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459" w:rsidRPr="00DB5E22" w:rsidP="00DB5E22" w14:paraId="45CA14AB" w14:textId="28374612">
      <w:pPr>
        <w:spacing w:after="160" w:line="259" w:lineRule="auto"/>
        <w:ind w:left="2880" w:firstLine="720"/>
        <w:rPr>
          <w:b/>
          <w:bCs/>
        </w:rPr>
      </w:pPr>
      <w:r w:rsidRPr="00DB5E22">
        <w:rPr>
          <w:b/>
          <w:bCs/>
        </w:rPr>
        <w:t xml:space="preserve">Explanation for Program Changes or Adjustments </w:t>
      </w:r>
    </w:p>
    <w:p w:rsidR="00B15370" w:rsidP="00DF101F" w14:paraId="6FFE0195" w14:textId="4B0246EE">
      <w:pPr>
        <w:spacing w:after="160" w:line="259" w:lineRule="auto"/>
      </w:pPr>
      <w:r w:rsidRPr="00DD6577">
        <w:t xml:space="preserve">This Revision includes </w:t>
      </w:r>
      <w:r w:rsidRPr="00DD6577" w:rsidR="00DF101F">
        <w:t xml:space="preserve">proposed </w:t>
      </w:r>
      <w:r w:rsidRPr="00DD6577" w:rsidR="00C157AC">
        <w:t xml:space="preserve">changes </w:t>
      </w:r>
      <w:r w:rsidRPr="00DD6577" w:rsidR="00DF101F">
        <w:t xml:space="preserve">to </w:t>
      </w:r>
      <w:r w:rsidRPr="00DD6577" w:rsidR="00DD6577">
        <w:t>74</w:t>
      </w:r>
      <w:r w:rsidRPr="00DD6577" w:rsidR="00332064">
        <w:t xml:space="preserve"> approved and </w:t>
      </w:r>
      <w:r w:rsidRPr="00DD6577" w:rsidR="00DD6577">
        <w:t>10</w:t>
      </w:r>
      <w:r w:rsidRPr="00DD6577" w:rsidR="00332064">
        <w:t xml:space="preserve"> new </w:t>
      </w:r>
      <w:r w:rsidRPr="00DD6577" w:rsidR="00DF101F">
        <w:t>NHSN data collection</w:t>
      </w:r>
      <w:r w:rsidRPr="00DD6577" w:rsidR="00DD6577">
        <w:t>s</w:t>
      </w:r>
      <w:r w:rsidRPr="00DD6577" w:rsidR="00DF101F">
        <w:t xml:space="preserve"> detailed below:</w:t>
      </w:r>
      <w:r>
        <w:t xml:space="preserve"> </w:t>
      </w:r>
    </w:p>
    <w:tbl>
      <w:tblPr>
        <w:tblStyle w:val="TableGrid"/>
        <w:tblW w:w="14940" w:type="dxa"/>
        <w:tblInd w:w="-815" w:type="dxa"/>
        <w:tblLook w:val="04A0"/>
      </w:tblPr>
      <w:tblGrid>
        <w:gridCol w:w="2766"/>
        <w:gridCol w:w="4444"/>
        <w:gridCol w:w="3383"/>
        <w:gridCol w:w="4347"/>
      </w:tblGrid>
      <w:tr w14:paraId="4CE81E20" w14:textId="77777777" w:rsidTr="008A1BA2">
        <w:tblPrEx>
          <w:tblW w:w="14940" w:type="dxa"/>
          <w:tblInd w:w="-815" w:type="dxa"/>
          <w:tblLook w:val="04A0"/>
        </w:tblPrEx>
        <w:tc>
          <w:tcPr>
            <w:tcW w:w="14940" w:type="dxa"/>
            <w:gridSpan w:val="4"/>
            <w:shd w:val="clear" w:color="auto" w:fill="B4C6E7" w:themeFill="accent1" w:themeFillTint="66"/>
          </w:tcPr>
          <w:p w:rsidR="00442C3E" w:rsidRPr="00B31067" w:rsidP="00442C3E" w14:paraId="6AE4218D" w14:textId="014B50A0">
            <w:pPr>
              <w:rPr>
                <w:b/>
                <w:bCs/>
              </w:rPr>
            </w:pPr>
            <w:r w:rsidRPr="00B31067">
              <w:rPr>
                <w:b/>
                <w:bCs/>
              </w:rPr>
              <w:t xml:space="preserve">Patient Safety </w:t>
            </w:r>
            <w:r w:rsidR="00B15370">
              <w:rPr>
                <w:b/>
                <w:bCs/>
              </w:rPr>
              <w:t>Component</w:t>
            </w:r>
          </w:p>
        </w:tc>
      </w:tr>
      <w:tr w14:paraId="2342CB71" w14:textId="77777777" w:rsidTr="00F16F93">
        <w:tblPrEx>
          <w:tblW w:w="14940" w:type="dxa"/>
          <w:tblInd w:w="-815" w:type="dxa"/>
          <w:tblLook w:val="04A0"/>
        </w:tblPrEx>
        <w:tc>
          <w:tcPr>
            <w:tcW w:w="2766" w:type="dxa"/>
          </w:tcPr>
          <w:p w:rsidR="00442C3E" w:rsidRPr="00B31067" w:rsidP="00B31067" w14:paraId="7FD88DDC" w14:textId="17D4FF5C">
            <w:pPr>
              <w:jc w:val="center"/>
              <w:rPr>
                <w:b/>
                <w:bCs/>
                <w:sz w:val="22"/>
              </w:rPr>
            </w:pPr>
            <w:r w:rsidRPr="00B31067">
              <w:rPr>
                <w:b/>
                <w:bCs/>
                <w:sz w:val="22"/>
              </w:rPr>
              <w:t>Form Number and Title</w:t>
            </w:r>
          </w:p>
        </w:tc>
        <w:tc>
          <w:tcPr>
            <w:tcW w:w="4444" w:type="dxa"/>
          </w:tcPr>
          <w:p w:rsidR="00442C3E" w:rsidRPr="00B31067" w:rsidP="00B31067" w14:paraId="31C721C4" w14:textId="2C543983">
            <w:pPr>
              <w:jc w:val="center"/>
              <w:rPr>
                <w:sz w:val="22"/>
              </w:rPr>
            </w:pPr>
            <w:r w:rsidRPr="00B31067">
              <w:rPr>
                <w:b/>
                <w:bCs/>
                <w:sz w:val="22"/>
              </w:rPr>
              <w:t>Type of Change</w:t>
            </w:r>
          </w:p>
        </w:tc>
        <w:tc>
          <w:tcPr>
            <w:tcW w:w="3383" w:type="dxa"/>
          </w:tcPr>
          <w:p w:rsidR="00442C3E" w:rsidRPr="00B31067" w:rsidP="00B31067" w14:paraId="3F6724F5" w14:textId="362F29FC">
            <w:pPr>
              <w:jc w:val="center"/>
              <w:rPr>
                <w:sz w:val="22"/>
              </w:rPr>
            </w:pPr>
            <w:r w:rsidRPr="00B31067">
              <w:rPr>
                <w:b/>
                <w:sz w:val="22"/>
              </w:rPr>
              <w:t>Itemized Changes / Justification</w:t>
            </w:r>
          </w:p>
        </w:tc>
        <w:tc>
          <w:tcPr>
            <w:tcW w:w="4347" w:type="dxa"/>
          </w:tcPr>
          <w:p w:rsidR="00442C3E" w:rsidRPr="00B31067" w:rsidP="00B31067" w14:paraId="7301B327" w14:textId="4A6A88C1">
            <w:pPr>
              <w:jc w:val="center"/>
              <w:rPr>
                <w:sz w:val="22"/>
              </w:rPr>
            </w:pPr>
            <w:r w:rsidRPr="00B31067">
              <w:rPr>
                <w:b/>
                <w:sz w:val="22"/>
              </w:rPr>
              <w:t>Impact to Burden</w:t>
            </w:r>
          </w:p>
        </w:tc>
      </w:tr>
      <w:tr w14:paraId="474AB877" w14:textId="77777777" w:rsidTr="00F16F93">
        <w:tblPrEx>
          <w:tblW w:w="14940" w:type="dxa"/>
          <w:tblInd w:w="-815" w:type="dxa"/>
          <w:tblLook w:val="04A0"/>
        </w:tblPrEx>
        <w:tc>
          <w:tcPr>
            <w:tcW w:w="2766" w:type="dxa"/>
            <w:vMerge w:val="restart"/>
          </w:tcPr>
          <w:p w:rsidR="009E0601" w:rsidRPr="00A1322D" w:rsidP="000B79F5" w14:paraId="162315F2" w14:textId="70A5B8B5">
            <w:pPr>
              <w:rPr>
                <w:sz w:val="20"/>
                <w:szCs w:val="20"/>
              </w:rPr>
            </w:pPr>
            <w:r w:rsidRPr="00A1322D">
              <w:rPr>
                <w:sz w:val="20"/>
                <w:szCs w:val="20"/>
              </w:rPr>
              <w:t>57.100 NHSN Registration Form</w:t>
            </w:r>
          </w:p>
        </w:tc>
        <w:tc>
          <w:tcPr>
            <w:tcW w:w="4444" w:type="dxa"/>
          </w:tcPr>
          <w:p w:rsidR="009E0601" w:rsidP="00365F97" w14:paraId="5B0DB11D" w14:textId="2C9CB1AF">
            <w:pPr>
              <w:rPr>
                <w:sz w:val="20"/>
                <w:szCs w:val="20"/>
              </w:rPr>
            </w:pPr>
            <w:r>
              <w:rPr>
                <w:sz w:val="20"/>
                <w:szCs w:val="20"/>
              </w:rPr>
              <w:t xml:space="preserve">Logo </w:t>
            </w:r>
          </w:p>
        </w:tc>
        <w:tc>
          <w:tcPr>
            <w:tcW w:w="3383" w:type="dxa"/>
          </w:tcPr>
          <w:p w:rsidR="009E0601" w:rsidP="00365F97" w14:paraId="37509B53" w14:textId="3754E1D1">
            <w:pPr>
              <w:rPr>
                <w:sz w:val="20"/>
                <w:szCs w:val="20"/>
              </w:rPr>
            </w:pPr>
            <w:r>
              <w:rPr>
                <w:sz w:val="20"/>
                <w:szCs w:val="20"/>
              </w:rPr>
              <w:t xml:space="preserve">Updated NHSN Logo on form </w:t>
            </w:r>
          </w:p>
        </w:tc>
        <w:tc>
          <w:tcPr>
            <w:tcW w:w="4347" w:type="dxa"/>
          </w:tcPr>
          <w:p w:rsidR="009E0601" w:rsidP="00365F97" w14:paraId="2A63874F" w14:textId="7919D374">
            <w:pPr>
              <w:rPr>
                <w:sz w:val="20"/>
                <w:szCs w:val="20"/>
              </w:rPr>
            </w:pPr>
            <w:r>
              <w:rPr>
                <w:sz w:val="20"/>
                <w:szCs w:val="20"/>
              </w:rPr>
              <w:t>None</w:t>
            </w:r>
          </w:p>
        </w:tc>
      </w:tr>
      <w:tr w14:paraId="7605B42A" w14:textId="77777777" w:rsidTr="00F16F93">
        <w:tblPrEx>
          <w:tblW w:w="14940" w:type="dxa"/>
          <w:tblInd w:w="-815" w:type="dxa"/>
          <w:tblLook w:val="04A0"/>
        </w:tblPrEx>
        <w:tc>
          <w:tcPr>
            <w:tcW w:w="2766" w:type="dxa"/>
            <w:vMerge/>
          </w:tcPr>
          <w:p w:rsidR="009E0601" w:rsidRPr="00A1322D" w:rsidP="00365F97" w14:paraId="554C6CA5" w14:textId="77777777">
            <w:pPr>
              <w:rPr>
                <w:sz w:val="20"/>
                <w:szCs w:val="20"/>
              </w:rPr>
            </w:pPr>
          </w:p>
        </w:tc>
        <w:tc>
          <w:tcPr>
            <w:tcW w:w="4444" w:type="dxa"/>
          </w:tcPr>
          <w:p w:rsidR="009E0601" w:rsidP="00365F97" w14:paraId="6FF0E522" w14:textId="28B31479">
            <w:pPr>
              <w:rPr>
                <w:sz w:val="20"/>
                <w:szCs w:val="20"/>
              </w:rPr>
            </w:pPr>
            <w:r w:rsidRPr="00442C3E">
              <w:rPr>
                <w:rFonts w:eastAsia="Times New Roman"/>
                <w:color w:val="000000"/>
                <w:sz w:val="20"/>
                <w:szCs w:val="20"/>
              </w:rPr>
              <w:t>Assurance of Confidentiality statement is being updated</w:t>
            </w:r>
          </w:p>
        </w:tc>
        <w:tc>
          <w:tcPr>
            <w:tcW w:w="3383" w:type="dxa"/>
          </w:tcPr>
          <w:p w:rsidR="009E0601" w:rsidP="00365F97" w14:paraId="07933879" w14:textId="378E03CE">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9E0601" w:rsidP="00365F97" w14:paraId="35EA3BD2" w14:textId="6ED1F4BC">
            <w:pPr>
              <w:rPr>
                <w:sz w:val="20"/>
                <w:szCs w:val="20"/>
              </w:rPr>
            </w:pPr>
            <w:r>
              <w:rPr>
                <w:sz w:val="20"/>
                <w:szCs w:val="20"/>
              </w:rPr>
              <w:t>None</w:t>
            </w:r>
          </w:p>
        </w:tc>
      </w:tr>
      <w:tr w14:paraId="75441AFE" w14:textId="77777777" w:rsidTr="00F16F93">
        <w:tblPrEx>
          <w:tblW w:w="14940" w:type="dxa"/>
          <w:tblInd w:w="-815" w:type="dxa"/>
          <w:tblLook w:val="04A0"/>
        </w:tblPrEx>
        <w:tc>
          <w:tcPr>
            <w:tcW w:w="2766" w:type="dxa"/>
            <w:vMerge/>
          </w:tcPr>
          <w:p w:rsidR="009E0601" w:rsidRPr="00A1322D" w:rsidP="00365F97" w14:paraId="26E3A756" w14:textId="77777777">
            <w:pPr>
              <w:rPr>
                <w:sz w:val="20"/>
                <w:szCs w:val="20"/>
              </w:rPr>
            </w:pPr>
          </w:p>
        </w:tc>
        <w:tc>
          <w:tcPr>
            <w:tcW w:w="4444" w:type="dxa"/>
          </w:tcPr>
          <w:p w:rsidR="009E0601" w:rsidRPr="00442C3E" w:rsidP="00365F97" w14:paraId="069767B6" w14:textId="1B5CBAFA">
            <w:pPr>
              <w:rPr>
                <w:rFonts w:eastAsia="Times New Roman"/>
                <w:color w:val="000000"/>
                <w:sz w:val="20"/>
                <w:szCs w:val="20"/>
              </w:rPr>
            </w:pPr>
            <w:r>
              <w:rPr>
                <w:rFonts w:eastAsia="Times New Roman"/>
                <w:color w:val="000000"/>
                <w:sz w:val="20"/>
                <w:szCs w:val="20"/>
              </w:rPr>
              <w:t xml:space="preserve">Cost </w:t>
            </w:r>
          </w:p>
        </w:tc>
        <w:tc>
          <w:tcPr>
            <w:tcW w:w="3383" w:type="dxa"/>
          </w:tcPr>
          <w:p w:rsidR="009E0601" w:rsidP="00365F97" w14:paraId="79725FF2" w14:textId="5C0F546E">
            <w:pPr>
              <w:rPr>
                <w:rFonts w:eastAsia="Times New Roman"/>
                <w:color w:val="000000"/>
                <w:sz w:val="20"/>
                <w:szCs w:val="20"/>
              </w:rPr>
            </w:pPr>
            <w:r>
              <w:rPr>
                <w:rFonts w:eastAsia="Times New Roman"/>
                <w:color w:val="000000"/>
                <w:sz w:val="20"/>
                <w:szCs w:val="20"/>
              </w:rPr>
              <w:t>Total Respondent Cost increased from $7,938 to $9,786</w:t>
            </w:r>
          </w:p>
        </w:tc>
        <w:tc>
          <w:tcPr>
            <w:tcW w:w="4347" w:type="dxa"/>
          </w:tcPr>
          <w:p w:rsidR="009E0601" w:rsidP="00365F97" w14:paraId="33D7B4E9" w14:textId="138E7738">
            <w:pPr>
              <w:rPr>
                <w:sz w:val="20"/>
                <w:szCs w:val="20"/>
              </w:rPr>
            </w:pPr>
            <w:r>
              <w:rPr>
                <w:sz w:val="20"/>
                <w:szCs w:val="20"/>
              </w:rPr>
              <w:t xml:space="preserve">None </w:t>
            </w:r>
          </w:p>
        </w:tc>
      </w:tr>
      <w:tr w14:paraId="5796F9E6" w14:textId="77777777" w:rsidTr="00F16F93">
        <w:tblPrEx>
          <w:tblW w:w="14940" w:type="dxa"/>
          <w:tblInd w:w="-815" w:type="dxa"/>
          <w:tblLook w:val="04A0"/>
        </w:tblPrEx>
        <w:tc>
          <w:tcPr>
            <w:tcW w:w="2766" w:type="dxa"/>
            <w:vMerge w:val="restart"/>
          </w:tcPr>
          <w:p w:rsidR="001E5A2B" w:rsidRPr="00442C3E" w:rsidP="005F49D4" w14:paraId="5DA6393D" w14:textId="38F17EBA">
            <w:pPr>
              <w:rPr>
                <w:sz w:val="20"/>
                <w:szCs w:val="20"/>
              </w:rPr>
            </w:pPr>
            <w:r w:rsidRPr="00A1322D">
              <w:rPr>
                <w:sz w:val="20"/>
                <w:szCs w:val="20"/>
              </w:rPr>
              <w:t>57.101 Facility Contact Information</w:t>
            </w:r>
          </w:p>
        </w:tc>
        <w:tc>
          <w:tcPr>
            <w:tcW w:w="4444" w:type="dxa"/>
          </w:tcPr>
          <w:p w:rsidR="001E5A2B" w:rsidRPr="00442C3E" w:rsidP="005F49D4" w14:paraId="4CEEBE8A" w14:textId="47843E53">
            <w:pPr>
              <w:rPr>
                <w:sz w:val="20"/>
                <w:szCs w:val="20"/>
              </w:rPr>
            </w:pPr>
            <w:r>
              <w:rPr>
                <w:sz w:val="20"/>
                <w:szCs w:val="20"/>
              </w:rPr>
              <w:t xml:space="preserve">Logo </w:t>
            </w:r>
          </w:p>
        </w:tc>
        <w:tc>
          <w:tcPr>
            <w:tcW w:w="3383" w:type="dxa"/>
          </w:tcPr>
          <w:p w:rsidR="001E5A2B" w:rsidRPr="00442C3E" w:rsidP="005F49D4" w14:paraId="7E1084C1" w14:textId="3F740DB4">
            <w:pPr>
              <w:rPr>
                <w:sz w:val="20"/>
                <w:szCs w:val="20"/>
              </w:rPr>
            </w:pPr>
            <w:r>
              <w:rPr>
                <w:sz w:val="20"/>
                <w:szCs w:val="20"/>
              </w:rPr>
              <w:t xml:space="preserve">Updated NHSN Logo on form </w:t>
            </w:r>
          </w:p>
        </w:tc>
        <w:tc>
          <w:tcPr>
            <w:tcW w:w="4347" w:type="dxa"/>
          </w:tcPr>
          <w:p w:rsidR="001E5A2B" w:rsidRPr="00442C3E" w:rsidP="005F49D4" w14:paraId="5AC1CB09" w14:textId="15C172F0">
            <w:pPr>
              <w:rPr>
                <w:sz w:val="20"/>
                <w:szCs w:val="20"/>
              </w:rPr>
            </w:pPr>
            <w:r>
              <w:rPr>
                <w:sz w:val="20"/>
                <w:szCs w:val="20"/>
              </w:rPr>
              <w:t xml:space="preserve">None </w:t>
            </w:r>
          </w:p>
        </w:tc>
      </w:tr>
      <w:tr w14:paraId="51957DC0" w14:textId="77777777" w:rsidTr="00F16F93">
        <w:tblPrEx>
          <w:tblW w:w="14940" w:type="dxa"/>
          <w:tblInd w:w="-815" w:type="dxa"/>
          <w:tblLook w:val="04A0"/>
        </w:tblPrEx>
        <w:tc>
          <w:tcPr>
            <w:tcW w:w="2766" w:type="dxa"/>
            <w:vMerge/>
          </w:tcPr>
          <w:p w:rsidR="001E5A2B" w:rsidRPr="00A1322D" w:rsidP="005F49D4" w14:paraId="45FC3D3A" w14:textId="77777777">
            <w:pPr>
              <w:rPr>
                <w:sz w:val="20"/>
                <w:szCs w:val="20"/>
              </w:rPr>
            </w:pPr>
          </w:p>
        </w:tc>
        <w:tc>
          <w:tcPr>
            <w:tcW w:w="4444" w:type="dxa"/>
          </w:tcPr>
          <w:p w:rsidR="001E5A2B" w:rsidP="005F49D4" w14:paraId="78C5C238" w14:textId="18781F06">
            <w:pPr>
              <w:rPr>
                <w:sz w:val="20"/>
                <w:szCs w:val="20"/>
              </w:rPr>
            </w:pPr>
            <w:r w:rsidRPr="00442C3E">
              <w:rPr>
                <w:rFonts w:eastAsia="Times New Roman"/>
                <w:color w:val="000000"/>
                <w:sz w:val="20"/>
                <w:szCs w:val="20"/>
              </w:rPr>
              <w:t>Assurance of Confidentiality statement is being updated</w:t>
            </w:r>
          </w:p>
        </w:tc>
        <w:tc>
          <w:tcPr>
            <w:tcW w:w="3383" w:type="dxa"/>
          </w:tcPr>
          <w:p w:rsidR="001E5A2B" w:rsidP="005F49D4" w14:paraId="55B8CA9D" w14:textId="26E26194">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1E5A2B" w:rsidP="005F49D4" w14:paraId="2D41D502" w14:textId="385C7BCF">
            <w:pPr>
              <w:rPr>
                <w:sz w:val="20"/>
                <w:szCs w:val="20"/>
              </w:rPr>
            </w:pPr>
            <w:r>
              <w:rPr>
                <w:sz w:val="20"/>
                <w:szCs w:val="20"/>
              </w:rPr>
              <w:t xml:space="preserve">None </w:t>
            </w:r>
          </w:p>
        </w:tc>
      </w:tr>
      <w:tr w14:paraId="017097F0" w14:textId="77777777" w:rsidTr="00F16F93">
        <w:tblPrEx>
          <w:tblW w:w="14940" w:type="dxa"/>
          <w:tblInd w:w="-815" w:type="dxa"/>
          <w:tblLook w:val="04A0"/>
        </w:tblPrEx>
        <w:tc>
          <w:tcPr>
            <w:tcW w:w="2766" w:type="dxa"/>
            <w:vMerge/>
          </w:tcPr>
          <w:p w:rsidR="001E5A2B" w:rsidRPr="00A1322D" w:rsidP="001E5A2B" w14:paraId="17B152D6" w14:textId="77777777">
            <w:pPr>
              <w:rPr>
                <w:sz w:val="20"/>
                <w:szCs w:val="20"/>
              </w:rPr>
            </w:pPr>
          </w:p>
        </w:tc>
        <w:tc>
          <w:tcPr>
            <w:tcW w:w="4444" w:type="dxa"/>
          </w:tcPr>
          <w:p w:rsidR="001E5A2B" w:rsidRPr="00442C3E" w:rsidP="001E5A2B" w14:paraId="08C39B23" w14:textId="559DEFB2">
            <w:pPr>
              <w:rPr>
                <w:rFonts w:eastAsia="Times New Roman"/>
                <w:color w:val="000000"/>
                <w:sz w:val="20"/>
                <w:szCs w:val="20"/>
              </w:rPr>
            </w:pPr>
            <w:r>
              <w:rPr>
                <w:rFonts w:eastAsia="Times New Roman"/>
                <w:color w:val="000000"/>
                <w:sz w:val="20"/>
                <w:szCs w:val="20"/>
              </w:rPr>
              <w:t xml:space="preserve">Cost </w:t>
            </w:r>
          </w:p>
        </w:tc>
        <w:tc>
          <w:tcPr>
            <w:tcW w:w="3383" w:type="dxa"/>
          </w:tcPr>
          <w:p w:rsidR="001E5A2B" w:rsidP="001E5A2B" w14:paraId="53233474" w14:textId="5368A1E4">
            <w:pPr>
              <w:rPr>
                <w:rFonts w:eastAsia="Times New Roman"/>
                <w:color w:val="000000"/>
                <w:sz w:val="20"/>
                <w:szCs w:val="20"/>
              </w:rPr>
            </w:pPr>
            <w:r>
              <w:rPr>
                <w:rFonts w:eastAsia="Times New Roman"/>
                <w:color w:val="000000"/>
                <w:sz w:val="20"/>
                <w:szCs w:val="20"/>
              </w:rPr>
              <w:t>Total Respondent Cost increased from $15,82</w:t>
            </w:r>
            <w:r w:rsidR="007F72B1">
              <w:rPr>
                <w:rFonts w:eastAsia="Times New Roman"/>
                <w:color w:val="000000"/>
                <w:sz w:val="20"/>
                <w:szCs w:val="20"/>
              </w:rPr>
              <w:t>7</w:t>
            </w:r>
            <w:r>
              <w:rPr>
                <w:rFonts w:eastAsia="Times New Roman"/>
                <w:color w:val="000000"/>
                <w:sz w:val="20"/>
                <w:szCs w:val="20"/>
              </w:rPr>
              <w:t xml:space="preserve"> to $19,514</w:t>
            </w:r>
          </w:p>
        </w:tc>
        <w:tc>
          <w:tcPr>
            <w:tcW w:w="4347" w:type="dxa"/>
          </w:tcPr>
          <w:p w:rsidR="001E5A2B" w:rsidP="001E5A2B" w14:paraId="08A01C76" w14:textId="78DC46A7">
            <w:pPr>
              <w:rPr>
                <w:sz w:val="20"/>
                <w:szCs w:val="20"/>
              </w:rPr>
            </w:pPr>
            <w:r>
              <w:rPr>
                <w:sz w:val="20"/>
                <w:szCs w:val="20"/>
              </w:rPr>
              <w:t xml:space="preserve">None </w:t>
            </w:r>
          </w:p>
        </w:tc>
      </w:tr>
      <w:tr w14:paraId="7737A4BF" w14:textId="77777777" w:rsidTr="00F16F93">
        <w:tblPrEx>
          <w:tblW w:w="14940" w:type="dxa"/>
          <w:tblInd w:w="-815" w:type="dxa"/>
          <w:tblLook w:val="04A0"/>
        </w:tblPrEx>
        <w:tc>
          <w:tcPr>
            <w:tcW w:w="2766" w:type="dxa"/>
          </w:tcPr>
          <w:p w:rsidR="001E5A2B" w:rsidRPr="00EC58A6" w:rsidP="001E5A2B" w14:paraId="4E2C8101" w14:textId="78154DD1">
            <w:pPr>
              <w:rPr>
                <w:sz w:val="20"/>
                <w:szCs w:val="20"/>
                <w:highlight w:val="yellow"/>
              </w:rPr>
            </w:pPr>
            <w:r w:rsidRPr="00EC58A6">
              <w:rPr>
                <w:sz w:val="20"/>
                <w:szCs w:val="20"/>
                <w:highlight w:val="yellow"/>
              </w:rPr>
              <w:t>57.102 NHSN Help Desk Customer Satisfaction Survey</w:t>
            </w:r>
          </w:p>
        </w:tc>
        <w:tc>
          <w:tcPr>
            <w:tcW w:w="4444" w:type="dxa"/>
          </w:tcPr>
          <w:p w:rsidR="001E5A2B" w:rsidRPr="00EC58A6" w:rsidP="001E5A2B" w14:paraId="1C5DEBAA" w14:textId="22AA2965">
            <w:pPr>
              <w:rPr>
                <w:sz w:val="20"/>
                <w:szCs w:val="20"/>
                <w:highlight w:val="yellow"/>
              </w:rPr>
            </w:pPr>
            <w:r w:rsidRPr="00EC58A6">
              <w:rPr>
                <w:sz w:val="20"/>
                <w:szCs w:val="20"/>
                <w:highlight w:val="yellow"/>
              </w:rPr>
              <w:t xml:space="preserve">New data collection </w:t>
            </w:r>
          </w:p>
        </w:tc>
        <w:tc>
          <w:tcPr>
            <w:tcW w:w="3383" w:type="dxa"/>
          </w:tcPr>
          <w:p w:rsidR="001E5A2B" w:rsidRPr="00EC58A6" w:rsidP="001E5A2B" w14:paraId="5D87F8CF" w14:textId="77777777">
            <w:pPr>
              <w:spacing w:after="0" w:line="240" w:lineRule="auto"/>
              <w:rPr>
                <w:rFonts w:cs="Times New Roman"/>
                <w:sz w:val="20"/>
                <w:szCs w:val="20"/>
                <w:highlight w:val="yellow"/>
              </w:rPr>
            </w:pPr>
            <w:r w:rsidRPr="00EC58A6">
              <w:rPr>
                <w:rFonts w:cs="Times New Roman"/>
                <w:sz w:val="20"/>
                <w:szCs w:val="20"/>
                <w:highlight w:val="yellow"/>
              </w:rPr>
              <w:t xml:space="preserve">The purpose of this data collection is to assess customer satisfaction with the NHSN Help Desk and identify opportunities to improve the customer experience. </w:t>
            </w:r>
          </w:p>
          <w:p w:rsidR="001E5A2B" w:rsidRPr="00EC58A6" w:rsidP="001E5A2B" w14:paraId="5A26AC9A" w14:textId="69EF9EDF">
            <w:pPr>
              <w:rPr>
                <w:rFonts w:cs="Times New Roman"/>
                <w:sz w:val="22"/>
                <w:highlight w:val="yellow"/>
              </w:rPr>
            </w:pPr>
            <w:r w:rsidRPr="00EC58A6">
              <w:rPr>
                <w:rFonts w:cs="Times New Roman"/>
                <w:sz w:val="20"/>
                <w:szCs w:val="20"/>
                <w:highlight w:val="yellow"/>
              </w:rPr>
              <w:t>The Survey is available to all customers that submit Help Desk tickets.</w:t>
            </w:r>
          </w:p>
        </w:tc>
        <w:tc>
          <w:tcPr>
            <w:tcW w:w="4347" w:type="dxa"/>
          </w:tcPr>
          <w:p w:rsidR="001E5A2B" w:rsidRPr="00EC58A6" w:rsidP="001E5A2B" w14:paraId="18B8739A" w14:textId="20B8D215">
            <w:pPr>
              <w:rPr>
                <w:sz w:val="20"/>
                <w:szCs w:val="20"/>
                <w:highlight w:val="yellow"/>
              </w:rPr>
            </w:pPr>
            <w:r w:rsidRPr="00EC58A6">
              <w:rPr>
                <w:sz w:val="20"/>
                <w:szCs w:val="20"/>
                <w:highlight w:val="yellow"/>
              </w:rPr>
              <w:t xml:space="preserve">Increased </w:t>
            </w:r>
          </w:p>
        </w:tc>
      </w:tr>
      <w:tr w14:paraId="0F0AEE37" w14:textId="77777777" w:rsidTr="00F16F93">
        <w:tblPrEx>
          <w:tblW w:w="14940" w:type="dxa"/>
          <w:tblInd w:w="-815" w:type="dxa"/>
          <w:tblLook w:val="04A0"/>
        </w:tblPrEx>
        <w:tc>
          <w:tcPr>
            <w:tcW w:w="2766" w:type="dxa"/>
            <w:vMerge w:val="restart"/>
          </w:tcPr>
          <w:p w:rsidR="001E5A2B" w:rsidRPr="00A1322D" w:rsidP="001E5A2B" w14:paraId="4E9D4554" w14:textId="1BF03EB8">
            <w:pPr>
              <w:rPr>
                <w:sz w:val="20"/>
                <w:szCs w:val="20"/>
              </w:rPr>
            </w:pPr>
            <w:r w:rsidRPr="00A1322D">
              <w:rPr>
                <w:sz w:val="20"/>
                <w:szCs w:val="20"/>
              </w:rPr>
              <w:t>57.103 Patient Safety Component--Annual Hospital Survey</w:t>
            </w:r>
          </w:p>
        </w:tc>
        <w:tc>
          <w:tcPr>
            <w:tcW w:w="4444" w:type="dxa"/>
          </w:tcPr>
          <w:p w:rsidR="001E5A2B" w:rsidRPr="00442C3E" w:rsidP="001E5A2B" w14:paraId="027997D6" w14:textId="2470691B">
            <w:pPr>
              <w:rPr>
                <w:rFonts w:eastAsia="Times New Roman"/>
                <w:color w:val="000000"/>
                <w:sz w:val="20"/>
                <w:szCs w:val="20"/>
              </w:rPr>
            </w:pPr>
            <w:r>
              <w:rPr>
                <w:sz w:val="20"/>
                <w:szCs w:val="20"/>
              </w:rPr>
              <w:t xml:space="preserve">Logo </w:t>
            </w:r>
          </w:p>
        </w:tc>
        <w:tc>
          <w:tcPr>
            <w:tcW w:w="3383" w:type="dxa"/>
          </w:tcPr>
          <w:p w:rsidR="001E5A2B" w:rsidP="001E5A2B" w14:paraId="0DC2AAF0" w14:textId="077CF2D3">
            <w:pPr>
              <w:rPr>
                <w:rFonts w:eastAsia="Times New Roman"/>
                <w:color w:val="000000"/>
                <w:sz w:val="20"/>
                <w:szCs w:val="20"/>
              </w:rPr>
            </w:pPr>
            <w:r>
              <w:rPr>
                <w:sz w:val="20"/>
                <w:szCs w:val="20"/>
              </w:rPr>
              <w:t xml:space="preserve">Updated NHSN Logo on form </w:t>
            </w:r>
          </w:p>
        </w:tc>
        <w:tc>
          <w:tcPr>
            <w:tcW w:w="4347" w:type="dxa"/>
          </w:tcPr>
          <w:p w:rsidR="001E5A2B" w:rsidP="001E5A2B" w14:paraId="00246387" w14:textId="5F7C3D1A">
            <w:pPr>
              <w:rPr>
                <w:sz w:val="20"/>
                <w:szCs w:val="20"/>
              </w:rPr>
            </w:pPr>
            <w:r>
              <w:rPr>
                <w:sz w:val="20"/>
                <w:szCs w:val="20"/>
              </w:rPr>
              <w:t xml:space="preserve">None </w:t>
            </w:r>
          </w:p>
        </w:tc>
      </w:tr>
      <w:tr w14:paraId="5ABCFFC6" w14:textId="77777777" w:rsidTr="00F16F93">
        <w:tblPrEx>
          <w:tblW w:w="14940" w:type="dxa"/>
          <w:tblInd w:w="-815" w:type="dxa"/>
          <w:tblLook w:val="04A0"/>
        </w:tblPrEx>
        <w:tc>
          <w:tcPr>
            <w:tcW w:w="2766" w:type="dxa"/>
            <w:vMerge/>
          </w:tcPr>
          <w:p w:rsidR="001E5A2B" w:rsidRPr="00442C3E" w:rsidP="001E5A2B" w14:paraId="11492B90" w14:textId="0F67CB55">
            <w:pPr>
              <w:rPr>
                <w:sz w:val="20"/>
                <w:szCs w:val="20"/>
              </w:rPr>
            </w:pPr>
          </w:p>
        </w:tc>
        <w:tc>
          <w:tcPr>
            <w:tcW w:w="4444" w:type="dxa"/>
          </w:tcPr>
          <w:p w:rsidR="001E5A2B" w:rsidRPr="00442C3E" w:rsidP="001E5A2B" w14:paraId="3F18E79D" w14:textId="19AC76A6">
            <w:pPr>
              <w:rPr>
                <w:sz w:val="20"/>
                <w:szCs w:val="20"/>
              </w:rPr>
            </w:pPr>
            <w:r w:rsidRPr="00442C3E">
              <w:rPr>
                <w:rFonts w:eastAsia="Times New Roman"/>
                <w:color w:val="000000"/>
                <w:sz w:val="20"/>
                <w:szCs w:val="20"/>
              </w:rPr>
              <w:t>Assurance of Confidentiality statement is being updated</w:t>
            </w:r>
          </w:p>
        </w:tc>
        <w:tc>
          <w:tcPr>
            <w:tcW w:w="3383" w:type="dxa"/>
          </w:tcPr>
          <w:p w:rsidR="001E5A2B" w:rsidRPr="00442C3E" w:rsidP="001E5A2B" w14:paraId="397A43A2" w14:textId="159F03FD">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1E5A2B" w:rsidRPr="00442C3E" w:rsidP="001E5A2B" w14:paraId="22817046" w14:textId="79A4ACAC">
            <w:pPr>
              <w:rPr>
                <w:sz w:val="20"/>
                <w:szCs w:val="20"/>
              </w:rPr>
            </w:pPr>
            <w:r>
              <w:rPr>
                <w:sz w:val="20"/>
                <w:szCs w:val="20"/>
              </w:rPr>
              <w:t xml:space="preserve">None </w:t>
            </w:r>
          </w:p>
        </w:tc>
      </w:tr>
      <w:tr w14:paraId="60BA3C6E" w14:textId="77777777" w:rsidTr="00F16F93">
        <w:tblPrEx>
          <w:tblW w:w="14940" w:type="dxa"/>
          <w:tblInd w:w="-815" w:type="dxa"/>
          <w:tblLook w:val="04A0"/>
        </w:tblPrEx>
        <w:tc>
          <w:tcPr>
            <w:tcW w:w="2766" w:type="dxa"/>
            <w:vMerge/>
          </w:tcPr>
          <w:p w:rsidR="001E5A2B" w:rsidRPr="00A1322D" w:rsidP="001E5A2B" w14:paraId="29B46036" w14:textId="77777777">
            <w:pPr>
              <w:rPr>
                <w:sz w:val="20"/>
                <w:szCs w:val="20"/>
              </w:rPr>
            </w:pPr>
          </w:p>
        </w:tc>
        <w:tc>
          <w:tcPr>
            <w:tcW w:w="4444" w:type="dxa"/>
          </w:tcPr>
          <w:p w:rsidR="001E5A2B" w:rsidRPr="00442C3E" w:rsidP="001E5A2B" w14:paraId="07DBBA62" w14:textId="17C1A53C">
            <w:pPr>
              <w:rPr>
                <w:rFonts w:eastAsia="Times New Roman"/>
                <w:color w:val="000000"/>
                <w:sz w:val="20"/>
                <w:szCs w:val="20"/>
              </w:rPr>
            </w:pPr>
            <w:r>
              <w:rPr>
                <w:rFonts w:eastAsia="Times New Roman"/>
                <w:color w:val="000000"/>
                <w:sz w:val="20"/>
                <w:szCs w:val="20"/>
              </w:rPr>
              <w:t xml:space="preserve">Burden </w:t>
            </w:r>
          </w:p>
        </w:tc>
        <w:tc>
          <w:tcPr>
            <w:tcW w:w="3383" w:type="dxa"/>
          </w:tcPr>
          <w:p w:rsidR="001E5A2B" w:rsidP="001E5A2B" w14:paraId="1389EF03" w14:textId="76DB5F50">
            <w:pPr>
              <w:rPr>
                <w:rFonts w:eastAsia="Times New Roman"/>
                <w:color w:val="000000"/>
                <w:sz w:val="20"/>
                <w:szCs w:val="20"/>
              </w:rPr>
            </w:pPr>
            <w:r>
              <w:rPr>
                <w:rFonts w:eastAsia="Times New Roman"/>
                <w:color w:val="000000"/>
                <w:sz w:val="20"/>
                <w:szCs w:val="20"/>
              </w:rPr>
              <w:t xml:space="preserve">No. of Respondents increased from 5311 to 5400.  Avg. Burden per Response increased from 135 to 137.  Total burden increased from 11,950 to 12,330. </w:t>
            </w:r>
          </w:p>
        </w:tc>
        <w:tc>
          <w:tcPr>
            <w:tcW w:w="4347" w:type="dxa"/>
          </w:tcPr>
          <w:p w:rsidR="001E5A2B" w:rsidP="001E5A2B" w14:paraId="2DA2FC6A" w14:textId="6A5BAB8E">
            <w:pPr>
              <w:rPr>
                <w:sz w:val="20"/>
                <w:szCs w:val="20"/>
              </w:rPr>
            </w:pPr>
            <w:r>
              <w:rPr>
                <w:sz w:val="20"/>
                <w:szCs w:val="20"/>
              </w:rPr>
              <w:t>Increased- Avg. Burden per Response increased by 2 minutes.  Total burden increased by 380.</w:t>
            </w:r>
          </w:p>
        </w:tc>
      </w:tr>
      <w:tr w14:paraId="78BF49D6" w14:textId="77777777" w:rsidTr="00F16F93">
        <w:tblPrEx>
          <w:tblW w:w="14940" w:type="dxa"/>
          <w:tblInd w:w="-815" w:type="dxa"/>
          <w:tblLook w:val="04A0"/>
        </w:tblPrEx>
        <w:tc>
          <w:tcPr>
            <w:tcW w:w="2766" w:type="dxa"/>
            <w:vMerge/>
          </w:tcPr>
          <w:p w:rsidR="001E5A2B" w:rsidRPr="00A1322D" w:rsidP="001E5A2B" w14:paraId="4727C966" w14:textId="77777777">
            <w:pPr>
              <w:rPr>
                <w:sz w:val="20"/>
                <w:szCs w:val="20"/>
              </w:rPr>
            </w:pPr>
          </w:p>
        </w:tc>
        <w:tc>
          <w:tcPr>
            <w:tcW w:w="4444" w:type="dxa"/>
          </w:tcPr>
          <w:p w:rsidR="001E5A2B" w:rsidP="001E5A2B" w14:paraId="5C662186" w14:textId="4B14E631">
            <w:pPr>
              <w:rPr>
                <w:rFonts w:eastAsia="Times New Roman"/>
                <w:color w:val="000000"/>
                <w:sz w:val="20"/>
                <w:szCs w:val="20"/>
              </w:rPr>
            </w:pPr>
            <w:r>
              <w:rPr>
                <w:rFonts w:eastAsia="Times New Roman"/>
                <w:color w:val="000000"/>
                <w:sz w:val="20"/>
                <w:szCs w:val="20"/>
              </w:rPr>
              <w:t xml:space="preserve">Cost </w:t>
            </w:r>
          </w:p>
        </w:tc>
        <w:tc>
          <w:tcPr>
            <w:tcW w:w="3383" w:type="dxa"/>
          </w:tcPr>
          <w:p w:rsidR="001E5A2B" w:rsidP="001E5A2B" w14:paraId="5520F8DB" w14:textId="3DADDCB0">
            <w:pPr>
              <w:rPr>
                <w:rFonts w:eastAsia="Times New Roman"/>
                <w:color w:val="000000"/>
                <w:sz w:val="20"/>
                <w:szCs w:val="20"/>
              </w:rPr>
            </w:pPr>
            <w:r>
              <w:rPr>
                <w:rFonts w:eastAsia="Times New Roman"/>
                <w:color w:val="000000"/>
                <w:sz w:val="20"/>
                <w:szCs w:val="20"/>
              </w:rPr>
              <w:t>Total Respondent Cost increased from $567,984 to $</w:t>
            </w:r>
            <w:r w:rsidR="00012A68">
              <w:rPr>
                <w:rFonts w:eastAsia="Times New Roman"/>
                <w:color w:val="000000"/>
                <w:sz w:val="20"/>
                <w:szCs w:val="20"/>
              </w:rPr>
              <w:t>722,538</w:t>
            </w:r>
            <w:r>
              <w:rPr>
                <w:rFonts w:eastAsia="Times New Roman"/>
                <w:color w:val="000000"/>
                <w:sz w:val="20"/>
                <w:szCs w:val="20"/>
              </w:rPr>
              <w:t>.</w:t>
            </w:r>
          </w:p>
        </w:tc>
        <w:tc>
          <w:tcPr>
            <w:tcW w:w="4347" w:type="dxa"/>
          </w:tcPr>
          <w:p w:rsidR="001E5A2B" w:rsidP="001E5A2B" w14:paraId="6CF7C7F7" w14:textId="728E7925">
            <w:pPr>
              <w:rPr>
                <w:sz w:val="20"/>
                <w:szCs w:val="20"/>
              </w:rPr>
            </w:pPr>
            <w:r>
              <w:rPr>
                <w:sz w:val="20"/>
                <w:szCs w:val="20"/>
              </w:rPr>
              <w:t xml:space="preserve">None </w:t>
            </w:r>
          </w:p>
        </w:tc>
      </w:tr>
      <w:tr w14:paraId="73065684" w14:textId="77777777" w:rsidTr="00F16F93">
        <w:tblPrEx>
          <w:tblW w:w="14940" w:type="dxa"/>
          <w:tblInd w:w="-815" w:type="dxa"/>
          <w:tblLook w:val="04A0"/>
        </w:tblPrEx>
        <w:tc>
          <w:tcPr>
            <w:tcW w:w="2766" w:type="dxa"/>
            <w:vMerge/>
          </w:tcPr>
          <w:p w:rsidR="001E5A2B" w:rsidRPr="00A1322D" w:rsidP="001E5A2B" w14:paraId="4D9DA57B" w14:textId="77777777">
            <w:pPr>
              <w:rPr>
                <w:sz w:val="20"/>
                <w:szCs w:val="20"/>
              </w:rPr>
            </w:pPr>
          </w:p>
        </w:tc>
        <w:tc>
          <w:tcPr>
            <w:tcW w:w="4444" w:type="dxa"/>
          </w:tcPr>
          <w:p w:rsidR="001E5A2B" w:rsidP="001E5A2B" w14:paraId="33E22BF6" w14:textId="055101F7">
            <w:pPr>
              <w:rPr>
                <w:rFonts w:eastAsia="Times New Roman"/>
                <w:color w:val="000000"/>
                <w:sz w:val="20"/>
                <w:szCs w:val="20"/>
              </w:rPr>
            </w:pPr>
            <w:r>
              <w:rPr>
                <w:rFonts w:eastAsia="Times New Roman"/>
                <w:color w:val="000000"/>
                <w:sz w:val="20"/>
                <w:szCs w:val="20"/>
              </w:rPr>
              <w:t xml:space="preserve">Detailed changes to the data collection. </w:t>
            </w:r>
          </w:p>
        </w:tc>
        <w:tc>
          <w:tcPr>
            <w:tcW w:w="3383" w:type="dxa"/>
          </w:tcPr>
          <w:p w:rsidR="001E5A2B" w:rsidP="001E5A2B" w14:paraId="06BD52C3" w14:textId="05A5FFC9">
            <w:pPr>
              <w:rPr>
                <w:rFonts w:eastAsia="Times New Roman"/>
                <w:color w:val="000000"/>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47" w:type="dxa"/>
          </w:tcPr>
          <w:p w:rsidR="001E5A2B" w:rsidP="001E5A2B" w14:paraId="281CC6E0" w14:textId="43949F3B">
            <w:pPr>
              <w:rPr>
                <w:sz w:val="20"/>
                <w:szCs w:val="20"/>
              </w:rPr>
            </w:pPr>
            <w:r>
              <w:rPr>
                <w:sz w:val="20"/>
                <w:szCs w:val="20"/>
              </w:rPr>
              <w:t>Increased Avg. Burden per Response increased by 2 minutes.  Total burden increased by 380.</w:t>
            </w:r>
          </w:p>
        </w:tc>
      </w:tr>
      <w:tr w14:paraId="0465BCA1" w14:textId="77777777" w:rsidTr="00F16F93">
        <w:tblPrEx>
          <w:tblW w:w="14940" w:type="dxa"/>
          <w:tblInd w:w="-815" w:type="dxa"/>
          <w:tblLook w:val="04A0"/>
        </w:tblPrEx>
        <w:tc>
          <w:tcPr>
            <w:tcW w:w="2766" w:type="dxa"/>
            <w:vMerge w:val="restart"/>
          </w:tcPr>
          <w:p w:rsidR="00EC40A4" w:rsidRPr="00092A7F" w:rsidP="001E5A2B" w14:paraId="52567AE2" w14:textId="4EA4051A">
            <w:pPr>
              <w:rPr>
                <w:sz w:val="20"/>
                <w:szCs w:val="20"/>
              </w:rPr>
            </w:pPr>
            <w:r w:rsidRPr="00092A7F">
              <w:rPr>
                <w:sz w:val="20"/>
                <w:szCs w:val="20"/>
              </w:rPr>
              <w:t>57.104 NHSN Facility Administrator Change Request Form</w:t>
            </w:r>
          </w:p>
        </w:tc>
        <w:tc>
          <w:tcPr>
            <w:tcW w:w="4444" w:type="dxa"/>
          </w:tcPr>
          <w:p w:rsidR="00EC40A4" w:rsidRPr="00E91D41" w:rsidP="001E5A2B" w14:paraId="5AB5128E" w14:textId="684912BC">
            <w:pPr>
              <w:rPr>
                <w:rFonts w:eastAsia="Times New Roman"/>
                <w:color w:val="000000"/>
                <w:sz w:val="20"/>
                <w:szCs w:val="20"/>
                <w:highlight w:val="yellow"/>
              </w:rPr>
            </w:pPr>
            <w:r>
              <w:rPr>
                <w:sz w:val="20"/>
                <w:szCs w:val="20"/>
              </w:rPr>
              <w:t xml:space="preserve">Logo </w:t>
            </w:r>
          </w:p>
        </w:tc>
        <w:tc>
          <w:tcPr>
            <w:tcW w:w="3383" w:type="dxa"/>
          </w:tcPr>
          <w:p w:rsidR="00EC40A4" w:rsidRPr="00E91D41" w:rsidP="001E5A2B" w14:paraId="6F95C559" w14:textId="24BFE935">
            <w:pPr>
              <w:rPr>
                <w:rFonts w:eastAsia="Times New Roman"/>
                <w:color w:val="000000"/>
                <w:sz w:val="20"/>
                <w:szCs w:val="20"/>
                <w:highlight w:val="yellow"/>
              </w:rPr>
            </w:pPr>
            <w:r>
              <w:rPr>
                <w:sz w:val="20"/>
                <w:szCs w:val="20"/>
              </w:rPr>
              <w:t xml:space="preserve">Updated NHSN Logo on form </w:t>
            </w:r>
          </w:p>
        </w:tc>
        <w:tc>
          <w:tcPr>
            <w:tcW w:w="4347" w:type="dxa"/>
          </w:tcPr>
          <w:p w:rsidR="00EC40A4" w:rsidRPr="00E91D41" w:rsidP="001E5A2B" w14:paraId="5FC0D985" w14:textId="64E6C341">
            <w:pPr>
              <w:rPr>
                <w:sz w:val="20"/>
                <w:szCs w:val="20"/>
                <w:highlight w:val="yellow"/>
              </w:rPr>
            </w:pPr>
            <w:r>
              <w:rPr>
                <w:sz w:val="20"/>
                <w:szCs w:val="20"/>
              </w:rPr>
              <w:t xml:space="preserve">None </w:t>
            </w:r>
          </w:p>
        </w:tc>
      </w:tr>
      <w:tr w14:paraId="1FA7953F" w14:textId="77777777" w:rsidTr="00F16F93">
        <w:tblPrEx>
          <w:tblW w:w="14940" w:type="dxa"/>
          <w:tblInd w:w="-815" w:type="dxa"/>
          <w:tblLook w:val="04A0"/>
        </w:tblPrEx>
        <w:tc>
          <w:tcPr>
            <w:tcW w:w="2766" w:type="dxa"/>
            <w:vMerge/>
          </w:tcPr>
          <w:p w:rsidR="00EC40A4" w:rsidRPr="00E91D41" w:rsidP="001E5A2B" w14:paraId="5D6851C5" w14:textId="77777777">
            <w:pPr>
              <w:rPr>
                <w:sz w:val="20"/>
                <w:szCs w:val="20"/>
                <w:highlight w:val="yellow"/>
              </w:rPr>
            </w:pPr>
          </w:p>
        </w:tc>
        <w:tc>
          <w:tcPr>
            <w:tcW w:w="4444" w:type="dxa"/>
          </w:tcPr>
          <w:p w:rsidR="00EC40A4" w:rsidRPr="00E91D41" w:rsidP="001E5A2B" w14:paraId="0615E270" w14:textId="27F6B8A9">
            <w:pPr>
              <w:rPr>
                <w:rFonts w:eastAsia="Times New Roman"/>
                <w:color w:val="000000"/>
                <w:sz w:val="20"/>
                <w:szCs w:val="20"/>
                <w:highlight w:val="yellow"/>
              </w:rPr>
            </w:pPr>
            <w:r w:rsidRPr="00442C3E">
              <w:rPr>
                <w:rFonts w:eastAsia="Times New Roman"/>
                <w:color w:val="000000"/>
                <w:sz w:val="20"/>
                <w:szCs w:val="20"/>
              </w:rPr>
              <w:t>Assurance of Confidentiality statement is being updated</w:t>
            </w:r>
          </w:p>
        </w:tc>
        <w:tc>
          <w:tcPr>
            <w:tcW w:w="3383" w:type="dxa"/>
          </w:tcPr>
          <w:p w:rsidR="00EC40A4" w:rsidRPr="00E91D41" w:rsidP="001E5A2B" w14:paraId="109C9D6F" w14:textId="3F170097">
            <w:pPr>
              <w:rPr>
                <w:rFonts w:eastAsia="Times New Roman"/>
                <w:color w:val="000000"/>
                <w:sz w:val="20"/>
                <w:szCs w:val="20"/>
                <w:highlight w:val="yellow"/>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EC40A4" w:rsidRPr="00E91D41" w:rsidP="001E5A2B" w14:paraId="63506E62" w14:textId="707E687C">
            <w:pPr>
              <w:rPr>
                <w:sz w:val="20"/>
                <w:szCs w:val="20"/>
                <w:highlight w:val="yellow"/>
              </w:rPr>
            </w:pPr>
            <w:r>
              <w:rPr>
                <w:sz w:val="20"/>
                <w:szCs w:val="20"/>
              </w:rPr>
              <w:t xml:space="preserve">None </w:t>
            </w:r>
          </w:p>
        </w:tc>
      </w:tr>
      <w:tr w14:paraId="596D581A" w14:textId="77777777" w:rsidTr="00F16F93">
        <w:tblPrEx>
          <w:tblW w:w="14940" w:type="dxa"/>
          <w:tblInd w:w="-815" w:type="dxa"/>
          <w:tblLook w:val="04A0"/>
        </w:tblPrEx>
        <w:tc>
          <w:tcPr>
            <w:tcW w:w="2766" w:type="dxa"/>
            <w:vMerge/>
          </w:tcPr>
          <w:p w:rsidR="00EC40A4" w:rsidRPr="00E91D41" w:rsidP="001E5A2B" w14:paraId="4912DA43" w14:textId="77777777">
            <w:pPr>
              <w:rPr>
                <w:sz w:val="20"/>
                <w:szCs w:val="20"/>
                <w:highlight w:val="yellow"/>
              </w:rPr>
            </w:pPr>
          </w:p>
        </w:tc>
        <w:tc>
          <w:tcPr>
            <w:tcW w:w="4444" w:type="dxa"/>
          </w:tcPr>
          <w:p w:rsidR="00EC40A4" w:rsidRPr="00092A7F" w:rsidP="001E5A2B" w14:paraId="734C211E" w14:textId="094CDD19">
            <w:pPr>
              <w:rPr>
                <w:rFonts w:eastAsia="Times New Roman"/>
                <w:color w:val="000000"/>
                <w:sz w:val="20"/>
                <w:szCs w:val="20"/>
              </w:rPr>
            </w:pPr>
            <w:r w:rsidRPr="00092A7F">
              <w:rPr>
                <w:rFonts w:eastAsia="Times New Roman"/>
                <w:color w:val="000000"/>
                <w:sz w:val="20"/>
                <w:szCs w:val="20"/>
              </w:rPr>
              <w:t>Form</w:t>
            </w:r>
          </w:p>
        </w:tc>
        <w:tc>
          <w:tcPr>
            <w:tcW w:w="3383" w:type="dxa"/>
          </w:tcPr>
          <w:p w:rsidR="00EC40A4" w:rsidRPr="00092A7F" w:rsidP="001E5A2B" w14:paraId="4A9F6180" w14:textId="0590DDCD">
            <w:pPr>
              <w:spacing w:after="0" w:line="240" w:lineRule="atLeast"/>
              <w:rPr>
                <w:rFonts w:eastAsia="Times New Roman"/>
                <w:color w:val="000000"/>
                <w:sz w:val="20"/>
                <w:szCs w:val="20"/>
              </w:rPr>
            </w:pPr>
            <w:r w:rsidRPr="00092A7F">
              <w:rPr>
                <w:rFonts w:eastAsia="Times New Roman"/>
                <w:color w:val="000000"/>
                <w:sz w:val="20"/>
                <w:szCs w:val="20"/>
              </w:rPr>
              <w:t>Form updated to match what is collected in the online application</w:t>
            </w:r>
            <w:r>
              <w:rPr>
                <w:rFonts w:eastAsia="Times New Roman"/>
                <w:color w:val="000000"/>
                <w:sz w:val="20"/>
                <w:szCs w:val="20"/>
              </w:rPr>
              <w:t>.  Noted fields that are required and optional. Provided clarification on what is required to submit in the application.  Noted that MM/</w:t>
            </w:r>
            <w:r w:rsidRPr="00E60CC0">
              <w:rPr>
                <w:rFonts w:eastAsia="Times New Roman"/>
                <w:color w:val="000000"/>
                <w:sz w:val="20"/>
                <w:szCs w:val="20"/>
              </w:rPr>
              <w:t>DD/YYYY is needed for the Date of Request Field.  Reformatted Current NHSN Facility Admin information and New NHSN Facility Admin information.  Updated question ‘</w:t>
            </w:r>
            <w:r w:rsidRPr="00E60CC0">
              <w:rPr>
                <w:rFonts w:cs="Times New Roman"/>
                <w:sz w:val="20"/>
                <w:szCs w:val="20"/>
              </w:rPr>
              <w:t xml:space="preserve">Does the new NHSN Facility Administrator currently have access to CDC’s Secure Access Management Services (SAMS)? (Select one)’ to ‘Does the new NHSN Facility Admins currently have SAMS access? (optional) to match the online application.  </w:t>
            </w:r>
            <w:r>
              <w:rPr>
                <w:rFonts w:cs="Times New Roman"/>
                <w:sz w:val="20"/>
                <w:szCs w:val="20"/>
              </w:rPr>
              <w:t xml:space="preserve">Deleted </w:t>
            </w:r>
            <w:r>
              <w:rPr>
                <w:rFonts w:cs="Times New Roman"/>
                <w:sz w:val="20"/>
                <w:szCs w:val="20"/>
              </w:rPr>
              <w:t xml:space="preserve">the fax number to contact NHSN for assistance. </w:t>
            </w:r>
          </w:p>
        </w:tc>
        <w:tc>
          <w:tcPr>
            <w:tcW w:w="4347" w:type="dxa"/>
          </w:tcPr>
          <w:p w:rsidR="00EC40A4" w:rsidRPr="00092A7F" w:rsidP="001E5A2B" w14:paraId="5F6C5107" w14:textId="016A8862">
            <w:pPr>
              <w:rPr>
                <w:sz w:val="20"/>
                <w:szCs w:val="20"/>
              </w:rPr>
            </w:pPr>
            <w:r w:rsidRPr="00092A7F">
              <w:rPr>
                <w:sz w:val="20"/>
                <w:szCs w:val="20"/>
              </w:rPr>
              <w:t xml:space="preserve">None </w:t>
            </w:r>
          </w:p>
        </w:tc>
      </w:tr>
      <w:tr w14:paraId="61769456" w14:textId="77777777" w:rsidTr="00F16F93">
        <w:tblPrEx>
          <w:tblW w:w="14940" w:type="dxa"/>
          <w:tblInd w:w="-815" w:type="dxa"/>
          <w:tblLook w:val="04A0"/>
        </w:tblPrEx>
        <w:tc>
          <w:tcPr>
            <w:tcW w:w="2766" w:type="dxa"/>
            <w:vMerge/>
          </w:tcPr>
          <w:p w:rsidR="00EC40A4" w:rsidRPr="00E91D41" w:rsidP="001E5A2B" w14:paraId="591FEFFE" w14:textId="77777777">
            <w:pPr>
              <w:rPr>
                <w:sz w:val="20"/>
                <w:szCs w:val="20"/>
                <w:highlight w:val="yellow"/>
              </w:rPr>
            </w:pPr>
          </w:p>
        </w:tc>
        <w:tc>
          <w:tcPr>
            <w:tcW w:w="4444" w:type="dxa"/>
          </w:tcPr>
          <w:p w:rsidR="00EC40A4" w:rsidRPr="00092A7F" w:rsidP="001E5A2B" w14:paraId="3946B6E5" w14:textId="32045C5A">
            <w:pPr>
              <w:rPr>
                <w:rFonts w:eastAsia="Times New Roman"/>
                <w:color w:val="000000"/>
                <w:sz w:val="20"/>
                <w:szCs w:val="20"/>
              </w:rPr>
            </w:pPr>
            <w:r>
              <w:rPr>
                <w:rFonts w:eastAsia="Times New Roman"/>
                <w:color w:val="000000"/>
                <w:sz w:val="20"/>
                <w:szCs w:val="20"/>
              </w:rPr>
              <w:t xml:space="preserve">Cost </w:t>
            </w:r>
          </w:p>
        </w:tc>
        <w:tc>
          <w:tcPr>
            <w:tcW w:w="3383" w:type="dxa"/>
          </w:tcPr>
          <w:p w:rsidR="00EC40A4" w:rsidRPr="00092A7F" w:rsidP="001E5A2B" w14:paraId="68E33DF0" w14:textId="736528B2">
            <w:pPr>
              <w:spacing w:after="0" w:line="240" w:lineRule="atLeast"/>
              <w:rPr>
                <w:rFonts w:eastAsia="Times New Roman"/>
                <w:color w:val="000000"/>
                <w:sz w:val="20"/>
                <w:szCs w:val="20"/>
              </w:rPr>
            </w:pPr>
            <w:r>
              <w:rPr>
                <w:rFonts w:eastAsia="Times New Roman"/>
                <w:color w:val="000000"/>
                <w:sz w:val="20"/>
                <w:szCs w:val="20"/>
              </w:rPr>
              <w:t>Total Respondent Cost increased from $</w:t>
            </w:r>
            <w:r w:rsidR="00943264">
              <w:rPr>
                <w:rFonts w:eastAsia="Times New Roman"/>
                <w:color w:val="000000"/>
                <w:sz w:val="20"/>
                <w:szCs w:val="20"/>
              </w:rPr>
              <w:t>3,185</w:t>
            </w:r>
            <w:r>
              <w:rPr>
                <w:rFonts w:eastAsia="Times New Roman"/>
                <w:color w:val="000000"/>
                <w:sz w:val="20"/>
                <w:szCs w:val="20"/>
              </w:rPr>
              <w:t xml:space="preserve"> to $3,926</w:t>
            </w:r>
            <w:r w:rsidR="00943264">
              <w:rPr>
                <w:rFonts w:eastAsia="Times New Roman"/>
                <w:color w:val="000000"/>
                <w:sz w:val="20"/>
                <w:szCs w:val="20"/>
              </w:rPr>
              <w:t xml:space="preserve">. </w:t>
            </w:r>
          </w:p>
        </w:tc>
        <w:tc>
          <w:tcPr>
            <w:tcW w:w="4347" w:type="dxa"/>
          </w:tcPr>
          <w:p w:rsidR="00EC40A4" w:rsidRPr="00092A7F" w:rsidP="001E5A2B" w14:paraId="70CC1CB7" w14:textId="4AEE2FC6">
            <w:pPr>
              <w:rPr>
                <w:sz w:val="20"/>
                <w:szCs w:val="20"/>
              </w:rPr>
            </w:pPr>
            <w:r>
              <w:rPr>
                <w:sz w:val="20"/>
                <w:szCs w:val="20"/>
              </w:rPr>
              <w:t>None</w:t>
            </w:r>
          </w:p>
        </w:tc>
      </w:tr>
      <w:tr w14:paraId="338C0561" w14:textId="77777777" w:rsidTr="00F16F93">
        <w:tblPrEx>
          <w:tblW w:w="14940" w:type="dxa"/>
          <w:tblInd w:w="-815" w:type="dxa"/>
          <w:tblLook w:val="04A0"/>
        </w:tblPrEx>
        <w:tc>
          <w:tcPr>
            <w:tcW w:w="2766" w:type="dxa"/>
            <w:vMerge w:val="restart"/>
          </w:tcPr>
          <w:p w:rsidR="006F7496" w:rsidRPr="00442C3E" w:rsidP="001E5A2B" w14:paraId="7456F591" w14:textId="7D1E82E4">
            <w:pPr>
              <w:rPr>
                <w:sz w:val="20"/>
                <w:szCs w:val="20"/>
              </w:rPr>
            </w:pPr>
            <w:r w:rsidRPr="00A1322D">
              <w:rPr>
                <w:sz w:val="20"/>
                <w:szCs w:val="20"/>
              </w:rPr>
              <w:t>57.105 Group Contact Information</w:t>
            </w:r>
          </w:p>
        </w:tc>
        <w:tc>
          <w:tcPr>
            <w:tcW w:w="4444" w:type="dxa"/>
          </w:tcPr>
          <w:p w:rsidR="006F7496" w:rsidRPr="00442C3E" w:rsidP="001E5A2B" w14:paraId="4717C2B2" w14:textId="4BBC77BD">
            <w:pPr>
              <w:rPr>
                <w:sz w:val="20"/>
                <w:szCs w:val="20"/>
              </w:rPr>
            </w:pPr>
            <w:r>
              <w:rPr>
                <w:sz w:val="20"/>
                <w:szCs w:val="20"/>
              </w:rPr>
              <w:t xml:space="preserve">Logo </w:t>
            </w:r>
          </w:p>
        </w:tc>
        <w:tc>
          <w:tcPr>
            <w:tcW w:w="3383" w:type="dxa"/>
          </w:tcPr>
          <w:p w:rsidR="006F7496" w:rsidRPr="00442C3E" w:rsidP="001E5A2B" w14:paraId="75950CCA" w14:textId="7CD863FC">
            <w:pPr>
              <w:rPr>
                <w:sz w:val="20"/>
                <w:szCs w:val="20"/>
              </w:rPr>
            </w:pPr>
            <w:r>
              <w:rPr>
                <w:sz w:val="20"/>
                <w:szCs w:val="20"/>
              </w:rPr>
              <w:t xml:space="preserve">Updated NHSN Logo on form </w:t>
            </w:r>
          </w:p>
        </w:tc>
        <w:tc>
          <w:tcPr>
            <w:tcW w:w="4347" w:type="dxa"/>
          </w:tcPr>
          <w:p w:rsidR="006F7496" w:rsidRPr="00442C3E" w:rsidP="001E5A2B" w14:paraId="72189153" w14:textId="26502E8A">
            <w:pPr>
              <w:rPr>
                <w:sz w:val="20"/>
                <w:szCs w:val="20"/>
              </w:rPr>
            </w:pPr>
            <w:r>
              <w:rPr>
                <w:sz w:val="20"/>
                <w:szCs w:val="20"/>
              </w:rPr>
              <w:t xml:space="preserve">None </w:t>
            </w:r>
          </w:p>
        </w:tc>
      </w:tr>
      <w:tr w14:paraId="2A478C69" w14:textId="77777777" w:rsidTr="00F16F93">
        <w:tblPrEx>
          <w:tblW w:w="14940" w:type="dxa"/>
          <w:tblInd w:w="-815" w:type="dxa"/>
          <w:tblLook w:val="04A0"/>
        </w:tblPrEx>
        <w:trPr>
          <w:trHeight w:val="611"/>
        </w:trPr>
        <w:tc>
          <w:tcPr>
            <w:tcW w:w="2766" w:type="dxa"/>
            <w:vMerge/>
          </w:tcPr>
          <w:p w:rsidR="006F7496" w:rsidRPr="00A1322D" w:rsidP="001E5A2B" w14:paraId="40C9FF95" w14:textId="77777777">
            <w:pPr>
              <w:rPr>
                <w:sz w:val="20"/>
                <w:szCs w:val="20"/>
              </w:rPr>
            </w:pPr>
          </w:p>
        </w:tc>
        <w:tc>
          <w:tcPr>
            <w:tcW w:w="4444" w:type="dxa"/>
          </w:tcPr>
          <w:p w:rsidR="006F7496" w:rsidP="001E5A2B" w14:paraId="205ED564" w14:textId="5BC5A377">
            <w:pPr>
              <w:rPr>
                <w:sz w:val="20"/>
                <w:szCs w:val="20"/>
              </w:rPr>
            </w:pPr>
            <w:r w:rsidRPr="00442C3E">
              <w:rPr>
                <w:rFonts w:eastAsia="Times New Roman"/>
                <w:color w:val="000000"/>
                <w:sz w:val="20"/>
                <w:szCs w:val="20"/>
              </w:rPr>
              <w:t>Assurance of Confidentiality statement is being updated</w:t>
            </w:r>
          </w:p>
        </w:tc>
        <w:tc>
          <w:tcPr>
            <w:tcW w:w="3383" w:type="dxa"/>
          </w:tcPr>
          <w:p w:rsidR="006F7496" w:rsidP="001E5A2B" w14:paraId="712D2422" w14:textId="2E5A0642">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6F7496" w:rsidP="001E5A2B" w14:paraId="6BD01F24" w14:textId="4EAED3FD">
            <w:pPr>
              <w:rPr>
                <w:sz w:val="20"/>
                <w:szCs w:val="20"/>
              </w:rPr>
            </w:pPr>
            <w:r>
              <w:rPr>
                <w:sz w:val="20"/>
                <w:szCs w:val="20"/>
              </w:rPr>
              <w:t xml:space="preserve">None </w:t>
            </w:r>
          </w:p>
        </w:tc>
      </w:tr>
      <w:tr w14:paraId="5747BA62" w14:textId="77777777" w:rsidTr="00F16F93">
        <w:tblPrEx>
          <w:tblW w:w="14940" w:type="dxa"/>
          <w:tblInd w:w="-815" w:type="dxa"/>
          <w:tblLook w:val="04A0"/>
        </w:tblPrEx>
        <w:trPr>
          <w:trHeight w:val="413"/>
        </w:trPr>
        <w:tc>
          <w:tcPr>
            <w:tcW w:w="2766" w:type="dxa"/>
            <w:vMerge/>
          </w:tcPr>
          <w:p w:rsidR="006F7496" w:rsidRPr="00A1322D" w:rsidP="006F7496" w14:paraId="6A23820C" w14:textId="77777777">
            <w:pPr>
              <w:rPr>
                <w:sz w:val="20"/>
                <w:szCs w:val="20"/>
              </w:rPr>
            </w:pPr>
          </w:p>
        </w:tc>
        <w:tc>
          <w:tcPr>
            <w:tcW w:w="4444" w:type="dxa"/>
          </w:tcPr>
          <w:p w:rsidR="006F7496" w:rsidRPr="00442C3E" w:rsidP="006F7496" w14:paraId="6F4105CF" w14:textId="46F0666C">
            <w:pPr>
              <w:rPr>
                <w:rFonts w:eastAsia="Times New Roman"/>
                <w:color w:val="000000"/>
                <w:sz w:val="20"/>
                <w:szCs w:val="20"/>
              </w:rPr>
            </w:pPr>
            <w:r>
              <w:rPr>
                <w:rFonts w:eastAsia="Times New Roman"/>
                <w:color w:val="000000"/>
                <w:sz w:val="20"/>
                <w:szCs w:val="20"/>
              </w:rPr>
              <w:t xml:space="preserve">Cost </w:t>
            </w:r>
          </w:p>
        </w:tc>
        <w:tc>
          <w:tcPr>
            <w:tcW w:w="3383" w:type="dxa"/>
          </w:tcPr>
          <w:p w:rsidR="006F7496" w:rsidP="006F7496" w14:paraId="2C88D547" w14:textId="391CACF8">
            <w:pPr>
              <w:rPr>
                <w:rFonts w:eastAsia="Times New Roman"/>
                <w:color w:val="000000"/>
                <w:sz w:val="20"/>
                <w:szCs w:val="20"/>
              </w:rPr>
            </w:pPr>
            <w:r>
              <w:rPr>
                <w:rFonts w:eastAsia="Times New Roman"/>
                <w:color w:val="000000"/>
                <w:sz w:val="20"/>
                <w:szCs w:val="20"/>
              </w:rPr>
              <w:t>Total Respondent Cost increased from $3,</w:t>
            </w:r>
            <w:r w:rsidR="00A64D76">
              <w:rPr>
                <w:rFonts w:eastAsia="Times New Roman"/>
                <w:color w:val="000000"/>
                <w:sz w:val="20"/>
                <w:szCs w:val="20"/>
              </w:rPr>
              <w:t>801</w:t>
            </w:r>
            <w:r>
              <w:rPr>
                <w:rFonts w:eastAsia="Times New Roman"/>
                <w:color w:val="000000"/>
                <w:sz w:val="20"/>
                <w:szCs w:val="20"/>
              </w:rPr>
              <w:t xml:space="preserve"> to $4,221. </w:t>
            </w:r>
          </w:p>
        </w:tc>
        <w:tc>
          <w:tcPr>
            <w:tcW w:w="4347" w:type="dxa"/>
          </w:tcPr>
          <w:p w:rsidR="006F7496" w:rsidP="006F7496" w14:paraId="186AE108" w14:textId="09A180DE">
            <w:pPr>
              <w:rPr>
                <w:sz w:val="20"/>
                <w:szCs w:val="20"/>
              </w:rPr>
            </w:pPr>
            <w:r>
              <w:rPr>
                <w:sz w:val="20"/>
                <w:szCs w:val="20"/>
              </w:rPr>
              <w:t>None</w:t>
            </w:r>
          </w:p>
        </w:tc>
      </w:tr>
      <w:tr w14:paraId="5E9F5FA8" w14:textId="77777777" w:rsidTr="00F16F93">
        <w:tblPrEx>
          <w:tblW w:w="14940" w:type="dxa"/>
          <w:tblInd w:w="-815" w:type="dxa"/>
          <w:tblLook w:val="04A0"/>
        </w:tblPrEx>
        <w:tc>
          <w:tcPr>
            <w:tcW w:w="2766" w:type="dxa"/>
            <w:vMerge w:val="restart"/>
          </w:tcPr>
          <w:p w:rsidR="006461EE" w:rsidRPr="00442C3E" w:rsidP="006F7496" w14:paraId="4E7E51A9" w14:textId="5B4AF2A9">
            <w:pPr>
              <w:rPr>
                <w:sz w:val="20"/>
                <w:szCs w:val="20"/>
              </w:rPr>
            </w:pPr>
            <w:r w:rsidRPr="00A1322D">
              <w:rPr>
                <w:sz w:val="20"/>
                <w:szCs w:val="20"/>
              </w:rPr>
              <w:t>57.106 Patient Safety Monthly Reporting Plan</w:t>
            </w:r>
          </w:p>
        </w:tc>
        <w:tc>
          <w:tcPr>
            <w:tcW w:w="4444" w:type="dxa"/>
          </w:tcPr>
          <w:p w:rsidR="006461EE" w:rsidRPr="00442C3E" w:rsidP="006F7496" w14:paraId="5F0F9A88" w14:textId="55021D56">
            <w:pPr>
              <w:rPr>
                <w:sz w:val="20"/>
                <w:szCs w:val="20"/>
              </w:rPr>
            </w:pPr>
            <w:r>
              <w:rPr>
                <w:sz w:val="20"/>
                <w:szCs w:val="20"/>
              </w:rPr>
              <w:t xml:space="preserve">Logo </w:t>
            </w:r>
          </w:p>
        </w:tc>
        <w:tc>
          <w:tcPr>
            <w:tcW w:w="3383" w:type="dxa"/>
          </w:tcPr>
          <w:p w:rsidR="006461EE" w:rsidRPr="00442C3E" w:rsidP="006F7496" w14:paraId="74A840F3" w14:textId="3558B303">
            <w:pPr>
              <w:rPr>
                <w:sz w:val="20"/>
                <w:szCs w:val="20"/>
              </w:rPr>
            </w:pPr>
            <w:r>
              <w:rPr>
                <w:sz w:val="20"/>
                <w:szCs w:val="20"/>
              </w:rPr>
              <w:t xml:space="preserve">Updated NHSN Logo on form </w:t>
            </w:r>
          </w:p>
        </w:tc>
        <w:tc>
          <w:tcPr>
            <w:tcW w:w="4347" w:type="dxa"/>
          </w:tcPr>
          <w:p w:rsidR="006461EE" w:rsidRPr="00442C3E" w:rsidP="006F7496" w14:paraId="75D0998B" w14:textId="2B34CE48">
            <w:pPr>
              <w:rPr>
                <w:sz w:val="20"/>
                <w:szCs w:val="20"/>
              </w:rPr>
            </w:pPr>
            <w:r>
              <w:rPr>
                <w:sz w:val="20"/>
                <w:szCs w:val="20"/>
              </w:rPr>
              <w:t xml:space="preserve">None </w:t>
            </w:r>
          </w:p>
        </w:tc>
      </w:tr>
      <w:tr w14:paraId="070D0A39" w14:textId="77777777" w:rsidTr="00F16F93">
        <w:tblPrEx>
          <w:tblW w:w="14940" w:type="dxa"/>
          <w:tblInd w:w="-815" w:type="dxa"/>
          <w:tblLook w:val="04A0"/>
        </w:tblPrEx>
        <w:tc>
          <w:tcPr>
            <w:tcW w:w="2766" w:type="dxa"/>
            <w:vMerge/>
          </w:tcPr>
          <w:p w:rsidR="006461EE" w:rsidRPr="00A1322D" w:rsidP="006F7496" w14:paraId="59DFD44A" w14:textId="77777777">
            <w:pPr>
              <w:rPr>
                <w:sz w:val="20"/>
                <w:szCs w:val="20"/>
              </w:rPr>
            </w:pPr>
            <w:bookmarkStart w:id="0" w:name="_Hlk160719847"/>
          </w:p>
        </w:tc>
        <w:tc>
          <w:tcPr>
            <w:tcW w:w="4444" w:type="dxa"/>
          </w:tcPr>
          <w:p w:rsidR="006461EE" w:rsidP="006F7496" w14:paraId="7ADFF46B" w14:textId="2B2ECE48">
            <w:pPr>
              <w:rPr>
                <w:sz w:val="20"/>
                <w:szCs w:val="20"/>
              </w:rPr>
            </w:pPr>
            <w:r w:rsidRPr="00442C3E">
              <w:rPr>
                <w:rFonts w:eastAsia="Times New Roman"/>
                <w:color w:val="000000"/>
                <w:sz w:val="20"/>
                <w:szCs w:val="20"/>
              </w:rPr>
              <w:t>Assurance of Confidentiality statement is being updated</w:t>
            </w:r>
          </w:p>
        </w:tc>
        <w:tc>
          <w:tcPr>
            <w:tcW w:w="3383" w:type="dxa"/>
          </w:tcPr>
          <w:p w:rsidR="006461EE" w:rsidP="006F7496" w14:paraId="7CB0AF65" w14:textId="3DAC77D3">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6461EE" w:rsidP="006F7496" w14:paraId="21459FB8" w14:textId="1C7DA110">
            <w:pPr>
              <w:rPr>
                <w:sz w:val="20"/>
                <w:szCs w:val="20"/>
              </w:rPr>
            </w:pPr>
            <w:r>
              <w:rPr>
                <w:sz w:val="20"/>
                <w:szCs w:val="20"/>
              </w:rPr>
              <w:t xml:space="preserve">None </w:t>
            </w:r>
          </w:p>
        </w:tc>
      </w:tr>
      <w:bookmarkEnd w:id="0"/>
      <w:tr w14:paraId="181BE41F" w14:textId="77777777" w:rsidTr="00F16F93">
        <w:tblPrEx>
          <w:tblW w:w="14940" w:type="dxa"/>
          <w:tblInd w:w="-815" w:type="dxa"/>
          <w:tblLook w:val="04A0"/>
        </w:tblPrEx>
        <w:tc>
          <w:tcPr>
            <w:tcW w:w="2766" w:type="dxa"/>
            <w:vMerge/>
          </w:tcPr>
          <w:p w:rsidR="006461EE" w:rsidRPr="00A1322D" w:rsidP="002D6D15" w14:paraId="3EFBEC2F" w14:textId="77777777">
            <w:pPr>
              <w:rPr>
                <w:sz w:val="20"/>
                <w:szCs w:val="20"/>
              </w:rPr>
            </w:pPr>
          </w:p>
        </w:tc>
        <w:tc>
          <w:tcPr>
            <w:tcW w:w="4444" w:type="dxa"/>
          </w:tcPr>
          <w:p w:rsidR="006461EE" w:rsidRPr="00442C3E" w:rsidP="002D6D15" w14:paraId="61A0A841" w14:textId="2EEAF4A4">
            <w:pPr>
              <w:rPr>
                <w:rFonts w:eastAsia="Times New Roman"/>
                <w:color w:val="000000"/>
                <w:sz w:val="20"/>
                <w:szCs w:val="20"/>
              </w:rPr>
            </w:pPr>
            <w:r>
              <w:rPr>
                <w:rFonts w:eastAsia="Times New Roman"/>
                <w:color w:val="000000"/>
                <w:sz w:val="20"/>
                <w:szCs w:val="20"/>
              </w:rPr>
              <w:t xml:space="preserve">Cost </w:t>
            </w:r>
          </w:p>
        </w:tc>
        <w:tc>
          <w:tcPr>
            <w:tcW w:w="3383" w:type="dxa"/>
          </w:tcPr>
          <w:p w:rsidR="006461EE" w:rsidP="002D6D15" w14:paraId="6B63B601" w14:textId="18D71FEB">
            <w:pPr>
              <w:rPr>
                <w:rFonts w:eastAsia="Times New Roman"/>
                <w:color w:val="000000"/>
                <w:sz w:val="20"/>
                <w:szCs w:val="20"/>
              </w:rPr>
            </w:pPr>
            <w:r>
              <w:rPr>
                <w:rFonts w:eastAsia="Times New Roman"/>
                <w:color w:val="000000"/>
                <w:sz w:val="20"/>
                <w:szCs w:val="20"/>
              </w:rPr>
              <w:t xml:space="preserve">Total Respondent Cost increased from $1,115,196 to $1,374,932. </w:t>
            </w:r>
          </w:p>
        </w:tc>
        <w:tc>
          <w:tcPr>
            <w:tcW w:w="4347" w:type="dxa"/>
          </w:tcPr>
          <w:p w:rsidR="006461EE" w:rsidP="002D6D15" w14:paraId="6B4A2FE2" w14:textId="5D0B585B">
            <w:pPr>
              <w:rPr>
                <w:sz w:val="20"/>
                <w:szCs w:val="20"/>
              </w:rPr>
            </w:pPr>
            <w:r>
              <w:rPr>
                <w:sz w:val="20"/>
                <w:szCs w:val="20"/>
              </w:rPr>
              <w:t>None</w:t>
            </w:r>
          </w:p>
        </w:tc>
      </w:tr>
      <w:tr w14:paraId="49C15230" w14:textId="77777777" w:rsidTr="00F16F93">
        <w:tblPrEx>
          <w:tblW w:w="14940" w:type="dxa"/>
          <w:tblInd w:w="-815" w:type="dxa"/>
          <w:tblLook w:val="04A0"/>
        </w:tblPrEx>
        <w:tc>
          <w:tcPr>
            <w:tcW w:w="2766" w:type="dxa"/>
            <w:vMerge/>
          </w:tcPr>
          <w:p w:rsidR="006461EE" w:rsidRPr="00A1322D" w:rsidP="002D6D15" w14:paraId="5F88AE79" w14:textId="77777777">
            <w:pPr>
              <w:rPr>
                <w:sz w:val="20"/>
                <w:szCs w:val="20"/>
              </w:rPr>
            </w:pPr>
          </w:p>
        </w:tc>
        <w:tc>
          <w:tcPr>
            <w:tcW w:w="4444" w:type="dxa"/>
          </w:tcPr>
          <w:p w:rsidR="006461EE" w:rsidP="002D6D15" w14:paraId="199A3CBD" w14:textId="56F56606">
            <w:pPr>
              <w:rPr>
                <w:rFonts w:eastAsia="Times New Roman"/>
                <w:color w:val="000000"/>
                <w:sz w:val="20"/>
                <w:szCs w:val="20"/>
              </w:rPr>
            </w:pPr>
            <w:r>
              <w:rPr>
                <w:rFonts w:eastAsia="Times New Roman"/>
                <w:color w:val="000000"/>
                <w:sz w:val="20"/>
                <w:szCs w:val="20"/>
              </w:rPr>
              <w:t xml:space="preserve">Remove CLIP data element </w:t>
            </w:r>
          </w:p>
        </w:tc>
        <w:tc>
          <w:tcPr>
            <w:tcW w:w="3383" w:type="dxa"/>
          </w:tcPr>
          <w:p w:rsidR="006461EE" w:rsidRPr="006461EE" w:rsidP="002D6D15" w14:paraId="4D18DDE6" w14:textId="733B4D61">
            <w:pPr>
              <w:rPr>
                <w:sz w:val="20"/>
                <w:szCs w:val="20"/>
              </w:rPr>
            </w:pPr>
            <w:r w:rsidRPr="006461EE">
              <w:rPr>
                <w:sz w:val="20"/>
                <w:szCs w:val="20"/>
              </w:rPr>
              <w:t>CLIP is being retired as a reporting option in 2025 so needs to be removed from the Monthly Reporting Plan.</w:t>
            </w:r>
          </w:p>
        </w:tc>
        <w:tc>
          <w:tcPr>
            <w:tcW w:w="4347" w:type="dxa"/>
          </w:tcPr>
          <w:p w:rsidR="006461EE" w:rsidP="002D6D15" w14:paraId="4E05A615" w14:textId="0C6CDF88">
            <w:pPr>
              <w:rPr>
                <w:sz w:val="20"/>
                <w:szCs w:val="20"/>
              </w:rPr>
            </w:pPr>
            <w:r>
              <w:rPr>
                <w:sz w:val="20"/>
                <w:szCs w:val="20"/>
              </w:rPr>
              <w:t xml:space="preserve">None </w:t>
            </w:r>
          </w:p>
        </w:tc>
      </w:tr>
      <w:tr w14:paraId="5E67C69F" w14:textId="77777777" w:rsidTr="00F16F93">
        <w:tblPrEx>
          <w:tblW w:w="14940" w:type="dxa"/>
          <w:tblInd w:w="-815" w:type="dxa"/>
          <w:tblLook w:val="04A0"/>
        </w:tblPrEx>
        <w:tc>
          <w:tcPr>
            <w:tcW w:w="2766" w:type="dxa"/>
            <w:vMerge w:val="restart"/>
          </w:tcPr>
          <w:p w:rsidR="00F16F93" w:rsidRPr="00442C3E" w:rsidP="002D6D15" w14:paraId="55000E86" w14:textId="1628C70C">
            <w:pPr>
              <w:rPr>
                <w:sz w:val="20"/>
                <w:szCs w:val="20"/>
              </w:rPr>
            </w:pPr>
            <w:r w:rsidRPr="00C00975">
              <w:rPr>
                <w:sz w:val="20"/>
                <w:szCs w:val="20"/>
              </w:rPr>
              <w:t>57.108 Primary Bloodstream Infection (BSI)</w:t>
            </w:r>
          </w:p>
        </w:tc>
        <w:tc>
          <w:tcPr>
            <w:tcW w:w="4444" w:type="dxa"/>
          </w:tcPr>
          <w:p w:rsidR="00F16F93" w:rsidRPr="00442C3E" w:rsidP="002D6D15" w14:paraId="7E3A033E" w14:textId="22CCF534">
            <w:pPr>
              <w:rPr>
                <w:sz w:val="20"/>
                <w:szCs w:val="20"/>
              </w:rPr>
            </w:pPr>
            <w:r>
              <w:rPr>
                <w:sz w:val="20"/>
                <w:szCs w:val="20"/>
              </w:rPr>
              <w:t xml:space="preserve">Logo </w:t>
            </w:r>
          </w:p>
        </w:tc>
        <w:tc>
          <w:tcPr>
            <w:tcW w:w="3383" w:type="dxa"/>
          </w:tcPr>
          <w:p w:rsidR="00F16F93" w:rsidRPr="00442C3E" w:rsidP="002D6D15" w14:paraId="129B5631" w14:textId="2BE793F9">
            <w:pPr>
              <w:rPr>
                <w:sz w:val="20"/>
                <w:szCs w:val="20"/>
              </w:rPr>
            </w:pPr>
            <w:r>
              <w:rPr>
                <w:sz w:val="20"/>
                <w:szCs w:val="20"/>
              </w:rPr>
              <w:t xml:space="preserve">Updated NHSN Logo on form  </w:t>
            </w:r>
          </w:p>
        </w:tc>
        <w:tc>
          <w:tcPr>
            <w:tcW w:w="4347" w:type="dxa"/>
          </w:tcPr>
          <w:p w:rsidR="00F16F93" w:rsidRPr="00442C3E" w:rsidP="002D6D15" w14:paraId="6C46423B" w14:textId="6E248741">
            <w:pPr>
              <w:rPr>
                <w:sz w:val="20"/>
                <w:szCs w:val="20"/>
              </w:rPr>
            </w:pPr>
            <w:r>
              <w:rPr>
                <w:sz w:val="20"/>
                <w:szCs w:val="20"/>
              </w:rPr>
              <w:t xml:space="preserve">None  </w:t>
            </w:r>
          </w:p>
        </w:tc>
      </w:tr>
      <w:tr w14:paraId="3B9B048E" w14:textId="77777777" w:rsidTr="00F16F93">
        <w:tblPrEx>
          <w:tblW w:w="14940" w:type="dxa"/>
          <w:tblInd w:w="-815" w:type="dxa"/>
          <w:tblLook w:val="04A0"/>
        </w:tblPrEx>
        <w:tc>
          <w:tcPr>
            <w:tcW w:w="2766" w:type="dxa"/>
            <w:vMerge/>
          </w:tcPr>
          <w:p w:rsidR="00F16F93" w:rsidRPr="00A1322D" w:rsidP="002D6D15" w14:paraId="762048FE" w14:textId="77777777">
            <w:pPr>
              <w:rPr>
                <w:sz w:val="20"/>
                <w:szCs w:val="20"/>
              </w:rPr>
            </w:pPr>
          </w:p>
        </w:tc>
        <w:tc>
          <w:tcPr>
            <w:tcW w:w="4444" w:type="dxa"/>
          </w:tcPr>
          <w:p w:rsidR="00F16F93" w:rsidRPr="00442C3E" w:rsidP="002D6D15" w14:paraId="4F9D401E" w14:textId="0A65B39D">
            <w:pPr>
              <w:rPr>
                <w:sz w:val="20"/>
                <w:szCs w:val="20"/>
              </w:rPr>
            </w:pPr>
            <w:r w:rsidRPr="00442C3E">
              <w:rPr>
                <w:rFonts w:eastAsia="Times New Roman"/>
                <w:color w:val="000000"/>
                <w:sz w:val="20"/>
                <w:szCs w:val="20"/>
              </w:rPr>
              <w:t>Assurance of Confidentiality statement is being updated</w:t>
            </w:r>
          </w:p>
        </w:tc>
        <w:tc>
          <w:tcPr>
            <w:tcW w:w="3383" w:type="dxa"/>
          </w:tcPr>
          <w:p w:rsidR="00F16F93" w:rsidRPr="00442C3E" w:rsidP="002D6D15" w14:paraId="5EB1A4E0" w14:textId="7AA85032">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F16F93" w:rsidRPr="00442C3E" w:rsidP="002D6D15" w14:paraId="600F0761" w14:textId="261976EA">
            <w:pPr>
              <w:rPr>
                <w:sz w:val="20"/>
                <w:szCs w:val="20"/>
              </w:rPr>
            </w:pPr>
            <w:r>
              <w:rPr>
                <w:sz w:val="20"/>
                <w:szCs w:val="20"/>
              </w:rPr>
              <w:t xml:space="preserve">None </w:t>
            </w:r>
          </w:p>
        </w:tc>
      </w:tr>
      <w:tr w14:paraId="02235376" w14:textId="77777777" w:rsidTr="00F16F93">
        <w:tblPrEx>
          <w:tblW w:w="14940" w:type="dxa"/>
          <w:tblInd w:w="-815" w:type="dxa"/>
          <w:tblLook w:val="04A0"/>
        </w:tblPrEx>
        <w:tc>
          <w:tcPr>
            <w:tcW w:w="2766" w:type="dxa"/>
            <w:vMerge/>
          </w:tcPr>
          <w:p w:rsidR="00F16F93" w:rsidRPr="00A1322D" w:rsidP="002D6D15" w14:paraId="4EF5C242" w14:textId="77777777">
            <w:pPr>
              <w:rPr>
                <w:sz w:val="20"/>
                <w:szCs w:val="20"/>
              </w:rPr>
            </w:pPr>
          </w:p>
        </w:tc>
        <w:tc>
          <w:tcPr>
            <w:tcW w:w="4444" w:type="dxa"/>
          </w:tcPr>
          <w:p w:rsidR="00F16F93" w:rsidRPr="00442C3E" w:rsidP="002D6D15" w14:paraId="452A351E" w14:textId="1B41E4E5">
            <w:pPr>
              <w:rPr>
                <w:sz w:val="20"/>
                <w:szCs w:val="20"/>
              </w:rPr>
            </w:pPr>
            <w:r>
              <w:rPr>
                <w:sz w:val="20"/>
                <w:szCs w:val="20"/>
              </w:rPr>
              <w:t>Burden</w:t>
            </w:r>
          </w:p>
        </w:tc>
        <w:tc>
          <w:tcPr>
            <w:tcW w:w="3383" w:type="dxa"/>
          </w:tcPr>
          <w:p w:rsidR="00F16F93" w:rsidRPr="00442C3E" w:rsidP="002D6D15" w14:paraId="7F44A340" w14:textId="7E0CBEE9">
            <w:pPr>
              <w:rPr>
                <w:sz w:val="20"/>
                <w:szCs w:val="20"/>
              </w:rPr>
            </w:pPr>
            <w:r>
              <w:rPr>
                <w:sz w:val="20"/>
                <w:szCs w:val="20"/>
              </w:rPr>
              <w:t xml:space="preserve">No. of Respondents increased from 5775 to 6000.  No. of Responses per Respondent increased from 5 to 12.  Avg. Burden per Response </w:t>
            </w:r>
            <w:r w:rsidR="0006440B">
              <w:rPr>
                <w:sz w:val="20"/>
                <w:szCs w:val="20"/>
              </w:rPr>
              <w:t>increased</w:t>
            </w:r>
            <w:r>
              <w:rPr>
                <w:sz w:val="20"/>
                <w:szCs w:val="20"/>
              </w:rPr>
              <w:t xml:space="preserve"> from </w:t>
            </w:r>
            <w:r w:rsidR="0006440B">
              <w:rPr>
                <w:sz w:val="20"/>
                <w:szCs w:val="20"/>
              </w:rPr>
              <w:t xml:space="preserve">39 </w:t>
            </w:r>
            <w:r>
              <w:rPr>
                <w:sz w:val="20"/>
                <w:szCs w:val="20"/>
              </w:rPr>
              <w:t xml:space="preserve">to </w:t>
            </w:r>
            <w:r w:rsidR="0006440B">
              <w:rPr>
                <w:sz w:val="20"/>
                <w:szCs w:val="20"/>
              </w:rPr>
              <w:t>42</w:t>
            </w:r>
            <w:r>
              <w:rPr>
                <w:sz w:val="20"/>
                <w:szCs w:val="20"/>
              </w:rPr>
              <w:t xml:space="preserve">. Total Burden increased from 18,769 to </w:t>
            </w:r>
            <w:r w:rsidR="0006440B">
              <w:rPr>
                <w:sz w:val="20"/>
                <w:szCs w:val="20"/>
              </w:rPr>
              <w:t>50400</w:t>
            </w:r>
            <w:r>
              <w:rPr>
                <w:sz w:val="20"/>
                <w:szCs w:val="20"/>
              </w:rPr>
              <w:t xml:space="preserve">. </w:t>
            </w:r>
          </w:p>
        </w:tc>
        <w:tc>
          <w:tcPr>
            <w:tcW w:w="4347" w:type="dxa"/>
          </w:tcPr>
          <w:p w:rsidR="00F16F93" w:rsidRPr="00442C3E" w:rsidP="002D6D15" w14:paraId="0737C8E9" w14:textId="375753F1">
            <w:pPr>
              <w:rPr>
                <w:sz w:val="20"/>
                <w:szCs w:val="20"/>
              </w:rPr>
            </w:pPr>
            <w:r>
              <w:rPr>
                <w:sz w:val="20"/>
                <w:szCs w:val="20"/>
              </w:rPr>
              <w:t xml:space="preserve">Decrease- Avg. Burden per Response </w:t>
            </w:r>
            <w:r w:rsidR="0006440B">
              <w:rPr>
                <w:sz w:val="20"/>
                <w:szCs w:val="20"/>
              </w:rPr>
              <w:t>increased</w:t>
            </w:r>
            <w:r>
              <w:rPr>
                <w:sz w:val="20"/>
                <w:szCs w:val="20"/>
              </w:rPr>
              <w:t xml:space="preserve"> by </w:t>
            </w:r>
            <w:r w:rsidR="0006440B">
              <w:rPr>
                <w:sz w:val="20"/>
                <w:szCs w:val="20"/>
              </w:rPr>
              <w:t>3</w:t>
            </w:r>
            <w:r>
              <w:rPr>
                <w:sz w:val="20"/>
                <w:szCs w:val="20"/>
              </w:rPr>
              <w:t xml:space="preserve"> minutes.  Total burden increased by</w:t>
            </w:r>
            <w:r w:rsidR="0006440B">
              <w:rPr>
                <w:sz w:val="20"/>
                <w:szCs w:val="20"/>
              </w:rPr>
              <w:t xml:space="preserve"> 31631</w:t>
            </w:r>
            <w:r>
              <w:rPr>
                <w:sz w:val="20"/>
                <w:szCs w:val="20"/>
              </w:rPr>
              <w:t>.</w:t>
            </w:r>
          </w:p>
        </w:tc>
      </w:tr>
      <w:tr w14:paraId="76416111" w14:textId="77777777" w:rsidTr="00F16F93">
        <w:tblPrEx>
          <w:tblW w:w="14940" w:type="dxa"/>
          <w:tblInd w:w="-815" w:type="dxa"/>
          <w:tblLook w:val="04A0"/>
        </w:tblPrEx>
        <w:tc>
          <w:tcPr>
            <w:tcW w:w="2766" w:type="dxa"/>
            <w:vMerge/>
          </w:tcPr>
          <w:p w:rsidR="00F16F93" w:rsidRPr="00A1322D" w:rsidP="002D6D15" w14:paraId="3AFC89D0" w14:textId="77777777">
            <w:pPr>
              <w:rPr>
                <w:sz w:val="20"/>
                <w:szCs w:val="20"/>
              </w:rPr>
            </w:pPr>
          </w:p>
        </w:tc>
        <w:tc>
          <w:tcPr>
            <w:tcW w:w="4444" w:type="dxa"/>
          </w:tcPr>
          <w:p w:rsidR="00F16F93" w:rsidP="002D6D15" w14:paraId="053FB640" w14:textId="51BA1FFE">
            <w:pPr>
              <w:rPr>
                <w:sz w:val="20"/>
                <w:szCs w:val="20"/>
              </w:rPr>
            </w:pPr>
            <w:r>
              <w:rPr>
                <w:sz w:val="20"/>
                <w:szCs w:val="20"/>
              </w:rPr>
              <w:t xml:space="preserve">Cost </w:t>
            </w:r>
          </w:p>
        </w:tc>
        <w:tc>
          <w:tcPr>
            <w:tcW w:w="3383" w:type="dxa"/>
          </w:tcPr>
          <w:p w:rsidR="00F16F93" w:rsidP="002D6D15" w14:paraId="783F65E0" w14:textId="218EE98E">
            <w:pPr>
              <w:rPr>
                <w:sz w:val="20"/>
                <w:szCs w:val="20"/>
              </w:rPr>
            </w:pPr>
            <w:r>
              <w:rPr>
                <w:sz w:val="20"/>
                <w:szCs w:val="20"/>
              </w:rPr>
              <w:t>Total Cost increased from $892,091 to $</w:t>
            </w:r>
            <w:r w:rsidR="0006440B">
              <w:rPr>
                <w:sz w:val="20"/>
                <w:szCs w:val="20"/>
              </w:rPr>
              <w:t>2,953,440</w:t>
            </w:r>
            <w:r>
              <w:rPr>
                <w:sz w:val="20"/>
                <w:szCs w:val="20"/>
              </w:rPr>
              <w:t>.</w:t>
            </w:r>
          </w:p>
        </w:tc>
        <w:tc>
          <w:tcPr>
            <w:tcW w:w="4347" w:type="dxa"/>
          </w:tcPr>
          <w:p w:rsidR="00F16F93" w:rsidP="002D6D15" w14:paraId="33343E28" w14:textId="5F940E5E">
            <w:pPr>
              <w:rPr>
                <w:sz w:val="20"/>
                <w:szCs w:val="20"/>
              </w:rPr>
            </w:pPr>
            <w:r>
              <w:rPr>
                <w:sz w:val="20"/>
                <w:szCs w:val="20"/>
              </w:rPr>
              <w:t xml:space="preserve">None </w:t>
            </w:r>
          </w:p>
        </w:tc>
      </w:tr>
      <w:tr w14:paraId="3891E60F" w14:textId="77777777" w:rsidTr="00F16F93">
        <w:tblPrEx>
          <w:tblW w:w="14940" w:type="dxa"/>
          <w:tblInd w:w="-815" w:type="dxa"/>
          <w:tblLook w:val="04A0"/>
        </w:tblPrEx>
        <w:tc>
          <w:tcPr>
            <w:tcW w:w="2766" w:type="dxa"/>
            <w:vMerge/>
          </w:tcPr>
          <w:p w:rsidR="00F16F93" w:rsidRPr="00A1322D" w:rsidP="002D6D15" w14:paraId="5D20257C" w14:textId="77777777">
            <w:pPr>
              <w:rPr>
                <w:sz w:val="20"/>
                <w:szCs w:val="20"/>
              </w:rPr>
            </w:pPr>
          </w:p>
        </w:tc>
        <w:tc>
          <w:tcPr>
            <w:tcW w:w="4444" w:type="dxa"/>
          </w:tcPr>
          <w:p w:rsidR="00F16F93" w:rsidP="00F16F93" w14:paraId="41FE6ECF" w14:textId="77777777">
            <w:pPr>
              <w:rPr>
                <w:rFonts w:cs="Times New Roman"/>
                <w:sz w:val="20"/>
                <w:szCs w:val="20"/>
              </w:rPr>
            </w:pPr>
            <w:r>
              <w:rPr>
                <w:rFonts w:cs="Times New Roman"/>
                <w:sz w:val="20"/>
                <w:szCs w:val="20"/>
              </w:rPr>
              <w:t xml:space="preserve">Sex at Birth, Gender Identity, and Gender data collection questions             </w:t>
            </w:r>
          </w:p>
          <w:p w:rsidR="00F16F93" w:rsidRPr="00442C3E" w:rsidP="002D6D15" w14:paraId="354ADB17" w14:textId="515B98B6">
            <w:pPr>
              <w:tabs>
                <w:tab w:val="left" w:pos="3099"/>
              </w:tabs>
              <w:rPr>
                <w:sz w:val="20"/>
                <w:szCs w:val="20"/>
              </w:rPr>
            </w:pPr>
          </w:p>
        </w:tc>
        <w:tc>
          <w:tcPr>
            <w:tcW w:w="3383" w:type="dxa"/>
          </w:tcPr>
          <w:p w:rsidR="00F16F93" w:rsidRPr="00F16F93" w:rsidP="002D6D15" w14:paraId="13C3E16B" w14:textId="11EDD8A8">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F16F93" w:rsidRPr="00442C3E" w:rsidP="002D6D15" w14:paraId="5CAB741A" w14:textId="7DF47D0E">
            <w:pPr>
              <w:rPr>
                <w:sz w:val="20"/>
                <w:szCs w:val="20"/>
              </w:rPr>
            </w:pPr>
            <w:r>
              <w:rPr>
                <w:sz w:val="20"/>
                <w:szCs w:val="20"/>
              </w:rPr>
              <w:t xml:space="preserve">None </w:t>
            </w:r>
          </w:p>
        </w:tc>
      </w:tr>
      <w:tr w14:paraId="2746763A" w14:textId="77777777" w:rsidTr="00F16F93">
        <w:tblPrEx>
          <w:tblW w:w="14940" w:type="dxa"/>
          <w:tblInd w:w="-815" w:type="dxa"/>
          <w:tblLook w:val="04A0"/>
        </w:tblPrEx>
        <w:tc>
          <w:tcPr>
            <w:tcW w:w="2766" w:type="dxa"/>
            <w:vMerge/>
          </w:tcPr>
          <w:p w:rsidR="00F16F93" w:rsidRPr="00A1322D" w:rsidP="00F16F93" w14:paraId="1A295FA4" w14:textId="77777777">
            <w:pPr>
              <w:spacing w:after="0"/>
              <w:rPr>
                <w:sz w:val="20"/>
                <w:szCs w:val="20"/>
              </w:rPr>
            </w:pPr>
          </w:p>
        </w:tc>
        <w:tc>
          <w:tcPr>
            <w:tcW w:w="4444" w:type="dxa"/>
          </w:tcPr>
          <w:p w:rsidR="00F16F93" w:rsidRPr="00442C3E" w:rsidP="00F16F93" w14:paraId="4046D8F7" w14:textId="0430885E">
            <w:pPr>
              <w:spacing w:after="0"/>
              <w:rPr>
                <w:sz w:val="20"/>
                <w:szCs w:val="20"/>
              </w:rPr>
            </w:pPr>
            <w:r>
              <w:rPr>
                <w:sz w:val="20"/>
                <w:szCs w:val="20"/>
              </w:rPr>
              <w:t xml:space="preserve">Ethnicity </w:t>
            </w:r>
          </w:p>
        </w:tc>
        <w:tc>
          <w:tcPr>
            <w:tcW w:w="3383" w:type="dxa"/>
          </w:tcPr>
          <w:p w:rsidR="00F16F93" w:rsidP="00F16F93" w14:paraId="7688217A"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F16F93" w:rsidP="00F16F93" w14:paraId="5F793D81" w14:textId="77777777">
            <w:pPr>
              <w:spacing w:after="0"/>
              <w:rPr>
                <w:rFonts w:cs="Times New Roman"/>
                <w:sz w:val="20"/>
                <w:szCs w:val="20"/>
              </w:rPr>
            </w:pPr>
            <w:r>
              <w:rPr>
                <w:rFonts w:cs="Times New Roman"/>
                <w:sz w:val="20"/>
                <w:szCs w:val="20"/>
              </w:rPr>
              <w:t xml:space="preserve">Hispanic or Latino </w:t>
            </w:r>
          </w:p>
          <w:p w:rsidR="00F16F93" w:rsidP="00F16F93" w14:paraId="49396530" w14:textId="77777777">
            <w:pPr>
              <w:spacing w:after="0"/>
              <w:rPr>
                <w:rFonts w:cs="Times New Roman"/>
                <w:sz w:val="20"/>
                <w:szCs w:val="20"/>
              </w:rPr>
            </w:pPr>
            <w:r>
              <w:rPr>
                <w:rFonts w:cs="Times New Roman"/>
                <w:sz w:val="20"/>
                <w:szCs w:val="20"/>
              </w:rPr>
              <w:t xml:space="preserve">Not Hispanic or Latino </w:t>
            </w:r>
          </w:p>
          <w:p w:rsidR="00F16F93" w:rsidP="00F16F93" w14:paraId="39EBCEC9" w14:textId="77777777">
            <w:pPr>
              <w:spacing w:after="0"/>
              <w:rPr>
                <w:rFonts w:cs="Times New Roman"/>
                <w:sz w:val="20"/>
                <w:szCs w:val="20"/>
              </w:rPr>
            </w:pPr>
          </w:p>
          <w:p w:rsidR="00F16F93" w:rsidP="00F16F93" w14:paraId="2668C186" w14:textId="77777777">
            <w:pPr>
              <w:spacing w:after="0"/>
              <w:rPr>
                <w:rFonts w:cs="Times New Roman"/>
                <w:sz w:val="20"/>
                <w:szCs w:val="20"/>
              </w:rPr>
            </w:pPr>
            <w:r>
              <w:rPr>
                <w:rFonts w:cs="Times New Roman"/>
                <w:sz w:val="20"/>
                <w:szCs w:val="20"/>
              </w:rPr>
              <w:t>To</w:t>
            </w:r>
          </w:p>
          <w:p w:rsidR="00F16F93" w:rsidP="00F16F93" w14:paraId="1BD4F69E" w14:textId="77777777">
            <w:pPr>
              <w:spacing w:after="0"/>
              <w:rPr>
                <w:rFonts w:cs="Times New Roman"/>
                <w:sz w:val="20"/>
                <w:szCs w:val="20"/>
              </w:rPr>
            </w:pPr>
            <w:r>
              <w:rPr>
                <w:rFonts w:cs="Times New Roman"/>
                <w:sz w:val="20"/>
                <w:szCs w:val="20"/>
              </w:rPr>
              <w:t xml:space="preserve">Ethnicity </w:t>
            </w:r>
          </w:p>
          <w:p w:rsidR="00F16F93" w:rsidP="00F16F93" w14:paraId="5405C312" w14:textId="77777777">
            <w:pPr>
              <w:spacing w:after="0"/>
              <w:rPr>
                <w:rFonts w:cs="Times New Roman"/>
                <w:sz w:val="20"/>
                <w:szCs w:val="20"/>
              </w:rPr>
            </w:pPr>
            <w:r>
              <w:rPr>
                <w:rFonts w:cs="Times New Roman"/>
                <w:sz w:val="20"/>
                <w:szCs w:val="20"/>
              </w:rPr>
              <w:t xml:space="preserve">Hispanic or Latino </w:t>
            </w:r>
          </w:p>
          <w:p w:rsidR="00F16F93" w:rsidP="00F16F93" w14:paraId="7C1961CD" w14:textId="77777777">
            <w:pPr>
              <w:spacing w:after="0"/>
              <w:rPr>
                <w:rFonts w:cs="Times New Roman"/>
                <w:sz w:val="20"/>
                <w:szCs w:val="20"/>
              </w:rPr>
            </w:pPr>
            <w:r>
              <w:rPr>
                <w:rFonts w:cs="Times New Roman"/>
                <w:sz w:val="20"/>
                <w:szCs w:val="20"/>
              </w:rPr>
              <w:t xml:space="preserve">Not Hispanic or Latino </w:t>
            </w:r>
          </w:p>
          <w:p w:rsidR="00F16F93" w:rsidP="00F16F93" w14:paraId="74C9F4A0" w14:textId="77777777">
            <w:pPr>
              <w:spacing w:after="0"/>
              <w:rPr>
                <w:rFonts w:cs="Times New Roman"/>
                <w:sz w:val="20"/>
                <w:szCs w:val="20"/>
              </w:rPr>
            </w:pPr>
            <w:r>
              <w:rPr>
                <w:rFonts w:cs="Times New Roman"/>
                <w:sz w:val="20"/>
                <w:szCs w:val="20"/>
              </w:rPr>
              <w:t xml:space="preserve">Unknown </w:t>
            </w:r>
          </w:p>
          <w:p w:rsidR="00F16F93" w:rsidP="00F16F93" w14:paraId="02BA8169" w14:textId="77777777">
            <w:pPr>
              <w:spacing w:after="0"/>
              <w:rPr>
                <w:rFonts w:cs="Times New Roman"/>
                <w:sz w:val="20"/>
                <w:szCs w:val="20"/>
              </w:rPr>
            </w:pPr>
            <w:r>
              <w:rPr>
                <w:rFonts w:cs="Times New Roman"/>
                <w:sz w:val="20"/>
                <w:szCs w:val="20"/>
              </w:rPr>
              <w:t xml:space="preserve">Declined to respond       </w:t>
            </w:r>
          </w:p>
          <w:p w:rsidR="00F16F93" w:rsidP="00F16F93" w14:paraId="4803402F" w14:textId="77777777">
            <w:pPr>
              <w:spacing w:after="0"/>
              <w:rPr>
                <w:rFonts w:ascii="Calibri" w:hAnsi="Calibri" w:cs="Calibri"/>
                <w:sz w:val="22"/>
              </w:rPr>
            </w:pPr>
          </w:p>
          <w:p w:rsidR="00F16F93" w:rsidRPr="00F16F93" w:rsidP="00F16F93" w14:paraId="78FE5305" w14:textId="4A406BBA">
            <w:pPr>
              <w:spacing w:after="0"/>
            </w:pPr>
            <w:r>
              <w:rPr>
                <w:sz w:val="20"/>
                <w:szCs w:val="20"/>
              </w:rPr>
              <w:t>This field will be optional for reporting in 2025 and become a required field in 2026.</w:t>
            </w:r>
          </w:p>
        </w:tc>
        <w:tc>
          <w:tcPr>
            <w:tcW w:w="4347" w:type="dxa"/>
          </w:tcPr>
          <w:p w:rsidR="00F16F93" w:rsidRPr="00442C3E" w:rsidP="00F16F93" w14:paraId="4FC3D81B" w14:textId="10D15898">
            <w:pPr>
              <w:spacing w:after="0"/>
              <w:rPr>
                <w:sz w:val="20"/>
                <w:szCs w:val="20"/>
              </w:rPr>
            </w:pPr>
            <w:r>
              <w:rPr>
                <w:sz w:val="20"/>
                <w:szCs w:val="20"/>
              </w:rPr>
              <w:t>Increased</w:t>
            </w:r>
          </w:p>
        </w:tc>
      </w:tr>
      <w:tr w14:paraId="283E042E" w14:textId="77777777" w:rsidTr="00F16F93">
        <w:tblPrEx>
          <w:tblW w:w="14940" w:type="dxa"/>
          <w:tblInd w:w="-815" w:type="dxa"/>
          <w:tblLook w:val="04A0"/>
        </w:tblPrEx>
        <w:tc>
          <w:tcPr>
            <w:tcW w:w="2766" w:type="dxa"/>
            <w:vMerge/>
          </w:tcPr>
          <w:p w:rsidR="00F16F93" w:rsidRPr="00A1322D" w:rsidP="00F16F93" w14:paraId="5F557004" w14:textId="77777777">
            <w:pPr>
              <w:spacing w:after="0"/>
              <w:rPr>
                <w:sz w:val="20"/>
                <w:szCs w:val="20"/>
              </w:rPr>
            </w:pPr>
          </w:p>
        </w:tc>
        <w:tc>
          <w:tcPr>
            <w:tcW w:w="4444" w:type="dxa"/>
          </w:tcPr>
          <w:p w:rsidR="00F16F93" w:rsidRPr="00442C3E" w:rsidP="00F16F93" w14:paraId="6BB72F21" w14:textId="4ABAC30E">
            <w:pPr>
              <w:spacing w:after="0"/>
              <w:rPr>
                <w:sz w:val="20"/>
                <w:szCs w:val="20"/>
              </w:rPr>
            </w:pPr>
            <w:r>
              <w:rPr>
                <w:sz w:val="20"/>
                <w:szCs w:val="20"/>
              </w:rPr>
              <w:t>Race</w:t>
            </w:r>
          </w:p>
        </w:tc>
        <w:tc>
          <w:tcPr>
            <w:tcW w:w="3383" w:type="dxa"/>
          </w:tcPr>
          <w:p w:rsidR="00F16F93" w:rsidP="00F16F93" w14:paraId="1B3B19CE" w14:textId="77777777">
            <w:pPr>
              <w:spacing w:after="0"/>
              <w:rPr>
                <w:rFonts w:cs="Times New Roman"/>
                <w:sz w:val="20"/>
                <w:szCs w:val="20"/>
              </w:rPr>
            </w:pPr>
            <w:r>
              <w:rPr>
                <w:rFonts w:cs="Times New Roman"/>
                <w:sz w:val="20"/>
                <w:szCs w:val="20"/>
              </w:rPr>
              <w:t xml:space="preserve">Race      </w:t>
            </w:r>
          </w:p>
          <w:p w:rsidR="00F16F93" w:rsidP="00F16F93" w14:paraId="4559B8C5"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F16F93" w:rsidP="00F16F93" w14:paraId="1E123B9B" w14:textId="77777777">
            <w:pPr>
              <w:spacing w:after="0"/>
              <w:rPr>
                <w:rFonts w:cs="Times New Roman"/>
                <w:sz w:val="20"/>
                <w:szCs w:val="20"/>
              </w:rPr>
            </w:pPr>
            <w:r>
              <w:rPr>
                <w:rFonts w:cs="Times New Roman"/>
                <w:sz w:val="20"/>
                <w:szCs w:val="20"/>
              </w:rPr>
              <w:t xml:space="preserve">The ‘Race’ field will change from Race (Specify): </w:t>
            </w:r>
          </w:p>
          <w:p w:rsidR="00F16F93" w:rsidP="00F16F93" w14:paraId="3C855B36" w14:textId="77777777">
            <w:pPr>
              <w:spacing w:after="0"/>
              <w:rPr>
                <w:rFonts w:cs="Times New Roman"/>
                <w:sz w:val="20"/>
                <w:szCs w:val="20"/>
              </w:rPr>
            </w:pPr>
            <w:r>
              <w:rPr>
                <w:rFonts w:cs="Times New Roman"/>
                <w:sz w:val="20"/>
                <w:szCs w:val="20"/>
              </w:rPr>
              <w:t xml:space="preserve">American Indian or Alaska Native </w:t>
            </w:r>
          </w:p>
          <w:p w:rsidR="00F16F93" w:rsidP="00F16F93" w14:paraId="6308FF68" w14:textId="77777777">
            <w:pPr>
              <w:spacing w:after="0"/>
              <w:rPr>
                <w:rFonts w:cs="Times New Roman"/>
                <w:sz w:val="20"/>
                <w:szCs w:val="20"/>
              </w:rPr>
            </w:pPr>
            <w:r>
              <w:rPr>
                <w:rFonts w:cs="Times New Roman"/>
                <w:sz w:val="20"/>
                <w:szCs w:val="20"/>
              </w:rPr>
              <w:t xml:space="preserve">Asian </w:t>
            </w:r>
          </w:p>
          <w:p w:rsidR="00F16F93" w:rsidP="00F16F93" w14:paraId="6B3B1BFC" w14:textId="77777777">
            <w:pPr>
              <w:spacing w:after="0"/>
              <w:rPr>
                <w:rFonts w:cs="Times New Roman"/>
                <w:sz w:val="20"/>
                <w:szCs w:val="20"/>
              </w:rPr>
            </w:pPr>
            <w:r>
              <w:rPr>
                <w:rFonts w:cs="Times New Roman"/>
                <w:sz w:val="20"/>
                <w:szCs w:val="20"/>
              </w:rPr>
              <w:t xml:space="preserve">Black or African American </w:t>
            </w:r>
          </w:p>
          <w:p w:rsidR="00F16F93" w:rsidP="00F16F93" w14:paraId="55AD7F44" w14:textId="77777777">
            <w:pPr>
              <w:spacing w:after="0"/>
              <w:rPr>
                <w:rFonts w:cs="Times New Roman"/>
                <w:sz w:val="20"/>
                <w:szCs w:val="20"/>
              </w:rPr>
            </w:pPr>
            <w:r>
              <w:rPr>
                <w:rFonts w:cs="Times New Roman"/>
                <w:sz w:val="20"/>
                <w:szCs w:val="20"/>
              </w:rPr>
              <w:t xml:space="preserve">Native Hawaiian or Pacific Islander </w:t>
            </w:r>
          </w:p>
          <w:p w:rsidR="00F16F93" w:rsidP="00F16F93" w14:paraId="7BF8431E" w14:textId="77777777">
            <w:pPr>
              <w:spacing w:after="0"/>
              <w:rPr>
                <w:rFonts w:cs="Times New Roman"/>
                <w:sz w:val="20"/>
                <w:szCs w:val="20"/>
              </w:rPr>
            </w:pPr>
            <w:r>
              <w:rPr>
                <w:rFonts w:cs="Times New Roman"/>
                <w:sz w:val="20"/>
                <w:szCs w:val="20"/>
              </w:rPr>
              <w:t>White</w:t>
            </w:r>
          </w:p>
          <w:p w:rsidR="00F16F93" w:rsidP="00F16F93" w14:paraId="7E33D9EB" w14:textId="77777777">
            <w:pPr>
              <w:spacing w:after="0"/>
              <w:rPr>
                <w:rFonts w:cs="Times New Roman"/>
                <w:sz w:val="20"/>
                <w:szCs w:val="20"/>
              </w:rPr>
            </w:pPr>
          </w:p>
          <w:p w:rsidR="00F16F93" w:rsidP="00F16F93" w14:paraId="263C0EAC" w14:textId="77777777">
            <w:pPr>
              <w:spacing w:after="0"/>
              <w:rPr>
                <w:rFonts w:cs="Times New Roman"/>
                <w:sz w:val="20"/>
                <w:szCs w:val="20"/>
              </w:rPr>
            </w:pPr>
            <w:r>
              <w:rPr>
                <w:rFonts w:cs="Times New Roman"/>
                <w:sz w:val="20"/>
                <w:szCs w:val="20"/>
              </w:rPr>
              <w:t>To</w:t>
            </w:r>
          </w:p>
          <w:p w:rsidR="00F16F93" w:rsidP="00F16F93" w14:paraId="690BB187" w14:textId="77777777">
            <w:pPr>
              <w:spacing w:after="0"/>
              <w:rPr>
                <w:rFonts w:cs="Times New Roman"/>
                <w:sz w:val="20"/>
                <w:szCs w:val="20"/>
              </w:rPr>
            </w:pPr>
            <w:r>
              <w:rPr>
                <w:rFonts w:cs="Times New Roman"/>
                <w:sz w:val="20"/>
                <w:szCs w:val="20"/>
              </w:rPr>
              <w:t xml:space="preserve">Race (Select all that apply): </w:t>
            </w:r>
          </w:p>
          <w:p w:rsidR="00F16F93" w:rsidP="00F16F93" w14:paraId="00A6681B" w14:textId="77777777">
            <w:pPr>
              <w:spacing w:after="0"/>
              <w:rPr>
                <w:rFonts w:cs="Times New Roman"/>
                <w:sz w:val="20"/>
                <w:szCs w:val="20"/>
              </w:rPr>
            </w:pPr>
            <w:r>
              <w:rPr>
                <w:rFonts w:cs="Times New Roman"/>
                <w:sz w:val="20"/>
                <w:szCs w:val="20"/>
              </w:rPr>
              <w:t xml:space="preserve">American Indian or Alaska Native </w:t>
            </w:r>
          </w:p>
          <w:p w:rsidR="00F16F93" w:rsidP="00F16F93" w14:paraId="0AF4820B" w14:textId="77777777">
            <w:pPr>
              <w:spacing w:after="0"/>
              <w:rPr>
                <w:rFonts w:cs="Times New Roman"/>
                <w:sz w:val="20"/>
                <w:szCs w:val="20"/>
              </w:rPr>
            </w:pPr>
            <w:r>
              <w:rPr>
                <w:rFonts w:cs="Times New Roman"/>
                <w:sz w:val="20"/>
                <w:szCs w:val="20"/>
              </w:rPr>
              <w:t xml:space="preserve">Asian </w:t>
            </w:r>
          </w:p>
          <w:p w:rsidR="00F16F93" w:rsidP="00F16F93" w14:paraId="612D963E" w14:textId="77777777">
            <w:pPr>
              <w:spacing w:after="0"/>
              <w:rPr>
                <w:rFonts w:cs="Times New Roman"/>
                <w:sz w:val="20"/>
                <w:szCs w:val="20"/>
              </w:rPr>
            </w:pPr>
            <w:r>
              <w:rPr>
                <w:rFonts w:cs="Times New Roman"/>
                <w:sz w:val="20"/>
                <w:szCs w:val="20"/>
              </w:rPr>
              <w:t xml:space="preserve">Black or African American </w:t>
            </w:r>
          </w:p>
          <w:p w:rsidR="00F16F93" w:rsidP="00F16F93" w14:paraId="2CE9C159" w14:textId="77777777">
            <w:pPr>
              <w:spacing w:after="0"/>
              <w:rPr>
                <w:rFonts w:cs="Times New Roman"/>
                <w:sz w:val="20"/>
                <w:szCs w:val="20"/>
              </w:rPr>
            </w:pPr>
            <w:r>
              <w:rPr>
                <w:rFonts w:cs="Times New Roman"/>
                <w:sz w:val="20"/>
                <w:szCs w:val="20"/>
              </w:rPr>
              <w:t xml:space="preserve">Middle Eastern or North African </w:t>
            </w:r>
          </w:p>
          <w:p w:rsidR="00F16F93" w:rsidP="00F16F93" w14:paraId="1EAB3605" w14:textId="77777777">
            <w:pPr>
              <w:spacing w:after="0"/>
              <w:rPr>
                <w:rFonts w:cs="Times New Roman"/>
                <w:sz w:val="20"/>
                <w:szCs w:val="20"/>
              </w:rPr>
            </w:pPr>
            <w:r>
              <w:rPr>
                <w:rFonts w:cs="Times New Roman"/>
                <w:sz w:val="20"/>
                <w:szCs w:val="20"/>
              </w:rPr>
              <w:t xml:space="preserve">Native Hawaiian or Pacific Islander </w:t>
            </w:r>
          </w:p>
          <w:p w:rsidR="00F16F93" w:rsidP="00F16F93" w14:paraId="29442A9F" w14:textId="77777777">
            <w:pPr>
              <w:spacing w:after="0"/>
              <w:rPr>
                <w:rFonts w:cs="Times New Roman"/>
                <w:sz w:val="20"/>
                <w:szCs w:val="20"/>
              </w:rPr>
            </w:pPr>
            <w:r>
              <w:rPr>
                <w:rFonts w:cs="Times New Roman"/>
                <w:sz w:val="20"/>
                <w:szCs w:val="20"/>
              </w:rPr>
              <w:t xml:space="preserve">White </w:t>
            </w:r>
          </w:p>
          <w:p w:rsidR="00F16F93" w:rsidP="00F16F93" w14:paraId="3723D035" w14:textId="77777777">
            <w:pPr>
              <w:spacing w:after="0"/>
              <w:rPr>
                <w:rFonts w:cs="Times New Roman"/>
                <w:sz w:val="20"/>
                <w:szCs w:val="20"/>
              </w:rPr>
            </w:pPr>
            <w:r>
              <w:rPr>
                <w:rFonts w:cs="Times New Roman"/>
                <w:sz w:val="20"/>
                <w:szCs w:val="20"/>
              </w:rPr>
              <w:t xml:space="preserve">Unknown </w:t>
            </w:r>
          </w:p>
          <w:p w:rsidR="00F16F93" w:rsidP="00F16F93" w14:paraId="73F74ECD" w14:textId="77777777">
            <w:pPr>
              <w:spacing w:after="0"/>
              <w:rPr>
                <w:rFonts w:cs="Times New Roman"/>
                <w:sz w:val="20"/>
                <w:szCs w:val="20"/>
              </w:rPr>
            </w:pPr>
            <w:r>
              <w:rPr>
                <w:rFonts w:cs="Times New Roman"/>
                <w:sz w:val="20"/>
                <w:szCs w:val="20"/>
              </w:rPr>
              <w:t xml:space="preserve">Declined to respond       </w:t>
            </w:r>
          </w:p>
          <w:p w:rsidR="00F16F93" w:rsidP="00F16F93" w14:paraId="71970E99" w14:textId="77777777">
            <w:pPr>
              <w:spacing w:after="0"/>
              <w:rPr>
                <w:rFonts w:ascii="Calibri" w:hAnsi="Calibri" w:cs="Calibri"/>
                <w:sz w:val="22"/>
              </w:rPr>
            </w:pPr>
          </w:p>
          <w:p w:rsidR="00F16F93" w:rsidRPr="00F16F93" w:rsidP="00F16F93" w14:paraId="6D97F17B" w14:textId="0446260C">
            <w:pPr>
              <w:spacing w:after="0"/>
            </w:pPr>
            <w:r>
              <w:rPr>
                <w:sz w:val="20"/>
                <w:szCs w:val="20"/>
              </w:rPr>
              <w:t>This field will be optional for reporting in 2025 and become a required field in 2026.</w:t>
            </w:r>
          </w:p>
        </w:tc>
        <w:tc>
          <w:tcPr>
            <w:tcW w:w="4347" w:type="dxa"/>
          </w:tcPr>
          <w:p w:rsidR="00F16F93" w:rsidRPr="00442C3E" w:rsidP="00F16F93" w14:paraId="7917FC7B" w14:textId="6575B1CC">
            <w:pPr>
              <w:spacing w:after="0"/>
              <w:rPr>
                <w:sz w:val="20"/>
                <w:szCs w:val="20"/>
              </w:rPr>
            </w:pPr>
            <w:r>
              <w:rPr>
                <w:sz w:val="20"/>
                <w:szCs w:val="20"/>
              </w:rPr>
              <w:t>Increased</w:t>
            </w:r>
          </w:p>
        </w:tc>
      </w:tr>
      <w:tr w14:paraId="519550FB" w14:textId="77777777" w:rsidTr="00F16F93">
        <w:tblPrEx>
          <w:tblW w:w="14940" w:type="dxa"/>
          <w:tblInd w:w="-815" w:type="dxa"/>
          <w:tblLook w:val="04A0"/>
        </w:tblPrEx>
        <w:tc>
          <w:tcPr>
            <w:tcW w:w="2766" w:type="dxa"/>
            <w:vMerge/>
          </w:tcPr>
          <w:p w:rsidR="00F16F93" w:rsidRPr="00A1322D" w:rsidP="002D6D15" w14:paraId="781F103F" w14:textId="77777777">
            <w:pPr>
              <w:rPr>
                <w:sz w:val="20"/>
                <w:szCs w:val="20"/>
              </w:rPr>
            </w:pPr>
          </w:p>
        </w:tc>
        <w:tc>
          <w:tcPr>
            <w:tcW w:w="4444" w:type="dxa"/>
          </w:tcPr>
          <w:p w:rsidR="00F16F93" w:rsidRPr="00442C3E" w:rsidP="002D6D15" w14:paraId="5ABF30D4" w14:textId="252C1DF9">
            <w:pPr>
              <w:rPr>
                <w:sz w:val="20"/>
                <w:szCs w:val="20"/>
              </w:rPr>
            </w:pPr>
            <w:r>
              <w:rPr>
                <w:sz w:val="20"/>
                <w:szCs w:val="20"/>
              </w:rPr>
              <w:t>Language</w:t>
            </w:r>
          </w:p>
        </w:tc>
        <w:tc>
          <w:tcPr>
            <w:tcW w:w="3383" w:type="dxa"/>
          </w:tcPr>
          <w:p w:rsidR="00F16F93" w:rsidRPr="00F16F93" w:rsidP="002D6D15" w14:paraId="73C11D3D" w14:textId="2886B180">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F16F93" w:rsidRPr="00442C3E" w:rsidP="002D6D15" w14:paraId="528BA066" w14:textId="77777777">
            <w:pPr>
              <w:rPr>
                <w:sz w:val="20"/>
                <w:szCs w:val="20"/>
              </w:rPr>
            </w:pPr>
          </w:p>
        </w:tc>
      </w:tr>
      <w:tr w14:paraId="1898BD50" w14:textId="77777777" w:rsidTr="00F16F93">
        <w:tblPrEx>
          <w:tblW w:w="14940" w:type="dxa"/>
          <w:tblInd w:w="-815" w:type="dxa"/>
          <w:tblLook w:val="04A0"/>
        </w:tblPrEx>
        <w:tc>
          <w:tcPr>
            <w:tcW w:w="2766" w:type="dxa"/>
            <w:vMerge/>
          </w:tcPr>
          <w:p w:rsidR="00F16F93" w:rsidRPr="00A1322D" w:rsidP="002D6D15" w14:paraId="40FC00DB" w14:textId="77777777">
            <w:pPr>
              <w:rPr>
                <w:sz w:val="20"/>
                <w:szCs w:val="20"/>
              </w:rPr>
            </w:pPr>
          </w:p>
        </w:tc>
        <w:tc>
          <w:tcPr>
            <w:tcW w:w="4444" w:type="dxa"/>
          </w:tcPr>
          <w:p w:rsidR="00F16F93" w:rsidRPr="00F16F93" w:rsidP="00F16F93" w14:paraId="01A54F9A" w14:textId="583D1DA2">
            <w:pPr>
              <w:rPr>
                <w:rFonts w:cs="Times New Roman"/>
                <w:sz w:val="20"/>
                <w:szCs w:val="20"/>
              </w:rPr>
            </w:pPr>
            <w:r>
              <w:rPr>
                <w:rFonts w:cs="Times New Roman"/>
                <w:sz w:val="20"/>
                <w:szCs w:val="20"/>
              </w:rPr>
              <w:t xml:space="preserve">Interpreter needed         </w:t>
            </w:r>
          </w:p>
          <w:p w:rsidR="00F16F93" w:rsidRPr="00442C3E" w:rsidP="002D6D15" w14:paraId="1EB9AE9F" w14:textId="77777777">
            <w:pPr>
              <w:rPr>
                <w:sz w:val="20"/>
                <w:szCs w:val="20"/>
              </w:rPr>
            </w:pPr>
          </w:p>
        </w:tc>
        <w:tc>
          <w:tcPr>
            <w:tcW w:w="3383" w:type="dxa"/>
          </w:tcPr>
          <w:p w:rsidR="00F16F93" w:rsidRPr="00F16F93" w:rsidP="002D6D15" w14:paraId="546CD42A" w14:textId="1896B81B">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C57A22" w:rsidR="00C57A22">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F16F93" w:rsidRPr="00442C3E" w:rsidP="002D6D15" w14:paraId="6E143741" w14:textId="0778F930">
            <w:pPr>
              <w:rPr>
                <w:sz w:val="20"/>
                <w:szCs w:val="20"/>
              </w:rPr>
            </w:pPr>
            <w:r>
              <w:rPr>
                <w:sz w:val="20"/>
                <w:szCs w:val="20"/>
              </w:rPr>
              <w:t xml:space="preserve">Increased </w:t>
            </w:r>
          </w:p>
        </w:tc>
      </w:tr>
      <w:tr w14:paraId="528AE49E" w14:textId="77777777" w:rsidTr="00F16F93">
        <w:tblPrEx>
          <w:tblW w:w="14940" w:type="dxa"/>
          <w:tblInd w:w="-815" w:type="dxa"/>
          <w:tblLook w:val="04A0"/>
        </w:tblPrEx>
        <w:tc>
          <w:tcPr>
            <w:tcW w:w="2766" w:type="dxa"/>
            <w:vMerge w:val="restart"/>
          </w:tcPr>
          <w:p w:rsidR="00970F84" w:rsidRPr="00442C3E" w:rsidP="002D6D15" w14:paraId="378E0E8F" w14:textId="1287FB68">
            <w:pPr>
              <w:rPr>
                <w:sz w:val="20"/>
                <w:szCs w:val="20"/>
              </w:rPr>
            </w:pPr>
            <w:r w:rsidRPr="00A1322D">
              <w:rPr>
                <w:sz w:val="20"/>
                <w:szCs w:val="20"/>
              </w:rPr>
              <w:t>57.111 Pneumonia (PNEU)</w:t>
            </w:r>
          </w:p>
        </w:tc>
        <w:tc>
          <w:tcPr>
            <w:tcW w:w="4444" w:type="dxa"/>
          </w:tcPr>
          <w:p w:rsidR="00970F84" w:rsidRPr="00442C3E" w:rsidP="002D6D15" w14:paraId="5FD16534" w14:textId="51E942AE">
            <w:pPr>
              <w:rPr>
                <w:sz w:val="20"/>
                <w:szCs w:val="20"/>
              </w:rPr>
            </w:pPr>
            <w:r>
              <w:rPr>
                <w:sz w:val="20"/>
                <w:szCs w:val="20"/>
              </w:rPr>
              <w:t xml:space="preserve">Logo </w:t>
            </w:r>
          </w:p>
        </w:tc>
        <w:tc>
          <w:tcPr>
            <w:tcW w:w="3383" w:type="dxa"/>
          </w:tcPr>
          <w:p w:rsidR="00970F84" w:rsidRPr="00442C3E" w:rsidP="002D6D15" w14:paraId="7F24733F" w14:textId="6CA3A7EA">
            <w:pPr>
              <w:rPr>
                <w:sz w:val="20"/>
                <w:szCs w:val="20"/>
              </w:rPr>
            </w:pPr>
            <w:r>
              <w:rPr>
                <w:sz w:val="20"/>
                <w:szCs w:val="20"/>
              </w:rPr>
              <w:t xml:space="preserve">Updated NHSN Logo on form  </w:t>
            </w:r>
          </w:p>
        </w:tc>
        <w:tc>
          <w:tcPr>
            <w:tcW w:w="4347" w:type="dxa"/>
          </w:tcPr>
          <w:p w:rsidR="00970F84" w:rsidRPr="00442C3E" w:rsidP="002D6D15" w14:paraId="346645A7" w14:textId="073C217D">
            <w:pPr>
              <w:rPr>
                <w:sz w:val="20"/>
                <w:szCs w:val="20"/>
              </w:rPr>
            </w:pPr>
            <w:r>
              <w:rPr>
                <w:sz w:val="20"/>
                <w:szCs w:val="20"/>
              </w:rPr>
              <w:t xml:space="preserve">None  </w:t>
            </w:r>
          </w:p>
        </w:tc>
      </w:tr>
      <w:tr w14:paraId="24016455" w14:textId="77777777" w:rsidTr="00F16F93">
        <w:tblPrEx>
          <w:tblW w:w="14940" w:type="dxa"/>
          <w:tblInd w:w="-815" w:type="dxa"/>
          <w:tblLook w:val="04A0"/>
        </w:tblPrEx>
        <w:tc>
          <w:tcPr>
            <w:tcW w:w="2766" w:type="dxa"/>
            <w:vMerge/>
          </w:tcPr>
          <w:p w:rsidR="00970F84" w:rsidRPr="00A1322D" w:rsidP="002D6D15" w14:paraId="5ABC33AA" w14:textId="77777777">
            <w:pPr>
              <w:rPr>
                <w:sz w:val="20"/>
                <w:szCs w:val="20"/>
              </w:rPr>
            </w:pPr>
          </w:p>
        </w:tc>
        <w:tc>
          <w:tcPr>
            <w:tcW w:w="4444" w:type="dxa"/>
          </w:tcPr>
          <w:p w:rsidR="00970F84" w:rsidP="002D6D15" w14:paraId="0116F25A" w14:textId="60971F00">
            <w:pPr>
              <w:rPr>
                <w:sz w:val="20"/>
                <w:szCs w:val="20"/>
              </w:rPr>
            </w:pPr>
            <w:r w:rsidRPr="00442C3E">
              <w:rPr>
                <w:rFonts w:eastAsia="Times New Roman"/>
                <w:color w:val="000000"/>
                <w:sz w:val="20"/>
                <w:szCs w:val="20"/>
              </w:rPr>
              <w:t>Assurance of Confidentiality statement is being updated</w:t>
            </w:r>
          </w:p>
        </w:tc>
        <w:tc>
          <w:tcPr>
            <w:tcW w:w="3383" w:type="dxa"/>
          </w:tcPr>
          <w:p w:rsidR="00970F84" w:rsidP="002D6D15" w14:paraId="685C2841" w14:textId="208D3172">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970F84" w:rsidP="002D6D15" w14:paraId="32814358" w14:textId="63AEB236">
            <w:pPr>
              <w:rPr>
                <w:sz w:val="20"/>
                <w:szCs w:val="20"/>
              </w:rPr>
            </w:pPr>
            <w:r>
              <w:rPr>
                <w:sz w:val="20"/>
                <w:szCs w:val="20"/>
              </w:rPr>
              <w:t xml:space="preserve">None </w:t>
            </w:r>
          </w:p>
        </w:tc>
      </w:tr>
      <w:tr w14:paraId="09901311" w14:textId="77777777" w:rsidTr="00F16F93">
        <w:tblPrEx>
          <w:tblW w:w="14940" w:type="dxa"/>
          <w:tblInd w:w="-815" w:type="dxa"/>
          <w:tblLook w:val="04A0"/>
        </w:tblPrEx>
        <w:tc>
          <w:tcPr>
            <w:tcW w:w="2766" w:type="dxa"/>
            <w:vMerge/>
          </w:tcPr>
          <w:p w:rsidR="00970F84" w:rsidRPr="00A1322D" w:rsidP="002D6D15" w14:paraId="100F7575" w14:textId="77777777">
            <w:pPr>
              <w:rPr>
                <w:sz w:val="20"/>
                <w:szCs w:val="20"/>
              </w:rPr>
            </w:pPr>
          </w:p>
        </w:tc>
        <w:tc>
          <w:tcPr>
            <w:tcW w:w="4444" w:type="dxa"/>
          </w:tcPr>
          <w:p w:rsidR="00970F84" w:rsidP="002D6D15" w14:paraId="3C19B689" w14:textId="65781399">
            <w:pPr>
              <w:rPr>
                <w:sz w:val="20"/>
                <w:szCs w:val="20"/>
              </w:rPr>
            </w:pPr>
            <w:r>
              <w:rPr>
                <w:rFonts w:eastAsia="Times New Roman"/>
                <w:color w:val="000000"/>
                <w:sz w:val="20"/>
                <w:szCs w:val="20"/>
              </w:rPr>
              <w:t>Burden</w:t>
            </w:r>
          </w:p>
        </w:tc>
        <w:tc>
          <w:tcPr>
            <w:tcW w:w="3383" w:type="dxa"/>
          </w:tcPr>
          <w:p w:rsidR="00970F84" w:rsidP="002D6D15" w14:paraId="417C85FA" w14:textId="2718E77F">
            <w:pPr>
              <w:rPr>
                <w:sz w:val="20"/>
                <w:szCs w:val="20"/>
              </w:rPr>
            </w:pPr>
            <w:r>
              <w:rPr>
                <w:sz w:val="20"/>
                <w:szCs w:val="20"/>
              </w:rPr>
              <w:t xml:space="preserve">Avg. Burden per Response </w:t>
            </w:r>
            <w:r w:rsidR="00DD3414">
              <w:rPr>
                <w:sz w:val="20"/>
                <w:szCs w:val="20"/>
              </w:rPr>
              <w:t xml:space="preserve">increased </w:t>
            </w:r>
            <w:r>
              <w:rPr>
                <w:sz w:val="20"/>
                <w:szCs w:val="20"/>
              </w:rPr>
              <w:t xml:space="preserve">from 31 to </w:t>
            </w:r>
            <w:r w:rsidR="00DD3414">
              <w:rPr>
                <w:sz w:val="20"/>
                <w:szCs w:val="20"/>
              </w:rPr>
              <w:t>34</w:t>
            </w:r>
            <w:r>
              <w:rPr>
                <w:sz w:val="20"/>
                <w:szCs w:val="20"/>
              </w:rPr>
              <w:t xml:space="preserve"> minutes. The Total Burden </w:t>
            </w:r>
            <w:r w:rsidR="00DD3414">
              <w:rPr>
                <w:sz w:val="20"/>
                <w:szCs w:val="20"/>
              </w:rPr>
              <w:t>increased</w:t>
            </w:r>
            <w:r>
              <w:rPr>
                <w:sz w:val="20"/>
                <w:szCs w:val="20"/>
              </w:rPr>
              <w:t xml:space="preserve"> from 1860 to </w:t>
            </w:r>
            <w:r w:rsidR="00DD3414">
              <w:rPr>
                <w:sz w:val="20"/>
                <w:szCs w:val="20"/>
              </w:rPr>
              <w:t>2040</w:t>
            </w:r>
            <w:r>
              <w:rPr>
                <w:sz w:val="20"/>
                <w:szCs w:val="20"/>
              </w:rPr>
              <w:t xml:space="preserve">.  </w:t>
            </w:r>
          </w:p>
        </w:tc>
        <w:tc>
          <w:tcPr>
            <w:tcW w:w="4347" w:type="dxa"/>
          </w:tcPr>
          <w:p w:rsidR="00970F84" w:rsidP="002D6D15" w14:paraId="612CAA59" w14:textId="1AD83267">
            <w:pPr>
              <w:rPr>
                <w:sz w:val="20"/>
                <w:szCs w:val="20"/>
              </w:rPr>
            </w:pPr>
            <w:r>
              <w:rPr>
                <w:sz w:val="20"/>
                <w:szCs w:val="20"/>
              </w:rPr>
              <w:t xml:space="preserve">Avg. Burden per Response </w:t>
            </w:r>
            <w:r w:rsidR="00DD3414">
              <w:rPr>
                <w:sz w:val="20"/>
                <w:szCs w:val="20"/>
              </w:rPr>
              <w:t>increased</w:t>
            </w:r>
            <w:r>
              <w:rPr>
                <w:sz w:val="20"/>
                <w:szCs w:val="20"/>
              </w:rPr>
              <w:t xml:space="preserve"> by </w:t>
            </w:r>
            <w:r w:rsidR="00DD3414">
              <w:rPr>
                <w:sz w:val="20"/>
                <w:szCs w:val="20"/>
              </w:rPr>
              <w:t>3</w:t>
            </w:r>
            <w:r>
              <w:rPr>
                <w:sz w:val="20"/>
                <w:szCs w:val="20"/>
              </w:rPr>
              <w:t xml:space="preserve"> minutes. Total burden </w:t>
            </w:r>
            <w:r w:rsidR="00DD3414">
              <w:rPr>
                <w:sz w:val="20"/>
                <w:szCs w:val="20"/>
              </w:rPr>
              <w:t xml:space="preserve">increased </w:t>
            </w:r>
            <w:r>
              <w:rPr>
                <w:sz w:val="20"/>
                <w:szCs w:val="20"/>
              </w:rPr>
              <w:t>by 1</w:t>
            </w:r>
            <w:r w:rsidR="00DD3414">
              <w:rPr>
                <w:sz w:val="20"/>
                <w:szCs w:val="20"/>
              </w:rPr>
              <w:t>80</w:t>
            </w:r>
            <w:r>
              <w:rPr>
                <w:sz w:val="20"/>
                <w:szCs w:val="20"/>
              </w:rPr>
              <w:t xml:space="preserve">.  </w:t>
            </w:r>
          </w:p>
        </w:tc>
      </w:tr>
      <w:tr w14:paraId="5C418924" w14:textId="77777777" w:rsidTr="00F16F93">
        <w:tblPrEx>
          <w:tblW w:w="14940" w:type="dxa"/>
          <w:tblInd w:w="-815" w:type="dxa"/>
          <w:tblLook w:val="04A0"/>
        </w:tblPrEx>
        <w:tc>
          <w:tcPr>
            <w:tcW w:w="2766" w:type="dxa"/>
            <w:vMerge/>
          </w:tcPr>
          <w:p w:rsidR="00970F84" w:rsidRPr="00A1322D" w:rsidP="002D6D15" w14:paraId="58B7B2E4" w14:textId="77777777">
            <w:pPr>
              <w:rPr>
                <w:sz w:val="20"/>
                <w:szCs w:val="20"/>
              </w:rPr>
            </w:pPr>
          </w:p>
        </w:tc>
        <w:tc>
          <w:tcPr>
            <w:tcW w:w="4444" w:type="dxa"/>
          </w:tcPr>
          <w:p w:rsidR="00970F84" w:rsidP="002D6D15" w14:paraId="1A56BF01" w14:textId="023A72A4">
            <w:pPr>
              <w:rPr>
                <w:rFonts w:eastAsia="Times New Roman"/>
                <w:color w:val="000000"/>
                <w:sz w:val="20"/>
                <w:szCs w:val="20"/>
              </w:rPr>
            </w:pPr>
            <w:r>
              <w:rPr>
                <w:rFonts w:eastAsia="Times New Roman"/>
                <w:color w:val="000000"/>
                <w:sz w:val="20"/>
                <w:szCs w:val="20"/>
              </w:rPr>
              <w:t xml:space="preserve">Cost </w:t>
            </w:r>
          </w:p>
        </w:tc>
        <w:tc>
          <w:tcPr>
            <w:tcW w:w="3383" w:type="dxa"/>
          </w:tcPr>
          <w:p w:rsidR="00970F84" w:rsidP="002D6D15" w14:paraId="0CEA4B9A" w14:textId="2491F81E">
            <w:pPr>
              <w:rPr>
                <w:sz w:val="20"/>
                <w:szCs w:val="20"/>
              </w:rPr>
            </w:pPr>
            <w:r>
              <w:rPr>
                <w:sz w:val="20"/>
                <w:szCs w:val="20"/>
              </w:rPr>
              <w:t xml:space="preserve">The Total Respondent Costs </w:t>
            </w:r>
            <w:r w:rsidR="00DD3414">
              <w:rPr>
                <w:sz w:val="20"/>
                <w:szCs w:val="20"/>
              </w:rPr>
              <w:t>increased</w:t>
            </w:r>
            <w:r>
              <w:rPr>
                <w:sz w:val="20"/>
                <w:szCs w:val="20"/>
              </w:rPr>
              <w:t xml:space="preserve"> from $88,406 to $</w:t>
            </w:r>
            <w:r w:rsidR="00DD3414">
              <w:rPr>
                <w:sz w:val="20"/>
                <w:szCs w:val="20"/>
              </w:rPr>
              <w:t>119,544</w:t>
            </w:r>
            <w:r>
              <w:rPr>
                <w:sz w:val="20"/>
                <w:szCs w:val="20"/>
              </w:rPr>
              <w:t xml:space="preserve">.  </w:t>
            </w:r>
          </w:p>
        </w:tc>
        <w:tc>
          <w:tcPr>
            <w:tcW w:w="4347" w:type="dxa"/>
          </w:tcPr>
          <w:p w:rsidR="00970F84" w:rsidP="002D6D15" w14:paraId="13631C4E" w14:textId="74AC1708">
            <w:pPr>
              <w:rPr>
                <w:sz w:val="20"/>
                <w:szCs w:val="20"/>
              </w:rPr>
            </w:pPr>
            <w:r>
              <w:rPr>
                <w:sz w:val="20"/>
                <w:szCs w:val="20"/>
              </w:rPr>
              <w:t xml:space="preserve">None </w:t>
            </w:r>
          </w:p>
        </w:tc>
      </w:tr>
      <w:tr w14:paraId="2EC3EE57" w14:textId="77777777" w:rsidTr="00F16F93">
        <w:tblPrEx>
          <w:tblW w:w="14940" w:type="dxa"/>
          <w:tblInd w:w="-815" w:type="dxa"/>
          <w:tblLook w:val="04A0"/>
        </w:tblPrEx>
        <w:tc>
          <w:tcPr>
            <w:tcW w:w="2766" w:type="dxa"/>
            <w:vMerge/>
          </w:tcPr>
          <w:p w:rsidR="00970F84" w:rsidRPr="00A1322D" w:rsidP="002D6D15" w14:paraId="7057BA5F" w14:textId="77777777">
            <w:pPr>
              <w:rPr>
                <w:sz w:val="20"/>
                <w:szCs w:val="20"/>
              </w:rPr>
            </w:pPr>
            <w:bookmarkStart w:id="1" w:name="_Hlk176258734"/>
          </w:p>
        </w:tc>
        <w:tc>
          <w:tcPr>
            <w:tcW w:w="4444" w:type="dxa"/>
          </w:tcPr>
          <w:p w:rsidR="00970F84" w:rsidP="002D6D15" w14:paraId="7095BC0E" w14:textId="4BDC86BA">
            <w:pPr>
              <w:rPr>
                <w:rFonts w:eastAsia="Times New Roman"/>
                <w:color w:val="000000"/>
                <w:sz w:val="20"/>
                <w:szCs w:val="20"/>
              </w:rPr>
            </w:pPr>
            <w:r>
              <w:rPr>
                <w:rFonts w:cs="Times New Roman"/>
                <w:sz w:val="20"/>
                <w:szCs w:val="20"/>
              </w:rPr>
              <w:t xml:space="preserve">Sex at Birth, Gender Identity, and Gender data collection questions </w:t>
            </w:r>
          </w:p>
        </w:tc>
        <w:tc>
          <w:tcPr>
            <w:tcW w:w="3383" w:type="dxa"/>
          </w:tcPr>
          <w:p w:rsidR="00970F84" w:rsidRPr="00CE6932" w:rsidP="002D6D15" w14:paraId="3B5C5481" w14:textId="017DB5DA">
            <w:pPr>
              <w:rPr>
                <w:rFonts w:cs="Times New Roman"/>
                <w:sz w:val="20"/>
                <w:szCs w:val="20"/>
              </w:rPr>
            </w:pPr>
            <w:r w:rsidRPr="005101E6">
              <w:rPr>
                <w:rFonts w:cs="Times New Roman"/>
                <w:color w:val="000000"/>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w:t>
            </w:r>
            <w:r w:rsidRPr="005101E6">
              <w:rPr>
                <w:rFonts w:cs="Times New Roman"/>
                <w:color w:val="000000"/>
                <w:sz w:val="20"/>
                <w:szCs w:val="20"/>
              </w:rPr>
              <w:t xml:space="preserve">that may be related to these concepts as well as more accurately address the unique needs in the LGBTQI+ </w:t>
            </w:r>
            <w:r w:rsidRPr="00CE6932">
              <w:rPr>
                <w:rFonts w:cs="Times New Roman"/>
                <w:color w:val="000000"/>
                <w:sz w:val="20"/>
                <w:szCs w:val="20"/>
              </w:rPr>
              <w:t xml:space="preserve">population. These fields were approved and implemented for optional data collection for 2024. </w:t>
            </w:r>
            <w:r w:rsidRPr="00CE6932">
              <w:rPr>
                <w:rFonts w:eastAsia="Calibri" w:cs="Times New Roman"/>
                <w:noProof/>
                <w:sz w:val="20"/>
                <w:szCs w:val="20"/>
              </w:rPr>
              <w:t xml:space="preserve">The fields will remain optional for 2025 to </w:t>
            </w:r>
            <w:r w:rsidRPr="00CE6932">
              <w:rPr>
                <w:rFonts w:cs="Times New Roman"/>
                <w:sz w:val="20"/>
                <w:szCs w:val="20"/>
              </w:rPr>
              <w:t xml:space="preserve">ensure consistent data collection requirements across submission methods with the goal of becoming required fields in 2026.  </w:t>
            </w:r>
            <w:r>
              <w:rPr>
                <w:rFonts w:cs="Times New Roman"/>
                <w:sz w:val="20"/>
                <w:szCs w:val="20"/>
              </w:rPr>
              <w:t xml:space="preserve">Once these fields are required, the ‘Gender’ field will be deleted as the </w:t>
            </w:r>
            <w:r w:rsidRPr="005B6ACC">
              <w:rPr>
                <w:rFonts w:cs="Times New Roman"/>
                <w:color w:val="000000"/>
                <w:sz w:val="20"/>
                <w:szCs w:val="20"/>
              </w:rPr>
              <w:t xml:space="preserve">‘Gender Identity’ and ‘Sex at Birth’ fields will be required for collection </w:t>
            </w:r>
            <w:r>
              <w:rPr>
                <w:rFonts w:cs="Times New Roman"/>
                <w:color w:val="000000"/>
                <w:sz w:val="20"/>
                <w:szCs w:val="20"/>
              </w:rPr>
              <w:t xml:space="preserve">and will </w:t>
            </w:r>
            <w:r w:rsidRPr="005B6ACC">
              <w:rPr>
                <w:rFonts w:cs="Times New Roman"/>
                <w:color w:val="000000"/>
                <w:sz w:val="20"/>
                <w:szCs w:val="20"/>
              </w:rPr>
              <w:t>improve the accuracy of data collection.</w:t>
            </w:r>
          </w:p>
        </w:tc>
        <w:tc>
          <w:tcPr>
            <w:tcW w:w="4347" w:type="dxa"/>
          </w:tcPr>
          <w:p w:rsidR="00970F84" w:rsidP="002D6D15" w14:paraId="6022B699" w14:textId="3F55A885">
            <w:pPr>
              <w:rPr>
                <w:sz w:val="20"/>
                <w:szCs w:val="20"/>
              </w:rPr>
            </w:pPr>
            <w:r>
              <w:rPr>
                <w:sz w:val="20"/>
                <w:szCs w:val="20"/>
              </w:rPr>
              <w:t>None</w:t>
            </w:r>
          </w:p>
        </w:tc>
      </w:tr>
      <w:tr w14:paraId="310AD24A" w14:textId="77777777" w:rsidTr="00F16F93">
        <w:tblPrEx>
          <w:tblW w:w="14940" w:type="dxa"/>
          <w:tblInd w:w="-815" w:type="dxa"/>
          <w:tblLook w:val="04A0"/>
        </w:tblPrEx>
        <w:tc>
          <w:tcPr>
            <w:tcW w:w="2766" w:type="dxa"/>
            <w:vMerge/>
          </w:tcPr>
          <w:p w:rsidR="00970F84" w:rsidRPr="00A1322D" w:rsidP="00FC5015" w14:paraId="313B9D57" w14:textId="77777777">
            <w:pPr>
              <w:spacing w:after="0"/>
              <w:rPr>
                <w:sz w:val="20"/>
                <w:szCs w:val="20"/>
              </w:rPr>
            </w:pPr>
          </w:p>
        </w:tc>
        <w:tc>
          <w:tcPr>
            <w:tcW w:w="4444" w:type="dxa"/>
          </w:tcPr>
          <w:p w:rsidR="00970F84" w:rsidP="00FC5015" w14:paraId="570FDDD5" w14:textId="5D9F45AC">
            <w:pPr>
              <w:spacing w:after="0"/>
              <w:rPr>
                <w:rFonts w:cs="Times New Roman"/>
                <w:sz w:val="20"/>
                <w:szCs w:val="20"/>
              </w:rPr>
            </w:pPr>
            <w:r>
              <w:rPr>
                <w:rFonts w:cs="Times New Roman"/>
                <w:sz w:val="20"/>
                <w:szCs w:val="20"/>
              </w:rPr>
              <w:t xml:space="preserve">Ethnicity </w:t>
            </w:r>
          </w:p>
        </w:tc>
        <w:tc>
          <w:tcPr>
            <w:tcW w:w="3383" w:type="dxa"/>
          </w:tcPr>
          <w:p w:rsidR="00FC5015" w:rsidRPr="003019E8" w:rsidP="00FC5015" w14:paraId="652C831A" w14:textId="3368F1AD">
            <w:pPr>
              <w:pStyle w:val="paragraph"/>
              <w:spacing w:before="0" w:beforeAutospacing="0" w:after="0" w:afterAutospacing="0"/>
              <w:textAlignment w:val="baseline"/>
              <w:rPr>
                <w:sz w:val="20"/>
                <w:szCs w:val="20"/>
              </w:rPr>
            </w:pPr>
            <w:r>
              <w:rPr>
                <w:rStyle w:val="normaltextrun"/>
                <w:color w:val="000000"/>
                <w:sz w:val="20"/>
                <w:szCs w:val="20"/>
                <w:shd w:val="clear" w:color="auto" w:fill="FFFFFF"/>
              </w:rPr>
              <w:t xml:space="preserve">Based on the </w:t>
            </w:r>
            <w:r w:rsidRPr="00C610D1">
              <w:rPr>
                <w:rStyle w:val="normaltextrun"/>
                <w:color w:val="000000"/>
                <w:sz w:val="20"/>
                <w:szCs w:val="20"/>
                <w:shd w:val="clear" w:color="auto" w:fill="FFFFFF"/>
              </w:rPr>
              <w:t xml:space="preserve">update to the Statistical </w:t>
            </w:r>
            <w:r w:rsidRPr="003019E8">
              <w:rPr>
                <w:rStyle w:val="normaltextrun"/>
                <w:color w:val="000000"/>
                <w:sz w:val="20"/>
                <w:szCs w:val="20"/>
                <w:shd w:val="clear" w:color="auto" w:fill="FFFFFF"/>
              </w:rPr>
              <w:t xml:space="preserve">Policy Directive (SPD) 15, the </w:t>
            </w:r>
            <w:r w:rsidRPr="003019E8">
              <w:rPr>
                <w:sz w:val="20"/>
                <w:szCs w:val="20"/>
              </w:rPr>
              <w:t xml:space="preserve"> ‘Ethnicity’ field will change from </w:t>
            </w:r>
            <w:r w:rsidRPr="003019E8">
              <w:rPr>
                <w:rStyle w:val="normaltextrun"/>
                <w:color w:val="000000"/>
                <w:sz w:val="20"/>
                <w:szCs w:val="20"/>
              </w:rPr>
              <w:t>Ethnicity</w:t>
            </w:r>
            <w:r w:rsidRPr="003019E8">
              <w:rPr>
                <w:rStyle w:val="eop"/>
                <w:color w:val="000000"/>
                <w:sz w:val="20"/>
                <w:szCs w:val="20"/>
              </w:rPr>
              <w:t> </w:t>
            </w:r>
          </w:p>
          <w:p w:rsidR="00FC5015" w:rsidRPr="003019E8" w:rsidP="00C610D1" w14:paraId="77AE6C9C" w14:textId="77777777">
            <w:pPr>
              <w:pStyle w:val="paragraph"/>
              <w:spacing w:before="0" w:beforeAutospacing="0" w:after="0" w:afterAutospacing="0"/>
              <w:textAlignment w:val="baseline"/>
              <w:rPr>
                <w:sz w:val="20"/>
                <w:szCs w:val="20"/>
              </w:rPr>
            </w:pPr>
            <w:r w:rsidRPr="003019E8">
              <w:rPr>
                <w:rStyle w:val="normaltextrun"/>
                <w:color w:val="000000"/>
                <w:sz w:val="20"/>
                <w:szCs w:val="20"/>
              </w:rPr>
              <w:t>Hispanic or Latino</w:t>
            </w:r>
            <w:r w:rsidRPr="003019E8">
              <w:rPr>
                <w:rStyle w:val="eop"/>
                <w:color w:val="000000"/>
                <w:sz w:val="20"/>
                <w:szCs w:val="20"/>
              </w:rPr>
              <w:t> </w:t>
            </w:r>
          </w:p>
          <w:p w:rsidR="00FC5015" w:rsidRPr="003019E8" w:rsidP="00C610D1" w14:paraId="798999A6" w14:textId="77777777">
            <w:pPr>
              <w:pStyle w:val="paragraph"/>
              <w:spacing w:before="0" w:beforeAutospacing="0" w:after="0" w:afterAutospacing="0"/>
              <w:textAlignment w:val="baseline"/>
              <w:rPr>
                <w:rStyle w:val="eop"/>
                <w:sz w:val="20"/>
                <w:szCs w:val="20"/>
              </w:rPr>
            </w:pPr>
            <w:r w:rsidRPr="003019E8">
              <w:rPr>
                <w:rStyle w:val="normaltextrun"/>
                <w:color w:val="000000"/>
                <w:sz w:val="20"/>
                <w:szCs w:val="20"/>
              </w:rPr>
              <w:t>Not Hispanic or Latino</w:t>
            </w:r>
            <w:r w:rsidRPr="003019E8">
              <w:rPr>
                <w:rStyle w:val="eop"/>
                <w:color w:val="000000"/>
                <w:sz w:val="20"/>
                <w:szCs w:val="20"/>
              </w:rPr>
              <w:t> </w:t>
            </w:r>
          </w:p>
          <w:p w:rsidR="00FC5015" w:rsidRPr="003019E8" w:rsidP="00FC5015" w14:paraId="0FD4F6C5" w14:textId="77777777">
            <w:pPr>
              <w:pStyle w:val="paragraph"/>
              <w:spacing w:before="0" w:beforeAutospacing="0" w:after="0" w:afterAutospacing="0"/>
              <w:ind w:left="360"/>
              <w:textAlignment w:val="baseline"/>
              <w:rPr>
                <w:sz w:val="20"/>
                <w:szCs w:val="20"/>
              </w:rPr>
            </w:pPr>
          </w:p>
          <w:p w:rsidR="00FC5015" w:rsidRPr="003019E8" w:rsidP="00FC5015" w14:paraId="314D45D2" w14:textId="77777777">
            <w:pPr>
              <w:spacing w:after="0"/>
              <w:rPr>
                <w:rFonts w:cs="Times New Roman"/>
                <w:color w:val="000000"/>
                <w:sz w:val="20"/>
                <w:szCs w:val="20"/>
              </w:rPr>
            </w:pPr>
            <w:r w:rsidRPr="003019E8">
              <w:rPr>
                <w:rFonts w:cs="Times New Roman"/>
                <w:color w:val="000000"/>
                <w:sz w:val="20"/>
                <w:szCs w:val="20"/>
              </w:rPr>
              <w:t>To</w:t>
            </w:r>
          </w:p>
          <w:p w:rsidR="00FC5015" w:rsidRPr="003019E8" w:rsidP="00FC5015" w14:paraId="0E6B22E0" w14:textId="548C9C19">
            <w:pPr>
              <w:spacing w:after="0"/>
              <w:rPr>
                <w:rFonts w:cs="Times New Roman"/>
                <w:color w:val="000000"/>
                <w:sz w:val="20"/>
                <w:szCs w:val="20"/>
              </w:rPr>
            </w:pPr>
            <w:r w:rsidRPr="003019E8">
              <w:rPr>
                <w:rStyle w:val="normaltextrun"/>
                <w:color w:val="000000"/>
                <w:sz w:val="20"/>
                <w:szCs w:val="20"/>
              </w:rPr>
              <w:t>Ethnicity</w:t>
            </w:r>
            <w:r w:rsidRPr="003019E8">
              <w:rPr>
                <w:rStyle w:val="eop"/>
                <w:color w:val="000000"/>
                <w:sz w:val="20"/>
                <w:szCs w:val="20"/>
              </w:rPr>
              <w:t> </w:t>
            </w:r>
          </w:p>
          <w:p w:rsidR="00FC5015" w:rsidRPr="003019E8" w:rsidP="00FC5015" w14:paraId="3F25B747" w14:textId="77777777">
            <w:pPr>
              <w:pStyle w:val="paragraph"/>
              <w:spacing w:before="0" w:beforeAutospacing="0" w:after="0" w:afterAutospacing="0"/>
              <w:textAlignment w:val="baseline"/>
              <w:rPr>
                <w:sz w:val="20"/>
                <w:szCs w:val="20"/>
              </w:rPr>
            </w:pPr>
            <w:r w:rsidRPr="003019E8">
              <w:rPr>
                <w:rStyle w:val="normaltextrun"/>
                <w:color w:val="000000"/>
                <w:sz w:val="20"/>
                <w:szCs w:val="20"/>
              </w:rPr>
              <w:t>Hispanic or Latino</w:t>
            </w:r>
            <w:r w:rsidRPr="003019E8">
              <w:rPr>
                <w:rStyle w:val="eop"/>
                <w:color w:val="000000"/>
                <w:sz w:val="20"/>
                <w:szCs w:val="20"/>
              </w:rPr>
              <w:t> </w:t>
            </w:r>
          </w:p>
          <w:p w:rsidR="00FC5015" w:rsidRPr="003019E8" w:rsidP="00FC5015" w14:paraId="24F4F8B5" w14:textId="77777777">
            <w:pPr>
              <w:pStyle w:val="paragraph"/>
              <w:spacing w:before="0" w:beforeAutospacing="0" w:after="0" w:afterAutospacing="0"/>
              <w:textAlignment w:val="baseline"/>
              <w:rPr>
                <w:sz w:val="20"/>
                <w:szCs w:val="20"/>
              </w:rPr>
            </w:pPr>
            <w:r w:rsidRPr="003019E8">
              <w:rPr>
                <w:rStyle w:val="normaltextrun"/>
                <w:color w:val="000000"/>
                <w:sz w:val="20"/>
                <w:szCs w:val="20"/>
              </w:rPr>
              <w:t>Not Hispanic or Latino</w:t>
            </w:r>
            <w:r w:rsidRPr="003019E8">
              <w:rPr>
                <w:rStyle w:val="eop"/>
                <w:color w:val="000000"/>
                <w:sz w:val="20"/>
                <w:szCs w:val="20"/>
              </w:rPr>
              <w:t> </w:t>
            </w:r>
          </w:p>
          <w:p w:rsidR="00FC5015" w:rsidRPr="003019E8" w:rsidP="00FC5015" w14:paraId="64F61064" w14:textId="77777777">
            <w:pPr>
              <w:pStyle w:val="paragraph"/>
              <w:spacing w:before="0" w:beforeAutospacing="0" w:after="0" w:afterAutospacing="0"/>
              <w:textAlignment w:val="baseline"/>
              <w:rPr>
                <w:sz w:val="20"/>
                <w:szCs w:val="20"/>
              </w:rPr>
            </w:pPr>
            <w:r w:rsidRPr="003019E8">
              <w:rPr>
                <w:rStyle w:val="normaltextrun"/>
                <w:color w:val="000000"/>
                <w:sz w:val="20"/>
                <w:szCs w:val="20"/>
              </w:rPr>
              <w:t>Unknown</w:t>
            </w:r>
            <w:r w:rsidRPr="003019E8">
              <w:rPr>
                <w:rStyle w:val="eop"/>
                <w:color w:val="000000"/>
                <w:sz w:val="20"/>
                <w:szCs w:val="20"/>
              </w:rPr>
              <w:t> </w:t>
            </w:r>
          </w:p>
          <w:p w:rsidR="003019E8" w:rsidRPr="003019E8" w:rsidP="00C610D1" w14:paraId="5F2FC0B1" w14:textId="77777777">
            <w:pPr>
              <w:pStyle w:val="paragraph"/>
              <w:spacing w:before="0" w:beforeAutospacing="0" w:after="0" w:afterAutospacing="0"/>
              <w:textAlignment w:val="baseline"/>
              <w:rPr>
                <w:rStyle w:val="eop"/>
                <w:color w:val="000000"/>
                <w:sz w:val="20"/>
                <w:szCs w:val="20"/>
              </w:rPr>
            </w:pPr>
            <w:r w:rsidRPr="003019E8">
              <w:rPr>
                <w:rStyle w:val="normaltextrun"/>
                <w:color w:val="000000"/>
                <w:sz w:val="20"/>
                <w:szCs w:val="20"/>
              </w:rPr>
              <w:t>Declined to respond</w:t>
            </w:r>
            <w:r w:rsidRPr="003019E8">
              <w:rPr>
                <w:rStyle w:val="eop"/>
                <w:color w:val="000000"/>
                <w:sz w:val="20"/>
                <w:szCs w:val="20"/>
              </w:rPr>
              <w:t> </w:t>
            </w:r>
          </w:p>
          <w:p w:rsidR="003019E8" w:rsidRPr="003019E8" w:rsidP="00C610D1" w14:paraId="0E2B7343" w14:textId="77777777">
            <w:pPr>
              <w:pStyle w:val="paragraph"/>
              <w:spacing w:before="0" w:beforeAutospacing="0" w:after="0" w:afterAutospacing="0"/>
              <w:textAlignment w:val="baseline"/>
              <w:rPr>
                <w:color w:val="000000"/>
                <w:sz w:val="20"/>
                <w:szCs w:val="20"/>
              </w:rPr>
            </w:pPr>
          </w:p>
          <w:p w:rsidR="003019E8" w:rsidRPr="003019E8" w:rsidP="00C610D1" w14:paraId="16BE1C4F" w14:textId="790CDCE0">
            <w:pPr>
              <w:pStyle w:val="paragraph"/>
              <w:spacing w:before="0" w:beforeAutospacing="0" w:after="0" w:afterAutospacing="0"/>
              <w:textAlignment w:val="baseline"/>
              <w:rPr>
                <w:color w:val="000000"/>
                <w:sz w:val="20"/>
                <w:szCs w:val="20"/>
              </w:rPr>
            </w:pPr>
            <w:r w:rsidRPr="003019E8">
              <w:rPr>
                <w:sz w:val="20"/>
                <w:szCs w:val="20"/>
              </w:rPr>
              <w:t>This field will be optional for reporting in 2025 and become a required field in 2026.</w:t>
            </w:r>
          </w:p>
        </w:tc>
        <w:tc>
          <w:tcPr>
            <w:tcW w:w="4347" w:type="dxa"/>
          </w:tcPr>
          <w:p w:rsidR="00970F84" w:rsidRPr="00C610D1" w:rsidP="00FC5015" w14:paraId="1650B3B5" w14:textId="485DEDAD">
            <w:pPr>
              <w:spacing w:after="0"/>
              <w:rPr>
                <w:sz w:val="20"/>
                <w:szCs w:val="20"/>
              </w:rPr>
            </w:pPr>
            <w:r w:rsidRPr="00C610D1">
              <w:rPr>
                <w:sz w:val="20"/>
                <w:szCs w:val="20"/>
              </w:rPr>
              <w:t xml:space="preserve">Increased </w:t>
            </w:r>
          </w:p>
        </w:tc>
      </w:tr>
      <w:tr w14:paraId="0BBD9A36" w14:textId="77777777" w:rsidTr="00F16F93">
        <w:tblPrEx>
          <w:tblW w:w="14940" w:type="dxa"/>
          <w:tblInd w:w="-815" w:type="dxa"/>
          <w:tblLook w:val="04A0"/>
        </w:tblPrEx>
        <w:tc>
          <w:tcPr>
            <w:tcW w:w="2766" w:type="dxa"/>
            <w:vMerge/>
          </w:tcPr>
          <w:p w:rsidR="00970F84" w:rsidRPr="00A1322D" w:rsidP="002D6D15" w14:paraId="08C35C0C" w14:textId="77777777">
            <w:pPr>
              <w:rPr>
                <w:sz w:val="20"/>
                <w:szCs w:val="20"/>
              </w:rPr>
            </w:pPr>
          </w:p>
        </w:tc>
        <w:tc>
          <w:tcPr>
            <w:tcW w:w="4444" w:type="dxa"/>
          </w:tcPr>
          <w:p w:rsidR="00970F84" w:rsidP="002D6D15" w14:paraId="49AEE730" w14:textId="488BEAD5">
            <w:pPr>
              <w:rPr>
                <w:rFonts w:cs="Times New Roman"/>
                <w:sz w:val="20"/>
                <w:szCs w:val="20"/>
              </w:rPr>
            </w:pPr>
            <w:r>
              <w:rPr>
                <w:rFonts w:cs="Times New Roman"/>
                <w:sz w:val="20"/>
                <w:szCs w:val="20"/>
              </w:rPr>
              <w:t xml:space="preserve">Race </w:t>
            </w:r>
          </w:p>
        </w:tc>
        <w:tc>
          <w:tcPr>
            <w:tcW w:w="3383" w:type="dxa"/>
          </w:tcPr>
          <w:p w:rsidR="00C610D1" w:rsidRPr="00C610D1" w:rsidP="00970F84" w14:paraId="3886DB85" w14:textId="77777777">
            <w:pPr>
              <w:tabs>
                <w:tab w:val="left" w:pos="940"/>
              </w:tabs>
              <w:spacing w:after="0"/>
              <w:rPr>
                <w:rStyle w:val="eop"/>
                <w:color w:val="000000"/>
                <w:sz w:val="20"/>
                <w:szCs w:val="20"/>
                <w:shd w:val="clear" w:color="auto" w:fill="FFFFFF"/>
              </w:rPr>
            </w:pPr>
            <w:r w:rsidRPr="00C610D1">
              <w:rPr>
                <w:rStyle w:val="normaltextrun"/>
                <w:color w:val="000000"/>
                <w:sz w:val="20"/>
                <w:szCs w:val="20"/>
                <w:shd w:val="clear" w:color="auto" w:fill="FFFFFF"/>
              </w:rPr>
              <w:t xml:space="preserve">As described in the March 28, 2024 update to the Statistical Policy Directive (SPD) 15, adding ‘Middle </w:t>
            </w:r>
            <w:r w:rsidRPr="00C610D1">
              <w:rPr>
                <w:rStyle w:val="normaltextrun"/>
                <w:color w:val="000000"/>
                <w:sz w:val="20"/>
                <w:szCs w:val="20"/>
                <w:shd w:val="clear" w:color="auto" w:fill="FFFFFF"/>
              </w:rPr>
              <w:t>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r w:rsidRPr="00C610D1">
              <w:rPr>
                <w:rStyle w:val="eop"/>
                <w:color w:val="000000"/>
                <w:sz w:val="20"/>
                <w:szCs w:val="20"/>
                <w:shd w:val="clear" w:color="auto" w:fill="FFFFFF"/>
              </w:rPr>
              <w:t> </w:t>
            </w:r>
          </w:p>
          <w:p w:rsidR="00970F84" w:rsidRPr="00C610D1" w:rsidP="00970F84" w14:paraId="0E02882A" w14:textId="5673EE39">
            <w:pPr>
              <w:tabs>
                <w:tab w:val="left" w:pos="940"/>
              </w:tabs>
              <w:spacing w:after="0"/>
              <w:rPr>
                <w:rFonts w:cs="Times New Roman"/>
                <w:color w:val="000000"/>
                <w:sz w:val="20"/>
                <w:szCs w:val="20"/>
              </w:rPr>
            </w:pPr>
            <w:r w:rsidRPr="00C610D1">
              <w:rPr>
                <w:rFonts w:cs="Times New Roman"/>
                <w:color w:val="000000"/>
                <w:sz w:val="20"/>
                <w:szCs w:val="20"/>
              </w:rPr>
              <w:t xml:space="preserve">The ‘Race’ field will change from Race (Specify): </w:t>
            </w:r>
          </w:p>
          <w:p w:rsidR="00970F84" w:rsidRPr="00C610D1" w:rsidP="00C610D1" w14:paraId="1B4FF324" w14:textId="72030647">
            <w:pPr>
              <w:tabs>
                <w:tab w:val="left" w:pos="940"/>
              </w:tabs>
              <w:spacing w:after="0"/>
              <w:rPr>
                <w:rFonts w:cs="Times New Roman"/>
                <w:color w:val="000000"/>
                <w:sz w:val="20"/>
                <w:szCs w:val="20"/>
              </w:rPr>
            </w:pPr>
            <w:r w:rsidRPr="00C610D1">
              <w:rPr>
                <w:rFonts w:cs="Times New Roman"/>
                <w:color w:val="000000"/>
                <w:sz w:val="20"/>
                <w:szCs w:val="20"/>
              </w:rPr>
              <w:t xml:space="preserve">American Indian or Alaska Native </w:t>
            </w:r>
          </w:p>
          <w:p w:rsidR="00970F84" w:rsidRPr="00C610D1" w:rsidP="00C610D1" w14:paraId="67884433" w14:textId="7CEED8E0">
            <w:pPr>
              <w:tabs>
                <w:tab w:val="left" w:pos="940"/>
              </w:tabs>
              <w:spacing w:after="0"/>
              <w:rPr>
                <w:rFonts w:cs="Times New Roman"/>
                <w:color w:val="000000"/>
                <w:sz w:val="20"/>
                <w:szCs w:val="20"/>
              </w:rPr>
            </w:pPr>
            <w:r w:rsidRPr="00C610D1">
              <w:rPr>
                <w:rFonts w:cs="Times New Roman"/>
                <w:color w:val="000000"/>
                <w:sz w:val="20"/>
                <w:szCs w:val="20"/>
              </w:rPr>
              <w:t xml:space="preserve">Asian </w:t>
            </w:r>
          </w:p>
          <w:p w:rsidR="00970F84" w:rsidRPr="00C610D1" w:rsidP="00C610D1" w14:paraId="223D4F17" w14:textId="76BAF250">
            <w:pPr>
              <w:tabs>
                <w:tab w:val="left" w:pos="940"/>
              </w:tabs>
              <w:spacing w:after="0"/>
              <w:rPr>
                <w:rFonts w:cs="Times New Roman"/>
                <w:color w:val="000000"/>
                <w:sz w:val="20"/>
                <w:szCs w:val="20"/>
              </w:rPr>
            </w:pPr>
            <w:r w:rsidRPr="00C610D1">
              <w:rPr>
                <w:rFonts w:cs="Times New Roman"/>
                <w:color w:val="000000"/>
                <w:sz w:val="20"/>
                <w:szCs w:val="20"/>
              </w:rPr>
              <w:t xml:space="preserve">Black or African American </w:t>
            </w:r>
          </w:p>
          <w:p w:rsidR="00970F84" w:rsidRPr="00C610D1" w:rsidP="00C610D1" w14:paraId="6F3A0FCD" w14:textId="335FA147">
            <w:pPr>
              <w:tabs>
                <w:tab w:val="left" w:pos="940"/>
              </w:tabs>
              <w:spacing w:after="0"/>
              <w:rPr>
                <w:rFonts w:cs="Times New Roman"/>
                <w:color w:val="000000"/>
                <w:sz w:val="20"/>
                <w:szCs w:val="20"/>
              </w:rPr>
            </w:pPr>
            <w:r w:rsidRPr="00C610D1">
              <w:rPr>
                <w:rFonts w:cs="Times New Roman"/>
                <w:color w:val="000000"/>
                <w:sz w:val="20"/>
                <w:szCs w:val="20"/>
              </w:rPr>
              <w:t xml:space="preserve">Native Hawaiian or Pacific Islander </w:t>
            </w:r>
          </w:p>
          <w:p w:rsidR="00970F84" w:rsidRPr="00C610D1" w:rsidP="00C610D1" w14:paraId="17F99D4A" w14:textId="639F08A5">
            <w:pPr>
              <w:tabs>
                <w:tab w:val="left" w:pos="940"/>
              </w:tabs>
              <w:spacing w:after="0"/>
              <w:rPr>
                <w:rFonts w:cs="Times New Roman"/>
                <w:color w:val="000000"/>
                <w:sz w:val="20"/>
                <w:szCs w:val="20"/>
              </w:rPr>
            </w:pPr>
            <w:r w:rsidRPr="00C610D1">
              <w:rPr>
                <w:rFonts w:cs="Times New Roman"/>
                <w:color w:val="000000"/>
                <w:sz w:val="20"/>
                <w:szCs w:val="20"/>
              </w:rPr>
              <w:t>White</w:t>
            </w:r>
          </w:p>
          <w:p w:rsidR="00970F84" w:rsidRPr="00C610D1" w:rsidP="00970F84" w14:paraId="20B1D154" w14:textId="77777777">
            <w:pPr>
              <w:pStyle w:val="ListParagraph"/>
              <w:tabs>
                <w:tab w:val="left" w:pos="940"/>
              </w:tabs>
              <w:spacing w:after="0"/>
              <w:ind w:left="360"/>
              <w:rPr>
                <w:rFonts w:cs="Times New Roman"/>
                <w:color w:val="000000"/>
                <w:sz w:val="20"/>
                <w:szCs w:val="20"/>
              </w:rPr>
            </w:pPr>
          </w:p>
          <w:p w:rsidR="00970F84" w:rsidRPr="00C610D1" w:rsidP="00970F84" w14:paraId="18FC9F19" w14:textId="671B8C6A">
            <w:pPr>
              <w:tabs>
                <w:tab w:val="left" w:pos="940"/>
              </w:tabs>
              <w:spacing w:after="0"/>
              <w:rPr>
                <w:rFonts w:cs="Times New Roman"/>
                <w:color w:val="000000"/>
                <w:sz w:val="20"/>
                <w:szCs w:val="20"/>
              </w:rPr>
            </w:pPr>
            <w:r w:rsidRPr="00C610D1">
              <w:rPr>
                <w:rFonts w:cs="Times New Roman"/>
                <w:color w:val="000000"/>
                <w:sz w:val="20"/>
                <w:szCs w:val="20"/>
              </w:rPr>
              <w:t>To</w:t>
            </w:r>
          </w:p>
          <w:p w:rsidR="00970F84" w:rsidRPr="00C610D1" w:rsidP="00970F84" w14:paraId="233996A6" w14:textId="77777777">
            <w:pPr>
              <w:pStyle w:val="paragraph"/>
              <w:spacing w:before="0" w:beforeAutospacing="0" w:after="0" w:afterAutospacing="0"/>
              <w:textAlignment w:val="baseline"/>
              <w:rPr>
                <w:sz w:val="20"/>
                <w:szCs w:val="20"/>
              </w:rPr>
            </w:pPr>
            <w:r w:rsidRPr="00C610D1">
              <w:rPr>
                <w:rStyle w:val="normaltextrun"/>
                <w:sz w:val="20"/>
                <w:szCs w:val="20"/>
              </w:rPr>
              <w:t>Race (Select all that apply):</w:t>
            </w:r>
            <w:r w:rsidRPr="00C610D1">
              <w:rPr>
                <w:rStyle w:val="eop"/>
                <w:sz w:val="20"/>
                <w:szCs w:val="20"/>
              </w:rPr>
              <w:t> </w:t>
            </w:r>
          </w:p>
          <w:p w:rsidR="00970F84" w:rsidRPr="00C610D1" w:rsidP="00C610D1" w14:paraId="73551FF0" w14:textId="77777777">
            <w:pPr>
              <w:pStyle w:val="paragraph"/>
              <w:spacing w:before="0" w:beforeAutospacing="0" w:after="0" w:afterAutospacing="0"/>
              <w:textAlignment w:val="baseline"/>
              <w:rPr>
                <w:sz w:val="20"/>
                <w:szCs w:val="20"/>
              </w:rPr>
            </w:pPr>
            <w:r w:rsidRPr="00C610D1">
              <w:rPr>
                <w:rStyle w:val="normaltextrun"/>
                <w:color w:val="000000"/>
                <w:sz w:val="20"/>
                <w:szCs w:val="20"/>
              </w:rPr>
              <w:t>American Indian or Alaska Native</w:t>
            </w:r>
            <w:r w:rsidRPr="00C610D1">
              <w:rPr>
                <w:rStyle w:val="eop"/>
                <w:color w:val="000000"/>
                <w:sz w:val="20"/>
                <w:szCs w:val="20"/>
              </w:rPr>
              <w:t> </w:t>
            </w:r>
          </w:p>
          <w:p w:rsidR="00970F84" w:rsidRPr="00C610D1" w:rsidP="00C610D1" w14:paraId="23B73EE3" w14:textId="77777777">
            <w:pPr>
              <w:pStyle w:val="paragraph"/>
              <w:spacing w:before="0" w:beforeAutospacing="0" w:after="0" w:afterAutospacing="0"/>
              <w:textAlignment w:val="baseline"/>
              <w:rPr>
                <w:sz w:val="20"/>
                <w:szCs w:val="20"/>
              </w:rPr>
            </w:pPr>
            <w:r w:rsidRPr="00C610D1">
              <w:rPr>
                <w:rStyle w:val="normaltextrun"/>
                <w:color w:val="000000"/>
                <w:sz w:val="20"/>
                <w:szCs w:val="20"/>
              </w:rPr>
              <w:t>Asian</w:t>
            </w:r>
            <w:r w:rsidRPr="00C610D1">
              <w:rPr>
                <w:rStyle w:val="eop"/>
                <w:color w:val="000000"/>
                <w:sz w:val="20"/>
                <w:szCs w:val="20"/>
              </w:rPr>
              <w:t> </w:t>
            </w:r>
          </w:p>
          <w:p w:rsidR="00970F84" w:rsidRPr="00C610D1" w:rsidP="00C610D1" w14:paraId="47F45851" w14:textId="77777777">
            <w:pPr>
              <w:pStyle w:val="paragraph"/>
              <w:spacing w:before="0" w:beforeAutospacing="0" w:after="0" w:afterAutospacing="0"/>
              <w:textAlignment w:val="baseline"/>
              <w:rPr>
                <w:sz w:val="20"/>
                <w:szCs w:val="20"/>
              </w:rPr>
            </w:pPr>
            <w:r w:rsidRPr="00C610D1">
              <w:rPr>
                <w:rStyle w:val="normaltextrun"/>
                <w:color w:val="000000"/>
                <w:sz w:val="20"/>
                <w:szCs w:val="20"/>
              </w:rPr>
              <w:t>Black or African American</w:t>
            </w:r>
            <w:r w:rsidRPr="00C610D1">
              <w:rPr>
                <w:rStyle w:val="eop"/>
                <w:color w:val="000000"/>
                <w:sz w:val="20"/>
                <w:szCs w:val="20"/>
              </w:rPr>
              <w:t> </w:t>
            </w:r>
          </w:p>
          <w:p w:rsidR="00970F84" w:rsidRPr="00C610D1" w:rsidP="00C610D1" w14:paraId="03ECEAB4" w14:textId="77777777">
            <w:pPr>
              <w:pStyle w:val="paragraph"/>
              <w:spacing w:before="0" w:beforeAutospacing="0" w:after="0" w:afterAutospacing="0"/>
              <w:textAlignment w:val="baseline"/>
              <w:rPr>
                <w:sz w:val="20"/>
                <w:szCs w:val="20"/>
              </w:rPr>
            </w:pPr>
            <w:r w:rsidRPr="00C610D1">
              <w:rPr>
                <w:rStyle w:val="normaltextrun"/>
                <w:color w:val="000000"/>
                <w:sz w:val="20"/>
                <w:szCs w:val="20"/>
              </w:rPr>
              <w:t>Middle Eastern or North African</w:t>
            </w:r>
            <w:r w:rsidRPr="00C610D1">
              <w:rPr>
                <w:rStyle w:val="eop"/>
                <w:color w:val="000000"/>
                <w:sz w:val="20"/>
                <w:szCs w:val="20"/>
              </w:rPr>
              <w:t> </w:t>
            </w:r>
          </w:p>
          <w:p w:rsidR="00970F84" w:rsidRPr="00C610D1" w:rsidP="00C610D1" w14:paraId="32F4B59C" w14:textId="77777777">
            <w:pPr>
              <w:pStyle w:val="paragraph"/>
              <w:spacing w:before="0" w:beforeAutospacing="0" w:after="0" w:afterAutospacing="0"/>
              <w:textAlignment w:val="baseline"/>
              <w:rPr>
                <w:sz w:val="20"/>
                <w:szCs w:val="20"/>
              </w:rPr>
            </w:pPr>
            <w:r w:rsidRPr="00C610D1">
              <w:rPr>
                <w:rStyle w:val="normaltextrun"/>
                <w:color w:val="000000"/>
                <w:sz w:val="20"/>
                <w:szCs w:val="20"/>
              </w:rPr>
              <w:t>Native Hawaiian or Pacific Islander</w:t>
            </w:r>
            <w:r w:rsidRPr="00C610D1">
              <w:rPr>
                <w:rStyle w:val="eop"/>
                <w:color w:val="000000"/>
                <w:sz w:val="20"/>
                <w:szCs w:val="20"/>
              </w:rPr>
              <w:t> </w:t>
            </w:r>
          </w:p>
          <w:p w:rsidR="00970F84" w:rsidRPr="00C610D1" w:rsidP="00C610D1" w14:paraId="70E800AE" w14:textId="77777777">
            <w:pPr>
              <w:pStyle w:val="paragraph"/>
              <w:spacing w:before="0" w:beforeAutospacing="0" w:after="0" w:afterAutospacing="0"/>
              <w:textAlignment w:val="baseline"/>
              <w:rPr>
                <w:sz w:val="20"/>
                <w:szCs w:val="20"/>
              </w:rPr>
            </w:pPr>
            <w:r w:rsidRPr="00C610D1">
              <w:rPr>
                <w:rStyle w:val="normaltextrun"/>
                <w:color w:val="000000"/>
                <w:sz w:val="20"/>
                <w:szCs w:val="20"/>
              </w:rPr>
              <w:t>White</w:t>
            </w:r>
            <w:r w:rsidRPr="00C610D1">
              <w:rPr>
                <w:rStyle w:val="eop"/>
                <w:color w:val="000000"/>
                <w:sz w:val="20"/>
                <w:szCs w:val="20"/>
              </w:rPr>
              <w:t> </w:t>
            </w:r>
          </w:p>
          <w:p w:rsidR="00970F84" w:rsidRPr="00C610D1" w:rsidP="00C610D1" w14:paraId="0F6EF957" w14:textId="77777777">
            <w:pPr>
              <w:pStyle w:val="paragraph"/>
              <w:spacing w:before="0" w:beforeAutospacing="0" w:after="0" w:afterAutospacing="0"/>
              <w:textAlignment w:val="baseline"/>
              <w:rPr>
                <w:sz w:val="20"/>
                <w:szCs w:val="20"/>
              </w:rPr>
            </w:pPr>
            <w:r w:rsidRPr="00C610D1">
              <w:rPr>
                <w:rStyle w:val="normaltextrun"/>
                <w:color w:val="000000"/>
                <w:sz w:val="20"/>
                <w:szCs w:val="20"/>
              </w:rPr>
              <w:t>Unknown</w:t>
            </w:r>
            <w:r w:rsidRPr="00C610D1">
              <w:rPr>
                <w:rStyle w:val="eop"/>
                <w:color w:val="000000"/>
                <w:sz w:val="20"/>
                <w:szCs w:val="20"/>
              </w:rPr>
              <w:t> </w:t>
            </w:r>
          </w:p>
          <w:p w:rsidR="00970F84" w:rsidP="00C610D1" w14:paraId="6CDBB669" w14:textId="77777777">
            <w:pPr>
              <w:pStyle w:val="paragraph"/>
              <w:spacing w:before="0" w:beforeAutospacing="0" w:after="0" w:afterAutospacing="0"/>
              <w:textAlignment w:val="baseline"/>
              <w:rPr>
                <w:rStyle w:val="eop"/>
                <w:color w:val="000000"/>
                <w:sz w:val="20"/>
                <w:szCs w:val="20"/>
              </w:rPr>
            </w:pPr>
            <w:r w:rsidRPr="00C610D1">
              <w:rPr>
                <w:rStyle w:val="normaltextrun"/>
                <w:color w:val="000000"/>
                <w:sz w:val="20"/>
                <w:szCs w:val="20"/>
              </w:rPr>
              <w:t>Declined to respond</w:t>
            </w:r>
            <w:r w:rsidRPr="00C610D1">
              <w:rPr>
                <w:rStyle w:val="eop"/>
                <w:color w:val="000000"/>
                <w:sz w:val="20"/>
                <w:szCs w:val="20"/>
              </w:rPr>
              <w:t> </w:t>
            </w:r>
          </w:p>
          <w:p w:rsidR="003019E8" w:rsidP="00C610D1" w14:paraId="5F273AE6" w14:textId="77777777">
            <w:pPr>
              <w:pStyle w:val="paragraph"/>
              <w:spacing w:before="0" w:beforeAutospacing="0" w:after="0" w:afterAutospacing="0"/>
              <w:textAlignment w:val="baseline"/>
              <w:rPr>
                <w:rStyle w:val="eop"/>
                <w:color w:val="000000"/>
                <w:sz w:val="20"/>
                <w:szCs w:val="20"/>
              </w:rPr>
            </w:pPr>
          </w:p>
          <w:p w:rsidR="003019E8" w:rsidRPr="00C610D1" w:rsidP="00C610D1" w14:paraId="55E80A6E" w14:textId="43F1BC9A">
            <w:pPr>
              <w:pStyle w:val="paragraph"/>
              <w:spacing w:before="0" w:beforeAutospacing="0" w:after="0" w:afterAutospacing="0"/>
              <w:textAlignment w:val="baseline"/>
              <w:rPr>
                <w:sz w:val="20"/>
                <w:szCs w:val="20"/>
              </w:rPr>
            </w:pPr>
            <w:r w:rsidRPr="003019E8">
              <w:rPr>
                <w:sz w:val="20"/>
                <w:szCs w:val="20"/>
              </w:rPr>
              <w:t>This field will be optional for reporting in 2025 and become a required field in 2026.</w:t>
            </w:r>
          </w:p>
        </w:tc>
        <w:tc>
          <w:tcPr>
            <w:tcW w:w="4347" w:type="dxa"/>
          </w:tcPr>
          <w:p w:rsidR="00970F84" w:rsidRPr="00C610D1" w:rsidP="002D6D15" w14:paraId="41E510AD" w14:textId="43C189D1">
            <w:pPr>
              <w:rPr>
                <w:sz w:val="20"/>
                <w:szCs w:val="20"/>
              </w:rPr>
            </w:pPr>
            <w:r w:rsidRPr="00C610D1">
              <w:rPr>
                <w:sz w:val="20"/>
                <w:szCs w:val="20"/>
              </w:rPr>
              <w:t xml:space="preserve">Increased </w:t>
            </w:r>
          </w:p>
        </w:tc>
      </w:tr>
      <w:tr w14:paraId="3E16D2D4" w14:textId="77777777" w:rsidTr="00F16F93">
        <w:tblPrEx>
          <w:tblW w:w="14940" w:type="dxa"/>
          <w:tblInd w:w="-815" w:type="dxa"/>
          <w:tblLook w:val="04A0"/>
        </w:tblPrEx>
        <w:tc>
          <w:tcPr>
            <w:tcW w:w="2766" w:type="dxa"/>
            <w:vMerge/>
          </w:tcPr>
          <w:p w:rsidR="00970F84" w:rsidRPr="00A1322D" w:rsidP="002D6D15" w14:paraId="5CEFFE8B" w14:textId="77777777">
            <w:pPr>
              <w:rPr>
                <w:sz w:val="20"/>
                <w:szCs w:val="20"/>
              </w:rPr>
            </w:pPr>
          </w:p>
        </w:tc>
        <w:tc>
          <w:tcPr>
            <w:tcW w:w="4444" w:type="dxa"/>
          </w:tcPr>
          <w:p w:rsidR="00970F84" w:rsidP="002D6D15" w14:paraId="7E0506B0" w14:textId="3165F514">
            <w:pPr>
              <w:rPr>
                <w:rFonts w:cs="Times New Roman"/>
                <w:sz w:val="20"/>
                <w:szCs w:val="20"/>
              </w:rPr>
            </w:pPr>
            <w:r>
              <w:rPr>
                <w:rFonts w:cs="Times New Roman"/>
                <w:sz w:val="20"/>
                <w:szCs w:val="20"/>
              </w:rPr>
              <w:t xml:space="preserve">Language </w:t>
            </w:r>
          </w:p>
        </w:tc>
        <w:tc>
          <w:tcPr>
            <w:tcW w:w="3383" w:type="dxa"/>
          </w:tcPr>
          <w:p w:rsidR="00970F84" w:rsidRPr="00770B8E" w:rsidP="002D6D15" w14:paraId="21DE993B" w14:textId="766C0345">
            <w:pPr>
              <w:rPr>
                <w:sz w:val="22"/>
              </w:rPr>
            </w:pPr>
            <w:r w:rsidRPr="00C610D1">
              <w:rPr>
                <w:rStyle w:val="normaltextrun"/>
                <w:color w:val="000000"/>
                <w:sz w:val="20"/>
                <w:szCs w:val="20"/>
                <w:shd w:val="clear" w:color="auto" w:fill="FFFFFF"/>
              </w:rPr>
              <w:t xml:space="preserve">By diving deeper into population sub-groups who speak languages other than English, more specific and actionable differences in infection risk may be </w:t>
            </w:r>
            <w:r w:rsidRPr="00C610D1">
              <w:rPr>
                <w:rStyle w:val="normaltextrun"/>
                <w:color w:val="000000"/>
                <w:sz w:val="20"/>
                <w:szCs w:val="20"/>
                <w:shd w:val="clear" w:color="auto" w:fill="FFFFFF"/>
              </w:rPr>
              <w:t>identified. </w:t>
            </w:r>
            <w:r w:rsidRPr="00C610D1">
              <w:rPr>
                <w:rStyle w:val="eop"/>
                <w:color w:val="000000"/>
                <w:sz w:val="20"/>
                <w:szCs w:val="20"/>
                <w:shd w:val="clear" w:color="auto" w:fill="FFFFFF"/>
              </w:rPr>
              <w:t> </w:t>
            </w:r>
            <w:r w:rsidRPr="00C610D1">
              <w:rPr>
                <w:rStyle w:val="normaltextrun"/>
                <w:color w:val="000000"/>
                <w:sz w:val="20"/>
                <w:szCs w:val="20"/>
                <w:shd w:val="clear" w:color="auto" w:fill="FFFFFF"/>
              </w:rPr>
              <w:t xml:space="preserve">Preferred Language will be a single select option with a list of over </w:t>
            </w:r>
            <w:r w:rsidRPr="00770B8E">
              <w:rPr>
                <w:rStyle w:val="normaltextrun"/>
                <w:color w:val="000000"/>
                <w:sz w:val="20"/>
                <w:szCs w:val="20"/>
                <w:shd w:val="clear" w:color="auto" w:fill="FFFFFF"/>
              </w:rPr>
              <w:t xml:space="preserve">500 common languages spoken in US subpopulations for which English fluency cannot be presumed. </w:t>
            </w:r>
            <w:bookmarkStart w:id="2" w:name="_Hlk176267323"/>
            <w:r w:rsidRPr="003019E8" w:rsidR="003019E8">
              <w:rPr>
                <w:sz w:val="20"/>
                <w:szCs w:val="20"/>
              </w:rPr>
              <w:t>This field will be optional for reporting in 2025 and become a required field in 2026.</w:t>
            </w:r>
            <w:r w:rsidR="003019E8">
              <w:rPr>
                <w:sz w:val="20"/>
                <w:szCs w:val="20"/>
              </w:rPr>
              <w:t xml:space="preserve"> </w:t>
            </w:r>
            <w:r w:rsidRPr="00770B8E" w:rsidR="00770B8E">
              <w:rPr>
                <w:rStyle w:val="normaltextrun"/>
                <w:color w:val="000000"/>
                <w:sz w:val="20"/>
                <w:szCs w:val="20"/>
                <w:shd w:val="clear" w:color="auto" w:fill="FFFFFF"/>
              </w:rPr>
              <w:t xml:space="preserve">List of </w:t>
            </w:r>
            <w:r w:rsidRPr="00770B8E" w:rsidR="00770B8E">
              <w:rPr>
                <w:sz w:val="20"/>
                <w:szCs w:val="20"/>
              </w:rPr>
              <w:t xml:space="preserve">languages can be found here </w:t>
            </w:r>
            <w:hyperlink r:id="rId5" w:history="1">
              <w:r w:rsidRPr="00770B8E" w:rsidR="00770B8E">
                <w:rPr>
                  <w:rStyle w:val="Hyperlink"/>
                  <w:sz w:val="20"/>
                  <w:szCs w:val="20"/>
                </w:rPr>
                <w:t>https://www.cdc.gov/nhsn/pdfs/NHSN-Abridged-Primary-Language-List.xlsx</w:t>
              </w:r>
            </w:hyperlink>
            <w:bookmarkEnd w:id="2"/>
            <w:r w:rsidR="00770B8E">
              <w:t xml:space="preserve">. </w:t>
            </w:r>
          </w:p>
        </w:tc>
        <w:tc>
          <w:tcPr>
            <w:tcW w:w="4347" w:type="dxa"/>
          </w:tcPr>
          <w:p w:rsidR="00970F84" w:rsidP="002D6D15" w14:paraId="73A939AF" w14:textId="2516E45A">
            <w:pPr>
              <w:rPr>
                <w:sz w:val="20"/>
                <w:szCs w:val="20"/>
              </w:rPr>
            </w:pPr>
            <w:r>
              <w:rPr>
                <w:sz w:val="20"/>
                <w:szCs w:val="20"/>
              </w:rPr>
              <w:t xml:space="preserve">Increase </w:t>
            </w:r>
          </w:p>
        </w:tc>
      </w:tr>
      <w:tr w14:paraId="355CF21D" w14:textId="77777777" w:rsidTr="00F16F93">
        <w:tblPrEx>
          <w:tblW w:w="14940" w:type="dxa"/>
          <w:tblInd w:w="-815" w:type="dxa"/>
          <w:tblLook w:val="04A0"/>
        </w:tblPrEx>
        <w:tc>
          <w:tcPr>
            <w:tcW w:w="2766" w:type="dxa"/>
            <w:vMerge/>
          </w:tcPr>
          <w:p w:rsidR="00970F84" w:rsidRPr="00A1322D" w:rsidP="002D6D15" w14:paraId="127559E0" w14:textId="77777777">
            <w:pPr>
              <w:rPr>
                <w:sz w:val="20"/>
                <w:szCs w:val="20"/>
              </w:rPr>
            </w:pPr>
          </w:p>
        </w:tc>
        <w:tc>
          <w:tcPr>
            <w:tcW w:w="4444" w:type="dxa"/>
          </w:tcPr>
          <w:p w:rsidR="00970F84" w:rsidP="002D6D15" w14:paraId="3B0595E1" w14:textId="2FE6FA26">
            <w:pPr>
              <w:rPr>
                <w:rFonts w:cs="Times New Roman"/>
                <w:sz w:val="20"/>
                <w:szCs w:val="20"/>
              </w:rPr>
            </w:pPr>
            <w:r>
              <w:rPr>
                <w:rFonts w:cs="Times New Roman"/>
                <w:sz w:val="20"/>
                <w:szCs w:val="20"/>
              </w:rPr>
              <w:t xml:space="preserve">Interpreter needed </w:t>
            </w:r>
          </w:p>
        </w:tc>
        <w:tc>
          <w:tcPr>
            <w:tcW w:w="3383" w:type="dxa"/>
          </w:tcPr>
          <w:p w:rsidR="00970F84" w:rsidRPr="00C610D1" w:rsidP="002D6D15" w14:paraId="6053B8B8" w14:textId="21BBF08A">
            <w:pPr>
              <w:rPr>
                <w:rFonts w:cs="Times New Roman"/>
                <w:color w:val="000000"/>
                <w:sz w:val="20"/>
                <w:szCs w:val="20"/>
              </w:rPr>
            </w:pPr>
            <w:r w:rsidRPr="00C610D1">
              <w:rPr>
                <w:rStyle w:val="normaltextrun"/>
                <w:color w:val="000000"/>
                <w:sz w:val="20"/>
                <w:szCs w:val="20"/>
                <w:shd w:val="clear" w:color="auto" w:fill="FFFFFF"/>
              </w:rPr>
              <w:t>This question can help identify differences in infection risk by communication/language barriers that exist.</w:t>
            </w:r>
            <w:r w:rsidRPr="00C610D1">
              <w:rPr>
                <w:rStyle w:val="eop"/>
                <w:color w:val="000000"/>
                <w:sz w:val="20"/>
                <w:szCs w:val="20"/>
                <w:shd w:val="clear" w:color="auto" w:fill="FFFFFF"/>
              </w:rPr>
              <w:t> I</w:t>
            </w:r>
            <w:r w:rsidRPr="00C610D1">
              <w:rPr>
                <w:rStyle w:val="normaltextrun"/>
                <w:color w:val="000000"/>
                <w:sz w:val="20"/>
                <w:szCs w:val="20"/>
                <w:shd w:val="clear" w:color="auto" w:fill="FFFFFF"/>
              </w:rPr>
              <w:t xml:space="preserve">nterpreter Needed will be a </w:t>
            </w:r>
            <w:r w:rsidRPr="007A232E" w:rsidR="007A232E">
              <w:rPr>
                <w:rStyle w:val="normaltextrun"/>
                <w:color w:val="000000"/>
                <w:sz w:val="20"/>
                <w:szCs w:val="20"/>
                <w:shd w:val="clear" w:color="auto" w:fill="FFFFFF"/>
              </w:rPr>
              <w:t>Interpreter Needed:  Yes  No Declined to Respond Unknown</w:t>
            </w:r>
            <w:r w:rsidRPr="00C610D1">
              <w:rPr>
                <w:rStyle w:val="normaltextrun"/>
                <w:color w:val="000000"/>
                <w:sz w:val="20"/>
                <w:szCs w:val="20"/>
                <w:shd w:val="clear" w:color="auto" w:fill="FFFFFF"/>
              </w:rPr>
              <w:t xml:space="preserve"> question.</w:t>
            </w:r>
            <w:r w:rsidRPr="003019E8" w:rsidR="003019E8">
              <w:rPr>
                <w:sz w:val="20"/>
                <w:szCs w:val="20"/>
              </w:rPr>
              <w:t xml:space="preserve"> This field will be optional for reporting in 2025 and become a required field in 2026.</w:t>
            </w:r>
            <w:r w:rsidRPr="00C610D1">
              <w:rPr>
                <w:rStyle w:val="normaltextrun"/>
                <w:color w:val="000000"/>
                <w:sz w:val="20"/>
                <w:szCs w:val="20"/>
                <w:shd w:val="clear" w:color="auto" w:fill="FFFFFF"/>
              </w:rPr>
              <w:t> </w:t>
            </w:r>
            <w:r w:rsidRPr="00C610D1">
              <w:rPr>
                <w:rStyle w:val="eop"/>
                <w:color w:val="000000"/>
                <w:sz w:val="20"/>
                <w:szCs w:val="20"/>
                <w:shd w:val="clear" w:color="auto" w:fill="FFFFFF"/>
              </w:rPr>
              <w:t> </w:t>
            </w:r>
          </w:p>
        </w:tc>
        <w:tc>
          <w:tcPr>
            <w:tcW w:w="4347" w:type="dxa"/>
          </w:tcPr>
          <w:p w:rsidR="00970F84" w:rsidP="002D6D15" w14:paraId="06E25ED6" w14:textId="7453182D">
            <w:pPr>
              <w:rPr>
                <w:sz w:val="20"/>
                <w:szCs w:val="20"/>
              </w:rPr>
            </w:pPr>
            <w:r>
              <w:rPr>
                <w:sz w:val="20"/>
                <w:szCs w:val="20"/>
              </w:rPr>
              <w:t>Increase</w:t>
            </w:r>
          </w:p>
        </w:tc>
      </w:tr>
      <w:bookmarkEnd w:id="1"/>
      <w:tr w14:paraId="51292EDF" w14:textId="77777777" w:rsidTr="00F16F93">
        <w:tblPrEx>
          <w:tblW w:w="14940" w:type="dxa"/>
          <w:tblInd w:w="-815" w:type="dxa"/>
          <w:tblLook w:val="04A0"/>
        </w:tblPrEx>
        <w:tc>
          <w:tcPr>
            <w:tcW w:w="2766" w:type="dxa"/>
            <w:vMerge w:val="restart"/>
          </w:tcPr>
          <w:p w:rsidR="00987DF3" w:rsidRPr="00442C3E" w:rsidP="002D6D15" w14:paraId="24ABC424" w14:textId="37B2B627">
            <w:pPr>
              <w:rPr>
                <w:sz w:val="20"/>
                <w:szCs w:val="20"/>
              </w:rPr>
            </w:pPr>
            <w:r w:rsidRPr="00A1322D">
              <w:rPr>
                <w:sz w:val="20"/>
                <w:szCs w:val="20"/>
              </w:rPr>
              <w:t>57.112 Ventilator-Associated Event</w:t>
            </w:r>
          </w:p>
        </w:tc>
        <w:tc>
          <w:tcPr>
            <w:tcW w:w="4444" w:type="dxa"/>
          </w:tcPr>
          <w:p w:rsidR="00987DF3" w:rsidRPr="00442C3E" w:rsidP="002D6D15" w14:paraId="6C906BCC" w14:textId="60D0AEA6">
            <w:pPr>
              <w:rPr>
                <w:sz w:val="20"/>
                <w:szCs w:val="20"/>
              </w:rPr>
            </w:pPr>
            <w:r>
              <w:rPr>
                <w:sz w:val="20"/>
                <w:szCs w:val="20"/>
              </w:rPr>
              <w:t xml:space="preserve">Logo </w:t>
            </w:r>
          </w:p>
        </w:tc>
        <w:tc>
          <w:tcPr>
            <w:tcW w:w="3383" w:type="dxa"/>
          </w:tcPr>
          <w:p w:rsidR="00987DF3" w:rsidRPr="00442C3E" w:rsidP="002D6D15" w14:paraId="7B845F53" w14:textId="7BD07DA6">
            <w:pPr>
              <w:rPr>
                <w:sz w:val="20"/>
                <w:szCs w:val="20"/>
              </w:rPr>
            </w:pPr>
            <w:r>
              <w:rPr>
                <w:sz w:val="20"/>
                <w:szCs w:val="20"/>
              </w:rPr>
              <w:t xml:space="preserve">Updated NHSN Logo on form </w:t>
            </w:r>
          </w:p>
        </w:tc>
        <w:tc>
          <w:tcPr>
            <w:tcW w:w="4347" w:type="dxa"/>
          </w:tcPr>
          <w:p w:rsidR="00987DF3" w:rsidRPr="00442C3E" w:rsidP="002D6D15" w14:paraId="2049FADA" w14:textId="7A9CCEBC">
            <w:pPr>
              <w:rPr>
                <w:sz w:val="20"/>
                <w:szCs w:val="20"/>
              </w:rPr>
            </w:pPr>
            <w:r>
              <w:rPr>
                <w:sz w:val="20"/>
                <w:szCs w:val="20"/>
              </w:rPr>
              <w:t xml:space="preserve">None </w:t>
            </w:r>
          </w:p>
        </w:tc>
      </w:tr>
      <w:tr w14:paraId="70018CD5" w14:textId="77777777" w:rsidTr="00F16F93">
        <w:tblPrEx>
          <w:tblW w:w="14940" w:type="dxa"/>
          <w:tblInd w:w="-815" w:type="dxa"/>
          <w:tblLook w:val="04A0"/>
        </w:tblPrEx>
        <w:tc>
          <w:tcPr>
            <w:tcW w:w="2766" w:type="dxa"/>
            <w:vMerge/>
          </w:tcPr>
          <w:p w:rsidR="00987DF3" w:rsidRPr="00A1322D" w:rsidP="002D6D15" w14:paraId="3E099F4A" w14:textId="77777777">
            <w:pPr>
              <w:rPr>
                <w:sz w:val="20"/>
                <w:szCs w:val="20"/>
              </w:rPr>
            </w:pPr>
          </w:p>
        </w:tc>
        <w:tc>
          <w:tcPr>
            <w:tcW w:w="4444" w:type="dxa"/>
          </w:tcPr>
          <w:p w:rsidR="00987DF3" w:rsidP="002D6D15" w14:paraId="1230B034" w14:textId="456165B5">
            <w:pPr>
              <w:rPr>
                <w:sz w:val="20"/>
                <w:szCs w:val="20"/>
              </w:rPr>
            </w:pPr>
            <w:r w:rsidRPr="00442C3E">
              <w:rPr>
                <w:rFonts w:eastAsia="Times New Roman"/>
                <w:color w:val="000000"/>
                <w:sz w:val="20"/>
                <w:szCs w:val="20"/>
              </w:rPr>
              <w:t>Assurance of Confidentiality statement is being updated</w:t>
            </w:r>
          </w:p>
        </w:tc>
        <w:tc>
          <w:tcPr>
            <w:tcW w:w="3383" w:type="dxa"/>
          </w:tcPr>
          <w:p w:rsidR="00987DF3" w:rsidP="002D6D15" w14:paraId="70E477F4" w14:textId="2993C5CC">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987DF3" w:rsidP="002D6D15" w14:paraId="07DACD45" w14:textId="7AC140D5">
            <w:pPr>
              <w:rPr>
                <w:sz w:val="20"/>
                <w:szCs w:val="20"/>
              </w:rPr>
            </w:pPr>
            <w:r>
              <w:rPr>
                <w:sz w:val="20"/>
                <w:szCs w:val="20"/>
              </w:rPr>
              <w:t xml:space="preserve">None </w:t>
            </w:r>
          </w:p>
        </w:tc>
      </w:tr>
      <w:tr w14:paraId="5EACB84B" w14:textId="77777777" w:rsidTr="00F16F93">
        <w:tblPrEx>
          <w:tblW w:w="14940" w:type="dxa"/>
          <w:tblInd w:w="-815" w:type="dxa"/>
          <w:tblLook w:val="04A0"/>
        </w:tblPrEx>
        <w:tc>
          <w:tcPr>
            <w:tcW w:w="2766" w:type="dxa"/>
            <w:vMerge/>
          </w:tcPr>
          <w:p w:rsidR="00987DF3" w:rsidRPr="00A1322D" w:rsidP="002D6D15" w14:paraId="5C217EFB" w14:textId="77777777">
            <w:pPr>
              <w:rPr>
                <w:sz w:val="20"/>
                <w:szCs w:val="20"/>
              </w:rPr>
            </w:pPr>
          </w:p>
        </w:tc>
        <w:tc>
          <w:tcPr>
            <w:tcW w:w="4444" w:type="dxa"/>
          </w:tcPr>
          <w:p w:rsidR="00987DF3" w:rsidRPr="00442C3E" w:rsidP="002D6D15" w14:paraId="0C114737" w14:textId="141D28E5">
            <w:pPr>
              <w:rPr>
                <w:rFonts w:eastAsia="Times New Roman"/>
                <w:color w:val="000000"/>
                <w:sz w:val="20"/>
                <w:szCs w:val="20"/>
              </w:rPr>
            </w:pPr>
            <w:r>
              <w:rPr>
                <w:rFonts w:eastAsia="Times New Roman"/>
                <w:color w:val="000000"/>
                <w:sz w:val="20"/>
                <w:szCs w:val="20"/>
              </w:rPr>
              <w:t xml:space="preserve">Burden </w:t>
            </w:r>
          </w:p>
        </w:tc>
        <w:tc>
          <w:tcPr>
            <w:tcW w:w="3383" w:type="dxa"/>
          </w:tcPr>
          <w:p w:rsidR="00987DF3" w:rsidP="002D6D15" w14:paraId="0DE5CF44" w14:textId="06696AF6">
            <w:pPr>
              <w:rPr>
                <w:rFonts w:eastAsia="Times New Roman"/>
                <w:color w:val="000000"/>
                <w:sz w:val="20"/>
                <w:szCs w:val="20"/>
              </w:rPr>
            </w:pPr>
            <w:r>
              <w:rPr>
                <w:rFonts w:eastAsia="Times New Roman"/>
                <w:color w:val="000000"/>
                <w:sz w:val="20"/>
                <w:szCs w:val="20"/>
              </w:rPr>
              <w:t xml:space="preserve">Avg. Burden per Response </w:t>
            </w:r>
            <w:r w:rsidR="00E130B0">
              <w:rPr>
                <w:rFonts w:eastAsia="Times New Roman"/>
                <w:color w:val="000000"/>
                <w:sz w:val="20"/>
                <w:szCs w:val="20"/>
              </w:rPr>
              <w:t xml:space="preserve">increased </w:t>
            </w:r>
            <w:r>
              <w:rPr>
                <w:rFonts w:eastAsia="Times New Roman"/>
                <w:color w:val="000000"/>
                <w:sz w:val="20"/>
                <w:szCs w:val="20"/>
              </w:rPr>
              <w:t xml:space="preserve">from 29 to </w:t>
            </w:r>
            <w:r w:rsidR="00E130B0">
              <w:rPr>
                <w:rFonts w:eastAsia="Times New Roman"/>
                <w:color w:val="000000"/>
                <w:sz w:val="20"/>
                <w:szCs w:val="20"/>
              </w:rPr>
              <w:t>32</w:t>
            </w:r>
            <w:r>
              <w:rPr>
                <w:rFonts w:eastAsia="Times New Roman"/>
                <w:color w:val="000000"/>
                <w:sz w:val="20"/>
                <w:szCs w:val="20"/>
              </w:rPr>
              <w:t xml:space="preserve"> minutes.  Total Burden </w:t>
            </w:r>
            <w:r w:rsidR="00E130B0">
              <w:rPr>
                <w:rFonts w:eastAsia="Times New Roman"/>
                <w:color w:val="000000"/>
                <w:sz w:val="20"/>
                <w:szCs w:val="20"/>
              </w:rPr>
              <w:t>increased</w:t>
            </w:r>
            <w:r>
              <w:rPr>
                <w:rFonts w:eastAsia="Times New Roman"/>
                <w:color w:val="000000"/>
                <w:sz w:val="20"/>
                <w:szCs w:val="20"/>
              </w:rPr>
              <w:t xml:space="preserve"> from 21,124 to </w:t>
            </w:r>
            <w:r w:rsidR="00E130B0">
              <w:rPr>
                <w:rFonts w:eastAsia="Times New Roman"/>
                <w:color w:val="000000"/>
                <w:sz w:val="20"/>
                <w:szCs w:val="20"/>
              </w:rPr>
              <w:t>23,309</w:t>
            </w:r>
            <w:r>
              <w:rPr>
                <w:rFonts w:eastAsia="Times New Roman"/>
                <w:color w:val="000000"/>
                <w:sz w:val="20"/>
                <w:szCs w:val="20"/>
              </w:rPr>
              <w:t xml:space="preserve">. </w:t>
            </w:r>
          </w:p>
        </w:tc>
        <w:tc>
          <w:tcPr>
            <w:tcW w:w="4347" w:type="dxa"/>
          </w:tcPr>
          <w:p w:rsidR="00987DF3" w:rsidP="002D6D15" w14:paraId="444D25B7" w14:textId="5C87AB26">
            <w:pPr>
              <w:rPr>
                <w:sz w:val="20"/>
                <w:szCs w:val="20"/>
              </w:rPr>
            </w:pPr>
            <w:r>
              <w:rPr>
                <w:sz w:val="20"/>
                <w:szCs w:val="20"/>
              </w:rPr>
              <w:t>Increased-</w:t>
            </w:r>
            <w:r>
              <w:rPr>
                <w:sz w:val="20"/>
                <w:szCs w:val="20"/>
              </w:rPr>
              <w:t xml:space="preserve"> Avg. Burden per Response </w:t>
            </w:r>
            <w:r w:rsidR="00E130B0">
              <w:rPr>
                <w:sz w:val="20"/>
                <w:szCs w:val="20"/>
              </w:rPr>
              <w:t>increased</w:t>
            </w:r>
            <w:r>
              <w:rPr>
                <w:sz w:val="20"/>
                <w:szCs w:val="20"/>
              </w:rPr>
              <w:t xml:space="preserve"> by </w:t>
            </w:r>
            <w:r w:rsidR="00E130B0">
              <w:rPr>
                <w:sz w:val="20"/>
                <w:szCs w:val="20"/>
              </w:rPr>
              <w:t>3</w:t>
            </w:r>
            <w:r>
              <w:rPr>
                <w:sz w:val="20"/>
                <w:szCs w:val="20"/>
              </w:rPr>
              <w:t xml:space="preserve"> minute</w:t>
            </w:r>
            <w:r w:rsidR="00E130B0">
              <w:rPr>
                <w:sz w:val="20"/>
                <w:szCs w:val="20"/>
              </w:rPr>
              <w:t>s</w:t>
            </w:r>
            <w:r>
              <w:rPr>
                <w:sz w:val="20"/>
                <w:szCs w:val="20"/>
              </w:rPr>
              <w:t xml:space="preserve">. Total burden </w:t>
            </w:r>
            <w:r w:rsidR="00E130B0">
              <w:rPr>
                <w:sz w:val="20"/>
                <w:szCs w:val="20"/>
              </w:rPr>
              <w:t>increased by 2,185</w:t>
            </w:r>
            <w:r>
              <w:rPr>
                <w:sz w:val="20"/>
                <w:szCs w:val="20"/>
              </w:rPr>
              <w:t>.</w:t>
            </w:r>
          </w:p>
        </w:tc>
      </w:tr>
      <w:tr w14:paraId="14335039" w14:textId="77777777" w:rsidTr="00F16F93">
        <w:tblPrEx>
          <w:tblW w:w="14940" w:type="dxa"/>
          <w:tblInd w:w="-815" w:type="dxa"/>
          <w:tblLook w:val="04A0"/>
        </w:tblPrEx>
        <w:tc>
          <w:tcPr>
            <w:tcW w:w="2766" w:type="dxa"/>
            <w:vMerge/>
          </w:tcPr>
          <w:p w:rsidR="00987DF3" w:rsidRPr="00A1322D" w:rsidP="002D6D15" w14:paraId="72CF49B3" w14:textId="77777777">
            <w:pPr>
              <w:rPr>
                <w:sz w:val="20"/>
                <w:szCs w:val="20"/>
              </w:rPr>
            </w:pPr>
          </w:p>
        </w:tc>
        <w:tc>
          <w:tcPr>
            <w:tcW w:w="4444" w:type="dxa"/>
          </w:tcPr>
          <w:p w:rsidR="00987DF3" w:rsidRPr="00442C3E" w:rsidP="002D6D15" w14:paraId="154B5144" w14:textId="1804627E">
            <w:pPr>
              <w:rPr>
                <w:rFonts w:eastAsia="Times New Roman"/>
                <w:color w:val="000000"/>
                <w:sz w:val="20"/>
                <w:szCs w:val="20"/>
              </w:rPr>
            </w:pPr>
            <w:r>
              <w:rPr>
                <w:rFonts w:eastAsia="Times New Roman"/>
                <w:color w:val="000000"/>
                <w:sz w:val="20"/>
                <w:szCs w:val="20"/>
              </w:rPr>
              <w:t xml:space="preserve">Cost </w:t>
            </w:r>
          </w:p>
        </w:tc>
        <w:tc>
          <w:tcPr>
            <w:tcW w:w="3383" w:type="dxa"/>
          </w:tcPr>
          <w:p w:rsidR="00987DF3" w:rsidP="002D6D15" w14:paraId="05796437" w14:textId="714310F7">
            <w:pPr>
              <w:rPr>
                <w:rFonts w:eastAsia="Times New Roman"/>
                <w:color w:val="000000"/>
                <w:sz w:val="20"/>
                <w:szCs w:val="20"/>
              </w:rPr>
            </w:pPr>
            <w:r>
              <w:rPr>
                <w:rFonts w:eastAsia="Times New Roman"/>
                <w:color w:val="000000"/>
                <w:sz w:val="20"/>
                <w:szCs w:val="20"/>
              </w:rPr>
              <w:t xml:space="preserve">Total Respondent Cost </w:t>
            </w:r>
            <w:r w:rsidR="00E130B0">
              <w:rPr>
                <w:rFonts w:eastAsia="Times New Roman"/>
                <w:color w:val="000000"/>
                <w:sz w:val="20"/>
                <w:szCs w:val="20"/>
              </w:rPr>
              <w:t>increased</w:t>
            </w:r>
            <w:r>
              <w:rPr>
                <w:rFonts w:eastAsia="Times New Roman"/>
                <w:color w:val="000000"/>
                <w:sz w:val="20"/>
                <w:szCs w:val="20"/>
              </w:rPr>
              <w:t xml:space="preserve"> from $1,004,024 to </w:t>
            </w:r>
            <w:r w:rsidR="00E130B0">
              <w:rPr>
                <w:rFonts w:eastAsia="Times New Roman"/>
                <w:color w:val="000000"/>
                <w:sz w:val="20"/>
                <w:szCs w:val="20"/>
              </w:rPr>
              <w:t xml:space="preserve">$1,365,907. </w:t>
            </w:r>
          </w:p>
        </w:tc>
        <w:tc>
          <w:tcPr>
            <w:tcW w:w="4347" w:type="dxa"/>
          </w:tcPr>
          <w:p w:rsidR="00987DF3" w:rsidP="002D6D15" w14:paraId="1D064289" w14:textId="2B3330D5">
            <w:pPr>
              <w:rPr>
                <w:sz w:val="20"/>
                <w:szCs w:val="20"/>
              </w:rPr>
            </w:pPr>
            <w:r>
              <w:rPr>
                <w:sz w:val="20"/>
                <w:szCs w:val="20"/>
              </w:rPr>
              <w:t xml:space="preserve">None </w:t>
            </w:r>
          </w:p>
        </w:tc>
      </w:tr>
      <w:tr w14:paraId="31486870" w14:textId="77777777" w:rsidTr="00F16F93">
        <w:tblPrEx>
          <w:tblW w:w="14940" w:type="dxa"/>
          <w:tblInd w:w="-815" w:type="dxa"/>
          <w:tblLook w:val="04A0"/>
        </w:tblPrEx>
        <w:tc>
          <w:tcPr>
            <w:tcW w:w="2766" w:type="dxa"/>
            <w:vMerge/>
          </w:tcPr>
          <w:p w:rsidR="00987DF3" w:rsidRPr="00A1322D" w:rsidP="002D6D15" w14:paraId="57D0611C" w14:textId="77777777">
            <w:pPr>
              <w:rPr>
                <w:sz w:val="20"/>
                <w:szCs w:val="20"/>
              </w:rPr>
            </w:pPr>
          </w:p>
        </w:tc>
        <w:tc>
          <w:tcPr>
            <w:tcW w:w="4444" w:type="dxa"/>
          </w:tcPr>
          <w:p w:rsidR="00A161AE" w:rsidP="00A161AE" w14:paraId="591DD953" w14:textId="2E30F126">
            <w:pPr>
              <w:rPr>
                <w:rFonts w:cs="Times New Roman"/>
                <w:sz w:val="20"/>
                <w:szCs w:val="20"/>
              </w:rPr>
            </w:pPr>
            <w:r>
              <w:rPr>
                <w:rFonts w:cs="Times New Roman"/>
                <w:sz w:val="20"/>
                <w:szCs w:val="20"/>
              </w:rPr>
              <w:t xml:space="preserve">Sex at Birth, Gender Identity, and Gender      </w:t>
            </w:r>
          </w:p>
          <w:p w:rsidR="00987DF3" w:rsidP="002D6D15" w14:paraId="702A42A4" w14:textId="35472759">
            <w:pPr>
              <w:rPr>
                <w:rFonts w:eastAsia="Times New Roman"/>
                <w:color w:val="000000"/>
                <w:sz w:val="20"/>
                <w:szCs w:val="20"/>
              </w:rPr>
            </w:pPr>
          </w:p>
        </w:tc>
        <w:tc>
          <w:tcPr>
            <w:tcW w:w="3383" w:type="dxa"/>
          </w:tcPr>
          <w:p w:rsidR="00987DF3" w:rsidRPr="00A161AE" w:rsidP="002D6D15" w14:paraId="204B8038" w14:textId="5BCA76C6">
            <w:pPr>
              <w:rPr>
                <w:rFonts w:cs="Times New Roman"/>
                <w:sz w:val="20"/>
                <w:szCs w:val="20"/>
              </w:rPr>
            </w:pPr>
            <w:r>
              <w:rPr>
                <w:rFonts w:cs="Times New Roman"/>
                <w:sz w:val="20"/>
                <w:szCs w:val="20"/>
              </w:rPr>
              <w:t xml:space="preserve">Data collection on demographic characteristics such as gender identity is a critical component for </w:t>
            </w:r>
            <w:r>
              <w:rPr>
                <w:rFonts w:cs="Times New Roman"/>
                <w:sz w:val="20"/>
                <w:szCs w:val="20"/>
              </w:rPr>
              <w:t>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987DF3" w:rsidP="002D6D15" w14:paraId="0B82BAE4" w14:textId="6B1FD4F3">
            <w:pPr>
              <w:rPr>
                <w:sz w:val="20"/>
                <w:szCs w:val="20"/>
              </w:rPr>
            </w:pPr>
            <w:r>
              <w:rPr>
                <w:sz w:val="20"/>
                <w:szCs w:val="20"/>
              </w:rPr>
              <w:t>None</w:t>
            </w:r>
          </w:p>
        </w:tc>
      </w:tr>
      <w:tr w14:paraId="77DE9CD7" w14:textId="77777777" w:rsidTr="00F16F93">
        <w:tblPrEx>
          <w:tblW w:w="14940" w:type="dxa"/>
          <w:tblInd w:w="-815" w:type="dxa"/>
          <w:tblLook w:val="04A0"/>
        </w:tblPrEx>
        <w:tc>
          <w:tcPr>
            <w:tcW w:w="2766" w:type="dxa"/>
            <w:vMerge/>
          </w:tcPr>
          <w:p w:rsidR="00987DF3" w:rsidRPr="00A1322D" w:rsidP="00A161AE" w14:paraId="20F7C40B" w14:textId="77777777">
            <w:pPr>
              <w:spacing w:after="0"/>
              <w:rPr>
                <w:sz w:val="20"/>
                <w:szCs w:val="20"/>
              </w:rPr>
            </w:pPr>
          </w:p>
        </w:tc>
        <w:tc>
          <w:tcPr>
            <w:tcW w:w="4444" w:type="dxa"/>
          </w:tcPr>
          <w:p w:rsidR="00987DF3" w:rsidP="00A161AE" w14:paraId="5C288FA5" w14:textId="37885C94">
            <w:pPr>
              <w:spacing w:after="0"/>
              <w:rPr>
                <w:rFonts w:eastAsia="Times New Roman"/>
                <w:color w:val="000000"/>
                <w:sz w:val="20"/>
                <w:szCs w:val="20"/>
              </w:rPr>
            </w:pPr>
            <w:r>
              <w:rPr>
                <w:rFonts w:eastAsia="Times New Roman"/>
                <w:color w:val="000000"/>
                <w:sz w:val="20"/>
                <w:szCs w:val="20"/>
              </w:rPr>
              <w:t>Ethnicity</w:t>
            </w:r>
          </w:p>
        </w:tc>
        <w:tc>
          <w:tcPr>
            <w:tcW w:w="3383" w:type="dxa"/>
          </w:tcPr>
          <w:p w:rsidR="00A161AE" w:rsidP="00A161AE" w14:paraId="255E5570"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A161AE" w:rsidP="00A161AE" w14:paraId="2F006E06" w14:textId="77777777">
            <w:pPr>
              <w:spacing w:after="0"/>
              <w:rPr>
                <w:rFonts w:cs="Times New Roman"/>
                <w:sz w:val="20"/>
                <w:szCs w:val="20"/>
              </w:rPr>
            </w:pPr>
            <w:r>
              <w:rPr>
                <w:rFonts w:cs="Times New Roman"/>
                <w:sz w:val="20"/>
                <w:szCs w:val="20"/>
              </w:rPr>
              <w:t xml:space="preserve">Hispanic or Latino </w:t>
            </w:r>
          </w:p>
          <w:p w:rsidR="00A161AE" w:rsidP="00A161AE" w14:paraId="3E89B455" w14:textId="77777777">
            <w:pPr>
              <w:spacing w:after="0"/>
              <w:rPr>
                <w:rFonts w:cs="Times New Roman"/>
                <w:sz w:val="20"/>
                <w:szCs w:val="20"/>
              </w:rPr>
            </w:pPr>
            <w:r>
              <w:rPr>
                <w:rFonts w:cs="Times New Roman"/>
                <w:sz w:val="20"/>
                <w:szCs w:val="20"/>
              </w:rPr>
              <w:t xml:space="preserve">Not Hispanic or Latino </w:t>
            </w:r>
          </w:p>
          <w:p w:rsidR="00A161AE" w:rsidP="00A161AE" w14:paraId="43D80266" w14:textId="77777777">
            <w:pPr>
              <w:spacing w:after="0"/>
              <w:rPr>
                <w:rFonts w:cs="Times New Roman"/>
                <w:sz w:val="20"/>
                <w:szCs w:val="20"/>
              </w:rPr>
            </w:pPr>
          </w:p>
          <w:p w:rsidR="00A161AE" w:rsidP="00A161AE" w14:paraId="50E0D939" w14:textId="77777777">
            <w:pPr>
              <w:spacing w:after="0"/>
              <w:rPr>
                <w:rFonts w:cs="Times New Roman"/>
                <w:sz w:val="20"/>
                <w:szCs w:val="20"/>
              </w:rPr>
            </w:pPr>
            <w:r>
              <w:rPr>
                <w:rFonts w:cs="Times New Roman"/>
                <w:sz w:val="20"/>
                <w:szCs w:val="20"/>
              </w:rPr>
              <w:t>To</w:t>
            </w:r>
          </w:p>
          <w:p w:rsidR="00A161AE" w:rsidP="00A161AE" w14:paraId="5CFA3533" w14:textId="77777777">
            <w:pPr>
              <w:spacing w:after="0"/>
              <w:rPr>
                <w:rFonts w:cs="Times New Roman"/>
                <w:sz w:val="20"/>
                <w:szCs w:val="20"/>
              </w:rPr>
            </w:pPr>
            <w:r>
              <w:rPr>
                <w:rFonts w:cs="Times New Roman"/>
                <w:sz w:val="20"/>
                <w:szCs w:val="20"/>
              </w:rPr>
              <w:t xml:space="preserve">Ethnicity </w:t>
            </w:r>
          </w:p>
          <w:p w:rsidR="00A161AE" w:rsidP="00A161AE" w14:paraId="05D7C909" w14:textId="77777777">
            <w:pPr>
              <w:spacing w:after="0"/>
              <w:rPr>
                <w:rFonts w:cs="Times New Roman"/>
                <w:sz w:val="20"/>
                <w:szCs w:val="20"/>
              </w:rPr>
            </w:pPr>
            <w:r>
              <w:rPr>
                <w:rFonts w:cs="Times New Roman"/>
                <w:sz w:val="20"/>
                <w:szCs w:val="20"/>
              </w:rPr>
              <w:t xml:space="preserve">Hispanic or Latino </w:t>
            </w:r>
          </w:p>
          <w:p w:rsidR="00A161AE" w:rsidP="00A161AE" w14:paraId="42481A23" w14:textId="77777777">
            <w:pPr>
              <w:spacing w:after="0"/>
              <w:rPr>
                <w:rFonts w:cs="Times New Roman"/>
                <w:sz w:val="20"/>
                <w:szCs w:val="20"/>
              </w:rPr>
            </w:pPr>
            <w:r>
              <w:rPr>
                <w:rFonts w:cs="Times New Roman"/>
                <w:sz w:val="20"/>
                <w:szCs w:val="20"/>
              </w:rPr>
              <w:t xml:space="preserve">Not Hispanic or Latino </w:t>
            </w:r>
          </w:p>
          <w:p w:rsidR="00A161AE" w:rsidP="00A161AE" w14:paraId="631F8F92" w14:textId="77777777">
            <w:pPr>
              <w:spacing w:after="0"/>
              <w:rPr>
                <w:rFonts w:cs="Times New Roman"/>
                <w:sz w:val="20"/>
                <w:szCs w:val="20"/>
              </w:rPr>
            </w:pPr>
            <w:r>
              <w:rPr>
                <w:rFonts w:cs="Times New Roman"/>
                <w:sz w:val="20"/>
                <w:szCs w:val="20"/>
              </w:rPr>
              <w:t xml:space="preserve">Unknown </w:t>
            </w:r>
          </w:p>
          <w:p w:rsidR="00A161AE" w:rsidP="00A161AE" w14:paraId="4CD3D298" w14:textId="77777777">
            <w:pPr>
              <w:spacing w:after="0"/>
              <w:rPr>
                <w:rFonts w:cs="Times New Roman"/>
                <w:sz w:val="20"/>
                <w:szCs w:val="20"/>
              </w:rPr>
            </w:pPr>
            <w:r>
              <w:rPr>
                <w:rFonts w:cs="Times New Roman"/>
                <w:sz w:val="20"/>
                <w:szCs w:val="20"/>
              </w:rPr>
              <w:t xml:space="preserve">Declined to respond       </w:t>
            </w:r>
          </w:p>
          <w:p w:rsidR="00A161AE" w:rsidP="00A161AE" w14:paraId="7542E30A" w14:textId="77777777">
            <w:pPr>
              <w:spacing w:after="0"/>
              <w:rPr>
                <w:rFonts w:ascii="Calibri" w:hAnsi="Calibri" w:cs="Calibri"/>
                <w:sz w:val="22"/>
              </w:rPr>
            </w:pPr>
          </w:p>
          <w:p w:rsidR="00987DF3" w:rsidRPr="00A161AE" w:rsidP="00A161AE" w14:paraId="1B1B88E2" w14:textId="2EA3F1D6">
            <w:pPr>
              <w:spacing w:after="0"/>
            </w:pPr>
            <w:r>
              <w:rPr>
                <w:sz w:val="20"/>
                <w:szCs w:val="20"/>
              </w:rPr>
              <w:t>This field will be optional for reporting in 2025 and become a required field in 2026.</w:t>
            </w:r>
          </w:p>
        </w:tc>
        <w:tc>
          <w:tcPr>
            <w:tcW w:w="4347" w:type="dxa"/>
          </w:tcPr>
          <w:p w:rsidR="00987DF3" w:rsidP="00A161AE" w14:paraId="0A5EF4B6" w14:textId="1033F55F">
            <w:pPr>
              <w:spacing w:after="0"/>
              <w:rPr>
                <w:sz w:val="20"/>
                <w:szCs w:val="20"/>
              </w:rPr>
            </w:pPr>
            <w:r>
              <w:rPr>
                <w:sz w:val="20"/>
                <w:szCs w:val="20"/>
              </w:rPr>
              <w:t>Increased</w:t>
            </w:r>
          </w:p>
        </w:tc>
      </w:tr>
      <w:tr w14:paraId="0D1AEEA2" w14:textId="77777777" w:rsidTr="00F16F93">
        <w:tblPrEx>
          <w:tblW w:w="14940" w:type="dxa"/>
          <w:tblInd w:w="-815" w:type="dxa"/>
          <w:tblLook w:val="04A0"/>
        </w:tblPrEx>
        <w:tc>
          <w:tcPr>
            <w:tcW w:w="2766" w:type="dxa"/>
            <w:vMerge/>
          </w:tcPr>
          <w:p w:rsidR="00987DF3" w:rsidRPr="00A1322D" w:rsidP="00A161AE" w14:paraId="55275A2E" w14:textId="77777777">
            <w:pPr>
              <w:spacing w:after="0"/>
              <w:rPr>
                <w:sz w:val="20"/>
                <w:szCs w:val="20"/>
              </w:rPr>
            </w:pPr>
          </w:p>
        </w:tc>
        <w:tc>
          <w:tcPr>
            <w:tcW w:w="4444" w:type="dxa"/>
          </w:tcPr>
          <w:p w:rsidR="00987DF3" w:rsidP="00A161AE" w14:paraId="61BB67C8" w14:textId="694BEA54">
            <w:pPr>
              <w:spacing w:after="0"/>
              <w:rPr>
                <w:rFonts w:eastAsia="Times New Roman"/>
                <w:color w:val="000000"/>
                <w:sz w:val="20"/>
                <w:szCs w:val="20"/>
              </w:rPr>
            </w:pPr>
            <w:r>
              <w:rPr>
                <w:rFonts w:eastAsia="Times New Roman"/>
                <w:color w:val="000000"/>
                <w:sz w:val="20"/>
                <w:szCs w:val="20"/>
              </w:rPr>
              <w:t>Race</w:t>
            </w:r>
          </w:p>
        </w:tc>
        <w:tc>
          <w:tcPr>
            <w:tcW w:w="3383" w:type="dxa"/>
          </w:tcPr>
          <w:p w:rsidR="00A161AE" w:rsidP="00A161AE" w14:paraId="000C6900"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A161AE" w:rsidP="00A161AE" w14:paraId="7724C67D" w14:textId="77777777">
            <w:pPr>
              <w:spacing w:after="0"/>
              <w:rPr>
                <w:rFonts w:cs="Times New Roman"/>
                <w:sz w:val="20"/>
                <w:szCs w:val="20"/>
              </w:rPr>
            </w:pPr>
            <w:r>
              <w:rPr>
                <w:rFonts w:cs="Times New Roman"/>
                <w:sz w:val="20"/>
                <w:szCs w:val="20"/>
              </w:rPr>
              <w:t xml:space="preserve">The ‘Race’ field will change from Race (Specify): </w:t>
            </w:r>
          </w:p>
          <w:p w:rsidR="00A161AE" w:rsidP="00A161AE" w14:paraId="58DFB108" w14:textId="77777777">
            <w:pPr>
              <w:spacing w:after="0"/>
              <w:rPr>
                <w:rFonts w:cs="Times New Roman"/>
                <w:sz w:val="20"/>
                <w:szCs w:val="20"/>
              </w:rPr>
            </w:pPr>
            <w:r>
              <w:rPr>
                <w:rFonts w:cs="Times New Roman"/>
                <w:sz w:val="20"/>
                <w:szCs w:val="20"/>
              </w:rPr>
              <w:t xml:space="preserve">American Indian or Alaska Native </w:t>
            </w:r>
          </w:p>
          <w:p w:rsidR="00A161AE" w:rsidP="00A161AE" w14:paraId="18975EB1" w14:textId="77777777">
            <w:pPr>
              <w:spacing w:after="0"/>
              <w:rPr>
                <w:rFonts w:cs="Times New Roman"/>
                <w:sz w:val="20"/>
                <w:szCs w:val="20"/>
              </w:rPr>
            </w:pPr>
            <w:r>
              <w:rPr>
                <w:rFonts w:cs="Times New Roman"/>
                <w:sz w:val="20"/>
                <w:szCs w:val="20"/>
              </w:rPr>
              <w:t xml:space="preserve">Asian </w:t>
            </w:r>
          </w:p>
          <w:p w:rsidR="00A161AE" w:rsidP="00A161AE" w14:paraId="02187D87" w14:textId="77777777">
            <w:pPr>
              <w:spacing w:after="0"/>
              <w:rPr>
                <w:rFonts w:cs="Times New Roman"/>
                <w:sz w:val="20"/>
                <w:szCs w:val="20"/>
              </w:rPr>
            </w:pPr>
            <w:r>
              <w:rPr>
                <w:rFonts w:cs="Times New Roman"/>
                <w:sz w:val="20"/>
                <w:szCs w:val="20"/>
              </w:rPr>
              <w:t xml:space="preserve">Black or African American </w:t>
            </w:r>
          </w:p>
          <w:p w:rsidR="00A161AE" w:rsidP="00A161AE" w14:paraId="009453A0" w14:textId="77777777">
            <w:pPr>
              <w:spacing w:after="0"/>
              <w:rPr>
                <w:rFonts w:cs="Times New Roman"/>
                <w:sz w:val="20"/>
                <w:szCs w:val="20"/>
              </w:rPr>
            </w:pPr>
            <w:r>
              <w:rPr>
                <w:rFonts w:cs="Times New Roman"/>
                <w:sz w:val="20"/>
                <w:szCs w:val="20"/>
              </w:rPr>
              <w:t xml:space="preserve">Native Hawaiian or Pacific Islander </w:t>
            </w:r>
          </w:p>
          <w:p w:rsidR="00A161AE" w:rsidP="00A161AE" w14:paraId="5558E1B7" w14:textId="77777777">
            <w:pPr>
              <w:spacing w:after="0"/>
              <w:rPr>
                <w:rFonts w:cs="Times New Roman"/>
                <w:sz w:val="20"/>
                <w:szCs w:val="20"/>
              </w:rPr>
            </w:pPr>
            <w:r>
              <w:rPr>
                <w:rFonts w:cs="Times New Roman"/>
                <w:sz w:val="20"/>
                <w:szCs w:val="20"/>
              </w:rPr>
              <w:t>White</w:t>
            </w:r>
          </w:p>
          <w:p w:rsidR="00A161AE" w:rsidP="00A161AE" w14:paraId="4DD809FB" w14:textId="77777777">
            <w:pPr>
              <w:spacing w:after="0"/>
              <w:rPr>
                <w:rFonts w:cs="Times New Roman"/>
                <w:sz w:val="20"/>
                <w:szCs w:val="20"/>
              </w:rPr>
            </w:pPr>
          </w:p>
          <w:p w:rsidR="00A161AE" w:rsidP="00A161AE" w14:paraId="7403CD7A" w14:textId="77777777">
            <w:pPr>
              <w:spacing w:after="0"/>
              <w:rPr>
                <w:rFonts w:cs="Times New Roman"/>
                <w:sz w:val="20"/>
                <w:szCs w:val="20"/>
              </w:rPr>
            </w:pPr>
            <w:r>
              <w:rPr>
                <w:rFonts w:cs="Times New Roman"/>
                <w:sz w:val="20"/>
                <w:szCs w:val="20"/>
              </w:rPr>
              <w:t>To</w:t>
            </w:r>
          </w:p>
          <w:p w:rsidR="00A161AE" w:rsidP="00A161AE" w14:paraId="50EEC5B8" w14:textId="77777777">
            <w:pPr>
              <w:spacing w:after="0"/>
              <w:rPr>
                <w:rFonts w:cs="Times New Roman"/>
                <w:sz w:val="20"/>
                <w:szCs w:val="20"/>
              </w:rPr>
            </w:pPr>
            <w:r>
              <w:rPr>
                <w:rFonts w:cs="Times New Roman"/>
                <w:sz w:val="20"/>
                <w:szCs w:val="20"/>
              </w:rPr>
              <w:t xml:space="preserve">Race (Select all that apply): </w:t>
            </w:r>
          </w:p>
          <w:p w:rsidR="00A161AE" w:rsidP="00A161AE" w14:paraId="7323FC2E" w14:textId="77777777">
            <w:pPr>
              <w:spacing w:after="0"/>
              <w:rPr>
                <w:rFonts w:cs="Times New Roman"/>
                <w:sz w:val="20"/>
                <w:szCs w:val="20"/>
              </w:rPr>
            </w:pPr>
            <w:r>
              <w:rPr>
                <w:rFonts w:cs="Times New Roman"/>
                <w:sz w:val="20"/>
                <w:szCs w:val="20"/>
              </w:rPr>
              <w:t xml:space="preserve">American Indian or Alaska Native </w:t>
            </w:r>
          </w:p>
          <w:p w:rsidR="00A161AE" w:rsidP="00A161AE" w14:paraId="468E76D5" w14:textId="77777777">
            <w:pPr>
              <w:spacing w:after="0"/>
              <w:rPr>
                <w:rFonts w:cs="Times New Roman"/>
                <w:sz w:val="20"/>
                <w:szCs w:val="20"/>
              </w:rPr>
            </w:pPr>
            <w:r>
              <w:rPr>
                <w:rFonts w:cs="Times New Roman"/>
                <w:sz w:val="20"/>
                <w:szCs w:val="20"/>
              </w:rPr>
              <w:t xml:space="preserve">Asian </w:t>
            </w:r>
          </w:p>
          <w:p w:rsidR="00A161AE" w:rsidP="00A161AE" w14:paraId="6271A89C" w14:textId="77777777">
            <w:pPr>
              <w:spacing w:after="0"/>
              <w:rPr>
                <w:rFonts w:cs="Times New Roman"/>
                <w:sz w:val="20"/>
                <w:szCs w:val="20"/>
              </w:rPr>
            </w:pPr>
            <w:r>
              <w:rPr>
                <w:rFonts w:cs="Times New Roman"/>
                <w:sz w:val="20"/>
                <w:szCs w:val="20"/>
              </w:rPr>
              <w:t xml:space="preserve">Black or African American </w:t>
            </w:r>
          </w:p>
          <w:p w:rsidR="00A161AE" w:rsidP="00A161AE" w14:paraId="3D5E63B4" w14:textId="77777777">
            <w:pPr>
              <w:spacing w:after="0"/>
              <w:rPr>
                <w:rFonts w:cs="Times New Roman"/>
                <w:sz w:val="20"/>
                <w:szCs w:val="20"/>
              </w:rPr>
            </w:pPr>
            <w:r>
              <w:rPr>
                <w:rFonts w:cs="Times New Roman"/>
                <w:sz w:val="20"/>
                <w:szCs w:val="20"/>
              </w:rPr>
              <w:t xml:space="preserve">Middle Eastern or North African </w:t>
            </w:r>
          </w:p>
          <w:p w:rsidR="00A161AE" w:rsidP="00A161AE" w14:paraId="6923D3F8" w14:textId="77777777">
            <w:pPr>
              <w:spacing w:after="0"/>
              <w:rPr>
                <w:rFonts w:cs="Times New Roman"/>
                <w:sz w:val="20"/>
                <w:szCs w:val="20"/>
              </w:rPr>
            </w:pPr>
            <w:r>
              <w:rPr>
                <w:rFonts w:cs="Times New Roman"/>
                <w:sz w:val="20"/>
                <w:szCs w:val="20"/>
              </w:rPr>
              <w:t xml:space="preserve">Native Hawaiian or Pacific Islander </w:t>
            </w:r>
          </w:p>
          <w:p w:rsidR="00A161AE" w:rsidP="00A161AE" w14:paraId="1E87BA4C" w14:textId="77777777">
            <w:pPr>
              <w:spacing w:after="0"/>
              <w:rPr>
                <w:rFonts w:cs="Times New Roman"/>
                <w:sz w:val="20"/>
                <w:szCs w:val="20"/>
              </w:rPr>
            </w:pPr>
            <w:r>
              <w:rPr>
                <w:rFonts w:cs="Times New Roman"/>
                <w:sz w:val="20"/>
                <w:szCs w:val="20"/>
              </w:rPr>
              <w:t xml:space="preserve">White </w:t>
            </w:r>
          </w:p>
          <w:p w:rsidR="00A161AE" w:rsidP="00A161AE" w14:paraId="5802A9FC" w14:textId="77777777">
            <w:pPr>
              <w:spacing w:after="0"/>
              <w:rPr>
                <w:rFonts w:cs="Times New Roman"/>
                <w:sz w:val="20"/>
                <w:szCs w:val="20"/>
              </w:rPr>
            </w:pPr>
            <w:r>
              <w:rPr>
                <w:rFonts w:cs="Times New Roman"/>
                <w:sz w:val="20"/>
                <w:szCs w:val="20"/>
              </w:rPr>
              <w:t xml:space="preserve">Unknown </w:t>
            </w:r>
          </w:p>
          <w:p w:rsidR="00A161AE" w:rsidP="00A161AE" w14:paraId="7940011C" w14:textId="77777777">
            <w:pPr>
              <w:spacing w:after="0"/>
              <w:rPr>
                <w:rFonts w:cs="Times New Roman"/>
                <w:sz w:val="20"/>
                <w:szCs w:val="20"/>
              </w:rPr>
            </w:pPr>
            <w:r>
              <w:rPr>
                <w:rFonts w:cs="Times New Roman"/>
                <w:sz w:val="20"/>
                <w:szCs w:val="20"/>
              </w:rPr>
              <w:t xml:space="preserve">Declined to respond       </w:t>
            </w:r>
          </w:p>
          <w:p w:rsidR="00A161AE" w:rsidP="00A161AE" w14:paraId="277783D6" w14:textId="77777777">
            <w:pPr>
              <w:spacing w:after="0"/>
              <w:rPr>
                <w:rFonts w:ascii="Calibri" w:hAnsi="Calibri" w:cs="Calibri"/>
                <w:sz w:val="22"/>
              </w:rPr>
            </w:pPr>
          </w:p>
          <w:p w:rsidR="00987DF3" w:rsidRPr="00A161AE" w:rsidP="00A161AE" w14:paraId="6D895206" w14:textId="08B49B48">
            <w:pPr>
              <w:spacing w:after="0"/>
            </w:pPr>
            <w:r>
              <w:rPr>
                <w:sz w:val="20"/>
                <w:szCs w:val="20"/>
              </w:rPr>
              <w:t>This field will be optional for reporting in 2025 and become a required field in 2026.</w:t>
            </w:r>
          </w:p>
        </w:tc>
        <w:tc>
          <w:tcPr>
            <w:tcW w:w="4347" w:type="dxa"/>
          </w:tcPr>
          <w:p w:rsidR="00987DF3" w:rsidP="00A161AE" w14:paraId="481C9F60" w14:textId="6B9CA447">
            <w:pPr>
              <w:spacing w:after="0"/>
              <w:rPr>
                <w:sz w:val="20"/>
                <w:szCs w:val="20"/>
              </w:rPr>
            </w:pPr>
            <w:r>
              <w:rPr>
                <w:sz w:val="20"/>
                <w:szCs w:val="20"/>
              </w:rPr>
              <w:t xml:space="preserve">Increased </w:t>
            </w:r>
          </w:p>
        </w:tc>
      </w:tr>
      <w:tr w14:paraId="317CBCA4" w14:textId="77777777" w:rsidTr="00F16F93">
        <w:tblPrEx>
          <w:tblW w:w="14940" w:type="dxa"/>
          <w:tblInd w:w="-815" w:type="dxa"/>
          <w:tblLook w:val="04A0"/>
        </w:tblPrEx>
        <w:tc>
          <w:tcPr>
            <w:tcW w:w="2766" w:type="dxa"/>
            <w:vMerge/>
          </w:tcPr>
          <w:p w:rsidR="00987DF3" w:rsidRPr="00A1322D" w:rsidP="002D6D15" w14:paraId="1D737EC2" w14:textId="77777777">
            <w:pPr>
              <w:rPr>
                <w:sz w:val="20"/>
                <w:szCs w:val="20"/>
              </w:rPr>
            </w:pPr>
          </w:p>
        </w:tc>
        <w:tc>
          <w:tcPr>
            <w:tcW w:w="4444" w:type="dxa"/>
          </w:tcPr>
          <w:p w:rsidR="00987DF3" w:rsidRPr="00A161AE" w:rsidP="00A161AE" w14:paraId="72D28DE6" w14:textId="0F30AD1D">
            <w:pPr>
              <w:rPr>
                <w:rFonts w:cs="Times New Roman"/>
                <w:sz w:val="20"/>
                <w:szCs w:val="20"/>
              </w:rPr>
            </w:pPr>
            <w:r>
              <w:rPr>
                <w:rFonts w:cs="Times New Roman"/>
                <w:sz w:val="20"/>
                <w:szCs w:val="20"/>
              </w:rPr>
              <w:t xml:space="preserve">Language            </w:t>
            </w:r>
          </w:p>
        </w:tc>
        <w:tc>
          <w:tcPr>
            <w:tcW w:w="3383" w:type="dxa"/>
          </w:tcPr>
          <w:p w:rsidR="00A161AE" w:rsidP="00A161AE" w14:paraId="5908A655" w14:textId="43A8A1B9">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p w:rsidR="00987DF3" w:rsidP="002D6D15" w14:paraId="129A9DF4" w14:textId="77777777">
            <w:pPr>
              <w:rPr>
                <w:rFonts w:eastAsia="Times New Roman"/>
                <w:color w:val="000000"/>
                <w:sz w:val="20"/>
                <w:szCs w:val="20"/>
              </w:rPr>
            </w:pPr>
          </w:p>
        </w:tc>
        <w:tc>
          <w:tcPr>
            <w:tcW w:w="4347" w:type="dxa"/>
          </w:tcPr>
          <w:p w:rsidR="00987DF3" w:rsidP="002D6D15" w14:paraId="50AA549C" w14:textId="072F932B">
            <w:pPr>
              <w:rPr>
                <w:sz w:val="20"/>
                <w:szCs w:val="20"/>
              </w:rPr>
            </w:pPr>
            <w:r>
              <w:rPr>
                <w:sz w:val="20"/>
                <w:szCs w:val="20"/>
              </w:rPr>
              <w:t>Increased</w:t>
            </w:r>
          </w:p>
        </w:tc>
      </w:tr>
      <w:tr w14:paraId="1721E4DA" w14:textId="77777777" w:rsidTr="00F16F93">
        <w:tblPrEx>
          <w:tblW w:w="14940" w:type="dxa"/>
          <w:tblInd w:w="-815" w:type="dxa"/>
          <w:tblLook w:val="04A0"/>
        </w:tblPrEx>
        <w:tc>
          <w:tcPr>
            <w:tcW w:w="2766" w:type="dxa"/>
            <w:vMerge/>
          </w:tcPr>
          <w:p w:rsidR="00987DF3" w:rsidRPr="00A1322D" w:rsidP="002D6D15" w14:paraId="77CDFF9E" w14:textId="77777777">
            <w:pPr>
              <w:rPr>
                <w:sz w:val="20"/>
                <w:szCs w:val="20"/>
              </w:rPr>
            </w:pPr>
          </w:p>
        </w:tc>
        <w:tc>
          <w:tcPr>
            <w:tcW w:w="4444" w:type="dxa"/>
          </w:tcPr>
          <w:p w:rsidR="00987DF3" w:rsidRPr="00A161AE" w:rsidP="00A161AE" w14:paraId="34D44F41" w14:textId="3F42FA53">
            <w:pPr>
              <w:rPr>
                <w:rFonts w:cs="Times New Roman"/>
                <w:sz w:val="20"/>
                <w:szCs w:val="20"/>
              </w:rPr>
            </w:pPr>
            <w:r>
              <w:rPr>
                <w:rFonts w:cs="Times New Roman"/>
                <w:sz w:val="20"/>
                <w:szCs w:val="20"/>
              </w:rPr>
              <w:t xml:space="preserve">Interpreter needed         </w:t>
            </w:r>
          </w:p>
        </w:tc>
        <w:tc>
          <w:tcPr>
            <w:tcW w:w="3383" w:type="dxa"/>
          </w:tcPr>
          <w:p w:rsidR="00987DF3" w:rsidP="002D6D15" w14:paraId="79130EC7" w14:textId="77777777">
            <w:pPr>
              <w:rPr>
                <w:sz w:val="20"/>
                <w:szCs w:val="20"/>
              </w:rPr>
            </w:pPr>
            <w:r>
              <w:rPr>
                <w:rFonts w:cs="Times New Roman"/>
                <w:sz w:val="20"/>
                <w:szCs w:val="20"/>
              </w:rPr>
              <w:t xml:space="preserve">This question can help identify differences in infection risk by communication/language barriers that exist. Interpreter Needed will be a </w:t>
            </w:r>
            <w:r w:rsidRPr="00691698" w:rsidR="00691698">
              <w:rPr>
                <w:rFonts w:cs="Times New Roman"/>
                <w:sz w:val="20"/>
                <w:szCs w:val="20"/>
              </w:rPr>
              <w:t>Interpreter Needed:  Yes  No Declined to Respond Unknown</w:t>
            </w:r>
            <w:r>
              <w:rPr>
                <w:rFonts w:cs="Times New Roman"/>
                <w:sz w:val="20"/>
                <w:szCs w:val="20"/>
              </w:rPr>
              <w:t xml:space="preserve"> question.  </w:t>
            </w:r>
            <w:r>
              <w:rPr>
                <w:sz w:val="20"/>
                <w:szCs w:val="20"/>
              </w:rPr>
              <w:t xml:space="preserve">This field will be optional for reporting in </w:t>
            </w:r>
            <w:r>
              <w:rPr>
                <w:sz w:val="20"/>
                <w:szCs w:val="20"/>
              </w:rPr>
              <w:t>2025 and become a required field in 2026.</w:t>
            </w:r>
          </w:p>
          <w:p w:rsidR="007C65B1" w:rsidRPr="00A161AE" w:rsidP="002D6D15" w14:paraId="4FF13805" w14:textId="0FDA1FC3">
            <w:pPr>
              <w:rPr>
                <w:rFonts w:cs="Times New Roman"/>
                <w:sz w:val="20"/>
                <w:szCs w:val="20"/>
              </w:rPr>
            </w:pPr>
          </w:p>
        </w:tc>
        <w:tc>
          <w:tcPr>
            <w:tcW w:w="4347" w:type="dxa"/>
          </w:tcPr>
          <w:p w:rsidR="00987DF3" w:rsidP="002D6D15" w14:paraId="73FEF5A0" w14:textId="18226F38">
            <w:pPr>
              <w:rPr>
                <w:sz w:val="20"/>
                <w:szCs w:val="20"/>
              </w:rPr>
            </w:pPr>
            <w:r>
              <w:rPr>
                <w:sz w:val="20"/>
                <w:szCs w:val="20"/>
              </w:rPr>
              <w:t>Increased</w:t>
            </w:r>
          </w:p>
        </w:tc>
      </w:tr>
      <w:tr w14:paraId="2F01E97B" w14:textId="77777777" w:rsidTr="00F16F93">
        <w:tblPrEx>
          <w:tblW w:w="14940" w:type="dxa"/>
          <w:tblInd w:w="-815" w:type="dxa"/>
          <w:tblLook w:val="04A0"/>
        </w:tblPrEx>
        <w:tc>
          <w:tcPr>
            <w:tcW w:w="2766" w:type="dxa"/>
            <w:vMerge w:val="restart"/>
          </w:tcPr>
          <w:p w:rsidR="00D80CF1" w:rsidRPr="00442C3E" w:rsidP="002D6D15" w14:paraId="56A8218A" w14:textId="49E05B70">
            <w:pPr>
              <w:rPr>
                <w:sz w:val="20"/>
                <w:szCs w:val="20"/>
              </w:rPr>
            </w:pPr>
            <w:r w:rsidRPr="00A1322D">
              <w:rPr>
                <w:sz w:val="20"/>
                <w:szCs w:val="20"/>
              </w:rPr>
              <w:t>57.113 Pediatric Ventilator-Associated Event (PedVAE)</w:t>
            </w:r>
          </w:p>
        </w:tc>
        <w:tc>
          <w:tcPr>
            <w:tcW w:w="4444" w:type="dxa"/>
          </w:tcPr>
          <w:p w:rsidR="00D80CF1" w:rsidRPr="00442C3E" w:rsidP="002D6D15" w14:paraId="0B1B959C" w14:textId="735CB1DD">
            <w:pPr>
              <w:rPr>
                <w:sz w:val="20"/>
                <w:szCs w:val="20"/>
              </w:rPr>
            </w:pPr>
            <w:r>
              <w:rPr>
                <w:sz w:val="20"/>
                <w:szCs w:val="20"/>
              </w:rPr>
              <w:t xml:space="preserve">Logo </w:t>
            </w:r>
          </w:p>
        </w:tc>
        <w:tc>
          <w:tcPr>
            <w:tcW w:w="3383" w:type="dxa"/>
          </w:tcPr>
          <w:p w:rsidR="00D80CF1" w:rsidRPr="00442C3E" w:rsidP="002D6D15" w14:paraId="3C47396B" w14:textId="644E2324">
            <w:pPr>
              <w:rPr>
                <w:sz w:val="20"/>
                <w:szCs w:val="20"/>
              </w:rPr>
            </w:pPr>
            <w:r>
              <w:rPr>
                <w:sz w:val="20"/>
                <w:szCs w:val="20"/>
              </w:rPr>
              <w:t xml:space="preserve">Updated NHSN Logo on form </w:t>
            </w:r>
          </w:p>
        </w:tc>
        <w:tc>
          <w:tcPr>
            <w:tcW w:w="4347" w:type="dxa"/>
          </w:tcPr>
          <w:p w:rsidR="00D80CF1" w:rsidRPr="00442C3E" w:rsidP="002D6D15" w14:paraId="13729D1C" w14:textId="583D827B">
            <w:pPr>
              <w:rPr>
                <w:sz w:val="20"/>
                <w:szCs w:val="20"/>
              </w:rPr>
            </w:pPr>
            <w:r>
              <w:rPr>
                <w:sz w:val="20"/>
                <w:szCs w:val="20"/>
              </w:rPr>
              <w:t xml:space="preserve">None </w:t>
            </w:r>
          </w:p>
        </w:tc>
      </w:tr>
      <w:tr w14:paraId="6833650E" w14:textId="77777777" w:rsidTr="00F16F93">
        <w:tblPrEx>
          <w:tblW w:w="14940" w:type="dxa"/>
          <w:tblInd w:w="-815" w:type="dxa"/>
          <w:tblLook w:val="04A0"/>
        </w:tblPrEx>
        <w:trPr>
          <w:trHeight w:val="629"/>
        </w:trPr>
        <w:tc>
          <w:tcPr>
            <w:tcW w:w="2766" w:type="dxa"/>
            <w:vMerge/>
          </w:tcPr>
          <w:p w:rsidR="00D80CF1" w:rsidRPr="00A1322D" w:rsidP="002D6D15" w14:paraId="1EDA1137" w14:textId="77777777">
            <w:pPr>
              <w:rPr>
                <w:sz w:val="20"/>
                <w:szCs w:val="20"/>
              </w:rPr>
            </w:pPr>
          </w:p>
        </w:tc>
        <w:tc>
          <w:tcPr>
            <w:tcW w:w="4444" w:type="dxa"/>
          </w:tcPr>
          <w:p w:rsidR="00D80CF1" w:rsidP="002D6D15" w14:paraId="2ED340B4" w14:textId="14D018A2">
            <w:pPr>
              <w:rPr>
                <w:sz w:val="20"/>
                <w:szCs w:val="20"/>
              </w:rPr>
            </w:pPr>
            <w:r w:rsidRPr="00442C3E">
              <w:rPr>
                <w:rFonts w:eastAsia="Times New Roman"/>
                <w:color w:val="000000"/>
                <w:sz w:val="20"/>
                <w:szCs w:val="20"/>
              </w:rPr>
              <w:t>Assurance of Confidentiality statement is being updated</w:t>
            </w:r>
          </w:p>
        </w:tc>
        <w:tc>
          <w:tcPr>
            <w:tcW w:w="3383" w:type="dxa"/>
          </w:tcPr>
          <w:p w:rsidR="00D80CF1" w:rsidP="002D6D15" w14:paraId="7965FC13" w14:textId="0E4DCE5B">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D80CF1" w:rsidP="002D6D15" w14:paraId="58845811" w14:textId="59F221D1">
            <w:pPr>
              <w:rPr>
                <w:sz w:val="20"/>
                <w:szCs w:val="20"/>
              </w:rPr>
            </w:pPr>
            <w:r>
              <w:rPr>
                <w:sz w:val="20"/>
                <w:szCs w:val="20"/>
              </w:rPr>
              <w:t xml:space="preserve">None </w:t>
            </w:r>
          </w:p>
        </w:tc>
      </w:tr>
      <w:tr w14:paraId="5367EC0C" w14:textId="77777777" w:rsidTr="00F16F93">
        <w:tblPrEx>
          <w:tblW w:w="14940" w:type="dxa"/>
          <w:tblInd w:w="-815" w:type="dxa"/>
          <w:tblLook w:val="04A0"/>
        </w:tblPrEx>
        <w:trPr>
          <w:trHeight w:val="440"/>
        </w:trPr>
        <w:tc>
          <w:tcPr>
            <w:tcW w:w="2766" w:type="dxa"/>
            <w:vMerge/>
          </w:tcPr>
          <w:p w:rsidR="00D80CF1" w:rsidRPr="00A1322D" w:rsidP="002D6D15" w14:paraId="46BFD25B" w14:textId="77777777">
            <w:pPr>
              <w:rPr>
                <w:sz w:val="20"/>
                <w:szCs w:val="20"/>
              </w:rPr>
            </w:pPr>
          </w:p>
        </w:tc>
        <w:tc>
          <w:tcPr>
            <w:tcW w:w="4444" w:type="dxa"/>
          </w:tcPr>
          <w:p w:rsidR="00D80CF1" w:rsidP="002D6D15" w14:paraId="47F5C03B" w14:textId="3C9C8D99">
            <w:pPr>
              <w:rPr>
                <w:rFonts w:eastAsia="Times New Roman"/>
                <w:color w:val="000000"/>
                <w:sz w:val="20"/>
                <w:szCs w:val="20"/>
              </w:rPr>
            </w:pPr>
            <w:r>
              <w:rPr>
                <w:rFonts w:eastAsia="Times New Roman"/>
                <w:color w:val="000000"/>
                <w:sz w:val="20"/>
                <w:szCs w:val="20"/>
              </w:rPr>
              <w:t>Burden</w:t>
            </w:r>
          </w:p>
        </w:tc>
        <w:tc>
          <w:tcPr>
            <w:tcW w:w="3383" w:type="dxa"/>
          </w:tcPr>
          <w:p w:rsidR="00D80CF1" w:rsidP="002D6D15" w14:paraId="39DC62BD" w14:textId="694EABD8">
            <w:pPr>
              <w:rPr>
                <w:rFonts w:eastAsia="Times New Roman"/>
                <w:color w:val="000000"/>
                <w:sz w:val="20"/>
                <w:szCs w:val="20"/>
              </w:rPr>
            </w:pPr>
            <w:r>
              <w:rPr>
                <w:rFonts w:eastAsia="Times New Roman"/>
                <w:color w:val="000000"/>
                <w:sz w:val="20"/>
                <w:szCs w:val="20"/>
              </w:rPr>
              <w:t xml:space="preserve">Avg. Burden per Response increase from 31 to 34.  Total Burden increased from 173 to 189. </w:t>
            </w:r>
          </w:p>
        </w:tc>
        <w:tc>
          <w:tcPr>
            <w:tcW w:w="4347" w:type="dxa"/>
          </w:tcPr>
          <w:p w:rsidR="00D80CF1" w:rsidP="002D6D15" w14:paraId="56C4B531" w14:textId="1A396538">
            <w:pPr>
              <w:rPr>
                <w:sz w:val="20"/>
                <w:szCs w:val="20"/>
              </w:rPr>
            </w:pPr>
            <w:r>
              <w:rPr>
                <w:sz w:val="20"/>
                <w:szCs w:val="20"/>
              </w:rPr>
              <w:t xml:space="preserve">Increase, Avg. Burden per Response increased by 3 minutes.  Total Burden increased by 16. </w:t>
            </w:r>
          </w:p>
        </w:tc>
      </w:tr>
      <w:tr w14:paraId="3C3A95E3" w14:textId="77777777" w:rsidTr="00F16F93">
        <w:tblPrEx>
          <w:tblW w:w="14940" w:type="dxa"/>
          <w:tblInd w:w="-815" w:type="dxa"/>
          <w:tblLook w:val="04A0"/>
        </w:tblPrEx>
        <w:trPr>
          <w:trHeight w:val="440"/>
        </w:trPr>
        <w:tc>
          <w:tcPr>
            <w:tcW w:w="2766" w:type="dxa"/>
            <w:vMerge/>
          </w:tcPr>
          <w:p w:rsidR="00D80CF1" w:rsidRPr="00A1322D" w:rsidP="002D6D15" w14:paraId="65B7A096" w14:textId="77777777">
            <w:pPr>
              <w:rPr>
                <w:sz w:val="20"/>
                <w:szCs w:val="20"/>
              </w:rPr>
            </w:pPr>
          </w:p>
        </w:tc>
        <w:tc>
          <w:tcPr>
            <w:tcW w:w="4444" w:type="dxa"/>
          </w:tcPr>
          <w:p w:rsidR="00D80CF1" w:rsidP="002D6D15" w14:paraId="50988ABC" w14:textId="5CE31A5E">
            <w:pPr>
              <w:rPr>
                <w:rFonts w:eastAsia="Times New Roman"/>
                <w:color w:val="000000"/>
                <w:sz w:val="20"/>
                <w:szCs w:val="20"/>
              </w:rPr>
            </w:pPr>
            <w:r>
              <w:rPr>
                <w:rFonts w:eastAsia="Times New Roman"/>
                <w:color w:val="000000"/>
                <w:sz w:val="20"/>
                <w:szCs w:val="20"/>
              </w:rPr>
              <w:t xml:space="preserve">Cost </w:t>
            </w:r>
          </w:p>
        </w:tc>
        <w:tc>
          <w:tcPr>
            <w:tcW w:w="3383" w:type="dxa"/>
          </w:tcPr>
          <w:p w:rsidR="00D80CF1" w:rsidP="002D6D15" w14:paraId="070F2BE3" w14:textId="66FACC29">
            <w:pPr>
              <w:rPr>
                <w:rFonts w:eastAsia="Times New Roman"/>
                <w:color w:val="000000"/>
                <w:sz w:val="20"/>
                <w:szCs w:val="20"/>
              </w:rPr>
            </w:pPr>
            <w:r>
              <w:rPr>
                <w:rFonts w:eastAsia="Times New Roman"/>
                <w:color w:val="000000"/>
                <w:sz w:val="20"/>
                <w:szCs w:val="20"/>
              </w:rPr>
              <w:t>Total Respondent Cost increased from $8,223 to $11,075.</w:t>
            </w:r>
          </w:p>
        </w:tc>
        <w:tc>
          <w:tcPr>
            <w:tcW w:w="4347" w:type="dxa"/>
          </w:tcPr>
          <w:p w:rsidR="00D80CF1" w:rsidP="002D6D15" w14:paraId="6C1351EB" w14:textId="5471B679">
            <w:pPr>
              <w:rPr>
                <w:sz w:val="20"/>
                <w:szCs w:val="20"/>
              </w:rPr>
            </w:pPr>
            <w:r>
              <w:rPr>
                <w:sz w:val="20"/>
                <w:szCs w:val="20"/>
              </w:rPr>
              <w:t>None</w:t>
            </w:r>
          </w:p>
        </w:tc>
      </w:tr>
      <w:tr w14:paraId="6D4A3E9E" w14:textId="77777777" w:rsidTr="00F16F93">
        <w:tblPrEx>
          <w:tblW w:w="14940" w:type="dxa"/>
          <w:tblInd w:w="-815" w:type="dxa"/>
          <w:tblLook w:val="04A0"/>
        </w:tblPrEx>
        <w:trPr>
          <w:trHeight w:val="440"/>
        </w:trPr>
        <w:tc>
          <w:tcPr>
            <w:tcW w:w="2766" w:type="dxa"/>
            <w:vMerge/>
          </w:tcPr>
          <w:p w:rsidR="00D80CF1" w:rsidRPr="00A1322D" w:rsidP="00D80CF1" w14:paraId="503D0C8F" w14:textId="77777777">
            <w:pPr>
              <w:rPr>
                <w:sz w:val="20"/>
                <w:szCs w:val="20"/>
              </w:rPr>
            </w:pPr>
          </w:p>
        </w:tc>
        <w:tc>
          <w:tcPr>
            <w:tcW w:w="4444" w:type="dxa"/>
          </w:tcPr>
          <w:p w:rsidR="00D80CF1" w:rsidP="00D80CF1" w14:paraId="2B85F3A9" w14:textId="77777777">
            <w:pPr>
              <w:rPr>
                <w:rFonts w:cs="Times New Roman"/>
                <w:sz w:val="20"/>
                <w:szCs w:val="20"/>
              </w:rPr>
            </w:pPr>
            <w:r>
              <w:rPr>
                <w:rFonts w:cs="Times New Roman"/>
                <w:sz w:val="20"/>
                <w:szCs w:val="20"/>
              </w:rPr>
              <w:t xml:space="preserve">Sex at Birth, Gender Identity, and Gender      </w:t>
            </w:r>
          </w:p>
          <w:p w:rsidR="00D80CF1" w:rsidP="00D80CF1" w14:paraId="5117BB77" w14:textId="77777777">
            <w:pPr>
              <w:rPr>
                <w:rFonts w:eastAsia="Times New Roman"/>
                <w:color w:val="000000"/>
                <w:sz w:val="20"/>
                <w:szCs w:val="20"/>
              </w:rPr>
            </w:pPr>
          </w:p>
        </w:tc>
        <w:tc>
          <w:tcPr>
            <w:tcW w:w="3383" w:type="dxa"/>
          </w:tcPr>
          <w:p w:rsidR="00D80CF1" w:rsidP="00D80CF1" w14:paraId="167FA531" w14:textId="4CE16CE4">
            <w:pPr>
              <w:rPr>
                <w:rFonts w:eastAsia="Times New Roman"/>
                <w:color w:val="000000"/>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w:t>
            </w:r>
            <w:r>
              <w:rPr>
                <w:rFonts w:cs="Times New Roman"/>
                <w:sz w:val="20"/>
                <w:szCs w:val="20"/>
              </w:rPr>
              <w:t>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D80CF1" w:rsidP="00D80CF1" w14:paraId="39F0FDED" w14:textId="7F1B4024">
            <w:pPr>
              <w:rPr>
                <w:sz w:val="20"/>
                <w:szCs w:val="20"/>
              </w:rPr>
            </w:pPr>
            <w:r>
              <w:rPr>
                <w:sz w:val="20"/>
                <w:szCs w:val="20"/>
              </w:rPr>
              <w:t>None</w:t>
            </w:r>
          </w:p>
        </w:tc>
      </w:tr>
      <w:tr w14:paraId="14993BC3" w14:textId="77777777" w:rsidTr="00F16F93">
        <w:tblPrEx>
          <w:tblW w:w="14940" w:type="dxa"/>
          <w:tblInd w:w="-815" w:type="dxa"/>
          <w:tblLook w:val="04A0"/>
        </w:tblPrEx>
        <w:trPr>
          <w:trHeight w:val="440"/>
        </w:trPr>
        <w:tc>
          <w:tcPr>
            <w:tcW w:w="2766" w:type="dxa"/>
            <w:vMerge/>
          </w:tcPr>
          <w:p w:rsidR="00D80CF1" w:rsidRPr="00A1322D" w:rsidP="00D80CF1" w14:paraId="5D4D2EC7" w14:textId="77777777">
            <w:pPr>
              <w:rPr>
                <w:sz w:val="20"/>
                <w:szCs w:val="20"/>
              </w:rPr>
            </w:pPr>
          </w:p>
        </w:tc>
        <w:tc>
          <w:tcPr>
            <w:tcW w:w="4444" w:type="dxa"/>
          </w:tcPr>
          <w:p w:rsidR="00D80CF1" w:rsidP="00D80CF1" w14:paraId="75087BE8" w14:textId="537892B3">
            <w:pPr>
              <w:rPr>
                <w:rFonts w:eastAsia="Times New Roman"/>
                <w:color w:val="000000"/>
                <w:sz w:val="20"/>
                <w:szCs w:val="20"/>
              </w:rPr>
            </w:pPr>
            <w:r>
              <w:rPr>
                <w:rFonts w:eastAsia="Times New Roman"/>
                <w:color w:val="000000"/>
                <w:sz w:val="20"/>
                <w:szCs w:val="20"/>
              </w:rPr>
              <w:t>Ethnicity</w:t>
            </w:r>
          </w:p>
        </w:tc>
        <w:tc>
          <w:tcPr>
            <w:tcW w:w="3383" w:type="dxa"/>
          </w:tcPr>
          <w:p w:rsidR="00D80CF1" w:rsidP="00D80CF1" w14:paraId="53A0ACFA"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D80CF1" w:rsidP="00D80CF1" w14:paraId="5618C564" w14:textId="77777777">
            <w:pPr>
              <w:spacing w:after="0"/>
              <w:rPr>
                <w:rFonts w:cs="Times New Roman"/>
                <w:sz w:val="20"/>
                <w:szCs w:val="20"/>
              </w:rPr>
            </w:pPr>
            <w:r>
              <w:rPr>
                <w:rFonts w:cs="Times New Roman"/>
                <w:sz w:val="20"/>
                <w:szCs w:val="20"/>
              </w:rPr>
              <w:t xml:space="preserve">Hispanic or Latino </w:t>
            </w:r>
          </w:p>
          <w:p w:rsidR="00D80CF1" w:rsidP="00D80CF1" w14:paraId="0F596D9D" w14:textId="77777777">
            <w:pPr>
              <w:spacing w:after="0"/>
              <w:rPr>
                <w:rFonts w:cs="Times New Roman"/>
                <w:sz w:val="20"/>
                <w:szCs w:val="20"/>
              </w:rPr>
            </w:pPr>
            <w:r>
              <w:rPr>
                <w:rFonts w:cs="Times New Roman"/>
                <w:sz w:val="20"/>
                <w:szCs w:val="20"/>
              </w:rPr>
              <w:t xml:space="preserve">Not Hispanic or Latino </w:t>
            </w:r>
          </w:p>
          <w:p w:rsidR="00D80CF1" w:rsidP="00D80CF1" w14:paraId="74CEE32B" w14:textId="77777777">
            <w:pPr>
              <w:spacing w:after="0"/>
              <w:rPr>
                <w:rFonts w:cs="Times New Roman"/>
                <w:sz w:val="20"/>
                <w:szCs w:val="20"/>
              </w:rPr>
            </w:pPr>
          </w:p>
          <w:p w:rsidR="00D80CF1" w:rsidP="00D80CF1" w14:paraId="3FEDDF3C" w14:textId="77777777">
            <w:pPr>
              <w:spacing w:after="0"/>
              <w:rPr>
                <w:rFonts w:cs="Times New Roman"/>
                <w:sz w:val="20"/>
                <w:szCs w:val="20"/>
              </w:rPr>
            </w:pPr>
            <w:r>
              <w:rPr>
                <w:rFonts w:cs="Times New Roman"/>
                <w:sz w:val="20"/>
                <w:szCs w:val="20"/>
              </w:rPr>
              <w:t>To</w:t>
            </w:r>
          </w:p>
          <w:p w:rsidR="00D80CF1" w:rsidP="00D80CF1" w14:paraId="2399C8F4" w14:textId="77777777">
            <w:pPr>
              <w:spacing w:after="0"/>
              <w:rPr>
                <w:rFonts w:cs="Times New Roman"/>
                <w:sz w:val="20"/>
                <w:szCs w:val="20"/>
              </w:rPr>
            </w:pPr>
            <w:r>
              <w:rPr>
                <w:rFonts w:cs="Times New Roman"/>
                <w:sz w:val="20"/>
                <w:szCs w:val="20"/>
              </w:rPr>
              <w:t xml:space="preserve">Ethnicity </w:t>
            </w:r>
          </w:p>
          <w:p w:rsidR="00D80CF1" w:rsidP="00D80CF1" w14:paraId="5DBF0F68" w14:textId="77777777">
            <w:pPr>
              <w:spacing w:after="0"/>
              <w:rPr>
                <w:rFonts w:cs="Times New Roman"/>
                <w:sz w:val="20"/>
                <w:szCs w:val="20"/>
              </w:rPr>
            </w:pPr>
            <w:r>
              <w:rPr>
                <w:rFonts w:cs="Times New Roman"/>
                <w:sz w:val="20"/>
                <w:szCs w:val="20"/>
              </w:rPr>
              <w:t xml:space="preserve">Hispanic or Latino </w:t>
            </w:r>
          </w:p>
          <w:p w:rsidR="00D80CF1" w:rsidP="00D80CF1" w14:paraId="05BEEFA9" w14:textId="77777777">
            <w:pPr>
              <w:spacing w:after="0"/>
              <w:rPr>
                <w:rFonts w:cs="Times New Roman"/>
                <w:sz w:val="20"/>
                <w:szCs w:val="20"/>
              </w:rPr>
            </w:pPr>
            <w:r>
              <w:rPr>
                <w:rFonts w:cs="Times New Roman"/>
                <w:sz w:val="20"/>
                <w:szCs w:val="20"/>
              </w:rPr>
              <w:t xml:space="preserve">Not Hispanic or Latino </w:t>
            </w:r>
          </w:p>
          <w:p w:rsidR="00D80CF1" w:rsidP="00D80CF1" w14:paraId="08FCE8EF" w14:textId="77777777">
            <w:pPr>
              <w:spacing w:after="0"/>
              <w:rPr>
                <w:rFonts w:cs="Times New Roman"/>
                <w:sz w:val="20"/>
                <w:szCs w:val="20"/>
              </w:rPr>
            </w:pPr>
            <w:r>
              <w:rPr>
                <w:rFonts w:cs="Times New Roman"/>
                <w:sz w:val="20"/>
                <w:szCs w:val="20"/>
              </w:rPr>
              <w:t xml:space="preserve">Unknown </w:t>
            </w:r>
          </w:p>
          <w:p w:rsidR="00D80CF1" w:rsidP="00D80CF1" w14:paraId="6980D7B0" w14:textId="77777777">
            <w:pPr>
              <w:spacing w:after="0"/>
              <w:rPr>
                <w:rFonts w:cs="Times New Roman"/>
                <w:sz w:val="20"/>
                <w:szCs w:val="20"/>
              </w:rPr>
            </w:pPr>
            <w:r>
              <w:rPr>
                <w:rFonts w:cs="Times New Roman"/>
                <w:sz w:val="20"/>
                <w:szCs w:val="20"/>
              </w:rPr>
              <w:t xml:space="preserve">Declined to respond       </w:t>
            </w:r>
          </w:p>
          <w:p w:rsidR="00D80CF1" w:rsidP="00D80CF1" w14:paraId="0EDF63FE" w14:textId="77777777">
            <w:pPr>
              <w:spacing w:after="0"/>
              <w:rPr>
                <w:rFonts w:ascii="Calibri" w:hAnsi="Calibri" w:cs="Calibri"/>
                <w:sz w:val="22"/>
              </w:rPr>
            </w:pPr>
          </w:p>
          <w:p w:rsidR="00D80CF1" w:rsidP="00D80CF1" w14:paraId="61865789" w14:textId="2B0BADB7">
            <w:pPr>
              <w:rPr>
                <w:rFonts w:eastAsia="Times New Roman"/>
                <w:color w:val="000000"/>
                <w:sz w:val="20"/>
                <w:szCs w:val="20"/>
              </w:rPr>
            </w:pPr>
            <w:r>
              <w:rPr>
                <w:sz w:val="20"/>
                <w:szCs w:val="20"/>
              </w:rPr>
              <w:t>This field will be optional for reporting in 2025 and become a required field in 2026.</w:t>
            </w:r>
          </w:p>
        </w:tc>
        <w:tc>
          <w:tcPr>
            <w:tcW w:w="4347" w:type="dxa"/>
          </w:tcPr>
          <w:p w:rsidR="00D80CF1" w:rsidP="00D80CF1" w14:paraId="79D8FE1B" w14:textId="7A13FFEC">
            <w:pPr>
              <w:rPr>
                <w:sz w:val="20"/>
                <w:szCs w:val="20"/>
              </w:rPr>
            </w:pPr>
            <w:r>
              <w:rPr>
                <w:sz w:val="20"/>
                <w:szCs w:val="20"/>
              </w:rPr>
              <w:t>Increased</w:t>
            </w:r>
          </w:p>
        </w:tc>
      </w:tr>
      <w:tr w14:paraId="21E27F27" w14:textId="77777777" w:rsidTr="00F16F93">
        <w:tblPrEx>
          <w:tblW w:w="14940" w:type="dxa"/>
          <w:tblInd w:w="-815" w:type="dxa"/>
          <w:tblLook w:val="04A0"/>
        </w:tblPrEx>
        <w:trPr>
          <w:trHeight w:val="440"/>
        </w:trPr>
        <w:tc>
          <w:tcPr>
            <w:tcW w:w="2766" w:type="dxa"/>
            <w:vMerge/>
          </w:tcPr>
          <w:p w:rsidR="00D80CF1" w:rsidRPr="00A1322D" w:rsidP="00D80CF1" w14:paraId="172F3C50" w14:textId="77777777">
            <w:pPr>
              <w:rPr>
                <w:sz w:val="20"/>
                <w:szCs w:val="20"/>
              </w:rPr>
            </w:pPr>
          </w:p>
        </w:tc>
        <w:tc>
          <w:tcPr>
            <w:tcW w:w="4444" w:type="dxa"/>
          </w:tcPr>
          <w:p w:rsidR="00D80CF1" w:rsidP="00D80CF1" w14:paraId="0A298AC8" w14:textId="6C4DF4A5">
            <w:pPr>
              <w:rPr>
                <w:rFonts w:eastAsia="Times New Roman"/>
                <w:color w:val="000000"/>
                <w:sz w:val="20"/>
                <w:szCs w:val="20"/>
              </w:rPr>
            </w:pPr>
            <w:r>
              <w:rPr>
                <w:rFonts w:eastAsia="Times New Roman"/>
                <w:color w:val="000000"/>
                <w:sz w:val="20"/>
                <w:szCs w:val="20"/>
              </w:rPr>
              <w:t>Race</w:t>
            </w:r>
          </w:p>
        </w:tc>
        <w:tc>
          <w:tcPr>
            <w:tcW w:w="3383" w:type="dxa"/>
          </w:tcPr>
          <w:p w:rsidR="00D80CF1" w:rsidP="00D80CF1" w14:paraId="05AF5E26"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w:t>
            </w:r>
            <w:r>
              <w:rPr>
                <w:rFonts w:cs="Times New Roman"/>
                <w:sz w:val="20"/>
                <w:szCs w:val="20"/>
              </w:rPr>
              <w:t xml:space="preserve">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D80CF1" w:rsidP="00D80CF1" w14:paraId="33BB8330" w14:textId="77777777">
            <w:pPr>
              <w:spacing w:after="0"/>
              <w:rPr>
                <w:rFonts w:cs="Times New Roman"/>
                <w:sz w:val="20"/>
                <w:szCs w:val="20"/>
              </w:rPr>
            </w:pPr>
            <w:r>
              <w:rPr>
                <w:rFonts w:cs="Times New Roman"/>
                <w:sz w:val="20"/>
                <w:szCs w:val="20"/>
              </w:rPr>
              <w:t xml:space="preserve">The ‘Race’ field will change from Race (Specify): </w:t>
            </w:r>
          </w:p>
          <w:p w:rsidR="00D80CF1" w:rsidP="00D80CF1" w14:paraId="3BA4A8CC" w14:textId="77777777">
            <w:pPr>
              <w:spacing w:after="0"/>
              <w:rPr>
                <w:rFonts w:cs="Times New Roman"/>
                <w:sz w:val="20"/>
                <w:szCs w:val="20"/>
              </w:rPr>
            </w:pPr>
            <w:r>
              <w:rPr>
                <w:rFonts w:cs="Times New Roman"/>
                <w:sz w:val="20"/>
                <w:szCs w:val="20"/>
              </w:rPr>
              <w:t xml:space="preserve">American Indian or Alaska Native </w:t>
            </w:r>
          </w:p>
          <w:p w:rsidR="00D80CF1" w:rsidP="00D80CF1" w14:paraId="36EC6437" w14:textId="77777777">
            <w:pPr>
              <w:spacing w:after="0"/>
              <w:rPr>
                <w:rFonts w:cs="Times New Roman"/>
                <w:sz w:val="20"/>
                <w:szCs w:val="20"/>
              </w:rPr>
            </w:pPr>
            <w:r>
              <w:rPr>
                <w:rFonts w:cs="Times New Roman"/>
                <w:sz w:val="20"/>
                <w:szCs w:val="20"/>
              </w:rPr>
              <w:t xml:space="preserve">Asian </w:t>
            </w:r>
          </w:p>
          <w:p w:rsidR="00D80CF1" w:rsidP="00D80CF1" w14:paraId="25CD5E1C" w14:textId="77777777">
            <w:pPr>
              <w:spacing w:after="0"/>
              <w:rPr>
                <w:rFonts w:cs="Times New Roman"/>
                <w:sz w:val="20"/>
                <w:szCs w:val="20"/>
              </w:rPr>
            </w:pPr>
            <w:r>
              <w:rPr>
                <w:rFonts w:cs="Times New Roman"/>
                <w:sz w:val="20"/>
                <w:szCs w:val="20"/>
              </w:rPr>
              <w:t xml:space="preserve">Black or African American </w:t>
            </w:r>
          </w:p>
          <w:p w:rsidR="00D80CF1" w:rsidP="00D80CF1" w14:paraId="52A020A0" w14:textId="77777777">
            <w:pPr>
              <w:spacing w:after="0"/>
              <w:rPr>
                <w:rFonts w:cs="Times New Roman"/>
                <w:sz w:val="20"/>
                <w:szCs w:val="20"/>
              </w:rPr>
            </w:pPr>
            <w:r>
              <w:rPr>
                <w:rFonts w:cs="Times New Roman"/>
                <w:sz w:val="20"/>
                <w:szCs w:val="20"/>
              </w:rPr>
              <w:t xml:space="preserve">Native Hawaiian or Pacific Islander </w:t>
            </w:r>
          </w:p>
          <w:p w:rsidR="00D80CF1" w:rsidP="00D80CF1" w14:paraId="64108CC3" w14:textId="77777777">
            <w:pPr>
              <w:spacing w:after="0"/>
              <w:rPr>
                <w:rFonts w:cs="Times New Roman"/>
                <w:sz w:val="20"/>
                <w:szCs w:val="20"/>
              </w:rPr>
            </w:pPr>
            <w:r>
              <w:rPr>
                <w:rFonts w:cs="Times New Roman"/>
                <w:sz w:val="20"/>
                <w:szCs w:val="20"/>
              </w:rPr>
              <w:t>White</w:t>
            </w:r>
          </w:p>
          <w:p w:rsidR="00D80CF1" w:rsidP="00D80CF1" w14:paraId="69F51198" w14:textId="77777777">
            <w:pPr>
              <w:spacing w:after="0"/>
              <w:rPr>
                <w:rFonts w:cs="Times New Roman"/>
                <w:sz w:val="20"/>
                <w:szCs w:val="20"/>
              </w:rPr>
            </w:pPr>
          </w:p>
          <w:p w:rsidR="00D80CF1" w:rsidP="00D80CF1" w14:paraId="79B0DE9D" w14:textId="77777777">
            <w:pPr>
              <w:spacing w:after="0"/>
              <w:rPr>
                <w:rFonts w:cs="Times New Roman"/>
                <w:sz w:val="20"/>
                <w:szCs w:val="20"/>
              </w:rPr>
            </w:pPr>
            <w:r>
              <w:rPr>
                <w:rFonts w:cs="Times New Roman"/>
                <w:sz w:val="20"/>
                <w:szCs w:val="20"/>
              </w:rPr>
              <w:t>To</w:t>
            </w:r>
          </w:p>
          <w:p w:rsidR="00D80CF1" w:rsidP="00D80CF1" w14:paraId="11592A8B" w14:textId="77777777">
            <w:pPr>
              <w:spacing w:after="0"/>
              <w:rPr>
                <w:rFonts w:cs="Times New Roman"/>
                <w:sz w:val="20"/>
                <w:szCs w:val="20"/>
              </w:rPr>
            </w:pPr>
            <w:r>
              <w:rPr>
                <w:rFonts w:cs="Times New Roman"/>
                <w:sz w:val="20"/>
                <w:szCs w:val="20"/>
              </w:rPr>
              <w:t xml:space="preserve">Race (Select all that apply): </w:t>
            </w:r>
          </w:p>
          <w:p w:rsidR="00D80CF1" w:rsidP="00D80CF1" w14:paraId="24C1D391" w14:textId="77777777">
            <w:pPr>
              <w:spacing w:after="0"/>
              <w:rPr>
                <w:rFonts w:cs="Times New Roman"/>
                <w:sz w:val="20"/>
                <w:szCs w:val="20"/>
              </w:rPr>
            </w:pPr>
            <w:r>
              <w:rPr>
                <w:rFonts w:cs="Times New Roman"/>
                <w:sz w:val="20"/>
                <w:szCs w:val="20"/>
              </w:rPr>
              <w:t xml:space="preserve">American Indian or Alaska Native </w:t>
            </w:r>
          </w:p>
          <w:p w:rsidR="00D80CF1" w:rsidP="00D80CF1" w14:paraId="3ADE1693" w14:textId="77777777">
            <w:pPr>
              <w:spacing w:after="0"/>
              <w:rPr>
                <w:rFonts w:cs="Times New Roman"/>
                <w:sz w:val="20"/>
                <w:szCs w:val="20"/>
              </w:rPr>
            </w:pPr>
            <w:r>
              <w:rPr>
                <w:rFonts w:cs="Times New Roman"/>
                <w:sz w:val="20"/>
                <w:szCs w:val="20"/>
              </w:rPr>
              <w:t xml:space="preserve">Asian </w:t>
            </w:r>
          </w:p>
          <w:p w:rsidR="00D80CF1" w:rsidP="00D80CF1" w14:paraId="7514E861" w14:textId="77777777">
            <w:pPr>
              <w:spacing w:after="0"/>
              <w:rPr>
                <w:rFonts w:cs="Times New Roman"/>
                <w:sz w:val="20"/>
                <w:szCs w:val="20"/>
              </w:rPr>
            </w:pPr>
            <w:r>
              <w:rPr>
                <w:rFonts w:cs="Times New Roman"/>
                <w:sz w:val="20"/>
                <w:szCs w:val="20"/>
              </w:rPr>
              <w:t xml:space="preserve">Black or African American </w:t>
            </w:r>
          </w:p>
          <w:p w:rsidR="00D80CF1" w:rsidP="00D80CF1" w14:paraId="3E23CF6B" w14:textId="77777777">
            <w:pPr>
              <w:spacing w:after="0"/>
              <w:rPr>
                <w:rFonts w:cs="Times New Roman"/>
                <w:sz w:val="20"/>
                <w:szCs w:val="20"/>
              </w:rPr>
            </w:pPr>
            <w:r>
              <w:rPr>
                <w:rFonts w:cs="Times New Roman"/>
                <w:sz w:val="20"/>
                <w:szCs w:val="20"/>
              </w:rPr>
              <w:t xml:space="preserve">Middle Eastern or North African </w:t>
            </w:r>
          </w:p>
          <w:p w:rsidR="00D80CF1" w:rsidP="00D80CF1" w14:paraId="7ED91136" w14:textId="77777777">
            <w:pPr>
              <w:spacing w:after="0"/>
              <w:rPr>
                <w:rFonts w:cs="Times New Roman"/>
                <w:sz w:val="20"/>
                <w:szCs w:val="20"/>
              </w:rPr>
            </w:pPr>
            <w:r>
              <w:rPr>
                <w:rFonts w:cs="Times New Roman"/>
                <w:sz w:val="20"/>
                <w:szCs w:val="20"/>
              </w:rPr>
              <w:t xml:space="preserve">Native Hawaiian or Pacific Islander </w:t>
            </w:r>
          </w:p>
          <w:p w:rsidR="00D80CF1" w:rsidP="00D80CF1" w14:paraId="6876408C" w14:textId="77777777">
            <w:pPr>
              <w:spacing w:after="0"/>
              <w:rPr>
                <w:rFonts w:cs="Times New Roman"/>
                <w:sz w:val="20"/>
                <w:szCs w:val="20"/>
              </w:rPr>
            </w:pPr>
            <w:r>
              <w:rPr>
                <w:rFonts w:cs="Times New Roman"/>
                <w:sz w:val="20"/>
                <w:szCs w:val="20"/>
              </w:rPr>
              <w:t xml:space="preserve">White </w:t>
            </w:r>
          </w:p>
          <w:p w:rsidR="00D80CF1" w:rsidP="00D80CF1" w14:paraId="1B97257C" w14:textId="77777777">
            <w:pPr>
              <w:spacing w:after="0"/>
              <w:rPr>
                <w:rFonts w:cs="Times New Roman"/>
                <w:sz w:val="20"/>
                <w:szCs w:val="20"/>
              </w:rPr>
            </w:pPr>
            <w:r>
              <w:rPr>
                <w:rFonts w:cs="Times New Roman"/>
                <w:sz w:val="20"/>
                <w:szCs w:val="20"/>
              </w:rPr>
              <w:t xml:space="preserve">Unknown </w:t>
            </w:r>
          </w:p>
          <w:p w:rsidR="00D80CF1" w:rsidP="00D80CF1" w14:paraId="1085CBBC" w14:textId="77777777">
            <w:pPr>
              <w:spacing w:after="0"/>
              <w:rPr>
                <w:rFonts w:cs="Times New Roman"/>
                <w:sz w:val="20"/>
                <w:szCs w:val="20"/>
              </w:rPr>
            </w:pPr>
            <w:r>
              <w:rPr>
                <w:rFonts w:cs="Times New Roman"/>
                <w:sz w:val="20"/>
                <w:szCs w:val="20"/>
              </w:rPr>
              <w:t xml:space="preserve">Declined to respond       </w:t>
            </w:r>
          </w:p>
          <w:p w:rsidR="00D80CF1" w:rsidP="00D80CF1" w14:paraId="77E59BEC" w14:textId="77777777">
            <w:pPr>
              <w:spacing w:after="0"/>
              <w:rPr>
                <w:rFonts w:ascii="Calibri" w:hAnsi="Calibri" w:cs="Calibri"/>
                <w:sz w:val="22"/>
              </w:rPr>
            </w:pPr>
          </w:p>
          <w:p w:rsidR="00D80CF1" w:rsidP="00D80CF1" w14:paraId="76BDBEBB" w14:textId="3E9BA884">
            <w:pPr>
              <w:rPr>
                <w:rFonts w:eastAsia="Times New Roman"/>
                <w:color w:val="000000"/>
                <w:sz w:val="20"/>
                <w:szCs w:val="20"/>
              </w:rPr>
            </w:pPr>
            <w:r>
              <w:rPr>
                <w:sz w:val="20"/>
                <w:szCs w:val="20"/>
              </w:rPr>
              <w:t>This field will be optional for reporting in 2025 and become a required field in 2026.</w:t>
            </w:r>
          </w:p>
        </w:tc>
        <w:tc>
          <w:tcPr>
            <w:tcW w:w="4347" w:type="dxa"/>
          </w:tcPr>
          <w:p w:rsidR="00D80CF1" w:rsidP="00D80CF1" w14:paraId="684B0A99" w14:textId="749CAC7D">
            <w:pPr>
              <w:rPr>
                <w:sz w:val="20"/>
                <w:szCs w:val="20"/>
              </w:rPr>
            </w:pPr>
            <w:r>
              <w:rPr>
                <w:sz w:val="20"/>
                <w:szCs w:val="20"/>
              </w:rPr>
              <w:t xml:space="preserve">Increased </w:t>
            </w:r>
          </w:p>
        </w:tc>
      </w:tr>
      <w:tr w14:paraId="0C1EAC71" w14:textId="77777777" w:rsidTr="00F16F93">
        <w:tblPrEx>
          <w:tblW w:w="14940" w:type="dxa"/>
          <w:tblInd w:w="-815" w:type="dxa"/>
          <w:tblLook w:val="04A0"/>
        </w:tblPrEx>
        <w:trPr>
          <w:trHeight w:val="440"/>
        </w:trPr>
        <w:tc>
          <w:tcPr>
            <w:tcW w:w="2766" w:type="dxa"/>
            <w:vMerge/>
          </w:tcPr>
          <w:p w:rsidR="00D80CF1" w:rsidRPr="00A1322D" w:rsidP="00D80CF1" w14:paraId="3931857F" w14:textId="77777777">
            <w:pPr>
              <w:rPr>
                <w:sz w:val="20"/>
                <w:szCs w:val="20"/>
              </w:rPr>
            </w:pPr>
          </w:p>
        </w:tc>
        <w:tc>
          <w:tcPr>
            <w:tcW w:w="4444" w:type="dxa"/>
          </w:tcPr>
          <w:p w:rsidR="00D80CF1" w:rsidP="00D80CF1" w14:paraId="3BDB1C0C" w14:textId="322B7A3B">
            <w:pPr>
              <w:rPr>
                <w:rFonts w:eastAsia="Times New Roman"/>
                <w:color w:val="000000"/>
                <w:sz w:val="20"/>
                <w:szCs w:val="20"/>
              </w:rPr>
            </w:pPr>
            <w:r>
              <w:rPr>
                <w:rFonts w:cs="Times New Roman"/>
                <w:sz w:val="20"/>
                <w:szCs w:val="20"/>
              </w:rPr>
              <w:t xml:space="preserve">Language            </w:t>
            </w:r>
          </w:p>
        </w:tc>
        <w:tc>
          <w:tcPr>
            <w:tcW w:w="3383" w:type="dxa"/>
          </w:tcPr>
          <w:p w:rsidR="00D80CF1" w:rsidP="00D80CF1" w14:paraId="5FCFDA10" w14:textId="7D385362">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w:t>
            </w:r>
            <w:r>
              <w:rPr>
                <w:rFonts w:cs="Times New Roman"/>
                <w:sz w:val="20"/>
                <w:szCs w:val="20"/>
              </w:rPr>
              <w:t xml:space="preserve">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D80CF1" w:rsidP="00D80CF1" w14:paraId="43ED929F" w14:textId="2CC40DFE">
            <w:pPr>
              <w:rPr>
                <w:sz w:val="20"/>
                <w:szCs w:val="20"/>
              </w:rPr>
            </w:pPr>
            <w:r>
              <w:rPr>
                <w:sz w:val="20"/>
                <w:szCs w:val="20"/>
              </w:rPr>
              <w:t>Increased</w:t>
            </w:r>
          </w:p>
        </w:tc>
      </w:tr>
      <w:tr w14:paraId="220FB721" w14:textId="77777777" w:rsidTr="00F16F93">
        <w:tblPrEx>
          <w:tblW w:w="14940" w:type="dxa"/>
          <w:tblInd w:w="-815" w:type="dxa"/>
          <w:tblLook w:val="04A0"/>
        </w:tblPrEx>
        <w:trPr>
          <w:trHeight w:val="440"/>
        </w:trPr>
        <w:tc>
          <w:tcPr>
            <w:tcW w:w="2766" w:type="dxa"/>
            <w:vMerge/>
          </w:tcPr>
          <w:p w:rsidR="00D80CF1" w:rsidRPr="00A1322D" w:rsidP="00D80CF1" w14:paraId="070A430E" w14:textId="77777777">
            <w:pPr>
              <w:rPr>
                <w:sz w:val="20"/>
                <w:szCs w:val="20"/>
              </w:rPr>
            </w:pPr>
          </w:p>
        </w:tc>
        <w:tc>
          <w:tcPr>
            <w:tcW w:w="4444" w:type="dxa"/>
          </w:tcPr>
          <w:p w:rsidR="00D80CF1" w:rsidP="00D80CF1" w14:paraId="2FBB213D" w14:textId="78599180">
            <w:pPr>
              <w:rPr>
                <w:rFonts w:eastAsia="Times New Roman"/>
                <w:color w:val="000000"/>
                <w:sz w:val="20"/>
                <w:szCs w:val="20"/>
              </w:rPr>
            </w:pPr>
            <w:r>
              <w:rPr>
                <w:rFonts w:cs="Times New Roman"/>
                <w:sz w:val="20"/>
                <w:szCs w:val="20"/>
              </w:rPr>
              <w:t xml:space="preserve">Interpreter needed         </w:t>
            </w:r>
          </w:p>
        </w:tc>
        <w:tc>
          <w:tcPr>
            <w:tcW w:w="3383" w:type="dxa"/>
          </w:tcPr>
          <w:p w:rsidR="00D80CF1" w:rsidP="00D80CF1" w14:paraId="38F700FF" w14:textId="0F890903">
            <w:pPr>
              <w:spacing w:after="0"/>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280952" w:rsidR="00280952">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D80CF1" w:rsidP="00D80CF1" w14:paraId="76EDF653" w14:textId="0AA1D36B">
            <w:pPr>
              <w:rPr>
                <w:sz w:val="20"/>
                <w:szCs w:val="20"/>
              </w:rPr>
            </w:pPr>
            <w:r>
              <w:rPr>
                <w:sz w:val="20"/>
                <w:szCs w:val="20"/>
              </w:rPr>
              <w:t>Increased</w:t>
            </w:r>
          </w:p>
        </w:tc>
      </w:tr>
      <w:tr w14:paraId="43B616C6" w14:textId="77777777" w:rsidTr="00F16F93">
        <w:tblPrEx>
          <w:tblW w:w="14940" w:type="dxa"/>
          <w:tblInd w:w="-815" w:type="dxa"/>
          <w:tblLook w:val="04A0"/>
        </w:tblPrEx>
        <w:tc>
          <w:tcPr>
            <w:tcW w:w="2766" w:type="dxa"/>
            <w:vMerge w:val="restart"/>
          </w:tcPr>
          <w:p w:rsidR="00205B1E" w:rsidRPr="00442C3E" w:rsidP="00D80CF1" w14:paraId="1BC95F38" w14:textId="4947790B">
            <w:pPr>
              <w:rPr>
                <w:sz w:val="20"/>
                <w:szCs w:val="20"/>
              </w:rPr>
            </w:pPr>
            <w:r w:rsidRPr="00A1322D">
              <w:rPr>
                <w:sz w:val="20"/>
                <w:szCs w:val="20"/>
              </w:rPr>
              <w:t>57.114 Urinary Tract Infection (UTI)</w:t>
            </w:r>
          </w:p>
        </w:tc>
        <w:tc>
          <w:tcPr>
            <w:tcW w:w="4444" w:type="dxa"/>
          </w:tcPr>
          <w:p w:rsidR="00205B1E" w:rsidRPr="00442C3E" w:rsidP="00D80CF1" w14:paraId="1756AE61" w14:textId="08EEA8DB">
            <w:pPr>
              <w:rPr>
                <w:sz w:val="20"/>
                <w:szCs w:val="20"/>
              </w:rPr>
            </w:pPr>
            <w:r>
              <w:rPr>
                <w:sz w:val="20"/>
                <w:szCs w:val="20"/>
              </w:rPr>
              <w:t xml:space="preserve">Logo </w:t>
            </w:r>
          </w:p>
        </w:tc>
        <w:tc>
          <w:tcPr>
            <w:tcW w:w="3383" w:type="dxa"/>
          </w:tcPr>
          <w:p w:rsidR="00205B1E" w:rsidRPr="00442C3E" w:rsidP="00D80CF1" w14:paraId="74247457" w14:textId="036EDB6D">
            <w:pPr>
              <w:rPr>
                <w:sz w:val="20"/>
                <w:szCs w:val="20"/>
              </w:rPr>
            </w:pPr>
            <w:r>
              <w:rPr>
                <w:sz w:val="20"/>
                <w:szCs w:val="20"/>
              </w:rPr>
              <w:t xml:space="preserve">Updated NHSN Logo on form </w:t>
            </w:r>
          </w:p>
          <w:p w:rsidR="00205B1E" w:rsidRPr="00442C3E" w:rsidP="00D80CF1" w14:paraId="736C7A34" w14:textId="46D085FE">
            <w:pPr>
              <w:rPr>
                <w:sz w:val="20"/>
                <w:szCs w:val="20"/>
              </w:rPr>
            </w:pPr>
          </w:p>
        </w:tc>
        <w:tc>
          <w:tcPr>
            <w:tcW w:w="4347" w:type="dxa"/>
          </w:tcPr>
          <w:p w:rsidR="00205B1E" w:rsidRPr="00442C3E" w:rsidP="00D80CF1" w14:paraId="23991B39" w14:textId="2FB404B8">
            <w:pPr>
              <w:rPr>
                <w:sz w:val="20"/>
                <w:szCs w:val="20"/>
              </w:rPr>
            </w:pPr>
            <w:r>
              <w:rPr>
                <w:sz w:val="20"/>
                <w:szCs w:val="20"/>
              </w:rPr>
              <w:t xml:space="preserve">None  </w:t>
            </w:r>
          </w:p>
        </w:tc>
      </w:tr>
      <w:tr w14:paraId="3F330A9F" w14:textId="77777777" w:rsidTr="00F16F93">
        <w:tblPrEx>
          <w:tblW w:w="14940" w:type="dxa"/>
          <w:tblInd w:w="-815" w:type="dxa"/>
          <w:tblLook w:val="04A0"/>
        </w:tblPrEx>
        <w:tc>
          <w:tcPr>
            <w:tcW w:w="2766" w:type="dxa"/>
            <w:vMerge/>
          </w:tcPr>
          <w:p w:rsidR="00205B1E" w:rsidRPr="00A1322D" w:rsidP="00D80CF1" w14:paraId="6E0AB858" w14:textId="77777777">
            <w:pPr>
              <w:rPr>
                <w:sz w:val="20"/>
                <w:szCs w:val="20"/>
              </w:rPr>
            </w:pPr>
          </w:p>
        </w:tc>
        <w:tc>
          <w:tcPr>
            <w:tcW w:w="4444" w:type="dxa"/>
          </w:tcPr>
          <w:p w:rsidR="00205B1E" w:rsidP="00D80CF1" w14:paraId="2C4F08FF" w14:textId="6339084C">
            <w:pPr>
              <w:rPr>
                <w:sz w:val="20"/>
                <w:szCs w:val="20"/>
              </w:rPr>
            </w:pPr>
            <w:r w:rsidRPr="00442C3E">
              <w:rPr>
                <w:rFonts w:eastAsia="Times New Roman"/>
                <w:color w:val="000000"/>
                <w:sz w:val="20"/>
                <w:szCs w:val="20"/>
              </w:rPr>
              <w:t>Assurance of Confidentiality statement is being updated</w:t>
            </w:r>
          </w:p>
        </w:tc>
        <w:tc>
          <w:tcPr>
            <w:tcW w:w="3383" w:type="dxa"/>
          </w:tcPr>
          <w:p w:rsidR="00205B1E" w:rsidP="00D80CF1" w14:paraId="6F18F062" w14:textId="1E002A0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205B1E" w:rsidP="00D80CF1" w14:paraId="2ACABFF6" w14:textId="0758D690">
            <w:pPr>
              <w:rPr>
                <w:sz w:val="20"/>
                <w:szCs w:val="20"/>
              </w:rPr>
            </w:pPr>
            <w:r>
              <w:rPr>
                <w:sz w:val="20"/>
                <w:szCs w:val="20"/>
              </w:rPr>
              <w:t xml:space="preserve">None </w:t>
            </w:r>
          </w:p>
        </w:tc>
      </w:tr>
      <w:tr w14:paraId="1DC1E340" w14:textId="77777777" w:rsidTr="00F16F93">
        <w:tblPrEx>
          <w:tblW w:w="14940" w:type="dxa"/>
          <w:tblInd w:w="-815" w:type="dxa"/>
          <w:tblLook w:val="04A0"/>
        </w:tblPrEx>
        <w:tc>
          <w:tcPr>
            <w:tcW w:w="2766" w:type="dxa"/>
            <w:vMerge/>
          </w:tcPr>
          <w:p w:rsidR="00205B1E" w:rsidRPr="00A1322D" w:rsidP="00D80CF1" w14:paraId="660A4159" w14:textId="77777777">
            <w:pPr>
              <w:rPr>
                <w:sz w:val="20"/>
                <w:szCs w:val="20"/>
              </w:rPr>
            </w:pPr>
          </w:p>
        </w:tc>
        <w:tc>
          <w:tcPr>
            <w:tcW w:w="4444" w:type="dxa"/>
          </w:tcPr>
          <w:p w:rsidR="00205B1E" w:rsidRPr="00442C3E" w:rsidP="00D80CF1" w14:paraId="3279F2C9" w14:textId="04C5FC1D">
            <w:pPr>
              <w:rPr>
                <w:rFonts w:eastAsia="Times New Roman"/>
                <w:color w:val="000000"/>
                <w:sz w:val="20"/>
                <w:szCs w:val="20"/>
              </w:rPr>
            </w:pPr>
            <w:r>
              <w:rPr>
                <w:rFonts w:eastAsia="Times New Roman"/>
                <w:color w:val="000000"/>
                <w:sz w:val="20"/>
                <w:szCs w:val="20"/>
              </w:rPr>
              <w:t>Average Burden per Response update</w:t>
            </w:r>
          </w:p>
        </w:tc>
        <w:tc>
          <w:tcPr>
            <w:tcW w:w="3383" w:type="dxa"/>
          </w:tcPr>
          <w:p w:rsidR="00205B1E" w:rsidP="00D80CF1" w14:paraId="0B63E1BD" w14:textId="1802E8C6">
            <w:pPr>
              <w:rPr>
                <w:rFonts w:eastAsia="Times New Roman"/>
                <w:color w:val="000000"/>
                <w:sz w:val="20"/>
                <w:szCs w:val="20"/>
              </w:rPr>
            </w:pPr>
            <w:r>
              <w:rPr>
                <w:sz w:val="20"/>
                <w:szCs w:val="20"/>
              </w:rPr>
              <w:t>No. of Responses per Respondent increased from 5 to 12. Avg. Burden per Response increased from 21 to 24 minutes. The Total Burden increased from 10,500 to 28,800.</w:t>
            </w:r>
          </w:p>
        </w:tc>
        <w:tc>
          <w:tcPr>
            <w:tcW w:w="4347" w:type="dxa"/>
          </w:tcPr>
          <w:p w:rsidR="00205B1E" w:rsidP="00D80CF1" w14:paraId="11D7C589" w14:textId="5B901A28">
            <w:pPr>
              <w:rPr>
                <w:sz w:val="20"/>
                <w:szCs w:val="20"/>
              </w:rPr>
            </w:pPr>
            <w:r>
              <w:rPr>
                <w:sz w:val="20"/>
                <w:szCs w:val="20"/>
              </w:rPr>
              <w:t xml:space="preserve">Increase-Avg. Burden per Response increased by 3 minutes. Total burden increased by 18,300. </w:t>
            </w:r>
          </w:p>
        </w:tc>
      </w:tr>
      <w:tr w14:paraId="4365CF25" w14:textId="77777777" w:rsidTr="00F16F93">
        <w:tblPrEx>
          <w:tblW w:w="14940" w:type="dxa"/>
          <w:tblInd w:w="-815" w:type="dxa"/>
          <w:tblLook w:val="04A0"/>
        </w:tblPrEx>
        <w:tc>
          <w:tcPr>
            <w:tcW w:w="2766" w:type="dxa"/>
            <w:vMerge/>
          </w:tcPr>
          <w:p w:rsidR="00205B1E" w:rsidRPr="00A1322D" w:rsidP="00D80CF1" w14:paraId="6FA241A0" w14:textId="77777777">
            <w:pPr>
              <w:rPr>
                <w:sz w:val="20"/>
                <w:szCs w:val="20"/>
              </w:rPr>
            </w:pPr>
          </w:p>
        </w:tc>
        <w:tc>
          <w:tcPr>
            <w:tcW w:w="4444" w:type="dxa"/>
          </w:tcPr>
          <w:p w:rsidR="00205B1E" w:rsidP="00D80CF1" w14:paraId="3EBC8771" w14:textId="09901AF1">
            <w:pPr>
              <w:rPr>
                <w:rFonts w:eastAsia="Times New Roman"/>
                <w:color w:val="000000"/>
                <w:sz w:val="20"/>
                <w:szCs w:val="20"/>
              </w:rPr>
            </w:pPr>
            <w:r>
              <w:rPr>
                <w:rFonts w:eastAsia="Times New Roman"/>
                <w:color w:val="000000"/>
                <w:sz w:val="20"/>
                <w:szCs w:val="20"/>
              </w:rPr>
              <w:t xml:space="preserve">Total Cost update </w:t>
            </w:r>
          </w:p>
        </w:tc>
        <w:tc>
          <w:tcPr>
            <w:tcW w:w="3383" w:type="dxa"/>
          </w:tcPr>
          <w:p w:rsidR="00205B1E" w:rsidP="00D80CF1" w14:paraId="41239F57" w14:textId="3D1D401C">
            <w:pPr>
              <w:rPr>
                <w:sz w:val="20"/>
                <w:szCs w:val="20"/>
              </w:rPr>
            </w:pPr>
            <w:r>
              <w:rPr>
                <w:sz w:val="20"/>
                <w:szCs w:val="20"/>
              </w:rPr>
              <w:t xml:space="preserve">The Total Respondent Cost increased from $499,065 to $1,687,680.  </w:t>
            </w:r>
          </w:p>
          <w:p w:rsidR="00205B1E" w:rsidP="00D80CF1" w14:paraId="61A4DEAE" w14:textId="02770121">
            <w:pPr>
              <w:rPr>
                <w:sz w:val="20"/>
                <w:szCs w:val="20"/>
              </w:rPr>
            </w:pPr>
          </w:p>
        </w:tc>
        <w:tc>
          <w:tcPr>
            <w:tcW w:w="4347" w:type="dxa"/>
          </w:tcPr>
          <w:p w:rsidR="00205B1E" w:rsidP="00D80CF1" w14:paraId="0CFF90E1" w14:textId="1F4ACD54">
            <w:pPr>
              <w:rPr>
                <w:sz w:val="20"/>
                <w:szCs w:val="20"/>
              </w:rPr>
            </w:pPr>
            <w:r>
              <w:rPr>
                <w:sz w:val="20"/>
                <w:szCs w:val="20"/>
              </w:rPr>
              <w:t xml:space="preserve">None </w:t>
            </w:r>
          </w:p>
        </w:tc>
      </w:tr>
      <w:tr w14:paraId="7894BAD9" w14:textId="77777777" w:rsidTr="00F16F93">
        <w:tblPrEx>
          <w:tblW w:w="14940" w:type="dxa"/>
          <w:tblInd w:w="-815" w:type="dxa"/>
          <w:tblLook w:val="04A0"/>
        </w:tblPrEx>
        <w:tc>
          <w:tcPr>
            <w:tcW w:w="2766" w:type="dxa"/>
            <w:vMerge/>
          </w:tcPr>
          <w:p w:rsidR="00205B1E" w:rsidRPr="00A1322D" w:rsidP="00D80CF1" w14:paraId="0C6D6A16" w14:textId="77777777">
            <w:pPr>
              <w:rPr>
                <w:sz w:val="20"/>
                <w:szCs w:val="20"/>
              </w:rPr>
            </w:pPr>
          </w:p>
        </w:tc>
        <w:tc>
          <w:tcPr>
            <w:tcW w:w="4444" w:type="dxa"/>
          </w:tcPr>
          <w:p w:rsidR="00205B1E" w:rsidP="0066626B" w14:paraId="5C8B8464" w14:textId="7445630D">
            <w:pPr>
              <w:rPr>
                <w:rFonts w:eastAsia="Times New Roman"/>
                <w:color w:val="000000"/>
                <w:sz w:val="20"/>
                <w:szCs w:val="20"/>
              </w:rPr>
            </w:pPr>
            <w:r>
              <w:rPr>
                <w:rFonts w:cs="Times New Roman"/>
                <w:sz w:val="20"/>
                <w:szCs w:val="20"/>
              </w:rPr>
              <w:t xml:space="preserve">Sex at Birth, Gender Identity, and Gender </w:t>
            </w:r>
          </w:p>
        </w:tc>
        <w:tc>
          <w:tcPr>
            <w:tcW w:w="3383" w:type="dxa"/>
          </w:tcPr>
          <w:p w:rsidR="00205B1E" w:rsidRPr="0066626B" w:rsidP="00D80CF1" w14:paraId="6F62C538" w14:textId="518E5F60">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205B1E" w:rsidP="00D80CF1" w14:paraId="3B34EDD4" w14:textId="74837557">
            <w:pPr>
              <w:rPr>
                <w:sz w:val="20"/>
                <w:szCs w:val="20"/>
              </w:rPr>
            </w:pPr>
            <w:r>
              <w:rPr>
                <w:sz w:val="20"/>
                <w:szCs w:val="20"/>
              </w:rPr>
              <w:t xml:space="preserve">None </w:t>
            </w:r>
          </w:p>
        </w:tc>
      </w:tr>
      <w:tr w14:paraId="5D81729B" w14:textId="77777777" w:rsidTr="00F16F93">
        <w:tblPrEx>
          <w:tblW w:w="14940" w:type="dxa"/>
          <w:tblInd w:w="-815" w:type="dxa"/>
          <w:tblLook w:val="04A0"/>
        </w:tblPrEx>
        <w:tc>
          <w:tcPr>
            <w:tcW w:w="2766" w:type="dxa"/>
            <w:vMerge/>
          </w:tcPr>
          <w:p w:rsidR="00205B1E" w:rsidRPr="00A1322D" w:rsidP="0066626B" w14:paraId="0CC55D2E" w14:textId="77777777">
            <w:pPr>
              <w:spacing w:after="0"/>
              <w:rPr>
                <w:sz w:val="20"/>
                <w:szCs w:val="20"/>
              </w:rPr>
            </w:pPr>
          </w:p>
        </w:tc>
        <w:tc>
          <w:tcPr>
            <w:tcW w:w="4444" w:type="dxa"/>
          </w:tcPr>
          <w:p w:rsidR="00205B1E" w:rsidRPr="0066626B" w:rsidP="0066626B" w14:paraId="0A945BA5" w14:textId="665AEB4A">
            <w:pPr>
              <w:spacing w:after="0"/>
              <w:rPr>
                <w:rFonts w:cs="Times New Roman"/>
                <w:sz w:val="20"/>
                <w:szCs w:val="20"/>
              </w:rPr>
            </w:pPr>
            <w:r>
              <w:rPr>
                <w:rFonts w:cs="Times New Roman"/>
                <w:sz w:val="20"/>
                <w:szCs w:val="20"/>
              </w:rPr>
              <w:t>Ethnicity           </w:t>
            </w:r>
          </w:p>
        </w:tc>
        <w:tc>
          <w:tcPr>
            <w:tcW w:w="3383" w:type="dxa"/>
          </w:tcPr>
          <w:p w:rsidR="00205B1E" w:rsidP="0066626B" w14:paraId="1BD1540C"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205B1E" w:rsidP="0066626B" w14:paraId="489214FE" w14:textId="77777777">
            <w:pPr>
              <w:spacing w:after="0"/>
              <w:rPr>
                <w:rFonts w:cs="Times New Roman"/>
                <w:sz w:val="20"/>
                <w:szCs w:val="20"/>
              </w:rPr>
            </w:pPr>
            <w:r>
              <w:rPr>
                <w:rFonts w:cs="Times New Roman"/>
                <w:sz w:val="20"/>
                <w:szCs w:val="20"/>
              </w:rPr>
              <w:t xml:space="preserve">Hispanic or Latino </w:t>
            </w:r>
          </w:p>
          <w:p w:rsidR="00205B1E" w:rsidP="0066626B" w14:paraId="273C3CCD" w14:textId="77777777">
            <w:pPr>
              <w:spacing w:after="0"/>
              <w:rPr>
                <w:rFonts w:cs="Times New Roman"/>
                <w:sz w:val="20"/>
                <w:szCs w:val="20"/>
              </w:rPr>
            </w:pPr>
            <w:r>
              <w:rPr>
                <w:rFonts w:cs="Times New Roman"/>
                <w:sz w:val="20"/>
                <w:szCs w:val="20"/>
              </w:rPr>
              <w:t xml:space="preserve">Not Hispanic or Latino </w:t>
            </w:r>
          </w:p>
          <w:p w:rsidR="00205B1E" w:rsidP="0066626B" w14:paraId="4CF546DC" w14:textId="77777777">
            <w:pPr>
              <w:spacing w:after="0"/>
              <w:rPr>
                <w:rFonts w:cs="Times New Roman"/>
                <w:sz w:val="20"/>
                <w:szCs w:val="20"/>
              </w:rPr>
            </w:pPr>
          </w:p>
          <w:p w:rsidR="00205B1E" w:rsidP="0066626B" w14:paraId="78AC3D36" w14:textId="77777777">
            <w:pPr>
              <w:spacing w:after="0"/>
              <w:rPr>
                <w:rFonts w:cs="Times New Roman"/>
                <w:sz w:val="20"/>
                <w:szCs w:val="20"/>
              </w:rPr>
            </w:pPr>
            <w:r>
              <w:rPr>
                <w:rFonts w:cs="Times New Roman"/>
                <w:sz w:val="20"/>
                <w:szCs w:val="20"/>
              </w:rPr>
              <w:t>To</w:t>
            </w:r>
          </w:p>
          <w:p w:rsidR="00205B1E" w:rsidP="0066626B" w14:paraId="02B531EA" w14:textId="77777777">
            <w:pPr>
              <w:spacing w:after="0"/>
              <w:rPr>
                <w:rFonts w:cs="Times New Roman"/>
                <w:sz w:val="20"/>
                <w:szCs w:val="20"/>
              </w:rPr>
            </w:pPr>
            <w:r>
              <w:rPr>
                <w:rFonts w:cs="Times New Roman"/>
                <w:sz w:val="20"/>
                <w:szCs w:val="20"/>
              </w:rPr>
              <w:t xml:space="preserve">Ethnicity </w:t>
            </w:r>
          </w:p>
          <w:p w:rsidR="00205B1E" w:rsidP="0066626B" w14:paraId="7C4883B2" w14:textId="77777777">
            <w:pPr>
              <w:spacing w:after="0"/>
              <w:rPr>
                <w:rFonts w:cs="Times New Roman"/>
                <w:sz w:val="20"/>
                <w:szCs w:val="20"/>
              </w:rPr>
            </w:pPr>
            <w:r>
              <w:rPr>
                <w:rFonts w:cs="Times New Roman"/>
                <w:sz w:val="20"/>
                <w:szCs w:val="20"/>
              </w:rPr>
              <w:t xml:space="preserve">Hispanic or Latino </w:t>
            </w:r>
          </w:p>
          <w:p w:rsidR="00205B1E" w:rsidP="0066626B" w14:paraId="04F12B85" w14:textId="77777777">
            <w:pPr>
              <w:spacing w:after="0"/>
              <w:rPr>
                <w:rFonts w:cs="Times New Roman"/>
                <w:sz w:val="20"/>
                <w:szCs w:val="20"/>
              </w:rPr>
            </w:pPr>
            <w:r>
              <w:rPr>
                <w:rFonts w:cs="Times New Roman"/>
                <w:sz w:val="20"/>
                <w:szCs w:val="20"/>
              </w:rPr>
              <w:t xml:space="preserve">Not Hispanic or Latino </w:t>
            </w:r>
          </w:p>
          <w:p w:rsidR="00205B1E" w:rsidP="0066626B" w14:paraId="331F4E6E" w14:textId="77777777">
            <w:pPr>
              <w:spacing w:after="0"/>
              <w:rPr>
                <w:rFonts w:cs="Times New Roman"/>
                <w:sz w:val="20"/>
                <w:szCs w:val="20"/>
              </w:rPr>
            </w:pPr>
            <w:r>
              <w:rPr>
                <w:rFonts w:cs="Times New Roman"/>
                <w:sz w:val="20"/>
                <w:szCs w:val="20"/>
              </w:rPr>
              <w:t xml:space="preserve">Unknown </w:t>
            </w:r>
          </w:p>
          <w:p w:rsidR="00205B1E" w:rsidP="0066626B" w14:paraId="5310A5E1" w14:textId="77777777">
            <w:pPr>
              <w:spacing w:after="0"/>
              <w:rPr>
                <w:rFonts w:cs="Times New Roman"/>
                <w:sz w:val="20"/>
                <w:szCs w:val="20"/>
              </w:rPr>
            </w:pPr>
            <w:r>
              <w:rPr>
                <w:rFonts w:cs="Times New Roman"/>
                <w:sz w:val="20"/>
                <w:szCs w:val="20"/>
              </w:rPr>
              <w:t xml:space="preserve">Declined to respond       </w:t>
            </w:r>
          </w:p>
          <w:p w:rsidR="00205B1E" w:rsidP="0066626B" w14:paraId="40B8935D" w14:textId="77777777">
            <w:pPr>
              <w:spacing w:after="0"/>
              <w:rPr>
                <w:rFonts w:ascii="Calibri" w:hAnsi="Calibri" w:cs="Calibri"/>
                <w:sz w:val="22"/>
              </w:rPr>
            </w:pPr>
          </w:p>
          <w:p w:rsidR="00205B1E" w:rsidRPr="0066626B" w:rsidP="0066626B" w14:paraId="788C89AD" w14:textId="00441A17">
            <w:pPr>
              <w:spacing w:after="0"/>
            </w:pPr>
            <w:r>
              <w:rPr>
                <w:sz w:val="20"/>
                <w:szCs w:val="20"/>
              </w:rPr>
              <w:t>This field will be optional for reporting in 2025 and become a required field in 2026.</w:t>
            </w:r>
          </w:p>
        </w:tc>
        <w:tc>
          <w:tcPr>
            <w:tcW w:w="4347" w:type="dxa"/>
          </w:tcPr>
          <w:p w:rsidR="00205B1E" w:rsidP="0066626B" w14:paraId="428AAFA7" w14:textId="1C6D4165">
            <w:pPr>
              <w:spacing w:after="0"/>
              <w:rPr>
                <w:sz w:val="20"/>
                <w:szCs w:val="20"/>
              </w:rPr>
            </w:pPr>
            <w:r>
              <w:rPr>
                <w:sz w:val="20"/>
                <w:szCs w:val="20"/>
              </w:rPr>
              <w:t>Increased</w:t>
            </w:r>
          </w:p>
        </w:tc>
      </w:tr>
      <w:tr w14:paraId="025CDE05" w14:textId="77777777" w:rsidTr="00F16F93">
        <w:tblPrEx>
          <w:tblW w:w="14940" w:type="dxa"/>
          <w:tblInd w:w="-815" w:type="dxa"/>
          <w:tblLook w:val="04A0"/>
        </w:tblPrEx>
        <w:tc>
          <w:tcPr>
            <w:tcW w:w="2766" w:type="dxa"/>
            <w:vMerge/>
          </w:tcPr>
          <w:p w:rsidR="00205B1E" w:rsidRPr="00A1322D" w:rsidP="0066626B" w14:paraId="5D578C18" w14:textId="77777777">
            <w:pPr>
              <w:spacing w:after="0"/>
              <w:rPr>
                <w:sz w:val="20"/>
                <w:szCs w:val="20"/>
              </w:rPr>
            </w:pPr>
          </w:p>
        </w:tc>
        <w:tc>
          <w:tcPr>
            <w:tcW w:w="4444" w:type="dxa"/>
          </w:tcPr>
          <w:p w:rsidR="00205B1E" w:rsidP="0066626B" w14:paraId="02A66A23" w14:textId="09E84130">
            <w:pPr>
              <w:spacing w:after="0"/>
              <w:rPr>
                <w:rFonts w:eastAsia="Times New Roman"/>
                <w:color w:val="000000"/>
                <w:sz w:val="20"/>
                <w:szCs w:val="20"/>
              </w:rPr>
            </w:pPr>
            <w:r>
              <w:rPr>
                <w:rFonts w:eastAsia="Times New Roman"/>
                <w:color w:val="000000"/>
                <w:sz w:val="20"/>
                <w:szCs w:val="20"/>
              </w:rPr>
              <w:t>Race</w:t>
            </w:r>
          </w:p>
        </w:tc>
        <w:tc>
          <w:tcPr>
            <w:tcW w:w="3383" w:type="dxa"/>
          </w:tcPr>
          <w:p w:rsidR="00205B1E" w:rsidP="0066626B" w14:paraId="6493BA25"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205B1E" w:rsidP="0066626B" w14:paraId="12590512" w14:textId="77777777">
            <w:pPr>
              <w:spacing w:after="0"/>
              <w:rPr>
                <w:rFonts w:cs="Times New Roman"/>
                <w:sz w:val="20"/>
                <w:szCs w:val="20"/>
              </w:rPr>
            </w:pPr>
            <w:r>
              <w:rPr>
                <w:rFonts w:cs="Times New Roman"/>
                <w:sz w:val="20"/>
                <w:szCs w:val="20"/>
              </w:rPr>
              <w:t xml:space="preserve">The ‘Race’ field will change from Race (Specify): </w:t>
            </w:r>
          </w:p>
          <w:p w:rsidR="00205B1E" w:rsidP="0066626B" w14:paraId="7C243F07" w14:textId="77777777">
            <w:pPr>
              <w:spacing w:after="0"/>
              <w:rPr>
                <w:rFonts w:cs="Times New Roman"/>
                <w:sz w:val="20"/>
                <w:szCs w:val="20"/>
              </w:rPr>
            </w:pPr>
            <w:r>
              <w:rPr>
                <w:rFonts w:cs="Times New Roman"/>
                <w:sz w:val="20"/>
                <w:szCs w:val="20"/>
              </w:rPr>
              <w:t xml:space="preserve">American Indian or Alaska Native </w:t>
            </w:r>
          </w:p>
          <w:p w:rsidR="00205B1E" w:rsidP="0066626B" w14:paraId="1592F84A" w14:textId="77777777">
            <w:pPr>
              <w:spacing w:after="0"/>
              <w:rPr>
                <w:rFonts w:cs="Times New Roman"/>
                <w:sz w:val="20"/>
                <w:szCs w:val="20"/>
              </w:rPr>
            </w:pPr>
            <w:r>
              <w:rPr>
                <w:rFonts w:cs="Times New Roman"/>
                <w:sz w:val="20"/>
                <w:szCs w:val="20"/>
              </w:rPr>
              <w:t xml:space="preserve">Asian </w:t>
            </w:r>
          </w:p>
          <w:p w:rsidR="00205B1E" w:rsidP="0066626B" w14:paraId="424BF564" w14:textId="77777777">
            <w:pPr>
              <w:spacing w:after="0"/>
              <w:rPr>
                <w:rFonts w:cs="Times New Roman"/>
                <w:sz w:val="20"/>
                <w:szCs w:val="20"/>
              </w:rPr>
            </w:pPr>
            <w:r>
              <w:rPr>
                <w:rFonts w:cs="Times New Roman"/>
                <w:sz w:val="20"/>
                <w:szCs w:val="20"/>
              </w:rPr>
              <w:t xml:space="preserve">Black or African American </w:t>
            </w:r>
          </w:p>
          <w:p w:rsidR="00205B1E" w:rsidP="0066626B" w14:paraId="7711D43E" w14:textId="77777777">
            <w:pPr>
              <w:spacing w:after="0"/>
              <w:rPr>
                <w:rFonts w:cs="Times New Roman"/>
                <w:sz w:val="20"/>
                <w:szCs w:val="20"/>
              </w:rPr>
            </w:pPr>
            <w:r>
              <w:rPr>
                <w:rFonts w:cs="Times New Roman"/>
                <w:sz w:val="20"/>
                <w:szCs w:val="20"/>
              </w:rPr>
              <w:t xml:space="preserve">Native Hawaiian or Pacific Islander </w:t>
            </w:r>
          </w:p>
          <w:p w:rsidR="00205B1E" w:rsidP="0066626B" w14:paraId="02084357" w14:textId="77777777">
            <w:pPr>
              <w:spacing w:after="0"/>
              <w:rPr>
                <w:rFonts w:cs="Times New Roman"/>
                <w:sz w:val="20"/>
                <w:szCs w:val="20"/>
              </w:rPr>
            </w:pPr>
            <w:r>
              <w:rPr>
                <w:rFonts w:cs="Times New Roman"/>
                <w:sz w:val="20"/>
                <w:szCs w:val="20"/>
              </w:rPr>
              <w:t>White</w:t>
            </w:r>
          </w:p>
          <w:p w:rsidR="00205B1E" w:rsidP="0066626B" w14:paraId="120C1AFA" w14:textId="77777777">
            <w:pPr>
              <w:spacing w:after="0"/>
              <w:rPr>
                <w:rFonts w:cs="Times New Roman"/>
                <w:sz w:val="20"/>
                <w:szCs w:val="20"/>
              </w:rPr>
            </w:pPr>
          </w:p>
          <w:p w:rsidR="00205B1E" w:rsidP="0066626B" w14:paraId="7573AF67" w14:textId="77777777">
            <w:pPr>
              <w:spacing w:after="0"/>
              <w:rPr>
                <w:rFonts w:cs="Times New Roman"/>
                <w:sz w:val="20"/>
                <w:szCs w:val="20"/>
              </w:rPr>
            </w:pPr>
            <w:r>
              <w:rPr>
                <w:rFonts w:cs="Times New Roman"/>
                <w:sz w:val="20"/>
                <w:szCs w:val="20"/>
              </w:rPr>
              <w:t>To</w:t>
            </w:r>
          </w:p>
          <w:p w:rsidR="00205B1E" w:rsidP="0066626B" w14:paraId="721CF74E" w14:textId="77777777">
            <w:pPr>
              <w:spacing w:after="0"/>
              <w:rPr>
                <w:rFonts w:cs="Times New Roman"/>
                <w:sz w:val="20"/>
                <w:szCs w:val="20"/>
              </w:rPr>
            </w:pPr>
            <w:r>
              <w:rPr>
                <w:rFonts w:cs="Times New Roman"/>
                <w:sz w:val="20"/>
                <w:szCs w:val="20"/>
              </w:rPr>
              <w:t xml:space="preserve">Race (Select all that apply): </w:t>
            </w:r>
          </w:p>
          <w:p w:rsidR="00205B1E" w:rsidP="0066626B" w14:paraId="5C4852F6" w14:textId="77777777">
            <w:pPr>
              <w:spacing w:after="0"/>
              <w:rPr>
                <w:rFonts w:cs="Times New Roman"/>
                <w:sz w:val="20"/>
                <w:szCs w:val="20"/>
              </w:rPr>
            </w:pPr>
            <w:r>
              <w:rPr>
                <w:rFonts w:cs="Times New Roman"/>
                <w:sz w:val="20"/>
                <w:szCs w:val="20"/>
              </w:rPr>
              <w:t xml:space="preserve">American Indian or Alaska Native </w:t>
            </w:r>
          </w:p>
          <w:p w:rsidR="00205B1E" w:rsidP="0066626B" w14:paraId="5DA3894C" w14:textId="77777777">
            <w:pPr>
              <w:spacing w:after="0"/>
              <w:rPr>
                <w:rFonts w:cs="Times New Roman"/>
                <w:sz w:val="20"/>
                <w:szCs w:val="20"/>
              </w:rPr>
            </w:pPr>
            <w:r>
              <w:rPr>
                <w:rFonts w:cs="Times New Roman"/>
                <w:sz w:val="20"/>
                <w:szCs w:val="20"/>
              </w:rPr>
              <w:t xml:space="preserve">Asian </w:t>
            </w:r>
          </w:p>
          <w:p w:rsidR="00205B1E" w:rsidP="0066626B" w14:paraId="65D711F5" w14:textId="77777777">
            <w:pPr>
              <w:spacing w:after="0"/>
              <w:rPr>
                <w:rFonts w:cs="Times New Roman"/>
                <w:sz w:val="20"/>
                <w:szCs w:val="20"/>
              </w:rPr>
            </w:pPr>
            <w:r>
              <w:rPr>
                <w:rFonts w:cs="Times New Roman"/>
                <w:sz w:val="20"/>
                <w:szCs w:val="20"/>
              </w:rPr>
              <w:t xml:space="preserve">Black or African American </w:t>
            </w:r>
          </w:p>
          <w:p w:rsidR="00205B1E" w:rsidP="0066626B" w14:paraId="06D8CCAF" w14:textId="77777777">
            <w:pPr>
              <w:spacing w:after="0"/>
              <w:rPr>
                <w:rFonts w:cs="Times New Roman"/>
                <w:sz w:val="20"/>
                <w:szCs w:val="20"/>
              </w:rPr>
            </w:pPr>
            <w:r>
              <w:rPr>
                <w:rFonts w:cs="Times New Roman"/>
                <w:sz w:val="20"/>
                <w:szCs w:val="20"/>
              </w:rPr>
              <w:t xml:space="preserve">Middle Eastern or North African </w:t>
            </w:r>
          </w:p>
          <w:p w:rsidR="00205B1E" w:rsidP="0066626B" w14:paraId="4630FF89" w14:textId="77777777">
            <w:pPr>
              <w:spacing w:after="0"/>
              <w:rPr>
                <w:rFonts w:cs="Times New Roman"/>
                <w:sz w:val="20"/>
                <w:szCs w:val="20"/>
              </w:rPr>
            </w:pPr>
            <w:r>
              <w:rPr>
                <w:rFonts w:cs="Times New Roman"/>
                <w:sz w:val="20"/>
                <w:szCs w:val="20"/>
              </w:rPr>
              <w:t xml:space="preserve">Native Hawaiian or Pacific Islander </w:t>
            </w:r>
          </w:p>
          <w:p w:rsidR="00205B1E" w:rsidP="0066626B" w14:paraId="60C7F9D1" w14:textId="77777777">
            <w:pPr>
              <w:spacing w:after="0"/>
              <w:rPr>
                <w:rFonts w:cs="Times New Roman"/>
                <w:sz w:val="20"/>
                <w:szCs w:val="20"/>
              </w:rPr>
            </w:pPr>
            <w:r>
              <w:rPr>
                <w:rFonts w:cs="Times New Roman"/>
                <w:sz w:val="20"/>
                <w:szCs w:val="20"/>
              </w:rPr>
              <w:t xml:space="preserve">White </w:t>
            </w:r>
          </w:p>
          <w:p w:rsidR="00205B1E" w:rsidP="0066626B" w14:paraId="72C7B8F7" w14:textId="77777777">
            <w:pPr>
              <w:spacing w:after="0"/>
              <w:rPr>
                <w:rFonts w:cs="Times New Roman"/>
                <w:sz w:val="20"/>
                <w:szCs w:val="20"/>
              </w:rPr>
            </w:pPr>
            <w:r>
              <w:rPr>
                <w:rFonts w:cs="Times New Roman"/>
                <w:sz w:val="20"/>
                <w:szCs w:val="20"/>
              </w:rPr>
              <w:t xml:space="preserve">Unknown </w:t>
            </w:r>
          </w:p>
          <w:p w:rsidR="00205B1E" w:rsidP="0066626B" w14:paraId="730FC71A" w14:textId="77777777">
            <w:pPr>
              <w:spacing w:after="0"/>
              <w:rPr>
                <w:rFonts w:cs="Times New Roman"/>
                <w:sz w:val="20"/>
                <w:szCs w:val="20"/>
              </w:rPr>
            </w:pPr>
            <w:r>
              <w:rPr>
                <w:rFonts w:cs="Times New Roman"/>
                <w:sz w:val="20"/>
                <w:szCs w:val="20"/>
              </w:rPr>
              <w:t xml:space="preserve">Declined to respond       </w:t>
            </w:r>
          </w:p>
          <w:p w:rsidR="00205B1E" w:rsidP="0066626B" w14:paraId="3F561586" w14:textId="77777777">
            <w:pPr>
              <w:spacing w:after="0"/>
              <w:rPr>
                <w:rFonts w:ascii="Calibri" w:hAnsi="Calibri" w:cs="Calibri"/>
                <w:sz w:val="22"/>
              </w:rPr>
            </w:pPr>
          </w:p>
          <w:p w:rsidR="00205B1E" w:rsidRPr="0066626B" w:rsidP="0066626B" w14:paraId="45426607" w14:textId="4286B325">
            <w:pPr>
              <w:spacing w:after="0"/>
            </w:pPr>
            <w:r>
              <w:rPr>
                <w:sz w:val="20"/>
                <w:szCs w:val="20"/>
              </w:rPr>
              <w:t>This field will be optional for reporting in 2025 and become a required field in 2026.</w:t>
            </w:r>
          </w:p>
        </w:tc>
        <w:tc>
          <w:tcPr>
            <w:tcW w:w="4347" w:type="dxa"/>
          </w:tcPr>
          <w:p w:rsidR="00205B1E" w:rsidP="0066626B" w14:paraId="1F5105EB" w14:textId="782C4D4E">
            <w:pPr>
              <w:spacing w:after="0"/>
              <w:rPr>
                <w:sz w:val="20"/>
                <w:szCs w:val="20"/>
              </w:rPr>
            </w:pPr>
            <w:r>
              <w:rPr>
                <w:sz w:val="20"/>
                <w:szCs w:val="20"/>
              </w:rPr>
              <w:t>Increased</w:t>
            </w:r>
          </w:p>
        </w:tc>
      </w:tr>
      <w:tr w14:paraId="08D149A2" w14:textId="77777777" w:rsidTr="00F16F93">
        <w:tblPrEx>
          <w:tblW w:w="14940" w:type="dxa"/>
          <w:tblInd w:w="-815" w:type="dxa"/>
          <w:tblLook w:val="04A0"/>
        </w:tblPrEx>
        <w:tc>
          <w:tcPr>
            <w:tcW w:w="2766" w:type="dxa"/>
            <w:vMerge/>
          </w:tcPr>
          <w:p w:rsidR="00205B1E" w:rsidRPr="00A1322D" w:rsidP="0066626B" w14:paraId="749104BA" w14:textId="77777777">
            <w:pPr>
              <w:spacing w:after="0"/>
              <w:rPr>
                <w:sz w:val="20"/>
                <w:szCs w:val="20"/>
              </w:rPr>
            </w:pPr>
          </w:p>
        </w:tc>
        <w:tc>
          <w:tcPr>
            <w:tcW w:w="4444" w:type="dxa"/>
          </w:tcPr>
          <w:p w:rsidR="00205B1E" w:rsidP="0066626B" w14:paraId="6A099852" w14:textId="1817717E">
            <w:pPr>
              <w:rPr>
                <w:rFonts w:cs="Times New Roman"/>
                <w:sz w:val="20"/>
                <w:szCs w:val="20"/>
              </w:rPr>
            </w:pPr>
            <w:r>
              <w:rPr>
                <w:rFonts w:cs="Times New Roman"/>
                <w:sz w:val="20"/>
                <w:szCs w:val="20"/>
              </w:rPr>
              <w:t xml:space="preserve">Language             </w:t>
            </w:r>
          </w:p>
          <w:p w:rsidR="00205B1E" w:rsidP="0066626B" w14:paraId="0D25629A" w14:textId="77777777">
            <w:pPr>
              <w:rPr>
                <w:rFonts w:cs="Times New Roman"/>
                <w:sz w:val="20"/>
                <w:szCs w:val="20"/>
              </w:rPr>
            </w:pPr>
          </w:p>
          <w:p w:rsidR="00205B1E" w:rsidP="0066626B" w14:paraId="7A6F4E60" w14:textId="77777777">
            <w:pPr>
              <w:spacing w:after="0"/>
              <w:rPr>
                <w:rFonts w:eastAsia="Times New Roman"/>
                <w:color w:val="000000"/>
                <w:sz w:val="20"/>
                <w:szCs w:val="20"/>
              </w:rPr>
            </w:pPr>
          </w:p>
        </w:tc>
        <w:tc>
          <w:tcPr>
            <w:tcW w:w="3383" w:type="dxa"/>
          </w:tcPr>
          <w:p w:rsidR="00205B1E" w:rsidRPr="0066626B" w:rsidP="0066626B" w14:paraId="1B1EADFE" w14:textId="4539E9A4">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205B1E" w:rsidP="0066626B" w14:paraId="03059928" w14:textId="208A0375">
            <w:pPr>
              <w:spacing w:after="0"/>
              <w:rPr>
                <w:sz w:val="20"/>
                <w:szCs w:val="20"/>
              </w:rPr>
            </w:pPr>
            <w:r>
              <w:rPr>
                <w:sz w:val="20"/>
                <w:szCs w:val="20"/>
              </w:rPr>
              <w:t>Increased</w:t>
            </w:r>
          </w:p>
        </w:tc>
      </w:tr>
      <w:tr w14:paraId="76779128" w14:textId="77777777" w:rsidTr="00F16F93">
        <w:tblPrEx>
          <w:tblW w:w="14940" w:type="dxa"/>
          <w:tblInd w:w="-815" w:type="dxa"/>
          <w:tblLook w:val="04A0"/>
        </w:tblPrEx>
        <w:tc>
          <w:tcPr>
            <w:tcW w:w="2766" w:type="dxa"/>
            <w:vMerge/>
          </w:tcPr>
          <w:p w:rsidR="00205B1E" w:rsidRPr="00A1322D" w:rsidP="0066626B" w14:paraId="5A954DE6" w14:textId="77777777">
            <w:pPr>
              <w:spacing w:after="0"/>
              <w:rPr>
                <w:sz w:val="20"/>
                <w:szCs w:val="20"/>
              </w:rPr>
            </w:pPr>
          </w:p>
        </w:tc>
        <w:tc>
          <w:tcPr>
            <w:tcW w:w="4444" w:type="dxa"/>
          </w:tcPr>
          <w:p w:rsidR="00205B1E" w:rsidRPr="0066626B" w:rsidP="0066626B" w14:paraId="13050C1D" w14:textId="44535541">
            <w:pPr>
              <w:rPr>
                <w:rFonts w:cs="Times New Roman"/>
                <w:sz w:val="20"/>
                <w:szCs w:val="20"/>
              </w:rPr>
            </w:pPr>
            <w:r>
              <w:rPr>
                <w:rFonts w:cs="Times New Roman"/>
                <w:sz w:val="20"/>
                <w:szCs w:val="20"/>
              </w:rPr>
              <w:t xml:space="preserve">Interpreter needed         </w:t>
            </w:r>
          </w:p>
          <w:p w:rsidR="00205B1E" w:rsidP="0066626B" w14:paraId="2CDA5FAD" w14:textId="77777777">
            <w:pPr>
              <w:spacing w:after="0"/>
              <w:rPr>
                <w:rFonts w:eastAsia="Times New Roman"/>
                <w:color w:val="000000"/>
                <w:sz w:val="20"/>
                <w:szCs w:val="20"/>
              </w:rPr>
            </w:pPr>
          </w:p>
        </w:tc>
        <w:tc>
          <w:tcPr>
            <w:tcW w:w="3383" w:type="dxa"/>
          </w:tcPr>
          <w:p w:rsidR="00205B1E" w:rsidRPr="00205B1E" w:rsidP="0066626B" w14:paraId="509531A2" w14:textId="2E45DFEE">
            <w:pPr>
              <w:rPr>
                <w:rFonts w:cs="Times New Roman"/>
                <w:sz w:val="20"/>
                <w:szCs w:val="20"/>
              </w:rPr>
            </w:pPr>
            <w:r w:rsidRPr="00205B1E">
              <w:rPr>
                <w:rFonts w:cs="Times New Roman"/>
                <w:sz w:val="20"/>
                <w:szCs w:val="20"/>
              </w:rPr>
              <w:t xml:space="preserve">This question can help identify differences in infection risk by </w:t>
            </w:r>
            <w:r w:rsidRPr="00205B1E">
              <w:rPr>
                <w:rFonts w:cs="Times New Roman"/>
                <w:sz w:val="20"/>
                <w:szCs w:val="20"/>
              </w:rPr>
              <w:t xml:space="preserve">communication/language barriers that exist. Interpreter Needed will be a </w:t>
            </w:r>
            <w:r w:rsidRPr="001F5B45" w:rsidR="001F5B45">
              <w:rPr>
                <w:rFonts w:cs="Times New Roman"/>
                <w:sz w:val="20"/>
                <w:szCs w:val="20"/>
              </w:rPr>
              <w:t>Interpreter Needed:  Yes  No Declined to Respond Unknown</w:t>
            </w:r>
            <w:r w:rsidRPr="00205B1E">
              <w:rPr>
                <w:rFonts w:cs="Times New Roman"/>
                <w:sz w:val="20"/>
                <w:szCs w:val="20"/>
              </w:rPr>
              <w:t xml:space="preserve"> question.  </w:t>
            </w:r>
            <w:r w:rsidRPr="00205B1E">
              <w:rPr>
                <w:sz w:val="20"/>
                <w:szCs w:val="20"/>
              </w:rPr>
              <w:t>This field will be optional for reporting in 2025 and become a required field in 2026.</w:t>
            </w:r>
          </w:p>
        </w:tc>
        <w:tc>
          <w:tcPr>
            <w:tcW w:w="4347" w:type="dxa"/>
          </w:tcPr>
          <w:p w:rsidR="00205B1E" w:rsidP="0066626B" w14:paraId="069E0020" w14:textId="2D53F587">
            <w:pPr>
              <w:spacing w:after="0"/>
              <w:rPr>
                <w:sz w:val="20"/>
                <w:szCs w:val="20"/>
              </w:rPr>
            </w:pPr>
            <w:r>
              <w:rPr>
                <w:sz w:val="20"/>
                <w:szCs w:val="20"/>
              </w:rPr>
              <w:t>Increased</w:t>
            </w:r>
          </w:p>
        </w:tc>
      </w:tr>
      <w:tr w14:paraId="13397855" w14:textId="77777777" w:rsidTr="00F16F93">
        <w:tblPrEx>
          <w:tblW w:w="14940" w:type="dxa"/>
          <w:tblInd w:w="-815" w:type="dxa"/>
          <w:tblLook w:val="04A0"/>
        </w:tblPrEx>
        <w:tc>
          <w:tcPr>
            <w:tcW w:w="2766" w:type="dxa"/>
            <w:vMerge/>
          </w:tcPr>
          <w:p w:rsidR="00205B1E" w:rsidRPr="00A1322D" w:rsidP="0066626B" w14:paraId="7BBC2825" w14:textId="77777777">
            <w:pPr>
              <w:spacing w:after="0"/>
              <w:rPr>
                <w:sz w:val="20"/>
                <w:szCs w:val="20"/>
              </w:rPr>
            </w:pPr>
          </w:p>
        </w:tc>
        <w:tc>
          <w:tcPr>
            <w:tcW w:w="4444" w:type="dxa"/>
          </w:tcPr>
          <w:p w:rsidR="00205B1E" w:rsidP="0066626B" w14:paraId="7C5D149D" w14:textId="77E6430D">
            <w:pPr>
              <w:rPr>
                <w:rFonts w:cs="Times New Roman"/>
                <w:sz w:val="20"/>
                <w:szCs w:val="20"/>
              </w:rPr>
            </w:pPr>
            <w:r>
              <w:rPr>
                <w:rFonts w:cs="Times New Roman"/>
                <w:sz w:val="20"/>
                <w:szCs w:val="20"/>
              </w:rPr>
              <w:t xml:space="preserve">New Date Element-Neurogenic Bladder </w:t>
            </w:r>
          </w:p>
        </w:tc>
        <w:tc>
          <w:tcPr>
            <w:tcW w:w="3383" w:type="dxa"/>
          </w:tcPr>
          <w:p w:rsidR="00205B1E" w:rsidRPr="00205B1E" w:rsidP="00205B1E" w14:paraId="19ECD0EF" w14:textId="000918CD">
            <w:pPr>
              <w:pStyle w:val="paragraph"/>
              <w:spacing w:before="0" w:beforeAutospacing="0" w:after="0" w:afterAutospacing="0"/>
              <w:ind w:left="-30" w:right="-30"/>
              <w:textAlignment w:val="baseline"/>
              <w:rPr>
                <w:rFonts w:ascii="Segoe UI" w:hAnsi="Segoe UI" w:cs="Segoe UI"/>
                <w:sz w:val="20"/>
                <w:szCs w:val="20"/>
              </w:rPr>
            </w:pPr>
            <w:r w:rsidRPr="00205B1E">
              <w:rPr>
                <w:rStyle w:val="normaltextrun"/>
                <w:color w:val="000000"/>
                <w:sz w:val="20"/>
                <w:szCs w:val="20"/>
                <w:shd w:val="clear" w:color="auto" w:fill="FFFFFF"/>
              </w:rPr>
              <w:t>Data collection for these new data points will allow NHSN to review the number of CAUTI events where SCI and/or neurogenic bladder are present, which can then be used assess if adjustments should be made to current NHSN UTI criteria.</w:t>
            </w:r>
            <w:r w:rsidRPr="00205B1E">
              <w:rPr>
                <w:rStyle w:val="normaltextrun"/>
                <w:sz w:val="20"/>
                <w:szCs w:val="20"/>
              </w:rPr>
              <w:t xml:space="preserve"> urrently, NHSN does not collect this data and have received feedback from spinal cord injury professional associations stating that the NHSN UTI criteria may not accurately reflect the unique physiological and anatomical differences of patients who have neurogenic bladders.</w:t>
            </w:r>
            <w:r w:rsidRPr="00205B1E">
              <w:rPr>
                <w:rStyle w:val="eop"/>
                <w:sz w:val="20"/>
                <w:szCs w:val="20"/>
              </w:rPr>
              <w:t> </w:t>
            </w:r>
          </w:p>
        </w:tc>
        <w:tc>
          <w:tcPr>
            <w:tcW w:w="4347" w:type="dxa"/>
          </w:tcPr>
          <w:p w:rsidR="00205B1E" w:rsidP="0066626B" w14:paraId="2D182B14" w14:textId="05DD8FFB">
            <w:pPr>
              <w:spacing w:after="0"/>
              <w:rPr>
                <w:sz w:val="20"/>
                <w:szCs w:val="20"/>
              </w:rPr>
            </w:pPr>
            <w:r>
              <w:rPr>
                <w:sz w:val="20"/>
                <w:szCs w:val="20"/>
              </w:rPr>
              <w:t xml:space="preserve">Increased </w:t>
            </w:r>
          </w:p>
        </w:tc>
      </w:tr>
      <w:tr w14:paraId="006A3845" w14:textId="77777777" w:rsidTr="00F16F93">
        <w:tblPrEx>
          <w:tblW w:w="14940" w:type="dxa"/>
          <w:tblInd w:w="-815" w:type="dxa"/>
          <w:tblLook w:val="04A0"/>
        </w:tblPrEx>
        <w:tc>
          <w:tcPr>
            <w:tcW w:w="2766" w:type="dxa"/>
            <w:vMerge w:val="restart"/>
          </w:tcPr>
          <w:p w:rsidR="00AF78C3" w:rsidRPr="00442C3E" w:rsidP="0066626B" w14:paraId="2180C3E8" w14:textId="6D3CB231">
            <w:pPr>
              <w:spacing w:after="0"/>
              <w:rPr>
                <w:sz w:val="20"/>
                <w:szCs w:val="20"/>
              </w:rPr>
            </w:pPr>
            <w:r w:rsidRPr="00A1322D">
              <w:rPr>
                <w:sz w:val="20"/>
                <w:szCs w:val="20"/>
              </w:rPr>
              <w:t>57.115 Custom Event</w:t>
            </w:r>
          </w:p>
        </w:tc>
        <w:tc>
          <w:tcPr>
            <w:tcW w:w="4444" w:type="dxa"/>
          </w:tcPr>
          <w:p w:rsidR="00AF78C3" w:rsidRPr="00442C3E" w:rsidP="0066626B" w14:paraId="63E85BA5" w14:textId="6289046B">
            <w:pPr>
              <w:spacing w:after="0"/>
              <w:rPr>
                <w:sz w:val="20"/>
                <w:szCs w:val="20"/>
              </w:rPr>
            </w:pPr>
            <w:r>
              <w:rPr>
                <w:sz w:val="20"/>
                <w:szCs w:val="20"/>
              </w:rPr>
              <w:t xml:space="preserve">Logo </w:t>
            </w:r>
          </w:p>
        </w:tc>
        <w:tc>
          <w:tcPr>
            <w:tcW w:w="3383" w:type="dxa"/>
          </w:tcPr>
          <w:p w:rsidR="00AF78C3" w:rsidRPr="00442C3E" w:rsidP="0066626B" w14:paraId="6410A3E7" w14:textId="45015902">
            <w:pPr>
              <w:spacing w:after="0"/>
              <w:rPr>
                <w:sz w:val="20"/>
                <w:szCs w:val="20"/>
              </w:rPr>
            </w:pPr>
            <w:r>
              <w:rPr>
                <w:sz w:val="20"/>
                <w:szCs w:val="20"/>
              </w:rPr>
              <w:t xml:space="preserve">Updated NHSN Logo on form </w:t>
            </w:r>
          </w:p>
        </w:tc>
        <w:tc>
          <w:tcPr>
            <w:tcW w:w="4347" w:type="dxa"/>
          </w:tcPr>
          <w:p w:rsidR="00AF78C3" w:rsidRPr="00442C3E" w:rsidP="0066626B" w14:paraId="6D6CC263" w14:textId="73715C74">
            <w:pPr>
              <w:spacing w:after="0"/>
              <w:rPr>
                <w:sz w:val="20"/>
                <w:szCs w:val="20"/>
              </w:rPr>
            </w:pPr>
            <w:r>
              <w:rPr>
                <w:sz w:val="20"/>
                <w:szCs w:val="20"/>
              </w:rPr>
              <w:t xml:space="preserve">None </w:t>
            </w:r>
          </w:p>
        </w:tc>
      </w:tr>
      <w:tr w14:paraId="0AD2961D" w14:textId="77777777" w:rsidTr="00F16F93">
        <w:tblPrEx>
          <w:tblW w:w="14940" w:type="dxa"/>
          <w:tblInd w:w="-815" w:type="dxa"/>
          <w:tblLook w:val="04A0"/>
        </w:tblPrEx>
        <w:tc>
          <w:tcPr>
            <w:tcW w:w="2766" w:type="dxa"/>
            <w:vMerge/>
          </w:tcPr>
          <w:p w:rsidR="00AF78C3" w:rsidRPr="00A1322D" w:rsidP="0066626B" w14:paraId="21501117" w14:textId="77777777">
            <w:pPr>
              <w:spacing w:after="0"/>
              <w:rPr>
                <w:sz w:val="20"/>
                <w:szCs w:val="20"/>
              </w:rPr>
            </w:pPr>
          </w:p>
        </w:tc>
        <w:tc>
          <w:tcPr>
            <w:tcW w:w="4444" w:type="dxa"/>
          </w:tcPr>
          <w:p w:rsidR="00AF78C3" w:rsidP="0066626B" w14:paraId="17AC7201" w14:textId="78BBE7C7">
            <w:pPr>
              <w:spacing w:after="0"/>
              <w:rPr>
                <w:sz w:val="20"/>
                <w:szCs w:val="20"/>
              </w:rPr>
            </w:pPr>
            <w:r w:rsidRPr="00442C3E">
              <w:rPr>
                <w:rFonts w:eastAsia="Times New Roman"/>
                <w:color w:val="000000"/>
                <w:sz w:val="20"/>
                <w:szCs w:val="20"/>
              </w:rPr>
              <w:t>Assurance of Confidentiality statement is being updated</w:t>
            </w:r>
          </w:p>
        </w:tc>
        <w:tc>
          <w:tcPr>
            <w:tcW w:w="3383" w:type="dxa"/>
          </w:tcPr>
          <w:p w:rsidR="00AF78C3" w:rsidP="0066626B" w14:paraId="4D9E5140" w14:textId="5BB7AA03">
            <w:pPr>
              <w:spacing w:after="0"/>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AF78C3" w:rsidP="0066626B" w14:paraId="4D9FE9A1" w14:textId="30022482">
            <w:pPr>
              <w:spacing w:after="0"/>
              <w:rPr>
                <w:sz w:val="20"/>
                <w:szCs w:val="20"/>
              </w:rPr>
            </w:pPr>
            <w:r>
              <w:rPr>
                <w:sz w:val="20"/>
                <w:szCs w:val="20"/>
              </w:rPr>
              <w:t xml:space="preserve">None </w:t>
            </w:r>
          </w:p>
        </w:tc>
      </w:tr>
      <w:tr w14:paraId="7659E6DC" w14:textId="77777777" w:rsidTr="00F16F93">
        <w:tblPrEx>
          <w:tblW w:w="14940" w:type="dxa"/>
          <w:tblInd w:w="-815" w:type="dxa"/>
          <w:tblLook w:val="04A0"/>
        </w:tblPrEx>
        <w:tc>
          <w:tcPr>
            <w:tcW w:w="2766" w:type="dxa"/>
            <w:vMerge/>
          </w:tcPr>
          <w:p w:rsidR="00AF78C3" w:rsidRPr="00A1322D" w:rsidP="0066626B" w14:paraId="2B129B38" w14:textId="77777777">
            <w:pPr>
              <w:spacing w:after="0"/>
              <w:rPr>
                <w:sz w:val="20"/>
                <w:szCs w:val="20"/>
              </w:rPr>
            </w:pPr>
          </w:p>
        </w:tc>
        <w:tc>
          <w:tcPr>
            <w:tcW w:w="4444" w:type="dxa"/>
          </w:tcPr>
          <w:p w:rsidR="00AF78C3" w:rsidRPr="00442C3E" w:rsidP="0066626B" w14:paraId="03D97609" w14:textId="685DE2D6">
            <w:pPr>
              <w:spacing w:after="0"/>
              <w:rPr>
                <w:rFonts w:eastAsia="Times New Roman"/>
                <w:color w:val="000000"/>
                <w:sz w:val="20"/>
                <w:szCs w:val="20"/>
              </w:rPr>
            </w:pPr>
            <w:r>
              <w:rPr>
                <w:rFonts w:eastAsia="Times New Roman"/>
                <w:color w:val="000000"/>
                <w:sz w:val="20"/>
                <w:szCs w:val="20"/>
              </w:rPr>
              <w:t xml:space="preserve">Burden </w:t>
            </w:r>
          </w:p>
        </w:tc>
        <w:tc>
          <w:tcPr>
            <w:tcW w:w="3383" w:type="dxa"/>
          </w:tcPr>
          <w:p w:rsidR="00AF78C3" w:rsidP="0066626B" w14:paraId="4891DDB5" w14:textId="2C9D6B68">
            <w:pPr>
              <w:spacing w:after="0"/>
              <w:rPr>
                <w:rFonts w:eastAsia="Times New Roman"/>
                <w:color w:val="000000"/>
                <w:sz w:val="20"/>
                <w:szCs w:val="20"/>
              </w:rPr>
            </w:pPr>
            <w:r>
              <w:rPr>
                <w:rFonts w:eastAsia="Times New Roman"/>
                <w:color w:val="000000"/>
                <w:sz w:val="20"/>
                <w:szCs w:val="20"/>
              </w:rPr>
              <w:t xml:space="preserve">Avg. Burden per Response increased from 36 to 39.  Total Burden Hours increased from 32,760 to 35490. </w:t>
            </w:r>
          </w:p>
        </w:tc>
        <w:tc>
          <w:tcPr>
            <w:tcW w:w="4347" w:type="dxa"/>
          </w:tcPr>
          <w:p w:rsidR="00AF78C3" w:rsidP="0066626B" w14:paraId="1EF34990" w14:textId="0BB29897">
            <w:pPr>
              <w:spacing w:after="0"/>
              <w:rPr>
                <w:sz w:val="20"/>
                <w:szCs w:val="20"/>
              </w:rPr>
            </w:pPr>
            <w:r>
              <w:rPr>
                <w:sz w:val="20"/>
                <w:szCs w:val="20"/>
              </w:rPr>
              <w:t xml:space="preserve">Increase-Avg. Burden per Response decreased by 3 minutes. Total burden increased by 2730. </w:t>
            </w:r>
          </w:p>
        </w:tc>
      </w:tr>
      <w:tr w14:paraId="77BE329F" w14:textId="77777777" w:rsidTr="00F16F93">
        <w:tblPrEx>
          <w:tblW w:w="14940" w:type="dxa"/>
          <w:tblInd w:w="-815" w:type="dxa"/>
          <w:tblLook w:val="04A0"/>
        </w:tblPrEx>
        <w:tc>
          <w:tcPr>
            <w:tcW w:w="2766" w:type="dxa"/>
            <w:vMerge/>
          </w:tcPr>
          <w:p w:rsidR="00AF78C3" w:rsidRPr="00A1322D" w:rsidP="0066626B" w14:paraId="3C10E1C0" w14:textId="77777777">
            <w:pPr>
              <w:spacing w:after="0"/>
              <w:rPr>
                <w:sz w:val="20"/>
                <w:szCs w:val="20"/>
              </w:rPr>
            </w:pPr>
          </w:p>
        </w:tc>
        <w:tc>
          <w:tcPr>
            <w:tcW w:w="4444" w:type="dxa"/>
          </w:tcPr>
          <w:p w:rsidR="00AF78C3" w:rsidRPr="00442C3E" w:rsidP="0066626B" w14:paraId="6EB15CA9" w14:textId="117D1D96">
            <w:pPr>
              <w:spacing w:after="0"/>
              <w:rPr>
                <w:rFonts w:eastAsia="Times New Roman"/>
                <w:color w:val="000000"/>
                <w:sz w:val="20"/>
                <w:szCs w:val="20"/>
              </w:rPr>
            </w:pPr>
            <w:r>
              <w:rPr>
                <w:rFonts w:eastAsia="Times New Roman"/>
                <w:color w:val="000000"/>
                <w:sz w:val="20"/>
                <w:szCs w:val="20"/>
              </w:rPr>
              <w:t xml:space="preserve">Cost </w:t>
            </w:r>
          </w:p>
        </w:tc>
        <w:tc>
          <w:tcPr>
            <w:tcW w:w="3383" w:type="dxa"/>
          </w:tcPr>
          <w:p w:rsidR="00AF78C3" w:rsidP="0066626B" w14:paraId="253CBE66" w14:textId="46D58220">
            <w:pPr>
              <w:spacing w:after="0"/>
              <w:rPr>
                <w:rFonts w:eastAsia="Times New Roman"/>
                <w:color w:val="000000"/>
                <w:sz w:val="20"/>
                <w:szCs w:val="20"/>
              </w:rPr>
            </w:pPr>
            <w:r>
              <w:rPr>
                <w:rFonts w:eastAsia="Times New Roman"/>
                <w:color w:val="000000"/>
                <w:sz w:val="20"/>
                <w:szCs w:val="20"/>
              </w:rPr>
              <w:t xml:space="preserve">Total Respondent Cost increased from $1,557,083 to $2,079,714. </w:t>
            </w:r>
          </w:p>
        </w:tc>
        <w:tc>
          <w:tcPr>
            <w:tcW w:w="4347" w:type="dxa"/>
          </w:tcPr>
          <w:p w:rsidR="00AF78C3" w:rsidP="0066626B" w14:paraId="26612466" w14:textId="71842EDB">
            <w:pPr>
              <w:spacing w:after="0"/>
              <w:rPr>
                <w:sz w:val="20"/>
                <w:szCs w:val="20"/>
              </w:rPr>
            </w:pPr>
            <w:r>
              <w:rPr>
                <w:sz w:val="20"/>
                <w:szCs w:val="20"/>
              </w:rPr>
              <w:t xml:space="preserve">None </w:t>
            </w:r>
          </w:p>
        </w:tc>
      </w:tr>
      <w:tr w14:paraId="4ED90B8D" w14:textId="77777777" w:rsidTr="00F16F93">
        <w:tblPrEx>
          <w:tblW w:w="14940" w:type="dxa"/>
          <w:tblInd w:w="-815" w:type="dxa"/>
          <w:tblLook w:val="04A0"/>
        </w:tblPrEx>
        <w:tc>
          <w:tcPr>
            <w:tcW w:w="2766" w:type="dxa"/>
            <w:vMerge/>
          </w:tcPr>
          <w:p w:rsidR="00AF78C3" w:rsidRPr="00A1322D" w:rsidP="0066626B" w14:paraId="3B33B7BC" w14:textId="77777777">
            <w:pPr>
              <w:spacing w:after="0"/>
              <w:rPr>
                <w:sz w:val="20"/>
                <w:szCs w:val="20"/>
              </w:rPr>
            </w:pPr>
          </w:p>
        </w:tc>
        <w:tc>
          <w:tcPr>
            <w:tcW w:w="4444" w:type="dxa"/>
          </w:tcPr>
          <w:p w:rsidR="00AF78C3" w:rsidP="00AF78C3" w14:paraId="4A1C8DCC" w14:textId="7D7627B9">
            <w:pPr>
              <w:rPr>
                <w:rFonts w:eastAsia="Times New Roman"/>
                <w:color w:val="000000"/>
                <w:sz w:val="20"/>
                <w:szCs w:val="20"/>
              </w:rPr>
            </w:pPr>
            <w:r>
              <w:rPr>
                <w:rFonts w:cs="Times New Roman"/>
                <w:sz w:val="20"/>
                <w:szCs w:val="20"/>
              </w:rPr>
              <w:t xml:space="preserve">Sex at Birth, Gender Identity, and Gender </w:t>
            </w:r>
          </w:p>
        </w:tc>
        <w:tc>
          <w:tcPr>
            <w:tcW w:w="3383" w:type="dxa"/>
          </w:tcPr>
          <w:p w:rsidR="00AF78C3" w:rsidRPr="00AF78C3" w:rsidP="00AF78C3" w14:paraId="4478B788" w14:textId="3D4E7EE9">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w:t>
            </w:r>
            <w:r>
              <w:rPr>
                <w:rFonts w:cs="Times New Roman"/>
                <w:sz w:val="20"/>
                <w:szCs w:val="20"/>
              </w:rPr>
              <w:t>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AF78C3" w:rsidP="0066626B" w14:paraId="6625AFE0" w14:textId="7919982F">
            <w:pPr>
              <w:spacing w:after="0"/>
              <w:rPr>
                <w:sz w:val="20"/>
                <w:szCs w:val="20"/>
              </w:rPr>
            </w:pPr>
            <w:r>
              <w:rPr>
                <w:sz w:val="20"/>
                <w:szCs w:val="20"/>
              </w:rPr>
              <w:t>None</w:t>
            </w:r>
          </w:p>
        </w:tc>
      </w:tr>
      <w:tr w14:paraId="3CB2A129" w14:textId="77777777" w:rsidTr="00F16F93">
        <w:tblPrEx>
          <w:tblW w:w="14940" w:type="dxa"/>
          <w:tblInd w:w="-815" w:type="dxa"/>
          <w:tblLook w:val="04A0"/>
        </w:tblPrEx>
        <w:tc>
          <w:tcPr>
            <w:tcW w:w="2766" w:type="dxa"/>
            <w:vMerge/>
          </w:tcPr>
          <w:p w:rsidR="00AF78C3" w:rsidRPr="00A1322D" w:rsidP="00AF78C3" w14:paraId="779CFEA1" w14:textId="77777777">
            <w:pPr>
              <w:spacing w:after="0"/>
              <w:rPr>
                <w:sz w:val="20"/>
                <w:szCs w:val="20"/>
              </w:rPr>
            </w:pPr>
          </w:p>
        </w:tc>
        <w:tc>
          <w:tcPr>
            <w:tcW w:w="4444" w:type="dxa"/>
          </w:tcPr>
          <w:p w:rsidR="00AF78C3" w:rsidRPr="00AF78C3" w:rsidP="00AF78C3" w14:paraId="5CE16198" w14:textId="4FF5B6C0">
            <w:pPr>
              <w:rPr>
                <w:rFonts w:cs="Times New Roman"/>
                <w:sz w:val="20"/>
                <w:szCs w:val="20"/>
              </w:rPr>
            </w:pPr>
            <w:r>
              <w:rPr>
                <w:rFonts w:cs="Times New Roman"/>
                <w:sz w:val="20"/>
                <w:szCs w:val="20"/>
              </w:rPr>
              <w:t xml:space="preserve">Ethnicity             </w:t>
            </w:r>
          </w:p>
        </w:tc>
        <w:tc>
          <w:tcPr>
            <w:tcW w:w="3383" w:type="dxa"/>
          </w:tcPr>
          <w:p w:rsidR="00AF78C3" w:rsidP="00AF78C3" w14:paraId="1A10D78F"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AF78C3" w:rsidP="00AF78C3" w14:paraId="132A3CE1" w14:textId="77777777">
            <w:pPr>
              <w:spacing w:after="0"/>
              <w:rPr>
                <w:rFonts w:cs="Times New Roman"/>
                <w:sz w:val="20"/>
                <w:szCs w:val="20"/>
              </w:rPr>
            </w:pPr>
            <w:r>
              <w:rPr>
                <w:rFonts w:cs="Times New Roman"/>
                <w:sz w:val="20"/>
                <w:szCs w:val="20"/>
              </w:rPr>
              <w:t xml:space="preserve">Hispanic or Latino </w:t>
            </w:r>
          </w:p>
          <w:p w:rsidR="00AF78C3" w:rsidP="00AF78C3" w14:paraId="566E327E" w14:textId="77777777">
            <w:pPr>
              <w:spacing w:after="0"/>
              <w:rPr>
                <w:rFonts w:cs="Times New Roman"/>
                <w:sz w:val="20"/>
                <w:szCs w:val="20"/>
              </w:rPr>
            </w:pPr>
            <w:r>
              <w:rPr>
                <w:rFonts w:cs="Times New Roman"/>
                <w:sz w:val="20"/>
                <w:szCs w:val="20"/>
              </w:rPr>
              <w:t xml:space="preserve">Not Hispanic or Latino </w:t>
            </w:r>
          </w:p>
          <w:p w:rsidR="00AF78C3" w:rsidP="00AF78C3" w14:paraId="5C93F2CC" w14:textId="77777777">
            <w:pPr>
              <w:spacing w:after="0"/>
              <w:rPr>
                <w:rFonts w:cs="Times New Roman"/>
                <w:sz w:val="20"/>
                <w:szCs w:val="20"/>
              </w:rPr>
            </w:pPr>
          </w:p>
          <w:p w:rsidR="00AF78C3" w:rsidP="00AF78C3" w14:paraId="32D672F2" w14:textId="77777777">
            <w:pPr>
              <w:spacing w:after="0"/>
              <w:rPr>
                <w:rFonts w:cs="Times New Roman"/>
                <w:sz w:val="20"/>
                <w:szCs w:val="20"/>
              </w:rPr>
            </w:pPr>
            <w:r>
              <w:rPr>
                <w:rFonts w:cs="Times New Roman"/>
                <w:sz w:val="20"/>
                <w:szCs w:val="20"/>
              </w:rPr>
              <w:t>To</w:t>
            </w:r>
          </w:p>
          <w:p w:rsidR="00AF78C3" w:rsidP="00AF78C3" w14:paraId="68048AE6" w14:textId="77777777">
            <w:pPr>
              <w:spacing w:after="0"/>
              <w:rPr>
                <w:rFonts w:cs="Times New Roman"/>
                <w:sz w:val="20"/>
                <w:szCs w:val="20"/>
              </w:rPr>
            </w:pPr>
            <w:r>
              <w:rPr>
                <w:rFonts w:cs="Times New Roman"/>
                <w:sz w:val="20"/>
                <w:szCs w:val="20"/>
              </w:rPr>
              <w:t xml:space="preserve">Ethnicity </w:t>
            </w:r>
          </w:p>
          <w:p w:rsidR="00AF78C3" w:rsidP="00AF78C3" w14:paraId="1151835B" w14:textId="77777777">
            <w:pPr>
              <w:spacing w:after="0"/>
              <w:rPr>
                <w:rFonts w:cs="Times New Roman"/>
                <w:sz w:val="20"/>
                <w:szCs w:val="20"/>
              </w:rPr>
            </w:pPr>
            <w:r>
              <w:rPr>
                <w:rFonts w:cs="Times New Roman"/>
                <w:sz w:val="20"/>
                <w:szCs w:val="20"/>
              </w:rPr>
              <w:t xml:space="preserve">Hispanic or Latino </w:t>
            </w:r>
          </w:p>
          <w:p w:rsidR="00AF78C3" w:rsidP="00AF78C3" w14:paraId="7F28FFD0" w14:textId="77777777">
            <w:pPr>
              <w:spacing w:after="0"/>
              <w:rPr>
                <w:rFonts w:cs="Times New Roman"/>
                <w:sz w:val="20"/>
                <w:szCs w:val="20"/>
              </w:rPr>
            </w:pPr>
            <w:r>
              <w:rPr>
                <w:rFonts w:cs="Times New Roman"/>
                <w:sz w:val="20"/>
                <w:szCs w:val="20"/>
              </w:rPr>
              <w:t xml:space="preserve">Not Hispanic or Latino </w:t>
            </w:r>
          </w:p>
          <w:p w:rsidR="00AF78C3" w:rsidP="00AF78C3" w14:paraId="62EAD2E2" w14:textId="77777777">
            <w:pPr>
              <w:spacing w:after="0"/>
              <w:rPr>
                <w:rFonts w:cs="Times New Roman"/>
                <w:sz w:val="20"/>
                <w:szCs w:val="20"/>
              </w:rPr>
            </w:pPr>
            <w:r>
              <w:rPr>
                <w:rFonts w:cs="Times New Roman"/>
                <w:sz w:val="20"/>
                <w:szCs w:val="20"/>
              </w:rPr>
              <w:t xml:space="preserve">Unknown </w:t>
            </w:r>
          </w:p>
          <w:p w:rsidR="00AF78C3" w:rsidRPr="00AF78C3" w:rsidP="00AF78C3" w14:paraId="243A187F" w14:textId="008B5E5F">
            <w:pPr>
              <w:spacing w:after="0"/>
              <w:rPr>
                <w:rFonts w:cs="Times New Roman"/>
                <w:sz w:val="20"/>
                <w:szCs w:val="20"/>
              </w:rPr>
            </w:pPr>
            <w:r>
              <w:rPr>
                <w:rFonts w:cs="Times New Roman"/>
                <w:sz w:val="20"/>
                <w:szCs w:val="20"/>
              </w:rPr>
              <w:t xml:space="preserve">Declined to respond       </w:t>
            </w:r>
          </w:p>
          <w:p w:rsidR="00AF78C3" w:rsidRPr="00AF78C3" w:rsidP="00AF78C3" w14:paraId="4D69EED7" w14:textId="3D36F615">
            <w:pPr>
              <w:spacing w:after="0"/>
            </w:pPr>
            <w:r>
              <w:rPr>
                <w:sz w:val="20"/>
                <w:szCs w:val="20"/>
              </w:rPr>
              <w:t>This field will be optional for reporting in 2025 and become a required field in 2026.</w:t>
            </w:r>
          </w:p>
        </w:tc>
        <w:tc>
          <w:tcPr>
            <w:tcW w:w="4347" w:type="dxa"/>
          </w:tcPr>
          <w:p w:rsidR="00AF78C3" w:rsidP="00AF78C3" w14:paraId="73FC9A26" w14:textId="75CAFC59">
            <w:pPr>
              <w:spacing w:after="0"/>
              <w:rPr>
                <w:sz w:val="20"/>
                <w:szCs w:val="20"/>
              </w:rPr>
            </w:pPr>
            <w:r>
              <w:rPr>
                <w:sz w:val="20"/>
                <w:szCs w:val="20"/>
              </w:rPr>
              <w:t>Increased</w:t>
            </w:r>
          </w:p>
        </w:tc>
      </w:tr>
      <w:tr w14:paraId="526C7792" w14:textId="77777777" w:rsidTr="00F16F93">
        <w:tblPrEx>
          <w:tblW w:w="14940" w:type="dxa"/>
          <w:tblInd w:w="-815" w:type="dxa"/>
          <w:tblLook w:val="04A0"/>
        </w:tblPrEx>
        <w:tc>
          <w:tcPr>
            <w:tcW w:w="2766" w:type="dxa"/>
            <w:vMerge/>
          </w:tcPr>
          <w:p w:rsidR="00AF78C3" w:rsidRPr="00A1322D" w:rsidP="00AF78C3" w14:paraId="70624643" w14:textId="77777777">
            <w:pPr>
              <w:spacing w:after="0"/>
              <w:rPr>
                <w:sz w:val="20"/>
                <w:szCs w:val="20"/>
              </w:rPr>
            </w:pPr>
          </w:p>
        </w:tc>
        <w:tc>
          <w:tcPr>
            <w:tcW w:w="4444" w:type="dxa"/>
          </w:tcPr>
          <w:p w:rsidR="00AF78C3" w:rsidP="00AF78C3" w14:paraId="052E7A92" w14:textId="753CE922">
            <w:pPr>
              <w:spacing w:after="0"/>
              <w:rPr>
                <w:rFonts w:eastAsia="Times New Roman"/>
                <w:color w:val="000000"/>
                <w:sz w:val="20"/>
                <w:szCs w:val="20"/>
              </w:rPr>
            </w:pPr>
            <w:r>
              <w:rPr>
                <w:rFonts w:eastAsia="Times New Roman"/>
                <w:color w:val="000000"/>
                <w:sz w:val="20"/>
                <w:szCs w:val="20"/>
              </w:rPr>
              <w:t>Race</w:t>
            </w:r>
          </w:p>
        </w:tc>
        <w:tc>
          <w:tcPr>
            <w:tcW w:w="3383" w:type="dxa"/>
          </w:tcPr>
          <w:p w:rsidR="00AF78C3" w:rsidP="00AF78C3" w14:paraId="366AA778"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AF78C3" w:rsidP="00AF78C3" w14:paraId="34A76A2E" w14:textId="77777777">
            <w:pPr>
              <w:spacing w:after="0"/>
              <w:rPr>
                <w:rFonts w:cs="Times New Roman"/>
                <w:sz w:val="20"/>
                <w:szCs w:val="20"/>
              </w:rPr>
            </w:pPr>
            <w:r>
              <w:rPr>
                <w:rFonts w:cs="Times New Roman"/>
                <w:sz w:val="20"/>
                <w:szCs w:val="20"/>
              </w:rPr>
              <w:t xml:space="preserve">The ‘Race’ field will change from Race (Specify): </w:t>
            </w:r>
          </w:p>
          <w:p w:rsidR="00AF78C3" w:rsidP="00AF78C3" w14:paraId="15A13A69" w14:textId="77777777">
            <w:pPr>
              <w:spacing w:after="0"/>
              <w:rPr>
                <w:rFonts w:cs="Times New Roman"/>
                <w:sz w:val="20"/>
                <w:szCs w:val="20"/>
              </w:rPr>
            </w:pPr>
            <w:r>
              <w:rPr>
                <w:rFonts w:cs="Times New Roman"/>
                <w:sz w:val="20"/>
                <w:szCs w:val="20"/>
              </w:rPr>
              <w:t xml:space="preserve">American Indian or Alaska Native </w:t>
            </w:r>
          </w:p>
          <w:p w:rsidR="00AF78C3" w:rsidP="00AF78C3" w14:paraId="654A7D7F" w14:textId="77777777">
            <w:pPr>
              <w:spacing w:after="0"/>
              <w:rPr>
                <w:rFonts w:cs="Times New Roman"/>
                <w:sz w:val="20"/>
                <w:szCs w:val="20"/>
              </w:rPr>
            </w:pPr>
            <w:r>
              <w:rPr>
                <w:rFonts w:cs="Times New Roman"/>
                <w:sz w:val="20"/>
                <w:szCs w:val="20"/>
              </w:rPr>
              <w:t xml:space="preserve">Asian </w:t>
            </w:r>
          </w:p>
          <w:p w:rsidR="00AF78C3" w:rsidP="00AF78C3" w14:paraId="75BD698B" w14:textId="77777777">
            <w:pPr>
              <w:spacing w:after="0"/>
              <w:rPr>
                <w:rFonts w:cs="Times New Roman"/>
                <w:sz w:val="20"/>
                <w:szCs w:val="20"/>
              </w:rPr>
            </w:pPr>
            <w:r>
              <w:rPr>
                <w:rFonts w:cs="Times New Roman"/>
                <w:sz w:val="20"/>
                <w:szCs w:val="20"/>
              </w:rPr>
              <w:t xml:space="preserve">Black or African American </w:t>
            </w:r>
          </w:p>
          <w:p w:rsidR="00AF78C3" w:rsidP="00AF78C3" w14:paraId="7E86F5B9" w14:textId="77777777">
            <w:pPr>
              <w:spacing w:after="0"/>
              <w:rPr>
                <w:rFonts w:cs="Times New Roman"/>
                <w:sz w:val="20"/>
                <w:szCs w:val="20"/>
              </w:rPr>
            </w:pPr>
            <w:r>
              <w:rPr>
                <w:rFonts w:cs="Times New Roman"/>
                <w:sz w:val="20"/>
                <w:szCs w:val="20"/>
              </w:rPr>
              <w:t xml:space="preserve">Native Hawaiian or Pacific Islander </w:t>
            </w:r>
          </w:p>
          <w:p w:rsidR="00AF78C3" w:rsidP="00AF78C3" w14:paraId="1A8DC0B5" w14:textId="77777777">
            <w:pPr>
              <w:spacing w:after="0"/>
              <w:rPr>
                <w:rFonts w:cs="Times New Roman"/>
                <w:sz w:val="20"/>
                <w:szCs w:val="20"/>
              </w:rPr>
            </w:pPr>
            <w:r>
              <w:rPr>
                <w:rFonts w:cs="Times New Roman"/>
                <w:sz w:val="20"/>
                <w:szCs w:val="20"/>
              </w:rPr>
              <w:t>White</w:t>
            </w:r>
          </w:p>
          <w:p w:rsidR="00AF78C3" w:rsidP="00AF78C3" w14:paraId="4B269507" w14:textId="77777777">
            <w:pPr>
              <w:spacing w:after="0"/>
              <w:rPr>
                <w:rFonts w:cs="Times New Roman"/>
                <w:sz w:val="20"/>
                <w:szCs w:val="20"/>
              </w:rPr>
            </w:pPr>
          </w:p>
          <w:p w:rsidR="00AF78C3" w:rsidP="00AF78C3" w14:paraId="22300D01" w14:textId="77777777">
            <w:pPr>
              <w:spacing w:after="0"/>
              <w:rPr>
                <w:rFonts w:cs="Times New Roman"/>
                <w:sz w:val="20"/>
                <w:szCs w:val="20"/>
              </w:rPr>
            </w:pPr>
            <w:r>
              <w:rPr>
                <w:rFonts w:cs="Times New Roman"/>
                <w:sz w:val="20"/>
                <w:szCs w:val="20"/>
              </w:rPr>
              <w:t>To</w:t>
            </w:r>
          </w:p>
          <w:p w:rsidR="00AF78C3" w:rsidP="00AF78C3" w14:paraId="286FA293" w14:textId="77777777">
            <w:pPr>
              <w:spacing w:after="0"/>
              <w:rPr>
                <w:rFonts w:cs="Times New Roman"/>
                <w:sz w:val="20"/>
                <w:szCs w:val="20"/>
              </w:rPr>
            </w:pPr>
            <w:r>
              <w:rPr>
                <w:rFonts w:cs="Times New Roman"/>
                <w:sz w:val="20"/>
                <w:szCs w:val="20"/>
              </w:rPr>
              <w:t xml:space="preserve">Race (Select all that apply): </w:t>
            </w:r>
          </w:p>
          <w:p w:rsidR="00AF78C3" w:rsidP="00AF78C3" w14:paraId="5DBCB89E" w14:textId="77777777">
            <w:pPr>
              <w:spacing w:after="0"/>
              <w:rPr>
                <w:rFonts w:cs="Times New Roman"/>
                <w:sz w:val="20"/>
                <w:szCs w:val="20"/>
              </w:rPr>
            </w:pPr>
            <w:r>
              <w:rPr>
                <w:rFonts w:cs="Times New Roman"/>
                <w:sz w:val="20"/>
                <w:szCs w:val="20"/>
              </w:rPr>
              <w:t xml:space="preserve">American Indian or Alaska Native </w:t>
            </w:r>
          </w:p>
          <w:p w:rsidR="00AF78C3" w:rsidP="00AF78C3" w14:paraId="2C036FB9" w14:textId="77777777">
            <w:pPr>
              <w:spacing w:after="0"/>
              <w:rPr>
                <w:rFonts w:cs="Times New Roman"/>
                <w:sz w:val="20"/>
                <w:szCs w:val="20"/>
              </w:rPr>
            </w:pPr>
            <w:r>
              <w:rPr>
                <w:rFonts w:cs="Times New Roman"/>
                <w:sz w:val="20"/>
                <w:szCs w:val="20"/>
              </w:rPr>
              <w:t xml:space="preserve">Asian </w:t>
            </w:r>
          </w:p>
          <w:p w:rsidR="00AF78C3" w:rsidP="00AF78C3" w14:paraId="1AE1DC62" w14:textId="77777777">
            <w:pPr>
              <w:spacing w:after="0"/>
              <w:rPr>
                <w:rFonts w:cs="Times New Roman"/>
                <w:sz w:val="20"/>
                <w:szCs w:val="20"/>
              </w:rPr>
            </w:pPr>
            <w:r>
              <w:rPr>
                <w:rFonts w:cs="Times New Roman"/>
                <w:sz w:val="20"/>
                <w:szCs w:val="20"/>
              </w:rPr>
              <w:t xml:space="preserve">Black or African American </w:t>
            </w:r>
          </w:p>
          <w:p w:rsidR="00AF78C3" w:rsidP="00AF78C3" w14:paraId="65D05CB6" w14:textId="77777777">
            <w:pPr>
              <w:spacing w:after="0"/>
              <w:rPr>
                <w:rFonts w:cs="Times New Roman"/>
                <w:sz w:val="20"/>
                <w:szCs w:val="20"/>
              </w:rPr>
            </w:pPr>
            <w:r>
              <w:rPr>
                <w:rFonts w:cs="Times New Roman"/>
                <w:sz w:val="20"/>
                <w:szCs w:val="20"/>
              </w:rPr>
              <w:t xml:space="preserve">Middle Eastern or North African </w:t>
            </w:r>
          </w:p>
          <w:p w:rsidR="00AF78C3" w:rsidP="00AF78C3" w14:paraId="0581AC67" w14:textId="77777777">
            <w:pPr>
              <w:spacing w:after="0"/>
              <w:rPr>
                <w:rFonts w:cs="Times New Roman"/>
                <w:sz w:val="20"/>
                <w:szCs w:val="20"/>
              </w:rPr>
            </w:pPr>
            <w:r>
              <w:rPr>
                <w:rFonts w:cs="Times New Roman"/>
                <w:sz w:val="20"/>
                <w:szCs w:val="20"/>
              </w:rPr>
              <w:t xml:space="preserve">Native Hawaiian or Pacific Islander </w:t>
            </w:r>
          </w:p>
          <w:p w:rsidR="00AF78C3" w:rsidP="00AF78C3" w14:paraId="5ABFAFAD" w14:textId="77777777">
            <w:pPr>
              <w:spacing w:after="0"/>
              <w:rPr>
                <w:rFonts w:cs="Times New Roman"/>
                <w:sz w:val="20"/>
                <w:szCs w:val="20"/>
              </w:rPr>
            </w:pPr>
            <w:r>
              <w:rPr>
                <w:rFonts w:cs="Times New Roman"/>
                <w:sz w:val="20"/>
                <w:szCs w:val="20"/>
              </w:rPr>
              <w:t xml:space="preserve">White </w:t>
            </w:r>
          </w:p>
          <w:p w:rsidR="00AF78C3" w:rsidP="00AF78C3" w14:paraId="06C36BE6" w14:textId="77777777">
            <w:pPr>
              <w:spacing w:after="0"/>
              <w:rPr>
                <w:rFonts w:cs="Times New Roman"/>
                <w:sz w:val="20"/>
                <w:szCs w:val="20"/>
              </w:rPr>
            </w:pPr>
            <w:r>
              <w:rPr>
                <w:rFonts w:cs="Times New Roman"/>
                <w:sz w:val="20"/>
                <w:szCs w:val="20"/>
              </w:rPr>
              <w:t xml:space="preserve">Unknown </w:t>
            </w:r>
          </w:p>
          <w:p w:rsidR="00AF78C3" w:rsidP="00AF78C3" w14:paraId="65936B7E" w14:textId="1697B7EB">
            <w:pPr>
              <w:spacing w:after="0"/>
              <w:rPr>
                <w:rFonts w:cs="Times New Roman"/>
                <w:sz w:val="20"/>
                <w:szCs w:val="20"/>
              </w:rPr>
            </w:pPr>
            <w:r>
              <w:rPr>
                <w:rFonts w:cs="Times New Roman"/>
                <w:sz w:val="20"/>
                <w:szCs w:val="20"/>
              </w:rPr>
              <w:t xml:space="preserve">Declined to respond       </w:t>
            </w:r>
          </w:p>
          <w:p w:rsidR="00AF78C3" w:rsidRPr="00AF78C3" w:rsidP="00AF78C3" w14:paraId="64E93532" w14:textId="77777777">
            <w:pPr>
              <w:spacing w:after="0"/>
              <w:rPr>
                <w:rFonts w:cs="Times New Roman"/>
                <w:sz w:val="20"/>
                <w:szCs w:val="20"/>
              </w:rPr>
            </w:pPr>
          </w:p>
          <w:p w:rsidR="00AF78C3" w:rsidRPr="00AF78C3" w:rsidP="00AF78C3" w14:paraId="6320DAD3" w14:textId="61AAA0B8">
            <w:r>
              <w:rPr>
                <w:sz w:val="20"/>
                <w:szCs w:val="20"/>
              </w:rPr>
              <w:t>This field will be optional for reporting in 2025 and become a required field in 2026.</w:t>
            </w:r>
          </w:p>
        </w:tc>
        <w:tc>
          <w:tcPr>
            <w:tcW w:w="4347" w:type="dxa"/>
          </w:tcPr>
          <w:p w:rsidR="00AF78C3" w:rsidP="00AF78C3" w14:paraId="7E77BBCC" w14:textId="783A3DFE">
            <w:pPr>
              <w:spacing w:after="0"/>
              <w:rPr>
                <w:sz w:val="20"/>
                <w:szCs w:val="20"/>
              </w:rPr>
            </w:pPr>
            <w:r>
              <w:rPr>
                <w:sz w:val="20"/>
                <w:szCs w:val="20"/>
              </w:rPr>
              <w:t>Increased</w:t>
            </w:r>
          </w:p>
        </w:tc>
      </w:tr>
      <w:tr w14:paraId="171008E3" w14:textId="77777777" w:rsidTr="00F16F93">
        <w:tblPrEx>
          <w:tblW w:w="14940" w:type="dxa"/>
          <w:tblInd w:w="-815" w:type="dxa"/>
          <w:tblLook w:val="04A0"/>
        </w:tblPrEx>
        <w:tc>
          <w:tcPr>
            <w:tcW w:w="2766" w:type="dxa"/>
            <w:vMerge/>
          </w:tcPr>
          <w:p w:rsidR="00AF78C3" w:rsidRPr="00A1322D" w:rsidP="00AF78C3" w14:paraId="51D94999" w14:textId="77777777">
            <w:pPr>
              <w:spacing w:after="0"/>
              <w:rPr>
                <w:sz w:val="20"/>
                <w:szCs w:val="20"/>
              </w:rPr>
            </w:pPr>
          </w:p>
        </w:tc>
        <w:tc>
          <w:tcPr>
            <w:tcW w:w="4444" w:type="dxa"/>
          </w:tcPr>
          <w:p w:rsidR="00AF78C3" w:rsidP="00AF78C3" w14:paraId="17E957E3" w14:textId="02D00667">
            <w:pPr>
              <w:spacing w:after="0"/>
              <w:rPr>
                <w:rFonts w:eastAsia="Times New Roman"/>
                <w:color w:val="000000"/>
                <w:sz w:val="20"/>
                <w:szCs w:val="20"/>
              </w:rPr>
            </w:pPr>
            <w:r>
              <w:rPr>
                <w:rFonts w:cs="Times New Roman"/>
                <w:sz w:val="20"/>
                <w:szCs w:val="20"/>
              </w:rPr>
              <w:t>Language          </w:t>
            </w:r>
          </w:p>
        </w:tc>
        <w:tc>
          <w:tcPr>
            <w:tcW w:w="3383" w:type="dxa"/>
          </w:tcPr>
          <w:p w:rsidR="00AF78C3" w:rsidRPr="00AF78C3" w:rsidP="00AF78C3" w14:paraId="6DDD691E" w14:textId="26498DD2">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AF78C3" w:rsidP="00AF78C3" w14:paraId="621692F1" w14:textId="7DF765A4">
            <w:pPr>
              <w:spacing w:after="0"/>
              <w:rPr>
                <w:sz w:val="20"/>
                <w:szCs w:val="20"/>
              </w:rPr>
            </w:pPr>
            <w:r>
              <w:rPr>
                <w:sz w:val="20"/>
                <w:szCs w:val="20"/>
              </w:rPr>
              <w:t>Increased</w:t>
            </w:r>
          </w:p>
        </w:tc>
      </w:tr>
      <w:tr w14:paraId="579EE1E7" w14:textId="77777777" w:rsidTr="00F16F93">
        <w:tblPrEx>
          <w:tblW w:w="14940" w:type="dxa"/>
          <w:tblInd w:w="-815" w:type="dxa"/>
          <w:tblLook w:val="04A0"/>
        </w:tblPrEx>
        <w:tc>
          <w:tcPr>
            <w:tcW w:w="2766" w:type="dxa"/>
            <w:vMerge/>
          </w:tcPr>
          <w:p w:rsidR="00AF78C3" w:rsidRPr="00A1322D" w:rsidP="00AF78C3" w14:paraId="51EA420B" w14:textId="77777777">
            <w:pPr>
              <w:spacing w:after="0"/>
              <w:rPr>
                <w:sz w:val="20"/>
                <w:szCs w:val="20"/>
              </w:rPr>
            </w:pPr>
          </w:p>
        </w:tc>
        <w:tc>
          <w:tcPr>
            <w:tcW w:w="4444" w:type="dxa"/>
          </w:tcPr>
          <w:p w:rsidR="00AF78C3" w:rsidP="00AF78C3" w14:paraId="293DA4A3" w14:textId="77777777">
            <w:pPr>
              <w:rPr>
                <w:rFonts w:cs="Times New Roman"/>
                <w:sz w:val="20"/>
                <w:szCs w:val="20"/>
              </w:rPr>
            </w:pPr>
            <w:r>
              <w:rPr>
                <w:rFonts w:cs="Times New Roman"/>
                <w:sz w:val="20"/>
                <w:szCs w:val="20"/>
              </w:rPr>
              <w:t xml:space="preserve">Interpreter needed         </w:t>
            </w:r>
          </w:p>
          <w:p w:rsidR="00AF78C3" w:rsidP="00AF78C3" w14:paraId="22F48D78" w14:textId="77777777">
            <w:pPr>
              <w:spacing w:after="0"/>
              <w:rPr>
                <w:rFonts w:eastAsia="Times New Roman"/>
                <w:color w:val="000000"/>
                <w:sz w:val="20"/>
                <w:szCs w:val="20"/>
              </w:rPr>
            </w:pPr>
          </w:p>
        </w:tc>
        <w:tc>
          <w:tcPr>
            <w:tcW w:w="3383" w:type="dxa"/>
          </w:tcPr>
          <w:p w:rsidR="00AF78C3" w:rsidRPr="00AF78C3" w:rsidP="00AF78C3" w14:paraId="1AE3F689" w14:textId="3DC82329">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40277F" w:rsidR="0040277F">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AF78C3" w:rsidP="00AF78C3" w14:paraId="36759340" w14:textId="2E9AFF9E">
            <w:pPr>
              <w:spacing w:after="0"/>
              <w:rPr>
                <w:sz w:val="20"/>
                <w:szCs w:val="20"/>
              </w:rPr>
            </w:pPr>
            <w:r>
              <w:rPr>
                <w:sz w:val="20"/>
                <w:szCs w:val="20"/>
              </w:rPr>
              <w:t>Increased</w:t>
            </w:r>
          </w:p>
        </w:tc>
      </w:tr>
      <w:tr w14:paraId="763A15F1" w14:textId="77777777" w:rsidTr="00F16F93">
        <w:tblPrEx>
          <w:tblW w:w="14940" w:type="dxa"/>
          <w:tblInd w:w="-815" w:type="dxa"/>
          <w:tblLook w:val="04A0"/>
        </w:tblPrEx>
        <w:tc>
          <w:tcPr>
            <w:tcW w:w="2766" w:type="dxa"/>
            <w:vMerge w:val="restart"/>
          </w:tcPr>
          <w:p w:rsidR="00D80CF1" w:rsidRPr="00615CBE" w:rsidP="00AF78C3" w14:paraId="0451C229" w14:textId="771E1FE2">
            <w:pPr>
              <w:spacing w:after="0"/>
              <w:rPr>
                <w:sz w:val="20"/>
                <w:szCs w:val="20"/>
              </w:rPr>
            </w:pPr>
            <w:r w:rsidRPr="00615CBE">
              <w:rPr>
                <w:sz w:val="20"/>
                <w:szCs w:val="20"/>
              </w:rPr>
              <w:t>57.116 Denominators for Neonatal Intensive Care Unit (NICU)</w:t>
            </w:r>
          </w:p>
        </w:tc>
        <w:tc>
          <w:tcPr>
            <w:tcW w:w="4444" w:type="dxa"/>
          </w:tcPr>
          <w:p w:rsidR="00D80CF1" w:rsidRPr="00442C3E" w:rsidP="00AF78C3" w14:paraId="4F9254C4" w14:textId="557268DE">
            <w:pPr>
              <w:spacing w:after="0"/>
              <w:rPr>
                <w:sz w:val="20"/>
                <w:szCs w:val="20"/>
              </w:rPr>
            </w:pPr>
            <w:r>
              <w:rPr>
                <w:sz w:val="20"/>
                <w:szCs w:val="20"/>
              </w:rPr>
              <w:t xml:space="preserve">Logo </w:t>
            </w:r>
          </w:p>
        </w:tc>
        <w:tc>
          <w:tcPr>
            <w:tcW w:w="3383" w:type="dxa"/>
          </w:tcPr>
          <w:p w:rsidR="00D80CF1" w:rsidRPr="00442C3E" w:rsidP="00AF78C3" w14:paraId="3BCAD40C" w14:textId="7929987E">
            <w:pPr>
              <w:spacing w:after="0"/>
              <w:rPr>
                <w:sz w:val="20"/>
                <w:szCs w:val="20"/>
              </w:rPr>
            </w:pPr>
            <w:r>
              <w:rPr>
                <w:sz w:val="20"/>
                <w:szCs w:val="20"/>
              </w:rPr>
              <w:t xml:space="preserve">Updated NHSN Logo on form  </w:t>
            </w:r>
          </w:p>
        </w:tc>
        <w:tc>
          <w:tcPr>
            <w:tcW w:w="4347" w:type="dxa"/>
          </w:tcPr>
          <w:p w:rsidR="00D80CF1" w:rsidRPr="00442C3E" w:rsidP="00AF78C3" w14:paraId="6F3598F6" w14:textId="6F21A82B">
            <w:pPr>
              <w:spacing w:after="0"/>
              <w:rPr>
                <w:sz w:val="20"/>
                <w:szCs w:val="20"/>
              </w:rPr>
            </w:pPr>
            <w:r>
              <w:rPr>
                <w:sz w:val="20"/>
                <w:szCs w:val="20"/>
              </w:rPr>
              <w:t xml:space="preserve">None  </w:t>
            </w:r>
          </w:p>
        </w:tc>
      </w:tr>
      <w:tr w14:paraId="03FCF7E2" w14:textId="77777777" w:rsidTr="00F16F93">
        <w:tblPrEx>
          <w:tblW w:w="14940" w:type="dxa"/>
          <w:tblInd w:w="-815" w:type="dxa"/>
          <w:tblLook w:val="04A0"/>
        </w:tblPrEx>
        <w:tc>
          <w:tcPr>
            <w:tcW w:w="2766" w:type="dxa"/>
            <w:vMerge/>
          </w:tcPr>
          <w:p w:rsidR="00D80CF1" w:rsidRPr="00615CBE" w:rsidP="00AF78C3" w14:paraId="5909D465" w14:textId="77777777">
            <w:pPr>
              <w:spacing w:after="0"/>
              <w:rPr>
                <w:sz w:val="20"/>
                <w:szCs w:val="20"/>
              </w:rPr>
            </w:pPr>
          </w:p>
        </w:tc>
        <w:tc>
          <w:tcPr>
            <w:tcW w:w="4444" w:type="dxa"/>
          </w:tcPr>
          <w:p w:rsidR="00D80CF1" w:rsidP="00AF78C3" w14:paraId="692609F8" w14:textId="0CCB3764">
            <w:pPr>
              <w:spacing w:after="0"/>
              <w:rPr>
                <w:sz w:val="20"/>
                <w:szCs w:val="20"/>
              </w:rPr>
            </w:pPr>
            <w:r w:rsidRPr="00442C3E">
              <w:rPr>
                <w:rFonts w:eastAsia="Times New Roman"/>
                <w:color w:val="000000"/>
                <w:sz w:val="20"/>
                <w:szCs w:val="20"/>
              </w:rPr>
              <w:t>Assurance of Confidentiality statement is being updated</w:t>
            </w:r>
          </w:p>
        </w:tc>
        <w:tc>
          <w:tcPr>
            <w:tcW w:w="3383" w:type="dxa"/>
          </w:tcPr>
          <w:p w:rsidR="00D80CF1" w:rsidP="00AF78C3" w14:paraId="735962C8" w14:textId="6B18BB23">
            <w:pPr>
              <w:spacing w:after="0"/>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D80CF1" w:rsidP="00AF78C3" w14:paraId="472F7DE1" w14:textId="2ED01651">
            <w:pPr>
              <w:spacing w:after="0"/>
              <w:rPr>
                <w:sz w:val="20"/>
                <w:szCs w:val="20"/>
              </w:rPr>
            </w:pPr>
            <w:r>
              <w:rPr>
                <w:sz w:val="20"/>
                <w:szCs w:val="20"/>
              </w:rPr>
              <w:t xml:space="preserve">None </w:t>
            </w:r>
          </w:p>
        </w:tc>
      </w:tr>
      <w:tr w14:paraId="2BED0AB4" w14:textId="77777777" w:rsidTr="00F16F93">
        <w:tblPrEx>
          <w:tblW w:w="14940" w:type="dxa"/>
          <w:tblInd w:w="-815" w:type="dxa"/>
          <w:tblLook w:val="04A0"/>
        </w:tblPrEx>
        <w:tc>
          <w:tcPr>
            <w:tcW w:w="2766" w:type="dxa"/>
            <w:vMerge/>
          </w:tcPr>
          <w:p w:rsidR="00D80CF1" w:rsidRPr="00615CBE" w:rsidP="00AF78C3" w14:paraId="7B501F07" w14:textId="77777777">
            <w:pPr>
              <w:spacing w:after="0"/>
              <w:rPr>
                <w:sz w:val="20"/>
                <w:szCs w:val="20"/>
              </w:rPr>
            </w:pPr>
          </w:p>
        </w:tc>
        <w:tc>
          <w:tcPr>
            <w:tcW w:w="4444" w:type="dxa"/>
          </w:tcPr>
          <w:p w:rsidR="00D80CF1" w:rsidRPr="00442C3E" w:rsidP="00AF78C3" w14:paraId="4BC339CA" w14:textId="5763BA31">
            <w:pPr>
              <w:spacing w:after="0"/>
              <w:rPr>
                <w:rFonts w:eastAsia="Times New Roman"/>
                <w:color w:val="000000"/>
                <w:sz w:val="20"/>
                <w:szCs w:val="20"/>
              </w:rPr>
            </w:pPr>
            <w:r>
              <w:rPr>
                <w:rFonts w:eastAsia="Times New Roman"/>
                <w:color w:val="000000"/>
                <w:sz w:val="20"/>
                <w:szCs w:val="20"/>
              </w:rPr>
              <w:t xml:space="preserve">Burden </w:t>
            </w:r>
          </w:p>
        </w:tc>
        <w:tc>
          <w:tcPr>
            <w:tcW w:w="3383" w:type="dxa"/>
          </w:tcPr>
          <w:p w:rsidR="00D80CF1" w:rsidP="00AF78C3" w14:paraId="1B8CEA1A" w14:textId="0E6F4E67">
            <w:pPr>
              <w:spacing w:after="0"/>
              <w:rPr>
                <w:rFonts w:eastAsia="Times New Roman"/>
                <w:color w:val="000000"/>
                <w:sz w:val="20"/>
                <w:szCs w:val="20"/>
              </w:rPr>
            </w:pPr>
            <w:r>
              <w:rPr>
                <w:sz w:val="20"/>
                <w:szCs w:val="20"/>
              </w:rPr>
              <w:t xml:space="preserve">Avg. Burden per Response was reported in hours (4).  This was updated to be 240 minutes. The Total Burden increases from 880 to 52,800.  </w:t>
            </w:r>
          </w:p>
        </w:tc>
        <w:tc>
          <w:tcPr>
            <w:tcW w:w="4347" w:type="dxa"/>
          </w:tcPr>
          <w:p w:rsidR="00D80CF1" w:rsidP="00AF78C3" w14:paraId="07FDBA9F" w14:textId="1019F2B4">
            <w:pPr>
              <w:spacing w:after="0"/>
              <w:rPr>
                <w:sz w:val="20"/>
                <w:szCs w:val="20"/>
              </w:rPr>
            </w:pPr>
            <w:r>
              <w:rPr>
                <w:sz w:val="20"/>
                <w:szCs w:val="20"/>
              </w:rPr>
              <w:t>Increase-Total burden increased by 51,920</w:t>
            </w:r>
          </w:p>
        </w:tc>
      </w:tr>
      <w:tr w14:paraId="090EEE17" w14:textId="77777777" w:rsidTr="00F16F93">
        <w:tblPrEx>
          <w:tblW w:w="14940" w:type="dxa"/>
          <w:tblInd w:w="-815" w:type="dxa"/>
          <w:tblLook w:val="04A0"/>
        </w:tblPrEx>
        <w:tc>
          <w:tcPr>
            <w:tcW w:w="2766" w:type="dxa"/>
            <w:vMerge/>
          </w:tcPr>
          <w:p w:rsidR="00D80CF1" w:rsidRPr="00615CBE" w:rsidP="00AF78C3" w14:paraId="1C98E768" w14:textId="77777777">
            <w:pPr>
              <w:spacing w:after="0"/>
              <w:rPr>
                <w:sz w:val="20"/>
                <w:szCs w:val="20"/>
              </w:rPr>
            </w:pPr>
          </w:p>
        </w:tc>
        <w:tc>
          <w:tcPr>
            <w:tcW w:w="4444" w:type="dxa"/>
          </w:tcPr>
          <w:p w:rsidR="00D80CF1" w:rsidP="00AF78C3" w14:paraId="30F23F0C" w14:textId="1723E68C">
            <w:pPr>
              <w:spacing w:after="0"/>
              <w:rPr>
                <w:rFonts w:eastAsia="Times New Roman"/>
                <w:color w:val="000000"/>
                <w:sz w:val="20"/>
                <w:szCs w:val="20"/>
              </w:rPr>
            </w:pPr>
            <w:r>
              <w:rPr>
                <w:rFonts w:eastAsia="Times New Roman"/>
                <w:color w:val="000000"/>
                <w:sz w:val="20"/>
                <w:szCs w:val="20"/>
              </w:rPr>
              <w:t xml:space="preserve">Total Cost </w:t>
            </w:r>
          </w:p>
        </w:tc>
        <w:tc>
          <w:tcPr>
            <w:tcW w:w="3383" w:type="dxa"/>
          </w:tcPr>
          <w:p w:rsidR="00D80CF1" w:rsidP="00AF78C3" w14:paraId="58698706" w14:textId="3481FF19">
            <w:pPr>
              <w:spacing w:after="0"/>
              <w:rPr>
                <w:sz w:val="20"/>
                <w:szCs w:val="20"/>
              </w:rPr>
            </w:pPr>
            <w:r>
              <w:rPr>
                <w:sz w:val="20"/>
                <w:szCs w:val="20"/>
              </w:rPr>
              <w:t>The Total Respondent Costs increased from $41,826 to $2,509,584.</w:t>
            </w:r>
          </w:p>
        </w:tc>
        <w:tc>
          <w:tcPr>
            <w:tcW w:w="4347" w:type="dxa"/>
          </w:tcPr>
          <w:p w:rsidR="00D80CF1" w:rsidP="00AF78C3" w14:paraId="636DDEF3" w14:textId="5AB0BEC5">
            <w:pPr>
              <w:spacing w:after="0"/>
              <w:rPr>
                <w:sz w:val="20"/>
                <w:szCs w:val="20"/>
              </w:rPr>
            </w:pPr>
            <w:r>
              <w:rPr>
                <w:sz w:val="20"/>
                <w:szCs w:val="20"/>
              </w:rPr>
              <w:t>None</w:t>
            </w:r>
          </w:p>
        </w:tc>
      </w:tr>
      <w:tr w14:paraId="6F3347D7" w14:textId="77777777" w:rsidTr="00F16F93">
        <w:tblPrEx>
          <w:tblW w:w="14940" w:type="dxa"/>
          <w:tblInd w:w="-815" w:type="dxa"/>
          <w:tblLook w:val="04A0"/>
        </w:tblPrEx>
        <w:tc>
          <w:tcPr>
            <w:tcW w:w="2766" w:type="dxa"/>
            <w:vMerge w:val="restart"/>
          </w:tcPr>
          <w:p w:rsidR="00D80CF1" w:rsidRPr="00615CBE" w:rsidP="00AF78C3" w14:paraId="12E35A44" w14:textId="75821D62">
            <w:pPr>
              <w:spacing w:after="0"/>
              <w:rPr>
                <w:sz w:val="20"/>
                <w:szCs w:val="20"/>
              </w:rPr>
            </w:pPr>
            <w:r w:rsidRPr="00615CBE">
              <w:rPr>
                <w:sz w:val="20"/>
                <w:szCs w:val="20"/>
              </w:rPr>
              <w:t>57.117 Denominators for Specialty Care Area (SCA)/Oncology (ONC)</w:t>
            </w:r>
          </w:p>
        </w:tc>
        <w:tc>
          <w:tcPr>
            <w:tcW w:w="4444" w:type="dxa"/>
          </w:tcPr>
          <w:p w:rsidR="00D80CF1" w:rsidRPr="00442C3E" w:rsidP="00AF78C3" w14:paraId="370A8F49" w14:textId="5DFC86DA">
            <w:pPr>
              <w:spacing w:after="0"/>
              <w:rPr>
                <w:sz w:val="20"/>
                <w:szCs w:val="20"/>
              </w:rPr>
            </w:pPr>
            <w:r>
              <w:rPr>
                <w:sz w:val="20"/>
                <w:szCs w:val="20"/>
              </w:rPr>
              <w:t xml:space="preserve">Logo </w:t>
            </w:r>
          </w:p>
        </w:tc>
        <w:tc>
          <w:tcPr>
            <w:tcW w:w="3383" w:type="dxa"/>
          </w:tcPr>
          <w:p w:rsidR="00D80CF1" w:rsidRPr="00442C3E" w:rsidP="00AF78C3" w14:paraId="2B27C048" w14:textId="24902B76">
            <w:pPr>
              <w:spacing w:after="0"/>
              <w:rPr>
                <w:sz w:val="20"/>
                <w:szCs w:val="20"/>
              </w:rPr>
            </w:pPr>
            <w:r>
              <w:rPr>
                <w:sz w:val="20"/>
                <w:szCs w:val="20"/>
              </w:rPr>
              <w:t xml:space="preserve">Updated NHSN Logo on form  </w:t>
            </w:r>
          </w:p>
        </w:tc>
        <w:tc>
          <w:tcPr>
            <w:tcW w:w="4347" w:type="dxa"/>
          </w:tcPr>
          <w:p w:rsidR="00D80CF1" w:rsidRPr="00442C3E" w:rsidP="00AF78C3" w14:paraId="2F085F0D" w14:textId="60C48E93">
            <w:pPr>
              <w:spacing w:after="0"/>
              <w:rPr>
                <w:sz w:val="20"/>
                <w:szCs w:val="20"/>
              </w:rPr>
            </w:pPr>
            <w:r>
              <w:rPr>
                <w:sz w:val="20"/>
                <w:szCs w:val="20"/>
              </w:rPr>
              <w:t xml:space="preserve">None </w:t>
            </w:r>
          </w:p>
        </w:tc>
      </w:tr>
      <w:tr w14:paraId="007C71E3" w14:textId="77777777" w:rsidTr="00F16F93">
        <w:tblPrEx>
          <w:tblW w:w="14940" w:type="dxa"/>
          <w:tblInd w:w="-815" w:type="dxa"/>
          <w:tblLook w:val="04A0"/>
        </w:tblPrEx>
        <w:tc>
          <w:tcPr>
            <w:tcW w:w="2766" w:type="dxa"/>
            <w:vMerge/>
          </w:tcPr>
          <w:p w:rsidR="00D80CF1" w:rsidRPr="00615CBE" w:rsidP="00AF78C3" w14:paraId="3D446BB0" w14:textId="77777777">
            <w:pPr>
              <w:spacing w:after="0"/>
              <w:rPr>
                <w:sz w:val="20"/>
                <w:szCs w:val="20"/>
              </w:rPr>
            </w:pPr>
          </w:p>
        </w:tc>
        <w:tc>
          <w:tcPr>
            <w:tcW w:w="4444" w:type="dxa"/>
          </w:tcPr>
          <w:p w:rsidR="00D80CF1" w:rsidP="00AF78C3" w14:paraId="04E40DD7" w14:textId="2FAF7C5E">
            <w:pPr>
              <w:spacing w:after="0"/>
              <w:rPr>
                <w:sz w:val="20"/>
                <w:szCs w:val="20"/>
              </w:rPr>
            </w:pPr>
            <w:r w:rsidRPr="00442C3E">
              <w:rPr>
                <w:rFonts w:eastAsia="Times New Roman"/>
                <w:color w:val="000000"/>
                <w:sz w:val="20"/>
                <w:szCs w:val="20"/>
              </w:rPr>
              <w:t>Assurance of Confidentiality statement is being updated</w:t>
            </w:r>
          </w:p>
        </w:tc>
        <w:tc>
          <w:tcPr>
            <w:tcW w:w="3383" w:type="dxa"/>
          </w:tcPr>
          <w:p w:rsidR="00D80CF1" w:rsidP="00AF78C3" w14:paraId="3BF3AED9" w14:textId="7A42E774">
            <w:pPr>
              <w:spacing w:after="0"/>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D80CF1" w:rsidP="00AF78C3" w14:paraId="0E878816" w14:textId="73B64E04">
            <w:pPr>
              <w:spacing w:after="0"/>
              <w:rPr>
                <w:sz w:val="20"/>
                <w:szCs w:val="20"/>
              </w:rPr>
            </w:pPr>
            <w:r>
              <w:rPr>
                <w:sz w:val="20"/>
                <w:szCs w:val="20"/>
              </w:rPr>
              <w:t xml:space="preserve">None </w:t>
            </w:r>
          </w:p>
        </w:tc>
      </w:tr>
      <w:tr w14:paraId="26D0482B" w14:textId="77777777" w:rsidTr="00F16F93">
        <w:tblPrEx>
          <w:tblW w:w="14940" w:type="dxa"/>
          <w:tblInd w:w="-815" w:type="dxa"/>
          <w:tblLook w:val="04A0"/>
        </w:tblPrEx>
        <w:tc>
          <w:tcPr>
            <w:tcW w:w="2766" w:type="dxa"/>
            <w:vMerge/>
          </w:tcPr>
          <w:p w:rsidR="00D80CF1" w:rsidRPr="00615CBE" w:rsidP="00AF78C3" w14:paraId="62F04A80" w14:textId="77777777">
            <w:pPr>
              <w:spacing w:after="0"/>
              <w:rPr>
                <w:sz w:val="20"/>
                <w:szCs w:val="20"/>
              </w:rPr>
            </w:pPr>
          </w:p>
        </w:tc>
        <w:tc>
          <w:tcPr>
            <w:tcW w:w="4444" w:type="dxa"/>
          </w:tcPr>
          <w:p w:rsidR="00D80CF1" w:rsidRPr="00442C3E" w:rsidP="00AF78C3" w14:paraId="3766FC66" w14:textId="5ED73AFD">
            <w:pPr>
              <w:spacing w:after="0"/>
              <w:rPr>
                <w:rFonts w:eastAsia="Times New Roman"/>
                <w:color w:val="000000"/>
                <w:sz w:val="20"/>
                <w:szCs w:val="20"/>
              </w:rPr>
            </w:pPr>
            <w:r>
              <w:rPr>
                <w:rFonts w:eastAsia="Times New Roman"/>
                <w:color w:val="000000"/>
                <w:sz w:val="20"/>
                <w:szCs w:val="20"/>
              </w:rPr>
              <w:t xml:space="preserve">Burden </w:t>
            </w:r>
          </w:p>
        </w:tc>
        <w:tc>
          <w:tcPr>
            <w:tcW w:w="3383" w:type="dxa"/>
          </w:tcPr>
          <w:p w:rsidR="00D80CF1" w:rsidP="00AF78C3" w14:paraId="04ED9E1D" w14:textId="0B9D6947">
            <w:pPr>
              <w:spacing w:after="0"/>
              <w:rPr>
                <w:rFonts w:eastAsia="Times New Roman"/>
                <w:color w:val="000000"/>
                <w:sz w:val="20"/>
                <w:szCs w:val="20"/>
              </w:rPr>
            </w:pPr>
            <w:r>
              <w:rPr>
                <w:sz w:val="20"/>
                <w:szCs w:val="20"/>
              </w:rPr>
              <w:t xml:space="preserve">Avg. Burden per Response was reported in hours (5). This was updated to 300 minutes. The Total Burden increases from 500 to 30000.  </w:t>
            </w:r>
          </w:p>
        </w:tc>
        <w:tc>
          <w:tcPr>
            <w:tcW w:w="4347" w:type="dxa"/>
          </w:tcPr>
          <w:p w:rsidR="00D80CF1" w:rsidP="00AF78C3" w14:paraId="2AD775D5" w14:textId="11B4D94B">
            <w:pPr>
              <w:spacing w:after="0"/>
              <w:rPr>
                <w:sz w:val="20"/>
                <w:szCs w:val="20"/>
              </w:rPr>
            </w:pPr>
            <w:r>
              <w:rPr>
                <w:sz w:val="20"/>
                <w:szCs w:val="20"/>
              </w:rPr>
              <w:t>Increase-Total burden increased by 29,500</w:t>
            </w:r>
          </w:p>
        </w:tc>
      </w:tr>
      <w:tr w14:paraId="094A919F" w14:textId="77777777" w:rsidTr="00F16F93">
        <w:tblPrEx>
          <w:tblW w:w="14940" w:type="dxa"/>
          <w:tblInd w:w="-815" w:type="dxa"/>
          <w:tblLook w:val="04A0"/>
        </w:tblPrEx>
        <w:tc>
          <w:tcPr>
            <w:tcW w:w="2766" w:type="dxa"/>
            <w:vMerge/>
          </w:tcPr>
          <w:p w:rsidR="00D80CF1" w:rsidRPr="00615CBE" w:rsidP="00AF78C3" w14:paraId="5F80E91E" w14:textId="77777777">
            <w:pPr>
              <w:spacing w:after="0"/>
              <w:rPr>
                <w:sz w:val="20"/>
                <w:szCs w:val="20"/>
              </w:rPr>
            </w:pPr>
          </w:p>
        </w:tc>
        <w:tc>
          <w:tcPr>
            <w:tcW w:w="4444" w:type="dxa"/>
          </w:tcPr>
          <w:p w:rsidR="00D80CF1" w:rsidP="00AF78C3" w14:paraId="6F7C1304" w14:textId="4FCAD863">
            <w:pPr>
              <w:spacing w:after="0"/>
              <w:rPr>
                <w:rFonts w:eastAsia="Times New Roman"/>
                <w:color w:val="000000"/>
                <w:sz w:val="20"/>
                <w:szCs w:val="20"/>
              </w:rPr>
            </w:pPr>
            <w:r>
              <w:rPr>
                <w:rFonts w:eastAsia="Times New Roman"/>
                <w:color w:val="000000"/>
                <w:sz w:val="20"/>
                <w:szCs w:val="20"/>
              </w:rPr>
              <w:t xml:space="preserve">Total Cost Update </w:t>
            </w:r>
          </w:p>
        </w:tc>
        <w:tc>
          <w:tcPr>
            <w:tcW w:w="3383" w:type="dxa"/>
          </w:tcPr>
          <w:p w:rsidR="00D80CF1" w:rsidP="00AF78C3" w14:paraId="05F2689B" w14:textId="05F2A9AA">
            <w:pPr>
              <w:spacing w:after="0"/>
              <w:rPr>
                <w:sz w:val="20"/>
                <w:szCs w:val="20"/>
              </w:rPr>
            </w:pPr>
            <w:r>
              <w:rPr>
                <w:sz w:val="20"/>
                <w:szCs w:val="20"/>
              </w:rPr>
              <w:t>The Total Respondent Costs increased from $23,765 to $1,</w:t>
            </w:r>
            <w:r w:rsidR="00780235">
              <w:rPr>
                <w:sz w:val="20"/>
                <w:szCs w:val="20"/>
              </w:rPr>
              <w:t>758,000</w:t>
            </w:r>
            <w:r>
              <w:rPr>
                <w:sz w:val="20"/>
                <w:szCs w:val="20"/>
              </w:rPr>
              <w:t xml:space="preserve">.  </w:t>
            </w:r>
          </w:p>
        </w:tc>
        <w:tc>
          <w:tcPr>
            <w:tcW w:w="4347" w:type="dxa"/>
          </w:tcPr>
          <w:p w:rsidR="00D80CF1" w:rsidP="00AF78C3" w14:paraId="3FA3C85E" w14:textId="5F2CDDBB">
            <w:pPr>
              <w:spacing w:after="0"/>
              <w:rPr>
                <w:sz w:val="20"/>
                <w:szCs w:val="20"/>
              </w:rPr>
            </w:pPr>
            <w:r>
              <w:rPr>
                <w:sz w:val="20"/>
                <w:szCs w:val="20"/>
              </w:rPr>
              <w:t xml:space="preserve">None </w:t>
            </w:r>
          </w:p>
        </w:tc>
      </w:tr>
      <w:tr w14:paraId="3C1A8836" w14:textId="77777777" w:rsidTr="00F16F93">
        <w:tblPrEx>
          <w:tblW w:w="14940" w:type="dxa"/>
          <w:tblInd w:w="-815" w:type="dxa"/>
          <w:tblLook w:val="04A0"/>
        </w:tblPrEx>
        <w:tc>
          <w:tcPr>
            <w:tcW w:w="2766" w:type="dxa"/>
            <w:vMerge w:val="restart"/>
          </w:tcPr>
          <w:p w:rsidR="00D80CF1" w:rsidRPr="00615CBE" w:rsidP="00AF78C3" w14:paraId="57B0A5F6" w14:textId="3819BE7E">
            <w:pPr>
              <w:spacing w:after="0"/>
              <w:rPr>
                <w:sz w:val="20"/>
                <w:szCs w:val="20"/>
              </w:rPr>
            </w:pPr>
            <w:r w:rsidRPr="00615CBE">
              <w:rPr>
                <w:sz w:val="20"/>
                <w:szCs w:val="20"/>
              </w:rPr>
              <w:t>57.118 Denominators for Intensive Care Unit (ICU)/Other locations (not NICU or SCA)</w:t>
            </w:r>
          </w:p>
        </w:tc>
        <w:tc>
          <w:tcPr>
            <w:tcW w:w="4444" w:type="dxa"/>
          </w:tcPr>
          <w:p w:rsidR="00D80CF1" w:rsidRPr="00442C3E" w:rsidP="00AF78C3" w14:paraId="2EDBB266" w14:textId="1BB39C27">
            <w:pPr>
              <w:spacing w:after="0"/>
              <w:rPr>
                <w:sz w:val="20"/>
                <w:szCs w:val="20"/>
              </w:rPr>
            </w:pPr>
            <w:r>
              <w:rPr>
                <w:sz w:val="20"/>
                <w:szCs w:val="20"/>
              </w:rPr>
              <w:t xml:space="preserve">Logo </w:t>
            </w:r>
          </w:p>
        </w:tc>
        <w:tc>
          <w:tcPr>
            <w:tcW w:w="3383" w:type="dxa"/>
          </w:tcPr>
          <w:p w:rsidR="00D80CF1" w:rsidRPr="00442C3E" w:rsidP="00AF78C3" w14:paraId="3D57B957" w14:textId="6E49DA2C">
            <w:pPr>
              <w:spacing w:after="0"/>
              <w:rPr>
                <w:sz w:val="20"/>
                <w:szCs w:val="20"/>
              </w:rPr>
            </w:pPr>
            <w:r>
              <w:rPr>
                <w:sz w:val="20"/>
                <w:szCs w:val="20"/>
              </w:rPr>
              <w:t xml:space="preserve">Updated NHSN Logo on form </w:t>
            </w:r>
          </w:p>
        </w:tc>
        <w:tc>
          <w:tcPr>
            <w:tcW w:w="4347" w:type="dxa"/>
          </w:tcPr>
          <w:p w:rsidR="00D80CF1" w:rsidRPr="00442C3E" w:rsidP="00AF78C3" w14:paraId="696E009D" w14:textId="291D90D4">
            <w:pPr>
              <w:spacing w:after="0"/>
              <w:rPr>
                <w:sz w:val="20"/>
                <w:szCs w:val="20"/>
              </w:rPr>
            </w:pPr>
            <w:r>
              <w:rPr>
                <w:sz w:val="20"/>
                <w:szCs w:val="20"/>
              </w:rPr>
              <w:t xml:space="preserve">None </w:t>
            </w:r>
          </w:p>
        </w:tc>
      </w:tr>
      <w:tr w14:paraId="5B246418" w14:textId="77777777" w:rsidTr="00F16F93">
        <w:tblPrEx>
          <w:tblW w:w="14940" w:type="dxa"/>
          <w:tblInd w:w="-815" w:type="dxa"/>
          <w:tblLook w:val="04A0"/>
        </w:tblPrEx>
        <w:tc>
          <w:tcPr>
            <w:tcW w:w="2766" w:type="dxa"/>
            <w:vMerge/>
          </w:tcPr>
          <w:p w:rsidR="00D80CF1" w:rsidRPr="00615CBE" w:rsidP="00AF78C3" w14:paraId="56A2D9D6" w14:textId="77777777">
            <w:pPr>
              <w:spacing w:after="0"/>
              <w:rPr>
                <w:sz w:val="20"/>
                <w:szCs w:val="20"/>
              </w:rPr>
            </w:pPr>
          </w:p>
        </w:tc>
        <w:tc>
          <w:tcPr>
            <w:tcW w:w="4444" w:type="dxa"/>
          </w:tcPr>
          <w:p w:rsidR="00D80CF1" w:rsidP="00AF78C3" w14:paraId="408BC59A" w14:textId="4F89BE96">
            <w:pPr>
              <w:spacing w:after="0"/>
              <w:rPr>
                <w:sz w:val="20"/>
                <w:szCs w:val="20"/>
              </w:rPr>
            </w:pPr>
            <w:r w:rsidRPr="00442C3E">
              <w:rPr>
                <w:rFonts w:eastAsia="Times New Roman"/>
                <w:color w:val="000000"/>
                <w:sz w:val="20"/>
                <w:szCs w:val="20"/>
              </w:rPr>
              <w:t>Assurance of Confidentiality statement is being updated</w:t>
            </w:r>
          </w:p>
        </w:tc>
        <w:tc>
          <w:tcPr>
            <w:tcW w:w="3383" w:type="dxa"/>
          </w:tcPr>
          <w:p w:rsidR="00D80CF1" w:rsidP="00AF78C3" w14:paraId="4D287D23" w14:textId="72615948">
            <w:pPr>
              <w:spacing w:after="0"/>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D80CF1" w:rsidP="00AF78C3" w14:paraId="2555798A" w14:textId="1BAB025D">
            <w:pPr>
              <w:spacing w:after="0"/>
              <w:rPr>
                <w:sz w:val="20"/>
                <w:szCs w:val="20"/>
              </w:rPr>
            </w:pPr>
            <w:r>
              <w:rPr>
                <w:sz w:val="20"/>
                <w:szCs w:val="20"/>
              </w:rPr>
              <w:t xml:space="preserve">None </w:t>
            </w:r>
          </w:p>
        </w:tc>
      </w:tr>
      <w:tr w14:paraId="55163F7D" w14:textId="77777777" w:rsidTr="00F16F93">
        <w:tblPrEx>
          <w:tblW w:w="14940" w:type="dxa"/>
          <w:tblInd w:w="-815" w:type="dxa"/>
          <w:tblLook w:val="04A0"/>
        </w:tblPrEx>
        <w:tc>
          <w:tcPr>
            <w:tcW w:w="2766" w:type="dxa"/>
            <w:vMerge/>
          </w:tcPr>
          <w:p w:rsidR="00D80CF1" w:rsidRPr="00615CBE" w:rsidP="00D80CF1" w14:paraId="4A0A5576" w14:textId="77777777">
            <w:pPr>
              <w:rPr>
                <w:sz w:val="20"/>
                <w:szCs w:val="20"/>
              </w:rPr>
            </w:pPr>
          </w:p>
        </w:tc>
        <w:tc>
          <w:tcPr>
            <w:tcW w:w="4444" w:type="dxa"/>
          </w:tcPr>
          <w:p w:rsidR="00D80CF1" w:rsidRPr="00442C3E" w:rsidP="00D80CF1" w14:paraId="097D6DE8" w14:textId="4250A49A">
            <w:pPr>
              <w:rPr>
                <w:rFonts w:eastAsia="Times New Roman"/>
                <w:color w:val="000000"/>
                <w:sz w:val="20"/>
                <w:szCs w:val="20"/>
              </w:rPr>
            </w:pPr>
            <w:r>
              <w:rPr>
                <w:rFonts w:eastAsia="Times New Roman"/>
                <w:color w:val="000000"/>
                <w:sz w:val="20"/>
                <w:szCs w:val="20"/>
              </w:rPr>
              <w:t xml:space="preserve">Burden </w:t>
            </w:r>
          </w:p>
        </w:tc>
        <w:tc>
          <w:tcPr>
            <w:tcW w:w="3383" w:type="dxa"/>
          </w:tcPr>
          <w:p w:rsidR="00D80CF1" w:rsidP="00D80CF1" w14:paraId="2BEE0F2F" w14:textId="3609FE11">
            <w:pPr>
              <w:rPr>
                <w:rFonts w:eastAsia="Times New Roman"/>
                <w:color w:val="000000"/>
                <w:sz w:val="20"/>
                <w:szCs w:val="20"/>
              </w:rPr>
            </w:pPr>
            <w:r>
              <w:rPr>
                <w:sz w:val="20"/>
                <w:szCs w:val="20"/>
              </w:rPr>
              <w:t xml:space="preserve">Avg. Burden per Response was reported in hours (5). Changed to 300 minutes. The Total Burden increases from 27,500 to 1,650,000.  </w:t>
            </w:r>
          </w:p>
        </w:tc>
        <w:tc>
          <w:tcPr>
            <w:tcW w:w="4347" w:type="dxa"/>
          </w:tcPr>
          <w:p w:rsidR="00D80CF1" w:rsidP="00D80CF1" w14:paraId="66C956DD" w14:textId="6D21CFE3">
            <w:pPr>
              <w:rPr>
                <w:sz w:val="20"/>
                <w:szCs w:val="20"/>
              </w:rPr>
            </w:pPr>
            <w:r>
              <w:rPr>
                <w:sz w:val="20"/>
                <w:szCs w:val="20"/>
              </w:rPr>
              <w:t>Increase-Total burden increased by 1,622,500</w:t>
            </w:r>
          </w:p>
        </w:tc>
      </w:tr>
      <w:tr w14:paraId="5DE2F3A7" w14:textId="77777777" w:rsidTr="00F16F93">
        <w:tblPrEx>
          <w:tblW w:w="14940" w:type="dxa"/>
          <w:tblInd w:w="-815" w:type="dxa"/>
          <w:tblLook w:val="04A0"/>
        </w:tblPrEx>
        <w:tc>
          <w:tcPr>
            <w:tcW w:w="2766" w:type="dxa"/>
            <w:vMerge/>
          </w:tcPr>
          <w:p w:rsidR="00D80CF1" w:rsidRPr="00615CBE" w:rsidP="00D80CF1" w14:paraId="78E2B4A8" w14:textId="77777777">
            <w:pPr>
              <w:rPr>
                <w:sz w:val="20"/>
                <w:szCs w:val="20"/>
              </w:rPr>
            </w:pPr>
          </w:p>
        </w:tc>
        <w:tc>
          <w:tcPr>
            <w:tcW w:w="4444" w:type="dxa"/>
          </w:tcPr>
          <w:p w:rsidR="00D80CF1" w:rsidP="00D80CF1" w14:paraId="2C3978E2" w14:textId="32758642">
            <w:pPr>
              <w:rPr>
                <w:rFonts w:eastAsia="Times New Roman"/>
                <w:color w:val="000000"/>
                <w:sz w:val="20"/>
                <w:szCs w:val="20"/>
              </w:rPr>
            </w:pPr>
            <w:r>
              <w:rPr>
                <w:rFonts w:eastAsia="Times New Roman"/>
                <w:color w:val="000000"/>
                <w:sz w:val="20"/>
                <w:szCs w:val="20"/>
              </w:rPr>
              <w:t xml:space="preserve">Total Cost Update </w:t>
            </w:r>
          </w:p>
        </w:tc>
        <w:tc>
          <w:tcPr>
            <w:tcW w:w="3383" w:type="dxa"/>
          </w:tcPr>
          <w:p w:rsidR="00D80CF1" w:rsidP="00D80CF1" w14:paraId="33DF46A7" w14:textId="07F5F792">
            <w:pPr>
              <w:rPr>
                <w:sz w:val="20"/>
                <w:szCs w:val="20"/>
              </w:rPr>
            </w:pPr>
            <w:r>
              <w:rPr>
                <w:sz w:val="20"/>
                <w:szCs w:val="20"/>
              </w:rPr>
              <w:t>Type of Respondent updated from RN to Microbiologist.  Hourly Wage Rate increased from $39.54 to $</w:t>
            </w:r>
            <w:r w:rsidR="00A04F57">
              <w:rPr>
                <w:sz w:val="20"/>
                <w:szCs w:val="20"/>
              </w:rPr>
              <w:t>58.60</w:t>
            </w:r>
            <w:r>
              <w:rPr>
                <w:sz w:val="20"/>
                <w:szCs w:val="20"/>
              </w:rPr>
              <w:t>. Total Respondent Cost increased from $1,087,350 to $</w:t>
            </w:r>
            <w:r w:rsidR="00A04F57">
              <w:rPr>
                <w:sz w:val="20"/>
                <w:szCs w:val="20"/>
              </w:rPr>
              <w:t>96,690,000</w:t>
            </w:r>
            <w:r>
              <w:rPr>
                <w:sz w:val="20"/>
                <w:szCs w:val="20"/>
              </w:rPr>
              <w:t xml:space="preserve">.  </w:t>
            </w:r>
          </w:p>
        </w:tc>
        <w:tc>
          <w:tcPr>
            <w:tcW w:w="4347" w:type="dxa"/>
          </w:tcPr>
          <w:p w:rsidR="00D80CF1" w:rsidP="00D80CF1" w14:paraId="17A63243" w14:textId="2B4887FE">
            <w:pPr>
              <w:rPr>
                <w:sz w:val="20"/>
                <w:szCs w:val="20"/>
              </w:rPr>
            </w:pPr>
            <w:r>
              <w:rPr>
                <w:sz w:val="20"/>
                <w:szCs w:val="20"/>
              </w:rPr>
              <w:t xml:space="preserve">None </w:t>
            </w:r>
          </w:p>
        </w:tc>
      </w:tr>
      <w:tr w14:paraId="59C6443B" w14:textId="77777777" w:rsidTr="00F16F93">
        <w:tblPrEx>
          <w:tblW w:w="14940" w:type="dxa"/>
          <w:tblInd w:w="-815" w:type="dxa"/>
          <w:tblLook w:val="04A0"/>
        </w:tblPrEx>
        <w:tc>
          <w:tcPr>
            <w:tcW w:w="2766" w:type="dxa"/>
            <w:vMerge w:val="restart"/>
            <w:shd w:val="clear" w:color="auto" w:fill="auto"/>
          </w:tcPr>
          <w:p w:rsidR="00CB5556" w:rsidRPr="00615CBE" w:rsidP="00D80CF1" w14:paraId="6AE02EE5" w14:textId="269A4128">
            <w:pPr>
              <w:rPr>
                <w:sz w:val="20"/>
                <w:szCs w:val="20"/>
              </w:rPr>
            </w:pPr>
            <w:r w:rsidRPr="0017137D">
              <w:rPr>
                <w:sz w:val="20"/>
                <w:szCs w:val="20"/>
              </w:rPr>
              <w:t>57.120 Surgical Site Infection (SSI)</w:t>
            </w:r>
          </w:p>
        </w:tc>
        <w:tc>
          <w:tcPr>
            <w:tcW w:w="4444" w:type="dxa"/>
          </w:tcPr>
          <w:p w:rsidR="00CB5556" w:rsidRPr="00442C3E" w:rsidP="00D80CF1" w14:paraId="3573F650" w14:textId="087010D4">
            <w:pPr>
              <w:rPr>
                <w:sz w:val="20"/>
                <w:szCs w:val="20"/>
              </w:rPr>
            </w:pPr>
            <w:r>
              <w:rPr>
                <w:sz w:val="20"/>
                <w:szCs w:val="20"/>
              </w:rPr>
              <w:t xml:space="preserve">Logo </w:t>
            </w:r>
          </w:p>
        </w:tc>
        <w:tc>
          <w:tcPr>
            <w:tcW w:w="3383" w:type="dxa"/>
          </w:tcPr>
          <w:p w:rsidR="00CB5556" w:rsidRPr="00442C3E" w:rsidP="00D80CF1" w14:paraId="3CBD1CED" w14:textId="4E424C76">
            <w:pPr>
              <w:rPr>
                <w:sz w:val="20"/>
                <w:szCs w:val="20"/>
              </w:rPr>
            </w:pPr>
            <w:r>
              <w:rPr>
                <w:sz w:val="20"/>
                <w:szCs w:val="20"/>
              </w:rPr>
              <w:t xml:space="preserve">Updated NHSN Logo on form </w:t>
            </w:r>
          </w:p>
        </w:tc>
        <w:tc>
          <w:tcPr>
            <w:tcW w:w="4347" w:type="dxa"/>
          </w:tcPr>
          <w:p w:rsidR="00CB5556" w:rsidRPr="00442C3E" w:rsidP="00D80CF1" w14:paraId="3E0B7CF9" w14:textId="607C3497">
            <w:pPr>
              <w:rPr>
                <w:sz w:val="20"/>
                <w:szCs w:val="20"/>
              </w:rPr>
            </w:pPr>
            <w:r>
              <w:rPr>
                <w:sz w:val="20"/>
                <w:szCs w:val="20"/>
              </w:rPr>
              <w:t xml:space="preserve">None </w:t>
            </w:r>
          </w:p>
        </w:tc>
      </w:tr>
      <w:tr w14:paraId="3F961448" w14:textId="77777777" w:rsidTr="00F16F93">
        <w:tblPrEx>
          <w:tblW w:w="14940" w:type="dxa"/>
          <w:tblInd w:w="-815" w:type="dxa"/>
          <w:tblLook w:val="04A0"/>
        </w:tblPrEx>
        <w:tc>
          <w:tcPr>
            <w:tcW w:w="2766" w:type="dxa"/>
            <w:vMerge/>
            <w:shd w:val="clear" w:color="auto" w:fill="auto"/>
          </w:tcPr>
          <w:p w:rsidR="00CB5556" w:rsidRPr="00615CBE" w:rsidP="00D80CF1" w14:paraId="1428D5A4" w14:textId="77777777">
            <w:pPr>
              <w:rPr>
                <w:sz w:val="20"/>
                <w:szCs w:val="20"/>
              </w:rPr>
            </w:pPr>
          </w:p>
        </w:tc>
        <w:tc>
          <w:tcPr>
            <w:tcW w:w="4444" w:type="dxa"/>
          </w:tcPr>
          <w:p w:rsidR="00CB5556" w:rsidRPr="00442C3E" w:rsidP="00D80CF1" w14:paraId="7D98A833" w14:textId="17FA6A03">
            <w:pPr>
              <w:rPr>
                <w:sz w:val="20"/>
                <w:szCs w:val="20"/>
              </w:rPr>
            </w:pPr>
            <w:r w:rsidRPr="00442C3E">
              <w:rPr>
                <w:rFonts w:eastAsia="Times New Roman"/>
                <w:color w:val="000000"/>
                <w:sz w:val="20"/>
                <w:szCs w:val="20"/>
              </w:rPr>
              <w:t>Assurance of Confidentiality statement is being updated</w:t>
            </w:r>
          </w:p>
        </w:tc>
        <w:tc>
          <w:tcPr>
            <w:tcW w:w="3383" w:type="dxa"/>
          </w:tcPr>
          <w:p w:rsidR="00CB5556" w:rsidRPr="00442C3E" w:rsidP="00D80CF1" w14:paraId="6479B27F" w14:textId="7CC1B0CE">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B5556" w:rsidRPr="00442C3E" w:rsidP="00D80CF1" w14:paraId="2BC1A9A6" w14:textId="2DA8C620">
            <w:pPr>
              <w:rPr>
                <w:sz w:val="20"/>
                <w:szCs w:val="20"/>
              </w:rPr>
            </w:pPr>
            <w:r>
              <w:rPr>
                <w:sz w:val="20"/>
                <w:szCs w:val="20"/>
              </w:rPr>
              <w:t xml:space="preserve">None </w:t>
            </w:r>
          </w:p>
        </w:tc>
      </w:tr>
      <w:tr w14:paraId="5B15FC68" w14:textId="77777777" w:rsidTr="00F16F93">
        <w:tblPrEx>
          <w:tblW w:w="14940" w:type="dxa"/>
          <w:tblInd w:w="-815" w:type="dxa"/>
          <w:tblLook w:val="04A0"/>
        </w:tblPrEx>
        <w:tc>
          <w:tcPr>
            <w:tcW w:w="2766" w:type="dxa"/>
            <w:vMerge/>
            <w:shd w:val="clear" w:color="auto" w:fill="auto"/>
          </w:tcPr>
          <w:p w:rsidR="00CB5556" w:rsidRPr="00615CBE" w:rsidP="00D80CF1" w14:paraId="775BC834" w14:textId="77777777">
            <w:pPr>
              <w:rPr>
                <w:sz w:val="20"/>
                <w:szCs w:val="20"/>
              </w:rPr>
            </w:pPr>
          </w:p>
        </w:tc>
        <w:tc>
          <w:tcPr>
            <w:tcW w:w="4444" w:type="dxa"/>
          </w:tcPr>
          <w:p w:rsidR="00CB5556" w:rsidRPr="00442C3E" w:rsidP="00D80CF1" w14:paraId="171C641C" w14:textId="6B63DD60">
            <w:pPr>
              <w:rPr>
                <w:sz w:val="20"/>
                <w:szCs w:val="20"/>
              </w:rPr>
            </w:pPr>
            <w:r>
              <w:rPr>
                <w:sz w:val="20"/>
                <w:szCs w:val="20"/>
              </w:rPr>
              <w:t xml:space="preserve">Burden </w:t>
            </w:r>
          </w:p>
        </w:tc>
        <w:tc>
          <w:tcPr>
            <w:tcW w:w="3383" w:type="dxa"/>
          </w:tcPr>
          <w:p w:rsidR="00CB5556" w:rsidRPr="00442C3E" w:rsidP="00D80CF1" w14:paraId="37394B55" w14:textId="6545DEF8">
            <w:pPr>
              <w:rPr>
                <w:sz w:val="20"/>
                <w:szCs w:val="20"/>
              </w:rPr>
            </w:pPr>
            <w:r>
              <w:rPr>
                <w:sz w:val="20"/>
                <w:szCs w:val="20"/>
              </w:rPr>
              <w:t xml:space="preserve">Avg. Burden per Response decreased from 36 to 14. Total burden decreased from 27,360 to 10,640.  </w:t>
            </w:r>
          </w:p>
        </w:tc>
        <w:tc>
          <w:tcPr>
            <w:tcW w:w="4347" w:type="dxa"/>
          </w:tcPr>
          <w:p w:rsidR="00CB5556" w:rsidRPr="00442C3E" w:rsidP="00D80CF1" w14:paraId="2C0BC875" w14:textId="042FCFD4">
            <w:pPr>
              <w:rPr>
                <w:sz w:val="20"/>
                <w:szCs w:val="20"/>
              </w:rPr>
            </w:pPr>
            <w:r>
              <w:rPr>
                <w:sz w:val="20"/>
                <w:szCs w:val="20"/>
              </w:rPr>
              <w:t xml:space="preserve">Decreased-Avg. Burden per Response decreased by 22 minutes.  Total Burden decreased by 16,720. </w:t>
            </w:r>
          </w:p>
        </w:tc>
      </w:tr>
      <w:tr w14:paraId="436F1E00" w14:textId="77777777" w:rsidTr="00F16F93">
        <w:tblPrEx>
          <w:tblW w:w="14940" w:type="dxa"/>
          <w:tblInd w:w="-815" w:type="dxa"/>
          <w:tblLook w:val="04A0"/>
        </w:tblPrEx>
        <w:tc>
          <w:tcPr>
            <w:tcW w:w="2766" w:type="dxa"/>
            <w:vMerge/>
            <w:shd w:val="clear" w:color="auto" w:fill="auto"/>
          </w:tcPr>
          <w:p w:rsidR="00CB5556" w:rsidRPr="00615CBE" w:rsidP="00D80CF1" w14:paraId="7E4934B3" w14:textId="77777777">
            <w:pPr>
              <w:rPr>
                <w:sz w:val="20"/>
                <w:szCs w:val="20"/>
              </w:rPr>
            </w:pPr>
          </w:p>
        </w:tc>
        <w:tc>
          <w:tcPr>
            <w:tcW w:w="4444" w:type="dxa"/>
          </w:tcPr>
          <w:p w:rsidR="00CB5556" w:rsidRPr="00442C3E" w:rsidP="00D80CF1" w14:paraId="5977ADB6" w14:textId="3CD97F1D">
            <w:pPr>
              <w:rPr>
                <w:sz w:val="20"/>
                <w:szCs w:val="20"/>
              </w:rPr>
            </w:pPr>
            <w:r>
              <w:rPr>
                <w:sz w:val="20"/>
                <w:szCs w:val="20"/>
              </w:rPr>
              <w:t xml:space="preserve">Total Cost </w:t>
            </w:r>
          </w:p>
        </w:tc>
        <w:tc>
          <w:tcPr>
            <w:tcW w:w="3383" w:type="dxa"/>
          </w:tcPr>
          <w:p w:rsidR="00CB5556" w:rsidRPr="00442C3E" w:rsidP="00D80CF1" w14:paraId="5F501487" w14:textId="30EEE193">
            <w:pPr>
              <w:rPr>
                <w:sz w:val="20"/>
                <w:szCs w:val="20"/>
              </w:rPr>
            </w:pPr>
            <w:r>
              <w:rPr>
                <w:sz w:val="20"/>
                <w:szCs w:val="20"/>
              </w:rPr>
              <w:t xml:space="preserve">Type of Respondent updated from RN to Microbiologist.  Hourly Wage Rate increased from $39.54 to $58.60.Total Respondent Cost decreased from $1,081,814 to $623,504.  </w:t>
            </w:r>
          </w:p>
        </w:tc>
        <w:tc>
          <w:tcPr>
            <w:tcW w:w="4347" w:type="dxa"/>
          </w:tcPr>
          <w:p w:rsidR="00CB5556" w:rsidRPr="00442C3E" w:rsidP="00D80CF1" w14:paraId="1E307116" w14:textId="1D3601E3">
            <w:pPr>
              <w:rPr>
                <w:sz w:val="20"/>
                <w:szCs w:val="20"/>
              </w:rPr>
            </w:pPr>
            <w:r>
              <w:rPr>
                <w:sz w:val="20"/>
                <w:szCs w:val="20"/>
              </w:rPr>
              <w:t xml:space="preserve">None </w:t>
            </w:r>
          </w:p>
        </w:tc>
      </w:tr>
      <w:tr w14:paraId="2E70F5BF" w14:textId="77777777" w:rsidTr="00F16F93">
        <w:tblPrEx>
          <w:tblW w:w="14940" w:type="dxa"/>
          <w:tblInd w:w="-815" w:type="dxa"/>
          <w:tblLook w:val="04A0"/>
        </w:tblPrEx>
        <w:tc>
          <w:tcPr>
            <w:tcW w:w="2766" w:type="dxa"/>
            <w:vMerge/>
            <w:shd w:val="clear" w:color="auto" w:fill="auto"/>
          </w:tcPr>
          <w:p w:rsidR="00CB5556" w:rsidRPr="00615CBE" w:rsidP="00D80CF1" w14:paraId="738A9170" w14:textId="77777777">
            <w:pPr>
              <w:rPr>
                <w:sz w:val="20"/>
                <w:szCs w:val="20"/>
              </w:rPr>
            </w:pPr>
          </w:p>
        </w:tc>
        <w:tc>
          <w:tcPr>
            <w:tcW w:w="4444" w:type="dxa"/>
          </w:tcPr>
          <w:p w:rsidR="00CB5556" w:rsidRPr="00CB5556" w:rsidP="00CB5556" w14:paraId="25FA6B1A" w14:textId="4C9044B7">
            <w:pPr>
              <w:rPr>
                <w:rFonts w:cs="Times New Roman"/>
                <w:sz w:val="20"/>
                <w:szCs w:val="20"/>
              </w:rPr>
            </w:pPr>
            <w:r>
              <w:rPr>
                <w:rFonts w:cs="Times New Roman"/>
                <w:sz w:val="20"/>
                <w:szCs w:val="20"/>
              </w:rPr>
              <w:t xml:space="preserve">Sex at Birth, Gender Identity, and Gender </w:t>
            </w:r>
          </w:p>
        </w:tc>
        <w:tc>
          <w:tcPr>
            <w:tcW w:w="3383" w:type="dxa"/>
          </w:tcPr>
          <w:p w:rsidR="00CB5556" w:rsidRPr="00CB5556" w:rsidP="00D80CF1" w14:paraId="12EB9033" w14:textId="34B213D4">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w:t>
            </w:r>
            <w:r>
              <w:rPr>
                <w:rFonts w:cs="Times New Roman"/>
                <w:sz w:val="20"/>
                <w:szCs w:val="20"/>
              </w:rPr>
              <w:t>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CB5556" w:rsidP="00D80CF1" w14:paraId="7207C080" w14:textId="702ACAC6">
            <w:pPr>
              <w:rPr>
                <w:sz w:val="20"/>
                <w:szCs w:val="20"/>
              </w:rPr>
            </w:pPr>
            <w:r>
              <w:rPr>
                <w:sz w:val="20"/>
                <w:szCs w:val="20"/>
              </w:rPr>
              <w:t>None</w:t>
            </w:r>
          </w:p>
        </w:tc>
      </w:tr>
      <w:tr w14:paraId="0C180D42" w14:textId="77777777" w:rsidTr="00F16F93">
        <w:tblPrEx>
          <w:tblW w:w="14940" w:type="dxa"/>
          <w:tblInd w:w="-815" w:type="dxa"/>
          <w:tblLook w:val="04A0"/>
        </w:tblPrEx>
        <w:tc>
          <w:tcPr>
            <w:tcW w:w="2766" w:type="dxa"/>
            <w:vMerge/>
            <w:shd w:val="clear" w:color="auto" w:fill="auto"/>
          </w:tcPr>
          <w:p w:rsidR="00CB5556" w:rsidRPr="00615CBE" w:rsidP="00D80CF1" w14:paraId="59BA8A38" w14:textId="77777777">
            <w:pPr>
              <w:rPr>
                <w:sz w:val="20"/>
                <w:szCs w:val="20"/>
              </w:rPr>
            </w:pPr>
          </w:p>
        </w:tc>
        <w:tc>
          <w:tcPr>
            <w:tcW w:w="4444" w:type="dxa"/>
          </w:tcPr>
          <w:p w:rsidR="00CB5556" w:rsidRPr="00CB5556" w:rsidP="00CB5556" w14:paraId="59DB5154" w14:textId="39C637F2">
            <w:pPr>
              <w:rPr>
                <w:rFonts w:cs="Times New Roman"/>
                <w:sz w:val="20"/>
                <w:szCs w:val="20"/>
              </w:rPr>
            </w:pPr>
            <w:r>
              <w:rPr>
                <w:rFonts w:cs="Times New Roman"/>
                <w:sz w:val="20"/>
                <w:szCs w:val="20"/>
              </w:rPr>
              <w:t xml:space="preserve">Ethnicity             </w:t>
            </w:r>
          </w:p>
          <w:p w:rsidR="00CB5556" w:rsidP="00D80CF1" w14:paraId="64556952" w14:textId="52910255">
            <w:pPr>
              <w:rPr>
                <w:sz w:val="20"/>
                <w:szCs w:val="20"/>
              </w:rPr>
            </w:pPr>
          </w:p>
        </w:tc>
        <w:tc>
          <w:tcPr>
            <w:tcW w:w="3383" w:type="dxa"/>
          </w:tcPr>
          <w:p w:rsidR="00CB5556" w:rsidP="00CB5556" w14:paraId="419894E8" w14:textId="11F32C4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CB5556" w:rsidP="00CB5556" w14:paraId="159570F6" w14:textId="77777777">
            <w:pPr>
              <w:spacing w:after="0"/>
              <w:rPr>
                <w:rFonts w:cs="Times New Roman"/>
                <w:sz w:val="20"/>
                <w:szCs w:val="20"/>
              </w:rPr>
            </w:pPr>
            <w:r>
              <w:rPr>
                <w:rFonts w:cs="Times New Roman"/>
                <w:sz w:val="20"/>
                <w:szCs w:val="20"/>
              </w:rPr>
              <w:t xml:space="preserve">Hispanic or Latino </w:t>
            </w:r>
          </w:p>
          <w:p w:rsidR="00CB5556" w:rsidP="00CB5556" w14:paraId="211B3754" w14:textId="77777777">
            <w:pPr>
              <w:spacing w:after="0"/>
              <w:rPr>
                <w:rFonts w:cs="Times New Roman"/>
                <w:sz w:val="20"/>
                <w:szCs w:val="20"/>
              </w:rPr>
            </w:pPr>
            <w:r>
              <w:rPr>
                <w:rFonts w:cs="Times New Roman"/>
                <w:sz w:val="20"/>
                <w:szCs w:val="20"/>
              </w:rPr>
              <w:t xml:space="preserve">Not Hispanic or Latino </w:t>
            </w:r>
          </w:p>
          <w:p w:rsidR="00CB5556" w:rsidP="00CB5556" w14:paraId="2C266091" w14:textId="77777777">
            <w:pPr>
              <w:spacing w:after="0"/>
              <w:rPr>
                <w:rFonts w:cs="Times New Roman"/>
                <w:sz w:val="20"/>
                <w:szCs w:val="20"/>
              </w:rPr>
            </w:pPr>
          </w:p>
          <w:p w:rsidR="00CB5556" w:rsidP="00CB5556" w14:paraId="5753665A" w14:textId="77777777">
            <w:pPr>
              <w:spacing w:after="0"/>
              <w:rPr>
                <w:rFonts w:cs="Times New Roman"/>
                <w:sz w:val="20"/>
                <w:szCs w:val="20"/>
              </w:rPr>
            </w:pPr>
            <w:r>
              <w:rPr>
                <w:rFonts w:cs="Times New Roman"/>
                <w:sz w:val="20"/>
                <w:szCs w:val="20"/>
              </w:rPr>
              <w:t>To</w:t>
            </w:r>
          </w:p>
          <w:p w:rsidR="00CB5556" w:rsidP="00CB5556" w14:paraId="358A7612" w14:textId="77777777">
            <w:pPr>
              <w:spacing w:after="0"/>
              <w:rPr>
                <w:rFonts w:cs="Times New Roman"/>
                <w:sz w:val="20"/>
                <w:szCs w:val="20"/>
              </w:rPr>
            </w:pPr>
            <w:r>
              <w:rPr>
                <w:rFonts w:cs="Times New Roman"/>
                <w:sz w:val="20"/>
                <w:szCs w:val="20"/>
              </w:rPr>
              <w:t xml:space="preserve">Ethnicity </w:t>
            </w:r>
          </w:p>
          <w:p w:rsidR="00CB5556" w:rsidP="00CB5556" w14:paraId="1BE04F2F" w14:textId="77777777">
            <w:pPr>
              <w:spacing w:after="0"/>
              <w:rPr>
                <w:rFonts w:cs="Times New Roman"/>
                <w:sz w:val="20"/>
                <w:szCs w:val="20"/>
              </w:rPr>
            </w:pPr>
            <w:r>
              <w:rPr>
                <w:rFonts w:cs="Times New Roman"/>
                <w:sz w:val="20"/>
                <w:szCs w:val="20"/>
              </w:rPr>
              <w:t xml:space="preserve">Hispanic or Latino </w:t>
            </w:r>
          </w:p>
          <w:p w:rsidR="00CB5556" w:rsidP="00CB5556" w14:paraId="074A6BDC" w14:textId="77777777">
            <w:pPr>
              <w:spacing w:after="0"/>
              <w:rPr>
                <w:rFonts w:cs="Times New Roman"/>
                <w:sz w:val="20"/>
                <w:szCs w:val="20"/>
              </w:rPr>
            </w:pPr>
            <w:r>
              <w:rPr>
                <w:rFonts w:cs="Times New Roman"/>
                <w:sz w:val="20"/>
                <w:szCs w:val="20"/>
              </w:rPr>
              <w:t xml:space="preserve">Not Hispanic or Latino </w:t>
            </w:r>
          </w:p>
          <w:p w:rsidR="00CB5556" w:rsidP="00CB5556" w14:paraId="4D1889B9" w14:textId="77777777">
            <w:pPr>
              <w:spacing w:after="0"/>
              <w:rPr>
                <w:rFonts w:cs="Times New Roman"/>
                <w:sz w:val="20"/>
                <w:szCs w:val="20"/>
              </w:rPr>
            </w:pPr>
            <w:r>
              <w:rPr>
                <w:rFonts w:cs="Times New Roman"/>
                <w:sz w:val="20"/>
                <w:szCs w:val="20"/>
              </w:rPr>
              <w:t xml:space="preserve">Unknown </w:t>
            </w:r>
          </w:p>
          <w:p w:rsidR="00CB5556" w:rsidP="00CB5556" w14:paraId="41685DE4" w14:textId="77777777">
            <w:pPr>
              <w:spacing w:after="0"/>
              <w:rPr>
                <w:rFonts w:cs="Times New Roman"/>
                <w:sz w:val="20"/>
                <w:szCs w:val="20"/>
              </w:rPr>
            </w:pPr>
            <w:r>
              <w:rPr>
                <w:rFonts w:cs="Times New Roman"/>
                <w:sz w:val="20"/>
                <w:szCs w:val="20"/>
              </w:rPr>
              <w:t xml:space="preserve">Declined to respond       </w:t>
            </w:r>
          </w:p>
          <w:p w:rsidR="00CB5556" w:rsidP="00CB5556" w14:paraId="5BE6CBF1" w14:textId="77777777">
            <w:pPr>
              <w:spacing w:after="0"/>
              <w:rPr>
                <w:rFonts w:ascii="Calibri" w:hAnsi="Calibri" w:cs="Calibri"/>
                <w:sz w:val="22"/>
              </w:rPr>
            </w:pPr>
          </w:p>
          <w:p w:rsidR="00CB5556" w:rsidRPr="00CB5556" w:rsidP="00CB5556" w14:paraId="3BB66CF8" w14:textId="22B9E5A7">
            <w:pPr>
              <w:spacing w:after="0"/>
            </w:pPr>
            <w:r>
              <w:rPr>
                <w:sz w:val="20"/>
                <w:szCs w:val="20"/>
              </w:rPr>
              <w:t>This field will be optional for reporting in 2025 and become a required field in 2026.</w:t>
            </w:r>
          </w:p>
        </w:tc>
        <w:tc>
          <w:tcPr>
            <w:tcW w:w="4347" w:type="dxa"/>
          </w:tcPr>
          <w:p w:rsidR="00CB5556" w:rsidP="00D80CF1" w14:paraId="607F3B6F" w14:textId="7720E15D">
            <w:pPr>
              <w:rPr>
                <w:sz w:val="20"/>
                <w:szCs w:val="20"/>
              </w:rPr>
            </w:pPr>
            <w:r>
              <w:rPr>
                <w:sz w:val="20"/>
                <w:szCs w:val="20"/>
              </w:rPr>
              <w:t>Increased</w:t>
            </w:r>
          </w:p>
        </w:tc>
      </w:tr>
      <w:tr w14:paraId="36F0D265" w14:textId="77777777" w:rsidTr="00F16F93">
        <w:tblPrEx>
          <w:tblW w:w="14940" w:type="dxa"/>
          <w:tblInd w:w="-815" w:type="dxa"/>
          <w:tblLook w:val="04A0"/>
        </w:tblPrEx>
        <w:tc>
          <w:tcPr>
            <w:tcW w:w="2766" w:type="dxa"/>
            <w:vMerge/>
            <w:shd w:val="clear" w:color="auto" w:fill="auto"/>
          </w:tcPr>
          <w:p w:rsidR="00CB5556" w:rsidRPr="00615CBE" w:rsidP="00D80CF1" w14:paraId="0B4C7203" w14:textId="77777777">
            <w:pPr>
              <w:rPr>
                <w:sz w:val="20"/>
                <w:szCs w:val="20"/>
              </w:rPr>
            </w:pPr>
          </w:p>
        </w:tc>
        <w:tc>
          <w:tcPr>
            <w:tcW w:w="4444" w:type="dxa"/>
          </w:tcPr>
          <w:p w:rsidR="00CB5556" w:rsidP="00D80CF1" w14:paraId="0EBE94FD" w14:textId="512BE748">
            <w:pPr>
              <w:rPr>
                <w:sz w:val="20"/>
                <w:szCs w:val="20"/>
              </w:rPr>
            </w:pPr>
            <w:r>
              <w:rPr>
                <w:sz w:val="20"/>
                <w:szCs w:val="20"/>
              </w:rPr>
              <w:t>Race</w:t>
            </w:r>
          </w:p>
        </w:tc>
        <w:tc>
          <w:tcPr>
            <w:tcW w:w="3383" w:type="dxa"/>
          </w:tcPr>
          <w:p w:rsidR="00CB5556" w:rsidP="00CB5556" w14:paraId="2AACC6F1"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w:t>
            </w:r>
            <w:r>
              <w:rPr>
                <w:rFonts w:cs="Times New Roman"/>
                <w:sz w:val="20"/>
                <w:szCs w:val="20"/>
              </w:rPr>
              <w:t xml:space="preserve">respond are being added to account for rare circumstances where the patient is non-communicative and with no relatives/relations to provide this data.  </w:t>
            </w:r>
          </w:p>
          <w:p w:rsidR="00CB5556" w:rsidP="00CB5556" w14:paraId="4158DF19" w14:textId="77777777">
            <w:pPr>
              <w:spacing w:after="0"/>
              <w:rPr>
                <w:rFonts w:cs="Times New Roman"/>
                <w:sz w:val="20"/>
                <w:szCs w:val="20"/>
              </w:rPr>
            </w:pPr>
            <w:r>
              <w:rPr>
                <w:rFonts w:cs="Times New Roman"/>
                <w:sz w:val="20"/>
                <w:szCs w:val="20"/>
              </w:rPr>
              <w:t xml:space="preserve">The ‘Race’ field will change from Race (Specify): </w:t>
            </w:r>
          </w:p>
          <w:p w:rsidR="00CB5556" w:rsidP="00CB5556" w14:paraId="097389DE" w14:textId="77777777">
            <w:pPr>
              <w:spacing w:after="0"/>
              <w:rPr>
                <w:rFonts w:cs="Times New Roman"/>
                <w:sz w:val="20"/>
                <w:szCs w:val="20"/>
              </w:rPr>
            </w:pPr>
            <w:r>
              <w:rPr>
                <w:rFonts w:cs="Times New Roman"/>
                <w:sz w:val="20"/>
                <w:szCs w:val="20"/>
              </w:rPr>
              <w:t xml:space="preserve">American Indian or Alaska Native </w:t>
            </w:r>
          </w:p>
          <w:p w:rsidR="00CB5556" w:rsidP="00CB5556" w14:paraId="307CBD93" w14:textId="77777777">
            <w:pPr>
              <w:spacing w:after="0"/>
              <w:rPr>
                <w:rFonts w:cs="Times New Roman"/>
                <w:sz w:val="20"/>
                <w:szCs w:val="20"/>
              </w:rPr>
            </w:pPr>
            <w:r>
              <w:rPr>
                <w:rFonts w:cs="Times New Roman"/>
                <w:sz w:val="20"/>
                <w:szCs w:val="20"/>
              </w:rPr>
              <w:t xml:space="preserve">Asian </w:t>
            </w:r>
          </w:p>
          <w:p w:rsidR="00CB5556" w:rsidP="00CB5556" w14:paraId="3C818585" w14:textId="77777777">
            <w:pPr>
              <w:spacing w:after="0"/>
              <w:rPr>
                <w:rFonts w:cs="Times New Roman"/>
                <w:sz w:val="20"/>
                <w:szCs w:val="20"/>
              </w:rPr>
            </w:pPr>
            <w:r>
              <w:rPr>
                <w:rFonts w:cs="Times New Roman"/>
                <w:sz w:val="20"/>
                <w:szCs w:val="20"/>
              </w:rPr>
              <w:t xml:space="preserve">Black or African American </w:t>
            </w:r>
          </w:p>
          <w:p w:rsidR="00CB5556" w:rsidP="00CB5556" w14:paraId="4FEC2658" w14:textId="77777777">
            <w:pPr>
              <w:spacing w:after="0"/>
              <w:rPr>
                <w:rFonts w:cs="Times New Roman"/>
                <w:sz w:val="20"/>
                <w:szCs w:val="20"/>
              </w:rPr>
            </w:pPr>
            <w:r>
              <w:rPr>
                <w:rFonts w:cs="Times New Roman"/>
                <w:sz w:val="20"/>
                <w:szCs w:val="20"/>
              </w:rPr>
              <w:t xml:space="preserve">Native Hawaiian or Pacific Islander </w:t>
            </w:r>
          </w:p>
          <w:p w:rsidR="00CB5556" w:rsidP="00CB5556" w14:paraId="3187CE71" w14:textId="77777777">
            <w:pPr>
              <w:spacing w:after="0"/>
              <w:rPr>
                <w:rFonts w:cs="Times New Roman"/>
                <w:sz w:val="20"/>
                <w:szCs w:val="20"/>
              </w:rPr>
            </w:pPr>
            <w:r>
              <w:rPr>
                <w:rFonts w:cs="Times New Roman"/>
                <w:sz w:val="20"/>
                <w:szCs w:val="20"/>
              </w:rPr>
              <w:t>White</w:t>
            </w:r>
          </w:p>
          <w:p w:rsidR="00CB5556" w:rsidP="00CB5556" w14:paraId="4207A209" w14:textId="77777777">
            <w:pPr>
              <w:spacing w:after="0"/>
              <w:rPr>
                <w:rFonts w:cs="Times New Roman"/>
                <w:sz w:val="20"/>
                <w:szCs w:val="20"/>
              </w:rPr>
            </w:pPr>
          </w:p>
          <w:p w:rsidR="00CB5556" w:rsidP="00CB5556" w14:paraId="39E01D12" w14:textId="77777777">
            <w:pPr>
              <w:spacing w:after="0"/>
              <w:rPr>
                <w:rFonts w:cs="Times New Roman"/>
                <w:sz w:val="20"/>
                <w:szCs w:val="20"/>
              </w:rPr>
            </w:pPr>
            <w:r>
              <w:rPr>
                <w:rFonts w:cs="Times New Roman"/>
                <w:sz w:val="20"/>
                <w:szCs w:val="20"/>
              </w:rPr>
              <w:t>To</w:t>
            </w:r>
          </w:p>
          <w:p w:rsidR="00CB5556" w:rsidP="00CB5556" w14:paraId="65C8014C" w14:textId="77777777">
            <w:pPr>
              <w:spacing w:after="0"/>
              <w:rPr>
                <w:rFonts w:cs="Times New Roman"/>
                <w:sz w:val="20"/>
                <w:szCs w:val="20"/>
              </w:rPr>
            </w:pPr>
            <w:r>
              <w:rPr>
                <w:rFonts w:cs="Times New Roman"/>
                <w:sz w:val="20"/>
                <w:szCs w:val="20"/>
              </w:rPr>
              <w:t xml:space="preserve">Race (Select all that apply): </w:t>
            </w:r>
          </w:p>
          <w:p w:rsidR="00CB5556" w:rsidP="00CB5556" w14:paraId="44E69E92" w14:textId="77777777">
            <w:pPr>
              <w:spacing w:after="0"/>
              <w:rPr>
                <w:rFonts w:cs="Times New Roman"/>
                <w:sz w:val="20"/>
                <w:szCs w:val="20"/>
              </w:rPr>
            </w:pPr>
            <w:r>
              <w:rPr>
                <w:rFonts w:cs="Times New Roman"/>
                <w:sz w:val="20"/>
                <w:szCs w:val="20"/>
              </w:rPr>
              <w:t xml:space="preserve">American Indian or Alaska Native </w:t>
            </w:r>
          </w:p>
          <w:p w:rsidR="00CB5556" w:rsidP="00CB5556" w14:paraId="5E5E1856" w14:textId="77777777">
            <w:pPr>
              <w:spacing w:after="0"/>
              <w:rPr>
                <w:rFonts w:cs="Times New Roman"/>
                <w:sz w:val="20"/>
                <w:szCs w:val="20"/>
              </w:rPr>
            </w:pPr>
            <w:r>
              <w:rPr>
                <w:rFonts w:cs="Times New Roman"/>
                <w:sz w:val="20"/>
                <w:szCs w:val="20"/>
              </w:rPr>
              <w:t xml:space="preserve">Asian </w:t>
            </w:r>
          </w:p>
          <w:p w:rsidR="00CB5556" w:rsidP="00CB5556" w14:paraId="5AD87827" w14:textId="77777777">
            <w:pPr>
              <w:spacing w:after="0"/>
              <w:rPr>
                <w:rFonts w:cs="Times New Roman"/>
                <w:sz w:val="20"/>
                <w:szCs w:val="20"/>
              </w:rPr>
            </w:pPr>
            <w:r>
              <w:rPr>
                <w:rFonts w:cs="Times New Roman"/>
                <w:sz w:val="20"/>
                <w:szCs w:val="20"/>
              </w:rPr>
              <w:t xml:space="preserve">Black or African American </w:t>
            </w:r>
          </w:p>
          <w:p w:rsidR="00CB5556" w:rsidP="00CB5556" w14:paraId="3D865300" w14:textId="77777777">
            <w:pPr>
              <w:spacing w:after="0"/>
              <w:rPr>
                <w:rFonts w:cs="Times New Roman"/>
                <w:sz w:val="20"/>
                <w:szCs w:val="20"/>
              </w:rPr>
            </w:pPr>
            <w:r>
              <w:rPr>
                <w:rFonts w:cs="Times New Roman"/>
                <w:sz w:val="20"/>
                <w:szCs w:val="20"/>
              </w:rPr>
              <w:t xml:space="preserve">Middle Eastern or North African </w:t>
            </w:r>
          </w:p>
          <w:p w:rsidR="00CB5556" w:rsidP="00CB5556" w14:paraId="652AF0E1" w14:textId="77777777">
            <w:pPr>
              <w:spacing w:after="0"/>
              <w:rPr>
                <w:rFonts w:cs="Times New Roman"/>
                <w:sz w:val="20"/>
                <w:szCs w:val="20"/>
              </w:rPr>
            </w:pPr>
            <w:r>
              <w:rPr>
                <w:rFonts w:cs="Times New Roman"/>
                <w:sz w:val="20"/>
                <w:szCs w:val="20"/>
              </w:rPr>
              <w:t xml:space="preserve">Native Hawaiian or Pacific Islander </w:t>
            </w:r>
          </w:p>
          <w:p w:rsidR="00CB5556" w:rsidP="00CB5556" w14:paraId="3B67C553" w14:textId="77777777">
            <w:pPr>
              <w:spacing w:after="0"/>
              <w:rPr>
                <w:rFonts w:cs="Times New Roman"/>
                <w:sz w:val="20"/>
                <w:szCs w:val="20"/>
              </w:rPr>
            </w:pPr>
            <w:r>
              <w:rPr>
                <w:rFonts w:cs="Times New Roman"/>
                <w:sz w:val="20"/>
                <w:szCs w:val="20"/>
              </w:rPr>
              <w:t xml:space="preserve">White </w:t>
            </w:r>
          </w:p>
          <w:p w:rsidR="00CB5556" w:rsidP="00CB5556" w14:paraId="1709D5F9" w14:textId="77777777">
            <w:pPr>
              <w:spacing w:after="0"/>
              <w:rPr>
                <w:rFonts w:cs="Times New Roman"/>
                <w:sz w:val="20"/>
                <w:szCs w:val="20"/>
              </w:rPr>
            </w:pPr>
            <w:r>
              <w:rPr>
                <w:rFonts w:cs="Times New Roman"/>
                <w:sz w:val="20"/>
                <w:szCs w:val="20"/>
              </w:rPr>
              <w:t xml:space="preserve">Unknown </w:t>
            </w:r>
          </w:p>
          <w:p w:rsidR="00CB5556" w:rsidP="00CB5556" w14:paraId="6F627C9C" w14:textId="77777777">
            <w:pPr>
              <w:spacing w:after="0"/>
              <w:rPr>
                <w:rFonts w:cs="Times New Roman"/>
                <w:sz w:val="20"/>
                <w:szCs w:val="20"/>
              </w:rPr>
            </w:pPr>
            <w:r>
              <w:rPr>
                <w:rFonts w:cs="Times New Roman"/>
                <w:sz w:val="20"/>
                <w:szCs w:val="20"/>
              </w:rPr>
              <w:t xml:space="preserve">Declined to respond       </w:t>
            </w:r>
          </w:p>
          <w:p w:rsidR="00CB5556" w:rsidP="00CB5556" w14:paraId="30534DA1" w14:textId="77777777">
            <w:pPr>
              <w:spacing w:after="0"/>
              <w:rPr>
                <w:rFonts w:ascii="Calibri" w:hAnsi="Calibri" w:cs="Calibri"/>
                <w:sz w:val="22"/>
              </w:rPr>
            </w:pPr>
          </w:p>
          <w:p w:rsidR="00CB5556" w:rsidRPr="00CB5556" w:rsidP="00CB5556" w14:paraId="406674B8" w14:textId="1D9CDE8F">
            <w:pPr>
              <w:spacing w:after="0"/>
            </w:pPr>
            <w:r>
              <w:rPr>
                <w:sz w:val="20"/>
                <w:szCs w:val="20"/>
              </w:rPr>
              <w:t>This field will be optional for reporting in 2025 and become a required field in 2026.</w:t>
            </w:r>
          </w:p>
        </w:tc>
        <w:tc>
          <w:tcPr>
            <w:tcW w:w="4347" w:type="dxa"/>
          </w:tcPr>
          <w:p w:rsidR="00CB5556" w:rsidP="00D80CF1" w14:paraId="35988346" w14:textId="17A77C9A">
            <w:pPr>
              <w:rPr>
                <w:sz w:val="20"/>
                <w:szCs w:val="20"/>
              </w:rPr>
            </w:pPr>
            <w:r>
              <w:rPr>
                <w:sz w:val="20"/>
                <w:szCs w:val="20"/>
              </w:rPr>
              <w:t>Increased</w:t>
            </w:r>
          </w:p>
        </w:tc>
      </w:tr>
      <w:tr w14:paraId="24BB2EAB" w14:textId="77777777" w:rsidTr="00F16F93">
        <w:tblPrEx>
          <w:tblW w:w="14940" w:type="dxa"/>
          <w:tblInd w:w="-815" w:type="dxa"/>
          <w:tblLook w:val="04A0"/>
        </w:tblPrEx>
        <w:tc>
          <w:tcPr>
            <w:tcW w:w="2766" w:type="dxa"/>
            <w:vMerge/>
            <w:shd w:val="clear" w:color="auto" w:fill="auto"/>
          </w:tcPr>
          <w:p w:rsidR="00CB5556" w:rsidRPr="00615CBE" w:rsidP="00D80CF1" w14:paraId="6CAFFDC3" w14:textId="77777777">
            <w:pPr>
              <w:rPr>
                <w:sz w:val="20"/>
                <w:szCs w:val="20"/>
              </w:rPr>
            </w:pPr>
          </w:p>
        </w:tc>
        <w:tc>
          <w:tcPr>
            <w:tcW w:w="4444" w:type="dxa"/>
          </w:tcPr>
          <w:p w:rsidR="00CB5556" w:rsidRPr="00CB5556" w:rsidP="00CB5556" w14:paraId="36A70366" w14:textId="662DF4AE">
            <w:pPr>
              <w:rPr>
                <w:rFonts w:cs="Times New Roman"/>
                <w:sz w:val="20"/>
                <w:szCs w:val="20"/>
              </w:rPr>
            </w:pPr>
            <w:r>
              <w:rPr>
                <w:rFonts w:cs="Times New Roman"/>
                <w:sz w:val="20"/>
                <w:szCs w:val="20"/>
              </w:rPr>
              <w:t xml:space="preserve">Language            </w:t>
            </w:r>
          </w:p>
        </w:tc>
        <w:tc>
          <w:tcPr>
            <w:tcW w:w="3383" w:type="dxa"/>
          </w:tcPr>
          <w:p w:rsidR="00CB5556" w:rsidRPr="00CB5556" w:rsidP="00D80CF1" w14:paraId="403A26B6" w14:textId="5168A6AA">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w:t>
            </w:r>
            <w:r>
              <w:rPr>
                <w:rFonts w:cs="Times New Roman"/>
                <w:sz w:val="20"/>
                <w:szCs w:val="20"/>
              </w:rPr>
              <w:t xml:space="preserve">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CB5556" w:rsidP="00D80CF1" w14:paraId="11EBF8F9" w14:textId="66BF3BDE">
            <w:pPr>
              <w:rPr>
                <w:sz w:val="20"/>
                <w:szCs w:val="20"/>
              </w:rPr>
            </w:pPr>
            <w:r>
              <w:rPr>
                <w:sz w:val="20"/>
                <w:szCs w:val="20"/>
              </w:rPr>
              <w:t>Increased</w:t>
            </w:r>
          </w:p>
        </w:tc>
      </w:tr>
      <w:tr w14:paraId="18414EF9" w14:textId="77777777" w:rsidTr="00F16F93">
        <w:tblPrEx>
          <w:tblW w:w="14940" w:type="dxa"/>
          <w:tblInd w:w="-815" w:type="dxa"/>
          <w:tblLook w:val="04A0"/>
        </w:tblPrEx>
        <w:tc>
          <w:tcPr>
            <w:tcW w:w="2766" w:type="dxa"/>
            <w:vMerge/>
            <w:shd w:val="clear" w:color="auto" w:fill="auto"/>
          </w:tcPr>
          <w:p w:rsidR="00CB5556" w:rsidRPr="00615CBE" w:rsidP="00D80CF1" w14:paraId="2667ABE1" w14:textId="77777777">
            <w:pPr>
              <w:rPr>
                <w:sz w:val="20"/>
                <w:szCs w:val="20"/>
              </w:rPr>
            </w:pPr>
          </w:p>
        </w:tc>
        <w:tc>
          <w:tcPr>
            <w:tcW w:w="4444" w:type="dxa"/>
          </w:tcPr>
          <w:p w:rsidR="00CB5556" w:rsidP="00CB5556" w14:paraId="20BDB201" w14:textId="5376E297">
            <w:pPr>
              <w:rPr>
                <w:rFonts w:cs="Times New Roman"/>
                <w:sz w:val="20"/>
                <w:szCs w:val="20"/>
              </w:rPr>
            </w:pPr>
            <w:r>
              <w:rPr>
                <w:rFonts w:cs="Times New Roman"/>
                <w:sz w:val="20"/>
                <w:szCs w:val="20"/>
              </w:rPr>
              <w:t xml:space="preserve">Interpreter needed         </w:t>
            </w:r>
          </w:p>
          <w:p w:rsidR="00CB5556" w:rsidP="00CB5556" w14:paraId="28628F4E" w14:textId="77777777">
            <w:pPr>
              <w:rPr>
                <w:rFonts w:ascii="Calibri" w:hAnsi="Calibri" w:cs="Calibri"/>
                <w:sz w:val="22"/>
              </w:rPr>
            </w:pPr>
          </w:p>
          <w:p w:rsidR="00CB5556" w:rsidP="00D80CF1" w14:paraId="72399932" w14:textId="77777777">
            <w:pPr>
              <w:rPr>
                <w:sz w:val="20"/>
                <w:szCs w:val="20"/>
              </w:rPr>
            </w:pPr>
          </w:p>
        </w:tc>
        <w:tc>
          <w:tcPr>
            <w:tcW w:w="3383" w:type="dxa"/>
          </w:tcPr>
          <w:p w:rsidR="00CB5556" w:rsidRPr="00CB5556" w:rsidP="00D80CF1" w14:paraId="26B717CA" w14:textId="121E3D43">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CF006B" w:rsidR="00CF006B">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CB5556" w:rsidP="00D80CF1" w14:paraId="59186757" w14:textId="2C526CDF">
            <w:pPr>
              <w:rPr>
                <w:sz w:val="20"/>
                <w:szCs w:val="20"/>
              </w:rPr>
            </w:pPr>
            <w:r>
              <w:rPr>
                <w:sz w:val="20"/>
                <w:szCs w:val="20"/>
              </w:rPr>
              <w:t>Increased</w:t>
            </w:r>
          </w:p>
        </w:tc>
      </w:tr>
      <w:tr w14:paraId="64FC2677" w14:textId="77777777" w:rsidTr="00F16F93">
        <w:tblPrEx>
          <w:tblW w:w="14940" w:type="dxa"/>
          <w:tblInd w:w="-815" w:type="dxa"/>
          <w:tblLook w:val="04A0"/>
        </w:tblPrEx>
        <w:tc>
          <w:tcPr>
            <w:tcW w:w="2766" w:type="dxa"/>
            <w:vMerge w:val="restart"/>
          </w:tcPr>
          <w:p w:rsidR="00191C7B" w:rsidRPr="00615CBE" w:rsidP="00D80CF1" w14:paraId="56F5DFB0" w14:textId="0A9ECE9B">
            <w:pPr>
              <w:rPr>
                <w:sz w:val="20"/>
                <w:szCs w:val="20"/>
              </w:rPr>
            </w:pPr>
            <w:r w:rsidRPr="00615CBE">
              <w:rPr>
                <w:sz w:val="20"/>
                <w:szCs w:val="20"/>
              </w:rPr>
              <w:t>57.121 Denominator for Procedure</w:t>
            </w:r>
          </w:p>
        </w:tc>
        <w:tc>
          <w:tcPr>
            <w:tcW w:w="4444" w:type="dxa"/>
          </w:tcPr>
          <w:p w:rsidR="00191C7B" w:rsidRPr="00442C3E" w:rsidP="00D80CF1" w14:paraId="31933942" w14:textId="508C3324">
            <w:pPr>
              <w:rPr>
                <w:sz w:val="20"/>
                <w:szCs w:val="20"/>
              </w:rPr>
            </w:pPr>
            <w:r>
              <w:rPr>
                <w:sz w:val="20"/>
                <w:szCs w:val="20"/>
              </w:rPr>
              <w:t xml:space="preserve">Logo </w:t>
            </w:r>
          </w:p>
        </w:tc>
        <w:tc>
          <w:tcPr>
            <w:tcW w:w="3383" w:type="dxa"/>
          </w:tcPr>
          <w:p w:rsidR="00191C7B" w:rsidRPr="00442C3E" w:rsidP="00D80CF1" w14:paraId="78086D0B" w14:textId="2D92C518">
            <w:pPr>
              <w:rPr>
                <w:sz w:val="20"/>
                <w:szCs w:val="20"/>
              </w:rPr>
            </w:pPr>
            <w:r>
              <w:rPr>
                <w:sz w:val="20"/>
                <w:szCs w:val="20"/>
              </w:rPr>
              <w:t xml:space="preserve">Updated NHSN Logo on form </w:t>
            </w:r>
          </w:p>
        </w:tc>
        <w:tc>
          <w:tcPr>
            <w:tcW w:w="4347" w:type="dxa"/>
          </w:tcPr>
          <w:p w:rsidR="00191C7B" w:rsidRPr="00442C3E" w:rsidP="00D80CF1" w14:paraId="764C378D" w14:textId="729FFB76">
            <w:pPr>
              <w:rPr>
                <w:sz w:val="20"/>
                <w:szCs w:val="20"/>
              </w:rPr>
            </w:pPr>
            <w:r>
              <w:rPr>
                <w:sz w:val="20"/>
                <w:szCs w:val="20"/>
              </w:rPr>
              <w:t xml:space="preserve">None </w:t>
            </w:r>
          </w:p>
        </w:tc>
      </w:tr>
      <w:tr w14:paraId="7B70B22E" w14:textId="77777777" w:rsidTr="00F16F93">
        <w:tblPrEx>
          <w:tblW w:w="14940" w:type="dxa"/>
          <w:tblInd w:w="-815" w:type="dxa"/>
          <w:tblLook w:val="04A0"/>
        </w:tblPrEx>
        <w:tc>
          <w:tcPr>
            <w:tcW w:w="2766" w:type="dxa"/>
            <w:vMerge/>
          </w:tcPr>
          <w:p w:rsidR="00191C7B" w:rsidRPr="00615CBE" w:rsidP="00D80CF1" w14:paraId="2C8718DF" w14:textId="77777777">
            <w:pPr>
              <w:rPr>
                <w:sz w:val="20"/>
                <w:szCs w:val="20"/>
              </w:rPr>
            </w:pPr>
          </w:p>
        </w:tc>
        <w:tc>
          <w:tcPr>
            <w:tcW w:w="4444" w:type="dxa"/>
          </w:tcPr>
          <w:p w:rsidR="00191C7B" w:rsidRPr="00442C3E" w:rsidP="00D80CF1" w14:paraId="55D1DBA8" w14:textId="7E7EE496">
            <w:pPr>
              <w:rPr>
                <w:sz w:val="20"/>
                <w:szCs w:val="20"/>
              </w:rPr>
            </w:pPr>
            <w:r w:rsidRPr="00442C3E">
              <w:rPr>
                <w:rFonts w:eastAsia="Times New Roman"/>
                <w:color w:val="000000"/>
                <w:sz w:val="20"/>
                <w:szCs w:val="20"/>
              </w:rPr>
              <w:t>Assurance of Confidentiality statement is being updated</w:t>
            </w:r>
          </w:p>
        </w:tc>
        <w:tc>
          <w:tcPr>
            <w:tcW w:w="3383" w:type="dxa"/>
          </w:tcPr>
          <w:p w:rsidR="00191C7B" w:rsidP="00D80CF1" w14:paraId="278EEDC7" w14:textId="77777777">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p w:rsidR="00191C7B" w:rsidRPr="00442C3E" w:rsidP="00D80CF1" w14:paraId="6EE4A228" w14:textId="65143F1C">
            <w:pPr>
              <w:rPr>
                <w:sz w:val="20"/>
                <w:szCs w:val="20"/>
              </w:rPr>
            </w:pPr>
          </w:p>
        </w:tc>
        <w:tc>
          <w:tcPr>
            <w:tcW w:w="4347" w:type="dxa"/>
          </w:tcPr>
          <w:p w:rsidR="00191C7B" w:rsidRPr="00442C3E" w:rsidP="00D80CF1" w14:paraId="542DC879" w14:textId="54C5EF4F">
            <w:pPr>
              <w:rPr>
                <w:sz w:val="20"/>
                <w:szCs w:val="20"/>
              </w:rPr>
            </w:pPr>
            <w:r>
              <w:rPr>
                <w:sz w:val="20"/>
                <w:szCs w:val="20"/>
              </w:rPr>
              <w:t xml:space="preserve">None </w:t>
            </w:r>
          </w:p>
        </w:tc>
      </w:tr>
      <w:tr w14:paraId="24BE7B81" w14:textId="77777777" w:rsidTr="00F16F93">
        <w:tblPrEx>
          <w:tblW w:w="14940" w:type="dxa"/>
          <w:tblInd w:w="-815" w:type="dxa"/>
          <w:tblLook w:val="04A0"/>
        </w:tblPrEx>
        <w:tc>
          <w:tcPr>
            <w:tcW w:w="2766" w:type="dxa"/>
            <w:vMerge/>
          </w:tcPr>
          <w:p w:rsidR="00191C7B" w:rsidRPr="00615CBE" w:rsidP="00D80CF1" w14:paraId="62839604" w14:textId="77777777">
            <w:pPr>
              <w:rPr>
                <w:sz w:val="20"/>
                <w:szCs w:val="20"/>
              </w:rPr>
            </w:pPr>
          </w:p>
        </w:tc>
        <w:tc>
          <w:tcPr>
            <w:tcW w:w="4444" w:type="dxa"/>
          </w:tcPr>
          <w:p w:rsidR="00191C7B" w:rsidRPr="00442C3E" w:rsidP="00D80CF1" w14:paraId="6D1EF7BC" w14:textId="6EA45536">
            <w:pPr>
              <w:rPr>
                <w:rFonts w:eastAsia="Times New Roman"/>
                <w:color w:val="000000"/>
                <w:sz w:val="20"/>
                <w:szCs w:val="20"/>
              </w:rPr>
            </w:pPr>
            <w:r>
              <w:rPr>
                <w:rFonts w:eastAsia="Times New Roman"/>
                <w:color w:val="000000"/>
                <w:sz w:val="20"/>
                <w:szCs w:val="20"/>
              </w:rPr>
              <w:t xml:space="preserve">Burden </w:t>
            </w:r>
          </w:p>
        </w:tc>
        <w:tc>
          <w:tcPr>
            <w:tcW w:w="3383" w:type="dxa"/>
          </w:tcPr>
          <w:p w:rsidR="00191C7B" w:rsidP="00D80CF1" w14:paraId="5812D0CB" w14:textId="37256BAE">
            <w:pPr>
              <w:rPr>
                <w:rFonts w:eastAsia="Times New Roman"/>
                <w:color w:val="000000"/>
                <w:sz w:val="20"/>
                <w:szCs w:val="20"/>
              </w:rPr>
            </w:pPr>
            <w:r>
              <w:rPr>
                <w:sz w:val="20"/>
                <w:szCs w:val="20"/>
              </w:rPr>
              <w:t>Avg. Burden per Response increased from 10 to 1</w:t>
            </w:r>
            <w:r w:rsidR="00C6430F">
              <w:rPr>
                <w:sz w:val="20"/>
                <w:szCs w:val="20"/>
              </w:rPr>
              <w:t>4</w:t>
            </w:r>
            <w:r>
              <w:rPr>
                <w:sz w:val="20"/>
                <w:szCs w:val="20"/>
              </w:rPr>
              <w:t xml:space="preserve">. Total burden increased from 7600 to </w:t>
            </w:r>
            <w:r w:rsidR="00C6430F">
              <w:rPr>
                <w:sz w:val="20"/>
                <w:szCs w:val="20"/>
              </w:rPr>
              <w:t>10,640</w:t>
            </w:r>
            <w:r>
              <w:rPr>
                <w:sz w:val="20"/>
                <w:szCs w:val="20"/>
              </w:rPr>
              <w:t xml:space="preserve">.  </w:t>
            </w:r>
          </w:p>
        </w:tc>
        <w:tc>
          <w:tcPr>
            <w:tcW w:w="4347" w:type="dxa"/>
          </w:tcPr>
          <w:p w:rsidR="00191C7B" w:rsidP="00D80CF1" w14:paraId="64E0F25B" w14:textId="57D9722A">
            <w:pPr>
              <w:rPr>
                <w:sz w:val="20"/>
                <w:szCs w:val="20"/>
              </w:rPr>
            </w:pPr>
            <w:r>
              <w:rPr>
                <w:sz w:val="20"/>
                <w:szCs w:val="20"/>
              </w:rPr>
              <w:t xml:space="preserve">Increased-Avg. Burden per Response </w:t>
            </w:r>
            <w:r w:rsidR="00C6430F">
              <w:rPr>
                <w:sz w:val="20"/>
                <w:szCs w:val="20"/>
              </w:rPr>
              <w:t>increased</w:t>
            </w:r>
            <w:r>
              <w:rPr>
                <w:sz w:val="20"/>
                <w:szCs w:val="20"/>
              </w:rPr>
              <w:t xml:space="preserve"> by </w:t>
            </w:r>
            <w:r w:rsidR="00C6430F">
              <w:rPr>
                <w:sz w:val="20"/>
                <w:szCs w:val="20"/>
              </w:rPr>
              <w:t>4</w:t>
            </w:r>
            <w:r>
              <w:rPr>
                <w:sz w:val="20"/>
                <w:szCs w:val="20"/>
              </w:rPr>
              <w:t xml:space="preserve"> minute</w:t>
            </w:r>
            <w:r w:rsidR="00C6430F">
              <w:rPr>
                <w:sz w:val="20"/>
                <w:szCs w:val="20"/>
              </w:rPr>
              <w:t>s</w:t>
            </w:r>
            <w:r>
              <w:rPr>
                <w:sz w:val="20"/>
                <w:szCs w:val="20"/>
              </w:rPr>
              <w:t xml:space="preserve">.  Total Burden increased by </w:t>
            </w:r>
            <w:r w:rsidR="00C6430F">
              <w:rPr>
                <w:sz w:val="20"/>
                <w:szCs w:val="20"/>
              </w:rPr>
              <w:t>3040</w:t>
            </w:r>
            <w:r>
              <w:rPr>
                <w:sz w:val="20"/>
                <w:szCs w:val="20"/>
              </w:rPr>
              <w:t xml:space="preserve">.  </w:t>
            </w:r>
          </w:p>
        </w:tc>
      </w:tr>
      <w:tr w14:paraId="4EB4E3FE" w14:textId="77777777" w:rsidTr="00F16F93">
        <w:tblPrEx>
          <w:tblW w:w="14940" w:type="dxa"/>
          <w:tblInd w:w="-815" w:type="dxa"/>
          <w:tblLook w:val="04A0"/>
        </w:tblPrEx>
        <w:tc>
          <w:tcPr>
            <w:tcW w:w="2766" w:type="dxa"/>
            <w:vMerge/>
          </w:tcPr>
          <w:p w:rsidR="00191C7B" w:rsidRPr="00615CBE" w:rsidP="00D80CF1" w14:paraId="5162DF26" w14:textId="77777777">
            <w:pPr>
              <w:rPr>
                <w:sz w:val="20"/>
                <w:szCs w:val="20"/>
              </w:rPr>
            </w:pPr>
          </w:p>
        </w:tc>
        <w:tc>
          <w:tcPr>
            <w:tcW w:w="4444" w:type="dxa"/>
          </w:tcPr>
          <w:p w:rsidR="00191C7B" w:rsidRPr="00442C3E" w:rsidP="00D80CF1" w14:paraId="5917A8F1" w14:textId="19C05913">
            <w:pPr>
              <w:rPr>
                <w:rFonts w:eastAsia="Times New Roman"/>
                <w:color w:val="000000"/>
                <w:sz w:val="20"/>
                <w:szCs w:val="20"/>
              </w:rPr>
            </w:pPr>
            <w:r>
              <w:rPr>
                <w:rFonts w:eastAsia="Times New Roman"/>
                <w:color w:val="000000"/>
                <w:sz w:val="20"/>
                <w:szCs w:val="20"/>
              </w:rPr>
              <w:t xml:space="preserve">Cost </w:t>
            </w:r>
          </w:p>
        </w:tc>
        <w:tc>
          <w:tcPr>
            <w:tcW w:w="3383" w:type="dxa"/>
          </w:tcPr>
          <w:p w:rsidR="00191C7B" w:rsidP="00D80CF1" w14:paraId="7BB91437" w14:textId="70D04317">
            <w:pPr>
              <w:rPr>
                <w:rFonts w:eastAsia="Times New Roman"/>
                <w:color w:val="000000"/>
                <w:sz w:val="20"/>
                <w:szCs w:val="20"/>
              </w:rPr>
            </w:pPr>
            <w:r>
              <w:rPr>
                <w:sz w:val="20"/>
                <w:szCs w:val="20"/>
              </w:rPr>
              <w:t>Type of Respondent updated from RN to Microbiologist.  Hourly Wage Rate increased from $39.54 to $</w:t>
            </w:r>
            <w:r w:rsidR="00C6430F">
              <w:rPr>
                <w:sz w:val="20"/>
                <w:szCs w:val="20"/>
              </w:rPr>
              <w:t>58.60</w:t>
            </w:r>
            <w:r>
              <w:rPr>
                <w:sz w:val="20"/>
                <w:szCs w:val="20"/>
              </w:rPr>
              <w:t xml:space="preserve">. </w:t>
            </w:r>
            <w:r>
              <w:rPr>
                <w:rFonts w:eastAsia="Times New Roman"/>
                <w:color w:val="000000"/>
                <w:sz w:val="20"/>
                <w:szCs w:val="20"/>
              </w:rPr>
              <w:t>Total Respondent Cost increased from $300,504 to $</w:t>
            </w:r>
            <w:r w:rsidR="00C6430F">
              <w:rPr>
                <w:rFonts w:eastAsia="Times New Roman"/>
                <w:color w:val="000000"/>
                <w:sz w:val="20"/>
                <w:szCs w:val="20"/>
              </w:rPr>
              <w:t>623504</w:t>
            </w:r>
            <w:r>
              <w:rPr>
                <w:rFonts w:eastAsia="Times New Roman"/>
                <w:color w:val="000000"/>
                <w:sz w:val="20"/>
                <w:szCs w:val="20"/>
              </w:rPr>
              <w:t xml:space="preserve">. </w:t>
            </w:r>
          </w:p>
        </w:tc>
        <w:tc>
          <w:tcPr>
            <w:tcW w:w="4347" w:type="dxa"/>
          </w:tcPr>
          <w:p w:rsidR="00191C7B" w:rsidP="00D80CF1" w14:paraId="06498D0D" w14:textId="333B873A">
            <w:pPr>
              <w:rPr>
                <w:sz w:val="20"/>
                <w:szCs w:val="20"/>
              </w:rPr>
            </w:pPr>
            <w:r>
              <w:rPr>
                <w:sz w:val="20"/>
                <w:szCs w:val="20"/>
              </w:rPr>
              <w:t xml:space="preserve">None </w:t>
            </w:r>
          </w:p>
        </w:tc>
      </w:tr>
      <w:tr w14:paraId="08C9C641" w14:textId="77777777" w:rsidTr="00F16F93">
        <w:tblPrEx>
          <w:tblW w:w="14940" w:type="dxa"/>
          <w:tblInd w:w="-815" w:type="dxa"/>
          <w:tblLook w:val="04A0"/>
        </w:tblPrEx>
        <w:tc>
          <w:tcPr>
            <w:tcW w:w="2766" w:type="dxa"/>
            <w:vMerge/>
          </w:tcPr>
          <w:p w:rsidR="00191C7B" w:rsidRPr="00615CBE" w:rsidP="00D80CF1" w14:paraId="4D5AA3C4" w14:textId="77777777">
            <w:pPr>
              <w:rPr>
                <w:sz w:val="20"/>
                <w:szCs w:val="20"/>
              </w:rPr>
            </w:pPr>
          </w:p>
        </w:tc>
        <w:tc>
          <w:tcPr>
            <w:tcW w:w="4444" w:type="dxa"/>
          </w:tcPr>
          <w:p w:rsidR="00191C7B" w:rsidP="00D80CF1" w14:paraId="294970F1" w14:textId="7585C1C8">
            <w:pPr>
              <w:rPr>
                <w:rFonts w:eastAsia="Times New Roman"/>
                <w:color w:val="000000"/>
                <w:sz w:val="20"/>
                <w:szCs w:val="20"/>
              </w:rPr>
            </w:pPr>
            <w:r>
              <w:rPr>
                <w:rFonts w:eastAsia="Times New Roman"/>
                <w:color w:val="000000"/>
                <w:sz w:val="20"/>
                <w:szCs w:val="20"/>
              </w:rPr>
              <w:t xml:space="preserve">Update to data element </w:t>
            </w:r>
          </w:p>
        </w:tc>
        <w:tc>
          <w:tcPr>
            <w:tcW w:w="3383" w:type="dxa"/>
          </w:tcPr>
          <w:p w:rsidR="00191C7B" w:rsidRPr="00C6430F" w:rsidP="00C6430F" w14:paraId="017EA61F" w14:textId="36317951">
            <w:pPr>
              <w:rPr>
                <w:rFonts w:eastAsia="Times New Roman" w:cs="Times New Roman"/>
                <w:color w:val="000000"/>
                <w:sz w:val="20"/>
                <w:szCs w:val="20"/>
              </w:rPr>
            </w:pPr>
            <w:r w:rsidRPr="00C6430F">
              <w:rPr>
                <w:rFonts w:eastAsia="Times New Roman" w:cs="Times New Roman"/>
                <w:color w:val="000000"/>
                <w:sz w:val="20"/>
                <w:szCs w:val="20"/>
              </w:rPr>
              <w:t>Under Spinal Level the data element ‘</w:t>
            </w:r>
            <w:r w:rsidRPr="00C6430F">
              <w:rPr>
                <w:rFonts w:cs="Times New Roman"/>
                <w:sz w:val="20"/>
                <w:szCs w:val="20"/>
              </w:rPr>
              <w:t xml:space="preserve">Atlas-axis/Cervical’ was separated to delineate an ‘Atlas-axis’ procedure and a ‘Atlas-axis/Cervical’ procedure. </w:t>
            </w:r>
          </w:p>
        </w:tc>
        <w:tc>
          <w:tcPr>
            <w:tcW w:w="4347" w:type="dxa"/>
          </w:tcPr>
          <w:p w:rsidR="00191C7B" w:rsidP="00D80CF1" w14:paraId="72B79B32" w14:textId="772EBB7D">
            <w:pPr>
              <w:rPr>
                <w:sz w:val="20"/>
                <w:szCs w:val="20"/>
              </w:rPr>
            </w:pPr>
            <w:r>
              <w:rPr>
                <w:sz w:val="20"/>
                <w:szCs w:val="20"/>
              </w:rPr>
              <w:t xml:space="preserve">None </w:t>
            </w:r>
          </w:p>
        </w:tc>
      </w:tr>
      <w:tr w14:paraId="78B755E2" w14:textId="77777777" w:rsidTr="00F16F93">
        <w:tblPrEx>
          <w:tblW w:w="14940" w:type="dxa"/>
          <w:tblInd w:w="-815" w:type="dxa"/>
          <w:tblLook w:val="04A0"/>
        </w:tblPrEx>
        <w:tc>
          <w:tcPr>
            <w:tcW w:w="2766" w:type="dxa"/>
            <w:vMerge/>
          </w:tcPr>
          <w:p w:rsidR="00191C7B" w:rsidRPr="00615CBE" w:rsidP="00D80CF1" w14:paraId="45B2D7E4" w14:textId="77777777">
            <w:pPr>
              <w:rPr>
                <w:sz w:val="20"/>
                <w:szCs w:val="20"/>
              </w:rPr>
            </w:pPr>
          </w:p>
        </w:tc>
        <w:tc>
          <w:tcPr>
            <w:tcW w:w="4444" w:type="dxa"/>
          </w:tcPr>
          <w:p w:rsidR="00191C7B" w:rsidP="00D80CF1" w14:paraId="79112715" w14:textId="3D4F43F7">
            <w:pPr>
              <w:rPr>
                <w:rFonts w:eastAsia="Times New Roman"/>
                <w:color w:val="000000"/>
                <w:sz w:val="20"/>
                <w:szCs w:val="20"/>
              </w:rPr>
            </w:pPr>
            <w:r>
              <w:rPr>
                <w:rFonts w:cs="Times New Roman"/>
                <w:sz w:val="20"/>
                <w:szCs w:val="20"/>
              </w:rPr>
              <w:t>Sex at Birth, Gender Identity, and Gender</w:t>
            </w:r>
          </w:p>
        </w:tc>
        <w:tc>
          <w:tcPr>
            <w:tcW w:w="3383" w:type="dxa"/>
          </w:tcPr>
          <w:p w:rsidR="00191C7B" w:rsidRPr="008D42EA" w:rsidP="00D80CF1" w14:paraId="221547FE" w14:textId="11661258">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w:t>
            </w:r>
            <w:r>
              <w:rPr>
                <w:rFonts w:cs="Times New Roman"/>
                <w:sz w:val="20"/>
                <w:szCs w:val="20"/>
              </w:rPr>
              <w:t>and will improve the accuracy of data collection.</w:t>
            </w:r>
          </w:p>
        </w:tc>
        <w:tc>
          <w:tcPr>
            <w:tcW w:w="4347" w:type="dxa"/>
          </w:tcPr>
          <w:p w:rsidR="00191C7B" w:rsidP="00D80CF1" w14:paraId="25779C63" w14:textId="0073285B">
            <w:pPr>
              <w:rPr>
                <w:sz w:val="20"/>
                <w:szCs w:val="20"/>
              </w:rPr>
            </w:pPr>
            <w:r>
              <w:rPr>
                <w:sz w:val="20"/>
                <w:szCs w:val="20"/>
              </w:rPr>
              <w:t>None</w:t>
            </w:r>
          </w:p>
        </w:tc>
      </w:tr>
      <w:tr w14:paraId="1BDB8097" w14:textId="77777777" w:rsidTr="00F16F93">
        <w:tblPrEx>
          <w:tblW w:w="14940" w:type="dxa"/>
          <w:tblInd w:w="-815" w:type="dxa"/>
          <w:tblLook w:val="04A0"/>
        </w:tblPrEx>
        <w:tc>
          <w:tcPr>
            <w:tcW w:w="2766" w:type="dxa"/>
            <w:vMerge/>
          </w:tcPr>
          <w:p w:rsidR="00191C7B" w:rsidRPr="00615CBE" w:rsidP="00D80CF1" w14:paraId="14D121B7" w14:textId="77777777">
            <w:pPr>
              <w:rPr>
                <w:sz w:val="20"/>
                <w:szCs w:val="20"/>
              </w:rPr>
            </w:pPr>
          </w:p>
        </w:tc>
        <w:tc>
          <w:tcPr>
            <w:tcW w:w="4444" w:type="dxa"/>
          </w:tcPr>
          <w:p w:rsidR="00191C7B" w:rsidRPr="008D42EA" w:rsidP="008D42EA" w14:paraId="36072D4B" w14:textId="635F15F5">
            <w:pPr>
              <w:rPr>
                <w:rFonts w:cs="Times New Roman"/>
                <w:sz w:val="20"/>
                <w:szCs w:val="20"/>
              </w:rPr>
            </w:pPr>
            <w:r>
              <w:rPr>
                <w:rFonts w:cs="Times New Roman"/>
                <w:sz w:val="20"/>
                <w:szCs w:val="20"/>
              </w:rPr>
              <w:t xml:space="preserve">Ethnicity              </w:t>
            </w:r>
          </w:p>
        </w:tc>
        <w:tc>
          <w:tcPr>
            <w:tcW w:w="3383" w:type="dxa"/>
          </w:tcPr>
          <w:p w:rsidR="008D42EA" w:rsidP="008D42EA" w14:paraId="231C5B66" w14:textId="31D2211F">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8D42EA" w:rsidP="008D42EA" w14:paraId="11EB2862" w14:textId="77777777">
            <w:pPr>
              <w:spacing w:after="0"/>
              <w:rPr>
                <w:rFonts w:cs="Times New Roman"/>
                <w:sz w:val="20"/>
                <w:szCs w:val="20"/>
              </w:rPr>
            </w:pPr>
            <w:r>
              <w:rPr>
                <w:rFonts w:cs="Times New Roman"/>
                <w:sz w:val="20"/>
                <w:szCs w:val="20"/>
              </w:rPr>
              <w:t xml:space="preserve">Hispanic or Latino </w:t>
            </w:r>
          </w:p>
          <w:p w:rsidR="008D42EA" w:rsidP="008D42EA" w14:paraId="0578E04B" w14:textId="77777777">
            <w:pPr>
              <w:spacing w:after="0"/>
              <w:rPr>
                <w:rFonts w:cs="Times New Roman"/>
                <w:sz w:val="20"/>
                <w:szCs w:val="20"/>
              </w:rPr>
            </w:pPr>
            <w:r>
              <w:rPr>
                <w:rFonts w:cs="Times New Roman"/>
                <w:sz w:val="20"/>
                <w:szCs w:val="20"/>
              </w:rPr>
              <w:t xml:space="preserve">Not Hispanic or Latino </w:t>
            </w:r>
          </w:p>
          <w:p w:rsidR="008D42EA" w:rsidP="008D42EA" w14:paraId="09414290" w14:textId="77777777">
            <w:pPr>
              <w:spacing w:after="0"/>
              <w:rPr>
                <w:rFonts w:cs="Times New Roman"/>
                <w:sz w:val="20"/>
                <w:szCs w:val="20"/>
              </w:rPr>
            </w:pPr>
          </w:p>
          <w:p w:rsidR="008D42EA" w:rsidP="008D42EA" w14:paraId="27A35353" w14:textId="77777777">
            <w:pPr>
              <w:spacing w:after="0"/>
              <w:rPr>
                <w:rFonts w:cs="Times New Roman"/>
                <w:sz w:val="20"/>
                <w:szCs w:val="20"/>
              </w:rPr>
            </w:pPr>
            <w:r>
              <w:rPr>
                <w:rFonts w:cs="Times New Roman"/>
                <w:sz w:val="20"/>
                <w:szCs w:val="20"/>
              </w:rPr>
              <w:t>To</w:t>
            </w:r>
          </w:p>
          <w:p w:rsidR="008D42EA" w:rsidP="008D42EA" w14:paraId="3FC055CB" w14:textId="77777777">
            <w:pPr>
              <w:spacing w:after="0"/>
              <w:rPr>
                <w:rFonts w:cs="Times New Roman"/>
                <w:sz w:val="20"/>
                <w:szCs w:val="20"/>
              </w:rPr>
            </w:pPr>
            <w:r>
              <w:rPr>
                <w:rFonts w:cs="Times New Roman"/>
                <w:sz w:val="20"/>
                <w:szCs w:val="20"/>
              </w:rPr>
              <w:t xml:space="preserve">Ethnicity </w:t>
            </w:r>
          </w:p>
          <w:p w:rsidR="008D42EA" w:rsidP="008D42EA" w14:paraId="50A820E4" w14:textId="77777777">
            <w:pPr>
              <w:spacing w:after="0"/>
              <w:rPr>
                <w:rFonts w:cs="Times New Roman"/>
                <w:sz w:val="20"/>
                <w:szCs w:val="20"/>
              </w:rPr>
            </w:pPr>
            <w:r>
              <w:rPr>
                <w:rFonts w:cs="Times New Roman"/>
                <w:sz w:val="20"/>
                <w:szCs w:val="20"/>
              </w:rPr>
              <w:t xml:space="preserve">Hispanic or Latino </w:t>
            </w:r>
          </w:p>
          <w:p w:rsidR="008D42EA" w:rsidP="008D42EA" w14:paraId="5D02A3FE" w14:textId="77777777">
            <w:pPr>
              <w:spacing w:after="0"/>
              <w:rPr>
                <w:rFonts w:cs="Times New Roman"/>
                <w:sz w:val="20"/>
                <w:szCs w:val="20"/>
              </w:rPr>
            </w:pPr>
            <w:r>
              <w:rPr>
                <w:rFonts w:cs="Times New Roman"/>
                <w:sz w:val="20"/>
                <w:szCs w:val="20"/>
              </w:rPr>
              <w:t xml:space="preserve">Not Hispanic or Latino </w:t>
            </w:r>
          </w:p>
          <w:p w:rsidR="008D42EA" w:rsidP="008D42EA" w14:paraId="495A26F5" w14:textId="77777777">
            <w:pPr>
              <w:spacing w:after="0"/>
              <w:rPr>
                <w:rFonts w:cs="Times New Roman"/>
                <w:sz w:val="20"/>
                <w:szCs w:val="20"/>
              </w:rPr>
            </w:pPr>
            <w:r>
              <w:rPr>
                <w:rFonts w:cs="Times New Roman"/>
                <w:sz w:val="20"/>
                <w:szCs w:val="20"/>
              </w:rPr>
              <w:t xml:space="preserve">Unknown </w:t>
            </w:r>
          </w:p>
          <w:p w:rsidR="008D42EA" w:rsidP="008D42EA" w14:paraId="22955D1F" w14:textId="77777777">
            <w:pPr>
              <w:spacing w:after="0"/>
              <w:rPr>
                <w:rFonts w:cs="Times New Roman"/>
                <w:sz w:val="20"/>
                <w:szCs w:val="20"/>
              </w:rPr>
            </w:pPr>
            <w:r>
              <w:rPr>
                <w:rFonts w:cs="Times New Roman"/>
                <w:sz w:val="20"/>
                <w:szCs w:val="20"/>
              </w:rPr>
              <w:t xml:space="preserve">Declined to respond       </w:t>
            </w:r>
          </w:p>
          <w:p w:rsidR="008D42EA" w:rsidP="008D42EA" w14:paraId="5722391D" w14:textId="77777777">
            <w:pPr>
              <w:spacing w:after="0"/>
              <w:rPr>
                <w:rFonts w:ascii="Calibri" w:hAnsi="Calibri" w:cs="Calibri"/>
                <w:sz w:val="22"/>
              </w:rPr>
            </w:pPr>
          </w:p>
          <w:p w:rsidR="008D42EA" w:rsidP="008D42EA" w14:paraId="56F5F8FB" w14:textId="77777777">
            <w:pPr>
              <w:spacing w:after="0"/>
            </w:pPr>
            <w:r>
              <w:rPr>
                <w:sz w:val="20"/>
                <w:szCs w:val="20"/>
              </w:rPr>
              <w:t>This field will be optional for reporting in 2025 and become a required field in 2026.</w:t>
            </w:r>
          </w:p>
          <w:p w:rsidR="008D42EA" w:rsidP="008D42EA" w14:paraId="450C7474" w14:textId="77777777">
            <w:pPr>
              <w:spacing w:after="0"/>
              <w:rPr>
                <w:rFonts w:cs="Times New Roman"/>
                <w:sz w:val="20"/>
                <w:szCs w:val="20"/>
              </w:rPr>
            </w:pPr>
            <w:r>
              <w:rPr>
                <w:rFonts w:cs="Times New Roman"/>
                <w:sz w:val="20"/>
                <w:szCs w:val="20"/>
              </w:rPr>
              <w:t xml:space="preserve">Ethnicity             </w:t>
            </w:r>
          </w:p>
          <w:p w:rsidR="008D42EA" w:rsidP="008D42EA" w14:paraId="09DC7111"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8D42EA" w:rsidP="008D42EA" w14:paraId="68EA545E" w14:textId="77777777">
            <w:pPr>
              <w:spacing w:after="0"/>
              <w:rPr>
                <w:rFonts w:cs="Times New Roman"/>
                <w:sz w:val="20"/>
                <w:szCs w:val="20"/>
              </w:rPr>
            </w:pPr>
            <w:r>
              <w:rPr>
                <w:rFonts w:cs="Times New Roman"/>
                <w:sz w:val="20"/>
                <w:szCs w:val="20"/>
              </w:rPr>
              <w:t xml:space="preserve">Hispanic or Latino </w:t>
            </w:r>
          </w:p>
          <w:p w:rsidR="008D42EA" w:rsidP="008D42EA" w14:paraId="00B38706" w14:textId="77777777">
            <w:pPr>
              <w:spacing w:after="0"/>
              <w:rPr>
                <w:rFonts w:cs="Times New Roman"/>
                <w:sz w:val="20"/>
                <w:szCs w:val="20"/>
              </w:rPr>
            </w:pPr>
            <w:r>
              <w:rPr>
                <w:rFonts w:cs="Times New Roman"/>
                <w:sz w:val="20"/>
                <w:szCs w:val="20"/>
              </w:rPr>
              <w:t xml:space="preserve">Not Hispanic or Latino </w:t>
            </w:r>
          </w:p>
          <w:p w:rsidR="008D42EA" w:rsidP="008D42EA" w14:paraId="024FA1BD" w14:textId="77777777">
            <w:pPr>
              <w:spacing w:after="0"/>
              <w:rPr>
                <w:rFonts w:cs="Times New Roman"/>
                <w:sz w:val="20"/>
                <w:szCs w:val="20"/>
              </w:rPr>
            </w:pPr>
          </w:p>
          <w:p w:rsidR="008D42EA" w:rsidP="008D42EA" w14:paraId="43FC77C0" w14:textId="77777777">
            <w:pPr>
              <w:spacing w:after="0"/>
              <w:rPr>
                <w:rFonts w:cs="Times New Roman"/>
                <w:sz w:val="20"/>
                <w:szCs w:val="20"/>
              </w:rPr>
            </w:pPr>
            <w:r>
              <w:rPr>
                <w:rFonts w:cs="Times New Roman"/>
                <w:sz w:val="20"/>
                <w:szCs w:val="20"/>
              </w:rPr>
              <w:t>To</w:t>
            </w:r>
          </w:p>
          <w:p w:rsidR="008D42EA" w:rsidP="008D42EA" w14:paraId="478AC68B" w14:textId="77777777">
            <w:pPr>
              <w:spacing w:after="0"/>
              <w:rPr>
                <w:rFonts w:cs="Times New Roman"/>
                <w:sz w:val="20"/>
                <w:szCs w:val="20"/>
              </w:rPr>
            </w:pPr>
            <w:r>
              <w:rPr>
                <w:rFonts w:cs="Times New Roman"/>
                <w:sz w:val="20"/>
                <w:szCs w:val="20"/>
              </w:rPr>
              <w:t xml:space="preserve">Ethnicity </w:t>
            </w:r>
          </w:p>
          <w:p w:rsidR="008D42EA" w:rsidP="008D42EA" w14:paraId="31EFA028" w14:textId="77777777">
            <w:pPr>
              <w:spacing w:after="0"/>
              <w:rPr>
                <w:rFonts w:cs="Times New Roman"/>
                <w:sz w:val="20"/>
                <w:szCs w:val="20"/>
              </w:rPr>
            </w:pPr>
            <w:r>
              <w:rPr>
                <w:rFonts w:cs="Times New Roman"/>
                <w:sz w:val="20"/>
                <w:szCs w:val="20"/>
              </w:rPr>
              <w:t xml:space="preserve">Hispanic or Latino </w:t>
            </w:r>
          </w:p>
          <w:p w:rsidR="008D42EA" w:rsidP="008D42EA" w14:paraId="50DFFA51" w14:textId="77777777">
            <w:pPr>
              <w:spacing w:after="0"/>
              <w:rPr>
                <w:rFonts w:cs="Times New Roman"/>
                <w:sz w:val="20"/>
                <w:szCs w:val="20"/>
              </w:rPr>
            </w:pPr>
            <w:r>
              <w:rPr>
                <w:rFonts w:cs="Times New Roman"/>
                <w:sz w:val="20"/>
                <w:szCs w:val="20"/>
              </w:rPr>
              <w:t xml:space="preserve">Not Hispanic or Latino </w:t>
            </w:r>
          </w:p>
          <w:p w:rsidR="008D42EA" w:rsidP="008D42EA" w14:paraId="3B92E2D2" w14:textId="77777777">
            <w:pPr>
              <w:spacing w:after="0"/>
              <w:rPr>
                <w:rFonts w:cs="Times New Roman"/>
                <w:sz w:val="20"/>
                <w:szCs w:val="20"/>
              </w:rPr>
            </w:pPr>
            <w:r>
              <w:rPr>
                <w:rFonts w:cs="Times New Roman"/>
                <w:sz w:val="20"/>
                <w:szCs w:val="20"/>
              </w:rPr>
              <w:t xml:space="preserve">Unknown </w:t>
            </w:r>
          </w:p>
          <w:p w:rsidR="008D42EA" w:rsidP="008D42EA" w14:paraId="0D1473A0" w14:textId="77777777">
            <w:pPr>
              <w:spacing w:after="0"/>
              <w:rPr>
                <w:rFonts w:cs="Times New Roman"/>
                <w:sz w:val="20"/>
                <w:szCs w:val="20"/>
              </w:rPr>
            </w:pPr>
            <w:r>
              <w:rPr>
                <w:rFonts w:cs="Times New Roman"/>
                <w:sz w:val="20"/>
                <w:szCs w:val="20"/>
              </w:rPr>
              <w:t xml:space="preserve">Declined to respond       </w:t>
            </w:r>
          </w:p>
          <w:p w:rsidR="008D42EA" w:rsidP="008D42EA" w14:paraId="64A472BA" w14:textId="77777777">
            <w:pPr>
              <w:spacing w:after="0"/>
              <w:rPr>
                <w:rFonts w:ascii="Calibri" w:hAnsi="Calibri" w:cs="Calibri"/>
                <w:sz w:val="22"/>
              </w:rPr>
            </w:pPr>
          </w:p>
          <w:p w:rsidR="00191C7B" w:rsidRPr="008D42EA" w:rsidP="008D42EA" w14:paraId="4C61587B" w14:textId="766657E9">
            <w:pPr>
              <w:spacing w:after="0"/>
            </w:pPr>
            <w:r>
              <w:rPr>
                <w:sz w:val="20"/>
                <w:szCs w:val="20"/>
              </w:rPr>
              <w:t>This field will be optional for reporting in 2025 and become a required field in 2026.</w:t>
            </w:r>
          </w:p>
        </w:tc>
        <w:tc>
          <w:tcPr>
            <w:tcW w:w="4347" w:type="dxa"/>
          </w:tcPr>
          <w:p w:rsidR="00191C7B" w:rsidP="00D80CF1" w14:paraId="4D8C5667" w14:textId="7833333F">
            <w:pPr>
              <w:rPr>
                <w:sz w:val="20"/>
                <w:szCs w:val="20"/>
              </w:rPr>
            </w:pPr>
            <w:r>
              <w:rPr>
                <w:sz w:val="20"/>
                <w:szCs w:val="20"/>
              </w:rPr>
              <w:t xml:space="preserve">Increased </w:t>
            </w:r>
          </w:p>
        </w:tc>
      </w:tr>
      <w:tr w14:paraId="1C8A79BE" w14:textId="77777777" w:rsidTr="00F16F93">
        <w:tblPrEx>
          <w:tblW w:w="14940" w:type="dxa"/>
          <w:tblInd w:w="-815" w:type="dxa"/>
          <w:tblLook w:val="04A0"/>
        </w:tblPrEx>
        <w:tc>
          <w:tcPr>
            <w:tcW w:w="2766" w:type="dxa"/>
            <w:vMerge/>
          </w:tcPr>
          <w:p w:rsidR="00191C7B" w:rsidRPr="00615CBE" w:rsidP="008D42EA" w14:paraId="643B626E" w14:textId="77777777">
            <w:pPr>
              <w:spacing w:after="0"/>
              <w:rPr>
                <w:sz w:val="20"/>
                <w:szCs w:val="20"/>
              </w:rPr>
            </w:pPr>
          </w:p>
        </w:tc>
        <w:tc>
          <w:tcPr>
            <w:tcW w:w="4444" w:type="dxa"/>
          </w:tcPr>
          <w:p w:rsidR="00191C7B" w:rsidP="008D42EA" w14:paraId="553C0FF1" w14:textId="01E32F77">
            <w:pPr>
              <w:spacing w:after="0"/>
              <w:rPr>
                <w:rFonts w:eastAsia="Times New Roman"/>
                <w:color w:val="000000"/>
                <w:sz w:val="20"/>
                <w:szCs w:val="20"/>
              </w:rPr>
            </w:pPr>
            <w:r>
              <w:rPr>
                <w:rFonts w:eastAsia="Times New Roman"/>
                <w:color w:val="000000"/>
                <w:sz w:val="20"/>
                <w:szCs w:val="20"/>
              </w:rPr>
              <w:t>Race</w:t>
            </w:r>
          </w:p>
        </w:tc>
        <w:tc>
          <w:tcPr>
            <w:tcW w:w="3383" w:type="dxa"/>
          </w:tcPr>
          <w:p w:rsidR="008D42EA" w:rsidP="008D42EA" w14:paraId="3C7993D5" w14:textId="052ADD35">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8D42EA" w:rsidP="008D42EA" w14:paraId="1F292DA5" w14:textId="77777777">
            <w:pPr>
              <w:spacing w:after="0"/>
              <w:rPr>
                <w:rFonts w:cs="Times New Roman"/>
                <w:sz w:val="20"/>
                <w:szCs w:val="20"/>
              </w:rPr>
            </w:pPr>
            <w:r>
              <w:rPr>
                <w:rFonts w:cs="Times New Roman"/>
                <w:sz w:val="20"/>
                <w:szCs w:val="20"/>
              </w:rPr>
              <w:t xml:space="preserve">The ‘Race’ field will change from Race (Specify): </w:t>
            </w:r>
          </w:p>
          <w:p w:rsidR="008D42EA" w:rsidP="008D42EA" w14:paraId="09C8CF90" w14:textId="77777777">
            <w:pPr>
              <w:spacing w:after="0"/>
              <w:rPr>
                <w:rFonts w:cs="Times New Roman"/>
                <w:sz w:val="20"/>
                <w:szCs w:val="20"/>
              </w:rPr>
            </w:pPr>
            <w:r>
              <w:rPr>
                <w:rFonts w:cs="Times New Roman"/>
                <w:sz w:val="20"/>
                <w:szCs w:val="20"/>
              </w:rPr>
              <w:t xml:space="preserve">American Indian or Alaska Native </w:t>
            </w:r>
          </w:p>
          <w:p w:rsidR="008D42EA" w:rsidP="008D42EA" w14:paraId="77CF78C3" w14:textId="77777777">
            <w:pPr>
              <w:spacing w:after="0"/>
              <w:rPr>
                <w:rFonts w:cs="Times New Roman"/>
                <w:sz w:val="20"/>
                <w:szCs w:val="20"/>
              </w:rPr>
            </w:pPr>
            <w:r>
              <w:rPr>
                <w:rFonts w:cs="Times New Roman"/>
                <w:sz w:val="20"/>
                <w:szCs w:val="20"/>
              </w:rPr>
              <w:t xml:space="preserve">Asian </w:t>
            </w:r>
          </w:p>
          <w:p w:rsidR="008D42EA" w:rsidP="008D42EA" w14:paraId="6D58CC8B" w14:textId="77777777">
            <w:pPr>
              <w:spacing w:after="0"/>
              <w:rPr>
                <w:rFonts w:cs="Times New Roman"/>
                <w:sz w:val="20"/>
                <w:szCs w:val="20"/>
              </w:rPr>
            </w:pPr>
            <w:r>
              <w:rPr>
                <w:rFonts w:cs="Times New Roman"/>
                <w:sz w:val="20"/>
                <w:szCs w:val="20"/>
              </w:rPr>
              <w:t xml:space="preserve">Black or African American </w:t>
            </w:r>
          </w:p>
          <w:p w:rsidR="008D42EA" w:rsidP="008D42EA" w14:paraId="02ABEC82" w14:textId="77777777">
            <w:pPr>
              <w:spacing w:after="0"/>
              <w:rPr>
                <w:rFonts w:cs="Times New Roman"/>
                <w:sz w:val="20"/>
                <w:szCs w:val="20"/>
              </w:rPr>
            </w:pPr>
            <w:r>
              <w:rPr>
                <w:rFonts w:cs="Times New Roman"/>
                <w:sz w:val="20"/>
                <w:szCs w:val="20"/>
              </w:rPr>
              <w:t xml:space="preserve">Native Hawaiian or Pacific Islander </w:t>
            </w:r>
          </w:p>
          <w:p w:rsidR="008D42EA" w:rsidP="008D42EA" w14:paraId="189CDC05" w14:textId="77777777">
            <w:pPr>
              <w:spacing w:after="0"/>
              <w:rPr>
                <w:rFonts w:cs="Times New Roman"/>
                <w:sz w:val="20"/>
                <w:szCs w:val="20"/>
              </w:rPr>
            </w:pPr>
            <w:r>
              <w:rPr>
                <w:rFonts w:cs="Times New Roman"/>
                <w:sz w:val="20"/>
                <w:szCs w:val="20"/>
              </w:rPr>
              <w:t>White</w:t>
            </w:r>
          </w:p>
          <w:p w:rsidR="008D42EA" w:rsidP="008D42EA" w14:paraId="54B16669" w14:textId="77777777">
            <w:pPr>
              <w:spacing w:after="0"/>
              <w:rPr>
                <w:rFonts w:cs="Times New Roman"/>
                <w:sz w:val="20"/>
                <w:szCs w:val="20"/>
              </w:rPr>
            </w:pPr>
          </w:p>
          <w:p w:rsidR="008D42EA" w:rsidP="008D42EA" w14:paraId="34B2BCA3" w14:textId="77777777">
            <w:pPr>
              <w:spacing w:after="0"/>
              <w:rPr>
                <w:rFonts w:cs="Times New Roman"/>
                <w:sz w:val="20"/>
                <w:szCs w:val="20"/>
              </w:rPr>
            </w:pPr>
            <w:r>
              <w:rPr>
                <w:rFonts w:cs="Times New Roman"/>
                <w:sz w:val="20"/>
                <w:szCs w:val="20"/>
              </w:rPr>
              <w:t>To</w:t>
            </w:r>
          </w:p>
          <w:p w:rsidR="008D42EA" w:rsidP="008D42EA" w14:paraId="47FB81AC" w14:textId="77777777">
            <w:pPr>
              <w:spacing w:after="0"/>
              <w:rPr>
                <w:rFonts w:cs="Times New Roman"/>
                <w:sz w:val="20"/>
                <w:szCs w:val="20"/>
              </w:rPr>
            </w:pPr>
            <w:r>
              <w:rPr>
                <w:rFonts w:cs="Times New Roman"/>
                <w:sz w:val="20"/>
                <w:szCs w:val="20"/>
              </w:rPr>
              <w:t xml:space="preserve">Race (Select all that apply): </w:t>
            </w:r>
          </w:p>
          <w:p w:rsidR="008D42EA" w:rsidP="008D42EA" w14:paraId="16AA6FC4" w14:textId="77777777">
            <w:pPr>
              <w:spacing w:after="0"/>
              <w:rPr>
                <w:rFonts w:cs="Times New Roman"/>
                <w:sz w:val="20"/>
                <w:szCs w:val="20"/>
              </w:rPr>
            </w:pPr>
            <w:r>
              <w:rPr>
                <w:rFonts w:cs="Times New Roman"/>
                <w:sz w:val="20"/>
                <w:szCs w:val="20"/>
              </w:rPr>
              <w:t xml:space="preserve">American Indian or Alaska Native </w:t>
            </w:r>
          </w:p>
          <w:p w:rsidR="008D42EA" w:rsidP="008D42EA" w14:paraId="238E623C" w14:textId="77777777">
            <w:pPr>
              <w:spacing w:after="0"/>
              <w:rPr>
                <w:rFonts w:cs="Times New Roman"/>
                <w:sz w:val="20"/>
                <w:szCs w:val="20"/>
              </w:rPr>
            </w:pPr>
            <w:r>
              <w:rPr>
                <w:rFonts w:cs="Times New Roman"/>
                <w:sz w:val="20"/>
                <w:szCs w:val="20"/>
              </w:rPr>
              <w:t xml:space="preserve">Asian </w:t>
            </w:r>
          </w:p>
          <w:p w:rsidR="008D42EA" w:rsidP="008D42EA" w14:paraId="285B5BD5" w14:textId="77777777">
            <w:pPr>
              <w:spacing w:after="0"/>
              <w:rPr>
                <w:rFonts w:cs="Times New Roman"/>
                <w:sz w:val="20"/>
                <w:szCs w:val="20"/>
              </w:rPr>
            </w:pPr>
            <w:r>
              <w:rPr>
                <w:rFonts w:cs="Times New Roman"/>
                <w:sz w:val="20"/>
                <w:szCs w:val="20"/>
              </w:rPr>
              <w:t xml:space="preserve">Black or African American </w:t>
            </w:r>
          </w:p>
          <w:p w:rsidR="008D42EA" w:rsidP="008D42EA" w14:paraId="53DED185" w14:textId="77777777">
            <w:pPr>
              <w:spacing w:after="0"/>
              <w:rPr>
                <w:rFonts w:cs="Times New Roman"/>
                <w:sz w:val="20"/>
                <w:szCs w:val="20"/>
              </w:rPr>
            </w:pPr>
            <w:r>
              <w:rPr>
                <w:rFonts w:cs="Times New Roman"/>
                <w:sz w:val="20"/>
                <w:szCs w:val="20"/>
              </w:rPr>
              <w:t xml:space="preserve">Middle Eastern or North African </w:t>
            </w:r>
          </w:p>
          <w:p w:rsidR="008D42EA" w:rsidP="008D42EA" w14:paraId="2618BEAC" w14:textId="77777777">
            <w:pPr>
              <w:spacing w:after="0"/>
              <w:rPr>
                <w:rFonts w:cs="Times New Roman"/>
                <w:sz w:val="20"/>
                <w:szCs w:val="20"/>
              </w:rPr>
            </w:pPr>
            <w:r>
              <w:rPr>
                <w:rFonts w:cs="Times New Roman"/>
                <w:sz w:val="20"/>
                <w:szCs w:val="20"/>
              </w:rPr>
              <w:t xml:space="preserve">Native Hawaiian or Pacific Islander </w:t>
            </w:r>
          </w:p>
          <w:p w:rsidR="008D42EA" w:rsidP="008D42EA" w14:paraId="1E57A0C8" w14:textId="77777777">
            <w:pPr>
              <w:spacing w:after="0"/>
              <w:rPr>
                <w:rFonts w:cs="Times New Roman"/>
                <w:sz w:val="20"/>
                <w:szCs w:val="20"/>
              </w:rPr>
            </w:pPr>
            <w:r>
              <w:rPr>
                <w:rFonts w:cs="Times New Roman"/>
                <w:sz w:val="20"/>
                <w:szCs w:val="20"/>
              </w:rPr>
              <w:t xml:space="preserve">White </w:t>
            </w:r>
          </w:p>
          <w:p w:rsidR="008D42EA" w:rsidP="008D42EA" w14:paraId="22BFD965" w14:textId="77777777">
            <w:pPr>
              <w:spacing w:after="0"/>
              <w:rPr>
                <w:rFonts w:cs="Times New Roman"/>
                <w:sz w:val="20"/>
                <w:szCs w:val="20"/>
              </w:rPr>
            </w:pPr>
            <w:r>
              <w:rPr>
                <w:rFonts w:cs="Times New Roman"/>
                <w:sz w:val="20"/>
                <w:szCs w:val="20"/>
              </w:rPr>
              <w:t xml:space="preserve">Unknown </w:t>
            </w:r>
          </w:p>
          <w:p w:rsidR="008D42EA" w:rsidP="008D42EA" w14:paraId="3503CF22" w14:textId="77777777">
            <w:pPr>
              <w:spacing w:after="0"/>
              <w:rPr>
                <w:rFonts w:cs="Times New Roman"/>
                <w:sz w:val="20"/>
                <w:szCs w:val="20"/>
              </w:rPr>
            </w:pPr>
            <w:r>
              <w:rPr>
                <w:rFonts w:cs="Times New Roman"/>
                <w:sz w:val="20"/>
                <w:szCs w:val="20"/>
              </w:rPr>
              <w:t xml:space="preserve">Declined to respond       </w:t>
            </w:r>
          </w:p>
          <w:p w:rsidR="008D42EA" w:rsidP="008D42EA" w14:paraId="6E2E2437" w14:textId="77777777">
            <w:pPr>
              <w:spacing w:after="0"/>
              <w:rPr>
                <w:rFonts w:ascii="Calibri" w:hAnsi="Calibri" w:cs="Calibri"/>
                <w:sz w:val="22"/>
              </w:rPr>
            </w:pPr>
          </w:p>
          <w:p w:rsidR="00191C7B" w:rsidRPr="00A755A6" w:rsidP="008D42EA" w14:paraId="7C3C85A9" w14:textId="4C051225">
            <w:pPr>
              <w:spacing w:after="0"/>
            </w:pPr>
            <w:r>
              <w:rPr>
                <w:sz w:val="20"/>
                <w:szCs w:val="20"/>
              </w:rPr>
              <w:t>This field will be optional for reporting in 2025 and become a required field in 2026.</w:t>
            </w:r>
          </w:p>
        </w:tc>
        <w:tc>
          <w:tcPr>
            <w:tcW w:w="4347" w:type="dxa"/>
          </w:tcPr>
          <w:p w:rsidR="00191C7B" w:rsidP="008D42EA" w14:paraId="38E0A0ED" w14:textId="3345C466">
            <w:pPr>
              <w:spacing w:after="0"/>
              <w:rPr>
                <w:sz w:val="20"/>
                <w:szCs w:val="20"/>
              </w:rPr>
            </w:pPr>
            <w:r>
              <w:rPr>
                <w:sz w:val="20"/>
                <w:szCs w:val="20"/>
              </w:rPr>
              <w:t xml:space="preserve">Increased </w:t>
            </w:r>
          </w:p>
        </w:tc>
      </w:tr>
      <w:tr w14:paraId="54606F9C" w14:textId="77777777" w:rsidTr="00F16F93">
        <w:tblPrEx>
          <w:tblW w:w="14940" w:type="dxa"/>
          <w:tblInd w:w="-815" w:type="dxa"/>
          <w:tblLook w:val="04A0"/>
        </w:tblPrEx>
        <w:tc>
          <w:tcPr>
            <w:tcW w:w="2766" w:type="dxa"/>
            <w:vMerge/>
          </w:tcPr>
          <w:p w:rsidR="00191C7B" w:rsidRPr="00615CBE" w:rsidP="008D42EA" w14:paraId="30D02982" w14:textId="77777777">
            <w:pPr>
              <w:spacing w:after="0"/>
              <w:rPr>
                <w:sz w:val="20"/>
                <w:szCs w:val="20"/>
              </w:rPr>
            </w:pPr>
          </w:p>
        </w:tc>
        <w:tc>
          <w:tcPr>
            <w:tcW w:w="4444" w:type="dxa"/>
          </w:tcPr>
          <w:p w:rsidR="00191C7B" w:rsidP="008D42EA" w14:paraId="3CD52BE8" w14:textId="28C04148">
            <w:pPr>
              <w:spacing w:after="0"/>
              <w:rPr>
                <w:rFonts w:eastAsia="Times New Roman"/>
                <w:color w:val="000000"/>
                <w:sz w:val="20"/>
                <w:szCs w:val="20"/>
              </w:rPr>
            </w:pPr>
            <w:r>
              <w:rPr>
                <w:rFonts w:cs="Times New Roman"/>
                <w:sz w:val="20"/>
                <w:szCs w:val="20"/>
              </w:rPr>
              <w:t>Language          </w:t>
            </w:r>
          </w:p>
        </w:tc>
        <w:tc>
          <w:tcPr>
            <w:tcW w:w="3383" w:type="dxa"/>
          </w:tcPr>
          <w:p w:rsidR="00191C7B" w:rsidRPr="008D42EA" w:rsidP="008D42EA" w14:paraId="5902284A" w14:textId="7B3B51D7">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191C7B" w:rsidP="008D42EA" w14:paraId="42D083E3" w14:textId="1F398BFB">
            <w:pPr>
              <w:spacing w:after="0"/>
              <w:rPr>
                <w:sz w:val="20"/>
                <w:szCs w:val="20"/>
              </w:rPr>
            </w:pPr>
            <w:r>
              <w:rPr>
                <w:sz w:val="20"/>
                <w:szCs w:val="20"/>
              </w:rPr>
              <w:t>Increased</w:t>
            </w:r>
          </w:p>
        </w:tc>
      </w:tr>
      <w:tr w14:paraId="6B0FD809" w14:textId="77777777" w:rsidTr="00F16F93">
        <w:tblPrEx>
          <w:tblW w:w="14940" w:type="dxa"/>
          <w:tblInd w:w="-815" w:type="dxa"/>
          <w:tblLook w:val="04A0"/>
        </w:tblPrEx>
        <w:tc>
          <w:tcPr>
            <w:tcW w:w="2766" w:type="dxa"/>
            <w:vMerge/>
          </w:tcPr>
          <w:p w:rsidR="00191C7B" w:rsidRPr="00615CBE" w:rsidP="008D42EA" w14:paraId="5B75F953" w14:textId="77777777">
            <w:pPr>
              <w:spacing w:after="0"/>
              <w:rPr>
                <w:sz w:val="20"/>
                <w:szCs w:val="20"/>
              </w:rPr>
            </w:pPr>
          </w:p>
        </w:tc>
        <w:tc>
          <w:tcPr>
            <w:tcW w:w="4444" w:type="dxa"/>
          </w:tcPr>
          <w:p w:rsidR="008D42EA" w:rsidP="008D42EA" w14:paraId="62EFEF68" w14:textId="5931CC48">
            <w:pPr>
              <w:rPr>
                <w:rFonts w:cs="Times New Roman"/>
                <w:sz w:val="20"/>
                <w:szCs w:val="20"/>
              </w:rPr>
            </w:pPr>
            <w:r>
              <w:rPr>
                <w:rFonts w:cs="Times New Roman"/>
                <w:sz w:val="20"/>
                <w:szCs w:val="20"/>
              </w:rPr>
              <w:t xml:space="preserve">Interpreter needed         </w:t>
            </w:r>
          </w:p>
          <w:p w:rsidR="00191C7B" w:rsidP="008D42EA" w14:paraId="57EAD146" w14:textId="77777777">
            <w:pPr>
              <w:spacing w:after="0"/>
              <w:rPr>
                <w:rFonts w:eastAsia="Times New Roman"/>
                <w:color w:val="000000"/>
                <w:sz w:val="20"/>
                <w:szCs w:val="20"/>
              </w:rPr>
            </w:pPr>
          </w:p>
        </w:tc>
        <w:tc>
          <w:tcPr>
            <w:tcW w:w="3383" w:type="dxa"/>
          </w:tcPr>
          <w:p w:rsidR="00191C7B" w:rsidRPr="008D42EA" w:rsidP="008D42EA" w14:paraId="666B4863" w14:textId="4D2B4968">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F13E59" w:rsidR="00F13E59">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191C7B" w:rsidP="008D42EA" w14:paraId="3CC4F5A0" w14:textId="20239296">
            <w:pPr>
              <w:spacing w:after="0"/>
              <w:rPr>
                <w:sz w:val="20"/>
                <w:szCs w:val="20"/>
              </w:rPr>
            </w:pPr>
            <w:r>
              <w:rPr>
                <w:sz w:val="20"/>
                <w:szCs w:val="20"/>
              </w:rPr>
              <w:t>Increased</w:t>
            </w:r>
          </w:p>
        </w:tc>
      </w:tr>
      <w:tr w14:paraId="11584BAD" w14:textId="77777777" w:rsidTr="00F16F93">
        <w:tblPrEx>
          <w:tblW w:w="14940" w:type="dxa"/>
          <w:tblInd w:w="-815" w:type="dxa"/>
          <w:tblLook w:val="04A0"/>
        </w:tblPrEx>
        <w:tc>
          <w:tcPr>
            <w:tcW w:w="2766" w:type="dxa"/>
            <w:vMerge w:val="restart"/>
            <w:shd w:val="clear" w:color="auto" w:fill="auto"/>
          </w:tcPr>
          <w:p w:rsidR="00D80CF1" w:rsidRPr="00E84199" w:rsidP="00D80CF1" w14:paraId="4899F173" w14:textId="37E3011F">
            <w:pPr>
              <w:rPr>
                <w:sz w:val="20"/>
                <w:szCs w:val="20"/>
              </w:rPr>
            </w:pPr>
            <w:r w:rsidRPr="00E84199">
              <w:rPr>
                <w:sz w:val="20"/>
                <w:szCs w:val="20"/>
              </w:rPr>
              <w:t>57.122 HAI Progress Report State Health Department Survey</w:t>
            </w:r>
          </w:p>
        </w:tc>
        <w:tc>
          <w:tcPr>
            <w:tcW w:w="4444" w:type="dxa"/>
            <w:shd w:val="clear" w:color="auto" w:fill="auto"/>
          </w:tcPr>
          <w:p w:rsidR="00D80CF1" w:rsidRPr="00E84199" w:rsidP="00D80CF1" w14:paraId="54D091FB" w14:textId="172D1007">
            <w:pPr>
              <w:rPr>
                <w:sz w:val="20"/>
                <w:szCs w:val="20"/>
              </w:rPr>
            </w:pPr>
            <w:r w:rsidRPr="00E84199">
              <w:rPr>
                <w:sz w:val="20"/>
                <w:szCs w:val="20"/>
              </w:rPr>
              <w:t xml:space="preserve">Logo </w:t>
            </w:r>
          </w:p>
        </w:tc>
        <w:tc>
          <w:tcPr>
            <w:tcW w:w="3383" w:type="dxa"/>
            <w:shd w:val="clear" w:color="auto" w:fill="auto"/>
          </w:tcPr>
          <w:p w:rsidR="00D80CF1" w:rsidRPr="00E84199" w:rsidP="00D80CF1" w14:paraId="607D35C7" w14:textId="36CC9770">
            <w:pPr>
              <w:rPr>
                <w:sz w:val="20"/>
                <w:szCs w:val="20"/>
              </w:rPr>
            </w:pPr>
            <w:r w:rsidRPr="00E84199">
              <w:rPr>
                <w:sz w:val="20"/>
                <w:szCs w:val="20"/>
              </w:rPr>
              <w:t xml:space="preserve">Updated NHSN Logo on form </w:t>
            </w:r>
          </w:p>
        </w:tc>
        <w:tc>
          <w:tcPr>
            <w:tcW w:w="4347" w:type="dxa"/>
            <w:shd w:val="clear" w:color="auto" w:fill="auto"/>
          </w:tcPr>
          <w:p w:rsidR="00D80CF1" w:rsidRPr="00E84199" w:rsidP="00D80CF1" w14:paraId="3E850D34" w14:textId="61DA74AF">
            <w:pPr>
              <w:rPr>
                <w:sz w:val="20"/>
                <w:szCs w:val="20"/>
              </w:rPr>
            </w:pPr>
            <w:r w:rsidRPr="00E84199">
              <w:rPr>
                <w:sz w:val="20"/>
                <w:szCs w:val="20"/>
              </w:rPr>
              <w:t xml:space="preserve">None </w:t>
            </w:r>
          </w:p>
        </w:tc>
      </w:tr>
      <w:tr w14:paraId="6351A96F" w14:textId="77777777" w:rsidTr="00F16F93">
        <w:tblPrEx>
          <w:tblW w:w="14940" w:type="dxa"/>
          <w:tblInd w:w="-815" w:type="dxa"/>
          <w:tblLook w:val="04A0"/>
        </w:tblPrEx>
        <w:tc>
          <w:tcPr>
            <w:tcW w:w="2766" w:type="dxa"/>
            <w:vMerge/>
            <w:shd w:val="clear" w:color="auto" w:fill="auto"/>
          </w:tcPr>
          <w:p w:rsidR="00D80CF1" w:rsidRPr="00E84199" w:rsidP="00D80CF1" w14:paraId="474BA0B9" w14:textId="77777777">
            <w:pPr>
              <w:rPr>
                <w:sz w:val="20"/>
                <w:szCs w:val="20"/>
              </w:rPr>
            </w:pPr>
          </w:p>
        </w:tc>
        <w:tc>
          <w:tcPr>
            <w:tcW w:w="4444" w:type="dxa"/>
            <w:shd w:val="clear" w:color="auto" w:fill="auto"/>
          </w:tcPr>
          <w:p w:rsidR="00D80CF1" w:rsidRPr="00E84199" w:rsidP="00D80CF1" w14:paraId="3B61B871" w14:textId="14BB44FA">
            <w:pPr>
              <w:rPr>
                <w:sz w:val="20"/>
                <w:szCs w:val="20"/>
              </w:rPr>
            </w:pPr>
            <w:r w:rsidRPr="00E84199">
              <w:rPr>
                <w:rFonts w:eastAsia="Times New Roman"/>
                <w:color w:val="000000"/>
                <w:sz w:val="20"/>
                <w:szCs w:val="20"/>
              </w:rPr>
              <w:t>Assurance of Confidentiality statement is being updated</w:t>
            </w:r>
          </w:p>
        </w:tc>
        <w:tc>
          <w:tcPr>
            <w:tcW w:w="3383" w:type="dxa"/>
            <w:shd w:val="clear" w:color="auto" w:fill="auto"/>
          </w:tcPr>
          <w:p w:rsidR="00D80CF1" w:rsidRPr="00E84199" w:rsidP="00D80CF1" w14:paraId="2EED9BB9" w14:textId="6F51F7C5">
            <w:pPr>
              <w:rPr>
                <w:sz w:val="20"/>
                <w:szCs w:val="20"/>
              </w:rPr>
            </w:pPr>
            <w:r w:rsidRPr="00E84199">
              <w:rPr>
                <w:rFonts w:eastAsia="Times New Roman"/>
                <w:color w:val="000000"/>
                <w:sz w:val="20"/>
                <w:szCs w:val="20"/>
              </w:rPr>
              <w:t>Statement is being updated due to a new mailing address. </w:t>
            </w:r>
          </w:p>
        </w:tc>
        <w:tc>
          <w:tcPr>
            <w:tcW w:w="4347" w:type="dxa"/>
            <w:shd w:val="clear" w:color="auto" w:fill="auto"/>
          </w:tcPr>
          <w:p w:rsidR="00D80CF1" w:rsidRPr="00E84199" w:rsidP="00D80CF1" w14:paraId="6C7BC56C" w14:textId="369B2F50">
            <w:pPr>
              <w:rPr>
                <w:sz w:val="20"/>
                <w:szCs w:val="20"/>
              </w:rPr>
            </w:pPr>
            <w:r w:rsidRPr="00E84199">
              <w:rPr>
                <w:sz w:val="20"/>
                <w:szCs w:val="20"/>
              </w:rPr>
              <w:t xml:space="preserve">None </w:t>
            </w:r>
          </w:p>
        </w:tc>
      </w:tr>
      <w:tr w14:paraId="0DAED3AC" w14:textId="77777777" w:rsidTr="00F16F93">
        <w:tblPrEx>
          <w:tblW w:w="14940" w:type="dxa"/>
          <w:tblInd w:w="-815" w:type="dxa"/>
          <w:tblLook w:val="04A0"/>
        </w:tblPrEx>
        <w:tc>
          <w:tcPr>
            <w:tcW w:w="2766" w:type="dxa"/>
            <w:vMerge/>
            <w:shd w:val="clear" w:color="auto" w:fill="auto"/>
          </w:tcPr>
          <w:p w:rsidR="00D80CF1" w:rsidRPr="00E84199" w:rsidP="00D80CF1" w14:paraId="732BF04F" w14:textId="77777777">
            <w:pPr>
              <w:rPr>
                <w:sz w:val="20"/>
                <w:szCs w:val="20"/>
              </w:rPr>
            </w:pPr>
          </w:p>
        </w:tc>
        <w:tc>
          <w:tcPr>
            <w:tcW w:w="4444" w:type="dxa"/>
            <w:shd w:val="clear" w:color="auto" w:fill="auto"/>
          </w:tcPr>
          <w:p w:rsidR="00D80CF1" w:rsidRPr="00E84199" w:rsidP="00D80CF1" w14:paraId="77AEF690" w14:textId="1CF26B98">
            <w:pPr>
              <w:rPr>
                <w:sz w:val="20"/>
                <w:szCs w:val="20"/>
              </w:rPr>
            </w:pPr>
            <w:r w:rsidRPr="00E84199">
              <w:rPr>
                <w:sz w:val="20"/>
                <w:szCs w:val="20"/>
              </w:rPr>
              <w:t xml:space="preserve">Burden </w:t>
            </w:r>
          </w:p>
        </w:tc>
        <w:tc>
          <w:tcPr>
            <w:tcW w:w="3383" w:type="dxa"/>
            <w:shd w:val="clear" w:color="auto" w:fill="auto"/>
          </w:tcPr>
          <w:p w:rsidR="00D80CF1" w:rsidRPr="00E84199" w:rsidP="00D80CF1" w14:paraId="0E35F9DC" w14:textId="6C92B5BE">
            <w:pPr>
              <w:rPr>
                <w:sz w:val="20"/>
                <w:szCs w:val="20"/>
              </w:rPr>
            </w:pPr>
            <w:r w:rsidRPr="00E84199">
              <w:rPr>
                <w:sz w:val="20"/>
                <w:szCs w:val="20"/>
              </w:rPr>
              <w:t xml:space="preserve">Avg. Burden per Response increased from 28 to 50.  Total Burden increased from 26 to 46. </w:t>
            </w:r>
          </w:p>
        </w:tc>
        <w:tc>
          <w:tcPr>
            <w:tcW w:w="4347" w:type="dxa"/>
            <w:shd w:val="clear" w:color="auto" w:fill="auto"/>
          </w:tcPr>
          <w:p w:rsidR="00D80CF1" w:rsidRPr="00E84199" w:rsidP="00D80CF1" w14:paraId="47BF3707" w14:textId="3A21D4D3">
            <w:pPr>
              <w:rPr>
                <w:sz w:val="20"/>
                <w:szCs w:val="20"/>
              </w:rPr>
            </w:pPr>
            <w:r w:rsidRPr="00E84199">
              <w:rPr>
                <w:sz w:val="20"/>
                <w:szCs w:val="20"/>
              </w:rPr>
              <w:t>Increased-Avg Burden per Response increased by 22. Total Burden increased by 20.</w:t>
            </w:r>
          </w:p>
        </w:tc>
      </w:tr>
      <w:tr w14:paraId="42D7A55B" w14:textId="77777777" w:rsidTr="00F16F93">
        <w:tblPrEx>
          <w:tblW w:w="14940" w:type="dxa"/>
          <w:tblInd w:w="-815" w:type="dxa"/>
          <w:tblLook w:val="04A0"/>
        </w:tblPrEx>
        <w:tc>
          <w:tcPr>
            <w:tcW w:w="2766" w:type="dxa"/>
            <w:vMerge/>
            <w:shd w:val="clear" w:color="auto" w:fill="auto"/>
          </w:tcPr>
          <w:p w:rsidR="00D80CF1" w:rsidRPr="00E84199" w:rsidP="00D80CF1" w14:paraId="42DB206A" w14:textId="77777777">
            <w:pPr>
              <w:rPr>
                <w:sz w:val="20"/>
                <w:szCs w:val="20"/>
              </w:rPr>
            </w:pPr>
          </w:p>
        </w:tc>
        <w:tc>
          <w:tcPr>
            <w:tcW w:w="4444" w:type="dxa"/>
            <w:shd w:val="clear" w:color="auto" w:fill="auto"/>
          </w:tcPr>
          <w:p w:rsidR="00D80CF1" w:rsidRPr="00E84199" w:rsidP="00D80CF1" w14:paraId="6B7763D6" w14:textId="768F6B5B">
            <w:pPr>
              <w:rPr>
                <w:sz w:val="20"/>
                <w:szCs w:val="20"/>
              </w:rPr>
            </w:pPr>
            <w:r w:rsidRPr="00E84199">
              <w:rPr>
                <w:sz w:val="20"/>
                <w:szCs w:val="20"/>
              </w:rPr>
              <w:t xml:space="preserve">Total Cost </w:t>
            </w:r>
          </w:p>
        </w:tc>
        <w:tc>
          <w:tcPr>
            <w:tcW w:w="3383" w:type="dxa"/>
            <w:shd w:val="clear" w:color="auto" w:fill="auto"/>
          </w:tcPr>
          <w:p w:rsidR="00D80CF1" w:rsidRPr="00E84199" w:rsidP="00D80CF1" w14:paraId="5E3E0712" w14:textId="36F6EF5A">
            <w:pPr>
              <w:rPr>
                <w:sz w:val="20"/>
                <w:szCs w:val="20"/>
              </w:rPr>
            </w:pPr>
            <w:r w:rsidRPr="00E84199">
              <w:rPr>
                <w:sz w:val="20"/>
                <w:szCs w:val="20"/>
              </w:rPr>
              <w:t>Total Cost increased from $1,191 to $2,</w:t>
            </w:r>
            <w:r w:rsidR="002E669B">
              <w:rPr>
                <w:sz w:val="20"/>
                <w:szCs w:val="20"/>
              </w:rPr>
              <w:t>339</w:t>
            </w:r>
            <w:r w:rsidRPr="00E84199">
              <w:rPr>
                <w:sz w:val="20"/>
                <w:szCs w:val="20"/>
              </w:rPr>
              <w:t>.</w:t>
            </w:r>
          </w:p>
        </w:tc>
        <w:tc>
          <w:tcPr>
            <w:tcW w:w="4347" w:type="dxa"/>
            <w:shd w:val="clear" w:color="auto" w:fill="auto"/>
          </w:tcPr>
          <w:p w:rsidR="00D80CF1" w:rsidRPr="00E84199" w:rsidP="00D80CF1" w14:paraId="0CA220F9" w14:textId="38CD0332">
            <w:pPr>
              <w:rPr>
                <w:sz w:val="20"/>
                <w:szCs w:val="20"/>
              </w:rPr>
            </w:pPr>
            <w:r w:rsidRPr="00E84199">
              <w:rPr>
                <w:sz w:val="20"/>
                <w:szCs w:val="20"/>
              </w:rPr>
              <w:t xml:space="preserve">None </w:t>
            </w:r>
          </w:p>
        </w:tc>
      </w:tr>
      <w:tr w14:paraId="32CD99E1" w14:textId="77777777" w:rsidTr="00F16F93">
        <w:tblPrEx>
          <w:tblW w:w="14940" w:type="dxa"/>
          <w:tblInd w:w="-815" w:type="dxa"/>
          <w:tblLook w:val="04A0"/>
        </w:tblPrEx>
        <w:tc>
          <w:tcPr>
            <w:tcW w:w="2766" w:type="dxa"/>
            <w:vMerge/>
          </w:tcPr>
          <w:p w:rsidR="00D80CF1" w:rsidRPr="00E84199" w:rsidP="00D80CF1" w14:paraId="17D9F48B" w14:textId="77777777">
            <w:pPr>
              <w:rPr>
                <w:sz w:val="20"/>
                <w:szCs w:val="20"/>
                <w:highlight w:val="yellow"/>
              </w:rPr>
            </w:pPr>
          </w:p>
        </w:tc>
        <w:tc>
          <w:tcPr>
            <w:tcW w:w="4444" w:type="dxa"/>
          </w:tcPr>
          <w:p w:rsidR="00D80CF1" w:rsidRPr="00E84199" w:rsidP="00D80CF1" w14:paraId="1F874779" w14:textId="38CD6F7F">
            <w:pPr>
              <w:rPr>
                <w:sz w:val="20"/>
                <w:szCs w:val="20"/>
                <w:highlight w:val="yellow"/>
              </w:rPr>
            </w:pPr>
            <w:r>
              <w:rPr>
                <w:rFonts w:eastAsia="Times New Roman"/>
                <w:color w:val="000000"/>
                <w:sz w:val="20"/>
                <w:szCs w:val="20"/>
              </w:rPr>
              <w:t xml:space="preserve">Detailed changes to the data collection. </w:t>
            </w:r>
          </w:p>
        </w:tc>
        <w:tc>
          <w:tcPr>
            <w:tcW w:w="3383" w:type="dxa"/>
          </w:tcPr>
          <w:p w:rsidR="00D80CF1" w:rsidRPr="00E84199" w:rsidP="00D80CF1" w14:paraId="23CDB1AB" w14:textId="3C3B2C5C">
            <w:pPr>
              <w:rPr>
                <w:sz w:val="20"/>
                <w:szCs w:val="20"/>
                <w:highlight w:val="yellow"/>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47" w:type="dxa"/>
          </w:tcPr>
          <w:p w:rsidR="00D80CF1" w:rsidRPr="00E84199" w:rsidP="00D80CF1" w14:paraId="2525B641" w14:textId="4EFCC813">
            <w:pPr>
              <w:rPr>
                <w:sz w:val="20"/>
                <w:szCs w:val="20"/>
                <w:highlight w:val="yellow"/>
              </w:rPr>
            </w:pPr>
            <w:r>
              <w:rPr>
                <w:sz w:val="20"/>
                <w:szCs w:val="20"/>
              </w:rPr>
              <w:t>Increased-Avg. Burden per Response increased by 22 minutes.  Total burden increased by 20.</w:t>
            </w:r>
          </w:p>
        </w:tc>
      </w:tr>
      <w:tr w14:paraId="531E5AF6" w14:textId="77777777" w:rsidTr="00F16F93">
        <w:tblPrEx>
          <w:tblW w:w="14940" w:type="dxa"/>
          <w:tblInd w:w="-815" w:type="dxa"/>
          <w:tblLook w:val="04A0"/>
        </w:tblPrEx>
        <w:tc>
          <w:tcPr>
            <w:tcW w:w="2766" w:type="dxa"/>
          </w:tcPr>
          <w:p w:rsidR="00D57554" w:rsidRPr="00615CBE" w:rsidP="00D80CF1" w14:paraId="38DF6F43" w14:textId="32607C37">
            <w:pPr>
              <w:rPr>
                <w:sz w:val="20"/>
                <w:szCs w:val="20"/>
              </w:rPr>
            </w:pPr>
            <w:r w:rsidRPr="00D57554">
              <w:rPr>
                <w:sz w:val="20"/>
                <w:szCs w:val="20"/>
              </w:rPr>
              <w:t>57.123 Antimicrobial Use and Resistance (AUR)-Microbiology Data Electronic Upload Specification Tables-Initial Set-up</w:t>
            </w:r>
          </w:p>
        </w:tc>
        <w:tc>
          <w:tcPr>
            <w:tcW w:w="4444" w:type="dxa"/>
          </w:tcPr>
          <w:p w:rsidR="00D57554" w:rsidRPr="00442C3E" w:rsidP="00D80CF1" w14:paraId="6EBC1DDA" w14:textId="38AD838E">
            <w:pPr>
              <w:rPr>
                <w:rFonts w:eastAsia="Times New Roman"/>
                <w:color w:val="000000"/>
                <w:sz w:val="20"/>
                <w:szCs w:val="20"/>
              </w:rPr>
            </w:pPr>
            <w:r>
              <w:rPr>
                <w:rFonts w:eastAsia="Times New Roman"/>
                <w:color w:val="000000"/>
                <w:sz w:val="20"/>
                <w:szCs w:val="20"/>
              </w:rPr>
              <w:t>Adding burden and cost</w:t>
            </w:r>
            <w:r w:rsidR="00634951">
              <w:rPr>
                <w:rFonts w:eastAsia="Times New Roman"/>
                <w:color w:val="000000"/>
                <w:sz w:val="20"/>
                <w:szCs w:val="20"/>
              </w:rPr>
              <w:t xml:space="preserve"> that was not included in previous packages</w:t>
            </w:r>
            <w:r>
              <w:rPr>
                <w:rFonts w:eastAsia="Times New Roman"/>
                <w:color w:val="000000"/>
                <w:sz w:val="20"/>
                <w:szCs w:val="20"/>
              </w:rPr>
              <w:t>.</w:t>
            </w:r>
          </w:p>
        </w:tc>
        <w:tc>
          <w:tcPr>
            <w:tcW w:w="3383" w:type="dxa"/>
          </w:tcPr>
          <w:p w:rsidR="00D57554" w:rsidP="00D80CF1" w14:paraId="41D21D18" w14:textId="13AA1A8D">
            <w:pPr>
              <w:rPr>
                <w:rFonts w:eastAsia="Times New Roman"/>
                <w:color w:val="000000"/>
                <w:sz w:val="20"/>
                <w:szCs w:val="20"/>
              </w:rPr>
            </w:pPr>
            <w:r>
              <w:rPr>
                <w:rFonts w:eastAsia="Times New Roman"/>
                <w:color w:val="000000"/>
                <w:sz w:val="20"/>
                <w:szCs w:val="20"/>
              </w:rPr>
              <w:t>Adding updated burden and cost to signify that this form has an initial set up and yearly maintenance updates.</w:t>
            </w:r>
          </w:p>
        </w:tc>
        <w:tc>
          <w:tcPr>
            <w:tcW w:w="4347" w:type="dxa"/>
          </w:tcPr>
          <w:p w:rsidR="00D57554" w:rsidP="00D80CF1" w14:paraId="34B306F3" w14:textId="6EF2D3A4">
            <w:pPr>
              <w:rPr>
                <w:sz w:val="20"/>
                <w:szCs w:val="20"/>
              </w:rPr>
            </w:pPr>
            <w:r>
              <w:rPr>
                <w:sz w:val="20"/>
                <w:szCs w:val="20"/>
              </w:rPr>
              <w:t xml:space="preserve">Increased </w:t>
            </w:r>
          </w:p>
        </w:tc>
      </w:tr>
      <w:tr w14:paraId="335EA449" w14:textId="77777777" w:rsidTr="00F16F93">
        <w:tblPrEx>
          <w:tblW w:w="14940" w:type="dxa"/>
          <w:tblInd w:w="-815" w:type="dxa"/>
          <w:tblLook w:val="04A0"/>
        </w:tblPrEx>
        <w:tc>
          <w:tcPr>
            <w:tcW w:w="2766" w:type="dxa"/>
          </w:tcPr>
          <w:p w:rsidR="00D57554" w:rsidRPr="00615CBE" w:rsidP="00D80CF1" w14:paraId="3EBE9C00" w14:textId="4EC5D3E4">
            <w:pPr>
              <w:rPr>
                <w:sz w:val="20"/>
                <w:szCs w:val="20"/>
              </w:rPr>
            </w:pPr>
            <w:r w:rsidRPr="00D57554">
              <w:rPr>
                <w:sz w:val="20"/>
                <w:szCs w:val="20"/>
              </w:rPr>
              <w:t>57.123 Antimicrobial Use and Resistance (AUR)-Microbiology Data Electronic Upload Specification Tables-Yearly Maintenance</w:t>
            </w:r>
          </w:p>
        </w:tc>
        <w:tc>
          <w:tcPr>
            <w:tcW w:w="4444" w:type="dxa"/>
          </w:tcPr>
          <w:p w:rsidR="00D57554" w:rsidRPr="00442C3E" w:rsidP="00D80CF1" w14:paraId="317392F4" w14:textId="6AD48170">
            <w:pPr>
              <w:rPr>
                <w:rFonts w:eastAsia="Times New Roman"/>
                <w:color w:val="000000"/>
                <w:sz w:val="20"/>
                <w:szCs w:val="20"/>
              </w:rPr>
            </w:pPr>
            <w:r>
              <w:rPr>
                <w:rFonts w:eastAsia="Times New Roman"/>
                <w:color w:val="000000"/>
                <w:sz w:val="20"/>
                <w:szCs w:val="20"/>
              </w:rPr>
              <w:t>Adding burden and cost</w:t>
            </w:r>
            <w:r w:rsidR="00634951">
              <w:rPr>
                <w:rFonts w:eastAsia="Times New Roman"/>
                <w:color w:val="000000"/>
                <w:sz w:val="20"/>
                <w:szCs w:val="20"/>
              </w:rPr>
              <w:t xml:space="preserve"> that was not included in previous packages</w:t>
            </w:r>
            <w:r>
              <w:rPr>
                <w:rFonts w:eastAsia="Times New Roman"/>
                <w:color w:val="000000"/>
                <w:sz w:val="20"/>
                <w:szCs w:val="20"/>
              </w:rPr>
              <w:t xml:space="preserve">. </w:t>
            </w:r>
          </w:p>
        </w:tc>
        <w:tc>
          <w:tcPr>
            <w:tcW w:w="3383" w:type="dxa"/>
          </w:tcPr>
          <w:p w:rsidR="00D57554" w:rsidP="00D80CF1" w14:paraId="39D96425" w14:textId="7FC9577B">
            <w:pPr>
              <w:rPr>
                <w:rFonts w:eastAsia="Times New Roman"/>
                <w:color w:val="000000"/>
                <w:sz w:val="20"/>
                <w:szCs w:val="20"/>
              </w:rPr>
            </w:pPr>
            <w:r>
              <w:rPr>
                <w:rFonts w:eastAsia="Times New Roman"/>
                <w:color w:val="000000"/>
                <w:sz w:val="20"/>
                <w:szCs w:val="20"/>
              </w:rPr>
              <w:t>Adding updated burden and cost to signify that this form has an initial set up and yearly maintenance updates.</w:t>
            </w:r>
          </w:p>
        </w:tc>
        <w:tc>
          <w:tcPr>
            <w:tcW w:w="4347" w:type="dxa"/>
          </w:tcPr>
          <w:p w:rsidR="00D57554" w:rsidP="00D80CF1" w14:paraId="63E3C08C" w14:textId="2634469D">
            <w:pPr>
              <w:rPr>
                <w:sz w:val="20"/>
                <w:szCs w:val="20"/>
              </w:rPr>
            </w:pPr>
            <w:r>
              <w:rPr>
                <w:sz w:val="20"/>
                <w:szCs w:val="20"/>
              </w:rPr>
              <w:t xml:space="preserve">Increased </w:t>
            </w:r>
          </w:p>
        </w:tc>
      </w:tr>
      <w:tr w14:paraId="1684F587" w14:textId="77777777" w:rsidTr="00F16F93">
        <w:tblPrEx>
          <w:tblW w:w="14940" w:type="dxa"/>
          <w:tblInd w:w="-815" w:type="dxa"/>
          <w:tblLook w:val="04A0"/>
        </w:tblPrEx>
        <w:tc>
          <w:tcPr>
            <w:tcW w:w="2766" w:type="dxa"/>
            <w:vMerge w:val="restart"/>
          </w:tcPr>
          <w:p w:rsidR="007305CE" w:rsidRPr="00615CBE" w:rsidP="00D80CF1" w14:paraId="03CD5057" w14:textId="17E06476">
            <w:pPr>
              <w:rPr>
                <w:sz w:val="20"/>
                <w:szCs w:val="20"/>
              </w:rPr>
            </w:pPr>
            <w:r w:rsidRPr="00615CBE">
              <w:rPr>
                <w:sz w:val="20"/>
                <w:szCs w:val="20"/>
              </w:rPr>
              <w:t>57.123 Antimicrobial Use and Resistance (AUR):  Microbiology Laboratory Data Monthly Electronic Upload Specification Tables</w:t>
            </w:r>
            <w:r>
              <w:rPr>
                <w:sz w:val="20"/>
                <w:szCs w:val="20"/>
              </w:rPr>
              <w:t xml:space="preserve">-Monthly </w:t>
            </w:r>
          </w:p>
        </w:tc>
        <w:tc>
          <w:tcPr>
            <w:tcW w:w="4444" w:type="dxa"/>
          </w:tcPr>
          <w:p w:rsidR="007305CE" w:rsidRPr="00C85E1F" w:rsidP="00D80CF1" w14:paraId="768FD924" w14:textId="32BC5088">
            <w:pPr>
              <w:rPr>
                <w:rFonts w:eastAsia="Times New Roman"/>
                <w:color w:val="000000"/>
                <w:sz w:val="20"/>
                <w:szCs w:val="20"/>
              </w:rPr>
            </w:pPr>
            <w:r w:rsidRPr="00442C3E">
              <w:rPr>
                <w:rFonts w:eastAsia="Times New Roman"/>
                <w:color w:val="000000"/>
                <w:sz w:val="20"/>
                <w:szCs w:val="20"/>
              </w:rPr>
              <w:t xml:space="preserve">Assurance of Confidentiality statement is being updated </w:t>
            </w:r>
            <w:r>
              <w:rPr>
                <w:rFonts w:eastAsia="Times New Roman"/>
                <w:color w:val="000000"/>
                <w:sz w:val="20"/>
                <w:szCs w:val="20"/>
              </w:rPr>
              <w:t xml:space="preserve"> </w:t>
            </w:r>
          </w:p>
        </w:tc>
        <w:tc>
          <w:tcPr>
            <w:tcW w:w="3383" w:type="dxa"/>
          </w:tcPr>
          <w:p w:rsidR="007305CE" w:rsidRPr="00C85E1F" w:rsidP="00D80CF1" w14:paraId="078A3B7C" w14:textId="33DDD357">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7305CE" w:rsidRPr="00442C3E" w:rsidP="00D80CF1" w14:paraId="5D18ABD5" w14:textId="04C5D089">
            <w:pPr>
              <w:rPr>
                <w:sz w:val="20"/>
                <w:szCs w:val="20"/>
              </w:rPr>
            </w:pPr>
            <w:r>
              <w:rPr>
                <w:sz w:val="20"/>
                <w:szCs w:val="20"/>
              </w:rPr>
              <w:t>None</w:t>
            </w:r>
          </w:p>
        </w:tc>
      </w:tr>
      <w:tr w14:paraId="0C69A0DD" w14:textId="77777777" w:rsidTr="00D82F5D">
        <w:tblPrEx>
          <w:tblW w:w="14940" w:type="dxa"/>
          <w:tblInd w:w="-815" w:type="dxa"/>
          <w:tblLook w:val="04A0"/>
        </w:tblPrEx>
        <w:tc>
          <w:tcPr>
            <w:tcW w:w="2766" w:type="dxa"/>
            <w:vMerge/>
          </w:tcPr>
          <w:p w:rsidR="007305CE" w:rsidRPr="00615CBE" w:rsidP="006E20AC" w14:paraId="422E9B56"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110A1839" w14:textId="2CA7116E">
            <w:pPr>
              <w:rPr>
                <w:rFonts w:eastAsia="Times New Roman"/>
                <w:color w:val="000000"/>
                <w:sz w:val="20"/>
                <w:szCs w:val="20"/>
              </w:rPr>
            </w:pPr>
            <w:r>
              <w:rPr>
                <w:rStyle w:val="normaltextrun"/>
                <w:color w:val="000000"/>
                <w:sz w:val="20"/>
                <w:szCs w:val="20"/>
              </w:rPr>
              <w:t>Addition</w:t>
            </w:r>
            <w:r>
              <w:rPr>
                <w:rStyle w:val="eop"/>
                <w:color w:val="000000"/>
                <w:sz w:val="20"/>
                <w:szCs w:val="20"/>
              </w:rPr>
              <w:t> </w:t>
            </w:r>
          </w:p>
        </w:tc>
        <w:tc>
          <w:tcPr>
            <w:tcW w:w="3383" w:type="dxa"/>
          </w:tcPr>
          <w:p w:rsidR="007305CE" w:rsidP="006E20AC" w14:paraId="4B4FFE59" w14:textId="3CA51236">
            <w:pPr>
              <w:rPr>
                <w:rFonts w:eastAsia="Times New Roman"/>
                <w:color w:val="000000"/>
                <w:sz w:val="20"/>
                <w:szCs w:val="20"/>
              </w:rPr>
            </w:pPr>
            <w:r>
              <w:rPr>
                <w:rStyle w:val="normaltextrun"/>
                <w:color w:val="000000"/>
                <w:sz w:val="20"/>
                <w:szCs w:val="20"/>
                <w:shd w:val="clear" w:color="auto" w:fill="FFFFFF"/>
              </w:rPr>
              <w:t>Added additional specimen sources: skin, soft tissue, wound and musculoskeletal</w:t>
            </w:r>
            <w:r>
              <w:rPr>
                <w:rStyle w:val="eop"/>
              </w:rPr>
              <w:t xml:space="preserve">. </w:t>
            </w:r>
            <w:r>
              <w:rPr>
                <w:rStyle w:val="normaltextrun"/>
                <w:color w:val="000000"/>
                <w:sz w:val="20"/>
                <w:szCs w:val="20"/>
                <w:shd w:val="clear" w:color="auto" w:fill="FFFFFF"/>
              </w:rPr>
              <w:t>Expand specimen sources captured in NHSN AR Option surveillance to better match previous data source used for CDC’s AR Threats report. </w:t>
            </w:r>
            <w:r>
              <w:rPr>
                <w:rStyle w:val="eop"/>
                <w:color w:val="000000"/>
                <w:sz w:val="20"/>
                <w:szCs w:val="20"/>
                <w:shd w:val="clear" w:color="auto" w:fill="FFFFFF"/>
              </w:rPr>
              <w:t> </w:t>
            </w:r>
          </w:p>
        </w:tc>
        <w:tc>
          <w:tcPr>
            <w:tcW w:w="4347" w:type="dxa"/>
          </w:tcPr>
          <w:p w:rsidR="007305CE" w:rsidP="006E20AC" w14:paraId="56DD8CA6" w14:textId="2C3F95DD">
            <w:pPr>
              <w:rPr>
                <w:sz w:val="20"/>
                <w:szCs w:val="20"/>
              </w:rPr>
            </w:pPr>
            <w:r>
              <w:rPr>
                <w:sz w:val="20"/>
                <w:szCs w:val="20"/>
              </w:rPr>
              <w:t xml:space="preserve">None </w:t>
            </w:r>
          </w:p>
        </w:tc>
      </w:tr>
      <w:tr w14:paraId="42F0D4BA" w14:textId="77777777" w:rsidTr="00D82F5D">
        <w:tblPrEx>
          <w:tblW w:w="14940" w:type="dxa"/>
          <w:tblInd w:w="-815" w:type="dxa"/>
          <w:tblLook w:val="04A0"/>
        </w:tblPrEx>
        <w:tc>
          <w:tcPr>
            <w:tcW w:w="2766" w:type="dxa"/>
            <w:vMerge/>
          </w:tcPr>
          <w:p w:rsidR="007305CE" w:rsidRPr="00615CBE" w:rsidP="006E20AC" w14:paraId="48A480E1"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69F117F2" w14:textId="20546B93">
            <w:pPr>
              <w:rPr>
                <w:rFonts w:eastAsia="Times New Roman"/>
                <w:color w:val="000000"/>
                <w:sz w:val="20"/>
                <w:szCs w:val="20"/>
              </w:rPr>
            </w:pPr>
            <w:r>
              <w:rPr>
                <w:rStyle w:val="normaltextrun"/>
                <w:color w:val="000000"/>
                <w:sz w:val="20"/>
                <w:szCs w:val="20"/>
              </w:rPr>
              <w:t>Removal</w:t>
            </w:r>
            <w:r>
              <w:rPr>
                <w:rStyle w:val="eop"/>
                <w:color w:val="000000"/>
                <w:sz w:val="20"/>
                <w:szCs w:val="20"/>
              </w:rPr>
              <w:t> </w:t>
            </w:r>
          </w:p>
        </w:tc>
        <w:tc>
          <w:tcPr>
            <w:tcW w:w="3383" w:type="dxa"/>
          </w:tcPr>
          <w:p w:rsidR="007305CE" w:rsidP="006E20AC" w14:paraId="61308171" w14:textId="2EB49206">
            <w:pPr>
              <w:rPr>
                <w:rFonts w:eastAsia="Times New Roman"/>
                <w:color w:val="000000"/>
                <w:sz w:val="20"/>
                <w:szCs w:val="20"/>
              </w:rPr>
            </w:pPr>
            <w:r>
              <w:rPr>
                <w:rStyle w:val="normaltextrun"/>
                <w:color w:val="000000"/>
                <w:sz w:val="20"/>
                <w:szCs w:val="20"/>
                <w:shd w:val="clear" w:color="auto" w:fill="FFFFFF"/>
              </w:rPr>
              <w:t>Removed Specimen body site/system from the form</w:t>
            </w:r>
            <w:r>
              <w:rPr>
                <w:rStyle w:val="eop"/>
              </w:rPr>
              <w:t xml:space="preserve">. </w:t>
            </w:r>
            <w:r>
              <w:rPr>
                <w:rStyle w:val="normaltextrun"/>
                <w:color w:val="000000"/>
                <w:sz w:val="20"/>
                <w:szCs w:val="20"/>
                <w:shd w:val="clear" w:color="auto" w:fill="FFFFFF"/>
              </w:rPr>
              <w:t>The specimens are grouped into specimen source buckets only. Removed this field from the form as NHSN does not group specimens by body site/system.</w:t>
            </w:r>
            <w:r>
              <w:rPr>
                <w:rStyle w:val="eop"/>
                <w:color w:val="000000"/>
                <w:sz w:val="20"/>
                <w:szCs w:val="20"/>
                <w:shd w:val="clear" w:color="auto" w:fill="FFFFFF"/>
              </w:rPr>
              <w:t> </w:t>
            </w:r>
          </w:p>
        </w:tc>
        <w:tc>
          <w:tcPr>
            <w:tcW w:w="4347" w:type="dxa"/>
          </w:tcPr>
          <w:p w:rsidR="007305CE" w:rsidP="006E20AC" w14:paraId="1CE2C6C9" w14:textId="3CE37323">
            <w:pPr>
              <w:rPr>
                <w:sz w:val="20"/>
                <w:szCs w:val="20"/>
              </w:rPr>
            </w:pPr>
            <w:r>
              <w:rPr>
                <w:sz w:val="20"/>
                <w:szCs w:val="20"/>
              </w:rPr>
              <w:t>None</w:t>
            </w:r>
          </w:p>
        </w:tc>
      </w:tr>
      <w:tr w14:paraId="0D7E630D" w14:textId="77777777" w:rsidTr="00D82F5D">
        <w:tblPrEx>
          <w:tblW w:w="14940" w:type="dxa"/>
          <w:tblInd w:w="-815" w:type="dxa"/>
          <w:tblLook w:val="04A0"/>
        </w:tblPrEx>
        <w:tc>
          <w:tcPr>
            <w:tcW w:w="2766" w:type="dxa"/>
            <w:vMerge/>
          </w:tcPr>
          <w:p w:rsidR="007305CE" w:rsidRPr="00615CBE" w:rsidP="006E20AC" w14:paraId="14C7FF52"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579AAE5A" w14:textId="61AFAC3C">
            <w:pPr>
              <w:rPr>
                <w:rFonts w:eastAsia="Times New Roman"/>
                <w:color w:val="000000"/>
                <w:sz w:val="20"/>
                <w:szCs w:val="20"/>
              </w:rPr>
            </w:pPr>
            <w:r>
              <w:rPr>
                <w:rStyle w:val="normaltextrun"/>
                <w:color w:val="000000"/>
                <w:sz w:val="20"/>
                <w:szCs w:val="20"/>
              </w:rPr>
              <w:t>Revision</w:t>
            </w:r>
            <w:r>
              <w:rPr>
                <w:rStyle w:val="eop"/>
                <w:color w:val="000000"/>
                <w:sz w:val="20"/>
                <w:szCs w:val="20"/>
              </w:rPr>
              <w:t> </w:t>
            </w:r>
          </w:p>
        </w:tc>
        <w:tc>
          <w:tcPr>
            <w:tcW w:w="3383" w:type="dxa"/>
          </w:tcPr>
          <w:p w:rsidR="007305CE" w:rsidRPr="006E20AC" w:rsidP="006E20AC" w14:paraId="762AF7DF" w14:textId="77777777">
            <w:pPr>
              <w:rPr>
                <w:rStyle w:val="eop"/>
                <w:color w:val="000000"/>
                <w:sz w:val="20"/>
                <w:szCs w:val="20"/>
                <w:shd w:val="clear" w:color="auto" w:fill="FFFFFF"/>
              </w:rPr>
            </w:pPr>
            <w:r w:rsidRPr="006E20AC">
              <w:rPr>
                <w:rStyle w:val="normaltextrun"/>
                <w:color w:val="000000"/>
                <w:sz w:val="20"/>
                <w:szCs w:val="20"/>
                <w:shd w:val="clear" w:color="auto" w:fill="FFFFFF"/>
              </w:rPr>
              <w:t>Allow facilities using certain antimicrobial susceptibility testing machines to report data to NHSN AR Option.</w:t>
            </w:r>
            <w:r w:rsidRPr="006E20AC">
              <w:rPr>
                <w:rStyle w:val="eop"/>
                <w:color w:val="000000"/>
                <w:sz w:val="20"/>
                <w:szCs w:val="20"/>
                <w:shd w:val="clear" w:color="auto" w:fill="FFFFFF"/>
              </w:rPr>
              <w:t> Changed from</w:t>
            </w:r>
          </w:p>
          <w:p w:rsidR="007305CE" w:rsidRPr="006E20AC" w:rsidP="006E20AC" w14:paraId="313BA74D" w14:textId="77777777">
            <w:pPr>
              <w:rPr>
                <w:rStyle w:val="eop"/>
                <w:color w:val="000000"/>
                <w:sz w:val="20"/>
                <w:szCs w:val="20"/>
                <w:shd w:val="clear" w:color="auto" w:fill="FFFFFF"/>
              </w:rPr>
            </w:pPr>
            <w:r w:rsidRPr="006E20AC">
              <w:rPr>
                <w:rStyle w:val="normaltextrun"/>
                <w:color w:val="000000"/>
                <w:sz w:val="20"/>
                <w:szCs w:val="20"/>
                <w:shd w:val="clear" w:color="auto" w:fill="FFFFFF"/>
              </w:rPr>
              <w:t xml:space="preserve">Eligible organisms include specific </w:t>
            </w:r>
            <w:r w:rsidRPr="006E20AC">
              <w:rPr>
                <w:rStyle w:val="normaltextrun"/>
                <w:i/>
                <w:iCs/>
                <w:color w:val="000000"/>
                <w:sz w:val="20"/>
                <w:szCs w:val="20"/>
                <w:shd w:val="clear" w:color="auto" w:fill="FFFFFF"/>
              </w:rPr>
              <w:t>Candida</w:t>
            </w:r>
            <w:r w:rsidRPr="006E20AC">
              <w:rPr>
                <w:rStyle w:val="normaltextrun"/>
                <w:color w:val="000000"/>
                <w:sz w:val="20"/>
                <w:szCs w:val="20"/>
                <w:shd w:val="clear" w:color="auto" w:fill="FFFFFF"/>
              </w:rPr>
              <w:t xml:space="preserve">, </w:t>
            </w:r>
            <w:r w:rsidRPr="006E20AC">
              <w:rPr>
                <w:rStyle w:val="normaltextrun"/>
                <w:i/>
                <w:iCs/>
                <w:color w:val="000000"/>
                <w:sz w:val="20"/>
                <w:szCs w:val="20"/>
                <w:shd w:val="clear" w:color="auto" w:fill="FFFFFF"/>
              </w:rPr>
              <w:t>Citrobacter</w:t>
            </w:r>
            <w:r w:rsidRPr="006E20AC">
              <w:rPr>
                <w:rStyle w:val="normaltextrun"/>
                <w:color w:val="000000"/>
                <w:sz w:val="20"/>
                <w:szCs w:val="20"/>
                <w:shd w:val="clear" w:color="auto" w:fill="FFFFFF"/>
              </w:rPr>
              <w:t xml:space="preserve">, </w:t>
            </w:r>
            <w:r w:rsidRPr="006E20AC">
              <w:rPr>
                <w:rStyle w:val="normaltextrun"/>
                <w:i/>
                <w:iCs/>
                <w:color w:val="000000"/>
                <w:sz w:val="20"/>
                <w:szCs w:val="20"/>
                <w:shd w:val="clear" w:color="auto" w:fill="FFFFFF"/>
              </w:rPr>
              <w:t>Klebsiella</w:t>
            </w:r>
            <w:r w:rsidRPr="006E20AC">
              <w:rPr>
                <w:rStyle w:val="normaltextrun"/>
                <w:color w:val="000000"/>
                <w:sz w:val="20"/>
                <w:szCs w:val="20"/>
                <w:shd w:val="clear" w:color="auto" w:fill="FFFFFF"/>
              </w:rPr>
              <w:t xml:space="preserve">, and </w:t>
            </w:r>
            <w:r w:rsidRPr="006E20AC">
              <w:rPr>
                <w:rStyle w:val="normaltextrun"/>
                <w:i/>
                <w:iCs/>
                <w:color w:val="000000"/>
                <w:sz w:val="20"/>
                <w:szCs w:val="20"/>
                <w:shd w:val="clear" w:color="auto" w:fill="FFFFFF"/>
              </w:rPr>
              <w:t>Proteus</w:t>
            </w:r>
            <w:r w:rsidRPr="006E20AC">
              <w:rPr>
                <w:rStyle w:val="normaltextrun"/>
                <w:color w:val="000000"/>
                <w:sz w:val="20"/>
                <w:szCs w:val="20"/>
                <w:shd w:val="clear" w:color="auto" w:fill="FFFFFF"/>
              </w:rPr>
              <w:t xml:space="preserve"> species. </w:t>
            </w:r>
            <w:r w:rsidRPr="006E20AC">
              <w:rPr>
                <w:rStyle w:val="eop"/>
                <w:color w:val="000000"/>
                <w:sz w:val="20"/>
                <w:szCs w:val="20"/>
                <w:shd w:val="clear" w:color="auto" w:fill="FFFFFF"/>
              </w:rPr>
              <w:t> </w:t>
            </w:r>
          </w:p>
          <w:p w:rsidR="007305CE" w:rsidRPr="006E20AC" w:rsidP="006E20AC" w14:paraId="5D399430" w14:textId="0BA8A666">
            <w:pPr>
              <w:rPr>
                <w:rStyle w:val="eop"/>
                <w:sz w:val="20"/>
                <w:szCs w:val="20"/>
                <w:shd w:val="clear" w:color="auto" w:fill="FFFFFF"/>
              </w:rPr>
            </w:pPr>
            <w:r w:rsidRPr="006E20AC">
              <w:rPr>
                <w:rStyle w:val="eop"/>
                <w:sz w:val="20"/>
                <w:szCs w:val="20"/>
                <w:shd w:val="clear" w:color="auto" w:fill="FFFFFF"/>
              </w:rPr>
              <w:t>To</w:t>
            </w:r>
          </w:p>
          <w:p w:rsidR="007305CE" w:rsidP="006E20AC" w14:paraId="641F8A0F" w14:textId="5A76E7E5">
            <w:pPr>
              <w:rPr>
                <w:rFonts w:eastAsia="Times New Roman"/>
                <w:color w:val="000000"/>
                <w:sz w:val="20"/>
                <w:szCs w:val="20"/>
              </w:rPr>
            </w:pPr>
            <w:r w:rsidRPr="006E20AC">
              <w:rPr>
                <w:rStyle w:val="normaltextrun"/>
                <w:color w:val="000000"/>
                <w:sz w:val="20"/>
                <w:szCs w:val="20"/>
                <w:shd w:val="clear" w:color="auto" w:fill="FFFFFF"/>
              </w:rPr>
              <w:t xml:space="preserve">Eligible organisms include genus level and all species for </w:t>
            </w:r>
            <w:r w:rsidRPr="006E20AC">
              <w:rPr>
                <w:rStyle w:val="normaltextrun"/>
                <w:i/>
                <w:iCs/>
                <w:color w:val="000000"/>
                <w:sz w:val="20"/>
                <w:szCs w:val="20"/>
                <w:shd w:val="clear" w:color="auto" w:fill="FFFFFF"/>
              </w:rPr>
              <w:t>Candida</w:t>
            </w:r>
            <w:r w:rsidRPr="006E20AC">
              <w:rPr>
                <w:rStyle w:val="normaltextrun"/>
                <w:color w:val="000000"/>
                <w:sz w:val="20"/>
                <w:szCs w:val="20"/>
                <w:shd w:val="clear" w:color="auto" w:fill="FFFFFF"/>
              </w:rPr>
              <w:t xml:space="preserve">, </w:t>
            </w:r>
            <w:r w:rsidRPr="006E20AC">
              <w:rPr>
                <w:rStyle w:val="normaltextrun"/>
                <w:i/>
                <w:iCs/>
                <w:color w:val="000000"/>
                <w:sz w:val="20"/>
                <w:szCs w:val="20"/>
                <w:shd w:val="clear" w:color="auto" w:fill="FFFFFF"/>
              </w:rPr>
              <w:t>Citrobacter</w:t>
            </w:r>
            <w:r w:rsidRPr="006E20AC">
              <w:rPr>
                <w:rStyle w:val="normaltextrun"/>
                <w:color w:val="000000"/>
                <w:sz w:val="20"/>
                <w:szCs w:val="20"/>
                <w:shd w:val="clear" w:color="auto" w:fill="FFFFFF"/>
              </w:rPr>
              <w:t xml:space="preserve">, </w:t>
            </w:r>
            <w:r w:rsidRPr="006E20AC">
              <w:rPr>
                <w:rStyle w:val="normaltextrun"/>
                <w:i/>
                <w:iCs/>
                <w:color w:val="000000"/>
                <w:sz w:val="20"/>
                <w:szCs w:val="20"/>
                <w:shd w:val="clear" w:color="auto" w:fill="FFFFFF"/>
              </w:rPr>
              <w:t>Klebsiella</w:t>
            </w:r>
            <w:r w:rsidRPr="006E20AC">
              <w:rPr>
                <w:rStyle w:val="normaltextrun"/>
                <w:color w:val="000000"/>
                <w:sz w:val="20"/>
                <w:szCs w:val="20"/>
                <w:shd w:val="clear" w:color="auto" w:fill="FFFFFF"/>
              </w:rPr>
              <w:t xml:space="preserve">, and </w:t>
            </w:r>
            <w:r w:rsidRPr="006E20AC">
              <w:rPr>
                <w:rStyle w:val="normaltextrun"/>
                <w:i/>
                <w:iCs/>
                <w:color w:val="000000"/>
                <w:sz w:val="20"/>
                <w:szCs w:val="20"/>
                <w:shd w:val="clear" w:color="auto" w:fill="FFFFFF"/>
              </w:rPr>
              <w:t>Proteus</w:t>
            </w:r>
            <w:r w:rsidRPr="006E20AC">
              <w:rPr>
                <w:rStyle w:val="eop"/>
                <w:sz w:val="20"/>
                <w:szCs w:val="20"/>
              </w:rPr>
              <w:t>.</w:t>
            </w:r>
          </w:p>
        </w:tc>
        <w:tc>
          <w:tcPr>
            <w:tcW w:w="4347" w:type="dxa"/>
          </w:tcPr>
          <w:p w:rsidR="007305CE" w:rsidP="006E20AC" w14:paraId="290059B6" w14:textId="774638EF">
            <w:pPr>
              <w:rPr>
                <w:sz w:val="20"/>
                <w:szCs w:val="20"/>
              </w:rPr>
            </w:pPr>
            <w:r>
              <w:rPr>
                <w:sz w:val="20"/>
                <w:szCs w:val="20"/>
              </w:rPr>
              <w:t>None</w:t>
            </w:r>
          </w:p>
        </w:tc>
      </w:tr>
      <w:tr w14:paraId="2B6202AF" w14:textId="77777777" w:rsidTr="00D82F5D">
        <w:tblPrEx>
          <w:tblW w:w="14940" w:type="dxa"/>
          <w:tblInd w:w="-815" w:type="dxa"/>
          <w:tblLook w:val="04A0"/>
        </w:tblPrEx>
        <w:tc>
          <w:tcPr>
            <w:tcW w:w="2766" w:type="dxa"/>
            <w:vMerge/>
          </w:tcPr>
          <w:p w:rsidR="007305CE" w:rsidRPr="00615CBE" w:rsidP="006E20AC" w14:paraId="555FB12E"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531D1F41" w14:textId="2B6F5EBA">
            <w:pPr>
              <w:rPr>
                <w:rFonts w:eastAsia="Times New Roman"/>
                <w:color w:val="000000"/>
                <w:sz w:val="20"/>
                <w:szCs w:val="20"/>
              </w:rPr>
            </w:pPr>
            <w:r>
              <w:rPr>
                <w:rStyle w:val="normaltextrun"/>
                <w:color w:val="000000"/>
                <w:sz w:val="20"/>
                <w:szCs w:val="20"/>
              </w:rPr>
              <w:t>Addition</w:t>
            </w:r>
            <w:r>
              <w:rPr>
                <w:rStyle w:val="eop"/>
                <w:color w:val="000000"/>
                <w:sz w:val="20"/>
                <w:szCs w:val="20"/>
              </w:rPr>
              <w:t> </w:t>
            </w:r>
          </w:p>
        </w:tc>
        <w:tc>
          <w:tcPr>
            <w:tcW w:w="3383" w:type="dxa"/>
          </w:tcPr>
          <w:p w:rsidR="007305CE" w:rsidP="006E20AC" w14:paraId="1F44EFE2" w14:textId="496CC65D">
            <w:pPr>
              <w:tabs>
                <w:tab w:val="left" w:pos="960"/>
              </w:tabs>
              <w:rPr>
                <w:rFonts w:eastAsia="Times New Roman"/>
                <w:color w:val="000000"/>
                <w:sz w:val="20"/>
                <w:szCs w:val="20"/>
              </w:rPr>
            </w:pPr>
            <w:r>
              <w:rPr>
                <w:rStyle w:val="normaltextrun"/>
                <w:color w:val="000000"/>
                <w:sz w:val="20"/>
                <w:szCs w:val="20"/>
                <w:shd w:val="clear" w:color="auto" w:fill="FFFFFF"/>
              </w:rPr>
              <w:t xml:space="preserve">Add </w:t>
            </w:r>
            <w:r>
              <w:rPr>
                <w:rStyle w:val="normaltextrun"/>
                <w:i/>
                <w:iCs/>
                <w:color w:val="000000"/>
                <w:sz w:val="20"/>
                <w:szCs w:val="20"/>
                <w:shd w:val="clear" w:color="auto" w:fill="FFFFFF"/>
              </w:rPr>
              <w:t>Streptococcus pyogenes</w:t>
            </w:r>
            <w:r>
              <w:rPr>
                <w:rStyle w:val="normaltextrun"/>
                <w:color w:val="000000"/>
                <w:sz w:val="20"/>
                <w:szCs w:val="20"/>
                <w:shd w:val="clear" w:color="auto" w:fill="FFFFFF"/>
              </w:rPr>
              <w:t xml:space="preserve"> as an eligible organism.</w:t>
            </w:r>
            <w:r>
              <w:rPr>
                <w:rStyle w:val="eop"/>
                <w:color w:val="000000"/>
                <w:sz w:val="20"/>
                <w:szCs w:val="20"/>
                <w:shd w:val="clear" w:color="auto" w:fill="FFFFFF"/>
              </w:rPr>
              <w:t> </w:t>
            </w:r>
          </w:p>
        </w:tc>
        <w:tc>
          <w:tcPr>
            <w:tcW w:w="4347" w:type="dxa"/>
          </w:tcPr>
          <w:p w:rsidR="007305CE" w:rsidP="006E20AC" w14:paraId="32B380D4" w14:textId="11BE2EAE">
            <w:pPr>
              <w:rPr>
                <w:sz w:val="20"/>
                <w:szCs w:val="20"/>
              </w:rPr>
            </w:pPr>
            <w:r>
              <w:rPr>
                <w:sz w:val="20"/>
                <w:szCs w:val="20"/>
              </w:rPr>
              <w:t xml:space="preserve">None </w:t>
            </w:r>
          </w:p>
        </w:tc>
      </w:tr>
      <w:tr w14:paraId="7170F5E4" w14:textId="77777777" w:rsidTr="00D82F5D">
        <w:tblPrEx>
          <w:tblW w:w="14940" w:type="dxa"/>
          <w:tblInd w:w="-815" w:type="dxa"/>
          <w:tblLook w:val="04A0"/>
        </w:tblPrEx>
        <w:tc>
          <w:tcPr>
            <w:tcW w:w="2766" w:type="dxa"/>
            <w:vMerge/>
          </w:tcPr>
          <w:p w:rsidR="007305CE" w:rsidRPr="00615CBE" w:rsidP="006E20AC" w14:paraId="3C3EB774"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4D10B6C1" w14:textId="6A91D2BF">
            <w:pPr>
              <w:rPr>
                <w:rFonts w:eastAsia="Times New Roman"/>
                <w:color w:val="000000"/>
                <w:sz w:val="20"/>
                <w:szCs w:val="20"/>
              </w:rPr>
            </w:pPr>
            <w:r>
              <w:rPr>
                <w:rStyle w:val="normaltextrun"/>
                <w:color w:val="000000"/>
                <w:sz w:val="20"/>
                <w:szCs w:val="20"/>
              </w:rPr>
              <w:t>Revision</w:t>
            </w:r>
            <w:r>
              <w:rPr>
                <w:rStyle w:val="eop"/>
                <w:color w:val="000000"/>
                <w:sz w:val="20"/>
                <w:szCs w:val="20"/>
              </w:rPr>
              <w:t> </w:t>
            </w:r>
          </w:p>
        </w:tc>
        <w:tc>
          <w:tcPr>
            <w:tcW w:w="3383" w:type="dxa"/>
          </w:tcPr>
          <w:p w:rsidR="007305CE" w:rsidRPr="006E20AC" w:rsidP="006E20AC" w14:paraId="6BAC7048" w14:textId="77777777">
            <w:pPr>
              <w:rPr>
                <w:rStyle w:val="eop"/>
                <w:color w:val="000000"/>
                <w:sz w:val="20"/>
                <w:szCs w:val="20"/>
                <w:shd w:val="clear" w:color="auto" w:fill="FFFFFF"/>
              </w:rPr>
            </w:pPr>
            <w:r w:rsidRPr="006E20AC">
              <w:rPr>
                <w:rStyle w:val="normaltextrun"/>
                <w:color w:val="000000"/>
                <w:sz w:val="20"/>
                <w:szCs w:val="20"/>
                <w:shd w:val="clear" w:color="auto" w:fill="FFFFFF"/>
              </w:rPr>
              <w:t>The AR Option susceptibility testing panels (Table 3a on the form) include more than just antibiotics. Updated this term to accurately reflect what’s captured. </w:t>
            </w:r>
            <w:r w:rsidRPr="006E20AC">
              <w:rPr>
                <w:rStyle w:val="eop"/>
                <w:color w:val="000000"/>
                <w:sz w:val="20"/>
                <w:szCs w:val="20"/>
                <w:shd w:val="clear" w:color="auto" w:fill="FFFFFF"/>
              </w:rPr>
              <w:t xml:space="preserve"> Changed from </w:t>
            </w:r>
          </w:p>
          <w:p w:rsidR="007305CE" w:rsidRPr="006E20AC" w:rsidP="006E20AC" w14:paraId="060F166E" w14:textId="77777777">
            <w:pPr>
              <w:rPr>
                <w:rStyle w:val="eop"/>
                <w:color w:val="000000"/>
                <w:sz w:val="20"/>
                <w:szCs w:val="20"/>
                <w:shd w:val="clear" w:color="auto" w:fill="FFFFFF"/>
              </w:rPr>
            </w:pPr>
            <w:r w:rsidRPr="006E20AC">
              <w:rPr>
                <w:rStyle w:val="normaltextrun"/>
                <w:color w:val="000000"/>
                <w:sz w:val="20"/>
                <w:szCs w:val="20"/>
                <w:shd w:val="clear" w:color="auto" w:fill="FFFFFF"/>
              </w:rPr>
              <w:t>Variable “antibiotic” and description “Antibiotic used for susceptibility test” </w:t>
            </w:r>
            <w:r w:rsidRPr="006E20AC">
              <w:rPr>
                <w:rStyle w:val="eop"/>
                <w:color w:val="000000"/>
                <w:sz w:val="20"/>
                <w:szCs w:val="20"/>
                <w:shd w:val="clear" w:color="auto" w:fill="FFFFFF"/>
              </w:rPr>
              <w:t> </w:t>
            </w:r>
          </w:p>
          <w:p w:rsidR="007305CE" w:rsidRPr="006E20AC" w:rsidP="006E20AC" w14:paraId="0D1733CE" w14:textId="6700DD86">
            <w:pPr>
              <w:rPr>
                <w:rStyle w:val="eop"/>
                <w:sz w:val="20"/>
                <w:szCs w:val="20"/>
                <w:shd w:val="clear" w:color="auto" w:fill="FFFFFF"/>
              </w:rPr>
            </w:pPr>
            <w:r w:rsidRPr="006E20AC">
              <w:rPr>
                <w:rStyle w:val="eop"/>
                <w:sz w:val="20"/>
                <w:szCs w:val="20"/>
                <w:shd w:val="clear" w:color="auto" w:fill="FFFFFF"/>
              </w:rPr>
              <w:t>To</w:t>
            </w:r>
          </w:p>
          <w:p w:rsidR="007305CE" w:rsidP="006E20AC" w14:paraId="153FED3F" w14:textId="02BF25E8">
            <w:pPr>
              <w:rPr>
                <w:rFonts w:eastAsia="Times New Roman"/>
                <w:color w:val="000000"/>
                <w:sz w:val="20"/>
                <w:szCs w:val="20"/>
              </w:rPr>
            </w:pPr>
            <w:r w:rsidRPr="006E20AC">
              <w:rPr>
                <w:rStyle w:val="normaltextrun"/>
                <w:color w:val="000000"/>
                <w:sz w:val="20"/>
                <w:szCs w:val="20"/>
                <w:shd w:val="clear" w:color="auto" w:fill="FFFFFF"/>
              </w:rPr>
              <w:t>Variable “drug test” and description “Antimicrobial used for susceptibility test”</w:t>
            </w:r>
            <w:r>
              <w:rPr>
                <w:rStyle w:val="eop"/>
                <w:color w:val="000000"/>
                <w:sz w:val="20"/>
                <w:szCs w:val="20"/>
                <w:shd w:val="clear" w:color="auto" w:fill="FFFFFF"/>
              </w:rPr>
              <w:t> </w:t>
            </w:r>
          </w:p>
        </w:tc>
        <w:tc>
          <w:tcPr>
            <w:tcW w:w="4347" w:type="dxa"/>
          </w:tcPr>
          <w:p w:rsidR="007305CE" w:rsidP="006E20AC" w14:paraId="507D4946" w14:textId="5276DBFE">
            <w:pPr>
              <w:rPr>
                <w:sz w:val="20"/>
                <w:szCs w:val="20"/>
              </w:rPr>
            </w:pPr>
            <w:r>
              <w:rPr>
                <w:sz w:val="20"/>
                <w:szCs w:val="20"/>
              </w:rPr>
              <w:t xml:space="preserve">None </w:t>
            </w:r>
          </w:p>
        </w:tc>
      </w:tr>
      <w:tr w14:paraId="391DEEE3" w14:textId="77777777" w:rsidTr="00D82F5D">
        <w:tblPrEx>
          <w:tblW w:w="14940" w:type="dxa"/>
          <w:tblInd w:w="-815" w:type="dxa"/>
          <w:tblLook w:val="04A0"/>
        </w:tblPrEx>
        <w:tc>
          <w:tcPr>
            <w:tcW w:w="2766" w:type="dxa"/>
            <w:vMerge/>
          </w:tcPr>
          <w:p w:rsidR="007305CE" w:rsidRPr="00615CBE" w:rsidP="006E20AC" w14:paraId="15962883"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3C9CE6A8" w14:textId="774EC6AB">
            <w:pPr>
              <w:rPr>
                <w:rFonts w:eastAsia="Times New Roman"/>
                <w:color w:val="000000"/>
                <w:sz w:val="20"/>
                <w:szCs w:val="20"/>
              </w:rPr>
            </w:pPr>
            <w:r>
              <w:rPr>
                <w:rStyle w:val="normaltextrun"/>
                <w:color w:val="000000"/>
                <w:sz w:val="20"/>
                <w:szCs w:val="20"/>
              </w:rPr>
              <w:t>Addition</w:t>
            </w:r>
            <w:r>
              <w:rPr>
                <w:rStyle w:val="eop"/>
                <w:color w:val="000000"/>
                <w:sz w:val="20"/>
                <w:szCs w:val="20"/>
              </w:rPr>
              <w:t> </w:t>
            </w:r>
          </w:p>
        </w:tc>
        <w:tc>
          <w:tcPr>
            <w:tcW w:w="3383" w:type="dxa"/>
          </w:tcPr>
          <w:p w:rsidR="007305CE" w:rsidP="006E20AC" w14:paraId="6A49964B" w14:textId="5DA56458">
            <w:pPr>
              <w:rPr>
                <w:rFonts w:eastAsia="Times New Roman"/>
                <w:color w:val="000000"/>
                <w:sz w:val="20"/>
                <w:szCs w:val="20"/>
              </w:rPr>
            </w:pPr>
            <w:r>
              <w:rPr>
                <w:rStyle w:val="normaltextrun"/>
                <w:color w:val="000000"/>
                <w:sz w:val="20"/>
                <w:szCs w:val="20"/>
                <w:shd w:val="clear" w:color="auto" w:fill="FFFFFF"/>
              </w:rPr>
              <w:t>Add the ability to report rapid molecular detection of antimicrobial resistance markers and the result of those tests. </w:t>
            </w:r>
            <w:r>
              <w:rPr>
                <w:rStyle w:val="eop"/>
                <w:color w:val="000000"/>
                <w:sz w:val="20"/>
                <w:szCs w:val="20"/>
                <w:shd w:val="clear" w:color="auto" w:fill="FFFFFF"/>
              </w:rPr>
              <w:t> </w:t>
            </w:r>
          </w:p>
        </w:tc>
        <w:tc>
          <w:tcPr>
            <w:tcW w:w="4347" w:type="dxa"/>
          </w:tcPr>
          <w:p w:rsidR="007305CE" w:rsidP="006E20AC" w14:paraId="24179E3A" w14:textId="5E199690">
            <w:pPr>
              <w:rPr>
                <w:sz w:val="20"/>
                <w:szCs w:val="20"/>
              </w:rPr>
            </w:pPr>
            <w:r>
              <w:rPr>
                <w:sz w:val="20"/>
                <w:szCs w:val="20"/>
              </w:rPr>
              <w:t xml:space="preserve">None </w:t>
            </w:r>
          </w:p>
        </w:tc>
      </w:tr>
      <w:tr w14:paraId="7F96EA2E" w14:textId="77777777" w:rsidTr="00D82F5D">
        <w:tblPrEx>
          <w:tblW w:w="14940" w:type="dxa"/>
          <w:tblInd w:w="-815" w:type="dxa"/>
          <w:tblLook w:val="04A0"/>
        </w:tblPrEx>
        <w:tc>
          <w:tcPr>
            <w:tcW w:w="2766" w:type="dxa"/>
            <w:vMerge/>
          </w:tcPr>
          <w:p w:rsidR="007305CE" w:rsidRPr="00615CBE" w:rsidP="006E20AC" w14:paraId="4C624FCF" w14:textId="77777777">
            <w:pPr>
              <w:rPr>
                <w:sz w:val="20"/>
                <w:szCs w:val="20"/>
              </w:rPr>
            </w:pP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7305CE" w:rsidP="006E20AC" w14:paraId="729C8DC4" w14:textId="242893CC">
            <w:pPr>
              <w:rPr>
                <w:rFonts w:eastAsia="Times New Roman"/>
                <w:color w:val="000000"/>
                <w:sz w:val="20"/>
                <w:szCs w:val="20"/>
              </w:rPr>
            </w:pPr>
            <w:r>
              <w:rPr>
                <w:rStyle w:val="normaltextrun"/>
                <w:color w:val="000000"/>
                <w:sz w:val="20"/>
                <w:szCs w:val="20"/>
              </w:rPr>
              <w:t>Revision</w:t>
            </w:r>
            <w:r>
              <w:rPr>
                <w:rStyle w:val="eop"/>
                <w:color w:val="000000"/>
                <w:sz w:val="20"/>
                <w:szCs w:val="20"/>
              </w:rPr>
              <w:t> </w:t>
            </w:r>
          </w:p>
        </w:tc>
        <w:tc>
          <w:tcPr>
            <w:tcW w:w="3383" w:type="dxa"/>
          </w:tcPr>
          <w:p w:rsidR="007305CE" w:rsidP="006E20AC" w14:paraId="7AF782AC" w14:textId="657824AC">
            <w:pPr>
              <w:rPr>
                <w:rFonts w:eastAsia="Times New Roman"/>
                <w:color w:val="000000"/>
                <w:sz w:val="20"/>
                <w:szCs w:val="20"/>
              </w:rPr>
            </w:pPr>
            <w:r>
              <w:rPr>
                <w:rStyle w:val="normaltextrun"/>
                <w:color w:val="000000"/>
                <w:sz w:val="20"/>
                <w:szCs w:val="20"/>
                <w:shd w:val="clear" w:color="auto" w:fill="FFFFFF"/>
              </w:rPr>
              <w:t>Updated antimicrobial susceptibility testing panels to align with Clinical and Laboratory Standards Institute guidance. </w:t>
            </w:r>
            <w:r>
              <w:rPr>
                <w:rStyle w:val="eop"/>
                <w:color w:val="000000"/>
                <w:sz w:val="20"/>
                <w:szCs w:val="20"/>
                <w:shd w:val="clear" w:color="auto" w:fill="FFFFFF"/>
              </w:rPr>
              <w:t> </w:t>
            </w:r>
            <w:r>
              <w:rPr>
                <w:rStyle w:val="normaltextrun"/>
                <w:color w:val="000000"/>
                <w:sz w:val="20"/>
                <w:szCs w:val="20"/>
                <w:shd w:val="clear" w:color="auto" w:fill="FFFFFF"/>
              </w:rPr>
              <w:t>Add amphotericin b, ceftibuten, plazomicin, rezafungin, and sulbactam/durlobactam to the antimicrobial susceptibility testing panels. Remove chloramphenicol, doripenem, gemifloxacin, quinupristin-dalfopristin, sulfisoxazole, and trimethoprim from the antimicrobial susceptibility testing panels.</w:t>
            </w:r>
            <w:r>
              <w:rPr>
                <w:rStyle w:val="eop"/>
                <w:color w:val="000000"/>
                <w:sz w:val="20"/>
                <w:szCs w:val="20"/>
                <w:shd w:val="clear" w:color="auto" w:fill="FFFFFF"/>
              </w:rPr>
              <w:t> </w:t>
            </w:r>
          </w:p>
        </w:tc>
        <w:tc>
          <w:tcPr>
            <w:tcW w:w="4347" w:type="dxa"/>
          </w:tcPr>
          <w:p w:rsidR="007305CE" w:rsidP="006E20AC" w14:paraId="045D0509" w14:textId="39BF14D8">
            <w:pPr>
              <w:rPr>
                <w:sz w:val="20"/>
                <w:szCs w:val="20"/>
              </w:rPr>
            </w:pPr>
            <w:r>
              <w:rPr>
                <w:sz w:val="20"/>
                <w:szCs w:val="20"/>
              </w:rPr>
              <w:t xml:space="preserve">None </w:t>
            </w:r>
          </w:p>
        </w:tc>
      </w:tr>
      <w:tr w14:paraId="7000E54C" w14:textId="77777777" w:rsidTr="00F16F93">
        <w:tblPrEx>
          <w:tblW w:w="14940" w:type="dxa"/>
          <w:tblInd w:w="-815" w:type="dxa"/>
          <w:tblLook w:val="04A0"/>
        </w:tblPrEx>
        <w:tc>
          <w:tcPr>
            <w:tcW w:w="2766" w:type="dxa"/>
            <w:vMerge/>
          </w:tcPr>
          <w:p w:rsidR="007305CE" w:rsidRPr="00615CBE" w:rsidP="006E20AC" w14:paraId="5BA2E497" w14:textId="77777777">
            <w:pPr>
              <w:rPr>
                <w:sz w:val="20"/>
                <w:szCs w:val="20"/>
              </w:rPr>
            </w:pPr>
          </w:p>
        </w:tc>
        <w:tc>
          <w:tcPr>
            <w:tcW w:w="4444" w:type="dxa"/>
          </w:tcPr>
          <w:p w:rsidR="007305CE" w:rsidP="006E20AC" w14:paraId="132854B1" w14:textId="3633C6F3">
            <w:pPr>
              <w:rPr>
                <w:rFonts w:eastAsia="Times New Roman"/>
                <w:color w:val="000000"/>
                <w:sz w:val="20"/>
                <w:szCs w:val="20"/>
              </w:rPr>
            </w:pPr>
            <w:r>
              <w:rPr>
                <w:rFonts w:cs="Times New Roman"/>
                <w:sz w:val="20"/>
                <w:szCs w:val="20"/>
              </w:rPr>
              <w:t>Sex at Birth, Gender Identity, and Gender</w:t>
            </w:r>
          </w:p>
        </w:tc>
        <w:tc>
          <w:tcPr>
            <w:tcW w:w="3383" w:type="dxa"/>
          </w:tcPr>
          <w:p w:rsidR="007305CE" w:rsidRPr="007305CE" w:rsidP="002C402A" w14:paraId="0D45C9FE" w14:textId="676591BC">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w:t>
            </w:r>
            <w:r>
              <w:rPr>
                <w:rFonts w:cs="Times New Roman"/>
                <w:sz w:val="20"/>
                <w:szCs w:val="20"/>
              </w:rPr>
              <w:t xml:space="preserve">understand adverse health outcomes that may be related to these concepts as well as more accurately address the unique needs in the LGBTQI+ population. </w:t>
            </w:r>
            <w:r w:rsidR="002C402A">
              <w:rPr>
                <w:rFonts w:cs="Times New Roman"/>
                <w:sz w:val="20"/>
                <w:szCs w:val="20"/>
              </w:rPr>
              <w:t xml:space="preserve">The fields will be required for </w:t>
            </w:r>
            <w:r>
              <w:rPr>
                <w:rFonts w:cs="Times New Roman"/>
                <w:sz w:val="20"/>
                <w:szCs w:val="20"/>
              </w:rPr>
              <w:t>2025</w:t>
            </w:r>
            <w:r w:rsidR="002C402A">
              <w:rPr>
                <w:rFonts w:cs="Times New Roman"/>
                <w:sz w:val="20"/>
                <w:szCs w:val="20"/>
              </w:rPr>
              <w:t xml:space="preserve">. </w:t>
            </w:r>
          </w:p>
        </w:tc>
        <w:tc>
          <w:tcPr>
            <w:tcW w:w="4347" w:type="dxa"/>
          </w:tcPr>
          <w:p w:rsidR="007305CE" w:rsidP="006E20AC" w14:paraId="4962D7E2" w14:textId="1741FC8B">
            <w:pPr>
              <w:rPr>
                <w:sz w:val="20"/>
                <w:szCs w:val="20"/>
              </w:rPr>
            </w:pPr>
            <w:r>
              <w:rPr>
                <w:sz w:val="20"/>
                <w:szCs w:val="20"/>
              </w:rPr>
              <w:t>None</w:t>
            </w:r>
          </w:p>
        </w:tc>
      </w:tr>
      <w:tr w14:paraId="590A762A" w14:textId="77777777" w:rsidTr="00F16F93">
        <w:tblPrEx>
          <w:tblW w:w="14940" w:type="dxa"/>
          <w:tblInd w:w="-815" w:type="dxa"/>
          <w:tblLook w:val="04A0"/>
        </w:tblPrEx>
        <w:tc>
          <w:tcPr>
            <w:tcW w:w="2766" w:type="dxa"/>
            <w:vMerge/>
          </w:tcPr>
          <w:p w:rsidR="007305CE" w:rsidRPr="00615CBE" w:rsidP="007305CE" w14:paraId="337C7D77" w14:textId="77777777">
            <w:pPr>
              <w:spacing w:after="0"/>
              <w:rPr>
                <w:sz w:val="20"/>
                <w:szCs w:val="20"/>
              </w:rPr>
            </w:pPr>
          </w:p>
        </w:tc>
        <w:tc>
          <w:tcPr>
            <w:tcW w:w="4444" w:type="dxa"/>
          </w:tcPr>
          <w:p w:rsidR="007305CE" w:rsidP="007305CE" w14:paraId="49E612F9" w14:textId="1352557F">
            <w:pPr>
              <w:spacing w:after="0"/>
              <w:rPr>
                <w:rFonts w:eastAsia="Times New Roman"/>
                <w:color w:val="000000"/>
                <w:sz w:val="20"/>
                <w:szCs w:val="20"/>
              </w:rPr>
            </w:pPr>
            <w:r>
              <w:rPr>
                <w:rFonts w:eastAsia="Times New Roman"/>
                <w:color w:val="000000"/>
                <w:sz w:val="20"/>
                <w:szCs w:val="20"/>
              </w:rPr>
              <w:t>Ethnicity</w:t>
            </w:r>
          </w:p>
        </w:tc>
        <w:tc>
          <w:tcPr>
            <w:tcW w:w="3383" w:type="dxa"/>
          </w:tcPr>
          <w:p w:rsidR="007305CE" w:rsidP="007305CE" w14:paraId="424D01AE" w14:textId="45404C00">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7305CE" w:rsidP="007305CE" w14:paraId="1F464B67" w14:textId="77777777">
            <w:pPr>
              <w:spacing w:after="0"/>
              <w:rPr>
                <w:rFonts w:cs="Times New Roman"/>
                <w:sz w:val="20"/>
                <w:szCs w:val="20"/>
              </w:rPr>
            </w:pPr>
            <w:r>
              <w:rPr>
                <w:rFonts w:cs="Times New Roman"/>
                <w:sz w:val="20"/>
                <w:szCs w:val="20"/>
              </w:rPr>
              <w:t xml:space="preserve">Hispanic or Latino </w:t>
            </w:r>
          </w:p>
          <w:p w:rsidR="007305CE" w:rsidP="007305CE" w14:paraId="66C76411" w14:textId="77777777">
            <w:pPr>
              <w:spacing w:after="0"/>
              <w:rPr>
                <w:rFonts w:cs="Times New Roman"/>
                <w:sz w:val="20"/>
                <w:szCs w:val="20"/>
              </w:rPr>
            </w:pPr>
            <w:r>
              <w:rPr>
                <w:rFonts w:cs="Times New Roman"/>
                <w:sz w:val="20"/>
                <w:szCs w:val="20"/>
              </w:rPr>
              <w:t xml:space="preserve">Not Hispanic or Latino </w:t>
            </w:r>
          </w:p>
          <w:p w:rsidR="007305CE" w:rsidP="007305CE" w14:paraId="0A56BC1E" w14:textId="77777777">
            <w:pPr>
              <w:spacing w:after="0"/>
              <w:rPr>
                <w:rFonts w:cs="Times New Roman"/>
                <w:sz w:val="20"/>
                <w:szCs w:val="20"/>
              </w:rPr>
            </w:pPr>
          </w:p>
          <w:p w:rsidR="007305CE" w:rsidP="007305CE" w14:paraId="3C7B7981" w14:textId="77777777">
            <w:pPr>
              <w:spacing w:after="0"/>
              <w:rPr>
                <w:rFonts w:cs="Times New Roman"/>
                <w:sz w:val="20"/>
                <w:szCs w:val="20"/>
              </w:rPr>
            </w:pPr>
            <w:r>
              <w:rPr>
                <w:rFonts w:cs="Times New Roman"/>
                <w:sz w:val="20"/>
                <w:szCs w:val="20"/>
              </w:rPr>
              <w:t>To</w:t>
            </w:r>
          </w:p>
          <w:p w:rsidR="007305CE" w:rsidP="007305CE" w14:paraId="67F122F3" w14:textId="77777777">
            <w:pPr>
              <w:spacing w:after="0"/>
              <w:rPr>
                <w:rFonts w:cs="Times New Roman"/>
                <w:sz w:val="20"/>
                <w:szCs w:val="20"/>
              </w:rPr>
            </w:pPr>
            <w:r>
              <w:rPr>
                <w:rFonts w:cs="Times New Roman"/>
                <w:sz w:val="20"/>
                <w:szCs w:val="20"/>
              </w:rPr>
              <w:t xml:space="preserve">Ethnicity </w:t>
            </w:r>
          </w:p>
          <w:p w:rsidR="007305CE" w:rsidP="007305CE" w14:paraId="28D6C35C" w14:textId="77777777">
            <w:pPr>
              <w:spacing w:after="0"/>
              <w:rPr>
                <w:rFonts w:cs="Times New Roman"/>
                <w:sz w:val="20"/>
                <w:szCs w:val="20"/>
              </w:rPr>
            </w:pPr>
            <w:r>
              <w:rPr>
                <w:rFonts w:cs="Times New Roman"/>
                <w:sz w:val="20"/>
                <w:szCs w:val="20"/>
              </w:rPr>
              <w:t xml:space="preserve">Hispanic or Latino </w:t>
            </w:r>
          </w:p>
          <w:p w:rsidR="007305CE" w:rsidP="007305CE" w14:paraId="5211564B" w14:textId="77777777">
            <w:pPr>
              <w:spacing w:after="0"/>
              <w:rPr>
                <w:rFonts w:cs="Times New Roman"/>
                <w:sz w:val="20"/>
                <w:szCs w:val="20"/>
              </w:rPr>
            </w:pPr>
            <w:r>
              <w:rPr>
                <w:rFonts w:cs="Times New Roman"/>
                <w:sz w:val="20"/>
                <w:szCs w:val="20"/>
              </w:rPr>
              <w:t xml:space="preserve">Not Hispanic or Latino </w:t>
            </w:r>
          </w:p>
          <w:p w:rsidR="007305CE" w:rsidP="007305CE" w14:paraId="7E286C16" w14:textId="77777777">
            <w:pPr>
              <w:spacing w:after="0"/>
              <w:rPr>
                <w:rFonts w:cs="Times New Roman"/>
                <w:sz w:val="20"/>
                <w:szCs w:val="20"/>
              </w:rPr>
            </w:pPr>
            <w:r>
              <w:rPr>
                <w:rFonts w:cs="Times New Roman"/>
                <w:sz w:val="20"/>
                <w:szCs w:val="20"/>
              </w:rPr>
              <w:t xml:space="preserve">Unknown </w:t>
            </w:r>
          </w:p>
          <w:p w:rsidR="007305CE" w:rsidP="007305CE" w14:paraId="522B95A8" w14:textId="69E59A88">
            <w:pPr>
              <w:spacing w:after="0"/>
              <w:rPr>
                <w:rFonts w:cs="Times New Roman"/>
                <w:sz w:val="20"/>
                <w:szCs w:val="20"/>
              </w:rPr>
            </w:pPr>
            <w:r>
              <w:rPr>
                <w:rFonts w:cs="Times New Roman"/>
                <w:sz w:val="20"/>
                <w:szCs w:val="20"/>
              </w:rPr>
              <w:t xml:space="preserve">Declined to respond       </w:t>
            </w:r>
          </w:p>
          <w:p w:rsidR="007305CE" w:rsidRPr="007305CE" w:rsidP="007305CE" w14:paraId="78B0B8B2" w14:textId="77777777">
            <w:pPr>
              <w:spacing w:after="0"/>
              <w:rPr>
                <w:rFonts w:cs="Times New Roman"/>
                <w:sz w:val="20"/>
                <w:szCs w:val="20"/>
              </w:rPr>
            </w:pPr>
          </w:p>
          <w:p w:rsidR="007305CE" w:rsidRPr="007305CE" w:rsidP="007305CE" w14:paraId="1A72C502" w14:textId="081DDD93">
            <w:pPr>
              <w:spacing w:after="0"/>
            </w:pPr>
            <w:r>
              <w:rPr>
                <w:sz w:val="20"/>
                <w:szCs w:val="20"/>
              </w:rPr>
              <w:t>This field will be optional for reporting in 2025 and become a required field in 2026.</w:t>
            </w:r>
          </w:p>
        </w:tc>
        <w:tc>
          <w:tcPr>
            <w:tcW w:w="4347" w:type="dxa"/>
          </w:tcPr>
          <w:p w:rsidR="007305CE" w:rsidP="007305CE" w14:paraId="3FFC9C71" w14:textId="4EE95EC5">
            <w:pPr>
              <w:spacing w:after="0"/>
              <w:rPr>
                <w:sz w:val="20"/>
                <w:szCs w:val="20"/>
              </w:rPr>
            </w:pPr>
            <w:r>
              <w:rPr>
                <w:sz w:val="20"/>
                <w:szCs w:val="20"/>
              </w:rPr>
              <w:t>None</w:t>
            </w:r>
          </w:p>
        </w:tc>
      </w:tr>
      <w:tr w14:paraId="1090B5F5" w14:textId="77777777" w:rsidTr="00F16F93">
        <w:tblPrEx>
          <w:tblW w:w="14940" w:type="dxa"/>
          <w:tblInd w:w="-815" w:type="dxa"/>
          <w:tblLook w:val="04A0"/>
        </w:tblPrEx>
        <w:tc>
          <w:tcPr>
            <w:tcW w:w="2766" w:type="dxa"/>
            <w:vMerge/>
          </w:tcPr>
          <w:p w:rsidR="007305CE" w:rsidRPr="00615CBE" w:rsidP="007305CE" w14:paraId="21619986" w14:textId="77777777">
            <w:pPr>
              <w:spacing w:after="0"/>
              <w:rPr>
                <w:sz w:val="20"/>
                <w:szCs w:val="20"/>
              </w:rPr>
            </w:pPr>
          </w:p>
        </w:tc>
        <w:tc>
          <w:tcPr>
            <w:tcW w:w="4444" w:type="dxa"/>
          </w:tcPr>
          <w:p w:rsidR="007305CE" w:rsidP="007305CE" w14:paraId="384B7210" w14:textId="615FF15A">
            <w:pPr>
              <w:spacing w:after="0"/>
              <w:rPr>
                <w:rFonts w:eastAsia="Times New Roman"/>
                <w:color w:val="000000"/>
                <w:sz w:val="20"/>
                <w:szCs w:val="20"/>
              </w:rPr>
            </w:pPr>
            <w:r>
              <w:rPr>
                <w:rFonts w:eastAsia="Times New Roman"/>
                <w:color w:val="000000"/>
                <w:sz w:val="20"/>
                <w:szCs w:val="20"/>
              </w:rPr>
              <w:t>Race</w:t>
            </w:r>
          </w:p>
        </w:tc>
        <w:tc>
          <w:tcPr>
            <w:tcW w:w="3383" w:type="dxa"/>
          </w:tcPr>
          <w:p w:rsidR="007305CE" w:rsidP="007305CE" w14:paraId="6EFE253F" w14:textId="77777777">
            <w:pPr>
              <w:spacing w:after="0"/>
              <w:rPr>
                <w:rFonts w:cs="Times New Roman"/>
                <w:sz w:val="20"/>
                <w:szCs w:val="20"/>
              </w:rPr>
            </w:pPr>
            <w:r>
              <w:rPr>
                <w:rFonts w:cs="Times New Roman"/>
                <w:sz w:val="20"/>
                <w:szCs w:val="20"/>
              </w:rPr>
              <w:t xml:space="preserve">Race      </w:t>
            </w:r>
          </w:p>
          <w:p w:rsidR="007305CE" w:rsidP="007305CE" w14:paraId="26E7C9BD"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w:t>
            </w:r>
            <w:r>
              <w:rPr>
                <w:rFonts w:cs="Times New Roman"/>
                <w:sz w:val="20"/>
                <w:szCs w:val="20"/>
              </w:rPr>
              <w:t xml:space="preserve">rare circumstances where the patient is non-communicative and with no relatives/relations to provide this data.  </w:t>
            </w:r>
          </w:p>
          <w:p w:rsidR="007305CE" w:rsidP="007305CE" w14:paraId="25332836" w14:textId="77777777">
            <w:pPr>
              <w:spacing w:after="0"/>
              <w:rPr>
                <w:rFonts w:cs="Times New Roman"/>
                <w:sz w:val="20"/>
                <w:szCs w:val="20"/>
              </w:rPr>
            </w:pPr>
            <w:r>
              <w:rPr>
                <w:rFonts w:cs="Times New Roman"/>
                <w:sz w:val="20"/>
                <w:szCs w:val="20"/>
              </w:rPr>
              <w:t xml:space="preserve">The ‘Race’ field will change from Race (Specify): </w:t>
            </w:r>
          </w:p>
          <w:p w:rsidR="007305CE" w:rsidP="007305CE" w14:paraId="369A5D36" w14:textId="77777777">
            <w:pPr>
              <w:spacing w:after="0"/>
              <w:rPr>
                <w:rFonts w:cs="Times New Roman"/>
                <w:sz w:val="20"/>
                <w:szCs w:val="20"/>
              </w:rPr>
            </w:pPr>
            <w:r>
              <w:rPr>
                <w:rFonts w:cs="Times New Roman"/>
                <w:sz w:val="20"/>
                <w:szCs w:val="20"/>
              </w:rPr>
              <w:t xml:space="preserve">American Indian or Alaska Native </w:t>
            </w:r>
          </w:p>
          <w:p w:rsidR="007305CE" w:rsidP="007305CE" w14:paraId="5AF69FEE" w14:textId="77777777">
            <w:pPr>
              <w:spacing w:after="0"/>
              <w:rPr>
                <w:rFonts w:cs="Times New Roman"/>
                <w:sz w:val="20"/>
                <w:szCs w:val="20"/>
              </w:rPr>
            </w:pPr>
            <w:r>
              <w:rPr>
                <w:rFonts w:cs="Times New Roman"/>
                <w:sz w:val="20"/>
                <w:szCs w:val="20"/>
              </w:rPr>
              <w:t xml:space="preserve">Asian </w:t>
            </w:r>
          </w:p>
          <w:p w:rsidR="007305CE" w:rsidP="007305CE" w14:paraId="426259F5" w14:textId="77777777">
            <w:pPr>
              <w:spacing w:after="0"/>
              <w:rPr>
                <w:rFonts w:cs="Times New Roman"/>
                <w:sz w:val="20"/>
                <w:szCs w:val="20"/>
              </w:rPr>
            </w:pPr>
            <w:r>
              <w:rPr>
                <w:rFonts w:cs="Times New Roman"/>
                <w:sz w:val="20"/>
                <w:szCs w:val="20"/>
              </w:rPr>
              <w:t xml:space="preserve">Black or African American </w:t>
            </w:r>
          </w:p>
          <w:p w:rsidR="007305CE" w:rsidP="007305CE" w14:paraId="5221E671" w14:textId="77777777">
            <w:pPr>
              <w:spacing w:after="0"/>
              <w:rPr>
                <w:rFonts w:cs="Times New Roman"/>
                <w:sz w:val="20"/>
                <w:szCs w:val="20"/>
              </w:rPr>
            </w:pPr>
            <w:r>
              <w:rPr>
                <w:rFonts w:cs="Times New Roman"/>
                <w:sz w:val="20"/>
                <w:szCs w:val="20"/>
              </w:rPr>
              <w:t xml:space="preserve">Native Hawaiian or Pacific Islander </w:t>
            </w:r>
          </w:p>
          <w:p w:rsidR="007305CE" w:rsidP="007305CE" w14:paraId="7992601A" w14:textId="77777777">
            <w:pPr>
              <w:spacing w:after="0"/>
              <w:rPr>
                <w:rFonts w:cs="Times New Roman"/>
                <w:sz w:val="20"/>
                <w:szCs w:val="20"/>
              </w:rPr>
            </w:pPr>
            <w:r>
              <w:rPr>
                <w:rFonts w:cs="Times New Roman"/>
                <w:sz w:val="20"/>
                <w:szCs w:val="20"/>
              </w:rPr>
              <w:t>White</w:t>
            </w:r>
          </w:p>
          <w:p w:rsidR="007305CE" w:rsidP="007305CE" w14:paraId="7F7DCA97" w14:textId="77777777">
            <w:pPr>
              <w:spacing w:after="0"/>
              <w:rPr>
                <w:rFonts w:cs="Times New Roman"/>
                <w:sz w:val="20"/>
                <w:szCs w:val="20"/>
              </w:rPr>
            </w:pPr>
          </w:p>
          <w:p w:rsidR="007305CE" w:rsidP="007305CE" w14:paraId="17D1FA85" w14:textId="77777777">
            <w:pPr>
              <w:spacing w:after="0"/>
              <w:rPr>
                <w:rFonts w:cs="Times New Roman"/>
                <w:sz w:val="20"/>
                <w:szCs w:val="20"/>
              </w:rPr>
            </w:pPr>
            <w:r>
              <w:rPr>
                <w:rFonts w:cs="Times New Roman"/>
                <w:sz w:val="20"/>
                <w:szCs w:val="20"/>
              </w:rPr>
              <w:t>To</w:t>
            </w:r>
          </w:p>
          <w:p w:rsidR="007305CE" w:rsidP="007305CE" w14:paraId="6D8476F0" w14:textId="77777777">
            <w:pPr>
              <w:spacing w:after="0"/>
              <w:rPr>
                <w:rFonts w:cs="Times New Roman"/>
                <w:sz w:val="20"/>
                <w:szCs w:val="20"/>
              </w:rPr>
            </w:pPr>
            <w:r>
              <w:rPr>
                <w:rFonts w:cs="Times New Roman"/>
                <w:sz w:val="20"/>
                <w:szCs w:val="20"/>
              </w:rPr>
              <w:t xml:space="preserve">Race (Select all that apply): </w:t>
            </w:r>
          </w:p>
          <w:p w:rsidR="007305CE" w:rsidP="007305CE" w14:paraId="0DD3BEFD" w14:textId="77777777">
            <w:pPr>
              <w:spacing w:after="0"/>
              <w:rPr>
                <w:rFonts w:cs="Times New Roman"/>
                <w:sz w:val="20"/>
                <w:szCs w:val="20"/>
              </w:rPr>
            </w:pPr>
            <w:r>
              <w:rPr>
                <w:rFonts w:cs="Times New Roman"/>
                <w:sz w:val="20"/>
                <w:szCs w:val="20"/>
              </w:rPr>
              <w:t xml:space="preserve">American Indian or Alaska Native </w:t>
            </w:r>
          </w:p>
          <w:p w:rsidR="007305CE" w:rsidP="007305CE" w14:paraId="0F52B5AC" w14:textId="77777777">
            <w:pPr>
              <w:spacing w:after="0"/>
              <w:rPr>
                <w:rFonts w:cs="Times New Roman"/>
                <w:sz w:val="20"/>
                <w:szCs w:val="20"/>
              </w:rPr>
            </w:pPr>
            <w:r>
              <w:rPr>
                <w:rFonts w:cs="Times New Roman"/>
                <w:sz w:val="20"/>
                <w:szCs w:val="20"/>
              </w:rPr>
              <w:t xml:space="preserve">Asian </w:t>
            </w:r>
          </w:p>
          <w:p w:rsidR="007305CE" w:rsidP="007305CE" w14:paraId="73103F14" w14:textId="77777777">
            <w:pPr>
              <w:spacing w:after="0"/>
              <w:rPr>
                <w:rFonts w:cs="Times New Roman"/>
                <w:sz w:val="20"/>
                <w:szCs w:val="20"/>
              </w:rPr>
            </w:pPr>
            <w:r>
              <w:rPr>
                <w:rFonts w:cs="Times New Roman"/>
                <w:sz w:val="20"/>
                <w:szCs w:val="20"/>
              </w:rPr>
              <w:t xml:space="preserve">Black or African American </w:t>
            </w:r>
          </w:p>
          <w:p w:rsidR="007305CE" w:rsidP="007305CE" w14:paraId="5150D9ED" w14:textId="77777777">
            <w:pPr>
              <w:spacing w:after="0"/>
              <w:rPr>
                <w:rFonts w:cs="Times New Roman"/>
                <w:sz w:val="20"/>
                <w:szCs w:val="20"/>
              </w:rPr>
            </w:pPr>
            <w:r>
              <w:rPr>
                <w:rFonts w:cs="Times New Roman"/>
                <w:sz w:val="20"/>
                <w:szCs w:val="20"/>
              </w:rPr>
              <w:t xml:space="preserve">Middle Eastern or North African </w:t>
            </w:r>
          </w:p>
          <w:p w:rsidR="007305CE" w:rsidP="007305CE" w14:paraId="25C53616" w14:textId="77777777">
            <w:pPr>
              <w:spacing w:after="0"/>
              <w:rPr>
                <w:rFonts w:cs="Times New Roman"/>
                <w:sz w:val="20"/>
                <w:szCs w:val="20"/>
              </w:rPr>
            </w:pPr>
            <w:r>
              <w:rPr>
                <w:rFonts w:cs="Times New Roman"/>
                <w:sz w:val="20"/>
                <w:szCs w:val="20"/>
              </w:rPr>
              <w:t xml:space="preserve">Native Hawaiian or Pacific Islander </w:t>
            </w:r>
          </w:p>
          <w:p w:rsidR="007305CE" w:rsidP="007305CE" w14:paraId="19B8AD6E" w14:textId="77777777">
            <w:pPr>
              <w:spacing w:after="0"/>
              <w:rPr>
                <w:rFonts w:cs="Times New Roman"/>
                <w:sz w:val="20"/>
                <w:szCs w:val="20"/>
              </w:rPr>
            </w:pPr>
            <w:r>
              <w:rPr>
                <w:rFonts w:cs="Times New Roman"/>
                <w:sz w:val="20"/>
                <w:szCs w:val="20"/>
              </w:rPr>
              <w:t xml:space="preserve">White </w:t>
            </w:r>
          </w:p>
          <w:p w:rsidR="007305CE" w:rsidP="007305CE" w14:paraId="5CE21AB8" w14:textId="77777777">
            <w:pPr>
              <w:spacing w:after="0"/>
              <w:rPr>
                <w:rFonts w:cs="Times New Roman"/>
                <w:sz w:val="20"/>
                <w:szCs w:val="20"/>
              </w:rPr>
            </w:pPr>
            <w:r>
              <w:rPr>
                <w:rFonts w:cs="Times New Roman"/>
                <w:sz w:val="20"/>
                <w:szCs w:val="20"/>
              </w:rPr>
              <w:t xml:space="preserve">Unknown </w:t>
            </w:r>
          </w:p>
          <w:p w:rsidR="007305CE" w:rsidP="007305CE" w14:paraId="3A34CA22" w14:textId="04313B81">
            <w:pPr>
              <w:spacing w:after="0"/>
              <w:rPr>
                <w:rFonts w:cs="Times New Roman"/>
                <w:sz w:val="20"/>
                <w:szCs w:val="20"/>
              </w:rPr>
            </w:pPr>
            <w:r>
              <w:rPr>
                <w:rFonts w:cs="Times New Roman"/>
                <w:sz w:val="20"/>
                <w:szCs w:val="20"/>
              </w:rPr>
              <w:t xml:space="preserve">Declined to respond       </w:t>
            </w:r>
          </w:p>
          <w:p w:rsidR="007305CE" w:rsidRPr="007305CE" w:rsidP="007305CE" w14:paraId="5EFAD816" w14:textId="77777777">
            <w:pPr>
              <w:spacing w:after="0"/>
              <w:rPr>
                <w:rFonts w:cs="Times New Roman"/>
                <w:sz w:val="20"/>
                <w:szCs w:val="20"/>
              </w:rPr>
            </w:pPr>
          </w:p>
          <w:p w:rsidR="007305CE" w:rsidRPr="007305CE" w:rsidP="007305CE" w14:paraId="4163951F" w14:textId="22316A13">
            <w:pPr>
              <w:spacing w:after="0"/>
            </w:pPr>
            <w:r>
              <w:rPr>
                <w:sz w:val="20"/>
                <w:szCs w:val="20"/>
              </w:rPr>
              <w:t>This field will be optional for reporting in 2025 and become a required field in 2026.</w:t>
            </w:r>
          </w:p>
        </w:tc>
        <w:tc>
          <w:tcPr>
            <w:tcW w:w="4347" w:type="dxa"/>
          </w:tcPr>
          <w:p w:rsidR="007305CE" w:rsidP="007305CE" w14:paraId="245CA0C7" w14:textId="3539C46C">
            <w:pPr>
              <w:spacing w:after="0"/>
              <w:rPr>
                <w:sz w:val="20"/>
                <w:szCs w:val="20"/>
              </w:rPr>
            </w:pPr>
            <w:r>
              <w:rPr>
                <w:sz w:val="20"/>
                <w:szCs w:val="20"/>
              </w:rPr>
              <w:t xml:space="preserve">None </w:t>
            </w:r>
          </w:p>
        </w:tc>
      </w:tr>
      <w:tr w14:paraId="7478253F" w14:textId="77777777" w:rsidTr="00F16F93">
        <w:tblPrEx>
          <w:tblW w:w="14940" w:type="dxa"/>
          <w:tblInd w:w="-815" w:type="dxa"/>
          <w:tblLook w:val="04A0"/>
        </w:tblPrEx>
        <w:tc>
          <w:tcPr>
            <w:tcW w:w="2766" w:type="dxa"/>
            <w:vMerge/>
          </w:tcPr>
          <w:p w:rsidR="007305CE" w:rsidRPr="00615CBE" w:rsidP="006E20AC" w14:paraId="489C611D" w14:textId="77777777">
            <w:pPr>
              <w:rPr>
                <w:sz w:val="20"/>
                <w:szCs w:val="20"/>
              </w:rPr>
            </w:pPr>
          </w:p>
        </w:tc>
        <w:tc>
          <w:tcPr>
            <w:tcW w:w="4444" w:type="dxa"/>
          </w:tcPr>
          <w:p w:rsidR="007305CE" w:rsidP="006E20AC" w14:paraId="32467419" w14:textId="703BE09B">
            <w:pPr>
              <w:rPr>
                <w:rFonts w:eastAsia="Times New Roman"/>
                <w:color w:val="000000"/>
                <w:sz w:val="20"/>
                <w:szCs w:val="20"/>
              </w:rPr>
            </w:pPr>
            <w:r>
              <w:rPr>
                <w:rFonts w:eastAsia="Times New Roman"/>
                <w:color w:val="000000"/>
                <w:sz w:val="20"/>
                <w:szCs w:val="20"/>
              </w:rPr>
              <w:t xml:space="preserve">Language </w:t>
            </w:r>
          </w:p>
        </w:tc>
        <w:tc>
          <w:tcPr>
            <w:tcW w:w="3383" w:type="dxa"/>
          </w:tcPr>
          <w:p w:rsidR="007305CE" w:rsidRPr="007305CE" w:rsidP="006E20AC" w14:paraId="53E09F66" w14:textId="620D45B3">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 xml:space="preserve">This field will be optional for reporting in 2025 </w:t>
            </w:r>
            <w:r>
              <w:rPr>
                <w:sz w:val="20"/>
                <w:szCs w:val="20"/>
              </w:rPr>
              <w:t>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7305CE" w:rsidP="006E20AC" w14:paraId="6B4FEE5C" w14:textId="0B7EA3FE">
            <w:pPr>
              <w:rPr>
                <w:sz w:val="20"/>
                <w:szCs w:val="20"/>
              </w:rPr>
            </w:pPr>
            <w:r>
              <w:rPr>
                <w:sz w:val="20"/>
                <w:szCs w:val="20"/>
              </w:rPr>
              <w:t xml:space="preserve">None </w:t>
            </w:r>
          </w:p>
        </w:tc>
      </w:tr>
      <w:tr w14:paraId="5B7984A2" w14:textId="77777777" w:rsidTr="00F16F93">
        <w:tblPrEx>
          <w:tblW w:w="14940" w:type="dxa"/>
          <w:tblInd w:w="-815" w:type="dxa"/>
          <w:tblLook w:val="04A0"/>
        </w:tblPrEx>
        <w:tc>
          <w:tcPr>
            <w:tcW w:w="2766" w:type="dxa"/>
            <w:vMerge/>
          </w:tcPr>
          <w:p w:rsidR="007305CE" w:rsidRPr="00615CBE" w:rsidP="006E20AC" w14:paraId="4039DC65" w14:textId="77777777">
            <w:pPr>
              <w:rPr>
                <w:sz w:val="20"/>
                <w:szCs w:val="20"/>
              </w:rPr>
            </w:pPr>
          </w:p>
        </w:tc>
        <w:tc>
          <w:tcPr>
            <w:tcW w:w="4444" w:type="dxa"/>
          </w:tcPr>
          <w:p w:rsidR="007305CE" w:rsidRPr="007305CE" w:rsidP="007305CE" w14:paraId="349D69B0" w14:textId="218ABCC5">
            <w:pPr>
              <w:rPr>
                <w:rFonts w:cs="Times New Roman"/>
                <w:sz w:val="20"/>
                <w:szCs w:val="20"/>
              </w:rPr>
            </w:pPr>
            <w:r>
              <w:rPr>
                <w:rFonts w:cs="Times New Roman"/>
                <w:sz w:val="20"/>
                <w:szCs w:val="20"/>
              </w:rPr>
              <w:t xml:space="preserve">Interpreter needed         </w:t>
            </w:r>
          </w:p>
          <w:p w:rsidR="007305CE" w:rsidP="006E20AC" w14:paraId="06C8E7EF" w14:textId="24559DD8">
            <w:pPr>
              <w:rPr>
                <w:rFonts w:eastAsia="Times New Roman"/>
                <w:color w:val="000000"/>
                <w:sz w:val="20"/>
                <w:szCs w:val="20"/>
              </w:rPr>
            </w:pPr>
          </w:p>
        </w:tc>
        <w:tc>
          <w:tcPr>
            <w:tcW w:w="3383" w:type="dxa"/>
          </w:tcPr>
          <w:p w:rsidR="007305CE" w:rsidP="007305CE" w14:paraId="64767C1C" w14:textId="10E0916C">
            <w:pPr>
              <w:rPr>
                <w:rFonts w:eastAsia="Times New Roman"/>
                <w:color w:val="000000"/>
                <w:sz w:val="20"/>
                <w:szCs w:val="20"/>
              </w:rPr>
            </w:pPr>
            <w:r>
              <w:rPr>
                <w:rFonts w:cs="Times New Roman"/>
                <w:sz w:val="20"/>
                <w:szCs w:val="20"/>
              </w:rPr>
              <w:t xml:space="preserve">This question can help identify differences in infection risk by communication/language barriers that exist. Interpreter Needed will be a </w:t>
            </w:r>
            <w:r w:rsidRPr="00616AD8" w:rsidR="00616AD8">
              <w:rPr>
                <w:rFonts w:cs="Times New Roman"/>
                <w:sz w:val="20"/>
                <w:szCs w:val="20"/>
              </w:rPr>
              <w:t>Interpreter Needed:  Yes  No Declined to Respond Unknown</w:t>
            </w:r>
            <w:r>
              <w:rPr>
                <w:rFonts w:cs="Times New Roman"/>
                <w:sz w:val="20"/>
                <w:szCs w:val="20"/>
              </w:rPr>
              <w:t xml:space="preserve"> question.  </w:t>
            </w:r>
            <w:r>
              <w:rPr>
                <w:sz w:val="20"/>
                <w:szCs w:val="20"/>
              </w:rPr>
              <w:t>This field will be optional for reporting in 2025 and become a required field in 2026.</w:t>
            </w:r>
          </w:p>
        </w:tc>
        <w:tc>
          <w:tcPr>
            <w:tcW w:w="4347" w:type="dxa"/>
          </w:tcPr>
          <w:p w:rsidR="007305CE" w:rsidP="006E20AC" w14:paraId="30843888" w14:textId="1DAC18AB">
            <w:pPr>
              <w:rPr>
                <w:sz w:val="20"/>
                <w:szCs w:val="20"/>
              </w:rPr>
            </w:pPr>
            <w:r>
              <w:rPr>
                <w:sz w:val="20"/>
                <w:szCs w:val="20"/>
              </w:rPr>
              <w:t xml:space="preserve">None </w:t>
            </w:r>
          </w:p>
        </w:tc>
      </w:tr>
      <w:tr w14:paraId="3A9D8790" w14:textId="77777777" w:rsidTr="00F16F93">
        <w:tblPrEx>
          <w:tblW w:w="14940" w:type="dxa"/>
          <w:tblInd w:w="-815" w:type="dxa"/>
          <w:tblLook w:val="04A0"/>
        </w:tblPrEx>
        <w:tc>
          <w:tcPr>
            <w:tcW w:w="2766" w:type="dxa"/>
          </w:tcPr>
          <w:p w:rsidR="00043992" w:rsidRPr="00043992" w:rsidP="00043992" w14:paraId="04725141" w14:textId="6128EEBD">
            <w:pPr>
              <w:spacing w:after="0" w:line="240" w:lineRule="auto"/>
              <w:rPr>
                <w:sz w:val="20"/>
                <w:szCs w:val="20"/>
              </w:rPr>
            </w:pPr>
            <w:r w:rsidRPr="00043992">
              <w:rPr>
                <w:sz w:val="20"/>
                <w:szCs w:val="20"/>
              </w:rPr>
              <w:t>57.124 Antimicrobial Use and Resistance (AUR)-Pharmacy Data Electronic Upload Specification Tables-Initial Set-up</w:t>
            </w:r>
          </w:p>
        </w:tc>
        <w:tc>
          <w:tcPr>
            <w:tcW w:w="4444" w:type="dxa"/>
          </w:tcPr>
          <w:p w:rsidR="00043992" w:rsidRPr="00043992" w:rsidP="00043992" w14:paraId="30A3CB6F" w14:textId="5B32F7E0">
            <w:pPr>
              <w:rPr>
                <w:rFonts w:eastAsia="Times New Roman"/>
                <w:color w:val="000000"/>
                <w:sz w:val="20"/>
                <w:szCs w:val="20"/>
              </w:rPr>
            </w:pPr>
            <w:r w:rsidRPr="00043992">
              <w:rPr>
                <w:rFonts w:eastAsia="Times New Roman"/>
                <w:color w:val="000000"/>
                <w:sz w:val="20"/>
                <w:szCs w:val="20"/>
              </w:rPr>
              <w:t>Adding burden and cost</w:t>
            </w:r>
            <w:r w:rsidR="00634951">
              <w:rPr>
                <w:rFonts w:eastAsia="Times New Roman"/>
                <w:color w:val="000000"/>
                <w:sz w:val="20"/>
                <w:szCs w:val="20"/>
              </w:rPr>
              <w:t xml:space="preserve"> that was not reported in previous packages</w:t>
            </w:r>
            <w:r w:rsidRPr="00043992">
              <w:rPr>
                <w:rFonts w:eastAsia="Times New Roman"/>
                <w:color w:val="000000"/>
                <w:sz w:val="20"/>
                <w:szCs w:val="20"/>
              </w:rPr>
              <w:t>.</w:t>
            </w:r>
          </w:p>
        </w:tc>
        <w:tc>
          <w:tcPr>
            <w:tcW w:w="3383" w:type="dxa"/>
          </w:tcPr>
          <w:p w:rsidR="00043992" w:rsidRPr="00043992" w:rsidP="00043992" w14:paraId="16C02A3B" w14:textId="2C79424E">
            <w:pPr>
              <w:rPr>
                <w:rFonts w:eastAsia="Times New Roman"/>
                <w:color w:val="000000"/>
                <w:sz w:val="20"/>
                <w:szCs w:val="20"/>
              </w:rPr>
            </w:pPr>
            <w:r w:rsidRPr="00043992">
              <w:rPr>
                <w:rFonts w:eastAsia="Times New Roman"/>
                <w:color w:val="000000"/>
                <w:sz w:val="20"/>
                <w:szCs w:val="20"/>
              </w:rPr>
              <w:t>Adding updated burden and cost to signify that this form has an initial set up and yearly maintenance updates.</w:t>
            </w:r>
          </w:p>
        </w:tc>
        <w:tc>
          <w:tcPr>
            <w:tcW w:w="4347" w:type="dxa"/>
          </w:tcPr>
          <w:p w:rsidR="00043992" w:rsidRPr="00043992" w:rsidP="00043992" w14:paraId="6520E928" w14:textId="42F1830D">
            <w:pPr>
              <w:rPr>
                <w:sz w:val="20"/>
                <w:szCs w:val="20"/>
              </w:rPr>
            </w:pPr>
            <w:r w:rsidRPr="00043992">
              <w:rPr>
                <w:sz w:val="20"/>
                <w:szCs w:val="20"/>
              </w:rPr>
              <w:t xml:space="preserve">Increased </w:t>
            </w:r>
          </w:p>
        </w:tc>
      </w:tr>
      <w:tr w14:paraId="7450213F" w14:textId="77777777" w:rsidTr="00F16F93">
        <w:tblPrEx>
          <w:tblW w:w="14940" w:type="dxa"/>
          <w:tblInd w:w="-815" w:type="dxa"/>
          <w:tblLook w:val="04A0"/>
        </w:tblPrEx>
        <w:tc>
          <w:tcPr>
            <w:tcW w:w="2766" w:type="dxa"/>
          </w:tcPr>
          <w:p w:rsidR="00043992" w:rsidRPr="00043992" w:rsidP="00043992" w14:paraId="2860BDFF" w14:textId="7A5BA4F8">
            <w:pPr>
              <w:spacing w:after="0" w:line="240" w:lineRule="auto"/>
              <w:rPr>
                <w:sz w:val="20"/>
                <w:szCs w:val="20"/>
              </w:rPr>
            </w:pPr>
            <w:r w:rsidRPr="00043992">
              <w:rPr>
                <w:sz w:val="20"/>
                <w:szCs w:val="20"/>
              </w:rPr>
              <w:t>57.124 Antimicrobial Use and Resistance (AUR)-Pharmacy Data Electronic Upload Specification Tables-Yearly Maintenance</w:t>
            </w:r>
          </w:p>
        </w:tc>
        <w:tc>
          <w:tcPr>
            <w:tcW w:w="4444" w:type="dxa"/>
          </w:tcPr>
          <w:p w:rsidR="00043992" w:rsidRPr="00043992" w:rsidP="00043992" w14:paraId="2265B5E2" w14:textId="04B35FE7">
            <w:pPr>
              <w:rPr>
                <w:rFonts w:eastAsia="Times New Roman"/>
                <w:color w:val="000000"/>
                <w:sz w:val="20"/>
                <w:szCs w:val="20"/>
              </w:rPr>
            </w:pPr>
            <w:r w:rsidRPr="00043992">
              <w:rPr>
                <w:rFonts w:eastAsia="Times New Roman"/>
                <w:color w:val="000000"/>
                <w:sz w:val="20"/>
                <w:szCs w:val="20"/>
              </w:rPr>
              <w:t>Adding burden and cost</w:t>
            </w:r>
            <w:r w:rsidR="00634951">
              <w:rPr>
                <w:rFonts w:eastAsia="Times New Roman"/>
                <w:color w:val="000000"/>
                <w:sz w:val="20"/>
                <w:szCs w:val="20"/>
              </w:rPr>
              <w:t xml:space="preserve"> that was not presented in previous packages</w:t>
            </w:r>
            <w:r w:rsidRPr="00043992">
              <w:rPr>
                <w:rFonts w:eastAsia="Times New Roman"/>
                <w:color w:val="000000"/>
                <w:sz w:val="20"/>
                <w:szCs w:val="20"/>
              </w:rPr>
              <w:t>.</w:t>
            </w:r>
          </w:p>
        </w:tc>
        <w:tc>
          <w:tcPr>
            <w:tcW w:w="3383" w:type="dxa"/>
          </w:tcPr>
          <w:p w:rsidR="00043992" w:rsidRPr="00043992" w:rsidP="00043992" w14:paraId="32FF5533" w14:textId="41F73E53">
            <w:pPr>
              <w:rPr>
                <w:rFonts w:eastAsia="Times New Roman"/>
                <w:color w:val="000000"/>
                <w:sz w:val="20"/>
                <w:szCs w:val="20"/>
              </w:rPr>
            </w:pPr>
            <w:r w:rsidRPr="00043992">
              <w:rPr>
                <w:rFonts w:eastAsia="Times New Roman"/>
                <w:color w:val="000000"/>
                <w:sz w:val="20"/>
                <w:szCs w:val="20"/>
              </w:rPr>
              <w:t>Adding updated burden and cost to signify that this form has an initial set up and yearly maintenance updates.</w:t>
            </w:r>
          </w:p>
        </w:tc>
        <w:tc>
          <w:tcPr>
            <w:tcW w:w="4347" w:type="dxa"/>
          </w:tcPr>
          <w:p w:rsidR="00043992" w:rsidRPr="00043992" w:rsidP="00043992" w14:paraId="087464EA" w14:textId="451EC640">
            <w:pPr>
              <w:rPr>
                <w:sz w:val="20"/>
                <w:szCs w:val="20"/>
              </w:rPr>
            </w:pPr>
            <w:r w:rsidRPr="00043992">
              <w:rPr>
                <w:sz w:val="20"/>
                <w:szCs w:val="20"/>
              </w:rPr>
              <w:t xml:space="preserve">Increased </w:t>
            </w:r>
          </w:p>
        </w:tc>
      </w:tr>
      <w:tr w14:paraId="46C8D2A7" w14:textId="77777777" w:rsidTr="00F16F93">
        <w:tblPrEx>
          <w:tblW w:w="14940" w:type="dxa"/>
          <w:tblInd w:w="-815" w:type="dxa"/>
          <w:tblLook w:val="04A0"/>
        </w:tblPrEx>
        <w:tc>
          <w:tcPr>
            <w:tcW w:w="2766" w:type="dxa"/>
            <w:vMerge w:val="restart"/>
          </w:tcPr>
          <w:p w:rsidR="00C66C6C" w:rsidRPr="00615CBE" w:rsidP="009B0841" w14:paraId="3B87578F" w14:textId="6FD04707">
            <w:pPr>
              <w:rPr>
                <w:sz w:val="20"/>
                <w:szCs w:val="20"/>
              </w:rPr>
            </w:pPr>
            <w:r w:rsidRPr="00615CBE">
              <w:rPr>
                <w:sz w:val="20"/>
                <w:szCs w:val="20"/>
              </w:rPr>
              <w:t>57.124 Antimicrobial Use and Resistance (AUR):  Pharmacy Data Monthly Electronic Upload Specification Tables</w:t>
            </w:r>
            <w:r>
              <w:rPr>
                <w:sz w:val="20"/>
                <w:szCs w:val="20"/>
              </w:rPr>
              <w:t xml:space="preserve">-Monthly </w:t>
            </w:r>
          </w:p>
        </w:tc>
        <w:tc>
          <w:tcPr>
            <w:tcW w:w="4444" w:type="dxa"/>
          </w:tcPr>
          <w:p w:rsidR="00C66C6C" w:rsidRPr="00C85E1F" w:rsidP="00043992" w14:paraId="5236E03D" w14:textId="6B0B4C05">
            <w:pPr>
              <w:rPr>
                <w:rFonts w:eastAsia="Times New Roman"/>
                <w:color w:val="000000"/>
                <w:sz w:val="20"/>
                <w:szCs w:val="20"/>
              </w:rPr>
            </w:pPr>
            <w:r w:rsidRPr="00442C3E">
              <w:rPr>
                <w:rFonts w:eastAsia="Times New Roman"/>
                <w:color w:val="000000"/>
                <w:sz w:val="20"/>
                <w:szCs w:val="20"/>
              </w:rPr>
              <w:t xml:space="preserve">Assurance of Confidentiality statement is being updated </w:t>
            </w:r>
          </w:p>
        </w:tc>
        <w:tc>
          <w:tcPr>
            <w:tcW w:w="3383" w:type="dxa"/>
          </w:tcPr>
          <w:p w:rsidR="00C66C6C" w:rsidRPr="00692327" w:rsidP="00043992" w14:paraId="1E457574" w14:textId="20AFA604">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043992" w14:paraId="69B7AF31" w14:textId="5BE4A917">
            <w:pPr>
              <w:rPr>
                <w:sz w:val="20"/>
                <w:szCs w:val="20"/>
              </w:rPr>
            </w:pPr>
            <w:r>
              <w:rPr>
                <w:sz w:val="20"/>
                <w:szCs w:val="20"/>
              </w:rPr>
              <w:t>None</w:t>
            </w:r>
          </w:p>
        </w:tc>
      </w:tr>
      <w:tr w14:paraId="21112F37" w14:textId="77777777" w:rsidTr="00F16F93">
        <w:tblPrEx>
          <w:tblW w:w="14940" w:type="dxa"/>
          <w:tblInd w:w="-815" w:type="dxa"/>
          <w:tblLook w:val="04A0"/>
        </w:tblPrEx>
        <w:tc>
          <w:tcPr>
            <w:tcW w:w="2766" w:type="dxa"/>
            <w:vMerge/>
          </w:tcPr>
          <w:p w:rsidR="00C66C6C" w:rsidRPr="00615CBE" w:rsidP="00043992" w14:paraId="7B4E1926" w14:textId="77777777">
            <w:pPr>
              <w:ind w:left="90"/>
              <w:rPr>
                <w:sz w:val="20"/>
                <w:szCs w:val="20"/>
              </w:rPr>
            </w:pPr>
          </w:p>
        </w:tc>
        <w:tc>
          <w:tcPr>
            <w:tcW w:w="4444" w:type="dxa"/>
          </w:tcPr>
          <w:p w:rsidR="00C66C6C" w:rsidRPr="00442C3E" w:rsidP="00043992" w14:paraId="7E27BA0A" w14:textId="37A6263F">
            <w:pPr>
              <w:rPr>
                <w:rFonts w:eastAsia="Times New Roman"/>
                <w:color w:val="000000"/>
                <w:sz w:val="20"/>
                <w:szCs w:val="20"/>
              </w:rPr>
            </w:pPr>
            <w:r>
              <w:rPr>
                <w:rFonts w:eastAsia="Times New Roman"/>
                <w:color w:val="000000"/>
                <w:sz w:val="20"/>
                <w:szCs w:val="20"/>
              </w:rPr>
              <w:t xml:space="preserve">Cost Change </w:t>
            </w:r>
          </w:p>
        </w:tc>
        <w:tc>
          <w:tcPr>
            <w:tcW w:w="3383" w:type="dxa"/>
          </w:tcPr>
          <w:p w:rsidR="00C66C6C" w:rsidP="00043992" w14:paraId="55191FEC" w14:textId="1E687415">
            <w:pPr>
              <w:rPr>
                <w:rFonts w:eastAsia="Times New Roman"/>
                <w:color w:val="000000"/>
                <w:sz w:val="20"/>
                <w:szCs w:val="20"/>
              </w:rPr>
            </w:pPr>
            <w:r>
              <w:rPr>
                <w:rFonts w:eastAsia="Times New Roman"/>
                <w:color w:val="000000"/>
                <w:sz w:val="20"/>
                <w:szCs w:val="20"/>
              </w:rPr>
              <w:t>Change of Type of Respondent from Registered Nurse to Pharmacist. Hourly Wage Rate Hourly Wage Rate increased from $39.54 to $69.36. Total Respondent Cost increased from $217,470 to $381,480.</w:t>
            </w:r>
          </w:p>
        </w:tc>
        <w:tc>
          <w:tcPr>
            <w:tcW w:w="4347" w:type="dxa"/>
          </w:tcPr>
          <w:p w:rsidR="00C66C6C" w:rsidP="00043992" w14:paraId="3FEA782D" w14:textId="1B7C4478">
            <w:pPr>
              <w:rPr>
                <w:sz w:val="20"/>
                <w:szCs w:val="20"/>
              </w:rPr>
            </w:pPr>
            <w:r>
              <w:rPr>
                <w:sz w:val="20"/>
                <w:szCs w:val="20"/>
              </w:rPr>
              <w:t>None</w:t>
            </w:r>
          </w:p>
        </w:tc>
      </w:tr>
      <w:tr w14:paraId="2D38760D" w14:textId="77777777" w:rsidTr="00F16F93">
        <w:tblPrEx>
          <w:tblW w:w="14940" w:type="dxa"/>
          <w:tblInd w:w="-815" w:type="dxa"/>
          <w:tblLook w:val="04A0"/>
        </w:tblPrEx>
        <w:tc>
          <w:tcPr>
            <w:tcW w:w="2766" w:type="dxa"/>
            <w:vMerge/>
          </w:tcPr>
          <w:p w:rsidR="00C66C6C" w:rsidRPr="00615CBE" w:rsidP="00C66C6C" w14:paraId="5BFD89F0" w14:textId="77777777">
            <w:pPr>
              <w:ind w:left="90"/>
              <w:rPr>
                <w:sz w:val="20"/>
                <w:szCs w:val="20"/>
              </w:rPr>
            </w:pPr>
          </w:p>
        </w:tc>
        <w:tc>
          <w:tcPr>
            <w:tcW w:w="4444" w:type="dxa"/>
          </w:tcPr>
          <w:p w:rsidR="00C66C6C" w:rsidP="00C66C6C" w14:paraId="28A1A95C" w14:textId="639D2A68">
            <w:pPr>
              <w:rPr>
                <w:rFonts w:eastAsia="Times New Roman"/>
                <w:color w:val="000000"/>
                <w:sz w:val="20"/>
                <w:szCs w:val="20"/>
              </w:rPr>
            </w:pPr>
            <w:r w:rsidRPr="00C755E1">
              <w:rPr>
                <w:rFonts w:cs="Times New Roman"/>
                <w:color w:val="000000"/>
                <w:sz w:val="20"/>
                <w:szCs w:val="20"/>
              </w:rPr>
              <w:t>Addition</w:t>
            </w:r>
          </w:p>
        </w:tc>
        <w:tc>
          <w:tcPr>
            <w:tcW w:w="3383" w:type="dxa"/>
          </w:tcPr>
          <w:p w:rsidR="00C66C6C" w:rsidP="00C66C6C" w14:paraId="5CEAFAD9" w14:textId="0126A41F">
            <w:pPr>
              <w:rPr>
                <w:rFonts w:eastAsia="Times New Roman"/>
                <w:color w:val="000000"/>
                <w:sz w:val="20"/>
                <w:szCs w:val="20"/>
              </w:rPr>
            </w:pPr>
            <w:r w:rsidRPr="00C755E1">
              <w:rPr>
                <w:rFonts w:cs="Times New Roman"/>
                <w:color w:val="000000"/>
                <w:sz w:val="20"/>
                <w:szCs w:val="20"/>
              </w:rPr>
              <w:t xml:space="preserve">Added </w:t>
            </w:r>
            <w:r>
              <w:rPr>
                <w:rFonts w:cs="Times New Roman"/>
                <w:color w:val="000000"/>
                <w:sz w:val="20"/>
                <w:szCs w:val="20"/>
              </w:rPr>
              <w:t>three antimicrobials approved by FDA: c</w:t>
            </w:r>
            <w:r w:rsidRPr="009307E5">
              <w:rPr>
                <w:rFonts w:cs="Times New Roman"/>
                <w:color w:val="000000"/>
                <w:sz w:val="20"/>
                <w:szCs w:val="20"/>
              </w:rPr>
              <w:t>efepime/</w:t>
            </w:r>
            <w:r>
              <w:rPr>
                <w:rFonts w:cs="Times New Roman"/>
                <w:color w:val="000000"/>
                <w:sz w:val="20"/>
                <w:szCs w:val="20"/>
              </w:rPr>
              <w:t>e</w:t>
            </w:r>
            <w:r w:rsidRPr="009307E5">
              <w:rPr>
                <w:rFonts w:cs="Times New Roman"/>
                <w:color w:val="000000"/>
                <w:sz w:val="20"/>
                <w:szCs w:val="20"/>
              </w:rPr>
              <w:t>nmetazobactam</w:t>
            </w:r>
            <w:r>
              <w:rPr>
                <w:rFonts w:cs="Times New Roman"/>
                <w:color w:val="000000"/>
                <w:sz w:val="20"/>
                <w:szCs w:val="20"/>
              </w:rPr>
              <w:t>, c</w:t>
            </w:r>
            <w:r w:rsidRPr="009307E5">
              <w:rPr>
                <w:rFonts w:cs="Times New Roman"/>
                <w:color w:val="000000"/>
                <w:sz w:val="20"/>
                <w:szCs w:val="20"/>
              </w:rPr>
              <w:t>eftobiprole medocaril</w:t>
            </w:r>
            <w:r>
              <w:rPr>
                <w:rFonts w:cs="Times New Roman"/>
                <w:color w:val="000000"/>
                <w:sz w:val="20"/>
                <w:szCs w:val="20"/>
              </w:rPr>
              <w:t>, and p</w:t>
            </w:r>
            <w:r w:rsidRPr="009307E5">
              <w:rPr>
                <w:rFonts w:cs="Times New Roman"/>
                <w:color w:val="000000"/>
                <w:sz w:val="20"/>
                <w:szCs w:val="20"/>
              </w:rPr>
              <w:t>ivmecillinam</w:t>
            </w:r>
            <w:r>
              <w:rPr>
                <w:rFonts w:cs="Times New Roman"/>
                <w:color w:val="000000"/>
                <w:sz w:val="20"/>
                <w:szCs w:val="20"/>
              </w:rPr>
              <w:t>.</w:t>
            </w:r>
          </w:p>
        </w:tc>
        <w:tc>
          <w:tcPr>
            <w:tcW w:w="4347" w:type="dxa"/>
          </w:tcPr>
          <w:p w:rsidR="00C66C6C" w:rsidP="00C66C6C" w14:paraId="3DA63B29" w14:textId="31B5971B">
            <w:pPr>
              <w:rPr>
                <w:sz w:val="20"/>
                <w:szCs w:val="20"/>
              </w:rPr>
            </w:pPr>
            <w:r>
              <w:rPr>
                <w:sz w:val="20"/>
                <w:szCs w:val="20"/>
              </w:rPr>
              <w:t>None</w:t>
            </w:r>
          </w:p>
        </w:tc>
      </w:tr>
      <w:tr w14:paraId="3D76E0FB" w14:textId="77777777" w:rsidTr="00F16F93">
        <w:tblPrEx>
          <w:tblW w:w="14940" w:type="dxa"/>
          <w:tblInd w:w="-815" w:type="dxa"/>
          <w:tblLook w:val="04A0"/>
        </w:tblPrEx>
        <w:tc>
          <w:tcPr>
            <w:tcW w:w="2766" w:type="dxa"/>
            <w:vMerge/>
          </w:tcPr>
          <w:p w:rsidR="00C66C6C" w:rsidRPr="00615CBE" w:rsidP="00C66C6C" w14:paraId="614E9ED1" w14:textId="77777777">
            <w:pPr>
              <w:ind w:left="90"/>
              <w:rPr>
                <w:sz w:val="20"/>
                <w:szCs w:val="20"/>
              </w:rPr>
            </w:pPr>
          </w:p>
        </w:tc>
        <w:tc>
          <w:tcPr>
            <w:tcW w:w="4444" w:type="dxa"/>
          </w:tcPr>
          <w:p w:rsidR="00C66C6C" w:rsidP="00C66C6C" w14:paraId="202F907E" w14:textId="1F70B96A">
            <w:pPr>
              <w:rPr>
                <w:rFonts w:eastAsia="Times New Roman"/>
                <w:color w:val="000000"/>
                <w:sz w:val="20"/>
                <w:szCs w:val="20"/>
              </w:rPr>
            </w:pPr>
            <w:r>
              <w:rPr>
                <w:rFonts w:cs="Times New Roman"/>
                <w:color w:val="000000"/>
                <w:sz w:val="20"/>
                <w:szCs w:val="20"/>
              </w:rPr>
              <w:t>Addition</w:t>
            </w:r>
          </w:p>
        </w:tc>
        <w:tc>
          <w:tcPr>
            <w:tcW w:w="3383" w:type="dxa"/>
          </w:tcPr>
          <w:p w:rsidR="00C66C6C" w:rsidP="00C66C6C" w14:paraId="5BC70012" w14:textId="449B113C">
            <w:pPr>
              <w:rPr>
                <w:rFonts w:eastAsia="Times New Roman"/>
                <w:color w:val="000000"/>
                <w:sz w:val="20"/>
                <w:szCs w:val="20"/>
              </w:rPr>
            </w:pPr>
            <w:r>
              <w:rPr>
                <w:rFonts w:cs="Times New Roman"/>
                <w:sz w:val="20"/>
                <w:szCs w:val="20"/>
              </w:rPr>
              <w:t>Potentially add one antimicrobial that is pending FDA approval as of September 1, 2024: etzadroxil/probencid. If it is not approved by FDA, it will not be added to the AU Option reporting.</w:t>
            </w:r>
          </w:p>
        </w:tc>
        <w:tc>
          <w:tcPr>
            <w:tcW w:w="4347" w:type="dxa"/>
          </w:tcPr>
          <w:p w:rsidR="00C66C6C" w:rsidP="00C66C6C" w14:paraId="7C5AAB9F" w14:textId="1E72C5D2">
            <w:pPr>
              <w:rPr>
                <w:sz w:val="20"/>
                <w:szCs w:val="20"/>
              </w:rPr>
            </w:pPr>
            <w:r>
              <w:rPr>
                <w:sz w:val="20"/>
                <w:szCs w:val="20"/>
              </w:rPr>
              <w:t>None</w:t>
            </w:r>
          </w:p>
        </w:tc>
      </w:tr>
      <w:tr w14:paraId="77EC232E" w14:textId="77777777" w:rsidTr="00F16F93">
        <w:tblPrEx>
          <w:tblW w:w="14940" w:type="dxa"/>
          <w:tblInd w:w="-815" w:type="dxa"/>
          <w:tblLook w:val="04A0"/>
        </w:tblPrEx>
        <w:tc>
          <w:tcPr>
            <w:tcW w:w="2766" w:type="dxa"/>
            <w:vMerge/>
          </w:tcPr>
          <w:p w:rsidR="00C66C6C" w:rsidRPr="00615CBE" w:rsidP="00C66C6C" w14:paraId="208C6580" w14:textId="77777777">
            <w:pPr>
              <w:ind w:left="90"/>
              <w:rPr>
                <w:sz w:val="20"/>
                <w:szCs w:val="20"/>
              </w:rPr>
            </w:pPr>
          </w:p>
        </w:tc>
        <w:tc>
          <w:tcPr>
            <w:tcW w:w="4444" w:type="dxa"/>
          </w:tcPr>
          <w:p w:rsidR="00C66C6C" w:rsidP="00C66C6C" w14:paraId="451E9047" w14:textId="4285E4FC">
            <w:pPr>
              <w:rPr>
                <w:rFonts w:eastAsia="Times New Roman"/>
                <w:color w:val="000000"/>
                <w:sz w:val="20"/>
                <w:szCs w:val="20"/>
              </w:rPr>
            </w:pPr>
            <w:r>
              <w:rPr>
                <w:rFonts w:cs="Times New Roman"/>
                <w:color w:val="000000"/>
                <w:sz w:val="20"/>
                <w:szCs w:val="20"/>
              </w:rPr>
              <w:t>Removal</w:t>
            </w:r>
          </w:p>
        </w:tc>
        <w:tc>
          <w:tcPr>
            <w:tcW w:w="3383" w:type="dxa"/>
          </w:tcPr>
          <w:p w:rsidR="00C66C6C" w:rsidP="00C66C6C" w14:paraId="4091D726" w14:textId="2F3280CB">
            <w:pPr>
              <w:rPr>
                <w:rFonts w:eastAsia="Times New Roman"/>
                <w:color w:val="000000"/>
                <w:sz w:val="20"/>
                <w:szCs w:val="20"/>
              </w:rPr>
            </w:pPr>
            <w:r>
              <w:rPr>
                <w:rFonts w:cs="Times New Roman"/>
                <w:sz w:val="20"/>
                <w:szCs w:val="20"/>
              </w:rPr>
              <w:t>Remove one antimicrobial no longer used or available for purchase: c</w:t>
            </w:r>
            <w:r w:rsidRPr="009307E5">
              <w:rPr>
                <w:rFonts w:cs="Times New Roman"/>
                <w:sz w:val="20"/>
                <w:szCs w:val="20"/>
              </w:rPr>
              <w:t>hloramphenicol</w:t>
            </w:r>
          </w:p>
        </w:tc>
        <w:tc>
          <w:tcPr>
            <w:tcW w:w="4347" w:type="dxa"/>
          </w:tcPr>
          <w:p w:rsidR="00C66C6C" w:rsidP="00C66C6C" w14:paraId="35F7A11A" w14:textId="341BC90E">
            <w:pPr>
              <w:rPr>
                <w:sz w:val="20"/>
                <w:szCs w:val="20"/>
              </w:rPr>
            </w:pPr>
            <w:r>
              <w:rPr>
                <w:sz w:val="20"/>
                <w:szCs w:val="20"/>
              </w:rPr>
              <w:t>None</w:t>
            </w:r>
          </w:p>
        </w:tc>
      </w:tr>
      <w:tr w14:paraId="29E96AE0" w14:textId="77777777" w:rsidTr="00F16F93">
        <w:tblPrEx>
          <w:tblW w:w="14940" w:type="dxa"/>
          <w:tblInd w:w="-815" w:type="dxa"/>
          <w:tblLook w:val="04A0"/>
        </w:tblPrEx>
        <w:tc>
          <w:tcPr>
            <w:tcW w:w="2766" w:type="dxa"/>
            <w:vMerge w:val="restart"/>
          </w:tcPr>
          <w:p w:rsidR="00C66C6C" w:rsidRPr="00615CBE" w:rsidP="00C66C6C" w14:paraId="2D16D78F" w14:textId="26254C30">
            <w:pPr>
              <w:rPr>
                <w:sz w:val="20"/>
                <w:szCs w:val="20"/>
              </w:rPr>
            </w:pPr>
            <w:r w:rsidRPr="00A1322D">
              <w:rPr>
                <w:rFonts w:eastAsia="Times New Roman" w:cs="Times New Roman"/>
                <w:sz w:val="20"/>
                <w:szCs w:val="20"/>
              </w:rPr>
              <w:t>57.125 Central Line Insertion Practices Adherence Monitoring</w:t>
            </w:r>
          </w:p>
        </w:tc>
        <w:tc>
          <w:tcPr>
            <w:tcW w:w="4444" w:type="dxa"/>
          </w:tcPr>
          <w:p w:rsidR="00C66C6C" w:rsidRPr="00442C3E" w:rsidP="00C66C6C" w14:paraId="605845B7" w14:textId="432CE12A">
            <w:pPr>
              <w:rPr>
                <w:sz w:val="20"/>
                <w:szCs w:val="20"/>
              </w:rPr>
            </w:pPr>
            <w:r>
              <w:rPr>
                <w:sz w:val="20"/>
                <w:szCs w:val="20"/>
              </w:rPr>
              <w:t xml:space="preserve">Logo </w:t>
            </w:r>
          </w:p>
        </w:tc>
        <w:tc>
          <w:tcPr>
            <w:tcW w:w="3383" w:type="dxa"/>
          </w:tcPr>
          <w:p w:rsidR="00C66C6C" w:rsidRPr="00442C3E" w:rsidP="00C66C6C" w14:paraId="3577633C" w14:textId="05DC05D2">
            <w:pPr>
              <w:rPr>
                <w:sz w:val="20"/>
                <w:szCs w:val="20"/>
              </w:rPr>
            </w:pPr>
            <w:r>
              <w:rPr>
                <w:sz w:val="20"/>
                <w:szCs w:val="20"/>
              </w:rPr>
              <w:t xml:space="preserve">Updated NHSN Logo on form </w:t>
            </w:r>
          </w:p>
        </w:tc>
        <w:tc>
          <w:tcPr>
            <w:tcW w:w="4347" w:type="dxa"/>
          </w:tcPr>
          <w:p w:rsidR="00C66C6C" w:rsidRPr="00442C3E" w:rsidP="00C66C6C" w14:paraId="4026C1E6" w14:textId="64D7ED7A">
            <w:pPr>
              <w:rPr>
                <w:sz w:val="20"/>
                <w:szCs w:val="20"/>
              </w:rPr>
            </w:pPr>
            <w:r>
              <w:rPr>
                <w:sz w:val="20"/>
                <w:szCs w:val="20"/>
              </w:rPr>
              <w:t xml:space="preserve">None </w:t>
            </w:r>
          </w:p>
        </w:tc>
      </w:tr>
      <w:tr w14:paraId="4AF9B2BD" w14:textId="77777777" w:rsidTr="00F16F93">
        <w:tblPrEx>
          <w:tblW w:w="14940" w:type="dxa"/>
          <w:tblInd w:w="-815" w:type="dxa"/>
          <w:tblLook w:val="04A0"/>
        </w:tblPrEx>
        <w:tc>
          <w:tcPr>
            <w:tcW w:w="2766" w:type="dxa"/>
            <w:vMerge/>
          </w:tcPr>
          <w:p w:rsidR="00C66C6C" w:rsidRPr="00A1322D" w:rsidP="00C66C6C" w14:paraId="35D7AC37" w14:textId="77777777">
            <w:pPr>
              <w:rPr>
                <w:rFonts w:eastAsia="Times New Roman" w:cs="Times New Roman"/>
                <w:sz w:val="20"/>
                <w:szCs w:val="20"/>
              </w:rPr>
            </w:pPr>
          </w:p>
        </w:tc>
        <w:tc>
          <w:tcPr>
            <w:tcW w:w="4444" w:type="dxa"/>
          </w:tcPr>
          <w:p w:rsidR="00C66C6C" w:rsidRPr="00442C3E" w:rsidP="00C66C6C" w14:paraId="2DF68F66" w14:textId="4ABE5742">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66E81897" w14:textId="03265513">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71043F34" w14:textId="709A6210">
            <w:pPr>
              <w:rPr>
                <w:sz w:val="20"/>
                <w:szCs w:val="20"/>
              </w:rPr>
            </w:pPr>
            <w:r>
              <w:rPr>
                <w:sz w:val="20"/>
                <w:szCs w:val="20"/>
              </w:rPr>
              <w:t xml:space="preserve">None </w:t>
            </w:r>
          </w:p>
        </w:tc>
      </w:tr>
      <w:tr w14:paraId="7D61C1A2" w14:textId="77777777" w:rsidTr="00F16F93">
        <w:tblPrEx>
          <w:tblW w:w="14940" w:type="dxa"/>
          <w:tblInd w:w="-815" w:type="dxa"/>
          <w:tblLook w:val="04A0"/>
        </w:tblPrEx>
        <w:tc>
          <w:tcPr>
            <w:tcW w:w="2766" w:type="dxa"/>
            <w:vMerge/>
          </w:tcPr>
          <w:p w:rsidR="00C66C6C" w:rsidRPr="00A1322D" w:rsidP="00C66C6C" w14:paraId="78A93AB5" w14:textId="77777777">
            <w:pPr>
              <w:rPr>
                <w:rFonts w:eastAsia="Times New Roman" w:cs="Times New Roman"/>
                <w:sz w:val="20"/>
                <w:szCs w:val="20"/>
              </w:rPr>
            </w:pPr>
          </w:p>
        </w:tc>
        <w:tc>
          <w:tcPr>
            <w:tcW w:w="4444" w:type="dxa"/>
          </w:tcPr>
          <w:p w:rsidR="00C66C6C" w:rsidRPr="00442C3E" w:rsidP="00C66C6C" w14:paraId="0F3E3BB3" w14:textId="0CA8FDDA">
            <w:pPr>
              <w:rPr>
                <w:rFonts w:eastAsia="Times New Roman"/>
                <w:color w:val="000000"/>
                <w:sz w:val="20"/>
                <w:szCs w:val="20"/>
              </w:rPr>
            </w:pPr>
            <w:r>
              <w:rPr>
                <w:rFonts w:eastAsia="Times New Roman"/>
                <w:color w:val="000000"/>
                <w:sz w:val="20"/>
                <w:szCs w:val="20"/>
              </w:rPr>
              <w:t>Race, Ethnicity, Language, Interpreter Needed</w:t>
            </w:r>
          </w:p>
        </w:tc>
        <w:tc>
          <w:tcPr>
            <w:tcW w:w="3383" w:type="dxa"/>
          </w:tcPr>
          <w:p w:rsidR="00C66C6C" w:rsidRPr="00E37573" w:rsidP="00C66C6C" w14:paraId="618504F0" w14:textId="0EF037E2">
            <w:pPr>
              <w:rPr>
                <w:sz w:val="20"/>
                <w:szCs w:val="20"/>
              </w:rPr>
            </w:pPr>
            <w:r w:rsidRPr="00E37573">
              <w:rPr>
                <w:sz w:val="20"/>
                <w:szCs w:val="20"/>
              </w:rPr>
              <w:t xml:space="preserve">We are retiring the ability to enter new events </w:t>
            </w:r>
            <w:r>
              <w:rPr>
                <w:sz w:val="20"/>
                <w:szCs w:val="20"/>
              </w:rPr>
              <w:t xml:space="preserve">on this form beginning </w:t>
            </w:r>
            <w:r w:rsidRPr="00E37573">
              <w:rPr>
                <w:sz w:val="20"/>
                <w:szCs w:val="20"/>
              </w:rPr>
              <w:t xml:space="preserve">January 1, 2025. </w:t>
            </w:r>
            <w:r>
              <w:rPr>
                <w:sz w:val="20"/>
                <w:szCs w:val="20"/>
              </w:rPr>
              <w:t xml:space="preserve">The current form will remain available, as is, so facilities </w:t>
            </w:r>
            <w:r w:rsidRPr="00E37573">
              <w:rPr>
                <w:sz w:val="20"/>
                <w:szCs w:val="20"/>
              </w:rPr>
              <w:t xml:space="preserve">can enter events that occurred prior to January 1, 2025. </w:t>
            </w:r>
            <w:r>
              <w:rPr>
                <w:sz w:val="20"/>
                <w:szCs w:val="20"/>
              </w:rPr>
              <w:t xml:space="preserve">Additional new data will not be collected past 12/31/2024. </w:t>
            </w:r>
          </w:p>
        </w:tc>
        <w:tc>
          <w:tcPr>
            <w:tcW w:w="4347" w:type="dxa"/>
          </w:tcPr>
          <w:p w:rsidR="00C66C6C" w:rsidP="00C66C6C" w14:paraId="471B4CE5" w14:textId="4F35580C">
            <w:pPr>
              <w:rPr>
                <w:sz w:val="20"/>
                <w:szCs w:val="20"/>
              </w:rPr>
            </w:pPr>
            <w:r>
              <w:rPr>
                <w:sz w:val="20"/>
                <w:szCs w:val="20"/>
              </w:rPr>
              <w:t>None</w:t>
            </w:r>
          </w:p>
        </w:tc>
      </w:tr>
      <w:tr w14:paraId="5443D2B8" w14:textId="77777777" w:rsidTr="00F16F93">
        <w:tblPrEx>
          <w:tblW w:w="14940" w:type="dxa"/>
          <w:tblInd w:w="-815" w:type="dxa"/>
          <w:tblLook w:val="04A0"/>
        </w:tblPrEx>
        <w:tc>
          <w:tcPr>
            <w:tcW w:w="2766" w:type="dxa"/>
            <w:vMerge w:val="restart"/>
          </w:tcPr>
          <w:p w:rsidR="00C66C6C" w:rsidRPr="00615CBE" w:rsidP="00C66C6C" w14:paraId="332381AF" w14:textId="50D41A41">
            <w:pPr>
              <w:rPr>
                <w:rFonts w:eastAsia="Times New Roman" w:cs="Times New Roman"/>
                <w:sz w:val="20"/>
                <w:szCs w:val="20"/>
              </w:rPr>
            </w:pPr>
            <w:r w:rsidRPr="00A1322D">
              <w:rPr>
                <w:rFonts w:eastAsia="Times New Roman" w:cs="Times New Roman"/>
                <w:sz w:val="20"/>
                <w:szCs w:val="20"/>
              </w:rPr>
              <w:t>57.126 MDRO or CDI Infection Form</w:t>
            </w:r>
          </w:p>
        </w:tc>
        <w:tc>
          <w:tcPr>
            <w:tcW w:w="4444" w:type="dxa"/>
          </w:tcPr>
          <w:p w:rsidR="00C66C6C" w:rsidRPr="00442C3E" w:rsidP="00C66C6C" w14:paraId="7432EC5D" w14:textId="398E5B3A">
            <w:pPr>
              <w:rPr>
                <w:sz w:val="20"/>
                <w:szCs w:val="20"/>
              </w:rPr>
            </w:pPr>
            <w:r>
              <w:rPr>
                <w:sz w:val="20"/>
                <w:szCs w:val="20"/>
              </w:rPr>
              <w:t xml:space="preserve">Logo </w:t>
            </w:r>
          </w:p>
        </w:tc>
        <w:tc>
          <w:tcPr>
            <w:tcW w:w="3383" w:type="dxa"/>
          </w:tcPr>
          <w:p w:rsidR="00C66C6C" w:rsidRPr="00442C3E" w:rsidP="00C66C6C" w14:paraId="60A2AB29" w14:textId="254E9411">
            <w:pPr>
              <w:rPr>
                <w:sz w:val="20"/>
                <w:szCs w:val="20"/>
              </w:rPr>
            </w:pPr>
            <w:r>
              <w:rPr>
                <w:sz w:val="20"/>
                <w:szCs w:val="20"/>
              </w:rPr>
              <w:t xml:space="preserve">Updated NHSN Logo on form </w:t>
            </w:r>
          </w:p>
        </w:tc>
        <w:tc>
          <w:tcPr>
            <w:tcW w:w="4347" w:type="dxa"/>
          </w:tcPr>
          <w:p w:rsidR="00C66C6C" w:rsidRPr="00442C3E" w:rsidP="00C66C6C" w14:paraId="5B8D3C01" w14:textId="52931B67">
            <w:pPr>
              <w:rPr>
                <w:sz w:val="20"/>
                <w:szCs w:val="20"/>
              </w:rPr>
            </w:pPr>
            <w:r>
              <w:rPr>
                <w:sz w:val="20"/>
                <w:szCs w:val="20"/>
              </w:rPr>
              <w:t xml:space="preserve">None </w:t>
            </w:r>
          </w:p>
        </w:tc>
      </w:tr>
      <w:tr w14:paraId="2BDE1512" w14:textId="77777777" w:rsidTr="00F16F93">
        <w:tblPrEx>
          <w:tblW w:w="14940" w:type="dxa"/>
          <w:tblInd w:w="-815" w:type="dxa"/>
          <w:tblLook w:val="04A0"/>
        </w:tblPrEx>
        <w:tc>
          <w:tcPr>
            <w:tcW w:w="2766" w:type="dxa"/>
            <w:vMerge/>
          </w:tcPr>
          <w:p w:rsidR="00C66C6C" w:rsidRPr="00A1322D" w:rsidP="00C66C6C" w14:paraId="1CA65638" w14:textId="77777777">
            <w:pPr>
              <w:rPr>
                <w:rFonts w:eastAsia="Times New Roman" w:cs="Times New Roman"/>
                <w:sz w:val="20"/>
                <w:szCs w:val="20"/>
              </w:rPr>
            </w:pPr>
          </w:p>
        </w:tc>
        <w:tc>
          <w:tcPr>
            <w:tcW w:w="4444" w:type="dxa"/>
          </w:tcPr>
          <w:p w:rsidR="00C66C6C" w:rsidRPr="00442C3E" w:rsidP="00C66C6C" w14:paraId="34465A64" w14:textId="708F2657">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0A068313" w14:textId="3EBED556">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36DF3417" w14:textId="3A0B164A">
            <w:pPr>
              <w:rPr>
                <w:sz w:val="20"/>
                <w:szCs w:val="20"/>
              </w:rPr>
            </w:pPr>
            <w:r>
              <w:rPr>
                <w:sz w:val="20"/>
                <w:szCs w:val="20"/>
              </w:rPr>
              <w:t xml:space="preserve">None </w:t>
            </w:r>
          </w:p>
        </w:tc>
      </w:tr>
      <w:tr w14:paraId="7DB2A544" w14:textId="77777777" w:rsidTr="00F16F93">
        <w:tblPrEx>
          <w:tblW w:w="14940" w:type="dxa"/>
          <w:tblInd w:w="-815" w:type="dxa"/>
          <w:tblLook w:val="04A0"/>
        </w:tblPrEx>
        <w:tc>
          <w:tcPr>
            <w:tcW w:w="2766" w:type="dxa"/>
            <w:vMerge/>
          </w:tcPr>
          <w:p w:rsidR="00C66C6C" w:rsidRPr="00A1322D" w:rsidP="00C66C6C" w14:paraId="3C472776" w14:textId="77777777">
            <w:pPr>
              <w:rPr>
                <w:rFonts w:eastAsia="Times New Roman" w:cs="Times New Roman"/>
                <w:sz w:val="20"/>
                <w:szCs w:val="20"/>
              </w:rPr>
            </w:pPr>
          </w:p>
        </w:tc>
        <w:tc>
          <w:tcPr>
            <w:tcW w:w="4444" w:type="dxa"/>
          </w:tcPr>
          <w:p w:rsidR="00C66C6C" w:rsidRPr="00442C3E" w:rsidP="00C66C6C" w14:paraId="10C1A1A7" w14:textId="5662EAC0">
            <w:pPr>
              <w:rPr>
                <w:sz w:val="20"/>
                <w:szCs w:val="20"/>
              </w:rPr>
            </w:pPr>
            <w:r>
              <w:rPr>
                <w:sz w:val="20"/>
                <w:szCs w:val="20"/>
              </w:rPr>
              <w:t xml:space="preserve">Burden </w:t>
            </w:r>
          </w:p>
        </w:tc>
        <w:tc>
          <w:tcPr>
            <w:tcW w:w="3383" w:type="dxa"/>
          </w:tcPr>
          <w:p w:rsidR="00C66C6C" w:rsidRPr="00442C3E" w:rsidP="00C66C6C" w14:paraId="6F633797" w14:textId="2C44056B">
            <w:pPr>
              <w:rPr>
                <w:sz w:val="20"/>
                <w:szCs w:val="20"/>
              </w:rPr>
            </w:pPr>
            <w:r>
              <w:rPr>
                <w:sz w:val="20"/>
                <w:szCs w:val="20"/>
              </w:rPr>
              <w:t xml:space="preserve">No. of Responses per Respondent increased from 11 to 12. Avg. Burden </w:t>
            </w:r>
            <w:r>
              <w:rPr>
                <w:sz w:val="20"/>
                <w:szCs w:val="20"/>
              </w:rPr>
              <w:t xml:space="preserve">per Response increased from 31 to 34. Total Burden increased from 4092 to 4896. </w:t>
            </w:r>
          </w:p>
        </w:tc>
        <w:tc>
          <w:tcPr>
            <w:tcW w:w="4347" w:type="dxa"/>
          </w:tcPr>
          <w:p w:rsidR="00C66C6C" w:rsidRPr="00442C3E" w:rsidP="00C66C6C" w14:paraId="4C589756" w14:textId="325A4EC7">
            <w:pPr>
              <w:rPr>
                <w:sz w:val="20"/>
                <w:szCs w:val="20"/>
              </w:rPr>
            </w:pPr>
            <w:r>
              <w:rPr>
                <w:sz w:val="20"/>
                <w:szCs w:val="20"/>
              </w:rPr>
              <w:t xml:space="preserve">Decreased-Avg. Burden per Response increased by 3 minutes. Total burden increased by 804. </w:t>
            </w:r>
          </w:p>
        </w:tc>
      </w:tr>
      <w:tr w14:paraId="2225B3B1" w14:textId="77777777" w:rsidTr="00F16F93">
        <w:tblPrEx>
          <w:tblW w:w="14940" w:type="dxa"/>
          <w:tblInd w:w="-815" w:type="dxa"/>
          <w:tblLook w:val="04A0"/>
        </w:tblPrEx>
        <w:tc>
          <w:tcPr>
            <w:tcW w:w="2766" w:type="dxa"/>
            <w:vMerge/>
          </w:tcPr>
          <w:p w:rsidR="00C66C6C" w:rsidRPr="00A1322D" w:rsidP="00C66C6C" w14:paraId="638ECC75" w14:textId="77777777">
            <w:pPr>
              <w:rPr>
                <w:rFonts w:eastAsia="Times New Roman" w:cs="Times New Roman"/>
                <w:sz w:val="20"/>
                <w:szCs w:val="20"/>
              </w:rPr>
            </w:pPr>
          </w:p>
        </w:tc>
        <w:tc>
          <w:tcPr>
            <w:tcW w:w="4444" w:type="dxa"/>
          </w:tcPr>
          <w:p w:rsidR="00C66C6C" w:rsidRPr="00442C3E" w:rsidP="00C66C6C" w14:paraId="78469C16" w14:textId="104AD278">
            <w:pPr>
              <w:rPr>
                <w:sz w:val="20"/>
                <w:szCs w:val="20"/>
              </w:rPr>
            </w:pPr>
            <w:r>
              <w:rPr>
                <w:sz w:val="20"/>
                <w:szCs w:val="20"/>
              </w:rPr>
              <w:t xml:space="preserve">Total Cost </w:t>
            </w:r>
          </w:p>
        </w:tc>
        <w:tc>
          <w:tcPr>
            <w:tcW w:w="3383" w:type="dxa"/>
          </w:tcPr>
          <w:p w:rsidR="00C66C6C" w:rsidRPr="00442C3E" w:rsidP="00C66C6C" w14:paraId="47DEF44C" w14:textId="541D88FF">
            <w:pPr>
              <w:rPr>
                <w:sz w:val="20"/>
                <w:szCs w:val="20"/>
              </w:rPr>
            </w:pPr>
            <w:r>
              <w:rPr>
                <w:sz w:val="20"/>
                <w:szCs w:val="20"/>
              </w:rPr>
              <w:t>Cost increased from $194,493 to $286,906.</w:t>
            </w:r>
          </w:p>
        </w:tc>
        <w:tc>
          <w:tcPr>
            <w:tcW w:w="4347" w:type="dxa"/>
          </w:tcPr>
          <w:p w:rsidR="00C66C6C" w:rsidRPr="00442C3E" w:rsidP="00C66C6C" w14:paraId="4F4EEEA3" w14:textId="3BD4F83C">
            <w:pPr>
              <w:rPr>
                <w:sz w:val="20"/>
                <w:szCs w:val="20"/>
              </w:rPr>
            </w:pPr>
            <w:r>
              <w:rPr>
                <w:sz w:val="20"/>
                <w:szCs w:val="20"/>
              </w:rPr>
              <w:t xml:space="preserve">None </w:t>
            </w:r>
          </w:p>
        </w:tc>
      </w:tr>
      <w:tr w14:paraId="6164987A" w14:textId="77777777" w:rsidTr="00F16F93">
        <w:tblPrEx>
          <w:tblW w:w="14940" w:type="dxa"/>
          <w:tblInd w:w="-815" w:type="dxa"/>
          <w:tblLook w:val="04A0"/>
        </w:tblPrEx>
        <w:tc>
          <w:tcPr>
            <w:tcW w:w="2766" w:type="dxa"/>
            <w:vMerge/>
          </w:tcPr>
          <w:p w:rsidR="00C66C6C" w:rsidRPr="00A1322D" w:rsidP="00C66C6C" w14:paraId="76D6FD67" w14:textId="77777777">
            <w:pPr>
              <w:rPr>
                <w:rFonts w:eastAsia="Times New Roman" w:cs="Times New Roman"/>
                <w:sz w:val="20"/>
                <w:szCs w:val="20"/>
              </w:rPr>
            </w:pPr>
          </w:p>
        </w:tc>
        <w:tc>
          <w:tcPr>
            <w:tcW w:w="4444" w:type="dxa"/>
          </w:tcPr>
          <w:p w:rsidR="00C66C6C" w:rsidP="00C66C6C" w14:paraId="30C44EF5" w14:textId="7ED02919">
            <w:pPr>
              <w:rPr>
                <w:sz w:val="20"/>
                <w:szCs w:val="20"/>
              </w:rPr>
            </w:pPr>
            <w:r>
              <w:rPr>
                <w:rFonts w:cs="Times New Roman"/>
                <w:sz w:val="20"/>
                <w:szCs w:val="20"/>
              </w:rPr>
              <w:t>Sex at Birth, Gender Identity, and Gender</w:t>
            </w:r>
          </w:p>
        </w:tc>
        <w:tc>
          <w:tcPr>
            <w:tcW w:w="3383" w:type="dxa"/>
          </w:tcPr>
          <w:p w:rsidR="00C66C6C" w:rsidRPr="00E56585" w:rsidP="00C66C6C" w14:paraId="7615CE43" w14:textId="2A0E9041">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w:t>
            </w:r>
            <w:r>
              <w:rPr>
                <w:rFonts w:cs="Times New Roman"/>
                <w:sz w:val="20"/>
                <w:szCs w:val="20"/>
              </w:rPr>
              <w:t>and will improve the accuracy of data collection.</w:t>
            </w:r>
          </w:p>
        </w:tc>
        <w:tc>
          <w:tcPr>
            <w:tcW w:w="4347" w:type="dxa"/>
          </w:tcPr>
          <w:p w:rsidR="00C66C6C" w:rsidP="00C66C6C" w14:paraId="3D96E88F" w14:textId="0C13107A">
            <w:pPr>
              <w:rPr>
                <w:sz w:val="20"/>
                <w:szCs w:val="20"/>
              </w:rPr>
            </w:pPr>
            <w:r>
              <w:rPr>
                <w:sz w:val="20"/>
                <w:szCs w:val="20"/>
              </w:rPr>
              <w:t xml:space="preserve">None </w:t>
            </w:r>
          </w:p>
        </w:tc>
      </w:tr>
      <w:tr w14:paraId="584B13F0" w14:textId="77777777" w:rsidTr="00F16F93">
        <w:tblPrEx>
          <w:tblW w:w="14940" w:type="dxa"/>
          <w:tblInd w:w="-815" w:type="dxa"/>
          <w:tblLook w:val="04A0"/>
        </w:tblPrEx>
        <w:tc>
          <w:tcPr>
            <w:tcW w:w="2766" w:type="dxa"/>
            <w:vMerge/>
          </w:tcPr>
          <w:p w:rsidR="00C66C6C" w:rsidRPr="00A1322D" w:rsidP="00C66C6C" w14:paraId="5CE9E164" w14:textId="77777777">
            <w:pPr>
              <w:spacing w:after="0"/>
              <w:rPr>
                <w:rFonts w:eastAsia="Times New Roman" w:cs="Times New Roman"/>
                <w:sz w:val="20"/>
                <w:szCs w:val="20"/>
              </w:rPr>
            </w:pPr>
          </w:p>
        </w:tc>
        <w:tc>
          <w:tcPr>
            <w:tcW w:w="4444" w:type="dxa"/>
          </w:tcPr>
          <w:p w:rsidR="00C66C6C" w:rsidP="00C66C6C" w14:paraId="1378B0EB" w14:textId="5D0B097F">
            <w:pPr>
              <w:spacing w:after="0"/>
              <w:rPr>
                <w:sz w:val="20"/>
                <w:szCs w:val="20"/>
              </w:rPr>
            </w:pPr>
            <w:r>
              <w:rPr>
                <w:sz w:val="20"/>
                <w:szCs w:val="20"/>
              </w:rPr>
              <w:t xml:space="preserve">Ethnicity </w:t>
            </w:r>
          </w:p>
        </w:tc>
        <w:tc>
          <w:tcPr>
            <w:tcW w:w="3383" w:type="dxa"/>
          </w:tcPr>
          <w:p w:rsidR="00C66C6C" w:rsidP="00C66C6C" w14:paraId="3217D205" w14:textId="5553F335">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C66C6C" w:rsidP="00C66C6C" w14:paraId="56E0DC50" w14:textId="77777777">
            <w:pPr>
              <w:spacing w:after="0"/>
              <w:rPr>
                <w:rFonts w:cs="Times New Roman"/>
                <w:sz w:val="20"/>
                <w:szCs w:val="20"/>
              </w:rPr>
            </w:pPr>
            <w:r>
              <w:rPr>
                <w:rFonts w:cs="Times New Roman"/>
                <w:sz w:val="20"/>
                <w:szCs w:val="20"/>
              </w:rPr>
              <w:t xml:space="preserve">Hispanic or Latino </w:t>
            </w:r>
          </w:p>
          <w:p w:rsidR="00C66C6C" w:rsidP="00C66C6C" w14:paraId="0B70C261" w14:textId="77777777">
            <w:pPr>
              <w:spacing w:after="0"/>
              <w:rPr>
                <w:rFonts w:cs="Times New Roman"/>
                <w:sz w:val="20"/>
                <w:szCs w:val="20"/>
              </w:rPr>
            </w:pPr>
            <w:r>
              <w:rPr>
                <w:rFonts w:cs="Times New Roman"/>
                <w:sz w:val="20"/>
                <w:szCs w:val="20"/>
              </w:rPr>
              <w:t xml:space="preserve">Not Hispanic or Latino </w:t>
            </w:r>
          </w:p>
          <w:p w:rsidR="00C66C6C" w:rsidP="00C66C6C" w14:paraId="7FDDCA7E" w14:textId="77777777">
            <w:pPr>
              <w:spacing w:after="0"/>
              <w:rPr>
                <w:rFonts w:cs="Times New Roman"/>
                <w:sz w:val="20"/>
                <w:szCs w:val="20"/>
              </w:rPr>
            </w:pPr>
          </w:p>
          <w:p w:rsidR="00C66C6C" w:rsidP="00C66C6C" w14:paraId="7AAE3A02" w14:textId="77777777">
            <w:pPr>
              <w:spacing w:after="0"/>
              <w:rPr>
                <w:rFonts w:cs="Times New Roman"/>
                <w:sz w:val="20"/>
                <w:szCs w:val="20"/>
              </w:rPr>
            </w:pPr>
            <w:r>
              <w:rPr>
                <w:rFonts w:cs="Times New Roman"/>
                <w:sz w:val="20"/>
                <w:szCs w:val="20"/>
              </w:rPr>
              <w:t>To</w:t>
            </w:r>
          </w:p>
          <w:p w:rsidR="00C66C6C" w:rsidP="00C66C6C" w14:paraId="08F450D9" w14:textId="77777777">
            <w:pPr>
              <w:spacing w:after="0"/>
              <w:rPr>
                <w:rFonts w:cs="Times New Roman"/>
                <w:sz w:val="20"/>
                <w:szCs w:val="20"/>
              </w:rPr>
            </w:pPr>
            <w:r>
              <w:rPr>
                <w:rFonts w:cs="Times New Roman"/>
                <w:sz w:val="20"/>
                <w:szCs w:val="20"/>
              </w:rPr>
              <w:t xml:space="preserve">Ethnicity </w:t>
            </w:r>
          </w:p>
          <w:p w:rsidR="00C66C6C" w:rsidP="00C66C6C" w14:paraId="1FCE3A86" w14:textId="77777777">
            <w:pPr>
              <w:spacing w:after="0"/>
              <w:rPr>
                <w:rFonts w:cs="Times New Roman"/>
                <w:sz w:val="20"/>
                <w:szCs w:val="20"/>
              </w:rPr>
            </w:pPr>
            <w:r>
              <w:rPr>
                <w:rFonts w:cs="Times New Roman"/>
                <w:sz w:val="20"/>
                <w:szCs w:val="20"/>
              </w:rPr>
              <w:t xml:space="preserve">Hispanic or Latino </w:t>
            </w:r>
          </w:p>
          <w:p w:rsidR="00C66C6C" w:rsidP="00C66C6C" w14:paraId="45A7E82B" w14:textId="77777777">
            <w:pPr>
              <w:spacing w:after="0"/>
              <w:rPr>
                <w:rFonts w:cs="Times New Roman"/>
                <w:sz w:val="20"/>
                <w:szCs w:val="20"/>
              </w:rPr>
            </w:pPr>
            <w:r>
              <w:rPr>
                <w:rFonts w:cs="Times New Roman"/>
                <w:sz w:val="20"/>
                <w:szCs w:val="20"/>
              </w:rPr>
              <w:t xml:space="preserve">Not Hispanic or Latino </w:t>
            </w:r>
          </w:p>
          <w:p w:rsidR="00C66C6C" w:rsidP="00C66C6C" w14:paraId="55828A05" w14:textId="77777777">
            <w:pPr>
              <w:spacing w:after="0"/>
              <w:rPr>
                <w:rFonts w:cs="Times New Roman"/>
                <w:sz w:val="20"/>
                <w:szCs w:val="20"/>
              </w:rPr>
            </w:pPr>
            <w:r>
              <w:rPr>
                <w:rFonts w:cs="Times New Roman"/>
                <w:sz w:val="20"/>
                <w:szCs w:val="20"/>
              </w:rPr>
              <w:t xml:space="preserve">Unknown </w:t>
            </w:r>
          </w:p>
          <w:p w:rsidR="00C66C6C" w:rsidP="00C66C6C" w14:paraId="0BF5B7D6" w14:textId="77777777">
            <w:pPr>
              <w:spacing w:after="0"/>
              <w:rPr>
                <w:rFonts w:cs="Times New Roman"/>
                <w:sz w:val="20"/>
                <w:szCs w:val="20"/>
              </w:rPr>
            </w:pPr>
            <w:r>
              <w:rPr>
                <w:rFonts w:cs="Times New Roman"/>
                <w:sz w:val="20"/>
                <w:szCs w:val="20"/>
              </w:rPr>
              <w:t xml:space="preserve">Declined to respond       </w:t>
            </w:r>
          </w:p>
          <w:p w:rsidR="00C66C6C" w:rsidP="00C66C6C" w14:paraId="6C9A544C" w14:textId="77777777">
            <w:pPr>
              <w:spacing w:after="0"/>
              <w:rPr>
                <w:rFonts w:ascii="Calibri" w:hAnsi="Calibri" w:cs="Calibri"/>
                <w:sz w:val="22"/>
              </w:rPr>
            </w:pPr>
          </w:p>
          <w:p w:rsidR="00C66C6C" w:rsidRPr="00E56585" w:rsidP="00C66C6C" w14:paraId="1827D6F4" w14:textId="5160F868">
            <w:pPr>
              <w:spacing w:after="0"/>
            </w:pPr>
            <w:r>
              <w:rPr>
                <w:sz w:val="20"/>
                <w:szCs w:val="20"/>
              </w:rPr>
              <w:t>This field will be optional for reporting in 2025 and become a required field in 2026.</w:t>
            </w:r>
          </w:p>
        </w:tc>
        <w:tc>
          <w:tcPr>
            <w:tcW w:w="4347" w:type="dxa"/>
          </w:tcPr>
          <w:p w:rsidR="00C66C6C" w:rsidP="00C66C6C" w14:paraId="4B6E0F3A" w14:textId="0D80E3A4">
            <w:pPr>
              <w:spacing w:after="0"/>
              <w:rPr>
                <w:sz w:val="20"/>
                <w:szCs w:val="20"/>
              </w:rPr>
            </w:pPr>
            <w:r>
              <w:rPr>
                <w:sz w:val="20"/>
                <w:szCs w:val="20"/>
              </w:rPr>
              <w:t xml:space="preserve">Increased </w:t>
            </w:r>
          </w:p>
        </w:tc>
      </w:tr>
      <w:tr w14:paraId="2B73E19D" w14:textId="77777777" w:rsidTr="00F16F93">
        <w:tblPrEx>
          <w:tblW w:w="14940" w:type="dxa"/>
          <w:tblInd w:w="-815" w:type="dxa"/>
          <w:tblLook w:val="04A0"/>
        </w:tblPrEx>
        <w:tc>
          <w:tcPr>
            <w:tcW w:w="2766" w:type="dxa"/>
            <w:vMerge/>
          </w:tcPr>
          <w:p w:rsidR="00C66C6C" w:rsidRPr="00A1322D" w:rsidP="00C66C6C" w14:paraId="22F6260D" w14:textId="77777777">
            <w:pPr>
              <w:spacing w:after="0"/>
              <w:rPr>
                <w:rFonts w:eastAsia="Times New Roman" w:cs="Times New Roman"/>
                <w:sz w:val="20"/>
                <w:szCs w:val="20"/>
              </w:rPr>
            </w:pPr>
          </w:p>
        </w:tc>
        <w:tc>
          <w:tcPr>
            <w:tcW w:w="4444" w:type="dxa"/>
          </w:tcPr>
          <w:p w:rsidR="00C66C6C" w:rsidP="00C66C6C" w14:paraId="581E9517" w14:textId="01DCD1BB">
            <w:pPr>
              <w:spacing w:after="0"/>
              <w:rPr>
                <w:sz w:val="20"/>
                <w:szCs w:val="20"/>
              </w:rPr>
            </w:pPr>
            <w:r>
              <w:rPr>
                <w:sz w:val="20"/>
                <w:szCs w:val="20"/>
              </w:rPr>
              <w:t>Race</w:t>
            </w:r>
          </w:p>
        </w:tc>
        <w:tc>
          <w:tcPr>
            <w:tcW w:w="3383" w:type="dxa"/>
          </w:tcPr>
          <w:p w:rsidR="00C66C6C" w:rsidP="00C66C6C" w14:paraId="4A27D898" w14:textId="2D868480">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C66C6C" w:rsidP="00C66C6C" w14:paraId="75AD0DBE" w14:textId="77777777">
            <w:pPr>
              <w:spacing w:after="0"/>
              <w:rPr>
                <w:rFonts w:cs="Times New Roman"/>
                <w:sz w:val="20"/>
                <w:szCs w:val="20"/>
              </w:rPr>
            </w:pPr>
            <w:r>
              <w:rPr>
                <w:rFonts w:cs="Times New Roman"/>
                <w:sz w:val="20"/>
                <w:szCs w:val="20"/>
              </w:rPr>
              <w:t xml:space="preserve">The ‘Race’ field will change from Race (Specify): </w:t>
            </w:r>
          </w:p>
          <w:p w:rsidR="00C66C6C" w:rsidP="00C66C6C" w14:paraId="0AF519A7" w14:textId="77777777">
            <w:pPr>
              <w:spacing w:after="0"/>
              <w:rPr>
                <w:rFonts w:cs="Times New Roman"/>
                <w:sz w:val="20"/>
                <w:szCs w:val="20"/>
              </w:rPr>
            </w:pPr>
            <w:r>
              <w:rPr>
                <w:rFonts w:cs="Times New Roman"/>
                <w:sz w:val="20"/>
                <w:szCs w:val="20"/>
              </w:rPr>
              <w:t xml:space="preserve">American Indian or Alaska Native </w:t>
            </w:r>
          </w:p>
          <w:p w:rsidR="00C66C6C" w:rsidP="00C66C6C" w14:paraId="77E5D73C" w14:textId="77777777">
            <w:pPr>
              <w:spacing w:after="0"/>
              <w:rPr>
                <w:rFonts w:cs="Times New Roman"/>
                <w:sz w:val="20"/>
                <w:szCs w:val="20"/>
              </w:rPr>
            </w:pPr>
            <w:r>
              <w:rPr>
                <w:rFonts w:cs="Times New Roman"/>
                <w:sz w:val="20"/>
                <w:szCs w:val="20"/>
              </w:rPr>
              <w:t xml:space="preserve">Asian </w:t>
            </w:r>
          </w:p>
          <w:p w:rsidR="00C66C6C" w:rsidP="00C66C6C" w14:paraId="477F0225" w14:textId="77777777">
            <w:pPr>
              <w:spacing w:after="0"/>
              <w:rPr>
                <w:rFonts w:cs="Times New Roman"/>
                <w:sz w:val="20"/>
                <w:szCs w:val="20"/>
              </w:rPr>
            </w:pPr>
            <w:r>
              <w:rPr>
                <w:rFonts w:cs="Times New Roman"/>
                <w:sz w:val="20"/>
                <w:szCs w:val="20"/>
              </w:rPr>
              <w:t xml:space="preserve">Black or African American </w:t>
            </w:r>
          </w:p>
          <w:p w:rsidR="00C66C6C" w:rsidP="00C66C6C" w14:paraId="6E822E43" w14:textId="77777777">
            <w:pPr>
              <w:spacing w:after="0"/>
              <w:rPr>
                <w:rFonts w:cs="Times New Roman"/>
                <w:sz w:val="20"/>
                <w:szCs w:val="20"/>
              </w:rPr>
            </w:pPr>
            <w:r>
              <w:rPr>
                <w:rFonts w:cs="Times New Roman"/>
                <w:sz w:val="20"/>
                <w:szCs w:val="20"/>
              </w:rPr>
              <w:t xml:space="preserve">Native Hawaiian or Pacific Islander </w:t>
            </w:r>
          </w:p>
          <w:p w:rsidR="00C66C6C" w:rsidP="00C66C6C" w14:paraId="1335C4F7" w14:textId="77777777">
            <w:pPr>
              <w:spacing w:after="0"/>
              <w:rPr>
                <w:rFonts w:cs="Times New Roman"/>
                <w:sz w:val="20"/>
                <w:szCs w:val="20"/>
              </w:rPr>
            </w:pPr>
            <w:r>
              <w:rPr>
                <w:rFonts w:cs="Times New Roman"/>
                <w:sz w:val="20"/>
                <w:szCs w:val="20"/>
              </w:rPr>
              <w:t>White</w:t>
            </w:r>
          </w:p>
          <w:p w:rsidR="00C66C6C" w:rsidP="00C66C6C" w14:paraId="10D1FEB1" w14:textId="77777777">
            <w:pPr>
              <w:spacing w:after="0"/>
              <w:rPr>
                <w:rFonts w:cs="Times New Roman"/>
                <w:sz w:val="20"/>
                <w:szCs w:val="20"/>
              </w:rPr>
            </w:pPr>
          </w:p>
          <w:p w:rsidR="00C66C6C" w:rsidP="00C66C6C" w14:paraId="6324804D" w14:textId="77777777">
            <w:pPr>
              <w:spacing w:after="0"/>
              <w:rPr>
                <w:rFonts w:cs="Times New Roman"/>
                <w:sz w:val="20"/>
                <w:szCs w:val="20"/>
              </w:rPr>
            </w:pPr>
            <w:r>
              <w:rPr>
                <w:rFonts w:cs="Times New Roman"/>
                <w:sz w:val="20"/>
                <w:szCs w:val="20"/>
              </w:rPr>
              <w:t>To</w:t>
            </w:r>
          </w:p>
          <w:p w:rsidR="00C66C6C" w:rsidP="00C66C6C" w14:paraId="0A5AE610" w14:textId="77777777">
            <w:pPr>
              <w:spacing w:after="0"/>
              <w:rPr>
                <w:rFonts w:cs="Times New Roman"/>
                <w:sz w:val="20"/>
                <w:szCs w:val="20"/>
              </w:rPr>
            </w:pPr>
            <w:r>
              <w:rPr>
                <w:rFonts w:cs="Times New Roman"/>
                <w:sz w:val="20"/>
                <w:szCs w:val="20"/>
              </w:rPr>
              <w:t xml:space="preserve">Race (Select all that apply): </w:t>
            </w:r>
          </w:p>
          <w:p w:rsidR="00C66C6C" w:rsidP="00C66C6C" w14:paraId="5C38B05A" w14:textId="77777777">
            <w:pPr>
              <w:spacing w:after="0"/>
              <w:rPr>
                <w:rFonts w:cs="Times New Roman"/>
                <w:sz w:val="20"/>
                <w:szCs w:val="20"/>
              </w:rPr>
            </w:pPr>
            <w:r>
              <w:rPr>
                <w:rFonts w:cs="Times New Roman"/>
                <w:sz w:val="20"/>
                <w:szCs w:val="20"/>
              </w:rPr>
              <w:t xml:space="preserve">American Indian or Alaska Native </w:t>
            </w:r>
          </w:p>
          <w:p w:rsidR="00C66C6C" w:rsidP="00C66C6C" w14:paraId="05D263E9" w14:textId="77777777">
            <w:pPr>
              <w:spacing w:after="0"/>
              <w:rPr>
                <w:rFonts w:cs="Times New Roman"/>
                <w:sz w:val="20"/>
                <w:szCs w:val="20"/>
              </w:rPr>
            </w:pPr>
            <w:r>
              <w:rPr>
                <w:rFonts w:cs="Times New Roman"/>
                <w:sz w:val="20"/>
                <w:szCs w:val="20"/>
              </w:rPr>
              <w:t xml:space="preserve">Asian </w:t>
            </w:r>
          </w:p>
          <w:p w:rsidR="00C66C6C" w:rsidP="00C66C6C" w14:paraId="734F94BE" w14:textId="77777777">
            <w:pPr>
              <w:spacing w:after="0"/>
              <w:rPr>
                <w:rFonts w:cs="Times New Roman"/>
                <w:sz w:val="20"/>
                <w:szCs w:val="20"/>
              </w:rPr>
            </w:pPr>
            <w:r>
              <w:rPr>
                <w:rFonts w:cs="Times New Roman"/>
                <w:sz w:val="20"/>
                <w:szCs w:val="20"/>
              </w:rPr>
              <w:t xml:space="preserve">Black or African American </w:t>
            </w:r>
          </w:p>
          <w:p w:rsidR="00C66C6C" w:rsidP="00C66C6C" w14:paraId="4F0A3894" w14:textId="77777777">
            <w:pPr>
              <w:spacing w:after="0"/>
              <w:rPr>
                <w:rFonts w:cs="Times New Roman"/>
                <w:sz w:val="20"/>
                <w:szCs w:val="20"/>
              </w:rPr>
            </w:pPr>
            <w:r>
              <w:rPr>
                <w:rFonts w:cs="Times New Roman"/>
                <w:sz w:val="20"/>
                <w:szCs w:val="20"/>
              </w:rPr>
              <w:t xml:space="preserve">Middle Eastern or North African </w:t>
            </w:r>
          </w:p>
          <w:p w:rsidR="00C66C6C" w:rsidP="00C66C6C" w14:paraId="562973D6" w14:textId="77777777">
            <w:pPr>
              <w:spacing w:after="0"/>
              <w:rPr>
                <w:rFonts w:cs="Times New Roman"/>
                <w:sz w:val="20"/>
                <w:szCs w:val="20"/>
              </w:rPr>
            </w:pPr>
            <w:r>
              <w:rPr>
                <w:rFonts w:cs="Times New Roman"/>
                <w:sz w:val="20"/>
                <w:szCs w:val="20"/>
              </w:rPr>
              <w:t xml:space="preserve">Native Hawaiian or Pacific Islander </w:t>
            </w:r>
          </w:p>
          <w:p w:rsidR="00C66C6C" w:rsidP="00C66C6C" w14:paraId="0F4DAC11" w14:textId="77777777">
            <w:pPr>
              <w:spacing w:after="0"/>
              <w:rPr>
                <w:rFonts w:cs="Times New Roman"/>
                <w:sz w:val="20"/>
                <w:szCs w:val="20"/>
              </w:rPr>
            </w:pPr>
            <w:r>
              <w:rPr>
                <w:rFonts w:cs="Times New Roman"/>
                <w:sz w:val="20"/>
                <w:szCs w:val="20"/>
              </w:rPr>
              <w:t xml:space="preserve">White </w:t>
            </w:r>
          </w:p>
          <w:p w:rsidR="00C66C6C" w:rsidP="00C66C6C" w14:paraId="31CEBB0E" w14:textId="77777777">
            <w:pPr>
              <w:spacing w:after="0"/>
              <w:rPr>
                <w:rFonts w:cs="Times New Roman"/>
                <w:sz w:val="20"/>
                <w:szCs w:val="20"/>
              </w:rPr>
            </w:pPr>
            <w:r>
              <w:rPr>
                <w:rFonts w:cs="Times New Roman"/>
                <w:sz w:val="20"/>
                <w:szCs w:val="20"/>
              </w:rPr>
              <w:t xml:space="preserve">Unknown </w:t>
            </w:r>
          </w:p>
          <w:p w:rsidR="00C66C6C" w:rsidP="00C66C6C" w14:paraId="62EAC85F" w14:textId="77777777">
            <w:pPr>
              <w:spacing w:after="0"/>
              <w:rPr>
                <w:rFonts w:cs="Times New Roman"/>
                <w:sz w:val="20"/>
                <w:szCs w:val="20"/>
              </w:rPr>
            </w:pPr>
            <w:r>
              <w:rPr>
                <w:rFonts w:cs="Times New Roman"/>
                <w:sz w:val="20"/>
                <w:szCs w:val="20"/>
              </w:rPr>
              <w:t xml:space="preserve">Declined to respond       </w:t>
            </w:r>
          </w:p>
          <w:p w:rsidR="00C66C6C" w:rsidP="00C66C6C" w14:paraId="6415DEDE" w14:textId="77777777">
            <w:pPr>
              <w:spacing w:after="0"/>
              <w:rPr>
                <w:rFonts w:ascii="Calibri" w:hAnsi="Calibri" w:cs="Calibri"/>
                <w:sz w:val="22"/>
              </w:rPr>
            </w:pPr>
          </w:p>
          <w:p w:rsidR="00C66C6C" w:rsidRPr="00E56585" w:rsidP="00C66C6C" w14:paraId="284A816D" w14:textId="6A59B862">
            <w:pPr>
              <w:spacing w:after="0"/>
            </w:pPr>
            <w:r>
              <w:rPr>
                <w:sz w:val="20"/>
                <w:szCs w:val="20"/>
              </w:rPr>
              <w:t>This field will be optional for reporting in 2025 and become a required field in 2026.</w:t>
            </w:r>
          </w:p>
        </w:tc>
        <w:tc>
          <w:tcPr>
            <w:tcW w:w="4347" w:type="dxa"/>
          </w:tcPr>
          <w:p w:rsidR="00C66C6C" w:rsidP="00C66C6C" w14:paraId="4D5405EB" w14:textId="3C32E613">
            <w:pPr>
              <w:spacing w:after="0"/>
              <w:rPr>
                <w:sz w:val="20"/>
                <w:szCs w:val="20"/>
              </w:rPr>
            </w:pPr>
            <w:r>
              <w:rPr>
                <w:sz w:val="20"/>
                <w:szCs w:val="20"/>
              </w:rPr>
              <w:t xml:space="preserve">Increased </w:t>
            </w:r>
          </w:p>
        </w:tc>
      </w:tr>
      <w:tr w14:paraId="38AE7B37" w14:textId="77777777" w:rsidTr="00F16F93">
        <w:tblPrEx>
          <w:tblW w:w="14940" w:type="dxa"/>
          <w:tblInd w:w="-815" w:type="dxa"/>
          <w:tblLook w:val="04A0"/>
        </w:tblPrEx>
        <w:tc>
          <w:tcPr>
            <w:tcW w:w="2766" w:type="dxa"/>
            <w:vMerge/>
          </w:tcPr>
          <w:p w:rsidR="00C66C6C" w:rsidRPr="00A1322D" w:rsidP="00C66C6C" w14:paraId="100EF835" w14:textId="77777777">
            <w:pPr>
              <w:rPr>
                <w:rFonts w:eastAsia="Times New Roman" w:cs="Times New Roman"/>
                <w:sz w:val="20"/>
                <w:szCs w:val="20"/>
              </w:rPr>
            </w:pPr>
          </w:p>
        </w:tc>
        <w:tc>
          <w:tcPr>
            <w:tcW w:w="4444" w:type="dxa"/>
          </w:tcPr>
          <w:p w:rsidR="00C66C6C" w:rsidP="00C66C6C" w14:paraId="2954D169" w14:textId="1EA8C69F">
            <w:pPr>
              <w:rPr>
                <w:sz w:val="20"/>
                <w:szCs w:val="20"/>
              </w:rPr>
            </w:pPr>
            <w:r>
              <w:rPr>
                <w:sz w:val="20"/>
                <w:szCs w:val="20"/>
              </w:rPr>
              <w:t xml:space="preserve">Language </w:t>
            </w:r>
          </w:p>
        </w:tc>
        <w:tc>
          <w:tcPr>
            <w:tcW w:w="3383" w:type="dxa"/>
          </w:tcPr>
          <w:p w:rsidR="00C66C6C" w:rsidRPr="00AC12DF" w:rsidP="00C66C6C" w14:paraId="35F27FEA" w14:textId="44248C81">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C66C6C" w:rsidP="00C66C6C" w14:paraId="3321F486" w14:textId="2570F1C2">
            <w:pPr>
              <w:rPr>
                <w:sz w:val="20"/>
                <w:szCs w:val="20"/>
              </w:rPr>
            </w:pPr>
            <w:r>
              <w:rPr>
                <w:sz w:val="20"/>
                <w:szCs w:val="20"/>
              </w:rPr>
              <w:t xml:space="preserve">Increased </w:t>
            </w:r>
          </w:p>
        </w:tc>
      </w:tr>
      <w:tr w14:paraId="71BDFE3A" w14:textId="77777777" w:rsidTr="00F16F93">
        <w:tblPrEx>
          <w:tblW w:w="14940" w:type="dxa"/>
          <w:tblInd w:w="-815" w:type="dxa"/>
          <w:tblLook w:val="04A0"/>
        </w:tblPrEx>
        <w:tc>
          <w:tcPr>
            <w:tcW w:w="2766" w:type="dxa"/>
            <w:vMerge/>
          </w:tcPr>
          <w:p w:rsidR="00C66C6C" w:rsidRPr="00A1322D" w:rsidP="00C66C6C" w14:paraId="18B9D236" w14:textId="77777777">
            <w:pPr>
              <w:rPr>
                <w:rFonts w:eastAsia="Times New Roman" w:cs="Times New Roman"/>
                <w:sz w:val="20"/>
                <w:szCs w:val="20"/>
              </w:rPr>
            </w:pPr>
          </w:p>
        </w:tc>
        <w:tc>
          <w:tcPr>
            <w:tcW w:w="4444" w:type="dxa"/>
          </w:tcPr>
          <w:p w:rsidR="00C66C6C" w:rsidP="00C66C6C" w14:paraId="4CACF36F" w14:textId="77777777">
            <w:pPr>
              <w:rPr>
                <w:rFonts w:cs="Times New Roman"/>
                <w:sz w:val="20"/>
                <w:szCs w:val="20"/>
              </w:rPr>
            </w:pPr>
            <w:r>
              <w:rPr>
                <w:rFonts w:cs="Times New Roman"/>
                <w:sz w:val="20"/>
                <w:szCs w:val="20"/>
              </w:rPr>
              <w:t xml:space="preserve">Interpreter needed         </w:t>
            </w:r>
          </w:p>
          <w:p w:rsidR="00C66C6C" w:rsidP="00C66C6C" w14:paraId="2BC2244E" w14:textId="77777777">
            <w:pPr>
              <w:rPr>
                <w:sz w:val="20"/>
                <w:szCs w:val="20"/>
              </w:rPr>
            </w:pPr>
          </w:p>
        </w:tc>
        <w:tc>
          <w:tcPr>
            <w:tcW w:w="3383" w:type="dxa"/>
          </w:tcPr>
          <w:p w:rsidR="00C66C6C" w:rsidRPr="00AC12DF" w:rsidP="00C66C6C" w14:paraId="51F79123" w14:textId="0229756C">
            <w:pPr>
              <w:rPr>
                <w:rFonts w:cs="Times New Roman"/>
                <w:sz w:val="20"/>
                <w:szCs w:val="20"/>
              </w:rPr>
            </w:pPr>
            <w:r>
              <w:rPr>
                <w:rFonts w:cs="Times New Roman"/>
                <w:sz w:val="20"/>
                <w:szCs w:val="20"/>
              </w:rPr>
              <w:t>This question can help identify differences in infection risk by communication/language barriers that exist. Interpreter Needed will be a</w:t>
            </w:r>
            <w:r w:rsidR="00E764A8">
              <w:rPr>
                <w:rFonts w:cs="Times New Roman"/>
                <w:sz w:val="20"/>
                <w:szCs w:val="20"/>
              </w:rPr>
              <w:t xml:space="preserve"> </w:t>
            </w:r>
            <w:r w:rsidRPr="00E764A8" w:rsidR="00E764A8">
              <w:rPr>
                <w:rFonts w:cs="Times New Roman"/>
                <w:sz w:val="20"/>
                <w:szCs w:val="20"/>
              </w:rPr>
              <w:t>Interpreter Needed:  Yes  No Declined to Respond Unknown</w:t>
            </w:r>
            <w:r w:rsidR="00E764A8">
              <w:rPr>
                <w:rFonts w:cs="Times New Roman"/>
                <w:sz w:val="20"/>
                <w:szCs w:val="20"/>
              </w:rPr>
              <w:t xml:space="preserve"> </w:t>
            </w:r>
            <w:r>
              <w:rPr>
                <w:rFonts w:cs="Times New Roman"/>
                <w:sz w:val="20"/>
                <w:szCs w:val="20"/>
              </w:rPr>
              <w:t xml:space="preserve">question.  </w:t>
            </w:r>
            <w:r>
              <w:rPr>
                <w:sz w:val="20"/>
                <w:szCs w:val="20"/>
              </w:rPr>
              <w:t>This field will be optional for reporting in 2025 and become a required field in 2026.</w:t>
            </w:r>
          </w:p>
        </w:tc>
        <w:tc>
          <w:tcPr>
            <w:tcW w:w="4347" w:type="dxa"/>
          </w:tcPr>
          <w:p w:rsidR="00C66C6C" w:rsidP="00C66C6C" w14:paraId="2187CC86" w14:textId="3D74F7FD">
            <w:pPr>
              <w:rPr>
                <w:sz w:val="20"/>
                <w:szCs w:val="20"/>
              </w:rPr>
            </w:pPr>
            <w:r>
              <w:rPr>
                <w:sz w:val="20"/>
                <w:szCs w:val="20"/>
              </w:rPr>
              <w:t>Increased</w:t>
            </w:r>
          </w:p>
        </w:tc>
      </w:tr>
      <w:tr w14:paraId="5D8A039E" w14:textId="77777777" w:rsidTr="00F16F93">
        <w:tblPrEx>
          <w:tblW w:w="14940" w:type="dxa"/>
          <w:tblInd w:w="-815" w:type="dxa"/>
          <w:tblLook w:val="04A0"/>
        </w:tblPrEx>
        <w:tc>
          <w:tcPr>
            <w:tcW w:w="2766" w:type="dxa"/>
            <w:vMerge w:val="restart"/>
          </w:tcPr>
          <w:p w:rsidR="00C66C6C" w:rsidRPr="00615CBE" w:rsidP="00C66C6C" w14:paraId="4F71CE8A" w14:textId="0B3B7F12">
            <w:pPr>
              <w:rPr>
                <w:rFonts w:eastAsia="Times New Roman" w:cs="Times New Roman"/>
                <w:sz w:val="20"/>
                <w:szCs w:val="20"/>
              </w:rPr>
            </w:pPr>
            <w:r w:rsidRPr="00A1322D">
              <w:rPr>
                <w:rFonts w:eastAsia="Times New Roman" w:cs="Times New Roman"/>
                <w:sz w:val="20"/>
                <w:szCs w:val="20"/>
              </w:rPr>
              <w:t>57.127 MDRO and CDI Prevention Process and Outcome Measures Monthly Monitoring</w:t>
            </w:r>
          </w:p>
        </w:tc>
        <w:tc>
          <w:tcPr>
            <w:tcW w:w="4444" w:type="dxa"/>
          </w:tcPr>
          <w:p w:rsidR="00C66C6C" w:rsidRPr="00442C3E" w:rsidP="00C66C6C" w14:paraId="5C0D67A3" w14:textId="78F756FF">
            <w:pPr>
              <w:rPr>
                <w:sz w:val="20"/>
                <w:szCs w:val="20"/>
              </w:rPr>
            </w:pPr>
            <w:r>
              <w:rPr>
                <w:sz w:val="20"/>
                <w:szCs w:val="20"/>
              </w:rPr>
              <w:t xml:space="preserve">Logo </w:t>
            </w:r>
          </w:p>
        </w:tc>
        <w:tc>
          <w:tcPr>
            <w:tcW w:w="3383" w:type="dxa"/>
          </w:tcPr>
          <w:p w:rsidR="00C66C6C" w:rsidRPr="00442C3E" w:rsidP="00C66C6C" w14:paraId="094DBA73" w14:textId="5329288C">
            <w:pPr>
              <w:rPr>
                <w:sz w:val="20"/>
                <w:szCs w:val="20"/>
              </w:rPr>
            </w:pPr>
            <w:r>
              <w:rPr>
                <w:sz w:val="20"/>
                <w:szCs w:val="20"/>
              </w:rPr>
              <w:t xml:space="preserve">Updated NHSN Logo on form </w:t>
            </w:r>
          </w:p>
        </w:tc>
        <w:tc>
          <w:tcPr>
            <w:tcW w:w="4347" w:type="dxa"/>
          </w:tcPr>
          <w:p w:rsidR="00C66C6C" w:rsidRPr="00442C3E" w:rsidP="00C66C6C" w14:paraId="05F68647" w14:textId="030CA1D5">
            <w:pPr>
              <w:rPr>
                <w:sz w:val="20"/>
                <w:szCs w:val="20"/>
              </w:rPr>
            </w:pPr>
            <w:r>
              <w:rPr>
                <w:sz w:val="20"/>
                <w:szCs w:val="20"/>
              </w:rPr>
              <w:t xml:space="preserve">None </w:t>
            </w:r>
          </w:p>
        </w:tc>
      </w:tr>
      <w:tr w14:paraId="4D80ED1A" w14:textId="77777777" w:rsidTr="00F16F93">
        <w:tblPrEx>
          <w:tblW w:w="14940" w:type="dxa"/>
          <w:tblInd w:w="-815" w:type="dxa"/>
          <w:tblLook w:val="04A0"/>
        </w:tblPrEx>
        <w:tc>
          <w:tcPr>
            <w:tcW w:w="2766" w:type="dxa"/>
            <w:vMerge/>
          </w:tcPr>
          <w:p w:rsidR="00C66C6C" w:rsidRPr="00A1322D" w:rsidP="00C66C6C" w14:paraId="38E2875B" w14:textId="77777777">
            <w:pPr>
              <w:rPr>
                <w:rFonts w:eastAsia="Times New Roman" w:cs="Times New Roman"/>
                <w:sz w:val="20"/>
                <w:szCs w:val="20"/>
              </w:rPr>
            </w:pPr>
          </w:p>
        </w:tc>
        <w:tc>
          <w:tcPr>
            <w:tcW w:w="4444" w:type="dxa"/>
          </w:tcPr>
          <w:p w:rsidR="00C66C6C" w:rsidP="00C66C6C" w14:paraId="0275E689" w14:textId="77777777">
            <w:pPr>
              <w:rPr>
                <w:rFonts w:eastAsia="Times New Roman"/>
                <w:color w:val="000000"/>
                <w:sz w:val="20"/>
                <w:szCs w:val="20"/>
              </w:rPr>
            </w:pPr>
            <w:r w:rsidRPr="00442C3E">
              <w:rPr>
                <w:rFonts w:eastAsia="Times New Roman"/>
                <w:color w:val="000000"/>
                <w:sz w:val="20"/>
                <w:szCs w:val="20"/>
              </w:rPr>
              <w:t>Assurance of Confidentiality statement is being updated</w:t>
            </w:r>
          </w:p>
          <w:p w:rsidR="00C66C6C" w:rsidRPr="00442C3E" w:rsidP="00C66C6C" w14:paraId="656F73E4" w14:textId="20F6F71B">
            <w:pPr>
              <w:rPr>
                <w:sz w:val="20"/>
                <w:szCs w:val="20"/>
              </w:rPr>
            </w:pPr>
          </w:p>
        </w:tc>
        <w:tc>
          <w:tcPr>
            <w:tcW w:w="3383" w:type="dxa"/>
          </w:tcPr>
          <w:p w:rsidR="00C66C6C" w:rsidRPr="00442C3E" w:rsidP="00C66C6C" w14:paraId="7FBDD6C1" w14:textId="3D72885F">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30E49DA7" w14:textId="6DE68761">
            <w:pPr>
              <w:rPr>
                <w:sz w:val="20"/>
                <w:szCs w:val="20"/>
              </w:rPr>
            </w:pPr>
            <w:r>
              <w:rPr>
                <w:sz w:val="20"/>
                <w:szCs w:val="20"/>
              </w:rPr>
              <w:t xml:space="preserve">None </w:t>
            </w:r>
          </w:p>
        </w:tc>
      </w:tr>
      <w:tr w14:paraId="23DDD786" w14:textId="77777777" w:rsidTr="00F16F93">
        <w:tblPrEx>
          <w:tblW w:w="14940" w:type="dxa"/>
          <w:tblInd w:w="-815" w:type="dxa"/>
          <w:tblLook w:val="04A0"/>
        </w:tblPrEx>
        <w:tc>
          <w:tcPr>
            <w:tcW w:w="2766" w:type="dxa"/>
            <w:vMerge/>
          </w:tcPr>
          <w:p w:rsidR="00C66C6C" w:rsidRPr="00A1322D" w:rsidP="00C66C6C" w14:paraId="75C4E6B2" w14:textId="77777777">
            <w:pPr>
              <w:rPr>
                <w:rFonts w:eastAsia="Times New Roman" w:cs="Times New Roman"/>
                <w:sz w:val="20"/>
                <w:szCs w:val="20"/>
              </w:rPr>
            </w:pPr>
          </w:p>
        </w:tc>
        <w:tc>
          <w:tcPr>
            <w:tcW w:w="4444" w:type="dxa"/>
          </w:tcPr>
          <w:p w:rsidR="00C66C6C" w:rsidRPr="00442C3E" w:rsidP="00C66C6C" w14:paraId="1DD31F5F" w14:textId="1580CC43">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476737C8" w14:textId="750E4681">
            <w:pPr>
              <w:rPr>
                <w:rFonts w:eastAsia="Times New Roman"/>
                <w:color w:val="000000"/>
                <w:sz w:val="20"/>
                <w:szCs w:val="20"/>
              </w:rPr>
            </w:pPr>
            <w:r>
              <w:rPr>
                <w:sz w:val="20"/>
                <w:szCs w:val="20"/>
              </w:rPr>
              <w:t>Total Cost increased from $1,895,259 to $2,336,675.</w:t>
            </w:r>
          </w:p>
        </w:tc>
        <w:tc>
          <w:tcPr>
            <w:tcW w:w="4347" w:type="dxa"/>
          </w:tcPr>
          <w:p w:rsidR="00C66C6C" w:rsidP="00C66C6C" w14:paraId="5DD3DD4E" w14:textId="51F67CF5">
            <w:pPr>
              <w:rPr>
                <w:sz w:val="20"/>
                <w:szCs w:val="20"/>
              </w:rPr>
            </w:pPr>
            <w:r>
              <w:rPr>
                <w:sz w:val="20"/>
                <w:szCs w:val="20"/>
              </w:rPr>
              <w:t xml:space="preserve">None </w:t>
            </w:r>
          </w:p>
        </w:tc>
      </w:tr>
      <w:tr w14:paraId="3FCA4932" w14:textId="77777777" w:rsidTr="00F16F93">
        <w:tblPrEx>
          <w:tblW w:w="14940" w:type="dxa"/>
          <w:tblInd w:w="-815" w:type="dxa"/>
          <w:tblLook w:val="04A0"/>
        </w:tblPrEx>
        <w:tc>
          <w:tcPr>
            <w:tcW w:w="2766" w:type="dxa"/>
            <w:vMerge w:val="restart"/>
          </w:tcPr>
          <w:p w:rsidR="00C66C6C" w:rsidRPr="00615CBE" w:rsidP="00C66C6C" w14:paraId="71C1A4F2" w14:textId="34A779E7">
            <w:pPr>
              <w:rPr>
                <w:rFonts w:eastAsia="Times New Roman" w:cs="Times New Roman"/>
                <w:sz w:val="20"/>
                <w:szCs w:val="20"/>
              </w:rPr>
            </w:pPr>
            <w:r w:rsidRPr="00A1322D">
              <w:rPr>
                <w:rFonts w:eastAsia="Times New Roman" w:cs="Times New Roman"/>
                <w:sz w:val="20"/>
                <w:szCs w:val="20"/>
              </w:rPr>
              <w:t>57.128 Laboratory-identified MDRO or CDI Event</w:t>
            </w:r>
          </w:p>
        </w:tc>
        <w:tc>
          <w:tcPr>
            <w:tcW w:w="4444" w:type="dxa"/>
          </w:tcPr>
          <w:p w:rsidR="00C66C6C" w:rsidRPr="00442C3E" w:rsidP="00C66C6C" w14:paraId="2CE1BA99" w14:textId="2D04C5D8">
            <w:pPr>
              <w:rPr>
                <w:sz w:val="20"/>
                <w:szCs w:val="20"/>
              </w:rPr>
            </w:pPr>
            <w:r>
              <w:rPr>
                <w:sz w:val="20"/>
                <w:szCs w:val="20"/>
              </w:rPr>
              <w:t xml:space="preserve">Logo </w:t>
            </w:r>
          </w:p>
        </w:tc>
        <w:tc>
          <w:tcPr>
            <w:tcW w:w="3383" w:type="dxa"/>
          </w:tcPr>
          <w:p w:rsidR="00C66C6C" w:rsidRPr="00442C3E" w:rsidP="00C66C6C" w14:paraId="6AC049FC" w14:textId="2B26CD5B">
            <w:pPr>
              <w:rPr>
                <w:sz w:val="20"/>
                <w:szCs w:val="20"/>
              </w:rPr>
            </w:pPr>
            <w:r>
              <w:rPr>
                <w:sz w:val="20"/>
                <w:szCs w:val="20"/>
              </w:rPr>
              <w:t xml:space="preserve">Updated NHSN Logo on form </w:t>
            </w:r>
          </w:p>
        </w:tc>
        <w:tc>
          <w:tcPr>
            <w:tcW w:w="4347" w:type="dxa"/>
          </w:tcPr>
          <w:p w:rsidR="00C66C6C" w:rsidRPr="00442C3E" w:rsidP="00C66C6C" w14:paraId="6DE3308B" w14:textId="0AA0E664">
            <w:pPr>
              <w:rPr>
                <w:sz w:val="20"/>
                <w:szCs w:val="20"/>
              </w:rPr>
            </w:pPr>
            <w:r>
              <w:rPr>
                <w:sz w:val="20"/>
                <w:szCs w:val="20"/>
              </w:rPr>
              <w:t xml:space="preserve">None </w:t>
            </w:r>
          </w:p>
        </w:tc>
      </w:tr>
      <w:tr w14:paraId="6A4E0402" w14:textId="77777777" w:rsidTr="00F16F93">
        <w:tblPrEx>
          <w:tblW w:w="14940" w:type="dxa"/>
          <w:tblInd w:w="-815" w:type="dxa"/>
          <w:tblLook w:val="04A0"/>
        </w:tblPrEx>
        <w:tc>
          <w:tcPr>
            <w:tcW w:w="2766" w:type="dxa"/>
            <w:vMerge/>
          </w:tcPr>
          <w:p w:rsidR="00C66C6C" w:rsidRPr="00A1322D" w:rsidP="00C66C6C" w14:paraId="68C1F9AE" w14:textId="77777777">
            <w:pPr>
              <w:rPr>
                <w:rFonts w:eastAsia="Times New Roman" w:cs="Times New Roman"/>
                <w:sz w:val="20"/>
                <w:szCs w:val="20"/>
              </w:rPr>
            </w:pPr>
          </w:p>
        </w:tc>
        <w:tc>
          <w:tcPr>
            <w:tcW w:w="4444" w:type="dxa"/>
          </w:tcPr>
          <w:p w:rsidR="00C66C6C" w:rsidRPr="00442C3E" w:rsidP="00C66C6C" w14:paraId="74947621" w14:textId="59B344FF">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7E84BBBB" w14:textId="4D6ACD18">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4522FCEE" w14:textId="154ADF1F">
            <w:pPr>
              <w:rPr>
                <w:sz w:val="20"/>
                <w:szCs w:val="20"/>
              </w:rPr>
            </w:pPr>
            <w:r>
              <w:rPr>
                <w:sz w:val="20"/>
                <w:szCs w:val="20"/>
              </w:rPr>
              <w:t xml:space="preserve">None </w:t>
            </w:r>
          </w:p>
        </w:tc>
      </w:tr>
      <w:tr w14:paraId="0FC86475" w14:textId="77777777" w:rsidTr="00F16F93">
        <w:tblPrEx>
          <w:tblW w:w="14940" w:type="dxa"/>
          <w:tblInd w:w="-815" w:type="dxa"/>
          <w:tblLook w:val="04A0"/>
        </w:tblPrEx>
        <w:tc>
          <w:tcPr>
            <w:tcW w:w="2766" w:type="dxa"/>
            <w:vMerge/>
          </w:tcPr>
          <w:p w:rsidR="00C66C6C" w:rsidRPr="00A1322D" w:rsidP="00C66C6C" w14:paraId="5B6CBBA2" w14:textId="77777777">
            <w:pPr>
              <w:rPr>
                <w:rFonts w:eastAsia="Times New Roman" w:cs="Times New Roman"/>
                <w:sz w:val="20"/>
                <w:szCs w:val="20"/>
              </w:rPr>
            </w:pPr>
          </w:p>
        </w:tc>
        <w:tc>
          <w:tcPr>
            <w:tcW w:w="4444" w:type="dxa"/>
          </w:tcPr>
          <w:p w:rsidR="00C66C6C" w:rsidRPr="00442C3E" w:rsidP="00C66C6C" w14:paraId="75671695" w14:textId="76093D6F">
            <w:pPr>
              <w:rPr>
                <w:sz w:val="20"/>
                <w:szCs w:val="20"/>
              </w:rPr>
            </w:pPr>
            <w:r>
              <w:rPr>
                <w:sz w:val="20"/>
                <w:szCs w:val="20"/>
              </w:rPr>
              <w:t>Burden</w:t>
            </w:r>
          </w:p>
        </w:tc>
        <w:tc>
          <w:tcPr>
            <w:tcW w:w="3383" w:type="dxa"/>
          </w:tcPr>
          <w:p w:rsidR="00C66C6C" w:rsidRPr="00442C3E" w:rsidP="00C66C6C" w14:paraId="0EDA3F14" w14:textId="5628A59B">
            <w:pPr>
              <w:rPr>
                <w:sz w:val="20"/>
                <w:szCs w:val="20"/>
              </w:rPr>
            </w:pPr>
            <w:r>
              <w:rPr>
                <w:sz w:val="20"/>
                <w:szCs w:val="20"/>
              </w:rPr>
              <w:t>No. of Responses per Respondent decreased from 79 to 12.  Avg. Burden per Response increased from 21 to 24 minutes. Total burden decreased from 132,720 to 23,040.</w:t>
            </w:r>
          </w:p>
        </w:tc>
        <w:tc>
          <w:tcPr>
            <w:tcW w:w="4347" w:type="dxa"/>
          </w:tcPr>
          <w:p w:rsidR="00C66C6C" w:rsidRPr="00442C3E" w:rsidP="00C66C6C" w14:paraId="65B299EF" w14:textId="103D2F24">
            <w:pPr>
              <w:rPr>
                <w:sz w:val="20"/>
                <w:szCs w:val="20"/>
              </w:rPr>
            </w:pPr>
            <w:r>
              <w:rPr>
                <w:sz w:val="20"/>
                <w:szCs w:val="20"/>
              </w:rPr>
              <w:t>Decreased-Avg Burden per Response increased by 3 minutes.  Total burden decreased by 109,680.</w:t>
            </w:r>
          </w:p>
        </w:tc>
      </w:tr>
      <w:tr w14:paraId="355729BC" w14:textId="77777777" w:rsidTr="00F16F93">
        <w:tblPrEx>
          <w:tblW w:w="14940" w:type="dxa"/>
          <w:tblInd w:w="-815" w:type="dxa"/>
          <w:tblLook w:val="04A0"/>
        </w:tblPrEx>
        <w:tc>
          <w:tcPr>
            <w:tcW w:w="2766" w:type="dxa"/>
            <w:vMerge/>
          </w:tcPr>
          <w:p w:rsidR="00C66C6C" w:rsidRPr="00A1322D" w:rsidP="00C66C6C" w14:paraId="7EDE13D0" w14:textId="77777777">
            <w:pPr>
              <w:rPr>
                <w:rFonts w:eastAsia="Times New Roman" w:cs="Times New Roman"/>
                <w:sz w:val="20"/>
                <w:szCs w:val="20"/>
              </w:rPr>
            </w:pPr>
          </w:p>
        </w:tc>
        <w:tc>
          <w:tcPr>
            <w:tcW w:w="4444" w:type="dxa"/>
          </w:tcPr>
          <w:p w:rsidR="00C66C6C" w:rsidRPr="00442C3E" w:rsidP="00C66C6C" w14:paraId="28AAFD7D" w14:textId="637FA4CD">
            <w:pPr>
              <w:rPr>
                <w:sz w:val="20"/>
                <w:szCs w:val="20"/>
              </w:rPr>
            </w:pPr>
            <w:r>
              <w:rPr>
                <w:sz w:val="20"/>
                <w:szCs w:val="20"/>
              </w:rPr>
              <w:t xml:space="preserve">Total Cost </w:t>
            </w:r>
          </w:p>
        </w:tc>
        <w:tc>
          <w:tcPr>
            <w:tcW w:w="3383" w:type="dxa"/>
          </w:tcPr>
          <w:p w:rsidR="00C66C6C" w:rsidRPr="00442C3E" w:rsidP="00C66C6C" w14:paraId="42CB5FAE" w14:textId="1A05E32F">
            <w:pPr>
              <w:rPr>
                <w:sz w:val="20"/>
                <w:szCs w:val="20"/>
              </w:rPr>
            </w:pPr>
            <w:r>
              <w:rPr>
                <w:sz w:val="20"/>
                <w:szCs w:val="20"/>
              </w:rPr>
              <w:t>Total Cost decreased from $6,308,182 to $1,350,144.</w:t>
            </w:r>
          </w:p>
        </w:tc>
        <w:tc>
          <w:tcPr>
            <w:tcW w:w="4347" w:type="dxa"/>
          </w:tcPr>
          <w:p w:rsidR="00C66C6C" w:rsidRPr="00442C3E" w:rsidP="00C66C6C" w14:paraId="0F2263B1" w14:textId="50244639">
            <w:pPr>
              <w:rPr>
                <w:sz w:val="20"/>
                <w:szCs w:val="20"/>
              </w:rPr>
            </w:pPr>
            <w:r>
              <w:rPr>
                <w:sz w:val="20"/>
                <w:szCs w:val="20"/>
              </w:rPr>
              <w:t xml:space="preserve">None </w:t>
            </w:r>
          </w:p>
        </w:tc>
      </w:tr>
      <w:tr w14:paraId="3A402F1B" w14:textId="77777777" w:rsidTr="00F16F93">
        <w:tblPrEx>
          <w:tblW w:w="14940" w:type="dxa"/>
          <w:tblInd w:w="-815" w:type="dxa"/>
          <w:tblLook w:val="04A0"/>
        </w:tblPrEx>
        <w:tc>
          <w:tcPr>
            <w:tcW w:w="2766" w:type="dxa"/>
            <w:vMerge/>
          </w:tcPr>
          <w:p w:rsidR="00C66C6C" w:rsidRPr="00A1322D" w:rsidP="00C66C6C" w14:paraId="7927BFD9" w14:textId="77777777">
            <w:pPr>
              <w:rPr>
                <w:rFonts w:eastAsia="Times New Roman" w:cs="Times New Roman"/>
                <w:sz w:val="20"/>
                <w:szCs w:val="20"/>
              </w:rPr>
            </w:pPr>
          </w:p>
        </w:tc>
        <w:tc>
          <w:tcPr>
            <w:tcW w:w="4444" w:type="dxa"/>
          </w:tcPr>
          <w:p w:rsidR="00C66C6C" w:rsidP="00C66C6C" w14:paraId="04F7CDF7" w14:textId="2C55D9BC">
            <w:pPr>
              <w:rPr>
                <w:sz w:val="20"/>
                <w:szCs w:val="20"/>
              </w:rPr>
            </w:pPr>
            <w:r>
              <w:rPr>
                <w:rFonts w:cs="Times New Roman"/>
                <w:sz w:val="20"/>
                <w:szCs w:val="20"/>
              </w:rPr>
              <w:t>Sex at Birth, Gender Identity, and Gender</w:t>
            </w:r>
          </w:p>
        </w:tc>
        <w:tc>
          <w:tcPr>
            <w:tcW w:w="3383" w:type="dxa"/>
          </w:tcPr>
          <w:p w:rsidR="00C66C6C" w:rsidRPr="002F6C6B" w:rsidP="00C66C6C" w14:paraId="31A52006" w14:textId="5414F73F">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C66C6C" w:rsidP="00C66C6C" w14:paraId="26CA4EDD" w14:textId="51C61073">
            <w:pPr>
              <w:rPr>
                <w:sz w:val="20"/>
                <w:szCs w:val="20"/>
              </w:rPr>
            </w:pPr>
            <w:r>
              <w:rPr>
                <w:sz w:val="20"/>
                <w:szCs w:val="20"/>
              </w:rPr>
              <w:t>None</w:t>
            </w:r>
          </w:p>
        </w:tc>
      </w:tr>
      <w:tr w14:paraId="63D2CD7B" w14:textId="77777777" w:rsidTr="00F16F93">
        <w:tblPrEx>
          <w:tblW w:w="14940" w:type="dxa"/>
          <w:tblInd w:w="-815" w:type="dxa"/>
          <w:tblLook w:val="04A0"/>
        </w:tblPrEx>
        <w:tc>
          <w:tcPr>
            <w:tcW w:w="2766" w:type="dxa"/>
            <w:vMerge/>
          </w:tcPr>
          <w:p w:rsidR="00C66C6C" w:rsidRPr="00A1322D" w:rsidP="00C66C6C" w14:paraId="28A3955D" w14:textId="77777777">
            <w:pPr>
              <w:spacing w:after="0"/>
              <w:rPr>
                <w:rFonts w:eastAsia="Times New Roman" w:cs="Times New Roman"/>
                <w:sz w:val="20"/>
                <w:szCs w:val="20"/>
              </w:rPr>
            </w:pPr>
          </w:p>
        </w:tc>
        <w:tc>
          <w:tcPr>
            <w:tcW w:w="4444" w:type="dxa"/>
          </w:tcPr>
          <w:p w:rsidR="00C66C6C" w:rsidP="00C66C6C" w14:paraId="26A5E96D" w14:textId="2990EE68">
            <w:pPr>
              <w:spacing w:after="0"/>
              <w:rPr>
                <w:sz w:val="20"/>
                <w:szCs w:val="20"/>
              </w:rPr>
            </w:pPr>
            <w:r>
              <w:rPr>
                <w:sz w:val="20"/>
                <w:szCs w:val="20"/>
              </w:rPr>
              <w:t>Ethnicity</w:t>
            </w:r>
          </w:p>
        </w:tc>
        <w:tc>
          <w:tcPr>
            <w:tcW w:w="3383" w:type="dxa"/>
          </w:tcPr>
          <w:p w:rsidR="00C66C6C" w:rsidP="00C66C6C" w14:paraId="1FD224A5" w14:textId="2C2CC0F0">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C66C6C" w:rsidP="00C66C6C" w14:paraId="5BD4A11C" w14:textId="77777777">
            <w:pPr>
              <w:spacing w:after="0"/>
              <w:rPr>
                <w:rFonts w:cs="Times New Roman"/>
                <w:sz w:val="20"/>
                <w:szCs w:val="20"/>
              </w:rPr>
            </w:pPr>
            <w:r>
              <w:rPr>
                <w:rFonts w:cs="Times New Roman"/>
                <w:sz w:val="20"/>
                <w:szCs w:val="20"/>
              </w:rPr>
              <w:t xml:space="preserve">Hispanic or Latino </w:t>
            </w:r>
          </w:p>
          <w:p w:rsidR="00C66C6C" w:rsidP="00C66C6C" w14:paraId="0735A0D8" w14:textId="77777777">
            <w:pPr>
              <w:spacing w:after="0"/>
              <w:rPr>
                <w:rFonts w:cs="Times New Roman"/>
                <w:sz w:val="20"/>
                <w:szCs w:val="20"/>
              </w:rPr>
            </w:pPr>
            <w:r>
              <w:rPr>
                <w:rFonts w:cs="Times New Roman"/>
                <w:sz w:val="20"/>
                <w:szCs w:val="20"/>
              </w:rPr>
              <w:t xml:space="preserve">Not Hispanic or Latino </w:t>
            </w:r>
          </w:p>
          <w:p w:rsidR="00C66C6C" w:rsidP="00C66C6C" w14:paraId="48B8E076" w14:textId="77777777">
            <w:pPr>
              <w:spacing w:after="0"/>
              <w:rPr>
                <w:rFonts w:cs="Times New Roman"/>
                <w:sz w:val="20"/>
                <w:szCs w:val="20"/>
              </w:rPr>
            </w:pPr>
            <w:r>
              <w:rPr>
                <w:rFonts w:cs="Times New Roman"/>
                <w:sz w:val="20"/>
                <w:szCs w:val="20"/>
              </w:rPr>
              <w:t>To</w:t>
            </w:r>
          </w:p>
          <w:p w:rsidR="00C66C6C" w:rsidP="00C66C6C" w14:paraId="7787E123" w14:textId="77777777">
            <w:pPr>
              <w:spacing w:after="0"/>
              <w:rPr>
                <w:rFonts w:cs="Times New Roman"/>
                <w:sz w:val="20"/>
                <w:szCs w:val="20"/>
              </w:rPr>
            </w:pPr>
            <w:r>
              <w:rPr>
                <w:rFonts w:cs="Times New Roman"/>
                <w:sz w:val="20"/>
                <w:szCs w:val="20"/>
              </w:rPr>
              <w:t xml:space="preserve">Ethnicity </w:t>
            </w:r>
          </w:p>
          <w:p w:rsidR="00C66C6C" w:rsidP="00C66C6C" w14:paraId="32D4E67D" w14:textId="77777777">
            <w:pPr>
              <w:spacing w:after="0"/>
              <w:rPr>
                <w:rFonts w:cs="Times New Roman"/>
                <w:sz w:val="20"/>
                <w:szCs w:val="20"/>
              </w:rPr>
            </w:pPr>
            <w:r>
              <w:rPr>
                <w:rFonts w:cs="Times New Roman"/>
                <w:sz w:val="20"/>
                <w:szCs w:val="20"/>
              </w:rPr>
              <w:t xml:space="preserve">Hispanic or Latino </w:t>
            </w:r>
          </w:p>
          <w:p w:rsidR="00C66C6C" w:rsidP="00C66C6C" w14:paraId="2C9B1D1B" w14:textId="77777777">
            <w:pPr>
              <w:spacing w:after="0"/>
              <w:rPr>
                <w:rFonts w:cs="Times New Roman"/>
                <w:sz w:val="20"/>
                <w:szCs w:val="20"/>
              </w:rPr>
            </w:pPr>
            <w:r>
              <w:rPr>
                <w:rFonts w:cs="Times New Roman"/>
                <w:sz w:val="20"/>
                <w:szCs w:val="20"/>
              </w:rPr>
              <w:t xml:space="preserve">Not Hispanic or Latino </w:t>
            </w:r>
          </w:p>
          <w:p w:rsidR="00C66C6C" w:rsidP="00C66C6C" w14:paraId="55B86A87" w14:textId="77777777">
            <w:pPr>
              <w:spacing w:after="0"/>
              <w:rPr>
                <w:rFonts w:cs="Times New Roman"/>
                <w:sz w:val="20"/>
                <w:szCs w:val="20"/>
              </w:rPr>
            </w:pPr>
            <w:r>
              <w:rPr>
                <w:rFonts w:cs="Times New Roman"/>
                <w:sz w:val="20"/>
                <w:szCs w:val="20"/>
              </w:rPr>
              <w:t xml:space="preserve">Unknown </w:t>
            </w:r>
          </w:p>
          <w:p w:rsidR="00C66C6C" w:rsidP="00C66C6C" w14:paraId="680D3B39" w14:textId="43C52A79">
            <w:pPr>
              <w:spacing w:after="0"/>
              <w:rPr>
                <w:rFonts w:cs="Times New Roman"/>
                <w:sz w:val="20"/>
                <w:szCs w:val="20"/>
              </w:rPr>
            </w:pPr>
            <w:r>
              <w:rPr>
                <w:rFonts w:cs="Times New Roman"/>
                <w:sz w:val="20"/>
                <w:szCs w:val="20"/>
              </w:rPr>
              <w:t xml:space="preserve">Declined to respond       </w:t>
            </w:r>
          </w:p>
          <w:p w:rsidR="00C66C6C" w:rsidRPr="002F6C6B" w:rsidP="00C66C6C" w14:paraId="2B4D8379" w14:textId="77777777">
            <w:pPr>
              <w:spacing w:after="0"/>
              <w:rPr>
                <w:rFonts w:cs="Times New Roman"/>
                <w:sz w:val="20"/>
                <w:szCs w:val="20"/>
              </w:rPr>
            </w:pPr>
          </w:p>
          <w:p w:rsidR="00C66C6C" w:rsidRPr="002F6C6B" w:rsidP="00C66C6C" w14:paraId="45F8CFDE" w14:textId="3BCBCFC7">
            <w:pPr>
              <w:spacing w:after="0"/>
            </w:pPr>
            <w:r>
              <w:rPr>
                <w:sz w:val="20"/>
                <w:szCs w:val="20"/>
              </w:rPr>
              <w:t>This field will be optional for reporting in 2025 and become a required field in 2026.</w:t>
            </w:r>
          </w:p>
        </w:tc>
        <w:tc>
          <w:tcPr>
            <w:tcW w:w="4347" w:type="dxa"/>
          </w:tcPr>
          <w:p w:rsidR="00C66C6C" w:rsidP="00C66C6C" w14:paraId="754B463F" w14:textId="570A5E01">
            <w:pPr>
              <w:spacing w:after="0"/>
              <w:rPr>
                <w:sz w:val="20"/>
                <w:szCs w:val="20"/>
              </w:rPr>
            </w:pPr>
            <w:r>
              <w:rPr>
                <w:sz w:val="20"/>
                <w:szCs w:val="20"/>
              </w:rPr>
              <w:t>Increased</w:t>
            </w:r>
          </w:p>
        </w:tc>
      </w:tr>
      <w:tr w14:paraId="6D92FE91" w14:textId="77777777" w:rsidTr="00F16F93">
        <w:tblPrEx>
          <w:tblW w:w="14940" w:type="dxa"/>
          <w:tblInd w:w="-815" w:type="dxa"/>
          <w:tblLook w:val="04A0"/>
        </w:tblPrEx>
        <w:tc>
          <w:tcPr>
            <w:tcW w:w="2766" w:type="dxa"/>
            <w:vMerge/>
          </w:tcPr>
          <w:p w:rsidR="00C66C6C" w:rsidRPr="00A1322D" w:rsidP="00C66C6C" w14:paraId="35DF1739" w14:textId="77777777">
            <w:pPr>
              <w:spacing w:after="0"/>
              <w:rPr>
                <w:rFonts w:eastAsia="Times New Roman" w:cs="Times New Roman"/>
                <w:sz w:val="20"/>
                <w:szCs w:val="20"/>
              </w:rPr>
            </w:pPr>
          </w:p>
        </w:tc>
        <w:tc>
          <w:tcPr>
            <w:tcW w:w="4444" w:type="dxa"/>
          </w:tcPr>
          <w:p w:rsidR="00C66C6C" w:rsidP="00C66C6C" w14:paraId="4A8AB5A8" w14:textId="075D2E94">
            <w:pPr>
              <w:spacing w:after="0"/>
              <w:rPr>
                <w:sz w:val="20"/>
                <w:szCs w:val="20"/>
              </w:rPr>
            </w:pPr>
            <w:r>
              <w:rPr>
                <w:sz w:val="20"/>
                <w:szCs w:val="20"/>
              </w:rPr>
              <w:t>Race</w:t>
            </w:r>
          </w:p>
        </w:tc>
        <w:tc>
          <w:tcPr>
            <w:tcW w:w="3383" w:type="dxa"/>
          </w:tcPr>
          <w:p w:rsidR="00C66C6C" w:rsidP="00C66C6C" w14:paraId="49E4D617" w14:textId="2F24C1A6">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C66C6C" w:rsidP="00C66C6C" w14:paraId="6AF616B5" w14:textId="77777777">
            <w:pPr>
              <w:spacing w:after="0"/>
              <w:rPr>
                <w:rFonts w:cs="Times New Roman"/>
                <w:sz w:val="20"/>
                <w:szCs w:val="20"/>
              </w:rPr>
            </w:pPr>
            <w:r>
              <w:rPr>
                <w:rFonts w:cs="Times New Roman"/>
                <w:sz w:val="20"/>
                <w:szCs w:val="20"/>
              </w:rPr>
              <w:t xml:space="preserve">The ‘Race’ field will change from Race (Specify): </w:t>
            </w:r>
          </w:p>
          <w:p w:rsidR="00C66C6C" w:rsidP="00C66C6C" w14:paraId="7DD1FC3C" w14:textId="77777777">
            <w:pPr>
              <w:spacing w:after="0"/>
              <w:rPr>
                <w:rFonts w:cs="Times New Roman"/>
                <w:sz w:val="20"/>
                <w:szCs w:val="20"/>
              </w:rPr>
            </w:pPr>
            <w:r>
              <w:rPr>
                <w:rFonts w:cs="Times New Roman"/>
                <w:sz w:val="20"/>
                <w:szCs w:val="20"/>
              </w:rPr>
              <w:t xml:space="preserve">American Indian or Alaska Native </w:t>
            </w:r>
          </w:p>
          <w:p w:rsidR="00C66C6C" w:rsidP="00C66C6C" w14:paraId="7BC68BF2" w14:textId="77777777">
            <w:pPr>
              <w:spacing w:after="0"/>
              <w:rPr>
                <w:rFonts w:cs="Times New Roman"/>
                <w:sz w:val="20"/>
                <w:szCs w:val="20"/>
              </w:rPr>
            </w:pPr>
            <w:r>
              <w:rPr>
                <w:rFonts w:cs="Times New Roman"/>
                <w:sz w:val="20"/>
                <w:szCs w:val="20"/>
              </w:rPr>
              <w:t xml:space="preserve">Asian </w:t>
            </w:r>
          </w:p>
          <w:p w:rsidR="00C66C6C" w:rsidP="00C66C6C" w14:paraId="0AF3B063" w14:textId="77777777">
            <w:pPr>
              <w:spacing w:after="0"/>
              <w:rPr>
                <w:rFonts w:cs="Times New Roman"/>
                <w:sz w:val="20"/>
                <w:szCs w:val="20"/>
              </w:rPr>
            </w:pPr>
            <w:r>
              <w:rPr>
                <w:rFonts w:cs="Times New Roman"/>
                <w:sz w:val="20"/>
                <w:szCs w:val="20"/>
              </w:rPr>
              <w:t xml:space="preserve">Black or African American </w:t>
            </w:r>
          </w:p>
          <w:p w:rsidR="00C66C6C" w:rsidP="00C66C6C" w14:paraId="41C287FA" w14:textId="77777777">
            <w:pPr>
              <w:spacing w:after="0"/>
              <w:rPr>
                <w:rFonts w:cs="Times New Roman"/>
                <w:sz w:val="20"/>
                <w:szCs w:val="20"/>
              </w:rPr>
            </w:pPr>
            <w:r>
              <w:rPr>
                <w:rFonts w:cs="Times New Roman"/>
                <w:sz w:val="20"/>
                <w:szCs w:val="20"/>
              </w:rPr>
              <w:t xml:space="preserve">Native Hawaiian or Pacific Islander </w:t>
            </w:r>
          </w:p>
          <w:p w:rsidR="00C66C6C" w:rsidP="00C66C6C" w14:paraId="5EE75CA2" w14:textId="77777777">
            <w:pPr>
              <w:spacing w:after="0"/>
              <w:rPr>
                <w:rFonts w:cs="Times New Roman"/>
                <w:sz w:val="20"/>
                <w:szCs w:val="20"/>
              </w:rPr>
            </w:pPr>
            <w:r>
              <w:rPr>
                <w:rFonts w:cs="Times New Roman"/>
                <w:sz w:val="20"/>
                <w:szCs w:val="20"/>
              </w:rPr>
              <w:t>White</w:t>
            </w:r>
          </w:p>
          <w:p w:rsidR="00C66C6C" w:rsidP="00C66C6C" w14:paraId="6CD99262" w14:textId="77777777">
            <w:pPr>
              <w:spacing w:after="0"/>
              <w:rPr>
                <w:rFonts w:cs="Times New Roman"/>
                <w:sz w:val="20"/>
                <w:szCs w:val="20"/>
              </w:rPr>
            </w:pPr>
          </w:p>
          <w:p w:rsidR="00C66C6C" w:rsidP="00C66C6C" w14:paraId="71D1AA24" w14:textId="77777777">
            <w:pPr>
              <w:spacing w:after="0"/>
              <w:rPr>
                <w:rFonts w:cs="Times New Roman"/>
                <w:sz w:val="20"/>
                <w:szCs w:val="20"/>
              </w:rPr>
            </w:pPr>
            <w:r>
              <w:rPr>
                <w:rFonts w:cs="Times New Roman"/>
                <w:sz w:val="20"/>
                <w:szCs w:val="20"/>
              </w:rPr>
              <w:t>To</w:t>
            </w:r>
          </w:p>
          <w:p w:rsidR="00C66C6C" w:rsidP="00C66C6C" w14:paraId="137920B1" w14:textId="77777777">
            <w:pPr>
              <w:spacing w:after="0"/>
              <w:rPr>
                <w:rFonts w:cs="Times New Roman"/>
                <w:sz w:val="20"/>
                <w:szCs w:val="20"/>
              </w:rPr>
            </w:pPr>
            <w:r>
              <w:rPr>
                <w:rFonts w:cs="Times New Roman"/>
                <w:sz w:val="20"/>
                <w:szCs w:val="20"/>
              </w:rPr>
              <w:t xml:space="preserve">Race (Select all that apply): </w:t>
            </w:r>
          </w:p>
          <w:p w:rsidR="00C66C6C" w:rsidP="00C66C6C" w14:paraId="28E7D249" w14:textId="77777777">
            <w:pPr>
              <w:spacing w:after="0"/>
              <w:rPr>
                <w:rFonts w:cs="Times New Roman"/>
                <w:sz w:val="20"/>
                <w:szCs w:val="20"/>
              </w:rPr>
            </w:pPr>
            <w:r>
              <w:rPr>
                <w:rFonts w:cs="Times New Roman"/>
                <w:sz w:val="20"/>
                <w:szCs w:val="20"/>
              </w:rPr>
              <w:t xml:space="preserve">American Indian or Alaska Native </w:t>
            </w:r>
          </w:p>
          <w:p w:rsidR="00C66C6C" w:rsidP="00C66C6C" w14:paraId="607B05E5" w14:textId="77777777">
            <w:pPr>
              <w:spacing w:after="0"/>
              <w:rPr>
                <w:rFonts w:cs="Times New Roman"/>
                <w:sz w:val="20"/>
                <w:szCs w:val="20"/>
              </w:rPr>
            </w:pPr>
            <w:r>
              <w:rPr>
                <w:rFonts w:cs="Times New Roman"/>
                <w:sz w:val="20"/>
                <w:szCs w:val="20"/>
              </w:rPr>
              <w:t xml:space="preserve">Asian </w:t>
            </w:r>
          </w:p>
          <w:p w:rsidR="00C66C6C" w:rsidP="00C66C6C" w14:paraId="6A9E180D" w14:textId="77777777">
            <w:pPr>
              <w:spacing w:after="0"/>
              <w:rPr>
                <w:rFonts w:cs="Times New Roman"/>
                <w:sz w:val="20"/>
                <w:szCs w:val="20"/>
              </w:rPr>
            </w:pPr>
            <w:r>
              <w:rPr>
                <w:rFonts w:cs="Times New Roman"/>
                <w:sz w:val="20"/>
                <w:szCs w:val="20"/>
              </w:rPr>
              <w:t xml:space="preserve">Black or African American </w:t>
            </w:r>
          </w:p>
          <w:p w:rsidR="00C66C6C" w:rsidP="00C66C6C" w14:paraId="4E0DA036" w14:textId="77777777">
            <w:pPr>
              <w:spacing w:after="0"/>
              <w:rPr>
                <w:rFonts w:cs="Times New Roman"/>
                <w:sz w:val="20"/>
                <w:szCs w:val="20"/>
              </w:rPr>
            </w:pPr>
            <w:r>
              <w:rPr>
                <w:rFonts w:cs="Times New Roman"/>
                <w:sz w:val="20"/>
                <w:szCs w:val="20"/>
              </w:rPr>
              <w:t xml:space="preserve">Middle Eastern or North African </w:t>
            </w:r>
          </w:p>
          <w:p w:rsidR="00C66C6C" w:rsidP="00C66C6C" w14:paraId="7BC80A43" w14:textId="77777777">
            <w:pPr>
              <w:spacing w:after="0"/>
              <w:rPr>
                <w:rFonts w:cs="Times New Roman"/>
                <w:sz w:val="20"/>
                <w:szCs w:val="20"/>
              </w:rPr>
            </w:pPr>
            <w:r>
              <w:rPr>
                <w:rFonts w:cs="Times New Roman"/>
                <w:sz w:val="20"/>
                <w:szCs w:val="20"/>
              </w:rPr>
              <w:t xml:space="preserve">Native Hawaiian or Pacific Islander </w:t>
            </w:r>
          </w:p>
          <w:p w:rsidR="00C66C6C" w:rsidP="00C66C6C" w14:paraId="443E9397" w14:textId="77777777">
            <w:pPr>
              <w:spacing w:after="0"/>
              <w:rPr>
                <w:rFonts w:cs="Times New Roman"/>
                <w:sz w:val="20"/>
                <w:szCs w:val="20"/>
              </w:rPr>
            </w:pPr>
            <w:r>
              <w:rPr>
                <w:rFonts w:cs="Times New Roman"/>
                <w:sz w:val="20"/>
                <w:szCs w:val="20"/>
              </w:rPr>
              <w:t xml:space="preserve">White </w:t>
            </w:r>
          </w:p>
          <w:p w:rsidR="00C66C6C" w:rsidP="00C66C6C" w14:paraId="2FB0ED62" w14:textId="77777777">
            <w:pPr>
              <w:spacing w:after="0"/>
              <w:rPr>
                <w:rFonts w:cs="Times New Roman"/>
                <w:sz w:val="20"/>
                <w:szCs w:val="20"/>
              </w:rPr>
            </w:pPr>
            <w:r>
              <w:rPr>
                <w:rFonts w:cs="Times New Roman"/>
                <w:sz w:val="20"/>
                <w:szCs w:val="20"/>
              </w:rPr>
              <w:t xml:space="preserve">Unknown </w:t>
            </w:r>
          </w:p>
          <w:p w:rsidR="00C66C6C" w:rsidP="00C66C6C" w14:paraId="6F0CB293" w14:textId="79E5E527">
            <w:pPr>
              <w:spacing w:after="0"/>
              <w:rPr>
                <w:rFonts w:cs="Times New Roman"/>
                <w:sz w:val="20"/>
                <w:szCs w:val="20"/>
              </w:rPr>
            </w:pPr>
            <w:r>
              <w:rPr>
                <w:rFonts w:cs="Times New Roman"/>
                <w:sz w:val="20"/>
                <w:szCs w:val="20"/>
              </w:rPr>
              <w:t xml:space="preserve">Declined to respond       </w:t>
            </w:r>
          </w:p>
          <w:p w:rsidR="00C66C6C" w:rsidRPr="002F6C6B" w:rsidP="00C66C6C" w14:paraId="0675E032" w14:textId="77777777">
            <w:pPr>
              <w:spacing w:after="0"/>
              <w:rPr>
                <w:rFonts w:cs="Times New Roman"/>
                <w:sz w:val="20"/>
                <w:szCs w:val="20"/>
              </w:rPr>
            </w:pPr>
          </w:p>
          <w:p w:rsidR="00C66C6C" w:rsidRPr="002F6C6B" w:rsidP="00C66C6C" w14:paraId="4667C09A" w14:textId="72FD48FC">
            <w:pPr>
              <w:spacing w:after="0"/>
            </w:pPr>
            <w:r>
              <w:rPr>
                <w:sz w:val="20"/>
                <w:szCs w:val="20"/>
              </w:rPr>
              <w:t>This field will be optional for reporting in 2025 and become a required field in 2026.</w:t>
            </w:r>
          </w:p>
        </w:tc>
        <w:tc>
          <w:tcPr>
            <w:tcW w:w="4347" w:type="dxa"/>
          </w:tcPr>
          <w:p w:rsidR="00C66C6C" w:rsidP="00C66C6C" w14:paraId="1554B43B" w14:textId="4CE58D48">
            <w:pPr>
              <w:spacing w:after="0"/>
              <w:rPr>
                <w:sz w:val="20"/>
                <w:szCs w:val="20"/>
              </w:rPr>
            </w:pPr>
            <w:r>
              <w:rPr>
                <w:sz w:val="20"/>
                <w:szCs w:val="20"/>
              </w:rPr>
              <w:t xml:space="preserve">Increased </w:t>
            </w:r>
          </w:p>
        </w:tc>
      </w:tr>
      <w:tr w14:paraId="51FBF0BA" w14:textId="77777777" w:rsidTr="00F16F93">
        <w:tblPrEx>
          <w:tblW w:w="14940" w:type="dxa"/>
          <w:tblInd w:w="-815" w:type="dxa"/>
          <w:tblLook w:val="04A0"/>
        </w:tblPrEx>
        <w:tc>
          <w:tcPr>
            <w:tcW w:w="2766" w:type="dxa"/>
            <w:vMerge/>
          </w:tcPr>
          <w:p w:rsidR="00C66C6C" w:rsidRPr="00A1322D" w:rsidP="00C66C6C" w14:paraId="5FFD2E5C" w14:textId="77777777">
            <w:pPr>
              <w:rPr>
                <w:rFonts w:eastAsia="Times New Roman" w:cs="Times New Roman"/>
                <w:sz w:val="20"/>
                <w:szCs w:val="20"/>
              </w:rPr>
            </w:pPr>
          </w:p>
        </w:tc>
        <w:tc>
          <w:tcPr>
            <w:tcW w:w="4444" w:type="dxa"/>
          </w:tcPr>
          <w:p w:rsidR="00C66C6C" w:rsidP="00C66C6C" w14:paraId="0EE864A7" w14:textId="1DDECF1F">
            <w:pPr>
              <w:rPr>
                <w:sz w:val="20"/>
                <w:szCs w:val="20"/>
              </w:rPr>
            </w:pPr>
            <w:r>
              <w:rPr>
                <w:sz w:val="20"/>
                <w:szCs w:val="20"/>
              </w:rPr>
              <w:t xml:space="preserve">Language </w:t>
            </w:r>
          </w:p>
        </w:tc>
        <w:tc>
          <w:tcPr>
            <w:tcW w:w="3383" w:type="dxa"/>
          </w:tcPr>
          <w:p w:rsidR="00C66C6C" w:rsidRPr="002F6C6B" w:rsidP="00C66C6C" w14:paraId="046A1D5C" w14:textId="6CB74362">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C66C6C" w:rsidP="00C66C6C" w14:paraId="75F4F8DB" w14:textId="34F41A2A">
            <w:pPr>
              <w:rPr>
                <w:sz w:val="20"/>
                <w:szCs w:val="20"/>
              </w:rPr>
            </w:pPr>
            <w:r>
              <w:rPr>
                <w:sz w:val="20"/>
                <w:szCs w:val="20"/>
              </w:rPr>
              <w:t xml:space="preserve">Increased </w:t>
            </w:r>
          </w:p>
        </w:tc>
      </w:tr>
      <w:tr w14:paraId="4F1235E6" w14:textId="77777777" w:rsidTr="00F16F93">
        <w:tblPrEx>
          <w:tblW w:w="14940" w:type="dxa"/>
          <w:tblInd w:w="-815" w:type="dxa"/>
          <w:tblLook w:val="04A0"/>
        </w:tblPrEx>
        <w:tc>
          <w:tcPr>
            <w:tcW w:w="2766" w:type="dxa"/>
            <w:vMerge/>
          </w:tcPr>
          <w:p w:rsidR="00C66C6C" w:rsidRPr="00A1322D" w:rsidP="00C66C6C" w14:paraId="75F1C0B3" w14:textId="77777777">
            <w:pPr>
              <w:rPr>
                <w:rFonts w:eastAsia="Times New Roman" w:cs="Times New Roman"/>
                <w:sz w:val="20"/>
                <w:szCs w:val="20"/>
              </w:rPr>
            </w:pPr>
          </w:p>
        </w:tc>
        <w:tc>
          <w:tcPr>
            <w:tcW w:w="4444" w:type="dxa"/>
          </w:tcPr>
          <w:p w:rsidR="00C66C6C" w:rsidP="00C66C6C" w14:paraId="41F3D653" w14:textId="77777777">
            <w:pPr>
              <w:rPr>
                <w:rFonts w:cs="Times New Roman"/>
                <w:sz w:val="20"/>
                <w:szCs w:val="20"/>
              </w:rPr>
            </w:pPr>
            <w:r>
              <w:rPr>
                <w:rFonts w:cs="Times New Roman"/>
                <w:sz w:val="20"/>
                <w:szCs w:val="20"/>
              </w:rPr>
              <w:t xml:space="preserve">Interpreter needed         </w:t>
            </w:r>
          </w:p>
          <w:p w:rsidR="00C66C6C" w:rsidP="00C66C6C" w14:paraId="567A848B" w14:textId="77777777">
            <w:pPr>
              <w:rPr>
                <w:sz w:val="20"/>
                <w:szCs w:val="20"/>
              </w:rPr>
            </w:pPr>
          </w:p>
        </w:tc>
        <w:tc>
          <w:tcPr>
            <w:tcW w:w="3383" w:type="dxa"/>
          </w:tcPr>
          <w:p w:rsidR="00C66C6C" w:rsidRPr="002F6C6B" w:rsidP="00C66C6C" w14:paraId="353BA987" w14:textId="1283515A">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w:t>
            </w:r>
            <w:r w:rsidRPr="00321667" w:rsidR="00321667">
              <w:rPr>
                <w:rFonts w:cs="Times New Roman"/>
                <w:sz w:val="20"/>
                <w:szCs w:val="20"/>
              </w:rPr>
              <w:t>Interpreter Needed:  Yes  No Declined to Respond Unknown</w:t>
            </w:r>
            <w:r>
              <w:rPr>
                <w:rFonts w:cs="Times New Roman"/>
                <w:sz w:val="20"/>
                <w:szCs w:val="20"/>
              </w:rPr>
              <w:t xml:space="preserve"> question.  </w:t>
            </w:r>
            <w:r>
              <w:rPr>
                <w:sz w:val="20"/>
                <w:szCs w:val="20"/>
              </w:rPr>
              <w:t xml:space="preserve">This field will be optional for reporting in </w:t>
            </w:r>
            <w:r>
              <w:rPr>
                <w:sz w:val="20"/>
                <w:szCs w:val="20"/>
              </w:rPr>
              <w:t>2025 and become a required field in 2026.</w:t>
            </w:r>
          </w:p>
        </w:tc>
        <w:tc>
          <w:tcPr>
            <w:tcW w:w="4347" w:type="dxa"/>
          </w:tcPr>
          <w:p w:rsidR="00C66C6C" w:rsidP="00C66C6C" w14:paraId="4CE38280" w14:textId="6BFFD3D2">
            <w:pPr>
              <w:rPr>
                <w:sz w:val="20"/>
                <w:szCs w:val="20"/>
              </w:rPr>
            </w:pPr>
            <w:r>
              <w:rPr>
                <w:sz w:val="20"/>
                <w:szCs w:val="20"/>
              </w:rPr>
              <w:t xml:space="preserve">Increased </w:t>
            </w:r>
          </w:p>
        </w:tc>
      </w:tr>
      <w:tr w14:paraId="4AEF5E9F" w14:textId="77777777" w:rsidTr="00F16F93">
        <w:tblPrEx>
          <w:tblW w:w="14940" w:type="dxa"/>
          <w:tblInd w:w="-815" w:type="dxa"/>
          <w:tblLook w:val="04A0"/>
        </w:tblPrEx>
        <w:tc>
          <w:tcPr>
            <w:tcW w:w="2766" w:type="dxa"/>
            <w:vMerge w:val="restart"/>
          </w:tcPr>
          <w:p w:rsidR="00C66C6C" w:rsidRPr="00615CBE" w:rsidP="00C66C6C" w14:paraId="6660A5D9" w14:textId="18FC0A1A">
            <w:pPr>
              <w:rPr>
                <w:rFonts w:eastAsia="Times New Roman" w:cs="Times New Roman"/>
                <w:sz w:val="20"/>
                <w:szCs w:val="20"/>
              </w:rPr>
            </w:pPr>
            <w:r w:rsidRPr="00A1322D">
              <w:rPr>
                <w:rFonts w:eastAsia="Times New Roman" w:cs="Times New Roman"/>
                <w:sz w:val="20"/>
                <w:szCs w:val="20"/>
              </w:rPr>
              <w:t>57.129 Adult Sepsis</w:t>
            </w:r>
          </w:p>
        </w:tc>
        <w:tc>
          <w:tcPr>
            <w:tcW w:w="4444" w:type="dxa"/>
          </w:tcPr>
          <w:p w:rsidR="00C66C6C" w:rsidRPr="00442C3E" w:rsidP="00C66C6C" w14:paraId="24C75165" w14:textId="3A6F15EB">
            <w:pPr>
              <w:rPr>
                <w:sz w:val="20"/>
                <w:szCs w:val="20"/>
              </w:rPr>
            </w:pPr>
            <w:r>
              <w:rPr>
                <w:sz w:val="20"/>
                <w:szCs w:val="20"/>
              </w:rPr>
              <w:t xml:space="preserve">Logo </w:t>
            </w:r>
          </w:p>
        </w:tc>
        <w:tc>
          <w:tcPr>
            <w:tcW w:w="3383" w:type="dxa"/>
          </w:tcPr>
          <w:p w:rsidR="00C66C6C" w:rsidRPr="00442C3E" w:rsidP="00C66C6C" w14:paraId="0D8A682F" w14:textId="52A8B9B4">
            <w:pPr>
              <w:rPr>
                <w:sz w:val="20"/>
                <w:szCs w:val="20"/>
              </w:rPr>
            </w:pPr>
            <w:r>
              <w:rPr>
                <w:sz w:val="20"/>
                <w:szCs w:val="20"/>
              </w:rPr>
              <w:t xml:space="preserve">Updated NHSN Logo on form </w:t>
            </w:r>
          </w:p>
        </w:tc>
        <w:tc>
          <w:tcPr>
            <w:tcW w:w="4347" w:type="dxa"/>
          </w:tcPr>
          <w:p w:rsidR="00C66C6C" w:rsidRPr="00442C3E" w:rsidP="00C66C6C" w14:paraId="11CB9A69" w14:textId="2DE9065C">
            <w:pPr>
              <w:rPr>
                <w:sz w:val="20"/>
                <w:szCs w:val="20"/>
              </w:rPr>
            </w:pPr>
            <w:r>
              <w:rPr>
                <w:sz w:val="20"/>
                <w:szCs w:val="20"/>
              </w:rPr>
              <w:t xml:space="preserve">None </w:t>
            </w:r>
          </w:p>
        </w:tc>
      </w:tr>
      <w:tr w14:paraId="0E0C45E5" w14:textId="77777777" w:rsidTr="00F16F93">
        <w:tblPrEx>
          <w:tblW w:w="14940" w:type="dxa"/>
          <w:tblInd w:w="-815" w:type="dxa"/>
          <w:tblLook w:val="04A0"/>
        </w:tblPrEx>
        <w:tc>
          <w:tcPr>
            <w:tcW w:w="2766" w:type="dxa"/>
            <w:vMerge/>
          </w:tcPr>
          <w:p w:rsidR="00C66C6C" w:rsidRPr="00A1322D" w:rsidP="00C66C6C" w14:paraId="131F3837" w14:textId="77777777">
            <w:pPr>
              <w:rPr>
                <w:rFonts w:eastAsia="Times New Roman" w:cs="Times New Roman"/>
                <w:sz w:val="20"/>
                <w:szCs w:val="20"/>
              </w:rPr>
            </w:pPr>
          </w:p>
        </w:tc>
        <w:tc>
          <w:tcPr>
            <w:tcW w:w="4444" w:type="dxa"/>
          </w:tcPr>
          <w:p w:rsidR="00C66C6C" w:rsidRPr="00442C3E" w:rsidP="00C66C6C" w14:paraId="2FBC3EBE" w14:textId="5FA5B456">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63BFD1AB" w14:textId="73043AEE">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50DB745F" w14:textId="0455A7B0">
            <w:pPr>
              <w:rPr>
                <w:sz w:val="20"/>
                <w:szCs w:val="20"/>
              </w:rPr>
            </w:pPr>
            <w:r>
              <w:rPr>
                <w:sz w:val="20"/>
                <w:szCs w:val="20"/>
              </w:rPr>
              <w:t xml:space="preserve">None </w:t>
            </w:r>
          </w:p>
        </w:tc>
      </w:tr>
      <w:tr w14:paraId="240831D6" w14:textId="77777777" w:rsidTr="00F16F93">
        <w:tblPrEx>
          <w:tblW w:w="14940" w:type="dxa"/>
          <w:tblInd w:w="-815" w:type="dxa"/>
          <w:tblLook w:val="04A0"/>
        </w:tblPrEx>
        <w:tc>
          <w:tcPr>
            <w:tcW w:w="2766" w:type="dxa"/>
            <w:vMerge/>
          </w:tcPr>
          <w:p w:rsidR="00C66C6C" w:rsidRPr="00A1322D" w:rsidP="00C66C6C" w14:paraId="415E930B" w14:textId="77777777">
            <w:pPr>
              <w:rPr>
                <w:rFonts w:eastAsia="Times New Roman" w:cs="Times New Roman"/>
                <w:sz w:val="20"/>
                <w:szCs w:val="20"/>
              </w:rPr>
            </w:pPr>
          </w:p>
        </w:tc>
        <w:tc>
          <w:tcPr>
            <w:tcW w:w="4444" w:type="dxa"/>
          </w:tcPr>
          <w:p w:rsidR="00C66C6C" w:rsidRPr="00442C3E" w:rsidP="00C66C6C" w14:paraId="643BE855" w14:textId="3C009854">
            <w:pPr>
              <w:rPr>
                <w:rFonts w:eastAsia="Times New Roman"/>
                <w:color w:val="000000"/>
                <w:sz w:val="20"/>
                <w:szCs w:val="20"/>
              </w:rPr>
            </w:pPr>
            <w:r>
              <w:rPr>
                <w:rFonts w:eastAsia="Times New Roman"/>
                <w:color w:val="000000"/>
                <w:sz w:val="20"/>
                <w:szCs w:val="20"/>
              </w:rPr>
              <w:t xml:space="preserve">Burden </w:t>
            </w:r>
          </w:p>
        </w:tc>
        <w:tc>
          <w:tcPr>
            <w:tcW w:w="3383" w:type="dxa"/>
          </w:tcPr>
          <w:p w:rsidR="00C66C6C" w:rsidP="00C66C6C" w14:paraId="694CEED3" w14:textId="3F836D80">
            <w:pPr>
              <w:rPr>
                <w:rFonts w:eastAsia="Times New Roman"/>
                <w:color w:val="000000"/>
                <w:sz w:val="20"/>
                <w:szCs w:val="20"/>
              </w:rPr>
            </w:pPr>
            <w:r>
              <w:rPr>
                <w:rFonts w:eastAsia="Times New Roman"/>
                <w:color w:val="000000"/>
                <w:sz w:val="20"/>
                <w:szCs w:val="20"/>
              </w:rPr>
              <w:t xml:space="preserve">No. of Responses per Respondent decreased from 250 to 12.  Avg. Burden per Response increased from 25 to 28 minutes. Total Burden decreased from 5208 to 280.  </w:t>
            </w:r>
          </w:p>
        </w:tc>
        <w:tc>
          <w:tcPr>
            <w:tcW w:w="4347" w:type="dxa"/>
          </w:tcPr>
          <w:p w:rsidR="00C66C6C" w:rsidP="00C66C6C" w14:paraId="47730EB6" w14:textId="1F0E8580">
            <w:pPr>
              <w:rPr>
                <w:sz w:val="20"/>
                <w:szCs w:val="20"/>
              </w:rPr>
            </w:pPr>
            <w:r>
              <w:rPr>
                <w:sz w:val="20"/>
                <w:szCs w:val="20"/>
              </w:rPr>
              <w:t>Decreased-Total burden decreased by 4928.</w:t>
            </w:r>
          </w:p>
        </w:tc>
      </w:tr>
      <w:tr w14:paraId="48383728" w14:textId="77777777" w:rsidTr="00F16F93">
        <w:tblPrEx>
          <w:tblW w:w="14940" w:type="dxa"/>
          <w:tblInd w:w="-815" w:type="dxa"/>
          <w:tblLook w:val="04A0"/>
        </w:tblPrEx>
        <w:tc>
          <w:tcPr>
            <w:tcW w:w="2766" w:type="dxa"/>
            <w:vMerge/>
          </w:tcPr>
          <w:p w:rsidR="00C66C6C" w:rsidRPr="00A1322D" w:rsidP="00C66C6C" w14:paraId="142374F8" w14:textId="77777777">
            <w:pPr>
              <w:rPr>
                <w:rFonts w:eastAsia="Times New Roman" w:cs="Times New Roman"/>
                <w:sz w:val="20"/>
                <w:szCs w:val="20"/>
              </w:rPr>
            </w:pPr>
          </w:p>
        </w:tc>
        <w:tc>
          <w:tcPr>
            <w:tcW w:w="4444" w:type="dxa"/>
          </w:tcPr>
          <w:p w:rsidR="00C66C6C" w:rsidRPr="00442C3E" w:rsidP="00C66C6C" w14:paraId="2F4B14AD" w14:textId="304B59E5">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6E650EBB" w14:textId="0EDC8DF4">
            <w:pPr>
              <w:rPr>
                <w:rFonts w:eastAsia="Times New Roman"/>
                <w:color w:val="000000"/>
                <w:sz w:val="20"/>
                <w:szCs w:val="20"/>
              </w:rPr>
            </w:pPr>
            <w:r>
              <w:rPr>
                <w:rFonts w:eastAsia="Times New Roman"/>
                <w:color w:val="000000"/>
                <w:sz w:val="20"/>
                <w:szCs w:val="20"/>
              </w:rPr>
              <w:t xml:space="preserve">Total Respondent Cost decreased from $247,536 to $16,408. </w:t>
            </w:r>
          </w:p>
        </w:tc>
        <w:tc>
          <w:tcPr>
            <w:tcW w:w="4347" w:type="dxa"/>
          </w:tcPr>
          <w:p w:rsidR="00C66C6C" w:rsidP="00C66C6C" w14:paraId="35F30CA0" w14:textId="7A6F9F37">
            <w:pPr>
              <w:rPr>
                <w:sz w:val="20"/>
                <w:szCs w:val="20"/>
              </w:rPr>
            </w:pPr>
            <w:r>
              <w:rPr>
                <w:sz w:val="20"/>
                <w:szCs w:val="20"/>
              </w:rPr>
              <w:t>None</w:t>
            </w:r>
          </w:p>
        </w:tc>
      </w:tr>
      <w:tr w14:paraId="6DBAE70D" w14:textId="77777777" w:rsidTr="00F16F93">
        <w:tblPrEx>
          <w:tblW w:w="14940" w:type="dxa"/>
          <w:tblInd w:w="-815" w:type="dxa"/>
          <w:tblLook w:val="04A0"/>
        </w:tblPrEx>
        <w:tc>
          <w:tcPr>
            <w:tcW w:w="2766" w:type="dxa"/>
            <w:vMerge/>
          </w:tcPr>
          <w:p w:rsidR="00C66C6C" w:rsidRPr="00A1322D" w:rsidP="00C66C6C" w14:paraId="5D5F54E7" w14:textId="77777777">
            <w:pPr>
              <w:rPr>
                <w:rFonts w:eastAsia="Times New Roman" w:cs="Times New Roman"/>
                <w:sz w:val="20"/>
                <w:szCs w:val="20"/>
              </w:rPr>
            </w:pPr>
          </w:p>
        </w:tc>
        <w:tc>
          <w:tcPr>
            <w:tcW w:w="4444" w:type="dxa"/>
          </w:tcPr>
          <w:p w:rsidR="00C66C6C" w:rsidRPr="00442C3E" w:rsidP="00C66C6C" w14:paraId="2D490DBE" w14:textId="40B0FCDD">
            <w:pPr>
              <w:rPr>
                <w:rFonts w:eastAsia="Times New Roman"/>
                <w:color w:val="000000"/>
                <w:sz w:val="20"/>
                <w:szCs w:val="20"/>
              </w:rPr>
            </w:pPr>
            <w:r>
              <w:rPr>
                <w:rFonts w:cs="Times New Roman"/>
                <w:sz w:val="20"/>
                <w:szCs w:val="20"/>
              </w:rPr>
              <w:t>Sex at Birth, Gender Identity, and Gender</w:t>
            </w:r>
          </w:p>
        </w:tc>
        <w:tc>
          <w:tcPr>
            <w:tcW w:w="3383" w:type="dxa"/>
          </w:tcPr>
          <w:p w:rsidR="00C66C6C" w:rsidRPr="00CA3F35" w:rsidP="00C66C6C" w14:paraId="66A0F41C" w14:textId="54A8C2F2">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w:t>
            </w:r>
            <w:r>
              <w:rPr>
                <w:rFonts w:cs="Times New Roman"/>
                <w:sz w:val="20"/>
                <w:szCs w:val="20"/>
              </w:rPr>
              <w:t>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47" w:type="dxa"/>
          </w:tcPr>
          <w:p w:rsidR="00C66C6C" w:rsidP="00C66C6C" w14:paraId="47C1B7F4" w14:textId="5729A2EF">
            <w:pPr>
              <w:rPr>
                <w:sz w:val="20"/>
                <w:szCs w:val="20"/>
              </w:rPr>
            </w:pPr>
            <w:r>
              <w:rPr>
                <w:sz w:val="20"/>
                <w:szCs w:val="20"/>
              </w:rPr>
              <w:t>None</w:t>
            </w:r>
          </w:p>
        </w:tc>
      </w:tr>
      <w:tr w14:paraId="5241DCA4" w14:textId="77777777" w:rsidTr="00F16F93">
        <w:tblPrEx>
          <w:tblW w:w="14940" w:type="dxa"/>
          <w:tblInd w:w="-815" w:type="dxa"/>
          <w:tblLook w:val="04A0"/>
        </w:tblPrEx>
        <w:tc>
          <w:tcPr>
            <w:tcW w:w="2766" w:type="dxa"/>
            <w:vMerge/>
          </w:tcPr>
          <w:p w:rsidR="00C66C6C" w:rsidRPr="00A1322D" w:rsidP="00C66C6C" w14:paraId="5C32891D" w14:textId="77777777">
            <w:pPr>
              <w:rPr>
                <w:rFonts w:eastAsia="Times New Roman" w:cs="Times New Roman"/>
                <w:sz w:val="20"/>
                <w:szCs w:val="20"/>
              </w:rPr>
            </w:pPr>
          </w:p>
        </w:tc>
        <w:tc>
          <w:tcPr>
            <w:tcW w:w="4444" w:type="dxa"/>
          </w:tcPr>
          <w:p w:rsidR="00C66C6C" w:rsidRPr="00442C3E" w:rsidP="00C66C6C" w14:paraId="19C2FBDF" w14:textId="323EFB03">
            <w:pPr>
              <w:rPr>
                <w:rFonts w:eastAsia="Times New Roman"/>
                <w:color w:val="000000"/>
                <w:sz w:val="20"/>
                <w:szCs w:val="20"/>
              </w:rPr>
            </w:pPr>
            <w:r>
              <w:rPr>
                <w:rFonts w:eastAsia="Times New Roman"/>
                <w:color w:val="000000"/>
                <w:sz w:val="20"/>
                <w:szCs w:val="20"/>
              </w:rPr>
              <w:t>Ethnicity</w:t>
            </w:r>
          </w:p>
        </w:tc>
        <w:tc>
          <w:tcPr>
            <w:tcW w:w="3383" w:type="dxa"/>
          </w:tcPr>
          <w:p w:rsidR="00C66C6C" w:rsidP="00C66C6C" w14:paraId="53C109E4" w14:textId="1C800ED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C66C6C" w:rsidP="00C66C6C" w14:paraId="2FA5652B" w14:textId="77777777">
            <w:pPr>
              <w:spacing w:after="0"/>
              <w:rPr>
                <w:rFonts w:cs="Times New Roman"/>
                <w:sz w:val="20"/>
                <w:szCs w:val="20"/>
              </w:rPr>
            </w:pPr>
            <w:r>
              <w:rPr>
                <w:rFonts w:cs="Times New Roman"/>
                <w:sz w:val="20"/>
                <w:szCs w:val="20"/>
              </w:rPr>
              <w:t xml:space="preserve">Hispanic or Latino </w:t>
            </w:r>
          </w:p>
          <w:p w:rsidR="00C66C6C" w:rsidP="00C66C6C" w14:paraId="7726E754" w14:textId="77777777">
            <w:pPr>
              <w:spacing w:after="0"/>
              <w:rPr>
                <w:rFonts w:cs="Times New Roman"/>
                <w:sz w:val="20"/>
                <w:szCs w:val="20"/>
              </w:rPr>
            </w:pPr>
            <w:r>
              <w:rPr>
                <w:rFonts w:cs="Times New Roman"/>
                <w:sz w:val="20"/>
                <w:szCs w:val="20"/>
              </w:rPr>
              <w:t xml:space="preserve">Not Hispanic or Latino </w:t>
            </w:r>
          </w:p>
          <w:p w:rsidR="00C66C6C" w:rsidP="00C66C6C" w14:paraId="2A857103" w14:textId="77777777">
            <w:pPr>
              <w:spacing w:after="0"/>
              <w:rPr>
                <w:rFonts w:cs="Times New Roman"/>
                <w:sz w:val="20"/>
                <w:szCs w:val="20"/>
              </w:rPr>
            </w:pPr>
          </w:p>
          <w:p w:rsidR="00C66C6C" w:rsidP="00C66C6C" w14:paraId="5C4D3E5B" w14:textId="77777777">
            <w:pPr>
              <w:spacing w:after="0"/>
              <w:rPr>
                <w:rFonts w:cs="Times New Roman"/>
                <w:sz w:val="20"/>
                <w:szCs w:val="20"/>
              </w:rPr>
            </w:pPr>
            <w:r>
              <w:rPr>
                <w:rFonts w:cs="Times New Roman"/>
                <w:sz w:val="20"/>
                <w:szCs w:val="20"/>
              </w:rPr>
              <w:t>To</w:t>
            </w:r>
          </w:p>
          <w:p w:rsidR="00C66C6C" w:rsidP="00C66C6C" w14:paraId="1A5E00BA" w14:textId="77777777">
            <w:pPr>
              <w:spacing w:after="0"/>
              <w:rPr>
                <w:rFonts w:cs="Times New Roman"/>
                <w:sz w:val="20"/>
                <w:szCs w:val="20"/>
              </w:rPr>
            </w:pPr>
            <w:r>
              <w:rPr>
                <w:rFonts w:cs="Times New Roman"/>
                <w:sz w:val="20"/>
                <w:szCs w:val="20"/>
              </w:rPr>
              <w:t xml:space="preserve">Ethnicity </w:t>
            </w:r>
          </w:p>
          <w:p w:rsidR="00C66C6C" w:rsidP="00C66C6C" w14:paraId="234EA6FB" w14:textId="77777777">
            <w:pPr>
              <w:spacing w:after="0"/>
              <w:rPr>
                <w:rFonts w:cs="Times New Roman"/>
                <w:sz w:val="20"/>
                <w:szCs w:val="20"/>
              </w:rPr>
            </w:pPr>
            <w:r>
              <w:rPr>
                <w:rFonts w:cs="Times New Roman"/>
                <w:sz w:val="20"/>
                <w:szCs w:val="20"/>
              </w:rPr>
              <w:t xml:space="preserve">Hispanic or Latino </w:t>
            </w:r>
          </w:p>
          <w:p w:rsidR="00C66C6C" w:rsidP="00C66C6C" w14:paraId="1B68A2A2" w14:textId="77777777">
            <w:pPr>
              <w:spacing w:after="0"/>
              <w:rPr>
                <w:rFonts w:cs="Times New Roman"/>
                <w:sz w:val="20"/>
                <w:szCs w:val="20"/>
              </w:rPr>
            </w:pPr>
            <w:r>
              <w:rPr>
                <w:rFonts w:cs="Times New Roman"/>
                <w:sz w:val="20"/>
                <w:szCs w:val="20"/>
              </w:rPr>
              <w:t xml:space="preserve">Not Hispanic or Latino </w:t>
            </w:r>
          </w:p>
          <w:p w:rsidR="00C66C6C" w:rsidP="00C66C6C" w14:paraId="1833E437" w14:textId="77777777">
            <w:pPr>
              <w:spacing w:after="0"/>
              <w:rPr>
                <w:rFonts w:cs="Times New Roman"/>
                <w:sz w:val="20"/>
                <w:szCs w:val="20"/>
              </w:rPr>
            </w:pPr>
            <w:r>
              <w:rPr>
                <w:rFonts w:cs="Times New Roman"/>
                <w:sz w:val="20"/>
                <w:szCs w:val="20"/>
              </w:rPr>
              <w:t xml:space="preserve">Unknown </w:t>
            </w:r>
          </w:p>
          <w:p w:rsidR="00C66C6C" w:rsidP="00C66C6C" w14:paraId="7B43F7A5" w14:textId="2CF0DB08">
            <w:pPr>
              <w:spacing w:after="0"/>
              <w:rPr>
                <w:rFonts w:cs="Times New Roman"/>
                <w:sz w:val="20"/>
                <w:szCs w:val="20"/>
              </w:rPr>
            </w:pPr>
            <w:r>
              <w:rPr>
                <w:rFonts w:cs="Times New Roman"/>
                <w:sz w:val="20"/>
                <w:szCs w:val="20"/>
              </w:rPr>
              <w:t xml:space="preserve">Declined to respond       </w:t>
            </w:r>
          </w:p>
          <w:p w:rsidR="00C66C6C" w:rsidRPr="00CA3F35" w:rsidP="00C66C6C" w14:paraId="04F37EC5" w14:textId="77777777">
            <w:pPr>
              <w:spacing w:after="0"/>
              <w:rPr>
                <w:rFonts w:cs="Times New Roman"/>
                <w:sz w:val="20"/>
                <w:szCs w:val="20"/>
              </w:rPr>
            </w:pPr>
          </w:p>
          <w:p w:rsidR="00C66C6C" w:rsidRPr="00CA3F35" w:rsidP="00C66C6C" w14:paraId="684567C9" w14:textId="3BCC6FFC">
            <w:pPr>
              <w:spacing w:after="0"/>
            </w:pPr>
            <w:r>
              <w:rPr>
                <w:sz w:val="20"/>
                <w:szCs w:val="20"/>
              </w:rPr>
              <w:t>This field will be optional for reporting in 2025 and become a required field in 2026.</w:t>
            </w:r>
          </w:p>
        </w:tc>
        <w:tc>
          <w:tcPr>
            <w:tcW w:w="4347" w:type="dxa"/>
          </w:tcPr>
          <w:p w:rsidR="00C66C6C" w:rsidP="00C66C6C" w14:paraId="49AB78B0" w14:textId="054CD330">
            <w:pPr>
              <w:rPr>
                <w:sz w:val="20"/>
                <w:szCs w:val="20"/>
              </w:rPr>
            </w:pPr>
            <w:r>
              <w:rPr>
                <w:sz w:val="20"/>
                <w:szCs w:val="20"/>
              </w:rPr>
              <w:t>Increased</w:t>
            </w:r>
          </w:p>
        </w:tc>
      </w:tr>
      <w:tr w14:paraId="09822843" w14:textId="77777777" w:rsidTr="00F16F93">
        <w:tblPrEx>
          <w:tblW w:w="14940" w:type="dxa"/>
          <w:tblInd w:w="-815" w:type="dxa"/>
          <w:tblLook w:val="04A0"/>
        </w:tblPrEx>
        <w:tc>
          <w:tcPr>
            <w:tcW w:w="2766" w:type="dxa"/>
            <w:vMerge/>
          </w:tcPr>
          <w:p w:rsidR="00C66C6C" w:rsidRPr="00A1322D" w:rsidP="00C66C6C" w14:paraId="5686CE05" w14:textId="77777777">
            <w:pPr>
              <w:spacing w:after="0"/>
              <w:rPr>
                <w:rFonts w:eastAsia="Times New Roman" w:cs="Times New Roman"/>
                <w:sz w:val="20"/>
                <w:szCs w:val="20"/>
              </w:rPr>
            </w:pPr>
          </w:p>
        </w:tc>
        <w:tc>
          <w:tcPr>
            <w:tcW w:w="4444" w:type="dxa"/>
          </w:tcPr>
          <w:p w:rsidR="00C66C6C" w:rsidRPr="00442C3E" w:rsidP="00C66C6C" w14:paraId="0C9A6F0F" w14:textId="6C0BF8E7">
            <w:pPr>
              <w:spacing w:after="0"/>
              <w:rPr>
                <w:rFonts w:eastAsia="Times New Roman"/>
                <w:color w:val="000000"/>
                <w:sz w:val="20"/>
                <w:szCs w:val="20"/>
              </w:rPr>
            </w:pPr>
            <w:r>
              <w:rPr>
                <w:rFonts w:eastAsia="Times New Roman"/>
                <w:color w:val="000000"/>
                <w:sz w:val="20"/>
                <w:szCs w:val="20"/>
              </w:rPr>
              <w:t xml:space="preserve">Race </w:t>
            </w:r>
          </w:p>
        </w:tc>
        <w:tc>
          <w:tcPr>
            <w:tcW w:w="3383" w:type="dxa"/>
          </w:tcPr>
          <w:p w:rsidR="00C66C6C" w:rsidP="00C66C6C" w14:paraId="6A2A0259"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w:t>
            </w:r>
            <w:r>
              <w:rPr>
                <w:rFonts w:cs="Times New Roman"/>
                <w:sz w:val="20"/>
                <w:szCs w:val="20"/>
              </w:rPr>
              <w:t xml:space="preserve">reflection of the reality of many who are Middle Eastern or North African.  ‘Unknown’ and ‘Declined’ to respond are being added to account for rare circumstances where the patient is non-communicative and with no relatives/relations to provide this data.  </w:t>
            </w:r>
          </w:p>
          <w:p w:rsidR="00C66C6C" w:rsidP="00C66C6C" w14:paraId="68A90225" w14:textId="77777777">
            <w:pPr>
              <w:spacing w:after="0"/>
              <w:rPr>
                <w:rFonts w:cs="Times New Roman"/>
                <w:sz w:val="20"/>
                <w:szCs w:val="20"/>
              </w:rPr>
            </w:pPr>
            <w:r>
              <w:rPr>
                <w:rFonts w:cs="Times New Roman"/>
                <w:sz w:val="20"/>
                <w:szCs w:val="20"/>
              </w:rPr>
              <w:t xml:space="preserve">The ‘Race’ field will change from Race (Specify): </w:t>
            </w:r>
          </w:p>
          <w:p w:rsidR="00C66C6C" w:rsidP="00C66C6C" w14:paraId="36C44246" w14:textId="77777777">
            <w:pPr>
              <w:spacing w:after="0"/>
              <w:rPr>
                <w:rFonts w:cs="Times New Roman"/>
                <w:sz w:val="20"/>
                <w:szCs w:val="20"/>
              </w:rPr>
            </w:pPr>
            <w:r>
              <w:rPr>
                <w:rFonts w:cs="Times New Roman"/>
                <w:sz w:val="20"/>
                <w:szCs w:val="20"/>
              </w:rPr>
              <w:t xml:space="preserve">American Indian or Alaska Native </w:t>
            </w:r>
          </w:p>
          <w:p w:rsidR="00C66C6C" w:rsidP="00C66C6C" w14:paraId="222F426F" w14:textId="77777777">
            <w:pPr>
              <w:spacing w:after="0"/>
              <w:rPr>
                <w:rFonts w:cs="Times New Roman"/>
                <w:sz w:val="20"/>
                <w:szCs w:val="20"/>
              </w:rPr>
            </w:pPr>
            <w:r>
              <w:rPr>
                <w:rFonts w:cs="Times New Roman"/>
                <w:sz w:val="20"/>
                <w:szCs w:val="20"/>
              </w:rPr>
              <w:t xml:space="preserve">Asian </w:t>
            </w:r>
          </w:p>
          <w:p w:rsidR="00C66C6C" w:rsidP="00C66C6C" w14:paraId="0A146F59" w14:textId="77777777">
            <w:pPr>
              <w:spacing w:after="0"/>
              <w:rPr>
                <w:rFonts w:cs="Times New Roman"/>
                <w:sz w:val="20"/>
                <w:szCs w:val="20"/>
              </w:rPr>
            </w:pPr>
            <w:r>
              <w:rPr>
                <w:rFonts w:cs="Times New Roman"/>
                <w:sz w:val="20"/>
                <w:szCs w:val="20"/>
              </w:rPr>
              <w:t xml:space="preserve">Black or African American </w:t>
            </w:r>
          </w:p>
          <w:p w:rsidR="00C66C6C" w:rsidP="00C66C6C" w14:paraId="4D0066B3" w14:textId="77777777">
            <w:pPr>
              <w:spacing w:after="0"/>
              <w:rPr>
                <w:rFonts w:cs="Times New Roman"/>
                <w:sz w:val="20"/>
                <w:szCs w:val="20"/>
              </w:rPr>
            </w:pPr>
            <w:r>
              <w:rPr>
                <w:rFonts w:cs="Times New Roman"/>
                <w:sz w:val="20"/>
                <w:szCs w:val="20"/>
              </w:rPr>
              <w:t xml:space="preserve">Native Hawaiian or Pacific Islander </w:t>
            </w:r>
          </w:p>
          <w:p w:rsidR="00C66C6C" w:rsidP="00C66C6C" w14:paraId="2370B1CD" w14:textId="77777777">
            <w:pPr>
              <w:spacing w:after="0"/>
              <w:rPr>
                <w:rFonts w:cs="Times New Roman"/>
                <w:sz w:val="20"/>
                <w:szCs w:val="20"/>
              </w:rPr>
            </w:pPr>
            <w:r>
              <w:rPr>
                <w:rFonts w:cs="Times New Roman"/>
                <w:sz w:val="20"/>
                <w:szCs w:val="20"/>
              </w:rPr>
              <w:t>White</w:t>
            </w:r>
          </w:p>
          <w:p w:rsidR="00C66C6C" w:rsidP="00C66C6C" w14:paraId="3561D7F8" w14:textId="77777777">
            <w:pPr>
              <w:spacing w:after="0"/>
              <w:rPr>
                <w:rFonts w:cs="Times New Roman"/>
                <w:sz w:val="20"/>
                <w:szCs w:val="20"/>
              </w:rPr>
            </w:pPr>
          </w:p>
          <w:p w:rsidR="00C66C6C" w:rsidP="00C66C6C" w14:paraId="05A71E6A" w14:textId="77777777">
            <w:pPr>
              <w:spacing w:after="0"/>
              <w:rPr>
                <w:rFonts w:cs="Times New Roman"/>
                <w:sz w:val="20"/>
                <w:szCs w:val="20"/>
              </w:rPr>
            </w:pPr>
            <w:r>
              <w:rPr>
                <w:rFonts w:cs="Times New Roman"/>
                <w:sz w:val="20"/>
                <w:szCs w:val="20"/>
              </w:rPr>
              <w:t>To</w:t>
            </w:r>
          </w:p>
          <w:p w:rsidR="00C66C6C" w:rsidP="00C66C6C" w14:paraId="77466966" w14:textId="77777777">
            <w:pPr>
              <w:spacing w:after="0"/>
              <w:rPr>
                <w:rFonts w:cs="Times New Roman"/>
                <w:sz w:val="20"/>
                <w:szCs w:val="20"/>
              </w:rPr>
            </w:pPr>
            <w:r>
              <w:rPr>
                <w:rFonts w:cs="Times New Roman"/>
                <w:sz w:val="20"/>
                <w:szCs w:val="20"/>
              </w:rPr>
              <w:t xml:space="preserve">Race (Select all that apply): </w:t>
            </w:r>
          </w:p>
          <w:p w:rsidR="00C66C6C" w:rsidP="00C66C6C" w14:paraId="6346644A" w14:textId="77777777">
            <w:pPr>
              <w:spacing w:after="0"/>
              <w:rPr>
                <w:rFonts w:cs="Times New Roman"/>
                <w:sz w:val="20"/>
                <w:szCs w:val="20"/>
              </w:rPr>
            </w:pPr>
            <w:r>
              <w:rPr>
                <w:rFonts w:cs="Times New Roman"/>
                <w:sz w:val="20"/>
                <w:szCs w:val="20"/>
              </w:rPr>
              <w:t xml:space="preserve">American Indian or Alaska Native </w:t>
            </w:r>
          </w:p>
          <w:p w:rsidR="00C66C6C" w:rsidP="00C66C6C" w14:paraId="1E825D00" w14:textId="77777777">
            <w:pPr>
              <w:spacing w:after="0"/>
              <w:rPr>
                <w:rFonts w:cs="Times New Roman"/>
                <w:sz w:val="20"/>
                <w:szCs w:val="20"/>
              </w:rPr>
            </w:pPr>
            <w:r>
              <w:rPr>
                <w:rFonts w:cs="Times New Roman"/>
                <w:sz w:val="20"/>
                <w:szCs w:val="20"/>
              </w:rPr>
              <w:t xml:space="preserve">Asian </w:t>
            </w:r>
          </w:p>
          <w:p w:rsidR="00C66C6C" w:rsidP="00C66C6C" w14:paraId="0A3694FB" w14:textId="77777777">
            <w:pPr>
              <w:spacing w:after="0"/>
              <w:rPr>
                <w:rFonts w:cs="Times New Roman"/>
                <w:sz w:val="20"/>
                <w:szCs w:val="20"/>
              </w:rPr>
            </w:pPr>
            <w:r>
              <w:rPr>
                <w:rFonts w:cs="Times New Roman"/>
                <w:sz w:val="20"/>
                <w:szCs w:val="20"/>
              </w:rPr>
              <w:t xml:space="preserve">Black or African American </w:t>
            </w:r>
          </w:p>
          <w:p w:rsidR="00C66C6C" w:rsidP="00C66C6C" w14:paraId="6AFE1BB3" w14:textId="77777777">
            <w:pPr>
              <w:spacing w:after="0"/>
              <w:rPr>
                <w:rFonts w:cs="Times New Roman"/>
                <w:sz w:val="20"/>
                <w:szCs w:val="20"/>
              </w:rPr>
            </w:pPr>
            <w:r>
              <w:rPr>
                <w:rFonts w:cs="Times New Roman"/>
                <w:sz w:val="20"/>
                <w:szCs w:val="20"/>
              </w:rPr>
              <w:t xml:space="preserve">Middle Eastern or North African </w:t>
            </w:r>
          </w:p>
          <w:p w:rsidR="00C66C6C" w:rsidP="00C66C6C" w14:paraId="31799CE9" w14:textId="77777777">
            <w:pPr>
              <w:spacing w:after="0"/>
              <w:rPr>
                <w:rFonts w:cs="Times New Roman"/>
                <w:sz w:val="20"/>
                <w:szCs w:val="20"/>
              </w:rPr>
            </w:pPr>
            <w:r>
              <w:rPr>
                <w:rFonts w:cs="Times New Roman"/>
                <w:sz w:val="20"/>
                <w:szCs w:val="20"/>
              </w:rPr>
              <w:t xml:space="preserve">Native Hawaiian or Pacific Islander </w:t>
            </w:r>
          </w:p>
          <w:p w:rsidR="00C66C6C" w:rsidP="00C66C6C" w14:paraId="21856C4A" w14:textId="77777777">
            <w:pPr>
              <w:spacing w:after="0"/>
              <w:rPr>
                <w:rFonts w:cs="Times New Roman"/>
                <w:sz w:val="20"/>
                <w:szCs w:val="20"/>
              </w:rPr>
            </w:pPr>
            <w:r>
              <w:rPr>
                <w:rFonts w:cs="Times New Roman"/>
                <w:sz w:val="20"/>
                <w:szCs w:val="20"/>
              </w:rPr>
              <w:t xml:space="preserve">White </w:t>
            </w:r>
          </w:p>
          <w:p w:rsidR="00C66C6C" w:rsidP="00C66C6C" w14:paraId="16981DF7" w14:textId="77777777">
            <w:pPr>
              <w:spacing w:after="0"/>
              <w:rPr>
                <w:rFonts w:cs="Times New Roman"/>
                <w:sz w:val="20"/>
                <w:szCs w:val="20"/>
              </w:rPr>
            </w:pPr>
            <w:r>
              <w:rPr>
                <w:rFonts w:cs="Times New Roman"/>
                <w:sz w:val="20"/>
                <w:szCs w:val="20"/>
              </w:rPr>
              <w:t xml:space="preserve">Unknown </w:t>
            </w:r>
          </w:p>
          <w:p w:rsidR="00C66C6C" w:rsidP="00C66C6C" w14:paraId="64C2405B" w14:textId="77777777">
            <w:pPr>
              <w:spacing w:after="0"/>
              <w:rPr>
                <w:rFonts w:cs="Times New Roman"/>
                <w:sz w:val="20"/>
                <w:szCs w:val="20"/>
              </w:rPr>
            </w:pPr>
            <w:r>
              <w:rPr>
                <w:rFonts w:cs="Times New Roman"/>
                <w:sz w:val="20"/>
                <w:szCs w:val="20"/>
              </w:rPr>
              <w:t xml:space="preserve">Declined to respond       </w:t>
            </w:r>
          </w:p>
          <w:p w:rsidR="00C66C6C" w:rsidP="00C66C6C" w14:paraId="0B2BC2AC" w14:textId="77777777">
            <w:pPr>
              <w:spacing w:after="0"/>
              <w:rPr>
                <w:rFonts w:ascii="Calibri" w:hAnsi="Calibri" w:cs="Calibri"/>
                <w:sz w:val="22"/>
              </w:rPr>
            </w:pPr>
          </w:p>
          <w:p w:rsidR="00C66C6C" w:rsidRPr="00CA3F35" w:rsidP="00C66C6C" w14:paraId="1BA352BE" w14:textId="352D0017">
            <w:pPr>
              <w:spacing w:after="0"/>
            </w:pPr>
            <w:r>
              <w:rPr>
                <w:sz w:val="20"/>
                <w:szCs w:val="20"/>
              </w:rPr>
              <w:t>This field will be optional for reporting in 2025 and become a required field in 2026.</w:t>
            </w:r>
          </w:p>
        </w:tc>
        <w:tc>
          <w:tcPr>
            <w:tcW w:w="4347" w:type="dxa"/>
          </w:tcPr>
          <w:p w:rsidR="00C66C6C" w:rsidP="00C66C6C" w14:paraId="63A9F0A7" w14:textId="10E56EFD">
            <w:pPr>
              <w:spacing w:after="0"/>
              <w:rPr>
                <w:sz w:val="20"/>
                <w:szCs w:val="20"/>
              </w:rPr>
            </w:pPr>
            <w:r>
              <w:rPr>
                <w:sz w:val="20"/>
                <w:szCs w:val="20"/>
              </w:rPr>
              <w:t xml:space="preserve">Increased </w:t>
            </w:r>
          </w:p>
        </w:tc>
      </w:tr>
      <w:tr w14:paraId="0FE18EB4" w14:textId="77777777" w:rsidTr="00F16F93">
        <w:tblPrEx>
          <w:tblW w:w="14940" w:type="dxa"/>
          <w:tblInd w:w="-815" w:type="dxa"/>
          <w:tblLook w:val="04A0"/>
        </w:tblPrEx>
        <w:tc>
          <w:tcPr>
            <w:tcW w:w="2766" w:type="dxa"/>
            <w:vMerge/>
          </w:tcPr>
          <w:p w:rsidR="00C66C6C" w:rsidRPr="00A1322D" w:rsidP="00C66C6C" w14:paraId="614F53E7" w14:textId="77777777">
            <w:pPr>
              <w:rPr>
                <w:rFonts w:eastAsia="Times New Roman" w:cs="Times New Roman"/>
                <w:sz w:val="20"/>
                <w:szCs w:val="20"/>
              </w:rPr>
            </w:pPr>
          </w:p>
        </w:tc>
        <w:tc>
          <w:tcPr>
            <w:tcW w:w="4444" w:type="dxa"/>
          </w:tcPr>
          <w:p w:rsidR="00C66C6C" w:rsidRPr="00442C3E" w:rsidP="00C66C6C" w14:paraId="3B529C49" w14:textId="5AD66F9E">
            <w:pPr>
              <w:rPr>
                <w:rFonts w:eastAsia="Times New Roman"/>
                <w:color w:val="000000"/>
                <w:sz w:val="20"/>
                <w:szCs w:val="20"/>
              </w:rPr>
            </w:pPr>
            <w:r>
              <w:rPr>
                <w:rFonts w:eastAsia="Times New Roman"/>
                <w:color w:val="000000"/>
                <w:sz w:val="20"/>
                <w:szCs w:val="20"/>
              </w:rPr>
              <w:t xml:space="preserve">Language </w:t>
            </w:r>
          </w:p>
        </w:tc>
        <w:tc>
          <w:tcPr>
            <w:tcW w:w="3383" w:type="dxa"/>
          </w:tcPr>
          <w:p w:rsidR="00C66C6C" w:rsidRPr="00CA3F35" w:rsidP="00C66C6C" w14:paraId="6B426E6A" w14:textId="2904C920">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w:t>
            </w:r>
            <w:r>
              <w:rPr>
                <w:rFonts w:cs="Times New Roman"/>
                <w:sz w:val="20"/>
                <w:szCs w:val="20"/>
              </w:rPr>
              <w:t xml:space="preserve">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47" w:type="dxa"/>
          </w:tcPr>
          <w:p w:rsidR="00C66C6C" w:rsidP="00C66C6C" w14:paraId="6E92C6CD" w14:textId="5036674A">
            <w:pPr>
              <w:rPr>
                <w:sz w:val="20"/>
                <w:szCs w:val="20"/>
              </w:rPr>
            </w:pPr>
            <w:r>
              <w:rPr>
                <w:sz w:val="20"/>
                <w:szCs w:val="20"/>
              </w:rPr>
              <w:t xml:space="preserve">Increased </w:t>
            </w:r>
          </w:p>
        </w:tc>
      </w:tr>
      <w:tr w14:paraId="3476B2B5" w14:textId="77777777" w:rsidTr="00F16F93">
        <w:tblPrEx>
          <w:tblW w:w="14940" w:type="dxa"/>
          <w:tblInd w:w="-815" w:type="dxa"/>
          <w:tblLook w:val="04A0"/>
        </w:tblPrEx>
        <w:tc>
          <w:tcPr>
            <w:tcW w:w="2766" w:type="dxa"/>
            <w:vMerge/>
          </w:tcPr>
          <w:p w:rsidR="00C66C6C" w:rsidRPr="00A1322D" w:rsidP="00C66C6C" w14:paraId="1B2593C2" w14:textId="77777777">
            <w:pPr>
              <w:rPr>
                <w:rFonts w:eastAsia="Times New Roman" w:cs="Times New Roman"/>
                <w:sz w:val="20"/>
                <w:szCs w:val="20"/>
              </w:rPr>
            </w:pPr>
          </w:p>
        </w:tc>
        <w:tc>
          <w:tcPr>
            <w:tcW w:w="4444" w:type="dxa"/>
          </w:tcPr>
          <w:p w:rsidR="00C66C6C" w:rsidP="00C66C6C" w14:paraId="31D5158D" w14:textId="36299FC7">
            <w:pPr>
              <w:rPr>
                <w:rFonts w:cs="Times New Roman"/>
                <w:sz w:val="20"/>
                <w:szCs w:val="20"/>
              </w:rPr>
            </w:pPr>
            <w:r>
              <w:rPr>
                <w:rFonts w:cs="Times New Roman"/>
                <w:sz w:val="20"/>
                <w:szCs w:val="20"/>
              </w:rPr>
              <w:t xml:space="preserve">Interpreter needed         </w:t>
            </w:r>
          </w:p>
          <w:p w:rsidR="00C66C6C" w:rsidP="00C66C6C" w14:paraId="0BA24109" w14:textId="77777777">
            <w:pPr>
              <w:rPr>
                <w:rFonts w:eastAsia="Times New Roman"/>
                <w:color w:val="000000"/>
                <w:sz w:val="20"/>
                <w:szCs w:val="20"/>
              </w:rPr>
            </w:pPr>
          </w:p>
        </w:tc>
        <w:tc>
          <w:tcPr>
            <w:tcW w:w="3383" w:type="dxa"/>
          </w:tcPr>
          <w:p w:rsidR="00C66C6C" w:rsidRPr="00D71741" w:rsidP="00C66C6C" w14:paraId="6AA5BBA7" w14:textId="0537142C">
            <w:pPr>
              <w:rPr>
                <w:rFonts w:ascii="Arial" w:hAnsi="Arial" w:cs="Arial"/>
                <w:sz w:val="20"/>
                <w:szCs w:val="20"/>
              </w:rPr>
            </w:pPr>
            <w:r w:rsidRPr="00D71741">
              <w:rPr>
                <w:rFonts w:ascii="Arial" w:hAnsi="Arial" w:cs="Arial"/>
                <w:sz w:val="20"/>
                <w:szCs w:val="20"/>
              </w:rPr>
              <w:t>This question can help identify differences in infection risk by communication/language barriers that exist. Interpreter Needed will be a Y/N</w:t>
            </w:r>
            <w:r w:rsidRPr="00D71741" w:rsidR="00D71741">
              <w:rPr>
                <w:rFonts w:ascii="Arial" w:hAnsi="Arial" w:cs="Arial"/>
                <w:sz w:val="20"/>
                <w:szCs w:val="20"/>
              </w:rPr>
              <w:t xml:space="preserve"> Declined to Respond     Unknown</w:t>
            </w:r>
            <w:r w:rsidRPr="00D71741">
              <w:rPr>
                <w:rFonts w:ascii="Arial" w:hAnsi="Arial" w:cs="Arial"/>
                <w:sz w:val="20"/>
                <w:szCs w:val="20"/>
              </w:rPr>
              <w:t xml:space="preserve"> question.  This field will be optional for reporting in 2025 and become a required field in 2026.</w:t>
            </w:r>
          </w:p>
        </w:tc>
        <w:tc>
          <w:tcPr>
            <w:tcW w:w="4347" w:type="dxa"/>
          </w:tcPr>
          <w:p w:rsidR="00C66C6C" w:rsidP="00C66C6C" w14:paraId="731CD726" w14:textId="32D5C3C0">
            <w:pPr>
              <w:rPr>
                <w:sz w:val="20"/>
                <w:szCs w:val="20"/>
              </w:rPr>
            </w:pPr>
            <w:r>
              <w:rPr>
                <w:sz w:val="20"/>
                <w:szCs w:val="20"/>
              </w:rPr>
              <w:t>Increased</w:t>
            </w:r>
          </w:p>
        </w:tc>
      </w:tr>
      <w:tr w14:paraId="00817444" w14:textId="77777777" w:rsidTr="00F16F93">
        <w:tblPrEx>
          <w:tblW w:w="14940" w:type="dxa"/>
          <w:tblInd w:w="-815" w:type="dxa"/>
          <w:tblLook w:val="04A0"/>
        </w:tblPrEx>
        <w:trPr>
          <w:trHeight w:val="872"/>
        </w:trPr>
        <w:tc>
          <w:tcPr>
            <w:tcW w:w="2766" w:type="dxa"/>
          </w:tcPr>
          <w:p w:rsidR="00C66C6C" w:rsidRPr="00615CBE" w:rsidP="00C66C6C" w14:paraId="180C353E" w14:textId="407D7615">
            <w:pPr>
              <w:rPr>
                <w:rFonts w:eastAsia="Times New Roman" w:cs="Times New Roman"/>
                <w:sz w:val="20"/>
                <w:szCs w:val="20"/>
              </w:rPr>
            </w:pPr>
            <w:r w:rsidRPr="00A1322D">
              <w:rPr>
                <w:rFonts w:eastAsia="Times New Roman" w:cs="Times New Roman"/>
                <w:sz w:val="20"/>
                <w:szCs w:val="20"/>
              </w:rPr>
              <w:t>57.130 Patient Safety Component FHIR Measure Respiratory Pathogens Surveillance (RPS)-IT Initial Set up</w:t>
            </w:r>
          </w:p>
        </w:tc>
        <w:tc>
          <w:tcPr>
            <w:tcW w:w="4444" w:type="dxa"/>
          </w:tcPr>
          <w:p w:rsidR="00C66C6C" w:rsidRPr="00442C3E" w:rsidP="00C66C6C" w14:paraId="27635BB3" w14:textId="6CC0D62B">
            <w:pPr>
              <w:rPr>
                <w:sz w:val="20"/>
                <w:szCs w:val="20"/>
              </w:rPr>
            </w:pPr>
            <w:r>
              <w:rPr>
                <w:sz w:val="20"/>
                <w:szCs w:val="20"/>
              </w:rPr>
              <w:t xml:space="preserve">Form being removed, data collection being combined with form 57.132. </w:t>
            </w:r>
          </w:p>
        </w:tc>
        <w:tc>
          <w:tcPr>
            <w:tcW w:w="3383" w:type="dxa"/>
          </w:tcPr>
          <w:p w:rsidR="00C66C6C" w:rsidRPr="00442C3E" w:rsidP="00C66C6C" w14:paraId="29C1A324" w14:textId="5907E4B2">
            <w:pPr>
              <w:rPr>
                <w:sz w:val="20"/>
                <w:szCs w:val="20"/>
              </w:rPr>
            </w:pPr>
          </w:p>
        </w:tc>
        <w:tc>
          <w:tcPr>
            <w:tcW w:w="4347" w:type="dxa"/>
          </w:tcPr>
          <w:p w:rsidR="00C66C6C" w:rsidRPr="00442C3E" w:rsidP="00C66C6C" w14:paraId="049C7000" w14:textId="28CB5235">
            <w:pPr>
              <w:rPr>
                <w:sz w:val="20"/>
                <w:szCs w:val="20"/>
              </w:rPr>
            </w:pPr>
            <w:r>
              <w:rPr>
                <w:sz w:val="20"/>
                <w:szCs w:val="20"/>
              </w:rPr>
              <w:t xml:space="preserve">None </w:t>
            </w:r>
          </w:p>
        </w:tc>
      </w:tr>
      <w:tr w14:paraId="465C97FF" w14:textId="77777777" w:rsidTr="00F16F93">
        <w:tblPrEx>
          <w:tblW w:w="14940" w:type="dxa"/>
          <w:tblInd w:w="-815" w:type="dxa"/>
          <w:tblLook w:val="04A0"/>
        </w:tblPrEx>
        <w:tc>
          <w:tcPr>
            <w:tcW w:w="2766" w:type="dxa"/>
          </w:tcPr>
          <w:p w:rsidR="00C66C6C" w:rsidRPr="00615CBE" w:rsidP="00C66C6C" w14:paraId="16B2D17E" w14:textId="38DFEF2B">
            <w:pPr>
              <w:rPr>
                <w:rFonts w:eastAsia="Times New Roman" w:cs="Times New Roman"/>
                <w:sz w:val="20"/>
                <w:szCs w:val="20"/>
              </w:rPr>
            </w:pPr>
            <w:r w:rsidRPr="00A1322D">
              <w:rPr>
                <w:rFonts w:eastAsia="Times New Roman" w:cs="Times New Roman"/>
                <w:sz w:val="20"/>
                <w:szCs w:val="20"/>
              </w:rPr>
              <w:t>57.130 Patient Safety Component FHIR Measure Respiratory Pathogens Surveillance (RPS)-IT Yearly Maintenance</w:t>
            </w:r>
          </w:p>
        </w:tc>
        <w:tc>
          <w:tcPr>
            <w:tcW w:w="4444" w:type="dxa"/>
          </w:tcPr>
          <w:p w:rsidR="00C66C6C" w:rsidRPr="00442C3E" w:rsidP="00C66C6C" w14:paraId="651B9461" w14:textId="7C765503">
            <w:pPr>
              <w:rPr>
                <w:sz w:val="20"/>
                <w:szCs w:val="20"/>
              </w:rPr>
            </w:pPr>
            <w:r>
              <w:rPr>
                <w:sz w:val="20"/>
                <w:szCs w:val="20"/>
              </w:rPr>
              <w:t>Form being removed, data collection being combined with form 57.132.</w:t>
            </w:r>
          </w:p>
        </w:tc>
        <w:tc>
          <w:tcPr>
            <w:tcW w:w="3383" w:type="dxa"/>
          </w:tcPr>
          <w:p w:rsidR="00C66C6C" w:rsidRPr="00442C3E" w:rsidP="00C66C6C" w14:paraId="6E18439F" w14:textId="3489486A">
            <w:pPr>
              <w:rPr>
                <w:sz w:val="20"/>
                <w:szCs w:val="20"/>
              </w:rPr>
            </w:pPr>
          </w:p>
        </w:tc>
        <w:tc>
          <w:tcPr>
            <w:tcW w:w="4347" w:type="dxa"/>
          </w:tcPr>
          <w:p w:rsidR="00C66C6C" w:rsidRPr="00442C3E" w:rsidP="00C66C6C" w14:paraId="33E72AAA" w14:textId="2CECEF43">
            <w:pPr>
              <w:rPr>
                <w:sz w:val="20"/>
                <w:szCs w:val="20"/>
              </w:rPr>
            </w:pPr>
            <w:r>
              <w:rPr>
                <w:sz w:val="20"/>
                <w:szCs w:val="20"/>
              </w:rPr>
              <w:t>None</w:t>
            </w:r>
          </w:p>
        </w:tc>
      </w:tr>
      <w:tr w14:paraId="61D1AC4B" w14:textId="77777777" w:rsidTr="00F16F93">
        <w:tblPrEx>
          <w:tblW w:w="14940" w:type="dxa"/>
          <w:tblInd w:w="-815" w:type="dxa"/>
          <w:tblLook w:val="04A0"/>
        </w:tblPrEx>
        <w:tc>
          <w:tcPr>
            <w:tcW w:w="2766" w:type="dxa"/>
          </w:tcPr>
          <w:p w:rsidR="00C66C6C" w:rsidRPr="00615CBE" w:rsidP="00C66C6C" w14:paraId="1AD8A330" w14:textId="35055906">
            <w:pPr>
              <w:rPr>
                <w:rFonts w:eastAsia="Times New Roman" w:cs="Times New Roman"/>
                <w:sz w:val="20"/>
                <w:szCs w:val="20"/>
              </w:rPr>
            </w:pPr>
            <w:r w:rsidRPr="00A1322D">
              <w:rPr>
                <w:rFonts w:eastAsia="Times New Roman" w:cs="Times New Roman"/>
                <w:sz w:val="20"/>
                <w:szCs w:val="20"/>
              </w:rPr>
              <w:t xml:space="preserve">57.130 Patient Safety Component FHIR Measure Respiratory Pathogens </w:t>
            </w:r>
            <w:r w:rsidRPr="00A1322D">
              <w:rPr>
                <w:rFonts w:eastAsia="Times New Roman" w:cs="Times New Roman"/>
                <w:sz w:val="20"/>
                <w:szCs w:val="20"/>
              </w:rPr>
              <w:t>Surveillance (RPS)-Infection Preventionist</w:t>
            </w:r>
          </w:p>
        </w:tc>
        <w:tc>
          <w:tcPr>
            <w:tcW w:w="4444" w:type="dxa"/>
          </w:tcPr>
          <w:p w:rsidR="00C66C6C" w:rsidRPr="00442C3E" w:rsidP="00C66C6C" w14:paraId="03F92F8C" w14:textId="17491C08">
            <w:pPr>
              <w:rPr>
                <w:sz w:val="20"/>
                <w:szCs w:val="20"/>
              </w:rPr>
            </w:pPr>
            <w:r>
              <w:rPr>
                <w:sz w:val="20"/>
                <w:szCs w:val="20"/>
              </w:rPr>
              <w:t>Form being removed, data collection being combined with form 57.132.</w:t>
            </w:r>
          </w:p>
        </w:tc>
        <w:tc>
          <w:tcPr>
            <w:tcW w:w="3383" w:type="dxa"/>
          </w:tcPr>
          <w:p w:rsidR="00C66C6C" w:rsidRPr="00442C3E" w:rsidP="00C66C6C" w14:paraId="09A1CFCD" w14:textId="1130667D">
            <w:pPr>
              <w:rPr>
                <w:sz w:val="20"/>
                <w:szCs w:val="20"/>
              </w:rPr>
            </w:pPr>
          </w:p>
        </w:tc>
        <w:tc>
          <w:tcPr>
            <w:tcW w:w="4347" w:type="dxa"/>
          </w:tcPr>
          <w:p w:rsidR="00C66C6C" w:rsidRPr="00442C3E" w:rsidP="00C66C6C" w14:paraId="1FAD98F5" w14:textId="7FE27813">
            <w:pPr>
              <w:rPr>
                <w:sz w:val="20"/>
                <w:szCs w:val="20"/>
              </w:rPr>
            </w:pPr>
            <w:r>
              <w:rPr>
                <w:sz w:val="20"/>
                <w:szCs w:val="20"/>
              </w:rPr>
              <w:t xml:space="preserve">None </w:t>
            </w:r>
          </w:p>
        </w:tc>
      </w:tr>
      <w:tr w14:paraId="0879B372" w14:textId="77777777" w:rsidTr="00F16F93">
        <w:tblPrEx>
          <w:tblW w:w="14940" w:type="dxa"/>
          <w:tblInd w:w="-815" w:type="dxa"/>
          <w:tblLook w:val="04A0"/>
        </w:tblPrEx>
        <w:tc>
          <w:tcPr>
            <w:tcW w:w="2766" w:type="dxa"/>
          </w:tcPr>
          <w:p w:rsidR="00C66C6C" w:rsidRPr="00ED6BC2" w:rsidP="00C66C6C" w14:paraId="3BD82007" w14:textId="5E55DF8B">
            <w:pPr>
              <w:rPr>
                <w:rFonts w:eastAsia="Times New Roman" w:cs="Times New Roman"/>
                <w:sz w:val="20"/>
                <w:szCs w:val="20"/>
              </w:rPr>
            </w:pPr>
            <w:r w:rsidRPr="00ED6BC2">
              <w:rPr>
                <w:rFonts w:eastAsia="Times New Roman" w:cs="Times New Roman"/>
                <w:sz w:val="20"/>
                <w:szCs w:val="20"/>
              </w:rPr>
              <w:t xml:space="preserve">57.130 Patient Safety Component CSV Data Collection-Infection Preventionist CSV Data </w:t>
            </w:r>
          </w:p>
        </w:tc>
        <w:tc>
          <w:tcPr>
            <w:tcW w:w="4444" w:type="dxa"/>
          </w:tcPr>
          <w:p w:rsidR="00C66C6C" w:rsidRPr="00442C3E" w:rsidP="00C66C6C" w14:paraId="6D518960" w14:textId="35E804A3">
            <w:pPr>
              <w:rPr>
                <w:sz w:val="20"/>
                <w:szCs w:val="20"/>
              </w:rPr>
            </w:pPr>
            <w:r>
              <w:rPr>
                <w:sz w:val="20"/>
                <w:szCs w:val="20"/>
              </w:rPr>
              <w:t>Form being removed, data collection being combined with form 57.132.</w:t>
            </w:r>
          </w:p>
        </w:tc>
        <w:tc>
          <w:tcPr>
            <w:tcW w:w="3383" w:type="dxa"/>
          </w:tcPr>
          <w:p w:rsidR="00C66C6C" w:rsidRPr="00442C3E" w:rsidP="00C66C6C" w14:paraId="6C102A19" w14:textId="4B650232">
            <w:pPr>
              <w:rPr>
                <w:sz w:val="20"/>
                <w:szCs w:val="20"/>
              </w:rPr>
            </w:pPr>
          </w:p>
        </w:tc>
        <w:tc>
          <w:tcPr>
            <w:tcW w:w="4347" w:type="dxa"/>
          </w:tcPr>
          <w:p w:rsidR="00C66C6C" w:rsidRPr="00442C3E" w:rsidP="00C66C6C" w14:paraId="432BF598" w14:textId="385D358B">
            <w:pPr>
              <w:rPr>
                <w:sz w:val="20"/>
                <w:szCs w:val="20"/>
              </w:rPr>
            </w:pPr>
            <w:r>
              <w:rPr>
                <w:sz w:val="20"/>
                <w:szCs w:val="20"/>
              </w:rPr>
              <w:t xml:space="preserve">None </w:t>
            </w:r>
          </w:p>
        </w:tc>
      </w:tr>
      <w:tr w14:paraId="11B0D925" w14:textId="77777777" w:rsidTr="00F16F93">
        <w:tblPrEx>
          <w:tblW w:w="14940" w:type="dxa"/>
          <w:tblInd w:w="-815" w:type="dxa"/>
          <w:tblLook w:val="04A0"/>
        </w:tblPrEx>
        <w:tc>
          <w:tcPr>
            <w:tcW w:w="2766" w:type="dxa"/>
          </w:tcPr>
          <w:p w:rsidR="00C66C6C" w:rsidRPr="00ED6BC2" w:rsidP="00C66C6C" w14:paraId="30ED899B" w14:textId="53152492">
            <w:pPr>
              <w:rPr>
                <w:rFonts w:eastAsia="Times New Roman" w:cs="Times New Roman"/>
                <w:sz w:val="20"/>
                <w:szCs w:val="20"/>
              </w:rPr>
            </w:pPr>
            <w:r w:rsidRPr="00EA481A">
              <w:rPr>
                <w:rFonts w:eastAsia="Times New Roman" w:cs="Times New Roman"/>
                <w:sz w:val="20"/>
                <w:szCs w:val="20"/>
                <w:highlight w:val="yellow"/>
              </w:rPr>
              <w:t>57.130 Pathogens of High Consequence</w:t>
            </w:r>
            <w:r>
              <w:rPr>
                <w:rFonts w:eastAsia="Times New Roman" w:cs="Times New Roman"/>
                <w:sz w:val="20"/>
                <w:szCs w:val="20"/>
              </w:rPr>
              <w:t xml:space="preserve"> </w:t>
            </w:r>
          </w:p>
        </w:tc>
        <w:tc>
          <w:tcPr>
            <w:tcW w:w="4444" w:type="dxa"/>
          </w:tcPr>
          <w:p w:rsidR="00C66C6C" w:rsidP="00C66C6C" w14:paraId="23C4D913" w14:textId="18FF37C5">
            <w:pPr>
              <w:rPr>
                <w:sz w:val="20"/>
                <w:szCs w:val="20"/>
              </w:rPr>
            </w:pPr>
            <w:r>
              <w:rPr>
                <w:sz w:val="20"/>
                <w:szCs w:val="20"/>
              </w:rPr>
              <w:t xml:space="preserve">New Data Collection </w:t>
            </w:r>
          </w:p>
        </w:tc>
        <w:tc>
          <w:tcPr>
            <w:tcW w:w="3383" w:type="dxa"/>
          </w:tcPr>
          <w:p w:rsidR="00C66C6C" w:rsidP="00C66C6C" w14:paraId="6B091441" w14:textId="77777777">
            <w:pPr>
              <w:rPr>
                <w:rStyle w:val="normaltextrun"/>
                <w:sz w:val="20"/>
                <w:szCs w:val="20"/>
                <w:shd w:val="clear" w:color="auto" w:fill="FFFFFF"/>
              </w:rPr>
            </w:pPr>
            <w:r>
              <w:rPr>
                <w:rStyle w:val="normaltextrun"/>
                <w:sz w:val="20"/>
                <w:szCs w:val="20"/>
                <w:shd w:val="clear" w:color="auto" w:fill="FFFFFF"/>
              </w:rPr>
              <w:t xml:space="preserve">The data collection </w:t>
            </w:r>
            <w:r w:rsidRPr="00EA481A">
              <w:rPr>
                <w:rStyle w:val="normaltextrun"/>
                <w:sz w:val="20"/>
                <w:szCs w:val="20"/>
                <w:shd w:val="clear" w:color="auto" w:fill="FFFFFF"/>
              </w:rPr>
              <w:t xml:space="preserve">will be a tool to help inform the Centers for Disease Control and Prevention (CDC) of the incidence and prevalence of select high consequence pathogens of public health importance in acute care hospitals. It is important for CDC to be aware of which patient populations (i.e., pediatric and adult populations) are being affected by these pathogens and needs for healthcare infection prevention and control. Since this form is collecting data on hospitalized patients, it may also help inform on the severity of illness a high consequence pathogen is causing, and what region(s) of the country may be more affected. This form is also tied to Division of Healthcare Quality and Promotion’s (DHQP) Surveillance Branch (SB) objectives, including creating new surveillance measures to support preparedness, emergency response, and resilience in healthcare systems, as well as growing our (SB’s) leadership in the nation’s evolving healthcare and public health </w:t>
            </w:r>
            <w:r w:rsidRPr="00EA481A">
              <w:rPr>
                <w:rStyle w:val="normaltextrun"/>
                <w:sz w:val="20"/>
                <w:szCs w:val="20"/>
                <w:shd w:val="clear" w:color="auto" w:fill="FFFFFF"/>
              </w:rPr>
              <w:t>informatics infrastructure. It is crucial for CDC to be aware of cases of these select pathogens of high consequence to help ensure that local and state authorities are equipped to contain and prevent further spread, because, as stated by CDC’s Office of Readiness and Response, what starts locally can quickly become a global emergency. </w:t>
            </w:r>
          </w:p>
          <w:p w:rsidR="00C66C6C" w:rsidRPr="00EA481A" w:rsidP="00C66C6C" w14:paraId="51C8789B" w14:textId="1706701B">
            <w:pPr>
              <w:rPr>
                <w:sz w:val="20"/>
                <w:szCs w:val="20"/>
              </w:rPr>
            </w:pPr>
            <w:r>
              <w:rPr>
                <w:rStyle w:val="normaltextrun"/>
                <w:sz w:val="20"/>
                <w:szCs w:val="20"/>
                <w:shd w:val="clear" w:color="auto" w:fill="FFFFFF"/>
              </w:rPr>
              <w:t xml:space="preserve">Data collection is </w:t>
            </w:r>
            <w:r w:rsidRPr="00EA481A">
              <w:rPr>
                <w:rStyle w:val="normaltextrun"/>
                <w:sz w:val="20"/>
                <w:szCs w:val="20"/>
                <w:shd w:val="clear" w:color="auto" w:fill="FFFFFF"/>
              </w:rPr>
              <w:t>optional. If facilities opt in to filling out this form, they will only need to fill it out for days in which they have cases of high consequence pathogens to report. If they do not have any cases to report, the form will default to zero cases to help reduce reporting burden</w:t>
            </w:r>
            <w:r>
              <w:rPr>
                <w:rStyle w:val="normaltextrun"/>
                <w:sz w:val="20"/>
                <w:szCs w:val="20"/>
                <w:shd w:val="clear" w:color="auto" w:fill="FFFFFF"/>
              </w:rPr>
              <w:t xml:space="preserve">. </w:t>
            </w:r>
          </w:p>
        </w:tc>
        <w:tc>
          <w:tcPr>
            <w:tcW w:w="4347" w:type="dxa"/>
          </w:tcPr>
          <w:p w:rsidR="00C66C6C" w:rsidP="00C66C6C" w14:paraId="12C7AFD2" w14:textId="4BEC8EC3">
            <w:pPr>
              <w:rPr>
                <w:sz w:val="20"/>
                <w:szCs w:val="20"/>
              </w:rPr>
            </w:pPr>
            <w:r>
              <w:rPr>
                <w:sz w:val="20"/>
                <w:szCs w:val="20"/>
              </w:rPr>
              <w:t xml:space="preserve">Increased </w:t>
            </w:r>
          </w:p>
        </w:tc>
      </w:tr>
      <w:tr w14:paraId="5940F6F4" w14:textId="77777777" w:rsidTr="00ED6BC2">
        <w:tblPrEx>
          <w:tblW w:w="14940" w:type="dxa"/>
          <w:tblInd w:w="-815" w:type="dxa"/>
          <w:tblLook w:val="04A0"/>
        </w:tblPrEx>
        <w:tc>
          <w:tcPr>
            <w:tcW w:w="14940" w:type="dxa"/>
            <w:gridSpan w:val="4"/>
            <w:shd w:val="clear" w:color="auto" w:fill="FFFFFF" w:themeFill="background1"/>
          </w:tcPr>
          <w:p w:rsidR="00C66C6C" w:rsidP="00C66C6C" w14:paraId="68688A9A" w14:textId="77777777">
            <w:pPr>
              <w:spacing w:after="0"/>
              <w:rPr>
                <w:rFonts w:cs="Times New Roman"/>
                <w:sz w:val="20"/>
                <w:szCs w:val="20"/>
                <w:shd w:val="clear" w:color="auto" w:fill="FFFFFF"/>
              </w:rPr>
            </w:pPr>
            <w:bookmarkStart w:id="3" w:name="_Hlk175560059"/>
            <w:r w:rsidRPr="00ED6BC2">
              <w:rPr>
                <w:rFonts w:cs="Times New Roman"/>
                <w:sz w:val="20"/>
                <w:szCs w:val="20"/>
              </w:rPr>
              <w:t xml:space="preserve">57.132 </w:t>
            </w:r>
            <w:r w:rsidRPr="00ED6BC2">
              <w:rPr>
                <w:rFonts w:cs="Times New Roman"/>
                <w:sz w:val="20"/>
                <w:szCs w:val="20"/>
                <w:shd w:val="clear" w:color="auto" w:fill="FFFFFF"/>
              </w:rPr>
              <w:t>Acute Care Hospital Monthly F</w:t>
            </w:r>
            <w:r w:rsidRPr="00ED6BC2">
              <w:rPr>
                <w:rFonts w:cs="Times New Roman"/>
                <w:sz w:val="20"/>
                <w:szCs w:val="20"/>
              </w:rPr>
              <w:t>ast Healthcare Interoperability Resources</w:t>
            </w:r>
            <w:r w:rsidRPr="00ED6BC2">
              <w:rPr>
                <w:rFonts w:cs="Times New Roman"/>
                <w:sz w:val="20"/>
                <w:szCs w:val="20"/>
                <w:shd w:val="clear" w:color="auto" w:fill="FFFFFF"/>
              </w:rPr>
              <w:t xml:space="preserve"> (FHIR) Measures </w:t>
            </w:r>
          </w:p>
          <w:p w:rsidR="00C66C6C" w:rsidRPr="00ED6BC2" w:rsidP="00C66C6C" w14:paraId="0B3411BA" w14:textId="77777777">
            <w:pPr>
              <w:spacing w:after="0"/>
              <w:rPr>
                <w:rFonts w:cs="Times New Roman"/>
                <w:sz w:val="20"/>
                <w:szCs w:val="20"/>
                <w:shd w:val="clear" w:color="auto" w:fill="FFFFFF"/>
              </w:rPr>
            </w:pPr>
          </w:p>
          <w:p w:rsidR="00C66C6C" w:rsidRPr="00A40138" w:rsidP="00C66C6C" w14:paraId="08ADF94D" w14:textId="76839CE1">
            <w:pPr>
              <w:pStyle w:val="paragraph"/>
              <w:spacing w:before="0" w:beforeAutospacing="0" w:after="0" w:afterAutospacing="0"/>
              <w:textAlignment w:val="baseline"/>
              <w:rPr>
                <w:rStyle w:val="eop"/>
                <w:color w:val="000000"/>
                <w:sz w:val="20"/>
                <w:szCs w:val="20"/>
                <w:shd w:val="clear" w:color="auto" w:fill="FFFFFF"/>
              </w:rPr>
            </w:pPr>
            <w:r w:rsidRPr="00ED6BC2">
              <w:rPr>
                <w:rStyle w:val="normaltextrun"/>
                <w:color w:val="000000"/>
                <w:sz w:val="20"/>
                <w:szCs w:val="20"/>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that adopt new healthcare data exchange standards</w:t>
            </w:r>
            <w:r w:rsidRPr="00ED6BC2">
              <w:rPr>
                <w:rStyle w:val="normaltextrun"/>
                <w:b/>
                <w:bCs/>
                <w:color w:val="000000"/>
                <w:sz w:val="20"/>
                <w:szCs w:val="20"/>
                <w:shd w:val="clear" w:color="auto" w:fill="FFFFFF"/>
              </w:rPr>
              <w:t xml:space="preserve"> (</w:t>
            </w:r>
            <w:r w:rsidRPr="00ED6BC2">
              <w:rPr>
                <w:rStyle w:val="normaltextrun"/>
                <w:color w:val="000000"/>
                <w:sz w:val="20"/>
                <w:szCs w:val="20"/>
                <w:shd w:val="clear" w:color="auto" w:fill="FFFFFF"/>
              </w:rPr>
              <w:t xml:space="preserve">Fast Healthcare Interoperability Resources i.e. FHIR) that will be collected via new 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Hospital-Onset Bacteremia &amp; Fungemia (HOB), Healthcare facility-onset, antibiotic-Treated Clostridiodes difficile Infection (HT-CDI), Venous Thromboembolism (VTE), Non-Ventilator Hospital-Acquired Pneumonia (NVHAP), Adult Sepsis, and RPS. </w:t>
            </w:r>
            <w:r w:rsidRPr="00ED6BC2">
              <w:rPr>
                <w:rStyle w:val="normaltextrun"/>
                <w:sz w:val="20"/>
                <w:szCs w:val="20"/>
                <w:shd w:val="clear" w:color="auto" w:fill="FFFFFF"/>
              </w:rPr>
              <w:t xml:space="preserve">The way the data collection has been designed, new measures can be added and calculated off of the single stream of data without requiring the addition of new data elements to the collection as outlined by the FHIR Data Dictionary.  Each of these new metrics are important to bring under national surveillance as the pose significant risk to patient safety. By providing standardized surveillance and national benchmarking </w:t>
            </w:r>
            <w:r w:rsidRPr="00ED6BC2">
              <w:rPr>
                <w:rStyle w:val="normaltextrun"/>
                <w:color w:val="000000"/>
                <w:sz w:val="20"/>
                <w:szCs w:val="20"/>
                <w:shd w:val="clear" w:color="auto" w:fill="FFFFFF"/>
              </w:rPr>
              <w:t>for facilities to use for quality improvement to enhance patient safety. </w:t>
            </w:r>
            <w:r w:rsidRPr="00ED6BC2">
              <w:rPr>
                <w:rStyle w:val="eop"/>
                <w:color w:val="000000"/>
                <w:sz w:val="20"/>
                <w:szCs w:val="20"/>
                <w:shd w:val="clear" w:color="auto" w:fill="FFFFFF"/>
              </w:rPr>
              <w:t> </w:t>
            </w:r>
          </w:p>
          <w:p w:rsidR="00C66C6C" w:rsidRPr="00ED6BC2" w:rsidP="00C66C6C" w14:paraId="6BEF484D" w14:textId="72DEB139">
            <w:pPr>
              <w:pStyle w:val="paragraph"/>
              <w:spacing w:before="0" w:beforeAutospacing="0" w:after="0" w:afterAutospacing="0"/>
              <w:textAlignment w:val="baseline"/>
              <w:rPr>
                <w:sz w:val="20"/>
                <w:szCs w:val="20"/>
              </w:rPr>
            </w:pPr>
            <w:r w:rsidRPr="00ED6BC2">
              <w:rPr>
                <w:rStyle w:val="normaltextrun"/>
                <w:sz w:val="20"/>
                <w:szCs w:val="20"/>
              </w:rPr>
              <w:t>Because of the shift to new healthcare data exchange standards (FHIR) and fully electronic definitions for metrics, these new measures will require very little human time to input answers to a traditional form. An infection preventionist will be required to fill out the digital Measures Reporting plan once to enter the start date and year for each measure their facility wishes to participate in plus a single question about the testing type/algorithm used for CDI at their facility. If they choose, they can also enter an end month/year for each measure. </w:t>
            </w:r>
            <w:r w:rsidRPr="00ED6BC2">
              <w:rPr>
                <w:rStyle w:val="eop"/>
                <w:sz w:val="20"/>
                <w:szCs w:val="20"/>
              </w:rPr>
              <w:t> </w:t>
            </w:r>
          </w:p>
          <w:p w:rsidR="00C66C6C" w:rsidRPr="002234A6" w:rsidP="00C66C6C" w14:paraId="6B34D924" w14:textId="6441D450">
            <w:pPr>
              <w:pStyle w:val="paragraph"/>
              <w:spacing w:before="0" w:beforeAutospacing="0" w:after="0" w:afterAutospacing="0"/>
              <w:textAlignment w:val="baseline"/>
              <w:rPr>
                <w:rStyle w:val="eop"/>
                <w:sz w:val="20"/>
                <w:szCs w:val="20"/>
              </w:rPr>
            </w:pPr>
            <w:r w:rsidRPr="002234A6">
              <w:rPr>
                <w:rStyle w:val="normaltextrun"/>
                <w:sz w:val="20"/>
                <w:szCs w:val="20"/>
              </w:rPr>
              <w:t xml:space="preserve">The majority of the time burden estimated for this proposal is for the Information Technology/Clinical Informatics team at the facility. It will be their responsibility to read over the requirements documents and ensure that their systems meet the standardized terminology requirements, NHSN FHIR IG requirements, and that their facility’s data is mapped to the </w:t>
            </w:r>
            <w:r w:rsidRPr="002234A6">
              <w:rPr>
                <w:rStyle w:val="normaltextrun"/>
                <w:sz w:val="20"/>
                <w:szCs w:val="20"/>
              </w:rPr>
              <w:t>appropriate FHIR data elements. The data fields will not be filled by a person, but rather will be pulled from existing EHR data electronically. Thus by shifting to fully electronic measures and expanding surveillance via FHIR, burden is being removed from clinicians and shifted to electronic reporting that is supported by Information Technologists. The time required per facility will vary based on their current FHIR readiness. Once this data is collected, it can be used by NHSN to calculate patient-level risk adjusted metrics.</w:t>
            </w:r>
            <w:r w:rsidRPr="002234A6">
              <w:rPr>
                <w:rStyle w:val="eop"/>
                <w:sz w:val="20"/>
                <w:szCs w:val="20"/>
              </w:rPr>
              <w:t> </w:t>
            </w:r>
          </w:p>
          <w:p w:rsidR="00C66C6C" w:rsidRPr="00ED6BC2" w:rsidP="00C66C6C" w14:paraId="0EE09857" w14:textId="2181A57B">
            <w:pPr>
              <w:pStyle w:val="paragraph"/>
              <w:spacing w:before="0" w:beforeAutospacing="0" w:after="0" w:afterAutospacing="0"/>
              <w:textAlignment w:val="baseline"/>
              <w:rPr>
                <w:sz w:val="20"/>
                <w:szCs w:val="20"/>
              </w:rPr>
            </w:pPr>
            <w:r w:rsidRPr="002234A6">
              <w:rPr>
                <w:rStyle w:val="eop"/>
                <w:sz w:val="20"/>
                <w:szCs w:val="20"/>
              </w:rPr>
              <w:t xml:space="preserve">The NHSN </w:t>
            </w:r>
            <w:r w:rsidRPr="002234A6">
              <w:rPr>
                <w:rStyle w:val="normaltextrun"/>
                <w:color w:val="000000"/>
                <w:sz w:val="20"/>
                <w:szCs w:val="20"/>
                <w:shd w:val="clear" w:color="auto" w:fill="FFFFFF"/>
              </w:rPr>
              <w:t>Respiratory Pathogens Surveillance (RPS) Measure</w:t>
            </w:r>
            <w:r w:rsidRPr="002234A6">
              <w:rPr>
                <w:rStyle w:val="eop"/>
                <w:color w:val="000000"/>
                <w:sz w:val="20"/>
                <w:szCs w:val="20"/>
                <w:shd w:val="clear" w:color="auto" w:fill="FFFFFF"/>
              </w:rPr>
              <w:t xml:space="preserve"> can be captured via FHIR or for </w:t>
            </w:r>
            <w:r w:rsidRPr="002234A6">
              <w:rPr>
                <w:rStyle w:val="normaltextrun"/>
                <w:color w:val="000000"/>
                <w:sz w:val="20"/>
                <w:szCs w:val="20"/>
                <w:shd w:val="clear" w:color="auto" w:fill="FFFFFF"/>
              </w:rPr>
              <w:t>facilities that are not “FHIR ready,” data will be collected via 100% electronically automated data capture from the facility’s electronic health record (EHR) and exported to Comma Separated Values (CSV) files for submission to NHSN. CSV files will be submitted to the NHSN via NHSN DIRECT automation, or they can be manually imported into the NHSN. Manual data entry is not available for the NHSN Respiratory Pathogens Surveillance module. </w:t>
            </w:r>
            <w:r w:rsidRPr="002234A6">
              <w:rPr>
                <w:rStyle w:val="eop"/>
                <w:color w:val="000000"/>
                <w:sz w:val="20"/>
                <w:szCs w:val="20"/>
                <w:shd w:val="clear" w:color="auto" w:fill="FFFFFF"/>
              </w:rPr>
              <w:t> </w:t>
            </w:r>
          </w:p>
        </w:tc>
      </w:tr>
      <w:bookmarkEnd w:id="3"/>
      <w:tr w14:paraId="20F48BF0" w14:textId="77777777" w:rsidTr="00F16F93">
        <w:tblPrEx>
          <w:tblW w:w="14940" w:type="dxa"/>
          <w:tblInd w:w="-815" w:type="dxa"/>
          <w:tblLook w:val="04A0"/>
        </w:tblPrEx>
        <w:tc>
          <w:tcPr>
            <w:tcW w:w="2766" w:type="dxa"/>
            <w:vMerge w:val="restart"/>
          </w:tcPr>
          <w:p w:rsidR="00C66C6C" w:rsidRPr="00A1322D" w:rsidP="00C66C6C" w14:paraId="20734A2B" w14:textId="495237D1">
            <w:pPr>
              <w:rPr>
                <w:rFonts w:eastAsia="Times New Roman" w:cs="Times New Roman"/>
                <w:sz w:val="20"/>
                <w:szCs w:val="20"/>
              </w:rPr>
            </w:pPr>
            <w:r w:rsidRPr="008A1BA2">
              <w:rPr>
                <w:rFonts w:eastAsia="Times New Roman" w:cs="Times New Roman"/>
                <w:sz w:val="20"/>
                <w:szCs w:val="20"/>
              </w:rPr>
              <w:t xml:space="preserve">57.132 </w:t>
            </w:r>
            <w:r>
              <w:rPr>
                <w:rFonts w:eastAsia="Times New Roman" w:cs="Times New Roman"/>
                <w:sz w:val="20"/>
                <w:szCs w:val="20"/>
              </w:rPr>
              <w:t xml:space="preserve">Patient Safety Component </w:t>
            </w:r>
            <w:r w:rsidRPr="008A1BA2">
              <w:rPr>
                <w:rFonts w:eastAsia="Times New Roman" w:cs="Times New Roman"/>
                <w:sz w:val="20"/>
                <w:szCs w:val="20"/>
              </w:rPr>
              <w:t xml:space="preserve">Digital </w:t>
            </w:r>
            <w:r>
              <w:rPr>
                <w:rFonts w:eastAsia="Times New Roman" w:cs="Times New Roman"/>
                <w:sz w:val="20"/>
                <w:szCs w:val="20"/>
              </w:rPr>
              <w:t xml:space="preserve">Measure </w:t>
            </w:r>
            <w:r w:rsidRPr="008A1BA2">
              <w:rPr>
                <w:rFonts w:eastAsia="Times New Roman" w:cs="Times New Roman"/>
                <w:sz w:val="20"/>
                <w:szCs w:val="20"/>
              </w:rPr>
              <w:t xml:space="preserve">Reporting Plan </w:t>
            </w:r>
            <w:r>
              <w:rPr>
                <w:rFonts w:eastAsia="Times New Roman" w:cs="Times New Roman"/>
                <w:sz w:val="20"/>
                <w:szCs w:val="20"/>
              </w:rPr>
              <w:t>(</w:t>
            </w:r>
            <w:r w:rsidRPr="008A1BA2">
              <w:rPr>
                <w:rFonts w:eastAsia="Times New Roman" w:cs="Times New Roman"/>
                <w:sz w:val="20"/>
                <w:szCs w:val="20"/>
              </w:rPr>
              <w:t>HOB, HT-CDI</w:t>
            </w:r>
            <w:r>
              <w:rPr>
                <w:rFonts w:eastAsia="Times New Roman" w:cs="Times New Roman"/>
                <w:sz w:val="20"/>
                <w:szCs w:val="20"/>
              </w:rPr>
              <w:t>, VTE, Adult Sepsis, RPS, NVAP)</w:t>
            </w:r>
            <w:r w:rsidRPr="008A1BA2">
              <w:rPr>
                <w:rFonts w:eastAsia="Times New Roman" w:cs="Times New Roman"/>
                <w:sz w:val="20"/>
                <w:szCs w:val="20"/>
              </w:rPr>
              <w:t>-IT Initial Set up</w:t>
            </w:r>
          </w:p>
        </w:tc>
        <w:tc>
          <w:tcPr>
            <w:tcW w:w="4444" w:type="dxa"/>
          </w:tcPr>
          <w:p w:rsidR="00C66C6C" w:rsidP="00C66C6C" w14:paraId="01F11DF4" w14:textId="3907AF39">
            <w:pPr>
              <w:rPr>
                <w:sz w:val="20"/>
                <w:szCs w:val="20"/>
              </w:rPr>
            </w:pPr>
            <w:r>
              <w:rPr>
                <w:sz w:val="20"/>
                <w:szCs w:val="20"/>
              </w:rPr>
              <w:t xml:space="preserve">Logo </w:t>
            </w:r>
          </w:p>
        </w:tc>
        <w:tc>
          <w:tcPr>
            <w:tcW w:w="3383" w:type="dxa"/>
          </w:tcPr>
          <w:p w:rsidR="00C66C6C" w:rsidP="00C66C6C" w14:paraId="1A16D450" w14:textId="23312513">
            <w:pPr>
              <w:rPr>
                <w:sz w:val="20"/>
                <w:szCs w:val="20"/>
              </w:rPr>
            </w:pPr>
            <w:r>
              <w:rPr>
                <w:sz w:val="20"/>
                <w:szCs w:val="20"/>
              </w:rPr>
              <w:t xml:space="preserve">Updated NHSN Logo on form </w:t>
            </w:r>
          </w:p>
        </w:tc>
        <w:tc>
          <w:tcPr>
            <w:tcW w:w="4347" w:type="dxa"/>
          </w:tcPr>
          <w:p w:rsidR="00C66C6C" w:rsidP="00C66C6C" w14:paraId="78DBBD27" w14:textId="2F6821CB">
            <w:pPr>
              <w:rPr>
                <w:sz w:val="20"/>
                <w:szCs w:val="20"/>
              </w:rPr>
            </w:pPr>
            <w:r>
              <w:rPr>
                <w:sz w:val="20"/>
                <w:szCs w:val="20"/>
              </w:rPr>
              <w:t xml:space="preserve">None </w:t>
            </w:r>
          </w:p>
        </w:tc>
      </w:tr>
      <w:tr w14:paraId="27605774" w14:textId="77777777" w:rsidTr="00F16F93">
        <w:tblPrEx>
          <w:tblW w:w="14940" w:type="dxa"/>
          <w:tblInd w:w="-815" w:type="dxa"/>
          <w:tblLook w:val="04A0"/>
        </w:tblPrEx>
        <w:tc>
          <w:tcPr>
            <w:tcW w:w="2766" w:type="dxa"/>
            <w:vMerge/>
          </w:tcPr>
          <w:p w:rsidR="00C66C6C" w:rsidRPr="00615CBE" w:rsidP="00C66C6C" w14:paraId="7ACEDFFF" w14:textId="4199B04D">
            <w:pPr>
              <w:rPr>
                <w:rFonts w:eastAsia="Times New Roman" w:cs="Times New Roman"/>
                <w:sz w:val="20"/>
                <w:szCs w:val="20"/>
              </w:rPr>
            </w:pPr>
          </w:p>
        </w:tc>
        <w:tc>
          <w:tcPr>
            <w:tcW w:w="4444" w:type="dxa"/>
          </w:tcPr>
          <w:p w:rsidR="00C66C6C" w:rsidRPr="008B39EE" w:rsidP="00C66C6C" w14:paraId="6D742921" w14:textId="1E9721E6">
            <w:pPr>
              <w:rPr>
                <w:sz w:val="20"/>
                <w:szCs w:val="20"/>
              </w:rPr>
            </w:pPr>
            <w:r w:rsidRPr="008B39EE">
              <w:rPr>
                <w:rFonts w:eastAsia="Times New Roman"/>
                <w:color w:val="000000"/>
                <w:sz w:val="20"/>
                <w:szCs w:val="20"/>
              </w:rPr>
              <w:t>Assurance of Confidentiality statement is being updated</w:t>
            </w:r>
          </w:p>
        </w:tc>
        <w:tc>
          <w:tcPr>
            <w:tcW w:w="3383" w:type="dxa"/>
          </w:tcPr>
          <w:p w:rsidR="00C66C6C" w:rsidRPr="00442C3E" w:rsidP="00C66C6C" w14:paraId="1C5ABB9F" w14:textId="35250F39">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5FDC7423" w14:textId="63A361C8">
            <w:pPr>
              <w:rPr>
                <w:sz w:val="20"/>
                <w:szCs w:val="20"/>
              </w:rPr>
            </w:pPr>
            <w:r>
              <w:rPr>
                <w:sz w:val="20"/>
                <w:szCs w:val="20"/>
              </w:rPr>
              <w:t xml:space="preserve">None </w:t>
            </w:r>
          </w:p>
        </w:tc>
      </w:tr>
      <w:tr w14:paraId="72DA4A63" w14:textId="77777777" w:rsidTr="00F16F93">
        <w:tblPrEx>
          <w:tblW w:w="14940" w:type="dxa"/>
          <w:tblInd w:w="-815" w:type="dxa"/>
          <w:tblLook w:val="04A0"/>
        </w:tblPrEx>
        <w:tc>
          <w:tcPr>
            <w:tcW w:w="2766" w:type="dxa"/>
            <w:vMerge/>
          </w:tcPr>
          <w:p w:rsidR="00C66C6C" w:rsidRPr="00615CBE" w:rsidP="00C66C6C" w14:paraId="339287BB" w14:textId="77777777">
            <w:pPr>
              <w:rPr>
                <w:rFonts w:eastAsia="Times New Roman" w:cs="Times New Roman"/>
                <w:sz w:val="20"/>
                <w:szCs w:val="20"/>
              </w:rPr>
            </w:pPr>
          </w:p>
        </w:tc>
        <w:tc>
          <w:tcPr>
            <w:tcW w:w="4444" w:type="dxa"/>
          </w:tcPr>
          <w:p w:rsidR="00C66C6C" w:rsidRPr="008B39EE" w:rsidP="00C66C6C" w14:paraId="176DD665" w14:textId="66CA94D8">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6BC6A2C7" w14:textId="60C9AD27">
            <w:pPr>
              <w:rPr>
                <w:rFonts w:eastAsia="Times New Roman"/>
                <w:color w:val="000000"/>
                <w:sz w:val="20"/>
                <w:szCs w:val="20"/>
              </w:rPr>
            </w:pPr>
            <w:r>
              <w:rPr>
                <w:rFonts w:eastAsia="Times New Roman"/>
                <w:color w:val="000000"/>
                <w:sz w:val="20"/>
                <w:szCs w:val="20"/>
              </w:rPr>
              <w:t xml:space="preserve">Total Respondent Cost increased from $7,442,820 to $8,390,250. </w:t>
            </w:r>
          </w:p>
        </w:tc>
        <w:tc>
          <w:tcPr>
            <w:tcW w:w="4347" w:type="dxa"/>
          </w:tcPr>
          <w:p w:rsidR="00C66C6C" w:rsidP="00C66C6C" w14:paraId="3E5F8E13" w14:textId="12DD4D0D">
            <w:pPr>
              <w:rPr>
                <w:sz w:val="20"/>
                <w:szCs w:val="20"/>
              </w:rPr>
            </w:pPr>
            <w:r>
              <w:rPr>
                <w:sz w:val="20"/>
                <w:szCs w:val="20"/>
              </w:rPr>
              <w:t xml:space="preserve">None </w:t>
            </w:r>
          </w:p>
        </w:tc>
      </w:tr>
      <w:tr w14:paraId="006BA02A" w14:textId="77777777" w:rsidTr="00F16F93">
        <w:tblPrEx>
          <w:tblW w:w="14940" w:type="dxa"/>
          <w:tblInd w:w="-815" w:type="dxa"/>
          <w:tblLook w:val="04A0"/>
        </w:tblPrEx>
        <w:tc>
          <w:tcPr>
            <w:tcW w:w="2766" w:type="dxa"/>
            <w:vMerge/>
          </w:tcPr>
          <w:p w:rsidR="00C66C6C" w:rsidRPr="00615CBE" w:rsidP="00C66C6C" w14:paraId="29D22AC3" w14:textId="77777777">
            <w:pPr>
              <w:rPr>
                <w:rFonts w:eastAsia="Times New Roman" w:cs="Times New Roman"/>
                <w:sz w:val="20"/>
                <w:szCs w:val="20"/>
              </w:rPr>
            </w:pPr>
          </w:p>
        </w:tc>
        <w:tc>
          <w:tcPr>
            <w:tcW w:w="4444" w:type="dxa"/>
          </w:tcPr>
          <w:p w:rsidR="00C66C6C" w:rsidRPr="00A117CE" w:rsidP="00C66C6C" w14:paraId="7EBF3C06" w14:textId="1901D813">
            <w:pPr>
              <w:rPr>
                <w:rFonts w:eastAsia="Times New Roman"/>
                <w:color w:val="000000"/>
                <w:sz w:val="20"/>
                <w:szCs w:val="20"/>
              </w:rPr>
            </w:pPr>
            <w:r w:rsidRPr="00A117CE">
              <w:rPr>
                <w:rFonts w:eastAsia="Times New Roman"/>
                <w:color w:val="000000"/>
                <w:sz w:val="20"/>
                <w:szCs w:val="20"/>
              </w:rPr>
              <w:t>Title Change</w:t>
            </w:r>
          </w:p>
        </w:tc>
        <w:tc>
          <w:tcPr>
            <w:tcW w:w="3383" w:type="dxa"/>
          </w:tcPr>
          <w:p w:rsidR="00C66C6C" w:rsidRPr="00ED37A5" w:rsidP="00C66C6C" w14:paraId="096EB36F" w14:textId="4E795892">
            <w:pPr>
              <w:pStyle w:val="paragraph"/>
              <w:spacing w:after="0"/>
              <w:textAlignment w:val="baseline"/>
              <w:rPr>
                <w:sz w:val="20"/>
                <w:szCs w:val="20"/>
              </w:rPr>
            </w:pPr>
            <w:r w:rsidRPr="00A117CE">
              <w:rPr>
                <w:color w:val="000000"/>
                <w:sz w:val="20"/>
                <w:szCs w:val="20"/>
              </w:rPr>
              <w:t xml:space="preserve">Changed title of form </w:t>
            </w:r>
            <w:r>
              <w:rPr>
                <w:color w:val="000000"/>
                <w:sz w:val="20"/>
                <w:szCs w:val="20"/>
              </w:rPr>
              <w:t>from ‘</w:t>
            </w:r>
            <w:r w:rsidRPr="00A117CE">
              <w:rPr>
                <w:color w:val="000000"/>
                <w:sz w:val="20"/>
                <w:szCs w:val="20"/>
              </w:rPr>
              <w:t>Patient Safety Component FHIR Measures-HOB, HT-CDI Modules-IT Initial Set up</w:t>
            </w:r>
            <w:r>
              <w:rPr>
                <w:color w:val="000000"/>
                <w:sz w:val="20"/>
                <w:szCs w:val="20"/>
              </w:rPr>
              <w:t xml:space="preserve">’ </w:t>
            </w:r>
            <w:r w:rsidRPr="00A117CE">
              <w:rPr>
                <w:color w:val="000000"/>
                <w:sz w:val="20"/>
                <w:szCs w:val="20"/>
              </w:rPr>
              <w:t xml:space="preserve">to </w:t>
            </w:r>
            <w:r>
              <w:rPr>
                <w:color w:val="000000"/>
                <w:sz w:val="20"/>
                <w:szCs w:val="20"/>
              </w:rPr>
              <w:t>‘</w:t>
            </w:r>
            <w:r w:rsidRPr="00A117CE">
              <w:rPr>
                <w:color w:val="000000"/>
                <w:sz w:val="20"/>
                <w:szCs w:val="20"/>
              </w:rPr>
              <w:t>Patient Safety Component Digital Measure Reporting Plan</w:t>
            </w:r>
            <w:r>
              <w:rPr>
                <w:color w:val="000000"/>
                <w:sz w:val="20"/>
                <w:szCs w:val="20"/>
              </w:rPr>
              <w:t xml:space="preserve">’. </w:t>
            </w:r>
            <w:r w:rsidRPr="00ED37A5">
              <w:rPr>
                <w:sz w:val="20"/>
                <w:szCs w:val="20"/>
              </w:rPr>
              <w:t xml:space="preserve">The Patient Safety Digital Measure Reporting Plan has been updated to reflect how the data will be collected within the NHSN Application on a single screen. New measures (Venus Thromboembolism (VTE), Non-Ventilator Hospital-Acquired Pneumonia (NVHAP), and Adult Sepsis) have been added, each are optional for reporting. These new measures have been added to the Patient Safety digital measures as they are all high-consequence patient safety events that should be under surveillance and reported on a national level. Each facility may choose which measures they wish to “follow.” The fields of Start Month and Start Year are conditionally required only if the </w:t>
            </w:r>
            <w:r w:rsidRPr="00ED37A5">
              <w:rPr>
                <w:sz w:val="20"/>
                <w:szCs w:val="20"/>
              </w:rPr>
              <w:t xml:space="preserve">“Following” option is selected for a particular measure.  </w:t>
            </w:r>
          </w:p>
        </w:tc>
        <w:tc>
          <w:tcPr>
            <w:tcW w:w="4347" w:type="dxa"/>
          </w:tcPr>
          <w:p w:rsidR="00C66C6C" w:rsidP="00C66C6C" w14:paraId="76E66989" w14:textId="3B6103BA">
            <w:pPr>
              <w:rPr>
                <w:sz w:val="20"/>
                <w:szCs w:val="20"/>
              </w:rPr>
            </w:pPr>
            <w:r>
              <w:rPr>
                <w:sz w:val="20"/>
                <w:szCs w:val="20"/>
              </w:rPr>
              <w:t xml:space="preserve">None </w:t>
            </w:r>
          </w:p>
        </w:tc>
      </w:tr>
      <w:tr w14:paraId="33E21FB7" w14:textId="77777777" w:rsidTr="00F16F93">
        <w:tblPrEx>
          <w:tblW w:w="14940" w:type="dxa"/>
          <w:tblInd w:w="-815" w:type="dxa"/>
          <w:tblLook w:val="04A0"/>
        </w:tblPrEx>
        <w:tc>
          <w:tcPr>
            <w:tcW w:w="2766" w:type="dxa"/>
            <w:vMerge/>
          </w:tcPr>
          <w:p w:rsidR="00C66C6C" w:rsidRPr="00615CBE" w:rsidP="00C66C6C" w14:paraId="6D868602" w14:textId="77777777">
            <w:pPr>
              <w:rPr>
                <w:rFonts w:eastAsia="Times New Roman" w:cs="Times New Roman"/>
                <w:sz w:val="20"/>
                <w:szCs w:val="20"/>
              </w:rPr>
            </w:pPr>
          </w:p>
        </w:tc>
        <w:tc>
          <w:tcPr>
            <w:tcW w:w="4444" w:type="dxa"/>
          </w:tcPr>
          <w:p w:rsidR="00C66C6C" w:rsidRPr="008B39EE" w:rsidP="00C66C6C" w14:paraId="5CCFE499" w14:textId="7F028911">
            <w:pPr>
              <w:rPr>
                <w:rFonts w:eastAsia="Times New Roman"/>
                <w:color w:val="000000"/>
                <w:sz w:val="20"/>
                <w:szCs w:val="20"/>
              </w:rPr>
            </w:pPr>
            <w:r w:rsidRPr="00A1322D">
              <w:rPr>
                <w:rFonts w:eastAsia="Times New Roman" w:cs="Times New Roman"/>
                <w:sz w:val="20"/>
                <w:szCs w:val="20"/>
              </w:rPr>
              <w:t>57.130 Patient Safety Component FHIR Measure Respiratory Pathogens Surveillance (RPS)-IT Initial Set up</w:t>
            </w:r>
            <w:r>
              <w:rPr>
                <w:rFonts w:eastAsia="Times New Roman" w:cs="Times New Roman"/>
                <w:sz w:val="20"/>
                <w:szCs w:val="20"/>
              </w:rPr>
              <w:t xml:space="preserve"> data collection being combined with form 57.132</w:t>
            </w:r>
          </w:p>
        </w:tc>
        <w:tc>
          <w:tcPr>
            <w:tcW w:w="3383" w:type="dxa"/>
          </w:tcPr>
          <w:p w:rsidR="00C66C6C" w:rsidRPr="00326520" w:rsidP="00C66C6C" w14:paraId="2E81B4C0" w14:textId="4E08EB41">
            <w:pPr>
              <w:rPr>
                <w:rFonts w:eastAsia="Times New Roman"/>
                <w:color w:val="000000"/>
                <w:sz w:val="20"/>
                <w:szCs w:val="20"/>
              </w:rPr>
            </w:pPr>
            <w:r w:rsidRPr="00326520">
              <w:rPr>
                <w:rFonts w:cs="Times New Roman"/>
                <w:color w:val="000000"/>
                <w:sz w:val="20"/>
                <w:szCs w:val="20"/>
              </w:rPr>
              <w:t>Combined several forms to better reflect electronic data collection.</w:t>
            </w:r>
          </w:p>
        </w:tc>
        <w:tc>
          <w:tcPr>
            <w:tcW w:w="4347" w:type="dxa"/>
          </w:tcPr>
          <w:p w:rsidR="00C66C6C" w:rsidP="00C66C6C" w14:paraId="40FFE432" w14:textId="16CF1D16">
            <w:pPr>
              <w:rPr>
                <w:sz w:val="20"/>
                <w:szCs w:val="20"/>
              </w:rPr>
            </w:pPr>
            <w:r>
              <w:rPr>
                <w:sz w:val="20"/>
                <w:szCs w:val="20"/>
              </w:rPr>
              <w:t xml:space="preserve">None </w:t>
            </w:r>
          </w:p>
        </w:tc>
      </w:tr>
      <w:tr w14:paraId="06997DED" w14:textId="77777777" w:rsidTr="00F16F93">
        <w:tblPrEx>
          <w:tblW w:w="14940" w:type="dxa"/>
          <w:tblInd w:w="-815" w:type="dxa"/>
          <w:tblLook w:val="04A0"/>
        </w:tblPrEx>
        <w:tc>
          <w:tcPr>
            <w:tcW w:w="2766" w:type="dxa"/>
            <w:vMerge/>
          </w:tcPr>
          <w:p w:rsidR="00C66C6C" w:rsidRPr="00A1322D" w:rsidP="00C66C6C" w14:paraId="601A0782" w14:textId="77777777">
            <w:pPr>
              <w:rPr>
                <w:rFonts w:eastAsia="Times New Roman" w:cs="Times New Roman"/>
                <w:sz w:val="20"/>
                <w:szCs w:val="20"/>
              </w:rPr>
            </w:pPr>
            <w:bookmarkStart w:id="4" w:name="_Hlk175560089"/>
          </w:p>
        </w:tc>
        <w:tc>
          <w:tcPr>
            <w:tcW w:w="4444" w:type="dxa"/>
          </w:tcPr>
          <w:p w:rsidR="00C66C6C" w:rsidRPr="0088566D" w:rsidP="00C66C6C" w14:paraId="5BCD885C" w14:textId="40CC526D">
            <w:pPr>
              <w:rPr>
                <w:sz w:val="20"/>
                <w:szCs w:val="20"/>
              </w:rPr>
            </w:pPr>
            <w:r w:rsidRPr="0088566D">
              <w:rPr>
                <w:rFonts w:cs="Times New Roman"/>
                <w:sz w:val="20"/>
                <w:szCs w:val="20"/>
              </w:rPr>
              <w:t xml:space="preserve">FHIR Data Dictionary Updates </w:t>
            </w:r>
          </w:p>
          <w:p w:rsidR="00C66C6C" w:rsidRPr="0088566D" w:rsidP="00C66C6C" w14:paraId="3275D2BC" w14:textId="77777777">
            <w:pPr>
              <w:rPr>
                <w:sz w:val="20"/>
                <w:szCs w:val="20"/>
              </w:rPr>
            </w:pPr>
          </w:p>
          <w:p w:rsidR="00C66C6C" w:rsidRPr="0088566D" w:rsidP="00C66C6C" w14:paraId="619EF57E" w14:textId="3C6A5C56">
            <w:pPr>
              <w:rPr>
                <w:sz w:val="20"/>
                <w:szCs w:val="20"/>
              </w:rPr>
            </w:pPr>
          </w:p>
        </w:tc>
        <w:tc>
          <w:tcPr>
            <w:tcW w:w="3383" w:type="dxa"/>
          </w:tcPr>
          <w:p w:rsidR="00C66C6C" w:rsidRPr="00ED37A5" w:rsidP="00C66C6C" w14:paraId="4EBA6560" w14:textId="77777777">
            <w:pPr>
              <w:pStyle w:val="paragraph"/>
              <w:spacing w:after="0"/>
              <w:textAlignment w:val="baseline"/>
              <w:rPr>
                <w:sz w:val="20"/>
                <w:szCs w:val="20"/>
              </w:rPr>
            </w:pPr>
            <w:r w:rsidRPr="00ED37A5">
              <w:rPr>
                <w:sz w:val="20"/>
                <w:szCs w:val="20"/>
              </w:rPr>
              <w:t xml:space="preserve">Through the development, testing, and piloting process, NHSN has identified the need to update some data element requirements for the new FHIR measures.  The FHIR Resources that are being pulled are documented on the tab labeled “TOC – Monthly”. For the resources listed, NHSN will be pulling all of the data elements that exist in that resource within the facility’s FHIR 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C66C6C" w:rsidRPr="00ED37A5" w:rsidP="00C66C6C" w14:paraId="5FCFEB64" w14:textId="5DAF4AA6">
            <w:pPr>
              <w:pStyle w:val="paragraph"/>
              <w:spacing w:after="0"/>
              <w:textAlignment w:val="baseline"/>
              <w:rPr>
                <w:sz w:val="20"/>
                <w:szCs w:val="20"/>
              </w:rPr>
            </w:pPr>
            <w:r w:rsidRPr="00ED37A5">
              <w:rPr>
                <w:sz w:val="20"/>
                <w:szCs w:val="20"/>
              </w:rPr>
              <w:t xml:space="preserve">The edits/changes that have been made to the FHIR data element requirements are documented in the tab labeled “FHIR DD Change Log” (2025 OMB FHIR </w:t>
            </w:r>
            <w:r w:rsidRPr="002234A6">
              <w:rPr>
                <w:sz w:val="20"/>
                <w:szCs w:val="20"/>
              </w:rPr>
              <w:t xml:space="preserve">Measures Data Dictionary_Updates.xlsx and </w:t>
            </w:r>
            <w:hyperlink r:id="rId6" w:tgtFrame="_blank" w:history="1">
              <w:r w:rsidRPr="002234A6">
                <w:rPr>
                  <w:rStyle w:val="normaltextrun"/>
                  <w:sz w:val="20"/>
                  <w:szCs w:val="20"/>
                  <w:shd w:val="clear" w:color="auto" w:fill="FFFFFF"/>
                </w:rPr>
                <w:t>2025 OMB FHIR RPS Data Dictionary_Updates.xlsx</w:t>
              </w:r>
            </w:hyperlink>
            <w:r w:rsidRPr="002234A6">
              <w:rPr>
                <w:rStyle w:val="normaltextrun"/>
                <w:sz w:val="20"/>
                <w:szCs w:val="20"/>
                <w:shd w:val="clear" w:color="auto" w:fill="FFFFFF"/>
              </w:rPr>
              <w:t>.</w:t>
            </w:r>
            <w:r w:rsidRPr="002234A6">
              <w:rPr>
                <w:sz w:val="20"/>
                <w:szCs w:val="20"/>
              </w:rPr>
              <w:t xml:space="preserve">). </w:t>
            </w:r>
            <w:r w:rsidRPr="00ED37A5">
              <w:rPr>
                <w:sz w:val="20"/>
                <w:szCs w:val="20"/>
              </w:rPr>
              <w:t xml:space="preserve">Many of </w:t>
            </w:r>
            <w:r w:rsidRPr="00ED37A5">
              <w:rPr>
                <w:sz w:val="20"/>
                <w:szCs w:val="20"/>
              </w:rPr>
              <w:t xml:space="preserve">the edits reflect identification of documentation errors that have been corrected. The data elements that have been updated to be NR or NRT were identified as no longer being needed for the calculation of the metrics. Some data elements were changed from NR or NRT to MS or R, meaning they were added to the data being requested by NHSN as they may be necessary for metric calculation or risk adjustment. As these data elements already exist in the EHR, a change in the elements that NHSN is pulling is not expected to result in a change in burden to the facilities.  </w:t>
            </w:r>
          </w:p>
          <w:p w:rsidR="00C66C6C" w:rsidP="00C66C6C" w14:paraId="2510A336" w14:textId="77777777">
            <w:pPr>
              <w:pStyle w:val="paragraph"/>
              <w:spacing w:after="0"/>
              <w:textAlignment w:val="baseline"/>
              <w:rPr>
                <w:sz w:val="20"/>
                <w:szCs w:val="20"/>
              </w:rPr>
            </w:pPr>
            <w:r w:rsidRPr="000B0464">
              <w:rPr>
                <w:sz w:val="20"/>
                <w:szCs w:val="20"/>
              </w:rPr>
              <w:t xml:space="preserve">16 data elements increased their constraint to Required (highlighted in yellow in “FHIR DD Change Log” tab). 16 data elements were updated from either MS or R to NR or NRT (decrease in burden, highlighted in blue). The remaining edits would not be expected to change the burden of data collection. Overall, the impact to burden would be expected to be no change in burden. </w:t>
            </w:r>
          </w:p>
          <w:p w:rsidR="00C66C6C" w:rsidP="00C66C6C" w14:paraId="269879F3" w14:textId="257F70A1">
            <w:pPr>
              <w:pStyle w:val="paragraph"/>
              <w:spacing w:after="0"/>
              <w:textAlignment w:val="baseline"/>
              <w:rPr>
                <w:sz w:val="20"/>
                <w:szCs w:val="20"/>
              </w:rPr>
            </w:pPr>
            <w:r w:rsidRPr="000B0464">
              <w:rPr>
                <w:sz w:val="20"/>
                <w:szCs w:val="20"/>
              </w:rPr>
              <w:t xml:space="preserve">For RPS, </w:t>
            </w:r>
            <w:r w:rsidRPr="000B0464">
              <w:rPr>
                <w:rStyle w:val="normaltextrun"/>
                <w:color w:val="000000"/>
                <w:sz w:val="20"/>
                <w:szCs w:val="20"/>
                <w:shd w:val="clear" w:color="auto" w:fill="FFFFFF"/>
              </w:rPr>
              <w:t>3 data elements increased their constraint to Required (highlighted in yellow in “FHIR DD Change Log” tab).</w:t>
            </w:r>
            <w:r>
              <w:rPr>
                <w:rStyle w:val="normaltextrun"/>
                <w:color w:val="000000"/>
                <w:sz w:val="20"/>
                <w:szCs w:val="20"/>
                <w:shd w:val="clear" w:color="auto" w:fill="FFFFFF"/>
              </w:rPr>
              <w:t xml:space="preserve"> 8 data </w:t>
            </w:r>
            <w:r w:rsidRPr="000B0464">
              <w:rPr>
                <w:rStyle w:val="normaltextrun"/>
                <w:color w:val="000000"/>
                <w:sz w:val="20"/>
                <w:szCs w:val="20"/>
                <w:shd w:val="clear" w:color="auto" w:fill="FFFFFF"/>
              </w:rPr>
              <w:t xml:space="preserve"> elements were updated from either MS or R to NR or NRT (decrease in burden, highlighted in blue). The remaining edits would not be expected to change the burden of data collection. Overall, the impact to burden would be expected to be no change in </w:t>
            </w:r>
            <w:r w:rsidRPr="000B0464">
              <w:rPr>
                <w:rStyle w:val="normaltextrun"/>
                <w:color w:val="000000"/>
                <w:sz w:val="20"/>
                <w:szCs w:val="20"/>
                <w:shd w:val="clear" w:color="auto" w:fill="FFFFFF"/>
              </w:rPr>
              <w:t>burden.</w:t>
            </w:r>
            <w:r>
              <w:rPr>
                <w:rStyle w:val="eop"/>
                <w:color w:val="000000"/>
                <w:sz w:val="22"/>
                <w:szCs w:val="22"/>
                <w:shd w:val="clear" w:color="auto" w:fill="FFFFFF"/>
              </w:rPr>
              <w:t> </w:t>
            </w:r>
            <w:r w:rsidRPr="00ED37A5">
              <w:rPr>
                <w:sz w:val="20"/>
                <w:szCs w:val="20"/>
              </w:rPr>
              <w:t xml:space="preserve">One additional FHIR resource profile was added (Diagnostic Report), however this did not change the requirements at the data element level but allows for an expansion of the allowable categories from DiagnosticReport.Category. </w:t>
            </w:r>
          </w:p>
          <w:p w:rsidR="00C66C6C" w:rsidRPr="0088566D" w:rsidP="00C66C6C" w14:paraId="2A3CD8DD" w14:textId="362016DF">
            <w:pPr>
              <w:rPr>
                <w:rFonts w:cs="Times New Roman"/>
                <w:sz w:val="20"/>
                <w:szCs w:val="20"/>
              </w:rPr>
            </w:pPr>
            <w:r w:rsidRPr="00ED37A5">
              <w:rPr>
                <w:sz w:val="20"/>
                <w:szCs w:val="20"/>
              </w:rPr>
              <w:t>The data elements listed in the FHIR Data Dictionary did not need to expand with the addition of new monthly measures because of how the data pull has been structured. For example, all laboratory results are included in the data pull, so the addition of the HAKI measure did not require the addition of specific kidney-related labo</w:t>
            </w:r>
            <w:r>
              <w:rPr>
                <w:sz w:val="20"/>
                <w:szCs w:val="20"/>
              </w:rPr>
              <w:t>r</w:t>
            </w:r>
            <w:r w:rsidRPr="00ED37A5">
              <w:rPr>
                <w:sz w:val="20"/>
                <w:szCs w:val="20"/>
              </w:rPr>
              <w:t xml:space="preserve">atory results to the data dictionary. </w:t>
            </w:r>
          </w:p>
        </w:tc>
        <w:tc>
          <w:tcPr>
            <w:tcW w:w="4347" w:type="dxa"/>
          </w:tcPr>
          <w:p w:rsidR="00C66C6C" w:rsidRPr="0088566D" w:rsidP="00C66C6C" w14:paraId="7B5853F3" w14:textId="1D512F3B">
            <w:pPr>
              <w:rPr>
                <w:sz w:val="20"/>
                <w:szCs w:val="20"/>
              </w:rPr>
            </w:pPr>
            <w:r w:rsidRPr="0088566D">
              <w:rPr>
                <w:sz w:val="20"/>
                <w:szCs w:val="20"/>
              </w:rPr>
              <w:t xml:space="preserve">None </w:t>
            </w:r>
          </w:p>
        </w:tc>
      </w:tr>
      <w:bookmarkEnd w:id="4"/>
      <w:tr w14:paraId="56326267" w14:textId="77777777" w:rsidTr="00F16F93">
        <w:tblPrEx>
          <w:tblW w:w="14940" w:type="dxa"/>
          <w:tblInd w:w="-815" w:type="dxa"/>
          <w:tblLook w:val="04A0"/>
        </w:tblPrEx>
        <w:trPr>
          <w:trHeight w:val="1358"/>
        </w:trPr>
        <w:tc>
          <w:tcPr>
            <w:tcW w:w="2766" w:type="dxa"/>
            <w:vMerge/>
          </w:tcPr>
          <w:p w:rsidR="00C66C6C" w:rsidRPr="00A1322D" w:rsidP="00C66C6C" w14:paraId="63BBE74E" w14:textId="77777777">
            <w:pPr>
              <w:rPr>
                <w:rFonts w:eastAsia="Times New Roman" w:cs="Times New Roman"/>
                <w:sz w:val="20"/>
                <w:szCs w:val="20"/>
              </w:rPr>
            </w:pPr>
          </w:p>
        </w:tc>
        <w:tc>
          <w:tcPr>
            <w:tcW w:w="4444" w:type="dxa"/>
          </w:tcPr>
          <w:p w:rsidR="00C66C6C" w:rsidRPr="008B39EE" w:rsidP="00C66C6C" w14:paraId="3AA59A6A" w14:textId="7CE75422">
            <w:pPr>
              <w:rPr>
                <w:rFonts w:cs="Times New Roman"/>
                <w:sz w:val="20"/>
                <w:szCs w:val="20"/>
              </w:rPr>
            </w:pPr>
            <w:r w:rsidRPr="00A1322D">
              <w:rPr>
                <w:rFonts w:eastAsia="Times New Roman" w:cs="Times New Roman"/>
                <w:sz w:val="20"/>
                <w:szCs w:val="20"/>
              </w:rPr>
              <w:t>57.133 Patient Safety Component FHIR Measures-VTE Module-IT Initial Set up</w:t>
            </w:r>
            <w:r>
              <w:rPr>
                <w:rFonts w:eastAsia="Times New Roman" w:cs="Times New Roman"/>
                <w:sz w:val="20"/>
                <w:szCs w:val="20"/>
              </w:rPr>
              <w:t xml:space="preserve"> data collection being combined with form 57.132.</w:t>
            </w:r>
          </w:p>
        </w:tc>
        <w:tc>
          <w:tcPr>
            <w:tcW w:w="3383" w:type="dxa"/>
          </w:tcPr>
          <w:p w:rsidR="00C66C6C" w:rsidRPr="00326520" w:rsidP="00C66C6C" w14:paraId="7E21B0BE" w14:textId="1AD49C66">
            <w:pPr>
              <w:spacing w:after="0" w:line="240" w:lineRule="auto"/>
              <w:rPr>
                <w:rFonts w:cs="Times New Roman"/>
                <w:sz w:val="20"/>
                <w:szCs w:val="20"/>
              </w:rPr>
            </w:pPr>
            <w:r w:rsidRPr="00326520">
              <w:rPr>
                <w:rFonts w:cs="Times New Roman"/>
                <w:color w:val="000000"/>
                <w:sz w:val="20"/>
                <w:szCs w:val="20"/>
              </w:rPr>
              <w:t>Combined several forms to better reflect electronic data collection.</w:t>
            </w:r>
          </w:p>
        </w:tc>
        <w:tc>
          <w:tcPr>
            <w:tcW w:w="4347" w:type="dxa"/>
          </w:tcPr>
          <w:p w:rsidR="00C66C6C" w:rsidP="00C66C6C" w14:paraId="6D8659DD" w14:textId="75D5C489">
            <w:pPr>
              <w:rPr>
                <w:sz w:val="20"/>
                <w:szCs w:val="20"/>
              </w:rPr>
            </w:pPr>
            <w:r>
              <w:rPr>
                <w:sz w:val="20"/>
                <w:szCs w:val="20"/>
              </w:rPr>
              <w:t xml:space="preserve">None </w:t>
            </w:r>
          </w:p>
        </w:tc>
      </w:tr>
      <w:tr w14:paraId="5BDCF46E" w14:textId="77777777" w:rsidTr="00F16F93">
        <w:tblPrEx>
          <w:tblW w:w="14940" w:type="dxa"/>
          <w:tblInd w:w="-815" w:type="dxa"/>
          <w:tblLook w:val="04A0"/>
        </w:tblPrEx>
        <w:trPr>
          <w:trHeight w:val="1358"/>
        </w:trPr>
        <w:tc>
          <w:tcPr>
            <w:tcW w:w="2766" w:type="dxa"/>
            <w:vMerge/>
          </w:tcPr>
          <w:p w:rsidR="00C66C6C" w:rsidRPr="00A1322D" w:rsidP="00C66C6C" w14:paraId="44303624" w14:textId="77777777">
            <w:pPr>
              <w:rPr>
                <w:rFonts w:eastAsia="Times New Roman" w:cs="Times New Roman"/>
                <w:sz w:val="20"/>
                <w:szCs w:val="20"/>
              </w:rPr>
            </w:pPr>
          </w:p>
        </w:tc>
        <w:tc>
          <w:tcPr>
            <w:tcW w:w="4444" w:type="dxa"/>
          </w:tcPr>
          <w:p w:rsidR="00C66C6C" w:rsidRPr="008B39EE" w:rsidP="00C66C6C" w14:paraId="0899E8D6" w14:textId="0509BD62">
            <w:pPr>
              <w:rPr>
                <w:rFonts w:cs="Times New Roman"/>
                <w:sz w:val="20"/>
                <w:szCs w:val="20"/>
              </w:rPr>
            </w:pPr>
            <w:r w:rsidRPr="007A25A6">
              <w:rPr>
                <w:rFonts w:eastAsia="Times New Roman" w:cs="Times New Roman"/>
                <w:sz w:val="20"/>
                <w:szCs w:val="20"/>
                <w:highlight w:val="yellow"/>
              </w:rPr>
              <w:t>NEW Sepsis and Non-Ventilator Associated Pneumonia (NV-HAP) measures are being added as a FHIR measure collected under this form.</w:t>
            </w:r>
          </w:p>
        </w:tc>
        <w:tc>
          <w:tcPr>
            <w:tcW w:w="3383" w:type="dxa"/>
          </w:tcPr>
          <w:p w:rsidR="00C66C6C" w:rsidRPr="0088566D" w:rsidP="00C66C6C" w14:paraId="1386007C" w14:textId="3277E1EB">
            <w:pPr>
              <w:spacing w:after="0" w:line="240" w:lineRule="auto"/>
              <w:rPr>
                <w:rFonts w:eastAsia="Times New Roman" w:cs="Times New Roman"/>
                <w:sz w:val="20"/>
                <w:szCs w:val="20"/>
              </w:rPr>
            </w:pPr>
            <w:r w:rsidRPr="0088566D">
              <w:rPr>
                <w:rStyle w:val="normaltextrun"/>
                <w:color w:val="000000"/>
                <w:sz w:val="20"/>
                <w:szCs w:val="20"/>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quality measures that adopt new healthcare data exchange standards</w:t>
            </w:r>
            <w:r w:rsidRPr="0088566D">
              <w:rPr>
                <w:rStyle w:val="normaltextrun"/>
                <w:b/>
                <w:bCs/>
                <w:color w:val="000000"/>
                <w:sz w:val="20"/>
                <w:szCs w:val="20"/>
                <w:shd w:val="clear" w:color="auto" w:fill="FFFFFF"/>
              </w:rPr>
              <w:t xml:space="preserve"> </w:t>
            </w:r>
            <w:r w:rsidRPr="0088566D">
              <w:rPr>
                <w:rStyle w:val="normaltextrun"/>
                <w:color w:val="000000"/>
                <w:sz w:val="20"/>
                <w:szCs w:val="20"/>
                <w:shd w:val="clear" w:color="auto" w:fill="FFFFFF"/>
              </w:rPr>
              <w:t xml:space="preserve">(i.e., Fast Healthcare Interoperability Resources (FHIR)) that will be collected via new </w:t>
            </w:r>
            <w:r w:rsidRPr="0088566D">
              <w:rPr>
                <w:rStyle w:val="normaltextrun"/>
                <w:color w:val="000000"/>
                <w:sz w:val="20"/>
                <w:szCs w:val="20"/>
                <w:shd w:val="clear" w:color="auto" w:fill="FFFFFF"/>
              </w:rPr>
              <w:t>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Adult Sepsis and Nonventilator Hospital-acquired Pneumonia (NVHAP)​. Both of these new metrics are important to bring under national surveillance as the pose significant risk to patient safety. By providing standardized surveillance and national benchmarking for facilities to use for quality improvement to enhance patient safety. </w:t>
            </w:r>
            <w:r w:rsidRPr="0088566D">
              <w:rPr>
                <w:rStyle w:val="eop"/>
                <w:color w:val="000000"/>
                <w:sz w:val="20"/>
                <w:szCs w:val="20"/>
                <w:shd w:val="clear" w:color="auto" w:fill="FFFFFF"/>
              </w:rPr>
              <w:t> </w:t>
            </w:r>
          </w:p>
        </w:tc>
        <w:tc>
          <w:tcPr>
            <w:tcW w:w="4347" w:type="dxa"/>
          </w:tcPr>
          <w:p w:rsidR="00C66C6C" w:rsidP="00C66C6C" w14:paraId="16CD4501" w14:textId="09B7F223">
            <w:pPr>
              <w:rPr>
                <w:sz w:val="20"/>
                <w:szCs w:val="20"/>
              </w:rPr>
            </w:pPr>
            <w:r>
              <w:rPr>
                <w:sz w:val="20"/>
                <w:szCs w:val="20"/>
              </w:rPr>
              <w:t xml:space="preserve">None </w:t>
            </w:r>
          </w:p>
        </w:tc>
      </w:tr>
      <w:tr w14:paraId="2287164B" w14:textId="77777777" w:rsidTr="00F16F93">
        <w:tblPrEx>
          <w:tblW w:w="14940" w:type="dxa"/>
          <w:tblInd w:w="-815" w:type="dxa"/>
          <w:tblLook w:val="04A0"/>
        </w:tblPrEx>
        <w:tc>
          <w:tcPr>
            <w:tcW w:w="2766" w:type="dxa"/>
            <w:vMerge w:val="restart"/>
          </w:tcPr>
          <w:p w:rsidR="00C66C6C" w:rsidRPr="00615CBE" w:rsidP="00C66C6C" w14:paraId="7C79E534" w14:textId="47C886A2">
            <w:pPr>
              <w:rPr>
                <w:rFonts w:eastAsia="Times New Roman" w:cs="Times New Roman"/>
                <w:sz w:val="20"/>
                <w:szCs w:val="20"/>
              </w:rPr>
            </w:pPr>
            <w:r w:rsidRPr="008A1BA2">
              <w:rPr>
                <w:rFonts w:eastAsia="Times New Roman" w:cs="Times New Roman"/>
                <w:sz w:val="20"/>
                <w:szCs w:val="20"/>
              </w:rPr>
              <w:t xml:space="preserve">57.132 </w:t>
            </w:r>
            <w:r>
              <w:rPr>
                <w:rFonts w:eastAsia="Times New Roman" w:cs="Times New Roman"/>
                <w:sz w:val="20"/>
                <w:szCs w:val="20"/>
              </w:rPr>
              <w:t xml:space="preserve">Patient Safety Component </w:t>
            </w:r>
            <w:r w:rsidRPr="008A1BA2">
              <w:rPr>
                <w:rFonts w:eastAsia="Times New Roman" w:cs="Times New Roman"/>
                <w:sz w:val="20"/>
                <w:szCs w:val="20"/>
              </w:rPr>
              <w:t xml:space="preserve">Digital </w:t>
            </w:r>
            <w:r>
              <w:rPr>
                <w:rFonts w:eastAsia="Times New Roman" w:cs="Times New Roman"/>
                <w:sz w:val="20"/>
                <w:szCs w:val="20"/>
              </w:rPr>
              <w:t xml:space="preserve">Measure </w:t>
            </w:r>
            <w:r w:rsidRPr="008A1BA2">
              <w:rPr>
                <w:rFonts w:eastAsia="Times New Roman" w:cs="Times New Roman"/>
                <w:sz w:val="20"/>
                <w:szCs w:val="20"/>
              </w:rPr>
              <w:t xml:space="preserve">Reporting Plan </w:t>
            </w:r>
            <w:r>
              <w:rPr>
                <w:rFonts w:eastAsia="Times New Roman" w:cs="Times New Roman"/>
                <w:sz w:val="20"/>
                <w:szCs w:val="20"/>
              </w:rPr>
              <w:t>(</w:t>
            </w:r>
            <w:r w:rsidRPr="008A1BA2">
              <w:rPr>
                <w:rFonts w:eastAsia="Times New Roman" w:cs="Times New Roman"/>
                <w:sz w:val="20"/>
                <w:szCs w:val="20"/>
              </w:rPr>
              <w:t>HOB, HT-CDI</w:t>
            </w:r>
            <w:r>
              <w:rPr>
                <w:rFonts w:eastAsia="Times New Roman" w:cs="Times New Roman"/>
                <w:sz w:val="20"/>
                <w:szCs w:val="20"/>
              </w:rPr>
              <w:t>, VTE, Adult Sepsis, RPS, NVAP)</w:t>
            </w:r>
            <w:r w:rsidRPr="008A1BA2">
              <w:rPr>
                <w:rFonts w:eastAsia="Times New Roman" w:cs="Times New Roman"/>
                <w:sz w:val="20"/>
                <w:szCs w:val="20"/>
              </w:rPr>
              <w:t>-IT Yearly Maintenance</w:t>
            </w:r>
          </w:p>
        </w:tc>
        <w:tc>
          <w:tcPr>
            <w:tcW w:w="4444" w:type="dxa"/>
          </w:tcPr>
          <w:p w:rsidR="00C66C6C" w:rsidRPr="00442C3E" w:rsidP="00C66C6C" w14:paraId="6B5AFDBD" w14:textId="5F46BB10">
            <w:pPr>
              <w:rPr>
                <w:rFonts w:eastAsia="Times New Roman"/>
                <w:color w:val="000000"/>
                <w:sz w:val="20"/>
                <w:szCs w:val="20"/>
              </w:rPr>
            </w:pPr>
            <w:r>
              <w:rPr>
                <w:sz w:val="20"/>
                <w:szCs w:val="20"/>
              </w:rPr>
              <w:t xml:space="preserve">Logo </w:t>
            </w:r>
          </w:p>
        </w:tc>
        <w:tc>
          <w:tcPr>
            <w:tcW w:w="3383" w:type="dxa"/>
          </w:tcPr>
          <w:p w:rsidR="00C66C6C" w:rsidP="00C66C6C" w14:paraId="1CC5339F" w14:textId="7105A4CE">
            <w:pPr>
              <w:rPr>
                <w:rFonts w:eastAsia="Times New Roman"/>
                <w:color w:val="000000"/>
                <w:sz w:val="20"/>
                <w:szCs w:val="20"/>
              </w:rPr>
            </w:pPr>
            <w:r>
              <w:rPr>
                <w:sz w:val="20"/>
                <w:szCs w:val="20"/>
              </w:rPr>
              <w:t xml:space="preserve">Updated NHSN Logo on form </w:t>
            </w:r>
          </w:p>
        </w:tc>
        <w:tc>
          <w:tcPr>
            <w:tcW w:w="4347" w:type="dxa"/>
          </w:tcPr>
          <w:p w:rsidR="00C66C6C" w:rsidP="00C66C6C" w14:paraId="545A2D42" w14:textId="00905CA4">
            <w:pPr>
              <w:rPr>
                <w:sz w:val="20"/>
                <w:szCs w:val="20"/>
              </w:rPr>
            </w:pPr>
            <w:r>
              <w:rPr>
                <w:sz w:val="20"/>
                <w:szCs w:val="20"/>
              </w:rPr>
              <w:t xml:space="preserve">None </w:t>
            </w:r>
          </w:p>
        </w:tc>
      </w:tr>
      <w:tr w14:paraId="6760950C" w14:textId="77777777" w:rsidTr="00F16F93">
        <w:tblPrEx>
          <w:tblW w:w="14940" w:type="dxa"/>
          <w:tblInd w:w="-815" w:type="dxa"/>
          <w:tblLook w:val="04A0"/>
        </w:tblPrEx>
        <w:tc>
          <w:tcPr>
            <w:tcW w:w="2766" w:type="dxa"/>
            <w:vMerge/>
          </w:tcPr>
          <w:p w:rsidR="00C66C6C" w:rsidRPr="00615CBE" w:rsidP="00C66C6C" w14:paraId="522519EB" w14:textId="74FD122B">
            <w:pPr>
              <w:rPr>
                <w:rFonts w:eastAsia="Times New Roman" w:cs="Times New Roman"/>
                <w:sz w:val="20"/>
                <w:szCs w:val="20"/>
              </w:rPr>
            </w:pPr>
          </w:p>
        </w:tc>
        <w:tc>
          <w:tcPr>
            <w:tcW w:w="4444" w:type="dxa"/>
          </w:tcPr>
          <w:p w:rsidR="00C66C6C" w:rsidRPr="00442C3E" w:rsidP="00C66C6C" w14:paraId="7460242F" w14:textId="746C8F86">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27591AC8" w14:textId="1E424321">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2065404D" w14:textId="39C54FEE">
            <w:pPr>
              <w:rPr>
                <w:sz w:val="20"/>
                <w:szCs w:val="20"/>
              </w:rPr>
            </w:pPr>
            <w:r>
              <w:rPr>
                <w:sz w:val="20"/>
                <w:szCs w:val="20"/>
              </w:rPr>
              <w:t xml:space="preserve">None </w:t>
            </w:r>
          </w:p>
        </w:tc>
      </w:tr>
      <w:tr w14:paraId="4D6B3490" w14:textId="77777777" w:rsidTr="00F16F93">
        <w:tblPrEx>
          <w:tblW w:w="14940" w:type="dxa"/>
          <w:tblInd w:w="-815" w:type="dxa"/>
          <w:tblLook w:val="04A0"/>
        </w:tblPrEx>
        <w:tc>
          <w:tcPr>
            <w:tcW w:w="2766" w:type="dxa"/>
            <w:vMerge/>
          </w:tcPr>
          <w:p w:rsidR="00C66C6C" w:rsidRPr="00615CBE" w:rsidP="00C66C6C" w14:paraId="09C72B54" w14:textId="77777777">
            <w:pPr>
              <w:rPr>
                <w:rFonts w:eastAsia="Times New Roman" w:cs="Times New Roman"/>
                <w:sz w:val="20"/>
                <w:szCs w:val="20"/>
              </w:rPr>
            </w:pPr>
          </w:p>
        </w:tc>
        <w:tc>
          <w:tcPr>
            <w:tcW w:w="4444" w:type="dxa"/>
          </w:tcPr>
          <w:p w:rsidR="00C66C6C" w:rsidRPr="00442C3E" w:rsidP="00C66C6C" w14:paraId="38D5F940" w14:textId="1235664C">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03C7EDE3" w14:textId="47FC79B6">
            <w:pPr>
              <w:rPr>
                <w:rFonts w:eastAsia="Times New Roman"/>
                <w:color w:val="000000"/>
                <w:sz w:val="20"/>
                <w:szCs w:val="20"/>
              </w:rPr>
            </w:pPr>
            <w:r>
              <w:rPr>
                <w:rFonts w:eastAsia="Times New Roman"/>
                <w:color w:val="000000"/>
                <w:sz w:val="20"/>
                <w:szCs w:val="20"/>
              </w:rPr>
              <w:t>Total Respondent Cost increased from $5,513,200 to $6,215,000.</w:t>
            </w:r>
          </w:p>
        </w:tc>
        <w:tc>
          <w:tcPr>
            <w:tcW w:w="4347" w:type="dxa"/>
          </w:tcPr>
          <w:p w:rsidR="00C66C6C" w:rsidP="00C66C6C" w14:paraId="27FDC494" w14:textId="55672F8E">
            <w:pPr>
              <w:rPr>
                <w:sz w:val="20"/>
                <w:szCs w:val="20"/>
              </w:rPr>
            </w:pPr>
            <w:r>
              <w:rPr>
                <w:sz w:val="20"/>
                <w:szCs w:val="20"/>
              </w:rPr>
              <w:t xml:space="preserve">None </w:t>
            </w:r>
          </w:p>
        </w:tc>
      </w:tr>
      <w:tr w14:paraId="7DBEEF94" w14:textId="77777777" w:rsidTr="00F16F93">
        <w:tblPrEx>
          <w:tblW w:w="14940" w:type="dxa"/>
          <w:tblInd w:w="-815" w:type="dxa"/>
          <w:tblLook w:val="04A0"/>
        </w:tblPrEx>
        <w:tc>
          <w:tcPr>
            <w:tcW w:w="2766" w:type="dxa"/>
            <w:vMerge/>
          </w:tcPr>
          <w:p w:rsidR="00C66C6C" w:rsidRPr="00615CBE" w:rsidP="00C66C6C" w14:paraId="1D74C849" w14:textId="77777777">
            <w:pPr>
              <w:rPr>
                <w:rFonts w:eastAsia="Times New Roman" w:cs="Times New Roman"/>
                <w:sz w:val="20"/>
                <w:szCs w:val="20"/>
              </w:rPr>
            </w:pPr>
          </w:p>
        </w:tc>
        <w:tc>
          <w:tcPr>
            <w:tcW w:w="4444" w:type="dxa"/>
          </w:tcPr>
          <w:p w:rsidR="00C66C6C" w:rsidRPr="00442C3E" w:rsidP="00C66C6C" w14:paraId="24344BFF" w14:textId="0E63EFD9">
            <w:pPr>
              <w:rPr>
                <w:rFonts w:eastAsia="Times New Roman"/>
                <w:color w:val="000000"/>
                <w:sz w:val="20"/>
                <w:szCs w:val="20"/>
              </w:rPr>
            </w:pPr>
            <w:r w:rsidRPr="00A642F7">
              <w:rPr>
                <w:rFonts w:eastAsia="Times New Roman"/>
                <w:color w:val="000000"/>
                <w:sz w:val="20"/>
                <w:szCs w:val="20"/>
              </w:rPr>
              <w:t>Title Change</w:t>
            </w:r>
          </w:p>
        </w:tc>
        <w:tc>
          <w:tcPr>
            <w:tcW w:w="3383" w:type="dxa"/>
          </w:tcPr>
          <w:p w:rsidR="00C66C6C" w:rsidP="00C66C6C" w14:paraId="05544750" w14:textId="2A94E653">
            <w:pPr>
              <w:rPr>
                <w:rFonts w:eastAsia="Times New Roman"/>
                <w:color w:val="000000"/>
                <w:sz w:val="20"/>
                <w:szCs w:val="20"/>
              </w:rPr>
            </w:pPr>
            <w:r>
              <w:rPr>
                <w:rFonts w:eastAsia="Times New Roman"/>
                <w:color w:val="000000"/>
                <w:sz w:val="20"/>
                <w:szCs w:val="20"/>
              </w:rPr>
              <w:t xml:space="preserve">Changed title of form from ‘Patient Safety Component FHIR Measures-HOB, HT-CDI Modules-IT Yearly Maintenance’ to ‘Patient Safety Component Digital Measure Reporting Plan’. </w:t>
            </w:r>
            <w:r>
              <w:rPr>
                <w:rFonts w:cs="Times New Roman"/>
                <w:sz w:val="20"/>
                <w:szCs w:val="20"/>
              </w:rPr>
              <w:t xml:space="preserve">The Patient Safety </w:t>
            </w:r>
            <w:r>
              <w:rPr>
                <w:rFonts w:cs="Times New Roman"/>
                <w:color w:val="000000"/>
                <w:sz w:val="20"/>
                <w:szCs w:val="20"/>
              </w:rPr>
              <w:t xml:space="preserve">Digital Measure Reporting Plan has been updated to reflect how the data will be collected within the NHSN Application </w:t>
            </w:r>
            <w:r>
              <w:rPr>
                <w:rFonts w:cs="Times New Roman"/>
                <w:color w:val="000000"/>
                <w:sz w:val="20"/>
                <w:szCs w:val="20"/>
              </w:rPr>
              <w:t xml:space="preserve">on a single screen. The Venus Thromboembolism (VTE) and Respiratory Pathogens Surveillance (RPS) measure and new measures </w:t>
            </w:r>
            <w:r>
              <w:rPr>
                <w:rFonts w:cs="Times New Roman"/>
                <w:sz w:val="20"/>
                <w:szCs w:val="20"/>
              </w:rPr>
              <w:t>Non-Ventilator Hospital-Acquired Pneumonia (NVHAP) and Adult Sepsis</w:t>
            </w:r>
            <w:r>
              <w:rPr>
                <w:rFonts w:cs="Times New Roman"/>
                <w:color w:val="000000"/>
                <w:sz w:val="20"/>
                <w:szCs w:val="20"/>
              </w:rPr>
              <w:t xml:space="preserve"> have been added, each are optional for reporting. These new measures </w:t>
            </w:r>
            <w:r>
              <w:rPr>
                <w:rFonts w:cs="Times New Roman"/>
                <w:sz w:val="20"/>
                <w:szCs w:val="20"/>
              </w:rPr>
              <w:t xml:space="preserve">have been added to the Patient Safety digital measures as they are all high-consequence patient safety events that should be under surveillance and reported on a national level. </w:t>
            </w:r>
            <w:r>
              <w:rPr>
                <w:rFonts w:cs="Times New Roman"/>
                <w:color w:val="000000"/>
                <w:sz w:val="20"/>
                <w:szCs w:val="20"/>
              </w:rPr>
              <w:t>Each facility may choose which measures they wish to “follow.” The fields of Start Month and Start Year are conditionally required only if the “Following” option is selected for a particular measure.</w:t>
            </w:r>
          </w:p>
        </w:tc>
        <w:tc>
          <w:tcPr>
            <w:tcW w:w="4347" w:type="dxa"/>
          </w:tcPr>
          <w:p w:rsidR="00C66C6C" w:rsidP="00C66C6C" w14:paraId="0D407B18" w14:textId="148C20B7">
            <w:pPr>
              <w:rPr>
                <w:sz w:val="20"/>
                <w:szCs w:val="20"/>
              </w:rPr>
            </w:pPr>
            <w:r>
              <w:rPr>
                <w:sz w:val="20"/>
                <w:szCs w:val="20"/>
              </w:rPr>
              <w:t xml:space="preserve">None </w:t>
            </w:r>
          </w:p>
        </w:tc>
      </w:tr>
      <w:tr w14:paraId="7EBCBDA5" w14:textId="77777777" w:rsidTr="00F16F93">
        <w:tblPrEx>
          <w:tblW w:w="14940" w:type="dxa"/>
          <w:tblInd w:w="-815" w:type="dxa"/>
          <w:tblLook w:val="04A0"/>
        </w:tblPrEx>
        <w:tc>
          <w:tcPr>
            <w:tcW w:w="2766" w:type="dxa"/>
            <w:vMerge/>
          </w:tcPr>
          <w:p w:rsidR="00C66C6C" w:rsidRPr="00615CBE" w:rsidP="00C66C6C" w14:paraId="73297057" w14:textId="77777777">
            <w:pPr>
              <w:rPr>
                <w:rFonts w:eastAsia="Times New Roman" w:cs="Times New Roman"/>
                <w:sz w:val="20"/>
                <w:szCs w:val="20"/>
              </w:rPr>
            </w:pPr>
          </w:p>
        </w:tc>
        <w:tc>
          <w:tcPr>
            <w:tcW w:w="4444" w:type="dxa"/>
          </w:tcPr>
          <w:p w:rsidR="00C66C6C" w:rsidRPr="00442C3E" w:rsidP="00C66C6C" w14:paraId="17C7A1D5" w14:textId="3C0BD4AA">
            <w:pPr>
              <w:rPr>
                <w:rFonts w:eastAsia="Times New Roman"/>
                <w:color w:val="000000"/>
                <w:sz w:val="20"/>
                <w:szCs w:val="20"/>
              </w:rPr>
            </w:pPr>
            <w:r w:rsidRPr="00A1322D">
              <w:rPr>
                <w:rFonts w:eastAsia="Times New Roman" w:cs="Times New Roman"/>
                <w:sz w:val="20"/>
                <w:szCs w:val="20"/>
              </w:rPr>
              <w:t>57.130 Patient Safety Component FHIR Measure Respiratory Pathogens Surveillance (RPS)-IT Initial Set up</w:t>
            </w:r>
            <w:r>
              <w:rPr>
                <w:rFonts w:eastAsia="Times New Roman" w:cs="Times New Roman"/>
                <w:sz w:val="20"/>
                <w:szCs w:val="20"/>
              </w:rPr>
              <w:t xml:space="preserve"> data collection being combined with form 57.132</w:t>
            </w:r>
          </w:p>
        </w:tc>
        <w:tc>
          <w:tcPr>
            <w:tcW w:w="3383" w:type="dxa"/>
          </w:tcPr>
          <w:p w:rsidR="00C66C6C" w:rsidRPr="00326520" w:rsidP="00C66C6C" w14:paraId="60983554" w14:textId="343B905F">
            <w:pPr>
              <w:rPr>
                <w:rFonts w:eastAsia="Times New Roman"/>
                <w:color w:val="000000"/>
                <w:sz w:val="20"/>
                <w:szCs w:val="20"/>
              </w:rPr>
            </w:pPr>
            <w:r w:rsidRPr="00326520">
              <w:rPr>
                <w:rFonts w:cs="Times New Roman"/>
                <w:color w:val="000000"/>
                <w:sz w:val="20"/>
                <w:szCs w:val="20"/>
              </w:rPr>
              <w:t>Combined several forms to better reflect electronic data collection.</w:t>
            </w:r>
          </w:p>
        </w:tc>
        <w:tc>
          <w:tcPr>
            <w:tcW w:w="4347" w:type="dxa"/>
          </w:tcPr>
          <w:p w:rsidR="00C66C6C" w:rsidP="00C66C6C" w14:paraId="4A42C642" w14:textId="71461832">
            <w:pPr>
              <w:rPr>
                <w:sz w:val="20"/>
                <w:szCs w:val="20"/>
              </w:rPr>
            </w:pPr>
            <w:r>
              <w:rPr>
                <w:sz w:val="20"/>
                <w:szCs w:val="20"/>
              </w:rPr>
              <w:t xml:space="preserve">None </w:t>
            </w:r>
          </w:p>
        </w:tc>
      </w:tr>
      <w:tr w14:paraId="57FF0927" w14:textId="77777777" w:rsidTr="00F16F93">
        <w:tblPrEx>
          <w:tblW w:w="14940" w:type="dxa"/>
          <w:tblInd w:w="-815" w:type="dxa"/>
          <w:tblLook w:val="04A0"/>
        </w:tblPrEx>
        <w:tc>
          <w:tcPr>
            <w:tcW w:w="2766" w:type="dxa"/>
            <w:vMerge/>
          </w:tcPr>
          <w:p w:rsidR="00C66C6C" w:rsidRPr="00615CBE" w:rsidP="00C66C6C" w14:paraId="1AA40674" w14:textId="77777777">
            <w:pPr>
              <w:rPr>
                <w:rFonts w:eastAsia="Times New Roman" w:cs="Times New Roman"/>
                <w:sz w:val="20"/>
                <w:szCs w:val="20"/>
              </w:rPr>
            </w:pPr>
          </w:p>
        </w:tc>
        <w:tc>
          <w:tcPr>
            <w:tcW w:w="4444" w:type="dxa"/>
          </w:tcPr>
          <w:p w:rsidR="00C66C6C" w:rsidRPr="008B39EE" w:rsidP="00C66C6C" w14:paraId="71796E35" w14:textId="77777777">
            <w:pPr>
              <w:rPr>
                <w:sz w:val="20"/>
                <w:szCs w:val="20"/>
              </w:rPr>
            </w:pPr>
            <w:r w:rsidRPr="008B39EE">
              <w:rPr>
                <w:rFonts w:cs="Times New Roman"/>
                <w:sz w:val="20"/>
                <w:szCs w:val="20"/>
              </w:rPr>
              <w:t xml:space="preserve">FHIR Data Dictionary Updates </w:t>
            </w:r>
          </w:p>
          <w:p w:rsidR="00C66C6C" w:rsidRPr="008B39EE" w:rsidP="00C66C6C" w14:paraId="5A85CF8E" w14:textId="77777777">
            <w:pPr>
              <w:rPr>
                <w:sz w:val="20"/>
                <w:szCs w:val="20"/>
              </w:rPr>
            </w:pPr>
          </w:p>
          <w:p w:rsidR="00C66C6C" w:rsidRPr="00442C3E" w:rsidP="00C66C6C" w14:paraId="219853A7" w14:textId="35955096">
            <w:pPr>
              <w:rPr>
                <w:sz w:val="20"/>
                <w:szCs w:val="20"/>
              </w:rPr>
            </w:pPr>
          </w:p>
        </w:tc>
        <w:tc>
          <w:tcPr>
            <w:tcW w:w="3383" w:type="dxa"/>
            <w:tcBorders>
              <w:top w:val="single" w:sz="4" w:space="0" w:color="auto"/>
              <w:left w:val="single" w:sz="4" w:space="0" w:color="auto"/>
              <w:bottom w:val="single" w:sz="4" w:space="0" w:color="auto"/>
              <w:right w:val="single" w:sz="4" w:space="0" w:color="auto"/>
            </w:tcBorders>
          </w:tcPr>
          <w:p w:rsidR="00C66C6C" w:rsidRPr="00D60501" w:rsidP="00C66C6C" w14:paraId="4E6D732B" w14:textId="77777777">
            <w:pPr>
              <w:rPr>
                <w:sz w:val="20"/>
                <w:szCs w:val="20"/>
              </w:rPr>
            </w:pPr>
            <w:r w:rsidRPr="00D60501">
              <w:rPr>
                <w:sz w:val="20"/>
                <w:szCs w:val="20"/>
              </w:rPr>
              <w:t xml:space="preserve">Through the development, testing, and piloting process, NHSN has identified the need to update some data element requirements for the new FHIR measures.  The FHIR Resources that are being pulled are documented on the tab labeled “TOC – Monthly”. For the resources listed, NHSN will be pulling all of the data elements that exist in that resource within the facility’s FHIR </w:t>
            </w:r>
            <w:r w:rsidRPr="00D60501">
              <w:rPr>
                <w:sz w:val="20"/>
                <w:szCs w:val="20"/>
              </w:rPr>
              <w:t xml:space="preserve">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C66C6C" w:rsidRPr="00D60501" w:rsidP="00C66C6C" w14:paraId="57E808DE" w14:textId="77777777">
            <w:pPr>
              <w:rPr>
                <w:sz w:val="20"/>
                <w:szCs w:val="20"/>
              </w:rPr>
            </w:pPr>
            <w:r w:rsidRPr="00D60501">
              <w:rPr>
                <w:sz w:val="20"/>
                <w:szCs w:val="20"/>
              </w:rPr>
              <w:t xml:space="preserve">The edits/changes that have been made to the FHIR data element requirements are documented in the tab labeled “FHIR DD Change Log” (2025 OMB FHIR Measures Data Dictionary_Updates.xlsx and 2025 OMB FHIR RPS Data Dictionary_Updates.xlsx.). Many of the edits reflect identification of documentation errors that have been corrected. The data elements that have been updated to be NR or NRT were identified as no longer being needed for the calculation of the metrics. Some data elements were changed from NR or NRT to MS or R, meaning they were added to the data being requested by NHSN as they may be necessary for metric calculation or risk adjustment. As these data elements already exist in the EHR, a change in the elements that </w:t>
            </w:r>
            <w:r w:rsidRPr="00D60501">
              <w:rPr>
                <w:sz w:val="20"/>
                <w:szCs w:val="20"/>
              </w:rPr>
              <w:t xml:space="preserve">NHSN is pulling is not expected to result in a change in burden to the facilities.  </w:t>
            </w:r>
          </w:p>
          <w:p w:rsidR="00C66C6C" w:rsidRPr="00D60501" w:rsidP="00C66C6C" w14:paraId="7BA91B17" w14:textId="77777777">
            <w:pPr>
              <w:rPr>
                <w:sz w:val="20"/>
                <w:szCs w:val="20"/>
              </w:rPr>
            </w:pPr>
            <w:r w:rsidRPr="00D60501">
              <w:rPr>
                <w:sz w:val="20"/>
                <w:szCs w:val="20"/>
              </w:rPr>
              <w:t xml:space="preserve">16 data elements increased their constraint to Required (highlighted in yellow in “FHIR DD Change Log” tab). 16 data elements were updated from either MS or R to NR or NRT (decrease in burden, highlighted in blue). The remaining edits would not be expected to change the burden of data collection. Overall, the impact to burden would be expected to be no change in burden. For RPS, 3 data elements increased their constraint to Required (highlighted in yellow in “FHIR DD Change Log” tab). 8 data  elements were updated from either MS or R to NR or NRT (decrease in burden, highlighted in blue). The remaining edits would not be expected to change the burden of data collection. Overall, the impact to burden would be expected to be no change in burden. One additional FHIR resource profile was added (Diagnostic Report), however this did not change the requirements at the data element level but allows for an expansion of the allowable categories from DiagnosticReport.Category. </w:t>
            </w:r>
          </w:p>
          <w:p w:rsidR="00C66C6C" w:rsidRPr="0088566D" w:rsidP="00C66C6C" w14:paraId="6BCDFA64" w14:textId="21813785">
            <w:pPr>
              <w:rPr>
                <w:sz w:val="20"/>
                <w:szCs w:val="20"/>
              </w:rPr>
            </w:pPr>
            <w:r w:rsidRPr="00D60501">
              <w:rPr>
                <w:sz w:val="20"/>
                <w:szCs w:val="20"/>
              </w:rPr>
              <w:t xml:space="preserve">The data elements listed in the FHIR Data Dictionary did not need to expand </w:t>
            </w:r>
            <w:r w:rsidRPr="00D60501">
              <w:rPr>
                <w:sz w:val="20"/>
                <w:szCs w:val="20"/>
              </w:rPr>
              <w:t>with the addition of new monthly measures because of how the data pull has been structured. For example, all laboratory results are included in the data pull, so the addition of the HAKI measure did not require the addition of specific kidney-related laboratory results to the data dictionary.</w:t>
            </w:r>
          </w:p>
        </w:tc>
        <w:tc>
          <w:tcPr>
            <w:tcW w:w="4347" w:type="dxa"/>
          </w:tcPr>
          <w:p w:rsidR="00C66C6C" w:rsidRPr="00442C3E" w:rsidP="00C66C6C" w14:paraId="580BCE87" w14:textId="5465B59D">
            <w:pPr>
              <w:rPr>
                <w:sz w:val="20"/>
                <w:szCs w:val="20"/>
              </w:rPr>
            </w:pPr>
            <w:r>
              <w:rPr>
                <w:sz w:val="20"/>
                <w:szCs w:val="20"/>
              </w:rPr>
              <w:t xml:space="preserve">None </w:t>
            </w:r>
          </w:p>
        </w:tc>
      </w:tr>
      <w:tr w14:paraId="710C8D0C" w14:textId="77777777" w:rsidTr="00F16F93">
        <w:tblPrEx>
          <w:tblW w:w="14940" w:type="dxa"/>
          <w:tblInd w:w="-815" w:type="dxa"/>
          <w:tblLook w:val="04A0"/>
        </w:tblPrEx>
        <w:tc>
          <w:tcPr>
            <w:tcW w:w="2766" w:type="dxa"/>
            <w:vMerge/>
          </w:tcPr>
          <w:p w:rsidR="00C66C6C" w:rsidRPr="00615CBE" w:rsidP="00C66C6C" w14:paraId="3FA4372E" w14:textId="77777777">
            <w:pPr>
              <w:rPr>
                <w:rFonts w:eastAsia="Times New Roman" w:cs="Times New Roman"/>
                <w:sz w:val="20"/>
                <w:szCs w:val="20"/>
              </w:rPr>
            </w:pPr>
          </w:p>
        </w:tc>
        <w:tc>
          <w:tcPr>
            <w:tcW w:w="4444" w:type="dxa"/>
          </w:tcPr>
          <w:p w:rsidR="00C66C6C" w:rsidRPr="008B39EE" w:rsidP="00C66C6C" w14:paraId="19E5B14F" w14:textId="52B12F32">
            <w:pPr>
              <w:rPr>
                <w:rFonts w:cs="Times New Roman"/>
                <w:sz w:val="20"/>
                <w:szCs w:val="20"/>
              </w:rPr>
            </w:pPr>
            <w:r w:rsidRPr="00A1322D">
              <w:rPr>
                <w:rFonts w:eastAsia="Times New Roman" w:cs="Times New Roman"/>
                <w:sz w:val="20"/>
                <w:szCs w:val="20"/>
              </w:rPr>
              <w:t>57.133 Patient Safety Component FHIR Measures-VTE Module-</w:t>
            </w:r>
            <w:r w:rsidRPr="008A1BA2">
              <w:rPr>
                <w:rFonts w:eastAsia="Times New Roman" w:cs="Times New Roman"/>
                <w:sz w:val="20"/>
                <w:szCs w:val="20"/>
              </w:rPr>
              <w:t xml:space="preserve"> IT Yearly Maintenance</w:t>
            </w:r>
            <w:r>
              <w:rPr>
                <w:rFonts w:eastAsia="Times New Roman" w:cs="Times New Roman"/>
                <w:sz w:val="20"/>
                <w:szCs w:val="20"/>
              </w:rPr>
              <w:t xml:space="preserve"> data collection being combined with form 57.132.</w:t>
            </w:r>
          </w:p>
        </w:tc>
        <w:tc>
          <w:tcPr>
            <w:tcW w:w="3383" w:type="dxa"/>
          </w:tcPr>
          <w:p w:rsidR="00C66C6C" w:rsidRPr="00326520" w:rsidP="00C66C6C" w14:paraId="1BCFF61F" w14:textId="2944EE27">
            <w:pPr>
              <w:rPr>
                <w:rFonts w:cs="Times New Roman"/>
                <w:sz w:val="20"/>
                <w:szCs w:val="20"/>
              </w:rPr>
            </w:pPr>
            <w:r w:rsidRPr="00326520">
              <w:rPr>
                <w:rFonts w:cs="Times New Roman"/>
                <w:color w:val="000000"/>
                <w:sz w:val="20"/>
                <w:szCs w:val="20"/>
              </w:rPr>
              <w:t>Combined several forms to better reflect electronic data collection.</w:t>
            </w:r>
          </w:p>
        </w:tc>
        <w:tc>
          <w:tcPr>
            <w:tcW w:w="4347" w:type="dxa"/>
          </w:tcPr>
          <w:p w:rsidR="00C66C6C" w:rsidP="00C66C6C" w14:paraId="1421D59C" w14:textId="5F73A199">
            <w:pPr>
              <w:rPr>
                <w:sz w:val="20"/>
                <w:szCs w:val="20"/>
              </w:rPr>
            </w:pPr>
            <w:r>
              <w:rPr>
                <w:sz w:val="20"/>
                <w:szCs w:val="20"/>
              </w:rPr>
              <w:t xml:space="preserve">None </w:t>
            </w:r>
          </w:p>
        </w:tc>
      </w:tr>
      <w:tr w14:paraId="31950B9F" w14:textId="77777777" w:rsidTr="00F16F93">
        <w:tblPrEx>
          <w:tblW w:w="14940" w:type="dxa"/>
          <w:tblInd w:w="-815" w:type="dxa"/>
          <w:tblLook w:val="04A0"/>
        </w:tblPrEx>
        <w:tc>
          <w:tcPr>
            <w:tcW w:w="2766" w:type="dxa"/>
            <w:vMerge/>
          </w:tcPr>
          <w:p w:rsidR="00C66C6C" w:rsidRPr="00615CBE" w:rsidP="00C66C6C" w14:paraId="2CC443BA" w14:textId="77777777">
            <w:pPr>
              <w:rPr>
                <w:rFonts w:eastAsia="Times New Roman" w:cs="Times New Roman"/>
                <w:sz w:val="20"/>
                <w:szCs w:val="20"/>
              </w:rPr>
            </w:pPr>
          </w:p>
        </w:tc>
        <w:tc>
          <w:tcPr>
            <w:tcW w:w="4444" w:type="dxa"/>
          </w:tcPr>
          <w:p w:rsidR="00C66C6C" w:rsidRPr="008B39EE" w:rsidP="00C66C6C" w14:paraId="0066EFBF" w14:textId="0450D630">
            <w:pPr>
              <w:rPr>
                <w:rFonts w:cs="Times New Roman"/>
                <w:sz w:val="20"/>
                <w:szCs w:val="20"/>
              </w:rPr>
            </w:pPr>
            <w:r w:rsidRPr="007A25A6">
              <w:rPr>
                <w:rFonts w:eastAsia="Times New Roman" w:cs="Times New Roman"/>
                <w:sz w:val="20"/>
                <w:szCs w:val="20"/>
                <w:highlight w:val="yellow"/>
              </w:rPr>
              <w:t>NEW Sepsis and Non-Ventilator Associated Pneumonia (NV-HAP) measures are being added as a FHIR measure collected under this form.</w:t>
            </w:r>
            <w:r>
              <w:rPr>
                <w:rFonts w:eastAsia="Times New Roman" w:cs="Times New Roman"/>
                <w:sz w:val="20"/>
                <w:szCs w:val="20"/>
              </w:rPr>
              <w:t xml:space="preserve"> </w:t>
            </w:r>
          </w:p>
        </w:tc>
        <w:tc>
          <w:tcPr>
            <w:tcW w:w="3383" w:type="dxa"/>
          </w:tcPr>
          <w:p w:rsidR="00C66C6C" w:rsidRPr="0088566D" w:rsidP="00C66C6C" w14:paraId="08081635" w14:textId="60D39AE5">
            <w:pPr>
              <w:rPr>
                <w:rFonts w:eastAsia="Times New Roman" w:cs="Times New Roman"/>
                <w:sz w:val="20"/>
                <w:szCs w:val="20"/>
              </w:rPr>
            </w:pPr>
            <w:r w:rsidRPr="0088566D">
              <w:rPr>
                <w:rStyle w:val="normaltextrun"/>
                <w:color w:val="000000"/>
                <w:sz w:val="20"/>
                <w:szCs w:val="20"/>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quality measures that adopt new healthcare data exchange standards</w:t>
            </w:r>
            <w:r w:rsidRPr="0088566D">
              <w:rPr>
                <w:rStyle w:val="normaltextrun"/>
                <w:b/>
                <w:bCs/>
                <w:color w:val="000000"/>
                <w:sz w:val="20"/>
                <w:szCs w:val="20"/>
                <w:shd w:val="clear" w:color="auto" w:fill="FFFFFF"/>
              </w:rPr>
              <w:t xml:space="preserve"> </w:t>
            </w:r>
            <w:r w:rsidRPr="0088566D">
              <w:rPr>
                <w:rStyle w:val="normaltextrun"/>
                <w:color w:val="000000"/>
                <w:sz w:val="20"/>
                <w:szCs w:val="20"/>
                <w:shd w:val="clear" w:color="auto" w:fill="FFFFFF"/>
              </w:rPr>
              <w:t xml:space="preserve">(i.e., Fast Healthcare Interoperability Resources (FHIR)) that will be collected via new 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w:t>
            </w:r>
            <w:r w:rsidRPr="0088566D">
              <w:rPr>
                <w:rStyle w:val="normaltextrun"/>
                <w:color w:val="000000"/>
                <w:sz w:val="20"/>
                <w:szCs w:val="20"/>
                <w:shd w:val="clear" w:color="auto" w:fill="FFFFFF"/>
              </w:rPr>
              <w:t>healthcare associated events can be calculated, including but not limited to Adult Sepsis and Nonventilator Hospital-acquired Pneumonia (NVHAP)​. Both of these new metrics are important to bring under national surveillance as the pose significant risk to patient safety. By providing standardized surveillance and national benchmarking for facilities to use for quality improvement to enhance patient safety. </w:t>
            </w:r>
            <w:r w:rsidRPr="0088566D">
              <w:rPr>
                <w:rStyle w:val="eop"/>
                <w:color w:val="000000"/>
                <w:sz w:val="20"/>
                <w:szCs w:val="20"/>
                <w:shd w:val="clear" w:color="auto" w:fill="FFFFFF"/>
              </w:rPr>
              <w:t> </w:t>
            </w:r>
          </w:p>
        </w:tc>
        <w:tc>
          <w:tcPr>
            <w:tcW w:w="4347" w:type="dxa"/>
          </w:tcPr>
          <w:p w:rsidR="00C66C6C" w:rsidP="00C66C6C" w14:paraId="39489BFD" w14:textId="69219D36">
            <w:pPr>
              <w:rPr>
                <w:sz w:val="20"/>
                <w:szCs w:val="20"/>
              </w:rPr>
            </w:pPr>
            <w:r>
              <w:rPr>
                <w:sz w:val="20"/>
                <w:szCs w:val="20"/>
              </w:rPr>
              <w:t xml:space="preserve">None </w:t>
            </w:r>
          </w:p>
        </w:tc>
      </w:tr>
      <w:tr w14:paraId="4959EE7C" w14:textId="77777777" w:rsidTr="00F16F93">
        <w:tblPrEx>
          <w:tblW w:w="14940" w:type="dxa"/>
          <w:tblInd w:w="-815" w:type="dxa"/>
          <w:tblLook w:val="04A0"/>
        </w:tblPrEx>
        <w:tc>
          <w:tcPr>
            <w:tcW w:w="2766" w:type="dxa"/>
            <w:vMerge w:val="restart"/>
          </w:tcPr>
          <w:p w:rsidR="00C66C6C" w:rsidRPr="00A1322D" w:rsidP="00C66C6C" w14:paraId="4FB51E31" w14:textId="46161C90">
            <w:pPr>
              <w:rPr>
                <w:rFonts w:eastAsia="Times New Roman" w:cs="Times New Roman"/>
                <w:sz w:val="20"/>
                <w:szCs w:val="20"/>
              </w:rPr>
            </w:pPr>
            <w:r w:rsidRPr="008A1BA2">
              <w:rPr>
                <w:rFonts w:eastAsia="Times New Roman" w:cs="Times New Roman"/>
                <w:sz w:val="20"/>
                <w:szCs w:val="20"/>
              </w:rPr>
              <w:t xml:space="preserve">57.132 </w:t>
            </w:r>
            <w:r>
              <w:rPr>
                <w:rFonts w:eastAsia="Times New Roman" w:cs="Times New Roman"/>
                <w:sz w:val="20"/>
                <w:szCs w:val="20"/>
              </w:rPr>
              <w:t xml:space="preserve">Patient Safety Component </w:t>
            </w:r>
            <w:r w:rsidRPr="008A1BA2">
              <w:rPr>
                <w:rFonts w:eastAsia="Times New Roman" w:cs="Times New Roman"/>
                <w:sz w:val="20"/>
                <w:szCs w:val="20"/>
              </w:rPr>
              <w:t xml:space="preserve">Digital </w:t>
            </w:r>
            <w:r>
              <w:rPr>
                <w:rFonts w:eastAsia="Times New Roman" w:cs="Times New Roman"/>
                <w:sz w:val="20"/>
                <w:szCs w:val="20"/>
              </w:rPr>
              <w:t xml:space="preserve">Measure </w:t>
            </w:r>
            <w:r w:rsidRPr="008A1BA2">
              <w:rPr>
                <w:rFonts w:eastAsia="Times New Roman" w:cs="Times New Roman"/>
                <w:sz w:val="20"/>
                <w:szCs w:val="20"/>
              </w:rPr>
              <w:t xml:space="preserve">Reporting Plan </w:t>
            </w:r>
            <w:r>
              <w:rPr>
                <w:rFonts w:eastAsia="Times New Roman" w:cs="Times New Roman"/>
                <w:sz w:val="20"/>
                <w:szCs w:val="20"/>
              </w:rPr>
              <w:t>(</w:t>
            </w:r>
            <w:r w:rsidRPr="008A1BA2">
              <w:rPr>
                <w:rFonts w:eastAsia="Times New Roman" w:cs="Times New Roman"/>
                <w:sz w:val="20"/>
                <w:szCs w:val="20"/>
              </w:rPr>
              <w:t>HOB, HT-CDI</w:t>
            </w:r>
            <w:r>
              <w:rPr>
                <w:rFonts w:eastAsia="Times New Roman" w:cs="Times New Roman"/>
                <w:sz w:val="20"/>
                <w:szCs w:val="20"/>
              </w:rPr>
              <w:t>, VTE, Adult Sepsis, RPS, NVAP)</w:t>
            </w:r>
            <w:r w:rsidRPr="008A1BA2">
              <w:rPr>
                <w:rFonts w:eastAsia="Times New Roman" w:cs="Times New Roman"/>
                <w:sz w:val="20"/>
                <w:szCs w:val="20"/>
              </w:rPr>
              <w:t>-Infection Preventionist</w:t>
            </w:r>
          </w:p>
        </w:tc>
        <w:tc>
          <w:tcPr>
            <w:tcW w:w="4444" w:type="dxa"/>
          </w:tcPr>
          <w:p w:rsidR="00C66C6C" w:rsidP="00C66C6C" w14:paraId="72542832" w14:textId="0E947807">
            <w:pPr>
              <w:rPr>
                <w:sz w:val="20"/>
                <w:szCs w:val="20"/>
              </w:rPr>
            </w:pPr>
            <w:r>
              <w:rPr>
                <w:sz w:val="20"/>
                <w:szCs w:val="20"/>
              </w:rPr>
              <w:t xml:space="preserve">Title Updated </w:t>
            </w:r>
          </w:p>
        </w:tc>
        <w:tc>
          <w:tcPr>
            <w:tcW w:w="3383" w:type="dxa"/>
          </w:tcPr>
          <w:p w:rsidR="00C66C6C" w:rsidRPr="0088566D" w:rsidP="00C66C6C" w14:paraId="219703AC" w14:textId="44DEE184">
            <w:pPr>
              <w:rPr>
                <w:sz w:val="20"/>
                <w:szCs w:val="20"/>
              </w:rPr>
            </w:pPr>
            <w:r w:rsidRPr="0088566D">
              <w:rPr>
                <w:rFonts w:eastAsia="Times New Roman"/>
                <w:color w:val="000000"/>
                <w:sz w:val="20"/>
                <w:szCs w:val="20"/>
              </w:rPr>
              <w:t>Changed title of form from ‘Patient Safety Component FHIR Measures-HOB, HT-CDI Modules-</w:t>
            </w:r>
            <w:r>
              <w:rPr>
                <w:rFonts w:eastAsia="Times New Roman"/>
                <w:color w:val="000000"/>
                <w:sz w:val="20"/>
                <w:szCs w:val="20"/>
              </w:rPr>
              <w:t>Infection Preventionist’</w:t>
            </w:r>
            <w:r w:rsidRPr="0088566D">
              <w:rPr>
                <w:rFonts w:eastAsia="Times New Roman"/>
                <w:color w:val="000000"/>
                <w:sz w:val="20"/>
                <w:szCs w:val="20"/>
              </w:rPr>
              <w:t xml:space="preserve"> to ‘Patient Safety Component Digital Measure Reporting Plan’. </w:t>
            </w:r>
            <w:r w:rsidRPr="0088566D">
              <w:rPr>
                <w:rFonts w:cs="Times New Roman"/>
                <w:sz w:val="20"/>
                <w:szCs w:val="20"/>
              </w:rPr>
              <w:t xml:space="preserve">The Patient Safety </w:t>
            </w:r>
            <w:r w:rsidRPr="0088566D">
              <w:rPr>
                <w:rFonts w:cs="Times New Roman"/>
                <w:color w:val="000000"/>
                <w:sz w:val="20"/>
                <w:szCs w:val="20"/>
              </w:rPr>
              <w:t xml:space="preserve">Digital Measure Reporting Plan has been updated to reflect how the data will be collected within the NHSN Application on a single screen. The Venus Thromboembolism (VTE) and Respiratory Pathogens Surveillance (RPS) measure and new measures </w:t>
            </w:r>
            <w:r w:rsidRPr="0088566D">
              <w:rPr>
                <w:rFonts w:cs="Times New Roman"/>
                <w:sz w:val="20"/>
                <w:szCs w:val="20"/>
              </w:rPr>
              <w:t>Non-Ventilator Hospital-Acquired Pneumonia (NVHAP) and Adult Sepsis</w:t>
            </w:r>
            <w:r w:rsidRPr="0088566D">
              <w:rPr>
                <w:rFonts w:cs="Times New Roman"/>
                <w:color w:val="000000"/>
                <w:sz w:val="20"/>
                <w:szCs w:val="20"/>
              </w:rPr>
              <w:t xml:space="preserve"> have been added, each are optional for reporting. These new measures </w:t>
            </w:r>
            <w:r w:rsidRPr="0088566D">
              <w:rPr>
                <w:rFonts w:cs="Times New Roman"/>
                <w:sz w:val="20"/>
                <w:szCs w:val="20"/>
              </w:rPr>
              <w:t xml:space="preserve">have been added to the Patient Safety digital measures as they are all high-consequence patient safety events that should be under surveillance and reported on a national </w:t>
            </w:r>
            <w:r w:rsidRPr="0088566D">
              <w:rPr>
                <w:rFonts w:cs="Times New Roman"/>
                <w:sz w:val="20"/>
                <w:szCs w:val="20"/>
              </w:rPr>
              <w:t xml:space="preserve">level. </w:t>
            </w:r>
            <w:r w:rsidRPr="0088566D">
              <w:rPr>
                <w:rFonts w:cs="Times New Roman"/>
                <w:color w:val="000000"/>
                <w:sz w:val="20"/>
                <w:szCs w:val="20"/>
              </w:rPr>
              <w:t>Each facility may choose which measures they wish to “follow.” The fields of Start Month and Start Year are conditionally required only if the “Following” option is selected for a particular measure.</w:t>
            </w:r>
          </w:p>
        </w:tc>
        <w:tc>
          <w:tcPr>
            <w:tcW w:w="4347" w:type="dxa"/>
          </w:tcPr>
          <w:p w:rsidR="00C66C6C" w:rsidP="00C66C6C" w14:paraId="39749A8D" w14:textId="5F732CCA">
            <w:pPr>
              <w:rPr>
                <w:sz w:val="20"/>
                <w:szCs w:val="20"/>
              </w:rPr>
            </w:pPr>
            <w:r>
              <w:rPr>
                <w:sz w:val="20"/>
                <w:szCs w:val="20"/>
              </w:rPr>
              <w:t xml:space="preserve">None </w:t>
            </w:r>
          </w:p>
        </w:tc>
      </w:tr>
      <w:tr w14:paraId="51FC2B6B" w14:textId="77777777" w:rsidTr="00F16F93">
        <w:tblPrEx>
          <w:tblW w:w="14940" w:type="dxa"/>
          <w:tblInd w:w="-815" w:type="dxa"/>
          <w:tblLook w:val="04A0"/>
        </w:tblPrEx>
        <w:tc>
          <w:tcPr>
            <w:tcW w:w="2766" w:type="dxa"/>
            <w:vMerge/>
          </w:tcPr>
          <w:p w:rsidR="00C66C6C" w:rsidRPr="00A1322D" w:rsidP="00C66C6C" w14:paraId="650D5F21" w14:textId="721271BD">
            <w:pPr>
              <w:rPr>
                <w:rFonts w:eastAsia="Times New Roman" w:cs="Times New Roman"/>
                <w:sz w:val="20"/>
                <w:szCs w:val="20"/>
              </w:rPr>
            </w:pPr>
          </w:p>
        </w:tc>
        <w:tc>
          <w:tcPr>
            <w:tcW w:w="4444" w:type="dxa"/>
          </w:tcPr>
          <w:p w:rsidR="00C66C6C" w:rsidP="00C66C6C" w14:paraId="4D0750ED" w14:textId="31AF58C5">
            <w:pPr>
              <w:rPr>
                <w:sz w:val="20"/>
                <w:szCs w:val="20"/>
              </w:rPr>
            </w:pPr>
            <w:r>
              <w:rPr>
                <w:sz w:val="20"/>
                <w:szCs w:val="20"/>
              </w:rPr>
              <w:t xml:space="preserve">Logo </w:t>
            </w:r>
          </w:p>
        </w:tc>
        <w:tc>
          <w:tcPr>
            <w:tcW w:w="3383" w:type="dxa"/>
          </w:tcPr>
          <w:p w:rsidR="00C66C6C" w:rsidP="00C66C6C" w14:paraId="2CB86911" w14:textId="60EEB195">
            <w:pPr>
              <w:rPr>
                <w:sz w:val="20"/>
                <w:szCs w:val="20"/>
              </w:rPr>
            </w:pPr>
            <w:r>
              <w:rPr>
                <w:sz w:val="20"/>
                <w:szCs w:val="20"/>
              </w:rPr>
              <w:t xml:space="preserve">Updated NHSN Logo on form </w:t>
            </w:r>
          </w:p>
        </w:tc>
        <w:tc>
          <w:tcPr>
            <w:tcW w:w="4347" w:type="dxa"/>
          </w:tcPr>
          <w:p w:rsidR="00C66C6C" w:rsidP="00C66C6C" w14:paraId="39A38A44" w14:textId="401F9053">
            <w:pPr>
              <w:rPr>
                <w:sz w:val="20"/>
                <w:szCs w:val="20"/>
              </w:rPr>
            </w:pPr>
            <w:r>
              <w:rPr>
                <w:sz w:val="20"/>
                <w:szCs w:val="20"/>
              </w:rPr>
              <w:t xml:space="preserve">None </w:t>
            </w:r>
          </w:p>
        </w:tc>
      </w:tr>
      <w:tr w14:paraId="7BD16CF2" w14:textId="77777777" w:rsidTr="00F16F93">
        <w:tblPrEx>
          <w:tblW w:w="14940" w:type="dxa"/>
          <w:tblInd w:w="-815" w:type="dxa"/>
          <w:tblLook w:val="04A0"/>
        </w:tblPrEx>
        <w:tc>
          <w:tcPr>
            <w:tcW w:w="2766" w:type="dxa"/>
            <w:vMerge/>
          </w:tcPr>
          <w:p w:rsidR="00C66C6C" w:rsidRPr="00615CBE" w:rsidP="00C66C6C" w14:paraId="4BB57A74" w14:textId="168B78CF">
            <w:pPr>
              <w:rPr>
                <w:rFonts w:eastAsia="Times New Roman" w:cs="Times New Roman"/>
                <w:sz w:val="20"/>
                <w:szCs w:val="20"/>
              </w:rPr>
            </w:pPr>
          </w:p>
        </w:tc>
        <w:tc>
          <w:tcPr>
            <w:tcW w:w="4444" w:type="dxa"/>
          </w:tcPr>
          <w:p w:rsidR="00C66C6C" w:rsidRPr="00442C3E" w:rsidP="00C66C6C" w14:paraId="0C278F42" w14:textId="47C1146E">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442C3E" w:rsidP="00C66C6C" w14:paraId="64AF85A8" w14:textId="20913F5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3CA75E17" w14:textId="0BC1767D">
            <w:pPr>
              <w:rPr>
                <w:sz w:val="20"/>
                <w:szCs w:val="20"/>
              </w:rPr>
            </w:pPr>
            <w:r>
              <w:rPr>
                <w:sz w:val="20"/>
                <w:szCs w:val="20"/>
              </w:rPr>
              <w:t xml:space="preserve">None </w:t>
            </w:r>
          </w:p>
        </w:tc>
      </w:tr>
      <w:tr w14:paraId="1ECBA01B" w14:textId="77777777" w:rsidTr="00F16F93">
        <w:tblPrEx>
          <w:tblW w:w="14940" w:type="dxa"/>
          <w:tblInd w:w="-815" w:type="dxa"/>
          <w:tblLook w:val="04A0"/>
        </w:tblPrEx>
        <w:tc>
          <w:tcPr>
            <w:tcW w:w="2766" w:type="dxa"/>
            <w:vMerge/>
          </w:tcPr>
          <w:p w:rsidR="00C66C6C" w:rsidRPr="00615CBE" w:rsidP="00C66C6C" w14:paraId="0BCD4F56" w14:textId="77777777">
            <w:pPr>
              <w:rPr>
                <w:rFonts w:eastAsia="Times New Roman" w:cs="Times New Roman"/>
                <w:sz w:val="20"/>
                <w:szCs w:val="20"/>
              </w:rPr>
            </w:pPr>
          </w:p>
        </w:tc>
        <w:tc>
          <w:tcPr>
            <w:tcW w:w="4444" w:type="dxa"/>
          </w:tcPr>
          <w:p w:rsidR="00C66C6C" w:rsidRPr="00A642F7" w:rsidP="00C66C6C" w14:paraId="5E695CE6" w14:textId="076810C1">
            <w:pPr>
              <w:rPr>
                <w:rFonts w:eastAsia="Times New Roman"/>
                <w:color w:val="000000"/>
                <w:sz w:val="20"/>
                <w:szCs w:val="20"/>
              </w:rPr>
            </w:pPr>
            <w:r>
              <w:rPr>
                <w:rFonts w:eastAsia="Times New Roman"/>
                <w:color w:val="000000"/>
                <w:sz w:val="20"/>
                <w:szCs w:val="20"/>
              </w:rPr>
              <w:t xml:space="preserve">Burden </w:t>
            </w:r>
          </w:p>
        </w:tc>
        <w:tc>
          <w:tcPr>
            <w:tcW w:w="3383" w:type="dxa"/>
          </w:tcPr>
          <w:p w:rsidR="00C66C6C" w:rsidRPr="00A642F7" w:rsidP="00C66C6C" w14:paraId="0B1DC869" w14:textId="2F052D74">
            <w:pPr>
              <w:rPr>
                <w:rFonts w:eastAsia="Times New Roman"/>
                <w:color w:val="000000"/>
                <w:sz w:val="20"/>
                <w:szCs w:val="20"/>
              </w:rPr>
            </w:pPr>
            <w:r>
              <w:rPr>
                <w:rFonts w:eastAsia="Times New Roman"/>
                <w:color w:val="000000"/>
                <w:sz w:val="20"/>
                <w:szCs w:val="20"/>
              </w:rPr>
              <w:t xml:space="preserve">No. of Responses per Respondent decreased from 6 to 4.  Avg. Burden per Response increased from 6 to 10. Total Burden increased from 3300 to 3667. </w:t>
            </w:r>
          </w:p>
        </w:tc>
        <w:tc>
          <w:tcPr>
            <w:tcW w:w="4347" w:type="dxa"/>
          </w:tcPr>
          <w:p w:rsidR="00C66C6C" w:rsidP="00C66C6C" w14:paraId="109E2A5B" w14:textId="2AF5CF14">
            <w:pPr>
              <w:rPr>
                <w:sz w:val="20"/>
                <w:szCs w:val="20"/>
              </w:rPr>
            </w:pPr>
            <w:r>
              <w:rPr>
                <w:sz w:val="20"/>
                <w:szCs w:val="20"/>
              </w:rPr>
              <w:t xml:space="preserve">Increased-Avg. Burden per Response increased by 4.  Total Burden increased by 367. </w:t>
            </w:r>
          </w:p>
        </w:tc>
      </w:tr>
      <w:tr w14:paraId="20B8B26D" w14:textId="77777777" w:rsidTr="00F16F93">
        <w:tblPrEx>
          <w:tblW w:w="14940" w:type="dxa"/>
          <w:tblInd w:w="-815" w:type="dxa"/>
          <w:tblLook w:val="04A0"/>
        </w:tblPrEx>
        <w:tc>
          <w:tcPr>
            <w:tcW w:w="2766" w:type="dxa"/>
            <w:vMerge/>
          </w:tcPr>
          <w:p w:rsidR="00C66C6C" w:rsidRPr="00615CBE" w:rsidP="00C66C6C" w14:paraId="7B62B0A2" w14:textId="77777777">
            <w:pPr>
              <w:rPr>
                <w:rFonts w:eastAsia="Times New Roman" w:cs="Times New Roman"/>
                <w:sz w:val="20"/>
                <w:szCs w:val="20"/>
              </w:rPr>
            </w:pPr>
          </w:p>
        </w:tc>
        <w:tc>
          <w:tcPr>
            <w:tcW w:w="4444" w:type="dxa"/>
          </w:tcPr>
          <w:p w:rsidR="00C66C6C" w:rsidRPr="00A642F7" w:rsidP="00C66C6C" w14:paraId="141F22FA" w14:textId="339D084D">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RPr="00A642F7" w:rsidP="00C66C6C" w14:paraId="098D887F" w14:textId="27B63569">
            <w:pPr>
              <w:rPr>
                <w:rFonts w:eastAsia="Times New Roman"/>
                <w:color w:val="000000"/>
                <w:sz w:val="20"/>
                <w:szCs w:val="20"/>
              </w:rPr>
            </w:pPr>
            <w:r>
              <w:rPr>
                <w:rFonts w:eastAsia="Times New Roman"/>
                <w:color w:val="000000"/>
                <w:sz w:val="20"/>
                <w:szCs w:val="20"/>
              </w:rPr>
              <w:t xml:space="preserve">Type of Respondent changed from RN to Microbiologist.  Hourly Wage Rate increased from $39.54 to $58.60. Total Respondent Cost increased from $130,482 to $174,277. </w:t>
            </w:r>
          </w:p>
        </w:tc>
        <w:tc>
          <w:tcPr>
            <w:tcW w:w="4347" w:type="dxa"/>
          </w:tcPr>
          <w:p w:rsidR="00C66C6C" w:rsidP="00C66C6C" w14:paraId="15BA220B" w14:textId="65A2DBC1">
            <w:pPr>
              <w:rPr>
                <w:sz w:val="20"/>
                <w:szCs w:val="20"/>
              </w:rPr>
            </w:pPr>
            <w:r>
              <w:rPr>
                <w:sz w:val="20"/>
                <w:szCs w:val="20"/>
              </w:rPr>
              <w:t xml:space="preserve">None </w:t>
            </w:r>
          </w:p>
        </w:tc>
      </w:tr>
      <w:tr w14:paraId="6F273027" w14:textId="77777777" w:rsidTr="00F16F93">
        <w:tblPrEx>
          <w:tblW w:w="14940" w:type="dxa"/>
          <w:tblInd w:w="-815" w:type="dxa"/>
          <w:tblLook w:val="04A0"/>
        </w:tblPrEx>
        <w:tc>
          <w:tcPr>
            <w:tcW w:w="2766" w:type="dxa"/>
            <w:vMerge/>
          </w:tcPr>
          <w:p w:rsidR="00C66C6C" w:rsidRPr="00A1322D" w:rsidP="00C66C6C" w14:paraId="3D398A25" w14:textId="77777777">
            <w:pPr>
              <w:rPr>
                <w:rFonts w:eastAsia="Times New Roman" w:cs="Times New Roman"/>
                <w:sz w:val="20"/>
                <w:szCs w:val="20"/>
              </w:rPr>
            </w:pPr>
          </w:p>
        </w:tc>
        <w:tc>
          <w:tcPr>
            <w:tcW w:w="4444" w:type="dxa"/>
          </w:tcPr>
          <w:p w:rsidR="00C66C6C" w:rsidRPr="00442C3E" w:rsidP="00C66C6C" w14:paraId="63757598" w14:textId="57E1C54D">
            <w:pPr>
              <w:rPr>
                <w:sz w:val="20"/>
                <w:szCs w:val="20"/>
              </w:rPr>
            </w:pPr>
            <w:r w:rsidRPr="00A1322D">
              <w:rPr>
                <w:rFonts w:eastAsia="Times New Roman" w:cs="Times New Roman"/>
                <w:sz w:val="20"/>
                <w:szCs w:val="20"/>
              </w:rPr>
              <w:t>57.130 Patient Safety Component FHIR Measure Respiratory Pathogens Surveillance (RPS)-IT Initial Set up</w:t>
            </w:r>
            <w:r>
              <w:rPr>
                <w:rFonts w:eastAsia="Times New Roman" w:cs="Times New Roman"/>
                <w:sz w:val="20"/>
                <w:szCs w:val="20"/>
              </w:rPr>
              <w:t xml:space="preserve"> data collection being combined with form 57.132 </w:t>
            </w:r>
          </w:p>
        </w:tc>
        <w:tc>
          <w:tcPr>
            <w:tcW w:w="3383" w:type="dxa"/>
          </w:tcPr>
          <w:p w:rsidR="00C66C6C" w:rsidRPr="00326520" w:rsidP="00C66C6C" w14:paraId="2C2D455A" w14:textId="03A4F896">
            <w:pPr>
              <w:rPr>
                <w:sz w:val="20"/>
                <w:szCs w:val="20"/>
              </w:rPr>
            </w:pPr>
            <w:r w:rsidRPr="00326520">
              <w:rPr>
                <w:rFonts w:cs="Times New Roman"/>
                <w:color w:val="000000"/>
                <w:sz w:val="20"/>
                <w:szCs w:val="20"/>
              </w:rPr>
              <w:t>Combined several forms to better reflect electronic data collection.</w:t>
            </w:r>
          </w:p>
        </w:tc>
        <w:tc>
          <w:tcPr>
            <w:tcW w:w="4347" w:type="dxa"/>
          </w:tcPr>
          <w:p w:rsidR="00C66C6C" w:rsidRPr="00442C3E" w:rsidP="00C66C6C" w14:paraId="5FCA4E35" w14:textId="78447E25">
            <w:pPr>
              <w:rPr>
                <w:sz w:val="20"/>
                <w:szCs w:val="20"/>
              </w:rPr>
            </w:pPr>
            <w:r>
              <w:rPr>
                <w:sz w:val="20"/>
                <w:szCs w:val="20"/>
              </w:rPr>
              <w:t xml:space="preserve">None </w:t>
            </w:r>
          </w:p>
        </w:tc>
      </w:tr>
      <w:tr w14:paraId="019955E2" w14:textId="77777777" w:rsidTr="00F16F93">
        <w:tblPrEx>
          <w:tblW w:w="14940" w:type="dxa"/>
          <w:tblInd w:w="-815" w:type="dxa"/>
          <w:tblLook w:val="04A0"/>
        </w:tblPrEx>
        <w:tc>
          <w:tcPr>
            <w:tcW w:w="2766" w:type="dxa"/>
            <w:vMerge/>
          </w:tcPr>
          <w:p w:rsidR="00C66C6C" w:rsidRPr="00A1322D" w:rsidP="00C66C6C" w14:paraId="3DAC0DD1" w14:textId="77777777">
            <w:pPr>
              <w:rPr>
                <w:rFonts w:eastAsia="Times New Roman" w:cs="Times New Roman"/>
                <w:sz w:val="20"/>
                <w:szCs w:val="20"/>
              </w:rPr>
            </w:pPr>
          </w:p>
        </w:tc>
        <w:tc>
          <w:tcPr>
            <w:tcW w:w="4444" w:type="dxa"/>
          </w:tcPr>
          <w:p w:rsidR="00C66C6C" w:rsidRPr="00442C3E" w:rsidP="00C66C6C" w14:paraId="0C9AEB96" w14:textId="0B5B0646">
            <w:pPr>
              <w:rPr>
                <w:sz w:val="20"/>
                <w:szCs w:val="20"/>
              </w:rPr>
            </w:pPr>
            <w:r w:rsidRPr="00615CBE">
              <w:rPr>
                <w:sz w:val="20"/>
                <w:szCs w:val="20"/>
              </w:rPr>
              <w:t>57.133 Patient Safety Component FHIR Measures-VTE Module- Infection Preventionist</w:t>
            </w:r>
            <w:r>
              <w:rPr>
                <w:sz w:val="20"/>
                <w:szCs w:val="20"/>
              </w:rPr>
              <w:t xml:space="preserve"> </w:t>
            </w:r>
            <w:r>
              <w:rPr>
                <w:rFonts w:eastAsia="Times New Roman" w:cs="Times New Roman"/>
                <w:sz w:val="20"/>
                <w:szCs w:val="20"/>
              </w:rPr>
              <w:t>data collection being combined with form 57.132</w:t>
            </w:r>
          </w:p>
        </w:tc>
        <w:tc>
          <w:tcPr>
            <w:tcW w:w="3383" w:type="dxa"/>
          </w:tcPr>
          <w:p w:rsidR="00C66C6C" w:rsidRPr="00326520" w:rsidP="00C66C6C" w14:paraId="2E4C991C" w14:textId="32BD9B8A">
            <w:pPr>
              <w:rPr>
                <w:rFonts w:eastAsia="Times New Roman" w:cs="Times New Roman"/>
                <w:sz w:val="20"/>
                <w:szCs w:val="20"/>
              </w:rPr>
            </w:pPr>
            <w:r w:rsidRPr="00326520">
              <w:rPr>
                <w:rFonts w:cs="Times New Roman"/>
                <w:color w:val="000000"/>
                <w:sz w:val="20"/>
                <w:szCs w:val="20"/>
              </w:rPr>
              <w:t>Combined several forms to better reflect electronic data collection.</w:t>
            </w:r>
          </w:p>
        </w:tc>
        <w:tc>
          <w:tcPr>
            <w:tcW w:w="4347" w:type="dxa"/>
          </w:tcPr>
          <w:p w:rsidR="00C66C6C" w:rsidP="00C66C6C" w14:paraId="4B9A82D0" w14:textId="1B7A5A8A">
            <w:pPr>
              <w:rPr>
                <w:sz w:val="20"/>
                <w:szCs w:val="20"/>
              </w:rPr>
            </w:pPr>
            <w:r>
              <w:rPr>
                <w:sz w:val="20"/>
                <w:szCs w:val="20"/>
              </w:rPr>
              <w:t xml:space="preserve">None </w:t>
            </w:r>
          </w:p>
        </w:tc>
      </w:tr>
      <w:tr w14:paraId="7B9222CB" w14:textId="77777777" w:rsidTr="00F16F93">
        <w:tblPrEx>
          <w:tblW w:w="14940" w:type="dxa"/>
          <w:tblInd w:w="-815" w:type="dxa"/>
          <w:tblLook w:val="04A0"/>
        </w:tblPrEx>
        <w:tc>
          <w:tcPr>
            <w:tcW w:w="2766" w:type="dxa"/>
            <w:vMerge/>
          </w:tcPr>
          <w:p w:rsidR="00C66C6C" w:rsidRPr="00A1322D" w:rsidP="00C66C6C" w14:paraId="15DF97D9" w14:textId="77777777">
            <w:pPr>
              <w:rPr>
                <w:rFonts w:eastAsia="Times New Roman" w:cs="Times New Roman"/>
                <w:sz w:val="20"/>
                <w:szCs w:val="20"/>
              </w:rPr>
            </w:pPr>
          </w:p>
        </w:tc>
        <w:tc>
          <w:tcPr>
            <w:tcW w:w="4444" w:type="dxa"/>
          </w:tcPr>
          <w:p w:rsidR="00C66C6C" w:rsidRPr="00442C3E" w:rsidP="00C66C6C" w14:paraId="3DD12A76" w14:textId="0879E191">
            <w:pPr>
              <w:rPr>
                <w:sz w:val="20"/>
                <w:szCs w:val="20"/>
              </w:rPr>
            </w:pPr>
            <w:r w:rsidRPr="007A25A6">
              <w:rPr>
                <w:rFonts w:eastAsia="Times New Roman" w:cs="Times New Roman"/>
                <w:sz w:val="20"/>
                <w:szCs w:val="20"/>
                <w:highlight w:val="yellow"/>
              </w:rPr>
              <w:t>NEW Sepsis and Non-Ventilator Associated Pneumonia (NV-HAP) measures are being added as a FHIR measure collected under this form.</w:t>
            </w:r>
          </w:p>
        </w:tc>
        <w:tc>
          <w:tcPr>
            <w:tcW w:w="3383" w:type="dxa"/>
            <w:tcBorders>
              <w:top w:val="single" w:sz="4" w:space="0" w:color="auto"/>
              <w:left w:val="single" w:sz="4" w:space="0" w:color="auto"/>
              <w:bottom w:val="single" w:sz="4" w:space="0" w:color="auto"/>
              <w:right w:val="single" w:sz="4" w:space="0" w:color="auto"/>
            </w:tcBorders>
          </w:tcPr>
          <w:p w:rsidR="00C66C6C" w:rsidP="00C66C6C" w14:paraId="08F6B584" w14:textId="77777777">
            <w:pPr>
              <w:rPr>
                <w:rStyle w:val="eop"/>
                <w:color w:val="000000"/>
                <w:sz w:val="20"/>
                <w:szCs w:val="20"/>
                <w:shd w:val="clear" w:color="auto" w:fill="FFFFFF"/>
              </w:rPr>
            </w:pPr>
            <w:r w:rsidRPr="00D60501">
              <w:rPr>
                <w:rStyle w:val="normaltextrun"/>
                <w:color w:val="000000"/>
                <w:sz w:val="20"/>
                <w:szCs w:val="20"/>
                <w:shd w:val="clear" w:color="auto" w:fill="FFFFFF"/>
              </w:rPr>
              <w:t xml:space="preserve">In alignment with CDC’s Data Modernization Initiative, NHSN is developing a new approach to the </w:t>
            </w:r>
            <w:r w:rsidRPr="00D60501">
              <w:rPr>
                <w:rStyle w:val="normaltextrun"/>
                <w:color w:val="000000"/>
                <w:sz w:val="20"/>
                <w:szCs w:val="20"/>
                <w:shd w:val="clear" w:color="auto" w:fill="FFFFFF"/>
              </w:rPr>
              <w:t>collection of surveillance data for healthcare safety with the goal to minimize reporting burden of facilities and providers. To that end, NHSN is designing and developing new fully electronic definitions for quality measures that adopt new healthcare data exchange standards</w:t>
            </w:r>
            <w:r w:rsidRPr="00D60501">
              <w:rPr>
                <w:rStyle w:val="normaltextrun"/>
                <w:b/>
                <w:bCs/>
                <w:color w:val="000000"/>
                <w:sz w:val="20"/>
                <w:szCs w:val="20"/>
                <w:shd w:val="clear" w:color="auto" w:fill="FFFFFF"/>
              </w:rPr>
              <w:t xml:space="preserve"> </w:t>
            </w:r>
            <w:r w:rsidRPr="00D60501">
              <w:rPr>
                <w:rStyle w:val="normaltextrun"/>
                <w:color w:val="000000"/>
                <w:sz w:val="20"/>
                <w:szCs w:val="20"/>
                <w:shd w:val="clear" w:color="auto" w:fill="FFFFFF"/>
              </w:rPr>
              <w:t>(i.e., Fast Healthcare Interoperability Resources (FHIR)) that will be collected via new 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Adult Sepsis and Nonventilator Hospital-acquired Pneumonia (NVHAP)​. Both of these new metrics are important to bring under national surveillance as the pose significant risk to patient safety. By providing standardized surveillance and national benchmarking for facilities to use for quality improvement to enhance patient safety. </w:t>
            </w:r>
            <w:r w:rsidRPr="00D60501">
              <w:rPr>
                <w:rStyle w:val="eop"/>
                <w:color w:val="000000"/>
                <w:sz w:val="20"/>
                <w:szCs w:val="20"/>
                <w:shd w:val="clear" w:color="auto" w:fill="FFFFFF"/>
              </w:rPr>
              <w:t> </w:t>
            </w:r>
          </w:p>
          <w:p w:rsidR="00F70B70" w:rsidP="00C66C6C" w14:paraId="004D5BF7" w14:textId="77777777">
            <w:pPr>
              <w:rPr>
                <w:rStyle w:val="eop"/>
                <w:color w:val="000000"/>
                <w:shd w:val="clear" w:color="auto" w:fill="FFFFFF"/>
              </w:rPr>
            </w:pPr>
          </w:p>
          <w:p w:rsidR="00F70B70" w:rsidRPr="00D60501" w:rsidP="00C66C6C" w14:paraId="1C56C769" w14:textId="1E94F2AF">
            <w:pPr>
              <w:rPr>
                <w:sz w:val="20"/>
                <w:szCs w:val="20"/>
              </w:rPr>
            </w:pPr>
          </w:p>
        </w:tc>
        <w:tc>
          <w:tcPr>
            <w:tcW w:w="4347" w:type="dxa"/>
          </w:tcPr>
          <w:p w:rsidR="00C66C6C" w:rsidP="00C66C6C" w14:paraId="482CD91E" w14:textId="2F9E7927">
            <w:pPr>
              <w:rPr>
                <w:sz w:val="20"/>
                <w:szCs w:val="20"/>
              </w:rPr>
            </w:pPr>
            <w:r>
              <w:rPr>
                <w:sz w:val="20"/>
                <w:szCs w:val="20"/>
              </w:rPr>
              <w:t xml:space="preserve">None </w:t>
            </w:r>
          </w:p>
        </w:tc>
      </w:tr>
      <w:tr w14:paraId="75A33612" w14:textId="77777777" w:rsidTr="00F16F93">
        <w:tblPrEx>
          <w:tblW w:w="14940" w:type="dxa"/>
          <w:tblInd w:w="-815" w:type="dxa"/>
          <w:tblLook w:val="04A0"/>
        </w:tblPrEx>
        <w:tc>
          <w:tcPr>
            <w:tcW w:w="2766" w:type="dxa"/>
            <w:vMerge w:val="restart"/>
          </w:tcPr>
          <w:p w:rsidR="00C66C6C" w:rsidRPr="00A1322D" w:rsidP="00C66C6C" w14:paraId="5E8726CB" w14:textId="7FCE4562">
            <w:pPr>
              <w:rPr>
                <w:rFonts w:eastAsia="Times New Roman" w:cs="Times New Roman"/>
                <w:sz w:val="20"/>
                <w:szCs w:val="20"/>
              </w:rPr>
            </w:pPr>
            <w:r w:rsidRPr="008A1BA2">
              <w:rPr>
                <w:rFonts w:eastAsia="Times New Roman" w:cs="Times New Roman"/>
                <w:sz w:val="20"/>
                <w:szCs w:val="20"/>
              </w:rPr>
              <w:t>57.132 Digital Reporting Plan-RPS-</w:t>
            </w:r>
            <w:r>
              <w:rPr>
                <w:rFonts w:eastAsia="Times New Roman" w:cs="Times New Roman"/>
                <w:sz w:val="20"/>
                <w:szCs w:val="20"/>
              </w:rPr>
              <w:t>CSV</w:t>
            </w:r>
          </w:p>
        </w:tc>
        <w:tc>
          <w:tcPr>
            <w:tcW w:w="4444" w:type="dxa"/>
          </w:tcPr>
          <w:p w:rsidR="00C66C6C" w:rsidP="00C66C6C" w14:paraId="01E8214E" w14:textId="0C8C86EA">
            <w:pPr>
              <w:rPr>
                <w:sz w:val="20"/>
                <w:szCs w:val="20"/>
              </w:rPr>
            </w:pPr>
            <w:r>
              <w:rPr>
                <w:sz w:val="20"/>
                <w:szCs w:val="20"/>
              </w:rPr>
              <w:t xml:space="preserve">Logo </w:t>
            </w:r>
          </w:p>
        </w:tc>
        <w:tc>
          <w:tcPr>
            <w:tcW w:w="3383" w:type="dxa"/>
          </w:tcPr>
          <w:p w:rsidR="00C66C6C" w:rsidP="00C66C6C" w14:paraId="41525280" w14:textId="06206C32">
            <w:pPr>
              <w:rPr>
                <w:sz w:val="20"/>
                <w:szCs w:val="20"/>
              </w:rPr>
            </w:pPr>
            <w:r>
              <w:rPr>
                <w:sz w:val="20"/>
                <w:szCs w:val="20"/>
              </w:rPr>
              <w:t xml:space="preserve">Updated NHSN Logo on form </w:t>
            </w:r>
          </w:p>
        </w:tc>
        <w:tc>
          <w:tcPr>
            <w:tcW w:w="4347" w:type="dxa"/>
          </w:tcPr>
          <w:p w:rsidR="00C66C6C" w:rsidP="00C66C6C" w14:paraId="0E33D5F1" w14:textId="24E35B96">
            <w:pPr>
              <w:rPr>
                <w:sz w:val="20"/>
                <w:szCs w:val="20"/>
              </w:rPr>
            </w:pPr>
            <w:r>
              <w:rPr>
                <w:sz w:val="20"/>
                <w:szCs w:val="20"/>
              </w:rPr>
              <w:t xml:space="preserve">None </w:t>
            </w:r>
          </w:p>
        </w:tc>
      </w:tr>
      <w:tr w14:paraId="0ABD4D09" w14:textId="77777777" w:rsidTr="00F16F93">
        <w:tblPrEx>
          <w:tblW w:w="14940" w:type="dxa"/>
          <w:tblInd w:w="-815" w:type="dxa"/>
          <w:tblLook w:val="04A0"/>
        </w:tblPrEx>
        <w:tc>
          <w:tcPr>
            <w:tcW w:w="2766" w:type="dxa"/>
            <w:vMerge/>
          </w:tcPr>
          <w:p w:rsidR="00C66C6C" w:rsidRPr="00A1322D" w:rsidP="00C66C6C" w14:paraId="1ED69BC6" w14:textId="77777777">
            <w:pPr>
              <w:rPr>
                <w:rFonts w:eastAsia="Times New Roman" w:cs="Times New Roman"/>
                <w:sz w:val="20"/>
                <w:szCs w:val="20"/>
              </w:rPr>
            </w:pPr>
          </w:p>
        </w:tc>
        <w:tc>
          <w:tcPr>
            <w:tcW w:w="4444" w:type="dxa"/>
          </w:tcPr>
          <w:p w:rsidR="00C66C6C" w:rsidP="00C66C6C" w14:paraId="2A22C988" w14:textId="413D3D6B">
            <w:pPr>
              <w:rPr>
                <w:sz w:val="20"/>
                <w:szCs w:val="20"/>
              </w:rPr>
            </w:pPr>
            <w:r w:rsidRPr="00442C3E">
              <w:rPr>
                <w:rFonts w:eastAsia="Times New Roman"/>
                <w:color w:val="000000"/>
                <w:sz w:val="20"/>
                <w:szCs w:val="20"/>
              </w:rPr>
              <w:t>Assurance of Confidentiality statement is being updated</w:t>
            </w:r>
          </w:p>
        </w:tc>
        <w:tc>
          <w:tcPr>
            <w:tcW w:w="3383" w:type="dxa"/>
          </w:tcPr>
          <w:p w:rsidR="00C66C6C" w:rsidRPr="00A97D92" w:rsidP="00C66C6C" w14:paraId="139A2EA4" w14:textId="656A06FD">
            <w:pPr>
              <w:rPr>
                <w:sz w:val="20"/>
                <w:szCs w:val="20"/>
              </w:rPr>
            </w:pPr>
            <w:r w:rsidRPr="00A97D92">
              <w:rPr>
                <w:rFonts w:eastAsia="Times New Roman"/>
                <w:color w:val="000000"/>
                <w:sz w:val="20"/>
                <w:szCs w:val="20"/>
              </w:rPr>
              <w:t>Statement is being updated due to a new mailing address. </w:t>
            </w:r>
          </w:p>
        </w:tc>
        <w:tc>
          <w:tcPr>
            <w:tcW w:w="4347" w:type="dxa"/>
          </w:tcPr>
          <w:p w:rsidR="00C66C6C" w:rsidP="00C66C6C" w14:paraId="6D64BF54" w14:textId="77777777">
            <w:pPr>
              <w:rPr>
                <w:sz w:val="20"/>
                <w:szCs w:val="20"/>
              </w:rPr>
            </w:pPr>
            <w:r>
              <w:rPr>
                <w:sz w:val="20"/>
                <w:szCs w:val="20"/>
              </w:rPr>
              <w:t>None</w:t>
            </w:r>
          </w:p>
          <w:p w:rsidR="00C66C6C" w:rsidP="00C66C6C" w14:paraId="1CFC00F4" w14:textId="1024C34B">
            <w:pPr>
              <w:rPr>
                <w:sz w:val="20"/>
                <w:szCs w:val="20"/>
              </w:rPr>
            </w:pPr>
            <w:r>
              <w:rPr>
                <w:sz w:val="20"/>
                <w:szCs w:val="20"/>
              </w:rPr>
              <w:t xml:space="preserve"> </w:t>
            </w:r>
          </w:p>
        </w:tc>
      </w:tr>
      <w:tr w14:paraId="3E6F561C" w14:textId="77777777" w:rsidTr="00F16F93">
        <w:tblPrEx>
          <w:tblW w:w="14940" w:type="dxa"/>
          <w:tblInd w:w="-815" w:type="dxa"/>
          <w:tblLook w:val="04A0"/>
        </w:tblPrEx>
        <w:tc>
          <w:tcPr>
            <w:tcW w:w="2766" w:type="dxa"/>
            <w:vMerge/>
          </w:tcPr>
          <w:p w:rsidR="00C66C6C" w:rsidRPr="00A1322D" w:rsidP="00C66C6C" w14:paraId="52FB67CF" w14:textId="77777777">
            <w:pPr>
              <w:rPr>
                <w:rFonts w:eastAsia="Times New Roman" w:cs="Times New Roman"/>
                <w:sz w:val="20"/>
                <w:szCs w:val="20"/>
              </w:rPr>
            </w:pPr>
          </w:p>
        </w:tc>
        <w:tc>
          <w:tcPr>
            <w:tcW w:w="4444" w:type="dxa"/>
          </w:tcPr>
          <w:p w:rsidR="00C66C6C" w:rsidRPr="00442C3E" w:rsidP="00C66C6C" w14:paraId="11CA4D1D" w14:textId="490DB3DB">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RPr="00A97D92" w:rsidP="00C66C6C" w14:paraId="18FD0E01" w14:textId="69B920DA">
            <w:pPr>
              <w:rPr>
                <w:rFonts w:eastAsia="Times New Roman"/>
                <w:color w:val="000000"/>
                <w:sz w:val="20"/>
                <w:szCs w:val="20"/>
              </w:rPr>
            </w:pPr>
            <w:r>
              <w:rPr>
                <w:rFonts w:eastAsia="Times New Roman"/>
                <w:color w:val="000000"/>
                <w:sz w:val="20"/>
                <w:szCs w:val="20"/>
              </w:rPr>
              <w:t xml:space="preserve">Type of Respondent changed from RN to Microbiologist.  Hourly Wage Rate increased from $39.54 to $58.60. Total Respondent Cost increased from $2,645,898 to $3,921,336. </w:t>
            </w:r>
          </w:p>
        </w:tc>
        <w:tc>
          <w:tcPr>
            <w:tcW w:w="4347" w:type="dxa"/>
          </w:tcPr>
          <w:p w:rsidR="00C66C6C" w:rsidP="00C66C6C" w14:paraId="3F0F063E" w14:textId="71996898">
            <w:pPr>
              <w:rPr>
                <w:sz w:val="20"/>
                <w:szCs w:val="20"/>
              </w:rPr>
            </w:pPr>
            <w:r>
              <w:rPr>
                <w:sz w:val="20"/>
                <w:szCs w:val="20"/>
              </w:rPr>
              <w:t xml:space="preserve">None </w:t>
            </w:r>
          </w:p>
        </w:tc>
      </w:tr>
      <w:tr w14:paraId="0573E34E" w14:textId="77777777" w:rsidTr="00F16F93">
        <w:tblPrEx>
          <w:tblW w:w="14940" w:type="dxa"/>
          <w:tblInd w:w="-815" w:type="dxa"/>
          <w:tblLook w:val="04A0"/>
        </w:tblPrEx>
        <w:tc>
          <w:tcPr>
            <w:tcW w:w="2766" w:type="dxa"/>
            <w:vMerge/>
          </w:tcPr>
          <w:p w:rsidR="00C66C6C" w:rsidRPr="00A1322D" w:rsidP="00C66C6C" w14:paraId="046AF890" w14:textId="77777777">
            <w:pPr>
              <w:rPr>
                <w:rFonts w:eastAsia="Times New Roman" w:cs="Times New Roman"/>
                <w:sz w:val="20"/>
                <w:szCs w:val="20"/>
              </w:rPr>
            </w:pPr>
          </w:p>
        </w:tc>
        <w:tc>
          <w:tcPr>
            <w:tcW w:w="4444" w:type="dxa"/>
          </w:tcPr>
          <w:p w:rsidR="00C66C6C" w:rsidRPr="00442C3E" w:rsidP="00C66C6C" w14:paraId="16CE6EDA" w14:textId="65DC899D">
            <w:pPr>
              <w:rPr>
                <w:rFonts w:eastAsia="Times New Roman"/>
                <w:color w:val="000000"/>
                <w:sz w:val="20"/>
                <w:szCs w:val="20"/>
              </w:rPr>
            </w:pPr>
            <w:r w:rsidRPr="00326520">
              <w:rPr>
                <w:rFonts w:eastAsia="Times New Roman"/>
                <w:color w:val="000000"/>
                <w:sz w:val="20"/>
                <w:szCs w:val="20"/>
              </w:rPr>
              <w:t>57.130 Patient Safety Component CSV Data Collection</w:t>
            </w:r>
            <w:r>
              <w:rPr>
                <w:rFonts w:eastAsia="Times New Roman"/>
                <w:color w:val="000000"/>
                <w:sz w:val="20"/>
                <w:szCs w:val="20"/>
              </w:rPr>
              <w:t xml:space="preserve"> f</w:t>
            </w:r>
            <w:r w:rsidRPr="00326520">
              <w:rPr>
                <w:rFonts w:eastAsia="Times New Roman"/>
                <w:color w:val="000000"/>
                <w:sz w:val="20"/>
                <w:szCs w:val="20"/>
              </w:rPr>
              <w:t>orm</w:t>
            </w:r>
            <w:r>
              <w:rPr>
                <w:rFonts w:eastAsia="Times New Roman"/>
                <w:color w:val="000000"/>
                <w:sz w:val="20"/>
                <w:szCs w:val="20"/>
              </w:rPr>
              <w:t xml:space="preserve"> is</w:t>
            </w:r>
            <w:r w:rsidRPr="00326520">
              <w:rPr>
                <w:rFonts w:eastAsia="Times New Roman"/>
                <w:color w:val="000000"/>
                <w:sz w:val="20"/>
                <w:szCs w:val="20"/>
              </w:rPr>
              <w:t xml:space="preserve"> being removed, data collection being combined with form 57.132.</w:t>
            </w:r>
          </w:p>
        </w:tc>
        <w:tc>
          <w:tcPr>
            <w:tcW w:w="3383" w:type="dxa"/>
          </w:tcPr>
          <w:p w:rsidR="00C66C6C" w:rsidRPr="00A97D92" w:rsidP="00C66C6C" w14:paraId="157C6AF3" w14:textId="77777777">
            <w:pPr>
              <w:rPr>
                <w:rFonts w:cs="Times New Roman"/>
                <w:color w:val="000000"/>
                <w:sz w:val="20"/>
                <w:szCs w:val="20"/>
              </w:rPr>
            </w:pPr>
            <w:r w:rsidRPr="00A97D92">
              <w:rPr>
                <w:rFonts w:cs="Times New Roman"/>
                <w:color w:val="000000"/>
                <w:sz w:val="20"/>
                <w:szCs w:val="20"/>
              </w:rPr>
              <w:t>Combined several forms to better reflect electronic data collection.</w:t>
            </w:r>
          </w:p>
          <w:p w:rsidR="00C66C6C" w:rsidRPr="00A97D92" w:rsidP="00C66C6C" w14:paraId="087F6010" w14:textId="756DDEA0">
            <w:pPr>
              <w:rPr>
                <w:rFonts w:cs="Times New Roman"/>
                <w:sz w:val="20"/>
                <w:szCs w:val="20"/>
              </w:rPr>
            </w:pPr>
            <w:r w:rsidRPr="00A97D92">
              <w:rPr>
                <w:rFonts w:cs="Times New Roman"/>
                <w:sz w:val="20"/>
                <w:szCs w:val="20"/>
              </w:rPr>
              <w:t xml:space="preserve">The NHSN RPS module is developed to enable the measurement of the facility and unit-specific incidence and prevalence of Coronavirus 2019 (COVID-19), Influenza, and Respiratory Syncytial Virus (RSV) disease among patients admitted to the hospital, and specific associated patient outcomes using technical solutions that will maximize use of healthcare data in electronic form and minimize manual processes of data collection and reporting. The RPS module electronically collects patient-level data on those hospitalized patients with a respiratory illness due to one or more of the pathogens under surveillance. Data collected via the RPS module may be used both by facilities for </w:t>
            </w:r>
            <w:r w:rsidRPr="00A97D92">
              <w:rPr>
                <w:rFonts w:cs="Times New Roman"/>
                <w:sz w:val="20"/>
                <w:szCs w:val="20"/>
              </w:rPr>
              <w:t xml:space="preserve">quality improvement and patient care planning purposes, as well as by local, state, and federal public health agencies in coordination and response to public health outbreaks. </w:t>
            </w:r>
          </w:p>
        </w:tc>
        <w:tc>
          <w:tcPr>
            <w:tcW w:w="4347" w:type="dxa"/>
          </w:tcPr>
          <w:p w:rsidR="00C66C6C" w:rsidP="00C66C6C" w14:paraId="19950880" w14:textId="3B33046C">
            <w:pPr>
              <w:rPr>
                <w:sz w:val="20"/>
                <w:szCs w:val="20"/>
              </w:rPr>
            </w:pPr>
            <w:r>
              <w:rPr>
                <w:sz w:val="20"/>
                <w:szCs w:val="20"/>
              </w:rPr>
              <w:t xml:space="preserve">None </w:t>
            </w:r>
          </w:p>
        </w:tc>
      </w:tr>
      <w:tr w14:paraId="0D20A01B" w14:textId="77777777" w:rsidTr="00F16F93">
        <w:tblPrEx>
          <w:tblW w:w="14940" w:type="dxa"/>
          <w:tblInd w:w="-815" w:type="dxa"/>
          <w:tblLook w:val="04A0"/>
        </w:tblPrEx>
        <w:tc>
          <w:tcPr>
            <w:tcW w:w="2766" w:type="dxa"/>
          </w:tcPr>
          <w:p w:rsidR="00C66C6C" w:rsidRPr="00A1322D" w:rsidP="00C66C6C" w14:paraId="1F228469" w14:textId="3EAE4892">
            <w:pPr>
              <w:rPr>
                <w:rFonts w:eastAsia="Times New Roman" w:cs="Times New Roman"/>
                <w:sz w:val="20"/>
                <w:szCs w:val="20"/>
              </w:rPr>
            </w:pPr>
            <w:r w:rsidRPr="00A1322D">
              <w:rPr>
                <w:rFonts w:eastAsia="Times New Roman" w:cs="Times New Roman"/>
                <w:sz w:val="20"/>
                <w:szCs w:val="20"/>
              </w:rPr>
              <w:t>57.133 Patient Safety Component FHIR Measures-VTE Module-IT Initial Set up</w:t>
            </w:r>
          </w:p>
        </w:tc>
        <w:tc>
          <w:tcPr>
            <w:tcW w:w="4444" w:type="dxa"/>
          </w:tcPr>
          <w:p w:rsidR="00C66C6C" w:rsidP="00C66C6C" w14:paraId="0A3E7934" w14:textId="7930AADC">
            <w:pPr>
              <w:rPr>
                <w:sz w:val="20"/>
                <w:szCs w:val="20"/>
              </w:rPr>
            </w:pPr>
            <w:r>
              <w:rPr>
                <w:sz w:val="20"/>
                <w:szCs w:val="20"/>
              </w:rPr>
              <w:t>Form being removed, data collection being combined with form 57.132.</w:t>
            </w:r>
          </w:p>
        </w:tc>
        <w:tc>
          <w:tcPr>
            <w:tcW w:w="3383" w:type="dxa"/>
          </w:tcPr>
          <w:p w:rsidR="00C66C6C" w:rsidP="00C66C6C" w14:paraId="19BC7731" w14:textId="2A3C717D">
            <w:pPr>
              <w:rPr>
                <w:sz w:val="20"/>
                <w:szCs w:val="20"/>
              </w:rPr>
            </w:pPr>
          </w:p>
        </w:tc>
        <w:tc>
          <w:tcPr>
            <w:tcW w:w="4347" w:type="dxa"/>
          </w:tcPr>
          <w:p w:rsidR="00C66C6C" w:rsidP="00C66C6C" w14:paraId="6E354839" w14:textId="5B17B28E">
            <w:pPr>
              <w:rPr>
                <w:sz w:val="20"/>
                <w:szCs w:val="20"/>
              </w:rPr>
            </w:pPr>
            <w:r>
              <w:rPr>
                <w:sz w:val="20"/>
                <w:szCs w:val="20"/>
              </w:rPr>
              <w:t xml:space="preserve">None </w:t>
            </w:r>
          </w:p>
        </w:tc>
      </w:tr>
      <w:tr w14:paraId="25335680" w14:textId="77777777" w:rsidTr="00F16F93">
        <w:tblPrEx>
          <w:tblW w:w="14940" w:type="dxa"/>
          <w:tblInd w:w="-815" w:type="dxa"/>
          <w:tblLook w:val="04A0"/>
        </w:tblPrEx>
        <w:tc>
          <w:tcPr>
            <w:tcW w:w="2766" w:type="dxa"/>
          </w:tcPr>
          <w:p w:rsidR="00C66C6C" w:rsidRPr="00615CBE" w:rsidP="00C66C6C" w14:paraId="4D1EEB08" w14:textId="72193889">
            <w:pPr>
              <w:rPr>
                <w:rFonts w:eastAsia="Times New Roman" w:cs="Times New Roman"/>
                <w:sz w:val="20"/>
                <w:szCs w:val="20"/>
              </w:rPr>
            </w:pPr>
            <w:r w:rsidRPr="00A1322D">
              <w:rPr>
                <w:rFonts w:eastAsia="Times New Roman" w:cs="Times New Roman"/>
                <w:sz w:val="20"/>
                <w:szCs w:val="20"/>
              </w:rPr>
              <w:t>57.133 Patient Safety Component FHIR Measures-VTE Module-IT Yearly Maintenance</w:t>
            </w:r>
          </w:p>
        </w:tc>
        <w:tc>
          <w:tcPr>
            <w:tcW w:w="4444" w:type="dxa"/>
          </w:tcPr>
          <w:p w:rsidR="00C66C6C" w:rsidRPr="00442C3E" w:rsidP="00C66C6C" w14:paraId="362B8080" w14:textId="24B40722">
            <w:pPr>
              <w:rPr>
                <w:sz w:val="20"/>
                <w:szCs w:val="20"/>
              </w:rPr>
            </w:pPr>
            <w:r>
              <w:rPr>
                <w:sz w:val="20"/>
                <w:szCs w:val="20"/>
              </w:rPr>
              <w:t>Form being removed, data collection being combined with form 57.132.</w:t>
            </w:r>
          </w:p>
        </w:tc>
        <w:tc>
          <w:tcPr>
            <w:tcW w:w="3383" w:type="dxa"/>
          </w:tcPr>
          <w:p w:rsidR="00C66C6C" w:rsidRPr="00442C3E" w:rsidP="00C66C6C" w14:paraId="3DED8C3C" w14:textId="45E19B59">
            <w:pPr>
              <w:rPr>
                <w:sz w:val="20"/>
                <w:szCs w:val="20"/>
              </w:rPr>
            </w:pPr>
          </w:p>
        </w:tc>
        <w:tc>
          <w:tcPr>
            <w:tcW w:w="4347" w:type="dxa"/>
          </w:tcPr>
          <w:p w:rsidR="00C66C6C" w:rsidRPr="00442C3E" w:rsidP="00C66C6C" w14:paraId="5D29BC8D" w14:textId="0C7D8DD2">
            <w:pPr>
              <w:rPr>
                <w:sz w:val="20"/>
                <w:szCs w:val="20"/>
              </w:rPr>
            </w:pPr>
            <w:r>
              <w:rPr>
                <w:sz w:val="20"/>
                <w:szCs w:val="20"/>
              </w:rPr>
              <w:t>None</w:t>
            </w:r>
          </w:p>
        </w:tc>
      </w:tr>
      <w:tr w14:paraId="02DB679F" w14:textId="77777777" w:rsidTr="00F16F93">
        <w:tblPrEx>
          <w:tblW w:w="14940" w:type="dxa"/>
          <w:tblInd w:w="-815" w:type="dxa"/>
          <w:tblLook w:val="04A0"/>
        </w:tblPrEx>
        <w:tc>
          <w:tcPr>
            <w:tcW w:w="2766" w:type="dxa"/>
          </w:tcPr>
          <w:p w:rsidR="00C66C6C" w:rsidRPr="00615CBE" w:rsidP="00C66C6C" w14:paraId="6651AE53" w14:textId="05F56932">
            <w:pPr>
              <w:rPr>
                <w:sz w:val="20"/>
                <w:szCs w:val="20"/>
              </w:rPr>
            </w:pPr>
            <w:r w:rsidRPr="00615CBE">
              <w:rPr>
                <w:sz w:val="20"/>
                <w:szCs w:val="20"/>
              </w:rPr>
              <w:t>57.133 Patient Safety Component FHIR Measures-VTE Module- Infection Preventionist</w:t>
            </w:r>
          </w:p>
        </w:tc>
        <w:tc>
          <w:tcPr>
            <w:tcW w:w="4444" w:type="dxa"/>
          </w:tcPr>
          <w:p w:rsidR="00C66C6C" w:rsidRPr="00442C3E" w:rsidP="00C66C6C" w14:paraId="6699A202" w14:textId="29826E82">
            <w:pPr>
              <w:rPr>
                <w:sz w:val="20"/>
                <w:szCs w:val="20"/>
              </w:rPr>
            </w:pPr>
            <w:r>
              <w:rPr>
                <w:sz w:val="20"/>
                <w:szCs w:val="20"/>
              </w:rPr>
              <w:t>Form being removed, data collection being combined with form 57.132.</w:t>
            </w:r>
          </w:p>
        </w:tc>
        <w:tc>
          <w:tcPr>
            <w:tcW w:w="3383" w:type="dxa"/>
          </w:tcPr>
          <w:p w:rsidR="00C66C6C" w:rsidRPr="00442C3E" w:rsidP="00C66C6C" w14:paraId="2EE90A3C" w14:textId="7B0F2113">
            <w:pPr>
              <w:rPr>
                <w:sz w:val="20"/>
                <w:szCs w:val="20"/>
              </w:rPr>
            </w:pPr>
          </w:p>
        </w:tc>
        <w:tc>
          <w:tcPr>
            <w:tcW w:w="4347" w:type="dxa"/>
          </w:tcPr>
          <w:p w:rsidR="00C66C6C" w:rsidRPr="00442C3E" w:rsidP="00C66C6C" w14:paraId="3D3A5BAA" w14:textId="19DAF3C3">
            <w:pPr>
              <w:rPr>
                <w:sz w:val="20"/>
                <w:szCs w:val="20"/>
              </w:rPr>
            </w:pPr>
            <w:r>
              <w:rPr>
                <w:sz w:val="20"/>
                <w:szCs w:val="20"/>
              </w:rPr>
              <w:t>None</w:t>
            </w:r>
          </w:p>
        </w:tc>
      </w:tr>
      <w:tr w14:paraId="0305394A" w14:textId="77777777" w:rsidTr="00F16F93">
        <w:tblPrEx>
          <w:tblW w:w="14940" w:type="dxa"/>
          <w:tblInd w:w="-815" w:type="dxa"/>
          <w:tblLook w:val="04A0"/>
        </w:tblPrEx>
        <w:tc>
          <w:tcPr>
            <w:tcW w:w="2766" w:type="dxa"/>
          </w:tcPr>
          <w:p w:rsidR="00AB0512" w:rsidRPr="00615CBE" w:rsidP="00AB0512" w14:paraId="74E4B5F8" w14:textId="26D50A88">
            <w:pPr>
              <w:rPr>
                <w:sz w:val="20"/>
                <w:szCs w:val="20"/>
              </w:rPr>
            </w:pPr>
            <w:r w:rsidRPr="00AB0512">
              <w:rPr>
                <w:sz w:val="20"/>
                <w:szCs w:val="20"/>
              </w:rPr>
              <w:t>57.133 Patient Safety Attestation</w:t>
            </w:r>
          </w:p>
        </w:tc>
        <w:tc>
          <w:tcPr>
            <w:tcW w:w="4444" w:type="dxa"/>
          </w:tcPr>
          <w:p w:rsidR="00AB0512" w:rsidP="00C66C6C" w14:paraId="0525EBD3" w14:textId="27262747">
            <w:pPr>
              <w:rPr>
                <w:sz w:val="20"/>
                <w:szCs w:val="20"/>
              </w:rPr>
            </w:pPr>
            <w:r>
              <w:rPr>
                <w:sz w:val="20"/>
                <w:szCs w:val="20"/>
              </w:rPr>
              <w:t xml:space="preserve">New Data Collection. </w:t>
            </w:r>
          </w:p>
        </w:tc>
        <w:tc>
          <w:tcPr>
            <w:tcW w:w="3383" w:type="dxa"/>
          </w:tcPr>
          <w:p w:rsidR="00AB0512" w:rsidRPr="00AB0512" w:rsidP="00AB0512" w14:paraId="1AD4B387" w14:textId="63C25A61">
            <w:pPr>
              <w:spacing w:after="0" w:line="240" w:lineRule="auto"/>
              <w:rPr>
                <w:rFonts w:cs="Times New Roman"/>
                <w:sz w:val="20"/>
                <w:szCs w:val="20"/>
              </w:rPr>
            </w:pPr>
            <w:r w:rsidRPr="00AB0512">
              <w:rPr>
                <w:rFonts w:cs="Times New Roman"/>
                <w:sz w:val="20"/>
                <w:szCs w:val="20"/>
              </w:rPr>
              <w:t xml:space="preserve">Healthcare facilities must remain vigilant about maintaining patient safety in order to serve their patients, families, healthcare personnel, and the broader population well and meet or exceed established standards. Vigilance requires that patient safety be integrated and prioritized in all aspects of work—decision-making at the leadership level, developing and implementing policy, sustaining a safety culture and ongoing learning, engaging with patients and their families, and maintaining a system of accountability and transparency; gaps in any of these areas compromise the safety of everyone. This measure requires facilities to attest to taking a </w:t>
            </w:r>
            <w:r w:rsidRPr="00AB0512">
              <w:rPr>
                <w:rFonts w:cs="Times New Roman"/>
                <w:sz w:val="20"/>
                <w:szCs w:val="20"/>
              </w:rPr>
              <w:t>wholistic approach to maintaining patient safety and serves as a mechanism to hold facilities accountable for delivering on this obligation.</w:t>
            </w:r>
          </w:p>
        </w:tc>
        <w:tc>
          <w:tcPr>
            <w:tcW w:w="4347" w:type="dxa"/>
          </w:tcPr>
          <w:p w:rsidR="00AB0512" w:rsidP="00C66C6C" w14:paraId="6CF80C85" w14:textId="1445B9FB">
            <w:pPr>
              <w:rPr>
                <w:sz w:val="20"/>
                <w:szCs w:val="20"/>
              </w:rPr>
            </w:pPr>
            <w:r>
              <w:rPr>
                <w:sz w:val="20"/>
                <w:szCs w:val="20"/>
              </w:rPr>
              <w:t xml:space="preserve">Increase </w:t>
            </w:r>
          </w:p>
        </w:tc>
      </w:tr>
      <w:tr w14:paraId="3FD58056" w14:textId="77777777" w:rsidTr="00F16F93">
        <w:tblPrEx>
          <w:tblW w:w="14940" w:type="dxa"/>
          <w:tblInd w:w="-815" w:type="dxa"/>
          <w:tblLook w:val="04A0"/>
        </w:tblPrEx>
        <w:tc>
          <w:tcPr>
            <w:tcW w:w="2766" w:type="dxa"/>
          </w:tcPr>
          <w:p w:rsidR="00C66C6C" w:rsidRPr="00615CBE" w:rsidP="00C66C6C" w14:paraId="4C643B01" w14:textId="5BA45EDA">
            <w:pPr>
              <w:rPr>
                <w:sz w:val="20"/>
                <w:szCs w:val="20"/>
              </w:rPr>
            </w:pPr>
            <w:r w:rsidRPr="00615CBE">
              <w:rPr>
                <w:sz w:val="20"/>
                <w:szCs w:val="20"/>
              </w:rPr>
              <w:t>57.135 Late Onset Sepsis/ Meningitis Denominator Form: Late Onset Sepsis/ Meningitis Denominator Form:  Data Table for monthly electronic upload</w:t>
            </w:r>
          </w:p>
        </w:tc>
        <w:tc>
          <w:tcPr>
            <w:tcW w:w="4444" w:type="dxa"/>
          </w:tcPr>
          <w:p w:rsidR="00C66C6C" w:rsidRPr="00442C3E" w:rsidP="00C66C6C" w14:paraId="3C38726D" w14:textId="42A84841">
            <w:pPr>
              <w:rPr>
                <w:sz w:val="20"/>
                <w:szCs w:val="20"/>
              </w:rPr>
            </w:pPr>
            <w:r>
              <w:rPr>
                <w:sz w:val="20"/>
                <w:szCs w:val="20"/>
              </w:rPr>
              <w:t xml:space="preserve">Form number, 57.135 is being changed to 57.601. </w:t>
            </w:r>
          </w:p>
        </w:tc>
        <w:tc>
          <w:tcPr>
            <w:tcW w:w="3383" w:type="dxa"/>
          </w:tcPr>
          <w:p w:rsidR="00C66C6C" w:rsidRPr="00442C3E" w:rsidP="00C66C6C" w14:paraId="5C8A8A00" w14:textId="048AB154">
            <w:pPr>
              <w:rPr>
                <w:sz w:val="20"/>
                <w:szCs w:val="20"/>
              </w:rPr>
            </w:pPr>
            <w:r>
              <w:rPr>
                <w:sz w:val="20"/>
                <w:szCs w:val="20"/>
              </w:rPr>
              <w:t xml:space="preserve">The current form number, 57.135, is a Patient Safety Component form number.  This form is captured under the Neonatal Component within NHSN. The form number is being updated to 57.601 to reflex that the form is collected under the Neonatal Component.  See the Neonatal Comment section in this document for further revisions to the form.  </w:t>
            </w:r>
          </w:p>
        </w:tc>
        <w:tc>
          <w:tcPr>
            <w:tcW w:w="4347" w:type="dxa"/>
          </w:tcPr>
          <w:p w:rsidR="00C66C6C" w:rsidRPr="00442C3E" w:rsidP="00C66C6C" w14:paraId="49DD0A00" w14:textId="444B1657">
            <w:pPr>
              <w:rPr>
                <w:sz w:val="20"/>
                <w:szCs w:val="20"/>
              </w:rPr>
            </w:pPr>
            <w:r>
              <w:rPr>
                <w:sz w:val="20"/>
                <w:szCs w:val="20"/>
              </w:rPr>
              <w:t xml:space="preserve">None </w:t>
            </w:r>
          </w:p>
        </w:tc>
      </w:tr>
      <w:tr w14:paraId="2318082C" w14:textId="77777777" w:rsidTr="00F16F93">
        <w:tblPrEx>
          <w:tblW w:w="14940" w:type="dxa"/>
          <w:tblInd w:w="-815" w:type="dxa"/>
          <w:tblLook w:val="04A0"/>
        </w:tblPrEx>
        <w:tc>
          <w:tcPr>
            <w:tcW w:w="2766" w:type="dxa"/>
            <w:shd w:val="clear" w:color="auto" w:fill="auto"/>
          </w:tcPr>
          <w:p w:rsidR="00C66C6C" w:rsidRPr="00615CBE" w:rsidP="00C66C6C" w14:paraId="3A58A6B7" w14:textId="50F0291A">
            <w:pPr>
              <w:rPr>
                <w:sz w:val="20"/>
                <w:szCs w:val="20"/>
              </w:rPr>
            </w:pPr>
            <w:r w:rsidRPr="003332EE">
              <w:rPr>
                <w:sz w:val="20"/>
                <w:szCs w:val="20"/>
              </w:rPr>
              <w:t>57.136  Late Onset Sepsis/ Meningitis Event Form: Data Table for Monthly Electronic Upload</w:t>
            </w:r>
          </w:p>
        </w:tc>
        <w:tc>
          <w:tcPr>
            <w:tcW w:w="4444" w:type="dxa"/>
          </w:tcPr>
          <w:p w:rsidR="00C66C6C" w:rsidRPr="00442C3E" w:rsidP="00C66C6C" w14:paraId="760096F0" w14:textId="6E543E88">
            <w:pPr>
              <w:rPr>
                <w:sz w:val="20"/>
                <w:szCs w:val="20"/>
              </w:rPr>
            </w:pPr>
            <w:r>
              <w:rPr>
                <w:sz w:val="20"/>
                <w:szCs w:val="20"/>
              </w:rPr>
              <w:t xml:space="preserve">Form number, 57.136 is being changed to 57.602. </w:t>
            </w:r>
          </w:p>
        </w:tc>
        <w:tc>
          <w:tcPr>
            <w:tcW w:w="3383" w:type="dxa"/>
          </w:tcPr>
          <w:p w:rsidR="00C66C6C" w:rsidRPr="00442C3E" w:rsidP="00C66C6C" w14:paraId="0FAB7AF0" w14:textId="469A4FEF">
            <w:pPr>
              <w:rPr>
                <w:sz w:val="20"/>
                <w:szCs w:val="20"/>
              </w:rPr>
            </w:pPr>
            <w:r>
              <w:rPr>
                <w:sz w:val="20"/>
                <w:szCs w:val="20"/>
              </w:rPr>
              <w:t xml:space="preserve">The current form number, 57.136, is a Patient Safety Component form number.  This form is captured under the Neonatal Component within NHSN. The form number is being updated to 57.602 to reflex that the form is collected under the Neonatal Component.  See the Neonatal Comment section in this document for further revisions to the form.  </w:t>
            </w:r>
          </w:p>
        </w:tc>
        <w:tc>
          <w:tcPr>
            <w:tcW w:w="4347" w:type="dxa"/>
          </w:tcPr>
          <w:p w:rsidR="00C66C6C" w:rsidRPr="00442C3E" w:rsidP="00C66C6C" w14:paraId="40980581" w14:textId="2BC44ECB">
            <w:pPr>
              <w:rPr>
                <w:sz w:val="20"/>
                <w:szCs w:val="20"/>
              </w:rPr>
            </w:pPr>
            <w:r>
              <w:rPr>
                <w:sz w:val="20"/>
                <w:szCs w:val="20"/>
              </w:rPr>
              <w:t xml:space="preserve">None </w:t>
            </w:r>
          </w:p>
        </w:tc>
      </w:tr>
      <w:tr w14:paraId="399B78A0" w14:textId="77777777" w:rsidTr="00F16F93">
        <w:tblPrEx>
          <w:tblW w:w="14940" w:type="dxa"/>
          <w:tblInd w:w="-815" w:type="dxa"/>
          <w:tblLook w:val="04A0"/>
        </w:tblPrEx>
        <w:tc>
          <w:tcPr>
            <w:tcW w:w="2766" w:type="dxa"/>
          </w:tcPr>
          <w:p w:rsidR="00C66C6C" w:rsidRPr="00B32F8F" w:rsidP="00C66C6C" w14:paraId="329418BB" w14:textId="5D6737A8">
            <w:pPr>
              <w:rPr>
                <w:sz w:val="20"/>
                <w:szCs w:val="20"/>
              </w:rPr>
            </w:pPr>
            <w:bookmarkStart w:id="5" w:name="_Hlk161227124"/>
            <w:r w:rsidRPr="00B32F8F">
              <w:rPr>
                <w:sz w:val="20"/>
                <w:szCs w:val="20"/>
              </w:rPr>
              <w:t>57.149 Weekly Healthcare Personnel Influenza Vaccination Cumulative Summary for Long-Term Care Facilities</w:t>
            </w:r>
            <w:bookmarkEnd w:id="5"/>
          </w:p>
        </w:tc>
        <w:tc>
          <w:tcPr>
            <w:tcW w:w="4444" w:type="dxa"/>
          </w:tcPr>
          <w:p w:rsidR="00C66C6C" w:rsidP="00C66C6C" w14:paraId="7685826A" w14:textId="7D1972F5">
            <w:pPr>
              <w:rPr>
                <w:sz w:val="20"/>
                <w:szCs w:val="20"/>
              </w:rPr>
            </w:pPr>
            <w:r>
              <w:rPr>
                <w:sz w:val="20"/>
                <w:szCs w:val="20"/>
              </w:rPr>
              <w:t xml:space="preserve">Form is being retired </w:t>
            </w:r>
          </w:p>
        </w:tc>
        <w:tc>
          <w:tcPr>
            <w:tcW w:w="3383" w:type="dxa"/>
          </w:tcPr>
          <w:p w:rsidR="00C66C6C" w:rsidRPr="00442C3E" w:rsidP="00C66C6C" w14:paraId="7AE91D75" w14:textId="6CA9890D">
            <w:pPr>
              <w:rPr>
                <w:sz w:val="20"/>
                <w:szCs w:val="20"/>
              </w:rPr>
            </w:pPr>
            <w:r>
              <w:rPr>
                <w:sz w:val="20"/>
                <w:szCs w:val="20"/>
              </w:rPr>
              <w:t xml:space="preserve">Form is no longer in use.  </w:t>
            </w:r>
          </w:p>
        </w:tc>
        <w:tc>
          <w:tcPr>
            <w:tcW w:w="4347" w:type="dxa"/>
          </w:tcPr>
          <w:p w:rsidR="00C66C6C" w:rsidRPr="00442C3E" w:rsidP="00C66C6C" w14:paraId="5C1C0292" w14:textId="5802C555">
            <w:pPr>
              <w:rPr>
                <w:sz w:val="20"/>
                <w:szCs w:val="20"/>
              </w:rPr>
            </w:pPr>
            <w:r>
              <w:rPr>
                <w:sz w:val="20"/>
                <w:szCs w:val="20"/>
              </w:rPr>
              <w:t xml:space="preserve">Decreased </w:t>
            </w:r>
          </w:p>
        </w:tc>
      </w:tr>
      <w:tr w14:paraId="3FA12C33" w14:textId="77777777" w:rsidTr="00F16F93">
        <w:tblPrEx>
          <w:tblW w:w="14940" w:type="dxa"/>
          <w:tblInd w:w="-815" w:type="dxa"/>
          <w:tblLook w:val="04A0"/>
        </w:tblPrEx>
        <w:tc>
          <w:tcPr>
            <w:tcW w:w="2766" w:type="dxa"/>
            <w:vMerge w:val="restart"/>
          </w:tcPr>
          <w:p w:rsidR="00C66C6C" w:rsidRPr="00615CBE" w:rsidP="00C66C6C" w14:paraId="2F2D5D3A" w14:textId="7971B077">
            <w:pPr>
              <w:rPr>
                <w:sz w:val="20"/>
                <w:szCs w:val="20"/>
              </w:rPr>
            </w:pPr>
            <w:r w:rsidRPr="001A2D8A">
              <w:rPr>
                <w:sz w:val="20"/>
                <w:szCs w:val="20"/>
              </w:rPr>
              <w:t>57.150 LTAC Annual Survey</w:t>
            </w:r>
          </w:p>
        </w:tc>
        <w:tc>
          <w:tcPr>
            <w:tcW w:w="4444" w:type="dxa"/>
          </w:tcPr>
          <w:p w:rsidR="00C66C6C" w:rsidRPr="00442C3E" w:rsidP="00C66C6C" w14:paraId="7A5E3842" w14:textId="46992948">
            <w:pPr>
              <w:rPr>
                <w:sz w:val="20"/>
                <w:szCs w:val="20"/>
              </w:rPr>
            </w:pPr>
            <w:r>
              <w:rPr>
                <w:sz w:val="20"/>
                <w:szCs w:val="20"/>
              </w:rPr>
              <w:t xml:space="preserve">Logo </w:t>
            </w:r>
          </w:p>
        </w:tc>
        <w:tc>
          <w:tcPr>
            <w:tcW w:w="3383" w:type="dxa"/>
          </w:tcPr>
          <w:p w:rsidR="00C66C6C" w:rsidRPr="00442C3E" w:rsidP="00C66C6C" w14:paraId="0BA1330B" w14:textId="7CD18FCF">
            <w:pPr>
              <w:rPr>
                <w:sz w:val="20"/>
                <w:szCs w:val="20"/>
              </w:rPr>
            </w:pPr>
            <w:r>
              <w:rPr>
                <w:sz w:val="20"/>
                <w:szCs w:val="20"/>
              </w:rPr>
              <w:t xml:space="preserve">Updated NHSN Logo on form </w:t>
            </w:r>
          </w:p>
        </w:tc>
        <w:tc>
          <w:tcPr>
            <w:tcW w:w="4347" w:type="dxa"/>
          </w:tcPr>
          <w:p w:rsidR="00C66C6C" w:rsidRPr="00442C3E" w:rsidP="00C66C6C" w14:paraId="422FD23C" w14:textId="0E87048B">
            <w:pPr>
              <w:rPr>
                <w:sz w:val="20"/>
                <w:szCs w:val="20"/>
              </w:rPr>
            </w:pPr>
            <w:r>
              <w:rPr>
                <w:sz w:val="20"/>
                <w:szCs w:val="20"/>
              </w:rPr>
              <w:t xml:space="preserve">None </w:t>
            </w:r>
          </w:p>
        </w:tc>
      </w:tr>
      <w:tr w14:paraId="066D9D99" w14:textId="77777777" w:rsidTr="00F16F93">
        <w:tblPrEx>
          <w:tblW w:w="14940" w:type="dxa"/>
          <w:tblInd w:w="-815" w:type="dxa"/>
          <w:tblLook w:val="04A0"/>
        </w:tblPrEx>
        <w:tc>
          <w:tcPr>
            <w:tcW w:w="2766" w:type="dxa"/>
            <w:vMerge/>
          </w:tcPr>
          <w:p w:rsidR="00C66C6C" w:rsidRPr="001A2D8A" w:rsidP="00C66C6C" w14:paraId="366F4B0A" w14:textId="77777777">
            <w:pPr>
              <w:rPr>
                <w:sz w:val="20"/>
                <w:szCs w:val="20"/>
              </w:rPr>
            </w:pPr>
          </w:p>
        </w:tc>
        <w:tc>
          <w:tcPr>
            <w:tcW w:w="4444" w:type="dxa"/>
          </w:tcPr>
          <w:p w:rsidR="00C66C6C" w:rsidRPr="00442C3E" w:rsidP="00C66C6C" w14:paraId="669E8C7B" w14:textId="6C51CE88">
            <w:pPr>
              <w:rPr>
                <w:sz w:val="20"/>
                <w:szCs w:val="20"/>
              </w:rPr>
            </w:pPr>
            <w:r w:rsidRPr="00442C3E">
              <w:rPr>
                <w:rFonts w:eastAsia="Times New Roman"/>
                <w:color w:val="000000"/>
                <w:sz w:val="20"/>
                <w:szCs w:val="20"/>
              </w:rPr>
              <w:t xml:space="preserve">Assurance of Confidentiality statement is being updated </w:t>
            </w:r>
          </w:p>
        </w:tc>
        <w:tc>
          <w:tcPr>
            <w:tcW w:w="3383" w:type="dxa"/>
          </w:tcPr>
          <w:p w:rsidR="00C66C6C" w:rsidRPr="00442C3E" w:rsidP="00C66C6C" w14:paraId="6B804052" w14:textId="196D2627">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32306A5F" w14:textId="0B5D6BA1">
            <w:pPr>
              <w:rPr>
                <w:sz w:val="20"/>
                <w:szCs w:val="20"/>
              </w:rPr>
            </w:pPr>
            <w:r>
              <w:rPr>
                <w:sz w:val="20"/>
                <w:szCs w:val="20"/>
              </w:rPr>
              <w:t>None</w:t>
            </w:r>
          </w:p>
        </w:tc>
      </w:tr>
      <w:tr w14:paraId="075F0782" w14:textId="77777777" w:rsidTr="00F16F93">
        <w:tblPrEx>
          <w:tblW w:w="14940" w:type="dxa"/>
          <w:tblInd w:w="-815" w:type="dxa"/>
          <w:tblLook w:val="04A0"/>
        </w:tblPrEx>
        <w:tc>
          <w:tcPr>
            <w:tcW w:w="2766" w:type="dxa"/>
            <w:vMerge/>
          </w:tcPr>
          <w:p w:rsidR="00C66C6C" w:rsidRPr="001A2D8A" w:rsidP="00C66C6C" w14:paraId="56B30A52" w14:textId="77777777">
            <w:pPr>
              <w:rPr>
                <w:sz w:val="20"/>
                <w:szCs w:val="20"/>
              </w:rPr>
            </w:pPr>
          </w:p>
        </w:tc>
        <w:tc>
          <w:tcPr>
            <w:tcW w:w="4444" w:type="dxa"/>
          </w:tcPr>
          <w:p w:rsidR="00C66C6C" w:rsidRPr="00442C3E" w:rsidP="00C66C6C" w14:paraId="2D9FDA3C" w14:textId="4683C990">
            <w:pPr>
              <w:rPr>
                <w:rFonts w:eastAsia="Times New Roman"/>
                <w:color w:val="000000"/>
                <w:sz w:val="20"/>
                <w:szCs w:val="20"/>
              </w:rPr>
            </w:pPr>
            <w:r>
              <w:rPr>
                <w:rFonts w:eastAsia="Times New Roman"/>
                <w:color w:val="000000"/>
                <w:sz w:val="20"/>
                <w:szCs w:val="20"/>
              </w:rPr>
              <w:t xml:space="preserve">Burden </w:t>
            </w:r>
          </w:p>
        </w:tc>
        <w:tc>
          <w:tcPr>
            <w:tcW w:w="3383" w:type="dxa"/>
          </w:tcPr>
          <w:p w:rsidR="00C66C6C" w:rsidP="00C66C6C" w14:paraId="6883FF98" w14:textId="4EF3BB4A">
            <w:pPr>
              <w:rPr>
                <w:rFonts w:eastAsia="Times New Roman"/>
                <w:color w:val="000000"/>
                <w:sz w:val="20"/>
                <w:szCs w:val="20"/>
              </w:rPr>
            </w:pPr>
            <w:r>
              <w:rPr>
                <w:rFonts w:eastAsia="Times New Roman"/>
                <w:color w:val="000000"/>
                <w:sz w:val="20"/>
                <w:szCs w:val="20"/>
              </w:rPr>
              <w:t xml:space="preserve">No. of Respondents increased from 392 to 395. Avg. Burden per Response increased from 89 to 102. Total Burden increased from 581 to 672. </w:t>
            </w:r>
          </w:p>
        </w:tc>
        <w:tc>
          <w:tcPr>
            <w:tcW w:w="4347" w:type="dxa"/>
          </w:tcPr>
          <w:p w:rsidR="00C66C6C" w:rsidP="00C66C6C" w14:paraId="2AF15538" w14:textId="6E937E9A">
            <w:pPr>
              <w:rPr>
                <w:sz w:val="20"/>
                <w:szCs w:val="20"/>
              </w:rPr>
            </w:pPr>
            <w:r>
              <w:rPr>
                <w:sz w:val="20"/>
                <w:szCs w:val="20"/>
              </w:rPr>
              <w:t xml:space="preserve">Increased-Avg. Burden per Response increase by 13. Total Burden increased by 91. </w:t>
            </w:r>
          </w:p>
        </w:tc>
      </w:tr>
      <w:tr w14:paraId="59EDAB3F" w14:textId="77777777" w:rsidTr="00F16F93">
        <w:tblPrEx>
          <w:tblW w:w="14940" w:type="dxa"/>
          <w:tblInd w:w="-815" w:type="dxa"/>
          <w:tblLook w:val="04A0"/>
        </w:tblPrEx>
        <w:tc>
          <w:tcPr>
            <w:tcW w:w="2766" w:type="dxa"/>
            <w:vMerge/>
          </w:tcPr>
          <w:p w:rsidR="00C66C6C" w:rsidRPr="001A2D8A" w:rsidP="00C66C6C" w14:paraId="7E71BC80" w14:textId="77777777">
            <w:pPr>
              <w:rPr>
                <w:sz w:val="20"/>
                <w:szCs w:val="20"/>
              </w:rPr>
            </w:pPr>
          </w:p>
        </w:tc>
        <w:tc>
          <w:tcPr>
            <w:tcW w:w="4444" w:type="dxa"/>
          </w:tcPr>
          <w:p w:rsidR="00C66C6C" w:rsidP="00C66C6C" w14:paraId="6C596F03" w14:textId="73F53464">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3E04B150" w14:textId="6A798DC4">
            <w:pPr>
              <w:rPr>
                <w:rFonts w:eastAsia="Times New Roman"/>
                <w:color w:val="000000"/>
                <w:sz w:val="20"/>
                <w:szCs w:val="20"/>
              </w:rPr>
            </w:pPr>
            <w:r>
              <w:rPr>
                <w:rFonts w:eastAsia="Times New Roman"/>
                <w:color w:val="000000"/>
                <w:sz w:val="20"/>
                <w:szCs w:val="20"/>
              </w:rPr>
              <w:t xml:space="preserve">Total Respondent Cost increased from $27,615 to $39,379. </w:t>
            </w:r>
          </w:p>
        </w:tc>
        <w:tc>
          <w:tcPr>
            <w:tcW w:w="4347" w:type="dxa"/>
          </w:tcPr>
          <w:p w:rsidR="00C66C6C" w:rsidP="00C66C6C" w14:paraId="55132134" w14:textId="6BA71608">
            <w:pPr>
              <w:rPr>
                <w:sz w:val="20"/>
                <w:szCs w:val="20"/>
              </w:rPr>
            </w:pPr>
            <w:r>
              <w:rPr>
                <w:sz w:val="20"/>
                <w:szCs w:val="20"/>
              </w:rPr>
              <w:t xml:space="preserve">None </w:t>
            </w:r>
          </w:p>
        </w:tc>
      </w:tr>
      <w:tr w14:paraId="4DBEB262" w14:textId="77777777" w:rsidTr="00F16F93">
        <w:tblPrEx>
          <w:tblW w:w="14940" w:type="dxa"/>
          <w:tblInd w:w="-815" w:type="dxa"/>
          <w:tblLook w:val="04A0"/>
        </w:tblPrEx>
        <w:tc>
          <w:tcPr>
            <w:tcW w:w="2766" w:type="dxa"/>
            <w:vMerge/>
          </w:tcPr>
          <w:p w:rsidR="00C66C6C" w:rsidRPr="001A2D8A" w:rsidP="00C66C6C" w14:paraId="62ECA032" w14:textId="77777777">
            <w:pPr>
              <w:rPr>
                <w:sz w:val="20"/>
                <w:szCs w:val="20"/>
              </w:rPr>
            </w:pPr>
          </w:p>
        </w:tc>
        <w:tc>
          <w:tcPr>
            <w:tcW w:w="4444" w:type="dxa"/>
          </w:tcPr>
          <w:p w:rsidR="00C66C6C" w:rsidRPr="00442C3E" w:rsidP="00C66C6C" w14:paraId="2ACA9228" w14:textId="244026C6">
            <w:pPr>
              <w:rPr>
                <w:rFonts w:eastAsia="Times New Roman"/>
                <w:color w:val="000000"/>
                <w:sz w:val="20"/>
                <w:szCs w:val="20"/>
              </w:rPr>
            </w:pPr>
            <w:r>
              <w:rPr>
                <w:rFonts w:eastAsia="Times New Roman"/>
                <w:color w:val="000000"/>
                <w:sz w:val="20"/>
                <w:szCs w:val="20"/>
              </w:rPr>
              <w:t xml:space="preserve">Detailed changes to the data collection. </w:t>
            </w:r>
          </w:p>
        </w:tc>
        <w:tc>
          <w:tcPr>
            <w:tcW w:w="3383" w:type="dxa"/>
          </w:tcPr>
          <w:p w:rsidR="00C66C6C" w:rsidP="00C66C6C" w14:paraId="3855C2E7" w14:textId="4C1C4515">
            <w:pPr>
              <w:rPr>
                <w:rFonts w:eastAsia="Times New Roman"/>
                <w:color w:val="000000"/>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47" w:type="dxa"/>
          </w:tcPr>
          <w:p w:rsidR="00C66C6C" w:rsidP="00C66C6C" w14:paraId="4D22DE80" w14:textId="7D228DA3">
            <w:pPr>
              <w:rPr>
                <w:sz w:val="20"/>
                <w:szCs w:val="20"/>
              </w:rPr>
            </w:pPr>
            <w:r>
              <w:rPr>
                <w:sz w:val="20"/>
                <w:szCs w:val="20"/>
              </w:rPr>
              <w:t>Increased-Avg. Burden per Response increased by 13 minutes.  Total burden increased by 85.</w:t>
            </w:r>
          </w:p>
        </w:tc>
      </w:tr>
      <w:tr w14:paraId="5D5C5CAD" w14:textId="77777777" w:rsidTr="00F16F93">
        <w:tblPrEx>
          <w:tblW w:w="14940" w:type="dxa"/>
          <w:tblInd w:w="-815" w:type="dxa"/>
          <w:tblLook w:val="04A0"/>
        </w:tblPrEx>
        <w:tc>
          <w:tcPr>
            <w:tcW w:w="2766" w:type="dxa"/>
            <w:vMerge w:val="restart"/>
          </w:tcPr>
          <w:p w:rsidR="00C66C6C" w:rsidRPr="00615CBE" w:rsidP="00C66C6C" w14:paraId="5C78CEC6" w14:textId="55C6CCE4">
            <w:pPr>
              <w:rPr>
                <w:sz w:val="20"/>
                <w:szCs w:val="20"/>
              </w:rPr>
            </w:pPr>
            <w:r w:rsidRPr="001A2D8A">
              <w:rPr>
                <w:sz w:val="20"/>
                <w:szCs w:val="20"/>
              </w:rPr>
              <w:t>57.151 Rehab Annual Survey</w:t>
            </w:r>
          </w:p>
        </w:tc>
        <w:tc>
          <w:tcPr>
            <w:tcW w:w="4444" w:type="dxa"/>
          </w:tcPr>
          <w:p w:rsidR="00C66C6C" w:rsidRPr="00442C3E" w:rsidP="00C66C6C" w14:paraId="21A16CDB" w14:textId="29BC3664">
            <w:pPr>
              <w:rPr>
                <w:sz w:val="20"/>
                <w:szCs w:val="20"/>
              </w:rPr>
            </w:pPr>
            <w:r>
              <w:rPr>
                <w:sz w:val="20"/>
                <w:szCs w:val="20"/>
              </w:rPr>
              <w:t xml:space="preserve">Logo </w:t>
            </w:r>
          </w:p>
        </w:tc>
        <w:tc>
          <w:tcPr>
            <w:tcW w:w="3383" w:type="dxa"/>
          </w:tcPr>
          <w:p w:rsidR="00C66C6C" w:rsidRPr="00442C3E" w:rsidP="00C66C6C" w14:paraId="48D9C8C0" w14:textId="347F6B07">
            <w:pPr>
              <w:rPr>
                <w:sz w:val="20"/>
                <w:szCs w:val="20"/>
              </w:rPr>
            </w:pPr>
            <w:r>
              <w:rPr>
                <w:sz w:val="20"/>
                <w:szCs w:val="20"/>
              </w:rPr>
              <w:t xml:space="preserve">Updated NHSN Logo on form </w:t>
            </w:r>
          </w:p>
        </w:tc>
        <w:tc>
          <w:tcPr>
            <w:tcW w:w="4347" w:type="dxa"/>
          </w:tcPr>
          <w:p w:rsidR="00C66C6C" w:rsidRPr="00442C3E" w:rsidP="00C66C6C" w14:paraId="65F75A9E" w14:textId="1739B713">
            <w:pPr>
              <w:rPr>
                <w:sz w:val="20"/>
                <w:szCs w:val="20"/>
              </w:rPr>
            </w:pPr>
            <w:r>
              <w:rPr>
                <w:sz w:val="20"/>
                <w:szCs w:val="20"/>
              </w:rPr>
              <w:t xml:space="preserve">None </w:t>
            </w:r>
          </w:p>
        </w:tc>
      </w:tr>
      <w:tr w14:paraId="401B1624" w14:textId="77777777" w:rsidTr="00F16F93">
        <w:tblPrEx>
          <w:tblW w:w="14940" w:type="dxa"/>
          <w:tblInd w:w="-815" w:type="dxa"/>
          <w:tblLook w:val="04A0"/>
        </w:tblPrEx>
        <w:tc>
          <w:tcPr>
            <w:tcW w:w="2766" w:type="dxa"/>
            <w:vMerge/>
          </w:tcPr>
          <w:p w:rsidR="00C66C6C" w:rsidRPr="001A2D8A" w:rsidP="00C66C6C" w14:paraId="5A069717" w14:textId="77777777">
            <w:pPr>
              <w:rPr>
                <w:sz w:val="20"/>
                <w:szCs w:val="20"/>
              </w:rPr>
            </w:pPr>
          </w:p>
        </w:tc>
        <w:tc>
          <w:tcPr>
            <w:tcW w:w="4444" w:type="dxa"/>
          </w:tcPr>
          <w:p w:rsidR="00C66C6C" w:rsidRPr="00ED053D" w:rsidP="00C66C6C" w14:paraId="49DF4145" w14:textId="3641D35E">
            <w:pPr>
              <w:rPr>
                <w:rFonts w:eastAsia="Times New Roman"/>
                <w:color w:val="000000"/>
                <w:sz w:val="20"/>
                <w:szCs w:val="20"/>
              </w:rPr>
            </w:pPr>
            <w:r w:rsidRPr="00442C3E">
              <w:rPr>
                <w:rFonts w:eastAsia="Times New Roman"/>
                <w:color w:val="000000"/>
                <w:sz w:val="20"/>
                <w:szCs w:val="20"/>
              </w:rPr>
              <w:t xml:space="preserve">Assurance of Confidentiality statement is being updated </w:t>
            </w:r>
          </w:p>
        </w:tc>
        <w:tc>
          <w:tcPr>
            <w:tcW w:w="3383" w:type="dxa"/>
          </w:tcPr>
          <w:p w:rsidR="00C66C6C" w:rsidRPr="00442C3E" w:rsidP="00C66C6C" w14:paraId="14D7CDD5" w14:textId="23A1D84E">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36002F15" w14:textId="12F3FE6E">
            <w:pPr>
              <w:rPr>
                <w:sz w:val="20"/>
                <w:szCs w:val="20"/>
              </w:rPr>
            </w:pPr>
            <w:r>
              <w:rPr>
                <w:sz w:val="20"/>
                <w:szCs w:val="20"/>
              </w:rPr>
              <w:t>None</w:t>
            </w:r>
          </w:p>
        </w:tc>
      </w:tr>
      <w:tr w14:paraId="175344EC" w14:textId="77777777" w:rsidTr="00F16F93">
        <w:tblPrEx>
          <w:tblW w:w="14940" w:type="dxa"/>
          <w:tblInd w:w="-815" w:type="dxa"/>
          <w:tblLook w:val="04A0"/>
        </w:tblPrEx>
        <w:tc>
          <w:tcPr>
            <w:tcW w:w="2766" w:type="dxa"/>
            <w:vMerge/>
          </w:tcPr>
          <w:p w:rsidR="00C66C6C" w:rsidRPr="001A2D8A" w:rsidP="00C66C6C" w14:paraId="4E52DB2A" w14:textId="77777777">
            <w:pPr>
              <w:rPr>
                <w:sz w:val="20"/>
                <w:szCs w:val="20"/>
              </w:rPr>
            </w:pPr>
          </w:p>
        </w:tc>
        <w:tc>
          <w:tcPr>
            <w:tcW w:w="4444" w:type="dxa"/>
          </w:tcPr>
          <w:p w:rsidR="00C66C6C" w:rsidRPr="00442C3E" w:rsidP="00C66C6C" w14:paraId="5BAECA93" w14:textId="11B5BB87">
            <w:pPr>
              <w:rPr>
                <w:rFonts w:eastAsia="Times New Roman"/>
                <w:color w:val="000000"/>
                <w:sz w:val="20"/>
                <w:szCs w:val="20"/>
              </w:rPr>
            </w:pPr>
            <w:r>
              <w:rPr>
                <w:rFonts w:eastAsia="Times New Roman"/>
                <w:color w:val="000000"/>
                <w:sz w:val="20"/>
                <w:szCs w:val="20"/>
              </w:rPr>
              <w:t xml:space="preserve">Burden </w:t>
            </w:r>
          </w:p>
        </w:tc>
        <w:tc>
          <w:tcPr>
            <w:tcW w:w="3383" w:type="dxa"/>
          </w:tcPr>
          <w:p w:rsidR="00C66C6C" w:rsidP="00C66C6C" w14:paraId="5B9E4DF4" w14:textId="163C11C2">
            <w:pPr>
              <w:rPr>
                <w:rFonts w:eastAsia="Times New Roman"/>
                <w:color w:val="000000"/>
                <w:sz w:val="20"/>
                <w:szCs w:val="20"/>
              </w:rPr>
            </w:pPr>
            <w:r>
              <w:rPr>
                <w:rFonts w:eastAsia="Times New Roman"/>
                <w:color w:val="000000"/>
                <w:sz w:val="20"/>
                <w:szCs w:val="20"/>
              </w:rPr>
              <w:t xml:space="preserve">No. of Respondents decreased from 1,160 to 395. Avg. Burden per Response increased from 89 to 102. Total Burden decreased from 1721 to 672. </w:t>
            </w:r>
          </w:p>
        </w:tc>
        <w:tc>
          <w:tcPr>
            <w:tcW w:w="4347" w:type="dxa"/>
          </w:tcPr>
          <w:p w:rsidR="00C66C6C" w:rsidP="00C66C6C" w14:paraId="632180B3" w14:textId="0BC027DF">
            <w:pPr>
              <w:rPr>
                <w:sz w:val="20"/>
                <w:szCs w:val="20"/>
              </w:rPr>
            </w:pPr>
            <w:r>
              <w:rPr>
                <w:sz w:val="20"/>
                <w:szCs w:val="20"/>
              </w:rPr>
              <w:t xml:space="preserve">Avg. Burden per Response increased by 13 minutes.  Total burden decreased by 1,049. </w:t>
            </w:r>
          </w:p>
        </w:tc>
      </w:tr>
      <w:tr w14:paraId="632DF1FD" w14:textId="77777777" w:rsidTr="00F16F93">
        <w:tblPrEx>
          <w:tblW w:w="14940" w:type="dxa"/>
          <w:tblInd w:w="-815" w:type="dxa"/>
          <w:tblLook w:val="04A0"/>
        </w:tblPrEx>
        <w:tc>
          <w:tcPr>
            <w:tcW w:w="2766" w:type="dxa"/>
            <w:vMerge/>
          </w:tcPr>
          <w:p w:rsidR="00C66C6C" w:rsidRPr="001A2D8A" w:rsidP="00C66C6C" w14:paraId="0BFA3F48" w14:textId="77777777">
            <w:pPr>
              <w:rPr>
                <w:sz w:val="20"/>
                <w:szCs w:val="20"/>
              </w:rPr>
            </w:pPr>
          </w:p>
        </w:tc>
        <w:tc>
          <w:tcPr>
            <w:tcW w:w="4444" w:type="dxa"/>
          </w:tcPr>
          <w:p w:rsidR="00C66C6C" w:rsidRPr="00442C3E" w:rsidP="00C66C6C" w14:paraId="1A5A5BEA" w14:textId="3A08AF60">
            <w:pPr>
              <w:rPr>
                <w:rFonts w:eastAsia="Times New Roman"/>
                <w:color w:val="000000"/>
                <w:sz w:val="20"/>
                <w:szCs w:val="20"/>
              </w:rPr>
            </w:pPr>
            <w:r>
              <w:rPr>
                <w:rFonts w:eastAsia="Times New Roman"/>
                <w:color w:val="000000"/>
                <w:sz w:val="20"/>
                <w:szCs w:val="20"/>
              </w:rPr>
              <w:t xml:space="preserve">Cost </w:t>
            </w:r>
          </w:p>
        </w:tc>
        <w:tc>
          <w:tcPr>
            <w:tcW w:w="3383" w:type="dxa"/>
          </w:tcPr>
          <w:p w:rsidR="00C66C6C" w:rsidP="00C66C6C" w14:paraId="1784E0AC" w14:textId="033A3E68">
            <w:pPr>
              <w:rPr>
                <w:rFonts w:eastAsia="Times New Roman"/>
                <w:color w:val="000000"/>
                <w:sz w:val="20"/>
                <w:szCs w:val="20"/>
              </w:rPr>
            </w:pPr>
            <w:r>
              <w:rPr>
                <w:rFonts w:eastAsia="Times New Roman"/>
                <w:color w:val="000000"/>
                <w:sz w:val="20"/>
                <w:szCs w:val="20"/>
              </w:rPr>
              <w:t xml:space="preserve">Total Respondent Cost decreased from $81,799 to $39,379. </w:t>
            </w:r>
          </w:p>
        </w:tc>
        <w:tc>
          <w:tcPr>
            <w:tcW w:w="4347" w:type="dxa"/>
          </w:tcPr>
          <w:p w:rsidR="00C66C6C" w:rsidP="00C66C6C" w14:paraId="5FABF6F5" w14:textId="4CB16427">
            <w:pPr>
              <w:rPr>
                <w:sz w:val="20"/>
                <w:szCs w:val="20"/>
              </w:rPr>
            </w:pPr>
            <w:r>
              <w:rPr>
                <w:sz w:val="20"/>
                <w:szCs w:val="20"/>
              </w:rPr>
              <w:t xml:space="preserve">None </w:t>
            </w:r>
          </w:p>
        </w:tc>
      </w:tr>
      <w:tr w14:paraId="2EED79F0" w14:textId="77777777" w:rsidTr="00F16F93">
        <w:tblPrEx>
          <w:tblW w:w="14940" w:type="dxa"/>
          <w:tblInd w:w="-815" w:type="dxa"/>
          <w:tblLook w:val="04A0"/>
        </w:tblPrEx>
        <w:tc>
          <w:tcPr>
            <w:tcW w:w="2766" w:type="dxa"/>
            <w:vMerge/>
          </w:tcPr>
          <w:p w:rsidR="00C66C6C" w:rsidRPr="001A2D8A" w:rsidP="00C66C6C" w14:paraId="3B4200DA" w14:textId="77777777">
            <w:pPr>
              <w:rPr>
                <w:sz w:val="20"/>
                <w:szCs w:val="20"/>
              </w:rPr>
            </w:pPr>
          </w:p>
        </w:tc>
        <w:tc>
          <w:tcPr>
            <w:tcW w:w="4444" w:type="dxa"/>
          </w:tcPr>
          <w:p w:rsidR="00C66C6C" w:rsidRPr="00442C3E" w:rsidP="00C66C6C" w14:paraId="6E276C4E" w14:textId="621276D5">
            <w:pPr>
              <w:rPr>
                <w:rFonts w:eastAsia="Times New Roman"/>
                <w:color w:val="000000"/>
                <w:sz w:val="20"/>
                <w:szCs w:val="20"/>
              </w:rPr>
            </w:pPr>
            <w:r>
              <w:rPr>
                <w:rFonts w:eastAsia="Times New Roman"/>
                <w:color w:val="000000"/>
                <w:sz w:val="20"/>
                <w:szCs w:val="20"/>
              </w:rPr>
              <w:t xml:space="preserve">Detailed changes to the data collection. </w:t>
            </w:r>
          </w:p>
        </w:tc>
        <w:tc>
          <w:tcPr>
            <w:tcW w:w="3383" w:type="dxa"/>
          </w:tcPr>
          <w:p w:rsidR="00C66C6C" w:rsidP="00C66C6C" w14:paraId="7972E69E" w14:textId="7965ABC2">
            <w:pPr>
              <w:rPr>
                <w:rFonts w:eastAsia="Times New Roman"/>
                <w:color w:val="000000"/>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47" w:type="dxa"/>
          </w:tcPr>
          <w:p w:rsidR="00C66C6C" w:rsidP="00C66C6C" w14:paraId="48062605" w14:textId="0A7AD5A5">
            <w:pPr>
              <w:rPr>
                <w:sz w:val="20"/>
                <w:szCs w:val="20"/>
              </w:rPr>
            </w:pPr>
            <w:r>
              <w:rPr>
                <w:sz w:val="20"/>
                <w:szCs w:val="20"/>
              </w:rPr>
              <w:t>Avg. Burden per Response increased by 13 minutes.  Total burden decreased by 1,049.</w:t>
            </w:r>
          </w:p>
        </w:tc>
      </w:tr>
      <w:tr w14:paraId="774681C4" w14:textId="77777777" w:rsidTr="00F16F93">
        <w:tblPrEx>
          <w:tblW w:w="14940" w:type="dxa"/>
          <w:tblInd w:w="-815" w:type="dxa"/>
          <w:tblLook w:val="04A0"/>
        </w:tblPrEx>
        <w:tc>
          <w:tcPr>
            <w:tcW w:w="2766" w:type="dxa"/>
            <w:vMerge w:val="restart"/>
          </w:tcPr>
          <w:p w:rsidR="00C66C6C" w:rsidRPr="001A2D8A" w:rsidP="00C66C6C" w14:paraId="322ED24C" w14:textId="397740E6">
            <w:pPr>
              <w:rPr>
                <w:sz w:val="20"/>
                <w:szCs w:val="20"/>
              </w:rPr>
            </w:pPr>
            <w:r w:rsidRPr="001A2D8A">
              <w:rPr>
                <w:sz w:val="20"/>
                <w:szCs w:val="20"/>
              </w:rPr>
              <w:t>57.408 Monthly Survey Patient Days &amp; Nurse Staffing</w:t>
            </w:r>
          </w:p>
        </w:tc>
        <w:tc>
          <w:tcPr>
            <w:tcW w:w="4444" w:type="dxa"/>
          </w:tcPr>
          <w:p w:rsidR="00C66C6C" w:rsidP="00C66C6C" w14:paraId="49468ABF" w14:textId="7C35656C">
            <w:pPr>
              <w:rPr>
                <w:sz w:val="20"/>
                <w:szCs w:val="20"/>
              </w:rPr>
            </w:pPr>
            <w:r>
              <w:rPr>
                <w:sz w:val="20"/>
                <w:szCs w:val="20"/>
              </w:rPr>
              <w:t xml:space="preserve">Logo </w:t>
            </w:r>
          </w:p>
        </w:tc>
        <w:tc>
          <w:tcPr>
            <w:tcW w:w="3383" w:type="dxa"/>
          </w:tcPr>
          <w:p w:rsidR="00C66C6C" w:rsidP="00C66C6C" w14:paraId="324592C3" w14:textId="2780C7C9">
            <w:pPr>
              <w:rPr>
                <w:sz w:val="20"/>
                <w:szCs w:val="20"/>
              </w:rPr>
            </w:pPr>
            <w:r>
              <w:rPr>
                <w:sz w:val="20"/>
                <w:szCs w:val="20"/>
              </w:rPr>
              <w:t xml:space="preserve">Updated NHSN Logo on form </w:t>
            </w:r>
          </w:p>
        </w:tc>
        <w:tc>
          <w:tcPr>
            <w:tcW w:w="4347" w:type="dxa"/>
          </w:tcPr>
          <w:p w:rsidR="00C66C6C" w:rsidRPr="00442C3E" w:rsidP="00C66C6C" w14:paraId="321C005B" w14:textId="127D450F">
            <w:pPr>
              <w:rPr>
                <w:sz w:val="20"/>
                <w:szCs w:val="20"/>
              </w:rPr>
            </w:pPr>
            <w:r>
              <w:rPr>
                <w:sz w:val="20"/>
                <w:szCs w:val="20"/>
              </w:rPr>
              <w:t xml:space="preserve">None </w:t>
            </w:r>
          </w:p>
        </w:tc>
      </w:tr>
      <w:tr w14:paraId="6B8AA700" w14:textId="77777777" w:rsidTr="00F16F93">
        <w:tblPrEx>
          <w:tblW w:w="14940" w:type="dxa"/>
          <w:tblInd w:w="-815" w:type="dxa"/>
          <w:tblLook w:val="04A0"/>
        </w:tblPrEx>
        <w:tc>
          <w:tcPr>
            <w:tcW w:w="2766" w:type="dxa"/>
            <w:vMerge/>
          </w:tcPr>
          <w:p w:rsidR="00C66C6C" w:rsidRPr="001A2D8A" w:rsidP="00C66C6C" w14:paraId="511BBD9A" w14:textId="17FBFF21">
            <w:pPr>
              <w:rPr>
                <w:sz w:val="20"/>
                <w:szCs w:val="20"/>
              </w:rPr>
            </w:pPr>
          </w:p>
        </w:tc>
        <w:tc>
          <w:tcPr>
            <w:tcW w:w="4444" w:type="dxa"/>
          </w:tcPr>
          <w:p w:rsidR="00C66C6C" w:rsidP="00C66C6C" w14:paraId="30459164" w14:textId="6ACF1E86">
            <w:pPr>
              <w:rPr>
                <w:sz w:val="20"/>
                <w:szCs w:val="20"/>
              </w:rPr>
            </w:pPr>
            <w:r w:rsidRPr="00442C3E">
              <w:rPr>
                <w:rFonts w:eastAsia="Times New Roman"/>
                <w:color w:val="000000"/>
                <w:sz w:val="20"/>
                <w:szCs w:val="20"/>
              </w:rPr>
              <w:t xml:space="preserve">Assurance of Confidentiality statement is being updated </w:t>
            </w:r>
          </w:p>
        </w:tc>
        <w:tc>
          <w:tcPr>
            <w:tcW w:w="3383" w:type="dxa"/>
          </w:tcPr>
          <w:p w:rsidR="00C66C6C" w:rsidP="00C66C6C" w14:paraId="77E77800" w14:textId="26D2DEDC">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47" w:type="dxa"/>
          </w:tcPr>
          <w:p w:rsidR="00C66C6C" w:rsidRPr="00442C3E" w:rsidP="00C66C6C" w14:paraId="05F38D91" w14:textId="02BC7238">
            <w:pPr>
              <w:rPr>
                <w:sz w:val="20"/>
                <w:szCs w:val="20"/>
              </w:rPr>
            </w:pPr>
            <w:r>
              <w:rPr>
                <w:sz w:val="20"/>
                <w:szCs w:val="20"/>
              </w:rPr>
              <w:t>None</w:t>
            </w:r>
          </w:p>
        </w:tc>
      </w:tr>
      <w:tr w14:paraId="3F8A0C75" w14:textId="77777777" w:rsidTr="00F16F93">
        <w:tblPrEx>
          <w:tblW w:w="14940" w:type="dxa"/>
          <w:tblInd w:w="-815" w:type="dxa"/>
          <w:tblLook w:val="04A0"/>
        </w:tblPrEx>
        <w:tc>
          <w:tcPr>
            <w:tcW w:w="2766" w:type="dxa"/>
            <w:vMerge/>
          </w:tcPr>
          <w:p w:rsidR="00C66C6C" w:rsidRPr="00615CBE" w:rsidP="00C66C6C" w14:paraId="7C5B17EC" w14:textId="0E5CCD30">
            <w:pPr>
              <w:rPr>
                <w:sz w:val="20"/>
                <w:szCs w:val="20"/>
              </w:rPr>
            </w:pPr>
          </w:p>
        </w:tc>
        <w:tc>
          <w:tcPr>
            <w:tcW w:w="4444" w:type="dxa"/>
          </w:tcPr>
          <w:p w:rsidR="00C66C6C" w:rsidRPr="00442C3E" w:rsidP="00C66C6C" w14:paraId="4DB1B32B" w14:textId="53D7CCAC">
            <w:pPr>
              <w:rPr>
                <w:sz w:val="20"/>
                <w:szCs w:val="20"/>
              </w:rPr>
            </w:pPr>
            <w:r>
              <w:rPr>
                <w:sz w:val="20"/>
                <w:szCs w:val="20"/>
              </w:rPr>
              <w:t xml:space="preserve">Burden </w:t>
            </w:r>
          </w:p>
        </w:tc>
        <w:tc>
          <w:tcPr>
            <w:tcW w:w="3383" w:type="dxa"/>
          </w:tcPr>
          <w:p w:rsidR="00C66C6C" w:rsidRPr="00442C3E" w:rsidP="00C66C6C" w14:paraId="35334AF8" w14:textId="3AC6DCE9">
            <w:pPr>
              <w:rPr>
                <w:sz w:val="20"/>
                <w:szCs w:val="20"/>
              </w:rPr>
            </w:pPr>
            <w:r>
              <w:rPr>
                <w:sz w:val="20"/>
                <w:szCs w:val="20"/>
              </w:rPr>
              <w:t xml:space="preserve">Avg. Burden per Response was reported in hours (5) and was updated to 300 minutes.  Total burden increased from 30,000 to 150,000. </w:t>
            </w:r>
          </w:p>
        </w:tc>
        <w:tc>
          <w:tcPr>
            <w:tcW w:w="4347" w:type="dxa"/>
          </w:tcPr>
          <w:p w:rsidR="00C66C6C" w:rsidRPr="00442C3E" w:rsidP="00C66C6C" w14:paraId="0BCFD77A" w14:textId="24639388">
            <w:pPr>
              <w:rPr>
                <w:sz w:val="20"/>
                <w:szCs w:val="20"/>
              </w:rPr>
            </w:pPr>
            <w:r>
              <w:rPr>
                <w:sz w:val="20"/>
                <w:szCs w:val="20"/>
              </w:rPr>
              <w:t>Increased-Total Burden Increased by 120,000</w:t>
            </w:r>
          </w:p>
        </w:tc>
      </w:tr>
      <w:tr w14:paraId="0C80BED5" w14:textId="77777777" w:rsidTr="00F16F93">
        <w:tblPrEx>
          <w:tblW w:w="14940" w:type="dxa"/>
          <w:tblInd w:w="-815" w:type="dxa"/>
          <w:tblLook w:val="04A0"/>
        </w:tblPrEx>
        <w:tc>
          <w:tcPr>
            <w:tcW w:w="2766" w:type="dxa"/>
            <w:vMerge/>
          </w:tcPr>
          <w:p w:rsidR="00C66C6C" w:rsidRPr="001A2D8A" w:rsidP="00C66C6C" w14:paraId="0C5AFDAC" w14:textId="77777777">
            <w:pPr>
              <w:rPr>
                <w:sz w:val="20"/>
                <w:szCs w:val="20"/>
              </w:rPr>
            </w:pPr>
          </w:p>
        </w:tc>
        <w:tc>
          <w:tcPr>
            <w:tcW w:w="4444" w:type="dxa"/>
          </w:tcPr>
          <w:p w:rsidR="00C66C6C" w:rsidRPr="00442C3E" w:rsidP="00C66C6C" w14:paraId="19C258C6" w14:textId="44EDA658">
            <w:pPr>
              <w:rPr>
                <w:sz w:val="20"/>
                <w:szCs w:val="20"/>
              </w:rPr>
            </w:pPr>
            <w:r>
              <w:rPr>
                <w:sz w:val="20"/>
                <w:szCs w:val="20"/>
              </w:rPr>
              <w:t xml:space="preserve">Cost </w:t>
            </w:r>
          </w:p>
        </w:tc>
        <w:tc>
          <w:tcPr>
            <w:tcW w:w="3383" w:type="dxa"/>
          </w:tcPr>
          <w:p w:rsidR="00C66C6C" w:rsidRPr="00D95152" w:rsidP="00C66C6C" w14:paraId="4FD45AA0" w14:textId="549B867A">
            <w:pPr>
              <w:rPr>
                <w:rFonts w:eastAsia="Times New Roman"/>
                <w:color w:val="000000"/>
                <w:sz w:val="20"/>
                <w:szCs w:val="20"/>
              </w:rPr>
            </w:pPr>
            <w:r>
              <w:rPr>
                <w:rFonts w:eastAsia="Times New Roman"/>
                <w:color w:val="000000"/>
                <w:sz w:val="20"/>
                <w:szCs w:val="20"/>
              </w:rPr>
              <w:t xml:space="preserve">Type of Respondent changed from RN to Microbiologist.  Hourly Wage Rate increased from $39.54 to $58.60. </w:t>
            </w:r>
            <w:r>
              <w:rPr>
                <w:sz w:val="20"/>
                <w:szCs w:val="20"/>
              </w:rPr>
              <w:t xml:space="preserve">Total Cost increased from $1,186,200 to $8,790,000. </w:t>
            </w:r>
          </w:p>
        </w:tc>
        <w:tc>
          <w:tcPr>
            <w:tcW w:w="4347" w:type="dxa"/>
          </w:tcPr>
          <w:p w:rsidR="00C66C6C" w:rsidRPr="00442C3E" w:rsidP="00C66C6C" w14:paraId="20A59CE5" w14:textId="001E09A6">
            <w:pPr>
              <w:rPr>
                <w:sz w:val="20"/>
                <w:szCs w:val="20"/>
              </w:rPr>
            </w:pPr>
            <w:r>
              <w:rPr>
                <w:sz w:val="20"/>
                <w:szCs w:val="20"/>
              </w:rPr>
              <w:t xml:space="preserve">None </w:t>
            </w:r>
          </w:p>
        </w:tc>
      </w:tr>
    </w:tbl>
    <w:p w:rsidR="008A1BA2" w:rsidRPr="001C1387" w:rsidP="00DF101F" w14:paraId="730309ED" w14:textId="77777777">
      <w:pPr>
        <w:spacing w:after="160" w:line="259" w:lineRule="auto"/>
        <w:rPr>
          <w:sz w:val="20"/>
          <w:szCs w:val="20"/>
        </w:rPr>
      </w:pPr>
    </w:p>
    <w:p w:rsidR="003332EE" w:rsidRPr="001C1387" w:rsidP="00DF101F" w14:paraId="7B4843D3" w14:textId="77777777">
      <w:pPr>
        <w:spacing w:after="160" w:line="259" w:lineRule="auto"/>
        <w:rPr>
          <w:sz w:val="20"/>
          <w:szCs w:val="20"/>
        </w:rPr>
      </w:pPr>
    </w:p>
    <w:p w:rsidR="00D161A9" w:rsidRPr="001C1387" w:rsidP="00DF101F" w14:paraId="3ECF493D" w14:textId="77777777">
      <w:pPr>
        <w:spacing w:after="160" w:line="259" w:lineRule="auto"/>
        <w:rPr>
          <w:sz w:val="20"/>
          <w:szCs w:val="20"/>
        </w:rPr>
      </w:pPr>
    </w:p>
    <w:p w:rsidR="00D161A9" w:rsidP="00DF101F" w14:paraId="7FC67115" w14:textId="77777777">
      <w:pPr>
        <w:spacing w:after="160" w:line="259" w:lineRule="auto"/>
      </w:pPr>
    </w:p>
    <w:p w:rsidR="008B04B5" w:rsidP="00DF101F" w14:paraId="593AB8B9" w14:textId="77777777">
      <w:pPr>
        <w:spacing w:after="160" w:line="259" w:lineRule="auto"/>
      </w:pPr>
    </w:p>
    <w:p w:rsidR="008B04B5" w:rsidP="00DF101F" w14:paraId="2F249AEB" w14:textId="77777777">
      <w:pPr>
        <w:spacing w:after="160" w:line="259" w:lineRule="auto"/>
      </w:pPr>
    </w:p>
    <w:p w:rsidR="008B04B5" w:rsidP="00DF101F" w14:paraId="09BA2BBF" w14:textId="77777777">
      <w:pPr>
        <w:spacing w:after="160" w:line="259" w:lineRule="auto"/>
      </w:pPr>
    </w:p>
    <w:p w:rsidR="008B04B5" w:rsidP="00DF101F" w14:paraId="45C03786" w14:textId="77777777">
      <w:pPr>
        <w:spacing w:after="160" w:line="259" w:lineRule="auto"/>
      </w:pPr>
    </w:p>
    <w:p w:rsidR="008B04B5" w:rsidP="00DF101F" w14:paraId="11AEC570" w14:textId="77777777">
      <w:pPr>
        <w:spacing w:after="160" w:line="259" w:lineRule="auto"/>
      </w:pPr>
    </w:p>
    <w:p w:rsidR="008B04B5" w:rsidP="00DF101F" w14:paraId="3898E46A" w14:textId="77777777">
      <w:pPr>
        <w:spacing w:after="160" w:line="259" w:lineRule="auto"/>
      </w:pPr>
    </w:p>
    <w:p w:rsidR="008B04B5" w:rsidP="00DF101F" w14:paraId="24F3F674" w14:textId="77777777">
      <w:pPr>
        <w:spacing w:after="160" w:line="259" w:lineRule="auto"/>
      </w:pPr>
    </w:p>
    <w:p w:rsidR="008B04B5" w:rsidP="00DF101F" w14:paraId="1A5F57C6" w14:textId="77777777">
      <w:pPr>
        <w:spacing w:after="160" w:line="259" w:lineRule="auto"/>
      </w:pPr>
    </w:p>
    <w:tbl>
      <w:tblPr>
        <w:tblStyle w:val="TableGrid"/>
        <w:tblW w:w="28179" w:type="dxa"/>
        <w:tblInd w:w="-815" w:type="dxa"/>
        <w:tblLook w:val="04A0"/>
      </w:tblPr>
      <w:tblGrid>
        <w:gridCol w:w="2873"/>
        <w:gridCol w:w="4385"/>
        <w:gridCol w:w="3383"/>
        <w:gridCol w:w="4386"/>
        <w:gridCol w:w="4379"/>
        <w:gridCol w:w="4388"/>
        <w:gridCol w:w="4385"/>
      </w:tblGrid>
      <w:tr w14:paraId="4D8D109B" w14:textId="77777777" w:rsidTr="008B04B5">
        <w:tblPrEx>
          <w:tblW w:w="28179" w:type="dxa"/>
          <w:tblInd w:w="-815" w:type="dxa"/>
          <w:tblLook w:val="04A0"/>
        </w:tblPrEx>
        <w:tc>
          <w:tcPr>
            <w:tcW w:w="15027" w:type="dxa"/>
            <w:gridSpan w:val="4"/>
            <w:shd w:val="clear" w:color="auto" w:fill="B4C6E7" w:themeFill="accent1" w:themeFillTint="66"/>
          </w:tcPr>
          <w:p w:rsidR="008A1BA2" w:rsidRPr="00B31067" w:rsidP="00A34AE5" w14:paraId="039C9906" w14:textId="77777777">
            <w:pPr>
              <w:rPr>
                <w:b/>
                <w:bCs/>
              </w:rPr>
            </w:pPr>
            <w:r w:rsidRPr="00B31067">
              <w:rPr>
                <w:b/>
                <w:bCs/>
              </w:rPr>
              <w:t>Long</w:t>
            </w:r>
            <w:r>
              <w:rPr>
                <w:b/>
                <w:bCs/>
              </w:rPr>
              <w:t>-</w:t>
            </w:r>
            <w:r w:rsidRPr="00B31067">
              <w:rPr>
                <w:b/>
                <w:bCs/>
              </w:rPr>
              <w:t xml:space="preserve">Term Care Facility </w:t>
            </w:r>
            <w:r>
              <w:rPr>
                <w:b/>
                <w:bCs/>
              </w:rPr>
              <w:t>Component</w:t>
            </w:r>
            <w:r w:rsidRPr="00B31067">
              <w:rPr>
                <w:b/>
                <w:bCs/>
              </w:rPr>
              <w:t xml:space="preserve"> </w:t>
            </w:r>
          </w:p>
        </w:tc>
        <w:tc>
          <w:tcPr>
            <w:tcW w:w="4379" w:type="dxa"/>
          </w:tcPr>
          <w:p w:rsidR="008A1BA2" w:rsidP="00A34AE5" w14:paraId="29A7272A" w14:textId="77777777">
            <w:pPr>
              <w:spacing w:after="160" w:line="259" w:lineRule="auto"/>
            </w:pPr>
          </w:p>
        </w:tc>
        <w:tc>
          <w:tcPr>
            <w:tcW w:w="4388" w:type="dxa"/>
          </w:tcPr>
          <w:p w:rsidR="008A1BA2" w:rsidP="00A34AE5" w14:paraId="0C9641A4" w14:textId="77777777">
            <w:pPr>
              <w:spacing w:after="160" w:line="259" w:lineRule="auto"/>
            </w:pPr>
            <w:r w:rsidRPr="00B31067">
              <w:rPr>
                <w:b/>
                <w:sz w:val="22"/>
              </w:rPr>
              <w:t>Itemized Changes / Justification</w:t>
            </w:r>
          </w:p>
        </w:tc>
        <w:tc>
          <w:tcPr>
            <w:tcW w:w="4385" w:type="dxa"/>
          </w:tcPr>
          <w:p w:rsidR="008A1BA2" w:rsidP="00A34AE5" w14:paraId="7B60D9B6" w14:textId="77777777">
            <w:pPr>
              <w:spacing w:after="160" w:line="259" w:lineRule="auto"/>
            </w:pPr>
            <w:r w:rsidRPr="00B31067">
              <w:rPr>
                <w:b/>
                <w:sz w:val="22"/>
              </w:rPr>
              <w:t>Impact to Burden</w:t>
            </w:r>
          </w:p>
        </w:tc>
      </w:tr>
      <w:tr w14:paraId="3BAB184C" w14:textId="77777777" w:rsidTr="008B04B5">
        <w:tblPrEx>
          <w:tblW w:w="28179" w:type="dxa"/>
          <w:tblInd w:w="-815" w:type="dxa"/>
          <w:tblLook w:val="04A0"/>
        </w:tblPrEx>
        <w:trPr>
          <w:gridAfter w:val="3"/>
          <w:wAfter w:w="13152" w:type="dxa"/>
        </w:trPr>
        <w:tc>
          <w:tcPr>
            <w:tcW w:w="2873" w:type="dxa"/>
          </w:tcPr>
          <w:p w:rsidR="008A1BA2" w:rsidRPr="00B31067" w:rsidP="00A34AE5" w14:paraId="37C2DCF5" w14:textId="77777777">
            <w:pPr>
              <w:jc w:val="center"/>
              <w:rPr>
                <w:b/>
                <w:bCs/>
                <w:sz w:val="22"/>
              </w:rPr>
            </w:pPr>
            <w:r w:rsidRPr="00B31067">
              <w:rPr>
                <w:b/>
                <w:bCs/>
                <w:sz w:val="22"/>
              </w:rPr>
              <w:t>Form Number and Title</w:t>
            </w:r>
          </w:p>
        </w:tc>
        <w:tc>
          <w:tcPr>
            <w:tcW w:w="4385" w:type="dxa"/>
          </w:tcPr>
          <w:p w:rsidR="008A1BA2" w:rsidRPr="00B31067" w:rsidP="00A34AE5" w14:paraId="49A363E4" w14:textId="77777777">
            <w:pPr>
              <w:jc w:val="center"/>
              <w:rPr>
                <w:sz w:val="22"/>
              </w:rPr>
            </w:pPr>
            <w:r w:rsidRPr="00B31067">
              <w:rPr>
                <w:b/>
                <w:bCs/>
                <w:sz w:val="22"/>
              </w:rPr>
              <w:t>Type of Change</w:t>
            </w:r>
          </w:p>
        </w:tc>
        <w:tc>
          <w:tcPr>
            <w:tcW w:w="3383" w:type="dxa"/>
          </w:tcPr>
          <w:p w:rsidR="008A1BA2" w:rsidRPr="00B31067" w:rsidP="00A34AE5" w14:paraId="1C3C0735" w14:textId="77777777">
            <w:pPr>
              <w:jc w:val="center"/>
              <w:rPr>
                <w:sz w:val="22"/>
              </w:rPr>
            </w:pPr>
            <w:r w:rsidRPr="00B31067">
              <w:rPr>
                <w:b/>
                <w:sz w:val="22"/>
              </w:rPr>
              <w:t>Itemized Changes / Justification</w:t>
            </w:r>
          </w:p>
        </w:tc>
        <w:tc>
          <w:tcPr>
            <w:tcW w:w="4386" w:type="dxa"/>
          </w:tcPr>
          <w:p w:rsidR="008A1BA2" w:rsidRPr="00B31067" w:rsidP="00A34AE5" w14:paraId="45ED4CE0" w14:textId="77777777">
            <w:pPr>
              <w:jc w:val="center"/>
              <w:rPr>
                <w:sz w:val="22"/>
              </w:rPr>
            </w:pPr>
            <w:r w:rsidRPr="00B31067">
              <w:rPr>
                <w:b/>
                <w:sz w:val="22"/>
              </w:rPr>
              <w:t>Impact to Burden</w:t>
            </w:r>
          </w:p>
        </w:tc>
      </w:tr>
      <w:tr w14:paraId="0D739D98" w14:textId="77777777" w:rsidTr="008B04B5">
        <w:tblPrEx>
          <w:tblW w:w="28179" w:type="dxa"/>
          <w:tblInd w:w="-815" w:type="dxa"/>
          <w:tblLook w:val="04A0"/>
        </w:tblPrEx>
        <w:trPr>
          <w:gridAfter w:val="3"/>
          <w:wAfter w:w="13152" w:type="dxa"/>
        </w:trPr>
        <w:tc>
          <w:tcPr>
            <w:tcW w:w="2873" w:type="dxa"/>
          </w:tcPr>
          <w:p w:rsidR="008A1BA2" w:rsidRPr="00B31067" w:rsidP="00A34AE5" w14:paraId="2DCFFD2B" w14:textId="77777777">
            <w:pPr>
              <w:rPr>
                <w:b/>
                <w:bCs/>
                <w:sz w:val="22"/>
              </w:rPr>
            </w:pPr>
            <w:r w:rsidRPr="00B31067">
              <w:rPr>
                <w:sz w:val="20"/>
                <w:szCs w:val="20"/>
              </w:rPr>
              <w:t>57.136 Respiratory Tract Infection Event</w:t>
            </w:r>
          </w:p>
        </w:tc>
        <w:tc>
          <w:tcPr>
            <w:tcW w:w="4385" w:type="dxa"/>
          </w:tcPr>
          <w:p w:rsidR="008A1BA2" w:rsidP="008A1BA2" w14:paraId="1F302122" w14:textId="77777777">
            <w:pPr>
              <w:rPr>
                <w:sz w:val="20"/>
                <w:szCs w:val="20"/>
              </w:rPr>
            </w:pPr>
            <w:r>
              <w:rPr>
                <w:sz w:val="20"/>
                <w:szCs w:val="20"/>
              </w:rPr>
              <w:t xml:space="preserve">Form is being retired </w:t>
            </w:r>
          </w:p>
        </w:tc>
        <w:tc>
          <w:tcPr>
            <w:tcW w:w="3383" w:type="dxa"/>
          </w:tcPr>
          <w:p w:rsidR="008A1BA2" w:rsidP="008A1BA2" w14:paraId="1473C5E8" w14:textId="77777777">
            <w:pPr>
              <w:rPr>
                <w:sz w:val="20"/>
                <w:szCs w:val="20"/>
              </w:rPr>
            </w:pPr>
            <w:r>
              <w:rPr>
                <w:sz w:val="20"/>
                <w:szCs w:val="20"/>
              </w:rPr>
              <w:t xml:space="preserve">Form was never implemented </w:t>
            </w:r>
          </w:p>
        </w:tc>
        <w:tc>
          <w:tcPr>
            <w:tcW w:w="4386" w:type="dxa"/>
          </w:tcPr>
          <w:p w:rsidR="008A1BA2" w:rsidP="008A1BA2" w14:paraId="387C23BB" w14:textId="77777777">
            <w:pPr>
              <w:rPr>
                <w:sz w:val="20"/>
                <w:szCs w:val="20"/>
              </w:rPr>
            </w:pPr>
            <w:r>
              <w:rPr>
                <w:sz w:val="20"/>
                <w:szCs w:val="20"/>
              </w:rPr>
              <w:t xml:space="preserve">Decreased </w:t>
            </w:r>
          </w:p>
        </w:tc>
      </w:tr>
      <w:tr w14:paraId="6F67ACC0" w14:textId="77777777" w:rsidTr="008B04B5">
        <w:tblPrEx>
          <w:tblW w:w="28179" w:type="dxa"/>
          <w:tblInd w:w="-815" w:type="dxa"/>
          <w:tblLook w:val="04A0"/>
        </w:tblPrEx>
        <w:trPr>
          <w:gridAfter w:val="3"/>
          <w:wAfter w:w="13152" w:type="dxa"/>
        </w:trPr>
        <w:tc>
          <w:tcPr>
            <w:tcW w:w="2873" w:type="dxa"/>
            <w:vMerge w:val="restart"/>
          </w:tcPr>
          <w:p w:rsidR="0078746F" w:rsidRPr="00442C3E" w:rsidP="008A1BA2" w14:paraId="589288C9" w14:textId="77777777">
            <w:pPr>
              <w:rPr>
                <w:sz w:val="20"/>
                <w:szCs w:val="20"/>
              </w:rPr>
            </w:pPr>
            <w:r w:rsidRPr="00A459D9">
              <w:rPr>
                <w:rFonts w:cs="Times New Roman"/>
                <w:sz w:val="20"/>
                <w:szCs w:val="20"/>
              </w:rPr>
              <w:t>57.137 Long Term Care Facility Component—Annual Facility Survey</w:t>
            </w:r>
          </w:p>
          <w:p w:rsidR="0078746F" w:rsidRPr="00A459D9" w:rsidP="008A1BA2" w14:paraId="08967611" w14:textId="77777777">
            <w:pPr>
              <w:rPr>
                <w:rFonts w:cs="Times New Roman"/>
                <w:sz w:val="20"/>
                <w:szCs w:val="20"/>
              </w:rPr>
            </w:pPr>
          </w:p>
          <w:p w:rsidR="0078746F" w:rsidRPr="00A459D9" w:rsidP="008A1BA2" w14:paraId="2D0B6E63" w14:textId="77777777">
            <w:pPr>
              <w:rPr>
                <w:rFonts w:cs="Times New Roman"/>
                <w:sz w:val="20"/>
                <w:szCs w:val="20"/>
              </w:rPr>
            </w:pPr>
          </w:p>
        </w:tc>
        <w:tc>
          <w:tcPr>
            <w:tcW w:w="4385" w:type="dxa"/>
          </w:tcPr>
          <w:p w:rsidR="0078746F" w:rsidRPr="00442C3E" w:rsidP="008A1BA2" w14:paraId="2A96A74E" w14:textId="421955B5">
            <w:pPr>
              <w:rPr>
                <w:rFonts w:eastAsia="Times New Roman"/>
                <w:color w:val="000000"/>
                <w:sz w:val="20"/>
                <w:szCs w:val="20"/>
              </w:rPr>
            </w:pPr>
            <w:r>
              <w:rPr>
                <w:sz w:val="20"/>
                <w:szCs w:val="20"/>
              </w:rPr>
              <w:t xml:space="preserve">Logo </w:t>
            </w:r>
            <w:r>
              <w:rPr>
                <w:rFonts w:eastAsia="Times New Roman"/>
                <w:color w:val="000000"/>
                <w:sz w:val="20"/>
                <w:szCs w:val="20"/>
              </w:rPr>
              <w:t xml:space="preserve"> </w:t>
            </w:r>
          </w:p>
        </w:tc>
        <w:tc>
          <w:tcPr>
            <w:tcW w:w="3383" w:type="dxa"/>
          </w:tcPr>
          <w:p w:rsidR="0078746F" w:rsidP="008A1BA2" w14:paraId="709D1EEB" w14:textId="6E1E158D">
            <w:pPr>
              <w:rPr>
                <w:rFonts w:eastAsia="Times New Roman"/>
                <w:color w:val="000000"/>
                <w:sz w:val="20"/>
                <w:szCs w:val="20"/>
              </w:rPr>
            </w:pPr>
            <w:r>
              <w:rPr>
                <w:sz w:val="20"/>
                <w:szCs w:val="20"/>
              </w:rPr>
              <w:t xml:space="preserve">Updated NHSN Logo on form </w:t>
            </w:r>
            <w:r>
              <w:rPr>
                <w:rFonts w:eastAsia="Times New Roman"/>
                <w:color w:val="000000"/>
                <w:sz w:val="20"/>
                <w:szCs w:val="20"/>
              </w:rPr>
              <w:t xml:space="preserve"> </w:t>
            </w:r>
          </w:p>
        </w:tc>
        <w:tc>
          <w:tcPr>
            <w:tcW w:w="4386" w:type="dxa"/>
          </w:tcPr>
          <w:p w:rsidR="0078746F" w:rsidP="008A1BA2" w14:paraId="56B8176E" w14:textId="594CF22D">
            <w:pPr>
              <w:rPr>
                <w:sz w:val="20"/>
                <w:szCs w:val="20"/>
              </w:rPr>
            </w:pPr>
            <w:r>
              <w:rPr>
                <w:sz w:val="20"/>
                <w:szCs w:val="20"/>
              </w:rPr>
              <w:t xml:space="preserve">None  </w:t>
            </w:r>
          </w:p>
        </w:tc>
      </w:tr>
      <w:tr w14:paraId="3105BACC" w14:textId="77777777" w:rsidTr="008B04B5">
        <w:tblPrEx>
          <w:tblW w:w="28179" w:type="dxa"/>
          <w:tblInd w:w="-815" w:type="dxa"/>
          <w:tblLook w:val="04A0"/>
        </w:tblPrEx>
        <w:trPr>
          <w:gridAfter w:val="3"/>
          <w:wAfter w:w="13152" w:type="dxa"/>
        </w:trPr>
        <w:tc>
          <w:tcPr>
            <w:tcW w:w="2873" w:type="dxa"/>
            <w:vMerge/>
          </w:tcPr>
          <w:p w:rsidR="0078746F" w:rsidRPr="00442C3E" w:rsidP="008A1BA2" w14:paraId="27718FD6" w14:textId="77777777">
            <w:pPr>
              <w:rPr>
                <w:sz w:val="20"/>
                <w:szCs w:val="20"/>
              </w:rPr>
            </w:pPr>
          </w:p>
        </w:tc>
        <w:tc>
          <w:tcPr>
            <w:tcW w:w="4385" w:type="dxa"/>
          </w:tcPr>
          <w:p w:rsidR="0078746F" w:rsidRPr="00442C3E" w:rsidP="008A1BA2" w14:paraId="4AA7C063" w14:textId="77777777">
            <w:pPr>
              <w:rPr>
                <w:sz w:val="20"/>
                <w:szCs w:val="20"/>
              </w:rPr>
            </w:pPr>
            <w:r w:rsidRPr="00442C3E">
              <w:rPr>
                <w:rFonts w:eastAsia="Times New Roman"/>
                <w:color w:val="000000"/>
                <w:sz w:val="20"/>
                <w:szCs w:val="20"/>
              </w:rPr>
              <w:t xml:space="preserve">Assurance of Confidentiality statement is being updated </w:t>
            </w:r>
          </w:p>
        </w:tc>
        <w:tc>
          <w:tcPr>
            <w:tcW w:w="3383" w:type="dxa"/>
          </w:tcPr>
          <w:p w:rsidR="0078746F" w:rsidRPr="00442C3E" w:rsidP="008A1BA2" w14:paraId="208C5FEC" w14:textId="77777777">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86" w:type="dxa"/>
          </w:tcPr>
          <w:p w:rsidR="0078746F" w:rsidRPr="00442C3E" w:rsidP="008A1BA2" w14:paraId="44489EED" w14:textId="77777777">
            <w:pPr>
              <w:rPr>
                <w:sz w:val="20"/>
                <w:szCs w:val="20"/>
              </w:rPr>
            </w:pPr>
            <w:r>
              <w:rPr>
                <w:sz w:val="20"/>
                <w:szCs w:val="20"/>
              </w:rPr>
              <w:t>None</w:t>
            </w:r>
          </w:p>
        </w:tc>
      </w:tr>
      <w:tr w14:paraId="086577B7" w14:textId="77777777" w:rsidTr="008B04B5">
        <w:tblPrEx>
          <w:tblW w:w="28179" w:type="dxa"/>
          <w:tblInd w:w="-815" w:type="dxa"/>
          <w:tblLook w:val="04A0"/>
        </w:tblPrEx>
        <w:trPr>
          <w:gridAfter w:val="3"/>
          <w:wAfter w:w="13152" w:type="dxa"/>
          <w:trHeight w:val="854"/>
        </w:trPr>
        <w:tc>
          <w:tcPr>
            <w:tcW w:w="2873" w:type="dxa"/>
            <w:vMerge/>
          </w:tcPr>
          <w:p w:rsidR="0078746F" w:rsidRPr="00A459D9" w:rsidP="008A1BA2" w14:paraId="67851DA6" w14:textId="4B3E8BFD">
            <w:pPr>
              <w:rPr>
                <w:rFonts w:cs="Times New Roman"/>
                <w:sz w:val="20"/>
                <w:szCs w:val="20"/>
              </w:rPr>
            </w:pPr>
          </w:p>
        </w:tc>
        <w:tc>
          <w:tcPr>
            <w:tcW w:w="4385" w:type="dxa"/>
          </w:tcPr>
          <w:p w:rsidR="0078746F" w:rsidRPr="00442C3E" w:rsidP="008A1BA2" w14:paraId="78CF568C" w14:textId="77777777">
            <w:pPr>
              <w:rPr>
                <w:rFonts w:eastAsia="Times New Roman"/>
                <w:color w:val="000000"/>
                <w:sz w:val="20"/>
                <w:szCs w:val="20"/>
              </w:rPr>
            </w:pPr>
            <w:r>
              <w:rPr>
                <w:rFonts w:eastAsia="Times New Roman"/>
                <w:color w:val="000000"/>
                <w:sz w:val="20"/>
                <w:szCs w:val="20"/>
              </w:rPr>
              <w:t xml:space="preserve">Burden </w:t>
            </w:r>
          </w:p>
        </w:tc>
        <w:tc>
          <w:tcPr>
            <w:tcW w:w="3383" w:type="dxa"/>
          </w:tcPr>
          <w:p w:rsidR="0078746F" w:rsidP="008A1BA2" w14:paraId="4538329E" w14:textId="34C0BDC6">
            <w:pPr>
              <w:rPr>
                <w:rFonts w:eastAsia="Times New Roman"/>
                <w:color w:val="000000"/>
                <w:sz w:val="20"/>
                <w:szCs w:val="20"/>
              </w:rPr>
            </w:pPr>
            <w:r>
              <w:rPr>
                <w:rFonts w:eastAsia="Times New Roman"/>
                <w:color w:val="000000"/>
                <w:sz w:val="20"/>
                <w:szCs w:val="20"/>
              </w:rPr>
              <w:t xml:space="preserve">No. of Respondents decreased from 17,700 to 6,270.  </w:t>
            </w:r>
            <w:r w:rsidR="001328C7">
              <w:rPr>
                <w:rFonts w:eastAsia="Times New Roman"/>
                <w:color w:val="000000"/>
                <w:sz w:val="20"/>
                <w:szCs w:val="20"/>
              </w:rPr>
              <w:t xml:space="preserve">Avg. Burden per Response increased </w:t>
            </w:r>
            <w:r w:rsidR="00143867">
              <w:rPr>
                <w:rFonts w:eastAsia="Times New Roman"/>
                <w:color w:val="000000"/>
                <w:sz w:val="20"/>
                <w:szCs w:val="20"/>
              </w:rPr>
              <w:t>from 120 to 1</w:t>
            </w:r>
            <w:r w:rsidR="00353C53">
              <w:rPr>
                <w:rFonts w:eastAsia="Times New Roman"/>
                <w:color w:val="000000"/>
                <w:sz w:val="20"/>
                <w:szCs w:val="20"/>
              </w:rPr>
              <w:t>35</w:t>
            </w:r>
            <w:r w:rsidR="00143867">
              <w:rPr>
                <w:rFonts w:eastAsia="Times New Roman"/>
                <w:color w:val="000000"/>
                <w:sz w:val="20"/>
                <w:szCs w:val="20"/>
              </w:rPr>
              <w:t xml:space="preserve">. </w:t>
            </w:r>
            <w:r w:rsidR="001328C7">
              <w:rPr>
                <w:rFonts w:eastAsia="Times New Roman"/>
                <w:color w:val="000000"/>
                <w:sz w:val="20"/>
                <w:szCs w:val="20"/>
              </w:rPr>
              <w:t xml:space="preserve"> </w:t>
            </w:r>
            <w:r>
              <w:rPr>
                <w:rFonts w:eastAsia="Times New Roman"/>
                <w:color w:val="000000"/>
                <w:sz w:val="20"/>
                <w:szCs w:val="20"/>
              </w:rPr>
              <w:t xml:space="preserve">Total burden decreased from 35,400 to </w:t>
            </w:r>
            <w:r w:rsidR="00353C53">
              <w:rPr>
                <w:rFonts w:eastAsia="Times New Roman"/>
                <w:color w:val="000000"/>
                <w:sz w:val="20"/>
                <w:szCs w:val="20"/>
              </w:rPr>
              <w:t>14,108</w:t>
            </w:r>
            <w:r>
              <w:rPr>
                <w:rFonts w:eastAsia="Times New Roman"/>
                <w:color w:val="000000"/>
                <w:sz w:val="20"/>
                <w:szCs w:val="20"/>
              </w:rPr>
              <w:t xml:space="preserve">. </w:t>
            </w:r>
          </w:p>
        </w:tc>
        <w:tc>
          <w:tcPr>
            <w:tcW w:w="4386" w:type="dxa"/>
          </w:tcPr>
          <w:p w:rsidR="0078746F" w:rsidP="008A1BA2" w14:paraId="17FAB7AF" w14:textId="3FC0374D">
            <w:pPr>
              <w:rPr>
                <w:sz w:val="20"/>
                <w:szCs w:val="20"/>
              </w:rPr>
            </w:pPr>
            <w:r>
              <w:rPr>
                <w:sz w:val="20"/>
                <w:szCs w:val="20"/>
              </w:rPr>
              <w:t>Decrease</w:t>
            </w:r>
            <w:r w:rsidR="00353C53">
              <w:rPr>
                <w:sz w:val="20"/>
                <w:szCs w:val="20"/>
              </w:rPr>
              <w:t>d</w:t>
            </w:r>
            <w:r>
              <w:rPr>
                <w:sz w:val="20"/>
                <w:szCs w:val="20"/>
              </w:rPr>
              <w:t>-</w:t>
            </w:r>
            <w:r w:rsidR="001328C7">
              <w:rPr>
                <w:sz w:val="20"/>
                <w:szCs w:val="20"/>
              </w:rPr>
              <w:t xml:space="preserve">Avg. Burden per Response increased by </w:t>
            </w:r>
            <w:r w:rsidR="00353C53">
              <w:rPr>
                <w:sz w:val="20"/>
                <w:szCs w:val="20"/>
              </w:rPr>
              <w:t>15 minutes</w:t>
            </w:r>
            <w:r w:rsidR="001328C7">
              <w:rPr>
                <w:sz w:val="20"/>
                <w:szCs w:val="20"/>
              </w:rPr>
              <w:t xml:space="preserve">. </w:t>
            </w:r>
            <w:r>
              <w:rPr>
                <w:sz w:val="20"/>
                <w:szCs w:val="20"/>
              </w:rPr>
              <w:t xml:space="preserve">Total Burden decreased by </w:t>
            </w:r>
            <w:r w:rsidR="00353C53">
              <w:rPr>
                <w:sz w:val="20"/>
                <w:szCs w:val="20"/>
              </w:rPr>
              <w:t>21,292</w:t>
            </w:r>
            <w:r>
              <w:rPr>
                <w:sz w:val="20"/>
                <w:szCs w:val="20"/>
              </w:rPr>
              <w:t xml:space="preserve">. </w:t>
            </w:r>
          </w:p>
        </w:tc>
      </w:tr>
      <w:tr w14:paraId="3CF9747D" w14:textId="77777777" w:rsidTr="008B04B5">
        <w:tblPrEx>
          <w:tblW w:w="28179" w:type="dxa"/>
          <w:tblInd w:w="-815" w:type="dxa"/>
          <w:tblLook w:val="04A0"/>
        </w:tblPrEx>
        <w:trPr>
          <w:gridAfter w:val="3"/>
          <w:wAfter w:w="13152" w:type="dxa"/>
          <w:trHeight w:val="854"/>
        </w:trPr>
        <w:tc>
          <w:tcPr>
            <w:tcW w:w="2873" w:type="dxa"/>
            <w:vMerge/>
          </w:tcPr>
          <w:p w:rsidR="0078746F" w:rsidRPr="00A459D9" w:rsidP="008A1BA2" w14:paraId="37AE515E" w14:textId="77777777">
            <w:pPr>
              <w:rPr>
                <w:rFonts w:cs="Times New Roman"/>
                <w:sz w:val="20"/>
                <w:szCs w:val="20"/>
              </w:rPr>
            </w:pPr>
          </w:p>
        </w:tc>
        <w:tc>
          <w:tcPr>
            <w:tcW w:w="4385" w:type="dxa"/>
          </w:tcPr>
          <w:p w:rsidR="0078746F" w:rsidRPr="00A459D9" w:rsidP="008A1BA2" w14:paraId="35744B3B" w14:textId="77777777">
            <w:pPr>
              <w:rPr>
                <w:rFonts w:eastAsia="Times New Roman"/>
                <w:color w:val="000000"/>
                <w:sz w:val="20"/>
                <w:szCs w:val="20"/>
              </w:rPr>
            </w:pPr>
            <w:r>
              <w:rPr>
                <w:rFonts w:eastAsia="Times New Roman"/>
                <w:color w:val="000000"/>
                <w:sz w:val="20"/>
                <w:szCs w:val="20"/>
              </w:rPr>
              <w:t xml:space="preserve">Cost </w:t>
            </w:r>
          </w:p>
        </w:tc>
        <w:tc>
          <w:tcPr>
            <w:tcW w:w="3383" w:type="dxa"/>
          </w:tcPr>
          <w:p w:rsidR="0078746F" w:rsidRPr="00A459D9" w:rsidP="008A1BA2" w14:paraId="4976E63B" w14:textId="3ECA4A5B">
            <w:pPr>
              <w:rPr>
                <w:rFonts w:eastAsia="Times New Roman"/>
                <w:color w:val="000000"/>
                <w:sz w:val="20"/>
                <w:szCs w:val="20"/>
              </w:rPr>
            </w:pPr>
            <w:r>
              <w:rPr>
                <w:rFonts w:eastAsia="Times New Roman"/>
                <w:color w:val="000000"/>
                <w:sz w:val="20"/>
                <w:szCs w:val="20"/>
              </w:rPr>
              <w:t xml:space="preserve">Total Respondent Cost decreased from $1,682,562 to </w:t>
            </w:r>
            <w:r w:rsidR="00353C53">
              <w:rPr>
                <w:rFonts w:eastAsia="Times New Roman"/>
                <w:color w:val="000000"/>
                <w:sz w:val="20"/>
                <w:szCs w:val="20"/>
              </w:rPr>
              <w:t>$826,729</w:t>
            </w:r>
            <w:r>
              <w:rPr>
                <w:rFonts w:eastAsia="Times New Roman"/>
                <w:color w:val="000000"/>
                <w:sz w:val="20"/>
                <w:szCs w:val="20"/>
              </w:rPr>
              <w:t xml:space="preserve">. </w:t>
            </w:r>
          </w:p>
        </w:tc>
        <w:tc>
          <w:tcPr>
            <w:tcW w:w="4386" w:type="dxa"/>
          </w:tcPr>
          <w:p w:rsidR="0078746F" w:rsidRPr="00442C3E" w:rsidP="008A1BA2" w14:paraId="716B506E" w14:textId="77777777">
            <w:pPr>
              <w:rPr>
                <w:sz w:val="20"/>
                <w:szCs w:val="20"/>
              </w:rPr>
            </w:pPr>
            <w:r>
              <w:rPr>
                <w:sz w:val="20"/>
                <w:szCs w:val="20"/>
              </w:rPr>
              <w:t xml:space="preserve">None </w:t>
            </w:r>
          </w:p>
        </w:tc>
      </w:tr>
      <w:tr w14:paraId="5F19FC89" w14:textId="77777777" w:rsidTr="008B04B5">
        <w:tblPrEx>
          <w:tblW w:w="28179" w:type="dxa"/>
          <w:tblInd w:w="-815" w:type="dxa"/>
          <w:tblLook w:val="04A0"/>
        </w:tblPrEx>
        <w:trPr>
          <w:gridAfter w:val="3"/>
          <w:wAfter w:w="13152" w:type="dxa"/>
          <w:trHeight w:val="854"/>
        </w:trPr>
        <w:tc>
          <w:tcPr>
            <w:tcW w:w="2873" w:type="dxa"/>
            <w:vMerge/>
          </w:tcPr>
          <w:p w:rsidR="00640146" w:rsidRPr="00A459D9" w:rsidP="00640146" w14:paraId="6346AAE5" w14:textId="77777777">
            <w:pPr>
              <w:rPr>
                <w:rFonts w:cs="Times New Roman"/>
                <w:sz w:val="20"/>
                <w:szCs w:val="20"/>
              </w:rPr>
            </w:pPr>
          </w:p>
        </w:tc>
        <w:tc>
          <w:tcPr>
            <w:tcW w:w="4385" w:type="dxa"/>
          </w:tcPr>
          <w:p w:rsidR="00640146" w:rsidP="00640146" w14:paraId="29171066" w14:textId="3737FC1C">
            <w:pPr>
              <w:rPr>
                <w:rFonts w:eastAsia="Times New Roman"/>
                <w:color w:val="000000"/>
                <w:sz w:val="20"/>
                <w:szCs w:val="20"/>
              </w:rPr>
            </w:pPr>
            <w:r>
              <w:rPr>
                <w:rFonts w:eastAsia="Times New Roman"/>
                <w:color w:val="000000"/>
                <w:sz w:val="20"/>
                <w:szCs w:val="20"/>
              </w:rPr>
              <w:t xml:space="preserve">Detailed changes to the data collection. </w:t>
            </w:r>
          </w:p>
        </w:tc>
        <w:tc>
          <w:tcPr>
            <w:tcW w:w="3383" w:type="dxa"/>
          </w:tcPr>
          <w:p w:rsidR="00640146" w:rsidP="00640146" w14:paraId="74DCE089" w14:textId="79CF8EB7">
            <w:pPr>
              <w:rPr>
                <w:rFonts w:eastAsia="Times New Roman"/>
                <w:color w:val="000000"/>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86" w:type="dxa"/>
          </w:tcPr>
          <w:p w:rsidR="00640146" w:rsidP="00640146" w14:paraId="589ECC8C" w14:textId="338AD82F">
            <w:pPr>
              <w:rPr>
                <w:sz w:val="20"/>
                <w:szCs w:val="20"/>
              </w:rPr>
            </w:pPr>
            <w:r>
              <w:rPr>
                <w:sz w:val="20"/>
                <w:szCs w:val="20"/>
              </w:rPr>
              <w:t xml:space="preserve">Decreased-Avg. Burden per Response increased by </w:t>
            </w:r>
            <w:r w:rsidR="00353C53">
              <w:rPr>
                <w:sz w:val="20"/>
                <w:szCs w:val="20"/>
              </w:rPr>
              <w:t>15 minutes</w:t>
            </w:r>
            <w:r>
              <w:rPr>
                <w:sz w:val="20"/>
                <w:szCs w:val="20"/>
              </w:rPr>
              <w:t>. Total Burden decreased by 2</w:t>
            </w:r>
            <w:r w:rsidR="00353C53">
              <w:rPr>
                <w:sz w:val="20"/>
                <w:szCs w:val="20"/>
              </w:rPr>
              <w:t>1,292</w:t>
            </w:r>
            <w:r>
              <w:rPr>
                <w:sz w:val="20"/>
                <w:szCs w:val="20"/>
              </w:rPr>
              <w:t xml:space="preserve">. </w:t>
            </w:r>
          </w:p>
        </w:tc>
      </w:tr>
      <w:tr w14:paraId="0C9D9A0B" w14:textId="77777777" w:rsidTr="008B04B5">
        <w:tblPrEx>
          <w:tblW w:w="28179" w:type="dxa"/>
          <w:tblInd w:w="-815" w:type="dxa"/>
          <w:tblLook w:val="04A0"/>
        </w:tblPrEx>
        <w:trPr>
          <w:gridAfter w:val="3"/>
          <w:wAfter w:w="13152" w:type="dxa"/>
        </w:trPr>
        <w:tc>
          <w:tcPr>
            <w:tcW w:w="2873" w:type="dxa"/>
            <w:vMerge w:val="restart"/>
          </w:tcPr>
          <w:p w:rsidR="005E6BCD" w:rsidRPr="00D47285" w:rsidP="00640146" w14:paraId="405C1824" w14:textId="77777777">
            <w:pPr>
              <w:rPr>
                <w:rFonts w:cs="Times New Roman"/>
                <w:bCs/>
                <w:sz w:val="20"/>
                <w:szCs w:val="20"/>
              </w:rPr>
            </w:pPr>
            <w:r w:rsidRPr="00D47285">
              <w:rPr>
                <w:rFonts w:cs="Times New Roman"/>
                <w:bCs/>
                <w:sz w:val="20"/>
                <w:szCs w:val="20"/>
              </w:rPr>
              <w:t>57.138 Laboratory-identified MDRO or CDI Event for LTCF</w:t>
            </w:r>
          </w:p>
          <w:p w:rsidR="005E6BCD" w:rsidRPr="00D47285" w:rsidP="00640146" w14:paraId="22118B3E" w14:textId="77777777">
            <w:pPr>
              <w:pStyle w:val="NoSpacing"/>
              <w:rPr>
                <w:bCs/>
                <w:sz w:val="20"/>
                <w:szCs w:val="20"/>
              </w:rPr>
            </w:pPr>
          </w:p>
        </w:tc>
        <w:tc>
          <w:tcPr>
            <w:tcW w:w="4385" w:type="dxa"/>
          </w:tcPr>
          <w:p w:rsidR="005E6BCD" w:rsidP="00640146" w14:paraId="161793B5" w14:textId="349E4296">
            <w:pPr>
              <w:rPr>
                <w:rFonts w:eastAsia="Times New Roman"/>
                <w:color w:val="000000"/>
                <w:sz w:val="20"/>
                <w:szCs w:val="20"/>
              </w:rPr>
            </w:pPr>
            <w:r>
              <w:rPr>
                <w:sz w:val="20"/>
                <w:szCs w:val="20"/>
              </w:rPr>
              <w:t xml:space="preserve">Logo </w:t>
            </w:r>
            <w:r>
              <w:rPr>
                <w:rFonts w:eastAsia="Times New Roman"/>
                <w:color w:val="000000"/>
                <w:sz w:val="20"/>
                <w:szCs w:val="20"/>
              </w:rPr>
              <w:t xml:space="preserve"> </w:t>
            </w:r>
          </w:p>
        </w:tc>
        <w:tc>
          <w:tcPr>
            <w:tcW w:w="3383" w:type="dxa"/>
          </w:tcPr>
          <w:p w:rsidR="005E6BCD" w:rsidP="00640146" w14:paraId="218A337D" w14:textId="366D33F5">
            <w:pPr>
              <w:rPr>
                <w:rFonts w:eastAsia="Times New Roman"/>
                <w:color w:val="000000"/>
                <w:sz w:val="20"/>
                <w:szCs w:val="20"/>
              </w:rPr>
            </w:pPr>
            <w:r>
              <w:rPr>
                <w:sz w:val="20"/>
                <w:szCs w:val="20"/>
              </w:rPr>
              <w:t xml:space="preserve">Updated NHSN Logo on form </w:t>
            </w:r>
            <w:r>
              <w:rPr>
                <w:rFonts w:eastAsia="Times New Roman"/>
                <w:color w:val="000000"/>
                <w:sz w:val="20"/>
                <w:szCs w:val="20"/>
              </w:rPr>
              <w:t xml:space="preserve"> </w:t>
            </w:r>
          </w:p>
        </w:tc>
        <w:tc>
          <w:tcPr>
            <w:tcW w:w="4386" w:type="dxa"/>
          </w:tcPr>
          <w:p w:rsidR="005E6BCD" w:rsidP="00640146" w14:paraId="4DE606BF" w14:textId="166F1214">
            <w:pPr>
              <w:rPr>
                <w:sz w:val="20"/>
                <w:szCs w:val="20"/>
              </w:rPr>
            </w:pPr>
            <w:r>
              <w:rPr>
                <w:sz w:val="20"/>
                <w:szCs w:val="20"/>
              </w:rPr>
              <w:t xml:space="preserve">None  </w:t>
            </w:r>
          </w:p>
        </w:tc>
      </w:tr>
      <w:tr w14:paraId="1128168A" w14:textId="77777777" w:rsidTr="008B04B5">
        <w:tblPrEx>
          <w:tblW w:w="28179" w:type="dxa"/>
          <w:tblInd w:w="-815" w:type="dxa"/>
          <w:tblLook w:val="04A0"/>
        </w:tblPrEx>
        <w:trPr>
          <w:gridAfter w:val="3"/>
          <w:wAfter w:w="13152" w:type="dxa"/>
        </w:trPr>
        <w:tc>
          <w:tcPr>
            <w:tcW w:w="2873" w:type="dxa"/>
            <w:vMerge/>
          </w:tcPr>
          <w:p w:rsidR="005E6BCD" w:rsidRPr="00D47285" w:rsidP="00640146" w14:paraId="55688A5D" w14:textId="77777777">
            <w:pPr>
              <w:pStyle w:val="NoSpacing"/>
              <w:rPr>
                <w:bCs/>
                <w:sz w:val="20"/>
                <w:szCs w:val="20"/>
              </w:rPr>
            </w:pPr>
          </w:p>
        </w:tc>
        <w:tc>
          <w:tcPr>
            <w:tcW w:w="4385" w:type="dxa"/>
          </w:tcPr>
          <w:p w:rsidR="005E6BCD" w:rsidP="00640146" w14:paraId="2690EBED" w14:textId="3E153519">
            <w:pPr>
              <w:rPr>
                <w:rFonts w:eastAsia="Times New Roman"/>
                <w:color w:val="000000"/>
                <w:sz w:val="20"/>
                <w:szCs w:val="20"/>
              </w:rPr>
            </w:pPr>
            <w:r w:rsidRPr="00442C3E">
              <w:rPr>
                <w:rFonts w:eastAsia="Times New Roman"/>
                <w:color w:val="000000"/>
                <w:sz w:val="20"/>
                <w:szCs w:val="20"/>
              </w:rPr>
              <w:t xml:space="preserve">Assurance of Confidentiality statement is being updated </w:t>
            </w:r>
          </w:p>
        </w:tc>
        <w:tc>
          <w:tcPr>
            <w:tcW w:w="3383" w:type="dxa"/>
          </w:tcPr>
          <w:p w:rsidR="005E6BCD" w:rsidP="00640146" w14:paraId="20B7AA48" w14:textId="4EA2E3E3">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86" w:type="dxa"/>
          </w:tcPr>
          <w:p w:rsidR="005E6BCD" w:rsidP="00640146" w14:paraId="410C5510" w14:textId="5A0D5334">
            <w:pPr>
              <w:rPr>
                <w:sz w:val="20"/>
                <w:szCs w:val="20"/>
              </w:rPr>
            </w:pPr>
            <w:r>
              <w:rPr>
                <w:sz w:val="20"/>
                <w:szCs w:val="20"/>
              </w:rPr>
              <w:t>None</w:t>
            </w:r>
          </w:p>
        </w:tc>
      </w:tr>
      <w:tr w14:paraId="52F37809" w14:textId="77777777" w:rsidTr="008B04B5">
        <w:tblPrEx>
          <w:tblW w:w="28179" w:type="dxa"/>
          <w:tblInd w:w="-815" w:type="dxa"/>
          <w:tblLook w:val="04A0"/>
        </w:tblPrEx>
        <w:trPr>
          <w:gridAfter w:val="3"/>
          <w:wAfter w:w="13152" w:type="dxa"/>
        </w:trPr>
        <w:tc>
          <w:tcPr>
            <w:tcW w:w="2873" w:type="dxa"/>
            <w:vMerge/>
          </w:tcPr>
          <w:p w:rsidR="005E6BCD" w:rsidRPr="00D47285" w:rsidP="00640146" w14:paraId="0C441B46" w14:textId="77777777">
            <w:pPr>
              <w:pStyle w:val="NoSpacing"/>
              <w:rPr>
                <w:bCs/>
                <w:sz w:val="20"/>
                <w:szCs w:val="20"/>
              </w:rPr>
            </w:pPr>
          </w:p>
        </w:tc>
        <w:tc>
          <w:tcPr>
            <w:tcW w:w="4385" w:type="dxa"/>
          </w:tcPr>
          <w:p w:rsidR="005E6BCD" w:rsidRPr="00442C3E" w:rsidP="00640146" w14:paraId="2BD71663" w14:textId="77777777">
            <w:pPr>
              <w:rPr>
                <w:rFonts w:eastAsia="Times New Roman"/>
                <w:color w:val="000000"/>
                <w:sz w:val="20"/>
                <w:szCs w:val="20"/>
              </w:rPr>
            </w:pPr>
            <w:r>
              <w:rPr>
                <w:rFonts w:eastAsia="Times New Roman"/>
                <w:color w:val="000000"/>
                <w:sz w:val="20"/>
                <w:szCs w:val="20"/>
              </w:rPr>
              <w:t xml:space="preserve">Burden </w:t>
            </w:r>
          </w:p>
        </w:tc>
        <w:tc>
          <w:tcPr>
            <w:tcW w:w="3383" w:type="dxa"/>
          </w:tcPr>
          <w:p w:rsidR="005E6BCD" w:rsidP="00640146" w14:paraId="75829227" w14:textId="6E46F4BF">
            <w:pPr>
              <w:rPr>
                <w:rFonts w:eastAsia="Times New Roman"/>
                <w:color w:val="000000"/>
                <w:sz w:val="20"/>
                <w:szCs w:val="20"/>
              </w:rPr>
            </w:pPr>
            <w:r>
              <w:rPr>
                <w:rFonts w:eastAsia="Times New Roman"/>
                <w:color w:val="000000"/>
                <w:sz w:val="20"/>
                <w:szCs w:val="20"/>
              </w:rPr>
              <w:t xml:space="preserve">No. of Respondents decreased from 1,086 to 286. </w:t>
            </w:r>
            <w:r w:rsidR="009938D6">
              <w:rPr>
                <w:rFonts w:eastAsia="Times New Roman"/>
                <w:color w:val="000000"/>
                <w:sz w:val="20"/>
                <w:szCs w:val="20"/>
              </w:rPr>
              <w:t xml:space="preserve">Avg. Burden per Response increased from 20 to 23. </w:t>
            </w:r>
            <w:r>
              <w:rPr>
                <w:rFonts w:eastAsia="Times New Roman"/>
                <w:color w:val="000000"/>
                <w:sz w:val="20"/>
                <w:szCs w:val="20"/>
              </w:rPr>
              <w:t xml:space="preserve">Total Burden decreased from 8688 to </w:t>
            </w:r>
            <w:r w:rsidR="009938D6">
              <w:rPr>
                <w:rFonts w:eastAsia="Times New Roman"/>
                <w:color w:val="000000"/>
                <w:sz w:val="20"/>
                <w:szCs w:val="20"/>
              </w:rPr>
              <w:t>2631</w:t>
            </w:r>
            <w:r w:rsidR="000344D5">
              <w:rPr>
                <w:rFonts w:eastAsia="Times New Roman"/>
                <w:color w:val="000000"/>
                <w:sz w:val="20"/>
                <w:szCs w:val="20"/>
              </w:rPr>
              <w:t>.</w:t>
            </w:r>
          </w:p>
        </w:tc>
        <w:tc>
          <w:tcPr>
            <w:tcW w:w="4386" w:type="dxa"/>
          </w:tcPr>
          <w:p w:rsidR="005E6BCD" w:rsidP="00640146" w14:paraId="2D2DD93B" w14:textId="2F8A0E1A">
            <w:pPr>
              <w:rPr>
                <w:sz w:val="20"/>
                <w:szCs w:val="20"/>
              </w:rPr>
            </w:pPr>
            <w:r>
              <w:rPr>
                <w:sz w:val="20"/>
                <w:szCs w:val="20"/>
              </w:rPr>
              <w:t>Decreased-Total Burden decreased by 6</w:t>
            </w:r>
            <w:r w:rsidR="00815AD8">
              <w:rPr>
                <w:sz w:val="20"/>
                <w:szCs w:val="20"/>
              </w:rPr>
              <w:t>057</w:t>
            </w:r>
            <w:r>
              <w:rPr>
                <w:sz w:val="20"/>
                <w:szCs w:val="20"/>
              </w:rPr>
              <w:t xml:space="preserve">. </w:t>
            </w:r>
          </w:p>
        </w:tc>
      </w:tr>
      <w:tr w14:paraId="4D1EC354" w14:textId="77777777" w:rsidTr="008B04B5">
        <w:tblPrEx>
          <w:tblW w:w="28179" w:type="dxa"/>
          <w:tblInd w:w="-815" w:type="dxa"/>
          <w:tblLook w:val="04A0"/>
        </w:tblPrEx>
        <w:trPr>
          <w:gridAfter w:val="3"/>
          <w:wAfter w:w="13152" w:type="dxa"/>
        </w:trPr>
        <w:tc>
          <w:tcPr>
            <w:tcW w:w="2873" w:type="dxa"/>
            <w:vMerge/>
          </w:tcPr>
          <w:p w:rsidR="005E6BCD" w:rsidRPr="00D47285" w:rsidP="00640146" w14:paraId="6150D5AC" w14:textId="77777777">
            <w:pPr>
              <w:rPr>
                <w:rFonts w:cs="Times New Roman"/>
                <w:bCs/>
                <w:sz w:val="20"/>
                <w:szCs w:val="20"/>
              </w:rPr>
            </w:pPr>
          </w:p>
        </w:tc>
        <w:tc>
          <w:tcPr>
            <w:tcW w:w="4385" w:type="dxa"/>
          </w:tcPr>
          <w:p w:rsidR="005E6BCD" w:rsidRPr="00442C3E" w:rsidP="00640146" w14:paraId="7522109B" w14:textId="77777777">
            <w:pPr>
              <w:rPr>
                <w:sz w:val="20"/>
                <w:szCs w:val="20"/>
              </w:rPr>
            </w:pPr>
            <w:r>
              <w:rPr>
                <w:rFonts w:eastAsia="Times New Roman"/>
                <w:color w:val="000000"/>
                <w:sz w:val="20"/>
                <w:szCs w:val="20"/>
              </w:rPr>
              <w:t xml:space="preserve">Cost </w:t>
            </w:r>
          </w:p>
        </w:tc>
        <w:tc>
          <w:tcPr>
            <w:tcW w:w="3383" w:type="dxa"/>
          </w:tcPr>
          <w:p w:rsidR="005E6BCD" w:rsidRPr="00442C3E" w:rsidP="00640146" w14:paraId="36E40471" w14:textId="4EB535D0">
            <w:pPr>
              <w:rPr>
                <w:sz w:val="20"/>
                <w:szCs w:val="20"/>
              </w:rPr>
            </w:pPr>
            <w:r>
              <w:rPr>
                <w:rFonts w:eastAsia="Times New Roman"/>
                <w:color w:val="000000"/>
                <w:sz w:val="20"/>
                <w:szCs w:val="20"/>
              </w:rPr>
              <w:t>Total Respondent cost decreased from $412,941 to $</w:t>
            </w:r>
            <w:r w:rsidR="009938D6">
              <w:rPr>
                <w:rFonts w:eastAsia="Times New Roman"/>
                <w:color w:val="000000"/>
                <w:sz w:val="20"/>
                <w:szCs w:val="20"/>
              </w:rPr>
              <w:t>154,177</w:t>
            </w:r>
            <w:r>
              <w:rPr>
                <w:rFonts w:eastAsia="Times New Roman"/>
                <w:color w:val="000000"/>
                <w:sz w:val="20"/>
                <w:szCs w:val="20"/>
              </w:rPr>
              <w:t xml:space="preserve">. </w:t>
            </w:r>
          </w:p>
        </w:tc>
        <w:tc>
          <w:tcPr>
            <w:tcW w:w="4386" w:type="dxa"/>
          </w:tcPr>
          <w:p w:rsidR="005E6BCD" w:rsidRPr="00442C3E" w:rsidP="00640146" w14:paraId="648B3FE3" w14:textId="77777777">
            <w:pPr>
              <w:rPr>
                <w:sz w:val="20"/>
                <w:szCs w:val="20"/>
              </w:rPr>
            </w:pPr>
            <w:r>
              <w:rPr>
                <w:sz w:val="20"/>
                <w:szCs w:val="20"/>
              </w:rPr>
              <w:t xml:space="preserve">None </w:t>
            </w:r>
          </w:p>
        </w:tc>
      </w:tr>
      <w:tr w14:paraId="4DEA495A" w14:textId="77777777" w:rsidTr="008B04B5">
        <w:tblPrEx>
          <w:tblW w:w="28179" w:type="dxa"/>
          <w:tblInd w:w="-815" w:type="dxa"/>
          <w:tblLook w:val="04A0"/>
        </w:tblPrEx>
        <w:trPr>
          <w:gridAfter w:val="3"/>
          <w:wAfter w:w="13152" w:type="dxa"/>
        </w:trPr>
        <w:tc>
          <w:tcPr>
            <w:tcW w:w="2873" w:type="dxa"/>
            <w:vMerge/>
          </w:tcPr>
          <w:p w:rsidR="005E6BCD" w:rsidRPr="00D47285" w:rsidP="00640146" w14:paraId="1C471F53" w14:textId="77777777">
            <w:pPr>
              <w:rPr>
                <w:rFonts w:cs="Times New Roman"/>
                <w:bCs/>
                <w:sz w:val="20"/>
                <w:szCs w:val="20"/>
              </w:rPr>
            </w:pPr>
          </w:p>
        </w:tc>
        <w:tc>
          <w:tcPr>
            <w:tcW w:w="4385" w:type="dxa"/>
          </w:tcPr>
          <w:p w:rsidR="005E6BCD" w:rsidP="00640146" w14:paraId="6F89686C" w14:textId="3E06C604">
            <w:pPr>
              <w:rPr>
                <w:rFonts w:eastAsia="Times New Roman"/>
                <w:color w:val="000000"/>
                <w:sz w:val="20"/>
                <w:szCs w:val="20"/>
              </w:rPr>
            </w:pPr>
            <w:r>
              <w:rPr>
                <w:rFonts w:cs="Times New Roman"/>
                <w:sz w:val="20"/>
                <w:szCs w:val="20"/>
              </w:rPr>
              <w:t>Sex at Birth, Gender Identity, and Gender</w:t>
            </w:r>
          </w:p>
        </w:tc>
        <w:tc>
          <w:tcPr>
            <w:tcW w:w="3383" w:type="dxa"/>
          </w:tcPr>
          <w:p w:rsidR="005E6BCD" w:rsidRPr="00DD5E9F" w:rsidP="00640146" w14:paraId="0577FD0F" w14:textId="6AAEC04C">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w:t>
            </w:r>
            <w:r>
              <w:rPr>
                <w:rFonts w:cs="Times New Roman"/>
                <w:sz w:val="20"/>
                <w:szCs w:val="20"/>
              </w:rPr>
              <w:t>and will improve the accuracy of data collection.</w:t>
            </w:r>
          </w:p>
        </w:tc>
        <w:tc>
          <w:tcPr>
            <w:tcW w:w="4386" w:type="dxa"/>
          </w:tcPr>
          <w:p w:rsidR="005E6BCD" w:rsidP="00640146" w14:paraId="6733EBCF" w14:textId="0BC95E5B">
            <w:pPr>
              <w:rPr>
                <w:sz w:val="20"/>
                <w:szCs w:val="20"/>
              </w:rPr>
            </w:pPr>
            <w:r>
              <w:rPr>
                <w:sz w:val="20"/>
                <w:szCs w:val="20"/>
              </w:rPr>
              <w:t xml:space="preserve">None </w:t>
            </w:r>
          </w:p>
        </w:tc>
      </w:tr>
      <w:tr w14:paraId="1794D825" w14:textId="77777777" w:rsidTr="008B04B5">
        <w:tblPrEx>
          <w:tblW w:w="28179" w:type="dxa"/>
          <w:tblInd w:w="-815" w:type="dxa"/>
          <w:tblLook w:val="04A0"/>
        </w:tblPrEx>
        <w:trPr>
          <w:gridAfter w:val="3"/>
          <w:wAfter w:w="13152" w:type="dxa"/>
        </w:trPr>
        <w:tc>
          <w:tcPr>
            <w:tcW w:w="2873" w:type="dxa"/>
            <w:vMerge/>
          </w:tcPr>
          <w:p w:rsidR="005E6BCD" w:rsidRPr="00D47285" w:rsidP="005E6BCD" w14:paraId="6DE71301" w14:textId="77777777">
            <w:pPr>
              <w:spacing w:after="0"/>
              <w:rPr>
                <w:rFonts w:cs="Times New Roman"/>
                <w:bCs/>
                <w:sz w:val="20"/>
                <w:szCs w:val="20"/>
              </w:rPr>
            </w:pPr>
          </w:p>
        </w:tc>
        <w:tc>
          <w:tcPr>
            <w:tcW w:w="4385" w:type="dxa"/>
          </w:tcPr>
          <w:p w:rsidR="005E6BCD" w:rsidP="005E6BCD" w14:paraId="54D0F86F" w14:textId="01574CAE">
            <w:pPr>
              <w:spacing w:after="0"/>
              <w:rPr>
                <w:rFonts w:eastAsia="Times New Roman"/>
                <w:color w:val="000000"/>
                <w:sz w:val="20"/>
                <w:szCs w:val="20"/>
              </w:rPr>
            </w:pPr>
            <w:r>
              <w:rPr>
                <w:rFonts w:eastAsia="Times New Roman"/>
                <w:color w:val="000000"/>
                <w:sz w:val="20"/>
                <w:szCs w:val="20"/>
              </w:rPr>
              <w:t xml:space="preserve">Ethnicity </w:t>
            </w:r>
          </w:p>
        </w:tc>
        <w:tc>
          <w:tcPr>
            <w:tcW w:w="3383" w:type="dxa"/>
          </w:tcPr>
          <w:p w:rsidR="005E6BCD" w:rsidP="005E6BCD" w14:paraId="46F6AA48" w14:textId="648BB6AD">
            <w:pPr>
              <w:spacing w:after="0"/>
              <w:rPr>
                <w:rFonts w:cs="Times New Roman"/>
                <w:sz w:val="20"/>
                <w:szCs w:val="20"/>
              </w:rPr>
            </w:pPr>
          </w:p>
          <w:p w:rsidR="005E6BCD" w:rsidP="005E6BCD" w14:paraId="7FEF66E4"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5E6BCD" w:rsidP="005E6BCD" w14:paraId="1E4B37C2" w14:textId="77777777">
            <w:pPr>
              <w:spacing w:after="0"/>
              <w:rPr>
                <w:rFonts w:cs="Times New Roman"/>
                <w:sz w:val="20"/>
                <w:szCs w:val="20"/>
              </w:rPr>
            </w:pPr>
            <w:r>
              <w:rPr>
                <w:rFonts w:cs="Times New Roman"/>
                <w:sz w:val="20"/>
                <w:szCs w:val="20"/>
              </w:rPr>
              <w:t xml:space="preserve">Hispanic or Latino </w:t>
            </w:r>
          </w:p>
          <w:p w:rsidR="005E6BCD" w:rsidP="005E6BCD" w14:paraId="46A6DBED" w14:textId="77777777">
            <w:pPr>
              <w:spacing w:after="0"/>
              <w:rPr>
                <w:rFonts w:cs="Times New Roman"/>
                <w:sz w:val="20"/>
                <w:szCs w:val="20"/>
              </w:rPr>
            </w:pPr>
            <w:r>
              <w:rPr>
                <w:rFonts w:cs="Times New Roman"/>
                <w:sz w:val="20"/>
                <w:szCs w:val="20"/>
              </w:rPr>
              <w:t xml:space="preserve">Not Hispanic or Latino </w:t>
            </w:r>
          </w:p>
          <w:p w:rsidR="005E6BCD" w:rsidP="005E6BCD" w14:paraId="0A4FF3C2" w14:textId="77777777">
            <w:pPr>
              <w:spacing w:after="0"/>
              <w:rPr>
                <w:rFonts w:cs="Times New Roman"/>
                <w:sz w:val="20"/>
                <w:szCs w:val="20"/>
              </w:rPr>
            </w:pPr>
          </w:p>
          <w:p w:rsidR="005E6BCD" w:rsidP="005E6BCD" w14:paraId="38471917" w14:textId="77777777">
            <w:pPr>
              <w:spacing w:after="0"/>
              <w:rPr>
                <w:rFonts w:cs="Times New Roman"/>
                <w:sz w:val="20"/>
                <w:szCs w:val="20"/>
              </w:rPr>
            </w:pPr>
            <w:r>
              <w:rPr>
                <w:rFonts w:cs="Times New Roman"/>
                <w:sz w:val="20"/>
                <w:szCs w:val="20"/>
              </w:rPr>
              <w:t>To</w:t>
            </w:r>
          </w:p>
          <w:p w:rsidR="005E6BCD" w:rsidP="005E6BCD" w14:paraId="1A9A695D" w14:textId="77777777">
            <w:pPr>
              <w:spacing w:after="0"/>
              <w:rPr>
                <w:rFonts w:cs="Times New Roman"/>
                <w:sz w:val="20"/>
                <w:szCs w:val="20"/>
              </w:rPr>
            </w:pPr>
            <w:r>
              <w:rPr>
                <w:rFonts w:cs="Times New Roman"/>
                <w:sz w:val="20"/>
                <w:szCs w:val="20"/>
              </w:rPr>
              <w:t xml:space="preserve">Ethnicity </w:t>
            </w:r>
          </w:p>
          <w:p w:rsidR="005E6BCD" w:rsidP="005E6BCD" w14:paraId="30C8DEBE" w14:textId="77777777">
            <w:pPr>
              <w:spacing w:after="0"/>
              <w:rPr>
                <w:rFonts w:cs="Times New Roman"/>
                <w:sz w:val="20"/>
                <w:szCs w:val="20"/>
              </w:rPr>
            </w:pPr>
            <w:r>
              <w:rPr>
                <w:rFonts w:cs="Times New Roman"/>
                <w:sz w:val="20"/>
                <w:szCs w:val="20"/>
              </w:rPr>
              <w:t xml:space="preserve">Hispanic or Latino </w:t>
            </w:r>
          </w:p>
          <w:p w:rsidR="005E6BCD" w:rsidP="005E6BCD" w14:paraId="2515DD37" w14:textId="77777777">
            <w:pPr>
              <w:spacing w:after="0"/>
              <w:rPr>
                <w:rFonts w:cs="Times New Roman"/>
                <w:sz w:val="20"/>
                <w:szCs w:val="20"/>
              </w:rPr>
            </w:pPr>
            <w:r>
              <w:rPr>
                <w:rFonts w:cs="Times New Roman"/>
                <w:sz w:val="20"/>
                <w:szCs w:val="20"/>
              </w:rPr>
              <w:t xml:space="preserve">Not Hispanic or Latino </w:t>
            </w:r>
          </w:p>
          <w:p w:rsidR="005E6BCD" w:rsidP="005E6BCD" w14:paraId="52D457AD" w14:textId="77777777">
            <w:pPr>
              <w:spacing w:after="0"/>
              <w:rPr>
                <w:rFonts w:cs="Times New Roman"/>
                <w:sz w:val="20"/>
                <w:szCs w:val="20"/>
              </w:rPr>
            </w:pPr>
            <w:r>
              <w:rPr>
                <w:rFonts w:cs="Times New Roman"/>
                <w:sz w:val="20"/>
                <w:szCs w:val="20"/>
              </w:rPr>
              <w:t xml:space="preserve">Unknown </w:t>
            </w:r>
          </w:p>
          <w:p w:rsidR="005E6BCD" w:rsidP="005E6BCD" w14:paraId="373479BD" w14:textId="77777777">
            <w:pPr>
              <w:spacing w:after="0"/>
              <w:rPr>
                <w:rFonts w:cs="Times New Roman"/>
                <w:sz w:val="20"/>
                <w:szCs w:val="20"/>
              </w:rPr>
            </w:pPr>
            <w:r>
              <w:rPr>
                <w:rFonts w:cs="Times New Roman"/>
                <w:sz w:val="20"/>
                <w:szCs w:val="20"/>
              </w:rPr>
              <w:t xml:space="preserve">Declined to respond       </w:t>
            </w:r>
          </w:p>
          <w:p w:rsidR="005E6BCD" w:rsidP="005E6BCD" w14:paraId="732F2518" w14:textId="77777777">
            <w:pPr>
              <w:spacing w:after="0"/>
              <w:rPr>
                <w:rFonts w:ascii="Calibri" w:hAnsi="Calibri" w:cs="Calibri"/>
                <w:sz w:val="22"/>
              </w:rPr>
            </w:pPr>
          </w:p>
          <w:p w:rsidR="005E6BCD" w:rsidRPr="005E6BCD" w:rsidP="005E6BCD" w14:paraId="6FD7A9E4" w14:textId="05A5EB97">
            <w:pPr>
              <w:spacing w:after="0"/>
            </w:pPr>
            <w:r>
              <w:rPr>
                <w:sz w:val="20"/>
                <w:szCs w:val="20"/>
              </w:rPr>
              <w:t>This field will be optional for reporting in 2025 and become a required field in 2026.</w:t>
            </w:r>
          </w:p>
        </w:tc>
        <w:tc>
          <w:tcPr>
            <w:tcW w:w="4386" w:type="dxa"/>
          </w:tcPr>
          <w:p w:rsidR="005E6BCD" w:rsidP="005E6BCD" w14:paraId="3F9D7B6D" w14:textId="0DC2A45F">
            <w:pPr>
              <w:spacing w:after="0"/>
              <w:rPr>
                <w:sz w:val="20"/>
                <w:szCs w:val="20"/>
              </w:rPr>
            </w:pPr>
            <w:r>
              <w:rPr>
                <w:sz w:val="20"/>
                <w:szCs w:val="20"/>
              </w:rPr>
              <w:t>Increased</w:t>
            </w:r>
          </w:p>
        </w:tc>
      </w:tr>
      <w:tr w14:paraId="2492596E" w14:textId="77777777" w:rsidTr="008B04B5">
        <w:tblPrEx>
          <w:tblW w:w="28179" w:type="dxa"/>
          <w:tblInd w:w="-815" w:type="dxa"/>
          <w:tblLook w:val="04A0"/>
        </w:tblPrEx>
        <w:trPr>
          <w:gridAfter w:val="3"/>
          <w:wAfter w:w="13152" w:type="dxa"/>
        </w:trPr>
        <w:tc>
          <w:tcPr>
            <w:tcW w:w="2873" w:type="dxa"/>
            <w:vMerge/>
          </w:tcPr>
          <w:p w:rsidR="005E6BCD" w:rsidRPr="00D47285" w:rsidP="005E6BCD" w14:paraId="641A2E8D" w14:textId="77777777">
            <w:pPr>
              <w:spacing w:after="0"/>
              <w:rPr>
                <w:rFonts w:cs="Times New Roman"/>
                <w:bCs/>
                <w:sz w:val="20"/>
                <w:szCs w:val="20"/>
              </w:rPr>
            </w:pPr>
          </w:p>
        </w:tc>
        <w:tc>
          <w:tcPr>
            <w:tcW w:w="4385" w:type="dxa"/>
          </w:tcPr>
          <w:p w:rsidR="005E6BCD" w:rsidP="005E6BCD" w14:paraId="5B78B435" w14:textId="4CB0C30D">
            <w:pPr>
              <w:spacing w:after="0"/>
              <w:rPr>
                <w:rFonts w:eastAsia="Times New Roman"/>
                <w:color w:val="000000"/>
                <w:sz w:val="20"/>
                <w:szCs w:val="20"/>
              </w:rPr>
            </w:pPr>
            <w:r>
              <w:rPr>
                <w:rFonts w:eastAsia="Times New Roman"/>
                <w:color w:val="000000"/>
                <w:sz w:val="20"/>
                <w:szCs w:val="20"/>
              </w:rPr>
              <w:t>Race</w:t>
            </w:r>
          </w:p>
        </w:tc>
        <w:tc>
          <w:tcPr>
            <w:tcW w:w="3383" w:type="dxa"/>
          </w:tcPr>
          <w:p w:rsidR="005E6BCD" w:rsidP="005E6BCD" w14:paraId="34E79CB0"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5E6BCD" w:rsidP="005E6BCD" w14:paraId="3472E3E8" w14:textId="77777777">
            <w:pPr>
              <w:spacing w:after="0"/>
              <w:rPr>
                <w:rFonts w:cs="Times New Roman"/>
                <w:sz w:val="20"/>
                <w:szCs w:val="20"/>
              </w:rPr>
            </w:pPr>
            <w:r>
              <w:rPr>
                <w:rFonts w:cs="Times New Roman"/>
                <w:sz w:val="20"/>
                <w:szCs w:val="20"/>
              </w:rPr>
              <w:t xml:space="preserve">The ‘Race’ field will change from Race (Specify): </w:t>
            </w:r>
          </w:p>
          <w:p w:rsidR="005E6BCD" w:rsidP="005E6BCD" w14:paraId="369DF833" w14:textId="77777777">
            <w:pPr>
              <w:spacing w:after="0"/>
              <w:rPr>
                <w:rFonts w:cs="Times New Roman"/>
                <w:sz w:val="20"/>
                <w:szCs w:val="20"/>
              </w:rPr>
            </w:pPr>
            <w:r>
              <w:rPr>
                <w:rFonts w:cs="Times New Roman"/>
                <w:sz w:val="20"/>
                <w:szCs w:val="20"/>
              </w:rPr>
              <w:t xml:space="preserve">American Indian or Alaska Native </w:t>
            </w:r>
          </w:p>
          <w:p w:rsidR="005E6BCD" w:rsidP="005E6BCD" w14:paraId="654789DA" w14:textId="77777777">
            <w:pPr>
              <w:spacing w:after="0"/>
              <w:rPr>
                <w:rFonts w:cs="Times New Roman"/>
                <w:sz w:val="20"/>
                <w:szCs w:val="20"/>
              </w:rPr>
            </w:pPr>
            <w:r>
              <w:rPr>
                <w:rFonts w:cs="Times New Roman"/>
                <w:sz w:val="20"/>
                <w:szCs w:val="20"/>
              </w:rPr>
              <w:t xml:space="preserve">Asian </w:t>
            </w:r>
          </w:p>
          <w:p w:rsidR="005E6BCD" w:rsidP="005E6BCD" w14:paraId="04805B6C" w14:textId="77777777">
            <w:pPr>
              <w:spacing w:after="0"/>
              <w:rPr>
                <w:rFonts w:cs="Times New Roman"/>
                <w:sz w:val="20"/>
                <w:szCs w:val="20"/>
              </w:rPr>
            </w:pPr>
            <w:r>
              <w:rPr>
                <w:rFonts w:cs="Times New Roman"/>
                <w:sz w:val="20"/>
                <w:szCs w:val="20"/>
              </w:rPr>
              <w:t xml:space="preserve">Black or African American </w:t>
            </w:r>
          </w:p>
          <w:p w:rsidR="005E6BCD" w:rsidP="005E6BCD" w14:paraId="4B3FEEF0" w14:textId="77777777">
            <w:pPr>
              <w:spacing w:after="0"/>
              <w:rPr>
                <w:rFonts w:cs="Times New Roman"/>
                <w:sz w:val="20"/>
                <w:szCs w:val="20"/>
              </w:rPr>
            </w:pPr>
            <w:r>
              <w:rPr>
                <w:rFonts w:cs="Times New Roman"/>
                <w:sz w:val="20"/>
                <w:szCs w:val="20"/>
              </w:rPr>
              <w:t xml:space="preserve">Native Hawaiian or Pacific Islander </w:t>
            </w:r>
          </w:p>
          <w:p w:rsidR="005E6BCD" w:rsidP="005E6BCD" w14:paraId="6EBE4992" w14:textId="77777777">
            <w:pPr>
              <w:spacing w:after="0"/>
              <w:rPr>
                <w:rFonts w:cs="Times New Roman"/>
                <w:sz w:val="20"/>
                <w:szCs w:val="20"/>
              </w:rPr>
            </w:pPr>
            <w:r>
              <w:rPr>
                <w:rFonts w:cs="Times New Roman"/>
                <w:sz w:val="20"/>
                <w:szCs w:val="20"/>
              </w:rPr>
              <w:t>White</w:t>
            </w:r>
          </w:p>
          <w:p w:rsidR="005E6BCD" w:rsidP="005E6BCD" w14:paraId="151964D2" w14:textId="77777777">
            <w:pPr>
              <w:spacing w:after="0"/>
              <w:rPr>
                <w:rFonts w:cs="Times New Roman"/>
                <w:sz w:val="20"/>
                <w:szCs w:val="20"/>
              </w:rPr>
            </w:pPr>
          </w:p>
          <w:p w:rsidR="005E6BCD" w:rsidP="005E6BCD" w14:paraId="0A3D8CA8" w14:textId="77777777">
            <w:pPr>
              <w:spacing w:after="0"/>
              <w:rPr>
                <w:rFonts w:cs="Times New Roman"/>
                <w:sz w:val="20"/>
                <w:szCs w:val="20"/>
              </w:rPr>
            </w:pPr>
            <w:r>
              <w:rPr>
                <w:rFonts w:cs="Times New Roman"/>
                <w:sz w:val="20"/>
                <w:szCs w:val="20"/>
              </w:rPr>
              <w:t>To</w:t>
            </w:r>
          </w:p>
          <w:p w:rsidR="005E6BCD" w:rsidP="005E6BCD" w14:paraId="7649BDA1" w14:textId="77777777">
            <w:pPr>
              <w:spacing w:after="0"/>
              <w:rPr>
                <w:rFonts w:cs="Times New Roman"/>
                <w:sz w:val="20"/>
                <w:szCs w:val="20"/>
              </w:rPr>
            </w:pPr>
            <w:r>
              <w:rPr>
                <w:rFonts w:cs="Times New Roman"/>
                <w:sz w:val="20"/>
                <w:szCs w:val="20"/>
              </w:rPr>
              <w:t xml:space="preserve">Race (Select all that apply): </w:t>
            </w:r>
          </w:p>
          <w:p w:rsidR="005E6BCD" w:rsidP="005E6BCD" w14:paraId="05FCB6F6" w14:textId="77777777">
            <w:pPr>
              <w:spacing w:after="0"/>
              <w:rPr>
                <w:rFonts w:cs="Times New Roman"/>
                <w:sz w:val="20"/>
                <w:szCs w:val="20"/>
              </w:rPr>
            </w:pPr>
            <w:r>
              <w:rPr>
                <w:rFonts w:cs="Times New Roman"/>
                <w:sz w:val="20"/>
                <w:szCs w:val="20"/>
              </w:rPr>
              <w:t xml:space="preserve">American Indian or Alaska Native </w:t>
            </w:r>
          </w:p>
          <w:p w:rsidR="005E6BCD" w:rsidP="005E6BCD" w14:paraId="4B03BD61" w14:textId="77777777">
            <w:pPr>
              <w:spacing w:after="0"/>
              <w:rPr>
                <w:rFonts w:cs="Times New Roman"/>
                <w:sz w:val="20"/>
                <w:szCs w:val="20"/>
              </w:rPr>
            </w:pPr>
            <w:r>
              <w:rPr>
                <w:rFonts w:cs="Times New Roman"/>
                <w:sz w:val="20"/>
                <w:szCs w:val="20"/>
              </w:rPr>
              <w:t xml:space="preserve">Asian </w:t>
            </w:r>
          </w:p>
          <w:p w:rsidR="005E6BCD" w:rsidP="005E6BCD" w14:paraId="69850D0D" w14:textId="77777777">
            <w:pPr>
              <w:spacing w:after="0"/>
              <w:rPr>
                <w:rFonts w:cs="Times New Roman"/>
                <w:sz w:val="20"/>
                <w:szCs w:val="20"/>
              </w:rPr>
            </w:pPr>
            <w:r>
              <w:rPr>
                <w:rFonts w:cs="Times New Roman"/>
                <w:sz w:val="20"/>
                <w:szCs w:val="20"/>
              </w:rPr>
              <w:t xml:space="preserve">Black or African American </w:t>
            </w:r>
          </w:p>
          <w:p w:rsidR="005E6BCD" w:rsidP="005E6BCD" w14:paraId="30528B42" w14:textId="77777777">
            <w:pPr>
              <w:spacing w:after="0"/>
              <w:rPr>
                <w:rFonts w:cs="Times New Roman"/>
                <w:sz w:val="20"/>
                <w:szCs w:val="20"/>
              </w:rPr>
            </w:pPr>
            <w:r>
              <w:rPr>
                <w:rFonts w:cs="Times New Roman"/>
                <w:sz w:val="20"/>
                <w:szCs w:val="20"/>
              </w:rPr>
              <w:t xml:space="preserve">Middle Eastern or North African </w:t>
            </w:r>
          </w:p>
          <w:p w:rsidR="005E6BCD" w:rsidP="005E6BCD" w14:paraId="69B52D27" w14:textId="77777777">
            <w:pPr>
              <w:spacing w:after="0"/>
              <w:rPr>
                <w:rFonts w:cs="Times New Roman"/>
                <w:sz w:val="20"/>
                <w:szCs w:val="20"/>
              </w:rPr>
            </w:pPr>
            <w:r>
              <w:rPr>
                <w:rFonts w:cs="Times New Roman"/>
                <w:sz w:val="20"/>
                <w:szCs w:val="20"/>
              </w:rPr>
              <w:t xml:space="preserve">Native Hawaiian or Pacific Islander </w:t>
            </w:r>
          </w:p>
          <w:p w:rsidR="005E6BCD" w:rsidP="005E6BCD" w14:paraId="66922AA0" w14:textId="77777777">
            <w:pPr>
              <w:spacing w:after="0"/>
              <w:rPr>
                <w:rFonts w:cs="Times New Roman"/>
                <w:sz w:val="20"/>
                <w:szCs w:val="20"/>
              </w:rPr>
            </w:pPr>
            <w:r>
              <w:rPr>
                <w:rFonts w:cs="Times New Roman"/>
                <w:sz w:val="20"/>
                <w:szCs w:val="20"/>
              </w:rPr>
              <w:t xml:space="preserve">White </w:t>
            </w:r>
          </w:p>
          <w:p w:rsidR="005E6BCD" w:rsidP="005E6BCD" w14:paraId="107A26D3" w14:textId="77777777">
            <w:pPr>
              <w:spacing w:after="0"/>
              <w:rPr>
                <w:rFonts w:cs="Times New Roman"/>
                <w:sz w:val="20"/>
                <w:szCs w:val="20"/>
              </w:rPr>
            </w:pPr>
            <w:r>
              <w:rPr>
                <w:rFonts w:cs="Times New Roman"/>
                <w:sz w:val="20"/>
                <w:szCs w:val="20"/>
              </w:rPr>
              <w:t xml:space="preserve">Unknown </w:t>
            </w:r>
          </w:p>
          <w:p w:rsidR="005E6BCD" w:rsidP="005E6BCD" w14:paraId="739065FF" w14:textId="77777777">
            <w:pPr>
              <w:spacing w:after="0"/>
              <w:rPr>
                <w:rFonts w:cs="Times New Roman"/>
                <w:sz w:val="20"/>
                <w:szCs w:val="20"/>
              </w:rPr>
            </w:pPr>
            <w:r>
              <w:rPr>
                <w:rFonts w:cs="Times New Roman"/>
                <w:sz w:val="20"/>
                <w:szCs w:val="20"/>
              </w:rPr>
              <w:t>Declined to respond      </w:t>
            </w:r>
          </w:p>
          <w:p w:rsidR="005E6BCD" w:rsidRPr="005E6BCD" w:rsidP="005E6BCD" w14:paraId="0A133836" w14:textId="17FA2CAB">
            <w:pPr>
              <w:spacing w:after="0"/>
              <w:rPr>
                <w:rFonts w:cs="Times New Roman"/>
                <w:sz w:val="20"/>
                <w:szCs w:val="20"/>
              </w:rPr>
            </w:pPr>
            <w:r>
              <w:rPr>
                <w:rFonts w:cs="Times New Roman"/>
                <w:sz w:val="20"/>
                <w:szCs w:val="20"/>
              </w:rPr>
              <w:t xml:space="preserve"> </w:t>
            </w:r>
          </w:p>
          <w:p w:rsidR="005E6BCD" w:rsidRPr="005E6BCD" w:rsidP="005E6BCD" w14:paraId="40A63F0E" w14:textId="49C47157">
            <w:pPr>
              <w:spacing w:after="0"/>
            </w:pPr>
            <w:r>
              <w:rPr>
                <w:sz w:val="20"/>
                <w:szCs w:val="20"/>
              </w:rPr>
              <w:t>This field will be optional for reporting in 2025 and become a required field in 2026.</w:t>
            </w:r>
          </w:p>
        </w:tc>
        <w:tc>
          <w:tcPr>
            <w:tcW w:w="4386" w:type="dxa"/>
          </w:tcPr>
          <w:p w:rsidR="005E6BCD" w:rsidP="005E6BCD" w14:paraId="44CDC1D8" w14:textId="2FAB7FAE">
            <w:pPr>
              <w:spacing w:after="0"/>
              <w:rPr>
                <w:sz w:val="20"/>
                <w:szCs w:val="20"/>
              </w:rPr>
            </w:pPr>
            <w:r>
              <w:rPr>
                <w:sz w:val="20"/>
                <w:szCs w:val="20"/>
              </w:rPr>
              <w:t xml:space="preserve">Increased </w:t>
            </w:r>
          </w:p>
        </w:tc>
      </w:tr>
      <w:tr w14:paraId="15A8AA77" w14:textId="77777777" w:rsidTr="008B04B5">
        <w:tblPrEx>
          <w:tblW w:w="28179" w:type="dxa"/>
          <w:tblInd w:w="-815" w:type="dxa"/>
          <w:tblLook w:val="04A0"/>
        </w:tblPrEx>
        <w:trPr>
          <w:gridAfter w:val="3"/>
          <w:wAfter w:w="13152" w:type="dxa"/>
        </w:trPr>
        <w:tc>
          <w:tcPr>
            <w:tcW w:w="2873" w:type="dxa"/>
            <w:vMerge/>
          </w:tcPr>
          <w:p w:rsidR="005E6BCD" w:rsidRPr="00D47285" w:rsidP="00640146" w14:paraId="4C8A5D97" w14:textId="77777777">
            <w:pPr>
              <w:rPr>
                <w:rFonts w:cs="Times New Roman"/>
                <w:bCs/>
                <w:sz w:val="20"/>
                <w:szCs w:val="20"/>
              </w:rPr>
            </w:pPr>
          </w:p>
        </w:tc>
        <w:tc>
          <w:tcPr>
            <w:tcW w:w="4385" w:type="dxa"/>
          </w:tcPr>
          <w:p w:rsidR="005E6BCD" w:rsidP="00640146" w14:paraId="73353694" w14:textId="16948273">
            <w:pPr>
              <w:rPr>
                <w:rFonts w:eastAsia="Times New Roman"/>
                <w:color w:val="000000"/>
                <w:sz w:val="20"/>
                <w:szCs w:val="20"/>
              </w:rPr>
            </w:pPr>
            <w:r>
              <w:rPr>
                <w:rFonts w:eastAsia="Times New Roman"/>
                <w:color w:val="000000"/>
                <w:sz w:val="20"/>
                <w:szCs w:val="20"/>
              </w:rPr>
              <w:t xml:space="preserve">Language </w:t>
            </w:r>
          </w:p>
        </w:tc>
        <w:tc>
          <w:tcPr>
            <w:tcW w:w="3383" w:type="dxa"/>
          </w:tcPr>
          <w:p w:rsidR="005E6BCD" w:rsidRPr="005E6BCD" w:rsidP="005E6BCD" w14:paraId="5B7BCBF7" w14:textId="45BEF4DC">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86" w:type="dxa"/>
          </w:tcPr>
          <w:p w:rsidR="005E6BCD" w:rsidP="00640146" w14:paraId="374CBAD7" w14:textId="0188314B">
            <w:pPr>
              <w:rPr>
                <w:sz w:val="20"/>
                <w:szCs w:val="20"/>
              </w:rPr>
            </w:pPr>
            <w:r>
              <w:rPr>
                <w:sz w:val="20"/>
                <w:szCs w:val="20"/>
              </w:rPr>
              <w:t xml:space="preserve">Increased </w:t>
            </w:r>
          </w:p>
        </w:tc>
      </w:tr>
      <w:tr w14:paraId="63EE11E3" w14:textId="77777777" w:rsidTr="008B04B5">
        <w:tblPrEx>
          <w:tblW w:w="28179" w:type="dxa"/>
          <w:tblInd w:w="-815" w:type="dxa"/>
          <w:tblLook w:val="04A0"/>
        </w:tblPrEx>
        <w:trPr>
          <w:gridAfter w:val="3"/>
          <w:wAfter w:w="13152" w:type="dxa"/>
        </w:trPr>
        <w:tc>
          <w:tcPr>
            <w:tcW w:w="2873" w:type="dxa"/>
            <w:vMerge/>
          </w:tcPr>
          <w:p w:rsidR="005E6BCD" w:rsidRPr="00D47285" w:rsidP="00640146" w14:paraId="482832DE" w14:textId="77777777">
            <w:pPr>
              <w:rPr>
                <w:rFonts w:cs="Times New Roman"/>
                <w:bCs/>
                <w:sz w:val="20"/>
                <w:szCs w:val="20"/>
              </w:rPr>
            </w:pPr>
          </w:p>
        </w:tc>
        <w:tc>
          <w:tcPr>
            <w:tcW w:w="4385" w:type="dxa"/>
          </w:tcPr>
          <w:p w:rsidR="005E6BCD" w:rsidP="005E6BCD" w14:paraId="75A24B96" w14:textId="77777777">
            <w:pPr>
              <w:rPr>
                <w:rFonts w:cs="Times New Roman"/>
                <w:sz w:val="20"/>
                <w:szCs w:val="20"/>
              </w:rPr>
            </w:pPr>
            <w:r>
              <w:rPr>
                <w:rFonts w:cs="Times New Roman"/>
                <w:sz w:val="20"/>
                <w:szCs w:val="20"/>
              </w:rPr>
              <w:t xml:space="preserve">Interpreter needed         </w:t>
            </w:r>
          </w:p>
          <w:p w:rsidR="005E6BCD" w:rsidP="00640146" w14:paraId="49343F59" w14:textId="77777777">
            <w:pPr>
              <w:rPr>
                <w:rFonts w:eastAsia="Times New Roman"/>
                <w:color w:val="000000"/>
                <w:sz w:val="20"/>
                <w:szCs w:val="20"/>
              </w:rPr>
            </w:pPr>
          </w:p>
        </w:tc>
        <w:tc>
          <w:tcPr>
            <w:tcW w:w="3383" w:type="dxa"/>
          </w:tcPr>
          <w:p w:rsidR="005E6BCD" w:rsidRPr="00FC0885" w:rsidP="00640146" w14:paraId="746F1BDC" w14:textId="7AA10678">
            <w:pPr>
              <w:rPr>
                <w:rFonts w:cs="Times New Roman"/>
                <w:sz w:val="20"/>
                <w:szCs w:val="20"/>
              </w:rPr>
            </w:pPr>
            <w:r w:rsidRPr="00FC0885">
              <w:rPr>
                <w:rFonts w:cs="Times New Roman"/>
                <w:sz w:val="20"/>
                <w:szCs w:val="20"/>
              </w:rPr>
              <w:t>This question can help identify differences in infection risk by communication/language barriers that exist. Interpreter Needed will be a Y/N</w:t>
            </w:r>
            <w:r w:rsidRPr="00FC0885" w:rsidR="00FC0885">
              <w:rPr>
                <w:rFonts w:cs="Times New Roman"/>
                <w:sz w:val="20"/>
                <w:szCs w:val="20"/>
              </w:rPr>
              <w:t xml:space="preserve"> Declined to Respond     Unknown</w:t>
            </w:r>
            <w:r w:rsidRPr="00FC0885">
              <w:rPr>
                <w:rFonts w:cs="Times New Roman"/>
                <w:sz w:val="20"/>
                <w:szCs w:val="20"/>
              </w:rPr>
              <w:t xml:space="preserve"> question.  This field will be optional for reporting in 2025 and become a required field in 2026.</w:t>
            </w:r>
          </w:p>
        </w:tc>
        <w:tc>
          <w:tcPr>
            <w:tcW w:w="4386" w:type="dxa"/>
          </w:tcPr>
          <w:p w:rsidR="005E6BCD" w:rsidP="00640146" w14:paraId="658CC1A7" w14:textId="2DEAABED">
            <w:pPr>
              <w:rPr>
                <w:sz w:val="20"/>
                <w:szCs w:val="20"/>
              </w:rPr>
            </w:pPr>
            <w:r>
              <w:rPr>
                <w:sz w:val="20"/>
                <w:szCs w:val="20"/>
              </w:rPr>
              <w:t xml:space="preserve">Increased </w:t>
            </w:r>
          </w:p>
        </w:tc>
      </w:tr>
      <w:tr w14:paraId="77D75BA2" w14:textId="77777777" w:rsidTr="008B04B5">
        <w:tblPrEx>
          <w:tblW w:w="28179" w:type="dxa"/>
          <w:tblInd w:w="-815" w:type="dxa"/>
          <w:tblLook w:val="04A0"/>
        </w:tblPrEx>
        <w:trPr>
          <w:gridAfter w:val="3"/>
          <w:wAfter w:w="13152" w:type="dxa"/>
        </w:trPr>
        <w:tc>
          <w:tcPr>
            <w:tcW w:w="2873" w:type="dxa"/>
            <w:vMerge w:val="restart"/>
          </w:tcPr>
          <w:p w:rsidR="00640146" w:rsidRPr="00D47285" w:rsidP="00640146" w14:paraId="47566A2C" w14:textId="77777777">
            <w:pPr>
              <w:pStyle w:val="NoSpacing"/>
              <w:rPr>
                <w:sz w:val="20"/>
                <w:szCs w:val="20"/>
              </w:rPr>
            </w:pPr>
            <w:bookmarkStart w:id="6" w:name="_Hlk160537626"/>
            <w:r w:rsidRPr="00D47285">
              <w:rPr>
                <w:sz w:val="20"/>
                <w:szCs w:val="20"/>
              </w:rPr>
              <w:t>57.139 MDRO and CDI LabID Event Reporting Monthly Summary Data for LTCF</w:t>
            </w:r>
          </w:p>
          <w:p w:rsidR="00640146" w:rsidRPr="00442C3E" w:rsidP="00640146" w14:paraId="5933F971" w14:textId="2816EE74">
            <w:pPr>
              <w:rPr>
                <w:sz w:val="20"/>
                <w:szCs w:val="20"/>
              </w:rPr>
            </w:pPr>
          </w:p>
        </w:tc>
        <w:tc>
          <w:tcPr>
            <w:tcW w:w="4385" w:type="dxa"/>
          </w:tcPr>
          <w:p w:rsidR="00640146" w:rsidRPr="00442C3E" w:rsidP="00640146" w14:paraId="39F54DA0" w14:textId="6019922E">
            <w:pPr>
              <w:rPr>
                <w:sz w:val="20"/>
                <w:szCs w:val="20"/>
              </w:rPr>
            </w:pPr>
            <w:r>
              <w:rPr>
                <w:sz w:val="20"/>
                <w:szCs w:val="20"/>
              </w:rPr>
              <w:t xml:space="preserve">Logo </w:t>
            </w:r>
            <w:r>
              <w:rPr>
                <w:rFonts w:eastAsia="Times New Roman"/>
                <w:color w:val="000000"/>
                <w:sz w:val="20"/>
                <w:szCs w:val="20"/>
              </w:rPr>
              <w:t xml:space="preserve"> </w:t>
            </w:r>
          </w:p>
        </w:tc>
        <w:tc>
          <w:tcPr>
            <w:tcW w:w="3383" w:type="dxa"/>
          </w:tcPr>
          <w:p w:rsidR="00640146" w:rsidRPr="00442C3E" w:rsidP="00640146" w14:paraId="12AFCA58" w14:textId="5009CE52">
            <w:pPr>
              <w:rPr>
                <w:sz w:val="20"/>
                <w:szCs w:val="20"/>
              </w:rPr>
            </w:pPr>
            <w:r>
              <w:rPr>
                <w:sz w:val="20"/>
                <w:szCs w:val="20"/>
              </w:rPr>
              <w:t xml:space="preserve">Updated NHSN Logo on form </w:t>
            </w:r>
            <w:r>
              <w:rPr>
                <w:rFonts w:eastAsia="Times New Roman"/>
                <w:color w:val="000000"/>
                <w:sz w:val="20"/>
                <w:szCs w:val="20"/>
              </w:rPr>
              <w:t xml:space="preserve"> </w:t>
            </w:r>
          </w:p>
        </w:tc>
        <w:tc>
          <w:tcPr>
            <w:tcW w:w="4386" w:type="dxa"/>
          </w:tcPr>
          <w:p w:rsidR="00640146" w:rsidRPr="00442C3E" w:rsidP="00640146" w14:paraId="7CF255ED" w14:textId="233CF0F0">
            <w:pPr>
              <w:rPr>
                <w:sz w:val="20"/>
                <w:szCs w:val="20"/>
              </w:rPr>
            </w:pPr>
            <w:r>
              <w:rPr>
                <w:sz w:val="20"/>
                <w:szCs w:val="20"/>
              </w:rPr>
              <w:t xml:space="preserve">None  </w:t>
            </w:r>
          </w:p>
        </w:tc>
      </w:tr>
      <w:bookmarkEnd w:id="6"/>
      <w:tr w14:paraId="7A8B510A" w14:textId="77777777" w:rsidTr="008B04B5">
        <w:tblPrEx>
          <w:tblW w:w="28179" w:type="dxa"/>
          <w:tblInd w:w="-815" w:type="dxa"/>
          <w:tblLook w:val="04A0"/>
        </w:tblPrEx>
        <w:trPr>
          <w:gridAfter w:val="3"/>
          <w:wAfter w:w="13152" w:type="dxa"/>
        </w:trPr>
        <w:tc>
          <w:tcPr>
            <w:tcW w:w="2873" w:type="dxa"/>
            <w:vMerge/>
          </w:tcPr>
          <w:p w:rsidR="00640146" w:rsidRPr="00D47285" w:rsidP="00640146" w14:paraId="1BE33D7B" w14:textId="77777777">
            <w:pPr>
              <w:pStyle w:val="NoSpacing"/>
              <w:rPr>
                <w:sz w:val="20"/>
                <w:szCs w:val="20"/>
              </w:rPr>
            </w:pPr>
          </w:p>
        </w:tc>
        <w:tc>
          <w:tcPr>
            <w:tcW w:w="4385" w:type="dxa"/>
          </w:tcPr>
          <w:p w:rsidR="00640146" w:rsidP="00640146" w14:paraId="77BA5340" w14:textId="73F3F629">
            <w:pPr>
              <w:rPr>
                <w:sz w:val="20"/>
                <w:szCs w:val="20"/>
              </w:rPr>
            </w:pPr>
            <w:r w:rsidRPr="00442C3E">
              <w:rPr>
                <w:rFonts w:eastAsia="Times New Roman"/>
                <w:color w:val="000000"/>
                <w:sz w:val="20"/>
                <w:szCs w:val="20"/>
              </w:rPr>
              <w:t>Assurance of Confidentiality statement is being updated</w:t>
            </w:r>
          </w:p>
        </w:tc>
        <w:tc>
          <w:tcPr>
            <w:tcW w:w="3383" w:type="dxa"/>
          </w:tcPr>
          <w:p w:rsidR="00640146" w:rsidP="00640146" w14:paraId="4218A799" w14:textId="71376DF7">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86" w:type="dxa"/>
          </w:tcPr>
          <w:p w:rsidR="00640146" w:rsidP="00640146" w14:paraId="46E28168" w14:textId="76828C4C">
            <w:pPr>
              <w:rPr>
                <w:sz w:val="20"/>
                <w:szCs w:val="20"/>
              </w:rPr>
            </w:pPr>
            <w:r>
              <w:rPr>
                <w:sz w:val="20"/>
                <w:szCs w:val="20"/>
              </w:rPr>
              <w:t>None</w:t>
            </w:r>
          </w:p>
        </w:tc>
      </w:tr>
      <w:tr w14:paraId="428663F6" w14:textId="77777777" w:rsidTr="008B04B5">
        <w:tblPrEx>
          <w:tblW w:w="28179" w:type="dxa"/>
          <w:tblInd w:w="-815" w:type="dxa"/>
          <w:tblLook w:val="04A0"/>
        </w:tblPrEx>
        <w:trPr>
          <w:gridAfter w:val="3"/>
          <w:wAfter w:w="13152" w:type="dxa"/>
        </w:trPr>
        <w:tc>
          <w:tcPr>
            <w:tcW w:w="2873" w:type="dxa"/>
            <w:vMerge/>
          </w:tcPr>
          <w:p w:rsidR="00640146" w:rsidRPr="00D47285" w:rsidP="00640146" w14:paraId="4DB0D9CE" w14:textId="77777777">
            <w:pPr>
              <w:pStyle w:val="NoSpacing"/>
              <w:rPr>
                <w:sz w:val="20"/>
                <w:szCs w:val="20"/>
              </w:rPr>
            </w:pPr>
          </w:p>
        </w:tc>
        <w:tc>
          <w:tcPr>
            <w:tcW w:w="4385" w:type="dxa"/>
          </w:tcPr>
          <w:p w:rsidR="00640146" w:rsidP="00640146" w14:paraId="14A08057" w14:textId="190D2C62">
            <w:pPr>
              <w:rPr>
                <w:sz w:val="20"/>
                <w:szCs w:val="20"/>
              </w:rPr>
            </w:pPr>
            <w:r>
              <w:rPr>
                <w:sz w:val="20"/>
                <w:szCs w:val="20"/>
              </w:rPr>
              <w:t xml:space="preserve">Burden </w:t>
            </w:r>
          </w:p>
        </w:tc>
        <w:tc>
          <w:tcPr>
            <w:tcW w:w="3383" w:type="dxa"/>
          </w:tcPr>
          <w:p w:rsidR="00640146" w:rsidP="00640146" w14:paraId="6C684E8A" w14:textId="2683F200">
            <w:pPr>
              <w:rPr>
                <w:sz w:val="20"/>
                <w:szCs w:val="20"/>
              </w:rPr>
            </w:pPr>
            <w:r>
              <w:rPr>
                <w:sz w:val="20"/>
                <w:szCs w:val="20"/>
              </w:rPr>
              <w:t xml:space="preserve">No. of Respondents decreased from 1019 to 738. Avg. Burden per Response decreased from 20 to 10. Total Burden decreased from 4076 to 1476. </w:t>
            </w:r>
          </w:p>
        </w:tc>
        <w:tc>
          <w:tcPr>
            <w:tcW w:w="4386" w:type="dxa"/>
          </w:tcPr>
          <w:p w:rsidR="00640146" w:rsidP="00640146" w14:paraId="7899E22A" w14:textId="4296977F">
            <w:pPr>
              <w:rPr>
                <w:sz w:val="20"/>
                <w:szCs w:val="20"/>
              </w:rPr>
            </w:pPr>
            <w:r>
              <w:rPr>
                <w:sz w:val="20"/>
                <w:szCs w:val="20"/>
              </w:rPr>
              <w:t>Decreased-Avg. Burden per Response decreased by 10.  Total Burden decreased by 2600.</w:t>
            </w:r>
          </w:p>
        </w:tc>
      </w:tr>
      <w:tr w14:paraId="6F1811A3" w14:textId="77777777" w:rsidTr="008B04B5">
        <w:tblPrEx>
          <w:tblW w:w="28179" w:type="dxa"/>
          <w:tblInd w:w="-815" w:type="dxa"/>
          <w:tblLook w:val="04A0"/>
        </w:tblPrEx>
        <w:trPr>
          <w:gridAfter w:val="3"/>
          <w:wAfter w:w="13152" w:type="dxa"/>
        </w:trPr>
        <w:tc>
          <w:tcPr>
            <w:tcW w:w="2873" w:type="dxa"/>
            <w:vMerge/>
          </w:tcPr>
          <w:p w:rsidR="00640146" w:rsidRPr="00D47285" w:rsidP="00640146" w14:paraId="66966FAA" w14:textId="77777777">
            <w:pPr>
              <w:pStyle w:val="NoSpacing"/>
              <w:rPr>
                <w:sz w:val="20"/>
                <w:szCs w:val="20"/>
              </w:rPr>
            </w:pPr>
          </w:p>
        </w:tc>
        <w:tc>
          <w:tcPr>
            <w:tcW w:w="4385" w:type="dxa"/>
          </w:tcPr>
          <w:p w:rsidR="00640146" w:rsidRPr="00442C3E" w:rsidP="00640146" w14:paraId="3446C312" w14:textId="5D2410CD">
            <w:pPr>
              <w:rPr>
                <w:rFonts w:eastAsia="Times New Roman"/>
                <w:color w:val="000000"/>
                <w:sz w:val="20"/>
                <w:szCs w:val="20"/>
              </w:rPr>
            </w:pPr>
            <w:r>
              <w:rPr>
                <w:rFonts w:eastAsia="Times New Roman"/>
                <w:color w:val="000000"/>
                <w:sz w:val="20"/>
                <w:szCs w:val="20"/>
              </w:rPr>
              <w:t xml:space="preserve">Cost Change </w:t>
            </w:r>
          </w:p>
        </w:tc>
        <w:tc>
          <w:tcPr>
            <w:tcW w:w="3383" w:type="dxa"/>
          </w:tcPr>
          <w:p w:rsidR="00640146" w:rsidP="00640146" w14:paraId="19B65C1D" w14:textId="7FEC35EE">
            <w:pPr>
              <w:rPr>
                <w:rFonts w:eastAsia="Times New Roman"/>
                <w:color w:val="000000"/>
                <w:sz w:val="20"/>
                <w:szCs w:val="20"/>
              </w:rPr>
            </w:pPr>
            <w:r>
              <w:rPr>
                <w:rFonts w:eastAsia="Times New Roman"/>
                <w:color w:val="000000"/>
                <w:sz w:val="20"/>
                <w:szCs w:val="20"/>
              </w:rPr>
              <w:t>Total Respondent Cost decreased from $193,732 to $</w:t>
            </w:r>
            <w:r w:rsidR="00815AD8">
              <w:rPr>
                <w:rFonts w:eastAsia="Times New Roman"/>
                <w:color w:val="000000"/>
                <w:sz w:val="20"/>
                <w:szCs w:val="20"/>
              </w:rPr>
              <w:t>86,494.</w:t>
            </w:r>
            <w:r>
              <w:rPr>
                <w:rFonts w:eastAsia="Times New Roman"/>
                <w:color w:val="000000"/>
                <w:sz w:val="20"/>
                <w:szCs w:val="20"/>
              </w:rPr>
              <w:t xml:space="preserve">  </w:t>
            </w:r>
          </w:p>
        </w:tc>
        <w:tc>
          <w:tcPr>
            <w:tcW w:w="4386" w:type="dxa"/>
          </w:tcPr>
          <w:p w:rsidR="00640146" w:rsidP="00640146" w14:paraId="03F87E75" w14:textId="22017103">
            <w:pPr>
              <w:rPr>
                <w:sz w:val="20"/>
                <w:szCs w:val="20"/>
              </w:rPr>
            </w:pPr>
            <w:r>
              <w:rPr>
                <w:sz w:val="20"/>
                <w:szCs w:val="20"/>
              </w:rPr>
              <w:t xml:space="preserve">None </w:t>
            </w:r>
          </w:p>
        </w:tc>
      </w:tr>
      <w:tr w14:paraId="56BA5CAF" w14:textId="77777777" w:rsidTr="008B04B5">
        <w:tblPrEx>
          <w:tblW w:w="28179" w:type="dxa"/>
          <w:tblInd w:w="-815" w:type="dxa"/>
          <w:tblLook w:val="04A0"/>
        </w:tblPrEx>
        <w:trPr>
          <w:gridAfter w:val="3"/>
          <w:wAfter w:w="13152" w:type="dxa"/>
        </w:trPr>
        <w:tc>
          <w:tcPr>
            <w:tcW w:w="2873" w:type="dxa"/>
            <w:vMerge w:val="restart"/>
          </w:tcPr>
          <w:p w:rsidR="00A8158F" w:rsidRPr="00EE5B51" w:rsidP="00640146" w14:paraId="0871AE3A" w14:textId="77777777">
            <w:pPr>
              <w:rPr>
                <w:sz w:val="20"/>
                <w:szCs w:val="20"/>
              </w:rPr>
            </w:pPr>
            <w:r w:rsidRPr="00EE5B51">
              <w:rPr>
                <w:sz w:val="20"/>
                <w:szCs w:val="20"/>
              </w:rPr>
              <w:t>57.140 Urinary Tract Infection (UTI) for LTCF</w:t>
            </w:r>
          </w:p>
          <w:p w:rsidR="00A8158F" w:rsidRPr="00EE5B51" w:rsidP="00640146" w14:paraId="1AABE621" w14:textId="77777777">
            <w:pPr>
              <w:rPr>
                <w:sz w:val="20"/>
                <w:szCs w:val="20"/>
              </w:rPr>
            </w:pPr>
          </w:p>
        </w:tc>
        <w:tc>
          <w:tcPr>
            <w:tcW w:w="4385" w:type="dxa"/>
          </w:tcPr>
          <w:p w:rsidR="00A8158F" w:rsidP="00640146" w14:paraId="4FA84812" w14:textId="6EDA0278">
            <w:pPr>
              <w:rPr>
                <w:rFonts w:eastAsia="Times New Roman"/>
                <w:color w:val="000000"/>
                <w:sz w:val="20"/>
                <w:szCs w:val="20"/>
              </w:rPr>
            </w:pPr>
            <w:r>
              <w:rPr>
                <w:sz w:val="20"/>
                <w:szCs w:val="20"/>
              </w:rPr>
              <w:t xml:space="preserve">Logo </w:t>
            </w:r>
          </w:p>
        </w:tc>
        <w:tc>
          <w:tcPr>
            <w:tcW w:w="3383" w:type="dxa"/>
          </w:tcPr>
          <w:p w:rsidR="00A8158F" w:rsidP="00640146" w14:paraId="05E1AA57" w14:textId="09AA60FB">
            <w:pPr>
              <w:rPr>
                <w:rFonts w:eastAsia="Times New Roman"/>
                <w:color w:val="000000"/>
                <w:sz w:val="20"/>
                <w:szCs w:val="20"/>
              </w:rPr>
            </w:pPr>
            <w:r>
              <w:rPr>
                <w:sz w:val="20"/>
                <w:szCs w:val="20"/>
              </w:rPr>
              <w:t xml:space="preserve">Updated NHSN Logo on form </w:t>
            </w:r>
          </w:p>
        </w:tc>
        <w:tc>
          <w:tcPr>
            <w:tcW w:w="4386" w:type="dxa"/>
          </w:tcPr>
          <w:p w:rsidR="00A8158F" w:rsidP="00640146" w14:paraId="3D50903E" w14:textId="73A4F88E">
            <w:pPr>
              <w:rPr>
                <w:sz w:val="20"/>
                <w:szCs w:val="20"/>
              </w:rPr>
            </w:pPr>
            <w:r>
              <w:rPr>
                <w:sz w:val="20"/>
                <w:szCs w:val="20"/>
              </w:rPr>
              <w:t xml:space="preserve">None  </w:t>
            </w:r>
          </w:p>
        </w:tc>
      </w:tr>
      <w:tr w14:paraId="6B6964AA" w14:textId="77777777" w:rsidTr="008B04B5">
        <w:tblPrEx>
          <w:tblW w:w="28179" w:type="dxa"/>
          <w:tblInd w:w="-815" w:type="dxa"/>
          <w:tblLook w:val="04A0"/>
        </w:tblPrEx>
        <w:trPr>
          <w:gridAfter w:val="3"/>
          <w:wAfter w:w="13152" w:type="dxa"/>
        </w:trPr>
        <w:tc>
          <w:tcPr>
            <w:tcW w:w="2873" w:type="dxa"/>
            <w:vMerge/>
          </w:tcPr>
          <w:p w:rsidR="00A8158F" w:rsidRPr="00EE5B51" w:rsidP="00640146" w14:paraId="46828E53" w14:textId="77777777">
            <w:pPr>
              <w:rPr>
                <w:sz w:val="20"/>
                <w:szCs w:val="20"/>
              </w:rPr>
            </w:pPr>
          </w:p>
        </w:tc>
        <w:tc>
          <w:tcPr>
            <w:tcW w:w="4385" w:type="dxa"/>
          </w:tcPr>
          <w:p w:rsidR="00A8158F" w:rsidP="00640146" w14:paraId="199ADD72" w14:textId="1AE05B85">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A8158F" w:rsidP="00640146" w14:paraId="652E2957" w14:textId="2C23C194">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p>
        </w:tc>
        <w:tc>
          <w:tcPr>
            <w:tcW w:w="4386" w:type="dxa"/>
          </w:tcPr>
          <w:p w:rsidR="00A8158F" w:rsidP="00640146" w14:paraId="36F4E106" w14:textId="72C61072">
            <w:pPr>
              <w:rPr>
                <w:sz w:val="20"/>
                <w:szCs w:val="20"/>
              </w:rPr>
            </w:pPr>
            <w:r>
              <w:rPr>
                <w:sz w:val="20"/>
                <w:szCs w:val="20"/>
              </w:rPr>
              <w:t xml:space="preserve">None </w:t>
            </w:r>
          </w:p>
        </w:tc>
      </w:tr>
      <w:tr w14:paraId="467810A9" w14:textId="77777777" w:rsidTr="008B04B5">
        <w:tblPrEx>
          <w:tblW w:w="28179" w:type="dxa"/>
          <w:tblInd w:w="-815" w:type="dxa"/>
          <w:tblLook w:val="04A0"/>
        </w:tblPrEx>
        <w:trPr>
          <w:gridAfter w:val="3"/>
          <w:wAfter w:w="13152" w:type="dxa"/>
        </w:trPr>
        <w:tc>
          <w:tcPr>
            <w:tcW w:w="2873" w:type="dxa"/>
            <w:vMerge/>
          </w:tcPr>
          <w:p w:rsidR="00A8158F" w:rsidRPr="00EE5B51" w:rsidP="00640146" w14:paraId="2DCEEE95" w14:textId="2D7DBD8C">
            <w:pPr>
              <w:rPr>
                <w:sz w:val="20"/>
                <w:szCs w:val="20"/>
              </w:rPr>
            </w:pPr>
          </w:p>
        </w:tc>
        <w:tc>
          <w:tcPr>
            <w:tcW w:w="4385" w:type="dxa"/>
          </w:tcPr>
          <w:p w:rsidR="00A8158F" w:rsidRPr="00442C3E" w:rsidP="00640146" w14:paraId="76A38CBD" w14:textId="77777777">
            <w:pPr>
              <w:rPr>
                <w:rFonts w:eastAsia="Times New Roman"/>
                <w:color w:val="000000"/>
                <w:sz w:val="20"/>
                <w:szCs w:val="20"/>
              </w:rPr>
            </w:pPr>
            <w:r>
              <w:rPr>
                <w:rFonts w:eastAsia="Times New Roman"/>
                <w:color w:val="000000"/>
                <w:sz w:val="20"/>
                <w:szCs w:val="20"/>
              </w:rPr>
              <w:t xml:space="preserve">Burden </w:t>
            </w:r>
          </w:p>
        </w:tc>
        <w:tc>
          <w:tcPr>
            <w:tcW w:w="3383" w:type="dxa"/>
          </w:tcPr>
          <w:p w:rsidR="00A8158F" w:rsidP="00640146" w14:paraId="7B5B1ADA" w14:textId="6A223853">
            <w:pPr>
              <w:rPr>
                <w:rFonts w:eastAsia="Times New Roman"/>
                <w:color w:val="000000"/>
                <w:sz w:val="20"/>
                <w:szCs w:val="20"/>
              </w:rPr>
            </w:pPr>
            <w:r>
              <w:rPr>
                <w:rFonts w:eastAsia="Times New Roman"/>
                <w:color w:val="000000"/>
                <w:sz w:val="20"/>
                <w:szCs w:val="20"/>
              </w:rPr>
              <w:t xml:space="preserve">No. of Respondent decreased from 339 to 373.  No. of Responses per Respondent decreased from 36 to 24. Avg. Burden per Response increased </w:t>
            </w:r>
            <w:r>
              <w:rPr>
                <w:rFonts w:eastAsia="Times New Roman"/>
                <w:color w:val="000000"/>
                <w:sz w:val="20"/>
                <w:szCs w:val="20"/>
              </w:rPr>
              <w:t xml:space="preserve">from 35 to 38. Total Burden decreased from 7119 to 5670. </w:t>
            </w:r>
          </w:p>
        </w:tc>
        <w:tc>
          <w:tcPr>
            <w:tcW w:w="4386" w:type="dxa"/>
          </w:tcPr>
          <w:p w:rsidR="00A8158F" w:rsidP="00640146" w14:paraId="7122287C" w14:textId="55575FDF">
            <w:pPr>
              <w:rPr>
                <w:sz w:val="20"/>
                <w:szCs w:val="20"/>
              </w:rPr>
            </w:pPr>
            <w:r>
              <w:rPr>
                <w:sz w:val="20"/>
                <w:szCs w:val="20"/>
              </w:rPr>
              <w:t xml:space="preserve">Decreased-Avg. Burden per Response increased by 3 minutes. Total Burden decreased by 1449. </w:t>
            </w:r>
          </w:p>
        </w:tc>
      </w:tr>
      <w:tr w14:paraId="750EF857" w14:textId="77777777" w:rsidTr="008B04B5">
        <w:tblPrEx>
          <w:tblW w:w="28179" w:type="dxa"/>
          <w:tblInd w:w="-815" w:type="dxa"/>
          <w:tblLook w:val="04A0"/>
        </w:tblPrEx>
        <w:trPr>
          <w:gridAfter w:val="3"/>
          <w:wAfter w:w="13152" w:type="dxa"/>
        </w:trPr>
        <w:tc>
          <w:tcPr>
            <w:tcW w:w="2873" w:type="dxa"/>
            <w:vMerge/>
          </w:tcPr>
          <w:p w:rsidR="00A8158F" w:rsidRPr="00442C3E" w:rsidP="00640146" w14:paraId="072407BA" w14:textId="77777777">
            <w:pPr>
              <w:rPr>
                <w:sz w:val="20"/>
                <w:szCs w:val="20"/>
              </w:rPr>
            </w:pPr>
          </w:p>
        </w:tc>
        <w:tc>
          <w:tcPr>
            <w:tcW w:w="4385" w:type="dxa"/>
          </w:tcPr>
          <w:p w:rsidR="00A8158F" w:rsidRPr="00B74A60" w:rsidP="00640146" w14:paraId="0C49265E" w14:textId="77777777">
            <w:pPr>
              <w:rPr>
                <w:rFonts w:eastAsia="Times New Roman"/>
                <w:color w:val="000000"/>
                <w:sz w:val="20"/>
                <w:szCs w:val="20"/>
              </w:rPr>
            </w:pPr>
            <w:r>
              <w:rPr>
                <w:rFonts w:eastAsia="Times New Roman"/>
                <w:color w:val="000000"/>
                <w:sz w:val="20"/>
                <w:szCs w:val="20"/>
              </w:rPr>
              <w:t xml:space="preserve">Cost Change </w:t>
            </w:r>
          </w:p>
        </w:tc>
        <w:tc>
          <w:tcPr>
            <w:tcW w:w="3383" w:type="dxa"/>
          </w:tcPr>
          <w:p w:rsidR="00A8158F" w:rsidRPr="00B74A60" w:rsidP="00640146" w14:paraId="6D5195AC" w14:textId="05FF17C7">
            <w:pPr>
              <w:rPr>
                <w:rFonts w:eastAsia="Times New Roman"/>
                <w:color w:val="000000"/>
                <w:sz w:val="20"/>
                <w:szCs w:val="20"/>
              </w:rPr>
            </w:pPr>
            <w:r>
              <w:rPr>
                <w:rFonts w:eastAsia="Times New Roman"/>
                <w:color w:val="000000"/>
                <w:sz w:val="20"/>
                <w:szCs w:val="20"/>
              </w:rPr>
              <w:t xml:space="preserve">Total Respondent Cost decreased from $338,366 to $332,262.  </w:t>
            </w:r>
          </w:p>
        </w:tc>
        <w:tc>
          <w:tcPr>
            <w:tcW w:w="4386" w:type="dxa"/>
          </w:tcPr>
          <w:p w:rsidR="00A8158F" w:rsidRPr="00442C3E" w:rsidP="00640146" w14:paraId="6DE7EA28" w14:textId="77777777">
            <w:pPr>
              <w:rPr>
                <w:sz w:val="20"/>
                <w:szCs w:val="20"/>
              </w:rPr>
            </w:pPr>
            <w:r>
              <w:rPr>
                <w:sz w:val="20"/>
                <w:szCs w:val="20"/>
              </w:rPr>
              <w:t>None</w:t>
            </w:r>
          </w:p>
        </w:tc>
      </w:tr>
      <w:tr w14:paraId="7D7EC63E" w14:textId="77777777" w:rsidTr="008B04B5">
        <w:tblPrEx>
          <w:tblW w:w="28179" w:type="dxa"/>
          <w:tblInd w:w="-815" w:type="dxa"/>
          <w:tblLook w:val="04A0"/>
        </w:tblPrEx>
        <w:trPr>
          <w:gridAfter w:val="3"/>
          <w:wAfter w:w="13152" w:type="dxa"/>
        </w:trPr>
        <w:tc>
          <w:tcPr>
            <w:tcW w:w="2873" w:type="dxa"/>
            <w:vMerge/>
          </w:tcPr>
          <w:p w:rsidR="00A8158F" w:rsidRPr="00442C3E" w:rsidP="00640146" w14:paraId="4B9954BC" w14:textId="77777777">
            <w:pPr>
              <w:rPr>
                <w:sz w:val="20"/>
                <w:szCs w:val="20"/>
              </w:rPr>
            </w:pPr>
          </w:p>
        </w:tc>
        <w:tc>
          <w:tcPr>
            <w:tcW w:w="4385" w:type="dxa"/>
          </w:tcPr>
          <w:p w:rsidR="00A8158F" w:rsidP="00640146" w14:paraId="54547E4C" w14:textId="1452ED87">
            <w:pPr>
              <w:rPr>
                <w:rFonts w:eastAsia="Times New Roman"/>
                <w:color w:val="000000"/>
                <w:sz w:val="20"/>
                <w:szCs w:val="20"/>
              </w:rPr>
            </w:pPr>
            <w:r>
              <w:rPr>
                <w:rFonts w:cs="Times New Roman"/>
                <w:sz w:val="20"/>
                <w:szCs w:val="20"/>
              </w:rPr>
              <w:t>Sex at Birth, Gender Identity, and Gender</w:t>
            </w:r>
          </w:p>
        </w:tc>
        <w:tc>
          <w:tcPr>
            <w:tcW w:w="3383" w:type="dxa"/>
          </w:tcPr>
          <w:p w:rsidR="00A8158F" w:rsidRPr="00F459FB" w:rsidP="00640146" w14:paraId="487E06D2" w14:textId="72A073B4">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w:t>
            </w:r>
            <w:r>
              <w:rPr>
                <w:rFonts w:cs="Times New Roman"/>
                <w:sz w:val="20"/>
                <w:szCs w:val="20"/>
              </w:rPr>
              <w:t>and will improve the accuracy of data collection.</w:t>
            </w:r>
          </w:p>
        </w:tc>
        <w:tc>
          <w:tcPr>
            <w:tcW w:w="4386" w:type="dxa"/>
          </w:tcPr>
          <w:p w:rsidR="00A8158F" w:rsidP="00640146" w14:paraId="25D87EA2" w14:textId="0C5C0285">
            <w:pPr>
              <w:rPr>
                <w:sz w:val="20"/>
                <w:szCs w:val="20"/>
              </w:rPr>
            </w:pPr>
            <w:r>
              <w:rPr>
                <w:sz w:val="20"/>
                <w:szCs w:val="20"/>
              </w:rPr>
              <w:t xml:space="preserve">None </w:t>
            </w:r>
          </w:p>
        </w:tc>
      </w:tr>
      <w:tr w14:paraId="49B3E42C" w14:textId="77777777" w:rsidTr="008B04B5">
        <w:tblPrEx>
          <w:tblW w:w="28179" w:type="dxa"/>
          <w:tblInd w:w="-815" w:type="dxa"/>
          <w:tblLook w:val="04A0"/>
        </w:tblPrEx>
        <w:trPr>
          <w:gridAfter w:val="3"/>
          <w:wAfter w:w="13152" w:type="dxa"/>
        </w:trPr>
        <w:tc>
          <w:tcPr>
            <w:tcW w:w="2873" w:type="dxa"/>
            <w:vMerge/>
          </w:tcPr>
          <w:p w:rsidR="00A8158F" w:rsidRPr="00442C3E" w:rsidP="00640146" w14:paraId="08E4A896" w14:textId="77777777">
            <w:pPr>
              <w:rPr>
                <w:sz w:val="20"/>
                <w:szCs w:val="20"/>
              </w:rPr>
            </w:pPr>
          </w:p>
        </w:tc>
        <w:tc>
          <w:tcPr>
            <w:tcW w:w="4385" w:type="dxa"/>
          </w:tcPr>
          <w:p w:rsidR="00A8158F" w:rsidP="00F459FB" w14:paraId="47243405" w14:textId="39F4F20E">
            <w:pPr>
              <w:rPr>
                <w:rFonts w:eastAsia="Times New Roman"/>
                <w:color w:val="000000"/>
                <w:sz w:val="20"/>
                <w:szCs w:val="20"/>
              </w:rPr>
            </w:pPr>
            <w:r>
              <w:rPr>
                <w:rFonts w:eastAsia="Times New Roman"/>
                <w:color w:val="000000"/>
                <w:sz w:val="20"/>
                <w:szCs w:val="20"/>
              </w:rPr>
              <w:t>Ethnicity</w:t>
            </w:r>
          </w:p>
        </w:tc>
        <w:tc>
          <w:tcPr>
            <w:tcW w:w="3383" w:type="dxa"/>
          </w:tcPr>
          <w:p w:rsidR="00A8158F" w:rsidP="00F459FB" w14:paraId="6F72F2D9" w14:textId="642CE951">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A8158F" w:rsidP="00F459FB" w14:paraId="27DB532A" w14:textId="77777777">
            <w:pPr>
              <w:spacing w:after="0"/>
              <w:rPr>
                <w:rFonts w:cs="Times New Roman"/>
                <w:sz w:val="20"/>
                <w:szCs w:val="20"/>
              </w:rPr>
            </w:pPr>
            <w:r>
              <w:rPr>
                <w:rFonts w:cs="Times New Roman"/>
                <w:sz w:val="20"/>
                <w:szCs w:val="20"/>
              </w:rPr>
              <w:t xml:space="preserve">Hispanic or Latino </w:t>
            </w:r>
          </w:p>
          <w:p w:rsidR="00A8158F" w:rsidP="00F459FB" w14:paraId="24122E21" w14:textId="77777777">
            <w:pPr>
              <w:spacing w:after="0"/>
              <w:rPr>
                <w:rFonts w:cs="Times New Roman"/>
                <w:sz w:val="20"/>
                <w:szCs w:val="20"/>
              </w:rPr>
            </w:pPr>
            <w:r>
              <w:rPr>
                <w:rFonts w:cs="Times New Roman"/>
                <w:sz w:val="20"/>
                <w:szCs w:val="20"/>
              </w:rPr>
              <w:t xml:space="preserve">Not Hispanic or Latino </w:t>
            </w:r>
          </w:p>
          <w:p w:rsidR="00A8158F" w:rsidP="00F459FB" w14:paraId="6880607B" w14:textId="77777777">
            <w:pPr>
              <w:spacing w:after="0"/>
              <w:rPr>
                <w:rFonts w:cs="Times New Roman"/>
                <w:sz w:val="20"/>
                <w:szCs w:val="20"/>
              </w:rPr>
            </w:pPr>
          </w:p>
          <w:p w:rsidR="00A8158F" w:rsidP="00F459FB" w14:paraId="20024D3D" w14:textId="77777777">
            <w:pPr>
              <w:spacing w:after="0"/>
              <w:rPr>
                <w:rFonts w:cs="Times New Roman"/>
                <w:sz w:val="20"/>
                <w:szCs w:val="20"/>
              </w:rPr>
            </w:pPr>
            <w:r>
              <w:rPr>
                <w:rFonts w:cs="Times New Roman"/>
                <w:sz w:val="20"/>
                <w:szCs w:val="20"/>
              </w:rPr>
              <w:t>To</w:t>
            </w:r>
          </w:p>
          <w:p w:rsidR="00A8158F" w:rsidP="00F459FB" w14:paraId="1359EEFC" w14:textId="77777777">
            <w:pPr>
              <w:spacing w:after="0"/>
              <w:rPr>
                <w:rFonts w:cs="Times New Roman"/>
                <w:sz w:val="20"/>
                <w:szCs w:val="20"/>
              </w:rPr>
            </w:pPr>
            <w:r>
              <w:rPr>
                <w:rFonts w:cs="Times New Roman"/>
                <w:sz w:val="20"/>
                <w:szCs w:val="20"/>
              </w:rPr>
              <w:t xml:space="preserve">Ethnicity </w:t>
            </w:r>
          </w:p>
          <w:p w:rsidR="00A8158F" w:rsidP="00F459FB" w14:paraId="7C31FA82" w14:textId="77777777">
            <w:pPr>
              <w:spacing w:after="0"/>
              <w:rPr>
                <w:rFonts w:cs="Times New Roman"/>
                <w:sz w:val="20"/>
                <w:szCs w:val="20"/>
              </w:rPr>
            </w:pPr>
            <w:r>
              <w:rPr>
                <w:rFonts w:cs="Times New Roman"/>
                <w:sz w:val="20"/>
                <w:szCs w:val="20"/>
              </w:rPr>
              <w:t xml:space="preserve">Hispanic or Latino </w:t>
            </w:r>
          </w:p>
          <w:p w:rsidR="00A8158F" w:rsidP="00F459FB" w14:paraId="24643993" w14:textId="77777777">
            <w:pPr>
              <w:spacing w:after="0"/>
              <w:rPr>
                <w:rFonts w:cs="Times New Roman"/>
                <w:sz w:val="20"/>
                <w:szCs w:val="20"/>
              </w:rPr>
            </w:pPr>
            <w:r>
              <w:rPr>
                <w:rFonts w:cs="Times New Roman"/>
                <w:sz w:val="20"/>
                <w:szCs w:val="20"/>
              </w:rPr>
              <w:t xml:space="preserve">Not Hispanic or Latino </w:t>
            </w:r>
          </w:p>
          <w:p w:rsidR="00A8158F" w:rsidP="00F459FB" w14:paraId="3401890E" w14:textId="77777777">
            <w:pPr>
              <w:spacing w:after="0"/>
              <w:rPr>
                <w:rFonts w:cs="Times New Roman"/>
                <w:sz w:val="20"/>
                <w:szCs w:val="20"/>
              </w:rPr>
            </w:pPr>
            <w:r>
              <w:rPr>
                <w:rFonts w:cs="Times New Roman"/>
                <w:sz w:val="20"/>
                <w:szCs w:val="20"/>
              </w:rPr>
              <w:t xml:space="preserve">Unknown </w:t>
            </w:r>
          </w:p>
          <w:p w:rsidR="00A8158F" w:rsidP="00F459FB" w14:paraId="54D87CCC" w14:textId="22FCA633">
            <w:pPr>
              <w:spacing w:after="0"/>
              <w:rPr>
                <w:rFonts w:cs="Times New Roman"/>
                <w:sz w:val="20"/>
                <w:szCs w:val="20"/>
              </w:rPr>
            </w:pPr>
            <w:r>
              <w:rPr>
                <w:rFonts w:cs="Times New Roman"/>
                <w:sz w:val="20"/>
                <w:szCs w:val="20"/>
              </w:rPr>
              <w:t xml:space="preserve">Declined to respond       </w:t>
            </w:r>
          </w:p>
          <w:p w:rsidR="00A8158F" w:rsidRPr="00F459FB" w:rsidP="00F459FB" w14:paraId="510573AC" w14:textId="77777777">
            <w:pPr>
              <w:spacing w:after="0"/>
              <w:rPr>
                <w:rFonts w:cs="Times New Roman"/>
                <w:sz w:val="20"/>
                <w:szCs w:val="20"/>
              </w:rPr>
            </w:pPr>
          </w:p>
          <w:p w:rsidR="00A8158F" w:rsidRPr="00F459FB" w:rsidP="00640146" w14:paraId="52EC8021" w14:textId="33035C67">
            <w:r>
              <w:rPr>
                <w:sz w:val="20"/>
                <w:szCs w:val="20"/>
              </w:rPr>
              <w:t>This field will be optional for reporting in 2025 and become a required field in 2026.</w:t>
            </w:r>
          </w:p>
        </w:tc>
        <w:tc>
          <w:tcPr>
            <w:tcW w:w="4386" w:type="dxa"/>
          </w:tcPr>
          <w:p w:rsidR="00A8158F" w:rsidP="00640146" w14:paraId="55FC436F" w14:textId="260EDAC9">
            <w:pPr>
              <w:rPr>
                <w:sz w:val="20"/>
                <w:szCs w:val="20"/>
              </w:rPr>
            </w:pPr>
            <w:r>
              <w:rPr>
                <w:sz w:val="20"/>
                <w:szCs w:val="20"/>
              </w:rPr>
              <w:t>Increased</w:t>
            </w:r>
          </w:p>
        </w:tc>
      </w:tr>
      <w:tr w14:paraId="0BCE004F" w14:textId="77777777" w:rsidTr="008B04B5">
        <w:tblPrEx>
          <w:tblW w:w="28179" w:type="dxa"/>
          <w:tblInd w:w="-815" w:type="dxa"/>
          <w:tblLook w:val="04A0"/>
        </w:tblPrEx>
        <w:trPr>
          <w:gridAfter w:val="3"/>
          <w:wAfter w:w="13152" w:type="dxa"/>
        </w:trPr>
        <w:tc>
          <w:tcPr>
            <w:tcW w:w="2873" w:type="dxa"/>
            <w:vMerge/>
          </w:tcPr>
          <w:p w:rsidR="00A8158F" w:rsidRPr="00442C3E" w:rsidP="00F459FB" w14:paraId="0B229EA7" w14:textId="77777777">
            <w:pPr>
              <w:spacing w:after="0"/>
              <w:rPr>
                <w:sz w:val="20"/>
                <w:szCs w:val="20"/>
              </w:rPr>
            </w:pPr>
          </w:p>
        </w:tc>
        <w:tc>
          <w:tcPr>
            <w:tcW w:w="4385" w:type="dxa"/>
          </w:tcPr>
          <w:p w:rsidR="00A8158F" w:rsidP="00F459FB" w14:paraId="4A2D2A7C" w14:textId="186C10DA">
            <w:pPr>
              <w:spacing w:after="0"/>
              <w:rPr>
                <w:rFonts w:eastAsia="Times New Roman"/>
                <w:color w:val="000000"/>
                <w:sz w:val="20"/>
                <w:szCs w:val="20"/>
              </w:rPr>
            </w:pPr>
            <w:r>
              <w:rPr>
                <w:rFonts w:eastAsia="Times New Roman"/>
                <w:color w:val="000000"/>
                <w:sz w:val="20"/>
                <w:szCs w:val="20"/>
              </w:rPr>
              <w:t>Race</w:t>
            </w:r>
          </w:p>
        </w:tc>
        <w:tc>
          <w:tcPr>
            <w:tcW w:w="3383" w:type="dxa"/>
          </w:tcPr>
          <w:p w:rsidR="00A8158F" w:rsidP="00F459FB" w14:paraId="6BA8619D" w14:textId="1C6F8573">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A8158F" w:rsidP="00F459FB" w14:paraId="35B5C7AF" w14:textId="77777777">
            <w:pPr>
              <w:spacing w:after="0"/>
              <w:rPr>
                <w:rFonts w:cs="Times New Roman"/>
                <w:sz w:val="20"/>
                <w:szCs w:val="20"/>
              </w:rPr>
            </w:pPr>
            <w:r>
              <w:rPr>
                <w:rFonts w:cs="Times New Roman"/>
                <w:sz w:val="20"/>
                <w:szCs w:val="20"/>
              </w:rPr>
              <w:t xml:space="preserve">The ‘Race’ field will change from Race (Specify): </w:t>
            </w:r>
          </w:p>
          <w:p w:rsidR="00A8158F" w:rsidP="00F459FB" w14:paraId="19BA63F6" w14:textId="77777777">
            <w:pPr>
              <w:spacing w:after="0"/>
              <w:rPr>
                <w:rFonts w:cs="Times New Roman"/>
                <w:sz w:val="20"/>
                <w:szCs w:val="20"/>
              </w:rPr>
            </w:pPr>
            <w:r>
              <w:rPr>
                <w:rFonts w:cs="Times New Roman"/>
                <w:sz w:val="20"/>
                <w:szCs w:val="20"/>
              </w:rPr>
              <w:t xml:space="preserve">American Indian or Alaska Native </w:t>
            </w:r>
          </w:p>
          <w:p w:rsidR="00A8158F" w:rsidP="00F459FB" w14:paraId="1E99909D" w14:textId="77777777">
            <w:pPr>
              <w:spacing w:after="0"/>
              <w:rPr>
                <w:rFonts w:cs="Times New Roman"/>
                <w:sz w:val="20"/>
                <w:szCs w:val="20"/>
              </w:rPr>
            </w:pPr>
            <w:r>
              <w:rPr>
                <w:rFonts w:cs="Times New Roman"/>
                <w:sz w:val="20"/>
                <w:szCs w:val="20"/>
              </w:rPr>
              <w:t xml:space="preserve">Asian </w:t>
            </w:r>
          </w:p>
          <w:p w:rsidR="00A8158F" w:rsidP="00F459FB" w14:paraId="044D8C03" w14:textId="77777777">
            <w:pPr>
              <w:spacing w:after="0"/>
              <w:rPr>
                <w:rFonts w:cs="Times New Roman"/>
                <w:sz w:val="20"/>
                <w:szCs w:val="20"/>
              </w:rPr>
            </w:pPr>
            <w:r>
              <w:rPr>
                <w:rFonts w:cs="Times New Roman"/>
                <w:sz w:val="20"/>
                <w:szCs w:val="20"/>
              </w:rPr>
              <w:t xml:space="preserve">Black or African American </w:t>
            </w:r>
          </w:p>
          <w:p w:rsidR="00A8158F" w:rsidP="00F459FB" w14:paraId="2E0112AD" w14:textId="77777777">
            <w:pPr>
              <w:spacing w:after="0"/>
              <w:rPr>
                <w:rFonts w:cs="Times New Roman"/>
                <w:sz w:val="20"/>
                <w:szCs w:val="20"/>
              </w:rPr>
            </w:pPr>
            <w:r>
              <w:rPr>
                <w:rFonts w:cs="Times New Roman"/>
                <w:sz w:val="20"/>
                <w:szCs w:val="20"/>
              </w:rPr>
              <w:t xml:space="preserve">Native Hawaiian or Pacific Islander </w:t>
            </w:r>
          </w:p>
          <w:p w:rsidR="00A8158F" w:rsidP="00F459FB" w14:paraId="7A364A8A" w14:textId="77777777">
            <w:pPr>
              <w:spacing w:after="0"/>
              <w:rPr>
                <w:rFonts w:cs="Times New Roman"/>
                <w:sz w:val="20"/>
                <w:szCs w:val="20"/>
              </w:rPr>
            </w:pPr>
            <w:r>
              <w:rPr>
                <w:rFonts w:cs="Times New Roman"/>
                <w:sz w:val="20"/>
                <w:szCs w:val="20"/>
              </w:rPr>
              <w:t>White</w:t>
            </w:r>
          </w:p>
          <w:p w:rsidR="00A8158F" w:rsidP="00F459FB" w14:paraId="0FD68C38" w14:textId="77777777">
            <w:pPr>
              <w:spacing w:after="0"/>
              <w:rPr>
                <w:rFonts w:cs="Times New Roman"/>
                <w:sz w:val="20"/>
                <w:szCs w:val="20"/>
              </w:rPr>
            </w:pPr>
          </w:p>
          <w:p w:rsidR="00A8158F" w:rsidP="00F459FB" w14:paraId="34CDEC07" w14:textId="77777777">
            <w:pPr>
              <w:spacing w:after="0"/>
              <w:rPr>
                <w:rFonts w:cs="Times New Roman"/>
                <w:sz w:val="20"/>
                <w:szCs w:val="20"/>
              </w:rPr>
            </w:pPr>
            <w:r>
              <w:rPr>
                <w:rFonts w:cs="Times New Roman"/>
                <w:sz w:val="20"/>
                <w:szCs w:val="20"/>
              </w:rPr>
              <w:t>To</w:t>
            </w:r>
          </w:p>
          <w:p w:rsidR="00A8158F" w:rsidP="00F459FB" w14:paraId="5AE49E69" w14:textId="77777777">
            <w:pPr>
              <w:spacing w:after="0"/>
              <w:rPr>
                <w:rFonts w:cs="Times New Roman"/>
                <w:sz w:val="20"/>
                <w:szCs w:val="20"/>
              </w:rPr>
            </w:pPr>
            <w:r>
              <w:rPr>
                <w:rFonts w:cs="Times New Roman"/>
                <w:sz w:val="20"/>
                <w:szCs w:val="20"/>
              </w:rPr>
              <w:t xml:space="preserve">Race (Select all that apply): </w:t>
            </w:r>
          </w:p>
          <w:p w:rsidR="00A8158F" w:rsidP="00F459FB" w14:paraId="0F9E0222" w14:textId="77777777">
            <w:pPr>
              <w:spacing w:after="0"/>
              <w:rPr>
                <w:rFonts w:cs="Times New Roman"/>
                <w:sz w:val="20"/>
                <w:szCs w:val="20"/>
              </w:rPr>
            </w:pPr>
            <w:r>
              <w:rPr>
                <w:rFonts w:cs="Times New Roman"/>
                <w:sz w:val="20"/>
                <w:szCs w:val="20"/>
              </w:rPr>
              <w:t xml:space="preserve">American Indian or Alaska Native </w:t>
            </w:r>
          </w:p>
          <w:p w:rsidR="00A8158F" w:rsidP="00F459FB" w14:paraId="3BC4799D" w14:textId="77777777">
            <w:pPr>
              <w:spacing w:after="0"/>
              <w:rPr>
                <w:rFonts w:cs="Times New Roman"/>
                <w:sz w:val="20"/>
                <w:szCs w:val="20"/>
              </w:rPr>
            </w:pPr>
            <w:r>
              <w:rPr>
                <w:rFonts w:cs="Times New Roman"/>
                <w:sz w:val="20"/>
                <w:szCs w:val="20"/>
              </w:rPr>
              <w:t xml:space="preserve">Asian </w:t>
            </w:r>
          </w:p>
          <w:p w:rsidR="00A8158F" w:rsidP="00F459FB" w14:paraId="7B7A5CC4" w14:textId="77777777">
            <w:pPr>
              <w:spacing w:after="0"/>
              <w:rPr>
                <w:rFonts w:cs="Times New Roman"/>
                <w:sz w:val="20"/>
                <w:szCs w:val="20"/>
              </w:rPr>
            </w:pPr>
            <w:r>
              <w:rPr>
                <w:rFonts w:cs="Times New Roman"/>
                <w:sz w:val="20"/>
                <w:szCs w:val="20"/>
              </w:rPr>
              <w:t xml:space="preserve">Black or African American </w:t>
            </w:r>
          </w:p>
          <w:p w:rsidR="00A8158F" w:rsidP="00F459FB" w14:paraId="2045B827" w14:textId="77777777">
            <w:pPr>
              <w:spacing w:after="0"/>
              <w:rPr>
                <w:rFonts w:cs="Times New Roman"/>
                <w:sz w:val="20"/>
                <w:szCs w:val="20"/>
              </w:rPr>
            </w:pPr>
            <w:r>
              <w:rPr>
                <w:rFonts w:cs="Times New Roman"/>
                <w:sz w:val="20"/>
                <w:szCs w:val="20"/>
              </w:rPr>
              <w:t xml:space="preserve">Middle Eastern or North African </w:t>
            </w:r>
          </w:p>
          <w:p w:rsidR="00A8158F" w:rsidP="00F459FB" w14:paraId="2DB667D7" w14:textId="77777777">
            <w:pPr>
              <w:spacing w:after="0"/>
              <w:rPr>
                <w:rFonts w:cs="Times New Roman"/>
                <w:sz w:val="20"/>
                <w:szCs w:val="20"/>
              </w:rPr>
            </w:pPr>
            <w:r>
              <w:rPr>
                <w:rFonts w:cs="Times New Roman"/>
                <w:sz w:val="20"/>
                <w:szCs w:val="20"/>
              </w:rPr>
              <w:t xml:space="preserve">Native Hawaiian or Pacific Islander </w:t>
            </w:r>
          </w:p>
          <w:p w:rsidR="00A8158F" w:rsidP="00F459FB" w14:paraId="49BA7B5F" w14:textId="77777777">
            <w:pPr>
              <w:spacing w:after="0"/>
              <w:rPr>
                <w:rFonts w:cs="Times New Roman"/>
                <w:sz w:val="20"/>
                <w:szCs w:val="20"/>
              </w:rPr>
            </w:pPr>
            <w:r>
              <w:rPr>
                <w:rFonts w:cs="Times New Roman"/>
                <w:sz w:val="20"/>
                <w:szCs w:val="20"/>
              </w:rPr>
              <w:t xml:space="preserve">White </w:t>
            </w:r>
          </w:p>
          <w:p w:rsidR="00A8158F" w:rsidP="00F459FB" w14:paraId="121BC44E" w14:textId="77777777">
            <w:pPr>
              <w:spacing w:after="0"/>
              <w:rPr>
                <w:rFonts w:cs="Times New Roman"/>
                <w:sz w:val="20"/>
                <w:szCs w:val="20"/>
              </w:rPr>
            </w:pPr>
            <w:r>
              <w:rPr>
                <w:rFonts w:cs="Times New Roman"/>
                <w:sz w:val="20"/>
                <w:szCs w:val="20"/>
              </w:rPr>
              <w:t xml:space="preserve">Unknown </w:t>
            </w:r>
          </w:p>
          <w:p w:rsidR="00A8158F" w:rsidP="00F459FB" w14:paraId="06A22813" w14:textId="2137BA98">
            <w:pPr>
              <w:spacing w:after="0"/>
              <w:rPr>
                <w:rFonts w:cs="Times New Roman"/>
                <w:sz w:val="20"/>
                <w:szCs w:val="20"/>
              </w:rPr>
            </w:pPr>
            <w:r>
              <w:rPr>
                <w:rFonts w:cs="Times New Roman"/>
                <w:sz w:val="20"/>
                <w:szCs w:val="20"/>
              </w:rPr>
              <w:t xml:space="preserve">Declined to respond       </w:t>
            </w:r>
          </w:p>
          <w:p w:rsidR="00A8158F" w:rsidRPr="00F459FB" w:rsidP="00F459FB" w14:paraId="3EF40F64" w14:textId="77777777">
            <w:pPr>
              <w:spacing w:after="0"/>
              <w:rPr>
                <w:rFonts w:cs="Times New Roman"/>
                <w:sz w:val="20"/>
                <w:szCs w:val="20"/>
              </w:rPr>
            </w:pPr>
          </w:p>
          <w:p w:rsidR="00A8158F" w:rsidRPr="00F459FB" w:rsidP="00F459FB" w14:paraId="41C3AB44" w14:textId="4242E13D">
            <w:pPr>
              <w:spacing w:after="0"/>
            </w:pPr>
            <w:r>
              <w:rPr>
                <w:sz w:val="20"/>
                <w:szCs w:val="20"/>
              </w:rPr>
              <w:t>This field will be optional for reporting in 2025 and become a required field in 2026.</w:t>
            </w:r>
          </w:p>
        </w:tc>
        <w:tc>
          <w:tcPr>
            <w:tcW w:w="4386" w:type="dxa"/>
          </w:tcPr>
          <w:p w:rsidR="00A8158F" w:rsidP="00F459FB" w14:paraId="0A8E2FD7" w14:textId="77EDE375">
            <w:pPr>
              <w:spacing w:after="0"/>
              <w:rPr>
                <w:sz w:val="20"/>
                <w:szCs w:val="20"/>
              </w:rPr>
            </w:pPr>
            <w:r>
              <w:rPr>
                <w:sz w:val="20"/>
                <w:szCs w:val="20"/>
              </w:rPr>
              <w:t xml:space="preserve">Increased </w:t>
            </w:r>
          </w:p>
        </w:tc>
      </w:tr>
      <w:tr w14:paraId="3D6F2729" w14:textId="77777777" w:rsidTr="008B04B5">
        <w:tblPrEx>
          <w:tblW w:w="28179" w:type="dxa"/>
          <w:tblInd w:w="-815" w:type="dxa"/>
          <w:tblLook w:val="04A0"/>
        </w:tblPrEx>
        <w:trPr>
          <w:gridAfter w:val="3"/>
          <w:wAfter w:w="13152" w:type="dxa"/>
        </w:trPr>
        <w:tc>
          <w:tcPr>
            <w:tcW w:w="2873" w:type="dxa"/>
            <w:vMerge/>
          </w:tcPr>
          <w:p w:rsidR="00A8158F" w:rsidRPr="00442C3E" w:rsidP="00F459FB" w14:paraId="717EF3AA" w14:textId="77777777">
            <w:pPr>
              <w:spacing w:after="0"/>
              <w:rPr>
                <w:sz w:val="20"/>
                <w:szCs w:val="20"/>
              </w:rPr>
            </w:pPr>
          </w:p>
        </w:tc>
        <w:tc>
          <w:tcPr>
            <w:tcW w:w="4385" w:type="dxa"/>
          </w:tcPr>
          <w:p w:rsidR="00A8158F" w:rsidP="00F459FB" w14:paraId="2E56A23E" w14:textId="1732CFB7">
            <w:pPr>
              <w:spacing w:after="0"/>
              <w:rPr>
                <w:rFonts w:eastAsia="Times New Roman"/>
                <w:color w:val="000000"/>
                <w:sz w:val="20"/>
                <w:szCs w:val="20"/>
              </w:rPr>
            </w:pPr>
            <w:r>
              <w:rPr>
                <w:rFonts w:eastAsia="Times New Roman"/>
                <w:color w:val="000000"/>
                <w:sz w:val="20"/>
                <w:szCs w:val="20"/>
              </w:rPr>
              <w:t>Language</w:t>
            </w:r>
          </w:p>
        </w:tc>
        <w:tc>
          <w:tcPr>
            <w:tcW w:w="3383" w:type="dxa"/>
          </w:tcPr>
          <w:p w:rsidR="00A8158F" w:rsidRPr="00F459FB" w:rsidP="00F459FB" w14:paraId="4C9AE423" w14:textId="2DC40A00">
            <w:pPr>
              <w:rPr>
                <w:rFonts w:cs="Times New Roman"/>
                <w:sz w:val="20"/>
                <w:szCs w:val="20"/>
              </w:rPr>
            </w:pPr>
            <w:bookmarkStart w:id="7" w:name="_Hlk177039518"/>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bookmarkEnd w:id="7"/>
          </w:p>
        </w:tc>
        <w:tc>
          <w:tcPr>
            <w:tcW w:w="4386" w:type="dxa"/>
          </w:tcPr>
          <w:p w:rsidR="00A8158F" w:rsidP="00F459FB" w14:paraId="6D2EF4B8" w14:textId="5781F6F3">
            <w:pPr>
              <w:spacing w:after="0"/>
              <w:rPr>
                <w:sz w:val="20"/>
                <w:szCs w:val="20"/>
              </w:rPr>
            </w:pPr>
            <w:r>
              <w:rPr>
                <w:sz w:val="20"/>
                <w:szCs w:val="20"/>
              </w:rPr>
              <w:t xml:space="preserve">Increased </w:t>
            </w:r>
          </w:p>
        </w:tc>
      </w:tr>
      <w:tr w14:paraId="4E64FE19" w14:textId="77777777" w:rsidTr="008B04B5">
        <w:tblPrEx>
          <w:tblW w:w="28179" w:type="dxa"/>
          <w:tblInd w:w="-815" w:type="dxa"/>
          <w:tblLook w:val="04A0"/>
        </w:tblPrEx>
        <w:trPr>
          <w:gridAfter w:val="3"/>
          <w:wAfter w:w="13152" w:type="dxa"/>
        </w:trPr>
        <w:tc>
          <w:tcPr>
            <w:tcW w:w="2873" w:type="dxa"/>
            <w:vMerge/>
          </w:tcPr>
          <w:p w:rsidR="00A8158F" w:rsidRPr="00442C3E" w:rsidP="00F459FB" w14:paraId="6C3E3485" w14:textId="77777777">
            <w:pPr>
              <w:spacing w:after="0"/>
              <w:rPr>
                <w:sz w:val="20"/>
                <w:szCs w:val="20"/>
              </w:rPr>
            </w:pPr>
          </w:p>
        </w:tc>
        <w:tc>
          <w:tcPr>
            <w:tcW w:w="4385" w:type="dxa"/>
          </w:tcPr>
          <w:p w:rsidR="00A8158F" w:rsidP="00F459FB" w14:paraId="2971D059" w14:textId="6C655E51">
            <w:pPr>
              <w:spacing w:after="0"/>
              <w:rPr>
                <w:rFonts w:eastAsia="Times New Roman"/>
                <w:color w:val="000000"/>
                <w:sz w:val="20"/>
                <w:szCs w:val="20"/>
              </w:rPr>
            </w:pPr>
            <w:r>
              <w:rPr>
                <w:rFonts w:eastAsia="Times New Roman"/>
                <w:color w:val="000000"/>
                <w:sz w:val="20"/>
                <w:szCs w:val="20"/>
              </w:rPr>
              <w:t>Interpreter needed</w:t>
            </w:r>
          </w:p>
        </w:tc>
        <w:tc>
          <w:tcPr>
            <w:tcW w:w="3383" w:type="dxa"/>
          </w:tcPr>
          <w:p w:rsidR="00A8158F" w:rsidRPr="00F459FB" w:rsidP="00F459FB" w14:paraId="0E52ADE4" w14:textId="3D3060AF">
            <w:pPr>
              <w:rPr>
                <w:rFonts w:cs="Times New Roman"/>
                <w:sz w:val="20"/>
                <w:szCs w:val="20"/>
              </w:rPr>
            </w:pPr>
            <w:r>
              <w:rPr>
                <w:rFonts w:cs="Times New Roman"/>
                <w:sz w:val="20"/>
                <w:szCs w:val="20"/>
              </w:rPr>
              <w:t xml:space="preserve">This </w:t>
            </w:r>
            <w:r w:rsidRPr="00482FEA">
              <w:rPr>
                <w:rFonts w:cs="Times New Roman"/>
                <w:sz w:val="20"/>
                <w:szCs w:val="20"/>
              </w:rPr>
              <w:t xml:space="preserve">question can help identify differences in infection risk by </w:t>
            </w:r>
            <w:r w:rsidRPr="00482FEA" w:rsidR="00482FEA">
              <w:rPr>
                <w:rFonts w:cs="Times New Roman"/>
                <w:sz w:val="20"/>
                <w:szCs w:val="20"/>
              </w:rPr>
              <w:t xml:space="preserve"> Declined to Respond     Unknown </w:t>
            </w:r>
            <w:r w:rsidRPr="00482FEA">
              <w:rPr>
                <w:rFonts w:cs="Times New Roman"/>
                <w:sz w:val="20"/>
                <w:szCs w:val="20"/>
              </w:rPr>
              <w:t>/language barriers that exist. Interpreter Needed will be a Y/N question.  This field will be optional for reporting</w:t>
            </w:r>
            <w:r>
              <w:rPr>
                <w:sz w:val="20"/>
                <w:szCs w:val="20"/>
              </w:rPr>
              <w:t xml:space="preserve"> in 2025 and become a required field in 2026.</w:t>
            </w:r>
          </w:p>
        </w:tc>
        <w:tc>
          <w:tcPr>
            <w:tcW w:w="4386" w:type="dxa"/>
          </w:tcPr>
          <w:p w:rsidR="00A8158F" w:rsidP="00F459FB" w14:paraId="14E5C937" w14:textId="1C9A3EFF">
            <w:pPr>
              <w:spacing w:after="0"/>
              <w:rPr>
                <w:sz w:val="20"/>
                <w:szCs w:val="20"/>
              </w:rPr>
            </w:pPr>
            <w:r>
              <w:rPr>
                <w:sz w:val="20"/>
                <w:szCs w:val="20"/>
              </w:rPr>
              <w:t xml:space="preserve">Increased </w:t>
            </w:r>
          </w:p>
        </w:tc>
      </w:tr>
      <w:tr w14:paraId="51C3A019" w14:textId="77777777" w:rsidTr="008B04B5">
        <w:tblPrEx>
          <w:tblW w:w="28179" w:type="dxa"/>
          <w:tblInd w:w="-815" w:type="dxa"/>
          <w:tblLook w:val="04A0"/>
        </w:tblPrEx>
        <w:trPr>
          <w:gridAfter w:val="3"/>
          <w:wAfter w:w="13152" w:type="dxa"/>
        </w:trPr>
        <w:tc>
          <w:tcPr>
            <w:tcW w:w="2873" w:type="dxa"/>
            <w:vMerge/>
          </w:tcPr>
          <w:p w:rsidR="00A8158F" w:rsidRPr="00442C3E" w:rsidP="00F459FB" w14:paraId="76F932ED" w14:textId="77777777">
            <w:pPr>
              <w:spacing w:after="0"/>
              <w:rPr>
                <w:sz w:val="20"/>
                <w:szCs w:val="20"/>
              </w:rPr>
            </w:pPr>
          </w:p>
        </w:tc>
        <w:tc>
          <w:tcPr>
            <w:tcW w:w="4385" w:type="dxa"/>
          </w:tcPr>
          <w:p w:rsidR="00A8158F" w:rsidP="00F459FB" w14:paraId="5123987F" w14:textId="19DF0375">
            <w:pPr>
              <w:spacing w:after="0"/>
              <w:rPr>
                <w:rFonts w:eastAsia="Times New Roman"/>
                <w:color w:val="000000"/>
                <w:sz w:val="20"/>
                <w:szCs w:val="20"/>
              </w:rPr>
            </w:pPr>
            <w:r>
              <w:rPr>
                <w:rFonts w:eastAsia="Times New Roman"/>
                <w:color w:val="000000"/>
                <w:sz w:val="20"/>
                <w:szCs w:val="20"/>
              </w:rPr>
              <w:t>A</w:t>
            </w:r>
            <w:r>
              <w:rPr>
                <w:rFonts w:eastAsia="Times New Roman"/>
                <w:sz w:val="20"/>
                <w:szCs w:val="20"/>
              </w:rPr>
              <w:t xml:space="preserve">dded gram-negative organisms </w:t>
            </w:r>
          </w:p>
        </w:tc>
        <w:tc>
          <w:tcPr>
            <w:tcW w:w="3383" w:type="dxa"/>
          </w:tcPr>
          <w:p w:rsidR="00A8158F" w:rsidP="00F459FB" w14:paraId="5D9E1747" w14:textId="64BB1080">
            <w:pPr>
              <w:rPr>
                <w:rFonts w:cs="Times New Roman"/>
                <w:sz w:val="20"/>
                <w:szCs w:val="20"/>
              </w:rPr>
            </w:pPr>
            <w:r>
              <w:rPr>
                <w:rStyle w:val="normaltextrun"/>
                <w:color w:val="000000"/>
                <w:sz w:val="20"/>
                <w:szCs w:val="20"/>
                <w:shd w:val="clear" w:color="auto" w:fill="FFFFFF"/>
              </w:rPr>
              <w:t>Added Klebsiella pathogen and sensitivities, which is a common gram-negative bacterium that affects nursing homes.  </w:t>
            </w:r>
          </w:p>
        </w:tc>
        <w:tc>
          <w:tcPr>
            <w:tcW w:w="4386" w:type="dxa"/>
          </w:tcPr>
          <w:p w:rsidR="00A8158F" w:rsidP="00F459FB" w14:paraId="14EFE227" w14:textId="5AA6B0C8">
            <w:pPr>
              <w:spacing w:after="0"/>
              <w:rPr>
                <w:sz w:val="20"/>
                <w:szCs w:val="20"/>
              </w:rPr>
            </w:pPr>
            <w:r>
              <w:rPr>
                <w:sz w:val="20"/>
                <w:szCs w:val="20"/>
              </w:rPr>
              <w:t>Increased</w:t>
            </w:r>
          </w:p>
        </w:tc>
      </w:tr>
      <w:tr w14:paraId="390A27C9" w14:textId="77777777" w:rsidTr="008B04B5">
        <w:tblPrEx>
          <w:tblW w:w="28179" w:type="dxa"/>
          <w:tblInd w:w="-815" w:type="dxa"/>
          <w:tblLook w:val="04A0"/>
        </w:tblPrEx>
        <w:trPr>
          <w:gridAfter w:val="3"/>
          <w:wAfter w:w="13152" w:type="dxa"/>
        </w:trPr>
        <w:tc>
          <w:tcPr>
            <w:tcW w:w="2873" w:type="dxa"/>
            <w:vMerge w:val="restart"/>
            <w:shd w:val="clear" w:color="auto" w:fill="auto"/>
          </w:tcPr>
          <w:p w:rsidR="00640146" w:rsidRPr="002D0E17" w:rsidP="00F459FB" w14:paraId="45DEACA7" w14:textId="77777777">
            <w:pPr>
              <w:spacing w:before="3" w:after="0"/>
              <w:rPr>
                <w:bCs/>
                <w:sz w:val="20"/>
                <w:szCs w:val="20"/>
              </w:rPr>
            </w:pPr>
            <w:r w:rsidRPr="008446CE">
              <w:rPr>
                <w:bCs/>
                <w:sz w:val="20"/>
                <w:szCs w:val="20"/>
              </w:rPr>
              <w:t>57.141 Monthly Reporting Plan for LTCF</w:t>
            </w:r>
          </w:p>
          <w:p w:rsidR="00640146" w:rsidRPr="002D0E17" w:rsidP="00F459FB" w14:paraId="2EC25891" w14:textId="77777777">
            <w:pPr>
              <w:spacing w:after="0" w:line="240" w:lineRule="auto"/>
              <w:rPr>
                <w:bCs/>
                <w:sz w:val="20"/>
                <w:szCs w:val="20"/>
              </w:rPr>
            </w:pPr>
          </w:p>
        </w:tc>
        <w:tc>
          <w:tcPr>
            <w:tcW w:w="4385" w:type="dxa"/>
          </w:tcPr>
          <w:p w:rsidR="00640146" w:rsidRPr="00B74A60" w:rsidP="00F459FB" w14:paraId="70CC919B" w14:textId="77777777">
            <w:pPr>
              <w:spacing w:after="0"/>
              <w:rPr>
                <w:sz w:val="20"/>
                <w:szCs w:val="20"/>
              </w:rPr>
            </w:pPr>
            <w:r>
              <w:rPr>
                <w:rFonts w:eastAsia="Times New Roman"/>
                <w:color w:val="000000"/>
                <w:sz w:val="20"/>
                <w:szCs w:val="20"/>
              </w:rPr>
              <w:t xml:space="preserve">Burden </w:t>
            </w:r>
          </w:p>
        </w:tc>
        <w:tc>
          <w:tcPr>
            <w:tcW w:w="3383" w:type="dxa"/>
          </w:tcPr>
          <w:p w:rsidR="00640146" w:rsidRPr="00B74A60" w:rsidP="00F459FB" w14:paraId="72FAECD4" w14:textId="3C0B6BD2">
            <w:pPr>
              <w:spacing w:after="0"/>
              <w:rPr>
                <w:sz w:val="20"/>
                <w:szCs w:val="20"/>
              </w:rPr>
            </w:pPr>
            <w:r>
              <w:rPr>
                <w:rFonts w:eastAsia="Times New Roman"/>
                <w:color w:val="000000"/>
                <w:sz w:val="20"/>
                <w:szCs w:val="20"/>
              </w:rPr>
              <w:t xml:space="preserve">No. of Respondents decreased from 1,099 to 546.  Avg. Burden Per Response decreased from 15 to 5. Total Burden decreased from </w:t>
            </w:r>
            <w:r w:rsidR="00A1518D">
              <w:rPr>
                <w:rFonts w:eastAsia="Times New Roman"/>
                <w:color w:val="000000"/>
                <w:sz w:val="20"/>
                <w:szCs w:val="20"/>
              </w:rPr>
              <w:t>2499</w:t>
            </w:r>
            <w:r>
              <w:rPr>
                <w:rFonts w:eastAsia="Times New Roman"/>
                <w:color w:val="000000"/>
                <w:sz w:val="20"/>
                <w:szCs w:val="20"/>
              </w:rPr>
              <w:t xml:space="preserve"> to 546. </w:t>
            </w:r>
          </w:p>
        </w:tc>
        <w:tc>
          <w:tcPr>
            <w:tcW w:w="4386" w:type="dxa"/>
          </w:tcPr>
          <w:p w:rsidR="00640146" w:rsidP="00F459FB" w14:paraId="1F5C753B" w14:textId="13DA7573">
            <w:pPr>
              <w:spacing w:after="0"/>
              <w:rPr>
                <w:sz w:val="20"/>
                <w:szCs w:val="20"/>
              </w:rPr>
            </w:pPr>
            <w:r>
              <w:rPr>
                <w:sz w:val="20"/>
                <w:szCs w:val="20"/>
              </w:rPr>
              <w:t xml:space="preserve">Decreased-Avg. Burden per Response decreased by 10. Total Burden decreased by </w:t>
            </w:r>
            <w:r w:rsidR="00A1518D">
              <w:rPr>
                <w:sz w:val="20"/>
                <w:szCs w:val="20"/>
              </w:rPr>
              <w:t>1953.</w:t>
            </w:r>
          </w:p>
        </w:tc>
      </w:tr>
      <w:tr w14:paraId="025F50E9" w14:textId="77777777" w:rsidTr="008B04B5">
        <w:tblPrEx>
          <w:tblW w:w="28179" w:type="dxa"/>
          <w:tblInd w:w="-815" w:type="dxa"/>
          <w:tblLook w:val="04A0"/>
        </w:tblPrEx>
        <w:trPr>
          <w:gridAfter w:val="3"/>
          <w:wAfter w:w="13152" w:type="dxa"/>
        </w:trPr>
        <w:tc>
          <w:tcPr>
            <w:tcW w:w="2873" w:type="dxa"/>
            <w:vMerge/>
            <w:shd w:val="clear" w:color="auto" w:fill="auto"/>
          </w:tcPr>
          <w:p w:rsidR="00640146" w:rsidRPr="002D0E17" w:rsidP="00F459FB" w14:paraId="55A50B35" w14:textId="77777777">
            <w:pPr>
              <w:spacing w:before="3" w:after="0"/>
              <w:rPr>
                <w:bCs/>
                <w:sz w:val="20"/>
                <w:szCs w:val="20"/>
              </w:rPr>
            </w:pPr>
          </w:p>
        </w:tc>
        <w:tc>
          <w:tcPr>
            <w:tcW w:w="4385" w:type="dxa"/>
          </w:tcPr>
          <w:p w:rsidR="00640146" w:rsidRPr="00ED5376" w:rsidP="00F459FB" w14:paraId="37ABCB25" w14:textId="77777777">
            <w:pPr>
              <w:spacing w:after="0"/>
              <w:rPr>
                <w:rFonts w:eastAsia="Times New Roman"/>
                <w:color w:val="000000"/>
                <w:sz w:val="20"/>
                <w:szCs w:val="20"/>
              </w:rPr>
            </w:pPr>
            <w:r>
              <w:rPr>
                <w:rFonts w:eastAsia="Times New Roman"/>
                <w:color w:val="000000"/>
                <w:sz w:val="20"/>
                <w:szCs w:val="20"/>
              </w:rPr>
              <w:t xml:space="preserve">Cost </w:t>
            </w:r>
          </w:p>
        </w:tc>
        <w:tc>
          <w:tcPr>
            <w:tcW w:w="3383" w:type="dxa"/>
          </w:tcPr>
          <w:p w:rsidR="00640146" w:rsidP="00F459FB" w14:paraId="549D0A94" w14:textId="629FD570">
            <w:pPr>
              <w:spacing w:after="0"/>
              <w:rPr>
                <w:sz w:val="20"/>
                <w:szCs w:val="20"/>
              </w:rPr>
            </w:pPr>
            <w:r>
              <w:rPr>
                <w:rFonts w:eastAsia="Times New Roman"/>
                <w:color w:val="000000"/>
                <w:sz w:val="20"/>
                <w:szCs w:val="20"/>
              </w:rPr>
              <w:t xml:space="preserve">Total Respondent Cost decreased from $156,706 to </w:t>
            </w:r>
            <w:r w:rsidR="00D60C1D">
              <w:rPr>
                <w:rFonts w:eastAsia="Times New Roman"/>
                <w:color w:val="000000"/>
                <w:sz w:val="20"/>
                <w:szCs w:val="20"/>
              </w:rPr>
              <w:t>$31,996</w:t>
            </w:r>
            <w:r>
              <w:rPr>
                <w:rFonts w:eastAsia="Times New Roman"/>
                <w:color w:val="000000"/>
                <w:sz w:val="20"/>
                <w:szCs w:val="20"/>
              </w:rPr>
              <w:t xml:space="preserve">. </w:t>
            </w:r>
          </w:p>
        </w:tc>
        <w:tc>
          <w:tcPr>
            <w:tcW w:w="4386" w:type="dxa"/>
          </w:tcPr>
          <w:p w:rsidR="00640146" w:rsidP="00F459FB" w14:paraId="27ABBC30" w14:textId="77777777">
            <w:pPr>
              <w:spacing w:after="0"/>
              <w:rPr>
                <w:sz w:val="20"/>
                <w:szCs w:val="20"/>
              </w:rPr>
            </w:pPr>
            <w:r>
              <w:rPr>
                <w:sz w:val="20"/>
                <w:szCs w:val="20"/>
              </w:rPr>
              <w:t xml:space="preserve">None </w:t>
            </w:r>
          </w:p>
        </w:tc>
      </w:tr>
      <w:tr w14:paraId="217C6ADD" w14:textId="77777777" w:rsidTr="008B04B5">
        <w:tblPrEx>
          <w:tblW w:w="28179" w:type="dxa"/>
          <w:tblInd w:w="-815" w:type="dxa"/>
          <w:tblLook w:val="04A0"/>
        </w:tblPrEx>
        <w:trPr>
          <w:gridAfter w:val="3"/>
          <w:wAfter w:w="13152" w:type="dxa"/>
        </w:trPr>
        <w:tc>
          <w:tcPr>
            <w:tcW w:w="2873" w:type="dxa"/>
            <w:vMerge/>
            <w:shd w:val="clear" w:color="auto" w:fill="auto"/>
          </w:tcPr>
          <w:p w:rsidR="00640146" w:rsidRPr="002D0E17" w:rsidP="00F459FB" w14:paraId="1DAFBB76" w14:textId="77777777">
            <w:pPr>
              <w:spacing w:before="3" w:after="0"/>
              <w:rPr>
                <w:bCs/>
                <w:sz w:val="20"/>
                <w:szCs w:val="20"/>
              </w:rPr>
            </w:pPr>
          </w:p>
        </w:tc>
        <w:tc>
          <w:tcPr>
            <w:tcW w:w="4385" w:type="dxa"/>
          </w:tcPr>
          <w:p w:rsidR="00640146" w:rsidRPr="00442C3E" w:rsidP="00F459FB" w14:paraId="79B755EA" w14:textId="77777777">
            <w:pPr>
              <w:spacing w:after="0"/>
              <w:rPr>
                <w:rFonts w:eastAsia="Times New Roman"/>
                <w:color w:val="000000"/>
                <w:sz w:val="20"/>
                <w:szCs w:val="20"/>
              </w:rPr>
            </w:pPr>
            <w:r>
              <w:rPr>
                <w:sz w:val="20"/>
                <w:szCs w:val="20"/>
              </w:rPr>
              <w:t xml:space="preserve">Logo </w:t>
            </w:r>
          </w:p>
        </w:tc>
        <w:tc>
          <w:tcPr>
            <w:tcW w:w="3383" w:type="dxa"/>
          </w:tcPr>
          <w:p w:rsidR="00640146" w:rsidP="00F459FB" w14:paraId="0967DDC2" w14:textId="77777777">
            <w:pPr>
              <w:spacing w:after="0"/>
              <w:rPr>
                <w:rFonts w:eastAsia="Times New Roman"/>
                <w:color w:val="000000"/>
                <w:sz w:val="20"/>
                <w:szCs w:val="20"/>
              </w:rPr>
            </w:pPr>
            <w:r>
              <w:rPr>
                <w:sz w:val="20"/>
                <w:szCs w:val="20"/>
              </w:rPr>
              <w:t xml:space="preserve">Updated NHSN Logo on form </w:t>
            </w:r>
          </w:p>
        </w:tc>
        <w:tc>
          <w:tcPr>
            <w:tcW w:w="4386" w:type="dxa"/>
          </w:tcPr>
          <w:p w:rsidR="00640146" w:rsidP="00F459FB" w14:paraId="70B316BE" w14:textId="77777777">
            <w:pPr>
              <w:spacing w:after="0"/>
              <w:rPr>
                <w:sz w:val="20"/>
                <w:szCs w:val="20"/>
              </w:rPr>
            </w:pPr>
            <w:r>
              <w:rPr>
                <w:sz w:val="20"/>
                <w:szCs w:val="20"/>
              </w:rPr>
              <w:t xml:space="preserve">None  </w:t>
            </w:r>
          </w:p>
        </w:tc>
      </w:tr>
      <w:tr w14:paraId="6BE97CDF" w14:textId="77777777" w:rsidTr="008B04B5">
        <w:tblPrEx>
          <w:tblW w:w="28179" w:type="dxa"/>
          <w:tblInd w:w="-815" w:type="dxa"/>
          <w:tblLook w:val="04A0"/>
        </w:tblPrEx>
        <w:trPr>
          <w:gridAfter w:val="3"/>
          <w:wAfter w:w="13152" w:type="dxa"/>
        </w:trPr>
        <w:tc>
          <w:tcPr>
            <w:tcW w:w="2873" w:type="dxa"/>
            <w:vMerge/>
          </w:tcPr>
          <w:p w:rsidR="00640146" w:rsidRPr="002D0E17" w:rsidP="00F459FB" w14:paraId="3D1C733B" w14:textId="77777777">
            <w:pPr>
              <w:spacing w:before="3" w:after="0"/>
              <w:rPr>
                <w:bCs/>
                <w:sz w:val="20"/>
                <w:szCs w:val="20"/>
              </w:rPr>
            </w:pPr>
          </w:p>
        </w:tc>
        <w:tc>
          <w:tcPr>
            <w:tcW w:w="4385" w:type="dxa"/>
          </w:tcPr>
          <w:p w:rsidR="00640146" w:rsidRPr="00442C3E" w:rsidP="00F459FB" w14:paraId="077D7B33" w14:textId="77777777">
            <w:pPr>
              <w:spacing w:after="0"/>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640146" w:rsidP="00F459FB" w14:paraId="73EC020E" w14:textId="77777777">
            <w:pPr>
              <w:spacing w:after="0"/>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386" w:type="dxa"/>
          </w:tcPr>
          <w:p w:rsidR="00640146" w:rsidP="00F459FB" w14:paraId="4017CB92" w14:textId="77777777">
            <w:pPr>
              <w:spacing w:after="0"/>
              <w:rPr>
                <w:sz w:val="20"/>
                <w:szCs w:val="20"/>
              </w:rPr>
            </w:pPr>
            <w:r>
              <w:rPr>
                <w:sz w:val="20"/>
                <w:szCs w:val="20"/>
              </w:rPr>
              <w:t>None</w:t>
            </w:r>
          </w:p>
        </w:tc>
      </w:tr>
      <w:tr w14:paraId="409E2E3A" w14:textId="77777777" w:rsidTr="008B04B5">
        <w:tblPrEx>
          <w:tblW w:w="28179" w:type="dxa"/>
          <w:tblInd w:w="-815" w:type="dxa"/>
          <w:tblLook w:val="04A0"/>
        </w:tblPrEx>
        <w:trPr>
          <w:gridAfter w:val="3"/>
          <w:wAfter w:w="13152" w:type="dxa"/>
        </w:trPr>
        <w:tc>
          <w:tcPr>
            <w:tcW w:w="2873" w:type="dxa"/>
            <w:vMerge w:val="restart"/>
          </w:tcPr>
          <w:p w:rsidR="00640146" w:rsidRPr="00593F94" w:rsidP="00F459FB" w14:paraId="7768793C" w14:textId="77777777">
            <w:pPr>
              <w:spacing w:after="0" w:line="240" w:lineRule="auto"/>
              <w:rPr>
                <w:rFonts w:cs="Times New Roman"/>
                <w:sz w:val="20"/>
                <w:szCs w:val="20"/>
              </w:rPr>
            </w:pPr>
            <w:r w:rsidRPr="00593F94">
              <w:rPr>
                <w:rFonts w:cs="Times New Roman"/>
                <w:sz w:val="20"/>
                <w:szCs w:val="20"/>
              </w:rPr>
              <w:t xml:space="preserve">57.142 Denominators for LTCF </w:t>
            </w:r>
          </w:p>
          <w:p w:rsidR="00640146" w:rsidRPr="00593F94" w:rsidP="00F459FB" w14:paraId="7DFFE74F" w14:textId="0C35ADE2">
            <w:pPr>
              <w:spacing w:before="3" w:after="0"/>
              <w:rPr>
                <w:rFonts w:cs="Times New Roman"/>
                <w:sz w:val="20"/>
                <w:szCs w:val="20"/>
              </w:rPr>
            </w:pPr>
          </w:p>
        </w:tc>
        <w:tc>
          <w:tcPr>
            <w:tcW w:w="4385" w:type="dxa"/>
          </w:tcPr>
          <w:p w:rsidR="00640146" w:rsidRPr="00442C3E" w:rsidP="00F459FB" w14:paraId="5D59ACEC" w14:textId="77777777">
            <w:pPr>
              <w:spacing w:after="0"/>
              <w:rPr>
                <w:rFonts w:eastAsia="Times New Roman"/>
                <w:color w:val="000000"/>
                <w:sz w:val="20"/>
                <w:szCs w:val="20"/>
              </w:rPr>
            </w:pPr>
            <w:r>
              <w:rPr>
                <w:rFonts w:eastAsia="Times New Roman"/>
                <w:color w:val="000000"/>
                <w:sz w:val="20"/>
                <w:szCs w:val="20"/>
              </w:rPr>
              <w:t xml:space="preserve">Burden </w:t>
            </w:r>
          </w:p>
        </w:tc>
        <w:tc>
          <w:tcPr>
            <w:tcW w:w="3383" w:type="dxa"/>
          </w:tcPr>
          <w:p w:rsidR="00640146" w:rsidP="00F459FB" w14:paraId="544BB0E0" w14:textId="691CA4B5">
            <w:pPr>
              <w:spacing w:after="0"/>
              <w:rPr>
                <w:rFonts w:eastAsia="Times New Roman"/>
                <w:color w:val="000000"/>
                <w:sz w:val="20"/>
                <w:szCs w:val="20"/>
              </w:rPr>
            </w:pPr>
            <w:r>
              <w:rPr>
                <w:rFonts w:eastAsia="Times New Roman"/>
                <w:color w:val="000000"/>
                <w:sz w:val="20"/>
                <w:szCs w:val="20"/>
              </w:rPr>
              <w:t>No. of Respondents increased from 71</w:t>
            </w:r>
            <w:r w:rsidR="00D01DE0">
              <w:rPr>
                <w:rFonts w:eastAsia="Times New Roman"/>
                <w:color w:val="000000"/>
                <w:sz w:val="20"/>
                <w:szCs w:val="20"/>
              </w:rPr>
              <w:t>5</w:t>
            </w:r>
            <w:r>
              <w:rPr>
                <w:rFonts w:eastAsia="Times New Roman"/>
                <w:color w:val="000000"/>
                <w:sz w:val="20"/>
                <w:szCs w:val="20"/>
              </w:rPr>
              <w:t xml:space="preserve"> to 724. Total Burden increased from </w:t>
            </w:r>
            <w:r w:rsidR="00D01DE0">
              <w:rPr>
                <w:rFonts w:eastAsia="Times New Roman"/>
                <w:color w:val="000000"/>
                <w:sz w:val="20"/>
                <w:szCs w:val="20"/>
              </w:rPr>
              <w:t xml:space="preserve">5005 </w:t>
            </w:r>
            <w:r>
              <w:rPr>
                <w:rFonts w:eastAsia="Times New Roman"/>
                <w:color w:val="000000"/>
                <w:sz w:val="20"/>
                <w:szCs w:val="20"/>
              </w:rPr>
              <w:t xml:space="preserve">to 5068. </w:t>
            </w:r>
          </w:p>
        </w:tc>
        <w:tc>
          <w:tcPr>
            <w:tcW w:w="4386" w:type="dxa"/>
          </w:tcPr>
          <w:p w:rsidR="00640146" w:rsidP="00F459FB" w14:paraId="76CD64BA" w14:textId="77777777">
            <w:pPr>
              <w:spacing w:after="0"/>
              <w:rPr>
                <w:sz w:val="20"/>
                <w:szCs w:val="20"/>
              </w:rPr>
            </w:pPr>
            <w:r>
              <w:rPr>
                <w:sz w:val="20"/>
                <w:szCs w:val="20"/>
              </w:rPr>
              <w:t xml:space="preserve">Increased-Total Burden increased by 70. </w:t>
            </w:r>
          </w:p>
        </w:tc>
      </w:tr>
      <w:tr w14:paraId="6D7FAB78" w14:textId="77777777" w:rsidTr="008B04B5">
        <w:tblPrEx>
          <w:tblW w:w="28179" w:type="dxa"/>
          <w:tblInd w:w="-815" w:type="dxa"/>
          <w:tblLook w:val="04A0"/>
        </w:tblPrEx>
        <w:trPr>
          <w:gridAfter w:val="3"/>
          <w:wAfter w:w="13152" w:type="dxa"/>
          <w:trHeight w:val="1250"/>
        </w:trPr>
        <w:tc>
          <w:tcPr>
            <w:tcW w:w="2873" w:type="dxa"/>
            <w:vMerge/>
          </w:tcPr>
          <w:p w:rsidR="00640146" w:rsidRPr="002D0E17" w:rsidP="00F459FB" w14:paraId="0F604E40" w14:textId="77777777">
            <w:pPr>
              <w:spacing w:before="3" w:after="0"/>
              <w:rPr>
                <w:bCs/>
                <w:sz w:val="20"/>
                <w:szCs w:val="20"/>
              </w:rPr>
            </w:pPr>
          </w:p>
        </w:tc>
        <w:tc>
          <w:tcPr>
            <w:tcW w:w="4385" w:type="dxa"/>
          </w:tcPr>
          <w:p w:rsidR="00640146" w:rsidRPr="00442C3E" w:rsidP="00F459FB" w14:paraId="7CA6A54B" w14:textId="77777777">
            <w:pPr>
              <w:spacing w:after="0"/>
              <w:rPr>
                <w:rFonts w:eastAsia="Times New Roman"/>
                <w:color w:val="000000"/>
                <w:sz w:val="20"/>
                <w:szCs w:val="20"/>
              </w:rPr>
            </w:pPr>
            <w:r>
              <w:rPr>
                <w:rFonts w:eastAsia="Times New Roman"/>
                <w:color w:val="000000"/>
                <w:sz w:val="20"/>
                <w:szCs w:val="20"/>
              </w:rPr>
              <w:t xml:space="preserve">Cost </w:t>
            </w:r>
          </w:p>
        </w:tc>
        <w:tc>
          <w:tcPr>
            <w:tcW w:w="3383" w:type="dxa"/>
          </w:tcPr>
          <w:p w:rsidR="00640146" w:rsidP="00F459FB" w14:paraId="2020295B" w14:textId="4C79246F">
            <w:pPr>
              <w:spacing w:after="0"/>
              <w:rPr>
                <w:rFonts w:eastAsia="Times New Roman"/>
                <w:color w:val="000000"/>
                <w:sz w:val="20"/>
                <w:szCs w:val="20"/>
              </w:rPr>
            </w:pPr>
            <w:r>
              <w:rPr>
                <w:rFonts w:eastAsia="Times New Roman"/>
                <w:color w:val="000000"/>
                <w:sz w:val="20"/>
                <w:szCs w:val="20"/>
              </w:rPr>
              <w:t xml:space="preserve">Total Respondent Cost </w:t>
            </w:r>
            <w:r w:rsidR="005972F9">
              <w:rPr>
                <w:rFonts w:eastAsia="Times New Roman"/>
                <w:color w:val="000000"/>
                <w:sz w:val="20"/>
                <w:szCs w:val="20"/>
              </w:rPr>
              <w:t xml:space="preserve">increased from </w:t>
            </w:r>
            <w:r>
              <w:rPr>
                <w:rFonts w:eastAsia="Times New Roman"/>
                <w:color w:val="000000"/>
                <w:sz w:val="20"/>
                <w:szCs w:val="20"/>
              </w:rPr>
              <w:t>$237,554 to $</w:t>
            </w:r>
            <w:r w:rsidR="005972F9">
              <w:rPr>
                <w:rFonts w:eastAsia="Times New Roman"/>
                <w:color w:val="000000"/>
                <w:sz w:val="20"/>
                <w:szCs w:val="20"/>
              </w:rPr>
              <w:t>2</w:t>
            </w:r>
            <w:r w:rsidR="00273EF9">
              <w:rPr>
                <w:rFonts w:eastAsia="Times New Roman"/>
                <w:color w:val="000000"/>
                <w:sz w:val="20"/>
                <w:szCs w:val="20"/>
              </w:rPr>
              <w:t>96,985</w:t>
            </w:r>
            <w:r w:rsidR="005972F9">
              <w:rPr>
                <w:rFonts w:eastAsia="Times New Roman"/>
                <w:color w:val="000000"/>
                <w:sz w:val="20"/>
                <w:szCs w:val="20"/>
              </w:rPr>
              <w:t xml:space="preserve">. </w:t>
            </w:r>
            <w:r>
              <w:rPr>
                <w:rFonts w:eastAsia="Times New Roman"/>
                <w:color w:val="000000"/>
                <w:sz w:val="20"/>
                <w:szCs w:val="20"/>
              </w:rPr>
              <w:t xml:space="preserve"> </w:t>
            </w:r>
          </w:p>
        </w:tc>
        <w:tc>
          <w:tcPr>
            <w:tcW w:w="4386" w:type="dxa"/>
          </w:tcPr>
          <w:p w:rsidR="00640146" w:rsidP="00F459FB" w14:paraId="0CDF4C52" w14:textId="77777777">
            <w:pPr>
              <w:spacing w:after="0"/>
              <w:rPr>
                <w:sz w:val="20"/>
                <w:szCs w:val="20"/>
              </w:rPr>
            </w:pPr>
            <w:r>
              <w:rPr>
                <w:sz w:val="20"/>
                <w:szCs w:val="20"/>
              </w:rPr>
              <w:t xml:space="preserve">None </w:t>
            </w:r>
          </w:p>
        </w:tc>
      </w:tr>
      <w:tr w14:paraId="1DA09B6E" w14:textId="77777777" w:rsidTr="008B04B5">
        <w:tblPrEx>
          <w:tblW w:w="28179" w:type="dxa"/>
          <w:tblInd w:w="-815" w:type="dxa"/>
          <w:tblLook w:val="04A0"/>
        </w:tblPrEx>
        <w:trPr>
          <w:gridAfter w:val="3"/>
          <w:wAfter w:w="13152" w:type="dxa"/>
        </w:trPr>
        <w:tc>
          <w:tcPr>
            <w:tcW w:w="2873" w:type="dxa"/>
            <w:vMerge/>
          </w:tcPr>
          <w:p w:rsidR="00640146" w:rsidRPr="00593F94" w:rsidP="00F459FB" w14:paraId="55E217F3" w14:textId="77777777">
            <w:pPr>
              <w:spacing w:after="0" w:line="240" w:lineRule="auto"/>
              <w:rPr>
                <w:rFonts w:cs="Times New Roman"/>
                <w:sz w:val="20"/>
                <w:szCs w:val="20"/>
              </w:rPr>
            </w:pPr>
          </w:p>
        </w:tc>
        <w:tc>
          <w:tcPr>
            <w:tcW w:w="4385" w:type="dxa"/>
          </w:tcPr>
          <w:p w:rsidR="00640146" w:rsidRPr="00442C3E" w:rsidP="00F459FB" w14:paraId="5DBD9AC5" w14:textId="77777777">
            <w:pPr>
              <w:spacing w:after="0"/>
              <w:rPr>
                <w:rFonts w:eastAsia="Times New Roman"/>
                <w:color w:val="000000"/>
                <w:sz w:val="20"/>
                <w:szCs w:val="20"/>
              </w:rPr>
            </w:pPr>
            <w:r>
              <w:rPr>
                <w:sz w:val="20"/>
                <w:szCs w:val="20"/>
              </w:rPr>
              <w:t xml:space="preserve">Logo </w:t>
            </w:r>
          </w:p>
        </w:tc>
        <w:tc>
          <w:tcPr>
            <w:tcW w:w="3383" w:type="dxa"/>
          </w:tcPr>
          <w:p w:rsidR="00640146" w:rsidP="00F459FB" w14:paraId="4DE75B12" w14:textId="77777777">
            <w:pPr>
              <w:spacing w:after="0"/>
              <w:rPr>
                <w:rFonts w:eastAsia="Times New Roman"/>
                <w:color w:val="000000"/>
                <w:sz w:val="20"/>
                <w:szCs w:val="20"/>
              </w:rPr>
            </w:pPr>
            <w:r>
              <w:rPr>
                <w:sz w:val="20"/>
                <w:szCs w:val="20"/>
              </w:rPr>
              <w:t xml:space="preserve">Updated NHSN Logo on form </w:t>
            </w:r>
          </w:p>
        </w:tc>
        <w:tc>
          <w:tcPr>
            <w:tcW w:w="4386" w:type="dxa"/>
          </w:tcPr>
          <w:p w:rsidR="00640146" w:rsidP="00F459FB" w14:paraId="3F9DA3C5" w14:textId="77777777">
            <w:pPr>
              <w:spacing w:after="0"/>
              <w:rPr>
                <w:sz w:val="20"/>
                <w:szCs w:val="20"/>
              </w:rPr>
            </w:pPr>
            <w:r>
              <w:rPr>
                <w:sz w:val="20"/>
                <w:szCs w:val="20"/>
              </w:rPr>
              <w:t xml:space="preserve">None  </w:t>
            </w:r>
          </w:p>
        </w:tc>
      </w:tr>
      <w:tr w14:paraId="4EEF1604" w14:textId="77777777" w:rsidTr="008B04B5">
        <w:tblPrEx>
          <w:tblW w:w="28179" w:type="dxa"/>
          <w:tblInd w:w="-815" w:type="dxa"/>
          <w:tblLook w:val="04A0"/>
        </w:tblPrEx>
        <w:trPr>
          <w:gridAfter w:val="3"/>
          <w:wAfter w:w="13152" w:type="dxa"/>
        </w:trPr>
        <w:tc>
          <w:tcPr>
            <w:tcW w:w="2873" w:type="dxa"/>
            <w:vMerge/>
          </w:tcPr>
          <w:p w:rsidR="00640146" w:rsidRPr="00593F94" w:rsidP="00640146" w14:paraId="35777CCA" w14:textId="77777777">
            <w:pPr>
              <w:spacing w:line="240" w:lineRule="auto"/>
              <w:rPr>
                <w:rFonts w:cs="Times New Roman"/>
                <w:sz w:val="20"/>
                <w:szCs w:val="20"/>
              </w:rPr>
            </w:pPr>
          </w:p>
        </w:tc>
        <w:tc>
          <w:tcPr>
            <w:tcW w:w="4385" w:type="dxa"/>
          </w:tcPr>
          <w:p w:rsidR="00640146" w:rsidRPr="00442C3E" w:rsidP="00640146" w14:paraId="43FB2334" w14:textId="77777777">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640146" w:rsidP="00640146" w14:paraId="14826938" w14:textId="77777777">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p>
        </w:tc>
        <w:tc>
          <w:tcPr>
            <w:tcW w:w="4386" w:type="dxa"/>
          </w:tcPr>
          <w:p w:rsidR="00640146" w:rsidP="00640146" w14:paraId="6A0B4F53" w14:textId="77777777">
            <w:pPr>
              <w:rPr>
                <w:sz w:val="20"/>
                <w:szCs w:val="20"/>
              </w:rPr>
            </w:pPr>
            <w:r>
              <w:rPr>
                <w:sz w:val="20"/>
                <w:szCs w:val="20"/>
              </w:rPr>
              <w:t>None</w:t>
            </w:r>
          </w:p>
        </w:tc>
      </w:tr>
      <w:tr w14:paraId="2F10EC8F" w14:textId="77777777" w:rsidTr="008B04B5">
        <w:tblPrEx>
          <w:tblW w:w="28179" w:type="dxa"/>
          <w:tblInd w:w="-815" w:type="dxa"/>
          <w:tblLook w:val="04A0"/>
        </w:tblPrEx>
        <w:trPr>
          <w:gridAfter w:val="3"/>
          <w:wAfter w:w="13152" w:type="dxa"/>
        </w:trPr>
        <w:tc>
          <w:tcPr>
            <w:tcW w:w="2873" w:type="dxa"/>
            <w:vMerge w:val="restart"/>
          </w:tcPr>
          <w:p w:rsidR="00640146" w:rsidRPr="002D0E17" w:rsidP="00640146" w14:paraId="452C82C0" w14:textId="77777777">
            <w:pPr>
              <w:spacing w:before="3"/>
              <w:rPr>
                <w:bCs/>
                <w:sz w:val="20"/>
                <w:szCs w:val="20"/>
              </w:rPr>
            </w:pPr>
            <w:r w:rsidRPr="00BD0FDB">
              <w:rPr>
                <w:sz w:val="20"/>
                <w:szCs w:val="20"/>
              </w:rPr>
              <w:t>57.143 Prevention Process Measures Monthly Monitoring for LTCF</w:t>
            </w:r>
          </w:p>
          <w:p w:rsidR="00640146" w:rsidRPr="002D0E17" w:rsidP="00640146" w14:paraId="51694049" w14:textId="77777777">
            <w:pPr>
              <w:spacing w:after="0" w:line="368" w:lineRule="exact"/>
              <w:ind w:right="809"/>
              <w:rPr>
                <w:bCs/>
                <w:sz w:val="20"/>
                <w:szCs w:val="20"/>
              </w:rPr>
            </w:pPr>
          </w:p>
        </w:tc>
        <w:tc>
          <w:tcPr>
            <w:tcW w:w="4385" w:type="dxa"/>
          </w:tcPr>
          <w:p w:rsidR="00640146" w:rsidRPr="00442C3E" w:rsidP="00640146" w14:paraId="4DD4094F" w14:textId="77777777">
            <w:pPr>
              <w:rPr>
                <w:rFonts w:eastAsia="Times New Roman"/>
                <w:color w:val="000000"/>
                <w:sz w:val="20"/>
                <w:szCs w:val="20"/>
              </w:rPr>
            </w:pPr>
            <w:r>
              <w:rPr>
                <w:sz w:val="20"/>
                <w:szCs w:val="20"/>
              </w:rPr>
              <w:t xml:space="preserve">Burden </w:t>
            </w:r>
          </w:p>
        </w:tc>
        <w:tc>
          <w:tcPr>
            <w:tcW w:w="3383" w:type="dxa"/>
          </w:tcPr>
          <w:p w:rsidR="00640146" w:rsidP="00640146" w14:paraId="5A75FEE7" w14:textId="77777777">
            <w:pPr>
              <w:rPr>
                <w:rFonts w:eastAsia="Times New Roman"/>
                <w:color w:val="000000"/>
                <w:sz w:val="20"/>
                <w:szCs w:val="20"/>
              </w:rPr>
            </w:pPr>
            <w:r>
              <w:rPr>
                <w:sz w:val="20"/>
                <w:szCs w:val="20"/>
              </w:rPr>
              <w:t xml:space="preserve">No. of Respondents increased from 357 to 434. Total Burden increased from 357 to 434. </w:t>
            </w:r>
          </w:p>
        </w:tc>
        <w:tc>
          <w:tcPr>
            <w:tcW w:w="4386" w:type="dxa"/>
          </w:tcPr>
          <w:p w:rsidR="00640146" w:rsidP="00640146" w14:paraId="7BC0D0A3" w14:textId="77777777">
            <w:pPr>
              <w:rPr>
                <w:sz w:val="20"/>
                <w:szCs w:val="20"/>
              </w:rPr>
            </w:pPr>
            <w:r>
              <w:rPr>
                <w:sz w:val="20"/>
                <w:szCs w:val="20"/>
              </w:rPr>
              <w:t xml:space="preserve">Increased-Total Burden increased by 77. </w:t>
            </w:r>
          </w:p>
        </w:tc>
      </w:tr>
      <w:tr w14:paraId="3F4C05DA" w14:textId="77777777" w:rsidTr="008B04B5">
        <w:tblPrEx>
          <w:tblW w:w="28179" w:type="dxa"/>
          <w:tblInd w:w="-815" w:type="dxa"/>
          <w:tblLook w:val="04A0"/>
        </w:tblPrEx>
        <w:trPr>
          <w:gridAfter w:val="3"/>
          <w:wAfter w:w="13152" w:type="dxa"/>
        </w:trPr>
        <w:tc>
          <w:tcPr>
            <w:tcW w:w="2873" w:type="dxa"/>
            <w:vMerge/>
          </w:tcPr>
          <w:p w:rsidR="00640146" w:rsidRPr="00BD0FDB" w:rsidP="00640146" w14:paraId="375000CB" w14:textId="77777777">
            <w:pPr>
              <w:spacing w:before="3"/>
              <w:rPr>
                <w:sz w:val="20"/>
                <w:szCs w:val="20"/>
              </w:rPr>
            </w:pPr>
          </w:p>
        </w:tc>
        <w:tc>
          <w:tcPr>
            <w:tcW w:w="4385" w:type="dxa"/>
          </w:tcPr>
          <w:p w:rsidR="00640146" w:rsidRPr="00ED5376" w:rsidP="00640146" w14:paraId="133B333B" w14:textId="77777777">
            <w:pPr>
              <w:rPr>
                <w:rFonts w:eastAsia="Times New Roman"/>
                <w:color w:val="000000"/>
                <w:sz w:val="20"/>
                <w:szCs w:val="20"/>
              </w:rPr>
            </w:pPr>
            <w:r>
              <w:rPr>
                <w:sz w:val="20"/>
                <w:szCs w:val="20"/>
              </w:rPr>
              <w:t xml:space="preserve">Cost </w:t>
            </w:r>
          </w:p>
        </w:tc>
        <w:tc>
          <w:tcPr>
            <w:tcW w:w="3383" w:type="dxa"/>
          </w:tcPr>
          <w:p w:rsidR="00640146" w:rsidP="00640146" w14:paraId="61291CD9" w14:textId="6EC6BC42">
            <w:pPr>
              <w:rPr>
                <w:sz w:val="20"/>
                <w:szCs w:val="20"/>
              </w:rPr>
            </w:pPr>
            <w:r>
              <w:rPr>
                <w:sz w:val="20"/>
                <w:szCs w:val="20"/>
              </w:rPr>
              <w:t>Total Respondent Cost decreased from $</w:t>
            </w:r>
            <w:r w:rsidR="001968B4">
              <w:rPr>
                <w:sz w:val="20"/>
                <w:szCs w:val="20"/>
              </w:rPr>
              <w:t>16,986</w:t>
            </w:r>
            <w:r>
              <w:rPr>
                <w:sz w:val="20"/>
                <w:szCs w:val="20"/>
              </w:rPr>
              <w:t xml:space="preserve"> to $</w:t>
            </w:r>
            <w:r w:rsidR="00466664">
              <w:rPr>
                <w:sz w:val="20"/>
                <w:szCs w:val="20"/>
              </w:rPr>
              <w:t>2</w:t>
            </w:r>
            <w:r w:rsidR="00AD1461">
              <w:rPr>
                <w:sz w:val="20"/>
                <w:szCs w:val="20"/>
              </w:rPr>
              <w:t>5,432</w:t>
            </w:r>
            <w:r>
              <w:rPr>
                <w:sz w:val="20"/>
                <w:szCs w:val="20"/>
              </w:rPr>
              <w:t xml:space="preserve">. </w:t>
            </w:r>
          </w:p>
        </w:tc>
        <w:tc>
          <w:tcPr>
            <w:tcW w:w="4386" w:type="dxa"/>
          </w:tcPr>
          <w:p w:rsidR="00640146" w:rsidP="00640146" w14:paraId="01449670" w14:textId="3809D446">
            <w:pPr>
              <w:rPr>
                <w:sz w:val="20"/>
                <w:szCs w:val="20"/>
              </w:rPr>
            </w:pPr>
            <w:r>
              <w:rPr>
                <w:sz w:val="20"/>
                <w:szCs w:val="20"/>
              </w:rPr>
              <w:t xml:space="preserve">None </w:t>
            </w:r>
          </w:p>
        </w:tc>
      </w:tr>
      <w:tr w14:paraId="0BE21A52" w14:textId="77777777" w:rsidTr="008B04B5">
        <w:tblPrEx>
          <w:tblW w:w="28179" w:type="dxa"/>
          <w:tblInd w:w="-815" w:type="dxa"/>
          <w:tblLook w:val="04A0"/>
        </w:tblPrEx>
        <w:trPr>
          <w:gridAfter w:val="3"/>
          <w:wAfter w:w="13152" w:type="dxa"/>
        </w:trPr>
        <w:tc>
          <w:tcPr>
            <w:tcW w:w="2873" w:type="dxa"/>
            <w:vMerge/>
          </w:tcPr>
          <w:p w:rsidR="00640146" w:rsidRPr="00BD0FDB" w:rsidP="00640146" w14:paraId="62895AC1" w14:textId="77777777">
            <w:pPr>
              <w:spacing w:before="3"/>
              <w:rPr>
                <w:sz w:val="20"/>
                <w:szCs w:val="20"/>
              </w:rPr>
            </w:pPr>
          </w:p>
        </w:tc>
        <w:tc>
          <w:tcPr>
            <w:tcW w:w="4385" w:type="dxa"/>
          </w:tcPr>
          <w:p w:rsidR="00640146" w:rsidP="00640146" w14:paraId="4A6B8C42" w14:textId="77777777">
            <w:pPr>
              <w:rPr>
                <w:sz w:val="20"/>
                <w:szCs w:val="20"/>
              </w:rPr>
            </w:pPr>
            <w:r>
              <w:rPr>
                <w:sz w:val="20"/>
                <w:szCs w:val="20"/>
              </w:rPr>
              <w:t xml:space="preserve">Logo </w:t>
            </w:r>
          </w:p>
        </w:tc>
        <w:tc>
          <w:tcPr>
            <w:tcW w:w="3383" w:type="dxa"/>
          </w:tcPr>
          <w:p w:rsidR="00640146" w:rsidP="00640146" w14:paraId="1AF09A45" w14:textId="77777777">
            <w:pPr>
              <w:rPr>
                <w:sz w:val="20"/>
                <w:szCs w:val="20"/>
              </w:rPr>
            </w:pPr>
            <w:r>
              <w:rPr>
                <w:sz w:val="20"/>
                <w:szCs w:val="20"/>
              </w:rPr>
              <w:t xml:space="preserve">Updated NHSN Logo on form </w:t>
            </w:r>
          </w:p>
        </w:tc>
        <w:tc>
          <w:tcPr>
            <w:tcW w:w="4386" w:type="dxa"/>
          </w:tcPr>
          <w:p w:rsidR="00640146" w:rsidP="00640146" w14:paraId="1B5AF7D3" w14:textId="77777777">
            <w:pPr>
              <w:rPr>
                <w:sz w:val="20"/>
                <w:szCs w:val="20"/>
              </w:rPr>
            </w:pPr>
            <w:r>
              <w:rPr>
                <w:sz w:val="20"/>
                <w:szCs w:val="20"/>
              </w:rPr>
              <w:t xml:space="preserve">None  </w:t>
            </w:r>
          </w:p>
        </w:tc>
      </w:tr>
      <w:tr w14:paraId="3F468BDB" w14:textId="77777777" w:rsidTr="008B04B5">
        <w:tblPrEx>
          <w:tblW w:w="28179" w:type="dxa"/>
          <w:tblInd w:w="-815" w:type="dxa"/>
          <w:tblLook w:val="04A0"/>
        </w:tblPrEx>
        <w:trPr>
          <w:gridAfter w:val="3"/>
          <w:wAfter w:w="13152" w:type="dxa"/>
        </w:trPr>
        <w:tc>
          <w:tcPr>
            <w:tcW w:w="2873" w:type="dxa"/>
            <w:vMerge/>
          </w:tcPr>
          <w:p w:rsidR="00640146" w:rsidRPr="00BD0FDB" w:rsidP="00640146" w14:paraId="7C1865E5" w14:textId="77777777">
            <w:pPr>
              <w:spacing w:before="3"/>
              <w:rPr>
                <w:sz w:val="20"/>
                <w:szCs w:val="20"/>
              </w:rPr>
            </w:pPr>
          </w:p>
        </w:tc>
        <w:tc>
          <w:tcPr>
            <w:tcW w:w="4385" w:type="dxa"/>
          </w:tcPr>
          <w:p w:rsidR="00640146" w:rsidP="00640146" w14:paraId="03205770" w14:textId="77777777">
            <w:pPr>
              <w:rPr>
                <w:rFonts w:eastAsia="Times New Roman"/>
                <w:color w:val="000000"/>
                <w:sz w:val="20"/>
                <w:szCs w:val="20"/>
              </w:rPr>
            </w:pPr>
            <w:r w:rsidRPr="00442C3E">
              <w:rPr>
                <w:rFonts w:eastAsia="Times New Roman"/>
                <w:color w:val="000000"/>
                <w:sz w:val="20"/>
                <w:szCs w:val="20"/>
              </w:rPr>
              <w:t>Assurance of Confidentiality statement is being updated</w:t>
            </w:r>
          </w:p>
          <w:p w:rsidR="00466664" w:rsidP="00640146" w14:paraId="14D300C9" w14:textId="77777777">
            <w:pPr>
              <w:rPr>
                <w:rFonts w:eastAsia="Times New Roman"/>
                <w:color w:val="000000"/>
                <w:sz w:val="20"/>
                <w:szCs w:val="20"/>
              </w:rPr>
            </w:pPr>
          </w:p>
          <w:p w:rsidR="00466664" w:rsidRPr="00767FAC" w:rsidP="00640146" w14:paraId="4E836902" w14:textId="6C21435D">
            <w:pPr>
              <w:rPr>
                <w:rFonts w:eastAsia="Times New Roman"/>
                <w:color w:val="000000"/>
                <w:sz w:val="20"/>
                <w:szCs w:val="20"/>
              </w:rPr>
            </w:pPr>
          </w:p>
        </w:tc>
        <w:tc>
          <w:tcPr>
            <w:tcW w:w="3383" w:type="dxa"/>
          </w:tcPr>
          <w:p w:rsidR="00640146" w:rsidP="00640146" w14:paraId="22603E75" w14:textId="77777777">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p>
        </w:tc>
        <w:tc>
          <w:tcPr>
            <w:tcW w:w="4386" w:type="dxa"/>
          </w:tcPr>
          <w:p w:rsidR="00640146" w:rsidP="00640146" w14:paraId="6148C1FA" w14:textId="77777777">
            <w:pPr>
              <w:rPr>
                <w:sz w:val="20"/>
                <w:szCs w:val="20"/>
              </w:rPr>
            </w:pPr>
            <w:r>
              <w:rPr>
                <w:sz w:val="20"/>
                <w:szCs w:val="20"/>
              </w:rPr>
              <w:t>None</w:t>
            </w:r>
          </w:p>
        </w:tc>
      </w:tr>
      <w:tr w14:paraId="526BA4FF" w14:textId="77777777" w:rsidTr="008B04B5">
        <w:tblPrEx>
          <w:tblW w:w="28179" w:type="dxa"/>
          <w:tblInd w:w="-815" w:type="dxa"/>
          <w:tblLook w:val="04A0"/>
        </w:tblPrEx>
        <w:trPr>
          <w:gridAfter w:val="3"/>
          <w:wAfter w:w="13152" w:type="dxa"/>
        </w:trPr>
        <w:tc>
          <w:tcPr>
            <w:tcW w:w="2873" w:type="dxa"/>
          </w:tcPr>
          <w:p w:rsidR="00D73477" w:rsidRPr="00BD0FDB" w:rsidP="00955D55" w14:paraId="107029F4" w14:textId="77777777">
            <w:pPr>
              <w:spacing w:after="0" w:line="368" w:lineRule="exact"/>
              <w:ind w:right="809"/>
              <w:rPr>
                <w:sz w:val="20"/>
                <w:szCs w:val="20"/>
              </w:rPr>
            </w:pPr>
            <w:r>
              <w:rPr>
                <w:sz w:val="20"/>
                <w:szCs w:val="20"/>
              </w:rPr>
              <w:t xml:space="preserve">57.144 </w:t>
            </w:r>
            <w:r w:rsidRPr="00BD0FDB">
              <w:rPr>
                <w:sz w:val="20"/>
                <w:szCs w:val="20"/>
              </w:rPr>
              <w:t xml:space="preserve">Resident </w:t>
            </w:r>
            <w:r>
              <w:rPr>
                <w:sz w:val="20"/>
                <w:szCs w:val="20"/>
              </w:rPr>
              <w:t>R</w:t>
            </w:r>
            <w:r w:rsidRPr="00BD0FDB">
              <w:rPr>
                <w:sz w:val="20"/>
                <w:szCs w:val="20"/>
              </w:rPr>
              <w:t>espiratory</w:t>
            </w:r>
            <w:r>
              <w:rPr>
                <w:sz w:val="20"/>
                <w:szCs w:val="20"/>
              </w:rPr>
              <w:t xml:space="preserve"> P</w:t>
            </w:r>
            <w:r w:rsidRPr="00BD0FDB">
              <w:rPr>
                <w:sz w:val="20"/>
                <w:szCs w:val="20"/>
              </w:rPr>
              <w:t>athogens Event Form</w:t>
            </w:r>
          </w:p>
          <w:p w:rsidR="00D73477" w:rsidRPr="00B31067" w:rsidP="00640146" w14:paraId="17A6A99E" w14:textId="54285D21">
            <w:pPr>
              <w:rPr>
                <w:sz w:val="20"/>
                <w:szCs w:val="20"/>
              </w:rPr>
            </w:pPr>
          </w:p>
        </w:tc>
        <w:tc>
          <w:tcPr>
            <w:tcW w:w="4385" w:type="dxa"/>
          </w:tcPr>
          <w:p w:rsidR="00D73477" w:rsidRPr="00442C3E" w:rsidP="00640146" w14:paraId="14F0E9C3" w14:textId="04C3A553">
            <w:pPr>
              <w:rPr>
                <w:sz w:val="20"/>
                <w:szCs w:val="20"/>
              </w:rPr>
            </w:pPr>
            <w:r>
              <w:rPr>
                <w:sz w:val="20"/>
                <w:szCs w:val="20"/>
              </w:rPr>
              <w:t>Retire form</w:t>
            </w:r>
          </w:p>
        </w:tc>
        <w:tc>
          <w:tcPr>
            <w:tcW w:w="3383" w:type="dxa"/>
          </w:tcPr>
          <w:p w:rsidR="00D73477" w:rsidP="00640146" w14:paraId="55BE6B26" w14:textId="012968AF">
            <w:pPr>
              <w:rPr>
                <w:rFonts w:eastAsia="Times New Roman"/>
                <w:color w:val="000000"/>
                <w:sz w:val="20"/>
                <w:szCs w:val="20"/>
              </w:rPr>
            </w:pPr>
            <w:r>
              <w:rPr>
                <w:rFonts w:eastAsia="Times New Roman"/>
                <w:color w:val="000000"/>
                <w:sz w:val="20"/>
                <w:szCs w:val="20"/>
              </w:rPr>
              <w:t xml:space="preserve">Form not in use. </w:t>
            </w:r>
          </w:p>
        </w:tc>
        <w:tc>
          <w:tcPr>
            <w:tcW w:w="4386" w:type="dxa"/>
          </w:tcPr>
          <w:p w:rsidR="00D73477" w:rsidP="00640146" w14:paraId="70F06BFC" w14:textId="55673EB9">
            <w:pPr>
              <w:rPr>
                <w:sz w:val="20"/>
                <w:szCs w:val="20"/>
              </w:rPr>
            </w:pPr>
            <w:r>
              <w:rPr>
                <w:sz w:val="20"/>
                <w:szCs w:val="20"/>
              </w:rPr>
              <w:t xml:space="preserve">Decrease </w:t>
            </w:r>
          </w:p>
        </w:tc>
      </w:tr>
      <w:tr w14:paraId="3D8758DA" w14:textId="77777777" w:rsidTr="008B04B5">
        <w:tblPrEx>
          <w:tblW w:w="28179" w:type="dxa"/>
          <w:tblInd w:w="-815" w:type="dxa"/>
          <w:tblLook w:val="04A0"/>
        </w:tblPrEx>
        <w:trPr>
          <w:gridAfter w:val="3"/>
          <w:wAfter w:w="13152" w:type="dxa"/>
        </w:trPr>
        <w:tc>
          <w:tcPr>
            <w:tcW w:w="2873" w:type="dxa"/>
            <w:vMerge w:val="restart"/>
          </w:tcPr>
          <w:p w:rsidR="00D73477" w:rsidRPr="00BD0FDB" w:rsidP="00640146" w14:paraId="17759ECA" w14:textId="77777777">
            <w:pPr>
              <w:rPr>
                <w:sz w:val="20"/>
                <w:szCs w:val="20"/>
              </w:rPr>
            </w:pPr>
            <w:r w:rsidRPr="00D10345">
              <w:rPr>
                <w:sz w:val="20"/>
                <w:szCs w:val="20"/>
              </w:rPr>
              <w:t>57.145 Long Term Care Antimicrobial Use (LTC-AU) Module-Electronic Upload Specification Tables</w:t>
            </w:r>
          </w:p>
          <w:p w:rsidR="00D73477" w:rsidRPr="00D10345" w:rsidP="00640146" w14:paraId="16595A84" w14:textId="77777777">
            <w:pPr>
              <w:ind w:left="90"/>
              <w:rPr>
                <w:sz w:val="20"/>
                <w:szCs w:val="20"/>
              </w:rPr>
            </w:pPr>
          </w:p>
        </w:tc>
        <w:tc>
          <w:tcPr>
            <w:tcW w:w="4385" w:type="dxa"/>
          </w:tcPr>
          <w:p w:rsidR="00D73477" w:rsidRPr="00442C3E" w:rsidP="00640146" w14:paraId="7CF23717" w14:textId="746B73A5">
            <w:pPr>
              <w:rPr>
                <w:rFonts w:eastAsia="Times New Roman"/>
                <w:color w:val="000000"/>
                <w:sz w:val="20"/>
                <w:szCs w:val="20"/>
              </w:rPr>
            </w:pPr>
            <w:r>
              <w:rPr>
                <w:sz w:val="20"/>
                <w:szCs w:val="20"/>
              </w:rPr>
              <w:t xml:space="preserve">Logo </w:t>
            </w:r>
          </w:p>
        </w:tc>
        <w:tc>
          <w:tcPr>
            <w:tcW w:w="3383" w:type="dxa"/>
          </w:tcPr>
          <w:p w:rsidR="00D73477" w:rsidP="00640146" w14:paraId="733875F2" w14:textId="594069FD">
            <w:pPr>
              <w:rPr>
                <w:rFonts w:eastAsia="Times New Roman"/>
                <w:color w:val="000000"/>
                <w:sz w:val="20"/>
                <w:szCs w:val="20"/>
              </w:rPr>
            </w:pPr>
            <w:r>
              <w:rPr>
                <w:sz w:val="20"/>
                <w:szCs w:val="20"/>
              </w:rPr>
              <w:t xml:space="preserve">Updated NHSN Logo on form </w:t>
            </w:r>
          </w:p>
        </w:tc>
        <w:tc>
          <w:tcPr>
            <w:tcW w:w="4386" w:type="dxa"/>
          </w:tcPr>
          <w:p w:rsidR="00D73477" w:rsidP="00640146" w14:paraId="5811CA36" w14:textId="172F023A">
            <w:pPr>
              <w:rPr>
                <w:sz w:val="20"/>
                <w:szCs w:val="20"/>
              </w:rPr>
            </w:pPr>
            <w:r>
              <w:rPr>
                <w:sz w:val="20"/>
                <w:szCs w:val="20"/>
              </w:rPr>
              <w:t xml:space="preserve">None  </w:t>
            </w:r>
          </w:p>
        </w:tc>
      </w:tr>
      <w:tr w14:paraId="0036F5AA" w14:textId="77777777" w:rsidTr="008B04B5">
        <w:tblPrEx>
          <w:tblW w:w="28179" w:type="dxa"/>
          <w:tblInd w:w="-815" w:type="dxa"/>
          <w:tblLook w:val="04A0"/>
        </w:tblPrEx>
        <w:trPr>
          <w:gridAfter w:val="3"/>
          <w:wAfter w:w="13152" w:type="dxa"/>
        </w:trPr>
        <w:tc>
          <w:tcPr>
            <w:tcW w:w="2873" w:type="dxa"/>
            <w:vMerge/>
          </w:tcPr>
          <w:p w:rsidR="00D73477" w:rsidRPr="00BD0FDB" w:rsidP="00640146" w14:paraId="0C6877DE" w14:textId="77777777">
            <w:pPr>
              <w:ind w:left="90"/>
              <w:rPr>
                <w:sz w:val="20"/>
                <w:szCs w:val="20"/>
              </w:rPr>
            </w:pPr>
          </w:p>
        </w:tc>
        <w:tc>
          <w:tcPr>
            <w:tcW w:w="4385" w:type="dxa"/>
          </w:tcPr>
          <w:p w:rsidR="00D73477" w:rsidP="00640146" w14:paraId="01753375" w14:textId="77777777">
            <w:pPr>
              <w:rPr>
                <w:rFonts w:eastAsia="Times New Roman"/>
                <w:color w:val="000000"/>
                <w:sz w:val="20"/>
                <w:szCs w:val="20"/>
              </w:rPr>
            </w:pPr>
            <w:r w:rsidRPr="00442C3E">
              <w:rPr>
                <w:rFonts w:eastAsia="Times New Roman"/>
                <w:color w:val="000000"/>
                <w:sz w:val="20"/>
                <w:szCs w:val="20"/>
              </w:rPr>
              <w:t>Assurance of Confidentiality statement is being updated</w:t>
            </w:r>
          </w:p>
          <w:p w:rsidR="00D73477" w:rsidRPr="00442C3E" w:rsidP="00640146" w14:paraId="1ECB3CDE" w14:textId="77777777">
            <w:pPr>
              <w:rPr>
                <w:sz w:val="20"/>
                <w:szCs w:val="20"/>
              </w:rPr>
            </w:pPr>
          </w:p>
        </w:tc>
        <w:tc>
          <w:tcPr>
            <w:tcW w:w="3383" w:type="dxa"/>
          </w:tcPr>
          <w:p w:rsidR="00D73477" w:rsidRPr="00B74A60" w:rsidP="00640146" w14:paraId="75EAD37B" w14:textId="0843AE74">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w:t>
            </w:r>
            <w:r>
              <w:rPr>
                <w:rFonts w:eastAsia="Times New Roman"/>
                <w:color w:val="000000"/>
                <w:sz w:val="20"/>
                <w:szCs w:val="20"/>
              </w:rPr>
              <w:t>r</w:t>
            </w:r>
            <w:r w:rsidRPr="00442C3E">
              <w:rPr>
                <w:rFonts w:eastAsia="Times New Roman"/>
                <w:color w:val="000000"/>
                <w:sz w:val="20"/>
                <w:szCs w:val="20"/>
              </w:rPr>
              <w:t>ess</w:t>
            </w:r>
          </w:p>
        </w:tc>
        <w:tc>
          <w:tcPr>
            <w:tcW w:w="4386" w:type="dxa"/>
          </w:tcPr>
          <w:p w:rsidR="00D73477" w:rsidP="00640146" w14:paraId="4CC016C9" w14:textId="27884C4B">
            <w:pPr>
              <w:rPr>
                <w:sz w:val="20"/>
                <w:szCs w:val="20"/>
              </w:rPr>
            </w:pPr>
            <w:r>
              <w:rPr>
                <w:sz w:val="20"/>
                <w:szCs w:val="20"/>
              </w:rPr>
              <w:t>None</w:t>
            </w:r>
          </w:p>
        </w:tc>
      </w:tr>
      <w:tr w14:paraId="3A93BB07" w14:textId="77777777" w:rsidTr="008B04B5">
        <w:tblPrEx>
          <w:tblW w:w="28179" w:type="dxa"/>
          <w:tblInd w:w="-815" w:type="dxa"/>
          <w:tblLook w:val="04A0"/>
        </w:tblPrEx>
        <w:trPr>
          <w:gridAfter w:val="3"/>
          <w:wAfter w:w="13152" w:type="dxa"/>
        </w:trPr>
        <w:tc>
          <w:tcPr>
            <w:tcW w:w="2873" w:type="dxa"/>
            <w:vMerge/>
          </w:tcPr>
          <w:p w:rsidR="00D73477" w:rsidRPr="00BD0FDB" w:rsidP="00D73477" w14:paraId="78075F80" w14:textId="77777777">
            <w:pPr>
              <w:ind w:left="90"/>
              <w:rPr>
                <w:sz w:val="20"/>
                <w:szCs w:val="20"/>
              </w:rPr>
            </w:pPr>
          </w:p>
        </w:tc>
        <w:tc>
          <w:tcPr>
            <w:tcW w:w="4385" w:type="dxa"/>
          </w:tcPr>
          <w:p w:rsidR="00D73477" w:rsidRPr="00442C3E" w:rsidP="00D73477" w14:paraId="4DE7BA2B" w14:textId="6C04FF82">
            <w:pPr>
              <w:rPr>
                <w:rFonts w:eastAsia="Times New Roman"/>
                <w:color w:val="000000"/>
                <w:sz w:val="20"/>
                <w:szCs w:val="20"/>
              </w:rPr>
            </w:pPr>
            <w:r>
              <w:rPr>
                <w:rFonts w:eastAsia="Times New Roman"/>
                <w:color w:val="000000"/>
                <w:sz w:val="20"/>
                <w:szCs w:val="20"/>
              </w:rPr>
              <w:t xml:space="preserve">Cost </w:t>
            </w:r>
          </w:p>
        </w:tc>
        <w:tc>
          <w:tcPr>
            <w:tcW w:w="3383" w:type="dxa"/>
          </w:tcPr>
          <w:p w:rsidR="00D73477" w:rsidP="00D73477" w14:paraId="4DDDE973" w14:textId="1E7C5F2F">
            <w:pPr>
              <w:rPr>
                <w:rFonts w:eastAsia="Times New Roman"/>
                <w:color w:val="000000"/>
                <w:sz w:val="20"/>
                <w:szCs w:val="20"/>
              </w:rPr>
            </w:pPr>
            <w:r>
              <w:rPr>
                <w:rFonts w:eastAsia="Times New Roman"/>
                <w:color w:val="000000"/>
                <w:sz w:val="20"/>
                <w:szCs w:val="20"/>
              </w:rPr>
              <w:t>Type of Respondent changed from RN to Microbiologist. Hourly Wage Rate increased from $39.54 to $</w:t>
            </w:r>
            <w:r w:rsidR="00C45CFB">
              <w:rPr>
                <w:rFonts w:eastAsia="Times New Roman"/>
                <w:color w:val="000000"/>
                <w:sz w:val="20"/>
                <w:szCs w:val="20"/>
              </w:rPr>
              <w:t>58.60</w:t>
            </w:r>
            <w:r>
              <w:rPr>
                <w:rFonts w:eastAsia="Times New Roman"/>
                <w:color w:val="000000"/>
                <w:sz w:val="20"/>
                <w:szCs w:val="20"/>
              </w:rPr>
              <w:t xml:space="preserve">. Total </w:t>
            </w:r>
            <w:r>
              <w:rPr>
                <w:rFonts w:eastAsia="Times New Roman"/>
                <w:color w:val="000000"/>
                <w:sz w:val="20"/>
                <w:szCs w:val="20"/>
              </w:rPr>
              <w:t>Respondent Cost increased from $652,410 to $</w:t>
            </w:r>
            <w:r w:rsidR="00C45CFB">
              <w:rPr>
                <w:rFonts w:eastAsia="Times New Roman"/>
                <w:color w:val="000000"/>
                <w:sz w:val="20"/>
                <w:szCs w:val="20"/>
              </w:rPr>
              <w:t>966,900.</w:t>
            </w:r>
          </w:p>
        </w:tc>
        <w:tc>
          <w:tcPr>
            <w:tcW w:w="4386" w:type="dxa"/>
          </w:tcPr>
          <w:p w:rsidR="00D73477" w:rsidP="00D73477" w14:paraId="5551B4D9" w14:textId="07DCE4FD">
            <w:pPr>
              <w:rPr>
                <w:sz w:val="20"/>
                <w:szCs w:val="20"/>
              </w:rPr>
            </w:pPr>
            <w:r>
              <w:rPr>
                <w:sz w:val="20"/>
                <w:szCs w:val="20"/>
              </w:rPr>
              <w:t xml:space="preserve">None </w:t>
            </w:r>
          </w:p>
        </w:tc>
      </w:tr>
    </w:tbl>
    <w:p w:rsidR="008B04B5" w14:paraId="3CB57058" w14:textId="77777777">
      <w:bookmarkStart w:id="8" w:name="_Hlk160795962"/>
      <w:r>
        <w:br w:type="page"/>
      </w:r>
    </w:p>
    <w:tbl>
      <w:tblPr>
        <w:tblStyle w:val="TableGrid"/>
        <w:tblW w:w="14940" w:type="dxa"/>
        <w:tblInd w:w="-815" w:type="dxa"/>
        <w:tblLook w:val="04A0"/>
      </w:tblPr>
      <w:tblGrid>
        <w:gridCol w:w="2865"/>
        <w:gridCol w:w="4348"/>
        <w:gridCol w:w="3383"/>
        <w:gridCol w:w="4344"/>
      </w:tblGrid>
      <w:tr w14:paraId="36FC99E9" w14:textId="77777777" w:rsidTr="008B04B5">
        <w:tblPrEx>
          <w:tblW w:w="14940" w:type="dxa"/>
          <w:tblInd w:w="-815" w:type="dxa"/>
          <w:tblLook w:val="04A0"/>
        </w:tblPrEx>
        <w:tc>
          <w:tcPr>
            <w:tcW w:w="14940" w:type="dxa"/>
            <w:gridSpan w:val="4"/>
            <w:shd w:val="clear" w:color="auto" w:fill="B4C6E7" w:themeFill="accent1" w:themeFillTint="66"/>
          </w:tcPr>
          <w:p w:rsidR="002C1C19" w:rsidRPr="00B31067" w:rsidP="00023293" w14:paraId="19002E4A" w14:textId="37651A79">
            <w:pPr>
              <w:rPr>
                <w:b/>
                <w:bCs/>
              </w:rPr>
            </w:pPr>
            <w:r>
              <w:rPr>
                <w:b/>
                <w:bCs/>
              </w:rPr>
              <w:t xml:space="preserve">HealthCare Personnel </w:t>
            </w:r>
            <w:r w:rsidR="008A52D6">
              <w:rPr>
                <w:b/>
                <w:bCs/>
              </w:rPr>
              <w:t>Safety</w:t>
            </w:r>
            <w:r w:rsidRPr="00B31067">
              <w:rPr>
                <w:b/>
                <w:bCs/>
              </w:rPr>
              <w:t xml:space="preserve"> </w:t>
            </w:r>
            <w:r w:rsidR="00B15370">
              <w:rPr>
                <w:b/>
                <w:bCs/>
              </w:rPr>
              <w:t>Component</w:t>
            </w:r>
          </w:p>
        </w:tc>
      </w:tr>
      <w:tr w14:paraId="770503E3" w14:textId="77777777" w:rsidTr="008B04B5">
        <w:tblPrEx>
          <w:tblW w:w="14940" w:type="dxa"/>
          <w:tblInd w:w="-815" w:type="dxa"/>
          <w:tblLook w:val="04A0"/>
        </w:tblPrEx>
        <w:tc>
          <w:tcPr>
            <w:tcW w:w="2865" w:type="dxa"/>
          </w:tcPr>
          <w:p w:rsidR="008A52D6" w:rsidRPr="00B31067" w:rsidP="00023293" w14:paraId="0E8BBA6A" w14:textId="77777777">
            <w:pPr>
              <w:jc w:val="center"/>
              <w:rPr>
                <w:b/>
                <w:bCs/>
                <w:sz w:val="22"/>
              </w:rPr>
            </w:pPr>
            <w:r w:rsidRPr="00B31067">
              <w:rPr>
                <w:b/>
                <w:bCs/>
                <w:sz w:val="22"/>
              </w:rPr>
              <w:t>Form Number and Title</w:t>
            </w:r>
          </w:p>
        </w:tc>
        <w:tc>
          <w:tcPr>
            <w:tcW w:w="4348" w:type="dxa"/>
          </w:tcPr>
          <w:p w:rsidR="008A52D6" w:rsidRPr="00B31067" w:rsidP="00023293" w14:paraId="217B1C4C" w14:textId="77777777">
            <w:pPr>
              <w:jc w:val="center"/>
              <w:rPr>
                <w:sz w:val="22"/>
              </w:rPr>
            </w:pPr>
            <w:r w:rsidRPr="00B31067">
              <w:rPr>
                <w:b/>
                <w:bCs/>
                <w:sz w:val="22"/>
              </w:rPr>
              <w:t>Type of Change</w:t>
            </w:r>
          </w:p>
        </w:tc>
        <w:tc>
          <w:tcPr>
            <w:tcW w:w="3383" w:type="dxa"/>
          </w:tcPr>
          <w:p w:rsidR="008A52D6" w:rsidRPr="00B31067" w:rsidP="00023293" w14:paraId="0AF95466" w14:textId="77777777">
            <w:pPr>
              <w:jc w:val="center"/>
              <w:rPr>
                <w:sz w:val="22"/>
              </w:rPr>
            </w:pPr>
            <w:r w:rsidRPr="00B31067">
              <w:rPr>
                <w:b/>
                <w:sz w:val="22"/>
              </w:rPr>
              <w:t>Itemized Changes / Justification</w:t>
            </w:r>
          </w:p>
        </w:tc>
        <w:tc>
          <w:tcPr>
            <w:tcW w:w="4344" w:type="dxa"/>
          </w:tcPr>
          <w:p w:rsidR="008A52D6" w:rsidRPr="00B31067" w:rsidP="00023293" w14:paraId="1A2776CB" w14:textId="77777777">
            <w:pPr>
              <w:jc w:val="center"/>
              <w:rPr>
                <w:sz w:val="22"/>
              </w:rPr>
            </w:pPr>
            <w:r w:rsidRPr="00B31067">
              <w:rPr>
                <w:b/>
                <w:sz w:val="22"/>
              </w:rPr>
              <w:t>Impact to Burden</w:t>
            </w:r>
          </w:p>
        </w:tc>
      </w:tr>
      <w:bookmarkEnd w:id="8"/>
      <w:tr w14:paraId="7B87D1A6" w14:textId="77777777" w:rsidTr="008B04B5">
        <w:tblPrEx>
          <w:tblW w:w="14940" w:type="dxa"/>
          <w:tblInd w:w="-815" w:type="dxa"/>
          <w:tblLook w:val="04A0"/>
        </w:tblPrEx>
        <w:tc>
          <w:tcPr>
            <w:tcW w:w="2865" w:type="dxa"/>
            <w:vMerge w:val="restart"/>
          </w:tcPr>
          <w:p w:rsidR="00854419" w:rsidRPr="00442C3E" w:rsidP="00854419" w14:paraId="167319DF" w14:textId="5BB46E73">
            <w:pPr>
              <w:rPr>
                <w:sz w:val="20"/>
                <w:szCs w:val="20"/>
              </w:rPr>
            </w:pPr>
            <w:r w:rsidRPr="000D662D">
              <w:rPr>
                <w:sz w:val="20"/>
                <w:szCs w:val="20"/>
              </w:rPr>
              <w:t>57.200 Healthcare Personnel Safety Component Annual Facility Survey</w:t>
            </w:r>
          </w:p>
        </w:tc>
        <w:tc>
          <w:tcPr>
            <w:tcW w:w="4348" w:type="dxa"/>
          </w:tcPr>
          <w:p w:rsidR="00854419" w:rsidRPr="00B74A60" w:rsidP="00854419" w14:paraId="58B443F8" w14:textId="53CDC476">
            <w:pPr>
              <w:rPr>
                <w:sz w:val="20"/>
                <w:szCs w:val="20"/>
              </w:rPr>
            </w:pPr>
            <w:r>
              <w:rPr>
                <w:sz w:val="20"/>
                <w:szCs w:val="20"/>
              </w:rPr>
              <w:t xml:space="preserve">Retire Form </w:t>
            </w:r>
          </w:p>
        </w:tc>
        <w:tc>
          <w:tcPr>
            <w:tcW w:w="3383" w:type="dxa"/>
          </w:tcPr>
          <w:p w:rsidR="00854419" w:rsidRPr="00B74A60" w:rsidP="00854419" w14:paraId="16A077A2" w14:textId="17F6D7C2">
            <w:pPr>
              <w:rPr>
                <w:sz w:val="20"/>
                <w:szCs w:val="20"/>
              </w:rPr>
            </w:pPr>
            <w:r>
              <w:rPr>
                <w:sz w:val="20"/>
                <w:szCs w:val="20"/>
              </w:rPr>
              <w:t>Form no longer in use</w:t>
            </w:r>
          </w:p>
        </w:tc>
        <w:tc>
          <w:tcPr>
            <w:tcW w:w="4344" w:type="dxa"/>
          </w:tcPr>
          <w:p w:rsidR="00854419" w:rsidRPr="00442C3E" w:rsidP="00854419" w14:paraId="251A42F7" w14:textId="73BFEEBC">
            <w:pPr>
              <w:rPr>
                <w:sz w:val="20"/>
                <w:szCs w:val="20"/>
              </w:rPr>
            </w:pPr>
            <w:r>
              <w:rPr>
                <w:sz w:val="20"/>
                <w:szCs w:val="20"/>
              </w:rPr>
              <w:t xml:space="preserve">Decrease </w:t>
            </w:r>
          </w:p>
        </w:tc>
      </w:tr>
      <w:tr w14:paraId="7EA5A59C" w14:textId="77777777" w:rsidTr="008B04B5">
        <w:tblPrEx>
          <w:tblW w:w="14940" w:type="dxa"/>
          <w:tblInd w:w="-815" w:type="dxa"/>
          <w:tblLook w:val="04A0"/>
        </w:tblPrEx>
        <w:tc>
          <w:tcPr>
            <w:tcW w:w="2865" w:type="dxa"/>
            <w:vMerge/>
          </w:tcPr>
          <w:p w:rsidR="00854419" w:rsidRPr="000D662D" w:rsidP="00854419" w14:paraId="074F4EC1" w14:textId="77777777">
            <w:pPr>
              <w:rPr>
                <w:sz w:val="20"/>
                <w:szCs w:val="20"/>
              </w:rPr>
            </w:pPr>
          </w:p>
        </w:tc>
        <w:tc>
          <w:tcPr>
            <w:tcW w:w="4348" w:type="dxa"/>
          </w:tcPr>
          <w:p w:rsidR="00854419" w:rsidP="00854419" w14:paraId="088CF1EC" w14:textId="1A2029BF">
            <w:pPr>
              <w:rPr>
                <w:sz w:val="20"/>
                <w:szCs w:val="20"/>
              </w:rPr>
            </w:pPr>
          </w:p>
        </w:tc>
        <w:tc>
          <w:tcPr>
            <w:tcW w:w="3383" w:type="dxa"/>
          </w:tcPr>
          <w:p w:rsidR="00854419" w:rsidP="00854419" w14:paraId="222999DE" w14:textId="6C7686D9">
            <w:pPr>
              <w:rPr>
                <w:sz w:val="20"/>
                <w:szCs w:val="20"/>
              </w:rPr>
            </w:pPr>
          </w:p>
        </w:tc>
        <w:tc>
          <w:tcPr>
            <w:tcW w:w="4344" w:type="dxa"/>
          </w:tcPr>
          <w:p w:rsidR="00854419" w:rsidP="00854419" w14:paraId="310096CB" w14:textId="1DAC0CDF">
            <w:pPr>
              <w:rPr>
                <w:sz w:val="20"/>
                <w:szCs w:val="20"/>
              </w:rPr>
            </w:pPr>
          </w:p>
        </w:tc>
      </w:tr>
      <w:tr w14:paraId="1553CC59" w14:textId="77777777" w:rsidTr="008B04B5">
        <w:tblPrEx>
          <w:tblW w:w="14940" w:type="dxa"/>
          <w:tblInd w:w="-815" w:type="dxa"/>
          <w:tblLook w:val="04A0"/>
        </w:tblPrEx>
        <w:tc>
          <w:tcPr>
            <w:tcW w:w="2865" w:type="dxa"/>
          </w:tcPr>
          <w:p w:rsidR="00854419" w:rsidRPr="000D662D" w:rsidP="00854419" w14:paraId="6B937B8D" w14:textId="244DEA12">
            <w:pPr>
              <w:rPr>
                <w:sz w:val="20"/>
                <w:szCs w:val="20"/>
              </w:rPr>
            </w:pPr>
            <w:r w:rsidRPr="0067799C">
              <w:rPr>
                <w:sz w:val="20"/>
                <w:szCs w:val="20"/>
              </w:rPr>
              <w:t>57.203 Healthcare Personnel Safety Reporting Plan</w:t>
            </w:r>
          </w:p>
        </w:tc>
        <w:tc>
          <w:tcPr>
            <w:tcW w:w="4348" w:type="dxa"/>
          </w:tcPr>
          <w:p w:rsidR="00854419" w:rsidP="00854419" w14:paraId="13F7BB39" w14:textId="31524973">
            <w:pPr>
              <w:rPr>
                <w:sz w:val="20"/>
                <w:szCs w:val="20"/>
              </w:rPr>
            </w:pPr>
            <w:r>
              <w:rPr>
                <w:sz w:val="20"/>
                <w:szCs w:val="20"/>
              </w:rPr>
              <w:t xml:space="preserve">Retire Form </w:t>
            </w:r>
          </w:p>
        </w:tc>
        <w:tc>
          <w:tcPr>
            <w:tcW w:w="3383" w:type="dxa"/>
          </w:tcPr>
          <w:p w:rsidR="00854419" w:rsidP="00854419" w14:paraId="21D63BDF" w14:textId="3CD889E8">
            <w:pPr>
              <w:rPr>
                <w:sz w:val="20"/>
                <w:szCs w:val="20"/>
              </w:rPr>
            </w:pPr>
            <w:r>
              <w:rPr>
                <w:sz w:val="20"/>
                <w:szCs w:val="20"/>
              </w:rPr>
              <w:t>Form no longer in use</w:t>
            </w:r>
          </w:p>
        </w:tc>
        <w:tc>
          <w:tcPr>
            <w:tcW w:w="4344" w:type="dxa"/>
          </w:tcPr>
          <w:p w:rsidR="00854419" w:rsidP="00854419" w14:paraId="32C39C66" w14:textId="5A2F6DE9">
            <w:pPr>
              <w:rPr>
                <w:sz w:val="20"/>
                <w:szCs w:val="20"/>
              </w:rPr>
            </w:pPr>
            <w:r>
              <w:rPr>
                <w:sz w:val="20"/>
                <w:szCs w:val="20"/>
              </w:rPr>
              <w:t xml:space="preserve">Decrease </w:t>
            </w:r>
          </w:p>
        </w:tc>
      </w:tr>
      <w:tr w14:paraId="3F6769C3" w14:textId="77777777" w:rsidTr="008B04B5">
        <w:tblPrEx>
          <w:tblW w:w="14940" w:type="dxa"/>
          <w:tblInd w:w="-815" w:type="dxa"/>
          <w:tblLook w:val="04A0"/>
        </w:tblPrEx>
        <w:trPr>
          <w:trHeight w:val="503"/>
        </w:trPr>
        <w:tc>
          <w:tcPr>
            <w:tcW w:w="2865" w:type="dxa"/>
          </w:tcPr>
          <w:p w:rsidR="00337E40" w:rsidRPr="00A459D9" w:rsidP="00337E40" w14:paraId="2482B7EE" w14:textId="17DF4044">
            <w:pPr>
              <w:pStyle w:val="NoSpacing"/>
              <w:rPr>
                <w:sz w:val="20"/>
                <w:szCs w:val="20"/>
              </w:rPr>
            </w:pPr>
            <w:r w:rsidRPr="00C81B1A">
              <w:rPr>
                <w:sz w:val="20"/>
                <w:szCs w:val="20"/>
              </w:rPr>
              <w:t>57.204 Healthcare Worker Demographic Data</w:t>
            </w:r>
          </w:p>
        </w:tc>
        <w:tc>
          <w:tcPr>
            <w:tcW w:w="4348" w:type="dxa"/>
          </w:tcPr>
          <w:p w:rsidR="00337E40" w:rsidRPr="00B74A60" w:rsidP="00337E40" w14:paraId="45D6EB38" w14:textId="5E8F44CE">
            <w:pPr>
              <w:rPr>
                <w:sz w:val="20"/>
                <w:szCs w:val="20"/>
              </w:rPr>
            </w:pPr>
            <w:r>
              <w:rPr>
                <w:sz w:val="20"/>
                <w:szCs w:val="20"/>
              </w:rPr>
              <w:t xml:space="preserve">Retire Form </w:t>
            </w:r>
          </w:p>
        </w:tc>
        <w:tc>
          <w:tcPr>
            <w:tcW w:w="3383" w:type="dxa"/>
          </w:tcPr>
          <w:p w:rsidR="00337E40" w:rsidRPr="00B74A60" w:rsidP="00337E40" w14:paraId="610AA14D" w14:textId="37119A22">
            <w:pPr>
              <w:rPr>
                <w:sz w:val="20"/>
                <w:szCs w:val="20"/>
              </w:rPr>
            </w:pPr>
            <w:r>
              <w:rPr>
                <w:sz w:val="20"/>
                <w:szCs w:val="20"/>
              </w:rPr>
              <w:t>Form no longer in use</w:t>
            </w:r>
          </w:p>
        </w:tc>
        <w:tc>
          <w:tcPr>
            <w:tcW w:w="4344" w:type="dxa"/>
          </w:tcPr>
          <w:p w:rsidR="00337E40" w:rsidRPr="00442C3E" w:rsidP="00337E40" w14:paraId="6FDAFEA1" w14:textId="3A1D7397">
            <w:pPr>
              <w:rPr>
                <w:sz w:val="20"/>
                <w:szCs w:val="20"/>
              </w:rPr>
            </w:pPr>
            <w:r>
              <w:rPr>
                <w:sz w:val="20"/>
                <w:szCs w:val="20"/>
              </w:rPr>
              <w:t xml:space="preserve">Decrease </w:t>
            </w:r>
          </w:p>
        </w:tc>
      </w:tr>
      <w:tr w14:paraId="31BB8DD1" w14:textId="77777777" w:rsidTr="008B04B5">
        <w:tblPrEx>
          <w:tblW w:w="14940" w:type="dxa"/>
          <w:tblInd w:w="-815" w:type="dxa"/>
          <w:tblLook w:val="04A0"/>
        </w:tblPrEx>
        <w:tc>
          <w:tcPr>
            <w:tcW w:w="2865" w:type="dxa"/>
          </w:tcPr>
          <w:p w:rsidR="00854419" w:rsidRPr="00D47285" w:rsidP="00854419" w14:paraId="7D5140AB" w14:textId="0E7F2511">
            <w:pPr>
              <w:rPr>
                <w:rFonts w:cs="Times New Roman"/>
                <w:bCs/>
                <w:sz w:val="20"/>
                <w:szCs w:val="20"/>
              </w:rPr>
            </w:pPr>
            <w:bookmarkStart w:id="9" w:name="_Hlk160541649"/>
            <w:r w:rsidRPr="0067799C">
              <w:rPr>
                <w:rFonts w:cs="Times New Roman"/>
                <w:bCs/>
                <w:sz w:val="20"/>
                <w:szCs w:val="20"/>
              </w:rPr>
              <w:t>57.205 Exposure to Blood/Body Fluids</w:t>
            </w:r>
          </w:p>
        </w:tc>
        <w:tc>
          <w:tcPr>
            <w:tcW w:w="4348" w:type="dxa"/>
          </w:tcPr>
          <w:p w:rsidR="00854419" w:rsidRPr="00442C3E" w:rsidP="00854419" w14:paraId="312AD05D" w14:textId="39DC957D">
            <w:pPr>
              <w:rPr>
                <w:sz w:val="20"/>
                <w:szCs w:val="20"/>
              </w:rPr>
            </w:pPr>
            <w:r>
              <w:rPr>
                <w:sz w:val="20"/>
                <w:szCs w:val="20"/>
              </w:rPr>
              <w:t xml:space="preserve">Retire Form </w:t>
            </w:r>
          </w:p>
        </w:tc>
        <w:tc>
          <w:tcPr>
            <w:tcW w:w="3383" w:type="dxa"/>
          </w:tcPr>
          <w:p w:rsidR="00854419" w:rsidRPr="00442C3E" w:rsidP="00854419" w14:paraId="52885D85" w14:textId="1C9BA71C">
            <w:pPr>
              <w:rPr>
                <w:sz w:val="20"/>
                <w:szCs w:val="20"/>
              </w:rPr>
            </w:pPr>
            <w:r>
              <w:rPr>
                <w:sz w:val="20"/>
                <w:szCs w:val="20"/>
              </w:rPr>
              <w:t>Form no longer in use</w:t>
            </w:r>
          </w:p>
        </w:tc>
        <w:tc>
          <w:tcPr>
            <w:tcW w:w="4344" w:type="dxa"/>
          </w:tcPr>
          <w:p w:rsidR="00854419" w:rsidRPr="00442C3E" w:rsidP="00854419" w14:paraId="54789A12" w14:textId="3C7A0FB1">
            <w:pPr>
              <w:rPr>
                <w:sz w:val="20"/>
                <w:szCs w:val="20"/>
              </w:rPr>
            </w:pPr>
            <w:r>
              <w:rPr>
                <w:sz w:val="20"/>
                <w:szCs w:val="20"/>
              </w:rPr>
              <w:t xml:space="preserve">Decrease </w:t>
            </w:r>
          </w:p>
        </w:tc>
      </w:tr>
      <w:bookmarkEnd w:id="9"/>
      <w:tr w14:paraId="0B0FAB2E" w14:textId="77777777" w:rsidTr="008B04B5">
        <w:tblPrEx>
          <w:tblW w:w="14940" w:type="dxa"/>
          <w:tblInd w:w="-815" w:type="dxa"/>
          <w:tblLook w:val="04A0"/>
        </w:tblPrEx>
        <w:tc>
          <w:tcPr>
            <w:tcW w:w="2865" w:type="dxa"/>
          </w:tcPr>
          <w:p w:rsidR="00854419" w:rsidRPr="00D47285" w:rsidP="00854419" w14:paraId="0CEAC4B9" w14:textId="3EBDC136">
            <w:pPr>
              <w:rPr>
                <w:rFonts w:cs="Times New Roman"/>
                <w:bCs/>
                <w:sz w:val="20"/>
                <w:szCs w:val="20"/>
              </w:rPr>
            </w:pPr>
            <w:r w:rsidRPr="0067799C">
              <w:rPr>
                <w:rFonts w:cs="Times New Roman"/>
                <w:bCs/>
                <w:sz w:val="20"/>
                <w:szCs w:val="20"/>
              </w:rPr>
              <w:t>57.206 Healthcare Worker Prophylaxis/Treatment</w:t>
            </w:r>
          </w:p>
        </w:tc>
        <w:tc>
          <w:tcPr>
            <w:tcW w:w="4348" w:type="dxa"/>
          </w:tcPr>
          <w:p w:rsidR="00854419" w:rsidRPr="00442C3E" w:rsidP="00854419" w14:paraId="2589B5BE" w14:textId="0113DF94">
            <w:pPr>
              <w:rPr>
                <w:sz w:val="20"/>
                <w:szCs w:val="20"/>
              </w:rPr>
            </w:pPr>
            <w:r>
              <w:rPr>
                <w:sz w:val="20"/>
                <w:szCs w:val="20"/>
              </w:rPr>
              <w:t xml:space="preserve">Retire Form </w:t>
            </w:r>
          </w:p>
        </w:tc>
        <w:tc>
          <w:tcPr>
            <w:tcW w:w="3383" w:type="dxa"/>
          </w:tcPr>
          <w:p w:rsidR="00854419" w:rsidRPr="00442C3E" w:rsidP="00854419" w14:paraId="2F0DFDE7" w14:textId="7274D4A7">
            <w:pPr>
              <w:rPr>
                <w:sz w:val="20"/>
                <w:szCs w:val="20"/>
              </w:rPr>
            </w:pPr>
            <w:r>
              <w:rPr>
                <w:sz w:val="20"/>
                <w:szCs w:val="20"/>
              </w:rPr>
              <w:t>Form no longer in use</w:t>
            </w:r>
          </w:p>
        </w:tc>
        <w:tc>
          <w:tcPr>
            <w:tcW w:w="4344" w:type="dxa"/>
          </w:tcPr>
          <w:p w:rsidR="00854419" w:rsidRPr="00442C3E" w:rsidP="00854419" w14:paraId="46D240E0" w14:textId="190D6ED3">
            <w:pPr>
              <w:rPr>
                <w:sz w:val="20"/>
                <w:szCs w:val="20"/>
              </w:rPr>
            </w:pPr>
            <w:r>
              <w:rPr>
                <w:sz w:val="20"/>
                <w:szCs w:val="20"/>
              </w:rPr>
              <w:t>Decrease</w:t>
            </w:r>
          </w:p>
        </w:tc>
      </w:tr>
      <w:tr w14:paraId="28A19216" w14:textId="77777777" w:rsidTr="008B04B5">
        <w:tblPrEx>
          <w:tblW w:w="14940" w:type="dxa"/>
          <w:tblInd w:w="-815" w:type="dxa"/>
          <w:tblLook w:val="04A0"/>
        </w:tblPrEx>
        <w:tc>
          <w:tcPr>
            <w:tcW w:w="2865" w:type="dxa"/>
          </w:tcPr>
          <w:p w:rsidR="00854419" w:rsidRPr="00D47285" w:rsidP="00854419" w14:paraId="405F8F32" w14:textId="10AA0BC3">
            <w:pPr>
              <w:rPr>
                <w:rFonts w:cs="Times New Roman"/>
                <w:bCs/>
                <w:sz w:val="20"/>
                <w:szCs w:val="20"/>
              </w:rPr>
            </w:pPr>
            <w:r w:rsidRPr="0067799C">
              <w:rPr>
                <w:rFonts w:cs="Times New Roman"/>
                <w:bCs/>
                <w:sz w:val="20"/>
                <w:szCs w:val="20"/>
              </w:rPr>
              <w:t>57.207 Follow-Up Laboratory Testing</w:t>
            </w:r>
          </w:p>
        </w:tc>
        <w:tc>
          <w:tcPr>
            <w:tcW w:w="4348" w:type="dxa"/>
          </w:tcPr>
          <w:p w:rsidR="00854419" w:rsidRPr="00442C3E" w:rsidP="00854419" w14:paraId="2D0541F0" w14:textId="070F0B1A">
            <w:pPr>
              <w:rPr>
                <w:sz w:val="20"/>
                <w:szCs w:val="20"/>
              </w:rPr>
            </w:pPr>
            <w:r>
              <w:rPr>
                <w:sz w:val="20"/>
                <w:szCs w:val="20"/>
              </w:rPr>
              <w:t xml:space="preserve">Retire Form </w:t>
            </w:r>
          </w:p>
        </w:tc>
        <w:tc>
          <w:tcPr>
            <w:tcW w:w="3383" w:type="dxa"/>
          </w:tcPr>
          <w:p w:rsidR="00854419" w:rsidRPr="00442C3E" w:rsidP="00854419" w14:paraId="3DBF66AF" w14:textId="672989D5">
            <w:pPr>
              <w:rPr>
                <w:sz w:val="20"/>
                <w:szCs w:val="20"/>
              </w:rPr>
            </w:pPr>
            <w:r>
              <w:rPr>
                <w:sz w:val="20"/>
                <w:szCs w:val="20"/>
              </w:rPr>
              <w:t>Form no longer in use</w:t>
            </w:r>
          </w:p>
        </w:tc>
        <w:tc>
          <w:tcPr>
            <w:tcW w:w="4344" w:type="dxa"/>
          </w:tcPr>
          <w:p w:rsidR="00854419" w:rsidRPr="00442C3E" w:rsidP="00854419" w14:paraId="72D320E3" w14:textId="33614E93">
            <w:pPr>
              <w:rPr>
                <w:sz w:val="20"/>
                <w:szCs w:val="20"/>
              </w:rPr>
            </w:pPr>
            <w:r>
              <w:rPr>
                <w:sz w:val="20"/>
                <w:szCs w:val="20"/>
              </w:rPr>
              <w:t>Decrease</w:t>
            </w:r>
          </w:p>
        </w:tc>
      </w:tr>
      <w:tr w14:paraId="493F56F9" w14:textId="77777777" w:rsidTr="008B04B5">
        <w:tblPrEx>
          <w:tblW w:w="14940" w:type="dxa"/>
          <w:tblInd w:w="-815" w:type="dxa"/>
          <w:tblLook w:val="04A0"/>
        </w:tblPrEx>
        <w:tc>
          <w:tcPr>
            <w:tcW w:w="2865" w:type="dxa"/>
          </w:tcPr>
          <w:p w:rsidR="00854419" w:rsidRPr="00D47285" w:rsidP="00854419" w14:paraId="6ABBE1C1" w14:textId="6691F4D4">
            <w:pPr>
              <w:rPr>
                <w:rFonts w:cs="Times New Roman"/>
                <w:bCs/>
                <w:sz w:val="20"/>
                <w:szCs w:val="20"/>
              </w:rPr>
            </w:pPr>
            <w:r w:rsidRPr="0067799C">
              <w:rPr>
                <w:rFonts w:cs="Times New Roman"/>
                <w:bCs/>
                <w:sz w:val="20"/>
                <w:szCs w:val="20"/>
              </w:rPr>
              <w:t>57.210 Healthcare Worker Prophylaxis/Treatment-Influenza</w:t>
            </w:r>
          </w:p>
        </w:tc>
        <w:tc>
          <w:tcPr>
            <w:tcW w:w="4348" w:type="dxa"/>
          </w:tcPr>
          <w:p w:rsidR="00854419" w:rsidRPr="00442C3E" w:rsidP="00854419" w14:paraId="44D09370" w14:textId="3F99A2B8">
            <w:pPr>
              <w:rPr>
                <w:sz w:val="20"/>
                <w:szCs w:val="20"/>
              </w:rPr>
            </w:pPr>
            <w:r>
              <w:rPr>
                <w:sz w:val="20"/>
                <w:szCs w:val="20"/>
              </w:rPr>
              <w:t xml:space="preserve">Retire Form </w:t>
            </w:r>
          </w:p>
        </w:tc>
        <w:tc>
          <w:tcPr>
            <w:tcW w:w="3383" w:type="dxa"/>
          </w:tcPr>
          <w:p w:rsidR="00854419" w:rsidRPr="00442C3E" w:rsidP="00854419" w14:paraId="10B4FFDD" w14:textId="04044DBB">
            <w:pPr>
              <w:rPr>
                <w:sz w:val="20"/>
                <w:szCs w:val="20"/>
              </w:rPr>
            </w:pPr>
            <w:r>
              <w:rPr>
                <w:sz w:val="20"/>
                <w:szCs w:val="20"/>
              </w:rPr>
              <w:t>Form no longer in use</w:t>
            </w:r>
          </w:p>
        </w:tc>
        <w:tc>
          <w:tcPr>
            <w:tcW w:w="4344" w:type="dxa"/>
          </w:tcPr>
          <w:p w:rsidR="00854419" w:rsidRPr="00442C3E" w:rsidP="00854419" w14:paraId="0AC88267" w14:textId="3710208A">
            <w:pPr>
              <w:rPr>
                <w:sz w:val="20"/>
                <w:szCs w:val="20"/>
              </w:rPr>
            </w:pPr>
            <w:r>
              <w:rPr>
                <w:sz w:val="20"/>
                <w:szCs w:val="20"/>
              </w:rPr>
              <w:t>Decrease</w:t>
            </w:r>
          </w:p>
        </w:tc>
      </w:tr>
      <w:tr w14:paraId="26F98EF0" w14:textId="77777777" w:rsidTr="008B04B5">
        <w:tblPrEx>
          <w:tblW w:w="14940" w:type="dxa"/>
          <w:tblInd w:w="-815" w:type="dxa"/>
          <w:tblLook w:val="04A0"/>
        </w:tblPrEx>
        <w:tc>
          <w:tcPr>
            <w:tcW w:w="2865" w:type="dxa"/>
            <w:vMerge w:val="restart"/>
          </w:tcPr>
          <w:p w:rsidR="00BD3BD9" w:rsidRPr="00D47285" w:rsidP="00854419" w14:paraId="26547B67" w14:textId="086A63AD">
            <w:pPr>
              <w:rPr>
                <w:rFonts w:cs="Times New Roman"/>
                <w:bCs/>
                <w:sz w:val="20"/>
                <w:szCs w:val="20"/>
              </w:rPr>
            </w:pPr>
            <w:r w:rsidRPr="00F20579">
              <w:rPr>
                <w:rFonts w:cs="Times New Roman"/>
                <w:bCs/>
                <w:sz w:val="20"/>
                <w:szCs w:val="20"/>
              </w:rPr>
              <w:t>57.211 Weekly Healthcare Personnel Influenza Vaccination Cumulative Summary for Non-Long-Term Care Facilities</w:t>
            </w:r>
          </w:p>
        </w:tc>
        <w:tc>
          <w:tcPr>
            <w:tcW w:w="4348" w:type="dxa"/>
          </w:tcPr>
          <w:p w:rsidR="00BD3BD9" w:rsidRPr="00442C3E" w:rsidP="00854419" w14:paraId="120EDE69" w14:textId="7AD3B4EB">
            <w:pPr>
              <w:rPr>
                <w:sz w:val="20"/>
                <w:szCs w:val="20"/>
              </w:rPr>
            </w:pPr>
            <w:r>
              <w:rPr>
                <w:sz w:val="20"/>
                <w:szCs w:val="20"/>
              </w:rPr>
              <w:t xml:space="preserve">Logo </w:t>
            </w:r>
          </w:p>
        </w:tc>
        <w:tc>
          <w:tcPr>
            <w:tcW w:w="3383" w:type="dxa"/>
          </w:tcPr>
          <w:p w:rsidR="00BD3BD9" w:rsidRPr="00442C3E" w:rsidP="00854419" w14:paraId="5F771A44" w14:textId="26D08CAA">
            <w:pPr>
              <w:rPr>
                <w:sz w:val="20"/>
                <w:szCs w:val="20"/>
              </w:rPr>
            </w:pPr>
            <w:r>
              <w:rPr>
                <w:sz w:val="20"/>
                <w:szCs w:val="20"/>
              </w:rPr>
              <w:t xml:space="preserve">Updated NHSN Logo on form </w:t>
            </w:r>
          </w:p>
        </w:tc>
        <w:tc>
          <w:tcPr>
            <w:tcW w:w="4344" w:type="dxa"/>
          </w:tcPr>
          <w:p w:rsidR="00BD3BD9" w:rsidRPr="00442C3E" w:rsidP="00854419" w14:paraId="77377E6A" w14:textId="29B121D0">
            <w:pPr>
              <w:rPr>
                <w:sz w:val="20"/>
                <w:szCs w:val="20"/>
              </w:rPr>
            </w:pPr>
            <w:r>
              <w:rPr>
                <w:sz w:val="20"/>
                <w:szCs w:val="20"/>
              </w:rPr>
              <w:t>None</w:t>
            </w:r>
          </w:p>
        </w:tc>
      </w:tr>
      <w:tr w14:paraId="05C21F86" w14:textId="77777777" w:rsidTr="008B04B5">
        <w:tblPrEx>
          <w:tblW w:w="14940" w:type="dxa"/>
          <w:tblInd w:w="-815" w:type="dxa"/>
          <w:tblLook w:val="04A0"/>
        </w:tblPrEx>
        <w:tc>
          <w:tcPr>
            <w:tcW w:w="2865" w:type="dxa"/>
            <w:vMerge/>
          </w:tcPr>
          <w:p w:rsidR="00BD3BD9" w:rsidRPr="00F20579" w:rsidP="00854419" w14:paraId="78C2B112" w14:textId="77777777">
            <w:pPr>
              <w:rPr>
                <w:rFonts w:cs="Times New Roman"/>
                <w:bCs/>
                <w:sz w:val="20"/>
                <w:szCs w:val="20"/>
              </w:rPr>
            </w:pPr>
          </w:p>
        </w:tc>
        <w:tc>
          <w:tcPr>
            <w:tcW w:w="4348" w:type="dxa"/>
          </w:tcPr>
          <w:p w:rsidR="00BD3BD9" w:rsidP="00854419" w14:paraId="600FF819" w14:textId="0B6AEA0E">
            <w:pPr>
              <w:rPr>
                <w:sz w:val="20"/>
                <w:szCs w:val="20"/>
              </w:rPr>
            </w:pPr>
            <w:r w:rsidRPr="00442C3E">
              <w:rPr>
                <w:rFonts w:eastAsia="Times New Roman"/>
                <w:color w:val="000000"/>
                <w:sz w:val="20"/>
                <w:szCs w:val="20"/>
              </w:rPr>
              <w:t>Assurance of Confidentiality statement is being updated</w:t>
            </w:r>
          </w:p>
        </w:tc>
        <w:tc>
          <w:tcPr>
            <w:tcW w:w="3383" w:type="dxa"/>
          </w:tcPr>
          <w:p w:rsidR="00BD3BD9" w:rsidP="00854419" w14:paraId="5FADBAF6" w14:textId="1FA1C51F">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44" w:type="dxa"/>
          </w:tcPr>
          <w:p w:rsidR="00BD3BD9" w:rsidP="00854419" w14:paraId="26EA4E14" w14:textId="1C140C48">
            <w:pPr>
              <w:rPr>
                <w:sz w:val="20"/>
                <w:szCs w:val="20"/>
              </w:rPr>
            </w:pPr>
            <w:r>
              <w:rPr>
                <w:sz w:val="20"/>
                <w:szCs w:val="20"/>
              </w:rPr>
              <w:t xml:space="preserve">None </w:t>
            </w:r>
          </w:p>
        </w:tc>
      </w:tr>
      <w:tr w14:paraId="575C7640" w14:textId="77777777" w:rsidTr="008B04B5">
        <w:tblPrEx>
          <w:tblW w:w="14940" w:type="dxa"/>
          <w:tblInd w:w="-815" w:type="dxa"/>
          <w:tblLook w:val="04A0"/>
        </w:tblPrEx>
        <w:tc>
          <w:tcPr>
            <w:tcW w:w="2865" w:type="dxa"/>
            <w:vMerge/>
          </w:tcPr>
          <w:p w:rsidR="00BD3BD9" w:rsidRPr="00F20579" w:rsidP="00854419" w14:paraId="5C6F80C2" w14:textId="77777777">
            <w:pPr>
              <w:rPr>
                <w:rFonts w:cs="Times New Roman"/>
                <w:bCs/>
                <w:sz w:val="20"/>
                <w:szCs w:val="20"/>
              </w:rPr>
            </w:pPr>
          </w:p>
        </w:tc>
        <w:tc>
          <w:tcPr>
            <w:tcW w:w="4348" w:type="dxa"/>
          </w:tcPr>
          <w:p w:rsidR="00BD3BD9" w:rsidP="00854419" w14:paraId="3CAB6E30" w14:textId="1FC00E81">
            <w:pPr>
              <w:rPr>
                <w:sz w:val="20"/>
                <w:szCs w:val="20"/>
              </w:rPr>
            </w:pPr>
            <w:r>
              <w:rPr>
                <w:sz w:val="20"/>
                <w:szCs w:val="20"/>
              </w:rPr>
              <w:t xml:space="preserve">Form is blank on the OMB website </w:t>
            </w:r>
          </w:p>
        </w:tc>
        <w:tc>
          <w:tcPr>
            <w:tcW w:w="3383" w:type="dxa"/>
          </w:tcPr>
          <w:p w:rsidR="00BD3BD9" w:rsidP="00854419" w14:paraId="17AF0DDE" w14:textId="25F9210A">
            <w:pPr>
              <w:rPr>
                <w:sz w:val="20"/>
                <w:szCs w:val="20"/>
              </w:rPr>
            </w:pPr>
            <w:r>
              <w:rPr>
                <w:sz w:val="20"/>
                <w:szCs w:val="20"/>
              </w:rPr>
              <w:t xml:space="preserve">The form is OMB approved, but does not populate on the OMB website </w:t>
            </w:r>
          </w:p>
        </w:tc>
        <w:tc>
          <w:tcPr>
            <w:tcW w:w="4344" w:type="dxa"/>
          </w:tcPr>
          <w:p w:rsidR="00BD3BD9" w:rsidP="00854419" w14:paraId="31B3BCBD" w14:textId="61753C9F">
            <w:pPr>
              <w:rPr>
                <w:sz w:val="20"/>
                <w:szCs w:val="20"/>
              </w:rPr>
            </w:pPr>
            <w:r>
              <w:rPr>
                <w:sz w:val="20"/>
                <w:szCs w:val="20"/>
              </w:rPr>
              <w:t xml:space="preserve">None </w:t>
            </w:r>
          </w:p>
        </w:tc>
      </w:tr>
      <w:tr w14:paraId="2AB89F08" w14:textId="77777777" w:rsidTr="008B04B5">
        <w:tblPrEx>
          <w:tblW w:w="14940" w:type="dxa"/>
          <w:tblInd w:w="-815" w:type="dxa"/>
          <w:tblLook w:val="04A0"/>
        </w:tblPrEx>
        <w:tc>
          <w:tcPr>
            <w:tcW w:w="2865" w:type="dxa"/>
            <w:vMerge/>
          </w:tcPr>
          <w:p w:rsidR="00BD3BD9" w:rsidRPr="00F20579" w:rsidP="00854419" w14:paraId="5DF6458F" w14:textId="77777777">
            <w:pPr>
              <w:rPr>
                <w:rFonts w:cs="Times New Roman"/>
                <w:bCs/>
                <w:sz w:val="20"/>
                <w:szCs w:val="20"/>
              </w:rPr>
            </w:pPr>
          </w:p>
        </w:tc>
        <w:tc>
          <w:tcPr>
            <w:tcW w:w="4348" w:type="dxa"/>
          </w:tcPr>
          <w:p w:rsidR="00BD3BD9" w:rsidP="00854419" w14:paraId="4BD755A4" w14:textId="5A63243D">
            <w:pPr>
              <w:rPr>
                <w:sz w:val="20"/>
                <w:szCs w:val="20"/>
              </w:rPr>
            </w:pPr>
            <w:r>
              <w:rPr>
                <w:sz w:val="20"/>
                <w:szCs w:val="20"/>
              </w:rPr>
              <w:t xml:space="preserve">Burden </w:t>
            </w:r>
          </w:p>
        </w:tc>
        <w:tc>
          <w:tcPr>
            <w:tcW w:w="3383" w:type="dxa"/>
          </w:tcPr>
          <w:p w:rsidR="00BD3BD9" w:rsidRPr="00BD3BD9" w:rsidP="00854419" w14:paraId="1EFD547D" w14:textId="1BFA9A5A">
            <w:pPr>
              <w:rPr>
                <w:sz w:val="20"/>
                <w:szCs w:val="20"/>
              </w:rPr>
            </w:pPr>
            <w:r w:rsidRPr="00BD3BD9">
              <w:rPr>
                <w:sz w:val="20"/>
                <w:szCs w:val="20"/>
              </w:rPr>
              <w:t xml:space="preserve">No. of respondents </w:t>
            </w:r>
            <w:r w:rsidR="00D81789">
              <w:rPr>
                <w:sz w:val="20"/>
                <w:szCs w:val="20"/>
              </w:rPr>
              <w:t>decreased from 1</w:t>
            </w:r>
            <w:r w:rsidRPr="00BD3BD9">
              <w:rPr>
                <w:sz w:val="20"/>
                <w:szCs w:val="20"/>
              </w:rPr>
              <w:t>25</w:t>
            </w:r>
            <w:r w:rsidR="00D81789">
              <w:rPr>
                <w:sz w:val="20"/>
                <w:szCs w:val="20"/>
              </w:rPr>
              <w:t xml:space="preserve"> to 117. </w:t>
            </w:r>
            <w:r w:rsidR="00507B71">
              <w:rPr>
                <w:rStyle w:val="ui-provider"/>
                <w:sz w:val="20"/>
                <w:szCs w:val="20"/>
              </w:rPr>
              <w:t xml:space="preserve">No. of Responses per Respondent decreased from 52 to </w:t>
            </w:r>
            <w:r w:rsidR="00D81789">
              <w:rPr>
                <w:rStyle w:val="ui-provider"/>
                <w:sz w:val="20"/>
                <w:szCs w:val="20"/>
              </w:rPr>
              <w:t>1</w:t>
            </w:r>
            <w:r w:rsidR="00D81789">
              <w:rPr>
                <w:rStyle w:val="ui-provider"/>
              </w:rPr>
              <w:t>2</w:t>
            </w:r>
            <w:r w:rsidR="00507B71">
              <w:rPr>
                <w:rStyle w:val="ui-provider"/>
                <w:sz w:val="20"/>
                <w:szCs w:val="20"/>
              </w:rPr>
              <w:t xml:space="preserve">. </w:t>
            </w:r>
            <w:r>
              <w:rPr>
                <w:rStyle w:val="ui-provider"/>
                <w:sz w:val="20"/>
                <w:szCs w:val="20"/>
              </w:rPr>
              <w:t>Total burden increased from 6</w:t>
            </w:r>
            <w:r w:rsidR="00FB74A0">
              <w:rPr>
                <w:rStyle w:val="ui-provider"/>
                <w:sz w:val="20"/>
                <w:szCs w:val="20"/>
              </w:rPr>
              <w:t>,</w:t>
            </w:r>
            <w:r>
              <w:rPr>
                <w:rStyle w:val="ui-provider"/>
                <w:sz w:val="20"/>
                <w:szCs w:val="20"/>
              </w:rPr>
              <w:t xml:space="preserve">500 to </w:t>
            </w:r>
            <w:r w:rsidR="00D81789">
              <w:rPr>
                <w:rStyle w:val="ui-provider"/>
                <w:sz w:val="20"/>
                <w:szCs w:val="20"/>
              </w:rPr>
              <w:t>585</w:t>
            </w:r>
            <w:r>
              <w:rPr>
                <w:rStyle w:val="ui-provider"/>
                <w:sz w:val="20"/>
                <w:szCs w:val="20"/>
              </w:rPr>
              <w:t xml:space="preserve">. </w:t>
            </w:r>
          </w:p>
        </w:tc>
        <w:tc>
          <w:tcPr>
            <w:tcW w:w="4344" w:type="dxa"/>
          </w:tcPr>
          <w:p w:rsidR="00BD3BD9" w:rsidP="00854419" w14:paraId="779F0611" w14:textId="7F49BF9B">
            <w:pPr>
              <w:rPr>
                <w:sz w:val="20"/>
                <w:szCs w:val="20"/>
              </w:rPr>
            </w:pPr>
            <w:r>
              <w:rPr>
                <w:sz w:val="20"/>
                <w:szCs w:val="20"/>
              </w:rPr>
              <w:t xml:space="preserve">Increased-Total Burden </w:t>
            </w:r>
            <w:r w:rsidR="00D81789">
              <w:rPr>
                <w:sz w:val="20"/>
                <w:szCs w:val="20"/>
              </w:rPr>
              <w:t>d</w:t>
            </w:r>
            <w:r w:rsidR="00D81789">
              <w:t>ecreased</w:t>
            </w:r>
            <w:r>
              <w:rPr>
                <w:sz w:val="20"/>
                <w:szCs w:val="20"/>
              </w:rPr>
              <w:t xml:space="preserve"> by </w:t>
            </w:r>
            <w:r w:rsidR="00D81789">
              <w:rPr>
                <w:sz w:val="20"/>
                <w:szCs w:val="20"/>
              </w:rPr>
              <w:t>3,802,500.</w:t>
            </w:r>
            <w:r>
              <w:rPr>
                <w:sz w:val="20"/>
                <w:szCs w:val="20"/>
              </w:rPr>
              <w:t xml:space="preserve"> </w:t>
            </w:r>
          </w:p>
        </w:tc>
      </w:tr>
      <w:tr w14:paraId="75A37303" w14:textId="77777777" w:rsidTr="008B04B5">
        <w:tblPrEx>
          <w:tblW w:w="14940" w:type="dxa"/>
          <w:tblInd w:w="-815" w:type="dxa"/>
          <w:tblLook w:val="04A0"/>
        </w:tblPrEx>
        <w:tc>
          <w:tcPr>
            <w:tcW w:w="2865" w:type="dxa"/>
            <w:vMerge/>
          </w:tcPr>
          <w:p w:rsidR="00BD3BD9" w:rsidRPr="00F20579" w:rsidP="00854419" w14:paraId="35A4E690" w14:textId="77777777">
            <w:pPr>
              <w:rPr>
                <w:rFonts w:cs="Times New Roman"/>
                <w:bCs/>
                <w:sz w:val="20"/>
                <w:szCs w:val="20"/>
              </w:rPr>
            </w:pPr>
          </w:p>
        </w:tc>
        <w:tc>
          <w:tcPr>
            <w:tcW w:w="4348" w:type="dxa"/>
          </w:tcPr>
          <w:p w:rsidR="00BD3BD9" w:rsidP="00854419" w14:paraId="122E030C" w14:textId="75B127D2">
            <w:pPr>
              <w:rPr>
                <w:sz w:val="20"/>
                <w:szCs w:val="20"/>
              </w:rPr>
            </w:pPr>
            <w:r>
              <w:rPr>
                <w:sz w:val="20"/>
                <w:szCs w:val="20"/>
              </w:rPr>
              <w:t xml:space="preserve">Cost </w:t>
            </w:r>
          </w:p>
        </w:tc>
        <w:tc>
          <w:tcPr>
            <w:tcW w:w="3383" w:type="dxa"/>
          </w:tcPr>
          <w:p w:rsidR="00BD3BD9" w:rsidP="00854419" w14:paraId="0A37A9F2" w14:textId="58735465">
            <w:pPr>
              <w:rPr>
                <w:sz w:val="20"/>
                <w:szCs w:val="20"/>
              </w:rPr>
            </w:pPr>
            <w:r>
              <w:rPr>
                <w:sz w:val="20"/>
                <w:szCs w:val="20"/>
              </w:rPr>
              <w:t xml:space="preserve">Hourly Wage Rate updated to reflect rate for an </w:t>
            </w:r>
            <w:r w:rsidRPr="00C06BC3">
              <w:rPr>
                <w:sz w:val="20"/>
                <w:szCs w:val="20"/>
              </w:rPr>
              <w:t>Occupational Health RN/Specialist</w:t>
            </w:r>
            <w:r>
              <w:rPr>
                <w:sz w:val="20"/>
                <w:szCs w:val="20"/>
              </w:rPr>
              <w:t xml:space="preserve">.  </w:t>
            </w:r>
            <w:r>
              <w:rPr>
                <w:sz w:val="20"/>
                <w:szCs w:val="20"/>
              </w:rPr>
              <w:t xml:space="preserve">Total Respondent Cost </w:t>
            </w:r>
            <w:r w:rsidR="00D81789">
              <w:rPr>
                <w:sz w:val="20"/>
                <w:szCs w:val="20"/>
              </w:rPr>
              <w:t>decreased</w:t>
            </w:r>
            <w:r>
              <w:rPr>
                <w:sz w:val="20"/>
                <w:szCs w:val="20"/>
              </w:rPr>
              <w:t xml:space="preserve"> from $257,010 to $2</w:t>
            </w:r>
            <w:r w:rsidR="00D81789">
              <w:rPr>
                <w:sz w:val="20"/>
                <w:szCs w:val="20"/>
              </w:rPr>
              <w:t>7,261</w:t>
            </w:r>
            <w:r>
              <w:rPr>
                <w:sz w:val="20"/>
                <w:szCs w:val="20"/>
              </w:rPr>
              <w:t xml:space="preserve">. </w:t>
            </w:r>
          </w:p>
        </w:tc>
        <w:tc>
          <w:tcPr>
            <w:tcW w:w="4344" w:type="dxa"/>
          </w:tcPr>
          <w:p w:rsidR="00BD3BD9" w:rsidP="00854419" w14:paraId="147F6070" w14:textId="3E282482">
            <w:pPr>
              <w:rPr>
                <w:sz w:val="20"/>
                <w:szCs w:val="20"/>
              </w:rPr>
            </w:pPr>
            <w:r>
              <w:rPr>
                <w:sz w:val="20"/>
                <w:szCs w:val="20"/>
              </w:rPr>
              <w:t xml:space="preserve">None </w:t>
            </w:r>
          </w:p>
        </w:tc>
      </w:tr>
      <w:tr w14:paraId="08F16FE0" w14:textId="77777777" w:rsidTr="00FD1BBE">
        <w:tblPrEx>
          <w:tblW w:w="14940" w:type="dxa"/>
          <w:tblInd w:w="-815" w:type="dxa"/>
          <w:tblLook w:val="04A0"/>
        </w:tblPrEx>
        <w:tc>
          <w:tcPr>
            <w:tcW w:w="2865" w:type="dxa"/>
            <w:shd w:val="clear" w:color="auto" w:fill="auto"/>
          </w:tcPr>
          <w:p w:rsidR="008C1D7A" w:rsidRPr="00F20579" w:rsidP="008C1D7A" w14:paraId="0A9CFE9B" w14:textId="6F802D64">
            <w:pPr>
              <w:rPr>
                <w:rFonts w:cs="Times New Roman"/>
                <w:bCs/>
                <w:sz w:val="20"/>
                <w:szCs w:val="20"/>
              </w:rPr>
            </w:pPr>
            <w:r w:rsidRPr="00F20579">
              <w:rPr>
                <w:rFonts w:cs="Times New Roman"/>
                <w:bCs/>
                <w:sz w:val="20"/>
                <w:szCs w:val="20"/>
              </w:rPr>
              <w:t>57.211 Weekly Healthcare Personnel Influenza Vaccination Cumulative Summary for Non-Long-Term Care Facilities</w:t>
            </w:r>
          </w:p>
        </w:tc>
        <w:tc>
          <w:tcPr>
            <w:tcW w:w="4348" w:type="dxa"/>
            <w:shd w:val="clear" w:color="auto" w:fill="auto"/>
          </w:tcPr>
          <w:p w:rsidR="008C1D7A" w:rsidP="008C1D7A" w14:paraId="43E03D27" w14:textId="06BAC9D0">
            <w:pPr>
              <w:rPr>
                <w:sz w:val="20"/>
                <w:szCs w:val="20"/>
              </w:rPr>
            </w:pPr>
            <w:r>
              <w:rPr>
                <w:sz w:val="20"/>
                <w:szCs w:val="20"/>
              </w:rPr>
              <w:t xml:space="preserve">.CSV submission  </w:t>
            </w:r>
          </w:p>
        </w:tc>
        <w:tc>
          <w:tcPr>
            <w:tcW w:w="3383" w:type="dxa"/>
            <w:shd w:val="clear" w:color="auto" w:fill="auto"/>
          </w:tcPr>
          <w:p w:rsidR="008C1D7A" w:rsidP="008C1D7A" w14:paraId="0C96C787" w14:textId="46DCD7D3">
            <w:pPr>
              <w:rPr>
                <w:sz w:val="20"/>
                <w:szCs w:val="20"/>
              </w:rPr>
            </w:pPr>
            <w:r>
              <w:rPr>
                <w:sz w:val="20"/>
                <w:szCs w:val="20"/>
              </w:rPr>
              <w:t>Adding additional way facilities have been able to submit data to NHSN.</w:t>
            </w:r>
          </w:p>
        </w:tc>
        <w:tc>
          <w:tcPr>
            <w:tcW w:w="4344" w:type="dxa"/>
            <w:shd w:val="clear" w:color="auto" w:fill="auto"/>
          </w:tcPr>
          <w:p w:rsidR="008C1D7A" w:rsidP="008C1D7A" w14:paraId="0F714F07" w14:textId="21509A63">
            <w:pPr>
              <w:rPr>
                <w:sz w:val="20"/>
                <w:szCs w:val="20"/>
              </w:rPr>
            </w:pPr>
            <w:r>
              <w:rPr>
                <w:sz w:val="20"/>
                <w:szCs w:val="20"/>
              </w:rPr>
              <w:t xml:space="preserve">Increased </w:t>
            </w:r>
          </w:p>
        </w:tc>
      </w:tr>
      <w:tr w14:paraId="5E179BB0" w14:textId="77777777" w:rsidTr="008B04B5">
        <w:tblPrEx>
          <w:tblW w:w="14940" w:type="dxa"/>
          <w:tblInd w:w="-815" w:type="dxa"/>
          <w:tblLook w:val="04A0"/>
        </w:tblPrEx>
        <w:tc>
          <w:tcPr>
            <w:tcW w:w="2865" w:type="dxa"/>
            <w:vMerge w:val="restart"/>
            <w:shd w:val="clear" w:color="auto" w:fill="auto"/>
          </w:tcPr>
          <w:p w:rsidR="008C1D7A" w:rsidRPr="00D47285" w:rsidP="008C1D7A" w14:paraId="694DC883" w14:textId="4E53422B">
            <w:pPr>
              <w:rPr>
                <w:rFonts w:cs="Times New Roman"/>
                <w:bCs/>
                <w:sz w:val="20"/>
                <w:szCs w:val="20"/>
              </w:rPr>
            </w:pPr>
            <w:r w:rsidRPr="00F20579">
              <w:rPr>
                <w:rFonts w:cs="Times New Roman"/>
                <w:bCs/>
                <w:sz w:val="20"/>
                <w:szCs w:val="20"/>
              </w:rPr>
              <w:t>57.214 Annual Healthcare Personnel Influenza Vaccination Summary</w:t>
            </w:r>
            <w:r>
              <w:rPr>
                <w:rFonts w:cs="Times New Roman"/>
                <w:bCs/>
                <w:sz w:val="20"/>
                <w:szCs w:val="20"/>
              </w:rPr>
              <w:t xml:space="preserve">-Manual </w:t>
            </w:r>
          </w:p>
        </w:tc>
        <w:tc>
          <w:tcPr>
            <w:tcW w:w="4348" w:type="dxa"/>
          </w:tcPr>
          <w:p w:rsidR="008C1D7A" w:rsidRPr="00442C3E" w:rsidP="008C1D7A" w14:paraId="68123C01" w14:textId="1B0DF032">
            <w:pPr>
              <w:rPr>
                <w:sz w:val="20"/>
                <w:szCs w:val="20"/>
              </w:rPr>
            </w:pPr>
            <w:r>
              <w:rPr>
                <w:sz w:val="20"/>
                <w:szCs w:val="20"/>
              </w:rPr>
              <w:t xml:space="preserve">Logo </w:t>
            </w:r>
          </w:p>
        </w:tc>
        <w:tc>
          <w:tcPr>
            <w:tcW w:w="3383" w:type="dxa"/>
          </w:tcPr>
          <w:p w:rsidR="008C1D7A" w:rsidRPr="00442C3E" w:rsidP="008C1D7A" w14:paraId="1E94F138" w14:textId="0BB141EC">
            <w:pPr>
              <w:rPr>
                <w:sz w:val="20"/>
                <w:szCs w:val="20"/>
              </w:rPr>
            </w:pPr>
            <w:r>
              <w:rPr>
                <w:sz w:val="20"/>
                <w:szCs w:val="20"/>
              </w:rPr>
              <w:t xml:space="preserve">Updated NHSN Logo on form </w:t>
            </w:r>
          </w:p>
        </w:tc>
        <w:tc>
          <w:tcPr>
            <w:tcW w:w="4344" w:type="dxa"/>
          </w:tcPr>
          <w:p w:rsidR="008C1D7A" w:rsidRPr="00442C3E" w:rsidP="008C1D7A" w14:paraId="52F6B8AD" w14:textId="28FDA200">
            <w:pPr>
              <w:rPr>
                <w:sz w:val="20"/>
                <w:szCs w:val="20"/>
              </w:rPr>
            </w:pPr>
            <w:r>
              <w:rPr>
                <w:sz w:val="20"/>
                <w:szCs w:val="20"/>
              </w:rPr>
              <w:t>None</w:t>
            </w:r>
          </w:p>
        </w:tc>
      </w:tr>
      <w:tr w14:paraId="3AF5C7E4" w14:textId="77777777" w:rsidTr="008B04B5">
        <w:tblPrEx>
          <w:tblW w:w="14940" w:type="dxa"/>
          <w:tblInd w:w="-815" w:type="dxa"/>
          <w:tblLook w:val="04A0"/>
        </w:tblPrEx>
        <w:tc>
          <w:tcPr>
            <w:tcW w:w="2865" w:type="dxa"/>
            <w:vMerge/>
            <w:shd w:val="clear" w:color="auto" w:fill="auto"/>
          </w:tcPr>
          <w:p w:rsidR="008C1D7A" w:rsidRPr="00F20579" w:rsidP="008C1D7A" w14:paraId="588181ED" w14:textId="77777777">
            <w:pPr>
              <w:rPr>
                <w:rFonts w:cs="Times New Roman"/>
                <w:bCs/>
                <w:sz w:val="20"/>
                <w:szCs w:val="20"/>
              </w:rPr>
            </w:pPr>
          </w:p>
        </w:tc>
        <w:tc>
          <w:tcPr>
            <w:tcW w:w="4348" w:type="dxa"/>
          </w:tcPr>
          <w:p w:rsidR="008C1D7A" w:rsidP="008C1D7A" w14:paraId="7B624ECA" w14:textId="253C8FFD">
            <w:pPr>
              <w:rPr>
                <w:sz w:val="20"/>
                <w:szCs w:val="20"/>
              </w:rPr>
            </w:pPr>
            <w:r w:rsidRPr="00442C3E">
              <w:rPr>
                <w:rFonts w:eastAsia="Times New Roman"/>
                <w:color w:val="000000"/>
                <w:sz w:val="20"/>
                <w:szCs w:val="20"/>
              </w:rPr>
              <w:t>Assurance of Confidentiality statement is being updated</w:t>
            </w:r>
          </w:p>
        </w:tc>
        <w:tc>
          <w:tcPr>
            <w:tcW w:w="3383" w:type="dxa"/>
          </w:tcPr>
          <w:p w:rsidR="008C1D7A" w:rsidP="008C1D7A" w14:paraId="05759898" w14:textId="1F6C9EA9">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44" w:type="dxa"/>
          </w:tcPr>
          <w:p w:rsidR="008C1D7A" w:rsidP="008C1D7A" w14:paraId="0B6BA06A" w14:textId="250F8F01">
            <w:pPr>
              <w:rPr>
                <w:sz w:val="20"/>
                <w:szCs w:val="20"/>
              </w:rPr>
            </w:pPr>
            <w:r>
              <w:rPr>
                <w:sz w:val="20"/>
                <w:szCs w:val="20"/>
              </w:rPr>
              <w:t xml:space="preserve">None </w:t>
            </w:r>
          </w:p>
        </w:tc>
      </w:tr>
      <w:tr w14:paraId="13CFF2A0" w14:textId="77777777" w:rsidTr="008B04B5">
        <w:tblPrEx>
          <w:tblW w:w="14940" w:type="dxa"/>
          <w:tblInd w:w="-815" w:type="dxa"/>
          <w:tblLook w:val="04A0"/>
        </w:tblPrEx>
        <w:tc>
          <w:tcPr>
            <w:tcW w:w="2865" w:type="dxa"/>
            <w:vMerge/>
            <w:shd w:val="clear" w:color="auto" w:fill="auto"/>
          </w:tcPr>
          <w:p w:rsidR="008C1D7A" w:rsidRPr="00F20579" w:rsidP="008C1D7A" w14:paraId="2CAD6E3D" w14:textId="77777777">
            <w:pPr>
              <w:rPr>
                <w:rFonts w:cs="Times New Roman"/>
                <w:bCs/>
                <w:sz w:val="20"/>
                <w:szCs w:val="20"/>
              </w:rPr>
            </w:pPr>
          </w:p>
        </w:tc>
        <w:tc>
          <w:tcPr>
            <w:tcW w:w="4348" w:type="dxa"/>
          </w:tcPr>
          <w:p w:rsidR="008C1D7A" w:rsidRPr="00507B71" w:rsidP="008C1D7A" w14:paraId="146AEF35" w14:textId="60EDCDC6">
            <w:pPr>
              <w:rPr>
                <w:sz w:val="20"/>
                <w:szCs w:val="20"/>
              </w:rPr>
            </w:pPr>
            <w:r w:rsidRPr="00507B71">
              <w:rPr>
                <w:sz w:val="20"/>
                <w:szCs w:val="20"/>
              </w:rPr>
              <w:t xml:space="preserve">Form is blank on the OMB website </w:t>
            </w:r>
          </w:p>
        </w:tc>
        <w:tc>
          <w:tcPr>
            <w:tcW w:w="3383" w:type="dxa"/>
          </w:tcPr>
          <w:p w:rsidR="008C1D7A" w:rsidRPr="00507B71" w:rsidP="008C1D7A" w14:paraId="65677DF2" w14:textId="1DFC142A">
            <w:pPr>
              <w:rPr>
                <w:sz w:val="20"/>
                <w:szCs w:val="20"/>
              </w:rPr>
            </w:pPr>
            <w:r w:rsidRPr="00507B71">
              <w:rPr>
                <w:sz w:val="20"/>
                <w:szCs w:val="20"/>
              </w:rPr>
              <w:t xml:space="preserve">The form is OMB approved, but does not populate on the OMB website </w:t>
            </w:r>
          </w:p>
        </w:tc>
        <w:tc>
          <w:tcPr>
            <w:tcW w:w="4344" w:type="dxa"/>
          </w:tcPr>
          <w:p w:rsidR="008C1D7A" w:rsidRPr="00507B71" w:rsidP="008C1D7A" w14:paraId="4E57A7DF" w14:textId="6A9E485A">
            <w:pPr>
              <w:rPr>
                <w:sz w:val="20"/>
                <w:szCs w:val="20"/>
              </w:rPr>
            </w:pPr>
            <w:r w:rsidRPr="00507B71">
              <w:rPr>
                <w:sz w:val="20"/>
                <w:szCs w:val="20"/>
              </w:rPr>
              <w:t xml:space="preserve">None </w:t>
            </w:r>
          </w:p>
        </w:tc>
      </w:tr>
      <w:tr w14:paraId="3924B30D" w14:textId="77777777" w:rsidTr="008B04B5">
        <w:tblPrEx>
          <w:tblW w:w="14940" w:type="dxa"/>
          <w:tblInd w:w="-815" w:type="dxa"/>
          <w:tblLook w:val="04A0"/>
        </w:tblPrEx>
        <w:tc>
          <w:tcPr>
            <w:tcW w:w="2865" w:type="dxa"/>
            <w:vMerge/>
            <w:shd w:val="clear" w:color="auto" w:fill="auto"/>
          </w:tcPr>
          <w:p w:rsidR="008C1D7A" w:rsidRPr="00F20579" w:rsidP="008C1D7A" w14:paraId="3D69AE5B" w14:textId="77777777">
            <w:pPr>
              <w:rPr>
                <w:rFonts w:cs="Times New Roman"/>
                <w:bCs/>
                <w:sz w:val="20"/>
                <w:szCs w:val="20"/>
              </w:rPr>
            </w:pPr>
          </w:p>
        </w:tc>
        <w:tc>
          <w:tcPr>
            <w:tcW w:w="4348" w:type="dxa"/>
          </w:tcPr>
          <w:p w:rsidR="008C1D7A" w:rsidRPr="00507B71" w:rsidP="008C1D7A" w14:paraId="1A52AA5C" w14:textId="79CE93BE">
            <w:pPr>
              <w:rPr>
                <w:sz w:val="20"/>
                <w:szCs w:val="20"/>
              </w:rPr>
            </w:pPr>
            <w:r w:rsidRPr="00507B71">
              <w:rPr>
                <w:sz w:val="20"/>
                <w:szCs w:val="20"/>
              </w:rPr>
              <w:t>Burden</w:t>
            </w:r>
          </w:p>
        </w:tc>
        <w:tc>
          <w:tcPr>
            <w:tcW w:w="3383" w:type="dxa"/>
          </w:tcPr>
          <w:p w:rsidR="008C1D7A" w:rsidRPr="00507B71" w:rsidP="008C1D7A" w14:paraId="705E41F8" w14:textId="33991A0D">
            <w:pPr>
              <w:rPr>
                <w:sz w:val="20"/>
                <w:szCs w:val="20"/>
              </w:rPr>
            </w:pPr>
            <w:r w:rsidRPr="00507B71">
              <w:rPr>
                <w:sz w:val="20"/>
                <w:szCs w:val="20"/>
              </w:rPr>
              <w:t>No. of Respondents increased from 5,000 to 22,000 as skilled nursing facilities are required to report this data. Total Burden increased from 10,000 to 44,000.</w:t>
            </w:r>
          </w:p>
        </w:tc>
        <w:tc>
          <w:tcPr>
            <w:tcW w:w="4344" w:type="dxa"/>
          </w:tcPr>
          <w:p w:rsidR="008C1D7A" w:rsidRPr="00507B71" w:rsidP="008C1D7A" w14:paraId="6B15A9EC" w14:textId="5AD1BF61">
            <w:pPr>
              <w:rPr>
                <w:sz w:val="20"/>
                <w:szCs w:val="20"/>
              </w:rPr>
            </w:pPr>
            <w:r w:rsidRPr="00507B71">
              <w:rPr>
                <w:sz w:val="20"/>
                <w:szCs w:val="20"/>
              </w:rPr>
              <w:t xml:space="preserve">Increased-Total Burden increased by 34,000. </w:t>
            </w:r>
          </w:p>
        </w:tc>
      </w:tr>
      <w:tr w14:paraId="56C3F094" w14:textId="77777777" w:rsidTr="008B04B5">
        <w:tblPrEx>
          <w:tblW w:w="14940" w:type="dxa"/>
          <w:tblInd w:w="-815" w:type="dxa"/>
          <w:tblLook w:val="04A0"/>
        </w:tblPrEx>
        <w:tc>
          <w:tcPr>
            <w:tcW w:w="2865" w:type="dxa"/>
            <w:vMerge/>
            <w:shd w:val="clear" w:color="auto" w:fill="auto"/>
          </w:tcPr>
          <w:p w:rsidR="008C1D7A" w:rsidRPr="00F20579" w:rsidP="008C1D7A" w14:paraId="449E1C65" w14:textId="77777777">
            <w:pPr>
              <w:rPr>
                <w:rFonts w:cs="Times New Roman"/>
                <w:bCs/>
                <w:sz w:val="20"/>
                <w:szCs w:val="20"/>
              </w:rPr>
            </w:pPr>
          </w:p>
        </w:tc>
        <w:tc>
          <w:tcPr>
            <w:tcW w:w="4348" w:type="dxa"/>
          </w:tcPr>
          <w:p w:rsidR="008C1D7A" w:rsidP="008C1D7A" w14:paraId="00B433EC" w14:textId="01A3060D">
            <w:pPr>
              <w:rPr>
                <w:sz w:val="20"/>
                <w:szCs w:val="20"/>
              </w:rPr>
            </w:pPr>
            <w:r>
              <w:rPr>
                <w:sz w:val="20"/>
                <w:szCs w:val="20"/>
              </w:rPr>
              <w:t xml:space="preserve">Cost </w:t>
            </w:r>
          </w:p>
        </w:tc>
        <w:tc>
          <w:tcPr>
            <w:tcW w:w="3383" w:type="dxa"/>
          </w:tcPr>
          <w:p w:rsidR="008C1D7A" w:rsidP="008C1D7A" w14:paraId="1C38A76C" w14:textId="1C308923">
            <w:pPr>
              <w:rPr>
                <w:sz w:val="20"/>
                <w:szCs w:val="20"/>
              </w:rPr>
            </w:pPr>
            <w:r>
              <w:rPr>
                <w:sz w:val="20"/>
                <w:szCs w:val="20"/>
              </w:rPr>
              <w:t xml:space="preserve">Hourly Wage Rate updated to reflect rate for an </w:t>
            </w:r>
            <w:r w:rsidRPr="00C06BC3">
              <w:rPr>
                <w:sz w:val="20"/>
                <w:szCs w:val="20"/>
              </w:rPr>
              <w:t>Occupational Health RN/Specialist</w:t>
            </w:r>
            <w:r>
              <w:rPr>
                <w:sz w:val="20"/>
                <w:szCs w:val="20"/>
              </w:rPr>
              <w:t xml:space="preserve">.  Total Respondent Cost increased from $395,400 to $2,050,400. </w:t>
            </w:r>
          </w:p>
        </w:tc>
        <w:tc>
          <w:tcPr>
            <w:tcW w:w="4344" w:type="dxa"/>
          </w:tcPr>
          <w:p w:rsidR="008C1D7A" w:rsidP="008C1D7A" w14:paraId="447BA709" w14:textId="6266AE86">
            <w:pPr>
              <w:rPr>
                <w:sz w:val="20"/>
                <w:szCs w:val="20"/>
              </w:rPr>
            </w:pPr>
            <w:r>
              <w:rPr>
                <w:sz w:val="20"/>
                <w:szCs w:val="20"/>
              </w:rPr>
              <w:t xml:space="preserve">None </w:t>
            </w:r>
          </w:p>
        </w:tc>
      </w:tr>
      <w:tr w14:paraId="74009174" w14:textId="77777777" w:rsidTr="008B04B5">
        <w:tblPrEx>
          <w:tblW w:w="14940" w:type="dxa"/>
          <w:tblInd w:w="-815" w:type="dxa"/>
          <w:tblLook w:val="04A0"/>
        </w:tblPrEx>
        <w:tc>
          <w:tcPr>
            <w:tcW w:w="2865" w:type="dxa"/>
          </w:tcPr>
          <w:p w:rsidR="008C1D7A" w:rsidRPr="009565C6" w:rsidP="008C1D7A" w14:paraId="2DAC72AF" w14:textId="4ACD64C3">
            <w:pPr>
              <w:rPr>
                <w:rFonts w:cs="Times New Roman"/>
                <w:bCs/>
                <w:sz w:val="20"/>
                <w:szCs w:val="20"/>
                <w:highlight w:val="yellow"/>
              </w:rPr>
            </w:pPr>
            <w:r w:rsidRPr="00F20579">
              <w:rPr>
                <w:rFonts w:cs="Times New Roman"/>
                <w:bCs/>
                <w:sz w:val="20"/>
                <w:szCs w:val="20"/>
              </w:rPr>
              <w:t>57.214 Annual Healthcare Personnel Influenza Vaccination Summary</w:t>
            </w:r>
            <w:r>
              <w:rPr>
                <w:rFonts w:cs="Times New Roman"/>
                <w:bCs/>
                <w:sz w:val="20"/>
                <w:szCs w:val="20"/>
              </w:rPr>
              <w:t xml:space="preserve">-.CSV </w:t>
            </w:r>
          </w:p>
        </w:tc>
        <w:tc>
          <w:tcPr>
            <w:tcW w:w="4348" w:type="dxa"/>
            <w:shd w:val="clear" w:color="auto" w:fill="auto"/>
          </w:tcPr>
          <w:p w:rsidR="008C1D7A" w:rsidRPr="00557C62" w:rsidP="008C1D7A" w14:paraId="4BB87E63" w14:textId="3924C159">
            <w:pPr>
              <w:rPr>
                <w:sz w:val="20"/>
                <w:szCs w:val="20"/>
              </w:rPr>
            </w:pPr>
            <w:r>
              <w:rPr>
                <w:sz w:val="20"/>
                <w:szCs w:val="20"/>
              </w:rPr>
              <w:t xml:space="preserve">.CSV submission  </w:t>
            </w:r>
          </w:p>
        </w:tc>
        <w:tc>
          <w:tcPr>
            <w:tcW w:w="3383" w:type="dxa"/>
            <w:shd w:val="clear" w:color="auto" w:fill="auto"/>
          </w:tcPr>
          <w:p w:rsidR="008C1D7A" w:rsidRPr="00557C62" w:rsidP="008C1D7A" w14:paraId="7FD57B7F" w14:textId="5432460F">
            <w:pPr>
              <w:spacing w:after="160" w:line="259" w:lineRule="auto"/>
              <w:rPr>
                <w:rFonts w:cs="Times New Roman"/>
                <w:sz w:val="20"/>
                <w:szCs w:val="20"/>
              </w:rPr>
            </w:pPr>
            <w:r>
              <w:rPr>
                <w:sz w:val="20"/>
                <w:szCs w:val="20"/>
              </w:rPr>
              <w:t>Adding additional way facilities have been able to submit data to NHSN.</w:t>
            </w:r>
          </w:p>
        </w:tc>
        <w:tc>
          <w:tcPr>
            <w:tcW w:w="4344" w:type="dxa"/>
            <w:shd w:val="clear" w:color="auto" w:fill="auto"/>
          </w:tcPr>
          <w:p w:rsidR="008C1D7A" w:rsidRPr="00557C62" w:rsidP="008C1D7A" w14:paraId="3BEFA7AE" w14:textId="00EE5B78">
            <w:pPr>
              <w:rPr>
                <w:sz w:val="20"/>
                <w:szCs w:val="20"/>
              </w:rPr>
            </w:pPr>
            <w:r>
              <w:rPr>
                <w:sz w:val="20"/>
                <w:szCs w:val="20"/>
              </w:rPr>
              <w:t xml:space="preserve">Increased </w:t>
            </w:r>
          </w:p>
        </w:tc>
      </w:tr>
      <w:tr w14:paraId="06542747" w14:textId="77777777" w:rsidTr="008B04B5">
        <w:tblPrEx>
          <w:tblW w:w="14940" w:type="dxa"/>
          <w:tblInd w:w="-815" w:type="dxa"/>
          <w:tblLook w:val="04A0"/>
        </w:tblPrEx>
        <w:tc>
          <w:tcPr>
            <w:tcW w:w="2865" w:type="dxa"/>
          </w:tcPr>
          <w:p w:rsidR="008C1D7A" w:rsidRPr="009565C6" w:rsidP="008C1D7A" w14:paraId="1F9D1F3C" w14:textId="388A645E">
            <w:pPr>
              <w:rPr>
                <w:rFonts w:cs="Times New Roman"/>
                <w:bCs/>
                <w:sz w:val="20"/>
                <w:szCs w:val="20"/>
                <w:highlight w:val="yellow"/>
              </w:rPr>
            </w:pPr>
            <w:r w:rsidRPr="009565C6">
              <w:rPr>
                <w:rFonts w:cs="Times New Roman"/>
                <w:bCs/>
                <w:sz w:val="20"/>
                <w:szCs w:val="20"/>
                <w:highlight w:val="yellow"/>
              </w:rPr>
              <w:t>57.215 Seasonal Survey on Influenza Vaccination Programs for Healthcare Personnel</w:t>
            </w:r>
          </w:p>
        </w:tc>
        <w:tc>
          <w:tcPr>
            <w:tcW w:w="4348" w:type="dxa"/>
            <w:shd w:val="clear" w:color="auto" w:fill="auto"/>
          </w:tcPr>
          <w:p w:rsidR="008C1D7A" w:rsidRPr="00557C62" w:rsidP="008C1D7A" w14:paraId="69C3FC83" w14:textId="1E28E6D7">
            <w:pPr>
              <w:rPr>
                <w:sz w:val="20"/>
                <w:szCs w:val="20"/>
              </w:rPr>
            </w:pPr>
            <w:r w:rsidRPr="00557C62">
              <w:rPr>
                <w:sz w:val="20"/>
                <w:szCs w:val="20"/>
              </w:rPr>
              <w:t>Data has been collected on this form</w:t>
            </w:r>
            <w:r>
              <w:rPr>
                <w:sz w:val="20"/>
                <w:szCs w:val="20"/>
              </w:rPr>
              <w:t xml:space="preserve"> since the 2012-2013 influenza season</w:t>
            </w:r>
            <w:r w:rsidRPr="00557C62">
              <w:rPr>
                <w:sz w:val="20"/>
                <w:szCs w:val="20"/>
              </w:rPr>
              <w:t xml:space="preserve">, </w:t>
            </w:r>
            <w:r>
              <w:rPr>
                <w:sz w:val="20"/>
                <w:szCs w:val="20"/>
              </w:rPr>
              <w:t xml:space="preserve">the form was overlooked and is now being submitted for OMB approval.  </w:t>
            </w:r>
            <w:r w:rsidRPr="00557C62">
              <w:rPr>
                <w:sz w:val="20"/>
                <w:szCs w:val="20"/>
              </w:rPr>
              <w:t xml:space="preserve"> </w:t>
            </w:r>
          </w:p>
        </w:tc>
        <w:tc>
          <w:tcPr>
            <w:tcW w:w="3383" w:type="dxa"/>
            <w:shd w:val="clear" w:color="auto" w:fill="auto"/>
          </w:tcPr>
          <w:p w:rsidR="008C1D7A" w:rsidRPr="00FA0D54" w:rsidP="008C1D7A" w14:paraId="1EBB24E1" w14:textId="4B17BADB">
            <w:pPr>
              <w:spacing w:after="160" w:line="259" w:lineRule="auto"/>
              <w:rPr>
                <w:rFonts w:cs="Times New Roman"/>
                <w:sz w:val="20"/>
                <w:szCs w:val="20"/>
              </w:rPr>
            </w:pPr>
            <w:r w:rsidRPr="00557C62">
              <w:rPr>
                <w:rFonts w:cs="Times New Roman"/>
                <w:sz w:val="20"/>
                <w:szCs w:val="20"/>
              </w:rPr>
              <w:t>The Seasonal Survey on Influenza Vaccination Programs for Healthcare Personnel is an optional data collection form. However, facilities are encouraged to complete this survey as the information can help CDC examine the relationship of different vaccination program elements to facility-reported vaccination percentages.</w:t>
            </w:r>
          </w:p>
        </w:tc>
        <w:tc>
          <w:tcPr>
            <w:tcW w:w="4344" w:type="dxa"/>
            <w:shd w:val="clear" w:color="auto" w:fill="auto"/>
          </w:tcPr>
          <w:p w:rsidR="008C1D7A" w:rsidRPr="00557C62" w:rsidP="008C1D7A" w14:paraId="0C8285D0" w14:textId="3BE67910">
            <w:pPr>
              <w:rPr>
                <w:sz w:val="20"/>
                <w:szCs w:val="20"/>
              </w:rPr>
            </w:pPr>
            <w:r w:rsidRPr="00557C62">
              <w:rPr>
                <w:sz w:val="20"/>
                <w:szCs w:val="20"/>
              </w:rPr>
              <w:t xml:space="preserve">Increased </w:t>
            </w:r>
          </w:p>
        </w:tc>
      </w:tr>
      <w:tr w14:paraId="74C1253F" w14:textId="77777777" w:rsidTr="008B04B5">
        <w:tblPrEx>
          <w:tblW w:w="14940" w:type="dxa"/>
          <w:tblInd w:w="-815" w:type="dxa"/>
          <w:tblLook w:val="04A0"/>
        </w:tblPrEx>
        <w:tc>
          <w:tcPr>
            <w:tcW w:w="2865" w:type="dxa"/>
          </w:tcPr>
          <w:p w:rsidR="008C1D7A" w:rsidRPr="0067799C" w:rsidP="008C1D7A" w14:paraId="7057C527" w14:textId="2405F459">
            <w:pPr>
              <w:rPr>
                <w:rFonts w:cs="Times New Roman"/>
                <w:bCs/>
                <w:sz w:val="20"/>
                <w:szCs w:val="20"/>
              </w:rPr>
            </w:pPr>
            <w:r w:rsidRPr="00F20579">
              <w:rPr>
                <w:rFonts w:cs="Times New Roman"/>
                <w:bCs/>
                <w:sz w:val="20"/>
                <w:szCs w:val="20"/>
              </w:rPr>
              <w:t>57.218 Weekly Resident Influenza Vaccination Cumulative Summary for Long-Term Care Facilities</w:t>
            </w:r>
          </w:p>
        </w:tc>
        <w:tc>
          <w:tcPr>
            <w:tcW w:w="4348" w:type="dxa"/>
          </w:tcPr>
          <w:p w:rsidR="008C1D7A" w:rsidRPr="00442C3E" w:rsidP="008C1D7A" w14:paraId="72334F25" w14:textId="477C90C6">
            <w:pPr>
              <w:rPr>
                <w:sz w:val="20"/>
                <w:szCs w:val="20"/>
              </w:rPr>
            </w:pPr>
            <w:r>
              <w:rPr>
                <w:sz w:val="20"/>
                <w:szCs w:val="20"/>
              </w:rPr>
              <w:t xml:space="preserve">Retire Form </w:t>
            </w:r>
          </w:p>
        </w:tc>
        <w:tc>
          <w:tcPr>
            <w:tcW w:w="3383" w:type="dxa"/>
          </w:tcPr>
          <w:p w:rsidR="008C1D7A" w:rsidRPr="00442C3E" w:rsidP="008C1D7A" w14:paraId="35702086" w14:textId="10CACF2E">
            <w:pPr>
              <w:rPr>
                <w:sz w:val="20"/>
                <w:szCs w:val="20"/>
              </w:rPr>
            </w:pPr>
            <w:r>
              <w:rPr>
                <w:sz w:val="20"/>
                <w:szCs w:val="20"/>
              </w:rPr>
              <w:t>Form no longer in use</w:t>
            </w:r>
          </w:p>
        </w:tc>
        <w:tc>
          <w:tcPr>
            <w:tcW w:w="4344" w:type="dxa"/>
          </w:tcPr>
          <w:p w:rsidR="008C1D7A" w:rsidRPr="00442C3E" w:rsidP="008C1D7A" w14:paraId="299C85AE" w14:textId="00BD1E63">
            <w:pPr>
              <w:rPr>
                <w:sz w:val="20"/>
                <w:szCs w:val="20"/>
              </w:rPr>
            </w:pPr>
            <w:r>
              <w:rPr>
                <w:sz w:val="20"/>
                <w:szCs w:val="20"/>
              </w:rPr>
              <w:t>Decrease</w:t>
            </w:r>
          </w:p>
        </w:tc>
      </w:tr>
    </w:tbl>
    <w:p w:rsidR="00FA0D54" w:rsidP="00DF101F" w14:paraId="039D917F" w14:textId="77777777">
      <w:pPr>
        <w:spacing w:after="160" w:line="259" w:lineRule="auto"/>
      </w:pPr>
    </w:p>
    <w:p w:rsidR="00442C3E" w:rsidP="00DF101F" w14:paraId="4DA60811" w14:textId="77777777">
      <w:pPr>
        <w:spacing w:after="160" w:line="259" w:lineRule="auto"/>
      </w:pPr>
    </w:p>
    <w:p w:rsidR="00B627AA" w:rsidP="00DF101F" w14:paraId="4CD1B214" w14:textId="77777777">
      <w:pPr>
        <w:spacing w:after="160" w:line="259" w:lineRule="auto"/>
      </w:pPr>
    </w:p>
    <w:p w:rsidR="00081CF3" w:rsidP="00DF101F" w14:paraId="513D42B7" w14:textId="77777777">
      <w:pPr>
        <w:spacing w:after="160" w:line="259" w:lineRule="auto"/>
      </w:pPr>
    </w:p>
    <w:p w:rsidR="00081CF3" w:rsidP="00DF101F" w14:paraId="36B19BC7" w14:textId="77777777">
      <w:pPr>
        <w:spacing w:after="160" w:line="259" w:lineRule="auto"/>
      </w:pPr>
    </w:p>
    <w:p w:rsidR="00081CF3" w:rsidP="00DF101F" w14:paraId="03164EE2" w14:textId="77777777">
      <w:pPr>
        <w:spacing w:after="160" w:line="259" w:lineRule="auto"/>
      </w:pPr>
    </w:p>
    <w:p w:rsidR="00081CF3" w:rsidP="00DF101F" w14:paraId="7B7EC0FF" w14:textId="77777777">
      <w:pPr>
        <w:spacing w:after="160" w:line="259" w:lineRule="auto"/>
      </w:pPr>
    </w:p>
    <w:p w:rsidR="00081CF3" w:rsidP="00DF101F" w14:paraId="5F9A5CA7" w14:textId="77777777">
      <w:pPr>
        <w:spacing w:after="160" w:line="259" w:lineRule="auto"/>
      </w:pPr>
    </w:p>
    <w:p w:rsidR="00081CF3" w:rsidP="00DF101F" w14:paraId="41B6C399" w14:textId="77777777">
      <w:pPr>
        <w:spacing w:after="160" w:line="259" w:lineRule="auto"/>
      </w:pPr>
    </w:p>
    <w:p w:rsidR="00081CF3" w:rsidP="00DF101F" w14:paraId="47B82274" w14:textId="77777777">
      <w:pPr>
        <w:spacing w:after="160" w:line="259" w:lineRule="auto"/>
      </w:pPr>
    </w:p>
    <w:p w:rsidR="00081CF3" w:rsidP="00DF101F" w14:paraId="0FDBF886" w14:textId="77777777">
      <w:pPr>
        <w:spacing w:after="160" w:line="259" w:lineRule="auto"/>
      </w:pPr>
    </w:p>
    <w:p w:rsidR="00B627AA" w:rsidP="00DF101F" w14:paraId="5B1D7362" w14:textId="77777777">
      <w:pPr>
        <w:spacing w:after="160" w:line="259" w:lineRule="auto"/>
      </w:pPr>
    </w:p>
    <w:tbl>
      <w:tblPr>
        <w:tblStyle w:val="TableGrid"/>
        <w:tblW w:w="14940" w:type="dxa"/>
        <w:tblInd w:w="-815" w:type="dxa"/>
        <w:tblLook w:val="04A0"/>
      </w:tblPr>
      <w:tblGrid>
        <w:gridCol w:w="2824"/>
        <w:gridCol w:w="4301"/>
        <w:gridCol w:w="3383"/>
        <w:gridCol w:w="4432"/>
      </w:tblGrid>
      <w:tr w14:paraId="78D5698C" w14:textId="77777777" w:rsidTr="0060056E">
        <w:tblPrEx>
          <w:tblW w:w="14940" w:type="dxa"/>
          <w:tblInd w:w="-815" w:type="dxa"/>
          <w:tblLook w:val="04A0"/>
        </w:tblPrEx>
        <w:tc>
          <w:tcPr>
            <w:tcW w:w="14940" w:type="dxa"/>
            <w:gridSpan w:val="4"/>
            <w:shd w:val="clear" w:color="auto" w:fill="B4C6E7" w:themeFill="accent1" w:themeFillTint="66"/>
          </w:tcPr>
          <w:p w:rsidR="00E32A8F" w:rsidP="00B36997" w14:paraId="6A83C258" w14:textId="77777777">
            <w:pPr>
              <w:spacing w:after="0"/>
              <w:rPr>
                <w:b/>
                <w:bCs/>
                <w:szCs w:val="24"/>
              </w:rPr>
            </w:pPr>
            <w:r>
              <w:rPr>
                <w:b/>
                <w:bCs/>
                <w:szCs w:val="24"/>
              </w:rPr>
              <w:t>Biovigilance Component</w:t>
            </w:r>
          </w:p>
          <w:p w:rsidR="00043D1E" w:rsidRPr="00B36997" w:rsidP="00B36997" w14:paraId="1E49307A" w14:textId="72F54773">
            <w:pPr>
              <w:spacing w:after="0"/>
              <w:rPr>
                <w:sz w:val="20"/>
                <w:szCs w:val="20"/>
              </w:rPr>
            </w:pPr>
            <w:r w:rsidRPr="00B36997">
              <w:rPr>
                <w:sz w:val="20"/>
                <w:szCs w:val="20"/>
              </w:rPr>
              <w:t>*Unless otherwise specified in the measure name, burden numbers are based on previous trends in data collection, as the data collection form is submitted by the facilities when the specified incident occurs.</w:t>
            </w:r>
          </w:p>
        </w:tc>
      </w:tr>
      <w:tr w14:paraId="0AC6B9C0" w14:textId="77777777" w:rsidTr="00272FE3">
        <w:tblPrEx>
          <w:tblW w:w="14940" w:type="dxa"/>
          <w:tblInd w:w="-815" w:type="dxa"/>
          <w:tblLook w:val="04A0"/>
        </w:tblPrEx>
        <w:tc>
          <w:tcPr>
            <w:tcW w:w="2852" w:type="dxa"/>
          </w:tcPr>
          <w:p w:rsidR="00E32A8F" w:rsidRPr="00B31067" w:rsidP="0060056E" w14:paraId="2E3F06AA" w14:textId="77777777">
            <w:pPr>
              <w:jc w:val="center"/>
              <w:rPr>
                <w:b/>
                <w:bCs/>
                <w:sz w:val="22"/>
              </w:rPr>
            </w:pPr>
            <w:r w:rsidRPr="00B31067">
              <w:rPr>
                <w:b/>
                <w:bCs/>
                <w:sz w:val="22"/>
              </w:rPr>
              <w:t>Form Number and Title</w:t>
            </w:r>
          </w:p>
        </w:tc>
        <w:tc>
          <w:tcPr>
            <w:tcW w:w="4357" w:type="dxa"/>
          </w:tcPr>
          <w:p w:rsidR="00E32A8F" w:rsidRPr="00B31067" w:rsidP="0060056E" w14:paraId="42EF6353" w14:textId="77777777">
            <w:pPr>
              <w:jc w:val="center"/>
              <w:rPr>
                <w:sz w:val="22"/>
              </w:rPr>
            </w:pPr>
            <w:r w:rsidRPr="00B31067">
              <w:rPr>
                <w:b/>
                <w:bCs/>
                <w:sz w:val="22"/>
              </w:rPr>
              <w:t>Type of Change</w:t>
            </w:r>
          </w:p>
        </w:tc>
        <w:tc>
          <w:tcPr>
            <w:tcW w:w="3231" w:type="dxa"/>
          </w:tcPr>
          <w:p w:rsidR="00E32A8F" w:rsidRPr="00B31067" w:rsidP="0060056E" w14:paraId="74C25080" w14:textId="77777777">
            <w:pPr>
              <w:jc w:val="center"/>
              <w:rPr>
                <w:sz w:val="22"/>
              </w:rPr>
            </w:pPr>
            <w:r w:rsidRPr="00B31067">
              <w:rPr>
                <w:b/>
                <w:sz w:val="22"/>
              </w:rPr>
              <w:t>Itemized Changes / Justification</w:t>
            </w:r>
          </w:p>
        </w:tc>
        <w:tc>
          <w:tcPr>
            <w:tcW w:w="4500" w:type="dxa"/>
          </w:tcPr>
          <w:p w:rsidR="00E32A8F" w:rsidRPr="00B31067" w:rsidP="0060056E" w14:paraId="5D97272C" w14:textId="5E8D6F57">
            <w:pPr>
              <w:jc w:val="center"/>
              <w:rPr>
                <w:sz w:val="22"/>
              </w:rPr>
            </w:pPr>
            <w:r w:rsidRPr="00B31067">
              <w:rPr>
                <w:b/>
                <w:sz w:val="22"/>
              </w:rPr>
              <w:t>Impact to Burden</w:t>
            </w:r>
            <w:r w:rsidR="00043D1E">
              <w:rPr>
                <w:b/>
                <w:sz w:val="22"/>
              </w:rPr>
              <w:t>*</w:t>
            </w:r>
          </w:p>
        </w:tc>
      </w:tr>
      <w:tr w14:paraId="0700FA3C" w14:textId="77777777" w:rsidTr="00272FE3">
        <w:tblPrEx>
          <w:tblW w:w="14940" w:type="dxa"/>
          <w:tblInd w:w="-815" w:type="dxa"/>
          <w:tblLook w:val="04A0"/>
        </w:tblPrEx>
        <w:tc>
          <w:tcPr>
            <w:tcW w:w="2852" w:type="dxa"/>
            <w:vMerge w:val="restart"/>
          </w:tcPr>
          <w:p w:rsidR="009266E8" w:rsidRPr="00E32A8F" w:rsidP="00E464FD" w14:paraId="27EF614D" w14:textId="77777777">
            <w:pPr>
              <w:spacing w:after="0"/>
              <w:rPr>
                <w:sz w:val="20"/>
                <w:szCs w:val="20"/>
              </w:rPr>
            </w:pPr>
            <w:r w:rsidRPr="00E32A8F">
              <w:rPr>
                <w:sz w:val="20"/>
                <w:szCs w:val="20"/>
              </w:rPr>
              <w:t>57.300 Hemovigilance Module Annual Survey</w:t>
            </w:r>
          </w:p>
          <w:p w:rsidR="009266E8" w:rsidRPr="00E32A8F" w:rsidP="00E464FD" w14:paraId="04D0AA69" w14:textId="30408D42">
            <w:pPr>
              <w:rPr>
                <w:sz w:val="20"/>
                <w:szCs w:val="20"/>
              </w:rPr>
            </w:pPr>
          </w:p>
        </w:tc>
        <w:tc>
          <w:tcPr>
            <w:tcW w:w="4357" w:type="dxa"/>
          </w:tcPr>
          <w:p w:rsidR="009266E8" w:rsidRPr="00E32A8F" w:rsidP="00E464FD" w14:paraId="54261F56" w14:textId="280F2423">
            <w:pPr>
              <w:rPr>
                <w:sz w:val="20"/>
                <w:szCs w:val="20"/>
              </w:rPr>
            </w:pPr>
            <w:r>
              <w:rPr>
                <w:sz w:val="20"/>
                <w:szCs w:val="20"/>
              </w:rPr>
              <w:t xml:space="preserve">Logo </w:t>
            </w:r>
          </w:p>
        </w:tc>
        <w:tc>
          <w:tcPr>
            <w:tcW w:w="3231" w:type="dxa"/>
          </w:tcPr>
          <w:p w:rsidR="009266E8" w:rsidRPr="00E32A8F" w:rsidP="00E464FD" w14:paraId="558D11FD" w14:textId="67EA11F4">
            <w:pPr>
              <w:rPr>
                <w:sz w:val="20"/>
                <w:szCs w:val="20"/>
              </w:rPr>
            </w:pPr>
            <w:r>
              <w:rPr>
                <w:sz w:val="20"/>
                <w:szCs w:val="20"/>
              </w:rPr>
              <w:t xml:space="preserve">Updated NHSN Logo on form </w:t>
            </w:r>
          </w:p>
        </w:tc>
        <w:tc>
          <w:tcPr>
            <w:tcW w:w="4500" w:type="dxa"/>
          </w:tcPr>
          <w:p w:rsidR="009266E8" w:rsidRPr="00E32A8F" w:rsidP="00E464FD" w14:paraId="1FF7F865" w14:textId="19BFA32C">
            <w:pPr>
              <w:rPr>
                <w:sz w:val="20"/>
                <w:szCs w:val="20"/>
              </w:rPr>
            </w:pPr>
            <w:r>
              <w:rPr>
                <w:sz w:val="20"/>
                <w:szCs w:val="20"/>
              </w:rPr>
              <w:t>None</w:t>
            </w:r>
          </w:p>
        </w:tc>
      </w:tr>
      <w:tr w14:paraId="5CAA1AC0" w14:textId="77777777" w:rsidTr="00272FE3">
        <w:tblPrEx>
          <w:tblW w:w="14940" w:type="dxa"/>
          <w:tblInd w:w="-815" w:type="dxa"/>
          <w:tblLook w:val="04A0"/>
        </w:tblPrEx>
        <w:tc>
          <w:tcPr>
            <w:tcW w:w="2852" w:type="dxa"/>
            <w:vMerge/>
          </w:tcPr>
          <w:p w:rsidR="009266E8" w:rsidRPr="00E32A8F" w:rsidP="00E464FD" w14:paraId="4B8C8479" w14:textId="77777777">
            <w:pPr>
              <w:rPr>
                <w:sz w:val="20"/>
                <w:szCs w:val="20"/>
              </w:rPr>
            </w:pPr>
          </w:p>
        </w:tc>
        <w:tc>
          <w:tcPr>
            <w:tcW w:w="4357" w:type="dxa"/>
          </w:tcPr>
          <w:p w:rsidR="009266E8" w:rsidRPr="00E32A8F" w:rsidP="00E464FD" w14:paraId="68C2E408" w14:textId="67E3872E">
            <w:pPr>
              <w:rPr>
                <w:sz w:val="20"/>
                <w:szCs w:val="20"/>
              </w:rPr>
            </w:pPr>
            <w:r w:rsidRPr="00442C3E">
              <w:rPr>
                <w:rFonts w:eastAsia="Times New Roman"/>
                <w:color w:val="000000"/>
                <w:sz w:val="20"/>
                <w:szCs w:val="20"/>
              </w:rPr>
              <w:t>Assurance of Confidentiality statement is being updated</w:t>
            </w:r>
          </w:p>
        </w:tc>
        <w:tc>
          <w:tcPr>
            <w:tcW w:w="3231" w:type="dxa"/>
          </w:tcPr>
          <w:p w:rsidR="009266E8" w:rsidRPr="00E32A8F" w:rsidP="00E464FD" w14:paraId="17B2EB17" w14:textId="1EC5D26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9266E8" w:rsidRPr="00E32A8F" w:rsidP="00E464FD" w14:paraId="45F17F36" w14:textId="262528A3">
            <w:pPr>
              <w:rPr>
                <w:sz w:val="20"/>
                <w:szCs w:val="20"/>
              </w:rPr>
            </w:pPr>
            <w:r>
              <w:rPr>
                <w:sz w:val="20"/>
                <w:szCs w:val="20"/>
              </w:rPr>
              <w:t xml:space="preserve">None </w:t>
            </w:r>
          </w:p>
        </w:tc>
      </w:tr>
      <w:tr w14:paraId="30545087" w14:textId="77777777" w:rsidTr="00272FE3">
        <w:tblPrEx>
          <w:tblW w:w="14940" w:type="dxa"/>
          <w:tblInd w:w="-815" w:type="dxa"/>
          <w:tblLook w:val="04A0"/>
        </w:tblPrEx>
        <w:tc>
          <w:tcPr>
            <w:tcW w:w="2852" w:type="dxa"/>
            <w:vMerge/>
          </w:tcPr>
          <w:p w:rsidR="00743577" w:rsidRPr="00E32A8F" w:rsidP="00E464FD" w14:paraId="5E24AFEB" w14:textId="77777777">
            <w:pPr>
              <w:rPr>
                <w:sz w:val="20"/>
                <w:szCs w:val="20"/>
              </w:rPr>
            </w:pPr>
          </w:p>
        </w:tc>
        <w:tc>
          <w:tcPr>
            <w:tcW w:w="4357" w:type="dxa"/>
          </w:tcPr>
          <w:p w:rsidR="00743577" w:rsidP="00E464FD" w14:paraId="407DBBD0" w14:textId="645E2C12">
            <w:pPr>
              <w:rPr>
                <w:rFonts w:eastAsia="Times New Roman"/>
                <w:color w:val="000000"/>
                <w:sz w:val="20"/>
                <w:szCs w:val="20"/>
              </w:rPr>
            </w:pPr>
            <w:r>
              <w:rPr>
                <w:rFonts w:eastAsia="Times New Roman"/>
                <w:color w:val="000000"/>
                <w:sz w:val="20"/>
                <w:szCs w:val="20"/>
              </w:rPr>
              <w:t xml:space="preserve">Burden </w:t>
            </w:r>
          </w:p>
        </w:tc>
        <w:tc>
          <w:tcPr>
            <w:tcW w:w="3231" w:type="dxa"/>
          </w:tcPr>
          <w:p w:rsidR="00743577" w:rsidP="00E464FD" w14:paraId="329AF48D" w14:textId="79CD1E23">
            <w:pPr>
              <w:rPr>
                <w:rFonts w:eastAsia="Times New Roman"/>
                <w:color w:val="000000"/>
                <w:sz w:val="20"/>
                <w:szCs w:val="20"/>
              </w:rPr>
            </w:pPr>
            <w:r>
              <w:rPr>
                <w:rFonts w:eastAsia="Times New Roman"/>
                <w:color w:val="000000"/>
                <w:sz w:val="20"/>
                <w:szCs w:val="20"/>
              </w:rPr>
              <w:t xml:space="preserve">No. of Respondents decreased from 500 to 63.  Total Burden decreased from 717 to 90. </w:t>
            </w:r>
          </w:p>
        </w:tc>
        <w:tc>
          <w:tcPr>
            <w:tcW w:w="4500" w:type="dxa"/>
          </w:tcPr>
          <w:p w:rsidR="00743577" w:rsidP="00E464FD" w14:paraId="7DA4A4D4" w14:textId="2AF739DF">
            <w:pPr>
              <w:rPr>
                <w:sz w:val="20"/>
                <w:szCs w:val="20"/>
              </w:rPr>
            </w:pPr>
            <w:r>
              <w:rPr>
                <w:sz w:val="20"/>
                <w:szCs w:val="20"/>
              </w:rPr>
              <w:t>Decreased</w:t>
            </w:r>
            <w:r w:rsidR="00F626C4">
              <w:rPr>
                <w:sz w:val="20"/>
                <w:szCs w:val="20"/>
              </w:rPr>
              <w:t>-</w:t>
            </w:r>
            <w:r>
              <w:rPr>
                <w:sz w:val="20"/>
                <w:szCs w:val="20"/>
              </w:rPr>
              <w:t xml:space="preserve">Total Burden decreased by 627. </w:t>
            </w:r>
          </w:p>
        </w:tc>
      </w:tr>
      <w:tr w14:paraId="29A6AEDA" w14:textId="77777777" w:rsidTr="00272FE3">
        <w:tblPrEx>
          <w:tblW w:w="14940" w:type="dxa"/>
          <w:tblInd w:w="-815" w:type="dxa"/>
          <w:tblLook w:val="04A0"/>
        </w:tblPrEx>
        <w:tc>
          <w:tcPr>
            <w:tcW w:w="2852" w:type="dxa"/>
            <w:vMerge/>
          </w:tcPr>
          <w:p w:rsidR="009266E8" w:rsidRPr="00E32A8F" w:rsidP="00E464FD" w14:paraId="038D927A" w14:textId="77777777">
            <w:pPr>
              <w:rPr>
                <w:sz w:val="20"/>
                <w:szCs w:val="20"/>
              </w:rPr>
            </w:pPr>
          </w:p>
        </w:tc>
        <w:tc>
          <w:tcPr>
            <w:tcW w:w="4357" w:type="dxa"/>
          </w:tcPr>
          <w:p w:rsidR="009266E8" w:rsidRPr="00442C3E" w:rsidP="00E464FD" w14:paraId="69390233" w14:textId="46183FF1">
            <w:pPr>
              <w:rPr>
                <w:rFonts w:eastAsia="Times New Roman"/>
                <w:color w:val="000000"/>
                <w:sz w:val="20"/>
                <w:szCs w:val="20"/>
              </w:rPr>
            </w:pPr>
            <w:r>
              <w:rPr>
                <w:rFonts w:eastAsia="Times New Roman"/>
                <w:color w:val="000000"/>
                <w:sz w:val="20"/>
                <w:szCs w:val="20"/>
              </w:rPr>
              <w:t xml:space="preserve">Cost </w:t>
            </w:r>
          </w:p>
        </w:tc>
        <w:tc>
          <w:tcPr>
            <w:tcW w:w="3231" w:type="dxa"/>
          </w:tcPr>
          <w:p w:rsidR="009266E8" w:rsidP="00E464FD" w14:paraId="4B163AFD" w14:textId="4F510C49">
            <w:pPr>
              <w:rPr>
                <w:rFonts w:eastAsia="Times New Roman"/>
                <w:color w:val="000000"/>
                <w:sz w:val="20"/>
                <w:szCs w:val="20"/>
              </w:rPr>
            </w:pPr>
            <w:r>
              <w:rPr>
                <w:rFonts w:eastAsia="Times New Roman"/>
                <w:color w:val="000000"/>
                <w:sz w:val="20"/>
                <w:szCs w:val="20"/>
              </w:rPr>
              <w:t>Total cost decreased from $26,974 to $3,</w:t>
            </w:r>
            <w:r w:rsidR="009970E0">
              <w:rPr>
                <w:rFonts w:eastAsia="Times New Roman"/>
                <w:color w:val="000000"/>
                <w:sz w:val="20"/>
                <w:szCs w:val="20"/>
              </w:rPr>
              <w:t>493</w:t>
            </w:r>
          </w:p>
        </w:tc>
        <w:tc>
          <w:tcPr>
            <w:tcW w:w="4500" w:type="dxa"/>
          </w:tcPr>
          <w:p w:rsidR="009266E8" w:rsidP="00E464FD" w14:paraId="2EE1DB4C" w14:textId="2858486F">
            <w:pPr>
              <w:rPr>
                <w:sz w:val="20"/>
                <w:szCs w:val="20"/>
              </w:rPr>
            </w:pPr>
            <w:r>
              <w:rPr>
                <w:sz w:val="20"/>
                <w:szCs w:val="20"/>
              </w:rPr>
              <w:t xml:space="preserve">None </w:t>
            </w:r>
          </w:p>
        </w:tc>
      </w:tr>
      <w:tr w14:paraId="458D06F5" w14:textId="77777777" w:rsidTr="00272FE3">
        <w:tblPrEx>
          <w:tblW w:w="14940" w:type="dxa"/>
          <w:tblInd w:w="-815" w:type="dxa"/>
          <w:tblLook w:val="04A0"/>
        </w:tblPrEx>
        <w:tc>
          <w:tcPr>
            <w:tcW w:w="2852" w:type="dxa"/>
            <w:vMerge/>
          </w:tcPr>
          <w:p w:rsidR="009266E8" w:rsidRPr="00E32A8F" w:rsidP="009266E8" w14:paraId="74D774B9" w14:textId="77777777">
            <w:pPr>
              <w:rPr>
                <w:sz w:val="20"/>
                <w:szCs w:val="20"/>
              </w:rPr>
            </w:pPr>
          </w:p>
        </w:tc>
        <w:tc>
          <w:tcPr>
            <w:tcW w:w="4357" w:type="dxa"/>
          </w:tcPr>
          <w:p w:rsidR="009970E0" w:rsidP="009970E0" w14:paraId="1B7B7FB5" w14:textId="77777777">
            <w:pPr>
              <w:rPr>
                <w:rFonts w:cs="Times New Roman"/>
                <w:sz w:val="20"/>
                <w:szCs w:val="20"/>
              </w:rPr>
            </w:pPr>
            <w:r>
              <w:rPr>
                <w:rFonts w:cs="Times New Roman"/>
                <w:sz w:val="20"/>
                <w:szCs w:val="20"/>
              </w:rPr>
              <w:t xml:space="preserve">Sex at Birth, Gender Identity, and Gender data collection questions             </w:t>
            </w:r>
          </w:p>
          <w:p w:rsidR="009266E8" w:rsidP="009266E8" w14:paraId="08A5C822" w14:textId="21EDB055">
            <w:pPr>
              <w:rPr>
                <w:rFonts w:eastAsia="Times New Roman"/>
                <w:color w:val="000000"/>
                <w:sz w:val="20"/>
                <w:szCs w:val="20"/>
              </w:rPr>
            </w:pPr>
          </w:p>
        </w:tc>
        <w:tc>
          <w:tcPr>
            <w:tcW w:w="3231" w:type="dxa"/>
          </w:tcPr>
          <w:p w:rsidR="009266E8" w:rsidRPr="009970E0" w:rsidP="009266E8" w14:paraId="5AFB7B9E" w14:textId="23DE2726">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w:t>
            </w:r>
            <w:r>
              <w:rPr>
                <w:rFonts w:cs="Times New Roman"/>
                <w:sz w:val="20"/>
                <w:szCs w:val="20"/>
              </w:rPr>
              <w:t>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9266E8" w:rsidP="009266E8" w14:paraId="7CC2503C" w14:textId="3C0851A2">
            <w:pPr>
              <w:rPr>
                <w:sz w:val="20"/>
                <w:szCs w:val="20"/>
              </w:rPr>
            </w:pPr>
            <w:r>
              <w:rPr>
                <w:sz w:val="20"/>
                <w:szCs w:val="20"/>
              </w:rPr>
              <w:t xml:space="preserve">Increased </w:t>
            </w:r>
          </w:p>
        </w:tc>
      </w:tr>
      <w:tr w14:paraId="6BEAC589" w14:textId="77777777" w:rsidTr="00272FE3">
        <w:tblPrEx>
          <w:tblW w:w="14940" w:type="dxa"/>
          <w:tblInd w:w="-815" w:type="dxa"/>
          <w:tblLook w:val="04A0"/>
        </w:tblPrEx>
        <w:tc>
          <w:tcPr>
            <w:tcW w:w="2852" w:type="dxa"/>
            <w:vMerge w:val="restart"/>
          </w:tcPr>
          <w:p w:rsidR="009266E8" w:rsidRPr="00E32A8F" w:rsidP="009266E8" w14:paraId="04D11351" w14:textId="52631C18">
            <w:pPr>
              <w:spacing w:after="0"/>
              <w:rPr>
                <w:sz w:val="20"/>
                <w:szCs w:val="20"/>
              </w:rPr>
            </w:pPr>
            <w:r w:rsidRPr="00E32A8F">
              <w:rPr>
                <w:sz w:val="20"/>
                <w:szCs w:val="20"/>
              </w:rPr>
              <w:t>57.301 Hemovigilance Module Monthly Reporting Plan</w:t>
            </w:r>
          </w:p>
        </w:tc>
        <w:tc>
          <w:tcPr>
            <w:tcW w:w="4357" w:type="dxa"/>
          </w:tcPr>
          <w:p w:rsidR="009266E8" w:rsidRPr="00E32A8F" w:rsidP="009266E8" w14:paraId="63DEBC8D" w14:textId="5FC4F0BD">
            <w:pPr>
              <w:rPr>
                <w:sz w:val="20"/>
                <w:szCs w:val="20"/>
              </w:rPr>
            </w:pPr>
            <w:r>
              <w:rPr>
                <w:sz w:val="20"/>
                <w:szCs w:val="20"/>
              </w:rPr>
              <w:t xml:space="preserve">Logo </w:t>
            </w:r>
          </w:p>
        </w:tc>
        <w:tc>
          <w:tcPr>
            <w:tcW w:w="3231" w:type="dxa"/>
          </w:tcPr>
          <w:p w:rsidR="009266E8" w:rsidRPr="00E32A8F" w:rsidP="009266E8" w14:paraId="72F45AEA" w14:textId="215459E1">
            <w:pPr>
              <w:rPr>
                <w:sz w:val="20"/>
                <w:szCs w:val="20"/>
              </w:rPr>
            </w:pPr>
            <w:r>
              <w:rPr>
                <w:sz w:val="20"/>
                <w:szCs w:val="20"/>
              </w:rPr>
              <w:t xml:space="preserve">Updated NHSN Logo on form </w:t>
            </w:r>
          </w:p>
        </w:tc>
        <w:tc>
          <w:tcPr>
            <w:tcW w:w="4500" w:type="dxa"/>
          </w:tcPr>
          <w:p w:rsidR="009266E8" w:rsidRPr="00E32A8F" w:rsidP="009266E8" w14:paraId="2350C037" w14:textId="3C08D0B3">
            <w:pPr>
              <w:rPr>
                <w:sz w:val="20"/>
                <w:szCs w:val="20"/>
              </w:rPr>
            </w:pPr>
            <w:r>
              <w:rPr>
                <w:sz w:val="20"/>
                <w:szCs w:val="20"/>
              </w:rPr>
              <w:t>None</w:t>
            </w:r>
          </w:p>
        </w:tc>
      </w:tr>
      <w:tr w14:paraId="5A956AA7" w14:textId="77777777" w:rsidTr="00272FE3">
        <w:tblPrEx>
          <w:tblW w:w="14940" w:type="dxa"/>
          <w:tblInd w:w="-815" w:type="dxa"/>
          <w:tblLook w:val="04A0"/>
        </w:tblPrEx>
        <w:tc>
          <w:tcPr>
            <w:tcW w:w="2852" w:type="dxa"/>
            <w:vMerge/>
          </w:tcPr>
          <w:p w:rsidR="009266E8" w:rsidRPr="00E32A8F" w:rsidP="009266E8" w14:paraId="11AA5349" w14:textId="77777777">
            <w:pPr>
              <w:spacing w:after="0"/>
              <w:rPr>
                <w:sz w:val="20"/>
                <w:szCs w:val="20"/>
              </w:rPr>
            </w:pPr>
          </w:p>
        </w:tc>
        <w:tc>
          <w:tcPr>
            <w:tcW w:w="4357" w:type="dxa"/>
          </w:tcPr>
          <w:p w:rsidR="009266E8" w:rsidRPr="00E32A8F" w:rsidP="009266E8" w14:paraId="4E49E2AC" w14:textId="393B3334">
            <w:pPr>
              <w:rPr>
                <w:sz w:val="20"/>
                <w:szCs w:val="20"/>
              </w:rPr>
            </w:pPr>
            <w:r w:rsidRPr="00442C3E">
              <w:rPr>
                <w:rFonts w:eastAsia="Times New Roman"/>
                <w:color w:val="000000"/>
                <w:sz w:val="20"/>
                <w:szCs w:val="20"/>
              </w:rPr>
              <w:t>Assurance of Confidentiality statement is being updated</w:t>
            </w:r>
          </w:p>
        </w:tc>
        <w:tc>
          <w:tcPr>
            <w:tcW w:w="3231" w:type="dxa"/>
          </w:tcPr>
          <w:p w:rsidR="009266E8" w:rsidRPr="00E32A8F" w:rsidP="009266E8" w14:paraId="0389C172" w14:textId="2F281301">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9266E8" w:rsidRPr="00E32A8F" w:rsidP="009266E8" w14:paraId="56CEE78A" w14:textId="2F6DE149">
            <w:pPr>
              <w:rPr>
                <w:sz w:val="20"/>
                <w:szCs w:val="20"/>
              </w:rPr>
            </w:pPr>
            <w:r>
              <w:rPr>
                <w:sz w:val="20"/>
                <w:szCs w:val="20"/>
              </w:rPr>
              <w:t xml:space="preserve">None </w:t>
            </w:r>
          </w:p>
        </w:tc>
      </w:tr>
      <w:tr w14:paraId="41973F87" w14:textId="77777777" w:rsidTr="00272FE3">
        <w:tblPrEx>
          <w:tblW w:w="14940" w:type="dxa"/>
          <w:tblInd w:w="-815" w:type="dxa"/>
          <w:tblLook w:val="04A0"/>
        </w:tblPrEx>
        <w:tc>
          <w:tcPr>
            <w:tcW w:w="2852" w:type="dxa"/>
            <w:vMerge/>
          </w:tcPr>
          <w:p w:rsidR="009266E8" w:rsidRPr="00E32A8F" w:rsidP="009266E8" w14:paraId="079C302F" w14:textId="77777777">
            <w:pPr>
              <w:spacing w:after="0"/>
              <w:rPr>
                <w:sz w:val="20"/>
                <w:szCs w:val="20"/>
              </w:rPr>
            </w:pPr>
          </w:p>
        </w:tc>
        <w:tc>
          <w:tcPr>
            <w:tcW w:w="4357" w:type="dxa"/>
          </w:tcPr>
          <w:p w:rsidR="009266E8" w:rsidRPr="00442C3E" w:rsidP="009266E8" w14:paraId="0DF1416F" w14:textId="2A090EB8">
            <w:pPr>
              <w:rPr>
                <w:rFonts w:eastAsia="Times New Roman"/>
                <w:color w:val="000000"/>
                <w:sz w:val="20"/>
                <w:szCs w:val="20"/>
              </w:rPr>
            </w:pPr>
            <w:r>
              <w:rPr>
                <w:rFonts w:eastAsia="Times New Roman"/>
                <w:color w:val="000000"/>
                <w:sz w:val="20"/>
                <w:szCs w:val="20"/>
              </w:rPr>
              <w:t xml:space="preserve">Burden </w:t>
            </w:r>
          </w:p>
        </w:tc>
        <w:tc>
          <w:tcPr>
            <w:tcW w:w="3231" w:type="dxa"/>
          </w:tcPr>
          <w:p w:rsidR="009266E8" w:rsidP="009266E8" w14:paraId="7B68084D" w14:textId="0176F3FF">
            <w:pPr>
              <w:rPr>
                <w:rFonts w:eastAsia="Times New Roman"/>
                <w:color w:val="000000"/>
                <w:sz w:val="20"/>
                <w:szCs w:val="20"/>
              </w:rPr>
            </w:pPr>
            <w:r>
              <w:rPr>
                <w:rFonts w:eastAsia="Times New Roman"/>
                <w:color w:val="000000"/>
                <w:sz w:val="20"/>
                <w:szCs w:val="20"/>
              </w:rPr>
              <w:t xml:space="preserve">No. of Respondents decreased from 500 to 108. Avg. Burden per Response decreased from 60 to 1. Total Burden decreased from 6,000 to 22.  </w:t>
            </w:r>
          </w:p>
        </w:tc>
        <w:tc>
          <w:tcPr>
            <w:tcW w:w="4500" w:type="dxa"/>
          </w:tcPr>
          <w:p w:rsidR="009266E8" w:rsidP="009266E8" w14:paraId="61136F07" w14:textId="178D96A5">
            <w:pPr>
              <w:rPr>
                <w:sz w:val="20"/>
                <w:szCs w:val="20"/>
              </w:rPr>
            </w:pPr>
            <w:r>
              <w:rPr>
                <w:sz w:val="20"/>
                <w:szCs w:val="20"/>
              </w:rPr>
              <w:t>Decreased-Avg. Burden per Response decreased by 59 minutes.  Total Burden decreased by 5,978</w:t>
            </w:r>
            <w:r w:rsidR="00DF0370">
              <w:rPr>
                <w:sz w:val="20"/>
                <w:szCs w:val="20"/>
              </w:rPr>
              <w:t>.</w:t>
            </w:r>
          </w:p>
        </w:tc>
      </w:tr>
      <w:tr w14:paraId="4E250883" w14:textId="77777777" w:rsidTr="00272FE3">
        <w:tblPrEx>
          <w:tblW w:w="14940" w:type="dxa"/>
          <w:tblInd w:w="-815" w:type="dxa"/>
          <w:tblLook w:val="04A0"/>
        </w:tblPrEx>
        <w:tc>
          <w:tcPr>
            <w:tcW w:w="2852" w:type="dxa"/>
            <w:vMerge/>
          </w:tcPr>
          <w:p w:rsidR="009266E8" w:rsidRPr="00E32A8F" w:rsidP="009266E8" w14:paraId="37DD7B0F" w14:textId="77777777">
            <w:pPr>
              <w:spacing w:after="0"/>
              <w:rPr>
                <w:sz w:val="20"/>
                <w:szCs w:val="20"/>
              </w:rPr>
            </w:pPr>
          </w:p>
        </w:tc>
        <w:tc>
          <w:tcPr>
            <w:tcW w:w="4357" w:type="dxa"/>
          </w:tcPr>
          <w:p w:rsidR="009266E8" w:rsidRPr="00442C3E" w:rsidP="009266E8" w14:paraId="46C6CF7B" w14:textId="29CD0966">
            <w:pPr>
              <w:rPr>
                <w:rFonts w:eastAsia="Times New Roman"/>
                <w:color w:val="000000"/>
                <w:sz w:val="20"/>
                <w:szCs w:val="20"/>
              </w:rPr>
            </w:pPr>
            <w:r>
              <w:rPr>
                <w:rFonts w:eastAsia="Times New Roman"/>
                <w:color w:val="000000"/>
                <w:sz w:val="20"/>
                <w:szCs w:val="20"/>
              </w:rPr>
              <w:t xml:space="preserve">Cost </w:t>
            </w:r>
          </w:p>
        </w:tc>
        <w:tc>
          <w:tcPr>
            <w:tcW w:w="3231" w:type="dxa"/>
          </w:tcPr>
          <w:p w:rsidR="009266E8" w:rsidP="009266E8" w14:paraId="54128423" w14:textId="622DF144">
            <w:pPr>
              <w:rPr>
                <w:rFonts w:eastAsia="Times New Roman"/>
                <w:color w:val="000000"/>
                <w:sz w:val="20"/>
                <w:szCs w:val="20"/>
              </w:rPr>
            </w:pPr>
            <w:r>
              <w:rPr>
                <w:rFonts w:eastAsia="Times New Roman"/>
                <w:color w:val="000000"/>
                <w:sz w:val="20"/>
                <w:szCs w:val="20"/>
              </w:rPr>
              <w:t>Total Respondent Cost decreased from $225,720 to $8</w:t>
            </w:r>
            <w:r w:rsidR="00DF0370">
              <w:rPr>
                <w:rFonts w:eastAsia="Times New Roman"/>
                <w:color w:val="000000"/>
                <w:sz w:val="20"/>
                <w:szCs w:val="20"/>
              </w:rPr>
              <w:t>54.</w:t>
            </w:r>
          </w:p>
        </w:tc>
        <w:tc>
          <w:tcPr>
            <w:tcW w:w="4500" w:type="dxa"/>
          </w:tcPr>
          <w:p w:rsidR="009266E8" w:rsidP="009266E8" w14:paraId="6564267A" w14:textId="2356AA1E">
            <w:pPr>
              <w:rPr>
                <w:sz w:val="20"/>
                <w:szCs w:val="20"/>
              </w:rPr>
            </w:pPr>
            <w:r>
              <w:rPr>
                <w:sz w:val="20"/>
                <w:szCs w:val="20"/>
              </w:rPr>
              <w:t>None</w:t>
            </w:r>
          </w:p>
        </w:tc>
      </w:tr>
      <w:tr w14:paraId="6F07E6A5" w14:textId="77777777" w:rsidTr="00272FE3">
        <w:tblPrEx>
          <w:tblW w:w="14940" w:type="dxa"/>
          <w:tblInd w:w="-815" w:type="dxa"/>
          <w:tblLook w:val="04A0"/>
        </w:tblPrEx>
        <w:trPr>
          <w:trHeight w:val="1349"/>
        </w:trPr>
        <w:tc>
          <w:tcPr>
            <w:tcW w:w="2852" w:type="dxa"/>
          </w:tcPr>
          <w:p w:rsidR="009266E8" w:rsidRPr="00E32A8F" w:rsidP="009266E8" w14:paraId="235A23A3" w14:textId="348C983E">
            <w:pPr>
              <w:spacing w:after="0"/>
              <w:rPr>
                <w:sz w:val="20"/>
                <w:szCs w:val="20"/>
              </w:rPr>
            </w:pPr>
            <w:r w:rsidRPr="00A572BF">
              <w:rPr>
                <w:sz w:val="20"/>
                <w:szCs w:val="20"/>
              </w:rPr>
              <w:t>57.302 Hemovigilance Module Monthly Incident Summary</w:t>
            </w:r>
          </w:p>
        </w:tc>
        <w:tc>
          <w:tcPr>
            <w:tcW w:w="4357" w:type="dxa"/>
          </w:tcPr>
          <w:p w:rsidR="009266E8" w:rsidP="009266E8" w14:paraId="697FF5FB" w14:textId="20753A6C">
            <w:pPr>
              <w:rPr>
                <w:rFonts w:eastAsia="Times New Roman"/>
                <w:color w:val="000000"/>
                <w:sz w:val="20"/>
                <w:szCs w:val="20"/>
              </w:rPr>
            </w:pPr>
            <w:r>
              <w:rPr>
                <w:rFonts w:eastAsia="Times New Roman"/>
                <w:color w:val="000000"/>
                <w:sz w:val="20"/>
                <w:szCs w:val="20"/>
              </w:rPr>
              <w:t>Cost</w:t>
            </w:r>
          </w:p>
          <w:p w:rsidR="00260869" w:rsidP="009266E8" w14:paraId="144B1A00" w14:textId="77777777">
            <w:pPr>
              <w:rPr>
                <w:rFonts w:eastAsia="Times New Roman"/>
                <w:color w:val="000000"/>
                <w:sz w:val="20"/>
                <w:szCs w:val="20"/>
              </w:rPr>
            </w:pPr>
          </w:p>
          <w:p w:rsidR="00260869" w:rsidP="009266E8" w14:paraId="178615DC" w14:textId="77777777">
            <w:pPr>
              <w:rPr>
                <w:rFonts w:eastAsia="Times New Roman"/>
                <w:color w:val="000000"/>
                <w:sz w:val="20"/>
                <w:szCs w:val="20"/>
              </w:rPr>
            </w:pPr>
          </w:p>
          <w:p w:rsidR="00260869" w:rsidRPr="00442C3E" w:rsidP="009266E8" w14:paraId="5415E241" w14:textId="60658EDE">
            <w:pPr>
              <w:rPr>
                <w:rFonts w:eastAsia="Times New Roman"/>
                <w:color w:val="000000"/>
                <w:sz w:val="20"/>
                <w:szCs w:val="20"/>
              </w:rPr>
            </w:pPr>
          </w:p>
        </w:tc>
        <w:tc>
          <w:tcPr>
            <w:tcW w:w="3231" w:type="dxa"/>
          </w:tcPr>
          <w:p w:rsidR="009266E8" w:rsidP="009266E8" w14:paraId="7DCF7801" w14:textId="77777777">
            <w:pPr>
              <w:rPr>
                <w:rFonts w:eastAsia="Times New Roman"/>
                <w:color w:val="000000"/>
                <w:sz w:val="20"/>
                <w:szCs w:val="20"/>
              </w:rPr>
            </w:pPr>
            <w:r>
              <w:rPr>
                <w:rFonts w:eastAsia="Times New Roman"/>
                <w:color w:val="000000"/>
                <w:sz w:val="20"/>
                <w:szCs w:val="20"/>
              </w:rPr>
              <w:t>Total respondent cost increased from $2,032 to $2</w:t>
            </w:r>
            <w:r w:rsidR="00415310">
              <w:rPr>
                <w:rFonts w:eastAsia="Times New Roman"/>
                <w:color w:val="000000"/>
                <w:sz w:val="20"/>
                <w:szCs w:val="20"/>
              </w:rPr>
              <w:t>,</w:t>
            </w:r>
            <w:r>
              <w:rPr>
                <w:rFonts w:eastAsia="Times New Roman"/>
                <w:color w:val="000000"/>
                <w:sz w:val="20"/>
                <w:szCs w:val="20"/>
              </w:rPr>
              <w:t xml:space="preserve">096. </w:t>
            </w:r>
          </w:p>
          <w:p w:rsidR="00415310" w:rsidP="009266E8" w14:paraId="5FDF1D6A" w14:textId="77777777">
            <w:pPr>
              <w:rPr>
                <w:rFonts w:eastAsia="Times New Roman"/>
                <w:color w:val="000000"/>
                <w:sz w:val="20"/>
                <w:szCs w:val="20"/>
              </w:rPr>
            </w:pPr>
          </w:p>
          <w:p w:rsidR="00415310" w:rsidP="009266E8" w14:paraId="5EE02143" w14:textId="77777777">
            <w:pPr>
              <w:rPr>
                <w:rFonts w:eastAsia="Times New Roman"/>
                <w:color w:val="000000"/>
                <w:sz w:val="20"/>
                <w:szCs w:val="20"/>
              </w:rPr>
            </w:pPr>
          </w:p>
          <w:p w:rsidR="00415310" w:rsidP="009266E8" w14:paraId="718A25BA" w14:textId="77777777">
            <w:pPr>
              <w:rPr>
                <w:rFonts w:eastAsia="Times New Roman"/>
                <w:color w:val="000000"/>
                <w:sz w:val="20"/>
                <w:szCs w:val="20"/>
              </w:rPr>
            </w:pPr>
          </w:p>
          <w:p w:rsidR="00415310" w:rsidP="009266E8" w14:paraId="6695C0BC" w14:textId="517A33F1">
            <w:pPr>
              <w:rPr>
                <w:rFonts w:eastAsia="Times New Roman"/>
                <w:color w:val="000000"/>
                <w:sz w:val="20"/>
                <w:szCs w:val="20"/>
              </w:rPr>
            </w:pPr>
          </w:p>
        </w:tc>
        <w:tc>
          <w:tcPr>
            <w:tcW w:w="4500" w:type="dxa"/>
          </w:tcPr>
          <w:p w:rsidR="009266E8" w:rsidP="009266E8" w14:paraId="1A0FE66F" w14:textId="6AE5C7B8">
            <w:pPr>
              <w:rPr>
                <w:sz w:val="20"/>
                <w:szCs w:val="20"/>
              </w:rPr>
            </w:pPr>
            <w:r>
              <w:rPr>
                <w:sz w:val="20"/>
                <w:szCs w:val="20"/>
              </w:rPr>
              <w:t xml:space="preserve">None </w:t>
            </w:r>
          </w:p>
        </w:tc>
      </w:tr>
      <w:tr w14:paraId="1478543D" w14:textId="77777777" w:rsidTr="00272FE3">
        <w:tblPrEx>
          <w:tblW w:w="14940" w:type="dxa"/>
          <w:tblInd w:w="-815" w:type="dxa"/>
          <w:tblLook w:val="04A0"/>
        </w:tblPrEx>
        <w:tc>
          <w:tcPr>
            <w:tcW w:w="2852" w:type="dxa"/>
            <w:vMerge w:val="restart"/>
          </w:tcPr>
          <w:p w:rsidR="009266E8" w:rsidRPr="00E32A8F" w:rsidP="009266E8" w14:paraId="1D283C3C" w14:textId="20535BA3">
            <w:pPr>
              <w:spacing w:after="0"/>
              <w:rPr>
                <w:sz w:val="20"/>
                <w:szCs w:val="20"/>
              </w:rPr>
            </w:pPr>
            <w:r w:rsidRPr="00E32A8F">
              <w:rPr>
                <w:sz w:val="20"/>
                <w:szCs w:val="20"/>
              </w:rPr>
              <w:t>57.303 Hemovigilance Module Monthly Reporting Denominators</w:t>
            </w:r>
          </w:p>
        </w:tc>
        <w:tc>
          <w:tcPr>
            <w:tcW w:w="4357" w:type="dxa"/>
          </w:tcPr>
          <w:p w:rsidR="009266E8" w:rsidRPr="00442C3E" w:rsidP="009266E8" w14:paraId="2B9B79AD" w14:textId="38EF2FD7">
            <w:pPr>
              <w:rPr>
                <w:rFonts w:eastAsia="Times New Roman"/>
                <w:color w:val="000000"/>
                <w:sz w:val="20"/>
                <w:szCs w:val="20"/>
              </w:rPr>
            </w:pPr>
            <w:r>
              <w:rPr>
                <w:sz w:val="20"/>
                <w:szCs w:val="20"/>
              </w:rPr>
              <w:t xml:space="preserve">Logo </w:t>
            </w:r>
          </w:p>
        </w:tc>
        <w:tc>
          <w:tcPr>
            <w:tcW w:w="3231" w:type="dxa"/>
          </w:tcPr>
          <w:p w:rsidR="009266E8" w:rsidP="009266E8" w14:paraId="0697BE50" w14:textId="4B0B2AB7">
            <w:pPr>
              <w:rPr>
                <w:rFonts w:eastAsia="Times New Roman"/>
                <w:color w:val="000000"/>
                <w:sz w:val="20"/>
                <w:szCs w:val="20"/>
              </w:rPr>
            </w:pPr>
            <w:r>
              <w:rPr>
                <w:sz w:val="20"/>
                <w:szCs w:val="20"/>
              </w:rPr>
              <w:t xml:space="preserve">Updated NHSN Logo on form </w:t>
            </w:r>
          </w:p>
        </w:tc>
        <w:tc>
          <w:tcPr>
            <w:tcW w:w="4500" w:type="dxa"/>
          </w:tcPr>
          <w:p w:rsidR="009266E8" w:rsidP="009266E8" w14:paraId="066CBC16" w14:textId="06727FA2">
            <w:pPr>
              <w:rPr>
                <w:sz w:val="20"/>
                <w:szCs w:val="20"/>
              </w:rPr>
            </w:pPr>
            <w:r>
              <w:rPr>
                <w:sz w:val="20"/>
                <w:szCs w:val="20"/>
              </w:rPr>
              <w:t>None</w:t>
            </w:r>
          </w:p>
        </w:tc>
      </w:tr>
      <w:tr w14:paraId="120D7B46" w14:textId="77777777" w:rsidTr="00272FE3">
        <w:tblPrEx>
          <w:tblW w:w="14940" w:type="dxa"/>
          <w:tblInd w:w="-815" w:type="dxa"/>
          <w:tblLook w:val="04A0"/>
        </w:tblPrEx>
        <w:tc>
          <w:tcPr>
            <w:tcW w:w="2852" w:type="dxa"/>
            <w:vMerge/>
          </w:tcPr>
          <w:p w:rsidR="009266E8" w:rsidRPr="00E32A8F" w:rsidP="009266E8" w14:paraId="740D3EE8" w14:textId="07ED266D">
            <w:pPr>
              <w:spacing w:after="0"/>
              <w:rPr>
                <w:sz w:val="20"/>
                <w:szCs w:val="20"/>
              </w:rPr>
            </w:pPr>
          </w:p>
        </w:tc>
        <w:tc>
          <w:tcPr>
            <w:tcW w:w="4357" w:type="dxa"/>
          </w:tcPr>
          <w:p w:rsidR="009266E8" w:rsidRPr="00E32A8F" w:rsidP="009266E8" w14:paraId="3B33416B" w14:textId="4BAC23F0">
            <w:pPr>
              <w:rPr>
                <w:sz w:val="20"/>
                <w:szCs w:val="20"/>
              </w:rPr>
            </w:pPr>
            <w:r w:rsidRPr="00442C3E">
              <w:rPr>
                <w:rFonts w:eastAsia="Times New Roman"/>
                <w:color w:val="000000"/>
                <w:sz w:val="20"/>
                <w:szCs w:val="20"/>
              </w:rPr>
              <w:t>Assurance of Confidentiality statement is being updated</w:t>
            </w:r>
          </w:p>
        </w:tc>
        <w:tc>
          <w:tcPr>
            <w:tcW w:w="3231" w:type="dxa"/>
          </w:tcPr>
          <w:p w:rsidR="009266E8" w:rsidRPr="00E32A8F" w:rsidP="009266E8" w14:paraId="38617885" w14:textId="5B0FE0B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9266E8" w:rsidRPr="00E32A8F" w:rsidP="009266E8" w14:paraId="0E594735" w14:textId="4444368A">
            <w:pPr>
              <w:rPr>
                <w:sz w:val="20"/>
                <w:szCs w:val="20"/>
              </w:rPr>
            </w:pPr>
            <w:r>
              <w:rPr>
                <w:sz w:val="20"/>
                <w:szCs w:val="20"/>
              </w:rPr>
              <w:t xml:space="preserve">None </w:t>
            </w:r>
          </w:p>
        </w:tc>
      </w:tr>
      <w:tr w14:paraId="4D170256" w14:textId="77777777" w:rsidTr="00272FE3">
        <w:tblPrEx>
          <w:tblW w:w="14940" w:type="dxa"/>
          <w:tblInd w:w="-815" w:type="dxa"/>
          <w:tblLook w:val="04A0"/>
        </w:tblPrEx>
        <w:tc>
          <w:tcPr>
            <w:tcW w:w="2852" w:type="dxa"/>
            <w:vMerge/>
          </w:tcPr>
          <w:p w:rsidR="009266E8" w:rsidRPr="00E32A8F" w:rsidP="009266E8" w14:paraId="692EBA15" w14:textId="77777777">
            <w:pPr>
              <w:spacing w:after="0"/>
              <w:rPr>
                <w:sz w:val="20"/>
                <w:szCs w:val="20"/>
              </w:rPr>
            </w:pPr>
          </w:p>
        </w:tc>
        <w:tc>
          <w:tcPr>
            <w:tcW w:w="4357" w:type="dxa"/>
          </w:tcPr>
          <w:p w:rsidR="009266E8" w:rsidRPr="00E32A8F" w:rsidP="009266E8" w14:paraId="40A59F8E" w14:textId="74B557AC">
            <w:pPr>
              <w:rPr>
                <w:sz w:val="20"/>
                <w:szCs w:val="20"/>
              </w:rPr>
            </w:pPr>
            <w:r>
              <w:rPr>
                <w:sz w:val="20"/>
                <w:szCs w:val="20"/>
              </w:rPr>
              <w:t xml:space="preserve">Burden </w:t>
            </w:r>
          </w:p>
        </w:tc>
        <w:tc>
          <w:tcPr>
            <w:tcW w:w="3231" w:type="dxa"/>
          </w:tcPr>
          <w:p w:rsidR="009266E8" w:rsidRPr="00E32A8F" w:rsidP="009266E8" w14:paraId="2CE6ED6B" w14:textId="7F92F5A7">
            <w:pPr>
              <w:rPr>
                <w:sz w:val="20"/>
                <w:szCs w:val="20"/>
              </w:rPr>
            </w:pPr>
            <w:r>
              <w:rPr>
                <w:sz w:val="20"/>
                <w:szCs w:val="20"/>
              </w:rPr>
              <w:t>No. of Respondents decreased from 500 to 102.  Avg. Burden per Response decreased from 77 to 70.  Total burden decreased from 7,700 to 1</w:t>
            </w:r>
            <w:r w:rsidR="00BC2D6E">
              <w:rPr>
                <w:sz w:val="20"/>
                <w:szCs w:val="20"/>
              </w:rPr>
              <w:t>,</w:t>
            </w:r>
            <w:r>
              <w:rPr>
                <w:sz w:val="20"/>
                <w:szCs w:val="20"/>
              </w:rPr>
              <w:t xml:space="preserve">428. </w:t>
            </w:r>
          </w:p>
        </w:tc>
        <w:tc>
          <w:tcPr>
            <w:tcW w:w="4500" w:type="dxa"/>
          </w:tcPr>
          <w:p w:rsidR="009266E8" w:rsidRPr="00E32A8F" w:rsidP="009266E8" w14:paraId="322EEBC0" w14:textId="3F213582">
            <w:pPr>
              <w:rPr>
                <w:sz w:val="20"/>
                <w:szCs w:val="20"/>
              </w:rPr>
            </w:pPr>
            <w:r>
              <w:rPr>
                <w:sz w:val="20"/>
                <w:szCs w:val="20"/>
              </w:rPr>
              <w:t xml:space="preserve">Decreased-Avg. Burden per Response decreased by 7 minutes.  Total Burden decreased by </w:t>
            </w:r>
            <w:r w:rsidR="00260869">
              <w:rPr>
                <w:sz w:val="20"/>
                <w:szCs w:val="20"/>
              </w:rPr>
              <w:t>6,272.</w:t>
            </w:r>
          </w:p>
        </w:tc>
      </w:tr>
      <w:tr w14:paraId="49A959A4" w14:textId="77777777" w:rsidTr="00272FE3">
        <w:tblPrEx>
          <w:tblW w:w="14940" w:type="dxa"/>
          <w:tblInd w:w="-815" w:type="dxa"/>
          <w:tblLook w:val="04A0"/>
        </w:tblPrEx>
        <w:tc>
          <w:tcPr>
            <w:tcW w:w="2852" w:type="dxa"/>
            <w:vMerge/>
          </w:tcPr>
          <w:p w:rsidR="009266E8" w:rsidRPr="00E32A8F" w:rsidP="009266E8" w14:paraId="129713C2" w14:textId="77777777">
            <w:pPr>
              <w:spacing w:after="0"/>
              <w:rPr>
                <w:sz w:val="20"/>
                <w:szCs w:val="20"/>
              </w:rPr>
            </w:pPr>
          </w:p>
        </w:tc>
        <w:tc>
          <w:tcPr>
            <w:tcW w:w="4357" w:type="dxa"/>
          </w:tcPr>
          <w:p w:rsidR="009266E8" w:rsidRPr="00E32A8F" w:rsidP="009266E8" w14:paraId="48DDB7BE" w14:textId="5F4E4024">
            <w:pPr>
              <w:rPr>
                <w:sz w:val="20"/>
                <w:szCs w:val="20"/>
              </w:rPr>
            </w:pPr>
            <w:r>
              <w:rPr>
                <w:sz w:val="20"/>
                <w:szCs w:val="20"/>
              </w:rPr>
              <w:t xml:space="preserve">Cost </w:t>
            </w:r>
          </w:p>
        </w:tc>
        <w:tc>
          <w:tcPr>
            <w:tcW w:w="3231" w:type="dxa"/>
          </w:tcPr>
          <w:p w:rsidR="009266E8" w:rsidRPr="00E32A8F" w:rsidP="009266E8" w14:paraId="7CDECBB0" w14:textId="0EB150B6">
            <w:pPr>
              <w:rPr>
                <w:sz w:val="20"/>
                <w:szCs w:val="20"/>
              </w:rPr>
            </w:pPr>
            <w:r>
              <w:rPr>
                <w:sz w:val="20"/>
                <w:szCs w:val="20"/>
              </w:rPr>
              <w:t>Total cost decreased from $289,674 to $53,</w:t>
            </w:r>
            <w:r w:rsidR="00150C1E">
              <w:rPr>
                <w:sz w:val="20"/>
                <w:szCs w:val="20"/>
              </w:rPr>
              <w:t>4</w:t>
            </w:r>
            <w:r>
              <w:rPr>
                <w:sz w:val="20"/>
                <w:szCs w:val="20"/>
              </w:rPr>
              <w:t xml:space="preserve">21. </w:t>
            </w:r>
          </w:p>
        </w:tc>
        <w:tc>
          <w:tcPr>
            <w:tcW w:w="4500" w:type="dxa"/>
          </w:tcPr>
          <w:p w:rsidR="009266E8" w:rsidRPr="00E32A8F" w:rsidP="009266E8" w14:paraId="0A390CB6" w14:textId="7B63AB86">
            <w:pPr>
              <w:rPr>
                <w:sz w:val="20"/>
                <w:szCs w:val="20"/>
              </w:rPr>
            </w:pPr>
            <w:r>
              <w:rPr>
                <w:sz w:val="20"/>
                <w:szCs w:val="20"/>
              </w:rPr>
              <w:t>None</w:t>
            </w:r>
          </w:p>
        </w:tc>
      </w:tr>
      <w:tr w14:paraId="7B2D3C2C" w14:textId="77777777" w:rsidTr="00272FE3">
        <w:tblPrEx>
          <w:tblW w:w="14940" w:type="dxa"/>
          <w:tblInd w:w="-815" w:type="dxa"/>
          <w:tblLook w:val="04A0"/>
        </w:tblPrEx>
        <w:tc>
          <w:tcPr>
            <w:tcW w:w="2852" w:type="dxa"/>
            <w:vMerge w:val="restart"/>
          </w:tcPr>
          <w:p w:rsidR="009266E8" w:rsidRPr="00E32A8F" w:rsidP="009266E8" w14:paraId="167449B5" w14:textId="77777777">
            <w:pPr>
              <w:spacing w:after="0"/>
              <w:rPr>
                <w:sz w:val="20"/>
                <w:szCs w:val="20"/>
              </w:rPr>
            </w:pPr>
            <w:r w:rsidRPr="00E32A8F">
              <w:rPr>
                <w:sz w:val="20"/>
                <w:szCs w:val="20"/>
              </w:rPr>
              <w:t>57.305 Hemovigilance Incident</w:t>
            </w:r>
          </w:p>
          <w:p w:rsidR="009266E8" w:rsidRPr="00E32A8F" w:rsidP="009266E8" w14:paraId="24379C1F" w14:textId="77777777">
            <w:pPr>
              <w:spacing w:after="0"/>
              <w:rPr>
                <w:sz w:val="20"/>
                <w:szCs w:val="20"/>
              </w:rPr>
            </w:pPr>
          </w:p>
        </w:tc>
        <w:tc>
          <w:tcPr>
            <w:tcW w:w="4357" w:type="dxa"/>
          </w:tcPr>
          <w:p w:rsidR="009266E8" w:rsidRPr="00E32A8F" w:rsidP="009266E8" w14:paraId="046D1CB8" w14:textId="386BD6C9">
            <w:pPr>
              <w:rPr>
                <w:sz w:val="20"/>
                <w:szCs w:val="20"/>
              </w:rPr>
            </w:pPr>
            <w:r>
              <w:rPr>
                <w:sz w:val="20"/>
                <w:szCs w:val="20"/>
              </w:rPr>
              <w:t xml:space="preserve">Logo </w:t>
            </w:r>
          </w:p>
        </w:tc>
        <w:tc>
          <w:tcPr>
            <w:tcW w:w="3231" w:type="dxa"/>
          </w:tcPr>
          <w:p w:rsidR="009266E8" w:rsidRPr="00E32A8F" w:rsidP="009266E8" w14:paraId="68F36EF2" w14:textId="1C1BA255">
            <w:pPr>
              <w:rPr>
                <w:sz w:val="20"/>
                <w:szCs w:val="20"/>
              </w:rPr>
            </w:pPr>
            <w:r>
              <w:rPr>
                <w:sz w:val="20"/>
                <w:szCs w:val="20"/>
              </w:rPr>
              <w:t xml:space="preserve">Updated NHSN Logo on form </w:t>
            </w:r>
          </w:p>
        </w:tc>
        <w:tc>
          <w:tcPr>
            <w:tcW w:w="4500" w:type="dxa"/>
          </w:tcPr>
          <w:p w:rsidR="009266E8" w:rsidRPr="00E32A8F" w:rsidP="009266E8" w14:paraId="5DF42B47" w14:textId="6B2F4B07">
            <w:pPr>
              <w:rPr>
                <w:sz w:val="20"/>
                <w:szCs w:val="20"/>
              </w:rPr>
            </w:pPr>
            <w:r>
              <w:rPr>
                <w:sz w:val="20"/>
                <w:szCs w:val="20"/>
              </w:rPr>
              <w:t>None</w:t>
            </w:r>
          </w:p>
        </w:tc>
      </w:tr>
      <w:tr w14:paraId="7CF4CA38" w14:textId="77777777" w:rsidTr="00272FE3">
        <w:tblPrEx>
          <w:tblW w:w="14940" w:type="dxa"/>
          <w:tblInd w:w="-815" w:type="dxa"/>
          <w:tblLook w:val="04A0"/>
        </w:tblPrEx>
        <w:tc>
          <w:tcPr>
            <w:tcW w:w="2852" w:type="dxa"/>
            <w:vMerge/>
          </w:tcPr>
          <w:p w:rsidR="009266E8" w:rsidRPr="00E32A8F" w:rsidP="009266E8" w14:paraId="73B2B50A" w14:textId="77777777">
            <w:pPr>
              <w:spacing w:after="0"/>
              <w:rPr>
                <w:sz w:val="20"/>
                <w:szCs w:val="20"/>
              </w:rPr>
            </w:pPr>
          </w:p>
        </w:tc>
        <w:tc>
          <w:tcPr>
            <w:tcW w:w="4357" w:type="dxa"/>
          </w:tcPr>
          <w:p w:rsidR="009266E8" w:rsidRPr="00E32A8F" w:rsidP="009266E8" w14:paraId="29D82F4E" w14:textId="105E3592">
            <w:pPr>
              <w:rPr>
                <w:sz w:val="20"/>
                <w:szCs w:val="20"/>
              </w:rPr>
            </w:pPr>
            <w:r w:rsidRPr="00442C3E">
              <w:rPr>
                <w:rFonts w:eastAsia="Times New Roman"/>
                <w:color w:val="000000"/>
                <w:sz w:val="20"/>
                <w:szCs w:val="20"/>
              </w:rPr>
              <w:t>Assurance of Confidentiality statement is being updated</w:t>
            </w:r>
          </w:p>
        </w:tc>
        <w:tc>
          <w:tcPr>
            <w:tcW w:w="3231" w:type="dxa"/>
          </w:tcPr>
          <w:p w:rsidR="009266E8" w:rsidRPr="00E32A8F" w:rsidP="009266E8" w14:paraId="659B81C0" w14:textId="0939D66B">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9266E8" w:rsidRPr="00E32A8F" w:rsidP="009266E8" w14:paraId="19CD885B" w14:textId="0AE37914">
            <w:pPr>
              <w:rPr>
                <w:sz w:val="20"/>
                <w:szCs w:val="20"/>
              </w:rPr>
            </w:pPr>
            <w:r>
              <w:rPr>
                <w:sz w:val="20"/>
                <w:szCs w:val="20"/>
              </w:rPr>
              <w:t xml:space="preserve">None </w:t>
            </w:r>
          </w:p>
        </w:tc>
      </w:tr>
      <w:tr w14:paraId="1460D128" w14:textId="77777777" w:rsidTr="00272FE3">
        <w:tblPrEx>
          <w:tblW w:w="14940" w:type="dxa"/>
          <w:tblInd w:w="-815" w:type="dxa"/>
          <w:tblLook w:val="04A0"/>
        </w:tblPrEx>
        <w:tc>
          <w:tcPr>
            <w:tcW w:w="2852" w:type="dxa"/>
            <w:vMerge/>
          </w:tcPr>
          <w:p w:rsidR="009266E8" w:rsidRPr="00E32A8F" w:rsidP="009266E8" w14:paraId="36E45BB9" w14:textId="77777777">
            <w:pPr>
              <w:spacing w:after="0"/>
              <w:rPr>
                <w:sz w:val="20"/>
                <w:szCs w:val="20"/>
              </w:rPr>
            </w:pPr>
          </w:p>
        </w:tc>
        <w:tc>
          <w:tcPr>
            <w:tcW w:w="4357" w:type="dxa"/>
          </w:tcPr>
          <w:p w:rsidR="009266E8" w:rsidRPr="00E32A8F" w:rsidP="009266E8" w14:paraId="719F9A67" w14:textId="1556C23E">
            <w:pPr>
              <w:rPr>
                <w:sz w:val="20"/>
                <w:szCs w:val="20"/>
              </w:rPr>
            </w:pPr>
            <w:r>
              <w:rPr>
                <w:sz w:val="20"/>
                <w:szCs w:val="20"/>
              </w:rPr>
              <w:t xml:space="preserve">Burden </w:t>
            </w:r>
          </w:p>
        </w:tc>
        <w:tc>
          <w:tcPr>
            <w:tcW w:w="3231" w:type="dxa"/>
          </w:tcPr>
          <w:p w:rsidR="009266E8" w:rsidRPr="00E32A8F" w:rsidP="009266E8" w14:paraId="12F3453A" w14:textId="65D51CBF">
            <w:pPr>
              <w:rPr>
                <w:sz w:val="20"/>
                <w:szCs w:val="20"/>
              </w:rPr>
            </w:pPr>
            <w:r>
              <w:rPr>
                <w:sz w:val="20"/>
                <w:szCs w:val="20"/>
              </w:rPr>
              <w:t xml:space="preserve">No. of Respondents decreased from 500 to 13.  No. of Responses per Respondent increased from 10 to 77.  Total Burden decreased from 833 to 167.  </w:t>
            </w:r>
          </w:p>
        </w:tc>
        <w:tc>
          <w:tcPr>
            <w:tcW w:w="4500" w:type="dxa"/>
          </w:tcPr>
          <w:p w:rsidR="009266E8" w:rsidRPr="00E32A8F" w:rsidP="009266E8" w14:paraId="19B37373" w14:textId="784EF8B2">
            <w:pPr>
              <w:rPr>
                <w:sz w:val="20"/>
                <w:szCs w:val="20"/>
              </w:rPr>
            </w:pPr>
            <w:r>
              <w:rPr>
                <w:sz w:val="20"/>
                <w:szCs w:val="20"/>
              </w:rPr>
              <w:t xml:space="preserve">Decreased-Total Burden decreased by 666. </w:t>
            </w:r>
          </w:p>
        </w:tc>
      </w:tr>
      <w:tr w14:paraId="58A0F94A" w14:textId="77777777" w:rsidTr="00272FE3">
        <w:tblPrEx>
          <w:tblW w:w="14940" w:type="dxa"/>
          <w:tblInd w:w="-815" w:type="dxa"/>
          <w:tblLook w:val="04A0"/>
        </w:tblPrEx>
        <w:tc>
          <w:tcPr>
            <w:tcW w:w="2852" w:type="dxa"/>
            <w:vMerge/>
          </w:tcPr>
          <w:p w:rsidR="009266E8" w:rsidRPr="00E32A8F" w:rsidP="009266E8" w14:paraId="29523E98" w14:textId="77777777">
            <w:pPr>
              <w:spacing w:after="0"/>
              <w:rPr>
                <w:sz w:val="20"/>
                <w:szCs w:val="20"/>
              </w:rPr>
            </w:pPr>
          </w:p>
        </w:tc>
        <w:tc>
          <w:tcPr>
            <w:tcW w:w="4357" w:type="dxa"/>
          </w:tcPr>
          <w:p w:rsidR="009266E8" w:rsidRPr="00E32A8F" w:rsidP="009266E8" w14:paraId="53381C1E" w14:textId="4AA07C1E">
            <w:pPr>
              <w:rPr>
                <w:sz w:val="20"/>
                <w:szCs w:val="20"/>
              </w:rPr>
            </w:pPr>
            <w:r>
              <w:rPr>
                <w:sz w:val="20"/>
                <w:szCs w:val="20"/>
              </w:rPr>
              <w:t xml:space="preserve">Cost </w:t>
            </w:r>
          </w:p>
        </w:tc>
        <w:tc>
          <w:tcPr>
            <w:tcW w:w="3231" w:type="dxa"/>
          </w:tcPr>
          <w:p w:rsidR="009266E8" w:rsidRPr="00E32A8F" w:rsidP="009266E8" w14:paraId="2A9B8F01" w14:textId="791DC884">
            <w:pPr>
              <w:rPr>
                <w:sz w:val="20"/>
                <w:szCs w:val="20"/>
              </w:rPr>
            </w:pPr>
            <w:r>
              <w:rPr>
                <w:sz w:val="20"/>
                <w:szCs w:val="20"/>
              </w:rPr>
              <w:t>Total Respondent Cost decreased from $31,337 to $6,</w:t>
            </w:r>
            <w:r w:rsidR="002603EB">
              <w:rPr>
                <w:sz w:val="20"/>
                <w:szCs w:val="20"/>
              </w:rPr>
              <w:t>481</w:t>
            </w:r>
            <w:r>
              <w:rPr>
                <w:sz w:val="20"/>
                <w:szCs w:val="20"/>
              </w:rPr>
              <w:t xml:space="preserve">. </w:t>
            </w:r>
          </w:p>
        </w:tc>
        <w:tc>
          <w:tcPr>
            <w:tcW w:w="4500" w:type="dxa"/>
          </w:tcPr>
          <w:p w:rsidR="009266E8" w:rsidRPr="00E32A8F" w:rsidP="009266E8" w14:paraId="2CC9E69E" w14:textId="771DB721">
            <w:pPr>
              <w:rPr>
                <w:sz w:val="20"/>
                <w:szCs w:val="20"/>
              </w:rPr>
            </w:pPr>
            <w:r>
              <w:rPr>
                <w:sz w:val="20"/>
                <w:szCs w:val="20"/>
              </w:rPr>
              <w:t xml:space="preserve">None </w:t>
            </w:r>
          </w:p>
        </w:tc>
      </w:tr>
      <w:tr w14:paraId="44269578" w14:textId="77777777" w:rsidTr="00272FE3">
        <w:tblPrEx>
          <w:tblW w:w="14940" w:type="dxa"/>
          <w:tblInd w:w="-815" w:type="dxa"/>
          <w:tblLook w:val="04A0"/>
        </w:tblPrEx>
        <w:trPr>
          <w:trHeight w:val="503"/>
        </w:trPr>
        <w:tc>
          <w:tcPr>
            <w:tcW w:w="2852" w:type="dxa"/>
            <w:vMerge w:val="restart"/>
          </w:tcPr>
          <w:p w:rsidR="009266E8" w:rsidRPr="00E32A8F" w:rsidP="009266E8" w14:paraId="28A90485" w14:textId="063C6246">
            <w:pPr>
              <w:spacing w:after="0"/>
              <w:rPr>
                <w:sz w:val="20"/>
                <w:szCs w:val="20"/>
              </w:rPr>
            </w:pPr>
            <w:r w:rsidRPr="00E32A8F">
              <w:rPr>
                <w:sz w:val="20"/>
                <w:szCs w:val="20"/>
              </w:rPr>
              <w:t>57.306 Hemovigilance Module Annual Survey - Non-acute care facility</w:t>
            </w:r>
          </w:p>
        </w:tc>
        <w:tc>
          <w:tcPr>
            <w:tcW w:w="4357" w:type="dxa"/>
          </w:tcPr>
          <w:p w:rsidR="009266E8" w:rsidRPr="00E32A8F" w:rsidP="009266E8" w14:paraId="771F1D95" w14:textId="5674863C">
            <w:pPr>
              <w:rPr>
                <w:sz w:val="20"/>
                <w:szCs w:val="20"/>
              </w:rPr>
            </w:pPr>
            <w:r>
              <w:rPr>
                <w:sz w:val="20"/>
                <w:szCs w:val="20"/>
              </w:rPr>
              <w:t xml:space="preserve">Logo </w:t>
            </w:r>
          </w:p>
        </w:tc>
        <w:tc>
          <w:tcPr>
            <w:tcW w:w="3231" w:type="dxa"/>
          </w:tcPr>
          <w:p w:rsidR="009266E8" w:rsidRPr="00E32A8F" w:rsidP="009266E8" w14:paraId="7FBED0F7" w14:textId="4F4E9692">
            <w:pPr>
              <w:rPr>
                <w:sz w:val="20"/>
                <w:szCs w:val="20"/>
              </w:rPr>
            </w:pPr>
            <w:r>
              <w:rPr>
                <w:sz w:val="20"/>
                <w:szCs w:val="20"/>
              </w:rPr>
              <w:t xml:space="preserve">Updated NHSN Logo on form </w:t>
            </w:r>
          </w:p>
        </w:tc>
        <w:tc>
          <w:tcPr>
            <w:tcW w:w="4500" w:type="dxa"/>
          </w:tcPr>
          <w:p w:rsidR="009266E8" w:rsidRPr="00E32A8F" w:rsidP="009266E8" w14:paraId="56638D0A" w14:textId="14F332A9">
            <w:pPr>
              <w:rPr>
                <w:sz w:val="20"/>
                <w:szCs w:val="20"/>
              </w:rPr>
            </w:pPr>
            <w:r>
              <w:rPr>
                <w:sz w:val="20"/>
                <w:szCs w:val="20"/>
              </w:rPr>
              <w:t>None</w:t>
            </w:r>
          </w:p>
        </w:tc>
      </w:tr>
      <w:tr w14:paraId="447FA037" w14:textId="77777777" w:rsidTr="00272FE3">
        <w:tblPrEx>
          <w:tblW w:w="14940" w:type="dxa"/>
          <w:tblInd w:w="-815" w:type="dxa"/>
          <w:tblLook w:val="04A0"/>
        </w:tblPrEx>
        <w:trPr>
          <w:trHeight w:val="503"/>
        </w:trPr>
        <w:tc>
          <w:tcPr>
            <w:tcW w:w="2852" w:type="dxa"/>
            <w:vMerge/>
          </w:tcPr>
          <w:p w:rsidR="009266E8" w:rsidRPr="00E32A8F" w:rsidP="009266E8" w14:paraId="10BDDEC5" w14:textId="77777777">
            <w:pPr>
              <w:spacing w:after="0"/>
              <w:rPr>
                <w:sz w:val="20"/>
                <w:szCs w:val="20"/>
              </w:rPr>
            </w:pPr>
          </w:p>
        </w:tc>
        <w:tc>
          <w:tcPr>
            <w:tcW w:w="4357" w:type="dxa"/>
          </w:tcPr>
          <w:p w:rsidR="009266E8" w:rsidRPr="00E32A8F" w:rsidP="009266E8" w14:paraId="5F17D9A5" w14:textId="50EB4C25">
            <w:pPr>
              <w:rPr>
                <w:sz w:val="20"/>
                <w:szCs w:val="20"/>
              </w:rPr>
            </w:pPr>
            <w:r w:rsidRPr="00442C3E">
              <w:rPr>
                <w:rFonts w:eastAsia="Times New Roman"/>
                <w:color w:val="000000"/>
                <w:sz w:val="20"/>
                <w:szCs w:val="20"/>
              </w:rPr>
              <w:t>Assurance of Confidentiality statement is being updated</w:t>
            </w:r>
          </w:p>
        </w:tc>
        <w:tc>
          <w:tcPr>
            <w:tcW w:w="3231" w:type="dxa"/>
          </w:tcPr>
          <w:p w:rsidR="009266E8" w:rsidRPr="00E32A8F" w:rsidP="009266E8" w14:paraId="310583FB" w14:textId="6DD4FD9B">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9266E8" w:rsidRPr="00E32A8F" w:rsidP="009266E8" w14:paraId="3BA50362" w14:textId="1F121F2B">
            <w:pPr>
              <w:rPr>
                <w:sz w:val="20"/>
                <w:szCs w:val="20"/>
              </w:rPr>
            </w:pPr>
            <w:r>
              <w:rPr>
                <w:sz w:val="20"/>
                <w:szCs w:val="20"/>
              </w:rPr>
              <w:t xml:space="preserve">None </w:t>
            </w:r>
          </w:p>
        </w:tc>
      </w:tr>
      <w:tr w14:paraId="1D4A21A5" w14:textId="77777777" w:rsidTr="00272FE3">
        <w:tblPrEx>
          <w:tblW w:w="14940" w:type="dxa"/>
          <w:tblInd w:w="-815" w:type="dxa"/>
          <w:tblLook w:val="04A0"/>
        </w:tblPrEx>
        <w:trPr>
          <w:trHeight w:val="503"/>
        </w:trPr>
        <w:tc>
          <w:tcPr>
            <w:tcW w:w="2852" w:type="dxa"/>
            <w:vMerge/>
          </w:tcPr>
          <w:p w:rsidR="009266E8" w:rsidRPr="00E32A8F" w:rsidP="009266E8" w14:paraId="4281648D" w14:textId="77777777">
            <w:pPr>
              <w:spacing w:after="0"/>
              <w:rPr>
                <w:sz w:val="20"/>
                <w:szCs w:val="20"/>
              </w:rPr>
            </w:pPr>
          </w:p>
        </w:tc>
        <w:tc>
          <w:tcPr>
            <w:tcW w:w="4357" w:type="dxa"/>
          </w:tcPr>
          <w:p w:rsidR="009266E8" w:rsidRPr="00E32A8F" w:rsidP="009266E8" w14:paraId="78FB4D1C" w14:textId="339AEAE4">
            <w:pPr>
              <w:rPr>
                <w:sz w:val="20"/>
                <w:szCs w:val="20"/>
              </w:rPr>
            </w:pPr>
            <w:r>
              <w:rPr>
                <w:sz w:val="20"/>
                <w:szCs w:val="20"/>
              </w:rPr>
              <w:t xml:space="preserve">Burden </w:t>
            </w:r>
          </w:p>
        </w:tc>
        <w:tc>
          <w:tcPr>
            <w:tcW w:w="3231" w:type="dxa"/>
          </w:tcPr>
          <w:p w:rsidR="009266E8" w:rsidRPr="00E32A8F" w:rsidP="009266E8" w14:paraId="5BCA2DD8" w14:textId="4A34C23E">
            <w:pPr>
              <w:rPr>
                <w:sz w:val="20"/>
                <w:szCs w:val="20"/>
              </w:rPr>
            </w:pPr>
            <w:r>
              <w:rPr>
                <w:sz w:val="20"/>
                <w:szCs w:val="20"/>
              </w:rPr>
              <w:t xml:space="preserve">No. of Respondents decreased from 500 to 20. Avg. Burden per Response decreased from 36 to 35.  Total burden decreased from 300 to 12. </w:t>
            </w:r>
          </w:p>
        </w:tc>
        <w:tc>
          <w:tcPr>
            <w:tcW w:w="4500" w:type="dxa"/>
          </w:tcPr>
          <w:p w:rsidR="009266E8" w:rsidRPr="00E32A8F" w:rsidP="009266E8" w14:paraId="764DAF47" w14:textId="46FE3B33">
            <w:pPr>
              <w:rPr>
                <w:sz w:val="20"/>
                <w:szCs w:val="20"/>
              </w:rPr>
            </w:pPr>
            <w:r>
              <w:rPr>
                <w:sz w:val="20"/>
                <w:szCs w:val="20"/>
              </w:rPr>
              <w:t xml:space="preserve">Decreased-Avg. Burden per Response decreased by 1 minute.  Total Burden decreased by 288. </w:t>
            </w:r>
          </w:p>
        </w:tc>
      </w:tr>
      <w:tr w14:paraId="343EBF4B" w14:textId="77777777" w:rsidTr="00272FE3">
        <w:tblPrEx>
          <w:tblW w:w="14940" w:type="dxa"/>
          <w:tblInd w:w="-815" w:type="dxa"/>
          <w:tblLook w:val="04A0"/>
        </w:tblPrEx>
        <w:trPr>
          <w:trHeight w:val="503"/>
        </w:trPr>
        <w:tc>
          <w:tcPr>
            <w:tcW w:w="2852" w:type="dxa"/>
            <w:vMerge/>
          </w:tcPr>
          <w:p w:rsidR="009266E8" w:rsidRPr="00E32A8F" w:rsidP="009266E8" w14:paraId="0F2F557C" w14:textId="77777777">
            <w:pPr>
              <w:spacing w:after="0"/>
              <w:rPr>
                <w:sz w:val="20"/>
                <w:szCs w:val="20"/>
              </w:rPr>
            </w:pPr>
          </w:p>
        </w:tc>
        <w:tc>
          <w:tcPr>
            <w:tcW w:w="4357" w:type="dxa"/>
          </w:tcPr>
          <w:p w:rsidR="009266E8" w:rsidRPr="00E32A8F" w:rsidP="009266E8" w14:paraId="25EF30F1" w14:textId="29D6CE48">
            <w:pPr>
              <w:rPr>
                <w:sz w:val="20"/>
                <w:szCs w:val="20"/>
              </w:rPr>
            </w:pPr>
            <w:r>
              <w:rPr>
                <w:sz w:val="20"/>
                <w:szCs w:val="20"/>
              </w:rPr>
              <w:t>Cost</w:t>
            </w:r>
          </w:p>
        </w:tc>
        <w:tc>
          <w:tcPr>
            <w:tcW w:w="3231" w:type="dxa"/>
          </w:tcPr>
          <w:p w:rsidR="009266E8" w:rsidRPr="00E32A8F" w:rsidP="009266E8" w14:paraId="64355E8C" w14:textId="191BF4F5">
            <w:pPr>
              <w:rPr>
                <w:sz w:val="20"/>
                <w:szCs w:val="20"/>
              </w:rPr>
            </w:pPr>
            <w:r>
              <w:rPr>
                <w:sz w:val="20"/>
                <w:szCs w:val="20"/>
              </w:rPr>
              <w:t>Total Respondent Cost decreased from $11,286 to $4</w:t>
            </w:r>
            <w:r w:rsidR="009F3A43">
              <w:rPr>
                <w:sz w:val="20"/>
                <w:szCs w:val="20"/>
              </w:rPr>
              <w:t>66</w:t>
            </w:r>
            <w:r>
              <w:rPr>
                <w:sz w:val="20"/>
                <w:szCs w:val="20"/>
              </w:rPr>
              <w:t xml:space="preserve">. </w:t>
            </w:r>
          </w:p>
        </w:tc>
        <w:tc>
          <w:tcPr>
            <w:tcW w:w="4500" w:type="dxa"/>
          </w:tcPr>
          <w:p w:rsidR="009266E8" w:rsidRPr="00E32A8F" w:rsidP="009266E8" w14:paraId="6E790842" w14:textId="32F868ED">
            <w:pPr>
              <w:rPr>
                <w:sz w:val="20"/>
                <w:szCs w:val="20"/>
              </w:rPr>
            </w:pPr>
            <w:r>
              <w:rPr>
                <w:sz w:val="20"/>
                <w:szCs w:val="20"/>
              </w:rPr>
              <w:t xml:space="preserve">None </w:t>
            </w:r>
          </w:p>
        </w:tc>
      </w:tr>
      <w:tr w14:paraId="1655B0D1" w14:textId="77777777" w:rsidTr="00272FE3">
        <w:tblPrEx>
          <w:tblW w:w="14940" w:type="dxa"/>
          <w:tblInd w:w="-815" w:type="dxa"/>
          <w:tblLook w:val="04A0"/>
        </w:tblPrEx>
        <w:trPr>
          <w:trHeight w:val="503"/>
        </w:trPr>
        <w:tc>
          <w:tcPr>
            <w:tcW w:w="2852" w:type="dxa"/>
            <w:vMerge/>
          </w:tcPr>
          <w:p w:rsidR="009266E8" w:rsidRPr="00E32A8F" w:rsidP="009266E8" w14:paraId="041A0607" w14:textId="77777777">
            <w:pPr>
              <w:spacing w:after="0"/>
              <w:rPr>
                <w:sz w:val="20"/>
                <w:szCs w:val="20"/>
              </w:rPr>
            </w:pPr>
          </w:p>
        </w:tc>
        <w:tc>
          <w:tcPr>
            <w:tcW w:w="4357" w:type="dxa"/>
          </w:tcPr>
          <w:p w:rsidR="009266E8" w:rsidP="009266E8" w14:paraId="7565DEF5" w14:textId="59CB6F75">
            <w:pPr>
              <w:rPr>
                <w:sz w:val="20"/>
                <w:szCs w:val="20"/>
              </w:rPr>
            </w:pPr>
            <w:r>
              <w:rPr>
                <w:rFonts w:cs="Times New Roman"/>
                <w:sz w:val="20"/>
                <w:szCs w:val="20"/>
              </w:rPr>
              <w:t>Sex at Birth, Gender Identity, and Gender</w:t>
            </w:r>
          </w:p>
        </w:tc>
        <w:tc>
          <w:tcPr>
            <w:tcW w:w="3231" w:type="dxa"/>
          </w:tcPr>
          <w:p w:rsidR="009266E8" w:rsidRPr="0046682C" w:rsidP="009266E8" w14:paraId="6027417B" w14:textId="18D74FEF">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9266E8" w:rsidP="009266E8" w14:paraId="5D07FBDA" w14:textId="2A4CF14E">
            <w:pPr>
              <w:rPr>
                <w:sz w:val="20"/>
                <w:szCs w:val="20"/>
              </w:rPr>
            </w:pPr>
            <w:r>
              <w:rPr>
                <w:sz w:val="20"/>
                <w:szCs w:val="20"/>
              </w:rPr>
              <w:t xml:space="preserve">None </w:t>
            </w:r>
          </w:p>
        </w:tc>
      </w:tr>
      <w:tr w14:paraId="35649F47" w14:textId="77777777" w:rsidTr="00272FE3">
        <w:tblPrEx>
          <w:tblW w:w="14940" w:type="dxa"/>
          <w:tblInd w:w="-815" w:type="dxa"/>
          <w:tblLook w:val="04A0"/>
        </w:tblPrEx>
        <w:trPr>
          <w:trHeight w:val="503"/>
        </w:trPr>
        <w:tc>
          <w:tcPr>
            <w:tcW w:w="2852" w:type="dxa"/>
            <w:vMerge w:val="restart"/>
          </w:tcPr>
          <w:p w:rsidR="00B35813" w:rsidRPr="00E32A8F" w:rsidP="009266E8" w14:paraId="7C39CF8B" w14:textId="77777777">
            <w:pPr>
              <w:spacing w:after="0"/>
              <w:rPr>
                <w:sz w:val="20"/>
                <w:szCs w:val="20"/>
              </w:rPr>
            </w:pPr>
            <w:r w:rsidRPr="00E32A8F">
              <w:rPr>
                <w:sz w:val="20"/>
                <w:szCs w:val="20"/>
              </w:rPr>
              <w:t>57.307 Hemovigilance Adverse Reaction - Acute Hemolytic Transfusion Reaction</w:t>
            </w:r>
          </w:p>
          <w:p w:rsidR="00B35813" w:rsidRPr="00E32A8F" w:rsidP="009266E8" w14:paraId="0B819E14" w14:textId="5592CFC6">
            <w:pPr>
              <w:spacing w:after="0"/>
              <w:rPr>
                <w:sz w:val="20"/>
                <w:szCs w:val="20"/>
              </w:rPr>
            </w:pPr>
          </w:p>
        </w:tc>
        <w:tc>
          <w:tcPr>
            <w:tcW w:w="4357" w:type="dxa"/>
          </w:tcPr>
          <w:p w:rsidR="00B35813" w:rsidRPr="00E32A8F" w:rsidP="009266E8" w14:paraId="069A2D6D" w14:textId="3824A65B">
            <w:pPr>
              <w:rPr>
                <w:sz w:val="20"/>
                <w:szCs w:val="20"/>
              </w:rPr>
            </w:pPr>
            <w:r>
              <w:rPr>
                <w:sz w:val="20"/>
                <w:szCs w:val="20"/>
              </w:rPr>
              <w:t xml:space="preserve">Logo </w:t>
            </w:r>
          </w:p>
        </w:tc>
        <w:tc>
          <w:tcPr>
            <w:tcW w:w="3231" w:type="dxa"/>
          </w:tcPr>
          <w:p w:rsidR="00B35813" w:rsidRPr="00E32A8F" w:rsidP="009266E8" w14:paraId="63CD5F00" w14:textId="7F40A3A5">
            <w:pPr>
              <w:rPr>
                <w:sz w:val="20"/>
                <w:szCs w:val="20"/>
              </w:rPr>
            </w:pPr>
            <w:r>
              <w:rPr>
                <w:sz w:val="20"/>
                <w:szCs w:val="20"/>
              </w:rPr>
              <w:t xml:space="preserve">Updated NHSN Logo on form </w:t>
            </w:r>
          </w:p>
        </w:tc>
        <w:tc>
          <w:tcPr>
            <w:tcW w:w="4500" w:type="dxa"/>
          </w:tcPr>
          <w:p w:rsidR="00B35813" w:rsidRPr="00E32A8F" w:rsidP="009266E8" w14:paraId="58C269E0" w14:textId="6DD2FDCE">
            <w:pPr>
              <w:rPr>
                <w:sz w:val="20"/>
                <w:szCs w:val="20"/>
              </w:rPr>
            </w:pPr>
            <w:r>
              <w:rPr>
                <w:sz w:val="20"/>
                <w:szCs w:val="20"/>
              </w:rPr>
              <w:t>None</w:t>
            </w:r>
          </w:p>
        </w:tc>
      </w:tr>
      <w:tr w14:paraId="177AF0C9" w14:textId="77777777" w:rsidTr="00272FE3">
        <w:tblPrEx>
          <w:tblW w:w="14940" w:type="dxa"/>
          <w:tblInd w:w="-815" w:type="dxa"/>
          <w:tblLook w:val="04A0"/>
        </w:tblPrEx>
        <w:trPr>
          <w:trHeight w:val="503"/>
        </w:trPr>
        <w:tc>
          <w:tcPr>
            <w:tcW w:w="2852" w:type="dxa"/>
            <w:vMerge/>
          </w:tcPr>
          <w:p w:rsidR="00B35813" w:rsidRPr="00E32A8F" w:rsidP="009266E8" w14:paraId="3D37A07D" w14:textId="77777777">
            <w:pPr>
              <w:spacing w:after="0"/>
              <w:rPr>
                <w:sz w:val="20"/>
                <w:szCs w:val="20"/>
              </w:rPr>
            </w:pPr>
          </w:p>
        </w:tc>
        <w:tc>
          <w:tcPr>
            <w:tcW w:w="4357" w:type="dxa"/>
          </w:tcPr>
          <w:p w:rsidR="00B35813" w:rsidRPr="00E32A8F" w:rsidP="009266E8" w14:paraId="1A14B361" w14:textId="525FB442">
            <w:pPr>
              <w:rPr>
                <w:sz w:val="20"/>
                <w:szCs w:val="20"/>
              </w:rPr>
            </w:pPr>
            <w:r w:rsidRPr="00442C3E">
              <w:rPr>
                <w:rFonts w:eastAsia="Times New Roman"/>
                <w:color w:val="000000"/>
                <w:sz w:val="20"/>
                <w:szCs w:val="20"/>
              </w:rPr>
              <w:t>Assurance of Confidentiality statement is being updated</w:t>
            </w:r>
          </w:p>
        </w:tc>
        <w:tc>
          <w:tcPr>
            <w:tcW w:w="3231" w:type="dxa"/>
          </w:tcPr>
          <w:p w:rsidR="00B35813" w:rsidRPr="00E32A8F" w:rsidP="009266E8" w14:paraId="27324D28" w14:textId="3C931B86">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B35813" w:rsidRPr="00E32A8F" w:rsidP="009266E8" w14:paraId="4FC6C4DB" w14:textId="7293AB75">
            <w:pPr>
              <w:rPr>
                <w:sz w:val="20"/>
                <w:szCs w:val="20"/>
              </w:rPr>
            </w:pPr>
            <w:r>
              <w:rPr>
                <w:sz w:val="20"/>
                <w:szCs w:val="20"/>
              </w:rPr>
              <w:t xml:space="preserve">None </w:t>
            </w:r>
          </w:p>
        </w:tc>
      </w:tr>
      <w:tr w14:paraId="7B6DE82E" w14:textId="77777777" w:rsidTr="00272FE3">
        <w:tblPrEx>
          <w:tblW w:w="14940" w:type="dxa"/>
          <w:tblInd w:w="-815" w:type="dxa"/>
          <w:tblLook w:val="04A0"/>
        </w:tblPrEx>
        <w:trPr>
          <w:trHeight w:val="503"/>
        </w:trPr>
        <w:tc>
          <w:tcPr>
            <w:tcW w:w="2852" w:type="dxa"/>
            <w:vMerge/>
          </w:tcPr>
          <w:p w:rsidR="00B35813" w:rsidRPr="00E32A8F" w:rsidP="009266E8" w14:paraId="302C50BB" w14:textId="77777777">
            <w:pPr>
              <w:spacing w:after="0"/>
              <w:rPr>
                <w:sz w:val="20"/>
                <w:szCs w:val="20"/>
              </w:rPr>
            </w:pPr>
          </w:p>
        </w:tc>
        <w:tc>
          <w:tcPr>
            <w:tcW w:w="4357" w:type="dxa"/>
          </w:tcPr>
          <w:p w:rsidR="00B35813" w:rsidRPr="00E32A8F" w:rsidP="009266E8" w14:paraId="2F21DD31" w14:textId="272D5AB0">
            <w:pPr>
              <w:rPr>
                <w:sz w:val="20"/>
                <w:szCs w:val="20"/>
              </w:rPr>
            </w:pPr>
            <w:r>
              <w:rPr>
                <w:sz w:val="20"/>
                <w:szCs w:val="20"/>
              </w:rPr>
              <w:t>Burden</w:t>
            </w:r>
          </w:p>
        </w:tc>
        <w:tc>
          <w:tcPr>
            <w:tcW w:w="3231" w:type="dxa"/>
          </w:tcPr>
          <w:p w:rsidR="00B35813" w:rsidRPr="00E32A8F" w:rsidP="009266E8" w14:paraId="412F70AD" w14:textId="1EEFBB69">
            <w:pPr>
              <w:rPr>
                <w:sz w:val="20"/>
                <w:szCs w:val="20"/>
              </w:rPr>
            </w:pPr>
            <w:r>
              <w:rPr>
                <w:sz w:val="20"/>
                <w:szCs w:val="20"/>
              </w:rPr>
              <w:t xml:space="preserve">No. of Respondents decreased from 500 to 8. No. of Responses per respondent decreased from 4 to 2.  Avg. Burden per Response increased from 21 to 22.  Total Burden decreased from 700 to 6. </w:t>
            </w:r>
          </w:p>
        </w:tc>
        <w:tc>
          <w:tcPr>
            <w:tcW w:w="4500" w:type="dxa"/>
          </w:tcPr>
          <w:p w:rsidR="00B35813" w:rsidRPr="00E32A8F" w:rsidP="009266E8" w14:paraId="54026873" w14:textId="19045ADA">
            <w:pPr>
              <w:rPr>
                <w:sz w:val="20"/>
                <w:szCs w:val="20"/>
              </w:rPr>
            </w:pPr>
            <w:r>
              <w:rPr>
                <w:sz w:val="20"/>
                <w:szCs w:val="20"/>
              </w:rPr>
              <w:t>Decreased-Avg. Burden per Response increased by 1 minute.  Total Burden decreased by 694.</w:t>
            </w:r>
          </w:p>
        </w:tc>
      </w:tr>
      <w:tr w14:paraId="00BF3151" w14:textId="77777777" w:rsidTr="00272FE3">
        <w:tblPrEx>
          <w:tblW w:w="14940" w:type="dxa"/>
          <w:tblInd w:w="-815" w:type="dxa"/>
          <w:tblLook w:val="04A0"/>
        </w:tblPrEx>
        <w:trPr>
          <w:trHeight w:val="503"/>
        </w:trPr>
        <w:tc>
          <w:tcPr>
            <w:tcW w:w="2852" w:type="dxa"/>
            <w:vMerge/>
          </w:tcPr>
          <w:p w:rsidR="00B35813" w:rsidRPr="00E32A8F" w:rsidP="009266E8" w14:paraId="73D5525C" w14:textId="77777777">
            <w:pPr>
              <w:spacing w:after="0"/>
              <w:rPr>
                <w:sz w:val="20"/>
                <w:szCs w:val="20"/>
              </w:rPr>
            </w:pPr>
          </w:p>
        </w:tc>
        <w:tc>
          <w:tcPr>
            <w:tcW w:w="4357" w:type="dxa"/>
          </w:tcPr>
          <w:p w:rsidR="00B35813" w:rsidRPr="00E32A8F" w:rsidP="009266E8" w14:paraId="59C599B1" w14:textId="25FA3F09">
            <w:pPr>
              <w:rPr>
                <w:sz w:val="20"/>
                <w:szCs w:val="20"/>
              </w:rPr>
            </w:pPr>
            <w:r>
              <w:rPr>
                <w:sz w:val="20"/>
                <w:szCs w:val="20"/>
              </w:rPr>
              <w:t xml:space="preserve">Cost </w:t>
            </w:r>
          </w:p>
        </w:tc>
        <w:tc>
          <w:tcPr>
            <w:tcW w:w="3231" w:type="dxa"/>
          </w:tcPr>
          <w:p w:rsidR="00B35813" w:rsidRPr="00E32A8F" w:rsidP="009266E8" w14:paraId="0CA613DD" w14:textId="5E86F3CE">
            <w:pPr>
              <w:rPr>
                <w:sz w:val="20"/>
                <w:szCs w:val="20"/>
              </w:rPr>
            </w:pPr>
            <w:r>
              <w:rPr>
                <w:sz w:val="20"/>
                <w:szCs w:val="20"/>
              </w:rPr>
              <w:t>Total Respondent Cost decreased from $26,334 to $233.</w:t>
            </w:r>
          </w:p>
        </w:tc>
        <w:tc>
          <w:tcPr>
            <w:tcW w:w="4500" w:type="dxa"/>
          </w:tcPr>
          <w:p w:rsidR="00B35813" w:rsidRPr="00E32A8F" w:rsidP="009266E8" w14:paraId="5A54C2BA" w14:textId="77C02BCD">
            <w:pPr>
              <w:rPr>
                <w:sz w:val="20"/>
                <w:szCs w:val="20"/>
              </w:rPr>
            </w:pPr>
            <w:r>
              <w:rPr>
                <w:sz w:val="20"/>
                <w:szCs w:val="20"/>
              </w:rPr>
              <w:t xml:space="preserve">None </w:t>
            </w:r>
          </w:p>
        </w:tc>
      </w:tr>
      <w:tr w14:paraId="19428DE0" w14:textId="77777777" w:rsidTr="00272FE3">
        <w:tblPrEx>
          <w:tblW w:w="14940" w:type="dxa"/>
          <w:tblInd w:w="-815" w:type="dxa"/>
          <w:tblLook w:val="04A0"/>
        </w:tblPrEx>
        <w:trPr>
          <w:trHeight w:val="503"/>
        </w:trPr>
        <w:tc>
          <w:tcPr>
            <w:tcW w:w="2852" w:type="dxa"/>
            <w:vMerge/>
          </w:tcPr>
          <w:p w:rsidR="00B35813" w:rsidRPr="00E32A8F" w:rsidP="009266E8" w14:paraId="15E18D96" w14:textId="77777777">
            <w:pPr>
              <w:spacing w:after="0"/>
              <w:rPr>
                <w:sz w:val="20"/>
                <w:szCs w:val="20"/>
              </w:rPr>
            </w:pPr>
          </w:p>
        </w:tc>
        <w:tc>
          <w:tcPr>
            <w:tcW w:w="4357" w:type="dxa"/>
          </w:tcPr>
          <w:p w:rsidR="00B35813" w:rsidP="009266E8" w14:paraId="09017296" w14:textId="64970D3E">
            <w:pPr>
              <w:rPr>
                <w:sz w:val="20"/>
                <w:szCs w:val="20"/>
              </w:rPr>
            </w:pPr>
            <w:r>
              <w:rPr>
                <w:rFonts w:cs="Times New Roman"/>
                <w:sz w:val="20"/>
                <w:szCs w:val="20"/>
              </w:rPr>
              <w:t>Sex at Birth, Gender Identity, and Gender</w:t>
            </w:r>
          </w:p>
        </w:tc>
        <w:tc>
          <w:tcPr>
            <w:tcW w:w="3231" w:type="dxa"/>
          </w:tcPr>
          <w:p w:rsidR="00B35813" w:rsidRPr="00F7418C" w:rsidP="009266E8" w14:paraId="179595B9" w14:textId="1219E18A">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w:t>
            </w:r>
            <w:r>
              <w:rPr>
                <w:rFonts w:cs="Times New Roman"/>
                <w:sz w:val="20"/>
                <w:szCs w:val="20"/>
              </w:rPr>
              <w:t>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B35813" w:rsidP="009266E8" w14:paraId="609D9AA5" w14:textId="6C425DBF">
            <w:pPr>
              <w:rPr>
                <w:sz w:val="20"/>
                <w:szCs w:val="20"/>
              </w:rPr>
            </w:pPr>
            <w:r>
              <w:rPr>
                <w:sz w:val="20"/>
                <w:szCs w:val="20"/>
              </w:rPr>
              <w:t xml:space="preserve">None </w:t>
            </w:r>
          </w:p>
        </w:tc>
      </w:tr>
      <w:tr w14:paraId="415AAAAD" w14:textId="77777777" w:rsidTr="00272FE3">
        <w:tblPrEx>
          <w:tblW w:w="14940" w:type="dxa"/>
          <w:tblInd w:w="-815" w:type="dxa"/>
          <w:tblLook w:val="04A0"/>
        </w:tblPrEx>
        <w:trPr>
          <w:trHeight w:val="503"/>
        </w:trPr>
        <w:tc>
          <w:tcPr>
            <w:tcW w:w="2852" w:type="dxa"/>
            <w:vMerge/>
          </w:tcPr>
          <w:p w:rsidR="00B35813" w:rsidRPr="00E32A8F" w:rsidP="00F7418C" w14:paraId="5B44E90E" w14:textId="77777777">
            <w:pPr>
              <w:spacing w:after="0"/>
              <w:rPr>
                <w:sz w:val="20"/>
                <w:szCs w:val="20"/>
              </w:rPr>
            </w:pPr>
          </w:p>
        </w:tc>
        <w:tc>
          <w:tcPr>
            <w:tcW w:w="4357" w:type="dxa"/>
          </w:tcPr>
          <w:p w:rsidR="00B35813" w:rsidP="00F7418C" w14:paraId="7DADA974" w14:textId="5F718998">
            <w:pPr>
              <w:spacing w:after="0"/>
              <w:rPr>
                <w:sz w:val="20"/>
                <w:szCs w:val="20"/>
              </w:rPr>
            </w:pPr>
            <w:r>
              <w:rPr>
                <w:sz w:val="20"/>
                <w:szCs w:val="20"/>
              </w:rPr>
              <w:t xml:space="preserve">Ethnicity </w:t>
            </w:r>
          </w:p>
        </w:tc>
        <w:tc>
          <w:tcPr>
            <w:tcW w:w="3231" w:type="dxa"/>
          </w:tcPr>
          <w:p w:rsidR="00B35813" w:rsidP="00F7418C" w14:paraId="6378C73D"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B35813" w:rsidP="00F7418C" w14:paraId="2B804D1F" w14:textId="77777777">
            <w:pPr>
              <w:spacing w:after="0"/>
              <w:rPr>
                <w:rFonts w:cs="Times New Roman"/>
                <w:sz w:val="20"/>
                <w:szCs w:val="20"/>
              </w:rPr>
            </w:pPr>
            <w:r>
              <w:rPr>
                <w:rFonts w:cs="Times New Roman"/>
                <w:sz w:val="20"/>
                <w:szCs w:val="20"/>
              </w:rPr>
              <w:t xml:space="preserve">Hispanic or Latino </w:t>
            </w:r>
          </w:p>
          <w:p w:rsidR="00B35813" w:rsidP="00F7418C" w14:paraId="5B939DDC" w14:textId="30A9606E">
            <w:pPr>
              <w:spacing w:after="0"/>
              <w:rPr>
                <w:rFonts w:cs="Times New Roman"/>
                <w:sz w:val="20"/>
                <w:szCs w:val="20"/>
              </w:rPr>
            </w:pPr>
            <w:r>
              <w:rPr>
                <w:rFonts w:cs="Times New Roman"/>
                <w:sz w:val="20"/>
                <w:szCs w:val="20"/>
              </w:rPr>
              <w:t xml:space="preserve">Not Hispanic or Latino </w:t>
            </w:r>
          </w:p>
          <w:p w:rsidR="00B35813" w:rsidP="00F7418C" w14:paraId="5EEA4BBC" w14:textId="77777777">
            <w:pPr>
              <w:spacing w:after="0"/>
              <w:rPr>
                <w:rFonts w:cs="Times New Roman"/>
                <w:sz w:val="20"/>
                <w:szCs w:val="20"/>
              </w:rPr>
            </w:pPr>
          </w:p>
          <w:p w:rsidR="00B35813" w:rsidP="00F7418C" w14:paraId="491BE3C1" w14:textId="77777777">
            <w:pPr>
              <w:spacing w:after="0"/>
              <w:rPr>
                <w:rFonts w:cs="Times New Roman"/>
                <w:sz w:val="20"/>
                <w:szCs w:val="20"/>
              </w:rPr>
            </w:pPr>
            <w:r>
              <w:rPr>
                <w:rFonts w:cs="Times New Roman"/>
                <w:sz w:val="20"/>
                <w:szCs w:val="20"/>
              </w:rPr>
              <w:t>To</w:t>
            </w:r>
          </w:p>
          <w:p w:rsidR="00B35813" w:rsidP="00F7418C" w14:paraId="4DFD2CFE" w14:textId="77777777">
            <w:pPr>
              <w:spacing w:after="0"/>
              <w:rPr>
                <w:rFonts w:cs="Times New Roman"/>
                <w:sz w:val="20"/>
                <w:szCs w:val="20"/>
              </w:rPr>
            </w:pPr>
            <w:r>
              <w:rPr>
                <w:rFonts w:cs="Times New Roman"/>
                <w:sz w:val="20"/>
                <w:szCs w:val="20"/>
              </w:rPr>
              <w:t xml:space="preserve">Ethnicity </w:t>
            </w:r>
          </w:p>
          <w:p w:rsidR="00B35813" w:rsidP="00F7418C" w14:paraId="04B3E9DD" w14:textId="77777777">
            <w:pPr>
              <w:spacing w:after="0"/>
              <w:rPr>
                <w:rFonts w:cs="Times New Roman"/>
                <w:sz w:val="20"/>
                <w:szCs w:val="20"/>
              </w:rPr>
            </w:pPr>
            <w:r>
              <w:rPr>
                <w:rFonts w:cs="Times New Roman"/>
                <w:sz w:val="20"/>
                <w:szCs w:val="20"/>
              </w:rPr>
              <w:t xml:space="preserve">Hispanic or Latino </w:t>
            </w:r>
          </w:p>
          <w:p w:rsidR="00B35813" w:rsidP="00F7418C" w14:paraId="051F71BF" w14:textId="77777777">
            <w:pPr>
              <w:spacing w:after="0"/>
              <w:rPr>
                <w:rFonts w:cs="Times New Roman"/>
                <w:sz w:val="20"/>
                <w:szCs w:val="20"/>
              </w:rPr>
            </w:pPr>
            <w:r>
              <w:rPr>
                <w:rFonts w:cs="Times New Roman"/>
                <w:sz w:val="20"/>
                <w:szCs w:val="20"/>
              </w:rPr>
              <w:t xml:space="preserve">Not Hispanic or Latino </w:t>
            </w:r>
          </w:p>
          <w:p w:rsidR="00B35813" w:rsidP="00F7418C" w14:paraId="225B512E" w14:textId="77777777">
            <w:pPr>
              <w:spacing w:after="0"/>
              <w:rPr>
                <w:rFonts w:cs="Times New Roman"/>
                <w:sz w:val="20"/>
                <w:szCs w:val="20"/>
              </w:rPr>
            </w:pPr>
            <w:r>
              <w:rPr>
                <w:rFonts w:cs="Times New Roman"/>
                <w:sz w:val="20"/>
                <w:szCs w:val="20"/>
              </w:rPr>
              <w:t xml:space="preserve">Unknown </w:t>
            </w:r>
          </w:p>
          <w:p w:rsidR="00B35813" w:rsidP="00F7418C" w14:paraId="069845B7" w14:textId="77777777">
            <w:pPr>
              <w:spacing w:after="0"/>
              <w:rPr>
                <w:rFonts w:cs="Times New Roman"/>
                <w:sz w:val="20"/>
                <w:szCs w:val="20"/>
              </w:rPr>
            </w:pPr>
            <w:r>
              <w:rPr>
                <w:rFonts w:cs="Times New Roman"/>
                <w:sz w:val="20"/>
                <w:szCs w:val="20"/>
              </w:rPr>
              <w:t>Declined to respond    </w:t>
            </w:r>
          </w:p>
          <w:p w:rsidR="00B35813" w:rsidRPr="00F7418C" w:rsidP="00F7418C" w14:paraId="2E52E7D3" w14:textId="5D68552B">
            <w:pPr>
              <w:spacing w:after="0"/>
              <w:rPr>
                <w:rFonts w:cs="Times New Roman"/>
                <w:sz w:val="20"/>
                <w:szCs w:val="20"/>
              </w:rPr>
            </w:pPr>
            <w:r>
              <w:rPr>
                <w:rFonts w:cs="Times New Roman"/>
                <w:sz w:val="20"/>
                <w:szCs w:val="20"/>
              </w:rPr>
              <w:t xml:space="preserve">   </w:t>
            </w:r>
          </w:p>
          <w:p w:rsidR="00B35813" w:rsidRPr="00F7418C" w:rsidP="00F7418C" w14:paraId="0A4AD283" w14:textId="7E12C1FF">
            <w:pPr>
              <w:spacing w:after="0"/>
            </w:pPr>
            <w:r>
              <w:rPr>
                <w:sz w:val="20"/>
                <w:szCs w:val="20"/>
              </w:rPr>
              <w:t>This field will be optional for reporting in 2025 and become a required field in 2026.</w:t>
            </w:r>
          </w:p>
        </w:tc>
        <w:tc>
          <w:tcPr>
            <w:tcW w:w="4500" w:type="dxa"/>
          </w:tcPr>
          <w:p w:rsidR="00B35813" w:rsidP="00F7418C" w14:paraId="737A995E" w14:textId="3D810919">
            <w:pPr>
              <w:spacing w:after="0"/>
              <w:rPr>
                <w:sz w:val="20"/>
                <w:szCs w:val="20"/>
              </w:rPr>
            </w:pPr>
            <w:r>
              <w:rPr>
                <w:sz w:val="20"/>
                <w:szCs w:val="20"/>
              </w:rPr>
              <w:t xml:space="preserve">Increased </w:t>
            </w:r>
          </w:p>
        </w:tc>
      </w:tr>
      <w:tr w14:paraId="17F37622" w14:textId="77777777" w:rsidTr="00272FE3">
        <w:tblPrEx>
          <w:tblW w:w="14940" w:type="dxa"/>
          <w:tblInd w:w="-815" w:type="dxa"/>
          <w:tblLook w:val="04A0"/>
        </w:tblPrEx>
        <w:trPr>
          <w:trHeight w:val="503"/>
        </w:trPr>
        <w:tc>
          <w:tcPr>
            <w:tcW w:w="2852" w:type="dxa"/>
            <w:vMerge/>
          </w:tcPr>
          <w:p w:rsidR="00B35813" w:rsidRPr="00E32A8F" w:rsidP="00F7418C" w14:paraId="5A11194A" w14:textId="77777777">
            <w:pPr>
              <w:spacing w:after="0"/>
              <w:rPr>
                <w:sz w:val="20"/>
                <w:szCs w:val="20"/>
              </w:rPr>
            </w:pPr>
          </w:p>
        </w:tc>
        <w:tc>
          <w:tcPr>
            <w:tcW w:w="4357" w:type="dxa"/>
          </w:tcPr>
          <w:p w:rsidR="00B35813" w:rsidP="00F7418C" w14:paraId="5D0413BB" w14:textId="0F663B7D">
            <w:pPr>
              <w:spacing w:after="0"/>
              <w:rPr>
                <w:sz w:val="20"/>
                <w:szCs w:val="20"/>
              </w:rPr>
            </w:pPr>
            <w:r>
              <w:rPr>
                <w:sz w:val="20"/>
                <w:szCs w:val="20"/>
              </w:rPr>
              <w:t>Race</w:t>
            </w:r>
          </w:p>
        </w:tc>
        <w:tc>
          <w:tcPr>
            <w:tcW w:w="3231" w:type="dxa"/>
          </w:tcPr>
          <w:p w:rsidR="00B35813" w:rsidP="00F7418C" w14:paraId="2388E601"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w:t>
            </w:r>
            <w:r>
              <w:rPr>
                <w:rFonts w:cs="Times New Roman"/>
                <w:sz w:val="20"/>
                <w:szCs w:val="20"/>
              </w:rPr>
              <w:t xml:space="preserve">are Middle Eastern or North African.  ‘Unknown’ and ‘Declined’ to respond are being added to account for rare circumstances where the patient is non-communicative and with no relatives/relations to provide this data.  </w:t>
            </w:r>
          </w:p>
          <w:p w:rsidR="00B35813" w:rsidP="00F7418C" w14:paraId="55EC8A74" w14:textId="77777777">
            <w:pPr>
              <w:spacing w:after="0"/>
              <w:rPr>
                <w:rFonts w:cs="Times New Roman"/>
                <w:sz w:val="20"/>
                <w:szCs w:val="20"/>
              </w:rPr>
            </w:pPr>
            <w:r>
              <w:rPr>
                <w:rFonts w:cs="Times New Roman"/>
                <w:sz w:val="20"/>
                <w:szCs w:val="20"/>
              </w:rPr>
              <w:t xml:space="preserve">The ‘Race’ field will change from Race (Specify): </w:t>
            </w:r>
          </w:p>
          <w:p w:rsidR="00B35813" w:rsidP="00F7418C" w14:paraId="6E887907" w14:textId="77777777">
            <w:pPr>
              <w:spacing w:after="0"/>
              <w:rPr>
                <w:rFonts w:cs="Times New Roman"/>
                <w:sz w:val="20"/>
                <w:szCs w:val="20"/>
              </w:rPr>
            </w:pPr>
            <w:r>
              <w:rPr>
                <w:rFonts w:cs="Times New Roman"/>
                <w:sz w:val="20"/>
                <w:szCs w:val="20"/>
              </w:rPr>
              <w:t xml:space="preserve">American Indian or Alaska Native </w:t>
            </w:r>
          </w:p>
          <w:p w:rsidR="00B35813" w:rsidP="00F7418C" w14:paraId="0497E92C" w14:textId="77777777">
            <w:pPr>
              <w:spacing w:after="0"/>
              <w:rPr>
                <w:rFonts w:cs="Times New Roman"/>
                <w:sz w:val="20"/>
                <w:szCs w:val="20"/>
              </w:rPr>
            </w:pPr>
            <w:r>
              <w:rPr>
                <w:rFonts w:cs="Times New Roman"/>
                <w:sz w:val="20"/>
                <w:szCs w:val="20"/>
              </w:rPr>
              <w:t xml:space="preserve">Asian </w:t>
            </w:r>
          </w:p>
          <w:p w:rsidR="00B35813" w:rsidP="00F7418C" w14:paraId="52D8F88D" w14:textId="77777777">
            <w:pPr>
              <w:spacing w:after="0"/>
              <w:rPr>
                <w:rFonts w:cs="Times New Roman"/>
                <w:sz w:val="20"/>
                <w:szCs w:val="20"/>
              </w:rPr>
            </w:pPr>
            <w:r>
              <w:rPr>
                <w:rFonts w:cs="Times New Roman"/>
                <w:sz w:val="20"/>
                <w:szCs w:val="20"/>
              </w:rPr>
              <w:t xml:space="preserve">Black or African American </w:t>
            </w:r>
          </w:p>
          <w:p w:rsidR="00B35813" w:rsidP="00F7418C" w14:paraId="68C42292" w14:textId="77777777">
            <w:pPr>
              <w:spacing w:after="0"/>
              <w:rPr>
                <w:rFonts w:cs="Times New Roman"/>
                <w:sz w:val="20"/>
                <w:szCs w:val="20"/>
              </w:rPr>
            </w:pPr>
            <w:r>
              <w:rPr>
                <w:rFonts w:cs="Times New Roman"/>
                <w:sz w:val="20"/>
                <w:szCs w:val="20"/>
              </w:rPr>
              <w:t xml:space="preserve">Native Hawaiian or Pacific Islander </w:t>
            </w:r>
          </w:p>
          <w:p w:rsidR="00B35813" w:rsidP="00F7418C" w14:paraId="476F23B7" w14:textId="77777777">
            <w:pPr>
              <w:spacing w:after="0"/>
              <w:rPr>
                <w:rFonts w:cs="Times New Roman"/>
                <w:sz w:val="20"/>
                <w:szCs w:val="20"/>
              </w:rPr>
            </w:pPr>
            <w:r>
              <w:rPr>
                <w:rFonts w:cs="Times New Roman"/>
                <w:sz w:val="20"/>
                <w:szCs w:val="20"/>
              </w:rPr>
              <w:t>White</w:t>
            </w:r>
          </w:p>
          <w:p w:rsidR="00B35813" w:rsidP="00F7418C" w14:paraId="0DB9F3CF" w14:textId="77777777">
            <w:pPr>
              <w:spacing w:after="0"/>
              <w:rPr>
                <w:rFonts w:cs="Times New Roman"/>
                <w:sz w:val="20"/>
                <w:szCs w:val="20"/>
              </w:rPr>
            </w:pPr>
          </w:p>
          <w:p w:rsidR="00B35813" w:rsidP="00F7418C" w14:paraId="31CAF4E3" w14:textId="77777777">
            <w:pPr>
              <w:spacing w:after="0"/>
              <w:rPr>
                <w:rFonts w:cs="Times New Roman"/>
                <w:sz w:val="20"/>
                <w:szCs w:val="20"/>
              </w:rPr>
            </w:pPr>
            <w:r>
              <w:rPr>
                <w:rFonts w:cs="Times New Roman"/>
                <w:sz w:val="20"/>
                <w:szCs w:val="20"/>
              </w:rPr>
              <w:t>To</w:t>
            </w:r>
          </w:p>
          <w:p w:rsidR="00B35813" w:rsidP="00F7418C" w14:paraId="52217424" w14:textId="77777777">
            <w:pPr>
              <w:spacing w:after="0"/>
              <w:rPr>
                <w:rFonts w:cs="Times New Roman"/>
                <w:sz w:val="20"/>
                <w:szCs w:val="20"/>
              </w:rPr>
            </w:pPr>
            <w:r>
              <w:rPr>
                <w:rFonts w:cs="Times New Roman"/>
                <w:sz w:val="20"/>
                <w:szCs w:val="20"/>
              </w:rPr>
              <w:t xml:space="preserve">Race (Select all that apply): </w:t>
            </w:r>
          </w:p>
          <w:p w:rsidR="00B35813" w:rsidP="00F7418C" w14:paraId="68717473" w14:textId="77777777">
            <w:pPr>
              <w:spacing w:after="0"/>
              <w:rPr>
                <w:rFonts w:cs="Times New Roman"/>
                <w:sz w:val="20"/>
                <w:szCs w:val="20"/>
              </w:rPr>
            </w:pPr>
            <w:r>
              <w:rPr>
                <w:rFonts w:cs="Times New Roman"/>
                <w:sz w:val="20"/>
                <w:szCs w:val="20"/>
              </w:rPr>
              <w:t xml:space="preserve">American Indian or Alaska Native </w:t>
            </w:r>
          </w:p>
          <w:p w:rsidR="00B35813" w:rsidP="00F7418C" w14:paraId="638D44C7" w14:textId="77777777">
            <w:pPr>
              <w:spacing w:after="0"/>
              <w:rPr>
                <w:rFonts w:cs="Times New Roman"/>
                <w:sz w:val="20"/>
                <w:szCs w:val="20"/>
              </w:rPr>
            </w:pPr>
            <w:r>
              <w:rPr>
                <w:rFonts w:cs="Times New Roman"/>
                <w:sz w:val="20"/>
                <w:szCs w:val="20"/>
              </w:rPr>
              <w:t xml:space="preserve">Asian </w:t>
            </w:r>
          </w:p>
          <w:p w:rsidR="00B35813" w:rsidP="00F7418C" w14:paraId="3D9480CD" w14:textId="77777777">
            <w:pPr>
              <w:spacing w:after="0"/>
              <w:rPr>
                <w:rFonts w:cs="Times New Roman"/>
                <w:sz w:val="20"/>
                <w:szCs w:val="20"/>
              </w:rPr>
            </w:pPr>
            <w:r>
              <w:rPr>
                <w:rFonts w:cs="Times New Roman"/>
                <w:sz w:val="20"/>
                <w:szCs w:val="20"/>
              </w:rPr>
              <w:t xml:space="preserve">Black or African American </w:t>
            </w:r>
          </w:p>
          <w:p w:rsidR="00B35813" w:rsidP="00F7418C" w14:paraId="051E11A4" w14:textId="77777777">
            <w:pPr>
              <w:spacing w:after="0"/>
              <w:rPr>
                <w:rFonts w:cs="Times New Roman"/>
                <w:sz w:val="20"/>
                <w:szCs w:val="20"/>
              </w:rPr>
            </w:pPr>
            <w:r>
              <w:rPr>
                <w:rFonts w:cs="Times New Roman"/>
                <w:sz w:val="20"/>
                <w:szCs w:val="20"/>
              </w:rPr>
              <w:t xml:space="preserve">Middle Eastern or North African </w:t>
            </w:r>
          </w:p>
          <w:p w:rsidR="00B35813" w:rsidP="00F7418C" w14:paraId="6D9779E5" w14:textId="77777777">
            <w:pPr>
              <w:spacing w:after="0"/>
              <w:rPr>
                <w:rFonts w:cs="Times New Roman"/>
                <w:sz w:val="20"/>
                <w:szCs w:val="20"/>
              </w:rPr>
            </w:pPr>
            <w:r>
              <w:rPr>
                <w:rFonts w:cs="Times New Roman"/>
                <w:sz w:val="20"/>
                <w:szCs w:val="20"/>
              </w:rPr>
              <w:t xml:space="preserve">Native Hawaiian or Pacific Islander </w:t>
            </w:r>
          </w:p>
          <w:p w:rsidR="00B35813" w:rsidP="00F7418C" w14:paraId="672C44AB" w14:textId="77777777">
            <w:pPr>
              <w:spacing w:after="0"/>
              <w:rPr>
                <w:rFonts w:cs="Times New Roman"/>
                <w:sz w:val="20"/>
                <w:szCs w:val="20"/>
              </w:rPr>
            </w:pPr>
            <w:r>
              <w:rPr>
                <w:rFonts w:cs="Times New Roman"/>
                <w:sz w:val="20"/>
                <w:szCs w:val="20"/>
              </w:rPr>
              <w:t xml:space="preserve">White </w:t>
            </w:r>
          </w:p>
          <w:p w:rsidR="00B35813" w:rsidP="00F7418C" w14:paraId="28534557" w14:textId="77777777">
            <w:pPr>
              <w:spacing w:after="0"/>
              <w:rPr>
                <w:rFonts w:cs="Times New Roman"/>
                <w:sz w:val="20"/>
                <w:szCs w:val="20"/>
              </w:rPr>
            </w:pPr>
            <w:r>
              <w:rPr>
                <w:rFonts w:cs="Times New Roman"/>
                <w:sz w:val="20"/>
                <w:szCs w:val="20"/>
              </w:rPr>
              <w:t xml:space="preserve">Unknown </w:t>
            </w:r>
          </w:p>
          <w:p w:rsidR="00B35813" w:rsidRPr="00F7418C" w:rsidP="00F7418C" w14:paraId="666D4EE8" w14:textId="6ACD6C8A">
            <w:pPr>
              <w:spacing w:after="0"/>
              <w:rPr>
                <w:rFonts w:cs="Times New Roman"/>
                <w:sz w:val="20"/>
                <w:szCs w:val="20"/>
              </w:rPr>
            </w:pPr>
            <w:r>
              <w:rPr>
                <w:rFonts w:cs="Times New Roman"/>
                <w:sz w:val="20"/>
                <w:szCs w:val="20"/>
              </w:rPr>
              <w:t xml:space="preserve">Declined to respond       </w:t>
            </w:r>
          </w:p>
          <w:p w:rsidR="00B35813" w:rsidRPr="00F7418C" w:rsidP="00F7418C" w14:paraId="0075E3B3" w14:textId="5A2C267D">
            <w:pPr>
              <w:spacing w:after="0"/>
            </w:pPr>
            <w:r>
              <w:rPr>
                <w:sz w:val="20"/>
                <w:szCs w:val="20"/>
              </w:rPr>
              <w:t>This field will be optional for reporting in 2025 and become a required field in 2026.</w:t>
            </w:r>
          </w:p>
        </w:tc>
        <w:tc>
          <w:tcPr>
            <w:tcW w:w="4500" w:type="dxa"/>
          </w:tcPr>
          <w:p w:rsidR="00B35813" w:rsidP="00F7418C" w14:paraId="45ACF9AF" w14:textId="18E230C0">
            <w:pPr>
              <w:spacing w:after="0"/>
              <w:rPr>
                <w:sz w:val="20"/>
                <w:szCs w:val="20"/>
              </w:rPr>
            </w:pPr>
            <w:r>
              <w:rPr>
                <w:sz w:val="20"/>
                <w:szCs w:val="20"/>
              </w:rPr>
              <w:t>Increased</w:t>
            </w:r>
          </w:p>
        </w:tc>
      </w:tr>
      <w:tr w14:paraId="5540DD34" w14:textId="77777777" w:rsidTr="00272FE3">
        <w:tblPrEx>
          <w:tblW w:w="14940" w:type="dxa"/>
          <w:tblInd w:w="-815" w:type="dxa"/>
          <w:tblLook w:val="04A0"/>
        </w:tblPrEx>
        <w:trPr>
          <w:trHeight w:val="503"/>
        </w:trPr>
        <w:tc>
          <w:tcPr>
            <w:tcW w:w="2852" w:type="dxa"/>
            <w:vMerge/>
          </w:tcPr>
          <w:p w:rsidR="00B35813" w:rsidRPr="00E32A8F" w:rsidP="009266E8" w14:paraId="7207C732" w14:textId="77777777">
            <w:pPr>
              <w:spacing w:after="0"/>
              <w:rPr>
                <w:sz w:val="20"/>
                <w:szCs w:val="20"/>
              </w:rPr>
            </w:pPr>
          </w:p>
        </w:tc>
        <w:tc>
          <w:tcPr>
            <w:tcW w:w="4357" w:type="dxa"/>
          </w:tcPr>
          <w:p w:rsidR="00B35813" w:rsidP="009266E8" w14:paraId="2F71C8FE" w14:textId="01DF3406">
            <w:pPr>
              <w:rPr>
                <w:sz w:val="20"/>
                <w:szCs w:val="20"/>
              </w:rPr>
            </w:pPr>
            <w:r>
              <w:rPr>
                <w:sz w:val="20"/>
                <w:szCs w:val="20"/>
              </w:rPr>
              <w:t xml:space="preserve">Language </w:t>
            </w:r>
          </w:p>
        </w:tc>
        <w:tc>
          <w:tcPr>
            <w:tcW w:w="3231" w:type="dxa"/>
          </w:tcPr>
          <w:p w:rsidR="00B35813" w:rsidRPr="00F7418C" w:rsidP="009266E8" w14:paraId="3B388D9E" w14:textId="5A14D91A">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w:t>
            </w:r>
            <w:r>
              <w:rPr>
                <w:rFonts w:cs="Times New Roman"/>
                <w:sz w:val="20"/>
                <w:szCs w:val="20"/>
              </w:rPr>
              <w:t xml:space="preserve">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B35813" w:rsidP="009266E8" w14:paraId="039DBBF8" w14:textId="1F31F261">
            <w:pPr>
              <w:rPr>
                <w:sz w:val="20"/>
                <w:szCs w:val="20"/>
              </w:rPr>
            </w:pPr>
            <w:r>
              <w:rPr>
                <w:sz w:val="20"/>
                <w:szCs w:val="20"/>
              </w:rPr>
              <w:t xml:space="preserve">Increased </w:t>
            </w:r>
          </w:p>
        </w:tc>
      </w:tr>
      <w:tr w14:paraId="213B1C61" w14:textId="77777777" w:rsidTr="00272FE3">
        <w:tblPrEx>
          <w:tblW w:w="14940" w:type="dxa"/>
          <w:tblInd w:w="-815" w:type="dxa"/>
          <w:tblLook w:val="04A0"/>
        </w:tblPrEx>
        <w:trPr>
          <w:trHeight w:val="503"/>
        </w:trPr>
        <w:tc>
          <w:tcPr>
            <w:tcW w:w="2852" w:type="dxa"/>
            <w:vMerge/>
          </w:tcPr>
          <w:p w:rsidR="00B35813" w:rsidRPr="00E32A8F" w:rsidP="009266E8" w14:paraId="467E9579" w14:textId="77777777">
            <w:pPr>
              <w:spacing w:after="0"/>
              <w:rPr>
                <w:sz w:val="20"/>
                <w:szCs w:val="20"/>
              </w:rPr>
            </w:pPr>
          </w:p>
        </w:tc>
        <w:tc>
          <w:tcPr>
            <w:tcW w:w="4357" w:type="dxa"/>
          </w:tcPr>
          <w:p w:rsidR="00B35813" w:rsidRPr="00F7418C" w:rsidP="00F7418C" w14:paraId="013924AB" w14:textId="18F745F3">
            <w:pPr>
              <w:rPr>
                <w:rFonts w:cs="Times New Roman"/>
                <w:sz w:val="20"/>
                <w:szCs w:val="20"/>
              </w:rPr>
            </w:pPr>
            <w:r>
              <w:rPr>
                <w:rFonts w:cs="Times New Roman"/>
                <w:sz w:val="20"/>
                <w:szCs w:val="20"/>
              </w:rPr>
              <w:t>Interpreter needed        </w:t>
            </w:r>
          </w:p>
        </w:tc>
        <w:tc>
          <w:tcPr>
            <w:tcW w:w="3231" w:type="dxa"/>
          </w:tcPr>
          <w:p w:rsidR="00B35813" w:rsidRPr="00F7418C" w:rsidP="009266E8" w14:paraId="08406235" w14:textId="5F4068F3">
            <w:pPr>
              <w:rPr>
                <w:rFonts w:cs="Times New Roman"/>
                <w:sz w:val="20"/>
                <w:szCs w:val="20"/>
              </w:rPr>
            </w:pPr>
            <w:r>
              <w:rPr>
                <w:rFonts w:cs="Times New Roman"/>
                <w:sz w:val="20"/>
                <w:szCs w:val="20"/>
              </w:rPr>
              <w:t xml:space="preserve">This question can help identify </w:t>
            </w:r>
            <w:r w:rsidRPr="00D03C21">
              <w:rPr>
                <w:rFonts w:cs="Times New Roman"/>
                <w:sz w:val="20"/>
                <w:szCs w:val="20"/>
              </w:rPr>
              <w:t xml:space="preserve">differences in infection risk by communication/language barriers that exist. Interpreter Needed will be a Y/N </w:t>
            </w:r>
            <w:r w:rsidRPr="00D03C21" w:rsidR="00BD07A7">
              <w:rPr>
                <w:rFonts w:cs="Times New Roman"/>
                <w:sz w:val="20"/>
                <w:szCs w:val="20"/>
              </w:rPr>
              <w:t xml:space="preserve">Declined to Respond     Unknown </w:t>
            </w:r>
            <w:r w:rsidRPr="00D03C21">
              <w:rPr>
                <w:rFonts w:cs="Times New Roman"/>
                <w:sz w:val="20"/>
                <w:szCs w:val="20"/>
              </w:rPr>
              <w:t>question.  This field will be optional for reporting in 2025 and become</w:t>
            </w:r>
            <w:r>
              <w:rPr>
                <w:sz w:val="20"/>
                <w:szCs w:val="20"/>
              </w:rPr>
              <w:t xml:space="preserve"> a required field in 2026.</w:t>
            </w:r>
          </w:p>
        </w:tc>
        <w:tc>
          <w:tcPr>
            <w:tcW w:w="4500" w:type="dxa"/>
          </w:tcPr>
          <w:p w:rsidR="00B35813" w:rsidP="009266E8" w14:paraId="29043391" w14:textId="4A5E46C1">
            <w:pPr>
              <w:rPr>
                <w:sz w:val="20"/>
                <w:szCs w:val="20"/>
              </w:rPr>
            </w:pPr>
            <w:r>
              <w:rPr>
                <w:sz w:val="20"/>
                <w:szCs w:val="20"/>
              </w:rPr>
              <w:t>Increased</w:t>
            </w:r>
          </w:p>
        </w:tc>
      </w:tr>
      <w:tr w14:paraId="3B753921" w14:textId="77777777" w:rsidTr="00272FE3">
        <w:tblPrEx>
          <w:tblW w:w="14940" w:type="dxa"/>
          <w:tblInd w:w="-815" w:type="dxa"/>
          <w:tblLook w:val="04A0"/>
        </w:tblPrEx>
        <w:trPr>
          <w:trHeight w:val="503"/>
        </w:trPr>
        <w:tc>
          <w:tcPr>
            <w:tcW w:w="2852" w:type="dxa"/>
            <w:vMerge w:val="restart"/>
          </w:tcPr>
          <w:p w:rsidR="000D5B1F" w:rsidRPr="00E32A8F" w:rsidP="009266E8" w14:paraId="50DC07EC" w14:textId="77777777">
            <w:pPr>
              <w:spacing w:after="0"/>
              <w:rPr>
                <w:sz w:val="20"/>
                <w:szCs w:val="20"/>
              </w:rPr>
            </w:pPr>
            <w:r w:rsidRPr="00E32A8F">
              <w:rPr>
                <w:sz w:val="20"/>
                <w:szCs w:val="20"/>
              </w:rPr>
              <w:t>57.308 Hemovigilance Adverse Reaction - Allergic Transfusion Reaction</w:t>
            </w:r>
          </w:p>
          <w:p w:rsidR="000D5B1F" w:rsidRPr="00E32A8F" w:rsidP="009266E8" w14:paraId="5697380C" w14:textId="612307A9">
            <w:pPr>
              <w:spacing w:after="0"/>
              <w:rPr>
                <w:sz w:val="20"/>
                <w:szCs w:val="20"/>
              </w:rPr>
            </w:pPr>
          </w:p>
        </w:tc>
        <w:tc>
          <w:tcPr>
            <w:tcW w:w="4357" w:type="dxa"/>
          </w:tcPr>
          <w:p w:rsidR="000D5B1F" w:rsidRPr="00E32A8F" w:rsidP="009266E8" w14:paraId="024E0CD0" w14:textId="398551CA">
            <w:pPr>
              <w:rPr>
                <w:sz w:val="20"/>
                <w:szCs w:val="20"/>
              </w:rPr>
            </w:pPr>
            <w:r>
              <w:rPr>
                <w:sz w:val="20"/>
                <w:szCs w:val="20"/>
              </w:rPr>
              <w:t xml:space="preserve">Logo </w:t>
            </w:r>
          </w:p>
        </w:tc>
        <w:tc>
          <w:tcPr>
            <w:tcW w:w="3231" w:type="dxa"/>
          </w:tcPr>
          <w:p w:rsidR="000D5B1F" w:rsidRPr="00E32A8F" w:rsidP="009266E8" w14:paraId="074E42FC" w14:textId="4A9F7418">
            <w:pPr>
              <w:rPr>
                <w:sz w:val="20"/>
                <w:szCs w:val="20"/>
              </w:rPr>
            </w:pPr>
            <w:r>
              <w:rPr>
                <w:sz w:val="20"/>
                <w:szCs w:val="20"/>
              </w:rPr>
              <w:t xml:space="preserve">Updated NHSN Logo on form </w:t>
            </w:r>
          </w:p>
        </w:tc>
        <w:tc>
          <w:tcPr>
            <w:tcW w:w="4500" w:type="dxa"/>
          </w:tcPr>
          <w:p w:rsidR="000D5B1F" w:rsidRPr="00E32A8F" w:rsidP="009266E8" w14:paraId="606C7299" w14:textId="6235A205">
            <w:pPr>
              <w:rPr>
                <w:sz w:val="20"/>
                <w:szCs w:val="20"/>
              </w:rPr>
            </w:pPr>
            <w:r>
              <w:rPr>
                <w:sz w:val="20"/>
                <w:szCs w:val="20"/>
              </w:rPr>
              <w:t>None</w:t>
            </w:r>
          </w:p>
        </w:tc>
      </w:tr>
      <w:tr w14:paraId="6219086E" w14:textId="77777777" w:rsidTr="00272FE3">
        <w:tblPrEx>
          <w:tblW w:w="14940" w:type="dxa"/>
          <w:tblInd w:w="-815" w:type="dxa"/>
          <w:tblLook w:val="04A0"/>
        </w:tblPrEx>
        <w:trPr>
          <w:trHeight w:val="503"/>
        </w:trPr>
        <w:tc>
          <w:tcPr>
            <w:tcW w:w="2852" w:type="dxa"/>
            <w:vMerge/>
          </w:tcPr>
          <w:p w:rsidR="000D5B1F" w:rsidRPr="00E32A8F" w:rsidP="009266E8" w14:paraId="1E3E6DF2" w14:textId="77777777">
            <w:pPr>
              <w:spacing w:after="0"/>
              <w:rPr>
                <w:sz w:val="20"/>
                <w:szCs w:val="20"/>
              </w:rPr>
            </w:pPr>
          </w:p>
        </w:tc>
        <w:tc>
          <w:tcPr>
            <w:tcW w:w="4357" w:type="dxa"/>
          </w:tcPr>
          <w:p w:rsidR="000D5B1F" w:rsidRPr="00E32A8F" w:rsidP="009266E8" w14:paraId="5C0CA61E" w14:textId="3E9589D6">
            <w:pPr>
              <w:rPr>
                <w:sz w:val="20"/>
                <w:szCs w:val="20"/>
              </w:rPr>
            </w:pPr>
            <w:r w:rsidRPr="00442C3E">
              <w:rPr>
                <w:rFonts w:eastAsia="Times New Roman"/>
                <w:color w:val="000000"/>
                <w:sz w:val="20"/>
                <w:szCs w:val="20"/>
              </w:rPr>
              <w:t>Assurance of Confidentiality statement is being updated</w:t>
            </w:r>
          </w:p>
        </w:tc>
        <w:tc>
          <w:tcPr>
            <w:tcW w:w="3231" w:type="dxa"/>
          </w:tcPr>
          <w:p w:rsidR="000D5B1F" w:rsidRPr="00E32A8F" w:rsidP="009266E8" w14:paraId="6C4DB87E" w14:textId="09D59F6D">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0D5B1F" w:rsidRPr="00E32A8F" w:rsidP="009266E8" w14:paraId="7CABB3AE" w14:textId="6351D36A">
            <w:pPr>
              <w:rPr>
                <w:sz w:val="20"/>
                <w:szCs w:val="20"/>
              </w:rPr>
            </w:pPr>
            <w:r>
              <w:rPr>
                <w:sz w:val="20"/>
                <w:szCs w:val="20"/>
              </w:rPr>
              <w:t xml:space="preserve">None </w:t>
            </w:r>
          </w:p>
        </w:tc>
      </w:tr>
      <w:tr w14:paraId="626260F6" w14:textId="77777777" w:rsidTr="00272FE3">
        <w:tblPrEx>
          <w:tblW w:w="14940" w:type="dxa"/>
          <w:tblInd w:w="-815" w:type="dxa"/>
          <w:tblLook w:val="04A0"/>
        </w:tblPrEx>
        <w:trPr>
          <w:trHeight w:val="503"/>
        </w:trPr>
        <w:tc>
          <w:tcPr>
            <w:tcW w:w="2852" w:type="dxa"/>
            <w:vMerge/>
          </w:tcPr>
          <w:p w:rsidR="000D5B1F" w:rsidRPr="00E32A8F" w:rsidP="009266E8" w14:paraId="7F5A32E3" w14:textId="77777777">
            <w:pPr>
              <w:spacing w:after="0"/>
              <w:rPr>
                <w:sz w:val="20"/>
                <w:szCs w:val="20"/>
              </w:rPr>
            </w:pPr>
          </w:p>
        </w:tc>
        <w:tc>
          <w:tcPr>
            <w:tcW w:w="4357" w:type="dxa"/>
          </w:tcPr>
          <w:p w:rsidR="000D5B1F" w:rsidRPr="00E32A8F" w:rsidP="009266E8" w14:paraId="425F3A95" w14:textId="01328F12">
            <w:pPr>
              <w:rPr>
                <w:sz w:val="20"/>
                <w:szCs w:val="20"/>
              </w:rPr>
            </w:pPr>
            <w:r>
              <w:rPr>
                <w:sz w:val="20"/>
                <w:szCs w:val="20"/>
              </w:rPr>
              <w:t xml:space="preserve">Burden </w:t>
            </w:r>
          </w:p>
        </w:tc>
        <w:tc>
          <w:tcPr>
            <w:tcW w:w="3231" w:type="dxa"/>
          </w:tcPr>
          <w:p w:rsidR="000D5B1F" w:rsidRPr="00E32A8F" w:rsidP="009266E8" w14:paraId="5A573361" w14:textId="5F3ECAF4">
            <w:pPr>
              <w:rPr>
                <w:sz w:val="20"/>
                <w:szCs w:val="20"/>
              </w:rPr>
            </w:pPr>
            <w:r>
              <w:rPr>
                <w:sz w:val="20"/>
                <w:szCs w:val="20"/>
              </w:rPr>
              <w:t xml:space="preserve">No. of Respondents decreased from 500 to 50. No. of Responses per Respondent increased from 4 to 11.  Avg. Burden per Response increased from 21 to 22. Total Burden decreased from 700 to 202. </w:t>
            </w:r>
          </w:p>
        </w:tc>
        <w:tc>
          <w:tcPr>
            <w:tcW w:w="4500" w:type="dxa"/>
          </w:tcPr>
          <w:p w:rsidR="000D5B1F" w:rsidRPr="00E32A8F" w:rsidP="009266E8" w14:paraId="5E5AF47E" w14:textId="2B27FA38">
            <w:pPr>
              <w:rPr>
                <w:sz w:val="20"/>
                <w:szCs w:val="20"/>
              </w:rPr>
            </w:pPr>
            <w:r>
              <w:rPr>
                <w:sz w:val="20"/>
                <w:szCs w:val="20"/>
              </w:rPr>
              <w:t>Decreased-Avg. Burden per Response increased by 1 minute.  Total Burden decreased by 517</w:t>
            </w:r>
          </w:p>
        </w:tc>
      </w:tr>
      <w:tr w14:paraId="5C788B4C" w14:textId="77777777" w:rsidTr="00272FE3">
        <w:tblPrEx>
          <w:tblW w:w="14940" w:type="dxa"/>
          <w:tblInd w:w="-815" w:type="dxa"/>
          <w:tblLook w:val="04A0"/>
        </w:tblPrEx>
        <w:trPr>
          <w:trHeight w:val="782"/>
        </w:trPr>
        <w:tc>
          <w:tcPr>
            <w:tcW w:w="2852" w:type="dxa"/>
            <w:vMerge/>
          </w:tcPr>
          <w:p w:rsidR="000D5B1F" w:rsidRPr="00E32A8F" w:rsidP="009266E8" w14:paraId="0FD2E391" w14:textId="77777777">
            <w:pPr>
              <w:spacing w:after="0"/>
              <w:rPr>
                <w:sz w:val="20"/>
                <w:szCs w:val="20"/>
              </w:rPr>
            </w:pPr>
          </w:p>
        </w:tc>
        <w:tc>
          <w:tcPr>
            <w:tcW w:w="4357" w:type="dxa"/>
          </w:tcPr>
          <w:p w:rsidR="000D5B1F" w:rsidRPr="00E32A8F" w:rsidP="009266E8" w14:paraId="2870D891" w14:textId="1D115306">
            <w:pPr>
              <w:rPr>
                <w:sz w:val="20"/>
                <w:szCs w:val="20"/>
              </w:rPr>
            </w:pPr>
            <w:r>
              <w:rPr>
                <w:sz w:val="20"/>
                <w:szCs w:val="20"/>
              </w:rPr>
              <w:t xml:space="preserve">Cost </w:t>
            </w:r>
          </w:p>
        </w:tc>
        <w:tc>
          <w:tcPr>
            <w:tcW w:w="3231" w:type="dxa"/>
          </w:tcPr>
          <w:p w:rsidR="000D5B1F" w:rsidRPr="00E32A8F" w:rsidP="009266E8" w14:paraId="0C30F092" w14:textId="782A1221">
            <w:pPr>
              <w:rPr>
                <w:sz w:val="20"/>
                <w:szCs w:val="20"/>
              </w:rPr>
            </w:pPr>
            <w:r>
              <w:rPr>
                <w:sz w:val="20"/>
                <w:szCs w:val="20"/>
              </w:rPr>
              <w:t xml:space="preserve">Total Respondent Cost decreased from $26,334 to $6,884  </w:t>
            </w:r>
          </w:p>
        </w:tc>
        <w:tc>
          <w:tcPr>
            <w:tcW w:w="4500" w:type="dxa"/>
          </w:tcPr>
          <w:p w:rsidR="000D5B1F" w:rsidRPr="00E32A8F" w:rsidP="009266E8" w14:paraId="4C89C5DD" w14:textId="5EA25643">
            <w:pPr>
              <w:rPr>
                <w:sz w:val="20"/>
                <w:szCs w:val="20"/>
              </w:rPr>
            </w:pPr>
            <w:r>
              <w:rPr>
                <w:sz w:val="20"/>
                <w:szCs w:val="20"/>
              </w:rPr>
              <w:t xml:space="preserve">None </w:t>
            </w:r>
          </w:p>
        </w:tc>
      </w:tr>
      <w:tr w14:paraId="4E9FD6A3" w14:textId="77777777" w:rsidTr="00272FE3">
        <w:tblPrEx>
          <w:tblW w:w="14940" w:type="dxa"/>
          <w:tblInd w:w="-815" w:type="dxa"/>
          <w:tblLook w:val="04A0"/>
        </w:tblPrEx>
        <w:trPr>
          <w:trHeight w:val="782"/>
        </w:trPr>
        <w:tc>
          <w:tcPr>
            <w:tcW w:w="2852" w:type="dxa"/>
            <w:vMerge/>
          </w:tcPr>
          <w:p w:rsidR="000D5B1F" w:rsidRPr="00E32A8F" w:rsidP="000D5B1F" w14:paraId="22AE6797" w14:textId="77777777">
            <w:pPr>
              <w:spacing w:after="0"/>
              <w:rPr>
                <w:sz w:val="20"/>
                <w:szCs w:val="20"/>
              </w:rPr>
            </w:pPr>
          </w:p>
        </w:tc>
        <w:tc>
          <w:tcPr>
            <w:tcW w:w="4357" w:type="dxa"/>
          </w:tcPr>
          <w:p w:rsidR="000D5B1F" w:rsidP="000D5B1F" w14:paraId="17C8DF41" w14:textId="5216AAAB">
            <w:pPr>
              <w:spacing w:after="0"/>
              <w:rPr>
                <w:sz w:val="20"/>
                <w:szCs w:val="20"/>
              </w:rPr>
            </w:pPr>
            <w:r>
              <w:rPr>
                <w:rFonts w:cs="Times New Roman"/>
                <w:sz w:val="20"/>
                <w:szCs w:val="20"/>
              </w:rPr>
              <w:t>Sex at Birth, Gender Identity, and Gender</w:t>
            </w:r>
          </w:p>
        </w:tc>
        <w:tc>
          <w:tcPr>
            <w:tcW w:w="3231" w:type="dxa"/>
          </w:tcPr>
          <w:p w:rsidR="000D5B1F" w:rsidRPr="000D5B1F" w:rsidP="000D5B1F" w14:paraId="10297A76" w14:textId="4AE2D3F1">
            <w:pPr>
              <w:spacing w:after="0"/>
              <w:rPr>
                <w:rFonts w:cs="Times New Roman"/>
                <w:sz w:val="20"/>
                <w:szCs w:val="20"/>
              </w:rPr>
            </w:pPr>
            <w:r>
              <w:rPr>
                <w:rFonts w:cs="Times New Roman"/>
                <w:sz w:val="20"/>
                <w:szCs w:val="20"/>
              </w:rPr>
              <w:t xml:space="preserve">Data collection on demographic characteristics such as gender identity is a critical component for understanding and addressing </w:t>
            </w:r>
            <w:r>
              <w:rPr>
                <w:rFonts w:cs="Times New Roman"/>
                <w:sz w:val="20"/>
                <w:szCs w:val="20"/>
              </w:rPr>
              <w:t>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0D5B1F" w:rsidP="000D5B1F" w14:paraId="224BBD09" w14:textId="3960795A">
            <w:pPr>
              <w:spacing w:after="0"/>
              <w:rPr>
                <w:sz w:val="20"/>
                <w:szCs w:val="20"/>
              </w:rPr>
            </w:pPr>
            <w:r>
              <w:rPr>
                <w:sz w:val="20"/>
                <w:szCs w:val="20"/>
              </w:rPr>
              <w:t xml:space="preserve">None </w:t>
            </w:r>
          </w:p>
        </w:tc>
      </w:tr>
      <w:tr w14:paraId="0CB06FD9" w14:textId="77777777" w:rsidTr="00272FE3">
        <w:tblPrEx>
          <w:tblW w:w="14940" w:type="dxa"/>
          <w:tblInd w:w="-815" w:type="dxa"/>
          <w:tblLook w:val="04A0"/>
        </w:tblPrEx>
        <w:trPr>
          <w:trHeight w:val="782"/>
        </w:trPr>
        <w:tc>
          <w:tcPr>
            <w:tcW w:w="2852" w:type="dxa"/>
            <w:vMerge/>
          </w:tcPr>
          <w:p w:rsidR="000D5B1F" w:rsidRPr="00E32A8F" w:rsidP="000D5B1F" w14:paraId="1EDE36C2" w14:textId="77777777">
            <w:pPr>
              <w:spacing w:after="0"/>
              <w:rPr>
                <w:sz w:val="20"/>
                <w:szCs w:val="20"/>
              </w:rPr>
            </w:pPr>
          </w:p>
        </w:tc>
        <w:tc>
          <w:tcPr>
            <w:tcW w:w="4357" w:type="dxa"/>
          </w:tcPr>
          <w:p w:rsidR="000D5B1F" w:rsidP="000D5B1F" w14:paraId="4DE77BC7" w14:textId="0D5A80CF">
            <w:pPr>
              <w:spacing w:after="0"/>
              <w:rPr>
                <w:sz w:val="20"/>
                <w:szCs w:val="20"/>
              </w:rPr>
            </w:pPr>
            <w:r>
              <w:rPr>
                <w:sz w:val="20"/>
                <w:szCs w:val="20"/>
              </w:rPr>
              <w:t xml:space="preserve">Ethnicity </w:t>
            </w:r>
          </w:p>
        </w:tc>
        <w:tc>
          <w:tcPr>
            <w:tcW w:w="3231" w:type="dxa"/>
          </w:tcPr>
          <w:p w:rsidR="000D5B1F" w:rsidP="000D5B1F" w14:paraId="40490ADC" w14:textId="71AEDD23">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D5B1F" w:rsidP="000D5B1F" w14:paraId="4D32696C" w14:textId="77777777">
            <w:pPr>
              <w:spacing w:after="0"/>
              <w:rPr>
                <w:rFonts w:cs="Times New Roman"/>
                <w:sz w:val="20"/>
                <w:szCs w:val="20"/>
              </w:rPr>
            </w:pPr>
            <w:r>
              <w:rPr>
                <w:rFonts w:cs="Times New Roman"/>
                <w:sz w:val="20"/>
                <w:szCs w:val="20"/>
              </w:rPr>
              <w:t xml:space="preserve">Hispanic or Latino </w:t>
            </w:r>
          </w:p>
          <w:p w:rsidR="000D5B1F" w:rsidP="000D5B1F" w14:paraId="2203235C" w14:textId="77777777">
            <w:pPr>
              <w:spacing w:after="0"/>
              <w:rPr>
                <w:rFonts w:cs="Times New Roman"/>
                <w:sz w:val="20"/>
                <w:szCs w:val="20"/>
              </w:rPr>
            </w:pPr>
            <w:r>
              <w:rPr>
                <w:rFonts w:cs="Times New Roman"/>
                <w:sz w:val="20"/>
                <w:szCs w:val="20"/>
              </w:rPr>
              <w:t xml:space="preserve">Not Hispanic or Latino </w:t>
            </w:r>
          </w:p>
          <w:p w:rsidR="000D5B1F" w:rsidP="000D5B1F" w14:paraId="6D705311" w14:textId="77777777">
            <w:pPr>
              <w:spacing w:after="0"/>
              <w:rPr>
                <w:rFonts w:cs="Times New Roman"/>
                <w:sz w:val="20"/>
                <w:szCs w:val="20"/>
              </w:rPr>
            </w:pPr>
          </w:p>
          <w:p w:rsidR="000D5B1F" w:rsidP="000D5B1F" w14:paraId="092F9A6E" w14:textId="77777777">
            <w:pPr>
              <w:spacing w:after="0"/>
              <w:rPr>
                <w:rFonts w:cs="Times New Roman"/>
                <w:sz w:val="20"/>
                <w:szCs w:val="20"/>
              </w:rPr>
            </w:pPr>
            <w:r>
              <w:rPr>
                <w:rFonts w:cs="Times New Roman"/>
                <w:sz w:val="20"/>
                <w:szCs w:val="20"/>
              </w:rPr>
              <w:t>To</w:t>
            </w:r>
          </w:p>
          <w:p w:rsidR="000D5B1F" w:rsidP="000D5B1F" w14:paraId="02442D21" w14:textId="77777777">
            <w:pPr>
              <w:spacing w:after="0"/>
              <w:rPr>
                <w:rFonts w:cs="Times New Roman"/>
                <w:sz w:val="20"/>
                <w:szCs w:val="20"/>
              </w:rPr>
            </w:pPr>
            <w:r>
              <w:rPr>
                <w:rFonts w:cs="Times New Roman"/>
                <w:sz w:val="20"/>
                <w:szCs w:val="20"/>
              </w:rPr>
              <w:t xml:space="preserve">Ethnicity </w:t>
            </w:r>
          </w:p>
          <w:p w:rsidR="000D5B1F" w:rsidP="000D5B1F" w14:paraId="0C840330" w14:textId="77777777">
            <w:pPr>
              <w:spacing w:after="0"/>
              <w:rPr>
                <w:rFonts w:cs="Times New Roman"/>
                <w:sz w:val="20"/>
                <w:szCs w:val="20"/>
              </w:rPr>
            </w:pPr>
            <w:r>
              <w:rPr>
                <w:rFonts w:cs="Times New Roman"/>
                <w:sz w:val="20"/>
                <w:szCs w:val="20"/>
              </w:rPr>
              <w:t xml:space="preserve">Hispanic or Latino </w:t>
            </w:r>
          </w:p>
          <w:p w:rsidR="000D5B1F" w:rsidP="000D5B1F" w14:paraId="3F7B04C2" w14:textId="77777777">
            <w:pPr>
              <w:spacing w:after="0"/>
              <w:rPr>
                <w:rFonts w:cs="Times New Roman"/>
                <w:sz w:val="20"/>
                <w:szCs w:val="20"/>
              </w:rPr>
            </w:pPr>
            <w:r>
              <w:rPr>
                <w:rFonts w:cs="Times New Roman"/>
                <w:sz w:val="20"/>
                <w:szCs w:val="20"/>
              </w:rPr>
              <w:t xml:space="preserve">Not Hispanic or Latino </w:t>
            </w:r>
          </w:p>
          <w:p w:rsidR="000D5B1F" w:rsidP="000D5B1F" w14:paraId="6D725969" w14:textId="77777777">
            <w:pPr>
              <w:spacing w:after="0"/>
              <w:rPr>
                <w:rFonts w:cs="Times New Roman"/>
                <w:sz w:val="20"/>
                <w:szCs w:val="20"/>
              </w:rPr>
            </w:pPr>
            <w:r>
              <w:rPr>
                <w:rFonts w:cs="Times New Roman"/>
                <w:sz w:val="20"/>
                <w:szCs w:val="20"/>
              </w:rPr>
              <w:t xml:space="preserve">Unknown </w:t>
            </w:r>
          </w:p>
          <w:p w:rsidR="000D5B1F" w:rsidP="000D5B1F" w14:paraId="56DD04FC" w14:textId="77777777">
            <w:pPr>
              <w:spacing w:after="0"/>
              <w:rPr>
                <w:rFonts w:cs="Times New Roman"/>
                <w:sz w:val="20"/>
                <w:szCs w:val="20"/>
              </w:rPr>
            </w:pPr>
            <w:r>
              <w:rPr>
                <w:rFonts w:cs="Times New Roman"/>
                <w:sz w:val="20"/>
                <w:szCs w:val="20"/>
              </w:rPr>
              <w:t xml:space="preserve">Declined to respond       </w:t>
            </w:r>
          </w:p>
          <w:p w:rsidR="000D5B1F" w:rsidP="000D5B1F" w14:paraId="78150A7D" w14:textId="77777777">
            <w:pPr>
              <w:spacing w:after="0"/>
              <w:rPr>
                <w:rFonts w:ascii="Calibri" w:hAnsi="Calibri" w:cs="Calibri"/>
                <w:sz w:val="22"/>
              </w:rPr>
            </w:pPr>
          </w:p>
          <w:p w:rsidR="000D5B1F" w:rsidRPr="000D5B1F" w:rsidP="000D5B1F" w14:paraId="44847030" w14:textId="01CC492E">
            <w:pPr>
              <w:spacing w:after="0"/>
            </w:pPr>
            <w:r>
              <w:rPr>
                <w:sz w:val="20"/>
                <w:szCs w:val="20"/>
              </w:rPr>
              <w:t>This field will be optional for reporting in 2025 and become a required field in 2026.</w:t>
            </w:r>
          </w:p>
        </w:tc>
        <w:tc>
          <w:tcPr>
            <w:tcW w:w="4500" w:type="dxa"/>
          </w:tcPr>
          <w:p w:rsidR="000D5B1F" w:rsidP="000D5B1F" w14:paraId="27D0B4AF" w14:textId="5CFC340E">
            <w:pPr>
              <w:spacing w:after="0"/>
              <w:rPr>
                <w:sz w:val="20"/>
                <w:szCs w:val="20"/>
              </w:rPr>
            </w:pPr>
            <w:r>
              <w:rPr>
                <w:sz w:val="20"/>
                <w:szCs w:val="20"/>
              </w:rPr>
              <w:t xml:space="preserve">Increased </w:t>
            </w:r>
          </w:p>
        </w:tc>
      </w:tr>
      <w:tr w14:paraId="5AAF2D33" w14:textId="77777777" w:rsidTr="00272FE3">
        <w:tblPrEx>
          <w:tblW w:w="14940" w:type="dxa"/>
          <w:tblInd w:w="-815" w:type="dxa"/>
          <w:tblLook w:val="04A0"/>
        </w:tblPrEx>
        <w:trPr>
          <w:trHeight w:val="782"/>
        </w:trPr>
        <w:tc>
          <w:tcPr>
            <w:tcW w:w="2852" w:type="dxa"/>
            <w:vMerge/>
          </w:tcPr>
          <w:p w:rsidR="000D5B1F" w:rsidRPr="00E32A8F" w:rsidP="009266E8" w14:paraId="6A80545C" w14:textId="77777777">
            <w:pPr>
              <w:spacing w:after="0"/>
              <w:rPr>
                <w:sz w:val="20"/>
                <w:szCs w:val="20"/>
              </w:rPr>
            </w:pPr>
          </w:p>
        </w:tc>
        <w:tc>
          <w:tcPr>
            <w:tcW w:w="4357" w:type="dxa"/>
          </w:tcPr>
          <w:p w:rsidR="000D5B1F" w:rsidP="009266E8" w14:paraId="583140CF" w14:textId="32BA7DCB">
            <w:pPr>
              <w:rPr>
                <w:sz w:val="20"/>
                <w:szCs w:val="20"/>
              </w:rPr>
            </w:pPr>
            <w:r>
              <w:rPr>
                <w:sz w:val="20"/>
                <w:szCs w:val="20"/>
              </w:rPr>
              <w:t>Race</w:t>
            </w:r>
          </w:p>
        </w:tc>
        <w:tc>
          <w:tcPr>
            <w:tcW w:w="3231" w:type="dxa"/>
          </w:tcPr>
          <w:p w:rsidR="000D5B1F" w:rsidP="000D5B1F" w14:paraId="48B98976" w14:textId="35F2AAAB">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0D5B1F" w:rsidP="000D5B1F" w14:paraId="10DB4CBC" w14:textId="77777777">
            <w:pPr>
              <w:spacing w:after="0"/>
              <w:rPr>
                <w:rFonts w:cs="Times New Roman"/>
                <w:sz w:val="20"/>
                <w:szCs w:val="20"/>
              </w:rPr>
            </w:pPr>
            <w:r>
              <w:rPr>
                <w:rFonts w:cs="Times New Roman"/>
                <w:sz w:val="20"/>
                <w:szCs w:val="20"/>
              </w:rPr>
              <w:t xml:space="preserve">The ‘Race’ field will change from Race (Specify): </w:t>
            </w:r>
          </w:p>
          <w:p w:rsidR="000D5B1F" w:rsidP="000D5B1F" w14:paraId="481B8C1B" w14:textId="77777777">
            <w:pPr>
              <w:spacing w:after="0"/>
              <w:rPr>
                <w:rFonts w:cs="Times New Roman"/>
                <w:sz w:val="20"/>
                <w:szCs w:val="20"/>
              </w:rPr>
            </w:pPr>
            <w:r>
              <w:rPr>
                <w:rFonts w:cs="Times New Roman"/>
                <w:sz w:val="20"/>
                <w:szCs w:val="20"/>
              </w:rPr>
              <w:t xml:space="preserve">American Indian or Alaska Native </w:t>
            </w:r>
          </w:p>
          <w:p w:rsidR="000D5B1F" w:rsidP="000D5B1F" w14:paraId="63DAD068" w14:textId="77777777">
            <w:pPr>
              <w:spacing w:after="0"/>
              <w:rPr>
                <w:rFonts w:cs="Times New Roman"/>
                <w:sz w:val="20"/>
                <w:szCs w:val="20"/>
              </w:rPr>
            </w:pPr>
            <w:r>
              <w:rPr>
                <w:rFonts w:cs="Times New Roman"/>
                <w:sz w:val="20"/>
                <w:szCs w:val="20"/>
              </w:rPr>
              <w:t xml:space="preserve">Asian </w:t>
            </w:r>
          </w:p>
          <w:p w:rsidR="000D5B1F" w:rsidP="000D5B1F" w14:paraId="5C7A157F" w14:textId="77777777">
            <w:pPr>
              <w:spacing w:after="0"/>
              <w:rPr>
                <w:rFonts w:cs="Times New Roman"/>
                <w:sz w:val="20"/>
                <w:szCs w:val="20"/>
              </w:rPr>
            </w:pPr>
            <w:r>
              <w:rPr>
                <w:rFonts w:cs="Times New Roman"/>
                <w:sz w:val="20"/>
                <w:szCs w:val="20"/>
              </w:rPr>
              <w:t xml:space="preserve">Black or African American </w:t>
            </w:r>
          </w:p>
          <w:p w:rsidR="000D5B1F" w:rsidP="000D5B1F" w14:paraId="5297A2AB" w14:textId="77777777">
            <w:pPr>
              <w:spacing w:after="0"/>
              <w:rPr>
                <w:rFonts w:cs="Times New Roman"/>
                <w:sz w:val="20"/>
                <w:szCs w:val="20"/>
              </w:rPr>
            </w:pPr>
            <w:r>
              <w:rPr>
                <w:rFonts w:cs="Times New Roman"/>
                <w:sz w:val="20"/>
                <w:szCs w:val="20"/>
              </w:rPr>
              <w:t xml:space="preserve">Native Hawaiian or Pacific Islander </w:t>
            </w:r>
          </w:p>
          <w:p w:rsidR="000D5B1F" w:rsidP="000D5B1F" w14:paraId="1E486BCA" w14:textId="77777777">
            <w:pPr>
              <w:spacing w:after="0"/>
              <w:rPr>
                <w:rFonts w:cs="Times New Roman"/>
                <w:sz w:val="20"/>
                <w:szCs w:val="20"/>
              </w:rPr>
            </w:pPr>
            <w:r>
              <w:rPr>
                <w:rFonts w:cs="Times New Roman"/>
                <w:sz w:val="20"/>
                <w:szCs w:val="20"/>
              </w:rPr>
              <w:t>White</w:t>
            </w:r>
          </w:p>
          <w:p w:rsidR="000D5B1F" w:rsidP="000D5B1F" w14:paraId="5B5BECE9" w14:textId="77777777">
            <w:pPr>
              <w:spacing w:after="0"/>
              <w:rPr>
                <w:rFonts w:cs="Times New Roman"/>
                <w:sz w:val="20"/>
                <w:szCs w:val="20"/>
              </w:rPr>
            </w:pPr>
          </w:p>
          <w:p w:rsidR="000D5B1F" w:rsidP="000D5B1F" w14:paraId="709CA040" w14:textId="77777777">
            <w:pPr>
              <w:spacing w:after="0"/>
              <w:rPr>
                <w:rFonts w:cs="Times New Roman"/>
                <w:sz w:val="20"/>
                <w:szCs w:val="20"/>
              </w:rPr>
            </w:pPr>
            <w:r>
              <w:rPr>
                <w:rFonts w:cs="Times New Roman"/>
                <w:sz w:val="20"/>
                <w:szCs w:val="20"/>
              </w:rPr>
              <w:t>To</w:t>
            </w:r>
          </w:p>
          <w:p w:rsidR="000D5B1F" w:rsidP="000D5B1F" w14:paraId="43BCAFE2" w14:textId="77777777">
            <w:pPr>
              <w:spacing w:after="0"/>
              <w:rPr>
                <w:rFonts w:cs="Times New Roman"/>
                <w:sz w:val="20"/>
                <w:szCs w:val="20"/>
              </w:rPr>
            </w:pPr>
            <w:r>
              <w:rPr>
                <w:rFonts w:cs="Times New Roman"/>
                <w:sz w:val="20"/>
                <w:szCs w:val="20"/>
              </w:rPr>
              <w:t xml:space="preserve">Race (Select all that apply): </w:t>
            </w:r>
          </w:p>
          <w:p w:rsidR="000D5B1F" w:rsidP="000D5B1F" w14:paraId="38B45C06" w14:textId="77777777">
            <w:pPr>
              <w:spacing w:after="0"/>
              <w:rPr>
                <w:rFonts w:cs="Times New Roman"/>
                <w:sz w:val="20"/>
                <w:szCs w:val="20"/>
              </w:rPr>
            </w:pPr>
            <w:r>
              <w:rPr>
                <w:rFonts w:cs="Times New Roman"/>
                <w:sz w:val="20"/>
                <w:szCs w:val="20"/>
              </w:rPr>
              <w:t xml:space="preserve">American Indian or Alaska Native </w:t>
            </w:r>
          </w:p>
          <w:p w:rsidR="000D5B1F" w:rsidP="000D5B1F" w14:paraId="7A3B33BC" w14:textId="77777777">
            <w:pPr>
              <w:spacing w:after="0"/>
              <w:rPr>
                <w:rFonts w:cs="Times New Roman"/>
                <w:sz w:val="20"/>
                <w:szCs w:val="20"/>
              </w:rPr>
            </w:pPr>
            <w:r>
              <w:rPr>
                <w:rFonts w:cs="Times New Roman"/>
                <w:sz w:val="20"/>
                <w:szCs w:val="20"/>
              </w:rPr>
              <w:t xml:space="preserve">Asian </w:t>
            </w:r>
          </w:p>
          <w:p w:rsidR="000D5B1F" w:rsidP="000D5B1F" w14:paraId="4C3CA02B" w14:textId="77777777">
            <w:pPr>
              <w:spacing w:after="0"/>
              <w:rPr>
                <w:rFonts w:cs="Times New Roman"/>
                <w:sz w:val="20"/>
                <w:szCs w:val="20"/>
              </w:rPr>
            </w:pPr>
            <w:r>
              <w:rPr>
                <w:rFonts w:cs="Times New Roman"/>
                <w:sz w:val="20"/>
                <w:szCs w:val="20"/>
              </w:rPr>
              <w:t xml:space="preserve">Black or African American </w:t>
            </w:r>
          </w:p>
          <w:p w:rsidR="000D5B1F" w:rsidP="000D5B1F" w14:paraId="4CD9689D" w14:textId="77777777">
            <w:pPr>
              <w:spacing w:after="0"/>
              <w:rPr>
                <w:rFonts w:cs="Times New Roman"/>
                <w:sz w:val="20"/>
                <w:szCs w:val="20"/>
              </w:rPr>
            </w:pPr>
            <w:r>
              <w:rPr>
                <w:rFonts w:cs="Times New Roman"/>
                <w:sz w:val="20"/>
                <w:szCs w:val="20"/>
              </w:rPr>
              <w:t xml:space="preserve">Middle Eastern or North African </w:t>
            </w:r>
          </w:p>
          <w:p w:rsidR="000D5B1F" w:rsidP="000D5B1F" w14:paraId="4B8F2474" w14:textId="77777777">
            <w:pPr>
              <w:spacing w:after="0"/>
              <w:rPr>
                <w:rFonts w:cs="Times New Roman"/>
                <w:sz w:val="20"/>
                <w:szCs w:val="20"/>
              </w:rPr>
            </w:pPr>
            <w:r>
              <w:rPr>
                <w:rFonts w:cs="Times New Roman"/>
                <w:sz w:val="20"/>
                <w:szCs w:val="20"/>
              </w:rPr>
              <w:t xml:space="preserve">Native Hawaiian or Pacific Islander </w:t>
            </w:r>
          </w:p>
          <w:p w:rsidR="000D5B1F" w:rsidP="000D5B1F" w14:paraId="4D7652AD" w14:textId="77777777">
            <w:pPr>
              <w:spacing w:after="0"/>
              <w:rPr>
                <w:rFonts w:cs="Times New Roman"/>
                <w:sz w:val="20"/>
                <w:szCs w:val="20"/>
              </w:rPr>
            </w:pPr>
            <w:r>
              <w:rPr>
                <w:rFonts w:cs="Times New Roman"/>
                <w:sz w:val="20"/>
                <w:szCs w:val="20"/>
              </w:rPr>
              <w:t xml:space="preserve">White </w:t>
            </w:r>
          </w:p>
          <w:p w:rsidR="000D5B1F" w:rsidP="000D5B1F" w14:paraId="4F4E9D33" w14:textId="77777777">
            <w:pPr>
              <w:spacing w:after="0"/>
              <w:rPr>
                <w:rFonts w:cs="Times New Roman"/>
                <w:sz w:val="20"/>
                <w:szCs w:val="20"/>
              </w:rPr>
            </w:pPr>
            <w:r>
              <w:rPr>
                <w:rFonts w:cs="Times New Roman"/>
                <w:sz w:val="20"/>
                <w:szCs w:val="20"/>
              </w:rPr>
              <w:t xml:space="preserve">Unknown </w:t>
            </w:r>
          </w:p>
          <w:p w:rsidR="000D5B1F" w:rsidP="000D5B1F" w14:paraId="6E952ACD" w14:textId="1AA4AE83">
            <w:pPr>
              <w:spacing w:after="0"/>
              <w:rPr>
                <w:rFonts w:cs="Times New Roman"/>
                <w:sz w:val="20"/>
                <w:szCs w:val="20"/>
              </w:rPr>
            </w:pPr>
            <w:r>
              <w:rPr>
                <w:rFonts w:cs="Times New Roman"/>
                <w:sz w:val="20"/>
                <w:szCs w:val="20"/>
              </w:rPr>
              <w:t xml:space="preserve">Declined to respond       </w:t>
            </w:r>
          </w:p>
          <w:p w:rsidR="000D5B1F" w:rsidRPr="000D5B1F" w:rsidP="000D5B1F" w14:paraId="152331DC" w14:textId="77777777">
            <w:pPr>
              <w:spacing w:after="0"/>
              <w:rPr>
                <w:rFonts w:cs="Times New Roman"/>
                <w:sz w:val="20"/>
                <w:szCs w:val="20"/>
              </w:rPr>
            </w:pPr>
          </w:p>
          <w:p w:rsidR="000D5B1F" w:rsidP="000D5B1F" w14:paraId="74903AE9" w14:textId="5CDE268F">
            <w:pPr>
              <w:rPr>
                <w:sz w:val="20"/>
                <w:szCs w:val="20"/>
              </w:rPr>
            </w:pPr>
            <w:r>
              <w:rPr>
                <w:sz w:val="20"/>
                <w:szCs w:val="20"/>
              </w:rPr>
              <w:t>This field will be optional for reporting in 2025 and become a required field in 2026.</w:t>
            </w:r>
          </w:p>
        </w:tc>
        <w:tc>
          <w:tcPr>
            <w:tcW w:w="4500" w:type="dxa"/>
          </w:tcPr>
          <w:p w:rsidR="000D5B1F" w:rsidP="009266E8" w14:paraId="5C30E432" w14:textId="65D043F7">
            <w:pPr>
              <w:rPr>
                <w:sz w:val="20"/>
                <w:szCs w:val="20"/>
              </w:rPr>
            </w:pPr>
            <w:r>
              <w:rPr>
                <w:sz w:val="20"/>
                <w:szCs w:val="20"/>
              </w:rPr>
              <w:t>Increased</w:t>
            </w:r>
          </w:p>
        </w:tc>
      </w:tr>
      <w:tr w14:paraId="59F00823" w14:textId="77777777" w:rsidTr="00272FE3">
        <w:tblPrEx>
          <w:tblW w:w="14940" w:type="dxa"/>
          <w:tblInd w:w="-815" w:type="dxa"/>
          <w:tblLook w:val="04A0"/>
        </w:tblPrEx>
        <w:trPr>
          <w:trHeight w:val="782"/>
        </w:trPr>
        <w:tc>
          <w:tcPr>
            <w:tcW w:w="2852" w:type="dxa"/>
            <w:vMerge/>
          </w:tcPr>
          <w:p w:rsidR="000D5B1F" w:rsidRPr="00E32A8F" w:rsidP="009266E8" w14:paraId="25EA9C83" w14:textId="77777777">
            <w:pPr>
              <w:spacing w:after="0"/>
              <w:rPr>
                <w:sz w:val="20"/>
                <w:szCs w:val="20"/>
              </w:rPr>
            </w:pPr>
          </w:p>
        </w:tc>
        <w:tc>
          <w:tcPr>
            <w:tcW w:w="4357" w:type="dxa"/>
          </w:tcPr>
          <w:p w:rsidR="000D5B1F" w:rsidP="009266E8" w14:paraId="348306B0" w14:textId="77C52C91">
            <w:pPr>
              <w:rPr>
                <w:sz w:val="20"/>
                <w:szCs w:val="20"/>
              </w:rPr>
            </w:pPr>
            <w:r>
              <w:rPr>
                <w:sz w:val="20"/>
                <w:szCs w:val="20"/>
              </w:rPr>
              <w:t xml:space="preserve">Language </w:t>
            </w:r>
          </w:p>
        </w:tc>
        <w:tc>
          <w:tcPr>
            <w:tcW w:w="3231" w:type="dxa"/>
          </w:tcPr>
          <w:p w:rsidR="000D5B1F" w:rsidRPr="000D5B1F" w:rsidP="000D5B1F" w14:paraId="21A45126" w14:textId="1D517B31">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0D5B1F" w:rsidP="009266E8" w14:paraId="37C9F606" w14:textId="42584D2C">
            <w:pPr>
              <w:rPr>
                <w:sz w:val="20"/>
                <w:szCs w:val="20"/>
              </w:rPr>
            </w:pPr>
            <w:r>
              <w:rPr>
                <w:sz w:val="20"/>
                <w:szCs w:val="20"/>
              </w:rPr>
              <w:t>Increased</w:t>
            </w:r>
          </w:p>
        </w:tc>
      </w:tr>
      <w:tr w14:paraId="0E751AF5" w14:textId="77777777" w:rsidTr="00272FE3">
        <w:tblPrEx>
          <w:tblW w:w="14940" w:type="dxa"/>
          <w:tblInd w:w="-815" w:type="dxa"/>
          <w:tblLook w:val="04A0"/>
        </w:tblPrEx>
        <w:trPr>
          <w:trHeight w:val="782"/>
        </w:trPr>
        <w:tc>
          <w:tcPr>
            <w:tcW w:w="2852" w:type="dxa"/>
            <w:vMerge/>
          </w:tcPr>
          <w:p w:rsidR="000D5B1F" w:rsidRPr="00E32A8F" w:rsidP="009266E8" w14:paraId="68751D40" w14:textId="77777777">
            <w:pPr>
              <w:spacing w:after="0"/>
              <w:rPr>
                <w:sz w:val="20"/>
                <w:szCs w:val="20"/>
              </w:rPr>
            </w:pPr>
          </w:p>
        </w:tc>
        <w:tc>
          <w:tcPr>
            <w:tcW w:w="4357" w:type="dxa"/>
          </w:tcPr>
          <w:p w:rsidR="000D5B1F" w:rsidP="000D5B1F" w14:paraId="3051AAE4" w14:textId="77777777">
            <w:pPr>
              <w:rPr>
                <w:rFonts w:cs="Times New Roman"/>
                <w:sz w:val="20"/>
                <w:szCs w:val="20"/>
              </w:rPr>
            </w:pPr>
            <w:r>
              <w:rPr>
                <w:rFonts w:cs="Times New Roman"/>
                <w:sz w:val="20"/>
                <w:szCs w:val="20"/>
              </w:rPr>
              <w:t xml:space="preserve">Interpreter needed         </w:t>
            </w:r>
          </w:p>
          <w:p w:rsidR="000D5B1F" w:rsidP="009266E8" w14:paraId="6FF007B9" w14:textId="77777777">
            <w:pPr>
              <w:rPr>
                <w:sz w:val="20"/>
                <w:szCs w:val="20"/>
              </w:rPr>
            </w:pPr>
          </w:p>
        </w:tc>
        <w:tc>
          <w:tcPr>
            <w:tcW w:w="3231" w:type="dxa"/>
          </w:tcPr>
          <w:p w:rsidR="000D5B1F" w:rsidRPr="00091F1C" w:rsidP="009266E8" w14:paraId="66653E7D" w14:textId="5054C618">
            <w:pPr>
              <w:rPr>
                <w:sz w:val="20"/>
                <w:szCs w:val="20"/>
              </w:rPr>
            </w:pPr>
            <w:r>
              <w:rPr>
                <w:rFonts w:cs="Times New Roman"/>
                <w:sz w:val="20"/>
                <w:szCs w:val="20"/>
              </w:rPr>
              <w:t xml:space="preserve">This </w:t>
            </w:r>
            <w:r w:rsidRPr="00761AC4">
              <w:rPr>
                <w:rFonts w:cs="Times New Roman"/>
                <w:sz w:val="20"/>
                <w:szCs w:val="20"/>
              </w:rPr>
              <w:t>question can help identify differences in infection risk by communication/language barriers that exist. Interpreter Needed will be a Y/N</w:t>
            </w:r>
            <w:r w:rsidRPr="00761AC4" w:rsidR="00761AC4">
              <w:rPr>
                <w:rFonts w:cs="Times New Roman"/>
                <w:sz w:val="20"/>
                <w:szCs w:val="20"/>
              </w:rPr>
              <w:t xml:space="preserve"> Declined to Respond     Unknown</w:t>
            </w:r>
            <w:r w:rsidRPr="00761AC4">
              <w:rPr>
                <w:rFonts w:cs="Times New Roman"/>
                <w:sz w:val="20"/>
                <w:szCs w:val="20"/>
              </w:rPr>
              <w:t xml:space="preserve"> question.  This field will be optional for reporting in 2025 and become</w:t>
            </w:r>
            <w:r>
              <w:rPr>
                <w:sz w:val="20"/>
                <w:szCs w:val="20"/>
              </w:rPr>
              <w:t xml:space="preserve"> a required field in 2026.</w:t>
            </w:r>
          </w:p>
        </w:tc>
        <w:tc>
          <w:tcPr>
            <w:tcW w:w="4500" w:type="dxa"/>
          </w:tcPr>
          <w:p w:rsidR="000D5B1F" w:rsidP="009266E8" w14:paraId="551B2C08" w14:textId="72F796D3">
            <w:pPr>
              <w:rPr>
                <w:sz w:val="20"/>
                <w:szCs w:val="20"/>
              </w:rPr>
            </w:pPr>
            <w:r>
              <w:rPr>
                <w:sz w:val="20"/>
                <w:szCs w:val="20"/>
              </w:rPr>
              <w:t xml:space="preserve">Increased </w:t>
            </w:r>
          </w:p>
        </w:tc>
      </w:tr>
      <w:tr w14:paraId="18248BA6" w14:textId="77777777" w:rsidTr="00272FE3">
        <w:tblPrEx>
          <w:tblW w:w="14940" w:type="dxa"/>
          <w:tblInd w:w="-815" w:type="dxa"/>
          <w:tblLook w:val="04A0"/>
        </w:tblPrEx>
        <w:trPr>
          <w:trHeight w:val="503"/>
        </w:trPr>
        <w:tc>
          <w:tcPr>
            <w:tcW w:w="2852" w:type="dxa"/>
            <w:vMerge w:val="restart"/>
          </w:tcPr>
          <w:p w:rsidR="000B6723" w:rsidRPr="00E32A8F" w:rsidP="009266E8" w14:paraId="2428CF77" w14:textId="77777777">
            <w:pPr>
              <w:spacing w:after="0"/>
              <w:rPr>
                <w:sz w:val="20"/>
                <w:szCs w:val="20"/>
              </w:rPr>
            </w:pPr>
            <w:r w:rsidRPr="00E32A8F">
              <w:rPr>
                <w:sz w:val="20"/>
                <w:szCs w:val="20"/>
              </w:rPr>
              <w:t>57.309 Hemovigilance Adverse Reaction - Delayed Hemolytic Transfusion Reaction</w:t>
            </w:r>
          </w:p>
          <w:p w:rsidR="000B6723" w:rsidRPr="00E32A8F" w:rsidP="009266E8" w14:paraId="5229D83A" w14:textId="77777777">
            <w:pPr>
              <w:spacing w:after="0"/>
              <w:rPr>
                <w:sz w:val="20"/>
                <w:szCs w:val="20"/>
              </w:rPr>
            </w:pPr>
          </w:p>
        </w:tc>
        <w:tc>
          <w:tcPr>
            <w:tcW w:w="4357" w:type="dxa"/>
          </w:tcPr>
          <w:p w:rsidR="000B6723" w:rsidRPr="00E32A8F" w:rsidP="009266E8" w14:paraId="2A58FA98" w14:textId="0FF83B3A">
            <w:pPr>
              <w:rPr>
                <w:sz w:val="20"/>
                <w:szCs w:val="20"/>
              </w:rPr>
            </w:pPr>
            <w:r>
              <w:rPr>
                <w:sz w:val="20"/>
                <w:szCs w:val="20"/>
              </w:rPr>
              <w:t xml:space="preserve">Logo </w:t>
            </w:r>
          </w:p>
        </w:tc>
        <w:tc>
          <w:tcPr>
            <w:tcW w:w="3231" w:type="dxa"/>
          </w:tcPr>
          <w:p w:rsidR="000B6723" w:rsidRPr="00E32A8F" w:rsidP="009266E8" w14:paraId="329264AC" w14:textId="4104CE3A">
            <w:pPr>
              <w:rPr>
                <w:sz w:val="20"/>
                <w:szCs w:val="20"/>
              </w:rPr>
            </w:pPr>
            <w:r>
              <w:rPr>
                <w:sz w:val="20"/>
                <w:szCs w:val="20"/>
              </w:rPr>
              <w:t xml:space="preserve">Updated NHSN Logo on form </w:t>
            </w:r>
          </w:p>
        </w:tc>
        <w:tc>
          <w:tcPr>
            <w:tcW w:w="4500" w:type="dxa"/>
          </w:tcPr>
          <w:p w:rsidR="000B6723" w:rsidRPr="00E32A8F" w:rsidP="009266E8" w14:paraId="352CF0F4" w14:textId="70685CB6">
            <w:pPr>
              <w:rPr>
                <w:sz w:val="20"/>
                <w:szCs w:val="20"/>
              </w:rPr>
            </w:pPr>
            <w:r>
              <w:rPr>
                <w:sz w:val="20"/>
                <w:szCs w:val="20"/>
              </w:rPr>
              <w:t>None</w:t>
            </w:r>
          </w:p>
        </w:tc>
      </w:tr>
      <w:tr w14:paraId="3B069D2C" w14:textId="77777777" w:rsidTr="00272FE3">
        <w:tblPrEx>
          <w:tblW w:w="14940" w:type="dxa"/>
          <w:tblInd w:w="-815" w:type="dxa"/>
          <w:tblLook w:val="04A0"/>
        </w:tblPrEx>
        <w:trPr>
          <w:trHeight w:val="503"/>
        </w:trPr>
        <w:tc>
          <w:tcPr>
            <w:tcW w:w="2852" w:type="dxa"/>
            <w:vMerge/>
          </w:tcPr>
          <w:p w:rsidR="000B6723" w:rsidRPr="00E32A8F" w:rsidP="009266E8" w14:paraId="3A2067D3" w14:textId="77777777">
            <w:pPr>
              <w:spacing w:after="0"/>
              <w:rPr>
                <w:sz w:val="20"/>
                <w:szCs w:val="20"/>
              </w:rPr>
            </w:pPr>
          </w:p>
        </w:tc>
        <w:tc>
          <w:tcPr>
            <w:tcW w:w="4357" w:type="dxa"/>
          </w:tcPr>
          <w:p w:rsidR="000B6723" w:rsidRPr="00E32A8F" w:rsidP="009266E8" w14:paraId="083BEF55" w14:textId="6EB9A38E">
            <w:pPr>
              <w:rPr>
                <w:sz w:val="20"/>
                <w:szCs w:val="20"/>
              </w:rPr>
            </w:pPr>
            <w:r w:rsidRPr="00442C3E">
              <w:rPr>
                <w:rFonts w:eastAsia="Times New Roman"/>
                <w:color w:val="000000"/>
                <w:sz w:val="20"/>
                <w:szCs w:val="20"/>
              </w:rPr>
              <w:t>Assurance of Confidentiality statement is being updated</w:t>
            </w:r>
          </w:p>
        </w:tc>
        <w:tc>
          <w:tcPr>
            <w:tcW w:w="3231" w:type="dxa"/>
          </w:tcPr>
          <w:p w:rsidR="000B6723" w:rsidRPr="00E32A8F" w:rsidP="009266E8" w14:paraId="7E595602" w14:textId="62C47F16">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0B6723" w:rsidRPr="00E32A8F" w:rsidP="009266E8" w14:paraId="44458B87" w14:textId="274C5C9D">
            <w:pPr>
              <w:rPr>
                <w:sz w:val="20"/>
                <w:szCs w:val="20"/>
              </w:rPr>
            </w:pPr>
            <w:r>
              <w:rPr>
                <w:sz w:val="20"/>
                <w:szCs w:val="20"/>
              </w:rPr>
              <w:t xml:space="preserve">None </w:t>
            </w:r>
          </w:p>
        </w:tc>
      </w:tr>
      <w:tr w14:paraId="5CCFC4FA" w14:textId="77777777" w:rsidTr="00272FE3">
        <w:tblPrEx>
          <w:tblW w:w="14940" w:type="dxa"/>
          <w:tblInd w:w="-815" w:type="dxa"/>
          <w:tblLook w:val="04A0"/>
        </w:tblPrEx>
        <w:trPr>
          <w:trHeight w:val="503"/>
        </w:trPr>
        <w:tc>
          <w:tcPr>
            <w:tcW w:w="2852" w:type="dxa"/>
            <w:vMerge/>
          </w:tcPr>
          <w:p w:rsidR="000B6723" w:rsidRPr="00E32A8F" w:rsidP="009266E8" w14:paraId="4E313DA1" w14:textId="77777777">
            <w:pPr>
              <w:spacing w:after="0"/>
              <w:rPr>
                <w:sz w:val="20"/>
                <w:szCs w:val="20"/>
              </w:rPr>
            </w:pPr>
          </w:p>
        </w:tc>
        <w:tc>
          <w:tcPr>
            <w:tcW w:w="4357" w:type="dxa"/>
          </w:tcPr>
          <w:p w:rsidR="000B6723" w:rsidRPr="00E32A8F" w:rsidP="009266E8" w14:paraId="52162C78" w14:textId="5E7D07F8">
            <w:pPr>
              <w:rPr>
                <w:sz w:val="20"/>
                <w:szCs w:val="20"/>
              </w:rPr>
            </w:pPr>
            <w:r>
              <w:rPr>
                <w:sz w:val="20"/>
                <w:szCs w:val="20"/>
              </w:rPr>
              <w:t>Burden</w:t>
            </w:r>
          </w:p>
        </w:tc>
        <w:tc>
          <w:tcPr>
            <w:tcW w:w="3231" w:type="dxa"/>
          </w:tcPr>
          <w:p w:rsidR="000B6723" w:rsidRPr="00E32A8F" w:rsidP="009266E8" w14:paraId="37B4CF69" w14:textId="1DE561F5">
            <w:pPr>
              <w:rPr>
                <w:sz w:val="20"/>
                <w:szCs w:val="20"/>
              </w:rPr>
            </w:pPr>
            <w:r>
              <w:rPr>
                <w:sz w:val="20"/>
                <w:szCs w:val="20"/>
              </w:rPr>
              <w:t xml:space="preserve">No. of Respondents decreased from 500 to 9. No. of Responses per Respondent increased from 1 to 2. Avg. Burden per Response decreased from 21 to 20. Total Burden decreased from 175 to 6. </w:t>
            </w:r>
          </w:p>
        </w:tc>
        <w:tc>
          <w:tcPr>
            <w:tcW w:w="4500" w:type="dxa"/>
          </w:tcPr>
          <w:p w:rsidR="000B6723" w:rsidRPr="00E32A8F" w:rsidP="009266E8" w14:paraId="2E85C47D" w14:textId="6F151565">
            <w:pPr>
              <w:rPr>
                <w:sz w:val="20"/>
                <w:szCs w:val="20"/>
              </w:rPr>
            </w:pPr>
            <w:r>
              <w:rPr>
                <w:sz w:val="20"/>
                <w:szCs w:val="20"/>
              </w:rPr>
              <w:t>Decreased- Avg. Burden per Response decreased by 1 minute.  Total burden decreased by 169</w:t>
            </w:r>
          </w:p>
        </w:tc>
      </w:tr>
      <w:tr w14:paraId="014754BD" w14:textId="77777777" w:rsidTr="00272FE3">
        <w:tblPrEx>
          <w:tblW w:w="14940" w:type="dxa"/>
          <w:tblInd w:w="-815" w:type="dxa"/>
          <w:tblLook w:val="04A0"/>
        </w:tblPrEx>
        <w:trPr>
          <w:trHeight w:val="503"/>
        </w:trPr>
        <w:tc>
          <w:tcPr>
            <w:tcW w:w="2852" w:type="dxa"/>
            <w:vMerge/>
          </w:tcPr>
          <w:p w:rsidR="000B6723" w:rsidRPr="00E32A8F" w:rsidP="009266E8" w14:paraId="4C423F75" w14:textId="77777777">
            <w:pPr>
              <w:spacing w:after="0"/>
              <w:rPr>
                <w:sz w:val="20"/>
                <w:szCs w:val="20"/>
              </w:rPr>
            </w:pPr>
          </w:p>
        </w:tc>
        <w:tc>
          <w:tcPr>
            <w:tcW w:w="4357" w:type="dxa"/>
          </w:tcPr>
          <w:p w:rsidR="000B6723" w:rsidRPr="00E32A8F" w:rsidP="009266E8" w14:paraId="24895096" w14:textId="194B8FAB">
            <w:pPr>
              <w:rPr>
                <w:sz w:val="20"/>
                <w:szCs w:val="20"/>
              </w:rPr>
            </w:pPr>
            <w:r>
              <w:rPr>
                <w:sz w:val="20"/>
                <w:szCs w:val="20"/>
              </w:rPr>
              <w:t xml:space="preserve">Cost </w:t>
            </w:r>
          </w:p>
        </w:tc>
        <w:tc>
          <w:tcPr>
            <w:tcW w:w="3231" w:type="dxa"/>
          </w:tcPr>
          <w:p w:rsidR="000B6723" w:rsidRPr="00E32A8F" w:rsidP="009266E8" w14:paraId="42E53F3E" w14:textId="2BFF9436">
            <w:pPr>
              <w:rPr>
                <w:sz w:val="20"/>
                <w:szCs w:val="20"/>
              </w:rPr>
            </w:pPr>
            <w:r>
              <w:rPr>
                <w:sz w:val="20"/>
                <w:szCs w:val="20"/>
              </w:rPr>
              <w:t xml:space="preserve">Total Respondent Cost decreased from $6584 to $233. </w:t>
            </w:r>
          </w:p>
        </w:tc>
        <w:tc>
          <w:tcPr>
            <w:tcW w:w="4500" w:type="dxa"/>
          </w:tcPr>
          <w:p w:rsidR="000B6723" w:rsidRPr="00E32A8F" w:rsidP="009266E8" w14:paraId="6FB80291" w14:textId="5B340C73">
            <w:pPr>
              <w:rPr>
                <w:sz w:val="20"/>
                <w:szCs w:val="20"/>
              </w:rPr>
            </w:pPr>
            <w:r>
              <w:rPr>
                <w:sz w:val="20"/>
                <w:szCs w:val="20"/>
              </w:rPr>
              <w:t>None</w:t>
            </w:r>
          </w:p>
        </w:tc>
      </w:tr>
      <w:tr w14:paraId="6AF68F4F" w14:textId="77777777" w:rsidTr="00272FE3">
        <w:tblPrEx>
          <w:tblW w:w="14940" w:type="dxa"/>
          <w:tblInd w:w="-815" w:type="dxa"/>
          <w:tblLook w:val="04A0"/>
        </w:tblPrEx>
        <w:trPr>
          <w:trHeight w:val="503"/>
        </w:trPr>
        <w:tc>
          <w:tcPr>
            <w:tcW w:w="2852" w:type="dxa"/>
            <w:vMerge/>
          </w:tcPr>
          <w:p w:rsidR="000B6723" w:rsidRPr="00E32A8F" w:rsidP="009266E8" w14:paraId="061D981B" w14:textId="77777777">
            <w:pPr>
              <w:spacing w:after="0"/>
              <w:rPr>
                <w:sz w:val="20"/>
                <w:szCs w:val="20"/>
              </w:rPr>
            </w:pPr>
          </w:p>
        </w:tc>
        <w:tc>
          <w:tcPr>
            <w:tcW w:w="4357" w:type="dxa"/>
          </w:tcPr>
          <w:p w:rsidR="000B6723" w:rsidP="009266E8" w14:paraId="386105BF" w14:textId="0D95C0D6">
            <w:pPr>
              <w:rPr>
                <w:sz w:val="20"/>
                <w:szCs w:val="20"/>
              </w:rPr>
            </w:pPr>
            <w:r>
              <w:rPr>
                <w:rFonts w:cs="Times New Roman"/>
                <w:sz w:val="20"/>
                <w:szCs w:val="20"/>
              </w:rPr>
              <w:t>Sex at Birth, Gender Identity, and Gender</w:t>
            </w:r>
          </w:p>
        </w:tc>
        <w:tc>
          <w:tcPr>
            <w:tcW w:w="3231" w:type="dxa"/>
          </w:tcPr>
          <w:p w:rsidR="000B6723" w:rsidRPr="000B6723" w:rsidP="009266E8" w14:paraId="7D26443A" w14:textId="5FCFBAA0">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w:t>
            </w:r>
            <w:r>
              <w:rPr>
                <w:rFonts w:cs="Times New Roman"/>
                <w:sz w:val="20"/>
                <w:szCs w:val="20"/>
              </w:rPr>
              <w:t>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0B6723" w:rsidP="009266E8" w14:paraId="40146F17" w14:textId="05F91B39">
            <w:pPr>
              <w:rPr>
                <w:sz w:val="20"/>
                <w:szCs w:val="20"/>
              </w:rPr>
            </w:pPr>
            <w:r>
              <w:rPr>
                <w:sz w:val="20"/>
                <w:szCs w:val="20"/>
              </w:rPr>
              <w:t xml:space="preserve">None </w:t>
            </w:r>
          </w:p>
        </w:tc>
      </w:tr>
      <w:tr w14:paraId="013F1E46" w14:textId="77777777" w:rsidTr="00272FE3">
        <w:tblPrEx>
          <w:tblW w:w="14940" w:type="dxa"/>
          <w:tblInd w:w="-815" w:type="dxa"/>
          <w:tblLook w:val="04A0"/>
        </w:tblPrEx>
        <w:trPr>
          <w:trHeight w:val="503"/>
        </w:trPr>
        <w:tc>
          <w:tcPr>
            <w:tcW w:w="2852" w:type="dxa"/>
            <w:vMerge/>
          </w:tcPr>
          <w:p w:rsidR="000B6723" w:rsidRPr="00E32A8F" w:rsidP="000B6723" w14:paraId="052D8F33" w14:textId="77777777">
            <w:pPr>
              <w:spacing w:after="0"/>
              <w:rPr>
                <w:sz w:val="20"/>
                <w:szCs w:val="20"/>
              </w:rPr>
            </w:pPr>
          </w:p>
        </w:tc>
        <w:tc>
          <w:tcPr>
            <w:tcW w:w="4357" w:type="dxa"/>
          </w:tcPr>
          <w:p w:rsidR="000B6723" w:rsidP="000B6723" w14:paraId="3FDB4C5A" w14:textId="3CA71785">
            <w:pPr>
              <w:spacing w:after="0"/>
              <w:rPr>
                <w:sz w:val="20"/>
                <w:szCs w:val="20"/>
              </w:rPr>
            </w:pPr>
            <w:r>
              <w:rPr>
                <w:sz w:val="20"/>
                <w:szCs w:val="20"/>
              </w:rPr>
              <w:t>Ethnicity</w:t>
            </w:r>
          </w:p>
        </w:tc>
        <w:tc>
          <w:tcPr>
            <w:tcW w:w="3231" w:type="dxa"/>
          </w:tcPr>
          <w:p w:rsidR="000B6723" w:rsidP="000B6723" w14:paraId="25361FDD"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B6723" w:rsidP="000B6723" w14:paraId="28711F41" w14:textId="77777777">
            <w:pPr>
              <w:spacing w:after="0"/>
              <w:rPr>
                <w:rFonts w:cs="Times New Roman"/>
                <w:sz w:val="20"/>
                <w:szCs w:val="20"/>
              </w:rPr>
            </w:pPr>
            <w:r>
              <w:rPr>
                <w:rFonts w:cs="Times New Roman"/>
                <w:sz w:val="20"/>
                <w:szCs w:val="20"/>
              </w:rPr>
              <w:t xml:space="preserve">Hispanic or Latino </w:t>
            </w:r>
          </w:p>
          <w:p w:rsidR="000B6723" w:rsidP="000B6723" w14:paraId="16C8BC69" w14:textId="77777777">
            <w:pPr>
              <w:spacing w:after="0"/>
              <w:rPr>
                <w:rFonts w:cs="Times New Roman"/>
                <w:sz w:val="20"/>
                <w:szCs w:val="20"/>
              </w:rPr>
            </w:pPr>
            <w:r>
              <w:rPr>
                <w:rFonts w:cs="Times New Roman"/>
                <w:sz w:val="20"/>
                <w:szCs w:val="20"/>
              </w:rPr>
              <w:t xml:space="preserve">Not Hispanic or Latino </w:t>
            </w:r>
          </w:p>
          <w:p w:rsidR="000B6723" w:rsidP="000B6723" w14:paraId="2DF0B9AC" w14:textId="77777777">
            <w:pPr>
              <w:spacing w:after="0"/>
              <w:rPr>
                <w:rFonts w:cs="Times New Roman"/>
                <w:sz w:val="20"/>
                <w:szCs w:val="20"/>
              </w:rPr>
            </w:pPr>
          </w:p>
          <w:p w:rsidR="000B6723" w:rsidP="000B6723" w14:paraId="070FD7CD" w14:textId="77777777">
            <w:pPr>
              <w:spacing w:after="0"/>
              <w:rPr>
                <w:rFonts w:cs="Times New Roman"/>
                <w:sz w:val="20"/>
                <w:szCs w:val="20"/>
              </w:rPr>
            </w:pPr>
            <w:r>
              <w:rPr>
                <w:rFonts w:cs="Times New Roman"/>
                <w:sz w:val="20"/>
                <w:szCs w:val="20"/>
              </w:rPr>
              <w:t>To</w:t>
            </w:r>
          </w:p>
          <w:p w:rsidR="000B6723" w:rsidP="000B6723" w14:paraId="05D67E8F" w14:textId="77777777">
            <w:pPr>
              <w:spacing w:after="0"/>
              <w:rPr>
                <w:rFonts w:cs="Times New Roman"/>
                <w:sz w:val="20"/>
                <w:szCs w:val="20"/>
              </w:rPr>
            </w:pPr>
            <w:r>
              <w:rPr>
                <w:rFonts w:cs="Times New Roman"/>
                <w:sz w:val="20"/>
                <w:szCs w:val="20"/>
              </w:rPr>
              <w:t xml:space="preserve">Ethnicity </w:t>
            </w:r>
          </w:p>
          <w:p w:rsidR="000B6723" w:rsidP="000B6723" w14:paraId="10C1F870" w14:textId="77777777">
            <w:pPr>
              <w:spacing w:after="0"/>
              <w:rPr>
                <w:rFonts w:cs="Times New Roman"/>
                <w:sz w:val="20"/>
                <w:szCs w:val="20"/>
              </w:rPr>
            </w:pPr>
            <w:r>
              <w:rPr>
                <w:rFonts w:cs="Times New Roman"/>
                <w:sz w:val="20"/>
                <w:szCs w:val="20"/>
              </w:rPr>
              <w:t xml:space="preserve">Hispanic or Latino </w:t>
            </w:r>
          </w:p>
          <w:p w:rsidR="000B6723" w:rsidP="000B6723" w14:paraId="7C6494E9" w14:textId="77777777">
            <w:pPr>
              <w:spacing w:after="0"/>
              <w:rPr>
                <w:rFonts w:cs="Times New Roman"/>
                <w:sz w:val="20"/>
                <w:szCs w:val="20"/>
              </w:rPr>
            </w:pPr>
            <w:r>
              <w:rPr>
                <w:rFonts w:cs="Times New Roman"/>
                <w:sz w:val="20"/>
                <w:szCs w:val="20"/>
              </w:rPr>
              <w:t xml:space="preserve">Not Hispanic or Latino </w:t>
            </w:r>
          </w:p>
          <w:p w:rsidR="000B6723" w:rsidP="000B6723" w14:paraId="39B19FA3" w14:textId="77777777">
            <w:pPr>
              <w:spacing w:after="0"/>
              <w:rPr>
                <w:rFonts w:cs="Times New Roman"/>
                <w:sz w:val="20"/>
                <w:szCs w:val="20"/>
              </w:rPr>
            </w:pPr>
            <w:r>
              <w:rPr>
                <w:rFonts w:cs="Times New Roman"/>
                <w:sz w:val="20"/>
                <w:szCs w:val="20"/>
              </w:rPr>
              <w:t xml:space="preserve">Unknown </w:t>
            </w:r>
          </w:p>
          <w:p w:rsidR="000B6723" w:rsidP="000B6723" w14:paraId="6E4606C1" w14:textId="77777777">
            <w:pPr>
              <w:spacing w:after="0"/>
              <w:rPr>
                <w:rFonts w:cs="Times New Roman"/>
                <w:sz w:val="20"/>
                <w:szCs w:val="20"/>
              </w:rPr>
            </w:pPr>
            <w:r>
              <w:rPr>
                <w:rFonts w:cs="Times New Roman"/>
                <w:sz w:val="20"/>
                <w:szCs w:val="20"/>
              </w:rPr>
              <w:t xml:space="preserve">Declined to respond       </w:t>
            </w:r>
          </w:p>
          <w:p w:rsidR="000B6723" w:rsidP="000B6723" w14:paraId="0F7E1274" w14:textId="77777777">
            <w:pPr>
              <w:spacing w:after="0"/>
              <w:rPr>
                <w:rFonts w:ascii="Calibri" w:hAnsi="Calibri" w:cs="Calibri"/>
                <w:sz w:val="22"/>
              </w:rPr>
            </w:pPr>
          </w:p>
          <w:p w:rsidR="000B6723" w:rsidRPr="000B6723" w:rsidP="000B6723" w14:paraId="5B0CF4B5" w14:textId="5A2B5305">
            <w:pPr>
              <w:spacing w:after="0"/>
            </w:pPr>
            <w:r>
              <w:rPr>
                <w:sz w:val="20"/>
                <w:szCs w:val="20"/>
              </w:rPr>
              <w:t>This field will be optional for reporting in 2025 and become a required field in 2026.</w:t>
            </w:r>
          </w:p>
        </w:tc>
        <w:tc>
          <w:tcPr>
            <w:tcW w:w="4500" w:type="dxa"/>
          </w:tcPr>
          <w:p w:rsidR="000B6723" w:rsidP="000B6723" w14:paraId="1B149FB2" w14:textId="77389115">
            <w:pPr>
              <w:spacing w:after="0"/>
              <w:rPr>
                <w:sz w:val="20"/>
                <w:szCs w:val="20"/>
              </w:rPr>
            </w:pPr>
            <w:r>
              <w:rPr>
                <w:sz w:val="20"/>
                <w:szCs w:val="20"/>
              </w:rPr>
              <w:t xml:space="preserve">Increased </w:t>
            </w:r>
          </w:p>
        </w:tc>
      </w:tr>
      <w:tr w14:paraId="20709C85" w14:textId="77777777" w:rsidTr="00272FE3">
        <w:tblPrEx>
          <w:tblW w:w="14940" w:type="dxa"/>
          <w:tblInd w:w="-815" w:type="dxa"/>
          <w:tblLook w:val="04A0"/>
        </w:tblPrEx>
        <w:trPr>
          <w:trHeight w:val="503"/>
        </w:trPr>
        <w:tc>
          <w:tcPr>
            <w:tcW w:w="2852" w:type="dxa"/>
            <w:vMerge/>
          </w:tcPr>
          <w:p w:rsidR="000B6723" w:rsidRPr="00E32A8F" w:rsidP="000B6723" w14:paraId="787B469B" w14:textId="77777777">
            <w:pPr>
              <w:spacing w:after="0"/>
              <w:rPr>
                <w:sz w:val="20"/>
                <w:szCs w:val="20"/>
              </w:rPr>
            </w:pPr>
          </w:p>
        </w:tc>
        <w:tc>
          <w:tcPr>
            <w:tcW w:w="4357" w:type="dxa"/>
          </w:tcPr>
          <w:p w:rsidR="000B6723" w:rsidP="000B6723" w14:paraId="2C50A1FE" w14:textId="206E2107">
            <w:pPr>
              <w:spacing w:after="0"/>
              <w:rPr>
                <w:sz w:val="20"/>
                <w:szCs w:val="20"/>
              </w:rPr>
            </w:pPr>
            <w:r>
              <w:rPr>
                <w:sz w:val="20"/>
                <w:szCs w:val="20"/>
              </w:rPr>
              <w:t xml:space="preserve">Race </w:t>
            </w:r>
          </w:p>
        </w:tc>
        <w:tc>
          <w:tcPr>
            <w:tcW w:w="3231" w:type="dxa"/>
          </w:tcPr>
          <w:p w:rsidR="000B6723" w:rsidP="000B6723" w14:paraId="0C9A31B0"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w:t>
            </w:r>
            <w:r>
              <w:rPr>
                <w:rFonts w:cs="Times New Roman"/>
                <w:sz w:val="20"/>
                <w:szCs w:val="20"/>
              </w:rPr>
              <w:t xml:space="preserve">are Middle Eastern or North African.  ‘Unknown’ and ‘Declined’ to respond are being added to account for rare circumstances where the patient is non-communicative and with no relatives/relations to provide this data.  </w:t>
            </w:r>
          </w:p>
          <w:p w:rsidR="000B6723" w:rsidP="000B6723" w14:paraId="1270F6BF" w14:textId="77777777">
            <w:pPr>
              <w:spacing w:after="0"/>
              <w:rPr>
                <w:rFonts w:cs="Times New Roman"/>
                <w:sz w:val="20"/>
                <w:szCs w:val="20"/>
              </w:rPr>
            </w:pPr>
            <w:r>
              <w:rPr>
                <w:rFonts w:cs="Times New Roman"/>
                <w:sz w:val="20"/>
                <w:szCs w:val="20"/>
              </w:rPr>
              <w:t xml:space="preserve">The ‘Race’ field will change from Race (Specify): </w:t>
            </w:r>
          </w:p>
          <w:p w:rsidR="000B6723" w:rsidP="000B6723" w14:paraId="12B6ADA5" w14:textId="77777777">
            <w:pPr>
              <w:spacing w:after="0"/>
              <w:rPr>
                <w:rFonts w:cs="Times New Roman"/>
                <w:sz w:val="20"/>
                <w:szCs w:val="20"/>
              </w:rPr>
            </w:pPr>
            <w:r>
              <w:rPr>
                <w:rFonts w:cs="Times New Roman"/>
                <w:sz w:val="20"/>
                <w:szCs w:val="20"/>
              </w:rPr>
              <w:t xml:space="preserve">American Indian or Alaska Native </w:t>
            </w:r>
          </w:p>
          <w:p w:rsidR="000B6723" w:rsidP="000B6723" w14:paraId="05304586" w14:textId="77777777">
            <w:pPr>
              <w:spacing w:after="0"/>
              <w:rPr>
                <w:rFonts w:cs="Times New Roman"/>
                <w:sz w:val="20"/>
                <w:szCs w:val="20"/>
              </w:rPr>
            </w:pPr>
            <w:r>
              <w:rPr>
                <w:rFonts w:cs="Times New Roman"/>
                <w:sz w:val="20"/>
                <w:szCs w:val="20"/>
              </w:rPr>
              <w:t xml:space="preserve">Asian </w:t>
            </w:r>
          </w:p>
          <w:p w:rsidR="000B6723" w:rsidP="000B6723" w14:paraId="27E7CA19" w14:textId="77777777">
            <w:pPr>
              <w:spacing w:after="0"/>
              <w:rPr>
                <w:rFonts w:cs="Times New Roman"/>
                <w:sz w:val="20"/>
                <w:szCs w:val="20"/>
              </w:rPr>
            </w:pPr>
            <w:r>
              <w:rPr>
                <w:rFonts w:cs="Times New Roman"/>
                <w:sz w:val="20"/>
                <w:szCs w:val="20"/>
              </w:rPr>
              <w:t xml:space="preserve">Black or African American </w:t>
            </w:r>
          </w:p>
          <w:p w:rsidR="000B6723" w:rsidP="000B6723" w14:paraId="0240DF34" w14:textId="77777777">
            <w:pPr>
              <w:spacing w:after="0"/>
              <w:rPr>
                <w:rFonts w:cs="Times New Roman"/>
                <w:sz w:val="20"/>
                <w:szCs w:val="20"/>
              </w:rPr>
            </w:pPr>
            <w:r>
              <w:rPr>
                <w:rFonts w:cs="Times New Roman"/>
                <w:sz w:val="20"/>
                <w:szCs w:val="20"/>
              </w:rPr>
              <w:t xml:space="preserve">Native Hawaiian or Pacific Islander </w:t>
            </w:r>
          </w:p>
          <w:p w:rsidR="000B6723" w:rsidP="000B6723" w14:paraId="0DBF7143" w14:textId="77777777">
            <w:pPr>
              <w:spacing w:after="0"/>
              <w:rPr>
                <w:rFonts w:cs="Times New Roman"/>
                <w:sz w:val="20"/>
                <w:szCs w:val="20"/>
              </w:rPr>
            </w:pPr>
            <w:r>
              <w:rPr>
                <w:rFonts w:cs="Times New Roman"/>
                <w:sz w:val="20"/>
                <w:szCs w:val="20"/>
              </w:rPr>
              <w:t>White</w:t>
            </w:r>
          </w:p>
          <w:p w:rsidR="000B6723" w:rsidP="000B6723" w14:paraId="0468C0A2" w14:textId="77777777">
            <w:pPr>
              <w:spacing w:after="0"/>
              <w:rPr>
                <w:rFonts w:cs="Times New Roman"/>
                <w:sz w:val="20"/>
                <w:szCs w:val="20"/>
              </w:rPr>
            </w:pPr>
          </w:p>
          <w:p w:rsidR="000B6723" w:rsidP="000B6723" w14:paraId="41B2AE30" w14:textId="77777777">
            <w:pPr>
              <w:spacing w:after="0"/>
              <w:rPr>
                <w:rFonts w:cs="Times New Roman"/>
                <w:sz w:val="20"/>
                <w:szCs w:val="20"/>
              </w:rPr>
            </w:pPr>
            <w:r>
              <w:rPr>
                <w:rFonts w:cs="Times New Roman"/>
                <w:sz w:val="20"/>
                <w:szCs w:val="20"/>
              </w:rPr>
              <w:t>To</w:t>
            </w:r>
          </w:p>
          <w:p w:rsidR="000B6723" w:rsidP="000B6723" w14:paraId="7ED14F22" w14:textId="77777777">
            <w:pPr>
              <w:spacing w:after="0"/>
              <w:rPr>
                <w:rFonts w:cs="Times New Roman"/>
                <w:sz w:val="20"/>
                <w:szCs w:val="20"/>
              </w:rPr>
            </w:pPr>
            <w:r>
              <w:rPr>
                <w:rFonts w:cs="Times New Roman"/>
                <w:sz w:val="20"/>
                <w:szCs w:val="20"/>
              </w:rPr>
              <w:t xml:space="preserve">Race (Select all that apply): </w:t>
            </w:r>
          </w:p>
          <w:p w:rsidR="000B6723" w:rsidP="000B6723" w14:paraId="3ED5DA8A" w14:textId="77777777">
            <w:pPr>
              <w:spacing w:after="0"/>
              <w:rPr>
                <w:rFonts w:cs="Times New Roman"/>
                <w:sz w:val="20"/>
                <w:szCs w:val="20"/>
              </w:rPr>
            </w:pPr>
            <w:r>
              <w:rPr>
                <w:rFonts w:cs="Times New Roman"/>
                <w:sz w:val="20"/>
                <w:szCs w:val="20"/>
              </w:rPr>
              <w:t xml:space="preserve">American Indian or Alaska Native </w:t>
            </w:r>
          </w:p>
          <w:p w:rsidR="000B6723" w:rsidP="000B6723" w14:paraId="2D2DBE78" w14:textId="77777777">
            <w:pPr>
              <w:spacing w:after="0"/>
              <w:rPr>
                <w:rFonts w:cs="Times New Roman"/>
                <w:sz w:val="20"/>
                <w:szCs w:val="20"/>
              </w:rPr>
            </w:pPr>
            <w:r>
              <w:rPr>
                <w:rFonts w:cs="Times New Roman"/>
                <w:sz w:val="20"/>
                <w:szCs w:val="20"/>
              </w:rPr>
              <w:t xml:space="preserve">Asian </w:t>
            </w:r>
          </w:p>
          <w:p w:rsidR="000B6723" w:rsidP="000B6723" w14:paraId="4EF0CF5E" w14:textId="77777777">
            <w:pPr>
              <w:spacing w:after="0"/>
              <w:rPr>
                <w:rFonts w:cs="Times New Roman"/>
                <w:sz w:val="20"/>
                <w:szCs w:val="20"/>
              </w:rPr>
            </w:pPr>
            <w:r>
              <w:rPr>
                <w:rFonts w:cs="Times New Roman"/>
                <w:sz w:val="20"/>
                <w:szCs w:val="20"/>
              </w:rPr>
              <w:t xml:space="preserve">Black or African American </w:t>
            </w:r>
          </w:p>
          <w:p w:rsidR="000B6723" w:rsidP="000B6723" w14:paraId="075037D2" w14:textId="77777777">
            <w:pPr>
              <w:spacing w:after="0"/>
              <w:rPr>
                <w:rFonts w:cs="Times New Roman"/>
                <w:sz w:val="20"/>
                <w:szCs w:val="20"/>
              </w:rPr>
            </w:pPr>
            <w:r>
              <w:rPr>
                <w:rFonts w:cs="Times New Roman"/>
                <w:sz w:val="20"/>
                <w:szCs w:val="20"/>
              </w:rPr>
              <w:t xml:space="preserve">Middle Eastern or North African </w:t>
            </w:r>
          </w:p>
          <w:p w:rsidR="000B6723" w:rsidP="000B6723" w14:paraId="2B7A31A2" w14:textId="77777777">
            <w:pPr>
              <w:spacing w:after="0"/>
              <w:rPr>
                <w:rFonts w:cs="Times New Roman"/>
                <w:sz w:val="20"/>
                <w:szCs w:val="20"/>
              </w:rPr>
            </w:pPr>
            <w:r>
              <w:rPr>
                <w:rFonts w:cs="Times New Roman"/>
                <w:sz w:val="20"/>
                <w:szCs w:val="20"/>
              </w:rPr>
              <w:t xml:space="preserve">Native Hawaiian or Pacific Islander </w:t>
            </w:r>
          </w:p>
          <w:p w:rsidR="000B6723" w:rsidP="000B6723" w14:paraId="09CECC20" w14:textId="77777777">
            <w:pPr>
              <w:spacing w:after="0"/>
              <w:rPr>
                <w:rFonts w:cs="Times New Roman"/>
                <w:sz w:val="20"/>
                <w:szCs w:val="20"/>
              </w:rPr>
            </w:pPr>
            <w:r>
              <w:rPr>
                <w:rFonts w:cs="Times New Roman"/>
                <w:sz w:val="20"/>
                <w:szCs w:val="20"/>
              </w:rPr>
              <w:t xml:space="preserve">White </w:t>
            </w:r>
          </w:p>
          <w:p w:rsidR="000B6723" w:rsidP="000B6723" w14:paraId="5D79AAE9" w14:textId="77777777">
            <w:pPr>
              <w:spacing w:after="0"/>
              <w:rPr>
                <w:rFonts w:cs="Times New Roman"/>
                <w:sz w:val="20"/>
                <w:szCs w:val="20"/>
              </w:rPr>
            </w:pPr>
            <w:r>
              <w:rPr>
                <w:rFonts w:cs="Times New Roman"/>
                <w:sz w:val="20"/>
                <w:szCs w:val="20"/>
              </w:rPr>
              <w:t xml:space="preserve">Unknown </w:t>
            </w:r>
          </w:p>
          <w:p w:rsidR="000B6723" w:rsidP="000B6723" w14:paraId="2040CD38" w14:textId="0F22AFBD">
            <w:pPr>
              <w:spacing w:after="0"/>
              <w:rPr>
                <w:rFonts w:cs="Times New Roman"/>
                <w:sz w:val="20"/>
                <w:szCs w:val="20"/>
              </w:rPr>
            </w:pPr>
            <w:r>
              <w:rPr>
                <w:rFonts w:cs="Times New Roman"/>
                <w:sz w:val="20"/>
                <w:szCs w:val="20"/>
              </w:rPr>
              <w:t xml:space="preserve">Declined to respond       </w:t>
            </w:r>
          </w:p>
          <w:p w:rsidR="000B6723" w:rsidRPr="000B6723" w:rsidP="000B6723" w14:paraId="283E0DE9" w14:textId="77777777">
            <w:pPr>
              <w:spacing w:after="0"/>
              <w:rPr>
                <w:rFonts w:cs="Times New Roman"/>
                <w:sz w:val="20"/>
                <w:szCs w:val="20"/>
              </w:rPr>
            </w:pPr>
          </w:p>
          <w:p w:rsidR="000B6723" w:rsidRPr="000B6723" w:rsidP="000B6723" w14:paraId="2C636684" w14:textId="40BC9889">
            <w:pPr>
              <w:spacing w:after="0"/>
            </w:pPr>
            <w:r>
              <w:rPr>
                <w:sz w:val="20"/>
                <w:szCs w:val="20"/>
              </w:rPr>
              <w:t>This field will be optional for reporting in 2025 and become a required field in 2026.</w:t>
            </w:r>
          </w:p>
        </w:tc>
        <w:tc>
          <w:tcPr>
            <w:tcW w:w="4500" w:type="dxa"/>
          </w:tcPr>
          <w:p w:rsidR="000B6723" w:rsidP="000B6723" w14:paraId="7C60963D" w14:textId="633C34B9">
            <w:pPr>
              <w:spacing w:after="0"/>
              <w:rPr>
                <w:sz w:val="20"/>
                <w:szCs w:val="20"/>
              </w:rPr>
            </w:pPr>
            <w:r>
              <w:rPr>
                <w:sz w:val="20"/>
                <w:szCs w:val="20"/>
              </w:rPr>
              <w:t xml:space="preserve">Increased </w:t>
            </w:r>
          </w:p>
        </w:tc>
      </w:tr>
      <w:tr w14:paraId="7DB7B36B" w14:textId="77777777" w:rsidTr="00272FE3">
        <w:tblPrEx>
          <w:tblW w:w="14940" w:type="dxa"/>
          <w:tblInd w:w="-815" w:type="dxa"/>
          <w:tblLook w:val="04A0"/>
        </w:tblPrEx>
        <w:trPr>
          <w:trHeight w:val="503"/>
        </w:trPr>
        <w:tc>
          <w:tcPr>
            <w:tcW w:w="2852" w:type="dxa"/>
            <w:vMerge/>
          </w:tcPr>
          <w:p w:rsidR="000B6723" w:rsidRPr="00E32A8F" w:rsidP="000B6723" w14:paraId="1FA755FC" w14:textId="77777777">
            <w:pPr>
              <w:spacing w:after="0"/>
              <w:rPr>
                <w:sz w:val="20"/>
                <w:szCs w:val="20"/>
              </w:rPr>
            </w:pPr>
          </w:p>
        </w:tc>
        <w:tc>
          <w:tcPr>
            <w:tcW w:w="4357" w:type="dxa"/>
          </w:tcPr>
          <w:p w:rsidR="000B6723" w:rsidP="000B6723" w14:paraId="719A63C9" w14:textId="59F610AA">
            <w:pPr>
              <w:spacing w:after="0"/>
              <w:rPr>
                <w:sz w:val="20"/>
                <w:szCs w:val="20"/>
              </w:rPr>
            </w:pPr>
            <w:r>
              <w:rPr>
                <w:sz w:val="20"/>
                <w:szCs w:val="20"/>
              </w:rPr>
              <w:t xml:space="preserve">Language </w:t>
            </w:r>
          </w:p>
        </w:tc>
        <w:tc>
          <w:tcPr>
            <w:tcW w:w="3231" w:type="dxa"/>
          </w:tcPr>
          <w:p w:rsidR="000B6723" w:rsidRPr="000B6723" w:rsidP="000B6723" w14:paraId="4AF2FB8C" w14:textId="01E3BA1D">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w:t>
            </w:r>
            <w:r>
              <w:rPr>
                <w:rFonts w:cs="Times New Roman"/>
                <w:sz w:val="20"/>
                <w:szCs w:val="20"/>
              </w:rPr>
              <w:t xml:space="preserve">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0B6723" w:rsidP="000B6723" w14:paraId="66A9087E" w14:textId="678EE501">
            <w:pPr>
              <w:spacing w:after="0"/>
              <w:rPr>
                <w:sz w:val="20"/>
                <w:szCs w:val="20"/>
              </w:rPr>
            </w:pPr>
            <w:r>
              <w:rPr>
                <w:sz w:val="20"/>
                <w:szCs w:val="20"/>
              </w:rPr>
              <w:t xml:space="preserve">Increased </w:t>
            </w:r>
          </w:p>
        </w:tc>
      </w:tr>
      <w:tr w14:paraId="5DD12ED0" w14:textId="77777777" w:rsidTr="00272FE3">
        <w:tblPrEx>
          <w:tblW w:w="14940" w:type="dxa"/>
          <w:tblInd w:w="-815" w:type="dxa"/>
          <w:tblLook w:val="04A0"/>
        </w:tblPrEx>
        <w:trPr>
          <w:trHeight w:val="503"/>
        </w:trPr>
        <w:tc>
          <w:tcPr>
            <w:tcW w:w="2852" w:type="dxa"/>
            <w:vMerge/>
          </w:tcPr>
          <w:p w:rsidR="000B6723" w:rsidRPr="00E32A8F" w:rsidP="000B6723" w14:paraId="0B6B146C" w14:textId="77777777">
            <w:pPr>
              <w:spacing w:after="0"/>
              <w:rPr>
                <w:sz w:val="20"/>
                <w:szCs w:val="20"/>
              </w:rPr>
            </w:pPr>
          </w:p>
        </w:tc>
        <w:tc>
          <w:tcPr>
            <w:tcW w:w="4357" w:type="dxa"/>
          </w:tcPr>
          <w:p w:rsidR="000B6723" w:rsidP="000B6723" w14:paraId="2976CF42" w14:textId="77777777">
            <w:pPr>
              <w:rPr>
                <w:rFonts w:cs="Times New Roman"/>
                <w:sz w:val="20"/>
                <w:szCs w:val="20"/>
              </w:rPr>
            </w:pPr>
            <w:r>
              <w:rPr>
                <w:rFonts w:cs="Times New Roman"/>
                <w:sz w:val="20"/>
                <w:szCs w:val="20"/>
              </w:rPr>
              <w:t xml:space="preserve">Interpreter needed         </w:t>
            </w:r>
          </w:p>
          <w:p w:rsidR="000B6723" w:rsidP="000B6723" w14:paraId="25FB3326" w14:textId="77777777">
            <w:pPr>
              <w:spacing w:after="0"/>
              <w:rPr>
                <w:sz w:val="20"/>
                <w:szCs w:val="20"/>
              </w:rPr>
            </w:pPr>
          </w:p>
        </w:tc>
        <w:tc>
          <w:tcPr>
            <w:tcW w:w="3231" w:type="dxa"/>
          </w:tcPr>
          <w:p w:rsidR="000B6723" w:rsidRPr="000B6723" w:rsidP="000B6723" w14:paraId="30E61052" w14:textId="2B4BA161">
            <w:pPr>
              <w:rPr>
                <w:rFonts w:cs="Times New Roman"/>
                <w:sz w:val="20"/>
                <w:szCs w:val="20"/>
              </w:rPr>
            </w:pPr>
            <w:r>
              <w:rPr>
                <w:rFonts w:cs="Times New Roman"/>
                <w:sz w:val="20"/>
                <w:szCs w:val="20"/>
              </w:rPr>
              <w:t xml:space="preserve">This question can help identify differences in infection risk by </w:t>
            </w:r>
            <w:r w:rsidRPr="00091F1C">
              <w:rPr>
                <w:rFonts w:cs="Times New Roman"/>
                <w:sz w:val="20"/>
                <w:szCs w:val="20"/>
              </w:rPr>
              <w:t>communication/language barriers that exist. Interpreter Needed will be a Y/N</w:t>
            </w:r>
            <w:r w:rsidRPr="00091F1C" w:rsidR="00091F1C">
              <w:rPr>
                <w:rFonts w:cs="Times New Roman"/>
                <w:sz w:val="20"/>
                <w:szCs w:val="20"/>
              </w:rPr>
              <w:t xml:space="preserve"> Declined to Respond     Unknown</w:t>
            </w:r>
            <w:r w:rsidRPr="00091F1C">
              <w:rPr>
                <w:rFonts w:cs="Times New Roman"/>
                <w:sz w:val="20"/>
                <w:szCs w:val="20"/>
              </w:rPr>
              <w:t xml:space="preserve"> question.  This field will be optional for reporting in 2025 and become</w:t>
            </w:r>
            <w:r>
              <w:rPr>
                <w:sz w:val="20"/>
                <w:szCs w:val="20"/>
              </w:rPr>
              <w:t xml:space="preserve"> a required field in 2026.</w:t>
            </w:r>
          </w:p>
        </w:tc>
        <w:tc>
          <w:tcPr>
            <w:tcW w:w="4500" w:type="dxa"/>
          </w:tcPr>
          <w:p w:rsidR="000B6723" w:rsidP="000B6723" w14:paraId="050CF9A0" w14:textId="5AA7B8BB">
            <w:pPr>
              <w:spacing w:after="0"/>
              <w:rPr>
                <w:sz w:val="20"/>
                <w:szCs w:val="20"/>
              </w:rPr>
            </w:pPr>
            <w:r>
              <w:rPr>
                <w:sz w:val="20"/>
                <w:szCs w:val="20"/>
              </w:rPr>
              <w:t xml:space="preserve">Increased </w:t>
            </w:r>
          </w:p>
        </w:tc>
      </w:tr>
      <w:tr w14:paraId="60E07C1F" w14:textId="77777777" w:rsidTr="00272FE3">
        <w:tblPrEx>
          <w:tblW w:w="14940" w:type="dxa"/>
          <w:tblInd w:w="-815" w:type="dxa"/>
          <w:tblLook w:val="04A0"/>
        </w:tblPrEx>
        <w:trPr>
          <w:trHeight w:val="503"/>
        </w:trPr>
        <w:tc>
          <w:tcPr>
            <w:tcW w:w="2852" w:type="dxa"/>
            <w:vMerge w:val="restart"/>
          </w:tcPr>
          <w:p w:rsidR="00716CE4" w:rsidRPr="00E32A8F" w:rsidP="000B6723" w14:paraId="4CABBCD4" w14:textId="77777777">
            <w:pPr>
              <w:spacing w:after="0"/>
              <w:rPr>
                <w:sz w:val="20"/>
                <w:szCs w:val="20"/>
              </w:rPr>
            </w:pPr>
            <w:r w:rsidRPr="00E32A8F">
              <w:rPr>
                <w:sz w:val="20"/>
                <w:szCs w:val="20"/>
              </w:rPr>
              <w:t>57.310 Hemovigilance Adverse Reaction - Delayed Serologic Transfusion Reaction</w:t>
            </w:r>
          </w:p>
          <w:p w:rsidR="00716CE4" w:rsidRPr="00E32A8F" w:rsidP="000B6723" w14:paraId="54338D79" w14:textId="77777777">
            <w:pPr>
              <w:spacing w:after="0"/>
              <w:rPr>
                <w:sz w:val="20"/>
                <w:szCs w:val="20"/>
              </w:rPr>
            </w:pPr>
          </w:p>
        </w:tc>
        <w:tc>
          <w:tcPr>
            <w:tcW w:w="4357" w:type="dxa"/>
          </w:tcPr>
          <w:p w:rsidR="00716CE4" w:rsidRPr="00E32A8F" w:rsidP="000B6723" w14:paraId="58C74F8B" w14:textId="2E7E40A5">
            <w:pPr>
              <w:spacing w:after="0"/>
              <w:rPr>
                <w:sz w:val="20"/>
                <w:szCs w:val="20"/>
              </w:rPr>
            </w:pPr>
            <w:r>
              <w:rPr>
                <w:sz w:val="20"/>
                <w:szCs w:val="20"/>
              </w:rPr>
              <w:t xml:space="preserve">Logo </w:t>
            </w:r>
          </w:p>
        </w:tc>
        <w:tc>
          <w:tcPr>
            <w:tcW w:w="3231" w:type="dxa"/>
          </w:tcPr>
          <w:p w:rsidR="00716CE4" w:rsidRPr="00E32A8F" w:rsidP="000B6723" w14:paraId="7143799C" w14:textId="3C82B596">
            <w:pPr>
              <w:spacing w:after="0"/>
              <w:rPr>
                <w:sz w:val="20"/>
                <w:szCs w:val="20"/>
              </w:rPr>
            </w:pPr>
            <w:r>
              <w:rPr>
                <w:sz w:val="20"/>
                <w:szCs w:val="20"/>
              </w:rPr>
              <w:t xml:space="preserve">Updated NHSN Logo on form </w:t>
            </w:r>
          </w:p>
        </w:tc>
        <w:tc>
          <w:tcPr>
            <w:tcW w:w="4500" w:type="dxa"/>
          </w:tcPr>
          <w:p w:rsidR="00716CE4" w:rsidRPr="00E32A8F" w:rsidP="000B6723" w14:paraId="449D4803" w14:textId="7D7D0571">
            <w:pPr>
              <w:spacing w:after="0"/>
              <w:rPr>
                <w:sz w:val="20"/>
                <w:szCs w:val="20"/>
              </w:rPr>
            </w:pPr>
            <w:r>
              <w:rPr>
                <w:sz w:val="20"/>
                <w:szCs w:val="20"/>
              </w:rPr>
              <w:t>None</w:t>
            </w:r>
          </w:p>
        </w:tc>
      </w:tr>
      <w:tr w14:paraId="6A15F455" w14:textId="77777777" w:rsidTr="00272FE3">
        <w:tblPrEx>
          <w:tblW w:w="14940" w:type="dxa"/>
          <w:tblInd w:w="-815" w:type="dxa"/>
          <w:tblLook w:val="04A0"/>
        </w:tblPrEx>
        <w:trPr>
          <w:trHeight w:val="503"/>
        </w:trPr>
        <w:tc>
          <w:tcPr>
            <w:tcW w:w="2852" w:type="dxa"/>
            <w:vMerge/>
          </w:tcPr>
          <w:p w:rsidR="00716CE4" w:rsidRPr="00E32A8F" w:rsidP="009266E8" w14:paraId="3BFB1878" w14:textId="77777777">
            <w:pPr>
              <w:spacing w:after="0"/>
              <w:rPr>
                <w:sz w:val="20"/>
                <w:szCs w:val="20"/>
              </w:rPr>
            </w:pPr>
          </w:p>
        </w:tc>
        <w:tc>
          <w:tcPr>
            <w:tcW w:w="4357" w:type="dxa"/>
          </w:tcPr>
          <w:p w:rsidR="00716CE4" w:rsidRPr="00E32A8F" w:rsidP="009266E8" w14:paraId="2AE68C89" w14:textId="4046CAF8">
            <w:pPr>
              <w:rPr>
                <w:sz w:val="20"/>
                <w:szCs w:val="20"/>
              </w:rPr>
            </w:pPr>
            <w:r w:rsidRPr="00442C3E">
              <w:rPr>
                <w:rFonts w:eastAsia="Times New Roman"/>
                <w:color w:val="000000"/>
                <w:sz w:val="20"/>
                <w:szCs w:val="20"/>
              </w:rPr>
              <w:t>Assurance of Confidentiality statement is being updated</w:t>
            </w:r>
          </w:p>
        </w:tc>
        <w:tc>
          <w:tcPr>
            <w:tcW w:w="3231" w:type="dxa"/>
          </w:tcPr>
          <w:p w:rsidR="00716CE4" w:rsidRPr="00E32A8F" w:rsidP="009266E8" w14:paraId="69AA2E8C" w14:textId="76E55CF0">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716CE4" w:rsidRPr="00E32A8F" w:rsidP="009266E8" w14:paraId="40C89557" w14:textId="582B6304">
            <w:pPr>
              <w:rPr>
                <w:sz w:val="20"/>
                <w:szCs w:val="20"/>
              </w:rPr>
            </w:pPr>
            <w:r>
              <w:rPr>
                <w:sz w:val="20"/>
                <w:szCs w:val="20"/>
              </w:rPr>
              <w:t xml:space="preserve">None </w:t>
            </w:r>
          </w:p>
        </w:tc>
      </w:tr>
      <w:tr w14:paraId="5B9BC654" w14:textId="77777777" w:rsidTr="00272FE3">
        <w:tblPrEx>
          <w:tblW w:w="14940" w:type="dxa"/>
          <w:tblInd w:w="-815" w:type="dxa"/>
          <w:tblLook w:val="04A0"/>
        </w:tblPrEx>
        <w:trPr>
          <w:trHeight w:val="503"/>
        </w:trPr>
        <w:tc>
          <w:tcPr>
            <w:tcW w:w="2852" w:type="dxa"/>
            <w:vMerge/>
          </w:tcPr>
          <w:p w:rsidR="00716CE4" w:rsidRPr="00E32A8F" w:rsidP="009266E8" w14:paraId="689B99A8" w14:textId="77777777">
            <w:pPr>
              <w:spacing w:after="0"/>
              <w:rPr>
                <w:sz w:val="20"/>
                <w:szCs w:val="20"/>
              </w:rPr>
            </w:pPr>
          </w:p>
        </w:tc>
        <w:tc>
          <w:tcPr>
            <w:tcW w:w="4357" w:type="dxa"/>
          </w:tcPr>
          <w:p w:rsidR="00716CE4" w:rsidRPr="00E32A8F" w:rsidP="009266E8" w14:paraId="3462B63F" w14:textId="6BB69432">
            <w:pPr>
              <w:rPr>
                <w:sz w:val="20"/>
                <w:szCs w:val="20"/>
              </w:rPr>
            </w:pPr>
            <w:r>
              <w:rPr>
                <w:sz w:val="20"/>
                <w:szCs w:val="20"/>
              </w:rPr>
              <w:t xml:space="preserve">Burden </w:t>
            </w:r>
          </w:p>
        </w:tc>
        <w:tc>
          <w:tcPr>
            <w:tcW w:w="3231" w:type="dxa"/>
          </w:tcPr>
          <w:p w:rsidR="00716CE4" w:rsidRPr="00E32A8F" w:rsidP="009266E8" w14:paraId="49F65E29" w14:textId="4FE1CFDE">
            <w:pPr>
              <w:rPr>
                <w:sz w:val="20"/>
                <w:szCs w:val="20"/>
              </w:rPr>
            </w:pPr>
            <w:r>
              <w:rPr>
                <w:sz w:val="20"/>
                <w:szCs w:val="20"/>
              </w:rPr>
              <w:t xml:space="preserve">No. of Respondents decreased from 500 to 19. No. of Responses per Respondent increased from 2 to 5. Avg. Burden per Response decreased from 21 to 20. Total burden decreased from 350 to 32. </w:t>
            </w:r>
          </w:p>
        </w:tc>
        <w:tc>
          <w:tcPr>
            <w:tcW w:w="4500" w:type="dxa"/>
          </w:tcPr>
          <w:p w:rsidR="00716CE4" w:rsidRPr="00E32A8F" w:rsidP="009266E8" w14:paraId="0B872B7B" w14:textId="1514936C">
            <w:pPr>
              <w:rPr>
                <w:sz w:val="20"/>
                <w:szCs w:val="20"/>
              </w:rPr>
            </w:pPr>
            <w:r>
              <w:rPr>
                <w:sz w:val="20"/>
                <w:szCs w:val="20"/>
              </w:rPr>
              <w:t>Decreased- Avg. Burden per Response decreased by 1 minute.  Total burden decreased by 318</w:t>
            </w:r>
          </w:p>
        </w:tc>
      </w:tr>
      <w:tr w14:paraId="019EC3D2" w14:textId="77777777" w:rsidTr="00272FE3">
        <w:tblPrEx>
          <w:tblW w:w="14940" w:type="dxa"/>
          <w:tblInd w:w="-815" w:type="dxa"/>
          <w:tblLook w:val="04A0"/>
        </w:tblPrEx>
        <w:trPr>
          <w:trHeight w:val="503"/>
        </w:trPr>
        <w:tc>
          <w:tcPr>
            <w:tcW w:w="2852" w:type="dxa"/>
            <w:vMerge/>
          </w:tcPr>
          <w:p w:rsidR="00716CE4" w:rsidRPr="00E32A8F" w:rsidP="009266E8" w14:paraId="6FBEC8C9" w14:textId="77777777">
            <w:pPr>
              <w:spacing w:after="0"/>
              <w:rPr>
                <w:sz w:val="20"/>
                <w:szCs w:val="20"/>
              </w:rPr>
            </w:pPr>
          </w:p>
        </w:tc>
        <w:tc>
          <w:tcPr>
            <w:tcW w:w="4357" w:type="dxa"/>
          </w:tcPr>
          <w:p w:rsidR="00716CE4" w:rsidRPr="00E32A8F" w:rsidP="009266E8" w14:paraId="0529C221" w14:textId="16B2F512">
            <w:pPr>
              <w:rPr>
                <w:sz w:val="20"/>
                <w:szCs w:val="20"/>
              </w:rPr>
            </w:pPr>
            <w:r>
              <w:rPr>
                <w:sz w:val="20"/>
                <w:szCs w:val="20"/>
              </w:rPr>
              <w:t xml:space="preserve">Cost </w:t>
            </w:r>
          </w:p>
        </w:tc>
        <w:tc>
          <w:tcPr>
            <w:tcW w:w="3231" w:type="dxa"/>
          </w:tcPr>
          <w:p w:rsidR="00716CE4" w:rsidRPr="00E32A8F" w:rsidP="009266E8" w14:paraId="2E093040" w14:textId="5A481E6A">
            <w:pPr>
              <w:rPr>
                <w:sz w:val="20"/>
                <w:szCs w:val="20"/>
              </w:rPr>
            </w:pPr>
            <w:r>
              <w:rPr>
                <w:sz w:val="20"/>
                <w:szCs w:val="20"/>
              </w:rPr>
              <w:t xml:space="preserve">Total Respondent Cost decreased from $13,167 to $1,242. </w:t>
            </w:r>
          </w:p>
        </w:tc>
        <w:tc>
          <w:tcPr>
            <w:tcW w:w="4500" w:type="dxa"/>
          </w:tcPr>
          <w:p w:rsidR="00716CE4" w:rsidRPr="00E32A8F" w:rsidP="009266E8" w14:paraId="318CCCEF" w14:textId="36F79CE6">
            <w:pPr>
              <w:rPr>
                <w:sz w:val="20"/>
                <w:szCs w:val="20"/>
              </w:rPr>
            </w:pPr>
            <w:r>
              <w:rPr>
                <w:sz w:val="20"/>
                <w:szCs w:val="20"/>
              </w:rPr>
              <w:t xml:space="preserve">None </w:t>
            </w:r>
          </w:p>
        </w:tc>
      </w:tr>
      <w:tr w14:paraId="5A2AE936" w14:textId="77777777" w:rsidTr="00272FE3">
        <w:tblPrEx>
          <w:tblW w:w="14940" w:type="dxa"/>
          <w:tblInd w:w="-815" w:type="dxa"/>
          <w:tblLook w:val="04A0"/>
        </w:tblPrEx>
        <w:trPr>
          <w:trHeight w:val="503"/>
        </w:trPr>
        <w:tc>
          <w:tcPr>
            <w:tcW w:w="2852" w:type="dxa"/>
            <w:vMerge/>
          </w:tcPr>
          <w:p w:rsidR="00716CE4" w:rsidRPr="00E32A8F" w:rsidP="009266E8" w14:paraId="2F1D083C" w14:textId="77777777">
            <w:pPr>
              <w:spacing w:after="0"/>
              <w:rPr>
                <w:sz w:val="20"/>
                <w:szCs w:val="20"/>
              </w:rPr>
            </w:pPr>
          </w:p>
        </w:tc>
        <w:tc>
          <w:tcPr>
            <w:tcW w:w="4357" w:type="dxa"/>
          </w:tcPr>
          <w:p w:rsidR="00716CE4" w:rsidP="009266E8" w14:paraId="07D1AABC" w14:textId="5489C0C0">
            <w:pPr>
              <w:rPr>
                <w:sz w:val="20"/>
                <w:szCs w:val="20"/>
              </w:rPr>
            </w:pPr>
            <w:r>
              <w:rPr>
                <w:rFonts w:cs="Times New Roman"/>
                <w:sz w:val="20"/>
                <w:szCs w:val="20"/>
              </w:rPr>
              <w:t>Sex at Birth, Gender Identity, and Gender</w:t>
            </w:r>
          </w:p>
        </w:tc>
        <w:tc>
          <w:tcPr>
            <w:tcW w:w="3231" w:type="dxa"/>
          </w:tcPr>
          <w:p w:rsidR="00716CE4" w:rsidRPr="00716CE4" w:rsidP="009266E8" w14:paraId="118FA5F9" w14:textId="4FAB9CFF">
            <w:pPr>
              <w:rPr>
                <w:rFonts w:cs="Times New Roman"/>
                <w:sz w:val="20"/>
                <w:szCs w:val="20"/>
              </w:rPr>
            </w:pPr>
            <w:r>
              <w:rPr>
                <w:rFonts w:cs="Times New Roman"/>
                <w:sz w:val="20"/>
                <w:szCs w:val="20"/>
              </w:rPr>
              <w:t xml:space="preserve">Data collection on demographic characteristics such as gender identity is a critical component for </w:t>
            </w:r>
            <w:r>
              <w:rPr>
                <w:rFonts w:cs="Times New Roman"/>
                <w:sz w:val="20"/>
                <w:szCs w:val="20"/>
              </w:rPr>
              <w:t>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716CE4" w:rsidP="009266E8" w14:paraId="4EDEF35C" w14:textId="762A14AD">
            <w:pPr>
              <w:rPr>
                <w:sz w:val="20"/>
                <w:szCs w:val="20"/>
              </w:rPr>
            </w:pPr>
            <w:r>
              <w:rPr>
                <w:sz w:val="20"/>
                <w:szCs w:val="20"/>
              </w:rPr>
              <w:t xml:space="preserve">None </w:t>
            </w:r>
          </w:p>
        </w:tc>
      </w:tr>
      <w:tr w14:paraId="684650BC" w14:textId="77777777" w:rsidTr="00272FE3">
        <w:tblPrEx>
          <w:tblW w:w="14940" w:type="dxa"/>
          <w:tblInd w:w="-815" w:type="dxa"/>
          <w:tblLook w:val="04A0"/>
        </w:tblPrEx>
        <w:trPr>
          <w:trHeight w:val="503"/>
        </w:trPr>
        <w:tc>
          <w:tcPr>
            <w:tcW w:w="2852" w:type="dxa"/>
            <w:vMerge/>
          </w:tcPr>
          <w:p w:rsidR="00716CE4" w:rsidRPr="00E32A8F" w:rsidP="00716CE4" w14:paraId="22126058" w14:textId="77777777">
            <w:pPr>
              <w:spacing w:after="0"/>
              <w:rPr>
                <w:sz w:val="20"/>
                <w:szCs w:val="20"/>
              </w:rPr>
            </w:pPr>
          </w:p>
        </w:tc>
        <w:tc>
          <w:tcPr>
            <w:tcW w:w="4357" w:type="dxa"/>
          </w:tcPr>
          <w:p w:rsidR="00716CE4" w:rsidP="00716CE4" w14:paraId="3606D6A1" w14:textId="364A3DDB">
            <w:pPr>
              <w:spacing w:after="0"/>
              <w:rPr>
                <w:sz w:val="20"/>
                <w:szCs w:val="20"/>
              </w:rPr>
            </w:pPr>
            <w:r>
              <w:rPr>
                <w:sz w:val="20"/>
                <w:szCs w:val="20"/>
              </w:rPr>
              <w:t>Ethnicity</w:t>
            </w:r>
          </w:p>
        </w:tc>
        <w:tc>
          <w:tcPr>
            <w:tcW w:w="3231" w:type="dxa"/>
          </w:tcPr>
          <w:p w:rsidR="00716CE4" w:rsidP="00716CE4" w14:paraId="6C69E418"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716CE4" w:rsidP="00716CE4" w14:paraId="3560679A" w14:textId="77777777">
            <w:pPr>
              <w:spacing w:after="0"/>
              <w:rPr>
                <w:rFonts w:cs="Times New Roman"/>
                <w:sz w:val="20"/>
                <w:szCs w:val="20"/>
              </w:rPr>
            </w:pPr>
            <w:r>
              <w:rPr>
                <w:rFonts w:cs="Times New Roman"/>
                <w:sz w:val="20"/>
                <w:szCs w:val="20"/>
              </w:rPr>
              <w:t xml:space="preserve">Hispanic or Latino </w:t>
            </w:r>
          </w:p>
          <w:p w:rsidR="00716CE4" w:rsidP="00716CE4" w14:paraId="4E735496" w14:textId="77777777">
            <w:pPr>
              <w:spacing w:after="0"/>
              <w:rPr>
                <w:rFonts w:cs="Times New Roman"/>
                <w:sz w:val="20"/>
                <w:szCs w:val="20"/>
              </w:rPr>
            </w:pPr>
            <w:r>
              <w:rPr>
                <w:rFonts w:cs="Times New Roman"/>
                <w:sz w:val="20"/>
                <w:szCs w:val="20"/>
              </w:rPr>
              <w:t xml:space="preserve">Not Hispanic or Latino </w:t>
            </w:r>
          </w:p>
          <w:p w:rsidR="00716CE4" w:rsidP="00716CE4" w14:paraId="3980EFEF" w14:textId="77777777">
            <w:pPr>
              <w:spacing w:after="0"/>
              <w:rPr>
                <w:rFonts w:cs="Times New Roman"/>
                <w:sz w:val="20"/>
                <w:szCs w:val="20"/>
              </w:rPr>
            </w:pPr>
          </w:p>
          <w:p w:rsidR="00716CE4" w:rsidP="00716CE4" w14:paraId="22817DD1" w14:textId="77777777">
            <w:pPr>
              <w:spacing w:after="0"/>
              <w:rPr>
                <w:rFonts w:cs="Times New Roman"/>
                <w:sz w:val="20"/>
                <w:szCs w:val="20"/>
              </w:rPr>
            </w:pPr>
            <w:r>
              <w:rPr>
                <w:rFonts w:cs="Times New Roman"/>
                <w:sz w:val="20"/>
                <w:szCs w:val="20"/>
              </w:rPr>
              <w:t>To</w:t>
            </w:r>
          </w:p>
          <w:p w:rsidR="00716CE4" w:rsidP="00716CE4" w14:paraId="5CC4742B" w14:textId="77777777">
            <w:pPr>
              <w:spacing w:after="0"/>
              <w:rPr>
                <w:rFonts w:cs="Times New Roman"/>
                <w:sz w:val="20"/>
                <w:szCs w:val="20"/>
              </w:rPr>
            </w:pPr>
            <w:r>
              <w:rPr>
                <w:rFonts w:cs="Times New Roman"/>
                <w:sz w:val="20"/>
                <w:szCs w:val="20"/>
              </w:rPr>
              <w:t xml:space="preserve">Ethnicity </w:t>
            </w:r>
          </w:p>
          <w:p w:rsidR="00716CE4" w:rsidP="00716CE4" w14:paraId="77A98D21" w14:textId="77777777">
            <w:pPr>
              <w:spacing w:after="0"/>
              <w:rPr>
                <w:rFonts w:cs="Times New Roman"/>
                <w:sz w:val="20"/>
                <w:szCs w:val="20"/>
              </w:rPr>
            </w:pPr>
            <w:r>
              <w:rPr>
                <w:rFonts w:cs="Times New Roman"/>
                <w:sz w:val="20"/>
                <w:szCs w:val="20"/>
              </w:rPr>
              <w:t xml:space="preserve">Hispanic or Latino </w:t>
            </w:r>
          </w:p>
          <w:p w:rsidR="00716CE4" w:rsidP="00716CE4" w14:paraId="3E982054" w14:textId="77777777">
            <w:pPr>
              <w:spacing w:after="0"/>
              <w:rPr>
                <w:rFonts w:cs="Times New Roman"/>
                <w:sz w:val="20"/>
                <w:szCs w:val="20"/>
              </w:rPr>
            </w:pPr>
            <w:r>
              <w:rPr>
                <w:rFonts w:cs="Times New Roman"/>
                <w:sz w:val="20"/>
                <w:szCs w:val="20"/>
              </w:rPr>
              <w:t xml:space="preserve">Not Hispanic or Latino </w:t>
            </w:r>
          </w:p>
          <w:p w:rsidR="00716CE4" w:rsidP="00716CE4" w14:paraId="6D1CFB5F" w14:textId="77777777">
            <w:pPr>
              <w:spacing w:after="0"/>
              <w:rPr>
                <w:rFonts w:cs="Times New Roman"/>
                <w:sz w:val="20"/>
                <w:szCs w:val="20"/>
              </w:rPr>
            </w:pPr>
            <w:r>
              <w:rPr>
                <w:rFonts w:cs="Times New Roman"/>
                <w:sz w:val="20"/>
                <w:szCs w:val="20"/>
              </w:rPr>
              <w:t xml:space="preserve">Unknown </w:t>
            </w:r>
          </w:p>
          <w:p w:rsidR="00716CE4" w:rsidP="00716CE4" w14:paraId="549AC216" w14:textId="4B7CD350">
            <w:pPr>
              <w:spacing w:after="0"/>
              <w:rPr>
                <w:rFonts w:cs="Times New Roman"/>
                <w:sz w:val="20"/>
                <w:szCs w:val="20"/>
              </w:rPr>
            </w:pPr>
            <w:r>
              <w:rPr>
                <w:rFonts w:cs="Times New Roman"/>
                <w:sz w:val="20"/>
                <w:szCs w:val="20"/>
              </w:rPr>
              <w:t xml:space="preserve">Declined to respond       </w:t>
            </w:r>
          </w:p>
          <w:p w:rsidR="00716CE4" w:rsidRPr="00716CE4" w:rsidP="00716CE4" w14:paraId="7BA82543" w14:textId="77777777">
            <w:pPr>
              <w:spacing w:after="0"/>
              <w:rPr>
                <w:rFonts w:cs="Times New Roman"/>
                <w:sz w:val="20"/>
                <w:szCs w:val="20"/>
              </w:rPr>
            </w:pPr>
          </w:p>
          <w:p w:rsidR="00716CE4" w:rsidRPr="00716CE4" w:rsidP="00716CE4" w14:paraId="3F649CFB" w14:textId="7D258F1C">
            <w:pPr>
              <w:spacing w:after="0"/>
            </w:pPr>
            <w:r>
              <w:rPr>
                <w:sz w:val="20"/>
                <w:szCs w:val="20"/>
              </w:rPr>
              <w:t>This field will be optional for reporting in 2025 and become a required field in 2026.</w:t>
            </w:r>
          </w:p>
        </w:tc>
        <w:tc>
          <w:tcPr>
            <w:tcW w:w="4500" w:type="dxa"/>
          </w:tcPr>
          <w:p w:rsidR="00716CE4" w:rsidP="00716CE4" w14:paraId="11E70F65" w14:textId="21F88E0F">
            <w:pPr>
              <w:spacing w:after="0"/>
              <w:rPr>
                <w:sz w:val="20"/>
                <w:szCs w:val="20"/>
              </w:rPr>
            </w:pPr>
            <w:r>
              <w:rPr>
                <w:sz w:val="20"/>
                <w:szCs w:val="20"/>
              </w:rPr>
              <w:t>Increased</w:t>
            </w:r>
          </w:p>
        </w:tc>
      </w:tr>
      <w:tr w14:paraId="1C53D2C1" w14:textId="77777777" w:rsidTr="00272FE3">
        <w:tblPrEx>
          <w:tblW w:w="14940" w:type="dxa"/>
          <w:tblInd w:w="-815" w:type="dxa"/>
          <w:tblLook w:val="04A0"/>
        </w:tblPrEx>
        <w:trPr>
          <w:trHeight w:val="503"/>
        </w:trPr>
        <w:tc>
          <w:tcPr>
            <w:tcW w:w="2852" w:type="dxa"/>
            <w:vMerge/>
          </w:tcPr>
          <w:p w:rsidR="00716CE4" w:rsidRPr="00E32A8F" w:rsidP="009266E8" w14:paraId="7455D636" w14:textId="77777777">
            <w:pPr>
              <w:spacing w:after="0"/>
              <w:rPr>
                <w:sz w:val="20"/>
                <w:szCs w:val="20"/>
              </w:rPr>
            </w:pPr>
          </w:p>
        </w:tc>
        <w:tc>
          <w:tcPr>
            <w:tcW w:w="4357" w:type="dxa"/>
          </w:tcPr>
          <w:p w:rsidR="00716CE4" w:rsidP="009266E8" w14:paraId="1C07CDCD" w14:textId="18E2B228">
            <w:pPr>
              <w:rPr>
                <w:sz w:val="20"/>
                <w:szCs w:val="20"/>
              </w:rPr>
            </w:pPr>
            <w:r>
              <w:rPr>
                <w:sz w:val="20"/>
                <w:szCs w:val="20"/>
              </w:rPr>
              <w:t xml:space="preserve">Race </w:t>
            </w:r>
          </w:p>
        </w:tc>
        <w:tc>
          <w:tcPr>
            <w:tcW w:w="3231" w:type="dxa"/>
          </w:tcPr>
          <w:p w:rsidR="00716CE4" w:rsidP="00716CE4" w14:paraId="695B8358"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716CE4" w:rsidP="00716CE4" w14:paraId="76CAC020" w14:textId="77777777">
            <w:pPr>
              <w:spacing w:after="0"/>
              <w:rPr>
                <w:rFonts w:cs="Times New Roman"/>
                <w:sz w:val="20"/>
                <w:szCs w:val="20"/>
              </w:rPr>
            </w:pPr>
            <w:r>
              <w:rPr>
                <w:rFonts w:cs="Times New Roman"/>
                <w:sz w:val="20"/>
                <w:szCs w:val="20"/>
              </w:rPr>
              <w:t xml:space="preserve">The ‘Race’ field will change from Race (Specify): </w:t>
            </w:r>
          </w:p>
          <w:p w:rsidR="00716CE4" w:rsidP="00716CE4" w14:paraId="5B3980D0" w14:textId="77777777">
            <w:pPr>
              <w:spacing w:after="0"/>
              <w:rPr>
                <w:rFonts w:cs="Times New Roman"/>
                <w:sz w:val="20"/>
                <w:szCs w:val="20"/>
              </w:rPr>
            </w:pPr>
            <w:r>
              <w:rPr>
                <w:rFonts w:cs="Times New Roman"/>
                <w:sz w:val="20"/>
                <w:szCs w:val="20"/>
              </w:rPr>
              <w:t xml:space="preserve">American Indian or Alaska Native </w:t>
            </w:r>
          </w:p>
          <w:p w:rsidR="00716CE4" w:rsidP="00716CE4" w14:paraId="480F88B3" w14:textId="77777777">
            <w:pPr>
              <w:spacing w:after="0"/>
              <w:rPr>
                <w:rFonts w:cs="Times New Roman"/>
                <w:sz w:val="20"/>
                <w:szCs w:val="20"/>
              </w:rPr>
            </w:pPr>
            <w:r>
              <w:rPr>
                <w:rFonts w:cs="Times New Roman"/>
                <w:sz w:val="20"/>
                <w:szCs w:val="20"/>
              </w:rPr>
              <w:t xml:space="preserve">Asian </w:t>
            </w:r>
          </w:p>
          <w:p w:rsidR="00716CE4" w:rsidP="00716CE4" w14:paraId="16FC0C67" w14:textId="77777777">
            <w:pPr>
              <w:spacing w:after="0"/>
              <w:rPr>
                <w:rFonts w:cs="Times New Roman"/>
                <w:sz w:val="20"/>
                <w:szCs w:val="20"/>
              </w:rPr>
            </w:pPr>
            <w:r>
              <w:rPr>
                <w:rFonts w:cs="Times New Roman"/>
                <w:sz w:val="20"/>
                <w:szCs w:val="20"/>
              </w:rPr>
              <w:t xml:space="preserve">Black or African American </w:t>
            </w:r>
          </w:p>
          <w:p w:rsidR="00716CE4" w:rsidP="00716CE4" w14:paraId="5E7488EF" w14:textId="77777777">
            <w:pPr>
              <w:spacing w:after="0"/>
              <w:rPr>
                <w:rFonts w:cs="Times New Roman"/>
                <w:sz w:val="20"/>
                <w:szCs w:val="20"/>
              </w:rPr>
            </w:pPr>
            <w:r>
              <w:rPr>
                <w:rFonts w:cs="Times New Roman"/>
                <w:sz w:val="20"/>
                <w:szCs w:val="20"/>
              </w:rPr>
              <w:t xml:space="preserve">Native Hawaiian or Pacific Islander </w:t>
            </w:r>
          </w:p>
          <w:p w:rsidR="00716CE4" w:rsidP="00716CE4" w14:paraId="37B61789" w14:textId="77777777">
            <w:pPr>
              <w:spacing w:after="0"/>
              <w:rPr>
                <w:rFonts w:cs="Times New Roman"/>
                <w:sz w:val="20"/>
                <w:szCs w:val="20"/>
              </w:rPr>
            </w:pPr>
            <w:r>
              <w:rPr>
                <w:rFonts w:cs="Times New Roman"/>
                <w:sz w:val="20"/>
                <w:szCs w:val="20"/>
              </w:rPr>
              <w:t>White</w:t>
            </w:r>
          </w:p>
          <w:p w:rsidR="00716CE4" w:rsidP="00716CE4" w14:paraId="5FB1AD06" w14:textId="77777777">
            <w:pPr>
              <w:spacing w:after="0"/>
              <w:rPr>
                <w:rFonts w:cs="Times New Roman"/>
                <w:sz w:val="20"/>
                <w:szCs w:val="20"/>
              </w:rPr>
            </w:pPr>
          </w:p>
          <w:p w:rsidR="00716CE4" w:rsidP="00716CE4" w14:paraId="3E47993E" w14:textId="77777777">
            <w:pPr>
              <w:spacing w:after="0"/>
              <w:rPr>
                <w:rFonts w:cs="Times New Roman"/>
                <w:sz w:val="20"/>
                <w:szCs w:val="20"/>
              </w:rPr>
            </w:pPr>
            <w:r>
              <w:rPr>
                <w:rFonts w:cs="Times New Roman"/>
                <w:sz w:val="20"/>
                <w:szCs w:val="20"/>
              </w:rPr>
              <w:t>To</w:t>
            </w:r>
          </w:p>
          <w:p w:rsidR="00716CE4" w:rsidP="00716CE4" w14:paraId="5BCEC619" w14:textId="77777777">
            <w:pPr>
              <w:spacing w:after="0"/>
              <w:rPr>
                <w:rFonts w:cs="Times New Roman"/>
                <w:sz w:val="20"/>
                <w:szCs w:val="20"/>
              </w:rPr>
            </w:pPr>
            <w:r>
              <w:rPr>
                <w:rFonts w:cs="Times New Roman"/>
                <w:sz w:val="20"/>
                <w:szCs w:val="20"/>
              </w:rPr>
              <w:t xml:space="preserve">Race (Select all that apply): </w:t>
            </w:r>
          </w:p>
          <w:p w:rsidR="00716CE4" w:rsidP="00716CE4" w14:paraId="2692A079" w14:textId="77777777">
            <w:pPr>
              <w:spacing w:after="0"/>
              <w:rPr>
                <w:rFonts w:cs="Times New Roman"/>
                <w:sz w:val="20"/>
                <w:szCs w:val="20"/>
              </w:rPr>
            </w:pPr>
            <w:r>
              <w:rPr>
                <w:rFonts w:cs="Times New Roman"/>
                <w:sz w:val="20"/>
                <w:szCs w:val="20"/>
              </w:rPr>
              <w:t xml:space="preserve">American Indian or Alaska Native </w:t>
            </w:r>
          </w:p>
          <w:p w:rsidR="00716CE4" w:rsidP="00716CE4" w14:paraId="6223114E" w14:textId="77777777">
            <w:pPr>
              <w:spacing w:after="0"/>
              <w:rPr>
                <w:rFonts w:cs="Times New Roman"/>
                <w:sz w:val="20"/>
                <w:szCs w:val="20"/>
              </w:rPr>
            </w:pPr>
            <w:r>
              <w:rPr>
                <w:rFonts w:cs="Times New Roman"/>
                <w:sz w:val="20"/>
                <w:szCs w:val="20"/>
              </w:rPr>
              <w:t xml:space="preserve">Asian </w:t>
            </w:r>
          </w:p>
          <w:p w:rsidR="00716CE4" w:rsidP="00716CE4" w14:paraId="765BC4E2" w14:textId="77777777">
            <w:pPr>
              <w:spacing w:after="0"/>
              <w:rPr>
                <w:rFonts w:cs="Times New Roman"/>
                <w:sz w:val="20"/>
                <w:szCs w:val="20"/>
              </w:rPr>
            </w:pPr>
            <w:r>
              <w:rPr>
                <w:rFonts w:cs="Times New Roman"/>
                <w:sz w:val="20"/>
                <w:szCs w:val="20"/>
              </w:rPr>
              <w:t xml:space="preserve">Black or African American </w:t>
            </w:r>
          </w:p>
          <w:p w:rsidR="00716CE4" w:rsidP="00716CE4" w14:paraId="399D135B" w14:textId="77777777">
            <w:pPr>
              <w:spacing w:after="0"/>
              <w:rPr>
                <w:rFonts w:cs="Times New Roman"/>
                <w:sz w:val="20"/>
                <w:szCs w:val="20"/>
              </w:rPr>
            </w:pPr>
            <w:r>
              <w:rPr>
                <w:rFonts w:cs="Times New Roman"/>
                <w:sz w:val="20"/>
                <w:szCs w:val="20"/>
              </w:rPr>
              <w:t xml:space="preserve">Middle Eastern or North African </w:t>
            </w:r>
          </w:p>
          <w:p w:rsidR="00716CE4" w:rsidP="00716CE4" w14:paraId="59FC4A45" w14:textId="77777777">
            <w:pPr>
              <w:spacing w:after="0"/>
              <w:rPr>
                <w:rFonts w:cs="Times New Roman"/>
                <w:sz w:val="20"/>
                <w:szCs w:val="20"/>
              </w:rPr>
            </w:pPr>
            <w:r>
              <w:rPr>
                <w:rFonts w:cs="Times New Roman"/>
                <w:sz w:val="20"/>
                <w:szCs w:val="20"/>
              </w:rPr>
              <w:t xml:space="preserve">Native Hawaiian or Pacific Islander </w:t>
            </w:r>
          </w:p>
          <w:p w:rsidR="00716CE4" w:rsidP="00716CE4" w14:paraId="3EBA2C75" w14:textId="77777777">
            <w:pPr>
              <w:spacing w:after="0"/>
              <w:rPr>
                <w:rFonts w:cs="Times New Roman"/>
                <w:sz w:val="20"/>
                <w:szCs w:val="20"/>
              </w:rPr>
            </w:pPr>
            <w:r>
              <w:rPr>
                <w:rFonts w:cs="Times New Roman"/>
                <w:sz w:val="20"/>
                <w:szCs w:val="20"/>
              </w:rPr>
              <w:t xml:space="preserve">White </w:t>
            </w:r>
          </w:p>
          <w:p w:rsidR="00716CE4" w:rsidP="00716CE4" w14:paraId="074853DB" w14:textId="77777777">
            <w:pPr>
              <w:spacing w:after="0"/>
              <w:rPr>
                <w:rFonts w:cs="Times New Roman"/>
                <w:sz w:val="20"/>
                <w:szCs w:val="20"/>
              </w:rPr>
            </w:pPr>
            <w:r>
              <w:rPr>
                <w:rFonts w:cs="Times New Roman"/>
                <w:sz w:val="20"/>
                <w:szCs w:val="20"/>
              </w:rPr>
              <w:t xml:space="preserve">Unknown </w:t>
            </w:r>
          </w:p>
          <w:p w:rsidR="00716CE4" w:rsidP="00716CE4" w14:paraId="4873AF46" w14:textId="3E2C1DC0">
            <w:pPr>
              <w:spacing w:after="0"/>
              <w:rPr>
                <w:rFonts w:cs="Times New Roman"/>
                <w:sz w:val="20"/>
                <w:szCs w:val="20"/>
              </w:rPr>
            </w:pPr>
            <w:r>
              <w:rPr>
                <w:rFonts w:cs="Times New Roman"/>
                <w:sz w:val="20"/>
                <w:szCs w:val="20"/>
              </w:rPr>
              <w:t xml:space="preserve">Declined to respond       </w:t>
            </w:r>
          </w:p>
          <w:p w:rsidR="00716CE4" w:rsidRPr="00716CE4" w:rsidP="00716CE4" w14:paraId="2E18814F" w14:textId="77777777">
            <w:pPr>
              <w:spacing w:after="0"/>
              <w:rPr>
                <w:rFonts w:cs="Times New Roman"/>
                <w:sz w:val="20"/>
                <w:szCs w:val="20"/>
              </w:rPr>
            </w:pPr>
          </w:p>
          <w:p w:rsidR="00716CE4" w:rsidRPr="00716CE4" w:rsidP="009266E8" w14:paraId="726EE240" w14:textId="1177413C">
            <w:r>
              <w:rPr>
                <w:sz w:val="20"/>
                <w:szCs w:val="20"/>
              </w:rPr>
              <w:t>This field will be optional for reporting in 2025 and become a required field in 2026.</w:t>
            </w:r>
          </w:p>
        </w:tc>
        <w:tc>
          <w:tcPr>
            <w:tcW w:w="4500" w:type="dxa"/>
          </w:tcPr>
          <w:p w:rsidR="00716CE4" w:rsidP="009266E8" w14:paraId="22EA949B" w14:textId="313CCE05">
            <w:pPr>
              <w:rPr>
                <w:sz w:val="20"/>
                <w:szCs w:val="20"/>
              </w:rPr>
            </w:pPr>
            <w:r>
              <w:rPr>
                <w:sz w:val="20"/>
                <w:szCs w:val="20"/>
              </w:rPr>
              <w:t>Increased</w:t>
            </w:r>
          </w:p>
        </w:tc>
      </w:tr>
      <w:tr w14:paraId="5CC826EB" w14:textId="77777777" w:rsidTr="00272FE3">
        <w:tblPrEx>
          <w:tblW w:w="14940" w:type="dxa"/>
          <w:tblInd w:w="-815" w:type="dxa"/>
          <w:tblLook w:val="04A0"/>
        </w:tblPrEx>
        <w:trPr>
          <w:trHeight w:val="503"/>
        </w:trPr>
        <w:tc>
          <w:tcPr>
            <w:tcW w:w="2852" w:type="dxa"/>
            <w:vMerge/>
          </w:tcPr>
          <w:p w:rsidR="00716CE4" w:rsidRPr="00E32A8F" w:rsidP="009266E8" w14:paraId="56C904C9" w14:textId="77777777">
            <w:pPr>
              <w:spacing w:after="0"/>
              <w:rPr>
                <w:sz w:val="20"/>
                <w:szCs w:val="20"/>
              </w:rPr>
            </w:pPr>
          </w:p>
        </w:tc>
        <w:tc>
          <w:tcPr>
            <w:tcW w:w="4357" w:type="dxa"/>
          </w:tcPr>
          <w:p w:rsidR="00716CE4" w:rsidP="009266E8" w14:paraId="78C98894" w14:textId="52194E4B">
            <w:pPr>
              <w:rPr>
                <w:sz w:val="20"/>
                <w:szCs w:val="20"/>
              </w:rPr>
            </w:pPr>
            <w:r>
              <w:rPr>
                <w:sz w:val="20"/>
                <w:szCs w:val="20"/>
              </w:rPr>
              <w:t xml:space="preserve">Language </w:t>
            </w:r>
          </w:p>
        </w:tc>
        <w:tc>
          <w:tcPr>
            <w:tcW w:w="3231" w:type="dxa"/>
          </w:tcPr>
          <w:p w:rsidR="00716CE4" w:rsidRPr="00716CE4" w:rsidP="009266E8" w14:paraId="668995BE" w14:textId="613D2090">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716CE4" w:rsidP="009266E8" w14:paraId="47427D27" w14:textId="6390A38B">
            <w:pPr>
              <w:rPr>
                <w:sz w:val="20"/>
                <w:szCs w:val="20"/>
              </w:rPr>
            </w:pPr>
            <w:r>
              <w:rPr>
                <w:sz w:val="20"/>
                <w:szCs w:val="20"/>
              </w:rPr>
              <w:t xml:space="preserve">Increased </w:t>
            </w:r>
          </w:p>
        </w:tc>
      </w:tr>
      <w:tr w14:paraId="6DF6B43D" w14:textId="77777777" w:rsidTr="00272FE3">
        <w:tblPrEx>
          <w:tblW w:w="14940" w:type="dxa"/>
          <w:tblInd w:w="-815" w:type="dxa"/>
          <w:tblLook w:val="04A0"/>
        </w:tblPrEx>
        <w:trPr>
          <w:trHeight w:val="503"/>
        </w:trPr>
        <w:tc>
          <w:tcPr>
            <w:tcW w:w="2852" w:type="dxa"/>
            <w:vMerge/>
          </w:tcPr>
          <w:p w:rsidR="00716CE4" w:rsidRPr="00E32A8F" w:rsidP="009266E8" w14:paraId="0B51FBFC" w14:textId="77777777">
            <w:pPr>
              <w:spacing w:after="0"/>
              <w:rPr>
                <w:sz w:val="20"/>
                <w:szCs w:val="20"/>
              </w:rPr>
            </w:pPr>
          </w:p>
        </w:tc>
        <w:tc>
          <w:tcPr>
            <w:tcW w:w="4357" w:type="dxa"/>
          </w:tcPr>
          <w:p w:rsidR="00716CE4" w:rsidP="00716CE4" w14:paraId="2AD42C8A" w14:textId="77777777">
            <w:pPr>
              <w:rPr>
                <w:rFonts w:cs="Times New Roman"/>
                <w:sz w:val="20"/>
                <w:szCs w:val="20"/>
              </w:rPr>
            </w:pPr>
            <w:r>
              <w:rPr>
                <w:rFonts w:cs="Times New Roman"/>
                <w:sz w:val="20"/>
                <w:szCs w:val="20"/>
              </w:rPr>
              <w:t xml:space="preserve">Interpreter needed         </w:t>
            </w:r>
          </w:p>
          <w:p w:rsidR="00716CE4" w:rsidP="009266E8" w14:paraId="633CA3FF" w14:textId="77777777">
            <w:pPr>
              <w:rPr>
                <w:sz w:val="20"/>
                <w:szCs w:val="20"/>
              </w:rPr>
            </w:pPr>
          </w:p>
        </w:tc>
        <w:tc>
          <w:tcPr>
            <w:tcW w:w="3231" w:type="dxa"/>
          </w:tcPr>
          <w:p w:rsidR="00716CE4" w:rsidRPr="00716CE4" w:rsidP="009266E8" w14:paraId="286C6958" w14:textId="772DEB6F">
            <w:pPr>
              <w:rPr>
                <w:rFonts w:cs="Times New Roman"/>
                <w:sz w:val="20"/>
                <w:szCs w:val="20"/>
              </w:rPr>
            </w:pPr>
            <w:r>
              <w:rPr>
                <w:rFonts w:cs="Times New Roman"/>
                <w:sz w:val="20"/>
                <w:szCs w:val="20"/>
              </w:rPr>
              <w:t xml:space="preserve">This question can help identify </w:t>
            </w:r>
            <w:r w:rsidRPr="00091F1C">
              <w:rPr>
                <w:rFonts w:cs="Times New Roman"/>
                <w:sz w:val="20"/>
                <w:szCs w:val="20"/>
              </w:rPr>
              <w:t>differences in infection risk by communication/language barriers that exist. Interpreter Needed will be a Y/N</w:t>
            </w:r>
            <w:r w:rsidRPr="00091F1C" w:rsidR="00091F1C">
              <w:rPr>
                <w:rFonts w:cs="Times New Roman"/>
                <w:sz w:val="20"/>
                <w:szCs w:val="20"/>
              </w:rPr>
              <w:t xml:space="preserve"> Declined to Respond     Unknown</w:t>
            </w:r>
            <w:r w:rsidRPr="00091F1C">
              <w:rPr>
                <w:rFonts w:cs="Times New Roman"/>
                <w:sz w:val="20"/>
                <w:szCs w:val="20"/>
              </w:rPr>
              <w:t xml:space="preserve"> question.  This field will be optional</w:t>
            </w:r>
            <w:r>
              <w:rPr>
                <w:sz w:val="20"/>
                <w:szCs w:val="20"/>
              </w:rPr>
              <w:t xml:space="preserve"> </w:t>
            </w:r>
            <w:r>
              <w:rPr>
                <w:sz w:val="20"/>
                <w:szCs w:val="20"/>
              </w:rPr>
              <w:t>for reporting in 2025 and become a required field in 2026.</w:t>
            </w:r>
          </w:p>
        </w:tc>
        <w:tc>
          <w:tcPr>
            <w:tcW w:w="4500" w:type="dxa"/>
          </w:tcPr>
          <w:p w:rsidR="00716CE4" w:rsidP="009266E8" w14:paraId="62122A89" w14:textId="2380AAFB">
            <w:pPr>
              <w:rPr>
                <w:sz w:val="20"/>
                <w:szCs w:val="20"/>
              </w:rPr>
            </w:pPr>
            <w:r>
              <w:rPr>
                <w:sz w:val="20"/>
                <w:szCs w:val="20"/>
              </w:rPr>
              <w:t xml:space="preserve">Increased </w:t>
            </w:r>
          </w:p>
        </w:tc>
      </w:tr>
      <w:tr w14:paraId="5891D46A" w14:textId="77777777" w:rsidTr="00272FE3">
        <w:tblPrEx>
          <w:tblW w:w="14940" w:type="dxa"/>
          <w:tblInd w:w="-815" w:type="dxa"/>
          <w:tblLook w:val="04A0"/>
        </w:tblPrEx>
        <w:trPr>
          <w:trHeight w:val="503"/>
        </w:trPr>
        <w:tc>
          <w:tcPr>
            <w:tcW w:w="2852" w:type="dxa"/>
            <w:vMerge w:val="restart"/>
          </w:tcPr>
          <w:p w:rsidR="00AC5EC1" w:rsidRPr="00E32A8F" w:rsidP="009266E8" w14:paraId="7377FE7C" w14:textId="77777777">
            <w:pPr>
              <w:spacing w:after="0"/>
              <w:rPr>
                <w:sz w:val="20"/>
                <w:szCs w:val="20"/>
              </w:rPr>
            </w:pPr>
            <w:r w:rsidRPr="00E32A8F">
              <w:rPr>
                <w:sz w:val="20"/>
                <w:szCs w:val="20"/>
              </w:rPr>
              <w:t>57.311 Hemovigilance Adverse Reaction - Febrile Non-hemolytic Transfusion Reaction</w:t>
            </w:r>
          </w:p>
          <w:p w:rsidR="00AC5EC1" w:rsidRPr="00E32A8F" w:rsidP="009266E8" w14:paraId="7124145B" w14:textId="29A85CBA">
            <w:pPr>
              <w:spacing w:after="0"/>
              <w:rPr>
                <w:sz w:val="20"/>
                <w:szCs w:val="20"/>
              </w:rPr>
            </w:pPr>
          </w:p>
        </w:tc>
        <w:tc>
          <w:tcPr>
            <w:tcW w:w="4357" w:type="dxa"/>
          </w:tcPr>
          <w:p w:rsidR="00AC5EC1" w:rsidRPr="00E32A8F" w:rsidP="009266E8" w14:paraId="102DE252" w14:textId="1FB3F00A">
            <w:pPr>
              <w:rPr>
                <w:sz w:val="20"/>
                <w:szCs w:val="20"/>
              </w:rPr>
            </w:pPr>
            <w:r>
              <w:rPr>
                <w:sz w:val="20"/>
                <w:szCs w:val="20"/>
              </w:rPr>
              <w:t xml:space="preserve">Logo </w:t>
            </w:r>
          </w:p>
        </w:tc>
        <w:tc>
          <w:tcPr>
            <w:tcW w:w="3231" w:type="dxa"/>
          </w:tcPr>
          <w:p w:rsidR="00AC5EC1" w:rsidRPr="00E32A8F" w:rsidP="009266E8" w14:paraId="4B500F9F" w14:textId="550C6834">
            <w:pPr>
              <w:rPr>
                <w:sz w:val="20"/>
                <w:szCs w:val="20"/>
              </w:rPr>
            </w:pPr>
            <w:r>
              <w:rPr>
                <w:sz w:val="20"/>
                <w:szCs w:val="20"/>
              </w:rPr>
              <w:t xml:space="preserve">Updated NHSN Logo on form </w:t>
            </w:r>
          </w:p>
        </w:tc>
        <w:tc>
          <w:tcPr>
            <w:tcW w:w="4500" w:type="dxa"/>
          </w:tcPr>
          <w:p w:rsidR="00AC5EC1" w:rsidRPr="00E32A8F" w:rsidP="009266E8" w14:paraId="59742A91" w14:textId="5806720C">
            <w:pPr>
              <w:rPr>
                <w:sz w:val="20"/>
                <w:szCs w:val="20"/>
              </w:rPr>
            </w:pPr>
            <w:r>
              <w:rPr>
                <w:sz w:val="20"/>
                <w:szCs w:val="20"/>
              </w:rPr>
              <w:t>None</w:t>
            </w:r>
          </w:p>
        </w:tc>
      </w:tr>
      <w:tr w14:paraId="4787B2E5" w14:textId="77777777" w:rsidTr="00272FE3">
        <w:tblPrEx>
          <w:tblW w:w="14940" w:type="dxa"/>
          <w:tblInd w:w="-815" w:type="dxa"/>
          <w:tblLook w:val="04A0"/>
        </w:tblPrEx>
        <w:trPr>
          <w:trHeight w:val="503"/>
        </w:trPr>
        <w:tc>
          <w:tcPr>
            <w:tcW w:w="2852" w:type="dxa"/>
            <w:vMerge/>
          </w:tcPr>
          <w:p w:rsidR="00AC5EC1" w:rsidRPr="00E32A8F" w:rsidP="009266E8" w14:paraId="348344A7" w14:textId="77777777">
            <w:pPr>
              <w:spacing w:after="0"/>
              <w:rPr>
                <w:sz w:val="20"/>
                <w:szCs w:val="20"/>
              </w:rPr>
            </w:pPr>
          </w:p>
        </w:tc>
        <w:tc>
          <w:tcPr>
            <w:tcW w:w="4357" w:type="dxa"/>
          </w:tcPr>
          <w:p w:rsidR="00AC5EC1" w:rsidRPr="00E32A8F" w:rsidP="009266E8" w14:paraId="2AED830D" w14:textId="0A522A6D">
            <w:pPr>
              <w:rPr>
                <w:sz w:val="20"/>
                <w:szCs w:val="20"/>
              </w:rPr>
            </w:pPr>
            <w:r w:rsidRPr="00442C3E">
              <w:rPr>
                <w:rFonts w:eastAsia="Times New Roman"/>
                <w:color w:val="000000"/>
                <w:sz w:val="20"/>
                <w:szCs w:val="20"/>
              </w:rPr>
              <w:t>Assurance of Confidentiality statement is being updated</w:t>
            </w:r>
          </w:p>
        </w:tc>
        <w:tc>
          <w:tcPr>
            <w:tcW w:w="3231" w:type="dxa"/>
          </w:tcPr>
          <w:p w:rsidR="00AC5EC1" w:rsidRPr="00E32A8F" w:rsidP="009266E8" w14:paraId="74C94F07" w14:textId="0D3258F0">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AC5EC1" w:rsidRPr="00E32A8F" w:rsidP="009266E8" w14:paraId="69E9C06B" w14:textId="5F8AB1A6">
            <w:pPr>
              <w:rPr>
                <w:sz w:val="20"/>
                <w:szCs w:val="20"/>
              </w:rPr>
            </w:pPr>
            <w:r>
              <w:rPr>
                <w:sz w:val="20"/>
                <w:szCs w:val="20"/>
              </w:rPr>
              <w:t xml:space="preserve">None </w:t>
            </w:r>
          </w:p>
        </w:tc>
      </w:tr>
      <w:tr w14:paraId="7853FEA2" w14:textId="77777777" w:rsidTr="00272FE3">
        <w:tblPrEx>
          <w:tblW w:w="14940" w:type="dxa"/>
          <w:tblInd w:w="-815" w:type="dxa"/>
          <w:tblLook w:val="04A0"/>
        </w:tblPrEx>
        <w:trPr>
          <w:trHeight w:val="503"/>
        </w:trPr>
        <w:tc>
          <w:tcPr>
            <w:tcW w:w="2852" w:type="dxa"/>
            <w:vMerge/>
          </w:tcPr>
          <w:p w:rsidR="00AC5EC1" w:rsidRPr="00E32A8F" w:rsidP="009266E8" w14:paraId="1567B34A" w14:textId="77777777">
            <w:pPr>
              <w:spacing w:after="0"/>
              <w:rPr>
                <w:sz w:val="20"/>
                <w:szCs w:val="20"/>
              </w:rPr>
            </w:pPr>
          </w:p>
        </w:tc>
        <w:tc>
          <w:tcPr>
            <w:tcW w:w="4357" w:type="dxa"/>
          </w:tcPr>
          <w:p w:rsidR="00AC5EC1" w:rsidRPr="00E32A8F" w:rsidP="009266E8" w14:paraId="4655ED88" w14:textId="6224A849">
            <w:pPr>
              <w:rPr>
                <w:sz w:val="20"/>
                <w:szCs w:val="20"/>
              </w:rPr>
            </w:pPr>
            <w:r>
              <w:rPr>
                <w:sz w:val="20"/>
                <w:szCs w:val="20"/>
              </w:rPr>
              <w:t>Burden</w:t>
            </w:r>
          </w:p>
        </w:tc>
        <w:tc>
          <w:tcPr>
            <w:tcW w:w="3231" w:type="dxa"/>
          </w:tcPr>
          <w:p w:rsidR="00AC5EC1" w:rsidRPr="00E32A8F" w:rsidP="009266E8" w14:paraId="69865777" w14:textId="31A4030A">
            <w:pPr>
              <w:rPr>
                <w:sz w:val="20"/>
                <w:szCs w:val="20"/>
              </w:rPr>
            </w:pPr>
            <w:r>
              <w:rPr>
                <w:sz w:val="20"/>
                <w:szCs w:val="20"/>
              </w:rPr>
              <w:t xml:space="preserve">No. of Respondents decreased from 500 to 85. No. of Responses per Respondent increased from 4 to 13. Avg. Burden per Response decreased from 21 to 20. Total burden decreased from 700 to 368. </w:t>
            </w:r>
          </w:p>
        </w:tc>
        <w:tc>
          <w:tcPr>
            <w:tcW w:w="4500" w:type="dxa"/>
          </w:tcPr>
          <w:p w:rsidR="00AC5EC1" w:rsidRPr="00E32A8F" w:rsidP="009266E8" w14:paraId="61D660FF" w14:textId="2A311978">
            <w:pPr>
              <w:rPr>
                <w:sz w:val="20"/>
                <w:szCs w:val="20"/>
              </w:rPr>
            </w:pPr>
            <w:r>
              <w:rPr>
                <w:sz w:val="20"/>
                <w:szCs w:val="20"/>
              </w:rPr>
              <w:t>Decreased- Avg. Burden per Response decreased by 1 minute.  Total Burden decreased by 332</w:t>
            </w:r>
          </w:p>
        </w:tc>
      </w:tr>
      <w:tr w14:paraId="75C358D5" w14:textId="77777777" w:rsidTr="00272FE3">
        <w:tblPrEx>
          <w:tblW w:w="14940" w:type="dxa"/>
          <w:tblInd w:w="-815" w:type="dxa"/>
          <w:tblLook w:val="04A0"/>
        </w:tblPrEx>
        <w:trPr>
          <w:trHeight w:val="503"/>
        </w:trPr>
        <w:tc>
          <w:tcPr>
            <w:tcW w:w="2852" w:type="dxa"/>
            <w:vMerge/>
          </w:tcPr>
          <w:p w:rsidR="00AC5EC1" w:rsidRPr="00E32A8F" w:rsidP="009266E8" w14:paraId="4B68A336" w14:textId="77777777">
            <w:pPr>
              <w:spacing w:after="0"/>
              <w:rPr>
                <w:sz w:val="20"/>
                <w:szCs w:val="20"/>
              </w:rPr>
            </w:pPr>
          </w:p>
        </w:tc>
        <w:tc>
          <w:tcPr>
            <w:tcW w:w="4357" w:type="dxa"/>
          </w:tcPr>
          <w:p w:rsidR="00AC5EC1" w:rsidRPr="00E32A8F" w:rsidP="009266E8" w14:paraId="084A2C82" w14:textId="466FF5E9">
            <w:pPr>
              <w:rPr>
                <w:sz w:val="20"/>
                <w:szCs w:val="20"/>
              </w:rPr>
            </w:pPr>
            <w:r>
              <w:rPr>
                <w:sz w:val="20"/>
                <w:szCs w:val="20"/>
              </w:rPr>
              <w:t xml:space="preserve">Cost </w:t>
            </w:r>
          </w:p>
        </w:tc>
        <w:tc>
          <w:tcPr>
            <w:tcW w:w="3231" w:type="dxa"/>
          </w:tcPr>
          <w:p w:rsidR="00AC5EC1" w:rsidRPr="00E32A8F" w:rsidP="009266E8" w14:paraId="209A1B32" w14:textId="3B9DC7D8">
            <w:pPr>
              <w:rPr>
                <w:sz w:val="20"/>
                <w:szCs w:val="20"/>
              </w:rPr>
            </w:pPr>
            <w:r>
              <w:rPr>
                <w:sz w:val="20"/>
                <w:szCs w:val="20"/>
              </w:rPr>
              <w:t xml:space="preserve">Total Respondent Cost decreased from $26,334 to $13,844. </w:t>
            </w:r>
          </w:p>
        </w:tc>
        <w:tc>
          <w:tcPr>
            <w:tcW w:w="4500" w:type="dxa"/>
          </w:tcPr>
          <w:p w:rsidR="00AC5EC1" w:rsidRPr="00E32A8F" w:rsidP="009266E8" w14:paraId="531207D5" w14:textId="6F948F66">
            <w:pPr>
              <w:rPr>
                <w:sz w:val="20"/>
                <w:szCs w:val="20"/>
              </w:rPr>
            </w:pPr>
            <w:r>
              <w:rPr>
                <w:sz w:val="20"/>
                <w:szCs w:val="20"/>
              </w:rPr>
              <w:t xml:space="preserve">None </w:t>
            </w:r>
          </w:p>
        </w:tc>
      </w:tr>
      <w:tr w14:paraId="0E36CAC3" w14:textId="77777777" w:rsidTr="00272FE3">
        <w:tblPrEx>
          <w:tblW w:w="14940" w:type="dxa"/>
          <w:tblInd w:w="-815" w:type="dxa"/>
          <w:tblLook w:val="04A0"/>
        </w:tblPrEx>
        <w:trPr>
          <w:trHeight w:val="503"/>
        </w:trPr>
        <w:tc>
          <w:tcPr>
            <w:tcW w:w="2852" w:type="dxa"/>
            <w:vMerge/>
          </w:tcPr>
          <w:p w:rsidR="00AC5EC1" w:rsidRPr="00E32A8F" w:rsidP="00AC5EC1" w14:paraId="41B68CB8" w14:textId="77777777">
            <w:pPr>
              <w:spacing w:after="0"/>
              <w:rPr>
                <w:sz w:val="20"/>
                <w:szCs w:val="20"/>
              </w:rPr>
            </w:pPr>
          </w:p>
        </w:tc>
        <w:tc>
          <w:tcPr>
            <w:tcW w:w="4357" w:type="dxa"/>
          </w:tcPr>
          <w:p w:rsidR="00AC5EC1" w:rsidP="00AC5EC1" w14:paraId="1341471D" w14:textId="451F86F0">
            <w:pPr>
              <w:rPr>
                <w:sz w:val="20"/>
                <w:szCs w:val="20"/>
              </w:rPr>
            </w:pPr>
            <w:r>
              <w:rPr>
                <w:rFonts w:cs="Times New Roman"/>
                <w:sz w:val="20"/>
                <w:szCs w:val="20"/>
              </w:rPr>
              <w:t>Sex at Birth, Gender Identity, and Gender</w:t>
            </w:r>
          </w:p>
        </w:tc>
        <w:tc>
          <w:tcPr>
            <w:tcW w:w="3231" w:type="dxa"/>
          </w:tcPr>
          <w:p w:rsidR="00AC5EC1" w:rsidP="00AC5EC1" w14:paraId="4A51D5F6" w14:textId="65888505">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w:t>
            </w:r>
            <w:r>
              <w:rPr>
                <w:rFonts w:cs="Times New Roman"/>
                <w:sz w:val="20"/>
                <w:szCs w:val="20"/>
              </w:rPr>
              <w:t>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AC5EC1" w:rsidP="00AC5EC1" w14:paraId="408A2193" w14:textId="4163F6DE">
            <w:pPr>
              <w:rPr>
                <w:sz w:val="20"/>
                <w:szCs w:val="20"/>
              </w:rPr>
            </w:pPr>
            <w:r>
              <w:rPr>
                <w:sz w:val="20"/>
                <w:szCs w:val="20"/>
              </w:rPr>
              <w:t xml:space="preserve">None </w:t>
            </w:r>
          </w:p>
        </w:tc>
      </w:tr>
      <w:tr w14:paraId="50CC08CE" w14:textId="77777777" w:rsidTr="00272FE3">
        <w:tblPrEx>
          <w:tblW w:w="14940" w:type="dxa"/>
          <w:tblInd w:w="-815" w:type="dxa"/>
          <w:tblLook w:val="04A0"/>
        </w:tblPrEx>
        <w:trPr>
          <w:trHeight w:val="503"/>
        </w:trPr>
        <w:tc>
          <w:tcPr>
            <w:tcW w:w="2852" w:type="dxa"/>
            <w:vMerge/>
          </w:tcPr>
          <w:p w:rsidR="00AC5EC1" w:rsidRPr="00E32A8F" w:rsidP="00AC5EC1" w14:paraId="15A548BB" w14:textId="77777777">
            <w:pPr>
              <w:spacing w:after="0"/>
              <w:rPr>
                <w:sz w:val="20"/>
                <w:szCs w:val="20"/>
              </w:rPr>
            </w:pPr>
          </w:p>
        </w:tc>
        <w:tc>
          <w:tcPr>
            <w:tcW w:w="4357" w:type="dxa"/>
          </w:tcPr>
          <w:p w:rsidR="00AC5EC1" w:rsidP="00AC5EC1" w14:paraId="00E3F425" w14:textId="33028BA0">
            <w:pPr>
              <w:rPr>
                <w:sz w:val="20"/>
                <w:szCs w:val="20"/>
              </w:rPr>
            </w:pPr>
            <w:r>
              <w:rPr>
                <w:sz w:val="20"/>
                <w:szCs w:val="20"/>
              </w:rPr>
              <w:t>Ethnicity</w:t>
            </w:r>
          </w:p>
        </w:tc>
        <w:tc>
          <w:tcPr>
            <w:tcW w:w="3231" w:type="dxa"/>
          </w:tcPr>
          <w:p w:rsidR="00AC5EC1" w:rsidP="00AC5EC1" w14:paraId="03B33EF6"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AC5EC1" w:rsidP="00AC5EC1" w14:paraId="0E8321F0" w14:textId="77777777">
            <w:pPr>
              <w:spacing w:after="0"/>
              <w:rPr>
                <w:rFonts w:cs="Times New Roman"/>
                <w:sz w:val="20"/>
                <w:szCs w:val="20"/>
              </w:rPr>
            </w:pPr>
            <w:r>
              <w:rPr>
                <w:rFonts w:cs="Times New Roman"/>
                <w:sz w:val="20"/>
                <w:szCs w:val="20"/>
              </w:rPr>
              <w:t xml:space="preserve">Hispanic or Latino </w:t>
            </w:r>
          </w:p>
          <w:p w:rsidR="00AC5EC1" w:rsidP="00AC5EC1" w14:paraId="57B99B00" w14:textId="77777777">
            <w:pPr>
              <w:spacing w:after="0"/>
              <w:rPr>
                <w:rFonts w:cs="Times New Roman"/>
                <w:sz w:val="20"/>
                <w:szCs w:val="20"/>
              </w:rPr>
            </w:pPr>
            <w:r>
              <w:rPr>
                <w:rFonts w:cs="Times New Roman"/>
                <w:sz w:val="20"/>
                <w:szCs w:val="20"/>
              </w:rPr>
              <w:t xml:space="preserve">Not Hispanic or Latino </w:t>
            </w:r>
          </w:p>
          <w:p w:rsidR="00AC5EC1" w:rsidP="00AC5EC1" w14:paraId="067C2C4A" w14:textId="77777777">
            <w:pPr>
              <w:spacing w:after="0"/>
              <w:rPr>
                <w:rFonts w:cs="Times New Roman"/>
                <w:sz w:val="20"/>
                <w:szCs w:val="20"/>
              </w:rPr>
            </w:pPr>
          </w:p>
          <w:p w:rsidR="00AC5EC1" w:rsidP="00AC5EC1" w14:paraId="64BBCBD4" w14:textId="77777777">
            <w:pPr>
              <w:spacing w:after="0"/>
              <w:rPr>
                <w:rFonts w:cs="Times New Roman"/>
                <w:sz w:val="20"/>
                <w:szCs w:val="20"/>
              </w:rPr>
            </w:pPr>
            <w:r>
              <w:rPr>
                <w:rFonts w:cs="Times New Roman"/>
                <w:sz w:val="20"/>
                <w:szCs w:val="20"/>
              </w:rPr>
              <w:t>To</w:t>
            </w:r>
          </w:p>
          <w:p w:rsidR="00AC5EC1" w:rsidP="00AC5EC1" w14:paraId="13875FA8" w14:textId="77777777">
            <w:pPr>
              <w:spacing w:after="0"/>
              <w:rPr>
                <w:rFonts w:cs="Times New Roman"/>
                <w:sz w:val="20"/>
                <w:szCs w:val="20"/>
              </w:rPr>
            </w:pPr>
            <w:r>
              <w:rPr>
                <w:rFonts w:cs="Times New Roman"/>
                <w:sz w:val="20"/>
                <w:szCs w:val="20"/>
              </w:rPr>
              <w:t xml:space="preserve">Ethnicity </w:t>
            </w:r>
          </w:p>
          <w:p w:rsidR="00AC5EC1" w:rsidP="00AC5EC1" w14:paraId="4B6D6920" w14:textId="77777777">
            <w:pPr>
              <w:spacing w:after="0"/>
              <w:rPr>
                <w:rFonts w:cs="Times New Roman"/>
                <w:sz w:val="20"/>
                <w:szCs w:val="20"/>
              </w:rPr>
            </w:pPr>
            <w:r>
              <w:rPr>
                <w:rFonts w:cs="Times New Roman"/>
                <w:sz w:val="20"/>
                <w:szCs w:val="20"/>
              </w:rPr>
              <w:t xml:space="preserve">Hispanic or Latino </w:t>
            </w:r>
          </w:p>
          <w:p w:rsidR="00AC5EC1" w:rsidP="00AC5EC1" w14:paraId="3F66DA33" w14:textId="77777777">
            <w:pPr>
              <w:spacing w:after="0"/>
              <w:rPr>
                <w:rFonts w:cs="Times New Roman"/>
                <w:sz w:val="20"/>
                <w:szCs w:val="20"/>
              </w:rPr>
            </w:pPr>
            <w:r>
              <w:rPr>
                <w:rFonts w:cs="Times New Roman"/>
                <w:sz w:val="20"/>
                <w:szCs w:val="20"/>
              </w:rPr>
              <w:t xml:space="preserve">Not Hispanic or Latino </w:t>
            </w:r>
          </w:p>
          <w:p w:rsidR="00AC5EC1" w:rsidP="00AC5EC1" w14:paraId="67CDADBE" w14:textId="77777777">
            <w:pPr>
              <w:spacing w:after="0"/>
              <w:rPr>
                <w:rFonts w:cs="Times New Roman"/>
                <w:sz w:val="20"/>
                <w:szCs w:val="20"/>
              </w:rPr>
            </w:pPr>
            <w:r>
              <w:rPr>
                <w:rFonts w:cs="Times New Roman"/>
                <w:sz w:val="20"/>
                <w:szCs w:val="20"/>
              </w:rPr>
              <w:t xml:space="preserve">Unknown </w:t>
            </w:r>
          </w:p>
          <w:p w:rsidR="00AC5EC1" w:rsidP="00AC5EC1" w14:paraId="588F3C58" w14:textId="77777777">
            <w:pPr>
              <w:spacing w:after="0"/>
              <w:rPr>
                <w:rFonts w:cs="Times New Roman"/>
                <w:sz w:val="20"/>
                <w:szCs w:val="20"/>
              </w:rPr>
            </w:pPr>
            <w:r>
              <w:rPr>
                <w:rFonts w:cs="Times New Roman"/>
                <w:sz w:val="20"/>
                <w:szCs w:val="20"/>
              </w:rPr>
              <w:t xml:space="preserve">Declined to respond       </w:t>
            </w:r>
          </w:p>
          <w:p w:rsidR="00AC5EC1" w:rsidRPr="00716CE4" w:rsidP="00AC5EC1" w14:paraId="0A0AF282" w14:textId="77777777">
            <w:pPr>
              <w:spacing w:after="0"/>
              <w:rPr>
                <w:rFonts w:cs="Times New Roman"/>
                <w:sz w:val="20"/>
                <w:szCs w:val="20"/>
              </w:rPr>
            </w:pPr>
          </w:p>
          <w:p w:rsidR="00AC5EC1" w:rsidP="00AC5EC1" w14:paraId="4419EA7C" w14:textId="61062656">
            <w:pPr>
              <w:rPr>
                <w:sz w:val="20"/>
                <w:szCs w:val="20"/>
              </w:rPr>
            </w:pPr>
            <w:r>
              <w:rPr>
                <w:sz w:val="20"/>
                <w:szCs w:val="20"/>
              </w:rPr>
              <w:t>This field will be optional for reporting in 2025 and become a required field in 2026.</w:t>
            </w:r>
          </w:p>
        </w:tc>
        <w:tc>
          <w:tcPr>
            <w:tcW w:w="4500" w:type="dxa"/>
          </w:tcPr>
          <w:p w:rsidR="00AC5EC1" w:rsidP="00AC5EC1" w14:paraId="314575FC" w14:textId="43F9AB86">
            <w:pPr>
              <w:rPr>
                <w:sz w:val="20"/>
                <w:szCs w:val="20"/>
              </w:rPr>
            </w:pPr>
            <w:r>
              <w:rPr>
                <w:sz w:val="20"/>
                <w:szCs w:val="20"/>
              </w:rPr>
              <w:t>Increased</w:t>
            </w:r>
          </w:p>
        </w:tc>
      </w:tr>
      <w:tr w14:paraId="56CDA810" w14:textId="77777777" w:rsidTr="00272FE3">
        <w:tblPrEx>
          <w:tblW w:w="14940" w:type="dxa"/>
          <w:tblInd w:w="-815" w:type="dxa"/>
          <w:tblLook w:val="04A0"/>
        </w:tblPrEx>
        <w:trPr>
          <w:trHeight w:val="503"/>
        </w:trPr>
        <w:tc>
          <w:tcPr>
            <w:tcW w:w="2852" w:type="dxa"/>
            <w:vMerge/>
          </w:tcPr>
          <w:p w:rsidR="00AC5EC1" w:rsidRPr="00E32A8F" w:rsidP="00AC5EC1" w14:paraId="40F2D5F7" w14:textId="77777777">
            <w:pPr>
              <w:spacing w:after="0"/>
              <w:rPr>
                <w:sz w:val="20"/>
                <w:szCs w:val="20"/>
              </w:rPr>
            </w:pPr>
          </w:p>
        </w:tc>
        <w:tc>
          <w:tcPr>
            <w:tcW w:w="4357" w:type="dxa"/>
          </w:tcPr>
          <w:p w:rsidR="00AC5EC1" w:rsidP="00AC5EC1" w14:paraId="3F073414" w14:textId="5C361E4D">
            <w:pPr>
              <w:rPr>
                <w:sz w:val="20"/>
                <w:szCs w:val="20"/>
              </w:rPr>
            </w:pPr>
            <w:r>
              <w:rPr>
                <w:sz w:val="20"/>
                <w:szCs w:val="20"/>
              </w:rPr>
              <w:t xml:space="preserve">Race </w:t>
            </w:r>
          </w:p>
        </w:tc>
        <w:tc>
          <w:tcPr>
            <w:tcW w:w="3231" w:type="dxa"/>
          </w:tcPr>
          <w:p w:rsidR="00AC5EC1" w:rsidP="00AC5EC1" w14:paraId="23355C05"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w:t>
            </w:r>
            <w:r>
              <w:rPr>
                <w:rFonts w:cs="Times New Roman"/>
                <w:sz w:val="20"/>
                <w:szCs w:val="20"/>
              </w:rPr>
              <w:t xml:space="preserve">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AC5EC1" w:rsidP="00AC5EC1" w14:paraId="511802CF" w14:textId="77777777">
            <w:pPr>
              <w:spacing w:after="0"/>
              <w:rPr>
                <w:rFonts w:cs="Times New Roman"/>
                <w:sz w:val="20"/>
                <w:szCs w:val="20"/>
              </w:rPr>
            </w:pPr>
            <w:r>
              <w:rPr>
                <w:rFonts w:cs="Times New Roman"/>
                <w:sz w:val="20"/>
                <w:szCs w:val="20"/>
              </w:rPr>
              <w:t xml:space="preserve">The ‘Race’ field will change from Race (Specify): </w:t>
            </w:r>
          </w:p>
          <w:p w:rsidR="00AC5EC1" w:rsidP="00AC5EC1" w14:paraId="2130949F" w14:textId="77777777">
            <w:pPr>
              <w:spacing w:after="0"/>
              <w:rPr>
                <w:rFonts w:cs="Times New Roman"/>
                <w:sz w:val="20"/>
                <w:szCs w:val="20"/>
              </w:rPr>
            </w:pPr>
            <w:r>
              <w:rPr>
                <w:rFonts w:cs="Times New Roman"/>
                <w:sz w:val="20"/>
                <w:szCs w:val="20"/>
              </w:rPr>
              <w:t xml:space="preserve">American Indian or Alaska Native </w:t>
            </w:r>
          </w:p>
          <w:p w:rsidR="00AC5EC1" w:rsidP="00AC5EC1" w14:paraId="5FC24DEF" w14:textId="77777777">
            <w:pPr>
              <w:spacing w:after="0"/>
              <w:rPr>
                <w:rFonts w:cs="Times New Roman"/>
                <w:sz w:val="20"/>
                <w:szCs w:val="20"/>
              </w:rPr>
            </w:pPr>
            <w:r>
              <w:rPr>
                <w:rFonts w:cs="Times New Roman"/>
                <w:sz w:val="20"/>
                <w:szCs w:val="20"/>
              </w:rPr>
              <w:t xml:space="preserve">Asian </w:t>
            </w:r>
          </w:p>
          <w:p w:rsidR="00AC5EC1" w:rsidP="00AC5EC1" w14:paraId="3C34B02D" w14:textId="77777777">
            <w:pPr>
              <w:spacing w:after="0"/>
              <w:rPr>
                <w:rFonts w:cs="Times New Roman"/>
                <w:sz w:val="20"/>
                <w:szCs w:val="20"/>
              </w:rPr>
            </w:pPr>
            <w:r>
              <w:rPr>
                <w:rFonts w:cs="Times New Roman"/>
                <w:sz w:val="20"/>
                <w:szCs w:val="20"/>
              </w:rPr>
              <w:t xml:space="preserve">Black or African American </w:t>
            </w:r>
          </w:p>
          <w:p w:rsidR="00AC5EC1" w:rsidP="00AC5EC1" w14:paraId="4C578CD5" w14:textId="77777777">
            <w:pPr>
              <w:spacing w:after="0"/>
              <w:rPr>
                <w:rFonts w:cs="Times New Roman"/>
                <w:sz w:val="20"/>
                <w:szCs w:val="20"/>
              </w:rPr>
            </w:pPr>
            <w:r>
              <w:rPr>
                <w:rFonts w:cs="Times New Roman"/>
                <w:sz w:val="20"/>
                <w:szCs w:val="20"/>
              </w:rPr>
              <w:t xml:space="preserve">Native Hawaiian or Pacific Islander </w:t>
            </w:r>
          </w:p>
          <w:p w:rsidR="00AC5EC1" w:rsidP="00AC5EC1" w14:paraId="55C2A317" w14:textId="77777777">
            <w:pPr>
              <w:spacing w:after="0"/>
              <w:rPr>
                <w:rFonts w:cs="Times New Roman"/>
                <w:sz w:val="20"/>
                <w:szCs w:val="20"/>
              </w:rPr>
            </w:pPr>
            <w:r>
              <w:rPr>
                <w:rFonts w:cs="Times New Roman"/>
                <w:sz w:val="20"/>
                <w:szCs w:val="20"/>
              </w:rPr>
              <w:t>White</w:t>
            </w:r>
          </w:p>
          <w:p w:rsidR="00AC5EC1" w:rsidP="00AC5EC1" w14:paraId="26F78FC9" w14:textId="77777777">
            <w:pPr>
              <w:spacing w:after="0"/>
              <w:rPr>
                <w:rFonts w:cs="Times New Roman"/>
                <w:sz w:val="20"/>
                <w:szCs w:val="20"/>
              </w:rPr>
            </w:pPr>
          </w:p>
          <w:p w:rsidR="00AC5EC1" w:rsidP="00AC5EC1" w14:paraId="0253D11D" w14:textId="77777777">
            <w:pPr>
              <w:spacing w:after="0"/>
              <w:rPr>
                <w:rFonts w:cs="Times New Roman"/>
                <w:sz w:val="20"/>
                <w:szCs w:val="20"/>
              </w:rPr>
            </w:pPr>
            <w:r>
              <w:rPr>
                <w:rFonts w:cs="Times New Roman"/>
                <w:sz w:val="20"/>
                <w:szCs w:val="20"/>
              </w:rPr>
              <w:t>To</w:t>
            </w:r>
          </w:p>
          <w:p w:rsidR="00AC5EC1" w:rsidP="00AC5EC1" w14:paraId="6489F6C3" w14:textId="77777777">
            <w:pPr>
              <w:spacing w:after="0"/>
              <w:rPr>
                <w:rFonts w:cs="Times New Roman"/>
                <w:sz w:val="20"/>
                <w:szCs w:val="20"/>
              </w:rPr>
            </w:pPr>
            <w:r>
              <w:rPr>
                <w:rFonts w:cs="Times New Roman"/>
                <w:sz w:val="20"/>
                <w:szCs w:val="20"/>
              </w:rPr>
              <w:t xml:space="preserve">Race (Select all that apply): </w:t>
            </w:r>
          </w:p>
          <w:p w:rsidR="00AC5EC1" w:rsidP="00AC5EC1" w14:paraId="1BCC7DA5" w14:textId="77777777">
            <w:pPr>
              <w:spacing w:after="0"/>
              <w:rPr>
                <w:rFonts w:cs="Times New Roman"/>
                <w:sz w:val="20"/>
                <w:szCs w:val="20"/>
              </w:rPr>
            </w:pPr>
            <w:r>
              <w:rPr>
                <w:rFonts w:cs="Times New Roman"/>
                <w:sz w:val="20"/>
                <w:szCs w:val="20"/>
              </w:rPr>
              <w:t xml:space="preserve">American Indian or Alaska Native </w:t>
            </w:r>
          </w:p>
          <w:p w:rsidR="00AC5EC1" w:rsidP="00AC5EC1" w14:paraId="0EFCF584" w14:textId="77777777">
            <w:pPr>
              <w:spacing w:after="0"/>
              <w:rPr>
                <w:rFonts w:cs="Times New Roman"/>
                <w:sz w:val="20"/>
                <w:szCs w:val="20"/>
              </w:rPr>
            </w:pPr>
            <w:r>
              <w:rPr>
                <w:rFonts w:cs="Times New Roman"/>
                <w:sz w:val="20"/>
                <w:szCs w:val="20"/>
              </w:rPr>
              <w:t xml:space="preserve">Asian </w:t>
            </w:r>
          </w:p>
          <w:p w:rsidR="00AC5EC1" w:rsidP="00AC5EC1" w14:paraId="196382E0" w14:textId="77777777">
            <w:pPr>
              <w:spacing w:after="0"/>
              <w:rPr>
                <w:rFonts w:cs="Times New Roman"/>
                <w:sz w:val="20"/>
                <w:szCs w:val="20"/>
              </w:rPr>
            </w:pPr>
            <w:r>
              <w:rPr>
                <w:rFonts w:cs="Times New Roman"/>
                <w:sz w:val="20"/>
                <w:szCs w:val="20"/>
              </w:rPr>
              <w:t xml:space="preserve">Black or African American </w:t>
            </w:r>
          </w:p>
          <w:p w:rsidR="00AC5EC1" w:rsidP="00AC5EC1" w14:paraId="19A08E83" w14:textId="77777777">
            <w:pPr>
              <w:spacing w:after="0"/>
              <w:rPr>
                <w:rFonts w:cs="Times New Roman"/>
                <w:sz w:val="20"/>
                <w:szCs w:val="20"/>
              </w:rPr>
            </w:pPr>
            <w:r>
              <w:rPr>
                <w:rFonts w:cs="Times New Roman"/>
                <w:sz w:val="20"/>
                <w:szCs w:val="20"/>
              </w:rPr>
              <w:t xml:space="preserve">Middle Eastern or North African </w:t>
            </w:r>
          </w:p>
          <w:p w:rsidR="00AC5EC1" w:rsidP="00AC5EC1" w14:paraId="3F8807D7" w14:textId="77777777">
            <w:pPr>
              <w:spacing w:after="0"/>
              <w:rPr>
                <w:rFonts w:cs="Times New Roman"/>
                <w:sz w:val="20"/>
                <w:szCs w:val="20"/>
              </w:rPr>
            </w:pPr>
            <w:r>
              <w:rPr>
                <w:rFonts w:cs="Times New Roman"/>
                <w:sz w:val="20"/>
                <w:szCs w:val="20"/>
              </w:rPr>
              <w:t xml:space="preserve">Native Hawaiian or Pacific Islander </w:t>
            </w:r>
          </w:p>
          <w:p w:rsidR="00AC5EC1" w:rsidP="00AC5EC1" w14:paraId="60A18B2F" w14:textId="77777777">
            <w:pPr>
              <w:spacing w:after="0"/>
              <w:rPr>
                <w:rFonts w:cs="Times New Roman"/>
                <w:sz w:val="20"/>
                <w:szCs w:val="20"/>
              </w:rPr>
            </w:pPr>
            <w:r>
              <w:rPr>
                <w:rFonts w:cs="Times New Roman"/>
                <w:sz w:val="20"/>
                <w:szCs w:val="20"/>
              </w:rPr>
              <w:t xml:space="preserve">White </w:t>
            </w:r>
          </w:p>
          <w:p w:rsidR="00AC5EC1" w:rsidP="00AC5EC1" w14:paraId="3065803D" w14:textId="77777777">
            <w:pPr>
              <w:spacing w:after="0"/>
              <w:rPr>
                <w:rFonts w:cs="Times New Roman"/>
                <w:sz w:val="20"/>
                <w:szCs w:val="20"/>
              </w:rPr>
            </w:pPr>
            <w:r>
              <w:rPr>
                <w:rFonts w:cs="Times New Roman"/>
                <w:sz w:val="20"/>
                <w:szCs w:val="20"/>
              </w:rPr>
              <w:t xml:space="preserve">Unknown </w:t>
            </w:r>
          </w:p>
          <w:p w:rsidR="00AC5EC1" w:rsidP="00AC5EC1" w14:paraId="40F568CB" w14:textId="77777777">
            <w:pPr>
              <w:spacing w:after="0"/>
              <w:rPr>
                <w:rFonts w:cs="Times New Roman"/>
                <w:sz w:val="20"/>
                <w:szCs w:val="20"/>
              </w:rPr>
            </w:pPr>
            <w:r>
              <w:rPr>
                <w:rFonts w:cs="Times New Roman"/>
                <w:sz w:val="20"/>
                <w:szCs w:val="20"/>
              </w:rPr>
              <w:t xml:space="preserve">Declined to respond       </w:t>
            </w:r>
          </w:p>
          <w:p w:rsidR="00AC5EC1" w:rsidRPr="00716CE4" w:rsidP="00AC5EC1" w14:paraId="21C21C46" w14:textId="77777777">
            <w:pPr>
              <w:spacing w:after="0"/>
              <w:rPr>
                <w:rFonts w:cs="Times New Roman"/>
                <w:sz w:val="20"/>
                <w:szCs w:val="20"/>
              </w:rPr>
            </w:pPr>
          </w:p>
          <w:p w:rsidR="00AC5EC1" w:rsidP="00AC5EC1" w14:paraId="1265CAD2" w14:textId="2EC36BD1">
            <w:pPr>
              <w:rPr>
                <w:sz w:val="20"/>
                <w:szCs w:val="20"/>
              </w:rPr>
            </w:pPr>
            <w:r>
              <w:rPr>
                <w:sz w:val="20"/>
                <w:szCs w:val="20"/>
              </w:rPr>
              <w:t>This field will be optional for reporting in 2025 and become a required field in 2026.</w:t>
            </w:r>
          </w:p>
        </w:tc>
        <w:tc>
          <w:tcPr>
            <w:tcW w:w="4500" w:type="dxa"/>
          </w:tcPr>
          <w:p w:rsidR="00AC5EC1" w:rsidP="00AC5EC1" w14:paraId="66228ED0" w14:textId="1A0C0838">
            <w:pPr>
              <w:rPr>
                <w:sz w:val="20"/>
                <w:szCs w:val="20"/>
              </w:rPr>
            </w:pPr>
            <w:r>
              <w:rPr>
                <w:sz w:val="20"/>
                <w:szCs w:val="20"/>
              </w:rPr>
              <w:t>Increased</w:t>
            </w:r>
          </w:p>
        </w:tc>
      </w:tr>
      <w:tr w14:paraId="4A58A28C" w14:textId="77777777" w:rsidTr="00272FE3">
        <w:tblPrEx>
          <w:tblW w:w="14940" w:type="dxa"/>
          <w:tblInd w:w="-815" w:type="dxa"/>
          <w:tblLook w:val="04A0"/>
        </w:tblPrEx>
        <w:trPr>
          <w:trHeight w:val="503"/>
        </w:trPr>
        <w:tc>
          <w:tcPr>
            <w:tcW w:w="2852" w:type="dxa"/>
            <w:vMerge/>
          </w:tcPr>
          <w:p w:rsidR="00AC5EC1" w:rsidRPr="00E32A8F" w:rsidP="00AC5EC1" w14:paraId="2AB55A3C" w14:textId="77777777">
            <w:pPr>
              <w:spacing w:after="0"/>
              <w:rPr>
                <w:sz w:val="20"/>
                <w:szCs w:val="20"/>
              </w:rPr>
            </w:pPr>
          </w:p>
        </w:tc>
        <w:tc>
          <w:tcPr>
            <w:tcW w:w="4357" w:type="dxa"/>
          </w:tcPr>
          <w:p w:rsidR="00AC5EC1" w:rsidP="00AC5EC1" w14:paraId="0A538345" w14:textId="5AA41745">
            <w:pPr>
              <w:rPr>
                <w:sz w:val="20"/>
                <w:szCs w:val="20"/>
              </w:rPr>
            </w:pPr>
            <w:r>
              <w:rPr>
                <w:sz w:val="20"/>
                <w:szCs w:val="20"/>
              </w:rPr>
              <w:t xml:space="preserve">Language </w:t>
            </w:r>
          </w:p>
        </w:tc>
        <w:tc>
          <w:tcPr>
            <w:tcW w:w="3231" w:type="dxa"/>
          </w:tcPr>
          <w:p w:rsidR="00AC5EC1" w:rsidP="00AC5EC1" w14:paraId="40DFAEE1" w14:textId="641DA47B">
            <w:pPr>
              <w:rPr>
                <w:sz w:val="20"/>
                <w:szCs w:val="20"/>
              </w:rPr>
            </w:pPr>
            <w:r>
              <w:rPr>
                <w:rFonts w:cs="Times New Roman"/>
                <w:sz w:val="20"/>
                <w:szCs w:val="20"/>
              </w:rPr>
              <w:t xml:space="preserve">By diving deeper into population sub-groups who speak languages other than </w:t>
            </w:r>
            <w:r>
              <w:rPr>
                <w:rFonts w:cs="Times New Roman"/>
                <w:sz w:val="20"/>
                <w:szCs w:val="20"/>
              </w:rPr>
              <w:t xml:space="preserve">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AC5EC1" w:rsidP="00AC5EC1" w14:paraId="6044CC25" w14:textId="603BEA88">
            <w:pPr>
              <w:rPr>
                <w:sz w:val="20"/>
                <w:szCs w:val="20"/>
              </w:rPr>
            </w:pPr>
            <w:r>
              <w:rPr>
                <w:sz w:val="20"/>
                <w:szCs w:val="20"/>
              </w:rPr>
              <w:t xml:space="preserve">Increased </w:t>
            </w:r>
          </w:p>
        </w:tc>
      </w:tr>
      <w:tr w14:paraId="4BFF7852" w14:textId="77777777" w:rsidTr="00272FE3">
        <w:tblPrEx>
          <w:tblW w:w="14940" w:type="dxa"/>
          <w:tblInd w:w="-815" w:type="dxa"/>
          <w:tblLook w:val="04A0"/>
        </w:tblPrEx>
        <w:trPr>
          <w:trHeight w:val="503"/>
        </w:trPr>
        <w:tc>
          <w:tcPr>
            <w:tcW w:w="2852" w:type="dxa"/>
            <w:vMerge/>
          </w:tcPr>
          <w:p w:rsidR="00AC5EC1" w:rsidRPr="00E32A8F" w:rsidP="00AC5EC1" w14:paraId="68888F1E" w14:textId="77777777">
            <w:pPr>
              <w:spacing w:after="0"/>
              <w:rPr>
                <w:sz w:val="20"/>
                <w:szCs w:val="20"/>
              </w:rPr>
            </w:pPr>
          </w:p>
        </w:tc>
        <w:tc>
          <w:tcPr>
            <w:tcW w:w="4357" w:type="dxa"/>
          </w:tcPr>
          <w:p w:rsidR="00AC5EC1" w:rsidP="00AC5EC1" w14:paraId="75A15A2A" w14:textId="77777777">
            <w:pPr>
              <w:rPr>
                <w:rFonts w:cs="Times New Roman"/>
                <w:sz w:val="20"/>
                <w:szCs w:val="20"/>
              </w:rPr>
            </w:pPr>
            <w:r>
              <w:rPr>
                <w:rFonts w:cs="Times New Roman"/>
                <w:sz w:val="20"/>
                <w:szCs w:val="20"/>
              </w:rPr>
              <w:t xml:space="preserve">Interpreter needed         </w:t>
            </w:r>
          </w:p>
          <w:p w:rsidR="00AC5EC1" w:rsidP="00AC5EC1" w14:paraId="59E76D01" w14:textId="77777777">
            <w:pPr>
              <w:rPr>
                <w:sz w:val="20"/>
                <w:szCs w:val="20"/>
              </w:rPr>
            </w:pPr>
          </w:p>
        </w:tc>
        <w:tc>
          <w:tcPr>
            <w:tcW w:w="3231" w:type="dxa"/>
          </w:tcPr>
          <w:p w:rsidR="00AC5EC1" w:rsidP="00AC5EC1" w14:paraId="1E4DA9EA" w14:textId="039A5207">
            <w:pPr>
              <w:rPr>
                <w:sz w:val="20"/>
                <w:szCs w:val="20"/>
              </w:rPr>
            </w:pPr>
            <w:r>
              <w:rPr>
                <w:rFonts w:cs="Times New Roman"/>
                <w:sz w:val="20"/>
                <w:szCs w:val="20"/>
              </w:rPr>
              <w:t xml:space="preserve">This question can help identify </w:t>
            </w:r>
            <w:r w:rsidRPr="000F5783">
              <w:rPr>
                <w:rFonts w:cs="Times New Roman"/>
                <w:sz w:val="20"/>
                <w:szCs w:val="20"/>
              </w:rPr>
              <w:t xml:space="preserve">differences in infection risk by communication/language barriers that exist. Interpreter Needed will be a Y/N </w:t>
            </w:r>
            <w:r w:rsidRPr="000F5783" w:rsidR="000F5783">
              <w:rPr>
                <w:rFonts w:cs="Times New Roman"/>
                <w:sz w:val="20"/>
                <w:szCs w:val="20"/>
              </w:rPr>
              <w:t>Declined to Respond     Unknown</w:t>
            </w:r>
            <w:r w:rsidRPr="000F5783">
              <w:rPr>
                <w:rFonts w:cs="Times New Roman"/>
                <w:sz w:val="20"/>
                <w:szCs w:val="20"/>
              </w:rPr>
              <w:t>question.  This field will be optional for reporting in 2025 and become a required field</w:t>
            </w:r>
            <w:r>
              <w:rPr>
                <w:sz w:val="20"/>
                <w:szCs w:val="20"/>
              </w:rPr>
              <w:t xml:space="preserve"> in 2026.</w:t>
            </w:r>
          </w:p>
        </w:tc>
        <w:tc>
          <w:tcPr>
            <w:tcW w:w="4500" w:type="dxa"/>
          </w:tcPr>
          <w:p w:rsidR="00AC5EC1" w:rsidP="00AC5EC1" w14:paraId="247C34BA" w14:textId="6ED1D022">
            <w:pPr>
              <w:rPr>
                <w:sz w:val="20"/>
                <w:szCs w:val="20"/>
              </w:rPr>
            </w:pPr>
            <w:r>
              <w:rPr>
                <w:sz w:val="20"/>
                <w:szCs w:val="20"/>
              </w:rPr>
              <w:t xml:space="preserve">Increased </w:t>
            </w:r>
          </w:p>
        </w:tc>
      </w:tr>
      <w:tr w14:paraId="126BB5D8" w14:textId="77777777" w:rsidTr="00272FE3">
        <w:tblPrEx>
          <w:tblW w:w="14940" w:type="dxa"/>
          <w:tblInd w:w="-815" w:type="dxa"/>
          <w:tblLook w:val="04A0"/>
        </w:tblPrEx>
        <w:trPr>
          <w:trHeight w:val="503"/>
        </w:trPr>
        <w:tc>
          <w:tcPr>
            <w:tcW w:w="2852" w:type="dxa"/>
            <w:vMerge w:val="restart"/>
          </w:tcPr>
          <w:p w:rsidR="00181DD9" w:rsidRPr="00E32A8F" w:rsidP="00AC5EC1" w14:paraId="4AB795B8" w14:textId="5D6AC358">
            <w:pPr>
              <w:spacing w:after="0"/>
              <w:rPr>
                <w:sz w:val="20"/>
                <w:szCs w:val="20"/>
              </w:rPr>
            </w:pPr>
            <w:r w:rsidRPr="00E32A8F">
              <w:rPr>
                <w:sz w:val="20"/>
                <w:szCs w:val="20"/>
              </w:rPr>
              <w:t>57.312 Hemovigilance Adverse Reaction - Hypotensive Transfusion Reaction</w:t>
            </w:r>
          </w:p>
        </w:tc>
        <w:tc>
          <w:tcPr>
            <w:tcW w:w="4357" w:type="dxa"/>
          </w:tcPr>
          <w:p w:rsidR="00181DD9" w:rsidRPr="00E32A8F" w:rsidP="00AC5EC1" w14:paraId="7FF78703" w14:textId="0C4ED053">
            <w:pPr>
              <w:rPr>
                <w:sz w:val="20"/>
                <w:szCs w:val="20"/>
              </w:rPr>
            </w:pPr>
            <w:r>
              <w:rPr>
                <w:sz w:val="20"/>
                <w:szCs w:val="20"/>
              </w:rPr>
              <w:t xml:space="preserve">Logo </w:t>
            </w:r>
          </w:p>
        </w:tc>
        <w:tc>
          <w:tcPr>
            <w:tcW w:w="3231" w:type="dxa"/>
          </w:tcPr>
          <w:p w:rsidR="00181DD9" w:rsidRPr="00E32A8F" w:rsidP="00AC5EC1" w14:paraId="56036FC1" w14:textId="469AB93F">
            <w:pPr>
              <w:rPr>
                <w:sz w:val="20"/>
                <w:szCs w:val="20"/>
              </w:rPr>
            </w:pPr>
            <w:r>
              <w:rPr>
                <w:sz w:val="20"/>
                <w:szCs w:val="20"/>
              </w:rPr>
              <w:t xml:space="preserve">Updated NHSN Logo on form </w:t>
            </w:r>
          </w:p>
        </w:tc>
        <w:tc>
          <w:tcPr>
            <w:tcW w:w="4500" w:type="dxa"/>
          </w:tcPr>
          <w:p w:rsidR="00181DD9" w:rsidRPr="00E32A8F" w:rsidP="00AC5EC1" w14:paraId="5CE32E15" w14:textId="38C18F76">
            <w:pPr>
              <w:rPr>
                <w:sz w:val="20"/>
                <w:szCs w:val="20"/>
              </w:rPr>
            </w:pPr>
            <w:r>
              <w:rPr>
                <w:sz w:val="20"/>
                <w:szCs w:val="20"/>
              </w:rPr>
              <w:t>None</w:t>
            </w:r>
          </w:p>
        </w:tc>
      </w:tr>
      <w:tr w14:paraId="25115B8A" w14:textId="77777777" w:rsidTr="00272FE3">
        <w:tblPrEx>
          <w:tblW w:w="14940" w:type="dxa"/>
          <w:tblInd w:w="-815" w:type="dxa"/>
          <w:tblLook w:val="04A0"/>
        </w:tblPrEx>
        <w:trPr>
          <w:trHeight w:val="503"/>
        </w:trPr>
        <w:tc>
          <w:tcPr>
            <w:tcW w:w="2852" w:type="dxa"/>
            <w:vMerge/>
          </w:tcPr>
          <w:p w:rsidR="00181DD9" w:rsidRPr="00E32A8F" w:rsidP="00AC5EC1" w14:paraId="450290A1" w14:textId="77777777">
            <w:pPr>
              <w:spacing w:after="0"/>
              <w:rPr>
                <w:sz w:val="20"/>
                <w:szCs w:val="20"/>
              </w:rPr>
            </w:pPr>
          </w:p>
        </w:tc>
        <w:tc>
          <w:tcPr>
            <w:tcW w:w="4357" w:type="dxa"/>
          </w:tcPr>
          <w:p w:rsidR="00181DD9" w:rsidRPr="00E32A8F" w:rsidP="00AC5EC1" w14:paraId="0E7348E8" w14:textId="74A97915">
            <w:pPr>
              <w:rPr>
                <w:sz w:val="20"/>
                <w:szCs w:val="20"/>
              </w:rPr>
            </w:pPr>
            <w:r w:rsidRPr="00442C3E">
              <w:rPr>
                <w:rFonts w:eastAsia="Times New Roman"/>
                <w:color w:val="000000"/>
                <w:sz w:val="20"/>
                <w:szCs w:val="20"/>
              </w:rPr>
              <w:t>Assurance of Confidentiality statement is being updated</w:t>
            </w:r>
          </w:p>
        </w:tc>
        <w:tc>
          <w:tcPr>
            <w:tcW w:w="3231" w:type="dxa"/>
          </w:tcPr>
          <w:p w:rsidR="00181DD9" w:rsidRPr="00E32A8F" w:rsidP="00AC5EC1" w14:paraId="77C0ACA4" w14:textId="249704F4">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181DD9" w:rsidRPr="00E32A8F" w:rsidP="00AC5EC1" w14:paraId="35AC10E8" w14:textId="50A5D4E3">
            <w:pPr>
              <w:rPr>
                <w:sz w:val="20"/>
                <w:szCs w:val="20"/>
              </w:rPr>
            </w:pPr>
            <w:r>
              <w:rPr>
                <w:sz w:val="20"/>
                <w:szCs w:val="20"/>
              </w:rPr>
              <w:t xml:space="preserve">None </w:t>
            </w:r>
          </w:p>
        </w:tc>
      </w:tr>
      <w:tr w14:paraId="1DAA6BEA" w14:textId="77777777" w:rsidTr="00272FE3">
        <w:tblPrEx>
          <w:tblW w:w="14940" w:type="dxa"/>
          <w:tblInd w:w="-815" w:type="dxa"/>
          <w:tblLook w:val="04A0"/>
        </w:tblPrEx>
        <w:trPr>
          <w:trHeight w:val="503"/>
        </w:trPr>
        <w:tc>
          <w:tcPr>
            <w:tcW w:w="2852" w:type="dxa"/>
            <w:vMerge/>
          </w:tcPr>
          <w:p w:rsidR="00181DD9" w:rsidRPr="00E32A8F" w:rsidP="00AC5EC1" w14:paraId="105EDAE9" w14:textId="77777777">
            <w:pPr>
              <w:spacing w:after="0"/>
              <w:rPr>
                <w:sz w:val="20"/>
                <w:szCs w:val="20"/>
              </w:rPr>
            </w:pPr>
          </w:p>
        </w:tc>
        <w:tc>
          <w:tcPr>
            <w:tcW w:w="4357" w:type="dxa"/>
          </w:tcPr>
          <w:p w:rsidR="00181DD9" w:rsidRPr="00E32A8F" w:rsidP="00AC5EC1" w14:paraId="2200D2F8" w14:textId="2DDE93B3">
            <w:pPr>
              <w:rPr>
                <w:sz w:val="20"/>
                <w:szCs w:val="20"/>
              </w:rPr>
            </w:pPr>
            <w:r>
              <w:rPr>
                <w:sz w:val="20"/>
                <w:szCs w:val="20"/>
              </w:rPr>
              <w:t xml:space="preserve">Burden </w:t>
            </w:r>
          </w:p>
        </w:tc>
        <w:tc>
          <w:tcPr>
            <w:tcW w:w="3231" w:type="dxa"/>
          </w:tcPr>
          <w:p w:rsidR="00181DD9" w:rsidRPr="00E32A8F" w:rsidP="00AC5EC1" w14:paraId="14AA4206" w14:textId="00221E72">
            <w:pPr>
              <w:rPr>
                <w:sz w:val="20"/>
                <w:szCs w:val="20"/>
              </w:rPr>
            </w:pPr>
            <w:r>
              <w:rPr>
                <w:sz w:val="20"/>
                <w:szCs w:val="20"/>
              </w:rPr>
              <w:t xml:space="preserve">No. of Respondents decreased from 500 to 23.  No. of Responses per Respondent increased from 1 to 3. Avg. Burden per Response decreased from 21 to 20. Total Burden decreased from 175 to 23. </w:t>
            </w:r>
          </w:p>
        </w:tc>
        <w:tc>
          <w:tcPr>
            <w:tcW w:w="4500" w:type="dxa"/>
          </w:tcPr>
          <w:p w:rsidR="00181DD9" w:rsidRPr="00E32A8F" w:rsidP="00AC5EC1" w14:paraId="62B3900F" w14:textId="5A5FCE7B">
            <w:pPr>
              <w:rPr>
                <w:sz w:val="20"/>
                <w:szCs w:val="20"/>
              </w:rPr>
            </w:pPr>
            <w:r>
              <w:rPr>
                <w:sz w:val="20"/>
                <w:szCs w:val="20"/>
              </w:rPr>
              <w:t>Decreased- Avg. Burden per Response decreased by 1 minute.  Total Burden decreased by 152</w:t>
            </w:r>
          </w:p>
        </w:tc>
      </w:tr>
      <w:tr w14:paraId="3792A273" w14:textId="77777777" w:rsidTr="00272FE3">
        <w:tblPrEx>
          <w:tblW w:w="14940" w:type="dxa"/>
          <w:tblInd w:w="-815" w:type="dxa"/>
          <w:tblLook w:val="04A0"/>
        </w:tblPrEx>
        <w:trPr>
          <w:trHeight w:val="503"/>
        </w:trPr>
        <w:tc>
          <w:tcPr>
            <w:tcW w:w="2852" w:type="dxa"/>
            <w:vMerge/>
          </w:tcPr>
          <w:p w:rsidR="00181DD9" w:rsidRPr="00E32A8F" w:rsidP="00AC5EC1" w14:paraId="39B8EC3D" w14:textId="77777777">
            <w:pPr>
              <w:spacing w:after="0"/>
              <w:rPr>
                <w:sz w:val="20"/>
                <w:szCs w:val="20"/>
              </w:rPr>
            </w:pPr>
          </w:p>
        </w:tc>
        <w:tc>
          <w:tcPr>
            <w:tcW w:w="4357" w:type="dxa"/>
          </w:tcPr>
          <w:p w:rsidR="00181DD9" w:rsidRPr="00E32A8F" w:rsidP="00AC5EC1" w14:paraId="064BB5E2" w14:textId="51137A09">
            <w:pPr>
              <w:rPr>
                <w:sz w:val="20"/>
                <w:szCs w:val="20"/>
              </w:rPr>
            </w:pPr>
            <w:r>
              <w:rPr>
                <w:sz w:val="20"/>
                <w:szCs w:val="20"/>
              </w:rPr>
              <w:t xml:space="preserve">Cost </w:t>
            </w:r>
          </w:p>
        </w:tc>
        <w:tc>
          <w:tcPr>
            <w:tcW w:w="3231" w:type="dxa"/>
          </w:tcPr>
          <w:p w:rsidR="00181DD9" w:rsidRPr="00E32A8F" w:rsidP="00AC5EC1" w14:paraId="218D4AC9" w14:textId="75A2D075">
            <w:pPr>
              <w:rPr>
                <w:sz w:val="20"/>
                <w:szCs w:val="20"/>
              </w:rPr>
            </w:pPr>
            <w:r>
              <w:rPr>
                <w:sz w:val="20"/>
                <w:szCs w:val="20"/>
              </w:rPr>
              <w:t xml:space="preserve">Total Respondent Cost decreased from $6,584 to $893. </w:t>
            </w:r>
          </w:p>
        </w:tc>
        <w:tc>
          <w:tcPr>
            <w:tcW w:w="4500" w:type="dxa"/>
          </w:tcPr>
          <w:p w:rsidR="00181DD9" w:rsidRPr="00E32A8F" w:rsidP="00AC5EC1" w14:paraId="447AD6E3" w14:textId="4011BA9C">
            <w:pPr>
              <w:rPr>
                <w:sz w:val="20"/>
                <w:szCs w:val="20"/>
              </w:rPr>
            </w:pPr>
            <w:r>
              <w:rPr>
                <w:sz w:val="20"/>
                <w:szCs w:val="20"/>
              </w:rPr>
              <w:t xml:space="preserve">None </w:t>
            </w:r>
          </w:p>
        </w:tc>
      </w:tr>
      <w:tr w14:paraId="5A49618A" w14:textId="77777777" w:rsidTr="00272FE3">
        <w:tblPrEx>
          <w:tblW w:w="14940" w:type="dxa"/>
          <w:tblInd w:w="-815" w:type="dxa"/>
          <w:tblLook w:val="04A0"/>
        </w:tblPrEx>
        <w:trPr>
          <w:trHeight w:val="503"/>
        </w:trPr>
        <w:tc>
          <w:tcPr>
            <w:tcW w:w="2852" w:type="dxa"/>
            <w:vMerge/>
          </w:tcPr>
          <w:p w:rsidR="00181DD9" w:rsidRPr="00E32A8F" w:rsidP="00181DD9" w14:paraId="7FAB24BC" w14:textId="77777777">
            <w:pPr>
              <w:spacing w:after="0"/>
              <w:rPr>
                <w:sz w:val="20"/>
                <w:szCs w:val="20"/>
              </w:rPr>
            </w:pPr>
          </w:p>
        </w:tc>
        <w:tc>
          <w:tcPr>
            <w:tcW w:w="4357" w:type="dxa"/>
          </w:tcPr>
          <w:p w:rsidR="00181DD9" w:rsidP="00181DD9" w14:paraId="63AD49F0" w14:textId="2D8F027F">
            <w:pPr>
              <w:rPr>
                <w:sz w:val="20"/>
                <w:szCs w:val="20"/>
              </w:rPr>
            </w:pPr>
            <w:r>
              <w:rPr>
                <w:rFonts w:cs="Times New Roman"/>
                <w:sz w:val="20"/>
                <w:szCs w:val="20"/>
              </w:rPr>
              <w:t>Sex at Birth, Gender Identity, and Gender</w:t>
            </w:r>
          </w:p>
        </w:tc>
        <w:tc>
          <w:tcPr>
            <w:tcW w:w="3231" w:type="dxa"/>
          </w:tcPr>
          <w:p w:rsidR="00181DD9" w:rsidP="00181DD9" w14:paraId="09FA6FF5" w14:textId="625F8426">
            <w:pPr>
              <w:rPr>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181DD9" w:rsidP="00181DD9" w14:paraId="67A5AF77" w14:textId="055D809F">
            <w:pPr>
              <w:rPr>
                <w:sz w:val="20"/>
                <w:szCs w:val="20"/>
              </w:rPr>
            </w:pPr>
            <w:r>
              <w:rPr>
                <w:sz w:val="20"/>
                <w:szCs w:val="20"/>
              </w:rPr>
              <w:t xml:space="preserve">None </w:t>
            </w:r>
          </w:p>
        </w:tc>
      </w:tr>
      <w:tr w14:paraId="01723797" w14:textId="77777777" w:rsidTr="00272FE3">
        <w:tblPrEx>
          <w:tblW w:w="14940" w:type="dxa"/>
          <w:tblInd w:w="-815" w:type="dxa"/>
          <w:tblLook w:val="04A0"/>
        </w:tblPrEx>
        <w:trPr>
          <w:trHeight w:val="503"/>
        </w:trPr>
        <w:tc>
          <w:tcPr>
            <w:tcW w:w="2852" w:type="dxa"/>
            <w:vMerge/>
          </w:tcPr>
          <w:p w:rsidR="00181DD9" w:rsidRPr="00E32A8F" w:rsidP="00181DD9" w14:paraId="01B51C61" w14:textId="77777777">
            <w:pPr>
              <w:spacing w:after="0"/>
              <w:rPr>
                <w:sz w:val="20"/>
                <w:szCs w:val="20"/>
              </w:rPr>
            </w:pPr>
          </w:p>
        </w:tc>
        <w:tc>
          <w:tcPr>
            <w:tcW w:w="4357" w:type="dxa"/>
          </w:tcPr>
          <w:p w:rsidR="00181DD9" w:rsidP="00181DD9" w14:paraId="1C0E5CE1" w14:textId="6F1C0CEE">
            <w:pPr>
              <w:rPr>
                <w:sz w:val="20"/>
                <w:szCs w:val="20"/>
              </w:rPr>
            </w:pPr>
            <w:r>
              <w:rPr>
                <w:sz w:val="20"/>
                <w:szCs w:val="20"/>
              </w:rPr>
              <w:t>Ethnicity</w:t>
            </w:r>
          </w:p>
        </w:tc>
        <w:tc>
          <w:tcPr>
            <w:tcW w:w="3231" w:type="dxa"/>
          </w:tcPr>
          <w:p w:rsidR="00181DD9" w:rsidP="00181DD9" w14:paraId="2228F701"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181DD9" w:rsidP="00181DD9" w14:paraId="1898B49D" w14:textId="77777777">
            <w:pPr>
              <w:spacing w:after="0"/>
              <w:rPr>
                <w:rFonts w:cs="Times New Roman"/>
                <w:sz w:val="20"/>
                <w:szCs w:val="20"/>
              </w:rPr>
            </w:pPr>
            <w:r>
              <w:rPr>
                <w:rFonts w:cs="Times New Roman"/>
                <w:sz w:val="20"/>
                <w:szCs w:val="20"/>
              </w:rPr>
              <w:t xml:space="preserve">Hispanic or Latino </w:t>
            </w:r>
          </w:p>
          <w:p w:rsidR="00181DD9" w:rsidP="00181DD9" w14:paraId="355596F2" w14:textId="77777777">
            <w:pPr>
              <w:spacing w:after="0"/>
              <w:rPr>
                <w:rFonts w:cs="Times New Roman"/>
                <w:sz w:val="20"/>
                <w:szCs w:val="20"/>
              </w:rPr>
            </w:pPr>
            <w:r>
              <w:rPr>
                <w:rFonts w:cs="Times New Roman"/>
                <w:sz w:val="20"/>
                <w:szCs w:val="20"/>
              </w:rPr>
              <w:t xml:space="preserve">Not Hispanic or Latino </w:t>
            </w:r>
          </w:p>
          <w:p w:rsidR="00181DD9" w:rsidP="00181DD9" w14:paraId="2F8C8653" w14:textId="77777777">
            <w:pPr>
              <w:spacing w:after="0"/>
              <w:rPr>
                <w:rFonts w:cs="Times New Roman"/>
                <w:sz w:val="20"/>
                <w:szCs w:val="20"/>
              </w:rPr>
            </w:pPr>
          </w:p>
          <w:p w:rsidR="00181DD9" w:rsidP="00181DD9" w14:paraId="3D09F1C6" w14:textId="77777777">
            <w:pPr>
              <w:spacing w:after="0"/>
              <w:rPr>
                <w:rFonts w:cs="Times New Roman"/>
                <w:sz w:val="20"/>
                <w:szCs w:val="20"/>
              </w:rPr>
            </w:pPr>
            <w:r>
              <w:rPr>
                <w:rFonts w:cs="Times New Roman"/>
                <w:sz w:val="20"/>
                <w:szCs w:val="20"/>
              </w:rPr>
              <w:t>To</w:t>
            </w:r>
          </w:p>
          <w:p w:rsidR="00181DD9" w:rsidP="00181DD9" w14:paraId="418D07AE" w14:textId="77777777">
            <w:pPr>
              <w:spacing w:after="0"/>
              <w:rPr>
                <w:rFonts w:cs="Times New Roman"/>
                <w:sz w:val="20"/>
                <w:szCs w:val="20"/>
              </w:rPr>
            </w:pPr>
            <w:r>
              <w:rPr>
                <w:rFonts w:cs="Times New Roman"/>
                <w:sz w:val="20"/>
                <w:szCs w:val="20"/>
              </w:rPr>
              <w:t xml:space="preserve">Ethnicity </w:t>
            </w:r>
          </w:p>
          <w:p w:rsidR="00181DD9" w:rsidP="00181DD9" w14:paraId="5A6C7461" w14:textId="77777777">
            <w:pPr>
              <w:spacing w:after="0"/>
              <w:rPr>
                <w:rFonts w:cs="Times New Roman"/>
                <w:sz w:val="20"/>
                <w:szCs w:val="20"/>
              </w:rPr>
            </w:pPr>
            <w:r>
              <w:rPr>
                <w:rFonts w:cs="Times New Roman"/>
                <w:sz w:val="20"/>
                <w:szCs w:val="20"/>
              </w:rPr>
              <w:t xml:space="preserve">Hispanic or Latino </w:t>
            </w:r>
          </w:p>
          <w:p w:rsidR="00181DD9" w:rsidP="00181DD9" w14:paraId="0DB982BC" w14:textId="77777777">
            <w:pPr>
              <w:spacing w:after="0"/>
              <w:rPr>
                <w:rFonts w:cs="Times New Roman"/>
                <w:sz w:val="20"/>
                <w:szCs w:val="20"/>
              </w:rPr>
            </w:pPr>
            <w:r>
              <w:rPr>
                <w:rFonts w:cs="Times New Roman"/>
                <w:sz w:val="20"/>
                <w:szCs w:val="20"/>
              </w:rPr>
              <w:t xml:space="preserve">Not Hispanic or Latino </w:t>
            </w:r>
          </w:p>
          <w:p w:rsidR="00181DD9" w:rsidP="00181DD9" w14:paraId="20D92371" w14:textId="77777777">
            <w:pPr>
              <w:spacing w:after="0"/>
              <w:rPr>
                <w:rFonts w:cs="Times New Roman"/>
                <w:sz w:val="20"/>
                <w:szCs w:val="20"/>
              </w:rPr>
            </w:pPr>
            <w:r>
              <w:rPr>
                <w:rFonts w:cs="Times New Roman"/>
                <w:sz w:val="20"/>
                <w:szCs w:val="20"/>
              </w:rPr>
              <w:t xml:space="preserve">Unknown </w:t>
            </w:r>
          </w:p>
          <w:p w:rsidR="00181DD9" w:rsidP="00181DD9" w14:paraId="453161EB" w14:textId="77777777">
            <w:pPr>
              <w:spacing w:after="0"/>
              <w:rPr>
                <w:rFonts w:cs="Times New Roman"/>
                <w:sz w:val="20"/>
                <w:szCs w:val="20"/>
              </w:rPr>
            </w:pPr>
            <w:r>
              <w:rPr>
                <w:rFonts w:cs="Times New Roman"/>
                <w:sz w:val="20"/>
                <w:szCs w:val="20"/>
              </w:rPr>
              <w:t xml:space="preserve">Declined to respond       </w:t>
            </w:r>
          </w:p>
          <w:p w:rsidR="00181DD9" w:rsidRPr="00716CE4" w:rsidP="00181DD9" w14:paraId="1286533C" w14:textId="77777777">
            <w:pPr>
              <w:spacing w:after="0"/>
              <w:rPr>
                <w:rFonts w:cs="Times New Roman"/>
                <w:sz w:val="20"/>
                <w:szCs w:val="20"/>
              </w:rPr>
            </w:pPr>
          </w:p>
          <w:p w:rsidR="00181DD9" w:rsidP="00181DD9" w14:paraId="6E0DDA96" w14:textId="4633D6A0">
            <w:pPr>
              <w:rPr>
                <w:sz w:val="20"/>
                <w:szCs w:val="20"/>
              </w:rPr>
            </w:pPr>
            <w:r>
              <w:rPr>
                <w:sz w:val="20"/>
                <w:szCs w:val="20"/>
              </w:rPr>
              <w:t>This field will be optional for reporting in 2025 and become a required field in 2026.</w:t>
            </w:r>
          </w:p>
        </w:tc>
        <w:tc>
          <w:tcPr>
            <w:tcW w:w="4500" w:type="dxa"/>
          </w:tcPr>
          <w:p w:rsidR="00181DD9" w:rsidP="00181DD9" w14:paraId="24879BD6" w14:textId="4DBD89F2">
            <w:pPr>
              <w:rPr>
                <w:sz w:val="20"/>
                <w:szCs w:val="20"/>
              </w:rPr>
            </w:pPr>
            <w:r>
              <w:rPr>
                <w:sz w:val="20"/>
                <w:szCs w:val="20"/>
              </w:rPr>
              <w:t>Increased</w:t>
            </w:r>
          </w:p>
        </w:tc>
      </w:tr>
      <w:tr w14:paraId="30ACEAB4" w14:textId="77777777" w:rsidTr="00272FE3">
        <w:tblPrEx>
          <w:tblW w:w="14940" w:type="dxa"/>
          <w:tblInd w:w="-815" w:type="dxa"/>
          <w:tblLook w:val="04A0"/>
        </w:tblPrEx>
        <w:trPr>
          <w:trHeight w:val="503"/>
        </w:trPr>
        <w:tc>
          <w:tcPr>
            <w:tcW w:w="2852" w:type="dxa"/>
            <w:vMerge/>
          </w:tcPr>
          <w:p w:rsidR="00181DD9" w:rsidRPr="00E32A8F" w:rsidP="00181DD9" w14:paraId="41A7E09B" w14:textId="77777777">
            <w:pPr>
              <w:spacing w:after="0"/>
              <w:rPr>
                <w:sz w:val="20"/>
                <w:szCs w:val="20"/>
              </w:rPr>
            </w:pPr>
          </w:p>
        </w:tc>
        <w:tc>
          <w:tcPr>
            <w:tcW w:w="4357" w:type="dxa"/>
          </w:tcPr>
          <w:p w:rsidR="00181DD9" w:rsidP="00181DD9" w14:paraId="60606636" w14:textId="7B61F03D">
            <w:pPr>
              <w:rPr>
                <w:sz w:val="20"/>
                <w:szCs w:val="20"/>
              </w:rPr>
            </w:pPr>
            <w:r>
              <w:rPr>
                <w:sz w:val="20"/>
                <w:szCs w:val="20"/>
              </w:rPr>
              <w:t xml:space="preserve">Race </w:t>
            </w:r>
          </w:p>
        </w:tc>
        <w:tc>
          <w:tcPr>
            <w:tcW w:w="3231" w:type="dxa"/>
          </w:tcPr>
          <w:p w:rsidR="00181DD9" w:rsidP="00181DD9" w14:paraId="774A4081"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181DD9" w:rsidP="00181DD9" w14:paraId="769987E0" w14:textId="77777777">
            <w:pPr>
              <w:spacing w:after="0"/>
              <w:rPr>
                <w:rFonts w:cs="Times New Roman"/>
                <w:sz w:val="20"/>
                <w:szCs w:val="20"/>
              </w:rPr>
            </w:pPr>
            <w:r>
              <w:rPr>
                <w:rFonts w:cs="Times New Roman"/>
                <w:sz w:val="20"/>
                <w:szCs w:val="20"/>
              </w:rPr>
              <w:t xml:space="preserve">The ‘Race’ field will change from Race (Specify): </w:t>
            </w:r>
          </w:p>
          <w:p w:rsidR="00181DD9" w:rsidP="00181DD9" w14:paraId="7AFE95AE" w14:textId="77777777">
            <w:pPr>
              <w:spacing w:after="0"/>
              <w:rPr>
                <w:rFonts w:cs="Times New Roman"/>
                <w:sz w:val="20"/>
                <w:szCs w:val="20"/>
              </w:rPr>
            </w:pPr>
            <w:r>
              <w:rPr>
                <w:rFonts w:cs="Times New Roman"/>
                <w:sz w:val="20"/>
                <w:szCs w:val="20"/>
              </w:rPr>
              <w:t xml:space="preserve">American Indian or Alaska Native </w:t>
            </w:r>
          </w:p>
          <w:p w:rsidR="00181DD9" w:rsidP="00181DD9" w14:paraId="13C1376A" w14:textId="77777777">
            <w:pPr>
              <w:spacing w:after="0"/>
              <w:rPr>
                <w:rFonts w:cs="Times New Roman"/>
                <w:sz w:val="20"/>
                <w:szCs w:val="20"/>
              </w:rPr>
            </w:pPr>
            <w:r>
              <w:rPr>
                <w:rFonts w:cs="Times New Roman"/>
                <w:sz w:val="20"/>
                <w:szCs w:val="20"/>
              </w:rPr>
              <w:t xml:space="preserve">Asian </w:t>
            </w:r>
          </w:p>
          <w:p w:rsidR="00181DD9" w:rsidP="00181DD9" w14:paraId="76779314" w14:textId="77777777">
            <w:pPr>
              <w:spacing w:after="0"/>
              <w:rPr>
                <w:rFonts w:cs="Times New Roman"/>
                <w:sz w:val="20"/>
                <w:szCs w:val="20"/>
              </w:rPr>
            </w:pPr>
            <w:r>
              <w:rPr>
                <w:rFonts w:cs="Times New Roman"/>
                <w:sz w:val="20"/>
                <w:szCs w:val="20"/>
              </w:rPr>
              <w:t xml:space="preserve">Black or African American </w:t>
            </w:r>
          </w:p>
          <w:p w:rsidR="00181DD9" w:rsidP="00181DD9" w14:paraId="64526199" w14:textId="77777777">
            <w:pPr>
              <w:spacing w:after="0"/>
              <w:rPr>
                <w:rFonts w:cs="Times New Roman"/>
                <w:sz w:val="20"/>
                <w:szCs w:val="20"/>
              </w:rPr>
            </w:pPr>
            <w:r>
              <w:rPr>
                <w:rFonts w:cs="Times New Roman"/>
                <w:sz w:val="20"/>
                <w:szCs w:val="20"/>
              </w:rPr>
              <w:t xml:space="preserve">Native Hawaiian or Pacific Islander </w:t>
            </w:r>
          </w:p>
          <w:p w:rsidR="00181DD9" w:rsidP="00181DD9" w14:paraId="477703D2" w14:textId="77777777">
            <w:pPr>
              <w:spacing w:after="0"/>
              <w:rPr>
                <w:rFonts w:cs="Times New Roman"/>
                <w:sz w:val="20"/>
                <w:szCs w:val="20"/>
              </w:rPr>
            </w:pPr>
            <w:r>
              <w:rPr>
                <w:rFonts w:cs="Times New Roman"/>
                <w:sz w:val="20"/>
                <w:szCs w:val="20"/>
              </w:rPr>
              <w:t>White</w:t>
            </w:r>
          </w:p>
          <w:p w:rsidR="00181DD9" w:rsidP="00181DD9" w14:paraId="3BDA75F1" w14:textId="77777777">
            <w:pPr>
              <w:spacing w:after="0"/>
              <w:rPr>
                <w:rFonts w:cs="Times New Roman"/>
                <w:sz w:val="20"/>
                <w:szCs w:val="20"/>
              </w:rPr>
            </w:pPr>
          </w:p>
          <w:p w:rsidR="00181DD9" w:rsidP="00181DD9" w14:paraId="46EB728C" w14:textId="77777777">
            <w:pPr>
              <w:spacing w:after="0"/>
              <w:rPr>
                <w:rFonts w:cs="Times New Roman"/>
                <w:sz w:val="20"/>
                <w:szCs w:val="20"/>
              </w:rPr>
            </w:pPr>
            <w:r>
              <w:rPr>
                <w:rFonts w:cs="Times New Roman"/>
                <w:sz w:val="20"/>
                <w:szCs w:val="20"/>
              </w:rPr>
              <w:t>To</w:t>
            </w:r>
          </w:p>
          <w:p w:rsidR="00181DD9" w:rsidP="00181DD9" w14:paraId="51963016" w14:textId="77777777">
            <w:pPr>
              <w:spacing w:after="0"/>
              <w:rPr>
                <w:rFonts w:cs="Times New Roman"/>
                <w:sz w:val="20"/>
                <w:szCs w:val="20"/>
              </w:rPr>
            </w:pPr>
            <w:r>
              <w:rPr>
                <w:rFonts w:cs="Times New Roman"/>
                <w:sz w:val="20"/>
                <w:szCs w:val="20"/>
              </w:rPr>
              <w:t xml:space="preserve">Race (Select all that apply): </w:t>
            </w:r>
          </w:p>
          <w:p w:rsidR="00181DD9" w:rsidP="00181DD9" w14:paraId="09BFA3EC" w14:textId="77777777">
            <w:pPr>
              <w:spacing w:after="0"/>
              <w:rPr>
                <w:rFonts w:cs="Times New Roman"/>
                <w:sz w:val="20"/>
                <w:szCs w:val="20"/>
              </w:rPr>
            </w:pPr>
            <w:r>
              <w:rPr>
                <w:rFonts w:cs="Times New Roman"/>
                <w:sz w:val="20"/>
                <w:szCs w:val="20"/>
              </w:rPr>
              <w:t xml:space="preserve">American Indian or Alaska Native </w:t>
            </w:r>
          </w:p>
          <w:p w:rsidR="00181DD9" w:rsidP="00181DD9" w14:paraId="180045BE" w14:textId="77777777">
            <w:pPr>
              <w:spacing w:after="0"/>
              <w:rPr>
                <w:rFonts w:cs="Times New Roman"/>
                <w:sz w:val="20"/>
                <w:szCs w:val="20"/>
              </w:rPr>
            </w:pPr>
            <w:r>
              <w:rPr>
                <w:rFonts w:cs="Times New Roman"/>
                <w:sz w:val="20"/>
                <w:szCs w:val="20"/>
              </w:rPr>
              <w:t xml:space="preserve">Asian </w:t>
            </w:r>
          </w:p>
          <w:p w:rsidR="00181DD9" w:rsidP="00181DD9" w14:paraId="5D80358E" w14:textId="77777777">
            <w:pPr>
              <w:spacing w:after="0"/>
              <w:rPr>
                <w:rFonts w:cs="Times New Roman"/>
                <w:sz w:val="20"/>
                <w:szCs w:val="20"/>
              </w:rPr>
            </w:pPr>
            <w:r>
              <w:rPr>
                <w:rFonts w:cs="Times New Roman"/>
                <w:sz w:val="20"/>
                <w:szCs w:val="20"/>
              </w:rPr>
              <w:t xml:space="preserve">Black or African American </w:t>
            </w:r>
          </w:p>
          <w:p w:rsidR="00181DD9" w:rsidP="00181DD9" w14:paraId="1A9376E2" w14:textId="77777777">
            <w:pPr>
              <w:spacing w:after="0"/>
              <w:rPr>
                <w:rFonts w:cs="Times New Roman"/>
                <w:sz w:val="20"/>
                <w:szCs w:val="20"/>
              </w:rPr>
            </w:pPr>
            <w:r>
              <w:rPr>
                <w:rFonts w:cs="Times New Roman"/>
                <w:sz w:val="20"/>
                <w:szCs w:val="20"/>
              </w:rPr>
              <w:t xml:space="preserve">Middle Eastern or North African </w:t>
            </w:r>
          </w:p>
          <w:p w:rsidR="00181DD9" w:rsidP="00181DD9" w14:paraId="26447DF7" w14:textId="77777777">
            <w:pPr>
              <w:spacing w:after="0"/>
              <w:rPr>
                <w:rFonts w:cs="Times New Roman"/>
                <w:sz w:val="20"/>
                <w:szCs w:val="20"/>
              </w:rPr>
            </w:pPr>
            <w:r>
              <w:rPr>
                <w:rFonts w:cs="Times New Roman"/>
                <w:sz w:val="20"/>
                <w:szCs w:val="20"/>
              </w:rPr>
              <w:t xml:space="preserve">Native Hawaiian or Pacific Islander </w:t>
            </w:r>
          </w:p>
          <w:p w:rsidR="00181DD9" w:rsidP="00181DD9" w14:paraId="2CA1399C" w14:textId="77777777">
            <w:pPr>
              <w:spacing w:after="0"/>
              <w:rPr>
                <w:rFonts w:cs="Times New Roman"/>
                <w:sz w:val="20"/>
                <w:szCs w:val="20"/>
              </w:rPr>
            </w:pPr>
            <w:r>
              <w:rPr>
                <w:rFonts w:cs="Times New Roman"/>
                <w:sz w:val="20"/>
                <w:szCs w:val="20"/>
              </w:rPr>
              <w:t xml:space="preserve">White </w:t>
            </w:r>
          </w:p>
          <w:p w:rsidR="00181DD9" w:rsidP="00181DD9" w14:paraId="402BD716" w14:textId="77777777">
            <w:pPr>
              <w:spacing w:after="0"/>
              <w:rPr>
                <w:rFonts w:cs="Times New Roman"/>
                <w:sz w:val="20"/>
                <w:szCs w:val="20"/>
              </w:rPr>
            </w:pPr>
            <w:r>
              <w:rPr>
                <w:rFonts w:cs="Times New Roman"/>
                <w:sz w:val="20"/>
                <w:szCs w:val="20"/>
              </w:rPr>
              <w:t xml:space="preserve">Unknown </w:t>
            </w:r>
          </w:p>
          <w:p w:rsidR="00181DD9" w:rsidP="00181DD9" w14:paraId="6CE7306B" w14:textId="77777777">
            <w:pPr>
              <w:spacing w:after="0"/>
              <w:rPr>
                <w:rFonts w:cs="Times New Roman"/>
                <w:sz w:val="20"/>
                <w:szCs w:val="20"/>
              </w:rPr>
            </w:pPr>
            <w:r>
              <w:rPr>
                <w:rFonts w:cs="Times New Roman"/>
                <w:sz w:val="20"/>
                <w:szCs w:val="20"/>
              </w:rPr>
              <w:t xml:space="preserve">Declined to respond       </w:t>
            </w:r>
          </w:p>
          <w:p w:rsidR="00181DD9" w:rsidRPr="00716CE4" w:rsidP="00181DD9" w14:paraId="7C39795F" w14:textId="77777777">
            <w:pPr>
              <w:spacing w:after="0"/>
              <w:rPr>
                <w:rFonts w:cs="Times New Roman"/>
                <w:sz w:val="20"/>
                <w:szCs w:val="20"/>
              </w:rPr>
            </w:pPr>
          </w:p>
          <w:p w:rsidR="00181DD9" w:rsidP="00181DD9" w14:paraId="6D3DFF87" w14:textId="43F21F22">
            <w:pPr>
              <w:rPr>
                <w:sz w:val="20"/>
                <w:szCs w:val="20"/>
              </w:rPr>
            </w:pPr>
            <w:r>
              <w:rPr>
                <w:sz w:val="20"/>
                <w:szCs w:val="20"/>
              </w:rPr>
              <w:t>This field will be optional for reporting in 2025 and become a required field in 2026.</w:t>
            </w:r>
          </w:p>
        </w:tc>
        <w:tc>
          <w:tcPr>
            <w:tcW w:w="4500" w:type="dxa"/>
          </w:tcPr>
          <w:p w:rsidR="00181DD9" w:rsidP="00181DD9" w14:paraId="7E80DD0B" w14:textId="3AA12B4D">
            <w:pPr>
              <w:rPr>
                <w:sz w:val="20"/>
                <w:szCs w:val="20"/>
              </w:rPr>
            </w:pPr>
            <w:r>
              <w:rPr>
                <w:sz w:val="20"/>
                <w:szCs w:val="20"/>
              </w:rPr>
              <w:t>Increased</w:t>
            </w:r>
          </w:p>
        </w:tc>
      </w:tr>
      <w:tr w14:paraId="5FFED7FB" w14:textId="77777777" w:rsidTr="00272FE3">
        <w:tblPrEx>
          <w:tblW w:w="14940" w:type="dxa"/>
          <w:tblInd w:w="-815" w:type="dxa"/>
          <w:tblLook w:val="04A0"/>
        </w:tblPrEx>
        <w:trPr>
          <w:trHeight w:val="503"/>
        </w:trPr>
        <w:tc>
          <w:tcPr>
            <w:tcW w:w="2852" w:type="dxa"/>
            <w:vMerge/>
          </w:tcPr>
          <w:p w:rsidR="00181DD9" w:rsidRPr="00E32A8F" w:rsidP="00181DD9" w14:paraId="74B4D108" w14:textId="77777777">
            <w:pPr>
              <w:spacing w:after="0"/>
              <w:rPr>
                <w:sz w:val="20"/>
                <w:szCs w:val="20"/>
              </w:rPr>
            </w:pPr>
          </w:p>
        </w:tc>
        <w:tc>
          <w:tcPr>
            <w:tcW w:w="4357" w:type="dxa"/>
          </w:tcPr>
          <w:p w:rsidR="00181DD9" w:rsidP="00181DD9" w14:paraId="57C41159" w14:textId="5406FB8B">
            <w:pPr>
              <w:rPr>
                <w:sz w:val="20"/>
                <w:szCs w:val="20"/>
              </w:rPr>
            </w:pPr>
            <w:r>
              <w:rPr>
                <w:sz w:val="20"/>
                <w:szCs w:val="20"/>
              </w:rPr>
              <w:t xml:space="preserve">Language </w:t>
            </w:r>
          </w:p>
        </w:tc>
        <w:tc>
          <w:tcPr>
            <w:tcW w:w="3231" w:type="dxa"/>
          </w:tcPr>
          <w:p w:rsidR="00181DD9" w:rsidP="00181DD9" w14:paraId="17DA5D79" w14:textId="2AECE3C8">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181DD9" w:rsidP="00181DD9" w14:paraId="2F40B224" w14:textId="5CEB32CA">
            <w:pPr>
              <w:rPr>
                <w:sz w:val="20"/>
                <w:szCs w:val="20"/>
              </w:rPr>
            </w:pPr>
            <w:r>
              <w:rPr>
                <w:sz w:val="20"/>
                <w:szCs w:val="20"/>
              </w:rPr>
              <w:t xml:space="preserve">Increased </w:t>
            </w:r>
          </w:p>
        </w:tc>
      </w:tr>
      <w:tr w14:paraId="392A44F1" w14:textId="77777777" w:rsidTr="00272FE3">
        <w:tblPrEx>
          <w:tblW w:w="14940" w:type="dxa"/>
          <w:tblInd w:w="-815" w:type="dxa"/>
          <w:tblLook w:val="04A0"/>
        </w:tblPrEx>
        <w:trPr>
          <w:trHeight w:val="503"/>
        </w:trPr>
        <w:tc>
          <w:tcPr>
            <w:tcW w:w="2852" w:type="dxa"/>
            <w:vMerge/>
          </w:tcPr>
          <w:p w:rsidR="00181DD9" w:rsidRPr="00E32A8F" w:rsidP="00181DD9" w14:paraId="7FDED985" w14:textId="77777777">
            <w:pPr>
              <w:spacing w:after="0"/>
              <w:rPr>
                <w:sz w:val="20"/>
                <w:szCs w:val="20"/>
              </w:rPr>
            </w:pPr>
          </w:p>
        </w:tc>
        <w:tc>
          <w:tcPr>
            <w:tcW w:w="4357" w:type="dxa"/>
          </w:tcPr>
          <w:p w:rsidR="00181DD9" w:rsidP="00181DD9" w14:paraId="460865FF" w14:textId="77777777">
            <w:pPr>
              <w:rPr>
                <w:rFonts w:cs="Times New Roman"/>
                <w:sz w:val="20"/>
                <w:szCs w:val="20"/>
              </w:rPr>
            </w:pPr>
            <w:r>
              <w:rPr>
                <w:rFonts w:cs="Times New Roman"/>
                <w:sz w:val="20"/>
                <w:szCs w:val="20"/>
              </w:rPr>
              <w:t xml:space="preserve">Interpreter needed         </w:t>
            </w:r>
          </w:p>
          <w:p w:rsidR="00181DD9" w:rsidP="00181DD9" w14:paraId="234BC7F1" w14:textId="77777777">
            <w:pPr>
              <w:rPr>
                <w:sz w:val="20"/>
                <w:szCs w:val="20"/>
              </w:rPr>
            </w:pPr>
          </w:p>
        </w:tc>
        <w:tc>
          <w:tcPr>
            <w:tcW w:w="3231" w:type="dxa"/>
          </w:tcPr>
          <w:p w:rsidR="00181DD9" w:rsidP="00181DD9" w14:paraId="2D422F82" w14:textId="11F7295C">
            <w:pPr>
              <w:rPr>
                <w:sz w:val="20"/>
                <w:szCs w:val="20"/>
              </w:rPr>
            </w:pPr>
            <w:r>
              <w:rPr>
                <w:rFonts w:cs="Times New Roman"/>
                <w:sz w:val="20"/>
                <w:szCs w:val="20"/>
              </w:rPr>
              <w:t xml:space="preserve">This question can help identify </w:t>
            </w:r>
            <w:r w:rsidRPr="002B66EB">
              <w:rPr>
                <w:rFonts w:cs="Times New Roman"/>
                <w:sz w:val="20"/>
                <w:szCs w:val="20"/>
              </w:rPr>
              <w:t xml:space="preserve">differences in infection risk by communication/language barriers that exist. Interpreter Needed will be a Y/N </w:t>
            </w:r>
            <w:r w:rsidRPr="002B66EB" w:rsidR="002B66EB">
              <w:rPr>
                <w:rFonts w:cs="Times New Roman"/>
                <w:sz w:val="20"/>
                <w:szCs w:val="20"/>
              </w:rPr>
              <w:t>Declined to Respond     Unknown</w:t>
            </w:r>
            <w:r w:rsidR="002B66EB">
              <w:rPr>
                <w:rFonts w:cs="Times New Roman"/>
                <w:sz w:val="20"/>
                <w:szCs w:val="20"/>
              </w:rPr>
              <w:t xml:space="preserve"> </w:t>
            </w:r>
            <w:r w:rsidRPr="002B66EB">
              <w:rPr>
                <w:rFonts w:cs="Times New Roman"/>
                <w:sz w:val="20"/>
                <w:szCs w:val="20"/>
              </w:rPr>
              <w:t>question.  This field will be optional for reporting in 2025</w:t>
            </w:r>
            <w:r>
              <w:rPr>
                <w:sz w:val="20"/>
                <w:szCs w:val="20"/>
              </w:rPr>
              <w:t xml:space="preserve"> and become a required field in 2026.</w:t>
            </w:r>
          </w:p>
        </w:tc>
        <w:tc>
          <w:tcPr>
            <w:tcW w:w="4500" w:type="dxa"/>
          </w:tcPr>
          <w:p w:rsidR="00181DD9" w:rsidP="00181DD9" w14:paraId="5F256897" w14:textId="188AF5A5">
            <w:pPr>
              <w:rPr>
                <w:sz w:val="20"/>
                <w:szCs w:val="20"/>
              </w:rPr>
            </w:pPr>
            <w:r>
              <w:rPr>
                <w:sz w:val="20"/>
                <w:szCs w:val="20"/>
              </w:rPr>
              <w:t xml:space="preserve">Increased </w:t>
            </w:r>
          </w:p>
        </w:tc>
      </w:tr>
      <w:tr w14:paraId="71E82EA5" w14:textId="77777777" w:rsidTr="00272FE3">
        <w:tblPrEx>
          <w:tblW w:w="14940" w:type="dxa"/>
          <w:tblInd w:w="-815" w:type="dxa"/>
          <w:tblLook w:val="04A0"/>
        </w:tblPrEx>
        <w:trPr>
          <w:trHeight w:val="503"/>
        </w:trPr>
        <w:tc>
          <w:tcPr>
            <w:tcW w:w="2852" w:type="dxa"/>
            <w:vMerge w:val="restart"/>
          </w:tcPr>
          <w:p w:rsidR="001835D0" w:rsidRPr="00E32A8F" w:rsidP="00181DD9" w14:paraId="7D9AFF00" w14:textId="77777777">
            <w:pPr>
              <w:spacing w:after="0"/>
              <w:rPr>
                <w:sz w:val="20"/>
                <w:szCs w:val="20"/>
              </w:rPr>
            </w:pPr>
            <w:r w:rsidRPr="00E32A8F">
              <w:rPr>
                <w:sz w:val="20"/>
                <w:szCs w:val="20"/>
              </w:rPr>
              <w:t>57.313 Hemovigilance Adverse Reaction – Infection</w:t>
            </w:r>
          </w:p>
          <w:p w:rsidR="001835D0" w:rsidRPr="00E32A8F" w:rsidP="00181DD9" w14:paraId="3DE663A2" w14:textId="63D5012D">
            <w:pPr>
              <w:spacing w:after="0"/>
              <w:rPr>
                <w:sz w:val="20"/>
                <w:szCs w:val="20"/>
              </w:rPr>
            </w:pPr>
          </w:p>
        </w:tc>
        <w:tc>
          <w:tcPr>
            <w:tcW w:w="4357" w:type="dxa"/>
          </w:tcPr>
          <w:p w:rsidR="001835D0" w:rsidRPr="00E32A8F" w:rsidP="00181DD9" w14:paraId="4A8901BC" w14:textId="3B953325">
            <w:pPr>
              <w:rPr>
                <w:sz w:val="20"/>
                <w:szCs w:val="20"/>
              </w:rPr>
            </w:pPr>
            <w:r>
              <w:rPr>
                <w:sz w:val="20"/>
                <w:szCs w:val="20"/>
              </w:rPr>
              <w:t xml:space="preserve">Logo </w:t>
            </w:r>
          </w:p>
        </w:tc>
        <w:tc>
          <w:tcPr>
            <w:tcW w:w="3231" w:type="dxa"/>
          </w:tcPr>
          <w:p w:rsidR="001835D0" w:rsidRPr="00E32A8F" w:rsidP="00181DD9" w14:paraId="051478DE" w14:textId="65D7EC21">
            <w:pPr>
              <w:rPr>
                <w:sz w:val="20"/>
                <w:szCs w:val="20"/>
              </w:rPr>
            </w:pPr>
            <w:r>
              <w:rPr>
                <w:sz w:val="20"/>
                <w:szCs w:val="20"/>
              </w:rPr>
              <w:t xml:space="preserve">Updated NHSN Logo on form </w:t>
            </w:r>
          </w:p>
        </w:tc>
        <w:tc>
          <w:tcPr>
            <w:tcW w:w="4500" w:type="dxa"/>
          </w:tcPr>
          <w:p w:rsidR="001835D0" w:rsidRPr="00E32A8F" w:rsidP="00181DD9" w14:paraId="7D6DA1E1" w14:textId="278A9817">
            <w:pPr>
              <w:rPr>
                <w:sz w:val="20"/>
                <w:szCs w:val="20"/>
              </w:rPr>
            </w:pPr>
            <w:r>
              <w:rPr>
                <w:sz w:val="20"/>
                <w:szCs w:val="20"/>
              </w:rPr>
              <w:t>None</w:t>
            </w:r>
          </w:p>
        </w:tc>
      </w:tr>
      <w:tr w14:paraId="57F2E176" w14:textId="77777777" w:rsidTr="00272FE3">
        <w:tblPrEx>
          <w:tblW w:w="14940" w:type="dxa"/>
          <w:tblInd w:w="-815" w:type="dxa"/>
          <w:tblLook w:val="04A0"/>
        </w:tblPrEx>
        <w:trPr>
          <w:trHeight w:val="503"/>
        </w:trPr>
        <w:tc>
          <w:tcPr>
            <w:tcW w:w="2852" w:type="dxa"/>
            <w:vMerge/>
          </w:tcPr>
          <w:p w:rsidR="001835D0" w:rsidRPr="00E32A8F" w:rsidP="00181DD9" w14:paraId="24908946" w14:textId="77777777">
            <w:pPr>
              <w:spacing w:after="0"/>
              <w:rPr>
                <w:sz w:val="20"/>
                <w:szCs w:val="20"/>
              </w:rPr>
            </w:pPr>
          </w:p>
        </w:tc>
        <w:tc>
          <w:tcPr>
            <w:tcW w:w="4357" w:type="dxa"/>
          </w:tcPr>
          <w:p w:rsidR="001835D0" w:rsidRPr="00E32A8F" w:rsidP="00181DD9" w14:paraId="57EEFEE5" w14:textId="0AF965A1">
            <w:pPr>
              <w:rPr>
                <w:sz w:val="20"/>
                <w:szCs w:val="20"/>
              </w:rPr>
            </w:pPr>
            <w:r w:rsidRPr="00442C3E">
              <w:rPr>
                <w:rFonts w:eastAsia="Times New Roman"/>
                <w:color w:val="000000"/>
                <w:sz w:val="20"/>
                <w:szCs w:val="20"/>
              </w:rPr>
              <w:t>Assurance of Confidentiality statement is being updated</w:t>
            </w:r>
          </w:p>
        </w:tc>
        <w:tc>
          <w:tcPr>
            <w:tcW w:w="3231" w:type="dxa"/>
          </w:tcPr>
          <w:p w:rsidR="001835D0" w:rsidRPr="00E32A8F" w:rsidP="00181DD9" w14:paraId="06B58770" w14:textId="1CBC789A">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1835D0" w:rsidRPr="00E32A8F" w:rsidP="00181DD9" w14:paraId="7D198AE8" w14:textId="056B7EBF">
            <w:pPr>
              <w:rPr>
                <w:sz w:val="20"/>
                <w:szCs w:val="20"/>
              </w:rPr>
            </w:pPr>
            <w:r>
              <w:rPr>
                <w:sz w:val="20"/>
                <w:szCs w:val="20"/>
              </w:rPr>
              <w:t xml:space="preserve">None </w:t>
            </w:r>
          </w:p>
        </w:tc>
      </w:tr>
      <w:tr w14:paraId="5662DB51" w14:textId="77777777" w:rsidTr="00272FE3">
        <w:tblPrEx>
          <w:tblW w:w="14940" w:type="dxa"/>
          <w:tblInd w:w="-815" w:type="dxa"/>
          <w:tblLook w:val="04A0"/>
        </w:tblPrEx>
        <w:trPr>
          <w:trHeight w:val="503"/>
        </w:trPr>
        <w:tc>
          <w:tcPr>
            <w:tcW w:w="2852" w:type="dxa"/>
            <w:vMerge/>
          </w:tcPr>
          <w:p w:rsidR="001835D0" w:rsidRPr="00E32A8F" w:rsidP="00181DD9" w14:paraId="5C02E312" w14:textId="77777777">
            <w:pPr>
              <w:spacing w:after="0"/>
              <w:rPr>
                <w:sz w:val="20"/>
                <w:szCs w:val="20"/>
              </w:rPr>
            </w:pPr>
          </w:p>
        </w:tc>
        <w:tc>
          <w:tcPr>
            <w:tcW w:w="4357" w:type="dxa"/>
          </w:tcPr>
          <w:p w:rsidR="001835D0" w:rsidRPr="00E32A8F" w:rsidP="00181DD9" w14:paraId="75CE0001" w14:textId="01C70340">
            <w:pPr>
              <w:rPr>
                <w:sz w:val="20"/>
                <w:szCs w:val="20"/>
              </w:rPr>
            </w:pPr>
            <w:r>
              <w:rPr>
                <w:sz w:val="20"/>
                <w:szCs w:val="20"/>
              </w:rPr>
              <w:t>Burden</w:t>
            </w:r>
          </w:p>
        </w:tc>
        <w:tc>
          <w:tcPr>
            <w:tcW w:w="3231" w:type="dxa"/>
          </w:tcPr>
          <w:p w:rsidR="001835D0" w:rsidRPr="00E32A8F" w:rsidP="00181DD9" w14:paraId="7AE317BA" w14:textId="71FD3DC0">
            <w:pPr>
              <w:rPr>
                <w:sz w:val="20"/>
                <w:szCs w:val="20"/>
              </w:rPr>
            </w:pPr>
            <w:r>
              <w:rPr>
                <w:sz w:val="20"/>
                <w:szCs w:val="20"/>
              </w:rPr>
              <w:t xml:space="preserve">No. of Respondents decreased from 500 to 2.  No. of Responses per Respondent increased from 1 to 2.  Avg. Burden per Response decreased from 21 to 20.  Total burden decreased from 175 to 1.  </w:t>
            </w:r>
          </w:p>
        </w:tc>
        <w:tc>
          <w:tcPr>
            <w:tcW w:w="4500" w:type="dxa"/>
          </w:tcPr>
          <w:p w:rsidR="001835D0" w:rsidRPr="00E32A8F" w:rsidP="00181DD9" w14:paraId="75123407" w14:textId="640CE71F">
            <w:pPr>
              <w:rPr>
                <w:sz w:val="20"/>
                <w:szCs w:val="20"/>
              </w:rPr>
            </w:pPr>
            <w:r>
              <w:rPr>
                <w:sz w:val="20"/>
                <w:szCs w:val="20"/>
              </w:rPr>
              <w:t>Decreased- Avg. Burden per Response decreased by 1 minute.  Total Burden decreased by 174</w:t>
            </w:r>
          </w:p>
        </w:tc>
      </w:tr>
      <w:tr w14:paraId="2330BEC9" w14:textId="77777777" w:rsidTr="00272FE3">
        <w:tblPrEx>
          <w:tblW w:w="14940" w:type="dxa"/>
          <w:tblInd w:w="-815" w:type="dxa"/>
          <w:tblLook w:val="04A0"/>
        </w:tblPrEx>
        <w:trPr>
          <w:trHeight w:val="503"/>
        </w:trPr>
        <w:tc>
          <w:tcPr>
            <w:tcW w:w="2852" w:type="dxa"/>
            <w:vMerge/>
          </w:tcPr>
          <w:p w:rsidR="001835D0" w:rsidRPr="00E32A8F" w:rsidP="00181DD9" w14:paraId="44F5321B" w14:textId="77777777">
            <w:pPr>
              <w:spacing w:after="0"/>
              <w:rPr>
                <w:sz w:val="20"/>
                <w:szCs w:val="20"/>
              </w:rPr>
            </w:pPr>
          </w:p>
        </w:tc>
        <w:tc>
          <w:tcPr>
            <w:tcW w:w="4357" w:type="dxa"/>
          </w:tcPr>
          <w:p w:rsidR="001835D0" w:rsidRPr="00E32A8F" w:rsidP="00181DD9" w14:paraId="0D901173" w14:textId="38499322">
            <w:pPr>
              <w:rPr>
                <w:sz w:val="20"/>
                <w:szCs w:val="20"/>
              </w:rPr>
            </w:pPr>
            <w:r>
              <w:rPr>
                <w:sz w:val="20"/>
                <w:szCs w:val="20"/>
              </w:rPr>
              <w:t xml:space="preserve">Cost </w:t>
            </w:r>
          </w:p>
        </w:tc>
        <w:tc>
          <w:tcPr>
            <w:tcW w:w="3231" w:type="dxa"/>
          </w:tcPr>
          <w:p w:rsidR="001835D0" w:rsidRPr="00E32A8F" w:rsidP="00181DD9" w14:paraId="6AFA21DF" w14:textId="4801FD6F">
            <w:pPr>
              <w:rPr>
                <w:sz w:val="20"/>
                <w:szCs w:val="20"/>
              </w:rPr>
            </w:pPr>
            <w:r>
              <w:rPr>
                <w:sz w:val="20"/>
                <w:szCs w:val="20"/>
              </w:rPr>
              <w:t xml:space="preserve">Total Respondent Cost decreased from $6,584 to $39. </w:t>
            </w:r>
          </w:p>
        </w:tc>
        <w:tc>
          <w:tcPr>
            <w:tcW w:w="4500" w:type="dxa"/>
          </w:tcPr>
          <w:p w:rsidR="001835D0" w:rsidRPr="00E32A8F" w:rsidP="00181DD9" w14:paraId="18F25197" w14:textId="2994254C">
            <w:pPr>
              <w:rPr>
                <w:sz w:val="20"/>
                <w:szCs w:val="20"/>
              </w:rPr>
            </w:pPr>
            <w:r>
              <w:rPr>
                <w:sz w:val="20"/>
                <w:szCs w:val="20"/>
              </w:rPr>
              <w:t xml:space="preserve">None </w:t>
            </w:r>
          </w:p>
        </w:tc>
      </w:tr>
      <w:tr w14:paraId="7CE8E825" w14:textId="77777777" w:rsidTr="00272FE3">
        <w:tblPrEx>
          <w:tblW w:w="14940" w:type="dxa"/>
          <w:tblInd w:w="-815" w:type="dxa"/>
          <w:tblLook w:val="04A0"/>
        </w:tblPrEx>
        <w:trPr>
          <w:trHeight w:val="503"/>
        </w:trPr>
        <w:tc>
          <w:tcPr>
            <w:tcW w:w="2852" w:type="dxa"/>
            <w:vMerge/>
          </w:tcPr>
          <w:p w:rsidR="001835D0" w:rsidRPr="00E32A8F" w:rsidP="001835D0" w14:paraId="75AB6C67" w14:textId="77777777">
            <w:pPr>
              <w:spacing w:after="0"/>
              <w:rPr>
                <w:sz w:val="20"/>
                <w:szCs w:val="20"/>
              </w:rPr>
            </w:pPr>
          </w:p>
        </w:tc>
        <w:tc>
          <w:tcPr>
            <w:tcW w:w="4357" w:type="dxa"/>
          </w:tcPr>
          <w:p w:rsidR="001835D0" w:rsidP="001835D0" w14:paraId="4C6A9A16" w14:textId="02D970E8">
            <w:pPr>
              <w:rPr>
                <w:sz w:val="20"/>
                <w:szCs w:val="20"/>
              </w:rPr>
            </w:pPr>
            <w:r>
              <w:rPr>
                <w:rFonts w:cs="Times New Roman"/>
                <w:sz w:val="20"/>
                <w:szCs w:val="20"/>
              </w:rPr>
              <w:t>Sex at Birth, Gender Identity, and Gender</w:t>
            </w:r>
          </w:p>
        </w:tc>
        <w:tc>
          <w:tcPr>
            <w:tcW w:w="3231" w:type="dxa"/>
          </w:tcPr>
          <w:p w:rsidR="001835D0" w:rsidP="001835D0" w14:paraId="30A622C6" w14:textId="6ACD2967">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w:t>
            </w:r>
            <w:r>
              <w:rPr>
                <w:rFonts w:cs="Times New Roman"/>
                <w:sz w:val="20"/>
                <w:szCs w:val="20"/>
              </w:rPr>
              <w:t>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1835D0" w:rsidP="001835D0" w14:paraId="7090C52B" w14:textId="17A47F74">
            <w:pPr>
              <w:rPr>
                <w:sz w:val="20"/>
                <w:szCs w:val="20"/>
              </w:rPr>
            </w:pPr>
            <w:r>
              <w:rPr>
                <w:sz w:val="20"/>
                <w:szCs w:val="20"/>
              </w:rPr>
              <w:t xml:space="preserve">None </w:t>
            </w:r>
          </w:p>
        </w:tc>
      </w:tr>
      <w:tr w14:paraId="7DCBFBF6" w14:textId="77777777" w:rsidTr="00272FE3">
        <w:tblPrEx>
          <w:tblW w:w="14940" w:type="dxa"/>
          <w:tblInd w:w="-815" w:type="dxa"/>
          <w:tblLook w:val="04A0"/>
        </w:tblPrEx>
        <w:trPr>
          <w:trHeight w:val="503"/>
        </w:trPr>
        <w:tc>
          <w:tcPr>
            <w:tcW w:w="2852" w:type="dxa"/>
            <w:vMerge/>
          </w:tcPr>
          <w:p w:rsidR="001835D0" w:rsidRPr="00E32A8F" w:rsidP="001835D0" w14:paraId="1431BAFF" w14:textId="77777777">
            <w:pPr>
              <w:spacing w:after="0"/>
              <w:rPr>
                <w:sz w:val="20"/>
                <w:szCs w:val="20"/>
              </w:rPr>
            </w:pPr>
          </w:p>
        </w:tc>
        <w:tc>
          <w:tcPr>
            <w:tcW w:w="4357" w:type="dxa"/>
          </w:tcPr>
          <w:p w:rsidR="001835D0" w:rsidP="001835D0" w14:paraId="52DF8C4C" w14:textId="5BBA4C4E">
            <w:pPr>
              <w:rPr>
                <w:sz w:val="20"/>
                <w:szCs w:val="20"/>
              </w:rPr>
            </w:pPr>
            <w:r>
              <w:rPr>
                <w:sz w:val="20"/>
                <w:szCs w:val="20"/>
              </w:rPr>
              <w:t>Ethnicity</w:t>
            </w:r>
          </w:p>
        </w:tc>
        <w:tc>
          <w:tcPr>
            <w:tcW w:w="3231" w:type="dxa"/>
          </w:tcPr>
          <w:p w:rsidR="001835D0" w:rsidP="001835D0" w14:paraId="150E2EDF"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1835D0" w:rsidP="001835D0" w14:paraId="5C28CF04" w14:textId="77777777">
            <w:pPr>
              <w:spacing w:after="0"/>
              <w:rPr>
                <w:rFonts w:cs="Times New Roman"/>
                <w:sz w:val="20"/>
                <w:szCs w:val="20"/>
              </w:rPr>
            </w:pPr>
            <w:r>
              <w:rPr>
                <w:rFonts w:cs="Times New Roman"/>
                <w:sz w:val="20"/>
                <w:szCs w:val="20"/>
              </w:rPr>
              <w:t xml:space="preserve">Hispanic or Latino </w:t>
            </w:r>
          </w:p>
          <w:p w:rsidR="001835D0" w:rsidP="001835D0" w14:paraId="249ABA86" w14:textId="77777777">
            <w:pPr>
              <w:spacing w:after="0"/>
              <w:rPr>
                <w:rFonts w:cs="Times New Roman"/>
                <w:sz w:val="20"/>
                <w:szCs w:val="20"/>
              </w:rPr>
            </w:pPr>
            <w:r>
              <w:rPr>
                <w:rFonts w:cs="Times New Roman"/>
                <w:sz w:val="20"/>
                <w:szCs w:val="20"/>
              </w:rPr>
              <w:t xml:space="preserve">Not Hispanic or Latino </w:t>
            </w:r>
          </w:p>
          <w:p w:rsidR="001835D0" w:rsidP="001835D0" w14:paraId="5EF27A00" w14:textId="77777777">
            <w:pPr>
              <w:spacing w:after="0"/>
              <w:rPr>
                <w:rFonts w:cs="Times New Roman"/>
                <w:sz w:val="20"/>
                <w:szCs w:val="20"/>
              </w:rPr>
            </w:pPr>
          </w:p>
          <w:p w:rsidR="001835D0" w:rsidP="001835D0" w14:paraId="173F2B3E" w14:textId="77777777">
            <w:pPr>
              <w:spacing w:after="0"/>
              <w:rPr>
                <w:rFonts w:cs="Times New Roman"/>
                <w:sz w:val="20"/>
                <w:szCs w:val="20"/>
              </w:rPr>
            </w:pPr>
            <w:r>
              <w:rPr>
                <w:rFonts w:cs="Times New Roman"/>
                <w:sz w:val="20"/>
                <w:szCs w:val="20"/>
              </w:rPr>
              <w:t>To</w:t>
            </w:r>
          </w:p>
          <w:p w:rsidR="001835D0" w:rsidP="001835D0" w14:paraId="6D6AA9CF" w14:textId="77777777">
            <w:pPr>
              <w:spacing w:after="0"/>
              <w:rPr>
                <w:rFonts w:cs="Times New Roman"/>
                <w:sz w:val="20"/>
                <w:szCs w:val="20"/>
              </w:rPr>
            </w:pPr>
            <w:r>
              <w:rPr>
                <w:rFonts w:cs="Times New Roman"/>
                <w:sz w:val="20"/>
                <w:szCs w:val="20"/>
              </w:rPr>
              <w:t xml:space="preserve">Ethnicity </w:t>
            </w:r>
          </w:p>
          <w:p w:rsidR="001835D0" w:rsidP="001835D0" w14:paraId="3001648F" w14:textId="77777777">
            <w:pPr>
              <w:spacing w:after="0"/>
              <w:rPr>
                <w:rFonts w:cs="Times New Roman"/>
                <w:sz w:val="20"/>
                <w:szCs w:val="20"/>
              </w:rPr>
            </w:pPr>
            <w:r>
              <w:rPr>
                <w:rFonts w:cs="Times New Roman"/>
                <w:sz w:val="20"/>
                <w:szCs w:val="20"/>
              </w:rPr>
              <w:t xml:space="preserve">Hispanic or Latino </w:t>
            </w:r>
          </w:p>
          <w:p w:rsidR="001835D0" w:rsidP="001835D0" w14:paraId="407B8D41" w14:textId="77777777">
            <w:pPr>
              <w:spacing w:after="0"/>
              <w:rPr>
                <w:rFonts w:cs="Times New Roman"/>
                <w:sz w:val="20"/>
                <w:szCs w:val="20"/>
              </w:rPr>
            </w:pPr>
            <w:r>
              <w:rPr>
                <w:rFonts w:cs="Times New Roman"/>
                <w:sz w:val="20"/>
                <w:szCs w:val="20"/>
              </w:rPr>
              <w:t xml:space="preserve">Not Hispanic or Latino </w:t>
            </w:r>
          </w:p>
          <w:p w:rsidR="001835D0" w:rsidP="001835D0" w14:paraId="5EE6BF24" w14:textId="77777777">
            <w:pPr>
              <w:spacing w:after="0"/>
              <w:rPr>
                <w:rFonts w:cs="Times New Roman"/>
                <w:sz w:val="20"/>
                <w:szCs w:val="20"/>
              </w:rPr>
            </w:pPr>
            <w:r>
              <w:rPr>
                <w:rFonts w:cs="Times New Roman"/>
                <w:sz w:val="20"/>
                <w:szCs w:val="20"/>
              </w:rPr>
              <w:t xml:space="preserve">Unknown </w:t>
            </w:r>
          </w:p>
          <w:p w:rsidR="001835D0" w:rsidP="001835D0" w14:paraId="553FC1B0" w14:textId="77777777">
            <w:pPr>
              <w:spacing w:after="0"/>
              <w:rPr>
                <w:rFonts w:cs="Times New Roman"/>
                <w:sz w:val="20"/>
                <w:szCs w:val="20"/>
              </w:rPr>
            </w:pPr>
            <w:r>
              <w:rPr>
                <w:rFonts w:cs="Times New Roman"/>
                <w:sz w:val="20"/>
                <w:szCs w:val="20"/>
              </w:rPr>
              <w:t xml:space="preserve">Declined to respond       </w:t>
            </w:r>
          </w:p>
          <w:p w:rsidR="001835D0" w:rsidRPr="00716CE4" w:rsidP="001835D0" w14:paraId="09F64F36" w14:textId="77777777">
            <w:pPr>
              <w:spacing w:after="0"/>
              <w:rPr>
                <w:rFonts w:cs="Times New Roman"/>
                <w:sz w:val="20"/>
                <w:szCs w:val="20"/>
              </w:rPr>
            </w:pPr>
          </w:p>
          <w:p w:rsidR="001835D0" w:rsidP="001835D0" w14:paraId="65161A45" w14:textId="49498F07">
            <w:pPr>
              <w:rPr>
                <w:sz w:val="20"/>
                <w:szCs w:val="20"/>
              </w:rPr>
            </w:pPr>
            <w:r>
              <w:rPr>
                <w:sz w:val="20"/>
                <w:szCs w:val="20"/>
              </w:rPr>
              <w:t>This field will be optional for reporting in 2025 and become a required field in 2026.</w:t>
            </w:r>
          </w:p>
        </w:tc>
        <w:tc>
          <w:tcPr>
            <w:tcW w:w="4500" w:type="dxa"/>
          </w:tcPr>
          <w:p w:rsidR="001835D0" w:rsidP="001835D0" w14:paraId="1BFAC107" w14:textId="1A36A326">
            <w:pPr>
              <w:rPr>
                <w:sz w:val="20"/>
                <w:szCs w:val="20"/>
              </w:rPr>
            </w:pPr>
            <w:r>
              <w:rPr>
                <w:sz w:val="20"/>
                <w:szCs w:val="20"/>
              </w:rPr>
              <w:t xml:space="preserve">Increased </w:t>
            </w:r>
          </w:p>
        </w:tc>
      </w:tr>
      <w:tr w14:paraId="31F080F1" w14:textId="77777777" w:rsidTr="00272FE3">
        <w:tblPrEx>
          <w:tblW w:w="14940" w:type="dxa"/>
          <w:tblInd w:w="-815" w:type="dxa"/>
          <w:tblLook w:val="04A0"/>
        </w:tblPrEx>
        <w:trPr>
          <w:trHeight w:val="503"/>
        </w:trPr>
        <w:tc>
          <w:tcPr>
            <w:tcW w:w="2852" w:type="dxa"/>
            <w:vMerge/>
          </w:tcPr>
          <w:p w:rsidR="001835D0" w:rsidRPr="00E32A8F" w:rsidP="001835D0" w14:paraId="7948A338" w14:textId="77777777">
            <w:pPr>
              <w:spacing w:after="0"/>
              <w:rPr>
                <w:sz w:val="20"/>
                <w:szCs w:val="20"/>
              </w:rPr>
            </w:pPr>
          </w:p>
        </w:tc>
        <w:tc>
          <w:tcPr>
            <w:tcW w:w="4357" w:type="dxa"/>
          </w:tcPr>
          <w:p w:rsidR="001835D0" w:rsidP="001835D0" w14:paraId="72AAA223" w14:textId="2600D32A">
            <w:pPr>
              <w:rPr>
                <w:sz w:val="20"/>
                <w:szCs w:val="20"/>
              </w:rPr>
            </w:pPr>
            <w:r>
              <w:rPr>
                <w:sz w:val="20"/>
                <w:szCs w:val="20"/>
              </w:rPr>
              <w:t xml:space="preserve">Race </w:t>
            </w:r>
          </w:p>
        </w:tc>
        <w:tc>
          <w:tcPr>
            <w:tcW w:w="3231" w:type="dxa"/>
          </w:tcPr>
          <w:p w:rsidR="001835D0" w:rsidP="001835D0" w14:paraId="08B1C103"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1835D0" w:rsidP="001835D0" w14:paraId="26463FE5" w14:textId="77777777">
            <w:pPr>
              <w:spacing w:after="0"/>
              <w:rPr>
                <w:rFonts w:cs="Times New Roman"/>
                <w:sz w:val="20"/>
                <w:szCs w:val="20"/>
              </w:rPr>
            </w:pPr>
            <w:r>
              <w:rPr>
                <w:rFonts w:cs="Times New Roman"/>
                <w:sz w:val="20"/>
                <w:szCs w:val="20"/>
              </w:rPr>
              <w:t xml:space="preserve">The ‘Race’ field will change from Race (Specify): </w:t>
            </w:r>
          </w:p>
          <w:p w:rsidR="001835D0" w:rsidP="001835D0" w14:paraId="700E09AF" w14:textId="77777777">
            <w:pPr>
              <w:spacing w:after="0"/>
              <w:rPr>
                <w:rFonts w:cs="Times New Roman"/>
                <w:sz w:val="20"/>
                <w:szCs w:val="20"/>
              </w:rPr>
            </w:pPr>
            <w:r>
              <w:rPr>
                <w:rFonts w:cs="Times New Roman"/>
                <w:sz w:val="20"/>
                <w:szCs w:val="20"/>
              </w:rPr>
              <w:t xml:space="preserve">American Indian or Alaska Native </w:t>
            </w:r>
          </w:p>
          <w:p w:rsidR="001835D0" w:rsidP="001835D0" w14:paraId="65966214" w14:textId="77777777">
            <w:pPr>
              <w:spacing w:after="0"/>
              <w:rPr>
                <w:rFonts w:cs="Times New Roman"/>
                <w:sz w:val="20"/>
                <w:szCs w:val="20"/>
              </w:rPr>
            </w:pPr>
            <w:r>
              <w:rPr>
                <w:rFonts w:cs="Times New Roman"/>
                <w:sz w:val="20"/>
                <w:szCs w:val="20"/>
              </w:rPr>
              <w:t xml:space="preserve">Asian </w:t>
            </w:r>
          </w:p>
          <w:p w:rsidR="001835D0" w:rsidP="001835D0" w14:paraId="553D7B7F" w14:textId="77777777">
            <w:pPr>
              <w:spacing w:after="0"/>
              <w:rPr>
                <w:rFonts w:cs="Times New Roman"/>
                <w:sz w:val="20"/>
                <w:szCs w:val="20"/>
              </w:rPr>
            </w:pPr>
            <w:r>
              <w:rPr>
                <w:rFonts w:cs="Times New Roman"/>
                <w:sz w:val="20"/>
                <w:szCs w:val="20"/>
              </w:rPr>
              <w:t xml:space="preserve">Black or African American </w:t>
            </w:r>
          </w:p>
          <w:p w:rsidR="001835D0" w:rsidP="001835D0" w14:paraId="32B795FF" w14:textId="77777777">
            <w:pPr>
              <w:spacing w:after="0"/>
              <w:rPr>
                <w:rFonts w:cs="Times New Roman"/>
                <w:sz w:val="20"/>
                <w:szCs w:val="20"/>
              </w:rPr>
            </w:pPr>
            <w:r>
              <w:rPr>
                <w:rFonts w:cs="Times New Roman"/>
                <w:sz w:val="20"/>
                <w:szCs w:val="20"/>
              </w:rPr>
              <w:t xml:space="preserve">Native Hawaiian or Pacific Islander </w:t>
            </w:r>
          </w:p>
          <w:p w:rsidR="001835D0" w:rsidP="001835D0" w14:paraId="48022FD4" w14:textId="77777777">
            <w:pPr>
              <w:spacing w:after="0"/>
              <w:rPr>
                <w:rFonts w:cs="Times New Roman"/>
                <w:sz w:val="20"/>
                <w:szCs w:val="20"/>
              </w:rPr>
            </w:pPr>
            <w:r>
              <w:rPr>
                <w:rFonts w:cs="Times New Roman"/>
                <w:sz w:val="20"/>
                <w:szCs w:val="20"/>
              </w:rPr>
              <w:t>White</w:t>
            </w:r>
          </w:p>
          <w:p w:rsidR="001835D0" w:rsidP="001835D0" w14:paraId="16F1A9D7" w14:textId="77777777">
            <w:pPr>
              <w:spacing w:after="0"/>
              <w:rPr>
                <w:rFonts w:cs="Times New Roman"/>
                <w:sz w:val="20"/>
                <w:szCs w:val="20"/>
              </w:rPr>
            </w:pPr>
          </w:p>
          <w:p w:rsidR="001835D0" w:rsidP="001835D0" w14:paraId="500D5E11" w14:textId="77777777">
            <w:pPr>
              <w:spacing w:after="0"/>
              <w:rPr>
                <w:rFonts w:cs="Times New Roman"/>
                <w:sz w:val="20"/>
                <w:szCs w:val="20"/>
              </w:rPr>
            </w:pPr>
            <w:r>
              <w:rPr>
                <w:rFonts w:cs="Times New Roman"/>
                <w:sz w:val="20"/>
                <w:szCs w:val="20"/>
              </w:rPr>
              <w:t>To</w:t>
            </w:r>
          </w:p>
          <w:p w:rsidR="001835D0" w:rsidP="001835D0" w14:paraId="2BDE9E86" w14:textId="77777777">
            <w:pPr>
              <w:spacing w:after="0"/>
              <w:rPr>
                <w:rFonts w:cs="Times New Roman"/>
                <w:sz w:val="20"/>
                <w:szCs w:val="20"/>
              </w:rPr>
            </w:pPr>
            <w:r>
              <w:rPr>
                <w:rFonts w:cs="Times New Roman"/>
                <w:sz w:val="20"/>
                <w:szCs w:val="20"/>
              </w:rPr>
              <w:t xml:space="preserve">Race (Select all that apply): </w:t>
            </w:r>
          </w:p>
          <w:p w:rsidR="001835D0" w:rsidP="001835D0" w14:paraId="1674472F" w14:textId="77777777">
            <w:pPr>
              <w:spacing w:after="0"/>
              <w:rPr>
                <w:rFonts w:cs="Times New Roman"/>
                <w:sz w:val="20"/>
                <w:szCs w:val="20"/>
              </w:rPr>
            </w:pPr>
            <w:r>
              <w:rPr>
                <w:rFonts w:cs="Times New Roman"/>
                <w:sz w:val="20"/>
                <w:szCs w:val="20"/>
              </w:rPr>
              <w:t xml:space="preserve">American Indian or Alaska Native </w:t>
            </w:r>
          </w:p>
          <w:p w:rsidR="001835D0" w:rsidP="001835D0" w14:paraId="05DB9B03" w14:textId="77777777">
            <w:pPr>
              <w:spacing w:after="0"/>
              <w:rPr>
                <w:rFonts w:cs="Times New Roman"/>
                <w:sz w:val="20"/>
                <w:szCs w:val="20"/>
              </w:rPr>
            </w:pPr>
            <w:r>
              <w:rPr>
                <w:rFonts w:cs="Times New Roman"/>
                <w:sz w:val="20"/>
                <w:szCs w:val="20"/>
              </w:rPr>
              <w:t xml:space="preserve">Asian </w:t>
            </w:r>
          </w:p>
          <w:p w:rsidR="001835D0" w:rsidP="001835D0" w14:paraId="54D679C3" w14:textId="77777777">
            <w:pPr>
              <w:spacing w:after="0"/>
              <w:rPr>
                <w:rFonts w:cs="Times New Roman"/>
                <w:sz w:val="20"/>
                <w:szCs w:val="20"/>
              </w:rPr>
            </w:pPr>
            <w:r>
              <w:rPr>
                <w:rFonts w:cs="Times New Roman"/>
                <w:sz w:val="20"/>
                <w:szCs w:val="20"/>
              </w:rPr>
              <w:t xml:space="preserve">Black or African American </w:t>
            </w:r>
          </w:p>
          <w:p w:rsidR="001835D0" w:rsidP="001835D0" w14:paraId="430A061B" w14:textId="77777777">
            <w:pPr>
              <w:spacing w:after="0"/>
              <w:rPr>
                <w:rFonts w:cs="Times New Roman"/>
                <w:sz w:val="20"/>
                <w:szCs w:val="20"/>
              </w:rPr>
            </w:pPr>
            <w:r>
              <w:rPr>
                <w:rFonts w:cs="Times New Roman"/>
                <w:sz w:val="20"/>
                <w:szCs w:val="20"/>
              </w:rPr>
              <w:t xml:space="preserve">Middle Eastern or North African </w:t>
            </w:r>
          </w:p>
          <w:p w:rsidR="001835D0" w:rsidP="001835D0" w14:paraId="72991299" w14:textId="77777777">
            <w:pPr>
              <w:spacing w:after="0"/>
              <w:rPr>
                <w:rFonts w:cs="Times New Roman"/>
                <w:sz w:val="20"/>
                <w:szCs w:val="20"/>
              </w:rPr>
            </w:pPr>
            <w:r>
              <w:rPr>
                <w:rFonts w:cs="Times New Roman"/>
                <w:sz w:val="20"/>
                <w:szCs w:val="20"/>
              </w:rPr>
              <w:t xml:space="preserve">Native Hawaiian or Pacific Islander </w:t>
            </w:r>
          </w:p>
          <w:p w:rsidR="001835D0" w:rsidP="001835D0" w14:paraId="756B5AC9" w14:textId="77777777">
            <w:pPr>
              <w:spacing w:after="0"/>
              <w:rPr>
                <w:rFonts w:cs="Times New Roman"/>
                <w:sz w:val="20"/>
                <w:szCs w:val="20"/>
              </w:rPr>
            </w:pPr>
            <w:r>
              <w:rPr>
                <w:rFonts w:cs="Times New Roman"/>
                <w:sz w:val="20"/>
                <w:szCs w:val="20"/>
              </w:rPr>
              <w:t xml:space="preserve">White </w:t>
            </w:r>
          </w:p>
          <w:p w:rsidR="001835D0" w:rsidP="001835D0" w14:paraId="3286BDBE" w14:textId="77777777">
            <w:pPr>
              <w:spacing w:after="0"/>
              <w:rPr>
                <w:rFonts w:cs="Times New Roman"/>
                <w:sz w:val="20"/>
                <w:szCs w:val="20"/>
              </w:rPr>
            </w:pPr>
            <w:r>
              <w:rPr>
                <w:rFonts w:cs="Times New Roman"/>
                <w:sz w:val="20"/>
                <w:szCs w:val="20"/>
              </w:rPr>
              <w:t xml:space="preserve">Unknown </w:t>
            </w:r>
          </w:p>
          <w:p w:rsidR="001835D0" w:rsidP="001835D0" w14:paraId="7629EB13" w14:textId="77777777">
            <w:pPr>
              <w:spacing w:after="0"/>
              <w:rPr>
                <w:rFonts w:cs="Times New Roman"/>
                <w:sz w:val="20"/>
                <w:szCs w:val="20"/>
              </w:rPr>
            </w:pPr>
            <w:r>
              <w:rPr>
                <w:rFonts w:cs="Times New Roman"/>
                <w:sz w:val="20"/>
                <w:szCs w:val="20"/>
              </w:rPr>
              <w:t xml:space="preserve">Declined to respond       </w:t>
            </w:r>
          </w:p>
          <w:p w:rsidR="001835D0" w:rsidRPr="00716CE4" w:rsidP="001835D0" w14:paraId="412C3BED" w14:textId="77777777">
            <w:pPr>
              <w:spacing w:after="0"/>
              <w:rPr>
                <w:rFonts w:cs="Times New Roman"/>
                <w:sz w:val="20"/>
                <w:szCs w:val="20"/>
              </w:rPr>
            </w:pPr>
          </w:p>
          <w:p w:rsidR="001835D0" w:rsidP="001835D0" w14:paraId="171B103A" w14:textId="5903CF09">
            <w:pPr>
              <w:rPr>
                <w:sz w:val="20"/>
                <w:szCs w:val="20"/>
              </w:rPr>
            </w:pPr>
            <w:r>
              <w:rPr>
                <w:sz w:val="20"/>
                <w:szCs w:val="20"/>
              </w:rPr>
              <w:t>This field will be optional for reporting in 2025 and become a required field in 2026.</w:t>
            </w:r>
          </w:p>
        </w:tc>
        <w:tc>
          <w:tcPr>
            <w:tcW w:w="4500" w:type="dxa"/>
          </w:tcPr>
          <w:p w:rsidR="001835D0" w:rsidP="001835D0" w14:paraId="044A5020" w14:textId="5E26830F">
            <w:pPr>
              <w:rPr>
                <w:sz w:val="20"/>
                <w:szCs w:val="20"/>
              </w:rPr>
            </w:pPr>
            <w:r>
              <w:rPr>
                <w:sz w:val="20"/>
                <w:szCs w:val="20"/>
              </w:rPr>
              <w:t xml:space="preserve">Increased </w:t>
            </w:r>
          </w:p>
        </w:tc>
      </w:tr>
      <w:tr w14:paraId="3AB51CB2" w14:textId="77777777" w:rsidTr="00272FE3">
        <w:tblPrEx>
          <w:tblW w:w="14940" w:type="dxa"/>
          <w:tblInd w:w="-815" w:type="dxa"/>
          <w:tblLook w:val="04A0"/>
        </w:tblPrEx>
        <w:trPr>
          <w:trHeight w:val="503"/>
        </w:trPr>
        <w:tc>
          <w:tcPr>
            <w:tcW w:w="2852" w:type="dxa"/>
            <w:vMerge/>
          </w:tcPr>
          <w:p w:rsidR="001835D0" w:rsidRPr="00E32A8F" w:rsidP="001835D0" w14:paraId="0F2B4E47" w14:textId="77777777">
            <w:pPr>
              <w:spacing w:after="0"/>
              <w:rPr>
                <w:sz w:val="20"/>
                <w:szCs w:val="20"/>
              </w:rPr>
            </w:pPr>
          </w:p>
        </w:tc>
        <w:tc>
          <w:tcPr>
            <w:tcW w:w="4357" w:type="dxa"/>
          </w:tcPr>
          <w:p w:rsidR="001835D0" w:rsidP="001835D0" w14:paraId="0B66A9D3" w14:textId="022A613E">
            <w:pPr>
              <w:rPr>
                <w:sz w:val="20"/>
                <w:szCs w:val="20"/>
              </w:rPr>
            </w:pPr>
            <w:r>
              <w:rPr>
                <w:sz w:val="20"/>
                <w:szCs w:val="20"/>
              </w:rPr>
              <w:t xml:space="preserve">Language </w:t>
            </w:r>
          </w:p>
        </w:tc>
        <w:tc>
          <w:tcPr>
            <w:tcW w:w="3231" w:type="dxa"/>
          </w:tcPr>
          <w:p w:rsidR="001835D0" w:rsidP="001835D0" w14:paraId="7C8DC7AF" w14:textId="2EE13A40">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1835D0" w:rsidP="001835D0" w14:paraId="66328214" w14:textId="507A46E9">
            <w:pPr>
              <w:rPr>
                <w:sz w:val="20"/>
                <w:szCs w:val="20"/>
              </w:rPr>
            </w:pPr>
            <w:r>
              <w:rPr>
                <w:sz w:val="20"/>
                <w:szCs w:val="20"/>
              </w:rPr>
              <w:t xml:space="preserve">Increased </w:t>
            </w:r>
          </w:p>
        </w:tc>
      </w:tr>
      <w:tr w14:paraId="3B81ED07" w14:textId="77777777" w:rsidTr="00272FE3">
        <w:tblPrEx>
          <w:tblW w:w="14940" w:type="dxa"/>
          <w:tblInd w:w="-815" w:type="dxa"/>
          <w:tblLook w:val="04A0"/>
        </w:tblPrEx>
        <w:trPr>
          <w:trHeight w:val="503"/>
        </w:trPr>
        <w:tc>
          <w:tcPr>
            <w:tcW w:w="2852" w:type="dxa"/>
            <w:vMerge/>
          </w:tcPr>
          <w:p w:rsidR="001835D0" w:rsidRPr="00E32A8F" w:rsidP="001835D0" w14:paraId="511AB3ED" w14:textId="77777777">
            <w:pPr>
              <w:spacing w:after="0"/>
              <w:rPr>
                <w:sz w:val="20"/>
                <w:szCs w:val="20"/>
              </w:rPr>
            </w:pPr>
          </w:p>
        </w:tc>
        <w:tc>
          <w:tcPr>
            <w:tcW w:w="4357" w:type="dxa"/>
          </w:tcPr>
          <w:p w:rsidR="001835D0" w:rsidP="001835D0" w14:paraId="118481F8" w14:textId="77777777">
            <w:pPr>
              <w:rPr>
                <w:rFonts w:cs="Times New Roman"/>
                <w:sz w:val="20"/>
                <w:szCs w:val="20"/>
              </w:rPr>
            </w:pPr>
            <w:r>
              <w:rPr>
                <w:rFonts w:cs="Times New Roman"/>
                <w:sz w:val="20"/>
                <w:szCs w:val="20"/>
              </w:rPr>
              <w:t xml:space="preserve">Interpreter needed         </w:t>
            </w:r>
          </w:p>
          <w:p w:rsidR="001835D0" w:rsidP="001835D0" w14:paraId="08756E15" w14:textId="77777777">
            <w:pPr>
              <w:rPr>
                <w:sz w:val="20"/>
                <w:szCs w:val="20"/>
              </w:rPr>
            </w:pPr>
          </w:p>
        </w:tc>
        <w:tc>
          <w:tcPr>
            <w:tcW w:w="3231" w:type="dxa"/>
          </w:tcPr>
          <w:p w:rsidR="001835D0" w:rsidP="001835D0" w14:paraId="534572F7" w14:textId="77777777">
            <w:pPr>
              <w:rPr>
                <w:sz w:val="20"/>
                <w:szCs w:val="20"/>
              </w:rPr>
            </w:pPr>
            <w:r w:rsidRPr="0086189F">
              <w:rPr>
                <w:rFonts w:cs="Times New Roman"/>
                <w:sz w:val="20"/>
                <w:szCs w:val="20"/>
              </w:rPr>
              <w:t>This question can help identify differences in infection risk by communication/language barriers that exist. Interpreter Needed will be a Y/N</w:t>
            </w:r>
            <w:r w:rsidRPr="0086189F" w:rsidR="0086189F">
              <w:rPr>
                <w:rFonts w:cs="Times New Roman"/>
                <w:sz w:val="20"/>
                <w:szCs w:val="20"/>
              </w:rPr>
              <w:t xml:space="preserve"> Declined to Respond     Unknown</w:t>
            </w:r>
            <w:r w:rsidRPr="0086189F">
              <w:rPr>
                <w:rFonts w:cs="Times New Roman"/>
                <w:sz w:val="20"/>
                <w:szCs w:val="20"/>
              </w:rPr>
              <w:t xml:space="preserve"> question.  This field will be optional</w:t>
            </w:r>
            <w:r>
              <w:rPr>
                <w:sz w:val="20"/>
                <w:szCs w:val="20"/>
              </w:rPr>
              <w:t xml:space="preserve"> for reporting in 2025 and become a required field in 2026.</w:t>
            </w:r>
          </w:p>
          <w:p w:rsidR="00D942F9" w:rsidP="001835D0" w14:paraId="5A4D2596" w14:textId="77777777">
            <w:pPr>
              <w:rPr>
                <w:sz w:val="20"/>
                <w:szCs w:val="20"/>
              </w:rPr>
            </w:pPr>
          </w:p>
          <w:p w:rsidR="008B04B5" w:rsidP="001835D0" w14:paraId="1C0CCD16" w14:textId="5001509F">
            <w:pPr>
              <w:rPr>
                <w:sz w:val="20"/>
                <w:szCs w:val="20"/>
              </w:rPr>
            </w:pPr>
          </w:p>
        </w:tc>
        <w:tc>
          <w:tcPr>
            <w:tcW w:w="4500" w:type="dxa"/>
          </w:tcPr>
          <w:p w:rsidR="001835D0" w:rsidP="001835D0" w14:paraId="322473F9" w14:textId="533E182C">
            <w:pPr>
              <w:rPr>
                <w:sz w:val="20"/>
                <w:szCs w:val="20"/>
              </w:rPr>
            </w:pPr>
            <w:r>
              <w:rPr>
                <w:sz w:val="20"/>
                <w:szCs w:val="20"/>
              </w:rPr>
              <w:t xml:space="preserve">Increased </w:t>
            </w:r>
          </w:p>
        </w:tc>
      </w:tr>
      <w:tr w14:paraId="6DB8D17E" w14:textId="77777777" w:rsidTr="00272FE3">
        <w:tblPrEx>
          <w:tblW w:w="14940" w:type="dxa"/>
          <w:tblInd w:w="-815" w:type="dxa"/>
          <w:tblLook w:val="04A0"/>
        </w:tblPrEx>
        <w:trPr>
          <w:trHeight w:val="503"/>
        </w:trPr>
        <w:tc>
          <w:tcPr>
            <w:tcW w:w="2852" w:type="dxa"/>
            <w:vMerge w:val="restart"/>
          </w:tcPr>
          <w:p w:rsidR="000275C1" w:rsidRPr="00E32A8F" w:rsidP="001835D0" w14:paraId="3E35932B" w14:textId="77777777">
            <w:pPr>
              <w:spacing w:after="0"/>
              <w:rPr>
                <w:sz w:val="20"/>
                <w:szCs w:val="20"/>
              </w:rPr>
            </w:pPr>
            <w:r w:rsidRPr="00E32A8F">
              <w:rPr>
                <w:sz w:val="20"/>
                <w:szCs w:val="20"/>
              </w:rPr>
              <w:t>57.314 Hemovigilance Adverse Reaction - Post Transfusion Purpura</w:t>
            </w:r>
          </w:p>
          <w:p w:rsidR="000275C1" w:rsidRPr="00E32A8F" w:rsidP="001835D0" w14:paraId="3BA99171" w14:textId="25288956">
            <w:pPr>
              <w:spacing w:after="0"/>
              <w:rPr>
                <w:sz w:val="20"/>
                <w:szCs w:val="20"/>
              </w:rPr>
            </w:pPr>
          </w:p>
        </w:tc>
        <w:tc>
          <w:tcPr>
            <w:tcW w:w="4357" w:type="dxa"/>
          </w:tcPr>
          <w:p w:rsidR="000275C1" w:rsidRPr="00E32A8F" w:rsidP="001835D0" w14:paraId="733D615B" w14:textId="30266B20">
            <w:pPr>
              <w:rPr>
                <w:sz w:val="20"/>
                <w:szCs w:val="20"/>
              </w:rPr>
            </w:pPr>
            <w:r>
              <w:rPr>
                <w:sz w:val="20"/>
                <w:szCs w:val="20"/>
              </w:rPr>
              <w:t xml:space="preserve">Logo </w:t>
            </w:r>
          </w:p>
        </w:tc>
        <w:tc>
          <w:tcPr>
            <w:tcW w:w="3231" w:type="dxa"/>
          </w:tcPr>
          <w:p w:rsidR="000275C1" w:rsidRPr="00E32A8F" w:rsidP="001835D0" w14:paraId="14CCE0F0" w14:textId="4CE86837">
            <w:pPr>
              <w:rPr>
                <w:sz w:val="20"/>
                <w:szCs w:val="20"/>
              </w:rPr>
            </w:pPr>
            <w:r>
              <w:rPr>
                <w:sz w:val="20"/>
                <w:szCs w:val="20"/>
              </w:rPr>
              <w:t xml:space="preserve">Updated NHSN Logo on form </w:t>
            </w:r>
          </w:p>
        </w:tc>
        <w:tc>
          <w:tcPr>
            <w:tcW w:w="4500" w:type="dxa"/>
          </w:tcPr>
          <w:p w:rsidR="000275C1" w:rsidRPr="00E32A8F" w:rsidP="001835D0" w14:paraId="12DE1ADA" w14:textId="0AF2EBA9">
            <w:pPr>
              <w:rPr>
                <w:sz w:val="20"/>
                <w:szCs w:val="20"/>
              </w:rPr>
            </w:pPr>
            <w:r>
              <w:rPr>
                <w:sz w:val="20"/>
                <w:szCs w:val="20"/>
              </w:rPr>
              <w:t>None</w:t>
            </w:r>
          </w:p>
        </w:tc>
      </w:tr>
      <w:tr w14:paraId="69EFC1AF" w14:textId="77777777" w:rsidTr="00272FE3">
        <w:tblPrEx>
          <w:tblW w:w="14940" w:type="dxa"/>
          <w:tblInd w:w="-815" w:type="dxa"/>
          <w:tblLook w:val="04A0"/>
        </w:tblPrEx>
        <w:trPr>
          <w:trHeight w:val="503"/>
        </w:trPr>
        <w:tc>
          <w:tcPr>
            <w:tcW w:w="2852" w:type="dxa"/>
            <w:vMerge/>
          </w:tcPr>
          <w:p w:rsidR="000275C1" w:rsidRPr="00E32A8F" w:rsidP="001835D0" w14:paraId="3ECC1A34" w14:textId="77777777">
            <w:pPr>
              <w:spacing w:after="0"/>
              <w:rPr>
                <w:sz w:val="20"/>
                <w:szCs w:val="20"/>
              </w:rPr>
            </w:pPr>
          </w:p>
        </w:tc>
        <w:tc>
          <w:tcPr>
            <w:tcW w:w="4357" w:type="dxa"/>
          </w:tcPr>
          <w:p w:rsidR="000275C1" w:rsidRPr="00E32A8F" w:rsidP="001835D0" w14:paraId="371616BC" w14:textId="24477888">
            <w:pPr>
              <w:rPr>
                <w:sz w:val="20"/>
                <w:szCs w:val="20"/>
              </w:rPr>
            </w:pPr>
            <w:r w:rsidRPr="00442C3E">
              <w:rPr>
                <w:rFonts w:eastAsia="Times New Roman"/>
                <w:color w:val="000000"/>
                <w:sz w:val="20"/>
                <w:szCs w:val="20"/>
              </w:rPr>
              <w:t>Assurance of Confidentiality statement is being updated</w:t>
            </w:r>
          </w:p>
        </w:tc>
        <w:tc>
          <w:tcPr>
            <w:tcW w:w="3231" w:type="dxa"/>
          </w:tcPr>
          <w:p w:rsidR="000275C1" w:rsidRPr="00E32A8F" w:rsidP="001835D0" w14:paraId="6572EC9B" w14:textId="64E7AD7B">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0275C1" w:rsidRPr="00E32A8F" w:rsidP="001835D0" w14:paraId="04EBED00" w14:textId="26F72ABE">
            <w:pPr>
              <w:rPr>
                <w:sz w:val="20"/>
                <w:szCs w:val="20"/>
              </w:rPr>
            </w:pPr>
            <w:r>
              <w:rPr>
                <w:sz w:val="20"/>
                <w:szCs w:val="20"/>
              </w:rPr>
              <w:t xml:space="preserve">None </w:t>
            </w:r>
          </w:p>
        </w:tc>
      </w:tr>
      <w:tr w14:paraId="6CB897C9" w14:textId="77777777" w:rsidTr="00272FE3">
        <w:tblPrEx>
          <w:tblW w:w="14940" w:type="dxa"/>
          <w:tblInd w:w="-815" w:type="dxa"/>
          <w:tblLook w:val="04A0"/>
        </w:tblPrEx>
        <w:trPr>
          <w:trHeight w:val="503"/>
        </w:trPr>
        <w:tc>
          <w:tcPr>
            <w:tcW w:w="2852" w:type="dxa"/>
            <w:vMerge/>
          </w:tcPr>
          <w:p w:rsidR="000275C1" w:rsidRPr="00E32A8F" w:rsidP="001835D0" w14:paraId="45EC376C" w14:textId="77777777">
            <w:pPr>
              <w:spacing w:after="0"/>
              <w:rPr>
                <w:sz w:val="20"/>
                <w:szCs w:val="20"/>
              </w:rPr>
            </w:pPr>
          </w:p>
        </w:tc>
        <w:tc>
          <w:tcPr>
            <w:tcW w:w="4357" w:type="dxa"/>
          </w:tcPr>
          <w:p w:rsidR="000275C1" w:rsidRPr="00E32A8F" w:rsidP="001835D0" w14:paraId="121709EC" w14:textId="4E5A336E">
            <w:pPr>
              <w:rPr>
                <w:sz w:val="20"/>
                <w:szCs w:val="20"/>
              </w:rPr>
            </w:pPr>
            <w:r>
              <w:rPr>
                <w:sz w:val="20"/>
                <w:szCs w:val="20"/>
              </w:rPr>
              <w:t xml:space="preserve">Burden </w:t>
            </w:r>
          </w:p>
        </w:tc>
        <w:tc>
          <w:tcPr>
            <w:tcW w:w="3231" w:type="dxa"/>
          </w:tcPr>
          <w:p w:rsidR="000275C1" w:rsidRPr="00E32A8F" w:rsidP="001835D0" w14:paraId="18E4547D" w14:textId="6BD3B905">
            <w:pPr>
              <w:rPr>
                <w:sz w:val="20"/>
                <w:szCs w:val="20"/>
              </w:rPr>
            </w:pPr>
            <w:r>
              <w:rPr>
                <w:sz w:val="20"/>
                <w:szCs w:val="20"/>
              </w:rPr>
              <w:t xml:space="preserve">No. of Respondents decreased from 500 to </w:t>
            </w:r>
            <w:r w:rsidR="00272FE3">
              <w:rPr>
                <w:sz w:val="20"/>
                <w:szCs w:val="20"/>
              </w:rPr>
              <w:t>2</w:t>
            </w:r>
            <w:r>
              <w:rPr>
                <w:sz w:val="20"/>
                <w:szCs w:val="20"/>
              </w:rPr>
              <w:t xml:space="preserve">. Avg. Burden per Response decreased from 21 to 20.  Total Burden decreased from 175 to </w:t>
            </w:r>
            <w:r w:rsidR="00272FE3">
              <w:rPr>
                <w:sz w:val="20"/>
                <w:szCs w:val="20"/>
              </w:rPr>
              <w:t>1</w:t>
            </w:r>
            <w:r>
              <w:rPr>
                <w:sz w:val="20"/>
                <w:szCs w:val="20"/>
              </w:rPr>
              <w:t xml:space="preserve">.  </w:t>
            </w:r>
          </w:p>
        </w:tc>
        <w:tc>
          <w:tcPr>
            <w:tcW w:w="4500" w:type="dxa"/>
          </w:tcPr>
          <w:p w:rsidR="000275C1" w:rsidRPr="00E32A8F" w:rsidP="001835D0" w14:paraId="0A8A0A44" w14:textId="25BE4DD3">
            <w:pPr>
              <w:rPr>
                <w:sz w:val="20"/>
                <w:szCs w:val="20"/>
              </w:rPr>
            </w:pPr>
            <w:r>
              <w:rPr>
                <w:sz w:val="20"/>
                <w:szCs w:val="20"/>
              </w:rPr>
              <w:t>Decreased- Avg. Burden per Response decreased by 1 minute.  Total Burden decreased by 174</w:t>
            </w:r>
          </w:p>
        </w:tc>
      </w:tr>
      <w:tr w14:paraId="1AD3139B" w14:textId="77777777" w:rsidTr="00272FE3">
        <w:tblPrEx>
          <w:tblW w:w="14940" w:type="dxa"/>
          <w:tblInd w:w="-815" w:type="dxa"/>
          <w:tblLook w:val="04A0"/>
        </w:tblPrEx>
        <w:trPr>
          <w:trHeight w:val="503"/>
        </w:trPr>
        <w:tc>
          <w:tcPr>
            <w:tcW w:w="2852" w:type="dxa"/>
            <w:vMerge/>
          </w:tcPr>
          <w:p w:rsidR="000275C1" w:rsidRPr="00E32A8F" w:rsidP="001835D0" w14:paraId="62E2ECFE" w14:textId="77777777">
            <w:pPr>
              <w:spacing w:after="0"/>
              <w:rPr>
                <w:sz w:val="20"/>
                <w:szCs w:val="20"/>
              </w:rPr>
            </w:pPr>
          </w:p>
        </w:tc>
        <w:tc>
          <w:tcPr>
            <w:tcW w:w="4357" w:type="dxa"/>
          </w:tcPr>
          <w:p w:rsidR="000275C1" w:rsidRPr="00E32A8F" w:rsidP="001835D0" w14:paraId="36AAAC8F" w14:textId="0D5E6842">
            <w:pPr>
              <w:rPr>
                <w:sz w:val="20"/>
                <w:szCs w:val="20"/>
              </w:rPr>
            </w:pPr>
            <w:r>
              <w:rPr>
                <w:sz w:val="20"/>
                <w:szCs w:val="20"/>
              </w:rPr>
              <w:t xml:space="preserve">Cost </w:t>
            </w:r>
          </w:p>
        </w:tc>
        <w:tc>
          <w:tcPr>
            <w:tcW w:w="3231" w:type="dxa"/>
          </w:tcPr>
          <w:p w:rsidR="000275C1" w:rsidRPr="00E32A8F" w:rsidP="001835D0" w14:paraId="4CAAAD16" w14:textId="19653A69">
            <w:pPr>
              <w:rPr>
                <w:sz w:val="20"/>
                <w:szCs w:val="20"/>
              </w:rPr>
            </w:pPr>
            <w:r>
              <w:rPr>
                <w:sz w:val="20"/>
                <w:szCs w:val="20"/>
              </w:rPr>
              <w:t>Total Respondent Cost decreased from $6,584 to $</w:t>
            </w:r>
            <w:r w:rsidR="00272FE3">
              <w:rPr>
                <w:sz w:val="20"/>
                <w:szCs w:val="20"/>
              </w:rPr>
              <w:t>39</w:t>
            </w:r>
            <w:r>
              <w:rPr>
                <w:sz w:val="20"/>
                <w:szCs w:val="20"/>
              </w:rPr>
              <w:t xml:space="preserve">. </w:t>
            </w:r>
          </w:p>
        </w:tc>
        <w:tc>
          <w:tcPr>
            <w:tcW w:w="4500" w:type="dxa"/>
          </w:tcPr>
          <w:p w:rsidR="000275C1" w:rsidRPr="00E32A8F" w:rsidP="001835D0" w14:paraId="4ABEF53D" w14:textId="214C16E1">
            <w:pPr>
              <w:rPr>
                <w:sz w:val="20"/>
                <w:szCs w:val="20"/>
              </w:rPr>
            </w:pPr>
            <w:r>
              <w:rPr>
                <w:sz w:val="20"/>
                <w:szCs w:val="20"/>
              </w:rPr>
              <w:t xml:space="preserve">None </w:t>
            </w:r>
          </w:p>
        </w:tc>
      </w:tr>
      <w:tr w14:paraId="6B6F863A" w14:textId="77777777" w:rsidTr="00272FE3">
        <w:tblPrEx>
          <w:tblW w:w="14940" w:type="dxa"/>
          <w:tblInd w:w="-815" w:type="dxa"/>
          <w:tblLook w:val="04A0"/>
        </w:tblPrEx>
        <w:trPr>
          <w:trHeight w:val="503"/>
        </w:trPr>
        <w:tc>
          <w:tcPr>
            <w:tcW w:w="2852" w:type="dxa"/>
            <w:vMerge/>
          </w:tcPr>
          <w:p w:rsidR="000275C1" w:rsidRPr="00E32A8F" w:rsidP="000275C1" w14:paraId="2823E552" w14:textId="77777777">
            <w:pPr>
              <w:spacing w:after="0"/>
              <w:rPr>
                <w:sz w:val="20"/>
                <w:szCs w:val="20"/>
              </w:rPr>
            </w:pPr>
          </w:p>
        </w:tc>
        <w:tc>
          <w:tcPr>
            <w:tcW w:w="4357" w:type="dxa"/>
          </w:tcPr>
          <w:p w:rsidR="000275C1" w:rsidP="000275C1" w14:paraId="0421413A" w14:textId="5E5505DE">
            <w:pPr>
              <w:rPr>
                <w:sz w:val="20"/>
                <w:szCs w:val="20"/>
              </w:rPr>
            </w:pPr>
            <w:r>
              <w:rPr>
                <w:rFonts w:cs="Times New Roman"/>
                <w:sz w:val="20"/>
                <w:szCs w:val="20"/>
              </w:rPr>
              <w:t>Sex at Birth, Gender Identity, and Gender</w:t>
            </w:r>
          </w:p>
        </w:tc>
        <w:tc>
          <w:tcPr>
            <w:tcW w:w="3231" w:type="dxa"/>
          </w:tcPr>
          <w:p w:rsidR="000275C1" w:rsidP="000275C1" w14:paraId="0ACFF7A9" w14:textId="7ECF0AFC">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w:t>
            </w:r>
            <w:r>
              <w:rPr>
                <w:rFonts w:cs="Times New Roman"/>
                <w:sz w:val="20"/>
                <w:szCs w:val="20"/>
              </w:rPr>
              <w:t>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0275C1" w:rsidP="000275C1" w14:paraId="675CBA9A" w14:textId="67E5509E">
            <w:pPr>
              <w:rPr>
                <w:sz w:val="20"/>
                <w:szCs w:val="20"/>
              </w:rPr>
            </w:pPr>
            <w:r>
              <w:rPr>
                <w:sz w:val="20"/>
                <w:szCs w:val="20"/>
              </w:rPr>
              <w:t xml:space="preserve">None </w:t>
            </w:r>
          </w:p>
        </w:tc>
      </w:tr>
      <w:tr w14:paraId="66EF2C98" w14:textId="77777777" w:rsidTr="00272FE3">
        <w:tblPrEx>
          <w:tblW w:w="14940" w:type="dxa"/>
          <w:tblInd w:w="-815" w:type="dxa"/>
          <w:tblLook w:val="04A0"/>
        </w:tblPrEx>
        <w:trPr>
          <w:trHeight w:val="503"/>
        </w:trPr>
        <w:tc>
          <w:tcPr>
            <w:tcW w:w="2852" w:type="dxa"/>
            <w:vMerge/>
          </w:tcPr>
          <w:p w:rsidR="000275C1" w:rsidRPr="00E32A8F" w:rsidP="000275C1" w14:paraId="6B65580A" w14:textId="77777777">
            <w:pPr>
              <w:spacing w:after="0"/>
              <w:rPr>
                <w:sz w:val="20"/>
                <w:szCs w:val="20"/>
              </w:rPr>
            </w:pPr>
          </w:p>
        </w:tc>
        <w:tc>
          <w:tcPr>
            <w:tcW w:w="4357" w:type="dxa"/>
          </w:tcPr>
          <w:p w:rsidR="000275C1" w:rsidP="000275C1" w14:paraId="29EF6029" w14:textId="6352ACF7">
            <w:pPr>
              <w:rPr>
                <w:sz w:val="20"/>
                <w:szCs w:val="20"/>
              </w:rPr>
            </w:pPr>
            <w:r>
              <w:rPr>
                <w:sz w:val="20"/>
                <w:szCs w:val="20"/>
              </w:rPr>
              <w:t>Ethnicity</w:t>
            </w:r>
          </w:p>
        </w:tc>
        <w:tc>
          <w:tcPr>
            <w:tcW w:w="3231" w:type="dxa"/>
          </w:tcPr>
          <w:p w:rsidR="000275C1" w:rsidP="000275C1" w14:paraId="75C26B53"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275C1" w:rsidP="000275C1" w14:paraId="3E9C4910" w14:textId="77777777">
            <w:pPr>
              <w:spacing w:after="0"/>
              <w:rPr>
                <w:rFonts w:cs="Times New Roman"/>
                <w:sz w:val="20"/>
                <w:szCs w:val="20"/>
              </w:rPr>
            </w:pPr>
            <w:r>
              <w:rPr>
                <w:rFonts w:cs="Times New Roman"/>
                <w:sz w:val="20"/>
                <w:szCs w:val="20"/>
              </w:rPr>
              <w:t xml:space="preserve">Hispanic or Latino </w:t>
            </w:r>
          </w:p>
          <w:p w:rsidR="000275C1" w:rsidP="000275C1" w14:paraId="0CABB2AC" w14:textId="77777777">
            <w:pPr>
              <w:spacing w:after="0"/>
              <w:rPr>
                <w:rFonts w:cs="Times New Roman"/>
                <w:sz w:val="20"/>
                <w:szCs w:val="20"/>
              </w:rPr>
            </w:pPr>
            <w:r>
              <w:rPr>
                <w:rFonts w:cs="Times New Roman"/>
                <w:sz w:val="20"/>
                <w:szCs w:val="20"/>
              </w:rPr>
              <w:t xml:space="preserve">Not Hispanic or Latino </w:t>
            </w:r>
          </w:p>
          <w:p w:rsidR="000275C1" w:rsidP="000275C1" w14:paraId="31F22B61" w14:textId="77777777">
            <w:pPr>
              <w:spacing w:after="0"/>
              <w:rPr>
                <w:rFonts w:cs="Times New Roman"/>
                <w:sz w:val="20"/>
                <w:szCs w:val="20"/>
              </w:rPr>
            </w:pPr>
          </w:p>
          <w:p w:rsidR="000275C1" w:rsidP="000275C1" w14:paraId="3276F93D" w14:textId="77777777">
            <w:pPr>
              <w:spacing w:after="0"/>
              <w:rPr>
                <w:rFonts w:cs="Times New Roman"/>
                <w:sz w:val="20"/>
                <w:szCs w:val="20"/>
              </w:rPr>
            </w:pPr>
            <w:r>
              <w:rPr>
                <w:rFonts w:cs="Times New Roman"/>
                <w:sz w:val="20"/>
                <w:szCs w:val="20"/>
              </w:rPr>
              <w:t>To</w:t>
            </w:r>
          </w:p>
          <w:p w:rsidR="000275C1" w:rsidP="000275C1" w14:paraId="19445A33" w14:textId="77777777">
            <w:pPr>
              <w:spacing w:after="0"/>
              <w:rPr>
                <w:rFonts w:cs="Times New Roman"/>
                <w:sz w:val="20"/>
                <w:szCs w:val="20"/>
              </w:rPr>
            </w:pPr>
            <w:r>
              <w:rPr>
                <w:rFonts w:cs="Times New Roman"/>
                <w:sz w:val="20"/>
                <w:szCs w:val="20"/>
              </w:rPr>
              <w:t xml:space="preserve">Ethnicity </w:t>
            </w:r>
          </w:p>
          <w:p w:rsidR="000275C1" w:rsidP="000275C1" w14:paraId="6E45237A" w14:textId="77777777">
            <w:pPr>
              <w:spacing w:after="0"/>
              <w:rPr>
                <w:rFonts w:cs="Times New Roman"/>
                <w:sz w:val="20"/>
                <w:szCs w:val="20"/>
              </w:rPr>
            </w:pPr>
            <w:r>
              <w:rPr>
                <w:rFonts w:cs="Times New Roman"/>
                <w:sz w:val="20"/>
                <w:szCs w:val="20"/>
              </w:rPr>
              <w:t xml:space="preserve">Hispanic or Latino </w:t>
            </w:r>
          </w:p>
          <w:p w:rsidR="000275C1" w:rsidP="000275C1" w14:paraId="6D6EEE10" w14:textId="77777777">
            <w:pPr>
              <w:spacing w:after="0"/>
              <w:rPr>
                <w:rFonts w:cs="Times New Roman"/>
                <w:sz w:val="20"/>
                <w:szCs w:val="20"/>
              </w:rPr>
            </w:pPr>
            <w:r>
              <w:rPr>
                <w:rFonts w:cs="Times New Roman"/>
                <w:sz w:val="20"/>
                <w:szCs w:val="20"/>
              </w:rPr>
              <w:t xml:space="preserve">Not Hispanic or Latino </w:t>
            </w:r>
          </w:p>
          <w:p w:rsidR="000275C1" w:rsidP="000275C1" w14:paraId="53AFC7A2" w14:textId="77777777">
            <w:pPr>
              <w:spacing w:after="0"/>
              <w:rPr>
                <w:rFonts w:cs="Times New Roman"/>
                <w:sz w:val="20"/>
                <w:szCs w:val="20"/>
              </w:rPr>
            </w:pPr>
            <w:r>
              <w:rPr>
                <w:rFonts w:cs="Times New Roman"/>
                <w:sz w:val="20"/>
                <w:szCs w:val="20"/>
              </w:rPr>
              <w:t xml:space="preserve">Unknown </w:t>
            </w:r>
          </w:p>
          <w:p w:rsidR="000275C1" w:rsidP="000275C1" w14:paraId="198A7A61" w14:textId="77777777">
            <w:pPr>
              <w:spacing w:after="0"/>
              <w:rPr>
                <w:rFonts w:cs="Times New Roman"/>
                <w:sz w:val="20"/>
                <w:szCs w:val="20"/>
              </w:rPr>
            </w:pPr>
            <w:r>
              <w:rPr>
                <w:rFonts w:cs="Times New Roman"/>
                <w:sz w:val="20"/>
                <w:szCs w:val="20"/>
              </w:rPr>
              <w:t xml:space="preserve">Declined to respond       </w:t>
            </w:r>
          </w:p>
          <w:p w:rsidR="000275C1" w:rsidRPr="00716CE4" w:rsidP="000275C1" w14:paraId="70859D9F" w14:textId="77777777">
            <w:pPr>
              <w:spacing w:after="0"/>
              <w:rPr>
                <w:rFonts w:cs="Times New Roman"/>
                <w:sz w:val="20"/>
                <w:szCs w:val="20"/>
              </w:rPr>
            </w:pPr>
          </w:p>
          <w:p w:rsidR="000275C1" w:rsidP="000275C1" w14:paraId="5F48C75B" w14:textId="50FCDA6A">
            <w:pPr>
              <w:rPr>
                <w:sz w:val="20"/>
                <w:szCs w:val="20"/>
              </w:rPr>
            </w:pPr>
            <w:r>
              <w:rPr>
                <w:sz w:val="20"/>
                <w:szCs w:val="20"/>
              </w:rPr>
              <w:t>This field will be optional for reporting in 2025 and become a required field in 2026.</w:t>
            </w:r>
          </w:p>
        </w:tc>
        <w:tc>
          <w:tcPr>
            <w:tcW w:w="4500" w:type="dxa"/>
          </w:tcPr>
          <w:p w:rsidR="000275C1" w:rsidP="000275C1" w14:paraId="0614CC52" w14:textId="0F5405E1">
            <w:pPr>
              <w:rPr>
                <w:sz w:val="20"/>
                <w:szCs w:val="20"/>
              </w:rPr>
            </w:pPr>
            <w:r>
              <w:rPr>
                <w:sz w:val="20"/>
                <w:szCs w:val="20"/>
              </w:rPr>
              <w:t xml:space="preserve">Increased </w:t>
            </w:r>
          </w:p>
        </w:tc>
      </w:tr>
      <w:tr w14:paraId="0396DE0F" w14:textId="77777777" w:rsidTr="00272FE3">
        <w:tblPrEx>
          <w:tblW w:w="14940" w:type="dxa"/>
          <w:tblInd w:w="-815" w:type="dxa"/>
          <w:tblLook w:val="04A0"/>
        </w:tblPrEx>
        <w:trPr>
          <w:trHeight w:val="503"/>
        </w:trPr>
        <w:tc>
          <w:tcPr>
            <w:tcW w:w="2852" w:type="dxa"/>
            <w:vMerge/>
          </w:tcPr>
          <w:p w:rsidR="000275C1" w:rsidRPr="00E32A8F" w:rsidP="000275C1" w14:paraId="6F3CA895" w14:textId="77777777">
            <w:pPr>
              <w:spacing w:after="0"/>
              <w:rPr>
                <w:sz w:val="20"/>
                <w:szCs w:val="20"/>
              </w:rPr>
            </w:pPr>
          </w:p>
        </w:tc>
        <w:tc>
          <w:tcPr>
            <w:tcW w:w="4357" w:type="dxa"/>
          </w:tcPr>
          <w:p w:rsidR="000275C1" w:rsidP="000275C1" w14:paraId="051C3C31" w14:textId="25723566">
            <w:pPr>
              <w:rPr>
                <w:sz w:val="20"/>
                <w:szCs w:val="20"/>
              </w:rPr>
            </w:pPr>
            <w:r>
              <w:rPr>
                <w:sz w:val="20"/>
                <w:szCs w:val="20"/>
              </w:rPr>
              <w:t xml:space="preserve">Race </w:t>
            </w:r>
          </w:p>
        </w:tc>
        <w:tc>
          <w:tcPr>
            <w:tcW w:w="3231" w:type="dxa"/>
          </w:tcPr>
          <w:p w:rsidR="000275C1" w:rsidP="000275C1" w14:paraId="2977476C"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w:t>
            </w:r>
            <w:r>
              <w:rPr>
                <w:rFonts w:cs="Times New Roman"/>
                <w:sz w:val="20"/>
                <w:szCs w:val="20"/>
              </w:rPr>
              <w:t xml:space="preserve">African.  ‘Unknown’ and ‘Declined’ to respond are being added to account for rare circumstances where the patient is non-communicative and with no relatives/relations to provide this data.  </w:t>
            </w:r>
          </w:p>
          <w:p w:rsidR="000275C1" w:rsidP="000275C1" w14:paraId="5FFBCB01" w14:textId="77777777">
            <w:pPr>
              <w:spacing w:after="0"/>
              <w:rPr>
                <w:rFonts w:cs="Times New Roman"/>
                <w:sz w:val="20"/>
                <w:szCs w:val="20"/>
              </w:rPr>
            </w:pPr>
            <w:r>
              <w:rPr>
                <w:rFonts w:cs="Times New Roman"/>
                <w:sz w:val="20"/>
                <w:szCs w:val="20"/>
              </w:rPr>
              <w:t xml:space="preserve">The ‘Race’ field will change from Race (Specify): </w:t>
            </w:r>
          </w:p>
          <w:p w:rsidR="000275C1" w:rsidP="000275C1" w14:paraId="59A7DE39" w14:textId="77777777">
            <w:pPr>
              <w:spacing w:after="0"/>
              <w:rPr>
                <w:rFonts w:cs="Times New Roman"/>
                <w:sz w:val="20"/>
                <w:szCs w:val="20"/>
              </w:rPr>
            </w:pPr>
            <w:r>
              <w:rPr>
                <w:rFonts w:cs="Times New Roman"/>
                <w:sz w:val="20"/>
                <w:szCs w:val="20"/>
              </w:rPr>
              <w:t xml:space="preserve">American Indian or Alaska Native </w:t>
            </w:r>
          </w:p>
          <w:p w:rsidR="000275C1" w:rsidP="000275C1" w14:paraId="18050A06" w14:textId="77777777">
            <w:pPr>
              <w:spacing w:after="0"/>
              <w:rPr>
                <w:rFonts w:cs="Times New Roman"/>
                <w:sz w:val="20"/>
                <w:szCs w:val="20"/>
              </w:rPr>
            </w:pPr>
            <w:r>
              <w:rPr>
                <w:rFonts w:cs="Times New Roman"/>
                <w:sz w:val="20"/>
                <w:szCs w:val="20"/>
              </w:rPr>
              <w:t xml:space="preserve">Asian </w:t>
            </w:r>
          </w:p>
          <w:p w:rsidR="000275C1" w:rsidP="000275C1" w14:paraId="145E4F71" w14:textId="77777777">
            <w:pPr>
              <w:spacing w:after="0"/>
              <w:rPr>
                <w:rFonts w:cs="Times New Roman"/>
                <w:sz w:val="20"/>
                <w:szCs w:val="20"/>
              </w:rPr>
            </w:pPr>
            <w:r>
              <w:rPr>
                <w:rFonts w:cs="Times New Roman"/>
                <w:sz w:val="20"/>
                <w:szCs w:val="20"/>
              </w:rPr>
              <w:t xml:space="preserve">Black or African American </w:t>
            </w:r>
          </w:p>
          <w:p w:rsidR="000275C1" w:rsidP="000275C1" w14:paraId="011A4B91" w14:textId="77777777">
            <w:pPr>
              <w:spacing w:after="0"/>
              <w:rPr>
                <w:rFonts w:cs="Times New Roman"/>
                <w:sz w:val="20"/>
                <w:szCs w:val="20"/>
              </w:rPr>
            </w:pPr>
            <w:r>
              <w:rPr>
                <w:rFonts w:cs="Times New Roman"/>
                <w:sz w:val="20"/>
                <w:szCs w:val="20"/>
              </w:rPr>
              <w:t xml:space="preserve">Native Hawaiian or Pacific Islander </w:t>
            </w:r>
          </w:p>
          <w:p w:rsidR="000275C1" w:rsidP="000275C1" w14:paraId="68D19EEA" w14:textId="77777777">
            <w:pPr>
              <w:spacing w:after="0"/>
              <w:rPr>
                <w:rFonts w:cs="Times New Roman"/>
                <w:sz w:val="20"/>
                <w:szCs w:val="20"/>
              </w:rPr>
            </w:pPr>
            <w:r>
              <w:rPr>
                <w:rFonts w:cs="Times New Roman"/>
                <w:sz w:val="20"/>
                <w:szCs w:val="20"/>
              </w:rPr>
              <w:t>White</w:t>
            </w:r>
          </w:p>
          <w:p w:rsidR="000275C1" w:rsidP="000275C1" w14:paraId="4CCA5B6A" w14:textId="77777777">
            <w:pPr>
              <w:spacing w:after="0"/>
              <w:rPr>
                <w:rFonts w:cs="Times New Roman"/>
                <w:sz w:val="20"/>
                <w:szCs w:val="20"/>
              </w:rPr>
            </w:pPr>
          </w:p>
          <w:p w:rsidR="000275C1" w:rsidP="000275C1" w14:paraId="0A21BFBD" w14:textId="77777777">
            <w:pPr>
              <w:spacing w:after="0"/>
              <w:rPr>
                <w:rFonts w:cs="Times New Roman"/>
                <w:sz w:val="20"/>
                <w:szCs w:val="20"/>
              </w:rPr>
            </w:pPr>
            <w:r>
              <w:rPr>
                <w:rFonts w:cs="Times New Roman"/>
                <w:sz w:val="20"/>
                <w:szCs w:val="20"/>
              </w:rPr>
              <w:t>To</w:t>
            </w:r>
          </w:p>
          <w:p w:rsidR="000275C1" w:rsidP="000275C1" w14:paraId="4BC55B0D" w14:textId="77777777">
            <w:pPr>
              <w:spacing w:after="0"/>
              <w:rPr>
                <w:rFonts w:cs="Times New Roman"/>
                <w:sz w:val="20"/>
                <w:szCs w:val="20"/>
              </w:rPr>
            </w:pPr>
            <w:r>
              <w:rPr>
                <w:rFonts w:cs="Times New Roman"/>
                <w:sz w:val="20"/>
                <w:szCs w:val="20"/>
              </w:rPr>
              <w:t xml:space="preserve">Race (Select all that apply): </w:t>
            </w:r>
          </w:p>
          <w:p w:rsidR="000275C1" w:rsidP="000275C1" w14:paraId="6D42CDB3" w14:textId="77777777">
            <w:pPr>
              <w:spacing w:after="0"/>
              <w:rPr>
                <w:rFonts w:cs="Times New Roman"/>
                <w:sz w:val="20"/>
                <w:szCs w:val="20"/>
              </w:rPr>
            </w:pPr>
            <w:r>
              <w:rPr>
                <w:rFonts w:cs="Times New Roman"/>
                <w:sz w:val="20"/>
                <w:szCs w:val="20"/>
              </w:rPr>
              <w:t xml:space="preserve">American Indian or Alaska Native </w:t>
            </w:r>
          </w:p>
          <w:p w:rsidR="000275C1" w:rsidP="000275C1" w14:paraId="36DA2CE9" w14:textId="77777777">
            <w:pPr>
              <w:spacing w:after="0"/>
              <w:rPr>
                <w:rFonts w:cs="Times New Roman"/>
                <w:sz w:val="20"/>
                <w:szCs w:val="20"/>
              </w:rPr>
            </w:pPr>
            <w:r>
              <w:rPr>
                <w:rFonts w:cs="Times New Roman"/>
                <w:sz w:val="20"/>
                <w:szCs w:val="20"/>
              </w:rPr>
              <w:t xml:space="preserve">Asian </w:t>
            </w:r>
          </w:p>
          <w:p w:rsidR="000275C1" w:rsidP="000275C1" w14:paraId="6AF9BB3C" w14:textId="77777777">
            <w:pPr>
              <w:spacing w:after="0"/>
              <w:rPr>
                <w:rFonts w:cs="Times New Roman"/>
                <w:sz w:val="20"/>
                <w:szCs w:val="20"/>
              </w:rPr>
            </w:pPr>
            <w:r>
              <w:rPr>
                <w:rFonts w:cs="Times New Roman"/>
                <w:sz w:val="20"/>
                <w:szCs w:val="20"/>
              </w:rPr>
              <w:t xml:space="preserve">Black or African American </w:t>
            </w:r>
          </w:p>
          <w:p w:rsidR="000275C1" w:rsidP="000275C1" w14:paraId="0990EFC6" w14:textId="77777777">
            <w:pPr>
              <w:spacing w:after="0"/>
              <w:rPr>
                <w:rFonts w:cs="Times New Roman"/>
                <w:sz w:val="20"/>
                <w:szCs w:val="20"/>
              </w:rPr>
            </w:pPr>
            <w:r>
              <w:rPr>
                <w:rFonts w:cs="Times New Roman"/>
                <w:sz w:val="20"/>
                <w:szCs w:val="20"/>
              </w:rPr>
              <w:t xml:space="preserve">Middle Eastern or North African </w:t>
            </w:r>
          </w:p>
          <w:p w:rsidR="000275C1" w:rsidP="000275C1" w14:paraId="184B45E4" w14:textId="77777777">
            <w:pPr>
              <w:spacing w:after="0"/>
              <w:rPr>
                <w:rFonts w:cs="Times New Roman"/>
                <w:sz w:val="20"/>
                <w:szCs w:val="20"/>
              </w:rPr>
            </w:pPr>
            <w:r>
              <w:rPr>
                <w:rFonts w:cs="Times New Roman"/>
                <w:sz w:val="20"/>
                <w:szCs w:val="20"/>
              </w:rPr>
              <w:t xml:space="preserve">Native Hawaiian or Pacific Islander </w:t>
            </w:r>
          </w:p>
          <w:p w:rsidR="000275C1" w:rsidP="000275C1" w14:paraId="1AC4EFD5" w14:textId="77777777">
            <w:pPr>
              <w:spacing w:after="0"/>
              <w:rPr>
                <w:rFonts w:cs="Times New Roman"/>
                <w:sz w:val="20"/>
                <w:szCs w:val="20"/>
              </w:rPr>
            </w:pPr>
            <w:r>
              <w:rPr>
                <w:rFonts w:cs="Times New Roman"/>
                <w:sz w:val="20"/>
                <w:szCs w:val="20"/>
              </w:rPr>
              <w:t xml:space="preserve">White </w:t>
            </w:r>
          </w:p>
          <w:p w:rsidR="000275C1" w:rsidP="000275C1" w14:paraId="1031741B" w14:textId="77777777">
            <w:pPr>
              <w:spacing w:after="0"/>
              <w:rPr>
                <w:rFonts w:cs="Times New Roman"/>
                <w:sz w:val="20"/>
                <w:szCs w:val="20"/>
              </w:rPr>
            </w:pPr>
            <w:r>
              <w:rPr>
                <w:rFonts w:cs="Times New Roman"/>
                <w:sz w:val="20"/>
                <w:szCs w:val="20"/>
              </w:rPr>
              <w:t xml:space="preserve">Unknown </w:t>
            </w:r>
          </w:p>
          <w:p w:rsidR="000275C1" w:rsidP="000275C1" w14:paraId="543FEC5A" w14:textId="77777777">
            <w:pPr>
              <w:spacing w:after="0"/>
              <w:rPr>
                <w:rFonts w:cs="Times New Roman"/>
                <w:sz w:val="20"/>
                <w:szCs w:val="20"/>
              </w:rPr>
            </w:pPr>
            <w:r>
              <w:rPr>
                <w:rFonts w:cs="Times New Roman"/>
                <w:sz w:val="20"/>
                <w:szCs w:val="20"/>
              </w:rPr>
              <w:t xml:space="preserve">Declined to respond       </w:t>
            </w:r>
          </w:p>
          <w:p w:rsidR="000275C1" w:rsidRPr="00716CE4" w:rsidP="000275C1" w14:paraId="335B098B" w14:textId="77777777">
            <w:pPr>
              <w:spacing w:after="0"/>
              <w:rPr>
                <w:rFonts w:cs="Times New Roman"/>
                <w:sz w:val="20"/>
                <w:szCs w:val="20"/>
              </w:rPr>
            </w:pPr>
          </w:p>
          <w:p w:rsidR="000275C1" w:rsidP="000275C1" w14:paraId="273DD22F" w14:textId="4689F2F6">
            <w:pPr>
              <w:rPr>
                <w:sz w:val="20"/>
                <w:szCs w:val="20"/>
              </w:rPr>
            </w:pPr>
            <w:r>
              <w:rPr>
                <w:sz w:val="20"/>
                <w:szCs w:val="20"/>
              </w:rPr>
              <w:t>This field will be optional for reporting in 2025 and become a required field in 2026.</w:t>
            </w:r>
          </w:p>
        </w:tc>
        <w:tc>
          <w:tcPr>
            <w:tcW w:w="4500" w:type="dxa"/>
          </w:tcPr>
          <w:p w:rsidR="000275C1" w:rsidP="000275C1" w14:paraId="09B51943" w14:textId="353A9C90">
            <w:pPr>
              <w:rPr>
                <w:sz w:val="20"/>
                <w:szCs w:val="20"/>
              </w:rPr>
            </w:pPr>
            <w:r>
              <w:rPr>
                <w:sz w:val="20"/>
                <w:szCs w:val="20"/>
              </w:rPr>
              <w:t xml:space="preserve">Increased </w:t>
            </w:r>
          </w:p>
        </w:tc>
      </w:tr>
      <w:tr w14:paraId="39CD9033" w14:textId="77777777" w:rsidTr="00272FE3">
        <w:tblPrEx>
          <w:tblW w:w="14940" w:type="dxa"/>
          <w:tblInd w:w="-815" w:type="dxa"/>
          <w:tblLook w:val="04A0"/>
        </w:tblPrEx>
        <w:trPr>
          <w:trHeight w:val="503"/>
        </w:trPr>
        <w:tc>
          <w:tcPr>
            <w:tcW w:w="2852" w:type="dxa"/>
            <w:vMerge/>
          </w:tcPr>
          <w:p w:rsidR="000275C1" w:rsidRPr="00E32A8F" w:rsidP="000275C1" w14:paraId="4DD19A33" w14:textId="77777777">
            <w:pPr>
              <w:spacing w:after="0"/>
              <w:rPr>
                <w:sz w:val="20"/>
                <w:szCs w:val="20"/>
              </w:rPr>
            </w:pPr>
          </w:p>
        </w:tc>
        <w:tc>
          <w:tcPr>
            <w:tcW w:w="4357" w:type="dxa"/>
          </w:tcPr>
          <w:p w:rsidR="000275C1" w:rsidP="000275C1" w14:paraId="7D156B91" w14:textId="249507F2">
            <w:pPr>
              <w:rPr>
                <w:sz w:val="20"/>
                <w:szCs w:val="20"/>
              </w:rPr>
            </w:pPr>
            <w:r>
              <w:rPr>
                <w:sz w:val="20"/>
                <w:szCs w:val="20"/>
              </w:rPr>
              <w:t xml:space="preserve">Language </w:t>
            </w:r>
          </w:p>
        </w:tc>
        <w:tc>
          <w:tcPr>
            <w:tcW w:w="3231" w:type="dxa"/>
          </w:tcPr>
          <w:p w:rsidR="000275C1" w:rsidP="000275C1" w14:paraId="39CCA019" w14:textId="045E9B45">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w:t>
            </w:r>
            <w:r>
              <w:rPr>
                <w:rFonts w:cs="Times New Roman"/>
                <w:sz w:val="20"/>
                <w:szCs w:val="20"/>
              </w:rPr>
              <w:t xml:space="preserve">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0275C1" w:rsidP="000275C1" w14:paraId="7A26B3D3" w14:textId="3C775D10">
            <w:pPr>
              <w:rPr>
                <w:sz w:val="20"/>
                <w:szCs w:val="20"/>
              </w:rPr>
            </w:pPr>
            <w:r>
              <w:rPr>
                <w:sz w:val="20"/>
                <w:szCs w:val="20"/>
              </w:rPr>
              <w:t xml:space="preserve">Increased </w:t>
            </w:r>
          </w:p>
        </w:tc>
      </w:tr>
      <w:tr w14:paraId="7F434ECF" w14:textId="77777777" w:rsidTr="00272FE3">
        <w:tblPrEx>
          <w:tblW w:w="14940" w:type="dxa"/>
          <w:tblInd w:w="-815" w:type="dxa"/>
          <w:tblLook w:val="04A0"/>
        </w:tblPrEx>
        <w:trPr>
          <w:trHeight w:val="503"/>
        </w:trPr>
        <w:tc>
          <w:tcPr>
            <w:tcW w:w="2852" w:type="dxa"/>
            <w:vMerge/>
          </w:tcPr>
          <w:p w:rsidR="000275C1" w:rsidRPr="00E32A8F" w:rsidP="000275C1" w14:paraId="0E357B88" w14:textId="77777777">
            <w:pPr>
              <w:spacing w:after="0"/>
              <w:rPr>
                <w:sz w:val="20"/>
                <w:szCs w:val="20"/>
              </w:rPr>
            </w:pPr>
          </w:p>
        </w:tc>
        <w:tc>
          <w:tcPr>
            <w:tcW w:w="4357" w:type="dxa"/>
          </w:tcPr>
          <w:p w:rsidR="000275C1" w:rsidP="000275C1" w14:paraId="4A3A1517" w14:textId="77777777">
            <w:pPr>
              <w:rPr>
                <w:rFonts w:cs="Times New Roman"/>
                <w:sz w:val="20"/>
                <w:szCs w:val="20"/>
              </w:rPr>
            </w:pPr>
            <w:r>
              <w:rPr>
                <w:rFonts w:cs="Times New Roman"/>
                <w:sz w:val="20"/>
                <w:szCs w:val="20"/>
              </w:rPr>
              <w:t xml:space="preserve">Interpreter needed         </w:t>
            </w:r>
          </w:p>
          <w:p w:rsidR="000275C1" w:rsidP="000275C1" w14:paraId="34D0C3CF" w14:textId="77777777">
            <w:pPr>
              <w:rPr>
                <w:sz w:val="20"/>
                <w:szCs w:val="20"/>
              </w:rPr>
            </w:pPr>
          </w:p>
        </w:tc>
        <w:tc>
          <w:tcPr>
            <w:tcW w:w="3231" w:type="dxa"/>
          </w:tcPr>
          <w:p w:rsidR="000275C1" w:rsidP="000275C1" w14:paraId="47F4A6E7" w14:textId="3944D9B7">
            <w:pPr>
              <w:rPr>
                <w:sz w:val="20"/>
                <w:szCs w:val="20"/>
              </w:rPr>
            </w:pPr>
            <w:r w:rsidRPr="00311F5D">
              <w:rPr>
                <w:rFonts w:cs="Times New Roman"/>
                <w:sz w:val="20"/>
                <w:szCs w:val="20"/>
              </w:rPr>
              <w:t>This question can help identify differences in infection risk by communication/language barriers that exist. Interpreter Needed will be a Y/N</w:t>
            </w:r>
            <w:r w:rsidRPr="00311F5D" w:rsidR="00311F5D">
              <w:rPr>
                <w:rFonts w:cs="Times New Roman"/>
                <w:sz w:val="20"/>
                <w:szCs w:val="20"/>
              </w:rPr>
              <w:t xml:space="preserve"> Declined to Respond     Unknown</w:t>
            </w:r>
            <w:r w:rsidRPr="00311F5D">
              <w:rPr>
                <w:rFonts w:cs="Times New Roman"/>
                <w:sz w:val="20"/>
                <w:szCs w:val="20"/>
              </w:rPr>
              <w:t xml:space="preserve"> question.  This field will be optional for reporting in 2025 and become</w:t>
            </w:r>
            <w:r>
              <w:rPr>
                <w:sz w:val="20"/>
                <w:szCs w:val="20"/>
              </w:rPr>
              <w:t xml:space="preserve"> a required field in 2026.</w:t>
            </w:r>
          </w:p>
        </w:tc>
        <w:tc>
          <w:tcPr>
            <w:tcW w:w="4500" w:type="dxa"/>
          </w:tcPr>
          <w:p w:rsidR="000275C1" w:rsidP="000275C1" w14:paraId="0FB3C96F" w14:textId="2F0A4CD9">
            <w:pPr>
              <w:rPr>
                <w:sz w:val="20"/>
                <w:szCs w:val="20"/>
              </w:rPr>
            </w:pPr>
            <w:r>
              <w:rPr>
                <w:sz w:val="20"/>
                <w:szCs w:val="20"/>
              </w:rPr>
              <w:t xml:space="preserve">Increased </w:t>
            </w:r>
          </w:p>
        </w:tc>
      </w:tr>
      <w:tr w14:paraId="1727CED1" w14:textId="77777777" w:rsidTr="00272FE3">
        <w:tblPrEx>
          <w:tblW w:w="14940" w:type="dxa"/>
          <w:tblInd w:w="-815" w:type="dxa"/>
          <w:tblLook w:val="04A0"/>
        </w:tblPrEx>
        <w:trPr>
          <w:trHeight w:val="503"/>
        </w:trPr>
        <w:tc>
          <w:tcPr>
            <w:tcW w:w="2852" w:type="dxa"/>
            <w:vMerge w:val="restart"/>
          </w:tcPr>
          <w:p w:rsidR="00713FDB" w:rsidRPr="00E32A8F" w:rsidP="000275C1" w14:paraId="285BAF51" w14:textId="77777777">
            <w:pPr>
              <w:spacing w:after="0"/>
              <w:rPr>
                <w:sz w:val="20"/>
                <w:szCs w:val="20"/>
              </w:rPr>
            </w:pPr>
            <w:r w:rsidRPr="00E32A8F">
              <w:rPr>
                <w:sz w:val="20"/>
                <w:szCs w:val="20"/>
              </w:rPr>
              <w:t>57.315 Hemovigilance Adverse Reaction - Transfusion Associated Dyspnea</w:t>
            </w:r>
          </w:p>
          <w:p w:rsidR="00713FDB" w:rsidRPr="00E32A8F" w:rsidP="000275C1" w14:paraId="4B4CA46A" w14:textId="77777777">
            <w:pPr>
              <w:spacing w:after="0"/>
              <w:rPr>
                <w:sz w:val="20"/>
                <w:szCs w:val="20"/>
              </w:rPr>
            </w:pPr>
          </w:p>
        </w:tc>
        <w:tc>
          <w:tcPr>
            <w:tcW w:w="4357" w:type="dxa"/>
          </w:tcPr>
          <w:p w:rsidR="00713FDB" w:rsidRPr="00E32A8F" w:rsidP="000275C1" w14:paraId="564C421C" w14:textId="43E3DC4D">
            <w:pPr>
              <w:rPr>
                <w:sz w:val="20"/>
                <w:szCs w:val="20"/>
              </w:rPr>
            </w:pPr>
            <w:r>
              <w:rPr>
                <w:sz w:val="20"/>
                <w:szCs w:val="20"/>
              </w:rPr>
              <w:t xml:space="preserve">Logo </w:t>
            </w:r>
          </w:p>
        </w:tc>
        <w:tc>
          <w:tcPr>
            <w:tcW w:w="3231" w:type="dxa"/>
          </w:tcPr>
          <w:p w:rsidR="00713FDB" w:rsidRPr="00E32A8F" w:rsidP="000275C1" w14:paraId="46911093" w14:textId="178758E1">
            <w:pPr>
              <w:rPr>
                <w:sz w:val="20"/>
                <w:szCs w:val="20"/>
              </w:rPr>
            </w:pPr>
            <w:r>
              <w:rPr>
                <w:sz w:val="20"/>
                <w:szCs w:val="20"/>
              </w:rPr>
              <w:t xml:space="preserve">Updated NHSN Logo on form </w:t>
            </w:r>
          </w:p>
        </w:tc>
        <w:tc>
          <w:tcPr>
            <w:tcW w:w="4500" w:type="dxa"/>
          </w:tcPr>
          <w:p w:rsidR="00713FDB" w:rsidRPr="00E32A8F" w:rsidP="000275C1" w14:paraId="4635C087" w14:textId="3E698096">
            <w:pPr>
              <w:rPr>
                <w:sz w:val="20"/>
                <w:szCs w:val="20"/>
              </w:rPr>
            </w:pPr>
            <w:r>
              <w:rPr>
                <w:sz w:val="20"/>
                <w:szCs w:val="20"/>
              </w:rPr>
              <w:t>None</w:t>
            </w:r>
          </w:p>
        </w:tc>
      </w:tr>
      <w:tr w14:paraId="7F866A16" w14:textId="77777777" w:rsidTr="00272FE3">
        <w:tblPrEx>
          <w:tblW w:w="14940" w:type="dxa"/>
          <w:tblInd w:w="-815" w:type="dxa"/>
          <w:tblLook w:val="04A0"/>
        </w:tblPrEx>
        <w:trPr>
          <w:trHeight w:val="503"/>
        </w:trPr>
        <w:tc>
          <w:tcPr>
            <w:tcW w:w="2852" w:type="dxa"/>
            <w:vMerge/>
          </w:tcPr>
          <w:p w:rsidR="00713FDB" w:rsidRPr="00E32A8F" w:rsidP="000275C1" w14:paraId="523C8E89" w14:textId="77777777">
            <w:pPr>
              <w:spacing w:after="0"/>
              <w:rPr>
                <w:sz w:val="20"/>
                <w:szCs w:val="20"/>
              </w:rPr>
            </w:pPr>
          </w:p>
        </w:tc>
        <w:tc>
          <w:tcPr>
            <w:tcW w:w="4357" w:type="dxa"/>
          </w:tcPr>
          <w:p w:rsidR="00713FDB" w:rsidRPr="00E32A8F" w:rsidP="000275C1" w14:paraId="7834F4E8" w14:textId="7076D3F4">
            <w:pPr>
              <w:rPr>
                <w:sz w:val="20"/>
                <w:szCs w:val="20"/>
              </w:rPr>
            </w:pPr>
            <w:r w:rsidRPr="00442C3E">
              <w:rPr>
                <w:rFonts w:eastAsia="Times New Roman"/>
                <w:color w:val="000000"/>
                <w:sz w:val="20"/>
                <w:szCs w:val="20"/>
              </w:rPr>
              <w:t>Assurance of Confidentiality statement is being updated</w:t>
            </w:r>
          </w:p>
        </w:tc>
        <w:tc>
          <w:tcPr>
            <w:tcW w:w="3231" w:type="dxa"/>
          </w:tcPr>
          <w:p w:rsidR="00713FDB" w:rsidRPr="00E32A8F" w:rsidP="000275C1" w14:paraId="22A47200" w14:textId="19AE3333">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713FDB" w:rsidRPr="00E32A8F" w:rsidP="000275C1" w14:paraId="19B63E72" w14:textId="4AEEF33C">
            <w:pPr>
              <w:rPr>
                <w:sz w:val="20"/>
                <w:szCs w:val="20"/>
              </w:rPr>
            </w:pPr>
            <w:r>
              <w:rPr>
                <w:sz w:val="20"/>
                <w:szCs w:val="20"/>
              </w:rPr>
              <w:t xml:space="preserve">None </w:t>
            </w:r>
          </w:p>
        </w:tc>
      </w:tr>
      <w:tr w14:paraId="2810D794" w14:textId="77777777" w:rsidTr="00272FE3">
        <w:tblPrEx>
          <w:tblW w:w="14940" w:type="dxa"/>
          <w:tblInd w:w="-815" w:type="dxa"/>
          <w:tblLook w:val="04A0"/>
        </w:tblPrEx>
        <w:trPr>
          <w:trHeight w:val="503"/>
        </w:trPr>
        <w:tc>
          <w:tcPr>
            <w:tcW w:w="2852" w:type="dxa"/>
            <w:vMerge/>
          </w:tcPr>
          <w:p w:rsidR="00713FDB" w:rsidRPr="00E32A8F" w:rsidP="000275C1" w14:paraId="3DE79D53" w14:textId="77777777">
            <w:pPr>
              <w:spacing w:after="0"/>
              <w:rPr>
                <w:sz w:val="20"/>
                <w:szCs w:val="20"/>
              </w:rPr>
            </w:pPr>
          </w:p>
        </w:tc>
        <w:tc>
          <w:tcPr>
            <w:tcW w:w="4357" w:type="dxa"/>
          </w:tcPr>
          <w:p w:rsidR="00713FDB" w:rsidRPr="00E32A8F" w:rsidP="000275C1" w14:paraId="798B4BF2" w14:textId="7741C355">
            <w:pPr>
              <w:rPr>
                <w:sz w:val="20"/>
                <w:szCs w:val="20"/>
              </w:rPr>
            </w:pPr>
            <w:r>
              <w:rPr>
                <w:sz w:val="20"/>
                <w:szCs w:val="20"/>
              </w:rPr>
              <w:t>Burden</w:t>
            </w:r>
          </w:p>
        </w:tc>
        <w:tc>
          <w:tcPr>
            <w:tcW w:w="3231" w:type="dxa"/>
          </w:tcPr>
          <w:p w:rsidR="00713FDB" w:rsidRPr="00E32A8F" w:rsidP="000275C1" w14:paraId="6FED7819" w14:textId="3EC1197B">
            <w:pPr>
              <w:rPr>
                <w:sz w:val="20"/>
                <w:szCs w:val="20"/>
              </w:rPr>
            </w:pPr>
            <w:r>
              <w:rPr>
                <w:sz w:val="20"/>
                <w:szCs w:val="20"/>
              </w:rPr>
              <w:t xml:space="preserve">No. of Respondents decreased from 500 to 18.  No. of Responses per Respondent increased from 1 to 3. Total Burden decreased from 167 to 18. </w:t>
            </w:r>
          </w:p>
        </w:tc>
        <w:tc>
          <w:tcPr>
            <w:tcW w:w="4500" w:type="dxa"/>
          </w:tcPr>
          <w:p w:rsidR="00713FDB" w:rsidRPr="00E32A8F" w:rsidP="000275C1" w14:paraId="04255A96" w14:textId="65BE8D21">
            <w:pPr>
              <w:rPr>
                <w:sz w:val="20"/>
                <w:szCs w:val="20"/>
              </w:rPr>
            </w:pPr>
            <w:r>
              <w:rPr>
                <w:sz w:val="20"/>
                <w:szCs w:val="20"/>
              </w:rPr>
              <w:t>Decreased-Total Burden decreased by 149</w:t>
            </w:r>
          </w:p>
        </w:tc>
      </w:tr>
      <w:tr w14:paraId="6B73DBAB" w14:textId="77777777" w:rsidTr="00272FE3">
        <w:tblPrEx>
          <w:tblW w:w="14940" w:type="dxa"/>
          <w:tblInd w:w="-815" w:type="dxa"/>
          <w:tblLook w:val="04A0"/>
        </w:tblPrEx>
        <w:trPr>
          <w:trHeight w:val="503"/>
        </w:trPr>
        <w:tc>
          <w:tcPr>
            <w:tcW w:w="2852" w:type="dxa"/>
            <w:vMerge/>
          </w:tcPr>
          <w:p w:rsidR="00713FDB" w:rsidRPr="00E32A8F" w:rsidP="000275C1" w14:paraId="5F482813" w14:textId="77777777">
            <w:pPr>
              <w:spacing w:after="0"/>
              <w:rPr>
                <w:sz w:val="20"/>
                <w:szCs w:val="20"/>
              </w:rPr>
            </w:pPr>
          </w:p>
        </w:tc>
        <w:tc>
          <w:tcPr>
            <w:tcW w:w="4357" w:type="dxa"/>
          </w:tcPr>
          <w:p w:rsidR="00713FDB" w:rsidRPr="00E32A8F" w:rsidP="000275C1" w14:paraId="6E365650" w14:textId="744522EF">
            <w:pPr>
              <w:rPr>
                <w:sz w:val="20"/>
                <w:szCs w:val="20"/>
              </w:rPr>
            </w:pPr>
            <w:r>
              <w:rPr>
                <w:sz w:val="20"/>
                <w:szCs w:val="20"/>
              </w:rPr>
              <w:t xml:space="preserve">Cost </w:t>
            </w:r>
          </w:p>
        </w:tc>
        <w:tc>
          <w:tcPr>
            <w:tcW w:w="3231" w:type="dxa"/>
          </w:tcPr>
          <w:p w:rsidR="00713FDB" w:rsidRPr="00E32A8F" w:rsidP="000275C1" w14:paraId="359A2D1B" w14:textId="6F2396CC">
            <w:pPr>
              <w:rPr>
                <w:sz w:val="20"/>
                <w:szCs w:val="20"/>
              </w:rPr>
            </w:pPr>
            <w:r>
              <w:rPr>
                <w:sz w:val="20"/>
                <w:szCs w:val="20"/>
              </w:rPr>
              <w:t xml:space="preserve">Total Respondent Cost decreased from $6,283 to $699. </w:t>
            </w:r>
          </w:p>
        </w:tc>
        <w:tc>
          <w:tcPr>
            <w:tcW w:w="4500" w:type="dxa"/>
          </w:tcPr>
          <w:p w:rsidR="00713FDB" w:rsidRPr="00E32A8F" w:rsidP="000275C1" w14:paraId="76C129F7" w14:textId="2D697F9C">
            <w:pPr>
              <w:rPr>
                <w:sz w:val="20"/>
                <w:szCs w:val="20"/>
              </w:rPr>
            </w:pPr>
            <w:r>
              <w:rPr>
                <w:sz w:val="20"/>
                <w:szCs w:val="20"/>
              </w:rPr>
              <w:t xml:space="preserve">None </w:t>
            </w:r>
          </w:p>
        </w:tc>
      </w:tr>
      <w:tr w14:paraId="116473DB" w14:textId="77777777" w:rsidTr="00272FE3">
        <w:tblPrEx>
          <w:tblW w:w="14940" w:type="dxa"/>
          <w:tblInd w:w="-815" w:type="dxa"/>
          <w:tblLook w:val="04A0"/>
        </w:tblPrEx>
        <w:trPr>
          <w:trHeight w:val="503"/>
        </w:trPr>
        <w:tc>
          <w:tcPr>
            <w:tcW w:w="2852" w:type="dxa"/>
            <w:vMerge/>
          </w:tcPr>
          <w:p w:rsidR="00713FDB" w:rsidRPr="00E32A8F" w:rsidP="00713FDB" w14:paraId="7B54B911" w14:textId="77777777">
            <w:pPr>
              <w:spacing w:after="0"/>
              <w:rPr>
                <w:sz w:val="20"/>
                <w:szCs w:val="20"/>
              </w:rPr>
            </w:pPr>
          </w:p>
        </w:tc>
        <w:tc>
          <w:tcPr>
            <w:tcW w:w="4357" w:type="dxa"/>
          </w:tcPr>
          <w:p w:rsidR="00713FDB" w:rsidP="00713FDB" w14:paraId="7C4CC13A" w14:textId="25096F4A">
            <w:pPr>
              <w:rPr>
                <w:sz w:val="20"/>
                <w:szCs w:val="20"/>
              </w:rPr>
            </w:pPr>
            <w:r>
              <w:rPr>
                <w:rFonts w:cs="Times New Roman"/>
                <w:sz w:val="20"/>
                <w:szCs w:val="20"/>
              </w:rPr>
              <w:t>Sex at Birth, Gender Identity, and Gender</w:t>
            </w:r>
          </w:p>
        </w:tc>
        <w:tc>
          <w:tcPr>
            <w:tcW w:w="3231" w:type="dxa"/>
          </w:tcPr>
          <w:p w:rsidR="00713FDB" w:rsidP="00713FDB" w14:paraId="279DB83F" w14:textId="75FF3303">
            <w:pPr>
              <w:rPr>
                <w:sz w:val="20"/>
                <w:szCs w:val="20"/>
              </w:rPr>
            </w:pPr>
            <w:r>
              <w:rPr>
                <w:rFonts w:cs="Times New Roman"/>
                <w:sz w:val="20"/>
                <w:szCs w:val="20"/>
              </w:rPr>
              <w:t xml:space="preserve">Data collection on demographic characteristics such as gender identity is a critical component for </w:t>
            </w:r>
            <w:r>
              <w:rPr>
                <w:rFonts w:cs="Times New Roman"/>
                <w:sz w:val="20"/>
                <w:szCs w:val="20"/>
              </w:rPr>
              <w:t>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713FDB" w:rsidP="00713FDB" w14:paraId="68B20B32" w14:textId="5A54DEB8">
            <w:pPr>
              <w:rPr>
                <w:sz w:val="20"/>
                <w:szCs w:val="20"/>
              </w:rPr>
            </w:pPr>
            <w:r>
              <w:rPr>
                <w:sz w:val="20"/>
                <w:szCs w:val="20"/>
              </w:rPr>
              <w:t xml:space="preserve">None </w:t>
            </w:r>
          </w:p>
        </w:tc>
      </w:tr>
      <w:tr w14:paraId="1E606532" w14:textId="77777777" w:rsidTr="00272FE3">
        <w:tblPrEx>
          <w:tblW w:w="14940" w:type="dxa"/>
          <w:tblInd w:w="-815" w:type="dxa"/>
          <w:tblLook w:val="04A0"/>
        </w:tblPrEx>
        <w:trPr>
          <w:trHeight w:val="503"/>
        </w:trPr>
        <w:tc>
          <w:tcPr>
            <w:tcW w:w="2852" w:type="dxa"/>
            <w:vMerge/>
          </w:tcPr>
          <w:p w:rsidR="00713FDB" w:rsidRPr="00E32A8F" w:rsidP="00713FDB" w14:paraId="7C893B8A" w14:textId="77777777">
            <w:pPr>
              <w:spacing w:after="0"/>
              <w:rPr>
                <w:sz w:val="20"/>
                <w:szCs w:val="20"/>
              </w:rPr>
            </w:pPr>
          </w:p>
        </w:tc>
        <w:tc>
          <w:tcPr>
            <w:tcW w:w="4357" w:type="dxa"/>
          </w:tcPr>
          <w:p w:rsidR="00713FDB" w:rsidP="00713FDB" w14:paraId="37BE25CE" w14:textId="04F11097">
            <w:pPr>
              <w:rPr>
                <w:sz w:val="20"/>
                <w:szCs w:val="20"/>
              </w:rPr>
            </w:pPr>
            <w:r>
              <w:rPr>
                <w:sz w:val="20"/>
                <w:szCs w:val="20"/>
              </w:rPr>
              <w:t>Ethnicity</w:t>
            </w:r>
          </w:p>
        </w:tc>
        <w:tc>
          <w:tcPr>
            <w:tcW w:w="3231" w:type="dxa"/>
          </w:tcPr>
          <w:p w:rsidR="00713FDB" w:rsidP="00713FDB" w14:paraId="2F1618DE"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713FDB" w:rsidP="00713FDB" w14:paraId="7DC4D656" w14:textId="77777777">
            <w:pPr>
              <w:spacing w:after="0"/>
              <w:rPr>
                <w:rFonts w:cs="Times New Roman"/>
                <w:sz w:val="20"/>
                <w:szCs w:val="20"/>
              </w:rPr>
            </w:pPr>
            <w:r>
              <w:rPr>
                <w:rFonts w:cs="Times New Roman"/>
                <w:sz w:val="20"/>
                <w:szCs w:val="20"/>
              </w:rPr>
              <w:t xml:space="preserve">Hispanic or Latino </w:t>
            </w:r>
          </w:p>
          <w:p w:rsidR="00713FDB" w:rsidP="00713FDB" w14:paraId="035F8B58" w14:textId="77777777">
            <w:pPr>
              <w:spacing w:after="0"/>
              <w:rPr>
                <w:rFonts w:cs="Times New Roman"/>
                <w:sz w:val="20"/>
                <w:szCs w:val="20"/>
              </w:rPr>
            </w:pPr>
            <w:r>
              <w:rPr>
                <w:rFonts w:cs="Times New Roman"/>
                <w:sz w:val="20"/>
                <w:szCs w:val="20"/>
              </w:rPr>
              <w:t xml:space="preserve">Not Hispanic or Latino </w:t>
            </w:r>
          </w:p>
          <w:p w:rsidR="00713FDB" w:rsidP="00713FDB" w14:paraId="03716A3E" w14:textId="77777777">
            <w:pPr>
              <w:spacing w:after="0"/>
              <w:rPr>
                <w:rFonts w:cs="Times New Roman"/>
                <w:sz w:val="20"/>
                <w:szCs w:val="20"/>
              </w:rPr>
            </w:pPr>
          </w:p>
          <w:p w:rsidR="00713FDB" w:rsidP="00713FDB" w14:paraId="310573A3" w14:textId="77777777">
            <w:pPr>
              <w:spacing w:after="0"/>
              <w:rPr>
                <w:rFonts w:cs="Times New Roman"/>
                <w:sz w:val="20"/>
                <w:szCs w:val="20"/>
              </w:rPr>
            </w:pPr>
            <w:r>
              <w:rPr>
                <w:rFonts w:cs="Times New Roman"/>
                <w:sz w:val="20"/>
                <w:szCs w:val="20"/>
              </w:rPr>
              <w:t>To</w:t>
            </w:r>
          </w:p>
          <w:p w:rsidR="00713FDB" w:rsidP="00713FDB" w14:paraId="39320703" w14:textId="77777777">
            <w:pPr>
              <w:spacing w:after="0"/>
              <w:rPr>
                <w:rFonts w:cs="Times New Roman"/>
                <w:sz w:val="20"/>
                <w:szCs w:val="20"/>
              </w:rPr>
            </w:pPr>
            <w:r>
              <w:rPr>
                <w:rFonts w:cs="Times New Roman"/>
                <w:sz w:val="20"/>
                <w:szCs w:val="20"/>
              </w:rPr>
              <w:t xml:space="preserve">Ethnicity </w:t>
            </w:r>
          </w:p>
          <w:p w:rsidR="00713FDB" w:rsidP="00713FDB" w14:paraId="4F43CCEA" w14:textId="77777777">
            <w:pPr>
              <w:spacing w:after="0"/>
              <w:rPr>
                <w:rFonts w:cs="Times New Roman"/>
                <w:sz w:val="20"/>
                <w:szCs w:val="20"/>
              </w:rPr>
            </w:pPr>
            <w:r>
              <w:rPr>
                <w:rFonts w:cs="Times New Roman"/>
                <w:sz w:val="20"/>
                <w:szCs w:val="20"/>
              </w:rPr>
              <w:t xml:space="preserve">Hispanic or Latino </w:t>
            </w:r>
          </w:p>
          <w:p w:rsidR="00713FDB" w:rsidP="00713FDB" w14:paraId="77190A24" w14:textId="77777777">
            <w:pPr>
              <w:spacing w:after="0"/>
              <w:rPr>
                <w:rFonts w:cs="Times New Roman"/>
                <w:sz w:val="20"/>
                <w:szCs w:val="20"/>
              </w:rPr>
            </w:pPr>
            <w:r>
              <w:rPr>
                <w:rFonts w:cs="Times New Roman"/>
                <w:sz w:val="20"/>
                <w:szCs w:val="20"/>
              </w:rPr>
              <w:t xml:space="preserve">Not Hispanic or Latino </w:t>
            </w:r>
          </w:p>
          <w:p w:rsidR="00713FDB" w:rsidP="00713FDB" w14:paraId="16A6FED1" w14:textId="77777777">
            <w:pPr>
              <w:spacing w:after="0"/>
              <w:rPr>
                <w:rFonts w:cs="Times New Roman"/>
                <w:sz w:val="20"/>
                <w:szCs w:val="20"/>
              </w:rPr>
            </w:pPr>
            <w:r>
              <w:rPr>
                <w:rFonts w:cs="Times New Roman"/>
                <w:sz w:val="20"/>
                <w:szCs w:val="20"/>
              </w:rPr>
              <w:t xml:space="preserve">Unknown </w:t>
            </w:r>
          </w:p>
          <w:p w:rsidR="00713FDB" w:rsidRPr="00716CE4" w:rsidP="00713FDB" w14:paraId="19026E81" w14:textId="6D446662">
            <w:pPr>
              <w:spacing w:after="0"/>
              <w:rPr>
                <w:rFonts w:cs="Times New Roman"/>
                <w:sz w:val="20"/>
                <w:szCs w:val="20"/>
              </w:rPr>
            </w:pPr>
            <w:r>
              <w:rPr>
                <w:rFonts w:cs="Times New Roman"/>
                <w:sz w:val="20"/>
                <w:szCs w:val="20"/>
              </w:rPr>
              <w:t xml:space="preserve">Declined to respond       </w:t>
            </w:r>
          </w:p>
          <w:p w:rsidR="00713FDB" w:rsidP="00713FDB" w14:paraId="14BD0F4E" w14:textId="0D560CE1">
            <w:pPr>
              <w:rPr>
                <w:sz w:val="20"/>
                <w:szCs w:val="20"/>
              </w:rPr>
            </w:pPr>
            <w:r>
              <w:rPr>
                <w:sz w:val="20"/>
                <w:szCs w:val="20"/>
              </w:rPr>
              <w:t>This field will be optional for reporting in 2025 and become a required field in 2026.</w:t>
            </w:r>
          </w:p>
        </w:tc>
        <w:tc>
          <w:tcPr>
            <w:tcW w:w="4500" w:type="dxa"/>
          </w:tcPr>
          <w:p w:rsidR="00713FDB" w:rsidP="00713FDB" w14:paraId="3400D10B" w14:textId="3938C830">
            <w:pPr>
              <w:rPr>
                <w:sz w:val="20"/>
                <w:szCs w:val="20"/>
              </w:rPr>
            </w:pPr>
            <w:r>
              <w:rPr>
                <w:sz w:val="20"/>
                <w:szCs w:val="20"/>
              </w:rPr>
              <w:t xml:space="preserve">Increased </w:t>
            </w:r>
          </w:p>
        </w:tc>
      </w:tr>
      <w:tr w14:paraId="40AE9ED9" w14:textId="77777777" w:rsidTr="00272FE3">
        <w:tblPrEx>
          <w:tblW w:w="14940" w:type="dxa"/>
          <w:tblInd w:w="-815" w:type="dxa"/>
          <w:tblLook w:val="04A0"/>
        </w:tblPrEx>
        <w:trPr>
          <w:trHeight w:val="503"/>
        </w:trPr>
        <w:tc>
          <w:tcPr>
            <w:tcW w:w="2852" w:type="dxa"/>
            <w:vMerge/>
          </w:tcPr>
          <w:p w:rsidR="00713FDB" w:rsidRPr="00E32A8F" w:rsidP="00713FDB" w14:paraId="6C9DDBE8" w14:textId="77777777">
            <w:pPr>
              <w:spacing w:after="0"/>
              <w:rPr>
                <w:sz w:val="20"/>
                <w:szCs w:val="20"/>
              </w:rPr>
            </w:pPr>
          </w:p>
        </w:tc>
        <w:tc>
          <w:tcPr>
            <w:tcW w:w="4357" w:type="dxa"/>
          </w:tcPr>
          <w:p w:rsidR="00713FDB" w:rsidP="00713FDB" w14:paraId="7F0A52CE" w14:textId="5264B8F8">
            <w:pPr>
              <w:rPr>
                <w:sz w:val="20"/>
                <w:szCs w:val="20"/>
              </w:rPr>
            </w:pPr>
            <w:r>
              <w:rPr>
                <w:sz w:val="20"/>
                <w:szCs w:val="20"/>
              </w:rPr>
              <w:t xml:space="preserve">Race </w:t>
            </w:r>
          </w:p>
        </w:tc>
        <w:tc>
          <w:tcPr>
            <w:tcW w:w="3231" w:type="dxa"/>
          </w:tcPr>
          <w:p w:rsidR="00713FDB" w:rsidP="00713FDB" w14:paraId="7D18F2A2"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713FDB" w:rsidP="00713FDB" w14:paraId="41212A50" w14:textId="77777777">
            <w:pPr>
              <w:spacing w:after="0"/>
              <w:rPr>
                <w:rFonts w:cs="Times New Roman"/>
                <w:sz w:val="20"/>
                <w:szCs w:val="20"/>
              </w:rPr>
            </w:pPr>
            <w:r>
              <w:rPr>
                <w:rFonts w:cs="Times New Roman"/>
                <w:sz w:val="20"/>
                <w:szCs w:val="20"/>
              </w:rPr>
              <w:t xml:space="preserve">The ‘Race’ field will change from Race (Specify): </w:t>
            </w:r>
          </w:p>
          <w:p w:rsidR="00713FDB" w:rsidP="00713FDB" w14:paraId="30610379" w14:textId="77777777">
            <w:pPr>
              <w:spacing w:after="0"/>
              <w:rPr>
                <w:rFonts w:cs="Times New Roman"/>
                <w:sz w:val="20"/>
                <w:szCs w:val="20"/>
              </w:rPr>
            </w:pPr>
            <w:r>
              <w:rPr>
                <w:rFonts w:cs="Times New Roman"/>
                <w:sz w:val="20"/>
                <w:szCs w:val="20"/>
              </w:rPr>
              <w:t xml:space="preserve">American Indian or Alaska Native </w:t>
            </w:r>
          </w:p>
          <w:p w:rsidR="00713FDB" w:rsidP="00713FDB" w14:paraId="14CF0C94" w14:textId="77777777">
            <w:pPr>
              <w:spacing w:after="0"/>
              <w:rPr>
                <w:rFonts w:cs="Times New Roman"/>
                <w:sz w:val="20"/>
                <w:szCs w:val="20"/>
              </w:rPr>
            </w:pPr>
            <w:r>
              <w:rPr>
                <w:rFonts w:cs="Times New Roman"/>
                <w:sz w:val="20"/>
                <w:szCs w:val="20"/>
              </w:rPr>
              <w:t xml:space="preserve">Asian </w:t>
            </w:r>
          </w:p>
          <w:p w:rsidR="00713FDB" w:rsidP="00713FDB" w14:paraId="66225883" w14:textId="77777777">
            <w:pPr>
              <w:spacing w:after="0"/>
              <w:rPr>
                <w:rFonts w:cs="Times New Roman"/>
                <w:sz w:val="20"/>
                <w:szCs w:val="20"/>
              </w:rPr>
            </w:pPr>
            <w:r>
              <w:rPr>
                <w:rFonts w:cs="Times New Roman"/>
                <w:sz w:val="20"/>
                <w:szCs w:val="20"/>
              </w:rPr>
              <w:t xml:space="preserve">Black or African American </w:t>
            </w:r>
          </w:p>
          <w:p w:rsidR="00713FDB" w:rsidP="00713FDB" w14:paraId="4EAA961F" w14:textId="77777777">
            <w:pPr>
              <w:spacing w:after="0"/>
              <w:rPr>
                <w:rFonts w:cs="Times New Roman"/>
                <w:sz w:val="20"/>
                <w:szCs w:val="20"/>
              </w:rPr>
            </w:pPr>
            <w:r>
              <w:rPr>
                <w:rFonts w:cs="Times New Roman"/>
                <w:sz w:val="20"/>
                <w:szCs w:val="20"/>
              </w:rPr>
              <w:t xml:space="preserve">Native Hawaiian or Pacific Islander </w:t>
            </w:r>
          </w:p>
          <w:p w:rsidR="00713FDB" w:rsidP="00713FDB" w14:paraId="014DF8C2" w14:textId="77777777">
            <w:pPr>
              <w:spacing w:after="0"/>
              <w:rPr>
                <w:rFonts w:cs="Times New Roman"/>
                <w:sz w:val="20"/>
                <w:szCs w:val="20"/>
              </w:rPr>
            </w:pPr>
            <w:r>
              <w:rPr>
                <w:rFonts w:cs="Times New Roman"/>
                <w:sz w:val="20"/>
                <w:szCs w:val="20"/>
              </w:rPr>
              <w:t>White</w:t>
            </w:r>
          </w:p>
          <w:p w:rsidR="00713FDB" w:rsidP="00713FDB" w14:paraId="274CE79F" w14:textId="77777777">
            <w:pPr>
              <w:spacing w:after="0"/>
              <w:rPr>
                <w:rFonts w:cs="Times New Roman"/>
                <w:sz w:val="20"/>
                <w:szCs w:val="20"/>
              </w:rPr>
            </w:pPr>
          </w:p>
          <w:p w:rsidR="00713FDB" w:rsidP="00713FDB" w14:paraId="4C5E7AA1" w14:textId="77777777">
            <w:pPr>
              <w:spacing w:after="0"/>
              <w:rPr>
                <w:rFonts w:cs="Times New Roman"/>
                <w:sz w:val="20"/>
                <w:szCs w:val="20"/>
              </w:rPr>
            </w:pPr>
            <w:r>
              <w:rPr>
                <w:rFonts w:cs="Times New Roman"/>
                <w:sz w:val="20"/>
                <w:szCs w:val="20"/>
              </w:rPr>
              <w:t>To</w:t>
            </w:r>
          </w:p>
          <w:p w:rsidR="00713FDB" w:rsidP="00713FDB" w14:paraId="5F935CD9" w14:textId="77777777">
            <w:pPr>
              <w:spacing w:after="0"/>
              <w:rPr>
                <w:rFonts w:cs="Times New Roman"/>
                <w:sz w:val="20"/>
                <w:szCs w:val="20"/>
              </w:rPr>
            </w:pPr>
            <w:r>
              <w:rPr>
                <w:rFonts w:cs="Times New Roman"/>
                <w:sz w:val="20"/>
                <w:szCs w:val="20"/>
              </w:rPr>
              <w:t xml:space="preserve">Race (Select all that apply): </w:t>
            </w:r>
          </w:p>
          <w:p w:rsidR="00713FDB" w:rsidP="00713FDB" w14:paraId="335DD7A2" w14:textId="77777777">
            <w:pPr>
              <w:spacing w:after="0"/>
              <w:rPr>
                <w:rFonts w:cs="Times New Roman"/>
                <w:sz w:val="20"/>
                <w:szCs w:val="20"/>
              </w:rPr>
            </w:pPr>
            <w:r>
              <w:rPr>
                <w:rFonts w:cs="Times New Roman"/>
                <w:sz w:val="20"/>
                <w:szCs w:val="20"/>
              </w:rPr>
              <w:t xml:space="preserve">American Indian or Alaska Native </w:t>
            </w:r>
          </w:p>
          <w:p w:rsidR="00713FDB" w:rsidP="00713FDB" w14:paraId="322643C9" w14:textId="77777777">
            <w:pPr>
              <w:spacing w:after="0"/>
              <w:rPr>
                <w:rFonts w:cs="Times New Roman"/>
                <w:sz w:val="20"/>
                <w:szCs w:val="20"/>
              </w:rPr>
            </w:pPr>
            <w:r>
              <w:rPr>
                <w:rFonts w:cs="Times New Roman"/>
                <w:sz w:val="20"/>
                <w:szCs w:val="20"/>
              </w:rPr>
              <w:t xml:space="preserve">Asian </w:t>
            </w:r>
          </w:p>
          <w:p w:rsidR="00713FDB" w:rsidP="00713FDB" w14:paraId="01033902" w14:textId="77777777">
            <w:pPr>
              <w:spacing w:after="0"/>
              <w:rPr>
                <w:rFonts w:cs="Times New Roman"/>
                <w:sz w:val="20"/>
                <w:szCs w:val="20"/>
              </w:rPr>
            </w:pPr>
            <w:r>
              <w:rPr>
                <w:rFonts w:cs="Times New Roman"/>
                <w:sz w:val="20"/>
                <w:szCs w:val="20"/>
              </w:rPr>
              <w:t xml:space="preserve">Black or African American </w:t>
            </w:r>
          </w:p>
          <w:p w:rsidR="00713FDB" w:rsidP="00713FDB" w14:paraId="73AEC409" w14:textId="77777777">
            <w:pPr>
              <w:spacing w:after="0"/>
              <w:rPr>
                <w:rFonts w:cs="Times New Roman"/>
                <w:sz w:val="20"/>
                <w:szCs w:val="20"/>
              </w:rPr>
            </w:pPr>
            <w:r>
              <w:rPr>
                <w:rFonts w:cs="Times New Roman"/>
                <w:sz w:val="20"/>
                <w:szCs w:val="20"/>
              </w:rPr>
              <w:t xml:space="preserve">Middle Eastern or North African </w:t>
            </w:r>
          </w:p>
          <w:p w:rsidR="00713FDB" w:rsidP="00713FDB" w14:paraId="12A383F6" w14:textId="77777777">
            <w:pPr>
              <w:spacing w:after="0"/>
              <w:rPr>
                <w:rFonts w:cs="Times New Roman"/>
                <w:sz w:val="20"/>
                <w:szCs w:val="20"/>
              </w:rPr>
            </w:pPr>
            <w:r>
              <w:rPr>
                <w:rFonts w:cs="Times New Roman"/>
                <w:sz w:val="20"/>
                <w:szCs w:val="20"/>
              </w:rPr>
              <w:t xml:space="preserve">Native Hawaiian or Pacific Islander </w:t>
            </w:r>
          </w:p>
          <w:p w:rsidR="00713FDB" w:rsidP="00713FDB" w14:paraId="260A2898" w14:textId="77777777">
            <w:pPr>
              <w:spacing w:after="0"/>
              <w:rPr>
                <w:rFonts w:cs="Times New Roman"/>
                <w:sz w:val="20"/>
                <w:szCs w:val="20"/>
              </w:rPr>
            </w:pPr>
            <w:r>
              <w:rPr>
                <w:rFonts w:cs="Times New Roman"/>
                <w:sz w:val="20"/>
                <w:szCs w:val="20"/>
              </w:rPr>
              <w:t xml:space="preserve">White </w:t>
            </w:r>
          </w:p>
          <w:p w:rsidR="00713FDB" w:rsidP="00713FDB" w14:paraId="6EC419D8" w14:textId="77777777">
            <w:pPr>
              <w:spacing w:after="0"/>
              <w:rPr>
                <w:rFonts w:cs="Times New Roman"/>
                <w:sz w:val="20"/>
                <w:szCs w:val="20"/>
              </w:rPr>
            </w:pPr>
            <w:r>
              <w:rPr>
                <w:rFonts w:cs="Times New Roman"/>
                <w:sz w:val="20"/>
                <w:szCs w:val="20"/>
              </w:rPr>
              <w:t xml:space="preserve">Unknown </w:t>
            </w:r>
          </w:p>
          <w:p w:rsidR="00713FDB" w:rsidP="00713FDB" w14:paraId="7420705F" w14:textId="77777777">
            <w:pPr>
              <w:spacing w:after="0"/>
              <w:rPr>
                <w:rFonts w:cs="Times New Roman"/>
                <w:sz w:val="20"/>
                <w:szCs w:val="20"/>
              </w:rPr>
            </w:pPr>
            <w:r>
              <w:rPr>
                <w:rFonts w:cs="Times New Roman"/>
                <w:sz w:val="20"/>
                <w:szCs w:val="20"/>
              </w:rPr>
              <w:t xml:space="preserve">Declined to respond       </w:t>
            </w:r>
          </w:p>
          <w:p w:rsidR="00713FDB" w:rsidRPr="00716CE4" w:rsidP="00713FDB" w14:paraId="1B83E4ED" w14:textId="77777777">
            <w:pPr>
              <w:spacing w:after="0"/>
              <w:rPr>
                <w:rFonts w:cs="Times New Roman"/>
                <w:sz w:val="20"/>
                <w:szCs w:val="20"/>
              </w:rPr>
            </w:pPr>
          </w:p>
          <w:p w:rsidR="00713FDB" w:rsidP="00713FDB" w14:paraId="4A17AF08" w14:textId="2DF207AE">
            <w:pPr>
              <w:rPr>
                <w:sz w:val="20"/>
                <w:szCs w:val="20"/>
              </w:rPr>
            </w:pPr>
            <w:r>
              <w:rPr>
                <w:sz w:val="20"/>
                <w:szCs w:val="20"/>
              </w:rPr>
              <w:t>This field will be optional for reporting in 2025 and become a required field in 2026.</w:t>
            </w:r>
          </w:p>
        </w:tc>
        <w:tc>
          <w:tcPr>
            <w:tcW w:w="4500" w:type="dxa"/>
          </w:tcPr>
          <w:p w:rsidR="00713FDB" w:rsidP="00713FDB" w14:paraId="09A2AC0A" w14:textId="391D5ECD">
            <w:pPr>
              <w:rPr>
                <w:sz w:val="20"/>
                <w:szCs w:val="20"/>
              </w:rPr>
            </w:pPr>
            <w:r>
              <w:rPr>
                <w:sz w:val="20"/>
                <w:szCs w:val="20"/>
              </w:rPr>
              <w:t xml:space="preserve">Increased </w:t>
            </w:r>
          </w:p>
        </w:tc>
      </w:tr>
      <w:tr w14:paraId="740AA6E4" w14:textId="77777777" w:rsidTr="00272FE3">
        <w:tblPrEx>
          <w:tblW w:w="14940" w:type="dxa"/>
          <w:tblInd w:w="-815" w:type="dxa"/>
          <w:tblLook w:val="04A0"/>
        </w:tblPrEx>
        <w:trPr>
          <w:trHeight w:val="503"/>
        </w:trPr>
        <w:tc>
          <w:tcPr>
            <w:tcW w:w="2852" w:type="dxa"/>
            <w:vMerge/>
          </w:tcPr>
          <w:p w:rsidR="00713FDB" w:rsidRPr="00E32A8F" w:rsidP="00713FDB" w14:paraId="44539ECC" w14:textId="77777777">
            <w:pPr>
              <w:spacing w:after="0"/>
              <w:rPr>
                <w:sz w:val="20"/>
                <w:szCs w:val="20"/>
              </w:rPr>
            </w:pPr>
          </w:p>
        </w:tc>
        <w:tc>
          <w:tcPr>
            <w:tcW w:w="4357" w:type="dxa"/>
          </w:tcPr>
          <w:p w:rsidR="00713FDB" w:rsidP="00713FDB" w14:paraId="56FFDB63" w14:textId="36CAA7FA">
            <w:pPr>
              <w:rPr>
                <w:sz w:val="20"/>
                <w:szCs w:val="20"/>
              </w:rPr>
            </w:pPr>
            <w:r>
              <w:rPr>
                <w:sz w:val="20"/>
                <w:szCs w:val="20"/>
              </w:rPr>
              <w:t xml:space="preserve">Language </w:t>
            </w:r>
          </w:p>
        </w:tc>
        <w:tc>
          <w:tcPr>
            <w:tcW w:w="3231" w:type="dxa"/>
          </w:tcPr>
          <w:p w:rsidR="00713FDB" w:rsidP="00713FDB" w14:paraId="309058A8" w14:textId="179B02EE">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713FDB" w:rsidP="00713FDB" w14:paraId="2CA5E9E4" w14:textId="30CC2786">
            <w:pPr>
              <w:rPr>
                <w:sz w:val="20"/>
                <w:szCs w:val="20"/>
              </w:rPr>
            </w:pPr>
            <w:r>
              <w:rPr>
                <w:sz w:val="20"/>
                <w:szCs w:val="20"/>
              </w:rPr>
              <w:t xml:space="preserve">Increased </w:t>
            </w:r>
          </w:p>
        </w:tc>
      </w:tr>
      <w:tr w14:paraId="699340FA" w14:textId="77777777" w:rsidTr="00272FE3">
        <w:tblPrEx>
          <w:tblW w:w="14940" w:type="dxa"/>
          <w:tblInd w:w="-815" w:type="dxa"/>
          <w:tblLook w:val="04A0"/>
        </w:tblPrEx>
        <w:trPr>
          <w:trHeight w:val="503"/>
        </w:trPr>
        <w:tc>
          <w:tcPr>
            <w:tcW w:w="2852" w:type="dxa"/>
            <w:vMerge/>
          </w:tcPr>
          <w:p w:rsidR="00713FDB" w:rsidRPr="00E32A8F" w:rsidP="00713FDB" w14:paraId="57B17B94" w14:textId="77777777">
            <w:pPr>
              <w:spacing w:after="0"/>
              <w:rPr>
                <w:sz w:val="20"/>
                <w:szCs w:val="20"/>
              </w:rPr>
            </w:pPr>
          </w:p>
        </w:tc>
        <w:tc>
          <w:tcPr>
            <w:tcW w:w="4357" w:type="dxa"/>
          </w:tcPr>
          <w:p w:rsidR="00713FDB" w:rsidP="00713FDB" w14:paraId="231508F6" w14:textId="77777777">
            <w:pPr>
              <w:rPr>
                <w:rFonts w:cs="Times New Roman"/>
                <w:sz w:val="20"/>
                <w:szCs w:val="20"/>
              </w:rPr>
            </w:pPr>
            <w:r>
              <w:rPr>
                <w:rFonts w:cs="Times New Roman"/>
                <w:sz w:val="20"/>
                <w:szCs w:val="20"/>
              </w:rPr>
              <w:t xml:space="preserve">Interpreter needed         </w:t>
            </w:r>
          </w:p>
          <w:p w:rsidR="00713FDB" w:rsidP="00713FDB" w14:paraId="4EDEB541" w14:textId="77777777">
            <w:pPr>
              <w:rPr>
                <w:sz w:val="20"/>
                <w:szCs w:val="20"/>
              </w:rPr>
            </w:pPr>
          </w:p>
        </w:tc>
        <w:tc>
          <w:tcPr>
            <w:tcW w:w="3231" w:type="dxa"/>
          </w:tcPr>
          <w:p w:rsidR="00DD5DB1" w:rsidP="00713FDB" w14:paraId="50DC6C4F" w14:textId="6AC91FB1">
            <w:pPr>
              <w:rPr>
                <w:sz w:val="20"/>
                <w:szCs w:val="20"/>
              </w:rPr>
            </w:pPr>
            <w:r>
              <w:rPr>
                <w:rFonts w:cs="Times New Roman"/>
                <w:sz w:val="20"/>
                <w:szCs w:val="20"/>
              </w:rPr>
              <w:t xml:space="preserve">This </w:t>
            </w:r>
            <w:r w:rsidRPr="00FE7217">
              <w:rPr>
                <w:rFonts w:cs="Times New Roman"/>
                <w:sz w:val="20"/>
                <w:szCs w:val="20"/>
              </w:rPr>
              <w:t>question can help identify differences in infection risk by communication/language barriers that exist. Interpreter Needed will be a Y/N</w:t>
            </w:r>
            <w:r w:rsidRPr="00FE7217" w:rsidR="00FE7217">
              <w:rPr>
                <w:rFonts w:cs="Times New Roman"/>
                <w:sz w:val="20"/>
                <w:szCs w:val="20"/>
              </w:rPr>
              <w:t xml:space="preserve"> Declined to Respond     Unknown</w:t>
            </w:r>
            <w:r w:rsidRPr="00FE7217">
              <w:rPr>
                <w:rFonts w:cs="Times New Roman"/>
                <w:sz w:val="20"/>
                <w:szCs w:val="20"/>
              </w:rPr>
              <w:t xml:space="preserve"> question.  This field will be optional</w:t>
            </w:r>
            <w:r>
              <w:rPr>
                <w:sz w:val="20"/>
                <w:szCs w:val="20"/>
              </w:rPr>
              <w:t xml:space="preserve"> </w:t>
            </w:r>
            <w:r>
              <w:rPr>
                <w:sz w:val="20"/>
                <w:szCs w:val="20"/>
              </w:rPr>
              <w:t>for reporting in 2025 and become a required field in 2026.</w:t>
            </w:r>
          </w:p>
        </w:tc>
        <w:tc>
          <w:tcPr>
            <w:tcW w:w="4500" w:type="dxa"/>
          </w:tcPr>
          <w:p w:rsidR="00713FDB" w:rsidP="00713FDB" w14:paraId="3333E98B" w14:textId="65AE5D76">
            <w:pPr>
              <w:rPr>
                <w:sz w:val="20"/>
                <w:szCs w:val="20"/>
              </w:rPr>
            </w:pPr>
            <w:r>
              <w:rPr>
                <w:sz w:val="20"/>
                <w:szCs w:val="20"/>
              </w:rPr>
              <w:t xml:space="preserve">Increased </w:t>
            </w:r>
          </w:p>
        </w:tc>
      </w:tr>
      <w:tr w14:paraId="5BA6D293" w14:textId="77777777" w:rsidTr="00272FE3">
        <w:tblPrEx>
          <w:tblW w:w="14940" w:type="dxa"/>
          <w:tblInd w:w="-815" w:type="dxa"/>
          <w:tblLook w:val="04A0"/>
        </w:tblPrEx>
        <w:trPr>
          <w:trHeight w:val="503"/>
        </w:trPr>
        <w:tc>
          <w:tcPr>
            <w:tcW w:w="2852" w:type="dxa"/>
            <w:vMerge w:val="restart"/>
          </w:tcPr>
          <w:p w:rsidR="00DD5DB1" w:rsidRPr="00E32A8F" w:rsidP="00713FDB" w14:paraId="60616FF8" w14:textId="77777777">
            <w:pPr>
              <w:spacing w:after="0"/>
              <w:rPr>
                <w:sz w:val="20"/>
                <w:szCs w:val="20"/>
              </w:rPr>
            </w:pPr>
            <w:r w:rsidRPr="00E32A8F">
              <w:rPr>
                <w:sz w:val="20"/>
                <w:szCs w:val="20"/>
              </w:rPr>
              <w:t>57.316 Hemovigilance Adverse Reaction - Transfusion Associated Graft vs. Host Disease</w:t>
            </w:r>
          </w:p>
          <w:p w:rsidR="00DD5DB1" w:rsidRPr="00E32A8F" w:rsidP="00713FDB" w14:paraId="7FEFE6C2" w14:textId="77777777">
            <w:pPr>
              <w:spacing w:after="0"/>
              <w:rPr>
                <w:sz w:val="20"/>
                <w:szCs w:val="20"/>
              </w:rPr>
            </w:pPr>
          </w:p>
        </w:tc>
        <w:tc>
          <w:tcPr>
            <w:tcW w:w="4357" w:type="dxa"/>
          </w:tcPr>
          <w:p w:rsidR="00DD5DB1" w:rsidRPr="00E32A8F" w:rsidP="00713FDB" w14:paraId="3174A09B" w14:textId="6A7E3D94">
            <w:pPr>
              <w:rPr>
                <w:sz w:val="20"/>
                <w:szCs w:val="20"/>
              </w:rPr>
            </w:pPr>
            <w:r>
              <w:rPr>
                <w:sz w:val="20"/>
                <w:szCs w:val="20"/>
              </w:rPr>
              <w:t xml:space="preserve">Logo </w:t>
            </w:r>
          </w:p>
        </w:tc>
        <w:tc>
          <w:tcPr>
            <w:tcW w:w="3231" w:type="dxa"/>
          </w:tcPr>
          <w:p w:rsidR="00DD5DB1" w:rsidRPr="00E32A8F" w:rsidP="00713FDB" w14:paraId="62422529" w14:textId="7EDA6749">
            <w:pPr>
              <w:rPr>
                <w:sz w:val="20"/>
                <w:szCs w:val="20"/>
              </w:rPr>
            </w:pPr>
            <w:r>
              <w:rPr>
                <w:sz w:val="20"/>
                <w:szCs w:val="20"/>
              </w:rPr>
              <w:t xml:space="preserve">Updated NHSN Logo on form </w:t>
            </w:r>
          </w:p>
        </w:tc>
        <w:tc>
          <w:tcPr>
            <w:tcW w:w="4500" w:type="dxa"/>
          </w:tcPr>
          <w:p w:rsidR="00DD5DB1" w:rsidRPr="00E32A8F" w:rsidP="00713FDB" w14:paraId="1E988158" w14:textId="2FDB6725">
            <w:pPr>
              <w:rPr>
                <w:sz w:val="20"/>
                <w:szCs w:val="20"/>
              </w:rPr>
            </w:pPr>
            <w:r>
              <w:rPr>
                <w:sz w:val="20"/>
                <w:szCs w:val="20"/>
              </w:rPr>
              <w:t>None</w:t>
            </w:r>
          </w:p>
        </w:tc>
      </w:tr>
      <w:tr w14:paraId="01AD07CA" w14:textId="77777777" w:rsidTr="00272FE3">
        <w:tblPrEx>
          <w:tblW w:w="14940" w:type="dxa"/>
          <w:tblInd w:w="-815" w:type="dxa"/>
          <w:tblLook w:val="04A0"/>
        </w:tblPrEx>
        <w:trPr>
          <w:trHeight w:val="503"/>
        </w:trPr>
        <w:tc>
          <w:tcPr>
            <w:tcW w:w="2852" w:type="dxa"/>
            <w:vMerge/>
          </w:tcPr>
          <w:p w:rsidR="00DD5DB1" w:rsidRPr="00E32A8F" w:rsidP="00713FDB" w14:paraId="19DEBF39" w14:textId="77777777">
            <w:pPr>
              <w:spacing w:after="0"/>
              <w:rPr>
                <w:sz w:val="20"/>
                <w:szCs w:val="20"/>
              </w:rPr>
            </w:pPr>
          </w:p>
        </w:tc>
        <w:tc>
          <w:tcPr>
            <w:tcW w:w="4357" w:type="dxa"/>
          </w:tcPr>
          <w:p w:rsidR="00DD5DB1" w:rsidRPr="00E32A8F" w:rsidP="00713FDB" w14:paraId="115ABE1C" w14:textId="346FF640">
            <w:pPr>
              <w:rPr>
                <w:sz w:val="20"/>
                <w:szCs w:val="20"/>
              </w:rPr>
            </w:pPr>
            <w:r w:rsidRPr="00442C3E">
              <w:rPr>
                <w:rFonts w:eastAsia="Times New Roman"/>
                <w:color w:val="000000"/>
                <w:sz w:val="20"/>
                <w:szCs w:val="20"/>
              </w:rPr>
              <w:t>Assurance of Confidentiality statement is being updated</w:t>
            </w:r>
          </w:p>
        </w:tc>
        <w:tc>
          <w:tcPr>
            <w:tcW w:w="3231" w:type="dxa"/>
          </w:tcPr>
          <w:p w:rsidR="00DD5DB1" w:rsidRPr="00E32A8F" w:rsidP="00713FDB" w14:paraId="613BE7D3" w14:textId="4646C619">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DD5DB1" w:rsidRPr="00E32A8F" w:rsidP="00713FDB" w14:paraId="52397792" w14:textId="242A868C">
            <w:pPr>
              <w:rPr>
                <w:sz w:val="20"/>
                <w:szCs w:val="20"/>
              </w:rPr>
            </w:pPr>
            <w:r>
              <w:rPr>
                <w:sz w:val="20"/>
                <w:szCs w:val="20"/>
              </w:rPr>
              <w:t xml:space="preserve">None </w:t>
            </w:r>
          </w:p>
        </w:tc>
      </w:tr>
      <w:tr w14:paraId="58115094" w14:textId="77777777" w:rsidTr="00272FE3">
        <w:tblPrEx>
          <w:tblW w:w="14940" w:type="dxa"/>
          <w:tblInd w:w="-815" w:type="dxa"/>
          <w:tblLook w:val="04A0"/>
        </w:tblPrEx>
        <w:trPr>
          <w:trHeight w:val="503"/>
        </w:trPr>
        <w:tc>
          <w:tcPr>
            <w:tcW w:w="2852" w:type="dxa"/>
            <w:vMerge/>
          </w:tcPr>
          <w:p w:rsidR="00DD5DB1" w:rsidRPr="00E32A8F" w:rsidP="00713FDB" w14:paraId="04E44562" w14:textId="77777777">
            <w:pPr>
              <w:spacing w:after="0"/>
              <w:rPr>
                <w:sz w:val="20"/>
                <w:szCs w:val="20"/>
              </w:rPr>
            </w:pPr>
          </w:p>
        </w:tc>
        <w:tc>
          <w:tcPr>
            <w:tcW w:w="4357" w:type="dxa"/>
          </w:tcPr>
          <w:p w:rsidR="00DD5DB1" w:rsidRPr="00E32A8F" w:rsidP="00713FDB" w14:paraId="44466E62" w14:textId="3A13E3D9">
            <w:pPr>
              <w:rPr>
                <w:sz w:val="20"/>
                <w:szCs w:val="20"/>
              </w:rPr>
            </w:pPr>
            <w:r>
              <w:rPr>
                <w:sz w:val="20"/>
                <w:szCs w:val="20"/>
              </w:rPr>
              <w:t xml:space="preserve">Burden </w:t>
            </w:r>
          </w:p>
        </w:tc>
        <w:tc>
          <w:tcPr>
            <w:tcW w:w="3231" w:type="dxa"/>
          </w:tcPr>
          <w:p w:rsidR="00DD5DB1" w:rsidRPr="00E32A8F" w:rsidP="00713FDB" w14:paraId="5D057EC4" w14:textId="2818E09D">
            <w:pPr>
              <w:rPr>
                <w:sz w:val="20"/>
                <w:szCs w:val="20"/>
              </w:rPr>
            </w:pPr>
            <w:r>
              <w:rPr>
                <w:sz w:val="20"/>
                <w:szCs w:val="20"/>
              </w:rPr>
              <w:t xml:space="preserve">No. of Respondents decreased from 500 to 1. Avg. Burden per Response decreased from 21 to 20.  Total Burden decreased from 175 to 0.33.  </w:t>
            </w:r>
          </w:p>
        </w:tc>
        <w:tc>
          <w:tcPr>
            <w:tcW w:w="4500" w:type="dxa"/>
          </w:tcPr>
          <w:p w:rsidR="00DD5DB1" w:rsidRPr="00E32A8F" w:rsidP="00713FDB" w14:paraId="36DD04E3" w14:textId="3EA2274A">
            <w:pPr>
              <w:rPr>
                <w:sz w:val="20"/>
                <w:szCs w:val="20"/>
              </w:rPr>
            </w:pPr>
            <w:r>
              <w:rPr>
                <w:sz w:val="20"/>
                <w:szCs w:val="20"/>
              </w:rPr>
              <w:t>Decreased- Avg. Burden per Response decreased by 1 minute.  Total Burden decreased by 174.67</w:t>
            </w:r>
          </w:p>
        </w:tc>
      </w:tr>
      <w:tr w14:paraId="608C75D3" w14:textId="77777777" w:rsidTr="00272FE3">
        <w:tblPrEx>
          <w:tblW w:w="14940" w:type="dxa"/>
          <w:tblInd w:w="-815" w:type="dxa"/>
          <w:tblLook w:val="04A0"/>
        </w:tblPrEx>
        <w:trPr>
          <w:trHeight w:val="503"/>
        </w:trPr>
        <w:tc>
          <w:tcPr>
            <w:tcW w:w="2852" w:type="dxa"/>
            <w:vMerge/>
          </w:tcPr>
          <w:p w:rsidR="00DD5DB1" w:rsidRPr="00E32A8F" w:rsidP="00713FDB" w14:paraId="5BAA6C5E" w14:textId="77777777">
            <w:pPr>
              <w:spacing w:after="0"/>
              <w:rPr>
                <w:sz w:val="20"/>
                <w:szCs w:val="20"/>
              </w:rPr>
            </w:pPr>
          </w:p>
        </w:tc>
        <w:tc>
          <w:tcPr>
            <w:tcW w:w="4357" w:type="dxa"/>
          </w:tcPr>
          <w:p w:rsidR="00DD5DB1" w:rsidRPr="00E32A8F" w:rsidP="00713FDB" w14:paraId="340C2E50" w14:textId="5290B0F5">
            <w:pPr>
              <w:rPr>
                <w:sz w:val="20"/>
                <w:szCs w:val="20"/>
              </w:rPr>
            </w:pPr>
            <w:r>
              <w:rPr>
                <w:sz w:val="20"/>
                <w:szCs w:val="20"/>
              </w:rPr>
              <w:t xml:space="preserve">Cost </w:t>
            </w:r>
          </w:p>
        </w:tc>
        <w:tc>
          <w:tcPr>
            <w:tcW w:w="3231" w:type="dxa"/>
          </w:tcPr>
          <w:p w:rsidR="00DD5DB1" w:rsidRPr="00E32A8F" w:rsidP="00713FDB" w14:paraId="52597692" w14:textId="6F8DDF6B">
            <w:pPr>
              <w:rPr>
                <w:sz w:val="20"/>
                <w:szCs w:val="20"/>
              </w:rPr>
            </w:pPr>
            <w:r>
              <w:rPr>
                <w:sz w:val="20"/>
                <w:szCs w:val="20"/>
              </w:rPr>
              <w:t xml:space="preserve">Total Respondent Cost decreased from $6,584 to $13. </w:t>
            </w:r>
          </w:p>
        </w:tc>
        <w:tc>
          <w:tcPr>
            <w:tcW w:w="4500" w:type="dxa"/>
          </w:tcPr>
          <w:p w:rsidR="00DD5DB1" w:rsidRPr="00E32A8F" w:rsidP="00713FDB" w14:paraId="4D26B221" w14:textId="4DCDC7FE">
            <w:pPr>
              <w:rPr>
                <w:sz w:val="20"/>
                <w:szCs w:val="20"/>
              </w:rPr>
            </w:pPr>
            <w:r>
              <w:rPr>
                <w:sz w:val="20"/>
                <w:szCs w:val="20"/>
              </w:rPr>
              <w:t xml:space="preserve">None </w:t>
            </w:r>
          </w:p>
        </w:tc>
      </w:tr>
      <w:tr w14:paraId="32294BAC" w14:textId="77777777" w:rsidTr="00272FE3">
        <w:tblPrEx>
          <w:tblW w:w="14940" w:type="dxa"/>
          <w:tblInd w:w="-815" w:type="dxa"/>
          <w:tblLook w:val="04A0"/>
        </w:tblPrEx>
        <w:trPr>
          <w:trHeight w:val="503"/>
        </w:trPr>
        <w:tc>
          <w:tcPr>
            <w:tcW w:w="2852" w:type="dxa"/>
            <w:vMerge/>
          </w:tcPr>
          <w:p w:rsidR="004C4BC7" w:rsidRPr="00E32A8F" w:rsidP="004C4BC7" w14:paraId="5180B125" w14:textId="77777777">
            <w:pPr>
              <w:spacing w:after="0"/>
              <w:rPr>
                <w:sz w:val="20"/>
                <w:szCs w:val="20"/>
              </w:rPr>
            </w:pPr>
          </w:p>
        </w:tc>
        <w:tc>
          <w:tcPr>
            <w:tcW w:w="4357" w:type="dxa"/>
          </w:tcPr>
          <w:p w:rsidR="004C4BC7" w:rsidP="004C4BC7" w14:paraId="5118C251" w14:textId="4E699E00">
            <w:pPr>
              <w:rPr>
                <w:sz w:val="20"/>
                <w:szCs w:val="20"/>
              </w:rPr>
            </w:pPr>
            <w:r>
              <w:rPr>
                <w:rFonts w:cs="Times New Roman"/>
                <w:sz w:val="20"/>
                <w:szCs w:val="20"/>
              </w:rPr>
              <w:t>Sex at Birth, Gender Identity, and Gender</w:t>
            </w:r>
          </w:p>
        </w:tc>
        <w:tc>
          <w:tcPr>
            <w:tcW w:w="3231" w:type="dxa"/>
          </w:tcPr>
          <w:p w:rsidR="004C4BC7" w:rsidP="004C4BC7" w14:paraId="3DE3759E" w14:textId="44DF38B9">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w:t>
            </w:r>
            <w:r>
              <w:rPr>
                <w:rFonts w:cs="Times New Roman"/>
                <w:sz w:val="20"/>
                <w:szCs w:val="20"/>
              </w:rPr>
              <w:t>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4C4BC7" w:rsidP="004C4BC7" w14:paraId="5A240038" w14:textId="428FD910">
            <w:pPr>
              <w:rPr>
                <w:sz w:val="20"/>
                <w:szCs w:val="20"/>
              </w:rPr>
            </w:pPr>
            <w:r>
              <w:rPr>
                <w:sz w:val="20"/>
                <w:szCs w:val="20"/>
              </w:rPr>
              <w:t xml:space="preserve">None </w:t>
            </w:r>
          </w:p>
        </w:tc>
      </w:tr>
      <w:tr w14:paraId="21131F5B" w14:textId="77777777" w:rsidTr="00272FE3">
        <w:tblPrEx>
          <w:tblW w:w="14940" w:type="dxa"/>
          <w:tblInd w:w="-815" w:type="dxa"/>
          <w:tblLook w:val="04A0"/>
        </w:tblPrEx>
        <w:trPr>
          <w:trHeight w:val="503"/>
        </w:trPr>
        <w:tc>
          <w:tcPr>
            <w:tcW w:w="2852" w:type="dxa"/>
            <w:vMerge/>
          </w:tcPr>
          <w:p w:rsidR="004C4BC7" w:rsidRPr="00E32A8F" w:rsidP="004C4BC7" w14:paraId="20547F92" w14:textId="77777777">
            <w:pPr>
              <w:spacing w:after="0"/>
              <w:rPr>
                <w:sz w:val="20"/>
                <w:szCs w:val="20"/>
              </w:rPr>
            </w:pPr>
          </w:p>
        </w:tc>
        <w:tc>
          <w:tcPr>
            <w:tcW w:w="4357" w:type="dxa"/>
          </w:tcPr>
          <w:p w:rsidR="004C4BC7" w:rsidP="004C4BC7" w14:paraId="64AEB6D7" w14:textId="23871C12">
            <w:pPr>
              <w:rPr>
                <w:sz w:val="20"/>
                <w:szCs w:val="20"/>
              </w:rPr>
            </w:pPr>
            <w:r>
              <w:rPr>
                <w:sz w:val="20"/>
                <w:szCs w:val="20"/>
              </w:rPr>
              <w:t>Ethnicity</w:t>
            </w:r>
          </w:p>
        </w:tc>
        <w:tc>
          <w:tcPr>
            <w:tcW w:w="3231" w:type="dxa"/>
          </w:tcPr>
          <w:p w:rsidR="004C4BC7" w:rsidP="004C4BC7" w14:paraId="114CAF8A"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4C4BC7" w:rsidP="004C4BC7" w14:paraId="45F7022C" w14:textId="77777777">
            <w:pPr>
              <w:spacing w:after="0"/>
              <w:rPr>
                <w:rFonts w:cs="Times New Roman"/>
                <w:sz w:val="20"/>
                <w:szCs w:val="20"/>
              </w:rPr>
            </w:pPr>
            <w:r>
              <w:rPr>
                <w:rFonts w:cs="Times New Roman"/>
                <w:sz w:val="20"/>
                <w:szCs w:val="20"/>
              </w:rPr>
              <w:t xml:space="preserve">Hispanic or Latino </w:t>
            </w:r>
          </w:p>
          <w:p w:rsidR="004C4BC7" w:rsidP="004C4BC7" w14:paraId="301B1EF0" w14:textId="77777777">
            <w:pPr>
              <w:spacing w:after="0"/>
              <w:rPr>
                <w:rFonts w:cs="Times New Roman"/>
                <w:sz w:val="20"/>
                <w:szCs w:val="20"/>
              </w:rPr>
            </w:pPr>
            <w:r>
              <w:rPr>
                <w:rFonts w:cs="Times New Roman"/>
                <w:sz w:val="20"/>
                <w:szCs w:val="20"/>
              </w:rPr>
              <w:t xml:space="preserve">Not Hispanic or Latino </w:t>
            </w:r>
          </w:p>
          <w:p w:rsidR="004C4BC7" w:rsidP="004C4BC7" w14:paraId="1B7EA592" w14:textId="77777777">
            <w:pPr>
              <w:spacing w:after="0"/>
              <w:rPr>
                <w:rFonts w:cs="Times New Roman"/>
                <w:sz w:val="20"/>
                <w:szCs w:val="20"/>
              </w:rPr>
            </w:pPr>
          </w:p>
          <w:p w:rsidR="004C4BC7" w:rsidP="004C4BC7" w14:paraId="64A29759" w14:textId="77777777">
            <w:pPr>
              <w:spacing w:after="0"/>
              <w:rPr>
                <w:rFonts w:cs="Times New Roman"/>
                <w:sz w:val="20"/>
                <w:szCs w:val="20"/>
              </w:rPr>
            </w:pPr>
            <w:r>
              <w:rPr>
                <w:rFonts w:cs="Times New Roman"/>
                <w:sz w:val="20"/>
                <w:szCs w:val="20"/>
              </w:rPr>
              <w:t>To</w:t>
            </w:r>
          </w:p>
          <w:p w:rsidR="004C4BC7" w:rsidP="004C4BC7" w14:paraId="4C950BD8" w14:textId="77777777">
            <w:pPr>
              <w:spacing w:after="0"/>
              <w:rPr>
                <w:rFonts w:cs="Times New Roman"/>
                <w:sz w:val="20"/>
                <w:szCs w:val="20"/>
              </w:rPr>
            </w:pPr>
            <w:r>
              <w:rPr>
                <w:rFonts w:cs="Times New Roman"/>
                <w:sz w:val="20"/>
                <w:szCs w:val="20"/>
              </w:rPr>
              <w:t xml:space="preserve">Ethnicity </w:t>
            </w:r>
          </w:p>
          <w:p w:rsidR="004C4BC7" w:rsidP="004C4BC7" w14:paraId="0CF4477F" w14:textId="77777777">
            <w:pPr>
              <w:spacing w:after="0"/>
              <w:rPr>
                <w:rFonts w:cs="Times New Roman"/>
                <w:sz w:val="20"/>
                <w:szCs w:val="20"/>
              </w:rPr>
            </w:pPr>
            <w:r>
              <w:rPr>
                <w:rFonts w:cs="Times New Roman"/>
                <w:sz w:val="20"/>
                <w:szCs w:val="20"/>
              </w:rPr>
              <w:t xml:space="preserve">Hispanic or Latino </w:t>
            </w:r>
          </w:p>
          <w:p w:rsidR="004C4BC7" w:rsidP="004C4BC7" w14:paraId="12678771" w14:textId="77777777">
            <w:pPr>
              <w:spacing w:after="0"/>
              <w:rPr>
                <w:rFonts w:cs="Times New Roman"/>
                <w:sz w:val="20"/>
                <w:szCs w:val="20"/>
              </w:rPr>
            </w:pPr>
            <w:r>
              <w:rPr>
                <w:rFonts w:cs="Times New Roman"/>
                <w:sz w:val="20"/>
                <w:szCs w:val="20"/>
              </w:rPr>
              <w:t xml:space="preserve">Not Hispanic or Latino </w:t>
            </w:r>
          </w:p>
          <w:p w:rsidR="004C4BC7" w:rsidP="004C4BC7" w14:paraId="28C3A549" w14:textId="77777777">
            <w:pPr>
              <w:spacing w:after="0"/>
              <w:rPr>
                <w:rFonts w:cs="Times New Roman"/>
                <w:sz w:val="20"/>
                <w:szCs w:val="20"/>
              </w:rPr>
            </w:pPr>
            <w:r>
              <w:rPr>
                <w:rFonts w:cs="Times New Roman"/>
                <w:sz w:val="20"/>
                <w:szCs w:val="20"/>
              </w:rPr>
              <w:t xml:space="preserve">Unknown </w:t>
            </w:r>
          </w:p>
          <w:p w:rsidR="004C4BC7" w:rsidP="004C4BC7" w14:paraId="74A8B3F0" w14:textId="77777777">
            <w:pPr>
              <w:spacing w:after="0"/>
              <w:rPr>
                <w:rFonts w:cs="Times New Roman"/>
                <w:sz w:val="20"/>
                <w:szCs w:val="20"/>
              </w:rPr>
            </w:pPr>
            <w:r>
              <w:rPr>
                <w:rFonts w:cs="Times New Roman"/>
                <w:sz w:val="20"/>
                <w:szCs w:val="20"/>
              </w:rPr>
              <w:t xml:space="preserve">Declined to respond       </w:t>
            </w:r>
          </w:p>
          <w:p w:rsidR="004C4BC7" w:rsidRPr="00716CE4" w:rsidP="004C4BC7" w14:paraId="7AB0B5BC" w14:textId="77777777">
            <w:pPr>
              <w:spacing w:after="0"/>
              <w:rPr>
                <w:rFonts w:cs="Times New Roman"/>
                <w:sz w:val="20"/>
                <w:szCs w:val="20"/>
              </w:rPr>
            </w:pPr>
          </w:p>
          <w:p w:rsidR="004C4BC7" w:rsidP="004C4BC7" w14:paraId="1DA935CB" w14:textId="070BF6E7">
            <w:pPr>
              <w:rPr>
                <w:sz w:val="20"/>
                <w:szCs w:val="20"/>
              </w:rPr>
            </w:pPr>
            <w:r>
              <w:rPr>
                <w:sz w:val="20"/>
                <w:szCs w:val="20"/>
              </w:rPr>
              <w:t>This field will be optional for reporting in 2025 and become a required field in 2026.</w:t>
            </w:r>
          </w:p>
        </w:tc>
        <w:tc>
          <w:tcPr>
            <w:tcW w:w="4500" w:type="dxa"/>
          </w:tcPr>
          <w:p w:rsidR="004C4BC7" w:rsidP="004C4BC7" w14:paraId="7F815E7F" w14:textId="710BA101">
            <w:pPr>
              <w:rPr>
                <w:sz w:val="20"/>
                <w:szCs w:val="20"/>
              </w:rPr>
            </w:pPr>
            <w:r>
              <w:rPr>
                <w:sz w:val="20"/>
                <w:szCs w:val="20"/>
              </w:rPr>
              <w:t xml:space="preserve">Increased </w:t>
            </w:r>
          </w:p>
        </w:tc>
      </w:tr>
      <w:tr w14:paraId="4F9A244A" w14:textId="77777777" w:rsidTr="00272FE3">
        <w:tblPrEx>
          <w:tblW w:w="14940" w:type="dxa"/>
          <w:tblInd w:w="-815" w:type="dxa"/>
          <w:tblLook w:val="04A0"/>
        </w:tblPrEx>
        <w:trPr>
          <w:trHeight w:val="503"/>
        </w:trPr>
        <w:tc>
          <w:tcPr>
            <w:tcW w:w="2852" w:type="dxa"/>
            <w:vMerge/>
          </w:tcPr>
          <w:p w:rsidR="004C4BC7" w:rsidRPr="00E32A8F" w:rsidP="004C4BC7" w14:paraId="545B9EA9" w14:textId="77777777">
            <w:pPr>
              <w:spacing w:after="0"/>
              <w:rPr>
                <w:sz w:val="20"/>
                <w:szCs w:val="20"/>
              </w:rPr>
            </w:pPr>
          </w:p>
        </w:tc>
        <w:tc>
          <w:tcPr>
            <w:tcW w:w="4357" w:type="dxa"/>
          </w:tcPr>
          <w:p w:rsidR="004C4BC7" w:rsidP="004C4BC7" w14:paraId="59E29661" w14:textId="662CA031">
            <w:pPr>
              <w:rPr>
                <w:sz w:val="20"/>
                <w:szCs w:val="20"/>
              </w:rPr>
            </w:pPr>
            <w:r>
              <w:rPr>
                <w:sz w:val="20"/>
                <w:szCs w:val="20"/>
              </w:rPr>
              <w:t xml:space="preserve">Race </w:t>
            </w:r>
          </w:p>
        </w:tc>
        <w:tc>
          <w:tcPr>
            <w:tcW w:w="3231" w:type="dxa"/>
          </w:tcPr>
          <w:p w:rsidR="004C4BC7" w:rsidP="004C4BC7" w14:paraId="590A6951"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w:t>
            </w:r>
            <w:r>
              <w:rPr>
                <w:rFonts w:cs="Times New Roman"/>
                <w:sz w:val="20"/>
                <w:szCs w:val="20"/>
              </w:rPr>
              <w:t xml:space="preserve">reflection of the reality of many who are Middle Eastern or North African.  ‘Unknown’ and ‘Declined’ to respond are being added to account for rare circumstances where the patient is non-communicative and with no relatives/relations to provide this data.  </w:t>
            </w:r>
          </w:p>
          <w:p w:rsidR="004C4BC7" w:rsidP="004C4BC7" w14:paraId="7F772961" w14:textId="77777777">
            <w:pPr>
              <w:spacing w:after="0"/>
              <w:rPr>
                <w:rFonts w:cs="Times New Roman"/>
                <w:sz w:val="20"/>
                <w:szCs w:val="20"/>
              </w:rPr>
            </w:pPr>
            <w:r>
              <w:rPr>
                <w:rFonts w:cs="Times New Roman"/>
                <w:sz w:val="20"/>
                <w:szCs w:val="20"/>
              </w:rPr>
              <w:t xml:space="preserve">The ‘Race’ field will change from Race (Specify): </w:t>
            </w:r>
          </w:p>
          <w:p w:rsidR="004C4BC7" w:rsidP="004C4BC7" w14:paraId="197B7017" w14:textId="77777777">
            <w:pPr>
              <w:spacing w:after="0"/>
              <w:rPr>
                <w:rFonts w:cs="Times New Roman"/>
                <w:sz w:val="20"/>
                <w:szCs w:val="20"/>
              </w:rPr>
            </w:pPr>
            <w:r>
              <w:rPr>
                <w:rFonts w:cs="Times New Roman"/>
                <w:sz w:val="20"/>
                <w:szCs w:val="20"/>
              </w:rPr>
              <w:t xml:space="preserve">American Indian or Alaska Native </w:t>
            </w:r>
          </w:p>
          <w:p w:rsidR="004C4BC7" w:rsidP="004C4BC7" w14:paraId="2F87F3F4" w14:textId="77777777">
            <w:pPr>
              <w:spacing w:after="0"/>
              <w:rPr>
                <w:rFonts w:cs="Times New Roman"/>
                <w:sz w:val="20"/>
                <w:szCs w:val="20"/>
              </w:rPr>
            </w:pPr>
            <w:r>
              <w:rPr>
                <w:rFonts w:cs="Times New Roman"/>
                <w:sz w:val="20"/>
                <w:szCs w:val="20"/>
              </w:rPr>
              <w:t xml:space="preserve">Asian </w:t>
            </w:r>
          </w:p>
          <w:p w:rsidR="004C4BC7" w:rsidP="004C4BC7" w14:paraId="0DA6AA11" w14:textId="77777777">
            <w:pPr>
              <w:spacing w:after="0"/>
              <w:rPr>
                <w:rFonts w:cs="Times New Roman"/>
                <w:sz w:val="20"/>
                <w:szCs w:val="20"/>
              </w:rPr>
            </w:pPr>
            <w:r>
              <w:rPr>
                <w:rFonts w:cs="Times New Roman"/>
                <w:sz w:val="20"/>
                <w:szCs w:val="20"/>
              </w:rPr>
              <w:t xml:space="preserve">Black or African American </w:t>
            </w:r>
          </w:p>
          <w:p w:rsidR="004C4BC7" w:rsidP="004C4BC7" w14:paraId="4DD6FA28" w14:textId="77777777">
            <w:pPr>
              <w:spacing w:after="0"/>
              <w:rPr>
                <w:rFonts w:cs="Times New Roman"/>
                <w:sz w:val="20"/>
                <w:szCs w:val="20"/>
              </w:rPr>
            </w:pPr>
            <w:r>
              <w:rPr>
                <w:rFonts w:cs="Times New Roman"/>
                <w:sz w:val="20"/>
                <w:szCs w:val="20"/>
              </w:rPr>
              <w:t xml:space="preserve">Native Hawaiian or Pacific Islander </w:t>
            </w:r>
          </w:p>
          <w:p w:rsidR="004C4BC7" w:rsidP="004C4BC7" w14:paraId="4B47C246" w14:textId="77777777">
            <w:pPr>
              <w:spacing w:after="0"/>
              <w:rPr>
                <w:rFonts w:cs="Times New Roman"/>
                <w:sz w:val="20"/>
                <w:szCs w:val="20"/>
              </w:rPr>
            </w:pPr>
            <w:r>
              <w:rPr>
                <w:rFonts w:cs="Times New Roman"/>
                <w:sz w:val="20"/>
                <w:szCs w:val="20"/>
              </w:rPr>
              <w:t>White</w:t>
            </w:r>
          </w:p>
          <w:p w:rsidR="004C4BC7" w:rsidP="004C4BC7" w14:paraId="1AF4C6EE" w14:textId="77777777">
            <w:pPr>
              <w:spacing w:after="0"/>
              <w:rPr>
                <w:rFonts w:cs="Times New Roman"/>
                <w:sz w:val="20"/>
                <w:szCs w:val="20"/>
              </w:rPr>
            </w:pPr>
          </w:p>
          <w:p w:rsidR="004C4BC7" w:rsidP="004C4BC7" w14:paraId="3B806796" w14:textId="77777777">
            <w:pPr>
              <w:spacing w:after="0"/>
              <w:rPr>
                <w:rFonts w:cs="Times New Roman"/>
                <w:sz w:val="20"/>
                <w:szCs w:val="20"/>
              </w:rPr>
            </w:pPr>
            <w:r>
              <w:rPr>
                <w:rFonts w:cs="Times New Roman"/>
                <w:sz w:val="20"/>
                <w:szCs w:val="20"/>
              </w:rPr>
              <w:t>To</w:t>
            </w:r>
          </w:p>
          <w:p w:rsidR="004C4BC7" w:rsidP="004C4BC7" w14:paraId="4812B823" w14:textId="77777777">
            <w:pPr>
              <w:spacing w:after="0"/>
              <w:rPr>
                <w:rFonts w:cs="Times New Roman"/>
                <w:sz w:val="20"/>
                <w:szCs w:val="20"/>
              </w:rPr>
            </w:pPr>
            <w:r>
              <w:rPr>
                <w:rFonts w:cs="Times New Roman"/>
                <w:sz w:val="20"/>
                <w:szCs w:val="20"/>
              </w:rPr>
              <w:t xml:space="preserve">Race (Select all that apply): </w:t>
            </w:r>
          </w:p>
          <w:p w:rsidR="004C4BC7" w:rsidP="004C4BC7" w14:paraId="112EFDF8" w14:textId="77777777">
            <w:pPr>
              <w:spacing w:after="0"/>
              <w:rPr>
                <w:rFonts w:cs="Times New Roman"/>
                <w:sz w:val="20"/>
                <w:szCs w:val="20"/>
              </w:rPr>
            </w:pPr>
            <w:r>
              <w:rPr>
                <w:rFonts w:cs="Times New Roman"/>
                <w:sz w:val="20"/>
                <w:szCs w:val="20"/>
              </w:rPr>
              <w:t xml:space="preserve">American Indian or Alaska Native </w:t>
            </w:r>
          </w:p>
          <w:p w:rsidR="004C4BC7" w:rsidP="004C4BC7" w14:paraId="52D1D21C" w14:textId="77777777">
            <w:pPr>
              <w:spacing w:after="0"/>
              <w:rPr>
                <w:rFonts w:cs="Times New Roman"/>
                <w:sz w:val="20"/>
                <w:szCs w:val="20"/>
              </w:rPr>
            </w:pPr>
            <w:r>
              <w:rPr>
                <w:rFonts w:cs="Times New Roman"/>
                <w:sz w:val="20"/>
                <w:szCs w:val="20"/>
              </w:rPr>
              <w:t xml:space="preserve">Asian </w:t>
            </w:r>
          </w:p>
          <w:p w:rsidR="004C4BC7" w:rsidP="004C4BC7" w14:paraId="56764CCB" w14:textId="77777777">
            <w:pPr>
              <w:spacing w:after="0"/>
              <w:rPr>
                <w:rFonts w:cs="Times New Roman"/>
                <w:sz w:val="20"/>
                <w:szCs w:val="20"/>
              </w:rPr>
            </w:pPr>
            <w:r>
              <w:rPr>
                <w:rFonts w:cs="Times New Roman"/>
                <w:sz w:val="20"/>
                <w:szCs w:val="20"/>
              </w:rPr>
              <w:t xml:space="preserve">Black or African American </w:t>
            </w:r>
          </w:p>
          <w:p w:rsidR="004C4BC7" w:rsidP="004C4BC7" w14:paraId="136CF2AC" w14:textId="77777777">
            <w:pPr>
              <w:spacing w:after="0"/>
              <w:rPr>
                <w:rFonts w:cs="Times New Roman"/>
                <w:sz w:val="20"/>
                <w:szCs w:val="20"/>
              </w:rPr>
            </w:pPr>
            <w:r>
              <w:rPr>
                <w:rFonts w:cs="Times New Roman"/>
                <w:sz w:val="20"/>
                <w:szCs w:val="20"/>
              </w:rPr>
              <w:t xml:space="preserve">Middle Eastern or North African </w:t>
            </w:r>
          </w:p>
          <w:p w:rsidR="004C4BC7" w:rsidP="004C4BC7" w14:paraId="55A66BAD" w14:textId="77777777">
            <w:pPr>
              <w:spacing w:after="0"/>
              <w:rPr>
                <w:rFonts w:cs="Times New Roman"/>
                <w:sz w:val="20"/>
                <w:szCs w:val="20"/>
              </w:rPr>
            </w:pPr>
            <w:r>
              <w:rPr>
                <w:rFonts w:cs="Times New Roman"/>
                <w:sz w:val="20"/>
                <w:szCs w:val="20"/>
              </w:rPr>
              <w:t xml:space="preserve">Native Hawaiian or Pacific Islander </w:t>
            </w:r>
          </w:p>
          <w:p w:rsidR="004C4BC7" w:rsidP="004C4BC7" w14:paraId="6C7DB8B7" w14:textId="77777777">
            <w:pPr>
              <w:spacing w:after="0"/>
              <w:rPr>
                <w:rFonts w:cs="Times New Roman"/>
                <w:sz w:val="20"/>
                <w:szCs w:val="20"/>
              </w:rPr>
            </w:pPr>
            <w:r>
              <w:rPr>
                <w:rFonts w:cs="Times New Roman"/>
                <w:sz w:val="20"/>
                <w:szCs w:val="20"/>
              </w:rPr>
              <w:t xml:space="preserve">White </w:t>
            </w:r>
          </w:p>
          <w:p w:rsidR="004C4BC7" w:rsidP="004C4BC7" w14:paraId="2E2441C3" w14:textId="77777777">
            <w:pPr>
              <w:spacing w:after="0"/>
              <w:rPr>
                <w:rFonts w:cs="Times New Roman"/>
                <w:sz w:val="20"/>
                <w:szCs w:val="20"/>
              </w:rPr>
            </w:pPr>
            <w:r>
              <w:rPr>
                <w:rFonts w:cs="Times New Roman"/>
                <w:sz w:val="20"/>
                <w:szCs w:val="20"/>
              </w:rPr>
              <w:t xml:space="preserve">Unknown </w:t>
            </w:r>
          </w:p>
          <w:p w:rsidR="004C4BC7" w:rsidP="004C4BC7" w14:paraId="3FFBA44A" w14:textId="77777777">
            <w:pPr>
              <w:spacing w:after="0"/>
              <w:rPr>
                <w:rFonts w:cs="Times New Roman"/>
                <w:sz w:val="20"/>
                <w:szCs w:val="20"/>
              </w:rPr>
            </w:pPr>
            <w:r>
              <w:rPr>
                <w:rFonts w:cs="Times New Roman"/>
                <w:sz w:val="20"/>
                <w:szCs w:val="20"/>
              </w:rPr>
              <w:t xml:space="preserve">Declined to respond       </w:t>
            </w:r>
          </w:p>
          <w:p w:rsidR="004C4BC7" w:rsidRPr="00716CE4" w:rsidP="004C4BC7" w14:paraId="33DA8B8B" w14:textId="77777777">
            <w:pPr>
              <w:spacing w:after="0"/>
              <w:rPr>
                <w:rFonts w:cs="Times New Roman"/>
                <w:sz w:val="20"/>
                <w:szCs w:val="20"/>
              </w:rPr>
            </w:pPr>
          </w:p>
          <w:p w:rsidR="004C4BC7" w:rsidP="004C4BC7" w14:paraId="64AFF109" w14:textId="6228131C">
            <w:pPr>
              <w:rPr>
                <w:sz w:val="20"/>
                <w:szCs w:val="20"/>
              </w:rPr>
            </w:pPr>
            <w:r>
              <w:rPr>
                <w:sz w:val="20"/>
                <w:szCs w:val="20"/>
              </w:rPr>
              <w:t>This field will be optional for reporting in 2025 and become a required field in 2026.</w:t>
            </w:r>
          </w:p>
        </w:tc>
        <w:tc>
          <w:tcPr>
            <w:tcW w:w="4500" w:type="dxa"/>
          </w:tcPr>
          <w:p w:rsidR="004C4BC7" w:rsidP="004C4BC7" w14:paraId="4CBED264" w14:textId="3671FB2E">
            <w:pPr>
              <w:rPr>
                <w:sz w:val="20"/>
                <w:szCs w:val="20"/>
              </w:rPr>
            </w:pPr>
            <w:r>
              <w:rPr>
                <w:sz w:val="20"/>
                <w:szCs w:val="20"/>
              </w:rPr>
              <w:t xml:space="preserve">Increased </w:t>
            </w:r>
          </w:p>
        </w:tc>
      </w:tr>
      <w:tr w14:paraId="14DDB0AC" w14:textId="77777777" w:rsidTr="00272FE3">
        <w:tblPrEx>
          <w:tblW w:w="14940" w:type="dxa"/>
          <w:tblInd w:w="-815" w:type="dxa"/>
          <w:tblLook w:val="04A0"/>
        </w:tblPrEx>
        <w:trPr>
          <w:trHeight w:val="503"/>
        </w:trPr>
        <w:tc>
          <w:tcPr>
            <w:tcW w:w="2852" w:type="dxa"/>
            <w:vMerge/>
          </w:tcPr>
          <w:p w:rsidR="004C4BC7" w:rsidRPr="00E32A8F" w:rsidP="004C4BC7" w14:paraId="676EFC2E" w14:textId="77777777">
            <w:pPr>
              <w:spacing w:after="0"/>
              <w:rPr>
                <w:sz w:val="20"/>
                <w:szCs w:val="20"/>
              </w:rPr>
            </w:pPr>
          </w:p>
        </w:tc>
        <w:tc>
          <w:tcPr>
            <w:tcW w:w="4357" w:type="dxa"/>
          </w:tcPr>
          <w:p w:rsidR="004C4BC7" w:rsidP="004C4BC7" w14:paraId="27CD4DA0" w14:textId="4DBDDDAA">
            <w:pPr>
              <w:rPr>
                <w:sz w:val="20"/>
                <w:szCs w:val="20"/>
              </w:rPr>
            </w:pPr>
            <w:r>
              <w:rPr>
                <w:sz w:val="20"/>
                <w:szCs w:val="20"/>
              </w:rPr>
              <w:t xml:space="preserve">Language </w:t>
            </w:r>
          </w:p>
        </w:tc>
        <w:tc>
          <w:tcPr>
            <w:tcW w:w="3231" w:type="dxa"/>
          </w:tcPr>
          <w:p w:rsidR="004C4BC7" w:rsidP="004C4BC7" w14:paraId="0A27AF99" w14:textId="07EDA751">
            <w:pPr>
              <w:rPr>
                <w:sz w:val="20"/>
                <w:szCs w:val="20"/>
              </w:rPr>
            </w:pPr>
            <w:r>
              <w:rPr>
                <w:rFonts w:cs="Times New Roman"/>
                <w:sz w:val="20"/>
                <w:szCs w:val="20"/>
              </w:rPr>
              <w:t xml:space="preserve">By diving deeper into population sub-groups who speak languages other than English, more specific and actionable differences in infection risk may be </w:t>
            </w:r>
            <w:r>
              <w:rPr>
                <w:rFonts w:cs="Times New Roman"/>
                <w:sz w:val="20"/>
                <w:szCs w:val="20"/>
              </w:rPr>
              <w:t xml:space="preserve">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4C4BC7" w:rsidP="004C4BC7" w14:paraId="2F882419" w14:textId="433878C3">
            <w:pPr>
              <w:rPr>
                <w:sz w:val="20"/>
                <w:szCs w:val="20"/>
              </w:rPr>
            </w:pPr>
            <w:r>
              <w:rPr>
                <w:sz w:val="20"/>
                <w:szCs w:val="20"/>
              </w:rPr>
              <w:t xml:space="preserve">Increased </w:t>
            </w:r>
          </w:p>
        </w:tc>
      </w:tr>
      <w:tr w14:paraId="2919D3AF" w14:textId="77777777" w:rsidTr="00272FE3">
        <w:tblPrEx>
          <w:tblW w:w="14940" w:type="dxa"/>
          <w:tblInd w:w="-815" w:type="dxa"/>
          <w:tblLook w:val="04A0"/>
        </w:tblPrEx>
        <w:trPr>
          <w:trHeight w:val="503"/>
        </w:trPr>
        <w:tc>
          <w:tcPr>
            <w:tcW w:w="2852" w:type="dxa"/>
            <w:vMerge/>
          </w:tcPr>
          <w:p w:rsidR="004C4BC7" w:rsidRPr="00E32A8F" w:rsidP="004C4BC7" w14:paraId="11F36CD0" w14:textId="77777777">
            <w:pPr>
              <w:spacing w:after="0"/>
              <w:rPr>
                <w:sz w:val="20"/>
                <w:szCs w:val="20"/>
              </w:rPr>
            </w:pPr>
          </w:p>
        </w:tc>
        <w:tc>
          <w:tcPr>
            <w:tcW w:w="4357" w:type="dxa"/>
          </w:tcPr>
          <w:p w:rsidR="004C4BC7" w:rsidP="004C4BC7" w14:paraId="687D9C5E" w14:textId="77777777">
            <w:pPr>
              <w:rPr>
                <w:rFonts w:cs="Times New Roman"/>
                <w:sz w:val="20"/>
                <w:szCs w:val="20"/>
              </w:rPr>
            </w:pPr>
            <w:r>
              <w:rPr>
                <w:rFonts w:cs="Times New Roman"/>
                <w:sz w:val="20"/>
                <w:szCs w:val="20"/>
              </w:rPr>
              <w:t xml:space="preserve">Interpreter needed         </w:t>
            </w:r>
          </w:p>
          <w:p w:rsidR="004C4BC7" w:rsidP="004C4BC7" w14:paraId="42A23304" w14:textId="77777777">
            <w:pPr>
              <w:rPr>
                <w:sz w:val="20"/>
                <w:szCs w:val="20"/>
              </w:rPr>
            </w:pPr>
          </w:p>
        </w:tc>
        <w:tc>
          <w:tcPr>
            <w:tcW w:w="3231" w:type="dxa"/>
          </w:tcPr>
          <w:p w:rsidR="004C4BC7" w:rsidP="004C4BC7" w14:paraId="638BF6EB" w14:textId="6DD73E05">
            <w:pPr>
              <w:rPr>
                <w:sz w:val="20"/>
                <w:szCs w:val="20"/>
              </w:rPr>
            </w:pPr>
            <w:r>
              <w:rPr>
                <w:rFonts w:cs="Times New Roman"/>
                <w:sz w:val="20"/>
                <w:szCs w:val="20"/>
              </w:rPr>
              <w:t xml:space="preserve">This question can help identify </w:t>
            </w:r>
            <w:r w:rsidRPr="00E316D4">
              <w:rPr>
                <w:rFonts w:cs="Times New Roman"/>
                <w:sz w:val="20"/>
                <w:szCs w:val="20"/>
              </w:rPr>
              <w:t xml:space="preserve">differences in infection risk by communication/language barriers that exist. Interpreter Needed will be a Y/N </w:t>
            </w:r>
            <w:r w:rsidRPr="00E316D4" w:rsidR="00E316D4">
              <w:rPr>
                <w:rFonts w:cs="Times New Roman"/>
                <w:sz w:val="20"/>
                <w:szCs w:val="20"/>
              </w:rPr>
              <w:t>Declined to Respond     Unknown</w:t>
            </w:r>
            <w:r w:rsidR="00E316D4">
              <w:rPr>
                <w:rFonts w:cs="Times New Roman"/>
                <w:sz w:val="20"/>
                <w:szCs w:val="20"/>
              </w:rPr>
              <w:t xml:space="preserve"> </w:t>
            </w:r>
            <w:r w:rsidRPr="00E316D4">
              <w:rPr>
                <w:rFonts w:cs="Times New Roman"/>
                <w:sz w:val="20"/>
                <w:szCs w:val="20"/>
              </w:rPr>
              <w:t>question.  This field will</w:t>
            </w:r>
            <w:r>
              <w:rPr>
                <w:sz w:val="20"/>
                <w:szCs w:val="20"/>
              </w:rPr>
              <w:t xml:space="preserve"> be optional for reporting in 2025 and become a required field in 2026.</w:t>
            </w:r>
          </w:p>
        </w:tc>
        <w:tc>
          <w:tcPr>
            <w:tcW w:w="4500" w:type="dxa"/>
          </w:tcPr>
          <w:p w:rsidR="004C4BC7" w:rsidP="004C4BC7" w14:paraId="0B8C86BE" w14:textId="0957F947">
            <w:pPr>
              <w:rPr>
                <w:sz w:val="20"/>
                <w:szCs w:val="20"/>
              </w:rPr>
            </w:pPr>
            <w:r>
              <w:rPr>
                <w:sz w:val="20"/>
                <w:szCs w:val="20"/>
              </w:rPr>
              <w:t xml:space="preserve">Increased </w:t>
            </w:r>
          </w:p>
        </w:tc>
      </w:tr>
      <w:tr w14:paraId="407B7CDF" w14:textId="77777777" w:rsidTr="00272FE3">
        <w:tblPrEx>
          <w:tblW w:w="14940" w:type="dxa"/>
          <w:tblInd w:w="-815" w:type="dxa"/>
          <w:tblLook w:val="04A0"/>
        </w:tblPrEx>
        <w:trPr>
          <w:trHeight w:val="503"/>
        </w:trPr>
        <w:tc>
          <w:tcPr>
            <w:tcW w:w="2852" w:type="dxa"/>
            <w:vMerge w:val="restart"/>
          </w:tcPr>
          <w:p w:rsidR="000C53E9" w:rsidRPr="00E32A8F" w:rsidP="004C4BC7" w14:paraId="15116A1E" w14:textId="77777777">
            <w:pPr>
              <w:spacing w:after="0"/>
              <w:rPr>
                <w:sz w:val="20"/>
                <w:szCs w:val="20"/>
              </w:rPr>
            </w:pPr>
            <w:r w:rsidRPr="00E32A8F">
              <w:rPr>
                <w:sz w:val="20"/>
                <w:szCs w:val="20"/>
              </w:rPr>
              <w:t>57.317 Hemovigilance Adverse Reaction - Transfusion Related Acute Lung Injury</w:t>
            </w:r>
          </w:p>
          <w:p w:rsidR="000C53E9" w:rsidRPr="00E32A8F" w:rsidP="004C4BC7" w14:paraId="2E5BCED2" w14:textId="77777777">
            <w:pPr>
              <w:spacing w:after="0"/>
              <w:rPr>
                <w:sz w:val="20"/>
                <w:szCs w:val="20"/>
              </w:rPr>
            </w:pPr>
          </w:p>
        </w:tc>
        <w:tc>
          <w:tcPr>
            <w:tcW w:w="4357" w:type="dxa"/>
          </w:tcPr>
          <w:p w:rsidR="000C53E9" w:rsidRPr="00E32A8F" w:rsidP="004C4BC7" w14:paraId="131A1699" w14:textId="3FC34029">
            <w:pPr>
              <w:rPr>
                <w:sz w:val="20"/>
                <w:szCs w:val="20"/>
              </w:rPr>
            </w:pPr>
            <w:r>
              <w:rPr>
                <w:sz w:val="20"/>
                <w:szCs w:val="20"/>
              </w:rPr>
              <w:t xml:space="preserve">Logo </w:t>
            </w:r>
          </w:p>
        </w:tc>
        <w:tc>
          <w:tcPr>
            <w:tcW w:w="3231" w:type="dxa"/>
          </w:tcPr>
          <w:p w:rsidR="000C53E9" w:rsidRPr="00E32A8F" w:rsidP="004C4BC7" w14:paraId="6AE1A9EC" w14:textId="36C12175">
            <w:pPr>
              <w:rPr>
                <w:sz w:val="20"/>
                <w:szCs w:val="20"/>
              </w:rPr>
            </w:pPr>
            <w:r>
              <w:rPr>
                <w:sz w:val="20"/>
                <w:szCs w:val="20"/>
              </w:rPr>
              <w:t xml:space="preserve">Updated NHSN Logo on form </w:t>
            </w:r>
          </w:p>
        </w:tc>
        <w:tc>
          <w:tcPr>
            <w:tcW w:w="4500" w:type="dxa"/>
          </w:tcPr>
          <w:p w:rsidR="000C53E9" w:rsidRPr="00E32A8F" w:rsidP="004C4BC7" w14:paraId="6E40A15E" w14:textId="26B2E70B">
            <w:pPr>
              <w:rPr>
                <w:sz w:val="20"/>
                <w:szCs w:val="20"/>
              </w:rPr>
            </w:pPr>
            <w:r>
              <w:rPr>
                <w:sz w:val="20"/>
                <w:szCs w:val="20"/>
              </w:rPr>
              <w:t>None</w:t>
            </w:r>
          </w:p>
        </w:tc>
      </w:tr>
      <w:tr w14:paraId="36C3E047" w14:textId="77777777" w:rsidTr="00272FE3">
        <w:tblPrEx>
          <w:tblW w:w="14940" w:type="dxa"/>
          <w:tblInd w:w="-815" w:type="dxa"/>
          <w:tblLook w:val="04A0"/>
        </w:tblPrEx>
        <w:trPr>
          <w:trHeight w:val="503"/>
        </w:trPr>
        <w:tc>
          <w:tcPr>
            <w:tcW w:w="2852" w:type="dxa"/>
            <w:vMerge/>
          </w:tcPr>
          <w:p w:rsidR="000C53E9" w:rsidRPr="00E32A8F" w:rsidP="004C4BC7" w14:paraId="7A191D45" w14:textId="77777777">
            <w:pPr>
              <w:spacing w:after="0"/>
              <w:rPr>
                <w:sz w:val="20"/>
                <w:szCs w:val="20"/>
              </w:rPr>
            </w:pPr>
          </w:p>
        </w:tc>
        <w:tc>
          <w:tcPr>
            <w:tcW w:w="4357" w:type="dxa"/>
          </w:tcPr>
          <w:p w:rsidR="000C53E9" w:rsidRPr="00E32A8F" w:rsidP="004C4BC7" w14:paraId="3084E6B7" w14:textId="7690E359">
            <w:pPr>
              <w:rPr>
                <w:sz w:val="20"/>
                <w:szCs w:val="20"/>
              </w:rPr>
            </w:pPr>
            <w:r w:rsidRPr="00442C3E">
              <w:rPr>
                <w:rFonts w:eastAsia="Times New Roman"/>
                <w:color w:val="000000"/>
                <w:sz w:val="20"/>
                <w:szCs w:val="20"/>
              </w:rPr>
              <w:t>Assurance of Confidentiality statement is being updated</w:t>
            </w:r>
          </w:p>
        </w:tc>
        <w:tc>
          <w:tcPr>
            <w:tcW w:w="3231" w:type="dxa"/>
          </w:tcPr>
          <w:p w:rsidR="000C53E9" w:rsidRPr="00E32A8F" w:rsidP="004C4BC7" w14:paraId="7593BDB0" w14:textId="2F6EC64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0C53E9" w:rsidRPr="00E32A8F" w:rsidP="004C4BC7" w14:paraId="3FE10685" w14:textId="47B8FF23">
            <w:pPr>
              <w:rPr>
                <w:sz w:val="20"/>
                <w:szCs w:val="20"/>
              </w:rPr>
            </w:pPr>
            <w:r>
              <w:rPr>
                <w:sz w:val="20"/>
                <w:szCs w:val="20"/>
              </w:rPr>
              <w:t xml:space="preserve">None </w:t>
            </w:r>
          </w:p>
        </w:tc>
      </w:tr>
      <w:tr w14:paraId="72343251" w14:textId="77777777" w:rsidTr="00272FE3">
        <w:tblPrEx>
          <w:tblW w:w="14940" w:type="dxa"/>
          <w:tblInd w:w="-815" w:type="dxa"/>
          <w:tblLook w:val="04A0"/>
        </w:tblPrEx>
        <w:trPr>
          <w:trHeight w:val="503"/>
        </w:trPr>
        <w:tc>
          <w:tcPr>
            <w:tcW w:w="2852" w:type="dxa"/>
            <w:vMerge/>
          </w:tcPr>
          <w:p w:rsidR="000C53E9" w:rsidRPr="00E32A8F" w:rsidP="004C4BC7" w14:paraId="5C17E75B" w14:textId="77777777">
            <w:pPr>
              <w:spacing w:after="0"/>
              <w:rPr>
                <w:sz w:val="20"/>
                <w:szCs w:val="20"/>
              </w:rPr>
            </w:pPr>
          </w:p>
        </w:tc>
        <w:tc>
          <w:tcPr>
            <w:tcW w:w="4357" w:type="dxa"/>
          </w:tcPr>
          <w:p w:rsidR="000C53E9" w:rsidRPr="00E32A8F" w:rsidP="004C4BC7" w14:paraId="1C137370" w14:textId="1E8341A8">
            <w:pPr>
              <w:rPr>
                <w:sz w:val="20"/>
                <w:szCs w:val="20"/>
              </w:rPr>
            </w:pPr>
            <w:r>
              <w:rPr>
                <w:sz w:val="20"/>
                <w:szCs w:val="20"/>
              </w:rPr>
              <w:t>Burden</w:t>
            </w:r>
          </w:p>
        </w:tc>
        <w:tc>
          <w:tcPr>
            <w:tcW w:w="3231" w:type="dxa"/>
          </w:tcPr>
          <w:p w:rsidR="000C53E9" w:rsidRPr="00E32A8F" w:rsidP="004C4BC7" w14:paraId="31406050" w14:textId="689B9D74">
            <w:pPr>
              <w:rPr>
                <w:sz w:val="20"/>
                <w:szCs w:val="20"/>
              </w:rPr>
            </w:pPr>
            <w:r>
              <w:rPr>
                <w:sz w:val="20"/>
                <w:szCs w:val="20"/>
              </w:rPr>
              <w:t>No. of Respondents decreased from 500 to 1. Avg. Burden per Response decreased from 21 to 20.  Total Burden decreased from 175 to 0.33.</w:t>
            </w:r>
          </w:p>
        </w:tc>
        <w:tc>
          <w:tcPr>
            <w:tcW w:w="4500" w:type="dxa"/>
          </w:tcPr>
          <w:p w:rsidR="000C53E9" w:rsidRPr="00E32A8F" w:rsidP="004C4BC7" w14:paraId="0DBBA1A0" w14:textId="7F9322FC">
            <w:pPr>
              <w:rPr>
                <w:sz w:val="20"/>
                <w:szCs w:val="20"/>
              </w:rPr>
            </w:pPr>
            <w:r>
              <w:rPr>
                <w:sz w:val="20"/>
                <w:szCs w:val="20"/>
              </w:rPr>
              <w:t>Decreased- Avg. Burden per Response decreased by 1 minute.  Total Burden decreased by 174.67</w:t>
            </w:r>
          </w:p>
        </w:tc>
      </w:tr>
      <w:tr w14:paraId="7A915790" w14:textId="77777777" w:rsidTr="00272FE3">
        <w:tblPrEx>
          <w:tblW w:w="14940" w:type="dxa"/>
          <w:tblInd w:w="-815" w:type="dxa"/>
          <w:tblLook w:val="04A0"/>
        </w:tblPrEx>
        <w:trPr>
          <w:trHeight w:val="503"/>
        </w:trPr>
        <w:tc>
          <w:tcPr>
            <w:tcW w:w="2852" w:type="dxa"/>
            <w:vMerge/>
          </w:tcPr>
          <w:p w:rsidR="000C53E9" w:rsidRPr="00E32A8F" w:rsidP="004C4BC7" w14:paraId="1A0DB938" w14:textId="77777777">
            <w:pPr>
              <w:spacing w:after="0"/>
              <w:rPr>
                <w:sz w:val="20"/>
                <w:szCs w:val="20"/>
              </w:rPr>
            </w:pPr>
          </w:p>
        </w:tc>
        <w:tc>
          <w:tcPr>
            <w:tcW w:w="4357" w:type="dxa"/>
          </w:tcPr>
          <w:p w:rsidR="000C53E9" w:rsidRPr="00E32A8F" w:rsidP="004C4BC7" w14:paraId="1B875870" w14:textId="61218586">
            <w:pPr>
              <w:rPr>
                <w:sz w:val="20"/>
                <w:szCs w:val="20"/>
              </w:rPr>
            </w:pPr>
            <w:r>
              <w:rPr>
                <w:sz w:val="20"/>
                <w:szCs w:val="20"/>
              </w:rPr>
              <w:t xml:space="preserve">Cost </w:t>
            </w:r>
          </w:p>
        </w:tc>
        <w:tc>
          <w:tcPr>
            <w:tcW w:w="3231" w:type="dxa"/>
          </w:tcPr>
          <w:p w:rsidR="000C53E9" w:rsidRPr="00E32A8F" w:rsidP="004C4BC7" w14:paraId="325888EB" w14:textId="22F90690">
            <w:pPr>
              <w:rPr>
                <w:sz w:val="20"/>
                <w:szCs w:val="20"/>
              </w:rPr>
            </w:pPr>
            <w:r>
              <w:rPr>
                <w:sz w:val="20"/>
                <w:szCs w:val="20"/>
              </w:rPr>
              <w:t xml:space="preserve">Total Respondent Cost decreased from $6,584 to $13. </w:t>
            </w:r>
          </w:p>
        </w:tc>
        <w:tc>
          <w:tcPr>
            <w:tcW w:w="4500" w:type="dxa"/>
          </w:tcPr>
          <w:p w:rsidR="000C53E9" w:rsidRPr="00E32A8F" w:rsidP="004C4BC7" w14:paraId="09897D1C" w14:textId="11CC45C0">
            <w:pPr>
              <w:rPr>
                <w:sz w:val="20"/>
                <w:szCs w:val="20"/>
              </w:rPr>
            </w:pPr>
            <w:r>
              <w:rPr>
                <w:sz w:val="20"/>
                <w:szCs w:val="20"/>
              </w:rPr>
              <w:t xml:space="preserve">None </w:t>
            </w:r>
          </w:p>
        </w:tc>
      </w:tr>
      <w:tr w14:paraId="29455699" w14:textId="77777777" w:rsidTr="00272FE3">
        <w:tblPrEx>
          <w:tblW w:w="14940" w:type="dxa"/>
          <w:tblInd w:w="-815" w:type="dxa"/>
          <w:tblLook w:val="04A0"/>
        </w:tblPrEx>
        <w:trPr>
          <w:trHeight w:val="503"/>
        </w:trPr>
        <w:tc>
          <w:tcPr>
            <w:tcW w:w="2852" w:type="dxa"/>
            <w:vMerge/>
          </w:tcPr>
          <w:p w:rsidR="000C53E9" w:rsidRPr="00E32A8F" w:rsidP="000C53E9" w14:paraId="2140E661" w14:textId="77777777">
            <w:pPr>
              <w:spacing w:after="0"/>
              <w:rPr>
                <w:sz w:val="20"/>
                <w:szCs w:val="20"/>
              </w:rPr>
            </w:pPr>
          </w:p>
        </w:tc>
        <w:tc>
          <w:tcPr>
            <w:tcW w:w="4357" w:type="dxa"/>
          </w:tcPr>
          <w:p w:rsidR="000C53E9" w:rsidP="000C53E9" w14:paraId="51D2DB7F" w14:textId="09E6BB0A">
            <w:pPr>
              <w:rPr>
                <w:sz w:val="20"/>
                <w:szCs w:val="20"/>
              </w:rPr>
            </w:pPr>
            <w:r>
              <w:rPr>
                <w:rFonts w:cs="Times New Roman"/>
                <w:sz w:val="20"/>
                <w:szCs w:val="20"/>
              </w:rPr>
              <w:t>Sex at Birth, Gender Identity, and Gender</w:t>
            </w:r>
          </w:p>
        </w:tc>
        <w:tc>
          <w:tcPr>
            <w:tcW w:w="3231" w:type="dxa"/>
          </w:tcPr>
          <w:p w:rsidR="000C53E9" w:rsidP="000C53E9" w14:paraId="213B832F" w14:textId="73A21897">
            <w:pPr>
              <w:rPr>
                <w:sz w:val="20"/>
                <w:szCs w:val="20"/>
              </w:rPr>
            </w:pPr>
            <w:r>
              <w:rPr>
                <w:rFonts w:cs="Times New Roman"/>
                <w:sz w:val="20"/>
                <w:szCs w:val="20"/>
              </w:rPr>
              <w:t xml:space="preserve">Data collection on demographic characteristics such as gender identity </w:t>
            </w:r>
            <w:r>
              <w:rPr>
                <w:rFonts w:cs="Times New Roman"/>
                <w:sz w:val="20"/>
                <w:szCs w:val="20"/>
              </w:rPr>
              <w:t>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0C53E9" w:rsidP="000C53E9" w14:paraId="03247912" w14:textId="2C964E45">
            <w:pPr>
              <w:rPr>
                <w:sz w:val="20"/>
                <w:szCs w:val="20"/>
              </w:rPr>
            </w:pPr>
            <w:r>
              <w:rPr>
                <w:sz w:val="20"/>
                <w:szCs w:val="20"/>
              </w:rPr>
              <w:t xml:space="preserve">None </w:t>
            </w:r>
          </w:p>
        </w:tc>
      </w:tr>
      <w:tr w14:paraId="4638AB41" w14:textId="77777777" w:rsidTr="00272FE3">
        <w:tblPrEx>
          <w:tblW w:w="14940" w:type="dxa"/>
          <w:tblInd w:w="-815" w:type="dxa"/>
          <w:tblLook w:val="04A0"/>
        </w:tblPrEx>
        <w:trPr>
          <w:trHeight w:val="503"/>
        </w:trPr>
        <w:tc>
          <w:tcPr>
            <w:tcW w:w="2852" w:type="dxa"/>
            <w:vMerge/>
          </w:tcPr>
          <w:p w:rsidR="000C53E9" w:rsidRPr="00E32A8F" w:rsidP="000C53E9" w14:paraId="2713017B" w14:textId="77777777">
            <w:pPr>
              <w:spacing w:after="0"/>
              <w:rPr>
                <w:sz w:val="20"/>
                <w:szCs w:val="20"/>
              </w:rPr>
            </w:pPr>
          </w:p>
        </w:tc>
        <w:tc>
          <w:tcPr>
            <w:tcW w:w="4357" w:type="dxa"/>
          </w:tcPr>
          <w:p w:rsidR="000C53E9" w:rsidP="000C53E9" w14:paraId="1F2CA11B" w14:textId="1D4578D2">
            <w:pPr>
              <w:rPr>
                <w:sz w:val="20"/>
                <w:szCs w:val="20"/>
              </w:rPr>
            </w:pPr>
            <w:r>
              <w:rPr>
                <w:sz w:val="20"/>
                <w:szCs w:val="20"/>
              </w:rPr>
              <w:t>Ethnicity</w:t>
            </w:r>
          </w:p>
        </w:tc>
        <w:tc>
          <w:tcPr>
            <w:tcW w:w="3231" w:type="dxa"/>
          </w:tcPr>
          <w:p w:rsidR="000C53E9" w:rsidP="000C53E9" w14:paraId="0D38DC45"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C53E9" w:rsidP="000C53E9" w14:paraId="5966FD96" w14:textId="77777777">
            <w:pPr>
              <w:spacing w:after="0"/>
              <w:rPr>
                <w:rFonts w:cs="Times New Roman"/>
                <w:sz w:val="20"/>
                <w:szCs w:val="20"/>
              </w:rPr>
            </w:pPr>
            <w:r>
              <w:rPr>
                <w:rFonts w:cs="Times New Roman"/>
                <w:sz w:val="20"/>
                <w:szCs w:val="20"/>
              </w:rPr>
              <w:t xml:space="preserve">Hispanic or Latino </w:t>
            </w:r>
          </w:p>
          <w:p w:rsidR="000C53E9" w:rsidP="000C53E9" w14:paraId="5F1B3802" w14:textId="77777777">
            <w:pPr>
              <w:spacing w:after="0"/>
              <w:rPr>
                <w:rFonts w:cs="Times New Roman"/>
                <w:sz w:val="20"/>
                <w:szCs w:val="20"/>
              </w:rPr>
            </w:pPr>
            <w:r>
              <w:rPr>
                <w:rFonts w:cs="Times New Roman"/>
                <w:sz w:val="20"/>
                <w:szCs w:val="20"/>
              </w:rPr>
              <w:t xml:space="preserve">Not Hispanic or Latino </w:t>
            </w:r>
          </w:p>
          <w:p w:rsidR="000C53E9" w:rsidP="000C53E9" w14:paraId="3240A0BC" w14:textId="77777777">
            <w:pPr>
              <w:spacing w:after="0"/>
              <w:rPr>
                <w:rFonts w:cs="Times New Roman"/>
                <w:sz w:val="20"/>
                <w:szCs w:val="20"/>
              </w:rPr>
            </w:pPr>
          </w:p>
          <w:p w:rsidR="000C53E9" w:rsidP="000C53E9" w14:paraId="7463175F" w14:textId="77777777">
            <w:pPr>
              <w:spacing w:after="0"/>
              <w:rPr>
                <w:rFonts w:cs="Times New Roman"/>
                <w:sz w:val="20"/>
                <w:szCs w:val="20"/>
              </w:rPr>
            </w:pPr>
            <w:r>
              <w:rPr>
                <w:rFonts w:cs="Times New Roman"/>
                <w:sz w:val="20"/>
                <w:szCs w:val="20"/>
              </w:rPr>
              <w:t>To</w:t>
            </w:r>
          </w:p>
          <w:p w:rsidR="000C53E9" w:rsidP="000C53E9" w14:paraId="188497DE" w14:textId="77777777">
            <w:pPr>
              <w:spacing w:after="0"/>
              <w:rPr>
                <w:rFonts w:cs="Times New Roman"/>
                <w:sz w:val="20"/>
                <w:szCs w:val="20"/>
              </w:rPr>
            </w:pPr>
            <w:r>
              <w:rPr>
                <w:rFonts w:cs="Times New Roman"/>
                <w:sz w:val="20"/>
                <w:szCs w:val="20"/>
              </w:rPr>
              <w:t xml:space="preserve">Ethnicity </w:t>
            </w:r>
          </w:p>
          <w:p w:rsidR="000C53E9" w:rsidP="000C53E9" w14:paraId="31C2D8F8" w14:textId="77777777">
            <w:pPr>
              <w:spacing w:after="0"/>
              <w:rPr>
                <w:rFonts w:cs="Times New Roman"/>
                <w:sz w:val="20"/>
                <w:szCs w:val="20"/>
              </w:rPr>
            </w:pPr>
            <w:r>
              <w:rPr>
                <w:rFonts w:cs="Times New Roman"/>
                <w:sz w:val="20"/>
                <w:szCs w:val="20"/>
              </w:rPr>
              <w:t xml:space="preserve">Hispanic or Latino </w:t>
            </w:r>
          </w:p>
          <w:p w:rsidR="000C53E9" w:rsidP="000C53E9" w14:paraId="1B0A7A36" w14:textId="77777777">
            <w:pPr>
              <w:spacing w:after="0"/>
              <w:rPr>
                <w:rFonts w:cs="Times New Roman"/>
                <w:sz w:val="20"/>
                <w:szCs w:val="20"/>
              </w:rPr>
            </w:pPr>
            <w:r>
              <w:rPr>
                <w:rFonts w:cs="Times New Roman"/>
                <w:sz w:val="20"/>
                <w:szCs w:val="20"/>
              </w:rPr>
              <w:t xml:space="preserve">Not Hispanic or Latino </w:t>
            </w:r>
          </w:p>
          <w:p w:rsidR="000C53E9" w:rsidP="000C53E9" w14:paraId="7BFF3478" w14:textId="77777777">
            <w:pPr>
              <w:spacing w:after="0"/>
              <w:rPr>
                <w:rFonts w:cs="Times New Roman"/>
                <w:sz w:val="20"/>
                <w:szCs w:val="20"/>
              </w:rPr>
            </w:pPr>
            <w:r>
              <w:rPr>
                <w:rFonts w:cs="Times New Roman"/>
                <w:sz w:val="20"/>
                <w:szCs w:val="20"/>
              </w:rPr>
              <w:t xml:space="preserve">Unknown </w:t>
            </w:r>
          </w:p>
          <w:p w:rsidR="000C53E9" w:rsidP="000C53E9" w14:paraId="088CCB0B" w14:textId="77777777">
            <w:pPr>
              <w:spacing w:after="0"/>
              <w:rPr>
                <w:rFonts w:cs="Times New Roman"/>
                <w:sz w:val="20"/>
                <w:szCs w:val="20"/>
              </w:rPr>
            </w:pPr>
            <w:r>
              <w:rPr>
                <w:rFonts w:cs="Times New Roman"/>
                <w:sz w:val="20"/>
                <w:szCs w:val="20"/>
              </w:rPr>
              <w:t xml:space="preserve">Declined to respond       </w:t>
            </w:r>
          </w:p>
          <w:p w:rsidR="000C53E9" w:rsidRPr="00716CE4" w:rsidP="000C53E9" w14:paraId="1C562AC2" w14:textId="77777777">
            <w:pPr>
              <w:spacing w:after="0"/>
              <w:rPr>
                <w:rFonts w:cs="Times New Roman"/>
                <w:sz w:val="20"/>
                <w:szCs w:val="20"/>
              </w:rPr>
            </w:pPr>
          </w:p>
          <w:p w:rsidR="000C53E9" w:rsidP="000C53E9" w14:paraId="0E2D3EFC" w14:textId="30B30C13">
            <w:pPr>
              <w:rPr>
                <w:sz w:val="20"/>
                <w:szCs w:val="20"/>
              </w:rPr>
            </w:pPr>
            <w:r>
              <w:rPr>
                <w:sz w:val="20"/>
                <w:szCs w:val="20"/>
              </w:rPr>
              <w:t>This field will be optional for reporting in 2025 and become a required field in 2026.</w:t>
            </w:r>
          </w:p>
        </w:tc>
        <w:tc>
          <w:tcPr>
            <w:tcW w:w="4500" w:type="dxa"/>
          </w:tcPr>
          <w:p w:rsidR="000C53E9" w:rsidP="000C53E9" w14:paraId="78D60988" w14:textId="5FE30633">
            <w:pPr>
              <w:rPr>
                <w:sz w:val="20"/>
                <w:szCs w:val="20"/>
              </w:rPr>
            </w:pPr>
            <w:r>
              <w:rPr>
                <w:sz w:val="20"/>
                <w:szCs w:val="20"/>
              </w:rPr>
              <w:t xml:space="preserve">Increased </w:t>
            </w:r>
          </w:p>
        </w:tc>
      </w:tr>
      <w:tr w14:paraId="07748EE1" w14:textId="77777777" w:rsidTr="00272FE3">
        <w:tblPrEx>
          <w:tblW w:w="14940" w:type="dxa"/>
          <w:tblInd w:w="-815" w:type="dxa"/>
          <w:tblLook w:val="04A0"/>
        </w:tblPrEx>
        <w:trPr>
          <w:trHeight w:val="503"/>
        </w:trPr>
        <w:tc>
          <w:tcPr>
            <w:tcW w:w="2852" w:type="dxa"/>
            <w:vMerge/>
          </w:tcPr>
          <w:p w:rsidR="000C53E9" w:rsidRPr="00E32A8F" w:rsidP="000C53E9" w14:paraId="0812616A" w14:textId="77777777">
            <w:pPr>
              <w:spacing w:after="0"/>
              <w:rPr>
                <w:sz w:val="20"/>
                <w:szCs w:val="20"/>
              </w:rPr>
            </w:pPr>
          </w:p>
        </w:tc>
        <w:tc>
          <w:tcPr>
            <w:tcW w:w="4357" w:type="dxa"/>
          </w:tcPr>
          <w:p w:rsidR="000C53E9" w:rsidP="000C53E9" w14:paraId="442FDA7A" w14:textId="2371AF71">
            <w:pPr>
              <w:rPr>
                <w:sz w:val="20"/>
                <w:szCs w:val="20"/>
              </w:rPr>
            </w:pPr>
            <w:r>
              <w:rPr>
                <w:sz w:val="20"/>
                <w:szCs w:val="20"/>
              </w:rPr>
              <w:t xml:space="preserve">Race </w:t>
            </w:r>
          </w:p>
        </w:tc>
        <w:tc>
          <w:tcPr>
            <w:tcW w:w="3231" w:type="dxa"/>
          </w:tcPr>
          <w:p w:rsidR="000C53E9" w:rsidP="000C53E9" w14:paraId="5B643E84"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0C53E9" w:rsidP="000C53E9" w14:paraId="2FBF3E32" w14:textId="77777777">
            <w:pPr>
              <w:spacing w:after="0"/>
              <w:rPr>
                <w:rFonts w:cs="Times New Roman"/>
                <w:sz w:val="20"/>
                <w:szCs w:val="20"/>
              </w:rPr>
            </w:pPr>
            <w:r>
              <w:rPr>
                <w:rFonts w:cs="Times New Roman"/>
                <w:sz w:val="20"/>
                <w:szCs w:val="20"/>
              </w:rPr>
              <w:t xml:space="preserve">The ‘Race’ field will change from Race (Specify): </w:t>
            </w:r>
          </w:p>
          <w:p w:rsidR="000C53E9" w:rsidP="000C53E9" w14:paraId="56C1E1C0" w14:textId="77777777">
            <w:pPr>
              <w:spacing w:after="0"/>
              <w:rPr>
                <w:rFonts w:cs="Times New Roman"/>
                <w:sz w:val="20"/>
                <w:szCs w:val="20"/>
              </w:rPr>
            </w:pPr>
            <w:r>
              <w:rPr>
                <w:rFonts w:cs="Times New Roman"/>
                <w:sz w:val="20"/>
                <w:szCs w:val="20"/>
              </w:rPr>
              <w:t xml:space="preserve">American Indian or Alaska Native </w:t>
            </w:r>
          </w:p>
          <w:p w:rsidR="000C53E9" w:rsidP="000C53E9" w14:paraId="66FE5791" w14:textId="77777777">
            <w:pPr>
              <w:spacing w:after="0"/>
              <w:rPr>
                <w:rFonts w:cs="Times New Roman"/>
                <w:sz w:val="20"/>
                <w:szCs w:val="20"/>
              </w:rPr>
            </w:pPr>
            <w:r>
              <w:rPr>
                <w:rFonts w:cs="Times New Roman"/>
                <w:sz w:val="20"/>
                <w:szCs w:val="20"/>
              </w:rPr>
              <w:t xml:space="preserve">Asian </w:t>
            </w:r>
          </w:p>
          <w:p w:rsidR="000C53E9" w:rsidP="000C53E9" w14:paraId="46724731" w14:textId="77777777">
            <w:pPr>
              <w:spacing w:after="0"/>
              <w:rPr>
                <w:rFonts w:cs="Times New Roman"/>
                <w:sz w:val="20"/>
                <w:szCs w:val="20"/>
              </w:rPr>
            </w:pPr>
            <w:r>
              <w:rPr>
                <w:rFonts w:cs="Times New Roman"/>
                <w:sz w:val="20"/>
                <w:szCs w:val="20"/>
              </w:rPr>
              <w:t xml:space="preserve">Black or African American </w:t>
            </w:r>
          </w:p>
          <w:p w:rsidR="000C53E9" w:rsidP="000C53E9" w14:paraId="292203C2" w14:textId="77777777">
            <w:pPr>
              <w:spacing w:after="0"/>
              <w:rPr>
                <w:rFonts w:cs="Times New Roman"/>
                <w:sz w:val="20"/>
                <w:szCs w:val="20"/>
              </w:rPr>
            </w:pPr>
            <w:r>
              <w:rPr>
                <w:rFonts w:cs="Times New Roman"/>
                <w:sz w:val="20"/>
                <w:szCs w:val="20"/>
              </w:rPr>
              <w:t xml:space="preserve">Native Hawaiian or Pacific Islander </w:t>
            </w:r>
          </w:p>
          <w:p w:rsidR="000C53E9" w:rsidP="000C53E9" w14:paraId="18F704F7" w14:textId="77777777">
            <w:pPr>
              <w:spacing w:after="0"/>
              <w:rPr>
                <w:rFonts w:cs="Times New Roman"/>
                <w:sz w:val="20"/>
                <w:szCs w:val="20"/>
              </w:rPr>
            </w:pPr>
            <w:r>
              <w:rPr>
                <w:rFonts w:cs="Times New Roman"/>
                <w:sz w:val="20"/>
                <w:szCs w:val="20"/>
              </w:rPr>
              <w:t>White</w:t>
            </w:r>
          </w:p>
          <w:p w:rsidR="000C53E9" w:rsidP="000C53E9" w14:paraId="57864940" w14:textId="77777777">
            <w:pPr>
              <w:spacing w:after="0"/>
              <w:rPr>
                <w:rFonts w:cs="Times New Roman"/>
                <w:sz w:val="20"/>
                <w:szCs w:val="20"/>
              </w:rPr>
            </w:pPr>
          </w:p>
          <w:p w:rsidR="000C53E9" w:rsidP="000C53E9" w14:paraId="55B50E11" w14:textId="77777777">
            <w:pPr>
              <w:spacing w:after="0"/>
              <w:rPr>
                <w:rFonts w:cs="Times New Roman"/>
                <w:sz w:val="20"/>
                <w:szCs w:val="20"/>
              </w:rPr>
            </w:pPr>
            <w:r>
              <w:rPr>
                <w:rFonts w:cs="Times New Roman"/>
                <w:sz w:val="20"/>
                <w:szCs w:val="20"/>
              </w:rPr>
              <w:t>To</w:t>
            </w:r>
          </w:p>
          <w:p w:rsidR="000C53E9" w:rsidP="000C53E9" w14:paraId="1DE978A5" w14:textId="77777777">
            <w:pPr>
              <w:spacing w:after="0"/>
              <w:rPr>
                <w:rFonts w:cs="Times New Roman"/>
                <w:sz w:val="20"/>
                <w:szCs w:val="20"/>
              </w:rPr>
            </w:pPr>
            <w:r>
              <w:rPr>
                <w:rFonts w:cs="Times New Roman"/>
                <w:sz w:val="20"/>
                <w:szCs w:val="20"/>
              </w:rPr>
              <w:t xml:space="preserve">Race (Select all that apply): </w:t>
            </w:r>
          </w:p>
          <w:p w:rsidR="000C53E9" w:rsidP="000C53E9" w14:paraId="20C61CF2" w14:textId="77777777">
            <w:pPr>
              <w:spacing w:after="0"/>
              <w:rPr>
                <w:rFonts w:cs="Times New Roman"/>
                <w:sz w:val="20"/>
                <w:szCs w:val="20"/>
              </w:rPr>
            </w:pPr>
            <w:r>
              <w:rPr>
                <w:rFonts w:cs="Times New Roman"/>
                <w:sz w:val="20"/>
                <w:szCs w:val="20"/>
              </w:rPr>
              <w:t xml:space="preserve">American Indian or Alaska Native </w:t>
            </w:r>
          </w:p>
          <w:p w:rsidR="000C53E9" w:rsidP="000C53E9" w14:paraId="6B5142EF" w14:textId="77777777">
            <w:pPr>
              <w:spacing w:after="0"/>
              <w:rPr>
                <w:rFonts w:cs="Times New Roman"/>
                <w:sz w:val="20"/>
                <w:szCs w:val="20"/>
              </w:rPr>
            </w:pPr>
            <w:r>
              <w:rPr>
                <w:rFonts w:cs="Times New Roman"/>
                <w:sz w:val="20"/>
                <w:szCs w:val="20"/>
              </w:rPr>
              <w:t xml:space="preserve">Asian </w:t>
            </w:r>
          </w:p>
          <w:p w:rsidR="000C53E9" w:rsidP="000C53E9" w14:paraId="2781AE8E" w14:textId="77777777">
            <w:pPr>
              <w:spacing w:after="0"/>
              <w:rPr>
                <w:rFonts w:cs="Times New Roman"/>
                <w:sz w:val="20"/>
                <w:szCs w:val="20"/>
              </w:rPr>
            </w:pPr>
            <w:r>
              <w:rPr>
                <w:rFonts w:cs="Times New Roman"/>
                <w:sz w:val="20"/>
                <w:szCs w:val="20"/>
              </w:rPr>
              <w:t xml:space="preserve">Black or African American </w:t>
            </w:r>
          </w:p>
          <w:p w:rsidR="000C53E9" w:rsidP="000C53E9" w14:paraId="35124E6F" w14:textId="77777777">
            <w:pPr>
              <w:spacing w:after="0"/>
              <w:rPr>
                <w:rFonts w:cs="Times New Roman"/>
                <w:sz w:val="20"/>
                <w:szCs w:val="20"/>
              </w:rPr>
            </w:pPr>
            <w:r>
              <w:rPr>
                <w:rFonts w:cs="Times New Roman"/>
                <w:sz w:val="20"/>
                <w:szCs w:val="20"/>
              </w:rPr>
              <w:t xml:space="preserve">Middle Eastern or North African </w:t>
            </w:r>
          </w:p>
          <w:p w:rsidR="000C53E9" w:rsidP="000C53E9" w14:paraId="1A57D1CB" w14:textId="77777777">
            <w:pPr>
              <w:spacing w:after="0"/>
              <w:rPr>
                <w:rFonts w:cs="Times New Roman"/>
                <w:sz w:val="20"/>
                <w:szCs w:val="20"/>
              </w:rPr>
            </w:pPr>
            <w:r>
              <w:rPr>
                <w:rFonts w:cs="Times New Roman"/>
                <w:sz w:val="20"/>
                <w:szCs w:val="20"/>
              </w:rPr>
              <w:t xml:space="preserve">Native Hawaiian or Pacific Islander </w:t>
            </w:r>
          </w:p>
          <w:p w:rsidR="000C53E9" w:rsidP="000C53E9" w14:paraId="36180794" w14:textId="77777777">
            <w:pPr>
              <w:spacing w:after="0"/>
              <w:rPr>
                <w:rFonts w:cs="Times New Roman"/>
                <w:sz w:val="20"/>
                <w:szCs w:val="20"/>
              </w:rPr>
            </w:pPr>
            <w:r>
              <w:rPr>
                <w:rFonts w:cs="Times New Roman"/>
                <w:sz w:val="20"/>
                <w:szCs w:val="20"/>
              </w:rPr>
              <w:t xml:space="preserve">White </w:t>
            </w:r>
          </w:p>
          <w:p w:rsidR="000C53E9" w:rsidP="000C53E9" w14:paraId="52E78065" w14:textId="77777777">
            <w:pPr>
              <w:spacing w:after="0"/>
              <w:rPr>
                <w:rFonts w:cs="Times New Roman"/>
                <w:sz w:val="20"/>
                <w:szCs w:val="20"/>
              </w:rPr>
            </w:pPr>
            <w:r>
              <w:rPr>
                <w:rFonts w:cs="Times New Roman"/>
                <w:sz w:val="20"/>
                <w:szCs w:val="20"/>
              </w:rPr>
              <w:t xml:space="preserve">Unknown </w:t>
            </w:r>
          </w:p>
          <w:p w:rsidR="000C53E9" w:rsidP="000C53E9" w14:paraId="16359569" w14:textId="77777777">
            <w:pPr>
              <w:spacing w:after="0"/>
              <w:rPr>
                <w:rFonts w:cs="Times New Roman"/>
                <w:sz w:val="20"/>
                <w:szCs w:val="20"/>
              </w:rPr>
            </w:pPr>
            <w:r>
              <w:rPr>
                <w:rFonts w:cs="Times New Roman"/>
                <w:sz w:val="20"/>
                <w:szCs w:val="20"/>
              </w:rPr>
              <w:t xml:space="preserve">Declined to respond       </w:t>
            </w:r>
          </w:p>
          <w:p w:rsidR="000C53E9" w:rsidRPr="00716CE4" w:rsidP="000C53E9" w14:paraId="20B19425" w14:textId="77777777">
            <w:pPr>
              <w:spacing w:after="0"/>
              <w:rPr>
                <w:rFonts w:cs="Times New Roman"/>
                <w:sz w:val="20"/>
                <w:szCs w:val="20"/>
              </w:rPr>
            </w:pPr>
          </w:p>
          <w:p w:rsidR="000C53E9" w:rsidP="000C53E9" w14:paraId="7ADD5248" w14:textId="578D0F5B">
            <w:pPr>
              <w:rPr>
                <w:sz w:val="20"/>
                <w:szCs w:val="20"/>
              </w:rPr>
            </w:pPr>
            <w:r>
              <w:rPr>
                <w:sz w:val="20"/>
                <w:szCs w:val="20"/>
              </w:rPr>
              <w:t>This field will be optional for reporting in 2025 and become a required field in 2026.</w:t>
            </w:r>
          </w:p>
        </w:tc>
        <w:tc>
          <w:tcPr>
            <w:tcW w:w="4500" w:type="dxa"/>
          </w:tcPr>
          <w:p w:rsidR="000C53E9" w:rsidP="000C53E9" w14:paraId="17AA9DCD" w14:textId="5992ED93">
            <w:pPr>
              <w:rPr>
                <w:sz w:val="20"/>
                <w:szCs w:val="20"/>
              </w:rPr>
            </w:pPr>
            <w:r>
              <w:rPr>
                <w:sz w:val="20"/>
                <w:szCs w:val="20"/>
              </w:rPr>
              <w:t xml:space="preserve">Increased </w:t>
            </w:r>
          </w:p>
        </w:tc>
      </w:tr>
      <w:tr w14:paraId="462F13D2" w14:textId="77777777" w:rsidTr="00272FE3">
        <w:tblPrEx>
          <w:tblW w:w="14940" w:type="dxa"/>
          <w:tblInd w:w="-815" w:type="dxa"/>
          <w:tblLook w:val="04A0"/>
        </w:tblPrEx>
        <w:trPr>
          <w:trHeight w:val="503"/>
        </w:trPr>
        <w:tc>
          <w:tcPr>
            <w:tcW w:w="2852" w:type="dxa"/>
            <w:vMerge/>
          </w:tcPr>
          <w:p w:rsidR="000C53E9" w:rsidRPr="00E32A8F" w:rsidP="000C53E9" w14:paraId="546F1B99" w14:textId="77777777">
            <w:pPr>
              <w:spacing w:after="0"/>
              <w:rPr>
                <w:sz w:val="20"/>
                <w:szCs w:val="20"/>
              </w:rPr>
            </w:pPr>
          </w:p>
        </w:tc>
        <w:tc>
          <w:tcPr>
            <w:tcW w:w="4357" w:type="dxa"/>
          </w:tcPr>
          <w:p w:rsidR="000C53E9" w:rsidP="000C53E9" w14:paraId="4582996B" w14:textId="74B1003C">
            <w:pPr>
              <w:rPr>
                <w:sz w:val="20"/>
                <w:szCs w:val="20"/>
              </w:rPr>
            </w:pPr>
            <w:r>
              <w:rPr>
                <w:sz w:val="20"/>
                <w:szCs w:val="20"/>
              </w:rPr>
              <w:t xml:space="preserve">Language </w:t>
            </w:r>
          </w:p>
        </w:tc>
        <w:tc>
          <w:tcPr>
            <w:tcW w:w="3231" w:type="dxa"/>
          </w:tcPr>
          <w:p w:rsidR="000C53E9" w:rsidP="000C53E9" w14:paraId="3E4479BC" w14:textId="4562E3D9">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0C53E9" w:rsidP="000C53E9" w14:paraId="63FEEF4C" w14:textId="7DCBE4F4">
            <w:pPr>
              <w:rPr>
                <w:sz w:val="20"/>
                <w:szCs w:val="20"/>
              </w:rPr>
            </w:pPr>
            <w:r>
              <w:rPr>
                <w:sz w:val="20"/>
                <w:szCs w:val="20"/>
              </w:rPr>
              <w:t xml:space="preserve">Increased </w:t>
            </w:r>
          </w:p>
        </w:tc>
      </w:tr>
      <w:tr w14:paraId="166625C2" w14:textId="77777777" w:rsidTr="00272FE3">
        <w:tblPrEx>
          <w:tblW w:w="14940" w:type="dxa"/>
          <w:tblInd w:w="-815" w:type="dxa"/>
          <w:tblLook w:val="04A0"/>
        </w:tblPrEx>
        <w:trPr>
          <w:trHeight w:val="503"/>
        </w:trPr>
        <w:tc>
          <w:tcPr>
            <w:tcW w:w="2852" w:type="dxa"/>
            <w:vMerge/>
          </w:tcPr>
          <w:p w:rsidR="000C53E9" w:rsidRPr="00E32A8F" w:rsidP="000C53E9" w14:paraId="02266644" w14:textId="77777777">
            <w:pPr>
              <w:spacing w:after="0"/>
              <w:rPr>
                <w:sz w:val="20"/>
                <w:szCs w:val="20"/>
              </w:rPr>
            </w:pPr>
          </w:p>
        </w:tc>
        <w:tc>
          <w:tcPr>
            <w:tcW w:w="4357" w:type="dxa"/>
          </w:tcPr>
          <w:p w:rsidR="000C53E9" w:rsidP="000C53E9" w14:paraId="121B5EC7" w14:textId="77777777">
            <w:pPr>
              <w:rPr>
                <w:rFonts w:cs="Times New Roman"/>
                <w:sz w:val="20"/>
                <w:szCs w:val="20"/>
              </w:rPr>
            </w:pPr>
            <w:r>
              <w:rPr>
                <w:rFonts w:cs="Times New Roman"/>
                <w:sz w:val="20"/>
                <w:szCs w:val="20"/>
              </w:rPr>
              <w:t xml:space="preserve">Interpreter needed         </w:t>
            </w:r>
          </w:p>
          <w:p w:rsidR="000C53E9" w:rsidP="000C53E9" w14:paraId="162DE5EE" w14:textId="77777777">
            <w:pPr>
              <w:rPr>
                <w:sz w:val="20"/>
                <w:szCs w:val="20"/>
              </w:rPr>
            </w:pPr>
          </w:p>
        </w:tc>
        <w:tc>
          <w:tcPr>
            <w:tcW w:w="3231" w:type="dxa"/>
          </w:tcPr>
          <w:p w:rsidR="000C53E9" w:rsidP="000C53E9" w14:paraId="79DAA587" w14:textId="03C7DCAE">
            <w:pPr>
              <w:rPr>
                <w:sz w:val="20"/>
                <w:szCs w:val="20"/>
              </w:rPr>
            </w:pPr>
            <w:r>
              <w:rPr>
                <w:rFonts w:cs="Times New Roman"/>
                <w:sz w:val="20"/>
                <w:szCs w:val="20"/>
              </w:rPr>
              <w:t xml:space="preserve">This question can help identify differences in infection risk by communication/language barriers that </w:t>
            </w:r>
            <w:r w:rsidRPr="00D01D80">
              <w:rPr>
                <w:rFonts w:cs="Times New Roman"/>
                <w:sz w:val="20"/>
                <w:szCs w:val="20"/>
              </w:rPr>
              <w:t xml:space="preserve">exist. Interpreter Needed will be a Y/N </w:t>
            </w:r>
            <w:r w:rsidRPr="00D01D80" w:rsidR="00D01D80">
              <w:rPr>
                <w:rFonts w:cs="Times New Roman"/>
                <w:sz w:val="20"/>
                <w:szCs w:val="20"/>
              </w:rPr>
              <w:t>Declined to Respond     Unknown</w:t>
            </w:r>
            <w:r w:rsidR="009A38E6">
              <w:rPr>
                <w:rFonts w:cs="Times New Roman"/>
                <w:sz w:val="20"/>
                <w:szCs w:val="20"/>
              </w:rPr>
              <w:t xml:space="preserve"> </w:t>
            </w:r>
            <w:r w:rsidRPr="00D01D80">
              <w:rPr>
                <w:rFonts w:cs="Times New Roman"/>
                <w:sz w:val="20"/>
                <w:szCs w:val="20"/>
              </w:rPr>
              <w:t>question.  This field will be optional for reporting in 2025 and become a required field in 2026.</w:t>
            </w:r>
          </w:p>
        </w:tc>
        <w:tc>
          <w:tcPr>
            <w:tcW w:w="4500" w:type="dxa"/>
          </w:tcPr>
          <w:p w:rsidR="000C53E9" w:rsidP="000C53E9" w14:paraId="540D1EDF" w14:textId="57B07110">
            <w:pPr>
              <w:rPr>
                <w:sz w:val="20"/>
                <w:szCs w:val="20"/>
              </w:rPr>
            </w:pPr>
            <w:r>
              <w:rPr>
                <w:sz w:val="20"/>
                <w:szCs w:val="20"/>
              </w:rPr>
              <w:t xml:space="preserve">Increased </w:t>
            </w:r>
          </w:p>
        </w:tc>
      </w:tr>
      <w:tr w14:paraId="2A3C6363" w14:textId="77777777" w:rsidTr="00272FE3">
        <w:tblPrEx>
          <w:tblW w:w="14940" w:type="dxa"/>
          <w:tblInd w:w="-815" w:type="dxa"/>
          <w:tblLook w:val="04A0"/>
        </w:tblPrEx>
        <w:trPr>
          <w:trHeight w:val="503"/>
        </w:trPr>
        <w:tc>
          <w:tcPr>
            <w:tcW w:w="2852" w:type="dxa"/>
            <w:vMerge w:val="restart"/>
          </w:tcPr>
          <w:p w:rsidR="00841B4D" w:rsidRPr="00E32A8F" w:rsidP="000C53E9" w14:paraId="6377CEA6" w14:textId="40887513">
            <w:pPr>
              <w:spacing w:after="0"/>
              <w:rPr>
                <w:sz w:val="20"/>
                <w:szCs w:val="20"/>
              </w:rPr>
            </w:pPr>
            <w:r w:rsidRPr="00E32A8F">
              <w:rPr>
                <w:sz w:val="20"/>
                <w:szCs w:val="20"/>
              </w:rPr>
              <w:t>57.31</w:t>
            </w:r>
            <w:r>
              <w:rPr>
                <w:sz w:val="20"/>
                <w:szCs w:val="20"/>
              </w:rPr>
              <w:t>8</w:t>
            </w:r>
            <w:r w:rsidRPr="003F7E1E">
              <w:rPr>
                <w:sz w:val="20"/>
                <w:szCs w:val="20"/>
              </w:rPr>
              <w:t xml:space="preserve"> Hemovigilance Adverse Reaction - Transfusion Associated Circulatory Overload</w:t>
            </w:r>
          </w:p>
        </w:tc>
        <w:tc>
          <w:tcPr>
            <w:tcW w:w="4357" w:type="dxa"/>
          </w:tcPr>
          <w:p w:rsidR="00841B4D" w:rsidRPr="00E32A8F" w:rsidP="000C53E9" w14:paraId="063FA773" w14:textId="439327E8">
            <w:pPr>
              <w:rPr>
                <w:sz w:val="20"/>
                <w:szCs w:val="20"/>
              </w:rPr>
            </w:pPr>
            <w:r>
              <w:rPr>
                <w:sz w:val="20"/>
                <w:szCs w:val="20"/>
              </w:rPr>
              <w:t xml:space="preserve">Logo </w:t>
            </w:r>
          </w:p>
        </w:tc>
        <w:tc>
          <w:tcPr>
            <w:tcW w:w="3231" w:type="dxa"/>
          </w:tcPr>
          <w:p w:rsidR="00841B4D" w:rsidRPr="00E32A8F" w:rsidP="000C53E9" w14:paraId="5307A4E4" w14:textId="7F6ECEF6">
            <w:pPr>
              <w:rPr>
                <w:sz w:val="20"/>
                <w:szCs w:val="20"/>
              </w:rPr>
            </w:pPr>
            <w:r>
              <w:rPr>
                <w:sz w:val="20"/>
                <w:szCs w:val="20"/>
              </w:rPr>
              <w:t xml:space="preserve">Updated NHSN Logo on form </w:t>
            </w:r>
          </w:p>
        </w:tc>
        <w:tc>
          <w:tcPr>
            <w:tcW w:w="4500" w:type="dxa"/>
          </w:tcPr>
          <w:p w:rsidR="00841B4D" w:rsidRPr="00E32A8F" w:rsidP="000C53E9" w14:paraId="674DAEEB" w14:textId="5906B1D8">
            <w:pPr>
              <w:rPr>
                <w:sz w:val="20"/>
                <w:szCs w:val="20"/>
              </w:rPr>
            </w:pPr>
            <w:r>
              <w:rPr>
                <w:sz w:val="20"/>
                <w:szCs w:val="20"/>
              </w:rPr>
              <w:t>None</w:t>
            </w:r>
          </w:p>
        </w:tc>
      </w:tr>
      <w:tr w14:paraId="6472BB68" w14:textId="77777777" w:rsidTr="00272FE3">
        <w:tblPrEx>
          <w:tblW w:w="14940" w:type="dxa"/>
          <w:tblInd w:w="-815" w:type="dxa"/>
          <w:tblLook w:val="04A0"/>
        </w:tblPrEx>
        <w:trPr>
          <w:trHeight w:val="503"/>
        </w:trPr>
        <w:tc>
          <w:tcPr>
            <w:tcW w:w="2852" w:type="dxa"/>
            <w:vMerge/>
          </w:tcPr>
          <w:p w:rsidR="00841B4D" w:rsidRPr="00E32A8F" w:rsidP="000C53E9" w14:paraId="04689347" w14:textId="77777777">
            <w:pPr>
              <w:spacing w:after="0"/>
              <w:rPr>
                <w:sz w:val="20"/>
                <w:szCs w:val="20"/>
              </w:rPr>
            </w:pPr>
          </w:p>
        </w:tc>
        <w:tc>
          <w:tcPr>
            <w:tcW w:w="4357" w:type="dxa"/>
          </w:tcPr>
          <w:p w:rsidR="00841B4D" w:rsidRPr="00E32A8F" w:rsidP="000C53E9" w14:paraId="3AE6D02D" w14:textId="70E19CAF">
            <w:pPr>
              <w:rPr>
                <w:sz w:val="20"/>
                <w:szCs w:val="20"/>
              </w:rPr>
            </w:pPr>
            <w:r w:rsidRPr="00442C3E">
              <w:rPr>
                <w:rFonts w:eastAsia="Times New Roman"/>
                <w:color w:val="000000"/>
                <w:sz w:val="20"/>
                <w:szCs w:val="20"/>
              </w:rPr>
              <w:t>Assurance of Confidentiality statement is being updated</w:t>
            </w:r>
          </w:p>
        </w:tc>
        <w:tc>
          <w:tcPr>
            <w:tcW w:w="3231" w:type="dxa"/>
          </w:tcPr>
          <w:p w:rsidR="00841B4D" w:rsidRPr="00E32A8F" w:rsidP="000C53E9" w14:paraId="43CD2FD4" w14:textId="1A44D106">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841B4D" w:rsidRPr="00E32A8F" w:rsidP="000C53E9" w14:paraId="31B0BDEB" w14:textId="5D1398F0">
            <w:pPr>
              <w:rPr>
                <w:sz w:val="20"/>
                <w:szCs w:val="20"/>
              </w:rPr>
            </w:pPr>
            <w:r>
              <w:rPr>
                <w:sz w:val="20"/>
                <w:szCs w:val="20"/>
              </w:rPr>
              <w:t xml:space="preserve">None </w:t>
            </w:r>
          </w:p>
        </w:tc>
      </w:tr>
      <w:tr w14:paraId="454218B9" w14:textId="77777777" w:rsidTr="00272FE3">
        <w:tblPrEx>
          <w:tblW w:w="14940" w:type="dxa"/>
          <w:tblInd w:w="-815" w:type="dxa"/>
          <w:tblLook w:val="04A0"/>
        </w:tblPrEx>
        <w:trPr>
          <w:trHeight w:val="503"/>
        </w:trPr>
        <w:tc>
          <w:tcPr>
            <w:tcW w:w="2852" w:type="dxa"/>
            <w:vMerge/>
          </w:tcPr>
          <w:p w:rsidR="00841B4D" w:rsidRPr="00E32A8F" w:rsidP="000C53E9" w14:paraId="696A2F7F" w14:textId="77777777">
            <w:pPr>
              <w:spacing w:after="0"/>
              <w:rPr>
                <w:sz w:val="20"/>
                <w:szCs w:val="20"/>
              </w:rPr>
            </w:pPr>
          </w:p>
        </w:tc>
        <w:tc>
          <w:tcPr>
            <w:tcW w:w="4357" w:type="dxa"/>
          </w:tcPr>
          <w:p w:rsidR="00841B4D" w:rsidRPr="00E32A8F" w:rsidP="000C53E9" w14:paraId="29AD19FE" w14:textId="240C2D10">
            <w:pPr>
              <w:rPr>
                <w:sz w:val="20"/>
                <w:szCs w:val="20"/>
              </w:rPr>
            </w:pPr>
            <w:r w:rsidRPr="006A09D2">
              <w:rPr>
                <w:sz w:val="20"/>
                <w:szCs w:val="20"/>
              </w:rPr>
              <w:t>Burden</w:t>
            </w:r>
          </w:p>
        </w:tc>
        <w:tc>
          <w:tcPr>
            <w:tcW w:w="3231" w:type="dxa"/>
          </w:tcPr>
          <w:p w:rsidR="00841B4D" w:rsidRPr="00E32A8F" w:rsidP="000C53E9" w14:paraId="70CAEC9A" w14:textId="02298ED7">
            <w:pPr>
              <w:rPr>
                <w:sz w:val="20"/>
                <w:szCs w:val="20"/>
              </w:rPr>
            </w:pPr>
            <w:r w:rsidRPr="006A09D2">
              <w:rPr>
                <w:sz w:val="20"/>
                <w:szCs w:val="20"/>
              </w:rPr>
              <w:t xml:space="preserve">No Change </w:t>
            </w:r>
          </w:p>
        </w:tc>
        <w:tc>
          <w:tcPr>
            <w:tcW w:w="4500" w:type="dxa"/>
          </w:tcPr>
          <w:p w:rsidR="00841B4D" w:rsidRPr="00E32A8F" w:rsidP="000C53E9" w14:paraId="33E3CD27" w14:textId="0F598149">
            <w:pPr>
              <w:rPr>
                <w:sz w:val="20"/>
                <w:szCs w:val="20"/>
              </w:rPr>
            </w:pPr>
            <w:r w:rsidRPr="006A09D2">
              <w:rPr>
                <w:sz w:val="20"/>
                <w:szCs w:val="20"/>
              </w:rPr>
              <w:t xml:space="preserve">None </w:t>
            </w:r>
          </w:p>
        </w:tc>
      </w:tr>
      <w:tr w14:paraId="280DA0A7" w14:textId="77777777" w:rsidTr="00272FE3">
        <w:tblPrEx>
          <w:tblW w:w="14940" w:type="dxa"/>
          <w:tblInd w:w="-815" w:type="dxa"/>
          <w:tblLook w:val="04A0"/>
        </w:tblPrEx>
        <w:trPr>
          <w:trHeight w:val="503"/>
        </w:trPr>
        <w:tc>
          <w:tcPr>
            <w:tcW w:w="2852" w:type="dxa"/>
            <w:vMerge/>
          </w:tcPr>
          <w:p w:rsidR="00841B4D" w:rsidRPr="00E32A8F" w:rsidP="000C53E9" w14:paraId="4F1778AF" w14:textId="77777777">
            <w:pPr>
              <w:spacing w:after="0"/>
              <w:rPr>
                <w:sz w:val="20"/>
                <w:szCs w:val="20"/>
              </w:rPr>
            </w:pPr>
          </w:p>
        </w:tc>
        <w:tc>
          <w:tcPr>
            <w:tcW w:w="4357" w:type="dxa"/>
          </w:tcPr>
          <w:p w:rsidR="00841B4D" w:rsidRPr="00E32A8F" w:rsidP="000C53E9" w14:paraId="527DB5C1" w14:textId="0E97898E">
            <w:pPr>
              <w:rPr>
                <w:sz w:val="20"/>
                <w:szCs w:val="20"/>
              </w:rPr>
            </w:pPr>
            <w:r w:rsidRPr="006A09D2">
              <w:rPr>
                <w:sz w:val="20"/>
                <w:szCs w:val="20"/>
              </w:rPr>
              <w:t xml:space="preserve">Cost </w:t>
            </w:r>
            <w:r>
              <w:rPr>
                <w:sz w:val="20"/>
                <w:szCs w:val="20"/>
              </w:rPr>
              <w:t xml:space="preserve">was calculated incorrectly. </w:t>
            </w:r>
          </w:p>
        </w:tc>
        <w:tc>
          <w:tcPr>
            <w:tcW w:w="3231" w:type="dxa"/>
          </w:tcPr>
          <w:p w:rsidR="00841B4D" w:rsidRPr="00E32A8F" w:rsidP="000C53E9" w14:paraId="3BB28155" w14:textId="7592E141">
            <w:pPr>
              <w:rPr>
                <w:sz w:val="20"/>
                <w:szCs w:val="20"/>
              </w:rPr>
            </w:pPr>
            <w:r>
              <w:rPr>
                <w:sz w:val="20"/>
                <w:szCs w:val="20"/>
              </w:rPr>
              <w:t>Total Respondent Cost decreased from $13,167 to $2,1</w:t>
            </w:r>
            <w:r w:rsidR="00130E74">
              <w:rPr>
                <w:sz w:val="20"/>
                <w:szCs w:val="20"/>
              </w:rPr>
              <w:t>73</w:t>
            </w:r>
            <w:r>
              <w:rPr>
                <w:sz w:val="20"/>
                <w:szCs w:val="20"/>
              </w:rPr>
              <w:t>.</w:t>
            </w:r>
          </w:p>
        </w:tc>
        <w:tc>
          <w:tcPr>
            <w:tcW w:w="4500" w:type="dxa"/>
          </w:tcPr>
          <w:p w:rsidR="00841B4D" w:rsidRPr="00E32A8F" w:rsidP="000C53E9" w14:paraId="4A187A03" w14:textId="503962FF">
            <w:pPr>
              <w:rPr>
                <w:sz w:val="20"/>
                <w:szCs w:val="20"/>
              </w:rPr>
            </w:pPr>
            <w:r w:rsidRPr="006A09D2">
              <w:rPr>
                <w:sz w:val="20"/>
                <w:szCs w:val="20"/>
              </w:rPr>
              <w:t xml:space="preserve">None </w:t>
            </w:r>
          </w:p>
        </w:tc>
      </w:tr>
      <w:tr w14:paraId="39EE4F47" w14:textId="77777777" w:rsidTr="00272FE3">
        <w:tblPrEx>
          <w:tblW w:w="14940" w:type="dxa"/>
          <w:tblInd w:w="-815" w:type="dxa"/>
          <w:tblLook w:val="04A0"/>
        </w:tblPrEx>
        <w:trPr>
          <w:trHeight w:val="503"/>
        </w:trPr>
        <w:tc>
          <w:tcPr>
            <w:tcW w:w="2852" w:type="dxa"/>
            <w:vMerge/>
          </w:tcPr>
          <w:p w:rsidR="00841B4D" w:rsidRPr="00E32A8F" w:rsidP="00841B4D" w14:paraId="2A122790" w14:textId="77777777">
            <w:pPr>
              <w:spacing w:after="0"/>
              <w:rPr>
                <w:sz w:val="20"/>
                <w:szCs w:val="20"/>
              </w:rPr>
            </w:pPr>
          </w:p>
        </w:tc>
        <w:tc>
          <w:tcPr>
            <w:tcW w:w="4357" w:type="dxa"/>
          </w:tcPr>
          <w:p w:rsidR="00841B4D" w:rsidRPr="006A09D2" w:rsidP="00841B4D" w14:paraId="158486A6" w14:textId="2DDF975F">
            <w:pPr>
              <w:rPr>
                <w:sz w:val="20"/>
                <w:szCs w:val="20"/>
              </w:rPr>
            </w:pPr>
            <w:r>
              <w:rPr>
                <w:rFonts w:cs="Times New Roman"/>
                <w:sz w:val="20"/>
                <w:szCs w:val="20"/>
              </w:rPr>
              <w:t>Sex at Birth, Gender Identity, and Gender</w:t>
            </w:r>
          </w:p>
        </w:tc>
        <w:tc>
          <w:tcPr>
            <w:tcW w:w="3231" w:type="dxa"/>
          </w:tcPr>
          <w:p w:rsidR="00841B4D" w:rsidP="00841B4D" w14:paraId="182E3EC9" w14:textId="75BEEE6D">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w:t>
            </w:r>
            <w:r>
              <w:rPr>
                <w:rFonts w:cs="Times New Roman"/>
                <w:sz w:val="20"/>
                <w:szCs w:val="20"/>
              </w:rPr>
              <w:t>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841B4D" w:rsidRPr="006A09D2" w:rsidP="00841B4D" w14:paraId="412B6C80" w14:textId="07D747D0">
            <w:pPr>
              <w:rPr>
                <w:sz w:val="20"/>
                <w:szCs w:val="20"/>
              </w:rPr>
            </w:pPr>
            <w:r>
              <w:rPr>
                <w:sz w:val="20"/>
                <w:szCs w:val="20"/>
              </w:rPr>
              <w:t xml:space="preserve">None </w:t>
            </w:r>
          </w:p>
        </w:tc>
      </w:tr>
      <w:tr w14:paraId="03C43806" w14:textId="77777777" w:rsidTr="00272FE3">
        <w:tblPrEx>
          <w:tblW w:w="14940" w:type="dxa"/>
          <w:tblInd w:w="-815" w:type="dxa"/>
          <w:tblLook w:val="04A0"/>
        </w:tblPrEx>
        <w:trPr>
          <w:trHeight w:val="503"/>
        </w:trPr>
        <w:tc>
          <w:tcPr>
            <w:tcW w:w="2852" w:type="dxa"/>
            <w:vMerge/>
          </w:tcPr>
          <w:p w:rsidR="00841B4D" w:rsidRPr="00E32A8F" w:rsidP="00841B4D" w14:paraId="545F49A2" w14:textId="77777777">
            <w:pPr>
              <w:spacing w:after="0"/>
              <w:rPr>
                <w:sz w:val="20"/>
                <w:szCs w:val="20"/>
              </w:rPr>
            </w:pPr>
          </w:p>
        </w:tc>
        <w:tc>
          <w:tcPr>
            <w:tcW w:w="4357" w:type="dxa"/>
          </w:tcPr>
          <w:p w:rsidR="00841B4D" w:rsidRPr="006A09D2" w:rsidP="00841B4D" w14:paraId="6698BA5E" w14:textId="38CDC069">
            <w:pPr>
              <w:rPr>
                <w:sz w:val="20"/>
                <w:szCs w:val="20"/>
              </w:rPr>
            </w:pPr>
            <w:r>
              <w:rPr>
                <w:sz w:val="20"/>
                <w:szCs w:val="20"/>
              </w:rPr>
              <w:t>Ethnicity</w:t>
            </w:r>
          </w:p>
        </w:tc>
        <w:tc>
          <w:tcPr>
            <w:tcW w:w="3231" w:type="dxa"/>
          </w:tcPr>
          <w:p w:rsidR="00841B4D" w:rsidP="00841B4D" w14:paraId="485B5CE0"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841B4D" w:rsidP="00841B4D" w14:paraId="7406EA51" w14:textId="77777777">
            <w:pPr>
              <w:spacing w:after="0"/>
              <w:rPr>
                <w:rFonts w:cs="Times New Roman"/>
                <w:sz w:val="20"/>
                <w:szCs w:val="20"/>
              </w:rPr>
            </w:pPr>
            <w:r>
              <w:rPr>
                <w:rFonts w:cs="Times New Roman"/>
                <w:sz w:val="20"/>
                <w:szCs w:val="20"/>
              </w:rPr>
              <w:t xml:space="preserve">Hispanic or Latino </w:t>
            </w:r>
          </w:p>
          <w:p w:rsidR="00841B4D" w:rsidP="00841B4D" w14:paraId="485829AD" w14:textId="77777777">
            <w:pPr>
              <w:spacing w:after="0"/>
              <w:rPr>
                <w:rFonts w:cs="Times New Roman"/>
                <w:sz w:val="20"/>
                <w:szCs w:val="20"/>
              </w:rPr>
            </w:pPr>
            <w:r>
              <w:rPr>
                <w:rFonts w:cs="Times New Roman"/>
                <w:sz w:val="20"/>
                <w:szCs w:val="20"/>
              </w:rPr>
              <w:t xml:space="preserve">Not Hispanic or Latino </w:t>
            </w:r>
          </w:p>
          <w:p w:rsidR="00841B4D" w:rsidP="00841B4D" w14:paraId="79439C40" w14:textId="77777777">
            <w:pPr>
              <w:spacing w:after="0"/>
              <w:rPr>
                <w:rFonts w:cs="Times New Roman"/>
                <w:sz w:val="20"/>
                <w:szCs w:val="20"/>
              </w:rPr>
            </w:pPr>
          </w:p>
          <w:p w:rsidR="00841B4D" w:rsidP="00841B4D" w14:paraId="31CE2B40" w14:textId="77777777">
            <w:pPr>
              <w:spacing w:after="0"/>
              <w:rPr>
                <w:rFonts w:cs="Times New Roman"/>
                <w:sz w:val="20"/>
                <w:szCs w:val="20"/>
              </w:rPr>
            </w:pPr>
            <w:r>
              <w:rPr>
                <w:rFonts w:cs="Times New Roman"/>
                <w:sz w:val="20"/>
                <w:szCs w:val="20"/>
              </w:rPr>
              <w:t>To</w:t>
            </w:r>
          </w:p>
          <w:p w:rsidR="00841B4D" w:rsidP="00841B4D" w14:paraId="4D5E1496" w14:textId="77777777">
            <w:pPr>
              <w:spacing w:after="0"/>
              <w:rPr>
                <w:rFonts w:cs="Times New Roman"/>
                <w:sz w:val="20"/>
                <w:szCs w:val="20"/>
              </w:rPr>
            </w:pPr>
            <w:r>
              <w:rPr>
                <w:rFonts w:cs="Times New Roman"/>
                <w:sz w:val="20"/>
                <w:szCs w:val="20"/>
              </w:rPr>
              <w:t xml:space="preserve">Ethnicity </w:t>
            </w:r>
          </w:p>
          <w:p w:rsidR="00841B4D" w:rsidP="00841B4D" w14:paraId="2D488C45" w14:textId="77777777">
            <w:pPr>
              <w:spacing w:after="0"/>
              <w:rPr>
                <w:rFonts w:cs="Times New Roman"/>
                <w:sz w:val="20"/>
                <w:szCs w:val="20"/>
              </w:rPr>
            </w:pPr>
            <w:r>
              <w:rPr>
                <w:rFonts w:cs="Times New Roman"/>
                <w:sz w:val="20"/>
                <w:szCs w:val="20"/>
              </w:rPr>
              <w:t xml:space="preserve">Hispanic or Latino </w:t>
            </w:r>
          </w:p>
          <w:p w:rsidR="00841B4D" w:rsidP="00841B4D" w14:paraId="5339FB5F" w14:textId="77777777">
            <w:pPr>
              <w:spacing w:after="0"/>
              <w:rPr>
                <w:rFonts w:cs="Times New Roman"/>
                <w:sz w:val="20"/>
                <w:szCs w:val="20"/>
              </w:rPr>
            </w:pPr>
            <w:r>
              <w:rPr>
                <w:rFonts w:cs="Times New Roman"/>
                <w:sz w:val="20"/>
                <w:szCs w:val="20"/>
              </w:rPr>
              <w:t xml:space="preserve">Not Hispanic or Latino </w:t>
            </w:r>
          </w:p>
          <w:p w:rsidR="00841B4D" w:rsidP="00841B4D" w14:paraId="726D5036" w14:textId="77777777">
            <w:pPr>
              <w:spacing w:after="0"/>
              <w:rPr>
                <w:rFonts w:cs="Times New Roman"/>
                <w:sz w:val="20"/>
                <w:szCs w:val="20"/>
              </w:rPr>
            </w:pPr>
            <w:r>
              <w:rPr>
                <w:rFonts w:cs="Times New Roman"/>
                <w:sz w:val="20"/>
                <w:szCs w:val="20"/>
              </w:rPr>
              <w:t xml:space="preserve">Unknown </w:t>
            </w:r>
          </w:p>
          <w:p w:rsidR="00841B4D" w:rsidP="00841B4D" w14:paraId="66AB2C9D" w14:textId="77777777">
            <w:pPr>
              <w:spacing w:after="0"/>
              <w:rPr>
                <w:rFonts w:cs="Times New Roman"/>
                <w:sz w:val="20"/>
                <w:szCs w:val="20"/>
              </w:rPr>
            </w:pPr>
            <w:r>
              <w:rPr>
                <w:rFonts w:cs="Times New Roman"/>
                <w:sz w:val="20"/>
                <w:szCs w:val="20"/>
              </w:rPr>
              <w:t xml:space="preserve">Declined to respond       </w:t>
            </w:r>
          </w:p>
          <w:p w:rsidR="00841B4D" w:rsidRPr="00716CE4" w:rsidP="00841B4D" w14:paraId="4FDB6CC2" w14:textId="77777777">
            <w:pPr>
              <w:spacing w:after="0"/>
              <w:rPr>
                <w:rFonts w:cs="Times New Roman"/>
                <w:sz w:val="20"/>
                <w:szCs w:val="20"/>
              </w:rPr>
            </w:pPr>
          </w:p>
          <w:p w:rsidR="00841B4D" w:rsidP="00841B4D" w14:paraId="0C32A548" w14:textId="2FE833A2">
            <w:pPr>
              <w:rPr>
                <w:sz w:val="20"/>
                <w:szCs w:val="20"/>
              </w:rPr>
            </w:pPr>
            <w:r>
              <w:rPr>
                <w:sz w:val="20"/>
                <w:szCs w:val="20"/>
              </w:rPr>
              <w:t>This field will be optional for reporting in 2025 and become a required field in 2026.</w:t>
            </w:r>
          </w:p>
        </w:tc>
        <w:tc>
          <w:tcPr>
            <w:tcW w:w="4500" w:type="dxa"/>
          </w:tcPr>
          <w:p w:rsidR="00841B4D" w:rsidRPr="006A09D2" w:rsidP="00841B4D" w14:paraId="0DFB7BAC" w14:textId="5382A400">
            <w:pPr>
              <w:rPr>
                <w:sz w:val="20"/>
                <w:szCs w:val="20"/>
              </w:rPr>
            </w:pPr>
            <w:r>
              <w:rPr>
                <w:sz w:val="20"/>
                <w:szCs w:val="20"/>
              </w:rPr>
              <w:t xml:space="preserve">Increased </w:t>
            </w:r>
          </w:p>
        </w:tc>
      </w:tr>
      <w:tr w14:paraId="7366B84E" w14:textId="77777777" w:rsidTr="00272FE3">
        <w:tblPrEx>
          <w:tblW w:w="14940" w:type="dxa"/>
          <w:tblInd w:w="-815" w:type="dxa"/>
          <w:tblLook w:val="04A0"/>
        </w:tblPrEx>
        <w:trPr>
          <w:trHeight w:val="503"/>
        </w:trPr>
        <w:tc>
          <w:tcPr>
            <w:tcW w:w="2852" w:type="dxa"/>
            <w:vMerge/>
          </w:tcPr>
          <w:p w:rsidR="00841B4D" w:rsidRPr="00E32A8F" w:rsidP="00841B4D" w14:paraId="4D9545E3" w14:textId="77777777">
            <w:pPr>
              <w:spacing w:after="0"/>
              <w:rPr>
                <w:sz w:val="20"/>
                <w:szCs w:val="20"/>
              </w:rPr>
            </w:pPr>
          </w:p>
        </w:tc>
        <w:tc>
          <w:tcPr>
            <w:tcW w:w="4357" w:type="dxa"/>
          </w:tcPr>
          <w:p w:rsidR="00841B4D" w:rsidRPr="006A09D2" w:rsidP="00841B4D" w14:paraId="72A6FB4A" w14:textId="7A118991">
            <w:pPr>
              <w:rPr>
                <w:sz w:val="20"/>
                <w:szCs w:val="20"/>
              </w:rPr>
            </w:pPr>
            <w:r>
              <w:rPr>
                <w:sz w:val="20"/>
                <w:szCs w:val="20"/>
              </w:rPr>
              <w:t xml:space="preserve">Race </w:t>
            </w:r>
          </w:p>
        </w:tc>
        <w:tc>
          <w:tcPr>
            <w:tcW w:w="3231" w:type="dxa"/>
          </w:tcPr>
          <w:p w:rsidR="00841B4D" w:rsidP="00841B4D" w14:paraId="0DD776F7"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w:t>
            </w:r>
            <w:r>
              <w:rPr>
                <w:rFonts w:cs="Times New Roman"/>
                <w:sz w:val="20"/>
                <w:szCs w:val="20"/>
              </w:rPr>
              <w:t xml:space="preserve">African.  ‘Unknown’ and ‘Declined’ to respond are being added to account for rare circumstances where the patient is non-communicative and with no relatives/relations to provide this data.  </w:t>
            </w:r>
          </w:p>
          <w:p w:rsidR="00841B4D" w:rsidP="00841B4D" w14:paraId="1DFB9BCD" w14:textId="77777777">
            <w:pPr>
              <w:spacing w:after="0"/>
              <w:rPr>
                <w:rFonts w:cs="Times New Roman"/>
                <w:sz w:val="20"/>
                <w:szCs w:val="20"/>
              </w:rPr>
            </w:pPr>
            <w:r>
              <w:rPr>
                <w:rFonts w:cs="Times New Roman"/>
                <w:sz w:val="20"/>
                <w:szCs w:val="20"/>
              </w:rPr>
              <w:t xml:space="preserve">The ‘Race’ field will change from Race (Specify): </w:t>
            </w:r>
          </w:p>
          <w:p w:rsidR="00841B4D" w:rsidP="00841B4D" w14:paraId="5894D88B" w14:textId="77777777">
            <w:pPr>
              <w:spacing w:after="0"/>
              <w:rPr>
                <w:rFonts w:cs="Times New Roman"/>
                <w:sz w:val="20"/>
                <w:szCs w:val="20"/>
              </w:rPr>
            </w:pPr>
            <w:r>
              <w:rPr>
                <w:rFonts w:cs="Times New Roman"/>
                <w:sz w:val="20"/>
                <w:szCs w:val="20"/>
              </w:rPr>
              <w:t xml:space="preserve">American Indian or Alaska Native </w:t>
            </w:r>
          </w:p>
          <w:p w:rsidR="00841B4D" w:rsidP="00841B4D" w14:paraId="61443ADD" w14:textId="77777777">
            <w:pPr>
              <w:spacing w:after="0"/>
              <w:rPr>
                <w:rFonts w:cs="Times New Roman"/>
                <w:sz w:val="20"/>
                <w:szCs w:val="20"/>
              </w:rPr>
            </w:pPr>
            <w:r>
              <w:rPr>
                <w:rFonts w:cs="Times New Roman"/>
                <w:sz w:val="20"/>
                <w:szCs w:val="20"/>
              </w:rPr>
              <w:t xml:space="preserve">Asian </w:t>
            </w:r>
          </w:p>
          <w:p w:rsidR="00841B4D" w:rsidP="00841B4D" w14:paraId="11931F7B" w14:textId="77777777">
            <w:pPr>
              <w:spacing w:after="0"/>
              <w:rPr>
                <w:rFonts w:cs="Times New Roman"/>
                <w:sz w:val="20"/>
                <w:szCs w:val="20"/>
              </w:rPr>
            </w:pPr>
            <w:r>
              <w:rPr>
                <w:rFonts w:cs="Times New Roman"/>
                <w:sz w:val="20"/>
                <w:szCs w:val="20"/>
              </w:rPr>
              <w:t xml:space="preserve">Black or African American </w:t>
            </w:r>
          </w:p>
          <w:p w:rsidR="00841B4D" w:rsidP="00841B4D" w14:paraId="542B7A70" w14:textId="77777777">
            <w:pPr>
              <w:spacing w:after="0"/>
              <w:rPr>
                <w:rFonts w:cs="Times New Roman"/>
                <w:sz w:val="20"/>
                <w:szCs w:val="20"/>
              </w:rPr>
            </w:pPr>
            <w:r>
              <w:rPr>
                <w:rFonts w:cs="Times New Roman"/>
                <w:sz w:val="20"/>
                <w:szCs w:val="20"/>
              </w:rPr>
              <w:t xml:space="preserve">Native Hawaiian or Pacific Islander </w:t>
            </w:r>
          </w:p>
          <w:p w:rsidR="00841B4D" w:rsidP="00841B4D" w14:paraId="230502D7" w14:textId="77777777">
            <w:pPr>
              <w:spacing w:after="0"/>
              <w:rPr>
                <w:rFonts w:cs="Times New Roman"/>
                <w:sz w:val="20"/>
                <w:szCs w:val="20"/>
              </w:rPr>
            </w:pPr>
            <w:r>
              <w:rPr>
                <w:rFonts w:cs="Times New Roman"/>
                <w:sz w:val="20"/>
                <w:szCs w:val="20"/>
              </w:rPr>
              <w:t>White</w:t>
            </w:r>
          </w:p>
          <w:p w:rsidR="00841B4D" w:rsidP="00841B4D" w14:paraId="124AB804" w14:textId="77777777">
            <w:pPr>
              <w:spacing w:after="0"/>
              <w:rPr>
                <w:rFonts w:cs="Times New Roman"/>
                <w:sz w:val="20"/>
                <w:szCs w:val="20"/>
              </w:rPr>
            </w:pPr>
          </w:p>
          <w:p w:rsidR="00841B4D" w:rsidP="00841B4D" w14:paraId="578236FC" w14:textId="77777777">
            <w:pPr>
              <w:spacing w:after="0"/>
              <w:rPr>
                <w:rFonts w:cs="Times New Roman"/>
                <w:sz w:val="20"/>
                <w:szCs w:val="20"/>
              </w:rPr>
            </w:pPr>
            <w:r>
              <w:rPr>
                <w:rFonts w:cs="Times New Roman"/>
                <w:sz w:val="20"/>
                <w:szCs w:val="20"/>
              </w:rPr>
              <w:t>To</w:t>
            </w:r>
          </w:p>
          <w:p w:rsidR="00841B4D" w:rsidP="00841B4D" w14:paraId="398450F7" w14:textId="77777777">
            <w:pPr>
              <w:spacing w:after="0"/>
              <w:rPr>
                <w:rFonts w:cs="Times New Roman"/>
                <w:sz w:val="20"/>
                <w:szCs w:val="20"/>
              </w:rPr>
            </w:pPr>
            <w:r>
              <w:rPr>
                <w:rFonts w:cs="Times New Roman"/>
                <w:sz w:val="20"/>
                <w:szCs w:val="20"/>
              </w:rPr>
              <w:t xml:space="preserve">Race (Select all that apply): </w:t>
            </w:r>
          </w:p>
          <w:p w:rsidR="00841B4D" w:rsidP="00841B4D" w14:paraId="2422F165" w14:textId="77777777">
            <w:pPr>
              <w:spacing w:after="0"/>
              <w:rPr>
                <w:rFonts w:cs="Times New Roman"/>
                <w:sz w:val="20"/>
                <w:szCs w:val="20"/>
              </w:rPr>
            </w:pPr>
            <w:r>
              <w:rPr>
                <w:rFonts w:cs="Times New Roman"/>
                <w:sz w:val="20"/>
                <w:szCs w:val="20"/>
              </w:rPr>
              <w:t xml:space="preserve">American Indian or Alaska Native </w:t>
            </w:r>
          </w:p>
          <w:p w:rsidR="00841B4D" w:rsidP="00841B4D" w14:paraId="6B93651D" w14:textId="77777777">
            <w:pPr>
              <w:spacing w:after="0"/>
              <w:rPr>
                <w:rFonts w:cs="Times New Roman"/>
                <w:sz w:val="20"/>
                <w:szCs w:val="20"/>
              </w:rPr>
            </w:pPr>
            <w:r>
              <w:rPr>
                <w:rFonts w:cs="Times New Roman"/>
                <w:sz w:val="20"/>
                <w:szCs w:val="20"/>
              </w:rPr>
              <w:t xml:space="preserve">Asian </w:t>
            </w:r>
          </w:p>
          <w:p w:rsidR="00841B4D" w:rsidP="00841B4D" w14:paraId="109AF6EF" w14:textId="77777777">
            <w:pPr>
              <w:spacing w:after="0"/>
              <w:rPr>
                <w:rFonts w:cs="Times New Roman"/>
                <w:sz w:val="20"/>
                <w:szCs w:val="20"/>
              </w:rPr>
            </w:pPr>
            <w:r>
              <w:rPr>
                <w:rFonts w:cs="Times New Roman"/>
                <w:sz w:val="20"/>
                <w:szCs w:val="20"/>
              </w:rPr>
              <w:t xml:space="preserve">Black or African American </w:t>
            </w:r>
          </w:p>
          <w:p w:rsidR="00841B4D" w:rsidP="00841B4D" w14:paraId="23FFE9CB" w14:textId="77777777">
            <w:pPr>
              <w:spacing w:after="0"/>
              <w:rPr>
                <w:rFonts w:cs="Times New Roman"/>
                <w:sz w:val="20"/>
                <w:szCs w:val="20"/>
              </w:rPr>
            </w:pPr>
            <w:r>
              <w:rPr>
                <w:rFonts w:cs="Times New Roman"/>
                <w:sz w:val="20"/>
                <w:szCs w:val="20"/>
              </w:rPr>
              <w:t xml:space="preserve">Middle Eastern or North African </w:t>
            </w:r>
          </w:p>
          <w:p w:rsidR="00841B4D" w:rsidP="00841B4D" w14:paraId="2BB8E8B7" w14:textId="77777777">
            <w:pPr>
              <w:spacing w:after="0"/>
              <w:rPr>
                <w:rFonts w:cs="Times New Roman"/>
                <w:sz w:val="20"/>
                <w:szCs w:val="20"/>
              </w:rPr>
            </w:pPr>
            <w:r>
              <w:rPr>
                <w:rFonts w:cs="Times New Roman"/>
                <w:sz w:val="20"/>
                <w:szCs w:val="20"/>
              </w:rPr>
              <w:t xml:space="preserve">Native Hawaiian or Pacific Islander </w:t>
            </w:r>
          </w:p>
          <w:p w:rsidR="00841B4D" w:rsidP="00841B4D" w14:paraId="6FC47165" w14:textId="77777777">
            <w:pPr>
              <w:spacing w:after="0"/>
              <w:rPr>
                <w:rFonts w:cs="Times New Roman"/>
                <w:sz w:val="20"/>
                <w:szCs w:val="20"/>
              </w:rPr>
            </w:pPr>
            <w:r>
              <w:rPr>
                <w:rFonts w:cs="Times New Roman"/>
                <w:sz w:val="20"/>
                <w:szCs w:val="20"/>
              </w:rPr>
              <w:t xml:space="preserve">White </w:t>
            </w:r>
          </w:p>
          <w:p w:rsidR="00841B4D" w:rsidP="00841B4D" w14:paraId="5E3F2361" w14:textId="77777777">
            <w:pPr>
              <w:spacing w:after="0"/>
              <w:rPr>
                <w:rFonts w:cs="Times New Roman"/>
                <w:sz w:val="20"/>
                <w:szCs w:val="20"/>
              </w:rPr>
            </w:pPr>
            <w:r>
              <w:rPr>
                <w:rFonts w:cs="Times New Roman"/>
                <w:sz w:val="20"/>
                <w:szCs w:val="20"/>
              </w:rPr>
              <w:t xml:space="preserve">Unknown </w:t>
            </w:r>
          </w:p>
          <w:p w:rsidR="00841B4D" w:rsidP="00841B4D" w14:paraId="373D2B76" w14:textId="77777777">
            <w:pPr>
              <w:spacing w:after="0"/>
              <w:rPr>
                <w:rFonts w:cs="Times New Roman"/>
                <w:sz w:val="20"/>
                <w:szCs w:val="20"/>
              </w:rPr>
            </w:pPr>
            <w:r>
              <w:rPr>
                <w:rFonts w:cs="Times New Roman"/>
                <w:sz w:val="20"/>
                <w:szCs w:val="20"/>
              </w:rPr>
              <w:t xml:space="preserve">Declined to respond       </w:t>
            </w:r>
          </w:p>
          <w:p w:rsidR="00841B4D" w:rsidRPr="00716CE4" w:rsidP="00841B4D" w14:paraId="40B924EF" w14:textId="77777777">
            <w:pPr>
              <w:spacing w:after="0"/>
              <w:rPr>
                <w:rFonts w:cs="Times New Roman"/>
                <w:sz w:val="20"/>
                <w:szCs w:val="20"/>
              </w:rPr>
            </w:pPr>
          </w:p>
          <w:p w:rsidR="00841B4D" w:rsidP="00841B4D" w14:paraId="0B034052" w14:textId="19CAC137">
            <w:pPr>
              <w:rPr>
                <w:sz w:val="20"/>
                <w:szCs w:val="20"/>
              </w:rPr>
            </w:pPr>
            <w:r>
              <w:rPr>
                <w:sz w:val="20"/>
                <w:szCs w:val="20"/>
              </w:rPr>
              <w:t>This field will be optional for reporting in 2025 and become a required field in 2026.</w:t>
            </w:r>
          </w:p>
        </w:tc>
        <w:tc>
          <w:tcPr>
            <w:tcW w:w="4500" w:type="dxa"/>
          </w:tcPr>
          <w:p w:rsidR="00841B4D" w:rsidRPr="006A09D2" w:rsidP="00841B4D" w14:paraId="16C735C6" w14:textId="398EED70">
            <w:pPr>
              <w:rPr>
                <w:sz w:val="20"/>
                <w:szCs w:val="20"/>
              </w:rPr>
            </w:pPr>
            <w:r>
              <w:rPr>
                <w:sz w:val="20"/>
                <w:szCs w:val="20"/>
              </w:rPr>
              <w:t>Increased</w:t>
            </w:r>
          </w:p>
        </w:tc>
      </w:tr>
      <w:tr w14:paraId="37F545A2" w14:textId="77777777" w:rsidTr="00272FE3">
        <w:tblPrEx>
          <w:tblW w:w="14940" w:type="dxa"/>
          <w:tblInd w:w="-815" w:type="dxa"/>
          <w:tblLook w:val="04A0"/>
        </w:tblPrEx>
        <w:trPr>
          <w:trHeight w:val="503"/>
        </w:trPr>
        <w:tc>
          <w:tcPr>
            <w:tcW w:w="2852" w:type="dxa"/>
            <w:vMerge/>
          </w:tcPr>
          <w:p w:rsidR="00841B4D" w:rsidRPr="00E32A8F" w:rsidP="00841B4D" w14:paraId="2AA5B6C1" w14:textId="77777777">
            <w:pPr>
              <w:spacing w:after="0"/>
              <w:rPr>
                <w:sz w:val="20"/>
                <w:szCs w:val="20"/>
              </w:rPr>
            </w:pPr>
          </w:p>
        </w:tc>
        <w:tc>
          <w:tcPr>
            <w:tcW w:w="4357" w:type="dxa"/>
          </w:tcPr>
          <w:p w:rsidR="00841B4D" w:rsidRPr="006A09D2" w:rsidP="00841B4D" w14:paraId="3260E05B" w14:textId="12630D09">
            <w:pPr>
              <w:rPr>
                <w:sz w:val="20"/>
                <w:szCs w:val="20"/>
              </w:rPr>
            </w:pPr>
            <w:r>
              <w:rPr>
                <w:sz w:val="20"/>
                <w:szCs w:val="20"/>
              </w:rPr>
              <w:t xml:space="preserve">Language </w:t>
            </w:r>
          </w:p>
        </w:tc>
        <w:tc>
          <w:tcPr>
            <w:tcW w:w="3231" w:type="dxa"/>
          </w:tcPr>
          <w:p w:rsidR="00841B4D" w:rsidP="00841B4D" w14:paraId="498BDF85" w14:textId="7CF7D2A1">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w:t>
            </w:r>
            <w:r>
              <w:rPr>
                <w:rFonts w:cs="Times New Roman"/>
                <w:sz w:val="20"/>
                <w:szCs w:val="20"/>
              </w:rPr>
              <w:t xml:space="preserve">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841B4D" w:rsidRPr="006A09D2" w:rsidP="00841B4D" w14:paraId="160AD0B4" w14:textId="3B37C5A4">
            <w:pPr>
              <w:rPr>
                <w:sz w:val="20"/>
                <w:szCs w:val="20"/>
              </w:rPr>
            </w:pPr>
            <w:r>
              <w:rPr>
                <w:sz w:val="20"/>
                <w:szCs w:val="20"/>
              </w:rPr>
              <w:t>Increased</w:t>
            </w:r>
          </w:p>
        </w:tc>
      </w:tr>
      <w:tr w14:paraId="17BBCA75" w14:textId="77777777" w:rsidTr="00272FE3">
        <w:tblPrEx>
          <w:tblW w:w="14940" w:type="dxa"/>
          <w:tblInd w:w="-815" w:type="dxa"/>
          <w:tblLook w:val="04A0"/>
        </w:tblPrEx>
        <w:trPr>
          <w:trHeight w:val="503"/>
        </w:trPr>
        <w:tc>
          <w:tcPr>
            <w:tcW w:w="2852" w:type="dxa"/>
            <w:vMerge/>
          </w:tcPr>
          <w:p w:rsidR="00841B4D" w:rsidRPr="00E32A8F" w:rsidP="00841B4D" w14:paraId="577D3330" w14:textId="77777777">
            <w:pPr>
              <w:spacing w:after="0"/>
              <w:rPr>
                <w:sz w:val="20"/>
                <w:szCs w:val="20"/>
              </w:rPr>
            </w:pPr>
          </w:p>
        </w:tc>
        <w:tc>
          <w:tcPr>
            <w:tcW w:w="4357" w:type="dxa"/>
          </w:tcPr>
          <w:p w:rsidR="00841B4D" w:rsidP="00841B4D" w14:paraId="4A586BD0" w14:textId="77777777">
            <w:pPr>
              <w:rPr>
                <w:rFonts w:cs="Times New Roman"/>
                <w:sz w:val="20"/>
                <w:szCs w:val="20"/>
              </w:rPr>
            </w:pPr>
            <w:r>
              <w:rPr>
                <w:rFonts w:cs="Times New Roman"/>
                <w:sz w:val="20"/>
                <w:szCs w:val="20"/>
              </w:rPr>
              <w:t xml:space="preserve">Interpreter needed         </w:t>
            </w:r>
          </w:p>
          <w:p w:rsidR="00841B4D" w:rsidRPr="006A09D2" w:rsidP="00841B4D" w14:paraId="7921A262" w14:textId="77777777">
            <w:pPr>
              <w:rPr>
                <w:sz w:val="20"/>
                <w:szCs w:val="20"/>
              </w:rPr>
            </w:pPr>
          </w:p>
        </w:tc>
        <w:tc>
          <w:tcPr>
            <w:tcW w:w="3231" w:type="dxa"/>
          </w:tcPr>
          <w:p w:rsidR="00841B4D" w:rsidP="00841B4D" w14:paraId="1A5F83AA" w14:textId="320EF194">
            <w:pPr>
              <w:rPr>
                <w:sz w:val="20"/>
                <w:szCs w:val="20"/>
              </w:rPr>
            </w:pPr>
            <w:r>
              <w:rPr>
                <w:rFonts w:cs="Times New Roman"/>
                <w:sz w:val="20"/>
                <w:szCs w:val="20"/>
              </w:rPr>
              <w:t xml:space="preserve">This question can help identify </w:t>
            </w:r>
            <w:r w:rsidRPr="00701635">
              <w:rPr>
                <w:rFonts w:cs="Times New Roman"/>
                <w:sz w:val="20"/>
                <w:szCs w:val="20"/>
              </w:rPr>
              <w:t>differences in infection risk by communication/language barriers that exist. Interpreter Needed will be a Y/N</w:t>
            </w:r>
            <w:r w:rsidRPr="00701635" w:rsidR="00701635">
              <w:rPr>
                <w:rFonts w:cs="Times New Roman"/>
                <w:sz w:val="20"/>
                <w:szCs w:val="20"/>
              </w:rPr>
              <w:t xml:space="preserve"> Declined to Respond     Unknown</w:t>
            </w:r>
            <w:r w:rsidRPr="00701635">
              <w:rPr>
                <w:rFonts w:cs="Times New Roman"/>
                <w:sz w:val="20"/>
                <w:szCs w:val="20"/>
              </w:rPr>
              <w:t xml:space="preserve"> question.  This field will be optional for reporting in 2025</w:t>
            </w:r>
            <w:r>
              <w:rPr>
                <w:sz w:val="20"/>
                <w:szCs w:val="20"/>
              </w:rPr>
              <w:t xml:space="preserve"> and become a required field in 2026.</w:t>
            </w:r>
          </w:p>
        </w:tc>
        <w:tc>
          <w:tcPr>
            <w:tcW w:w="4500" w:type="dxa"/>
          </w:tcPr>
          <w:p w:rsidR="00841B4D" w:rsidRPr="006A09D2" w:rsidP="00841B4D" w14:paraId="5D4AC030" w14:textId="65A60A41">
            <w:pPr>
              <w:rPr>
                <w:sz w:val="20"/>
                <w:szCs w:val="20"/>
              </w:rPr>
            </w:pPr>
            <w:r>
              <w:rPr>
                <w:sz w:val="20"/>
                <w:szCs w:val="20"/>
              </w:rPr>
              <w:t>Increased</w:t>
            </w:r>
          </w:p>
        </w:tc>
      </w:tr>
      <w:tr w14:paraId="536C2ECF" w14:textId="77777777" w:rsidTr="00272FE3">
        <w:tblPrEx>
          <w:tblW w:w="14940" w:type="dxa"/>
          <w:tblInd w:w="-815" w:type="dxa"/>
          <w:tblLook w:val="04A0"/>
        </w:tblPrEx>
        <w:trPr>
          <w:trHeight w:val="503"/>
        </w:trPr>
        <w:tc>
          <w:tcPr>
            <w:tcW w:w="2852" w:type="dxa"/>
            <w:vMerge w:val="restart"/>
          </w:tcPr>
          <w:p w:rsidR="00CB4A2F" w:rsidRPr="00E32A8F" w:rsidP="00841B4D" w14:paraId="67AE9E73" w14:textId="65D22988">
            <w:pPr>
              <w:spacing w:after="0"/>
              <w:rPr>
                <w:sz w:val="20"/>
                <w:szCs w:val="20"/>
              </w:rPr>
            </w:pPr>
            <w:r w:rsidRPr="00E32A8F">
              <w:rPr>
                <w:sz w:val="20"/>
                <w:szCs w:val="20"/>
              </w:rPr>
              <w:t>57.319 Hemovigilance Adverse Reaction - Unknown Transfusion Reaction</w:t>
            </w:r>
          </w:p>
        </w:tc>
        <w:tc>
          <w:tcPr>
            <w:tcW w:w="4357" w:type="dxa"/>
          </w:tcPr>
          <w:p w:rsidR="00CB4A2F" w:rsidRPr="006A09D2" w:rsidP="00841B4D" w14:paraId="31017EFD" w14:textId="4A9027AA">
            <w:pPr>
              <w:rPr>
                <w:sz w:val="20"/>
                <w:szCs w:val="20"/>
              </w:rPr>
            </w:pPr>
            <w:r>
              <w:rPr>
                <w:sz w:val="20"/>
                <w:szCs w:val="20"/>
              </w:rPr>
              <w:t xml:space="preserve">Logo </w:t>
            </w:r>
          </w:p>
        </w:tc>
        <w:tc>
          <w:tcPr>
            <w:tcW w:w="3231" w:type="dxa"/>
          </w:tcPr>
          <w:p w:rsidR="00CB4A2F" w:rsidRPr="006A09D2" w:rsidP="00841B4D" w14:paraId="21718841" w14:textId="174E75C2">
            <w:pPr>
              <w:rPr>
                <w:sz w:val="20"/>
                <w:szCs w:val="20"/>
              </w:rPr>
            </w:pPr>
            <w:r>
              <w:rPr>
                <w:sz w:val="20"/>
                <w:szCs w:val="20"/>
              </w:rPr>
              <w:t xml:space="preserve">Updated NHSN Logo on form </w:t>
            </w:r>
          </w:p>
        </w:tc>
        <w:tc>
          <w:tcPr>
            <w:tcW w:w="4500" w:type="dxa"/>
          </w:tcPr>
          <w:p w:rsidR="00CB4A2F" w:rsidRPr="006A09D2" w:rsidP="00841B4D" w14:paraId="1B84DF03" w14:textId="38085484">
            <w:pPr>
              <w:rPr>
                <w:sz w:val="20"/>
                <w:szCs w:val="20"/>
              </w:rPr>
            </w:pPr>
            <w:r>
              <w:rPr>
                <w:sz w:val="20"/>
                <w:szCs w:val="20"/>
              </w:rPr>
              <w:t>None</w:t>
            </w:r>
          </w:p>
        </w:tc>
      </w:tr>
      <w:tr w14:paraId="52CFA1BC" w14:textId="77777777" w:rsidTr="00272FE3">
        <w:tblPrEx>
          <w:tblW w:w="14940" w:type="dxa"/>
          <w:tblInd w:w="-815" w:type="dxa"/>
          <w:tblLook w:val="04A0"/>
        </w:tblPrEx>
        <w:trPr>
          <w:trHeight w:val="503"/>
        </w:trPr>
        <w:tc>
          <w:tcPr>
            <w:tcW w:w="2852" w:type="dxa"/>
            <w:vMerge/>
          </w:tcPr>
          <w:p w:rsidR="00CB4A2F" w:rsidRPr="00E32A8F" w:rsidP="00841B4D" w14:paraId="784CA84B" w14:textId="77777777">
            <w:pPr>
              <w:spacing w:after="0"/>
              <w:rPr>
                <w:sz w:val="20"/>
                <w:szCs w:val="20"/>
              </w:rPr>
            </w:pPr>
          </w:p>
        </w:tc>
        <w:tc>
          <w:tcPr>
            <w:tcW w:w="4357" w:type="dxa"/>
          </w:tcPr>
          <w:p w:rsidR="00CB4A2F" w:rsidRPr="006A09D2" w:rsidP="00841B4D" w14:paraId="2FE13112" w14:textId="329F18E8">
            <w:pPr>
              <w:rPr>
                <w:sz w:val="20"/>
                <w:szCs w:val="20"/>
              </w:rPr>
            </w:pPr>
            <w:r w:rsidRPr="00442C3E">
              <w:rPr>
                <w:rFonts w:eastAsia="Times New Roman"/>
                <w:color w:val="000000"/>
                <w:sz w:val="20"/>
                <w:szCs w:val="20"/>
              </w:rPr>
              <w:t>Assurance of Confidentiality statement is being updated</w:t>
            </w:r>
          </w:p>
        </w:tc>
        <w:tc>
          <w:tcPr>
            <w:tcW w:w="3231" w:type="dxa"/>
          </w:tcPr>
          <w:p w:rsidR="00CB4A2F" w:rsidRPr="006A09D2" w:rsidP="00841B4D" w14:paraId="6D2441B3" w14:textId="1C8B44AA">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CB4A2F" w:rsidRPr="006A09D2" w:rsidP="00841B4D" w14:paraId="22F958C7" w14:textId="25D5F312">
            <w:pPr>
              <w:rPr>
                <w:sz w:val="20"/>
                <w:szCs w:val="20"/>
              </w:rPr>
            </w:pPr>
            <w:r>
              <w:rPr>
                <w:sz w:val="20"/>
                <w:szCs w:val="20"/>
              </w:rPr>
              <w:t xml:space="preserve">None </w:t>
            </w:r>
          </w:p>
        </w:tc>
      </w:tr>
      <w:tr w14:paraId="2BE8DBA5" w14:textId="77777777" w:rsidTr="00272FE3">
        <w:tblPrEx>
          <w:tblW w:w="14940" w:type="dxa"/>
          <w:tblInd w:w="-815" w:type="dxa"/>
          <w:tblLook w:val="04A0"/>
        </w:tblPrEx>
        <w:trPr>
          <w:trHeight w:val="503"/>
        </w:trPr>
        <w:tc>
          <w:tcPr>
            <w:tcW w:w="2852" w:type="dxa"/>
            <w:vMerge/>
          </w:tcPr>
          <w:p w:rsidR="00CB4A2F" w:rsidRPr="00E32A8F" w:rsidP="00841B4D" w14:paraId="027C822A" w14:textId="77777777">
            <w:pPr>
              <w:spacing w:after="0"/>
              <w:rPr>
                <w:sz w:val="20"/>
                <w:szCs w:val="20"/>
              </w:rPr>
            </w:pPr>
          </w:p>
        </w:tc>
        <w:tc>
          <w:tcPr>
            <w:tcW w:w="4357" w:type="dxa"/>
          </w:tcPr>
          <w:p w:rsidR="00CB4A2F" w:rsidRPr="006A09D2" w:rsidP="00841B4D" w14:paraId="7D9A4911" w14:textId="1BDAADB1">
            <w:pPr>
              <w:rPr>
                <w:sz w:val="20"/>
                <w:szCs w:val="20"/>
              </w:rPr>
            </w:pPr>
            <w:r w:rsidRPr="006A09D2">
              <w:rPr>
                <w:sz w:val="20"/>
                <w:szCs w:val="20"/>
              </w:rPr>
              <w:t>Burden</w:t>
            </w:r>
          </w:p>
        </w:tc>
        <w:tc>
          <w:tcPr>
            <w:tcW w:w="3231" w:type="dxa"/>
          </w:tcPr>
          <w:p w:rsidR="00CB4A2F" w:rsidRPr="006A09D2" w:rsidP="00841B4D" w14:paraId="22F1F9C8" w14:textId="621DD04A">
            <w:pPr>
              <w:rPr>
                <w:sz w:val="20"/>
                <w:szCs w:val="20"/>
              </w:rPr>
            </w:pPr>
            <w:r>
              <w:rPr>
                <w:sz w:val="20"/>
                <w:szCs w:val="20"/>
              </w:rPr>
              <w:t xml:space="preserve">No. of Respondents decreased from 500 to 15. No. of Responses per Respondent increased from 1 to 3. Avg. Burden per Response decreased from 21 to 20. Total Burden decreased from 175 to 15. </w:t>
            </w:r>
          </w:p>
        </w:tc>
        <w:tc>
          <w:tcPr>
            <w:tcW w:w="4500" w:type="dxa"/>
          </w:tcPr>
          <w:p w:rsidR="00CB4A2F" w:rsidRPr="006A09D2" w:rsidP="00841B4D" w14:paraId="380827BA" w14:textId="0D337E36">
            <w:pPr>
              <w:rPr>
                <w:sz w:val="20"/>
                <w:szCs w:val="20"/>
              </w:rPr>
            </w:pPr>
            <w:r>
              <w:rPr>
                <w:sz w:val="20"/>
                <w:szCs w:val="20"/>
              </w:rPr>
              <w:t>Decreased- Avg. Burden per Response decreased by 1 minute.  Total Burden decreased by 160</w:t>
            </w:r>
          </w:p>
        </w:tc>
      </w:tr>
      <w:tr w14:paraId="5D55F228" w14:textId="77777777" w:rsidTr="00272FE3">
        <w:tblPrEx>
          <w:tblW w:w="14940" w:type="dxa"/>
          <w:tblInd w:w="-815" w:type="dxa"/>
          <w:tblLook w:val="04A0"/>
        </w:tblPrEx>
        <w:trPr>
          <w:trHeight w:val="503"/>
        </w:trPr>
        <w:tc>
          <w:tcPr>
            <w:tcW w:w="2852" w:type="dxa"/>
            <w:vMerge/>
          </w:tcPr>
          <w:p w:rsidR="00CB4A2F" w:rsidRPr="00E32A8F" w:rsidP="00841B4D" w14:paraId="1F3F10F3" w14:textId="77777777">
            <w:pPr>
              <w:spacing w:after="0"/>
              <w:rPr>
                <w:sz w:val="20"/>
                <w:szCs w:val="20"/>
              </w:rPr>
            </w:pPr>
          </w:p>
        </w:tc>
        <w:tc>
          <w:tcPr>
            <w:tcW w:w="4357" w:type="dxa"/>
          </w:tcPr>
          <w:p w:rsidR="00CB4A2F" w:rsidRPr="006A09D2" w:rsidP="00841B4D" w14:paraId="517A031B" w14:textId="20988E81">
            <w:pPr>
              <w:rPr>
                <w:sz w:val="20"/>
                <w:szCs w:val="20"/>
              </w:rPr>
            </w:pPr>
            <w:r w:rsidRPr="006A09D2">
              <w:rPr>
                <w:sz w:val="20"/>
                <w:szCs w:val="20"/>
              </w:rPr>
              <w:t xml:space="preserve">Cost </w:t>
            </w:r>
          </w:p>
        </w:tc>
        <w:tc>
          <w:tcPr>
            <w:tcW w:w="3231" w:type="dxa"/>
          </w:tcPr>
          <w:p w:rsidR="00CB4A2F" w:rsidRPr="006A09D2" w:rsidP="00841B4D" w14:paraId="50D611ED" w14:textId="113DF38A">
            <w:pPr>
              <w:rPr>
                <w:sz w:val="20"/>
                <w:szCs w:val="20"/>
              </w:rPr>
            </w:pPr>
            <w:r>
              <w:rPr>
                <w:sz w:val="20"/>
                <w:szCs w:val="20"/>
              </w:rPr>
              <w:t>Total Respondent Cost decreased from $6,584 to $5</w:t>
            </w:r>
            <w:r w:rsidR="008662E4">
              <w:rPr>
                <w:sz w:val="20"/>
                <w:szCs w:val="20"/>
              </w:rPr>
              <w:t>82</w:t>
            </w:r>
            <w:r>
              <w:rPr>
                <w:sz w:val="20"/>
                <w:szCs w:val="20"/>
              </w:rPr>
              <w:t>.</w:t>
            </w:r>
          </w:p>
        </w:tc>
        <w:tc>
          <w:tcPr>
            <w:tcW w:w="4500" w:type="dxa"/>
          </w:tcPr>
          <w:p w:rsidR="00CB4A2F" w:rsidRPr="006A09D2" w:rsidP="00841B4D" w14:paraId="3F7A9940" w14:textId="69DA9261">
            <w:pPr>
              <w:rPr>
                <w:sz w:val="20"/>
                <w:szCs w:val="20"/>
              </w:rPr>
            </w:pPr>
            <w:r>
              <w:rPr>
                <w:sz w:val="20"/>
                <w:szCs w:val="20"/>
              </w:rPr>
              <w:t xml:space="preserve">None </w:t>
            </w:r>
          </w:p>
        </w:tc>
      </w:tr>
      <w:tr w14:paraId="367EBCFE" w14:textId="77777777" w:rsidTr="00272FE3">
        <w:tblPrEx>
          <w:tblW w:w="14940" w:type="dxa"/>
          <w:tblInd w:w="-815" w:type="dxa"/>
          <w:tblLook w:val="04A0"/>
        </w:tblPrEx>
        <w:trPr>
          <w:trHeight w:val="503"/>
        </w:trPr>
        <w:tc>
          <w:tcPr>
            <w:tcW w:w="2852" w:type="dxa"/>
            <w:vMerge/>
          </w:tcPr>
          <w:p w:rsidR="00CB4A2F" w:rsidRPr="00E32A8F" w:rsidP="00CB4A2F" w14:paraId="6B38D8B4" w14:textId="77777777">
            <w:pPr>
              <w:spacing w:after="0"/>
              <w:rPr>
                <w:sz w:val="20"/>
                <w:szCs w:val="20"/>
              </w:rPr>
            </w:pPr>
          </w:p>
        </w:tc>
        <w:tc>
          <w:tcPr>
            <w:tcW w:w="4357" w:type="dxa"/>
          </w:tcPr>
          <w:p w:rsidR="00CB4A2F" w:rsidRPr="006A09D2" w:rsidP="00CB4A2F" w14:paraId="7EDE6CDF" w14:textId="6F4E5A62">
            <w:pPr>
              <w:rPr>
                <w:sz w:val="20"/>
                <w:szCs w:val="20"/>
              </w:rPr>
            </w:pPr>
            <w:r>
              <w:rPr>
                <w:rFonts w:cs="Times New Roman"/>
                <w:sz w:val="20"/>
                <w:szCs w:val="20"/>
              </w:rPr>
              <w:t>Sex at Birth, Gender Identity, and Gender</w:t>
            </w:r>
          </w:p>
        </w:tc>
        <w:tc>
          <w:tcPr>
            <w:tcW w:w="3231" w:type="dxa"/>
          </w:tcPr>
          <w:p w:rsidR="00CB4A2F" w:rsidP="00CB4A2F" w14:paraId="3603A51E" w14:textId="2BEE49E7">
            <w:pPr>
              <w:rPr>
                <w:sz w:val="20"/>
                <w:szCs w:val="20"/>
              </w:rPr>
            </w:pPr>
            <w:r>
              <w:rPr>
                <w:rFonts w:cs="Times New Roman"/>
                <w:sz w:val="20"/>
                <w:szCs w:val="20"/>
              </w:rPr>
              <w:t xml:space="preserve">Data collection on demographic characteristics such as gender identity </w:t>
            </w:r>
            <w:r>
              <w:rPr>
                <w:rFonts w:cs="Times New Roman"/>
                <w:sz w:val="20"/>
                <w:szCs w:val="20"/>
              </w:rPr>
              <w:t>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CB4A2F" w:rsidP="00CB4A2F" w14:paraId="44E23E59" w14:textId="6F95F6C3">
            <w:pPr>
              <w:rPr>
                <w:sz w:val="20"/>
                <w:szCs w:val="20"/>
              </w:rPr>
            </w:pPr>
            <w:r>
              <w:rPr>
                <w:sz w:val="20"/>
                <w:szCs w:val="20"/>
              </w:rPr>
              <w:t xml:space="preserve">None </w:t>
            </w:r>
          </w:p>
        </w:tc>
      </w:tr>
      <w:tr w14:paraId="251E8802" w14:textId="77777777" w:rsidTr="00272FE3">
        <w:tblPrEx>
          <w:tblW w:w="14940" w:type="dxa"/>
          <w:tblInd w:w="-815" w:type="dxa"/>
          <w:tblLook w:val="04A0"/>
        </w:tblPrEx>
        <w:trPr>
          <w:trHeight w:val="503"/>
        </w:trPr>
        <w:tc>
          <w:tcPr>
            <w:tcW w:w="2852" w:type="dxa"/>
            <w:vMerge/>
          </w:tcPr>
          <w:p w:rsidR="00CB4A2F" w:rsidRPr="00E32A8F" w:rsidP="00CB4A2F" w14:paraId="51321973" w14:textId="77777777">
            <w:pPr>
              <w:spacing w:after="0"/>
              <w:rPr>
                <w:sz w:val="20"/>
                <w:szCs w:val="20"/>
              </w:rPr>
            </w:pPr>
          </w:p>
        </w:tc>
        <w:tc>
          <w:tcPr>
            <w:tcW w:w="4357" w:type="dxa"/>
          </w:tcPr>
          <w:p w:rsidR="00CB4A2F" w:rsidRPr="006A09D2" w:rsidP="00CB4A2F" w14:paraId="0A07333D" w14:textId="67287A7E">
            <w:pPr>
              <w:rPr>
                <w:sz w:val="20"/>
                <w:szCs w:val="20"/>
              </w:rPr>
            </w:pPr>
            <w:r>
              <w:rPr>
                <w:sz w:val="20"/>
                <w:szCs w:val="20"/>
              </w:rPr>
              <w:t>Ethnicity</w:t>
            </w:r>
          </w:p>
        </w:tc>
        <w:tc>
          <w:tcPr>
            <w:tcW w:w="3231" w:type="dxa"/>
          </w:tcPr>
          <w:p w:rsidR="00CB4A2F" w:rsidP="00CB4A2F" w14:paraId="16F02418"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CB4A2F" w:rsidP="00CB4A2F" w14:paraId="15A56AEA" w14:textId="77777777">
            <w:pPr>
              <w:spacing w:after="0"/>
              <w:rPr>
                <w:rFonts w:cs="Times New Roman"/>
                <w:sz w:val="20"/>
                <w:szCs w:val="20"/>
              </w:rPr>
            </w:pPr>
            <w:r>
              <w:rPr>
                <w:rFonts w:cs="Times New Roman"/>
                <w:sz w:val="20"/>
                <w:szCs w:val="20"/>
              </w:rPr>
              <w:t xml:space="preserve">Hispanic or Latino </w:t>
            </w:r>
          </w:p>
          <w:p w:rsidR="00CB4A2F" w:rsidP="00CB4A2F" w14:paraId="06033D59" w14:textId="77777777">
            <w:pPr>
              <w:spacing w:after="0"/>
              <w:rPr>
                <w:rFonts w:cs="Times New Roman"/>
                <w:sz w:val="20"/>
                <w:szCs w:val="20"/>
              </w:rPr>
            </w:pPr>
            <w:r>
              <w:rPr>
                <w:rFonts w:cs="Times New Roman"/>
                <w:sz w:val="20"/>
                <w:szCs w:val="20"/>
              </w:rPr>
              <w:t xml:space="preserve">Not Hispanic or Latino </w:t>
            </w:r>
          </w:p>
          <w:p w:rsidR="00CB4A2F" w:rsidP="00CB4A2F" w14:paraId="4555247F" w14:textId="77777777">
            <w:pPr>
              <w:spacing w:after="0"/>
              <w:rPr>
                <w:rFonts w:cs="Times New Roman"/>
                <w:sz w:val="20"/>
                <w:szCs w:val="20"/>
              </w:rPr>
            </w:pPr>
          </w:p>
          <w:p w:rsidR="00CB4A2F" w:rsidP="00CB4A2F" w14:paraId="6E65F992" w14:textId="77777777">
            <w:pPr>
              <w:spacing w:after="0"/>
              <w:rPr>
                <w:rFonts w:cs="Times New Roman"/>
                <w:sz w:val="20"/>
                <w:szCs w:val="20"/>
              </w:rPr>
            </w:pPr>
            <w:r>
              <w:rPr>
                <w:rFonts w:cs="Times New Roman"/>
                <w:sz w:val="20"/>
                <w:szCs w:val="20"/>
              </w:rPr>
              <w:t>To</w:t>
            </w:r>
          </w:p>
          <w:p w:rsidR="00CB4A2F" w:rsidP="00CB4A2F" w14:paraId="59244349" w14:textId="77777777">
            <w:pPr>
              <w:spacing w:after="0"/>
              <w:rPr>
                <w:rFonts w:cs="Times New Roman"/>
                <w:sz w:val="20"/>
                <w:szCs w:val="20"/>
              </w:rPr>
            </w:pPr>
            <w:r>
              <w:rPr>
                <w:rFonts w:cs="Times New Roman"/>
                <w:sz w:val="20"/>
                <w:szCs w:val="20"/>
              </w:rPr>
              <w:t xml:space="preserve">Ethnicity </w:t>
            </w:r>
          </w:p>
          <w:p w:rsidR="00CB4A2F" w:rsidP="00CB4A2F" w14:paraId="5F361B10" w14:textId="77777777">
            <w:pPr>
              <w:spacing w:after="0"/>
              <w:rPr>
                <w:rFonts w:cs="Times New Roman"/>
                <w:sz w:val="20"/>
                <w:szCs w:val="20"/>
              </w:rPr>
            </w:pPr>
            <w:r>
              <w:rPr>
                <w:rFonts w:cs="Times New Roman"/>
                <w:sz w:val="20"/>
                <w:szCs w:val="20"/>
              </w:rPr>
              <w:t xml:space="preserve">Hispanic or Latino </w:t>
            </w:r>
          </w:p>
          <w:p w:rsidR="00CB4A2F" w:rsidP="00CB4A2F" w14:paraId="39B922F5" w14:textId="77777777">
            <w:pPr>
              <w:spacing w:after="0"/>
              <w:rPr>
                <w:rFonts w:cs="Times New Roman"/>
                <w:sz w:val="20"/>
                <w:szCs w:val="20"/>
              </w:rPr>
            </w:pPr>
            <w:r>
              <w:rPr>
                <w:rFonts w:cs="Times New Roman"/>
                <w:sz w:val="20"/>
                <w:szCs w:val="20"/>
              </w:rPr>
              <w:t xml:space="preserve">Not Hispanic or Latino </w:t>
            </w:r>
          </w:p>
          <w:p w:rsidR="00CB4A2F" w:rsidP="00CB4A2F" w14:paraId="0E7EEB4C" w14:textId="77777777">
            <w:pPr>
              <w:spacing w:after="0"/>
              <w:rPr>
                <w:rFonts w:cs="Times New Roman"/>
                <w:sz w:val="20"/>
                <w:szCs w:val="20"/>
              </w:rPr>
            </w:pPr>
            <w:r>
              <w:rPr>
                <w:rFonts w:cs="Times New Roman"/>
                <w:sz w:val="20"/>
                <w:szCs w:val="20"/>
              </w:rPr>
              <w:t xml:space="preserve">Unknown </w:t>
            </w:r>
          </w:p>
          <w:p w:rsidR="00CB4A2F" w:rsidP="00CB4A2F" w14:paraId="3615715E" w14:textId="77777777">
            <w:pPr>
              <w:spacing w:after="0"/>
              <w:rPr>
                <w:rFonts w:cs="Times New Roman"/>
                <w:sz w:val="20"/>
                <w:szCs w:val="20"/>
              </w:rPr>
            </w:pPr>
            <w:r>
              <w:rPr>
                <w:rFonts w:cs="Times New Roman"/>
                <w:sz w:val="20"/>
                <w:szCs w:val="20"/>
              </w:rPr>
              <w:t xml:space="preserve">Declined to respond       </w:t>
            </w:r>
          </w:p>
          <w:p w:rsidR="00CB4A2F" w:rsidRPr="00716CE4" w:rsidP="00CB4A2F" w14:paraId="6FAAE3CF" w14:textId="77777777">
            <w:pPr>
              <w:spacing w:after="0"/>
              <w:rPr>
                <w:rFonts w:cs="Times New Roman"/>
                <w:sz w:val="20"/>
                <w:szCs w:val="20"/>
              </w:rPr>
            </w:pPr>
          </w:p>
          <w:p w:rsidR="00CB4A2F" w:rsidP="00CB4A2F" w14:paraId="51455232" w14:textId="09F2730A">
            <w:pPr>
              <w:rPr>
                <w:sz w:val="20"/>
                <w:szCs w:val="20"/>
              </w:rPr>
            </w:pPr>
            <w:r>
              <w:rPr>
                <w:sz w:val="20"/>
                <w:szCs w:val="20"/>
              </w:rPr>
              <w:t>This field will be optional for reporting in 2025 and become a required field in 2026.</w:t>
            </w:r>
          </w:p>
        </w:tc>
        <w:tc>
          <w:tcPr>
            <w:tcW w:w="4500" w:type="dxa"/>
          </w:tcPr>
          <w:p w:rsidR="00CB4A2F" w:rsidP="00CB4A2F" w14:paraId="6B6F3A5A" w14:textId="3533FD68">
            <w:pPr>
              <w:rPr>
                <w:sz w:val="20"/>
                <w:szCs w:val="20"/>
              </w:rPr>
            </w:pPr>
            <w:r>
              <w:rPr>
                <w:sz w:val="20"/>
                <w:szCs w:val="20"/>
              </w:rPr>
              <w:t xml:space="preserve">Increased </w:t>
            </w:r>
          </w:p>
        </w:tc>
      </w:tr>
      <w:tr w14:paraId="097967A1" w14:textId="77777777" w:rsidTr="00272FE3">
        <w:tblPrEx>
          <w:tblW w:w="14940" w:type="dxa"/>
          <w:tblInd w:w="-815" w:type="dxa"/>
          <w:tblLook w:val="04A0"/>
        </w:tblPrEx>
        <w:trPr>
          <w:trHeight w:val="503"/>
        </w:trPr>
        <w:tc>
          <w:tcPr>
            <w:tcW w:w="2852" w:type="dxa"/>
            <w:vMerge/>
          </w:tcPr>
          <w:p w:rsidR="00CB4A2F" w:rsidRPr="00E32A8F" w:rsidP="00CB4A2F" w14:paraId="18B4B43A" w14:textId="77777777">
            <w:pPr>
              <w:spacing w:after="0"/>
              <w:rPr>
                <w:sz w:val="20"/>
                <w:szCs w:val="20"/>
              </w:rPr>
            </w:pPr>
          </w:p>
        </w:tc>
        <w:tc>
          <w:tcPr>
            <w:tcW w:w="4357" w:type="dxa"/>
          </w:tcPr>
          <w:p w:rsidR="00CB4A2F" w:rsidRPr="006A09D2" w:rsidP="00CB4A2F" w14:paraId="6772E0AC" w14:textId="268D5028">
            <w:pPr>
              <w:rPr>
                <w:sz w:val="20"/>
                <w:szCs w:val="20"/>
              </w:rPr>
            </w:pPr>
            <w:r>
              <w:rPr>
                <w:sz w:val="20"/>
                <w:szCs w:val="20"/>
              </w:rPr>
              <w:t xml:space="preserve">Race </w:t>
            </w:r>
          </w:p>
        </w:tc>
        <w:tc>
          <w:tcPr>
            <w:tcW w:w="3231" w:type="dxa"/>
          </w:tcPr>
          <w:p w:rsidR="00CB4A2F" w:rsidP="00CB4A2F" w14:paraId="1648CC0D"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CB4A2F" w:rsidP="00CB4A2F" w14:paraId="01C8C713" w14:textId="77777777">
            <w:pPr>
              <w:spacing w:after="0"/>
              <w:rPr>
                <w:rFonts w:cs="Times New Roman"/>
                <w:sz w:val="20"/>
                <w:szCs w:val="20"/>
              </w:rPr>
            </w:pPr>
            <w:r>
              <w:rPr>
                <w:rFonts w:cs="Times New Roman"/>
                <w:sz w:val="20"/>
                <w:szCs w:val="20"/>
              </w:rPr>
              <w:t xml:space="preserve">The ‘Race’ field will change from Race (Specify): </w:t>
            </w:r>
          </w:p>
          <w:p w:rsidR="00CB4A2F" w:rsidP="00CB4A2F" w14:paraId="0E89C7CC" w14:textId="77777777">
            <w:pPr>
              <w:spacing w:after="0"/>
              <w:rPr>
                <w:rFonts w:cs="Times New Roman"/>
                <w:sz w:val="20"/>
                <w:szCs w:val="20"/>
              </w:rPr>
            </w:pPr>
            <w:r>
              <w:rPr>
                <w:rFonts w:cs="Times New Roman"/>
                <w:sz w:val="20"/>
                <w:szCs w:val="20"/>
              </w:rPr>
              <w:t xml:space="preserve">American Indian or Alaska Native </w:t>
            </w:r>
          </w:p>
          <w:p w:rsidR="00CB4A2F" w:rsidP="00CB4A2F" w14:paraId="56C290D0" w14:textId="77777777">
            <w:pPr>
              <w:spacing w:after="0"/>
              <w:rPr>
                <w:rFonts w:cs="Times New Roman"/>
                <w:sz w:val="20"/>
                <w:szCs w:val="20"/>
              </w:rPr>
            </w:pPr>
            <w:r>
              <w:rPr>
                <w:rFonts w:cs="Times New Roman"/>
                <w:sz w:val="20"/>
                <w:szCs w:val="20"/>
              </w:rPr>
              <w:t xml:space="preserve">Asian </w:t>
            </w:r>
          </w:p>
          <w:p w:rsidR="00CB4A2F" w:rsidP="00CB4A2F" w14:paraId="013A52C8" w14:textId="77777777">
            <w:pPr>
              <w:spacing w:after="0"/>
              <w:rPr>
                <w:rFonts w:cs="Times New Roman"/>
                <w:sz w:val="20"/>
                <w:szCs w:val="20"/>
              </w:rPr>
            </w:pPr>
            <w:r>
              <w:rPr>
                <w:rFonts w:cs="Times New Roman"/>
                <w:sz w:val="20"/>
                <w:szCs w:val="20"/>
              </w:rPr>
              <w:t xml:space="preserve">Black or African American </w:t>
            </w:r>
          </w:p>
          <w:p w:rsidR="00CB4A2F" w:rsidP="00CB4A2F" w14:paraId="3586869E" w14:textId="77777777">
            <w:pPr>
              <w:spacing w:after="0"/>
              <w:rPr>
                <w:rFonts w:cs="Times New Roman"/>
                <w:sz w:val="20"/>
                <w:szCs w:val="20"/>
              </w:rPr>
            </w:pPr>
            <w:r>
              <w:rPr>
                <w:rFonts w:cs="Times New Roman"/>
                <w:sz w:val="20"/>
                <w:szCs w:val="20"/>
              </w:rPr>
              <w:t xml:space="preserve">Native Hawaiian or Pacific Islander </w:t>
            </w:r>
          </w:p>
          <w:p w:rsidR="00CB4A2F" w:rsidP="00CB4A2F" w14:paraId="04E72B94" w14:textId="77777777">
            <w:pPr>
              <w:spacing w:after="0"/>
              <w:rPr>
                <w:rFonts w:cs="Times New Roman"/>
                <w:sz w:val="20"/>
                <w:szCs w:val="20"/>
              </w:rPr>
            </w:pPr>
            <w:r>
              <w:rPr>
                <w:rFonts w:cs="Times New Roman"/>
                <w:sz w:val="20"/>
                <w:szCs w:val="20"/>
              </w:rPr>
              <w:t>White</w:t>
            </w:r>
          </w:p>
          <w:p w:rsidR="00CB4A2F" w:rsidP="00CB4A2F" w14:paraId="3B6AD316" w14:textId="77777777">
            <w:pPr>
              <w:spacing w:after="0"/>
              <w:rPr>
                <w:rFonts w:cs="Times New Roman"/>
                <w:sz w:val="20"/>
                <w:szCs w:val="20"/>
              </w:rPr>
            </w:pPr>
            <w:r>
              <w:rPr>
                <w:rFonts w:cs="Times New Roman"/>
                <w:sz w:val="20"/>
                <w:szCs w:val="20"/>
              </w:rPr>
              <w:t>To</w:t>
            </w:r>
          </w:p>
          <w:p w:rsidR="00CB4A2F" w:rsidP="00CB4A2F" w14:paraId="0C30CCE9" w14:textId="77777777">
            <w:pPr>
              <w:spacing w:after="0"/>
              <w:rPr>
                <w:rFonts w:cs="Times New Roman"/>
                <w:sz w:val="20"/>
                <w:szCs w:val="20"/>
              </w:rPr>
            </w:pPr>
            <w:r>
              <w:rPr>
                <w:rFonts w:cs="Times New Roman"/>
                <w:sz w:val="20"/>
                <w:szCs w:val="20"/>
              </w:rPr>
              <w:t xml:space="preserve">Race (Select all that apply): </w:t>
            </w:r>
          </w:p>
          <w:p w:rsidR="00CB4A2F" w:rsidP="00CB4A2F" w14:paraId="4731B8EC" w14:textId="77777777">
            <w:pPr>
              <w:spacing w:after="0"/>
              <w:rPr>
                <w:rFonts w:cs="Times New Roman"/>
                <w:sz w:val="20"/>
                <w:szCs w:val="20"/>
              </w:rPr>
            </w:pPr>
            <w:r>
              <w:rPr>
                <w:rFonts w:cs="Times New Roman"/>
                <w:sz w:val="20"/>
                <w:szCs w:val="20"/>
              </w:rPr>
              <w:t xml:space="preserve">American Indian or Alaska Native </w:t>
            </w:r>
          </w:p>
          <w:p w:rsidR="00CB4A2F" w:rsidP="00CB4A2F" w14:paraId="59900B00" w14:textId="77777777">
            <w:pPr>
              <w:spacing w:after="0"/>
              <w:rPr>
                <w:rFonts w:cs="Times New Roman"/>
                <w:sz w:val="20"/>
                <w:szCs w:val="20"/>
              </w:rPr>
            </w:pPr>
            <w:r>
              <w:rPr>
                <w:rFonts w:cs="Times New Roman"/>
                <w:sz w:val="20"/>
                <w:szCs w:val="20"/>
              </w:rPr>
              <w:t xml:space="preserve">Asian </w:t>
            </w:r>
          </w:p>
          <w:p w:rsidR="00CB4A2F" w:rsidP="00CB4A2F" w14:paraId="0602F3F8" w14:textId="77777777">
            <w:pPr>
              <w:spacing w:after="0"/>
              <w:rPr>
                <w:rFonts w:cs="Times New Roman"/>
                <w:sz w:val="20"/>
                <w:szCs w:val="20"/>
              </w:rPr>
            </w:pPr>
            <w:r>
              <w:rPr>
                <w:rFonts w:cs="Times New Roman"/>
                <w:sz w:val="20"/>
                <w:szCs w:val="20"/>
              </w:rPr>
              <w:t xml:space="preserve">Black or African American </w:t>
            </w:r>
          </w:p>
          <w:p w:rsidR="00CB4A2F" w:rsidP="00CB4A2F" w14:paraId="3A5612F6" w14:textId="77777777">
            <w:pPr>
              <w:spacing w:after="0"/>
              <w:rPr>
                <w:rFonts w:cs="Times New Roman"/>
                <w:sz w:val="20"/>
                <w:szCs w:val="20"/>
              </w:rPr>
            </w:pPr>
            <w:r>
              <w:rPr>
                <w:rFonts w:cs="Times New Roman"/>
                <w:sz w:val="20"/>
                <w:szCs w:val="20"/>
              </w:rPr>
              <w:t xml:space="preserve">Middle Eastern or North African </w:t>
            </w:r>
          </w:p>
          <w:p w:rsidR="00CB4A2F" w:rsidP="00CB4A2F" w14:paraId="1322451B" w14:textId="77777777">
            <w:pPr>
              <w:spacing w:after="0"/>
              <w:rPr>
                <w:rFonts w:cs="Times New Roman"/>
                <w:sz w:val="20"/>
                <w:szCs w:val="20"/>
              </w:rPr>
            </w:pPr>
            <w:r>
              <w:rPr>
                <w:rFonts w:cs="Times New Roman"/>
                <w:sz w:val="20"/>
                <w:szCs w:val="20"/>
              </w:rPr>
              <w:t xml:space="preserve">Native Hawaiian or Pacific Islander </w:t>
            </w:r>
          </w:p>
          <w:p w:rsidR="00CB4A2F" w:rsidP="00CB4A2F" w14:paraId="24C1D934" w14:textId="77777777">
            <w:pPr>
              <w:spacing w:after="0"/>
              <w:rPr>
                <w:rFonts w:cs="Times New Roman"/>
                <w:sz w:val="20"/>
                <w:szCs w:val="20"/>
              </w:rPr>
            </w:pPr>
            <w:r>
              <w:rPr>
                <w:rFonts w:cs="Times New Roman"/>
                <w:sz w:val="20"/>
                <w:szCs w:val="20"/>
              </w:rPr>
              <w:t xml:space="preserve">White </w:t>
            </w:r>
          </w:p>
          <w:p w:rsidR="00CB4A2F" w:rsidP="00CB4A2F" w14:paraId="3BB662CD" w14:textId="77777777">
            <w:pPr>
              <w:spacing w:after="0"/>
              <w:rPr>
                <w:rFonts w:cs="Times New Roman"/>
                <w:sz w:val="20"/>
                <w:szCs w:val="20"/>
              </w:rPr>
            </w:pPr>
            <w:r>
              <w:rPr>
                <w:rFonts w:cs="Times New Roman"/>
                <w:sz w:val="20"/>
                <w:szCs w:val="20"/>
              </w:rPr>
              <w:t xml:space="preserve">Unknown </w:t>
            </w:r>
          </w:p>
          <w:p w:rsidR="00CB4A2F" w:rsidP="00CB4A2F" w14:paraId="5EF9342D" w14:textId="77777777">
            <w:pPr>
              <w:spacing w:after="0"/>
              <w:rPr>
                <w:rFonts w:cs="Times New Roman"/>
                <w:sz w:val="20"/>
                <w:szCs w:val="20"/>
              </w:rPr>
            </w:pPr>
            <w:r>
              <w:rPr>
                <w:rFonts w:cs="Times New Roman"/>
                <w:sz w:val="20"/>
                <w:szCs w:val="20"/>
              </w:rPr>
              <w:t xml:space="preserve">Declined to respond       </w:t>
            </w:r>
          </w:p>
          <w:p w:rsidR="00CB4A2F" w:rsidRPr="00716CE4" w:rsidP="00CB4A2F" w14:paraId="19539D28" w14:textId="77777777">
            <w:pPr>
              <w:spacing w:after="0"/>
              <w:rPr>
                <w:rFonts w:cs="Times New Roman"/>
                <w:sz w:val="20"/>
                <w:szCs w:val="20"/>
              </w:rPr>
            </w:pPr>
          </w:p>
          <w:p w:rsidR="00CB4A2F" w:rsidP="00CB4A2F" w14:paraId="3D220AE4" w14:textId="37C0D635">
            <w:pPr>
              <w:rPr>
                <w:sz w:val="20"/>
                <w:szCs w:val="20"/>
              </w:rPr>
            </w:pPr>
            <w:r>
              <w:rPr>
                <w:sz w:val="20"/>
                <w:szCs w:val="20"/>
              </w:rPr>
              <w:t>This field will be optional for reporting in 2025 and become a required field in 2026.</w:t>
            </w:r>
          </w:p>
        </w:tc>
        <w:tc>
          <w:tcPr>
            <w:tcW w:w="4500" w:type="dxa"/>
          </w:tcPr>
          <w:p w:rsidR="00CB4A2F" w:rsidP="00CB4A2F" w14:paraId="5E088F96" w14:textId="7BE67E73">
            <w:pPr>
              <w:rPr>
                <w:sz w:val="20"/>
                <w:szCs w:val="20"/>
              </w:rPr>
            </w:pPr>
            <w:r>
              <w:rPr>
                <w:sz w:val="20"/>
                <w:szCs w:val="20"/>
              </w:rPr>
              <w:t>Increased</w:t>
            </w:r>
          </w:p>
        </w:tc>
      </w:tr>
      <w:tr w14:paraId="0EEF8367" w14:textId="77777777" w:rsidTr="00272FE3">
        <w:tblPrEx>
          <w:tblW w:w="14940" w:type="dxa"/>
          <w:tblInd w:w="-815" w:type="dxa"/>
          <w:tblLook w:val="04A0"/>
        </w:tblPrEx>
        <w:trPr>
          <w:trHeight w:val="503"/>
        </w:trPr>
        <w:tc>
          <w:tcPr>
            <w:tcW w:w="2852" w:type="dxa"/>
            <w:vMerge/>
          </w:tcPr>
          <w:p w:rsidR="00CB4A2F" w:rsidRPr="00E32A8F" w:rsidP="00CB4A2F" w14:paraId="63578C66" w14:textId="77777777">
            <w:pPr>
              <w:spacing w:after="0"/>
              <w:rPr>
                <w:sz w:val="20"/>
                <w:szCs w:val="20"/>
              </w:rPr>
            </w:pPr>
          </w:p>
        </w:tc>
        <w:tc>
          <w:tcPr>
            <w:tcW w:w="4357" w:type="dxa"/>
          </w:tcPr>
          <w:p w:rsidR="00CB4A2F" w:rsidRPr="006A09D2" w:rsidP="00CB4A2F" w14:paraId="30B2129A" w14:textId="548E01C1">
            <w:pPr>
              <w:rPr>
                <w:sz w:val="20"/>
                <w:szCs w:val="20"/>
              </w:rPr>
            </w:pPr>
            <w:r>
              <w:rPr>
                <w:sz w:val="20"/>
                <w:szCs w:val="20"/>
              </w:rPr>
              <w:t xml:space="preserve">Language </w:t>
            </w:r>
          </w:p>
        </w:tc>
        <w:tc>
          <w:tcPr>
            <w:tcW w:w="3231" w:type="dxa"/>
          </w:tcPr>
          <w:p w:rsidR="00CB4A2F" w:rsidP="00CB4A2F" w14:paraId="3A8066DA" w14:textId="66E62C3E">
            <w:pPr>
              <w:rPr>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CB4A2F" w:rsidP="00CB4A2F" w14:paraId="6AF688EB" w14:textId="273C2C47">
            <w:pPr>
              <w:rPr>
                <w:sz w:val="20"/>
                <w:szCs w:val="20"/>
              </w:rPr>
            </w:pPr>
            <w:r>
              <w:rPr>
                <w:sz w:val="20"/>
                <w:szCs w:val="20"/>
              </w:rPr>
              <w:t>Increased</w:t>
            </w:r>
          </w:p>
        </w:tc>
      </w:tr>
      <w:tr w14:paraId="23BE1684" w14:textId="77777777" w:rsidTr="00272FE3">
        <w:tblPrEx>
          <w:tblW w:w="14940" w:type="dxa"/>
          <w:tblInd w:w="-815" w:type="dxa"/>
          <w:tblLook w:val="04A0"/>
        </w:tblPrEx>
        <w:trPr>
          <w:trHeight w:val="503"/>
        </w:trPr>
        <w:tc>
          <w:tcPr>
            <w:tcW w:w="2852" w:type="dxa"/>
            <w:vMerge/>
          </w:tcPr>
          <w:p w:rsidR="00CB4A2F" w:rsidRPr="00E32A8F" w:rsidP="00CB4A2F" w14:paraId="1590CCC7" w14:textId="77777777">
            <w:pPr>
              <w:spacing w:after="0"/>
              <w:rPr>
                <w:sz w:val="20"/>
                <w:szCs w:val="20"/>
              </w:rPr>
            </w:pPr>
          </w:p>
        </w:tc>
        <w:tc>
          <w:tcPr>
            <w:tcW w:w="4357" w:type="dxa"/>
          </w:tcPr>
          <w:p w:rsidR="00CB4A2F" w:rsidP="00CB4A2F" w14:paraId="4A7B6CE5" w14:textId="77777777">
            <w:pPr>
              <w:rPr>
                <w:rFonts w:cs="Times New Roman"/>
                <w:sz w:val="20"/>
                <w:szCs w:val="20"/>
              </w:rPr>
            </w:pPr>
            <w:r>
              <w:rPr>
                <w:rFonts w:cs="Times New Roman"/>
                <w:sz w:val="20"/>
                <w:szCs w:val="20"/>
              </w:rPr>
              <w:t xml:space="preserve">Interpreter needed         </w:t>
            </w:r>
          </w:p>
          <w:p w:rsidR="00CB4A2F" w:rsidRPr="006A09D2" w:rsidP="00CB4A2F" w14:paraId="6F0CB745" w14:textId="77777777">
            <w:pPr>
              <w:rPr>
                <w:sz w:val="20"/>
                <w:szCs w:val="20"/>
              </w:rPr>
            </w:pPr>
          </w:p>
        </w:tc>
        <w:tc>
          <w:tcPr>
            <w:tcW w:w="3231" w:type="dxa"/>
          </w:tcPr>
          <w:p w:rsidR="00CB4A2F" w:rsidP="00CB4A2F" w14:paraId="55DFCF1F" w14:textId="0AE821E9">
            <w:pPr>
              <w:rPr>
                <w:sz w:val="20"/>
                <w:szCs w:val="20"/>
              </w:rPr>
            </w:pPr>
            <w:r>
              <w:rPr>
                <w:rFonts w:cs="Times New Roman"/>
                <w:sz w:val="20"/>
                <w:szCs w:val="20"/>
              </w:rPr>
              <w:t xml:space="preserve">This question can help identify </w:t>
            </w:r>
            <w:r w:rsidRPr="009E764D">
              <w:rPr>
                <w:rFonts w:cs="Times New Roman"/>
                <w:sz w:val="20"/>
                <w:szCs w:val="20"/>
              </w:rPr>
              <w:t xml:space="preserve">differences in infection risk by communication/language barriers that exist. Interpreter Needed will be a Y/N </w:t>
            </w:r>
            <w:r w:rsidRPr="009E764D" w:rsidR="009E764D">
              <w:rPr>
                <w:rFonts w:cs="Times New Roman"/>
                <w:sz w:val="20"/>
                <w:szCs w:val="20"/>
              </w:rPr>
              <w:t>Declined to Respond     Unknown</w:t>
            </w:r>
            <w:r w:rsidR="009E764D">
              <w:rPr>
                <w:rFonts w:cs="Times New Roman"/>
                <w:sz w:val="20"/>
                <w:szCs w:val="20"/>
              </w:rPr>
              <w:t xml:space="preserve"> </w:t>
            </w:r>
            <w:r w:rsidRPr="009E764D">
              <w:rPr>
                <w:rFonts w:cs="Times New Roman"/>
                <w:sz w:val="20"/>
                <w:szCs w:val="20"/>
              </w:rPr>
              <w:t xml:space="preserve">question.  This field will be optional </w:t>
            </w:r>
            <w:r w:rsidRPr="009E764D">
              <w:rPr>
                <w:rFonts w:cs="Times New Roman"/>
                <w:sz w:val="20"/>
                <w:szCs w:val="20"/>
              </w:rPr>
              <w:t>for reporting in</w:t>
            </w:r>
            <w:r>
              <w:rPr>
                <w:sz w:val="20"/>
                <w:szCs w:val="20"/>
              </w:rPr>
              <w:t xml:space="preserve"> 2025 and become a required field in 2026.</w:t>
            </w:r>
          </w:p>
        </w:tc>
        <w:tc>
          <w:tcPr>
            <w:tcW w:w="4500" w:type="dxa"/>
          </w:tcPr>
          <w:p w:rsidR="00CB4A2F" w:rsidP="00CB4A2F" w14:paraId="0619B840" w14:textId="28AF55A8">
            <w:pPr>
              <w:rPr>
                <w:sz w:val="20"/>
                <w:szCs w:val="20"/>
              </w:rPr>
            </w:pPr>
            <w:r>
              <w:rPr>
                <w:sz w:val="20"/>
                <w:szCs w:val="20"/>
              </w:rPr>
              <w:t>Increased</w:t>
            </w:r>
          </w:p>
        </w:tc>
      </w:tr>
      <w:tr w14:paraId="673F47F8" w14:textId="77777777" w:rsidTr="00272FE3">
        <w:tblPrEx>
          <w:tblW w:w="14940" w:type="dxa"/>
          <w:tblInd w:w="-815" w:type="dxa"/>
          <w:tblLook w:val="04A0"/>
        </w:tblPrEx>
        <w:trPr>
          <w:trHeight w:val="503"/>
        </w:trPr>
        <w:tc>
          <w:tcPr>
            <w:tcW w:w="2852" w:type="dxa"/>
            <w:vMerge w:val="restart"/>
          </w:tcPr>
          <w:p w:rsidR="00241FCA" w:rsidRPr="00E32A8F" w:rsidP="00CB4A2F" w14:paraId="6D5FD615" w14:textId="72BBDA2C">
            <w:pPr>
              <w:spacing w:after="0"/>
              <w:rPr>
                <w:sz w:val="20"/>
                <w:szCs w:val="20"/>
              </w:rPr>
            </w:pPr>
            <w:r w:rsidRPr="00E32A8F">
              <w:rPr>
                <w:sz w:val="20"/>
                <w:szCs w:val="20"/>
              </w:rPr>
              <w:t>57.320 Hemovigilance Adverse Reaction - Other Transfusion Reaction</w:t>
            </w:r>
          </w:p>
        </w:tc>
        <w:tc>
          <w:tcPr>
            <w:tcW w:w="4357" w:type="dxa"/>
          </w:tcPr>
          <w:p w:rsidR="00241FCA" w:rsidRPr="00E32A8F" w:rsidP="00CB4A2F" w14:paraId="10A4C7D9" w14:textId="0EFAC3B6">
            <w:pPr>
              <w:rPr>
                <w:sz w:val="20"/>
                <w:szCs w:val="20"/>
              </w:rPr>
            </w:pPr>
            <w:r>
              <w:rPr>
                <w:sz w:val="20"/>
                <w:szCs w:val="20"/>
              </w:rPr>
              <w:t xml:space="preserve">Logo </w:t>
            </w:r>
          </w:p>
        </w:tc>
        <w:tc>
          <w:tcPr>
            <w:tcW w:w="3231" w:type="dxa"/>
          </w:tcPr>
          <w:p w:rsidR="00241FCA" w:rsidRPr="00E32A8F" w:rsidP="00CB4A2F" w14:paraId="1C939465" w14:textId="4532D457">
            <w:pPr>
              <w:rPr>
                <w:sz w:val="20"/>
                <w:szCs w:val="20"/>
              </w:rPr>
            </w:pPr>
            <w:r>
              <w:rPr>
                <w:sz w:val="20"/>
                <w:szCs w:val="20"/>
              </w:rPr>
              <w:t xml:space="preserve">Updated NHSN Logo on form </w:t>
            </w:r>
          </w:p>
        </w:tc>
        <w:tc>
          <w:tcPr>
            <w:tcW w:w="4500" w:type="dxa"/>
          </w:tcPr>
          <w:p w:rsidR="00241FCA" w:rsidRPr="00E32A8F" w:rsidP="00CB4A2F" w14:paraId="64B0A1E2" w14:textId="4A08E26D">
            <w:pPr>
              <w:rPr>
                <w:sz w:val="20"/>
                <w:szCs w:val="20"/>
              </w:rPr>
            </w:pPr>
            <w:r>
              <w:rPr>
                <w:sz w:val="20"/>
                <w:szCs w:val="20"/>
              </w:rPr>
              <w:t>None</w:t>
            </w:r>
          </w:p>
        </w:tc>
      </w:tr>
      <w:tr w14:paraId="2C483E33" w14:textId="77777777" w:rsidTr="00272FE3">
        <w:tblPrEx>
          <w:tblW w:w="14940" w:type="dxa"/>
          <w:tblInd w:w="-815" w:type="dxa"/>
          <w:tblLook w:val="04A0"/>
        </w:tblPrEx>
        <w:trPr>
          <w:trHeight w:val="503"/>
        </w:trPr>
        <w:tc>
          <w:tcPr>
            <w:tcW w:w="2852" w:type="dxa"/>
            <w:vMerge/>
          </w:tcPr>
          <w:p w:rsidR="00241FCA" w:rsidRPr="00E32A8F" w:rsidP="00CB4A2F" w14:paraId="387B9ABB" w14:textId="2BADCF49">
            <w:pPr>
              <w:spacing w:after="0"/>
              <w:rPr>
                <w:sz w:val="20"/>
                <w:szCs w:val="20"/>
              </w:rPr>
            </w:pPr>
          </w:p>
        </w:tc>
        <w:tc>
          <w:tcPr>
            <w:tcW w:w="4357" w:type="dxa"/>
          </w:tcPr>
          <w:p w:rsidR="00241FCA" w:rsidRPr="00E32A8F" w:rsidP="00CB4A2F" w14:paraId="78EBBDC3" w14:textId="51E33AC0">
            <w:pPr>
              <w:rPr>
                <w:sz w:val="20"/>
                <w:szCs w:val="20"/>
              </w:rPr>
            </w:pPr>
            <w:r w:rsidRPr="00442C3E">
              <w:rPr>
                <w:rFonts w:eastAsia="Times New Roman"/>
                <w:color w:val="000000"/>
                <w:sz w:val="20"/>
                <w:szCs w:val="20"/>
              </w:rPr>
              <w:t>Assurance of Confidentiality statement is being updated</w:t>
            </w:r>
          </w:p>
        </w:tc>
        <w:tc>
          <w:tcPr>
            <w:tcW w:w="3231" w:type="dxa"/>
          </w:tcPr>
          <w:p w:rsidR="00241FCA" w:rsidRPr="00E32A8F" w:rsidP="00CB4A2F" w14:paraId="06DBED23" w14:textId="1551B8B6">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500" w:type="dxa"/>
          </w:tcPr>
          <w:p w:rsidR="00241FCA" w:rsidRPr="00E32A8F" w:rsidP="00CB4A2F" w14:paraId="3E24FE9A" w14:textId="7B27D33D">
            <w:pPr>
              <w:rPr>
                <w:sz w:val="20"/>
                <w:szCs w:val="20"/>
              </w:rPr>
            </w:pPr>
            <w:r>
              <w:rPr>
                <w:sz w:val="20"/>
                <w:szCs w:val="20"/>
              </w:rPr>
              <w:t xml:space="preserve">None </w:t>
            </w:r>
          </w:p>
        </w:tc>
      </w:tr>
      <w:tr w14:paraId="46743554" w14:textId="77777777" w:rsidTr="00272FE3">
        <w:tblPrEx>
          <w:tblW w:w="14940" w:type="dxa"/>
          <w:tblInd w:w="-815" w:type="dxa"/>
          <w:tblLook w:val="04A0"/>
        </w:tblPrEx>
        <w:trPr>
          <w:trHeight w:val="503"/>
        </w:trPr>
        <w:tc>
          <w:tcPr>
            <w:tcW w:w="2852" w:type="dxa"/>
            <w:vMerge/>
          </w:tcPr>
          <w:p w:rsidR="00241FCA" w:rsidRPr="00E32A8F" w:rsidP="00CB4A2F" w14:paraId="534ABD23" w14:textId="4E03D371">
            <w:pPr>
              <w:spacing w:after="0"/>
              <w:rPr>
                <w:sz w:val="20"/>
                <w:szCs w:val="20"/>
              </w:rPr>
            </w:pPr>
          </w:p>
        </w:tc>
        <w:tc>
          <w:tcPr>
            <w:tcW w:w="4357" w:type="dxa"/>
          </w:tcPr>
          <w:p w:rsidR="00241FCA" w:rsidRPr="006A09D2" w:rsidP="00CB4A2F" w14:paraId="7546D40F" w14:textId="0DB18255">
            <w:pPr>
              <w:rPr>
                <w:sz w:val="20"/>
                <w:szCs w:val="20"/>
              </w:rPr>
            </w:pPr>
            <w:r w:rsidRPr="006A09D2">
              <w:rPr>
                <w:sz w:val="20"/>
                <w:szCs w:val="20"/>
              </w:rPr>
              <w:t>Burden</w:t>
            </w:r>
          </w:p>
        </w:tc>
        <w:tc>
          <w:tcPr>
            <w:tcW w:w="3231" w:type="dxa"/>
          </w:tcPr>
          <w:p w:rsidR="00241FCA" w:rsidRPr="006A09D2" w:rsidP="00CB4A2F" w14:paraId="39423651" w14:textId="632C892C">
            <w:pPr>
              <w:rPr>
                <w:sz w:val="20"/>
                <w:szCs w:val="20"/>
              </w:rPr>
            </w:pPr>
            <w:r>
              <w:rPr>
                <w:sz w:val="20"/>
                <w:szCs w:val="20"/>
              </w:rPr>
              <w:t xml:space="preserve">No. of Respondents decreased from 500 to 39. No. of Responses per Respondent increased from 1 to 3. Avg. Burden per Response decreased from 21 to 20. Total Burden decreased from 175 to 39. </w:t>
            </w:r>
          </w:p>
        </w:tc>
        <w:tc>
          <w:tcPr>
            <w:tcW w:w="4500" w:type="dxa"/>
          </w:tcPr>
          <w:p w:rsidR="00241FCA" w:rsidRPr="006A09D2" w:rsidP="00CB4A2F" w14:paraId="3C2A866F" w14:textId="2FA5560C">
            <w:pPr>
              <w:rPr>
                <w:sz w:val="20"/>
                <w:szCs w:val="20"/>
              </w:rPr>
            </w:pPr>
            <w:r>
              <w:rPr>
                <w:sz w:val="20"/>
                <w:szCs w:val="20"/>
              </w:rPr>
              <w:t>Decreased - Avg. Burden per Response decreased by 1 minute.  Total Burden decreased by 136</w:t>
            </w:r>
          </w:p>
        </w:tc>
      </w:tr>
      <w:tr w14:paraId="5901E0BA" w14:textId="77777777" w:rsidTr="00272FE3">
        <w:tblPrEx>
          <w:tblW w:w="14940" w:type="dxa"/>
          <w:tblInd w:w="-815" w:type="dxa"/>
          <w:tblLook w:val="04A0"/>
        </w:tblPrEx>
        <w:trPr>
          <w:trHeight w:val="503"/>
        </w:trPr>
        <w:tc>
          <w:tcPr>
            <w:tcW w:w="2852" w:type="dxa"/>
            <w:vMerge/>
          </w:tcPr>
          <w:p w:rsidR="00241FCA" w:rsidRPr="00E32A8F" w:rsidP="00CB4A2F" w14:paraId="67A5C20F" w14:textId="77777777">
            <w:pPr>
              <w:spacing w:after="0"/>
              <w:rPr>
                <w:sz w:val="20"/>
                <w:szCs w:val="20"/>
              </w:rPr>
            </w:pPr>
          </w:p>
        </w:tc>
        <w:tc>
          <w:tcPr>
            <w:tcW w:w="4357" w:type="dxa"/>
          </w:tcPr>
          <w:p w:rsidR="00241FCA" w:rsidRPr="006A09D2" w:rsidP="00CB4A2F" w14:paraId="5D129AEE" w14:textId="35F1393E">
            <w:pPr>
              <w:rPr>
                <w:sz w:val="20"/>
                <w:szCs w:val="20"/>
              </w:rPr>
            </w:pPr>
            <w:r w:rsidRPr="006A09D2">
              <w:rPr>
                <w:sz w:val="20"/>
                <w:szCs w:val="20"/>
              </w:rPr>
              <w:t xml:space="preserve">Cost </w:t>
            </w:r>
          </w:p>
        </w:tc>
        <w:tc>
          <w:tcPr>
            <w:tcW w:w="3231" w:type="dxa"/>
          </w:tcPr>
          <w:p w:rsidR="00241FCA" w:rsidRPr="006A09D2" w:rsidP="00CB4A2F" w14:paraId="2DCE825D" w14:textId="206F1134">
            <w:pPr>
              <w:rPr>
                <w:sz w:val="20"/>
                <w:szCs w:val="20"/>
              </w:rPr>
            </w:pPr>
            <w:r>
              <w:rPr>
                <w:sz w:val="20"/>
                <w:szCs w:val="20"/>
              </w:rPr>
              <w:t>Total Respondent Cost decreased from $6,584 to $1,</w:t>
            </w:r>
            <w:r w:rsidR="00D80BE5">
              <w:rPr>
                <w:sz w:val="20"/>
                <w:szCs w:val="20"/>
              </w:rPr>
              <w:t>514.</w:t>
            </w:r>
          </w:p>
        </w:tc>
        <w:tc>
          <w:tcPr>
            <w:tcW w:w="4500" w:type="dxa"/>
          </w:tcPr>
          <w:p w:rsidR="00241FCA" w:rsidRPr="006A09D2" w:rsidP="00CB4A2F" w14:paraId="666C04D2" w14:textId="2A6A1700">
            <w:pPr>
              <w:rPr>
                <w:sz w:val="20"/>
                <w:szCs w:val="20"/>
              </w:rPr>
            </w:pPr>
            <w:r>
              <w:rPr>
                <w:sz w:val="20"/>
                <w:szCs w:val="20"/>
              </w:rPr>
              <w:t xml:space="preserve">None </w:t>
            </w:r>
          </w:p>
        </w:tc>
      </w:tr>
      <w:tr w14:paraId="26442763" w14:textId="77777777" w:rsidTr="00272FE3">
        <w:tblPrEx>
          <w:tblW w:w="14940" w:type="dxa"/>
          <w:tblInd w:w="-815" w:type="dxa"/>
          <w:tblLook w:val="04A0"/>
        </w:tblPrEx>
        <w:trPr>
          <w:trHeight w:val="503"/>
        </w:trPr>
        <w:tc>
          <w:tcPr>
            <w:tcW w:w="2852" w:type="dxa"/>
            <w:vMerge/>
          </w:tcPr>
          <w:p w:rsidR="00D80BE5" w:rsidRPr="00E32A8F" w:rsidP="00D80BE5" w14:paraId="2150733F" w14:textId="77777777">
            <w:pPr>
              <w:spacing w:after="0"/>
              <w:rPr>
                <w:sz w:val="20"/>
                <w:szCs w:val="20"/>
              </w:rPr>
            </w:pPr>
          </w:p>
        </w:tc>
        <w:tc>
          <w:tcPr>
            <w:tcW w:w="4357" w:type="dxa"/>
          </w:tcPr>
          <w:p w:rsidR="00D80BE5" w:rsidRPr="006A09D2" w:rsidP="00D80BE5" w14:paraId="2661F554" w14:textId="0453D1ED">
            <w:pPr>
              <w:rPr>
                <w:sz w:val="20"/>
                <w:szCs w:val="20"/>
              </w:rPr>
            </w:pPr>
            <w:r>
              <w:rPr>
                <w:rFonts w:cs="Times New Roman"/>
                <w:sz w:val="20"/>
                <w:szCs w:val="20"/>
              </w:rPr>
              <w:t>Sex at Birth, Gender Identity, and Gender</w:t>
            </w:r>
          </w:p>
        </w:tc>
        <w:tc>
          <w:tcPr>
            <w:tcW w:w="3231" w:type="dxa"/>
          </w:tcPr>
          <w:p w:rsidR="00D80BE5" w:rsidP="00D80BE5" w14:paraId="170D6F42" w14:textId="1EA927F3">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w:t>
            </w:r>
            <w:r>
              <w:rPr>
                <w:rFonts w:cs="Times New Roman"/>
                <w:sz w:val="20"/>
                <w:szCs w:val="20"/>
              </w:rPr>
              <w:t>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500" w:type="dxa"/>
          </w:tcPr>
          <w:p w:rsidR="00D80BE5" w:rsidP="00D80BE5" w14:paraId="79720559" w14:textId="5A6E4741">
            <w:pPr>
              <w:rPr>
                <w:sz w:val="20"/>
                <w:szCs w:val="20"/>
              </w:rPr>
            </w:pPr>
            <w:r>
              <w:rPr>
                <w:sz w:val="20"/>
                <w:szCs w:val="20"/>
              </w:rPr>
              <w:t xml:space="preserve">None </w:t>
            </w:r>
          </w:p>
        </w:tc>
      </w:tr>
      <w:tr w14:paraId="7019A9F0" w14:textId="77777777" w:rsidTr="00272FE3">
        <w:tblPrEx>
          <w:tblW w:w="14940" w:type="dxa"/>
          <w:tblInd w:w="-815" w:type="dxa"/>
          <w:tblLook w:val="04A0"/>
        </w:tblPrEx>
        <w:trPr>
          <w:trHeight w:val="503"/>
        </w:trPr>
        <w:tc>
          <w:tcPr>
            <w:tcW w:w="2852" w:type="dxa"/>
            <w:vMerge/>
          </w:tcPr>
          <w:p w:rsidR="00D80BE5" w:rsidRPr="00E32A8F" w:rsidP="00D80BE5" w14:paraId="09192FFD" w14:textId="77777777">
            <w:pPr>
              <w:spacing w:after="0"/>
              <w:rPr>
                <w:sz w:val="20"/>
                <w:szCs w:val="20"/>
              </w:rPr>
            </w:pPr>
          </w:p>
        </w:tc>
        <w:tc>
          <w:tcPr>
            <w:tcW w:w="4357" w:type="dxa"/>
          </w:tcPr>
          <w:p w:rsidR="00D80BE5" w:rsidRPr="006A09D2" w:rsidP="00D80BE5" w14:paraId="2652A047" w14:textId="53B0685F">
            <w:pPr>
              <w:rPr>
                <w:sz w:val="20"/>
                <w:szCs w:val="20"/>
              </w:rPr>
            </w:pPr>
            <w:r>
              <w:rPr>
                <w:sz w:val="20"/>
                <w:szCs w:val="20"/>
              </w:rPr>
              <w:t>Ethnicity</w:t>
            </w:r>
          </w:p>
        </w:tc>
        <w:tc>
          <w:tcPr>
            <w:tcW w:w="3231" w:type="dxa"/>
          </w:tcPr>
          <w:p w:rsidR="00D80BE5" w:rsidP="00D80BE5" w14:paraId="31A0E399"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D80BE5" w:rsidP="00D80BE5" w14:paraId="04482B51" w14:textId="77777777">
            <w:pPr>
              <w:spacing w:after="0"/>
              <w:rPr>
                <w:rFonts w:cs="Times New Roman"/>
                <w:sz w:val="20"/>
                <w:szCs w:val="20"/>
              </w:rPr>
            </w:pPr>
            <w:r>
              <w:rPr>
                <w:rFonts w:cs="Times New Roman"/>
                <w:sz w:val="20"/>
                <w:szCs w:val="20"/>
              </w:rPr>
              <w:t xml:space="preserve">Hispanic or Latino </w:t>
            </w:r>
          </w:p>
          <w:p w:rsidR="00D80BE5" w:rsidP="00D80BE5" w14:paraId="5FB287E2" w14:textId="77777777">
            <w:pPr>
              <w:spacing w:after="0"/>
              <w:rPr>
                <w:rFonts w:cs="Times New Roman"/>
                <w:sz w:val="20"/>
                <w:szCs w:val="20"/>
              </w:rPr>
            </w:pPr>
            <w:r>
              <w:rPr>
                <w:rFonts w:cs="Times New Roman"/>
                <w:sz w:val="20"/>
                <w:szCs w:val="20"/>
              </w:rPr>
              <w:t xml:space="preserve">Not Hispanic or Latino </w:t>
            </w:r>
          </w:p>
          <w:p w:rsidR="00D80BE5" w:rsidP="00D80BE5" w14:paraId="5F13D18D" w14:textId="77777777">
            <w:pPr>
              <w:spacing w:after="0"/>
              <w:rPr>
                <w:rFonts w:cs="Times New Roman"/>
                <w:sz w:val="20"/>
                <w:szCs w:val="20"/>
              </w:rPr>
            </w:pPr>
          </w:p>
          <w:p w:rsidR="00D80BE5" w:rsidP="00D80BE5" w14:paraId="165AF002" w14:textId="77777777">
            <w:pPr>
              <w:spacing w:after="0"/>
              <w:rPr>
                <w:rFonts w:cs="Times New Roman"/>
                <w:sz w:val="20"/>
                <w:szCs w:val="20"/>
              </w:rPr>
            </w:pPr>
            <w:r>
              <w:rPr>
                <w:rFonts w:cs="Times New Roman"/>
                <w:sz w:val="20"/>
                <w:szCs w:val="20"/>
              </w:rPr>
              <w:t>To</w:t>
            </w:r>
          </w:p>
          <w:p w:rsidR="00D80BE5" w:rsidP="00D80BE5" w14:paraId="39B631C7" w14:textId="77777777">
            <w:pPr>
              <w:spacing w:after="0"/>
              <w:rPr>
                <w:rFonts w:cs="Times New Roman"/>
                <w:sz w:val="20"/>
                <w:szCs w:val="20"/>
              </w:rPr>
            </w:pPr>
            <w:r>
              <w:rPr>
                <w:rFonts w:cs="Times New Roman"/>
                <w:sz w:val="20"/>
                <w:szCs w:val="20"/>
              </w:rPr>
              <w:t xml:space="preserve">Ethnicity </w:t>
            </w:r>
          </w:p>
          <w:p w:rsidR="00D80BE5" w:rsidP="00D80BE5" w14:paraId="1DA069D9" w14:textId="77777777">
            <w:pPr>
              <w:spacing w:after="0"/>
              <w:rPr>
                <w:rFonts w:cs="Times New Roman"/>
                <w:sz w:val="20"/>
                <w:szCs w:val="20"/>
              </w:rPr>
            </w:pPr>
            <w:r>
              <w:rPr>
                <w:rFonts w:cs="Times New Roman"/>
                <w:sz w:val="20"/>
                <w:szCs w:val="20"/>
              </w:rPr>
              <w:t xml:space="preserve">Hispanic or Latino </w:t>
            </w:r>
          </w:p>
          <w:p w:rsidR="00D80BE5" w:rsidP="00D80BE5" w14:paraId="2E097968" w14:textId="77777777">
            <w:pPr>
              <w:spacing w:after="0"/>
              <w:rPr>
                <w:rFonts w:cs="Times New Roman"/>
                <w:sz w:val="20"/>
                <w:szCs w:val="20"/>
              </w:rPr>
            </w:pPr>
            <w:r>
              <w:rPr>
                <w:rFonts w:cs="Times New Roman"/>
                <w:sz w:val="20"/>
                <w:szCs w:val="20"/>
              </w:rPr>
              <w:t xml:space="preserve">Not Hispanic or Latino </w:t>
            </w:r>
          </w:p>
          <w:p w:rsidR="00D80BE5" w:rsidP="00D80BE5" w14:paraId="3C8360E0" w14:textId="77777777">
            <w:pPr>
              <w:spacing w:after="0"/>
              <w:rPr>
                <w:rFonts w:cs="Times New Roman"/>
                <w:sz w:val="20"/>
                <w:szCs w:val="20"/>
              </w:rPr>
            </w:pPr>
            <w:r>
              <w:rPr>
                <w:rFonts w:cs="Times New Roman"/>
                <w:sz w:val="20"/>
                <w:szCs w:val="20"/>
              </w:rPr>
              <w:t xml:space="preserve">Unknown </w:t>
            </w:r>
          </w:p>
          <w:p w:rsidR="00D80BE5" w:rsidP="00D80BE5" w14:paraId="17283FE7" w14:textId="77777777">
            <w:pPr>
              <w:spacing w:after="0"/>
              <w:rPr>
                <w:rFonts w:cs="Times New Roman"/>
                <w:sz w:val="20"/>
                <w:szCs w:val="20"/>
              </w:rPr>
            </w:pPr>
            <w:r>
              <w:rPr>
                <w:rFonts w:cs="Times New Roman"/>
                <w:sz w:val="20"/>
                <w:szCs w:val="20"/>
              </w:rPr>
              <w:t xml:space="preserve">Declined to respond       </w:t>
            </w:r>
          </w:p>
          <w:p w:rsidR="00D80BE5" w:rsidRPr="00716CE4" w:rsidP="00D80BE5" w14:paraId="7E28422D" w14:textId="77777777">
            <w:pPr>
              <w:spacing w:after="0"/>
              <w:rPr>
                <w:rFonts w:cs="Times New Roman"/>
                <w:sz w:val="20"/>
                <w:szCs w:val="20"/>
              </w:rPr>
            </w:pPr>
          </w:p>
          <w:p w:rsidR="00D80BE5" w:rsidP="00D80BE5" w14:paraId="4ADB9371" w14:textId="697FC091">
            <w:pPr>
              <w:rPr>
                <w:sz w:val="20"/>
                <w:szCs w:val="20"/>
              </w:rPr>
            </w:pPr>
            <w:r>
              <w:rPr>
                <w:sz w:val="20"/>
                <w:szCs w:val="20"/>
              </w:rPr>
              <w:t>This field will be optional for reporting in 2025 and become a required field in 2026.</w:t>
            </w:r>
          </w:p>
        </w:tc>
        <w:tc>
          <w:tcPr>
            <w:tcW w:w="4500" w:type="dxa"/>
          </w:tcPr>
          <w:p w:rsidR="00D80BE5" w:rsidP="00D80BE5" w14:paraId="64B4331C" w14:textId="650B5D34">
            <w:pPr>
              <w:rPr>
                <w:sz w:val="20"/>
                <w:szCs w:val="20"/>
              </w:rPr>
            </w:pPr>
            <w:r>
              <w:rPr>
                <w:sz w:val="20"/>
                <w:szCs w:val="20"/>
              </w:rPr>
              <w:t xml:space="preserve">Increased </w:t>
            </w:r>
          </w:p>
        </w:tc>
      </w:tr>
      <w:tr w14:paraId="614FF797" w14:textId="77777777" w:rsidTr="00272FE3">
        <w:tblPrEx>
          <w:tblW w:w="14940" w:type="dxa"/>
          <w:tblInd w:w="-815" w:type="dxa"/>
          <w:tblLook w:val="04A0"/>
        </w:tblPrEx>
        <w:trPr>
          <w:trHeight w:val="503"/>
        </w:trPr>
        <w:tc>
          <w:tcPr>
            <w:tcW w:w="2852" w:type="dxa"/>
            <w:vMerge/>
          </w:tcPr>
          <w:p w:rsidR="00D80BE5" w:rsidRPr="00E32A8F" w:rsidP="00D80BE5" w14:paraId="756F9365" w14:textId="77777777">
            <w:pPr>
              <w:spacing w:after="0"/>
              <w:rPr>
                <w:sz w:val="20"/>
                <w:szCs w:val="20"/>
              </w:rPr>
            </w:pPr>
          </w:p>
        </w:tc>
        <w:tc>
          <w:tcPr>
            <w:tcW w:w="4357" w:type="dxa"/>
          </w:tcPr>
          <w:p w:rsidR="00D80BE5" w:rsidRPr="006A09D2" w:rsidP="00D80BE5" w14:paraId="54766F85" w14:textId="00038EA1">
            <w:pPr>
              <w:rPr>
                <w:sz w:val="20"/>
                <w:szCs w:val="20"/>
              </w:rPr>
            </w:pPr>
            <w:r>
              <w:rPr>
                <w:sz w:val="20"/>
                <w:szCs w:val="20"/>
              </w:rPr>
              <w:t xml:space="preserve">Race </w:t>
            </w:r>
          </w:p>
        </w:tc>
        <w:tc>
          <w:tcPr>
            <w:tcW w:w="3231" w:type="dxa"/>
          </w:tcPr>
          <w:p w:rsidR="00D80BE5" w:rsidP="00D80BE5" w14:paraId="238357D5"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w:t>
            </w:r>
            <w:r>
              <w:rPr>
                <w:rFonts w:cs="Times New Roman"/>
                <w:sz w:val="20"/>
                <w:szCs w:val="20"/>
              </w:rPr>
              <w:t xml:space="preserve">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D80BE5" w:rsidP="00D80BE5" w14:paraId="00CD59B4" w14:textId="77777777">
            <w:pPr>
              <w:spacing w:after="0"/>
              <w:rPr>
                <w:rFonts w:cs="Times New Roman"/>
                <w:sz w:val="20"/>
                <w:szCs w:val="20"/>
              </w:rPr>
            </w:pPr>
            <w:r>
              <w:rPr>
                <w:rFonts w:cs="Times New Roman"/>
                <w:sz w:val="20"/>
                <w:szCs w:val="20"/>
              </w:rPr>
              <w:t xml:space="preserve">The ‘Race’ field will change from Race (Specify): </w:t>
            </w:r>
          </w:p>
          <w:p w:rsidR="00D80BE5" w:rsidP="00D80BE5" w14:paraId="60F70F17" w14:textId="77777777">
            <w:pPr>
              <w:spacing w:after="0"/>
              <w:rPr>
                <w:rFonts w:cs="Times New Roman"/>
                <w:sz w:val="20"/>
                <w:szCs w:val="20"/>
              </w:rPr>
            </w:pPr>
            <w:r>
              <w:rPr>
                <w:rFonts w:cs="Times New Roman"/>
                <w:sz w:val="20"/>
                <w:szCs w:val="20"/>
              </w:rPr>
              <w:t xml:space="preserve">American Indian or Alaska Native </w:t>
            </w:r>
          </w:p>
          <w:p w:rsidR="00D80BE5" w:rsidP="00D80BE5" w14:paraId="010ACC80" w14:textId="77777777">
            <w:pPr>
              <w:spacing w:after="0"/>
              <w:rPr>
                <w:rFonts w:cs="Times New Roman"/>
                <w:sz w:val="20"/>
                <w:szCs w:val="20"/>
              </w:rPr>
            </w:pPr>
            <w:r>
              <w:rPr>
                <w:rFonts w:cs="Times New Roman"/>
                <w:sz w:val="20"/>
                <w:szCs w:val="20"/>
              </w:rPr>
              <w:t xml:space="preserve">Asian </w:t>
            </w:r>
          </w:p>
          <w:p w:rsidR="00D80BE5" w:rsidP="00D80BE5" w14:paraId="1653F763" w14:textId="77777777">
            <w:pPr>
              <w:spacing w:after="0"/>
              <w:rPr>
                <w:rFonts w:cs="Times New Roman"/>
                <w:sz w:val="20"/>
                <w:szCs w:val="20"/>
              </w:rPr>
            </w:pPr>
            <w:r>
              <w:rPr>
                <w:rFonts w:cs="Times New Roman"/>
                <w:sz w:val="20"/>
                <w:szCs w:val="20"/>
              </w:rPr>
              <w:t xml:space="preserve">Black or African American </w:t>
            </w:r>
          </w:p>
          <w:p w:rsidR="00D80BE5" w:rsidP="00D80BE5" w14:paraId="2E463CE0" w14:textId="77777777">
            <w:pPr>
              <w:spacing w:after="0"/>
              <w:rPr>
                <w:rFonts w:cs="Times New Roman"/>
                <w:sz w:val="20"/>
                <w:szCs w:val="20"/>
              </w:rPr>
            </w:pPr>
            <w:r>
              <w:rPr>
                <w:rFonts w:cs="Times New Roman"/>
                <w:sz w:val="20"/>
                <w:szCs w:val="20"/>
              </w:rPr>
              <w:t xml:space="preserve">Native Hawaiian or Pacific Islander </w:t>
            </w:r>
          </w:p>
          <w:p w:rsidR="00D80BE5" w:rsidP="00D80BE5" w14:paraId="579A2D49" w14:textId="77777777">
            <w:pPr>
              <w:spacing w:after="0"/>
              <w:rPr>
                <w:rFonts w:cs="Times New Roman"/>
                <w:sz w:val="20"/>
                <w:szCs w:val="20"/>
              </w:rPr>
            </w:pPr>
            <w:r>
              <w:rPr>
                <w:rFonts w:cs="Times New Roman"/>
                <w:sz w:val="20"/>
                <w:szCs w:val="20"/>
              </w:rPr>
              <w:t>White</w:t>
            </w:r>
          </w:p>
          <w:p w:rsidR="00D80BE5" w:rsidP="00D80BE5" w14:paraId="50C82BCA" w14:textId="77777777">
            <w:pPr>
              <w:spacing w:after="0"/>
              <w:rPr>
                <w:rFonts w:cs="Times New Roman"/>
                <w:sz w:val="20"/>
                <w:szCs w:val="20"/>
              </w:rPr>
            </w:pPr>
          </w:p>
          <w:p w:rsidR="00D80BE5" w:rsidP="00D80BE5" w14:paraId="2A44B382" w14:textId="77777777">
            <w:pPr>
              <w:spacing w:after="0"/>
              <w:rPr>
                <w:rFonts w:cs="Times New Roman"/>
                <w:sz w:val="20"/>
                <w:szCs w:val="20"/>
              </w:rPr>
            </w:pPr>
            <w:r>
              <w:rPr>
                <w:rFonts w:cs="Times New Roman"/>
                <w:sz w:val="20"/>
                <w:szCs w:val="20"/>
              </w:rPr>
              <w:t>To</w:t>
            </w:r>
          </w:p>
          <w:p w:rsidR="00D80BE5" w:rsidP="00D80BE5" w14:paraId="28A754E0" w14:textId="77777777">
            <w:pPr>
              <w:spacing w:after="0"/>
              <w:rPr>
                <w:rFonts w:cs="Times New Roman"/>
                <w:sz w:val="20"/>
                <w:szCs w:val="20"/>
              </w:rPr>
            </w:pPr>
            <w:r>
              <w:rPr>
                <w:rFonts w:cs="Times New Roman"/>
                <w:sz w:val="20"/>
                <w:szCs w:val="20"/>
              </w:rPr>
              <w:t xml:space="preserve">Race (Select all that apply): </w:t>
            </w:r>
          </w:p>
          <w:p w:rsidR="00D80BE5" w:rsidP="00D80BE5" w14:paraId="366FD644" w14:textId="77777777">
            <w:pPr>
              <w:spacing w:after="0"/>
              <w:rPr>
                <w:rFonts w:cs="Times New Roman"/>
                <w:sz w:val="20"/>
                <w:szCs w:val="20"/>
              </w:rPr>
            </w:pPr>
            <w:r>
              <w:rPr>
                <w:rFonts w:cs="Times New Roman"/>
                <w:sz w:val="20"/>
                <w:szCs w:val="20"/>
              </w:rPr>
              <w:t xml:space="preserve">American Indian or Alaska Native </w:t>
            </w:r>
          </w:p>
          <w:p w:rsidR="00D80BE5" w:rsidP="00D80BE5" w14:paraId="7B7BADB7" w14:textId="77777777">
            <w:pPr>
              <w:spacing w:after="0"/>
              <w:rPr>
                <w:rFonts w:cs="Times New Roman"/>
                <w:sz w:val="20"/>
                <w:szCs w:val="20"/>
              </w:rPr>
            </w:pPr>
            <w:r>
              <w:rPr>
                <w:rFonts w:cs="Times New Roman"/>
                <w:sz w:val="20"/>
                <w:szCs w:val="20"/>
              </w:rPr>
              <w:t xml:space="preserve">Asian </w:t>
            </w:r>
          </w:p>
          <w:p w:rsidR="00D80BE5" w:rsidP="00D80BE5" w14:paraId="52C43C77" w14:textId="77777777">
            <w:pPr>
              <w:spacing w:after="0"/>
              <w:rPr>
                <w:rFonts w:cs="Times New Roman"/>
                <w:sz w:val="20"/>
                <w:szCs w:val="20"/>
              </w:rPr>
            </w:pPr>
            <w:r>
              <w:rPr>
                <w:rFonts w:cs="Times New Roman"/>
                <w:sz w:val="20"/>
                <w:szCs w:val="20"/>
              </w:rPr>
              <w:t xml:space="preserve">Black or African American </w:t>
            </w:r>
          </w:p>
          <w:p w:rsidR="00D80BE5" w:rsidP="00D80BE5" w14:paraId="4D508C27" w14:textId="77777777">
            <w:pPr>
              <w:spacing w:after="0"/>
              <w:rPr>
                <w:rFonts w:cs="Times New Roman"/>
                <w:sz w:val="20"/>
                <w:szCs w:val="20"/>
              </w:rPr>
            </w:pPr>
            <w:r>
              <w:rPr>
                <w:rFonts w:cs="Times New Roman"/>
                <w:sz w:val="20"/>
                <w:szCs w:val="20"/>
              </w:rPr>
              <w:t xml:space="preserve">Middle Eastern or North African </w:t>
            </w:r>
          </w:p>
          <w:p w:rsidR="00D80BE5" w:rsidP="00D80BE5" w14:paraId="261D95BA" w14:textId="77777777">
            <w:pPr>
              <w:spacing w:after="0"/>
              <w:rPr>
                <w:rFonts w:cs="Times New Roman"/>
                <w:sz w:val="20"/>
                <w:szCs w:val="20"/>
              </w:rPr>
            </w:pPr>
            <w:r>
              <w:rPr>
                <w:rFonts w:cs="Times New Roman"/>
                <w:sz w:val="20"/>
                <w:szCs w:val="20"/>
              </w:rPr>
              <w:t xml:space="preserve">Native Hawaiian or Pacific Islander </w:t>
            </w:r>
          </w:p>
          <w:p w:rsidR="00D80BE5" w:rsidP="00D80BE5" w14:paraId="5805C714" w14:textId="77777777">
            <w:pPr>
              <w:spacing w:after="0"/>
              <w:rPr>
                <w:rFonts w:cs="Times New Roman"/>
                <w:sz w:val="20"/>
                <w:szCs w:val="20"/>
              </w:rPr>
            </w:pPr>
            <w:r>
              <w:rPr>
                <w:rFonts w:cs="Times New Roman"/>
                <w:sz w:val="20"/>
                <w:szCs w:val="20"/>
              </w:rPr>
              <w:t xml:space="preserve">White </w:t>
            </w:r>
          </w:p>
          <w:p w:rsidR="00D80BE5" w:rsidP="00D80BE5" w14:paraId="70B3212E" w14:textId="77777777">
            <w:pPr>
              <w:spacing w:after="0"/>
              <w:rPr>
                <w:rFonts w:cs="Times New Roman"/>
                <w:sz w:val="20"/>
                <w:szCs w:val="20"/>
              </w:rPr>
            </w:pPr>
            <w:r>
              <w:rPr>
                <w:rFonts w:cs="Times New Roman"/>
                <w:sz w:val="20"/>
                <w:szCs w:val="20"/>
              </w:rPr>
              <w:t xml:space="preserve">Unknown </w:t>
            </w:r>
          </w:p>
          <w:p w:rsidR="00D80BE5" w:rsidP="00D80BE5" w14:paraId="230CD687" w14:textId="77777777">
            <w:pPr>
              <w:spacing w:after="0"/>
              <w:rPr>
                <w:rFonts w:cs="Times New Roman"/>
                <w:sz w:val="20"/>
                <w:szCs w:val="20"/>
              </w:rPr>
            </w:pPr>
            <w:r>
              <w:rPr>
                <w:rFonts w:cs="Times New Roman"/>
                <w:sz w:val="20"/>
                <w:szCs w:val="20"/>
              </w:rPr>
              <w:t xml:space="preserve">Declined to respond       </w:t>
            </w:r>
          </w:p>
          <w:p w:rsidR="00D80BE5" w:rsidRPr="00716CE4" w:rsidP="00D80BE5" w14:paraId="3E8EB36A" w14:textId="77777777">
            <w:pPr>
              <w:spacing w:after="0"/>
              <w:rPr>
                <w:rFonts w:cs="Times New Roman"/>
                <w:sz w:val="20"/>
                <w:szCs w:val="20"/>
              </w:rPr>
            </w:pPr>
          </w:p>
          <w:p w:rsidR="00D80BE5" w:rsidP="00D80BE5" w14:paraId="5EA11576" w14:textId="0385B018">
            <w:pPr>
              <w:rPr>
                <w:sz w:val="20"/>
                <w:szCs w:val="20"/>
              </w:rPr>
            </w:pPr>
            <w:r>
              <w:rPr>
                <w:sz w:val="20"/>
                <w:szCs w:val="20"/>
              </w:rPr>
              <w:t>This field will be optional for reporting in 2025 and become a required field in 2026.</w:t>
            </w:r>
          </w:p>
        </w:tc>
        <w:tc>
          <w:tcPr>
            <w:tcW w:w="4500" w:type="dxa"/>
          </w:tcPr>
          <w:p w:rsidR="00D80BE5" w:rsidP="00D80BE5" w14:paraId="64C12908" w14:textId="3AC1403E">
            <w:pPr>
              <w:rPr>
                <w:sz w:val="20"/>
                <w:szCs w:val="20"/>
              </w:rPr>
            </w:pPr>
            <w:r>
              <w:rPr>
                <w:sz w:val="20"/>
                <w:szCs w:val="20"/>
              </w:rPr>
              <w:t>Increased</w:t>
            </w:r>
          </w:p>
        </w:tc>
      </w:tr>
      <w:tr w14:paraId="52122E11" w14:textId="77777777" w:rsidTr="00272FE3">
        <w:tblPrEx>
          <w:tblW w:w="14940" w:type="dxa"/>
          <w:tblInd w:w="-815" w:type="dxa"/>
          <w:tblLook w:val="04A0"/>
        </w:tblPrEx>
        <w:trPr>
          <w:trHeight w:val="503"/>
        </w:trPr>
        <w:tc>
          <w:tcPr>
            <w:tcW w:w="2852" w:type="dxa"/>
            <w:vMerge/>
          </w:tcPr>
          <w:p w:rsidR="00D80BE5" w:rsidRPr="00E32A8F" w:rsidP="00D80BE5" w14:paraId="62D41FB2" w14:textId="77777777">
            <w:pPr>
              <w:spacing w:after="0"/>
              <w:rPr>
                <w:sz w:val="20"/>
                <w:szCs w:val="20"/>
              </w:rPr>
            </w:pPr>
          </w:p>
        </w:tc>
        <w:tc>
          <w:tcPr>
            <w:tcW w:w="4357" w:type="dxa"/>
          </w:tcPr>
          <w:p w:rsidR="00D80BE5" w:rsidRPr="006A09D2" w:rsidP="00D80BE5" w14:paraId="7ED0DF61" w14:textId="22CA54DB">
            <w:pPr>
              <w:rPr>
                <w:sz w:val="20"/>
                <w:szCs w:val="20"/>
              </w:rPr>
            </w:pPr>
            <w:r>
              <w:rPr>
                <w:sz w:val="20"/>
                <w:szCs w:val="20"/>
              </w:rPr>
              <w:t xml:space="preserve">Language </w:t>
            </w:r>
          </w:p>
        </w:tc>
        <w:tc>
          <w:tcPr>
            <w:tcW w:w="3231" w:type="dxa"/>
          </w:tcPr>
          <w:p w:rsidR="00D80BE5" w:rsidP="00D80BE5" w14:paraId="2E1685C6" w14:textId="4726103A">
            <w:pPr>
              <w:rPr>
                <w:sz w:val="20"/>
                <w:szCs w:val="20"/>
              </w:rPr>
            </w:pPr>
            <w:r>
              <w:rPr>
                <w:rFonts w:cs="Times New Roman"/>
                <w:sz w:val="20"/>
                <w:szCs w:val="20"/>
              </w:rPr>
              <w:t xml:space="preserve">By diving deeper into population sub-groups who speak languages other than </w:t>
            </w:r>
            <w:r>
              <w:rPr>
                <w:rFonts w:cs="Times New Roman"/>
                <w:sz w:val="20"/>
                <w:szCs w:val="20"/>
              </w:rPr>
              <w:t xml:space="preserve">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500" w:type="dxa"/>
          </w:tcPr>
          <w:p w:rsidR="00D80BE5" w:rsidP="00D80BE5" w14:paraId="3116C862" w14:textId="1A496387">
            <w:pPr>
              <w:rPr>
                <w:sz w:val="20"/>
                <w:szCs w:val="20"/>
              </w:rPr>
            </w:pPr>
            <w:r>
              <w:rPr>
                <w:sz w:val="20"/>
                <w:szCs w:val="20"/>
              </w:rPr>
              <w:t>Increased</w:t>
            </w:r>
          </w:p>
        </w:tc>
      </w:tr>
      <w:tr w14:paraId="4656F3D4" w14:textId="77777777" w:rsidTr="00272FE3">
        <w:tblPrEx>
          <w:tblW w:w="14940" w:type="dxa"/>
          <w:tblInd w:w="-815" w:type="dxa"/>
          <w:tblLook w:val="04A0"/>
        </w:tblPrEx>
        <w:trPr>
          <w:trHeight w:val="503"/>
        </w:trPr>
        <w:tc>
          <w:tcPr>
            <w:tcW w:w="2852" w:type="dxa"/>
            <w:vMerge/>
          </w:tcPr>
          <w:p w:rsidR="00D80BE5" w:rsidRPr="00E32A8F" w:rsidP="00D80BE5" w14:paraId="1E7E338B" w14:textId="77777777">
            <w:pPr>
              <w:spacing w:after="0"/>
              <w:rPr>
                <w:sz w:val="20"/>
                <w:szCs w:val="20"/>
              </w:rPr>
            </w:pPr>
          </w:p>
        </w:tc>
        <w:tc>
          <w:tcPr>
            <w:tcW w:w="4357" w:type="dxa"/>
          </w:tcPr>
          <w:p w:rsidR="00D80BE5" w:rsidP="00D80BE5" w14:paraId="0C7BFF73" w14:textId="77777777">
            <w:pPr>
              <w:rPr>
                <w:rFonts w:cs="Times New Roman"/>
                <w:sz w:val="20"/>
                <w:szCs w:val="20"/>
              </w:rPr>
            </w:pPr>
            <w:r>
              <w:rPr>
                <w:rFonts w:cs="Times New Roman"/>
                <w:sz w:val="20"/>
                <w:szCs w:val="20"/>
              </w:rPr>
              <w:t xml:space="preserve">Interpreter needed         </w:t>
            </w:r>
          </w:p>
          <w:p w:rsidR="00D80BE5" w:rsidRPr="006A09D2" w:rsidP="00D80BE5" w14:paraId="6A8C2E84" w14:textId="77777777">
            <w:pPr>
              <w:rPr>
                <w:sz w:val="20"/>
                <w:szCs w:val="20"/>
              </w:rPr>
            </w:pPr>
          </w:p>
        </w:tc>
        <w:tc>
          <w:tcPr>
            <w:tcW w:w="3231" w:type="dxa"/>
          </w:tcPr>
          <w:p w:rsidR="00D80BE5" w:rsidP="00D80BE5" w14:paraId="1EE161AF" w14:textId="4B543B73">
            <w:pPr>
              <w:rPr>
                <w:sz w:val="20"/>
                <w:szCs w:val="20"/>
              </w:rPr>
            </w:pPr>
            <w:r>
              <w:rPr>
                <w:rFonts w:cs="Times New Roman"/>
                <w:sz w:val="20"/>
                <w:szCs w:val="20"/>
              </w:rPr>
              <w:t xml:space="preserve">This question can help identify differences </w:t>
            </w:r>
            <w:r w:rsidRPr="00791273">
              <w:rPr>
                <w:rFonts w:cs="Times New Roman"/>
                <w:sz w:val="20"/>
                <w:szCs w:val="20"/>
              </w:rPr>
              <w:t>in infection risk by communication/language barriers that exist. Interpreter Needed will be a Y/N</w:t>
            </w:r>
            <w:r w:rsidRPr="00791273" w:rsidR="00791273">
              <w:rPr>
                <w:rFonts w:cs="Times New Roman"/>
                <w:sz w:val="20"/>
                <w:szCs w:val="20"/>
              </w:rPr>
              <w:t xml:space="preserve"> Declined to Respond     Unknown</w:t>
            </w:r>
            <w:r w:rsidRPr="00791273">
              <w:rPr>
                <w:rFonts w:cs="Times New Roman"/>
                <w:sz w:val="20"/>
                <w:szCs w:val="20"/>
              </w:rPr>
              <w:t xml:space="preserve"> question.  This field will be</w:t>
            </w:r>
            <w:r>
              <w:rPr>
                <w:sz w:val="20"/>
                <w:szCs w:val="20"/>
              </w:rPr>
              <w:t xml:space="preserve"> optional for reporting in 2025 and become a required field in 2026.</w:t>
            </w:r>
          </w:p>
        </w:tc>
        <w:tc>
          <w:tcPr>
            <w:tcW w:w="4500" w:type="dxa"/>
          </w:tcPr>
          <w:p w:rsidR="00D80BE5" w:rsidP="00D80BE5" w14:paraId="476D4759" w14:textId="7DF51177">
            <w:pPr>
              <w:rPr>
                <w:sz w:val="20"/>
                <w:szCs w:val="20"/>
              </w:rPr>
            </w:pPr>
            <w:r>
              <w:rPr>
                <w:sz w:val="20"/>
                <w:szCs w:val="20"/>
              </w:rPr>
              <w:t>Increased</w:t>
            </w:r>
          </w:p>
        </w:tc>
      </w:tr>
    </w:tbl>
    <w:p w:rsidR="00F618FF" w:rsidP="00DF101F" w14:paraId="60DA3F62" w14:textId="77777777"/>
    <w:p w:rsidR="005315B6" w:rsidP="00DF101F" w14:paraId="4E469125" w14:textId="77777777"/>
    <w:p w:rsidR="005315B6" w:rsidP="00DF101F" w14:paraId="68A96C4B" w14:textId="77777777"/>
    <w:p w:rsidR="00161755" w:rsidP="00DF101F" w14:paraId="1D1AFA33" w14:textId="77777777"/>
    <w:p w:rsidR="005315B6" w:rsidP="00DF101F" w14:paraId="5E0D2CDE" w14:textId="77777777"/>
    <w:p w:rsidR="005315B6" w:rsidP="00DF101F" w14:paraId="705D1F27" w14:textId="77777777"/>
    <w:tbl>
      <w:tblPr>
        <w:tblStyle w:val="TableGrid"/>
        <w:tblW w:w="14940" w:type="dxa"/>
        <w:tblInd w:w="-815" w:type="dxa"/>
        <w:tblLook w:val="04A0"/>
      </w:tblPr>
      <w:tblGrid>
        <w:gridCol w:w="2838"/>
        <w:gridCol w:w="4396"/>
        <w:gridCol w:w="3383"/>
        <w:gridCol w:w="4323"/>
      </w:tblGrid>
      <w:tr w14:paraId="5A04A791" w14:textId="77777777" w:rsidTr="0084793E">
        <w:tblPrEx>
          <w:tblW w:w="14940" w:type="dxa"/>
          <w:tblInd w:w="-815" w:type="dxa"/>
          <w:tblLook w:val="04A0"/>
        </w:tblPrEx>
        <w:tc>
          <w:tcPr>
            <w:tcW w:w="14940" w:type="dxa"/>
            <w:gridSpan w:val="4"/>
            <w:shd w:val="clear" w:color="auto" w:fill="B4C6E7" w:themeFill="accent1" w:themeFillTint="66"/>
          </w:tcPr>
          <w:p w:rsidR="00E90C58" w:rsidRPr="00B31067" w:rsidP="0084793E" w14:paraId="01EF7268" w14:textId="7DE01B4A">
            <w:pPr>
              <w:rPr>
                <w:b/>
                <w:bCs/>
              </w:rPr>
            </w:pPr>
            <w:r>
              <w:rPr>
                <w:b/>
                <w:bCs/>
              </w:rPr>
              <w:t>Outpatient Procedure</w:t>
            </w:r>
            <w:r w:rsidRPr="00B31067">
              <w:rPr>
                <w:b/>
                <w:bCs/>
              </w:rPr>
              <w:t xml:space="preserve"> </w:t>
            </w:r>
            <w:r w:rsidR="00B15370">
              <w:rPr>
                <w:b/>
                <w:bCs/>
              </w:rPr>
              <w:t>Component</w:t>
            </w:r>
          </w:p>
        </w:tc>
      </w:tr>
      <w:tr w14:paraId="1669C9F4" w14:textId="77777777" w:rsidTr="00E740CC">
        <w:tblPrEx>
          <w:tblW w:w="14940" w:type="dxa"/>
          <w:tblInd w:w="-815" w:type="dxa"/>
          <w:tblLook w:val="04A0"/>
        </w:tblPrEx>
        <w:tc>
          <w:tcPr>
            <w:tcW w:w="2838" w:type="dxa"/>
          </w:tcPr>
          <w:p w:rsidR="00E90C58" w:rsidRPr="00B31067" w:rsidP="0084793E" w14:paraId="7F9D50D2" w14:textId="77777777">
            <w:pPr>
              <w:jc w:val="center"/>
              <w:rPr>
                <w:b/>
                <w:bCs/>
                <w:sz w:val="22"/>
              </w:rPr>
            </w:pPr>
            <w:r w:rsidRPr="00B31067">
              <w:rPr>
                <w:b/>
                <w:bCs/>
                <w:sz w:val="22"/>
              </w:rPr>
              <w:t>Form Number and Title</w:t>
            </w:r>
          </w:p>
        </w:tc>
        <w:tc>
          <w:tcPr>
            <w:tcW w:w="4396" w:type="dxa"/>
          </w:tcPr>
          <w:p w:rsidR="00E90C58" w:rsidRPr="00B31067" w:rsidP="0084793E" w14:paraId="513295C1" w14:textId="77777777">
            <w:pPr>
              <w:jc w:val="center"/>
              <w:rPr>
                <w:sz w:val="22"/>
              </w:rPr>
            </w:pPr>
            <w:r w:rsidRPr="00B31067">
              <w:rPr>
                <w:b/>
                <w:bCs/>
                <w:sz w:val="22"/>
              </w:rPr>
              <w:t>Type of Change</w:t>
            </w:r>
          </w:p>
        </w:tc>
        <w:tc>
          <w:tcPr>
            <w:tcW w:w="3383" w:type="dxa"/>
          </w:tcPr>
          <w:p w:rsidR="00E90C58" w:rsidRPr="00B31067" w:rsidP="0084793E" w14:paraId="1CA7E48F" w14:textId="77777777">
            <w:pPr>
              <w:jc w:val="center"/>
              <w:rPr>
                <w:sz w:val="22"/>
              </w:rPr>
            </w:pPr>
            <w:r w:rsidRPr="00B31067">
              <w:rPr>
                <w:b/>
                <w:sz w:val="22"/>
              </w:rPr>
              <w:t>Itemized Changes / Justification</w:t>
            </w:r>
          </w:p>
        </w:tc>
        <w:tc>
          <w:tcPr>
            <w:tcW w:w="4323" w:type="dxa"/>
          </w:tcPr>
          <w:p w:rsidR="00E90C58" w:rsidRPr="00B31067" w:rsidP="0084793E" w14:paraId="6FF7F473" w14:textId="77777777">
            <w:pPr>
              <w:jc w:val="center"/>
              <w:rPr>
                <w:sz w:val="22"/>
              </w:rPr>
            </w:pPr>
            <w:r w:rsidRPr="00B31067">
              <w:rPr>
                <w:b/>
                <w:sz w:val="22"/>
              </w:rPr>
              <w:t>Impact to Burden</w:t>
            </w:r>
          </w:p>
        </w:tc>
      </w:tr>
      <w:tr w14:paraId="22976B56" w14:textId="77777777" w:rsidTr="00E740CC">
        <w:tblPrEx>
          <w:tblW w:w="14940" w:type="dxa"/>
          <w:tblInd w:w="-815" w:type="dxa"/>
          <w:tblLook w:val="04A0"/>
        </w:tblPrEx>
        <w:tc>
          <w:tcPr>
            <w:tcW w:w="2838" w:type="dxa"/>
            <w:vMerge w:val="restart"/>
          </w:tcPr>
          <w:p w:rsidR="00264F78" w:rsidRPr="00442C3E" w:rsidP="00516E7D" w14:paraId="737557F3" w14:textId="69CA10AD">
            <w:pPr>
              <w:rPr>
                <w:sz w:val="20"/>
                <w:szCs w:val="20"/>
              </w:rPr>
            </w:pPr>
            <w:r w:rsidRPr="00E90C58">
              <w:rPr>
                <w:sz w:val="20"/>
                <w:szCs w:val="20"/>
              </w:rPr>
              <w:t xml:space="preserve">57.400 Outpatient Procedure Component—Annual Facility Survey    </w:t>
            </w:r>
          </w:p>
        </w:tc>
        <w:tc>
          <w:tcPr>
            <w:tcW w:w="4396" w:type="dxa"/>
          </w:tcPr>
          <w:p w:rsidR="00264F78" w:rsidRPr="000D662D" w:rsidP="00516E7D" w14:paraId="01BE01C9" w14:textId="08CBC434">
            <w:pPr>
              <w:rPr>
                <w:rFonts w:eastAsia="Times New Roman"/>
                <w:color w:val="000000"/>
                <w:sz w:val="20"/>
                <w:szCs w:val="20"/>
              </w:rPr>
            </w:pPr>
            <w:r>
              <w:rPr>
                <w:sz w:val="20"/>
                <w:szCs w:val="20"/>
              </w:rPr>
              <w:t>Logo</w:t>
            </w:r>
          </w:p>
        </w:tc>
        <w:tc>
          <w:tcPr>
            <w:tcW w:w="3383" w:type="dxa"/>
          </w:tcPr>
          <w:p w:rsidR="00264F78" w:rsidRPr="000D662D" w:rsidP="00516E7D" w14:paraId="36A98520" w14:textId="0C32BFB5">
            <w:pPr>
              <w:rPr>
                <w:rFonts w:eastAsia="Times New Roman"/>
                <w:color w:val="000000"/>
                <w:sz w:val="20"/>
                <w:szCs w:val="20"/>
              </w:rPr>
            </w:pPr>
            <w:r>
              <w:rPr>
                <w:sz w:val="20"/>
                <w:szCs w:val="20"/>
              </w:rPr>
              <w:t xml:space="preserve">Updated NHSN Logo on form </w:t>
            </w:r>
          </w:p>
        </w:tc>
        <w:tc>
          <w:tcPr>
            <w:tcW w:w="4323" w:type="dxa"/>
          </w:tcPr>
          <w:p w:rsidR="00264F78" w:rsidRPr="00442C3E" w:rsidP="00516E7D" w14:paraId="5B13D320" w14:textId="11F13ACE">
            <w:pPr>
              <w:rPr>
                <w:sz w:val="20"/>
                <w:szCs w:val="20"/>
              </w:rPr>
            </w:pPr>
            <w:r>
              <w:rPr>
                <w:sz w:val="20"/>
                <w:szCs w:val="20"/>
              </w:rPr>
              <w:t xml:space="preserve">None </w:t>
            </w:r>
          </w:p>
        </w:tc>
      </w:tr>
      <w:tr w14:paraId="78CA58F0" w14:textId="77777777" w:rsidTr="00E740CC">
        <w:tblPrEx>
          <w:tblW w:w="14940" w:type="dxa"/>
          <w:tblInd w:w="-815" w:type="dxa"/>
          <w:tblLook w:val="04A0"/>
        </w:tblPrEx>
        <w:tc>
          <w:tcPr>
            <w:tcW w:w="2838" w:type="dxa"/>
            <w:vMerge/>
          </w:tcPr>
          <w:p w:rsidR="00264F78" w:rsidRPr="00E90C58" w:rsidP="00516E7D" w14:paraId="018590B1" w14:textId="77777777">
            <w:pPr>
              <w:rPr>
                <w:sz w:val="20"/>
                <w:szCs w:val="20"/>
              </w:rPr>
            </w:pPr>
          </w:p>
        </w:tc>
        <w:tc>
          <w:tcPr>
            <w:tcW w:w="4396" w:type="dxa"/>
          </w:tcPr>
          <w:p w:rsidR="00264F78" w:rsidRPr="000D662D" w:rsidP="00516E7D" w14:paraId="7C0C8700" w14:textId="6E699F37">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264F78" w:rsidRPr="000D662D" w:rsidP="00516E7D" w14:paraId="07A40DC1" w14:textId="650DEB87">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264F78" w:rsidRPr="00442C3E" w:rsidP="00516E7D" w14:paraId="3BB062C8" w14:textId="62117F45">
            <w:pPr>
              <w:rPr>
                <w:sz w:val="20"/>
                <w:szCs w:val="20"/>
              </w:rPr>
            </w:pPr>
            <w:r>
              <w:rPr>
                <w:sz w:val="20"/>
                <w:szCs w:val="20"/>
              </w:rPr>
              <w:t xml:space="preserve">None </w:t>
            </w:r>
          </w:p>
        </w:tc>
      </w:tr>
      <w:tr w14:paraId="1659C2EE" w14:textId="77777777" w:rsidTr="00E740CC">
        <w:tblPrEx>
          <w:tblW w:w="14940" w:type="dxa"/>
          <w:tblInd w:w="-815" w:type="dxa"/>
          <w:tblLook w:val="04A0"/>
        </w:tblPrEx>
        <w:tc>
          <w:tcPr>
            <w:tcW w:w="2838" w:type="dxa"/>
            <w:vMerge/>
          </w:tcPr>
          <w:p w:rsidR="00264F78" w:rsidRPr="00E90C58" w:rsidP="00516E7D" w14:paraId="7CA8E68F" w14:textId="77777777">
            <w:pPr>
              <w:rPr>
                <w:sz w:val="20"/>
                <w:szCs w:val="20"/>
              </w:rPr>
            </w:pPr>
          </w:p>
        </w:tc>
        <w:tc>
          <w:tcPr>
            <w:tcW w:w="4396" w:type="dxa"/>
          </w:tcPr>
          <w:p w:rsidR="00264F78" w:rsidRPr="00442C3E" w:rsidP="00516E7D" w14:paraId="76A1E419" w14:textId="30CC8FBF">
            <w:pPr>
              <w:rPr>
                <w:rFonts w:eastAsia="Times New Roman"/>
                <w:color w:val="000000"/>
                <w:sz w:val="20"/>
                <w:szCs w:val="20"/>
              </w:rPr>
            </w:pPr>
            <w:r>
              <w:rPr>
                <w:rFonts w:eastAsia="Times New Roman"/>
                <w:color w:val="000000"/>
                <w:sz w:val="20"/>
                <w:szCs w:val="20"/>
              </w:rPr>
              <w:t xml:space="preserve">Title Changed from </w:t>
            </w:r>
            <w:r w:rsidRPr="00B67C71">
              <w:rPr>
                <w:rFonts w:cs="Times New Roman"/>
                <w:color w:val="000000"/>
                <w:sz w:val="20"/>
                <w:szCs w:val="20"/>
              </w:rPr>
              <w:t>Outpatient Procedure Component—Annual Facility Survey</w:t>
            </w:r>
            <w:r>
              <w:rPr>
                <w:rFonts w:cs="Times New Roman"/>
                <w:color w:val="000000"/>
                <w:sz w:val="20"/>
                <w:szCs w:val="20"/>
              </w:rPr>
              <w:t xml:space="preserve"> to </w:t>
            </w:r>
            <w:r w:rsidRPr="00181C9B">
              <w:rPr>
                <w:rFonts w:cs="Times New Roman"/>
                <w:sz w:val="20"/>
                <w:szCs w:val="20"/>
              </w:rPr>
              <w:t>Outpatient Procedure Component — Annual Ambulatory Surgery Center Survey</w:t>
            </w:r>
          </w:p>
        </w:tc>
        <w:tc>
          <w:tcPr>
            <w:tcW w:w="3383" w:type="dxa"/>
          </w:tcPr>
          <w:p w:rsidR="00264F78" w:rsidP="00516E7D" w14:paraId="3BB87F81" w14:textId="489EA4E5">
            <w:pPr>
              <w:rPr>
                <w:rFonts w:eastAsia="Times New Roman"/>
                <w:color w:val="000000"/>
                <w:sz w:val="20"/>
                <w:szCs w:val="20"/>
              </w:rPr>
            </w:pPr>
            <w:r>
              <w:rPr>
                <w:rFonts w:cs="Times New Roman"/>
                <w:color w:val="000000"/>
                <w:sz w:val="20"/>
                <w:szCs w:val="20"/>
              </w:rPr>
              <w:t>To provide clarification for the facility type that this survey applies to.</w:t>
            </w:r>
          </w:p>
        </w:tc>
        <w:tc>
          <w:tcPr>
            <w:tcW w:w="4323" w:type="dxa"/>
          </w:tcPr>
          <w:p w:rsidR="00264F78" w:rsidP="00516E7D" w14:paraId="30004B69" w14:textId="0EF59D69">
            <w:pPr>
              <w:rPr>
                <w:sz w:val="20"/>
                <w:szCs w:val="20"/>
              </w:rPr>
            </w:pPr>
            <w:r>
              <w:rPr>
                <w:sz w:val="20"/>
                <w:szCs w:val="20"/>
              </w:rPr>
              <w:t xml:space="preserve">None </w:t>
            </w:r>
          </w:p>
        </w:tc>
      </w:tr>
      <w:tr w14:paraId="2C5C5505" w14:textId="77777777" w:rsidTr="00E740CC">
        <w:tblPrEx>
          <w:tblW w:w="14940" w:type="dxa"/>
          <w:tblInd w:w="-815" w:type="dxa"/>
          <w:tblLook w:val="04A0"/>
        </w:tblPrEx>
        <w:tc>
          <w:tcPr>
            <w:tcW w:w="2838" w:type="dxa"/>
            <w:vMerge/>
          </w:tcPr>
          <w:p w:rsidR="00264F78" w:rsidRPr="00E90C58" w:rsidP="00516E7D" w14:paraId="1DF235DA" w14:textId="77777777">
            <w:pPr>
              <w:rPr>
                <w:sz w:val="20"/>
                <w:szCs w:val="20"/>
              </w:rPr>
            </w:pPr>
          </w:p>
        </w:tc>
        <w:tc>
          <w:tcPr>
            <w:tcW w:w="4396" w:type="dxa"/>
          </w:tcPr>
          <w:p w:rsidR="00264F78" w:rsidRPr="00442C3E" w:rsidP="00516E7D" w14:paraId="7008AFA1" w14:textId="3D01B460">
            <w:pPr>
              <w:rPr>
                <w:rFonts w:eastAsia="Times New Roman"/>
                <w:color w:val="000000"/>
                <w:sz w:val="20"/>
                <w:szCs w:val="20"/>
              </w:rPr>
            </w:pPr>
            <w:r w:rsidRPr="00886250">
              <w:rPr>
                <w:rFonts w:cs="Times New Roman"/>
                <w:sz w:val="20"/>
                <w:szCs w:val="20"/>
              </w:rPr>
              <w:t>Added</w:t>
            </w:r>
            <w:r>
              <w:rPr>
                <w:rFonts w:cs="Times New Roman"/>
                <w:sz w:val="20"/>
                <w:szCs w:val="20"/>
              </w:rPr>
              <w:t xml:space="preserve"> web link to top of form to for i</w:t>
            </w:r>
            <w:r w:rsidRPr="009869E2">
              <w:rPr>
                <w:rFonts w:cs="Times New Roman"/>
                <w:sz w:val="20"/>
                <w:szCs w:val="20"/>
              </w:rPr>
              <w:t xml:space="preserve">nstructions </w:t>
            </w:r>
            <w:r>
              <w:rPr>
                <w:rFonts w:cs="Times New Roman"/>
                <w:sz w:val="20"/>
                <w:szCs w:val="20"/>
              </w:rPr>
              <w:t>to complete the form</w:t>
            </w:r>
            <w:r w:rsidRPr="009869E2">
              <w:rPr>
                <w:rFonts w:cs="Times New Roman"/>
                <w:sz w:val="20"/>
                <w:szCs w:val="20"/>
              </w:rPr>
              <w:t>: https://www.cdc.gov/nhsn/forms/instr/57.400-toi.pdf.</w:t>
            </w:r>
          </w:p>
        </w:tc>
        <w:tc>
          <w:tcPr>
            <w:tcW w:w="3383" w:type="dxa"/>
          </w:tcPr>
          <w:p w:rsidR="00264F78" w:rsidP="00516E7D" w14:paraId="18469F9D" w14:textId="50C545DA">
            <w:pPr>
              <w:rPr>
                <w:rFonts w:eastAsia="Times New Roman"/>
                <w:color w:val="000000"/>
                <w:sz w:val="20"/>
                <w:szCs w:val="20"/>
              </w:rPr>
            </w:pPr>
            <w:r>
              <w:rPr>
                <w:rFonts w:cs="Times New Roman"/>
                <w:color w:val="000000"/>
                <w:sz w:val="20"/>
                <w:szCs w:val="20"/>
              </w:rPr>
              <w:t>T</w:t>
            </w:r>
            <w:r w:rsidRPr="00D15426">
              <w:rPr>
                <w:rFonts w:cs="Times New Roman"/>
                <w:color w:val="000000"/>
                <w:sz w:val="20"/>
                <w:szCs w:val="20"/>
              </w:rPr>
              <w:t>o increase ease of locating instructions for filling out the annual survey</w:t>
            </w:r>
          </w:p>
        </w:tc>
        <w:tc>
          <w:tcPr>
            <w:tcW w:w="4323" w:type="dxa"/>
          </w:tcPr>
          <w:p w:rsidR="00264F78" w:rsidP="00516E7D" w14:paraId="686601B4" w14:textId="5EAB4F9D">
            <w:pPr>
              <w:rPr>
                <w:sz w:val="20"/>
                <w:szCs w:val="20"/>
              </w:rPr>
            </w:pPr>
            <w:r>
              <w:rPr>
                <w:sz w:val="20"/>
                <w:szCs w:val="20"/>
              </w:rPr>
              <w:t xml:space="preserve">None </w:t>
            </w:r>
          </w:p>
        </w:tc>
      </w:tr>
      <w:tr w14:paraId="0B106916" w14:textId="77777777" w:rsidTr="00E740CC">
        <w:tblPrEx>
          <w:tblW w:w="14940" w:type="dxa"/>
          <w:tblInd w:w="-815" w:type="dxa"/>
          <w:tblLook w:val="04A0"/>
        </w:tblPrEx>
        <w:tc>
          <w:tcPr>
            <w:tcW w:w="2838" w:type="dxa"/>
            <w:vMerge/>
          </w:tcPr>
          <w:p w:rsidR="00264F78" w:rsidRPr="00E90C58" w:rsidP="00516E7D" w14:paraId="1E34F487" w14:textId="77777777">
            <w:pPr>
              <w:rPr>
                <w:sz w:val="20"/>
                <w:szCs w:val="20"/>
              </w:rPr>
            </w:pPr>
          </w:p>
        </w:tc>
        <w:tc>
          <w:tcPr>
            <w:tcW w:w="4396" w:type="dxa"/>
          </w:tcPr>
          <w:p w:rsidR="00264F78" w:rsidRPr="00886250" w:rsidP="00516E7D" w14:paraId="7095B369" w14:textId="3D5ED357">
            <w:pPr>
              <w:rPr>
                <w:rFonts w:cs="Times New Roman"/>
                <w:sz w:val="20"/>
                <w:szCs w:val="20"/>
              </w:rPr>
            </w:pPr>
            <w:r>
              <w:rPr>
                <w:rFonts w:cs="Times New Roman"/>
                <w:sz w:val="20"/>
                <w:szCs w:val="20"/>
              </w:rPr>
              <w:t xml:space="preserve">Cost </w:t>
            </w:r>
          </w:p>
        </w:tc>
        <w:tc>
          <w:tcPr>
            <w:tcW w:w="3383" w:type="dxa"/>
          </w:tcPr>
          <w:p w:rsidR="00264F78" w:rsidP="00516E7D" w14:paraId="3A10B137" w14:textId="3871AE86">
            <w:pPr>
              <w:rPr>
                <w:rFonts w:cs="Times New Roman"/>
                <w:color w:val="000000"/>
                <w:sz w:val="20"/>
                <w:szCs w:val="20"/>
              </w:rPr>
            </w:pPr>
            <w:r>
              <w:rPr>
                <w:rFonts w:cs="Times New Roman"/>
                <w:color w:val="000000"/>
                <w:sz w:val="20"/>
                <w:szCs w:val="20"/>
              </w:rPr>
              <w:t>Respondent type updated from RN to microbiologist.  Hourly Wage Rage increased from $39.54 to $</w:t>
            </w:r>
            <w:r w:rsidR="00F83A2C">
              <w:rPr>
                <w:rFonts w:cs="Times New Roman"/>
                <w:color w:val="000000"/>
                <w:sz w:val="20"/>
                <w:szCs w:val="20"/>
              </w:rPr>
              <w:t>58.60</w:t>
            </w:r>
            <w:r>
              <w:rPr>
                <w:rFonts w:cs="Times New Roman"/>
                <w:color w:val="000000"/>
                <w:sz w:val="20"/>
                <w:szCs w:val="20"/>
              </w:rPr>
              <w:t>. Total Respondent Cost increased from $2,293 to $</w:t>
            </w:r>
            <w:r w:rsidR="00F83A2C">
              <w:rPr>
                <w:rFonts w:cs="Times New Roman"/>
                <w:color w:val="000000"/>
                <w:sz w:val="20"/>
                <w:szCs w:val="20"/>
              </w:rPr>
              <w:t>3,399</w:t>
            </w:r>
            <w:r>
              <w:rPr>
                <w:rFonts w:cs="Times New Roman"/>
                <w:color w:val="000000"/>
                <w:sz w:val="20"/>
                <w:szCs w:val="20"/>
              </w:rPr>
              <w:t xml:space="preserve">. </w:t>
            </w:r>
          </w:p>
        </w:tc>
        <w:tc>
          <w:tcPr>
            <w:tcW w:w="4323" w:type="dxa"/>
          </w:tcPr>
          <w:p w:rsidR="00264F78" w:rsidP="00516E7D" w14:paraId="2D6B5E61" w14:textId="49491634">
            <w:pPr>
              <w:rPr>
                <w:sz w:val="20"/>
                <w:szCs w:val="20"/>
              </w:rPr>
            </w:pPr>
            <w:r>
              <w:rPr>
                <w:sz w:val="20"/>
                <w:szCs w:val="20"/>
              </w:rPr>
              <w:t xml:space="preserve">None </w:t>
            </w:r>
          </w:p>
        </w:tc>
      </w:tr>
      <w:tr w14:paraId="340AD0A1" w14:textId="77777777" w:rsidTr="00E740CC">
        <w:tblPrEx>
          <w:tblW w:w="14940" w:type="dxa"/>
          <w:tblInd w:w="-815" w:type="dxa"/>
          <w:tblLook w:val="04A0"/>
        </w:tblPrEx>
        <w:tc>
          <w:tcPr>
            <w:tcW w:w="2838" w:type="dxa"/>
            <w:vMerge w:val="restart"/>
          </w:tcPr>
          <w:p w:rsidR="00C76405" w:rsidRPr="000D662D" w:rsidP="005D19F5" w14:paraId="25FD8D9F" w14:textId="0F84F42C">
            <w:pPr>
              <w:rPr>
                <w:sz w:val="20"/>
                <w:szCs w:val="20"/>
              </w:rPr>
            </w:pPr>
            <w:r>
              <w:rPr>
                <w:sz w:val="20"/>
                <w:szCs w:val="20"/>
              </w:rPr>
              <w:t>57.</w:t>
            </w:r>
            <w:r w:rsidRPr="00E90C58">
              <w:rPr>
                <w:sz w:val="20"/>
                <w:szCs w:val="20"/>
              </w:rPr>
              <w:t>401 Outpatient Procedure Component - Monthly Reporting Plan</w:t>
            </w:r>
          </w:p>
        </w:tc>
        <w:tc>
          <w:tcPr>
            <w:tcW w:w="4396" w:type="dxa"/>
          </w:tcPr>
          <w:p w:rsidR="00C76405" w:rsidP="005D19F5" w14:paraId="0B2EDC44" w14:textId="603F1E09">
            <w:pPr>
              <w:rPr>
                <w:sz w:val="20"/>
                <w:szCs w:val="20"/>
              </w:rPr>
            </w:pPr>
            <w:r>
              <w:rPr>
                <w:sz w:val="20"/>
                <w:szCs w:val="20"/>
              </w:rPr>
              <w:t>Logo</w:t>
            </w:r>
          </w:p>
        </w:tc>
        <w:tc>
          <w:tcPr>
            <w:tcW w:w="3383" w:type="dxa"/>
          </w:tcPr>
          <w:p w:rsidR="00C76405" w:rsidP="005D19F5" w14:paraId="1FC4C577" w14:textId="70702DA3">
            <w:pPr>
              <w:rPr>
                <w:sz w:val="20"/>
                <w:szCs w:val="20"/>
              </w:rPr>
            </w:pPr>
            <w:r>
              <w:rPr>
                <w:sz w:val="20"/>
                <w:szCs w:val="20"/>
              </w:rPr>
              <w:t xml:space="preserve">Updated NHSN Logo on form </w:t>
            </w:r>
          </w:p>
        </w:tc>
        <w:tc>
          <w:tcPr>
            <w:tcW w:w="4323" w:type="dxa"/>
          </w:tcPr>
          <w:p w:rsidR="00C76405" w:rsidP="005D19F5" w14:paraId="5AD838E0" w14:textId="1A93B569">
            <w:pPr>
              <w:rPr>
                <w:sz w:val="20"/>
                <w:szCs w:val="20"/>
              </w:rPr>
            </w:pPr>
            <w:r>
              <w:rPr>
                <w:sz w:val="20"/>
                <w:szCs w:val="20"/>
              </w:rPr>
              <w:t xml:space="preserve">None </w:t>
            </w:r>
          </w:p>
        </w:tc>
      </w:tr>
      <w:tr w14:paraId="6562F1BC" w14:textId="77777777" w:rsidTr="00E740CC">
        <w:tblPrEx>
          <w:tblW w:w="14940" w:type="dxa"/>
          <w:tblInd w:w="-815" w:type="dxa"/>
          <w:tblLook w:val="04A0"/>
        </w:tblPrEx>
        <w:tc>
          <w:tcPr>
            <w:tcW w:w="2838" w:type="dxa"/>
            <w:vMerge/>
          </w:tcPr>
          <w:p w:rsidR="00C76405" w:rsidP="005D19F5" w14:paraId="68E45CC1" w14:textId="77777777">
            <w:pPr>
              <w:rPr>
                <w:sz w:val="20"/>
                <w:szCs w:val="20"/>
              </w:rPr>
            </w:pPr>
          </w:p>
        </w:tc>
        <w:tc>
          <w:tcPr>
            <w:tcW w:w="4396" w:type="dxa"/>
          </w:tcPr>
          <w:p w:rsidR="00C76405" w:rsidP="005D19F5" w14:paraId="1BC73687" w14:textId="2FA345E7">
            <w:pPr>
              <w:rPr>
                <w:sz w:val="20"/>
                <w:szCs w:val="20"/>
              </w:rPr>
            </w:pPr>
            <w:r w:rsidRPr="00442C3E">
              <w:rPr>
                <w:rFonts w:eastAsia="Times New Roman"/>
                <w:color w:val="000000"/>
                <w:sz w:val="20"/>
                <w:szCs w:val="20"/>
              </w:rPr>
              <w:t>Assurance of Confidentiality statement is being updated</w:t>
            </w:r>
          </w:p>
        </w:tc>
        <w:tc>
          <w:tcPr>
            <w:tcW w:w="3383" w:type="dxa"/>
          </w:tcPr>
          <w:p w:rsidR="00C76405" w:rsidP="005D19F5" w14:paraId="4483876C" w14:textId="25BD70B5">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C76405" w:rsidP="005D19F5" w14:paraId="04EF24C9" w14:textId="6F9995A9">
            <w:pPr>
              <w:rPr>
                <w:sz w:val="20"/>
                <w:szCs w:val="20"/>
              </w:rPr>
            </w:pPr>
            <w:r>
              <w:rPr>
                <w:sz w:val="20"/>
                <w:szCs w:val="20"/>
              </w:rPr>
              <w:t xml:space="preserve">None </w:t>
            </w:r>
          </w:p>
        </w:tc>
      </w:tr>
      <w:tr w14:paraId="06DEC786" w14:textId="77777777" w:rsidTr="00E740CC">
        <w:tblPrEx>
          <w:tblW w:w="14940" w:type="dxa"/>
          <w:tblInd w:w="-815" w:type="dxa"/>
          <w:tblLook w:val="04A0"/>
        </w:tblPrEx>
        <w:tc>
          <w:tcPr>
            <w:tcW w:w="2838" w:type="dxa"/>
            <w:vMerge/>
          </w:tcPr>
          <w:p w:rsidR="00C76405" w:rsidP="000651F1" w14:paraId="011089F7" w14:textId="77777777">
            <w:pPr>
              <w:rPr>
                <w:sz w:val="20"/>
                <w:szCs w:val="20"/>
              </w:rPr>
            </w:pPr>
          </w:p>
        </w:tc>
        <w:tc>
          <w:tcPr>
            <w:tcW w:w="4396" w:type="dxa"/>
          </w:tcPr>
          <w:p w:rsidR="00C76405" w:rsidRPr="00442C3E" w:rsidP="000651F1" w14:paraId="72897A55" w14:textId="540ABC51">
            <w:pPr>
              <w:rPr>
                <w:rFonts w:eastAsia="Times New Roman"/>
                <w:color w:val="000000"/>
                <w:sz w:val="20"/>
                <w:szCs w:val="20"/>
              </w:rPr>
            </w:pPr>
            <w:r>
              <w:rPr>
                <w:rFonts w:eastAsia="Times New Roman"/>
                <w:color w:val="000000"/>
                <w:sz w:val="20"/>
                <w:szCs w:val="20"/>
              </w:rPr>
              <w:t xml:space="preserve">Burden </w:t>
            </w:r>
          </w:p>
        </w:tc>
        <w:tc>
          <w:tcPr>
            <w:tcW w:w="3383" w:type="dxa"/>
          </w:tcPr>
          <w:p w:rsidR="00C76405" w:rsidP="000651F1" w14:paraId="1F26F22A" w14:textId="39EE166C">
            <w:pPr>
              <w:rPr>
                <w:rFonts w:eastAsia="Times New Roman"/>
                <w:color w:val="000000"/>
                <w:sz w:val="20"/>
                <w:szCs w:val="20"/>
              </w:rPr>
            </w:pPr>
            <w:r>
              <w:rPr>
                <w:rFonts w:eastAsia="Times New Roman"/>
                <w:color w:val="000000"/>
                <w:sz w:val="20"/>
                <w:szCs w:val="20"/>
              </w:rPr>
              <w:t xml:space="preserve">Updated Avg Burden per Response from </w:t>
            </w:r>
            <w:r w:rsidR="003F42AA">
              <w:rPr>
                <w:rFonts w:eastAsia="Times New Roman"/>
                <w:color w:val="000000"/>
                <w:sz w:val="20"/>
                <w:szCs w:val="20"/>
              </w:rPr>
              <w:t>15</w:t>
            </w:r>
            <w:r>
              <w:rPr>
                <w:rFonts w:eastAsia="Times New Roman"/>
                <w:color w:val="000000"/>
                <w:sz w:val="20"/>
                <w:szCs w:val="20"/>
              </w:rPr>
              <w:t xml:space="preserve"> to 10 minutes.  Total burden decreased from 1050 to 700. </w:t>
            </w:r>
          </w:p>
        </w:tc>
        <w:tc>
          <w:tcPr>
            <w:tcW w:w="4323" w:type="dxa"/>
          </w:tcPr>
          <w:p w:rsidR="00C76405" w:rsidP="000651F1" w14:paraId="3424E7D6" w14:textId="3BEC26AE">
            <w:pPr>
              <w:rPr>
                <w:sz w:val="20"/>
                <w:szCs w:val="20"/>
              </w:rPr>
            </w:pPr>
            <w:r>
              <w:rPr>
                <w:sz w:val="20"/>
                <w:szCs w:val="20"/>
              </w:rPr>
              <w:t xml:space="preserve">Decreased- Avg. Burden per Response decreased by </w:t>
            </w:r>
            <w:r w:rsidR="003F42AA">
              <w:rPr>
                <w:sz w:val="20"/>
                <w:szCs w:val="20"/>
              </w:rPr>
              <w:t>5</w:t>
            </w:r>
            <w:r>
              <w:rPr>
                <w:sz w:val="20"/>
                <w:szCs w:val="20"/>
              </w:rPr>
              <w:t xml:space="preserve"> minutes.  Total burden decreased by 350. </w:t>
            </w:r>
          </w:p>
        </w:tc>
      </w:tr>
      <w:tr w14:paraId="05EBE7BF" w14:textId="77777777" w:rsidTr="00E740CC">
        <w:tblPrEx>
          <w:tblW w:w="14940" w:type="dxa"/>
          <w:tblInd w:w="-815" w:type="dxa"/>
          <w:tblLook w:val="04A0"/>
        </w:tblPrEx>
        <w:tc>
          <w:tcPr>
            <w:tcW w:w="2838" w:type="dxa"/>
            <w:vMerge/>
          </w:tcPr>
          <w:p w:rsidR="00C76405" w:rsidP="000651F1" w14:paraId="353980C1" w14:textId="77777777">
            <w:pPr>
              <w:rPr>
                <w:sz w:val="20"/>
                <w:szCs w:val="20"/>
              </w:rPr>
            </w:pPr>
          </w:p>
        </w:tc>
        <w:tc>
          <w:tcPr>
            <w:tcW w:w="4396" w:type="dxa"/>
          </w:tcPr>
          <w:p w:rsidR="00C76405" w:rsidRPr="00442C3E" w:rsidP="000651F1" w14:paraId="7A0D2DBF" w14:textId="6432166A">
            <w:pPr>
              <w:rPr>
                <w:rFonts w:eastAsia="Times New Roman"/>
                <w:color w:val="000000"/>
                <w:sz w:val="20"/>
                <w:szCs w:val="20"/>
              </w:rPr>
            </w:pPr>
            <w:r>
              <w:rPr>
                <w:rFonts w:eastAsia="Times New Roman"/>
                <w:color w:val="000000"/>
                <w:sz w:val="20"/>
                <w:szCs w:val="20"/>
              </w:rPr>
              <w:t xml:space="preserve">Total Cost </w:t>
            </w:r>
          </w:p>
        </w:tc>
        <w:tc>
          <w:tcPr>
            <w:tcW w:w="3383" w:type="dxa"/>
          </w:tcPr>
          <w:p w:rsidR="00C76405" w:rsidP="000651F1" w14:paraId="66A0FD15" w14:textId="778E3906">
            <w:pPr>
              <w:rPr>
                <w:rFonts w:eastAsia="Times New Roman"/>
                <w:color w:val="000000"/>
                <w:sz w:val="20"/>
                <w:szCs w:val="20"/>
              </w:rPr>
            </w:pPr>
            <w:r>
              <w:rPr>
                <w:rFonts w:cs="Times New Roman"/>
                <w:color w:val="000000"/>
                <w:sz w:val="20"/>
                <w:szCs w:val="20"/>
              </w:rPr>
              <w:t>Respondent type updated from RN to microbiologist.  Hourly Wage Rage increased from $39.54 to $</w:t>
            </w:r>
            <w:r w:rsidR="00093CE1">
              <w:rPr>
                <w:rFonts w:cs="Times New Roman"/>
                <w:color w:val="000000"/>
                <w:sz w:val="20"/>
                <w:szCs w:val="20"/>
              </w:rPr>
              <w:t>58.60</w:t>
            </w:r>
            <w:r>
              <w:rPr>
                <w:rFonts w:cs="Times New Roman"/>
                <w:color w:val="000000"/>
                <w:sz w:val="20"/>
                <w:szCs w:val="20"/>
              </w:rPr>
              <w:t xml:space="preserve">. </w:t>
            </w:r>
            <w:r>
              <w:rPr>
                <w:rFonts w:eastAsia="Times New Roman"/>
                <w:color w:val="000000"/>
                <w:sz w:val="20"/>
                <w:szCs w:val="20"/>
              </w:rPr>
              <w:t xml:space="preserve">Total </w:t>
            </w:r>
            <w:r>
              <w:rPr>
                <w:rFonts w:eastAsia="Times New Roman"/>
                <w:color w:val="000000"/>
                <w:sz w:val="20"/>
                <w:szCs w:val="20"/>
              </w:rPr>
              <w:t xml:space="preserve">cost </w:t>
            </w:r>
            <w:r>
              <w:rPr>
                <w:rFonts w:eastAsia="Times New Roman"/>
                <w:color w:val="000000"/>
                <w:sz w:val="20"/>
                <w:szCs w:val="20"/>
              </w:rPr>
              <w:t xml:space="preserve">decreased </w:t>
            </w:r>
            <w:r>
              <w:rPr>
                <w:rFonts w:eastAsia="Times New Roman"/>
                <w:color w:val="000000"/>
                <w:sz w:val="20"/>
                <w:szCs w:val="20"/>
              </w:rPr>
              <w:t>from $41,517 to $</w:t>
            </w:r>
            <w:r w:rsidR="00093CE1">
              <w:rPr>
                <w:rFonts w:eastAsia="Times New Roman"/>
                <w:color w:val="000000"/>
                <w:sz w:val="20"/>
                <w:szCs w:val="20"/>
              </w:rPr>
              <w:t>41,020</w:t>
            </w:r>
            <w:r>
              <w:rPr>
                <w:rFonts w:eastAsia="Times New Roman"/>
                <w:color w:val="000000"/>
                <w:sz w:val="20"/>
                <w:szCs w:val="20"/>
              </w:rPr>
              <w:t xml:space="preserve">. </w:t>
            </w:r>
          </w:p>
        </w:tc>
        <w:tc>
          <w:tcPr>
            <w:tcW w:w="4323" w:type="dxa"/>
          </w:tcPr>
          <w:p w:rsidR="00C76405" w:rsidP="000651F1" w14:paraId="491A02D8" w14:textId="4C0BAB93">
            <w:pPr>
              <w:rPr>
                <w:sz w:val="20"/>
                <w:szCs w:val="20"/>
              </w:rPr>
            </w:pPr>
            <w:r>
              <w:rPr>
                <w:sz w:val="20"/>
                <w:szCs w:val="20"/>
              </w:rPr>
              <w:t xml:space="preserve">None </w:t>
            </w:r>
          </w:p>
        </w:tc>
      </w:tr>
      <w:tr w14:paraId="75152F59" w14:textId="77777777" w:rsidTr="00E740CC">
        <w:tblPrEx>
          <w:tblW w:w="14940" w:type="dxa"/>
          <w:tblInd w:w="-815" w:type="dxa"/>
          <w:tblLook w:val="04A0"/>
        </w:tblPrEx>
        <w:tc>
          <w:tcPr>
            <w:tcW w:w="2838" w:type="dxa"/>
            <w:vMerge/>
          </w:tcPr>
          <w:p w:rsidR="00C76405" w:rsidP="00C76405" w14:paraId="787D96C7" w14:textId="77777777">
            <w:pPr>
              <w:rPr>
                <w:sz w:val="20"/>
                <w:szCs w:val="20"/>
              </w:rPr>
            </w:pPr>
          </w:p>
        </w:tc>
        <w:tc>
          <w:tcPr>
            <w:tcW w:w="4396" w:type="dxa"/>
          </w:tcPr>
          <w:p w:rsidR="00C76405" w:rsidP="00C76405" w14:paraId="050E4230" w14:textId="65B62B1E">
            <w:pPr>
              <w:rPr>
                <w:rFonts w:eastAsia="Times New Roman"/>
                <w:color w:val="000000"/>
                <w:sz w:val="20"/>
                <w:szCs w:val="20"/>
              </w:rPr>
            </w:pPr>
            <w:r w:rsidRPr="00886250">
              <w:rPr>
                <w:rFonts w:cs="Times New Roman"/>
                <w:sz w:val="20"/>
                <w:szCs w:val="20"/>
              </w:rPr>
              <w:t>Added</w:t>
            </w:r>
            <w:r>
              <w:rPr>
                <w:rFonts w:cs="Times New Roman"/>
                <w:sz w:val="20"/>
                <w:szCs w:val="20"/>
              </w:rPr>
              <w:t xml:space="preserve"> web link to top of form to for i</w:t>
            </w:r>
            <w:r w:rsidRPr="009869E2">
              <w:rPr>
                <w:rFonts w:cs="Times New Roman"/>
                <w:sz w:val="20"/>
                <w:szCs w:val="20"/>
              </w:rPr>
              <w:t xml:space="preserve">nstructions </w:t>
            </w:r>
            <w:r>
              <w:rPr>
                <w:rFonts w:cs="Times New Roman"/>
                <w:sz w:val="20"/>
                <w:szCs w:val="20"/>
              </w:rPr>
              <w:t>to complete the form</w:t>
            </w:r>
            <w:r w:rsidRPr="009869E2">
              <w:rPr>
                <w:rFonts w:cs="Times New Roman"/>
                <w:sz w:val="20"/>
                <w:szCs w:val="20"/>
              </w:rPr>
              <w:t xml:space="preserve">: </w:t>
            </w:r>
            <w:r w:rsidRPr="001C4D81">
              <w:rPr>
                <w:rFonts w:cs="Times New Roman"/>
                <w:sz w:val="20"/>
                <w:szCs w:val="20"/>
              </w:rPr>
              <w:t>https://www.cdc.gov/nhsn/forms/instr/57.401-toi.pdf</w:t>
            </w:r>
          </w:p>
        </w:tc>
        <w:tc>
          <w:tcPr>
            <w:tcW w:w="3383" w:type="dxa"/>
          </w:tcPr>
          <w:p w:rsidR="00C76405" w:rsidP="00C76405" w14:paraId="0F0DE283" w14:textId="4DB60210">
            <w:pPr>
              <w:rPr>
                <w:rFonts w:eastAsia="Times New Roman"/>
                <w:color w:val="000000"/>
                <w:sz w:val="20"/>
                <w:szCs w:val="20"/>
              </w:rPr>
            </w:pPr>
            <w:r>
              <w:rPr>
                <w:rFonts w:cs="Times New Roman"/>
                <w:color w:val="000000"/>
                <w:sz w:val="20"/>
                <w:szCs w:val="20"/>
              </w:rPr>
              <w:t>T</w:t>
            </w:r>
            <w:r w:rsidRPr="00D15426">
              <w:rPr>
                <w:rFonts w:cs="Times New Roman"/>
                <w:color w:val="000000"/>
                <w:sz w:val="20"/>
                <w:szCs w:val="20"/>
              </w:rPr>
              <w:t xml:space="preserve">o increase ease of locating instructions for filling out the </w:t>
            </w:r>
            <w:r>
              <w:rPr>
                <w:rFonts w:cs="Times New Roman"/>
                <w:color w:val="000000"/>
                <w:sz w:val="20"/>
                <w:szCs w:val="20"/>
              </w:rPr>
              <w:t xml:space="preserve">monthly reporting plan </w:t>
            </w:r>
          </w:p>
        </w:tc>
        <w:tc>
          <w:tcPr>
            <w:tcW w:w="4323" w:type="dxa"/>
          </w:tcPr>
          <w:p w:rsidR="00C76405" w:rsidP="00C76405" w14:paraId="22B78279" w14:textId="710780CD">
            <w:pPr>
              <w:rPr>
                <w:sz w:val="20"/>
                <w:szCs w:val="20"/>
              </w:rPr>
            </w:pPr>
            <w:r>
              <w:rPr>
                <w:sz w:val="20"/>
                <w:szCs w:val="20"/>
              </w:rPr>
              <w:t xml:space="preserve">None </w:t>
            </w:r>
          </w:p>
        </w:tc>
      </w:tr>
      <w:tr w14:paraId="11C56596" w14:textId="77777777" w:rsidTr="00E740CC">
        <w:tblPrEx>
          <w:tblW w:w="14940" w:type="dxa"/>
          <w:tblInd w:w="-815" w:type="dxa"/>
          <w:tblLook w:val="04A0"/>
        </w:tblPrEx>
        <w:tc>
          <w:tcPr>
            <w:tcW w:w="2838" w:type="dxa"/>
            <w:vMerge/>
          </w:tcPr>
          <w:p w:rsidR="00C76405" w:rsidP="00C76405" w14:paraId="5FD3D8BA" w14:textId="77777777">
            <w:pPr>
              <w:rPr>
                <w:sz w:val="20"/>
                <w:szCs w:val="20"/>
              </w:rPr>
            </w:pPr>
          </w:p>
        </w:tc>
        <w:tc>
          <w:tcPr>
            <w:tcW w:w="4396" w:type="dxa"/>
          </w:tcPr>
          <w:p w:rsidR="00C76405" w:rsidP="00C76405" w14:paraId="5D2E2F89" w14:textId="73C6FFAF">
            <w:pPr>
              <w:rPr>
                <w:rFonts w:eastAsia="Times New Roman"/>
                <w:color w:val="000000"/>
                <w:sz w:val="20"/>
                <w:szCs w:val="20"/>
              </w:rPr>
            </w:pPr>
            <w:r>
              <w:rPr>
                <w:rFonts w:eastAsia="Times New Roman"/>
                <w:color w:val="000000"/>
                <w:sz w:val="20"/>
                <w:szCs w:val="20"/>
              </w:rPr>
              <w:t xml:space="preserve">Update Title of section data collection question on form.  Title changed from </w:t>
            </w:r>
            <w:r w:rsidRPr="00C250D7">
              <w:rPr>
                <w:rFonts w:cs="Times New Roman"/>
                <w:color w:val="000000"/>
                <w:sz w:val="20"/>
                <w:szCs w:val="20"/>
              </w:rPr>
              <w:t>Four Same Day Outcome Measures+</w:t>
            </w:r>
            <w:r>
              <w:rPr>
                <w:rFonts w:cs="Times New Roman"/>
                <w:color w:val="000000"/>
                <w:sz w:val="20"/>
                <w:szCs w:val="20"/>
              </w:rPr>
              <w:t xml:space="preserve"> to </w:t>
            </w:r>
            <w:r w:rsidRPr="00C250D7">
              <w:rPr>
                <w:rFonts w:cs="Times New Roman"/>
                <w:sz w:val="20"/>
                <w:szCs w:val="20"/>
              </w:rPr>
              <w:t>Same Day Outcome Measures+</w:t>
            </w:r>
            <w:r>
              <w:rPr>
                <w:rFonts w:cs="Times New Roman"/>
                <w:sz w:val="20"/>
                <w:szCs w:val="20"/>
              </w:rPr>
              <w:t xml:space="preserve">. </w:t>
            </w:r>
          </w:p>
        </w:tc>
        <w:tc>
          <w:tcPr>
            <w:tcW w:w="3383" w:type="dxa"/>
          </w:tcPr>
          <w:p w:rsidR="00C76405" w:rsidP="00C76405" w14:paraId="4FE27E0D" w14:textId="2F7628A4">
            <w:pPr>
              <w:rPr>
                <w:rFonts w:eastAsia="Times New Roman"/>
                <w:color w:val="000000"/>
                <w:sz w:val="20"/>
                <w:szCs w:val="20"/>
              </w:rPr>
            </w:pPr>
            <w:r>
              <w:rPr>
                <w:rFonts w:cs="Times New Roman"/>
                <w:color w:val="000000"/>
                <w:sz w:val="20"/>
                <w:szCs w:val="20"/>
              </w:rPr>
              <w:t xml:space="preserve">Updated as the </w:t>
            </w:r>
            <w:r w:rsidRPr="00D15426">
              <w:rPr>
                <w:rFonts w:cs="Times New Roman"/>
                <w:color w:val="000000"/>
                <w:sz w:val="20"/>
                <w:szCs w:val="20"/>
              </w:rPr>
              <w:t>title was redundant with the explanation</w:t>
            </w:r>
            <w:r>
              <w:rPr>
                <w:rFonts w:cs="Times New Roman"/>
                <w:color w:val="000000"/>
                <w:sz w:val="20"/>
                <w:szCs w:val="20"/>
              </w:rPr>
              <w:t xml:space="preserve">. </w:t>
            </w:r>
          </w:p>
        </w:tc>
        <w:tc>
          <w:tcPr>
            <w:tcW w:w="4323" w:type="dxa"/>
          </w:tcPr>
          <w:p w:rsidR="00C76405" w:rsidP="00C76405" w14:paraId="3F0A860D" w14:textId="1F887A7E">
            <w:pPr>
              <w:rPr>
                <w:sz w:val="20"/>
                <w:szCs w:val="20"/>
              </w:rPr>
            </w:pPr>
            <w:r>
              <w:rPr>
                <w:sz w:val="20"/>
                <w:szCs w:val="20"/>
              </w:rPr>
              <w:t xml:space="preserve">None </w:t>
            </w:r>
          </w:p>
        </w:tc>
      </w:tr>
      <w:tr w14:paraId="543A7732" w14:textId="77777777" w:rsidTr="00E740CC">
        <w:tblPrEx>
          <w:tblW w:w="14940" w:type="dxa"/>
          <w:tblInd w:w="-815" w:type="dxa"/>
          <w:tblLook w:val="04A0"/>
        </w:tblPrEx>
        <w:trPr>
          <w:trHeight w:val="854"/>
        </w:trPr>
        <w:tc>
          <w:tcPr>
            <w:tcW w:w="2838" w:type="dxa"/>
            <w:vMerge w:val="restart"/>
          </w:tcPr>
          <w:p w:rsidR="00486A9B" w:rsidRPr="00A459D9" w:rsidP="00C76405" w14:paraId="1DF26F81" w14:textId="64A4E858">
            <w:pPr>
              <w:rPr>
                <w:sz w:val="20"/>
                <w:szCs w:val="20"/>
              </w:rPr>
            </w:pPr>
            <w:r w:rsidRPr="00E90C58">
              <w:rPr>
                <w:sz w:val="20"/>
                <w:szCs w:val="20"/>
              </w:rPr>
              <w:t xml:space="preserve">57.402 Outpatient Procedure Component Same Day Outcome Measures </w:t>
            </w:r>
          </w:p>
        </w:tc>
        <w:tc>
          <w:tcPr>
            <w:tcW w:w="4396" w:type="dxa"/>
          </w:tcPr>
          <w:p w:rsidR="00486A9B" w:rsidRPr="00A459D9" w:rsidP="00C76405" w14:paraId="0B9717F9" w14:textId="4C86DC3C">
            <w:pPr>
              <w:rPr>
                <w:rFonts w:eastAsia="Times New Roman"/>
                <w:color w:val="000000"/>
                <w:sz w:val="20"/>
                <w:szCs w:val="20"/>
              </w:rPr>
            </w:pPr>
            <w:r>
              <w:rPr>
                <w:sz w:val="20"/>
                <w:szCs w:val="20"/>
              </w:rPr>
              <w:t>Logo</w:t>
            </w:r>
          </w:p>
        </w:tc>
        <w:tc>
          <w:tcPr>
            <w:tcW w:w="3383" w:type="dxa"/>
          </w:tcPr>
          <w:p w:rsidR="00486A9B" w:rsidRPr="00A459D9" w:rsidP="00C76405" w14:paraId="3894BB0C" w14:textId="6CBBC8A7">
            <w:pPr>
              <w:rPr>
                <w:rFonts w:eastAsia="Times New Roman"/>
                <w:color w:val="000000"/>
                <w:sz w:val="20"/>
                <w:szCs w:val="20"/>
              </w:rPr>
            </w:pPr>
            <w:r>
              <w:rPr>
                <w:sz w:val="20"/>
                <w:szCs w:val="20"/>
              </w:rPr>
              <w:t xml:space="preserve">Updated NHSN Logo on form </w:t>
            </w:r>
          </w:p>
        </w:tc>
        <w:tc>
          <w:tcPr>
            <w:tcW w:w="4323" w:type="dxa"/>
          </w:tcPr>
          <w:p w:rsidR="00486A9B" w:rsidRPr="00442C3E" w:rsidP="00C76405" w14:paraId="5AD2635B" w14:textId="7B0DAD38">
            <w:pPr>
              <w:rPr>
                <w:sz w:val="20"/>
                <w:szCs w:val="20"/>
              </w:rPr>
            </w:pPr>
            <w:r>
              <w:rPr>
                <w:sz w:val="20"/>
                <w:szCs w:val="20"/>
              </w:rPr>
              <w:t xml:space="preserve">None </w:t>
            </w:r>
          </w:p>
        </w:tc>
      </w:tr>
      <w:tr w14:paraId="2E395073" w14:textId="77777777" w:rsidTr="00E740CC">
        <w:tblPrEx>
          <w:tblW w:w="14940" w:type="dxa"/>
          <w:tblInd w:w="-815" w:type="dxa"/>
          <w:tblLook w:val="04A0"/>
        </w:tblPrEx>
        <w:trPr>
          <w:trHeight w:val="854"/>
        </w:trPr>
        <w:tc>
          <w:tcPr>
            <w:tcW w:w="2838" w:type="dxa"/>
            <w:vMerge/>
          </w:tcPr>
          <w:p w:rsidR="00486A9B" w:rsidRPr="00E90C58" w:rsidP="00C76405" w14:paraId="2FCFA7B5" w14:textId="77777777">
            <w:pPr>
              <w:rPr>
                <w:sz w:val="20"/>
                <w:szCs w:val="20"/>
              </w:rPr>
            </w:pPr>
          </w:p>
        </w:tc>
        <w:tc>
          <w:tcPr>
            <w:tcW w:w="4396" w:type="dxa"/>
          </w:tcPr>
          <w:p w:rsidR="00486A9B" w:rsidRPr="00A459D9" w:rsidP="00C76405" w14:paraId="4C61863F" w14:textId="56BB359A">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486A9B" w:rsidRPr="00A459D9" w:rsidP="00C76405" w14:paraId="54680144" w14:textId="67044350">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486A9B" w:rsidRPr="00442C3E" w:rsidP="00C76405" w14:paraId="35057A80" w14:textId="29974342">
            <w:pPr>
              <w:rPr>
                <w:sz w:val="20"/>
                <w:szCs w:val="20"/>
              </w:rPr>
            </w:pPr>
            <w:r>
              <w:rPr>
                <w:sz w:val="20"/>
                <w:szCs w:val="20"/>
              </w:rPr>
              <w:t xml:space="preserve">None </w:t>
            </w:r>
          </w:p>
        </w:tc>
      </w:tr>
      <w:tr w14:paraId="4BA91E3D" w14:textId="77777777" w:rsidTr="00E740CC">
        <w:tblPrEx>
          <w:tblW w:w="14940" w:type="dxa"/>
          <w:tblInd w:w="-815" w:type="dxa"/>
          <w:tblLook w:val="04A0"/>
        </w:tblPrEx>
        <w:trPr>
          <w:trHeight w:val="854"/>
        </w:trPr>
        <w:tc>
          <w:tcPr>
            <w:tcW w:w="2838" w:type="dxa"/>
            <w:vMerge/>
          </w:tcPr>
          <w:p w:rsidR="00486A9B" w:rsidRPr="00E90C58" w:rsidP="006E225F" w14:paraId="4309F5A8" w14:textId="77777777">
            <w:pPr>
              <w:rPr>
                <w:sz w:val="20"/>
                <w:szCs w:val="20"/>
              </w:rPr>
            </w:pPr>
          </w:p>
        </w:tc>
        <w:tc>
          <w:tcPr>
            <w:tcW w:w="4396" w:type="dxa"/>
          </w:tcPr>
          <w:p w:rsidR="00486A9B" w:rsidRPr="00442C3E" w:rsidP="006E225F" w14:paraId="702214E8" w14:textId="05669D5A">
            <w:pPr>
              <w:rPr>
                <w:rFonts w:eastAsia="Times New Roman"/>
                <w:color w:val="000000"/>
                <w:sz w:val="20"/>
                <w:szCs w:val="20"/>
              </w:rPr>
            </w:pPr>
            <w:r w:rsidRPr="00886250">
              <w:rPr>
                <w:rFonts w:cs="Times New Roman"/>
                <w:sz w:val="20"/>
                <w:szCs w:val="20"/>
              </w:rPr>
              <w:t>Added</w:t>
            </w:r>
            <w:r>
              <w:rPr>
                <w:rFonts w:cs="Times New Roman"/>
                <w:sz w:val="20"/>
                <w:szCs w:val="20"/>
              </w:rPr>
              <w:t xml:space="preserve"> web link to top of form to for i</w:t>
            </w:r>
            <w:r w:rsidRPr="009869E2">
              <w:rPr>
                <w:rFonts w:cs="Times New Roman"/>
                <w:sz w:val="20"/>
                <w:szCs w:val="20"/>
              </w:rPr>
              <w:t xml:space="preserve">nstructions </w:t>
            </w:r>
            <w:r>
              <w:rPr>
                <w:rFonts w:cs="Times New Roman"/>
                <w:sz w:val="20"/>
                <w:szCs w:val="20"/>
              </w:rPr>
              <w:t>to complete the form</w:t>
            </w:r>
            <w:r w:rsidRPr="009869E2">
              <w:rPr>
                <w:rFonts w:cs="Times New Roman"/>
                <w:sz w:val="20"/>
                <w:szCs w:val="20"/>
              </w:rPr>
              <w:t xml:space="preserve">: </w:t>
            </w:r>
            <w:r w:rsidRPr="001C4D81">
              <w:rPr>
                <w:rFonts w:cs="Times New Roman"/>
                <w:sz w:val="20"/>
                <w:szCs w:val="20"/>
              </w:rPr>
              <w:t>https://www.cdc.gov/nhsn/forms/instr/57.401-toi.pdf</w:t>
            </w:r>
          </w:p>
        </w:tc>
        <w:tc>
          <w:tcPr>
            <w:tcW w:w="3383" w:type="dxa"/>
          </w:tcPr>
          <w:p w:rsidR="00486A9B" w:rsidP="006E225F" w14:paraId="6688F12E" w14:textId="4CAF410A">
            <w:pPr>
              <w:rPr>
                <w:rFonts w:eastAsia="Times New Roman"/>
                <w:color w:val="000000"/>
                <w:sz w:val="20"/>
                <w:szCs w:val="20"/>
              </w:rPr>
            </w:pPr>
            <w:r>
              <w:rPr>
                <w:rFonts w:cs="Times New Roman"/>
                <w:color w:val="000000"/>
                <w:sz w:val="20"/>
                <w:szCs w:val="20"/>
              </w:rPr>
              <w:t>T</w:t>
            </w:r>
            <w:r w:rsidRPr="00D15426">
              <w:rPr>
                <w:rFonts w:cs="Times New Roman"/>
                <w:color w:val="000000"/>
                <w:sz w:val="20"/>
                <w:szCs w:val="20"/>
              </w:rPr>
              <w:t xml:space="preserve">o increase ease of locating instructions for filling out the </w:t>
            </w:r>
            <w:r>
              <w:rPr>
                <w:rFonts w:cs="Times New Roman"/>
                <w:color w:val="000000"/>
                <w:sz w:val="20"/>
                <w:szCs w:val="20"/>
              </w:rPr>
              <w:t xml:space="preserve">monthly reporting plan </w:t>
            </w:r>
          </w:p>
        </w:tc>
        <w:tc>
          <w:tcPr>
            <w:tcW w:w="4323" w:type="dxa"/>
          </w:tcPr>
          <w:p w:rsidR="00486A9B" w:rsidP="006E225F" w14:paraId="2E9956F1" w14:textId="7A5EF113">
            <w:pPr>
              <w:rPr>
                <w:sz w:val="20"/>
                <w:szCs w:val="20"/>
              </w:rPr>
            </w:pPr>
            <w:r>
              <w:rPr>
                <w:sz w:val="20"/>
                <w:szCs w:val="20"/>
              </w:rPr>
              <w:t xml:space="preserve">None </w:t>
            </w:r>
          </w:p>
        </w:tc>
      </w:tr>
      <w:tr w14:paraId="597758CB" w14:textId="77777777" w:rsidTr="00E740CC">
        <w:tblPrEx>
          <w:tblW w:w="14940" w:type="dxa"/>
          <w:tblInd w:w="-815" w:type="dxa"/>
          <w:tblLook w:val="04A0"/>
        </w:tblPrEx>
        <w:trPr>
          <w:trHeight w:val="854"/>
        </w:trPr>
        <w:tc>
          <w:tcPr>
            <w:tcW w:w="2838" w:type="dxa"/>
            <w:vMerge/>
          </w:tcPr>
          <w:p w:rsidR="007F3235" w:rsidRPr="00E90C58" w:rsidP="006E225F" w14:paraId="376F7E83" w14:textId="77777777">
            <w:pPr>
              <w:rPr>
                <w:sz w:val="20"/>
                <w:szCs w:val="20"/>
              </w:rPr>
            </w:pPr>
          </w:p>
        </w:tc>
        <w:tc>
          <w:tcPr>
            <w:tcW w:w="4396" w:type="dxa"/>
          </w:tcPr>
          <w:p w:rsidR="007F3235" w:rsidP="006E225F" w14:paraId="4B5537D6" w14:textId="14A65A60">
            <w:pPr>
              <w:rPr>
                <w:rFonts w:cs="Times New Roman"/>
                <w:sz w:val="20"/>
                <w:szCs w:val="20"/>
              </w:rPr>
            </w:pPr>
            <w:r>
              <w:rPr>
                <w:rFonts w:cs="Times New Roman"/>
                <w:sz w:val="20"/>
                <w:szCs w:val="20"/>
              </w:rPr>
              <w:t xml:space="preserve">Burden </w:t>
            </w:r>
          </w:p>
        </w:tc>
        <w:tc>
          <w:tcPr>
            <w:tcW w:w="3383" w:type="dxa"/>
          </w:tcPr>
          <w:p w:rsidR="007F3235" w:rsidP="006E225F" w14:paraId="1F4BFB30" w14:textId="6B4809E7">
            <w:pPr>
              <w:rPr>
                <w:rFonts w:cs="Times New Roman"/>
                <w:color w:val="000000"/>
                <w:sz w:val="20"/>
                <w:szCs w:val="20"/>
              </w:rPr>
            </w:pPr>
            <w:r>
              <w:rPr>
                <w:rFonts w:cs="Times New Roman"/>
                <w:color w:val="000000"/>
                <w:sz w:val="20"/>
                <w:szCs w:val="20"/>
              </w:rPr>
              <w:t xml:space="preserve">Avg. Burden per Response increased from 40 to 43. Total Burden </w:t>
            </w:r>
            <w:r w:rsidR="00EA4E2D">
              <w:rPr>
                <w:rFonts w:cs="Times New Roman"/>
                <w:color w:val="000000"/>
                <w:sz w:val="20"/>
                <w:szCs w:val="20"/>
              </w:rPr>
              <w:t>increased</w:t>
            </w:r>
            <w:r>
              <w:rPr>
                <w:rFonts w:cs="Times New Roman"/>
                <w:color w:val="000000"/>
                <w:sz w:val="20"/>
                <w:szCs w:val="20"/>
              </w:rPr>
              <w:t xml:space="preserve"> from </w:t>
            </w:r>
            <w:r w:rsidR="00EA4E2D">
              <w:rPr>
                <w:rFonts w:cs="Times New Roman"/>
                <w:color w:val="000000"/>
                <w:sz w:val="20"/>
                <w:szCs w:val="20"/>
              </w:rPr>
              <w:t xml:space="preserve">33 to 36. </w:t>
            </w:r>
          </w:p>
        </w:tc>
        <w:tc>
          <w:tcPr>
            <w:tcW w:w="4323" w:type="dxa"/>
          </w:tcPr>
          <w:p w:rsidR="007F3235" w:rsidP="006E225F" w14:paraId="40F0303D" w14:textId="6BD02527">
            <w:pPr>
              <w:rPr>
                <w:sz w:val="20"/>
                <w:szCs w:val="20"/>
              </w:rPr>
            </w:pPr>
            <w:r>
              <w:rPr>
                <w:sz w:val="20"/>
                <w:szCs w:val="20"/>
              </w:rPr>
              <w:t xml:space="preserve">Increased-Avg. Burden per Response increased by 3 minutes.  Total Burden increased by 6. </w:t>
            </w:r>
          </w:p>
        </w:tc>
      </w:tr>
      <w:tr w14:paraId="5409BAC7" w14:textId="77777777" w:rsidTr="00E740CC">
        <w:tblPrEx>
          <w:tblW w:w="14940" w:type="dxa"/>
          <w:tblInd w:w="-815" w:type="dxa"/>
          <w:tblLook w:val="04A0"/>
        </w:tblPrEx>
        <w:trPr>
          <w:trHeight w:val="854"/>
        </w:trPr>
        <w:tc>
          <w:tcPr>
            <w:tcW w:w="2838" w:type="dxa"/>
            <w:vMerge/>
          </w:tcPr>
          <w:p w:rsidR="00020C91" w:rsidRPr="00E90C58" w:rsidP="006E225F" w14:paraId="2A8351FE" w14:textId="77777777">
            <w:pPr>
              <w:rPr>
                <w:sz w:val="20"/>
                <w:szCs w:val="20"/>
              </w:rPr>
            </w:pPr>
          </w:p>
        </w:tc>
        <w:tc>
          <w:tcPr>
            <w:tcW w:w="4396" w:type="dxa"/>
          </w:tcPr>
          <w:p w:rsidR="00020C91" w:rsidRPr="00886250" w:rsidP="006E225F" w14:paraId="0AED4CA0" w14:textId="5C864347">
            <w:pPr>
              <w:rPr>
                <w:rFonts w:cs="Times New Roman"/>
                <w:sz w:val="20"/>
                <w:szCs w:val="20"/>
              </w:rPr>
            </w:pPr>
            <w:r>
              <w:rPr>
                <w:rFonts w:cs="Times New Roman"/>
                <w:sz w:val="20"/>
                <w:szCs w:val="20"/>
              </w:rPr>
              <w:t xml:space="preserve">Cost </w:t>
            </w:r>
          </w:p>
        </w:tc>
        <w:tc>
          <w:tcPr>
            <w:tcW w:w="3383" w:type="dxa"/>
          </w:tcPr>
          <w:p w:rsidR="00020C91" w:rsidP="006E225F" w14:paraId="4CA15750" w14:textId="78A934F7">
            <w:pPr>
              <w:rPr>
                <w:rFonts w:cs="Times New Roman"/>
                <w:color w:val="000000"/>
                <w:sz w:val="20"/>
                <w:szCs w:val="20"/>
              </w:rPr>
            </w:pPr>
            <w:r>
              <w:rPr>
                <w:rFonts w:cs="Times New Roman"/>
                <w:color w:val="000000"/>
                <w:sz w:val="20"/>
                <w:szCs w:val="20"/>
              </w:rPr>
              <w:t>Respondent type updated from RN to microbiologist.  Hourly Wage Rage increased from $39.54 to $</w:t>
            </w:r>
            <w:r w:rsidR="007F3235">
              <w:rPr>
                <w:rFonts w:cs="Times New Roman"/>
                <w:color w:val="000000"/>
                <w:sz w:val="20"/>
                <w:szCs w:val="20"/>
              </w:rPr>
              <w:t>58.60</w:t>
            </w:r>
            <w:r>
              <w:rPr>
                <w:rFonts w:cs="Times New Roman"/>
                <w:color w:val="000000"/>
                <w:sz w:val="20"/>
                <w:szCs w:val="20"/>
              </w:rPr>
              <w:t>. Total Respondent Cost increased from $1,305 to $</w:t>
            </w:r>
            <w:r w:rsidR="007F3235">
              <w:rPr>
                <w:rFonts w:cs="Times New Roman"/>
                <w:color w:val="000000"/>
                <w:sz w:val="20"/>
                <w:szCs w:val="20"/>
              </w:rPr>
              <w:t>2,110</w:t>
            </w:r>
            <w:r>
              <w:rPr>
                <w:rFonts w:cs="Times New Roman"/>
                <w:color w:val="000000"/>
                <w:sz w:val="20"/>
                <w:szCs w:val="20"/>
              </w:rPr>
              <w:t xml:space="preserve">.  </w:t>
            </w:r>
          </w:p>
        </w:tc>
        <w:tc>
          <w:tcPr>
            <w:tcW w:w="4323" w:type="dxa"/>
          </w:tcPr>
          <w:p w:rsidR="00020C91" w:rsidP="006E225F" w14:paraId="649F72F3" w14:textId="78313097">
            <w:pPr>
              <w:rPr>
                <w:sz w:val="20"/>
                <w:szCs w:val="20"/>
              </w:rPr>
            </w:pPr>
            <w:r>
              <w:rPr>
                <w:sz w:val="20"/>
                <w:szCs w:val="20"/>
              </w:rPr>
              <w:t xml:space="preserve">None </w:t>
            </w:r>
          </w:p>
        </w:tc>
      </w:tr>
      <w:tr w14:paraId="696EF79A" w14:textId="77777777" w:rsidTr="00E740CC">
        <w:tblPrEx>
          <w:tblW w:w="14940" w:type="dxa"/>
          <w:tblInd w:w="-815" w:type="dxa"/>
          <w:tblLook w:val="04A0"/>
        </w:tblPrEx>
        <w:trPr>
          <w:trHeight w:val="854"/>
        </w:trPr>
        <w:tc>
          <w:tcPr>
            <w:tcW w:w="2838" w:type="dxa"/>
            <w:vMerge/>
          </w:tcPr>
          <w:p w:rsidR="0033756F" w:rsidRPr="00E90C58" w:rsidP="0033756F" w14:paraId="76C1107D" w14:textId="77777777">
            <w:pPr>
              <w:rPr>
                <w:sz w:val="20"/>
                <w:szCs w:val="20"/>
              </w:rPr>
            </w:pPr>
          </w:p>
        </w:tc>
        <w:tc>
          <w:tcPr>
            <w:tcW w:w="4396" w:type="dxa"/>
          </w:tcPr>
          <w:p w:rsidR="0033756F" w:rsidRPr="00486A9B" w:rsidP="0033756F" w14:paraId="67A28F48" w14:textId="4404FC7F">
            <w:pPr>
              <w:rPr>
                <w:rFonts w:eastAsia="Times New Roman"/>
                <w:color w:val="000000"/>
                <w:sz w:val="20"/>
                <w:szCs w:val="20"/>
                <w:highlight w:val="yellow"/>
              </w:rPr>
            </w:pPr>
            <w:r>
              <w:rPr>
                <w:rFonts w:cs="Times New Roman"/>
                <w:sz w:val="20"/>
                <w:szCs w:val="20"/>
              </w:rPr>
              <w:t>Sex at Birth, Gender Identity, and Gender</w:t>
            </w:r>
          </w:p>
        </w:tc>
        <w:tc>
          <w:tcPr>
            <w:tcW w:w="3383" w:type="dxa"/>
          </w:tcPr>
          <w:p w:rsidR="0033756F" w:rsidRPr="00B63092" w:rsidP="0033756F" w14:paraId="625FB15E" w14:textId="3F680A64">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23" w:type="dxa"/>
          </w:tcPr>
          <w:p w:rsidR="0033756F" w:rsidRPr="00486A9B" w:rsidP="0033756F" w14:paraId="0C2458CA" w14:textId="65CA213B">
            <w:pPr>
              <w:rPr>
                <w:sz w:val="20"/>
                <w:szCs w:val="20"/>
                <w:highlight w:val="yellow"/>
              </w:rPr>
            </w:pPr>
            <w:r w:rsidRPr="00B63092">
              <w:rPr>
                <w:sz w:val="20"/>
                <w:szCs w:val="20"/>
              </w:rPr>
              <w:t xml:space="preserve">None </w:t>
            </w:r>
          </w:p>
        </w:tc>
      </w:tr>
      <w:tr w14:paraId="65579FAB" w14:textId="77777777" w:rsidTr="00E740CC">
        <w:tblPrEx>
          <w:tblW w:w="14940" w:type="dxa"/>
          <w:tblInd w:w="-815" w:type="dxa"/>
          <w:tblLook w:val="04A0"/>
        </w:tblPrEx>
        <w:trPr>
          <w:trHeight w:val="1295"/>
        </w:trPr>
        <w:tc>
          <w:tcPr>
            <w:tcW w:w="2838" w:type="dxa"/>
            <w:vMerge/>
          </w:tcPr>
          <w:p w:rsidR="0033756F" w:rsidRPr="00E90C58" w:rsidP="00B63092" w14:paraId="1771069C" w14:textId="77777777">
            <w:pPr>
              <w:spacing w:after="0"/>
              <w:rPr>
                <w:sz w:val="20"/>
                <w:szCs w:val="20"/>
              </w:rPr>
            </w:pPr>
          </w:p>
        </w:tc>
        <w:tc>
          <w:tcPr>
            <w:tcW w:w="4396" w:type="dxa"/>
          </w:tcPr>
          <w:p w:rsidR="0033756F" w:rsidRPr="00B63092" w:rsidP="00B63092" w14:paraId="66174598" w14:textId="1A3D7425">
            <w:pPr>
              <w:spacing w:after="0"/>
              <w:rPr>
                <w:rFonts w:eastAsia="Times New Roman"/>
                <w:color w:val="000000"/>
                <w:sz w:val="20"/>
                <w:szCs w:val="20"/>
              </w:rPr>
            </w:pPr>
            <w:r w:rsidRPr="00B63092">
              <w:rPr>
                <w:rFonts w:eastAsia="Times New Roman"/>
                <w:color w:val="000000"/>
                <w:sz w:val="20"/>
                <w:szCs w:val="20"/>
              </w:rPr>
              <w:t xml:space="preserve">Ethnicity </w:t>
            </w:r>
          </w:p>
        </w:tc>
        <w:tc>
          <w:tcPr>
            <w:tcW w:w="3383" w:type="dxa"/>
          </w:tcPr>
          <w:p w:rsidR="00B63092" w:rsidRPr="00B63092" w:rsidP="00B63092" w14:paraId="3F510245" w14:textId="77777777">
            <w:pPr>
              <w:spacing w:after="0"/>
              <w:rPr>
                <w:rFonts w:cs="Times New Roman"/>
                <w:sz w:val="20"/>
                <w:szCs w:val="20"/>
              </w:rPr>
            </w:pPr>
            <w:r w:rsidRPr="00B63092">
              <w:rPr>
                <w:rFonts w:cs="Times New Roman"/>
                <w:sz w:val="20"/>
                <w:szCs w:val="20"/>
              </w:rPr>
              <w:t xml:space="preserve">Based on the update to the Statistical Policy Directive (SPD) 15, the  ‘Ethnicity’ field will change from Ethnicity </w:t>
            </w:r>
          </w:p>
          <w:p w:rsidR="00B63092" w:rsidRPr="00B63092" w:rsidP="00B63092" w14:paraId="21D0ED28" w14:textId="77777777">
            <w:pPr>
              <w:spacing w:after="0"/>
              <w:rPr>
                <w:rFonts w:cs="Times New Roman"/>
                <w:sz w:val="20"/>
                <w:szCs w:val="20"/>
              </w:rPr>
            </w:pPr>
            <w:r w:rsidRPr="00B63092">
              <w:rPr>
                <w:rFonts w:cs="Times New Roman"/>
                <w:sz w:val="20"/>
                <w:szCs w:val="20"/>
              </w:rPr>
              <w:t xml:space="preserve">Hispanic or Latino </w:t>
            </w:r>
          </w:p>
          <w:p w:rsidR="00B63092" w:rsidRPr="00B63092" w:rsidP="00B63092" w14:paraId="6726D412" w14:textId="77777777">
            <w:pPr>
              <w:spacing w:after="0"/>
              <w:rPr>
                <w:rFonts w:cs="Times New Roman"/>
                <w:sz w:val="20"/>
                <w:szCs w:val="20"/>
              </w:rPr>
            </w:pPr>
            <w:r w:rsidRPr="00B63092">
              <w:rPr>
                <w:rFonts w:cs="Times New Roman"/>
                <w:sz w:val="20"/>
                <w:szCs w:val="20"/>
              </w:rPr>
              <w:t xml:space="preserve">Not Hispanic or Latino </w:t>
            </w:r>
          </w:p>
          <w:p w:rsidR="00B63092" w:rsidRPr="00B63092" w:rsidP="00B63092" w14:paraId="57A2ADC0" w14:textId="77777777">
            <w:pPr>
              <w:spacing w:after="0"/>
              <w:rPr>
                <w:rFonts w:cs="Times New Roman"/>
                <w:sz w:val="20"/>
                <w:szCs w:val="20"/>
              </w:rPr>
            </w:pPr>
          </w:p>
          <w:p w:rsidR="00B63092" w:rsidRPr="00B63092" w:rsidP="00B63092" w14:paraId="16F07838" w14:textId="77777777">
            <w:pPr>
              <w:spacing w:after="0"/>
              <w:rPr>
                <w:rFonts w:cs="Times New Roman"/>
                <w:sz w:val="20"/>
                <w:szCs w:val="20"/>
              </w:rPr>
            </w:pPr>
            <w:r w:rsidRPr="00B63092">
              <w:rPr>
                <w:rFonts w:cs="Times New Roman"/>
                <w:sz w:val="20"/>
                <w:szCs w:val="20"/>
              </w:rPr>
              <w:t>To</w:t>
            </w:r>
          </w:p>
          <w:p w:rsidR="00B63092" w:rsidRPr="00B63092" w:rsidP="00B63092" w14:paraId="2240AB2D" w14:textId="77777777">
            <w:pPr>
              <w:spacing w:after="0"/>
              <w:rPr>
                <w:rFonts w:cs="Times New Roman"/>
                <w:sz w:val="20"/>
                <w:szCs w:val="20"/>
              </w:rPr>
            </w:pPr>
            <w:r w:rsidRPr="00B63092">
              <w:rPr>
                <w:rFonts w:cs="Times New Roman"/>
                <w:sz w:val="20"/>
                <w:szCs w:val="20"/>
              </w:rPr>
              <w:t xml:space="preserve">Ethnicity </w:t>
            </w:r>
          </w:p>
          <w:p w:rsidR="00B63092" w:rsidRPr="00B63092" w:rsidP="00B63092" w14:paraId="25F3A4FB" w14:textId="77777777">
            <w:pPr>
              <w:spacing w:after="0"/>
              <w:rPr>
                <w:rFonts w:cs="Times New Roman"/>
                <w:sz w:val="20"/>
                <w:szCs w:val="20"/>
              </w:rPr>
            </w:pPr>
            <w:r w:rsidRPr="00B63092">
              <w:rPr>
                <w:rFonts w:cs="Times New Roman"/>
                <w:sz w:val="20"/>
                <w:szCs w:val="20"/>
              </w:rPr>
              <w:t xml:space="preserve">Hispanic or Latino </w:t>
            </w:r>
          </w:p>
          <w:p w:rsidR="00B63092" w:rsidRPr="00B63092" w:rsidP="00B63092" w14:paraId="0F0CFD8A" w14:textId="77777777">
            <w:pPr>
              <w:spacing w:after="0"/>
              <w:rPr>
                <w:rFonts w:cs="Times New Roman"/>
                <w:sz w:val="20"/>
                <w:szCs w:val="20"/>
              </w:rPr>
            </w:pPr>
            <w:r w:rsidRPr="00B63092">
              <w:rPr>
                <w:rFonts w:cs="Times New Roman"/>
                <w:sz w:val="20"/>
                <w:szCs w:val="20"/>
              </w:rPr>
              <w:t xml:space="preserve">Not Hispanic or Latino </w:t>
            </w:r>
          </w:p>
          <w:p w:rsidR="00B63092" w:rsidRPr="00B63092" w:rsidP="00B63092" w14:paraId="00674E22" w14:textId="77777777">
            <w:pPr>
              <w:spacing w:after="0"/>
              <w:rPr>
                <w:rFonts w:cs="Times New Roman"/>
                <w:sz w:val="20"/>
                <w:szCs w:val="20"/>
              </w:rPr>
            </w:pPr>
            <w:r w:rsidRPr="00B63092">
              <w:rPr>
                <w:rFonts w:cs="Times New Roman"/>
                <w:sz w:val="20"/>
                <w:szCs w:val="20"/>
              </w:rPr>
              <w:t xml:space="preserve">Unknown </w:t>
            </w:r>
          </w:p>
          <w:p w:rsidR="00B63092" w:rsidRPr="00B63092" w:rsidP="00B63092" w14:paraId="162D2E45" w14:textId="77777777">
            <w:pPr>
              <w:spacing w:after="0"/>
              <w:rPr>
                <w:rFonts w:cs="Times New Roman"/>
                <w:sz w:val="20"/>
                <w:szCs w:val="20"/>
              </w:rPr>
            </w:pPr>
            <w:r w:rsidRPr="00B63092">
              <w:rPr>
                <w:rFonts w:cs="Times New Roman"/>
                <w:sz w:val="20"/>
                <w:szCs w:val="20"/>
              </w:rPr>
              <w:t xml:space="preserve">Declined to respond       </w:t>
            </w:r>
          </w:p>
          <w:p w:rsidR="00B63092" w:rsidRPr="00B63092" w:rsidP="00B63092" w14:paraId="5E54BE38" w14:textId="77777777">
            <w:pPr>
              <w:spacing w:after="0"/>
              <w:rPr>
                <w:rFonts w:ascii="Calibri" w:hAnsi="Calibri" w:cs="Calibri"/>
                <w:sz w:val="22"/>
              </w:rPr>
            </w:pPr>
          </w:p>
          <w:p w:rsidR="0033756F" w:rsidRPr="00B63092" w:rsidP="00B63092" w14:paraId="25D5B788" w14:textId="49E1E2B4">
            <w:pPr>
              <w:spacing w:after="0"/>
            </w:pPr>
            <w:r w:rsidRPr="00B63092">
              <w:rPr>
                <w:sz w:val="20"/>
                <w:szCs w:val="20"/>
              </w:rPr>
              <w:t>This field will be optional for reporting in 2025 and become a required field in 2026.</w:t>
            </w:r>
          </w:p>
        </w:tc>
        <w:tc>
          <w:tcPr>
            <w:tcW w:w="4323" w:type="dxa"/>
          </w:tcPr>
          <w:p w:rsidR="0033756F" w:rsidRPr="00B63092" w:rsidP="00B63092" w14:paraId="12EE91AF" w14:textId="6A126176">
            <w:pPr>
              <w:spacing w:after="0"/>
              <w:rPr>
                <w:sz w:val="20"/>
                <w:szCs w:val="20"/>
              </w:rPr>
            </w:pPr>
            <w:r w:rsidRPr="00B63092">
              <w:rPr>
                <w:sz w:val="20"/>
                <w:szCs w:val="20"/>
              </w:rPr>
              <w:t>Increase</w:t>
            </w:r>
          </w:p>
        </w:tc>
      </w:tr>
      <w:tr w14:paraId="72F8529F" w14:textId="77777777" w:rsidTr="00E740CC">
        <w:tblPrEx>
          <w:tblW w:w="14940" w:type="dxa"/>
          <w:tblInd w:w="-815" w:type="dxa"/>
          <w:tblLook w:val="04A0"/>
        </w:tblPrEx>
        <w:trPr>
          <w:trHeight w:val="1295"/>
        </w:trPr>
        <w:tc>
          <w:tcPr>
            <w:tcW w:w="2838" w:type="dxa"/>
          </w:tcPr>
          <w:p w:rsidR="00B63092" w:rsidRPr="00E90C58" w:rsidP="00B63092" w14:paraId="79757C3C" w14:textId="77777777">
            <w:pPr>
              <w:spacing w:after="0"/>
              <w:rPr>
                <w:sz w:val="20"/>
                <w:szCs w:val="20"/>
              </w:rPr>
            </w:pPr>
          </w:p>
        </w:tc>
        <w:tc>
          <w:tcPr>
            <w:tcW w:w="4396" w:type="dxa"/>
          </w:tcPr>
          <w:p w:rsidR="00B63092" w:rsidRPr="00B63092" w:rsidP="00B63092" w14:paraId="2B2C0834" w14:textId="6C037391">
            <w:pPr>
              <w:spacing w:after="0"/>
              <w:rPr>
                <w:rFonts w:eastAsia="Times New Roman"/>
                <w:color w:val="000000"/>
                <w:sz w:val="20"/>
                <w:szCs w:val="20"/>
              </w:rPr>
            </w:pPr>
            <w:r>
              <w:rPr>
                <w:rFonts w:eastAsia="Times New Roman"/>
                <w:color w:val="000000"/>
                <w:sz w:val="20"/>
                <w:szCs w:val="20"/>
              </w:rPr>
              <w:t>Race</w:t>
            </w:r>
          </w:p>
        </w:tc>
        <w:tc>
          <w:tcPr>
            <w:tcW w:w="3383" w:type="dxa"/>
          </w:tcPr>
          <w:p w:rsidR="00B63092" w:rsidP="00B63092" w14:paraId="16B3C7F0" w14:textId="72B1A8D0">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B63092" w:rsidP="00B63092" w14:paraId="0A0A0C5F" w14:textId="77777777">
            <w:pPr>
              <w:spacing w:after="0"/>
              <w:rPr>
                <w:rFonts w:cs="Times New Roman"/>
                <w:sz w:val="20"/>
                <w:szCs w:val="20"/>
              </w:rPr>
            </w:pPr>
            <w:r>
              <w:rPr>
                <w:rFonts w:cs="Times New Roman"/>
                <w:sz w:val="20"/>
                <w:szCs w:val="20"/>
              </w:rPr>
              <w:t xml:space="preserve">The ‘Race’ field will change from Race (Specify): </w:t>
            </w:r>
          </w:p>
          <w:p w:rsidR="00B63092" w:rsidP="00B63092" w14:paraId="3E89453F" w14:textId="77777777">
            <w:pPr>
              <w:spacing w:after="0"/>
              <w:rPr>
                <w:rFonts w:cs="Times New Roman"/>
                <w:sz w:val="20"/>
                <w:szCs w:val="20"/>
              </w:rPr>
            </w:pPr>
            <w:r>
              <w:rPr>
                <w:rFonts w:cs="Times New Roman"/>
                <w:sz w:val="20"/>
                <w:szCs w:val="20"/>
              </w:rPr>
              <w:t xml:space="preserve">American Indian or Alaska Native </w:t>
            </w:r>
          </w:p>
          <w:p w:rsidR="00B63092" w:rsidP="00B63092" w14:paraId="33324639" w14:textId="77777777">
            <w:pPr>
              <w:spacing w:after="0"/>
              <w:rPr>
                <w:rFonts w:cs="Times New Roman"/>
                <w:sz w:val="20"/>
                <w:szCs w:val="20"/>
              </w:rPr>
            </w:pPr>
            <w:r>
              <w:rPr>
                <w:rFonts w:cs="Times New Roman"/>
                <w:sz w:val="20"/>
                <w:szCs w:val="20"/>
              </w:rPr>
              <w:t xml:space="preserve">Asian </w:t>
            </w:r>
          </w:p>
          <w:p w:rsidR="00B63092" w:rsidP="00B63092" w14:paraId="2ABCC55C" w14:textId="77777777">
            <w:pPr>
              <w:spacing w:after="0"/>
              <w:rPr>
                <w:rFonts w:cs="Times New Roman"/>
                <w:sz w:val="20"/>
                <w:szCs w:val="20"/>
              </w:rPr>
            </w:pPr>
            <w:r>
              <w:rPr>
                <w:rFonts w:cs="Times New Roman"/>
                <w:sz w:val="20"/>
                <w:szCs w:val="20"/>
              </w:rPr>
              <w:t xml:space="preserve">Black or African American </w:t>
            </w:r>
          </w:p>
          <w:p w:rsidR="00B63092" w:rsidP="00B63092" w14:paraId="26EC2D4B" w14:textId="77777777">
            <w:pPr>
              <w:spacing w:after="0"/>
              <w:rPr>
                <w:rFonts w:cs="Times New Roman"/>
                <w:sz w:val="20"/>
                <w:szCs w:val="20"/>
              </w:rPr>
            </w:pPr>
            <w:r>
              <w:rPr>
                <w:rFonts w:cs="Times New Roman"/>
                <w:sz w:val="20"/>
                <w:szCs w:val="20"/>
              </w:rPr>
              <w:t xml:space="preserve">Native Hawaiian or Pacific Islander </w:t>
            </w:r>
          </w:p>
          <w:p w:rsidR="00B63092" w:rsidP="00B63092" w14:paraId="4D926C0A" w14:textId="77777777">
            <w:pPr>
              <w:spacing w:after="0"/>
              <w:rPr>
                <w:rFonts w:cs="Times New Roman"/>
                <w:sz w:val="20"/>
                <w:szCs w:val="20"/>
              </w:rPr>
            </w:pPr>
            <w:r>
              <w:rPr>
                <w:rFonts w:cs="Times New Roman"/>
                <w:sz w:val="20"/>
                <w:szCs w:val="20"/>
              </w:rPr>
              <w:t>White</w:t>
            </w:r>
          </w:p>
          <w:p w:rsidR="00B63092" w:rsidP="00B63092" w14:paraId="054794A7" w14:textId="77777777">
            <w:pPr>
              <w:spacing w:after="0"/>
              <w:rPr>
                <w:rFonts w:cs="Times New Roman"/>
                <w:sz w:val="20"/>
                <w:szCs w:val="20"/>
              </w:rPr>
            </w:pPr>
          </w:p>
          <w:p w:rsidR="00B63092" w:rsidP="00B63092" w14:paraId="261E760E" w14:textId="77777777">
            <w:pPr>
              <w:spacing w:after="0"/>
              <w:rPr>
                <w:rFonts w:cs="Times New Roman"/>
                <w:sz w:val="20"/>
                <w:szCs w:val="20"/>
              </w:rPr>
            </w:pPr>
            <w:r>
              <w:rPr>
                <w:rFonts w:cs="Times New Roman"/>
                <w:sz w:val="20"/>
                <w:szCs w:val="20"/>
              </w:rPr>
              <w:t>To</w:t>
            </w:r>
          </w:p>
          <w:p w:rsidR="00B63092" w:rsidP="00B63092" w14:paraId="79A3B114" w14:textId="77777777">
            <w:pPr>
              <w:spacing w:after="0"/>
              <w:rPr>
                <w:rFonts w:cs="Times New Roman"/>
                <w:sz w:val="20"/>
                <w:szCs w:val="20"/>
              </w:rPr>
            </w:pPr>
            <w:r>
              <w:rPr>
                <w:rFonts w:cs="Times New Roman"/>
                <w:sz w:val="20"/>
                <w:szCs w:val="20"/>
              </w:rPr>
              <w:t xml:space="preserve">Race (Select all that apply): </w:t>
            </w:r>
          </w:p>
          <w:p w:rsidR="00B63092" w:rsidP="00B63092" w14:paraId="17CD3CBC" w14:textId="77777777">
            <w:pPr>
              <w:spacing w:after="0"/>
              <w:rPr>
                <w:rFonts w:cs="Times New Roman"/>
                <w:sz w:val="20"/>
                <w:szCs w:val="20"/>
              </w:rPr>
            </w:pPr>
            <w:r>
              <w:rPr>
                <w:rFonts w:cs="Times New Roman"/>
                <w:sz w:val="20"/>
                <w:szCs w:val="20"/>
              </w:rPr>
              <w:t xml:space="preserve">American Indian or Alaska Native </w:t>
            </w:r>
          </w:p>
          <w:p w:rsidR="00B63092" w:rsidP="00B63092" w14:paraId="379FC480" w14:textId="77777777">
            <w:pPr>
              <w:spacing w:after="0"/>
              <w:rPr>
                <w:rFonts w:cs="Times New Roman"/>
                <w:sz w:val="20"/>
                <w:szCs w:val="20"/>
              </w:rPr>
            </w:pPr>
            <w:r>
              <w:rPr>
                <w:rFonts w:cs="Times New Roman"/>
                <w:sz w:val="20"/>
                <w:szCs w:val="20"/>
              </w:rPr>
              <w:t xml:space="preserve">Asian </w:t>
            </w:r>
          </w:p>
          <w:p w:rsidR="00B63092" w:rsidP="00B63092" w14:paraId="074231EE" w14:textId="77777777">
            <w:pPr>
              <w:spacing w:after="0"/>
              <w:rPr>
                <w:rFonts w:cs="Times New Roman"/>
                <w:sz w:val="20"/>
                <w:szCs w:val="20"/>
              </w:rPr>
            </w:pPr>
            <w:r>
              <w:rPr>
                <w:rFonts w:cs="Times New Roman"/>
                <w:sz w:val="20"/>
                <w:szCs w:val="20"/>
              </w:rPr>
              <w:t xml:space="preserve">Black or African American </w:t>
            </w:r>
          </w:p>
          <w:p w:rsidR="00B63092" w:rsidP="00B63092" w14:paraId="11821942" w14:textId="77777777">
            <w:pPr>
              <w:spacing w:after="0"/>
              <w:rPr>
                <w:rFonts w:cs="Times New Roman"/>
                <w:sz w:val="20"/>
                <w:szCs w:val="20"/>
              </w:rPr>
            </w:pPr>
            <w:r>
              <w:rPr>
                <w:rFonts w:cs="Times New Roman"/>
                <w:sz w:val="20"/>
                <w:szCs w:val="20"/>
              </w:rPr>
              <w:t xml:space="preserve">Middle Eastern or North African </w:t>
            </w:r>
          </w:p>
          <w:p w:rsidR="00B63092" w:rsidP="00B63092" w14:paraId="470FA961" w14:textId="77777777">
            <w:pPr>
              <w:spacing w:after="0"/>
              <w:rPr>
                <w:rFonts w:cs="Times New Roman"/>
                <w:sz w:val="20"/>
                <w:szCs w:val="20"/>
              </w:rPr>
            </w:pPr>
            <w:r>
              <w:rPr>
                <w:rFonts w:cs="Times New Roman"/>
                <w:sz w:val="20"/>
                <w:szCs w:val="20"/>
              </w:rPr>
              <w:t xml:space="preserve">Native Hawaiian or Pacific Islander </w:t>
            </w:r>
          </w:p>
          <w:p w:rsidR="00B63092" w:rsidP="00B63092" w14:paraId="3EE1D51D" w14:textId="77777777">
            <w:pPr>
              <w:spacing w:after="0"/>
              <w:rPr>
                <w:rFonts w:cs="Times New Roman"/>
                <w:sz w:val="20"/>
                <w:szCs w:val="20"/>
              </w:rPr>
            </w:pPr>
            <w:r>
              <w:rPr>
                <w:rFonts w:cs="Times New Roman"/>
                <w:sz w:val="20"/>
                <w:szCs w:val="20"/>
              </w:rPr>
              <w:t xml:space="preserve">White </w:t>
            </w:r>
          </w:p>
          <w:p w:rsidR="00B63092" w:rsidP="00B63092" w14:paraId="78B9A26E" w14:textId="77777777">
            <w:pPr>
              <w:spacing w:after="0"/>
              <w:rPr>
                <w:rFonts w:cs="Times New Roman"/>
                <w:sz w:val="20"/>
                <w:szCs w:val="20"/>
              </w:rPr>
            </w:pPr>
            <w:r>
              <w:rPr>
                <w:rFonts w:cs="Times New Roman"/>
                <w:sz w:val="20"/>
                <w:szCs w:val="20"/>
              </w:rPr>
              <w:t xml:space="preserve">Unknown </w:t>
            </w:r>
          </w:p>
          <w:p w:rsidR="00B63092" w:rsidP="00B63092" w14:paraId="0499618E" w14:textId="77777777">
            <w:pPr>
              <w:spacing w:after="0"/>
              <w:rPr>
                <w:rFonts w:cs="Times New Roman"/>
                <w:sz w:val="20"/>
                <w:szCs w:val="20"/>
              </w:rPr>
            </w:pPr>
            <w:r>
              <w:rPr>
                <w:rFonts w:cs="Times New Roman"/>
                <w:sz w:val="20"/>
                <w:szCs w:val="20"/>
              </w:rPr>
              <w:t xml:space="preserve">Declined to respond       </w:t>
            </w:r>
          </w:p>
          <w:p w:rsidR="00B63092" w:rsidP="00B63092" w14:paraId="0B40475A" w14:textId="77777777">
            <w:pPr>
              <w:spacing w:after="0"/>
              <w:rPr>
                <w:rFonts w:ascii="Calibri" w:hAnsi="Calibri" w:cs="Calibri"/>
                <w:sz w:val="22"/>
              </w:rPr>
            </w:pPr>
          </w:p>
          <w:p w:rsidR="00B63092" w:rsidRPr="00B63092" w:rsidP="00B63092" w14:paraId="534376DA" w14:textId="7CD72D71">
            <w:pPr>
              <w:spacing w:after="0"/>
            </w:pPr>
            <w:r>
              <w:rPr>
                <w:sz w:val="20"/>
                <w:szCs w:val="20"/>
              </w:rPr>
              <w:t>This field will be optional for reporting in 2025 and become a required field in 2026.</w:t>
            </w:r>
          </w:p>
        </w:tc>
        <w:tc>
          <w:tcPr>
            <w:tcW w:w="4323" w:type="dxa"/>
          </w:tcPr>
          <w:p w:rsidR="00B63092" w:rsidRPr="00B63092" w:rsidP="00B63092" w14:paraId="5E33595E" w14:textId="7C784653">
            <w:pPr>
              <w:spacing w:after="0"/>
              <w:rPr>
                <w:sz w:val="20"/>
                <w:szCs w:val="20"/>
              </w:rPr>
            </w:pPr>
            <w:r>
              <w:rPr>
                <w:sz w:val="20"/>
                <w:szCs w:val="20"/>
              </w:rPr>
              <w:t>Increased</w:t>
            </w:r>
          </w:p>
        </w:tc>
      </w:tr>
      <w:tr w14:paraId="47522879" w14:textId="77777777" w:rsidTr="00E740CC">
        <w:tblPrEx>
          <w:tblW w:w="14940" w:type="dxa"/>
          <w:tblInd w:w="-815" w:type="dxa"/>
          <w:tblLook w:val="04A0"/>
        </w:tblPrEx>
        <w:trPr>
          <w:trHeight w:val="1295"/>
        </w:trPr>
        <w:tc>
          <w:tcPr>
            <w:tcW w:w="2838" w:type="dxa"/>
          </w:tcPr>
          <w:p w:rsidR="00B63092" w:rsidRPr="00E90C58" w:rsidP="00B63092" w14:paraId="69CE4E43" w14:textId="77777777">
            <w:pPr>
              <w:spacing w:after="0"/>
              <w:rPr>
                <w:sz w:val="20"/>
                <w:szCs w:val="20"/>
              </w:rPr>
            </w:pPr>
          </w:p>
        </w:tc>
        <w:tc>
          <w:tcPr>
            <w:tcW w:w="4396" w:type="dxa"/>
          </w:tcPr>
          <w:p w:rsidR="00B63092" w:rsidRPr="00B63092" w:rsidP="00B63092" w14:paraId="2A9D49B1" w14:textId="27D85296">
            <w:pPr>
              <w:spacing w:after="0"/>
              <w:rPr>
                <w:rFonts w:eastAsia="Times New Roman"/>
                <w:color w:val="000000"/>
                <w:sz w:val="20"/>
                <w:szCs w:val="20"/>
              </w:rPr>
            </w:pPr>
            <w:r>
              <w:rPr>
                <w:rFonts w:eastAsia="Times New Roman"/>
                <w:color w:val="000000"/>
                <w:sz w:val="20"/>
                <w:szCs w:val="20"/>
              </w:rPr>
              <w:t xml:space="preserve">Language </w:t>
            </w:r>
          </w:p>
        </w:tc>
        <w:tc>
          <w:tcPr>
            <w:tcW w:w="3383" w:type="dxa"/>
          </w:tcPr>
          <w:p w:rsidR="00B63092" w:rsidRPr="00B63092" w:rsidP="00B63092" w14:paraId="6F20CD9C" w14:textId="3042BD90">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23" w:type="dxa"/>
          </w:tcPr>
          <w:p w:rsidR="00B63092" w:rsidRPr="00B63092" w:rsidP="00B63092" w14:paraId="587CD05B" w14:textId="3D4C12F1">
            <w:pPr>
              <w:spacing w:after="0"/>
              <w:rPr>
                <w:sz w:val="20"/>
                <w:szCs w:val="20"/>
              </w:rPr>
            </w:pPr>
            <w:r>
              <w:rPr>
                <w:sz w:val="20"/>
                <w:szCs w:val="20"/>
              </w:rPr>
              <w:t>Increased</w:t>
            </w:r>
          </w:p>
        </w:tc>
      </w:tr>
      <w:tr w14:paraId="42309ABC" w14:textId="77777777" w:rsidTr="00E740CC">
        <w:tblPrEx>
          <w:tblW w:w="14940" w:type="dxa"/>
          <w:tblInd w:w="-815" w:type="dxa"/>
          <w:tblLook w:val="04A0"/>
        </w:tblPrEx>
        <w:trPr>
          <w:trHeight w:val="1295"/>
        </w:trPr>
        <w:tc>
          <w:tcPr>
            <w:tcW w:w="2838" w:type="dxa"/>
          </w:tcPr>
          <w:p w:rsidR="00B63092" w:rsidRPr="00E90C58" w:rsidP="00B63092" w14:paraId="39873033" w14:textId="77777777">
            <w:pPr>
              <w:spacing w:after="0"/>
              <w:rPr>
                <w:sz w:val="20"/>
                <w:szCs w:val="20"/>
              </w:rPr>
            </w:pPr>
          </w:p>
        </w:tc>
        <w:tc>
          <w:tcPr>
            <w:tcW w:w="4396" w:type="dxa"/>
          </w:tcPr>
          <w:p w:rsidR="00B63092" w:rsidP="00B63092" w14:paraId="0E34371F" w14:textId="3E48847A">
            <w:pPr>
              <w:rPr>
                <w:rFonts w:cs="Times New Roman"/>
                <w:sz w:val="20"/>
                <w:szCs w:val="20"/>
              </w:rPr>
            </w:pPr>
            <w:r>
              <w:rPr>
                <w:rFonts w:cs="Times New Roman"/>
                <w:sz w:val="20"/>
                <w:szCs w:val="20"/>
              </w:rPr>
              <w:t>Interpreter needed        </w:t>
            </w:r>
          </w:p>
          <w:p w:rsidR="00B63092" w:rsidP="00B63092" w14:paraId="04335624" w14:textId="77777777">
            <w:pPr>
              <w:rPr>
                <w:rFonts w:ascii="Calibri" w:hAnsi="Calibri" w:cs="Calibri"/>
                <w:sz w:val="22"/>
              </w:rPr>
            </w:pPr>
          </w:p>
          <w:p w:rsidR="00B63092" w:rsidRPr="00B63092" w:rsidP="00B63092" w14:paraId="1250F111" w14:textId="77777777">
            <w:pPr>
              <w:spacing w:after="0"/>
              <w:rPr>
                <w:rFonts w:eastAsia="Times New Roman"/>
                <w:color w:val="000000"/>
                <w:sz w:val="20"/>
                <w:szCs w:val="20"/>
              </w:rPr>
            </w:pPr>
          </w:p>
        </w:tc>
        <w:tc>
          <w:tcPr>
            <w:tcW w:w="3383" w:type="dxa"/>
          </w:tcPr>
          <w:p w:rsidR="00B63092" w:rsidRPr="008B0139" w:rsidP="00B63092" w14:paraId="463CD92A" w14:textId="2D037A0A">
            <w:pPr>
              <w:rPr>
                <w:rFonts w:cs="Times New Roman"/>
                <w:sz w:val="20"/>
                <w:szCs w:val="20"/>
              </w:rPr>
            </w:pPr>
            <w:r w:rsidRPr="008B0139">
              <w:rPr>
                <w:rFonts w:cs="Times New Roman"/>
                <w:sz w:val="20"/>
                <w:szCs w:val="20"/>
              </w:rPr>
              <w:t>This question can help identify differences in infection risk by communication/language barriers that exist. Interpreter Needed will be a Y/N</w:t>
            </w:r>
            <w:r w:rsidRPr="008B0139" w:rsidR="008B0139">
              <w:rPr>
                <w:rFonts w:cs="Times New Roman"/>
                <w:sz w:val="20"/>
                <w:szCs w:val="20"/>
              </w:rPr>
              <w:t xml:space="preserve"> Declined to Respond     Unknown</w:t>
            </w:r>
            <w:r w:rsidRPr="008B0139">
              <w:rPr>
                <w:rFonts w:cs="Times New Roman"/>
                <w:sz w:val="20"/>
                <w:szCs w:val="20"/>
              </w:rPr>
              <w:t xml:space="preserve"> question.  This field will be optional for reporting in 2025 and become a required field in 2026.</w:t>
            </w:r>
          </w:p>
        </w:tc>
        <w:tc>
          <w:tcPr>
            <w:tcW w:w="4323" w:type="dxa"/>
          </w:tcPr>
          <w:p w:rsidR="00B63092" w:rsidRPr="00B63092" w:rsidP="00B63092" w14:paraId="2763FEBF" w14:textId="56F40EB0">
            <w:pPr>
              <w:spacing w:after="0"/>
              <w:rPr>
                <w:sz w:val="20"/>
                <w:szCs w:val="20"/>
              </w:rPr>
            </w:pPr>
            <w:r>
              <w:rPr>
                <w:sz w:val="20"/>
                <w:szCs w:val="20"/>
              </w:rPr>
              <w:t>Increased</w:t>
            </w:r>
          </w:p>
        </w:tc>
      </w:tr>
      <w:tr w14:paraId="627DA8D1" w14:textId="77777777" w:rsidTr="00E740CC">
        <w:tblPrEx>
          <w:tblW w:w="14940" w:type="dxa"/>
          <w:tblInd w:w="-815" w:type="dxa"/>
          <w:tblLook w:val="04A0"/>
        </w:tblPrEx>
        <w:tc>
          <w:tcPr>
            <w:tcW w:w="2838" w:type="dxa"/>
            <w:vMerge w:val="restart"/>
          </w:tcPr>
          <w:p w:rsidR="0033756F" w:rsidRPr="00E90C58" w:rsidP="0033756F" w14:paraId="61FB8A89" w14:textId="2BEE00E4">
            <w:pPr>
              <w:rPr>
                <w:sz w:val="20"/>
                <w:szCs w:val="20"/>
              </w:rPr>
            </w:pPr>
            <w:r w:rsidRPr="00E90C58">
              <w:rPr>
                <w:sz w:val="20"/>
                <w:szCs w:val="20"/>
              </w:rPr>
              <w:t xml:space="preserve">57.403 Outpatient Procedure Component - Monthly Denominators for Same Day Outcome Measures </w:t>
            </w:r>
          </w:p>
        </w:tc>
        <w:tc>
          <w:tcPr>
            <w:tcW w:w="4396" w:type="dxa"/>
          </w:tcPr>
          <w:p w:rsidR="0033756F" w:rsidRPr="00442C3E" w:rsidP="0033756F" w14:paraId="09FE8DA7" w14:textId="02E4E982">
            <w:pPr>
              <w:rPr>
                <w:sz w:val="20"/>
                <w:szCs w:val="20"/>
              </w:rPr>
            </w:pPr>
            <w:r>
              <w:rPr>
                <w:sz w:val="20"/>
                <w:szCs w:val="20"/>
              </w:rPr>
              <w:t>Logo</w:t>
            </w:r>
          </w:p>
        </w:tc>
        <w:tc>
          <w:tcPr>
            <w:tcW w:w="3383" w:type="dxa"/>
          </w:tcPr>
          <w:p w:rsidR="0033756F" w:rsidRPr="00442C3E" w:rsidP="0033756F" w14:paraId="058CF805" w14:textId="22DEC10C">
            <w:pPr>
              <w:rPr>
                <w:sz w:val="20"/>
                <w:szCs w:val="20"/>
              </w:rPr>
            </w:pPr>
            <w:r>
              <w:rPr>
                <w:sz w:val="20"/>
                <w:szCs w:val="20"/>
              </w:rPr>
              <w:t xml:space="preserve">Updated NHSN Logo on form </w:t>
            </w:r>
          </w:p>
        </w:tc>
        <w:tc>
          <w:tcPr>
            <w:tcW w:w="4323" w:type="dxa"/>
          </w:tcPr>
          <w:p w:rsidR="0033756F" w:rsidRPr="00442C3E" w:rsidP="0033756F" w14:paraId="0C137BB6" w14:textId="56A0B244">
            <w:pPr>
              <w:rPr>
                <w:sz w:val="20"/>
                <w:szCs w:val="20"/>
              </w:rPr>
            </w:pPr>
            <w:r>
              <w:rPr>
                <w:sz w:val="20"/>
                <w:szCs w:val="20"/>
              </w:rPr>
              <w:t xml:space="preserve">None </w:t>
            </w:r>
          </w:p>
        </w:tc>
      </w:tr>
      <w:tr w14:paraId="448E03EE" w14:textId="77777777" w:rsidTr="00E740CC">
        <w:tblPrEx>
          <w:tblW w:w="14940" w:type="dxa"/>
          <w:tblInd w:w="-815" w:type="dxa"/>
          <w:tblLook w:val="04A0"/>
        </w:tblPrEx>
        <w:tc>
          <w:tcPr>
            <w:tcW w:w="2838" w:type="dxa"/>
            <w:vMerge/>
          </w:tcPr>
          <w:p w:rsidR="0033756F" w:rsidRPr="00E90C58" w:rsidP="0033756F" w14:paraId="065EF42C" w14:textId="77777777">
            <w:pPr>
              <w:rPr>
                <w:sz w:val="20"/>
                <w:szCs w:val="20"/>
              </w:rPr>
            </w:pPr>
          </w:p>
        </w:tc>
        <w:tc>
          <w:tcPr>
            <w:tcW w:w="4396" w:type="dxa"/>
          </w:tcPr>
          <w:p w:rsidR="0033756F" w:rsidRPr="00442C3E" w:rsidP="0033756F" w14:paraId="03C9F383" w14:textId="6DE3C16D">
            <w:pPr>
              <w:rPr>
                <w:sz w:val="20"/>
                <w:szCs w:val="20"/>
              </w:rPr>
            </w:pPr>
            <w:r w:rsidRPr="00442C3E">
              <w:rPr>
                <w:rFonts w:eastAsia="Times New Roman"/>
                <w:color w:val="000000"/>
                <w:sz w:val="20"/>
                <w:szCs w:val="20"/>
              </w:rPr>
              <w:t>Assurance of Confidentiality statement is being updated</w:t>
            </w:r>
          </w:p>
        </w:tc>
        <w:tc>
          <w:tcPr>
            <w:tcW w:w="3383" w:type="dxa"/>
          </w:tcPr>
          <w:p w:rsidR="0033756F" w:rsidRPr="00442C3E" w:rsidP="0033756F" w14:paraId="758F8C8D" w14:textId="558073EC">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33756F" w:rsidRPr="00442C3E" w:rsidP="0033756F" w14:paraId="1F10049F" w14:textId="3BEC125B">
            <w:pPr>
              <w:rPr>
                <w:sz w:val="20"/>
                <w:szCs w:val="20"/>
              </w:rPr>
            </w:pPr>
            <w:r>
              <w:rPr>
                <w:sz w:val="20"/>
                <w:szCs w:val="20"/>
              </w:rPr>
              <w:t xml:space="preserve">None </w:t>
            </w:r>
          </w:p>
        </w:tc>
      </w:tr>
      <w:tr w14:paraId="4E09B302" w14:textId="77777777" w:rsidTr="00E740CC">
        <w:tblPrEx>
          <w:tblW w:w="14940" w:type="dxa"/>
          <w:tblInd w:w="-815" w:type="dxa"/>
          <w:tblLook w:val="04A0"/>
        </w:tblPrEx>
        <w:tc>
          <w:tcPr>
            <w:tcW w:w="2838" w:type="dxa"/>
            <w:vMerge/>
          </w:tcPr>
          <w:p w:rsidR="0033756F" w:rsidRPr="00E90C58" w:rsidP="0033756F" w14:paraId="7EA29D7C" w14:textId="77777777">
            <w:pPr>
              <w:rPr>
                <w:sz w:val="20"/>
                <w:szCs w:val="20"/>
              </w:rPr>
            </w:pPr>
          </w:p>
        </w:tc>
        <w:tc>
          <w:tcPr>
            <w:tcW w:w="4396" w:type="dxa"/>
          </w:tcPr>
          <w:p w:rsidR="0033756F" w:rsidRPr="00442C3E" w:rsidP="0033756F" w14:paraId="3F809AA7" w14:textId="0FC88450">
            <w:pPr>
              <w:rPr>
                <w:rFonts w:eastAsia="Times New Roman"/>
                <w:color w:val="000000"/>
                <w:sz w:val="20"/>
                <w:szCs w:val="20"/>
              </w:rPr>
            </w:pPr>
            <w:r w:rsidRPr="00886250">
              <w:rPr>
                <w:rFonts w:cs="Times New Roman"/>
                <w:sz w:val="20"/>
                <w:szCs w:val="20"/>
              </w:rPr>
              <w:t>Added</w:t>
            </w:r>
            <w:r>
              <w:rPr>
                <w:rFonts w:cs="Times New Roman"/>
                <w:sz w:val="20"/>
                <w:szCs w:val="20"/>
              </w:rPr>
              <w:t xml:space="preserve"> web link to top of form to for i</w:t>
            </w:r>
            <w:r w:rsidRPr="009869E2">
              <w:rPr>
                <w:rFonts w:cs="Times New Roman"/>
                <w:sz w:val="20"/>
                <w:szCs w:val="20"/>
              </w:rPr>
              <w:t xml:space="preserve">nstructions </w:t>
            </w:r>
            <w:r>
              <w:rPr>
                <w:rFonts w:cs="Times New Roman"/>
                <w:sz w:val="20"/>
                <w:szCs w:val="20"/>
              </w:rPr>
              <w:t>to complete the form</w:t>
            </w:r>
            <w:r w:rsidRPr="009869E2">
              <w:rPr>
                <w:rFonts w:cs="Times New Roman"/>
                <w:sz w:val="20"/>
                <w:szCs w:val="20"/>
              </w:rPr>
              <w:t xml:space="preserve">: </w:t>
            </w:r>
            <w:r w:rsidRPr="001C4D81">
              <w:rPr>
                <w:rFonts w:cs="Times New Roman"/>
                <w:sz w:val="20"/>
                <w:szCs w:val="20"/>
              </w:rPr>
              <w:t>https://www.cdc.gov/nhsn/forms/instr/57.401-toi.pdf</w:t>
            </w:r>
          </w:p>
        </w:tc>
        <w:tc>
          <w:tcPr>
            <w:tcW w:w="3383" w:type="dxa"/>
          </w:tcPr>
          <w:p w:rsidR="0033756F" w:rsidP="0033756F" w14:paraId="43B9D534" w14:textId="1A88993A">
            <w:pPr>
              <w:rPr>
                <w:rFonts w:eastAsia="Times New Roman"/>
                <w:color w:val="000000"/>
                <w:sz w:val="20"/>
                <w:szCs w:val="20"/>
              </w:rPr>
            </w:pPr>
            <w:r>
              <w:rPr>
                <w:rFonts w:cs="Times New Roman"/>
                <w:color w:val="000000"/>
                <w:sz w:val="20"/>
                <w:szCs w:val="20"/>
              </w:rPr>
              <w:t>T</w:t>
            </w:r>
            <w:r w:rsidRPr="00D15426">
              <w:rPr>
                <w:rFonts w:cs="Times New Roman"/>
                <w:color w:val="000000"/>
                <w:sz w:val="20"/>
                <w:szCs w:val="20"/>
              </w:rPr>
              <w:t xml:space="preserve">o increase ease of locating instructions for filling out the </w:t>
            </w:r>
            <w:r>
              <w:rPr>
                <w:rFonts w:cs="Times New Roman"/>
                <w:color w:val="000000"/>
                <w:sz w:val="20"/>
                <w:szCs w:val="20"/>
              </w:rPr>
              <w:t xml:space="preserve">monthly reporting plan </w:t>
            </w:r>
          </w:p>
        </w:tc>
        <w:tc>
          <w:tcPr>
            <w:tcW w:w="4323" w:type="dxa"/>
          </w:tcPr>
          <w:p w:rsidR="0033756F" w:rsidP="0033756F" w14:paraId="4B35123E" w14:textId="056B0756">
            <w:pPr>
              <w:rPr>
                <w:sz w:val="20"/>
                <w:szCs w:val="20"/>
              </w:rPr>
            </w:pPr>
            <w:r>
              <w:rPr>
                <w:sz w:val="20"/>
                <w:szCs w:val="20"/>
              </w:rPr>
              <w:t xml:space="preserve">None </w:t>
            </w:r>
          </w:p>
        </w:tc>
      </w:tr>
      <w:tr w14:paraId="124B1EE7" w14:textId="77777777" w:rsidTr="00E740CC">
        <w:tblPrEx>
          <w:tblW w:w="14940" w:type="dxa"/>
          <w:tblInd w:w="-815" w:type="dxa"/>
          <w:tblLook w:val="04A0"/>
        </w:tblPrEx>
        <w:tc>
          <w:tcPr>
            <w:tcW w:w="2838" w:type="dxa"/>
            <w:vMerge/>
          </w:tcPr>
          <w:p w:rsidR="0033756F" w:rsidRPr="00E90C58" w:rsidP="0033756F" w14:paraId="627F8D8E" w14:textId="77777777">
            <w:pPr>
              <w:rPr>
                <w:sz w:val="20"/>
                <w:szCs w:val="20"/>
              </w:rPr>
            </w:pPr>
          </w:p>
        </w:tc>
        <w:tc>
          <w:tcPr>
            <w:tcW w:w="4396" w:type="dxa"/>
          </w:tcPr>
          <w:p w:rsidR="0033756F" w:rsidRPr="00886250" w:rsidP="0033756F" w14:paraId="526674B9" w14:textId="444B58DC">
            <w:pPr>
              <w:rPr>
                <w:rFonts w:cs="Times New Roman"/>
                <w:sz w:val="20"/>
                <w:szCs w:val="20"/>
              </w:rPr>
            </w:pPr>
            <w:r>
              <w:rPr>
                <w:rFonts w:cs="Times New Roman"/>
                <w:sz w:val="20"/>
                <w:szCs w:val="20"/>
              </w:rPr>
              <w:t xml:space="preserve">Added a ‘No Events Reported’ check box </w:t>
            </w:r>
          </w:p>
        </w:tc>
        <w:tc>
          <w:tcPr>
            <w:tcW w:w="3383" w:type="dxa"/>
          </w:tcPr>
          <w:p w:rsidR="0033756F" w:rsidP="0033756F" w14:paraId="3F98CBE0" w14:textId="4F3E7567">
            <w:pPr>
              <w:rPr>
                <w:rFonts w:cs="Times New Roman"/>
                <w:color w:val="000000"/>
                <w:sz w:val="20"/>
                <w:szCs w:val="20"/>
              </w:rPr>
            </w:pPr>
            <w:r>
              <w:rPr>
                <w:rFonts w:cs="Times New Roman"/>
                <w:color w:val="000000"/>
                <w:sz w:val="20"/>
                <w:szCs w:val="20"/>
              </w:rPr>
              <w:t>This was added so that facilities could indicate if they had no events to report for that time period.</w:t>
            </w:r>
          </w:p>
        </w:tc>
        <w:tc>
          <w:tcPr>
            <w:tcW w:w="4323" w:type="dxa"/>
          </w:tcPr>
          <w:p w:rsidR="0033756F" w:rsidP="0033756F" w14:paraId="63D23514" w14:textId="278B24C5">
            <w:pPr>
              <w:rPr>
                <w:sz w:val="20"/>
                <w:szCs w:val="20"/>
              </w:rPr>
            </w:pPr>
            <w:r>
              <w:rPr>
                <w:sz w:val="20"/>
                <w:szCs w:val="20"/>
              </w:rPr>
              <w:t xml:space="preserve">None </w:t>
            </w:r>
          </w:p>
        </w:tc>
      </w:tr>
      <w:tr w14:paraId="2D26FD38" w14:textId="77777777" w:rsidTr="00E740CC">
        <w:tblPrEx>
          <w:tblW w:w="14940" w:type="dxa"/>
          <w:tblInd w:w="-815" w:type="dxa"/>
          <w:tblLook w:val="04A0"/>
        </w:tblPrEx>
        <w:tc>
          <w:tcPr>
            <w:tcW w:w="2838" w:type="dxa"/>
            <w:vMerge/>
          </w:tcPr>
          <w:p w:rsidR="0033756F" w:rsidRPr="00E90C58" w:rsidP="0033756F" w14:paraId="65DEDC5D" w14:textId="77777777">
            <w:pPr>
              <w:rPr>
                <w:sz w:val="20"/>
                <w:szCs w:val="20"/>
              </w:rPr>
            </w:pPr>
          </w:p>
        </w:tc>
        <w:tc>
          <w:tcPr>
            <w:tcW w:w="4396" w:type="dxa"/>
          </w:tcPr>
          <w:p w:rsidR="0033756F" w:rsidP="0033756F" w14:paraId="31B8BD91" w14:textId="62232920">
            <w:pPr>
              <w:rPr>
                <w:rFonts w:cs="Times New Roman"/>
                <w:sz w:val="20"/>
                <w:szCs w:val="20"/>
              </w:rPr>
            </w:pPr>
            <w:r>
              <w:rPr>
                <w:rFonts w:cs="Times New Roman"/>
                <w:sz w:val="20"/>
                <w:szCs w:val="20"/>
              </w:rPr>
              <w:t xml:space="preserve">Form title changed from </w:t>
            </w:r>
            <w:r w:rsidRPr="00CA629A">
              <w:rPr>
                <w:rFonts w:cs="Times New Roman"/>
                <w:color w:val="000000"/>
                <w:sz w:val="20"/>
                <w:szCs w:val="20"/>
              </w:rPr>
              <w:t>Outpatient Procedure Component Monthly Denominators for Same Day Outcome Measures</w:t>
            </w:r>
            <w:r>
              <w:rPr>
                <w:rFonts w:cs="Times New Roman"/>
                <w:color w:val="000000"/>
                <w:sz w:val="20"/>
                <w:szCs w:val="20"/>
              </w:rPr>
              <w:t xml:space="preserve"> to </w:t>
            </w:r>
            <w:r w:rsidRPr="00F03100">
              <w:rPr>
                <w:rFonts w:cs="Times New Roman"/>
                <w:sz w:val="20"/>
                <w:szCs w:val="20"/>
              </w:rPr>
              <w:t>Outpatient Procedure Component Denominator for Same Day Outcome Measures</w:t>
            </w:r>
          </w:p>
        </w:tc>
        <w:tc>
          <w:tcPr>
            <w:tcW w:w="3383" w:type="dxa"/>
          </w:tcPr>
          <w:p w:rsidR="0033756F" w:rsidP="0033756F" w14:paraId="174D3F17" w14:textId="24B6D6C7">
            <w:pPr>
              <w:rPr>
                <w:rFonts w:cs="Times New Roman"/>
                <w:color w:val="000000"/>
                <w:sz w:val="20"/>
                <w:szCs w:val="20"/>
              </w:rPr>
            </w:pPr>
            <w:r>
              <w:rPr>
                <w:rFonts w:cs="Times New Roman"/>
                <w:color w:val="000000"/>
                <w:sz w:val="20"/>
                <w:szCs w:val="20"/>
              </w:rPr>
              <w:t xml:space="preserve">The title was changed to reduce the use of the word month. </w:t>
            </w:r>
          </w:p>
        </w:tc>
        <w:tc>
          <w:tcPr>
            <w:tcW w:w="4323" w:type="dxa"/>
          </w:tcPr>
          <w:p w:rsidR="0033756F" w:rsidP="0033756F" w14:paraId="097A1FEA" w14:textId="00265830">
            <w:pPr>
              <w:rPr>
                <w:sz w:val="20"/>
                <w:szCs w:val="20"/>
              </w:rPr>
            </w:pPr>
            <w:r>
              <w:rPr>
                <w:sz w:val="20"/>
                <w:szCs w:val="20"/>
              </w:rPr>
              <w:t xml:space="preserve">None </w:t>
            </w:r>
          </w:p>
        </w:tc>
      </w:tr>
      <w:tr w14:paraId="7D30298E" w14:textId="77777777" w:rsidTr="00E740CC">
        <w:tblPrEx>
          <w:tblW w:w="14940" w:type="dxa"/>
          <w:tblInd w:w="-815" w:type="dxa"/>
          <w:tblLook w:val="04A0"/>
        </w:tblPrEx>
        <w:tc>
          <w:tcPr>
            <w:tcW w:w="2838" w:type="dxa"/>
            <w:vMerge/>
          </w:tcPr>
          <w:p w:rsidR="0033756F" w:rsidRPr="00E90C58" w:rsidP="0033756F" w14:paraId="62C7B95D" w14:textId="77777777">
            <w:pPr>
              <w:rPr>
                <w:sz w:val="20"/>
                <w:szCs w:val="20"/>
              </w:rPr>
            </w:pPr>
          </w:p>
        </w:tc>
        <w:tc>
          <w:tcPr>
            <w:tcW w:w="4396" w:type="dxa"/>
          </w:tcPr>
          <w:p w:rsidR="0033756F" w:rsidP="0033756F" w14:paraId="231F1DF2" w14:textId="015D3668">
            <w:pPr>
              <w:rPr>
                <w:rFonts w:cs="Times New Roman"/>
                <w:sz w:val="20"/>
                <w:szCs w:val="20"/>
              </w:rPr>
            </w:pPr>
            <w:r>
              <w:rPr>
                <w:rFonts w:cs="Times New Roman"/>
                <w:sz w:val="20"/>
                <w:szCs w:val="20"/>
              </w:rPr>
              <w:t>For the question ‘</w:t>
            </w:r>
            <w:r w:rsidRPr="00234D27">
              <w:rPr>
                <w:rFonts w:cs="Times New Roman"/>
                <w:color w:val="000000"/>
                <w:sz w:val="20"/>
                <w:szCs w:val="20"/>
              </w:rPr>
              <w:t>*Total number of encounters (admissions) for the month: __________</w:t>
            </w:r>
            <w:r>
              <w:rPr>
                <w:rFonts w:cs="Times New Roman"/>
                <w:color w:val="000000"/>
                <w:sz w:val="20"/>
                <w:szCs w:val="20"/>
              </w:rPr>
              <w:t>’, the word ‘admissions was deleted and the question now reads ‘</w:t>
            </w:r>
            <w:r w:rsidRPr="00DC4E2D">
              <w:rPr>
                <w:rFonts w:cs="Times New Roman"/>
                <w:sz w:val="20"/>
                <w:szCs w:val="20"/>
              </w:rPr>
              <w:t>*Total number of encounters for the month: __________</w:t>
            </w:r>
            <w:r>
              <w:rPr>
                <w:rFonts w:cs="Times New Roman"/>
                <w:sz w:val="20"/>
                <w:szCs w:val="20"/>
              </w:rPr>
              <w:t xml:space="preserve">’. </w:t>
            </w:r>
          </w:p>
        </w:tc>
        <w:tc>
          <w:tcPr>
            <w:tcW w:w="3383" w:type="dxa"/>
          </w:tcPr>
          <w:p w:rsidR="0033756F" w:rsidP="0033756F" w14:paraId="7BCC9BBC" w14:textId="1ADBCCD5">
            <w:pPr>
              <w:rPr>
                <w:rFonts w:cs="Times New Roman"/>
                <w:color w:val="000000"/>
                <w:sz w:val="20"/>
                <w:szCs w:val="20"/>
              </w:rPr>
            </w:pPr>
            <w:r>
              <w:rPr>
                <w:rFonts w:cs="Times New Roman"/>
                <w:color w:val="000000"/>
                <w:sz w:val="20"/>
                <w:szCs w:val="20"/>
              </w:rPr>
              <w:t>The reason for the deleting the word (admissions) is to add clarity around facility type and the data being collected.</w:t>
            </w:r>
          </w:p>
        </w:tc>
        <w:tc>
          <w:tcPr>
            <w:tcW w:w="4323" w:type="dxa"/>
          </w:tcPr>
          <w:p w:rsidR="0033756F" w:rsidP="0033756F" w14:paraId="737F7ECB" w14:textId="46CCEADD">
            <w:pPr>
              <w:rPr>
                <w:sz w:val="20"/>
                <w:szCs w:val="20"/>
              </w:rPr>
            </w:pPr>
            <w:r>
              <w:rPr>
                <w:sz w:val="20"/>
                <w:szCs w:val="20"/>
              </w:rPr>
              <w:t xml:space="preserve">None </w:t>
            </w:r>
          </w:p>
        </w:tc>
      </w:tr>
      <w:tr w14:paraId="5BCD2810" w14:textId="77777777" w:rsidTr="00E740CC">
        <w:tblPrEx>
          <w:tblW w:w="14940" w:type="dxa"/>
          <w:tblInd w:w="-815" w:type="dxa"/>
          <w:tblLook w:val="04A0"/>
        </w:tblPrEx>
        <w:tc>
          <w:tcPr>
            <w:tcW w:w="2838" w:type="dxa"/>
            <w:vMerge/>
          </w:tcPr>
          <w:p w:rsidR="0033756F" w:rsidRPr="00E90C58" w:rsidP="0033756F" w14:paraId="43F4D146" w14:textId="77777777">
            <w:pPr>
              <w:rPr>
                <w:sz w:val="20"/>
                <w:szCs w:val="20"/>
              </w:rPr>
            </w:pPr>
          </w:p>
        </w:tc>
        <w:tc>
          <w:tcPr>
            <w:tcW w:w="4396" w:type="dxa"/>
          </w:tcPr>
          <w:p w:rsidR="0033756F" w:rsidP="0033756F" w14:paraId="220D55A7" w14:textId="526DAF36">
            <w:pPr>
              <w:rPr>
                <w:rFonts w:cs="Times New Roman"/>
                <w:sz w:val="20"/>
                <w:szCs w:val="20"/>
              </w:rPr>
            </w:pPr>
            <w:r>
              <w:rPr>
                <w:rFonts w:cs="Times New Roman"/>
                <w:sz w:val="20"/>
                <w:szCs w:val="20"/>
              </w:rPr>
              <w:t xml:space="preserve">Burden </w:t>
            </w:r>
          </w:p>
        </w:tc>
        <w:tc>
          <w:tcPr>
            <w:tcW w:w="3383" w:type="dxa"/>
          </w:tcPr>
          <w:p w:rsidR="0033756F" w:rsidP="0033756F" w14:paraId="749BBEBB" w14:textId="2CEC8AE0">
            <w:pPr>
              <w:rPr>
                <w:rFonts w:cs="Times New Roman"/>
                <w:color w:val="000000"/>
                <w:sz w:val="20"/>
                <w:szCs w:val="20"/>
              </w:rPr>
            </w:pPr>
            <w:r>
              <w:rPr>
                <w:rFonts w:cs="Times New Roman"/>
                <w:color w:val="000000"/>
                <w:sz w:val="20"/>
                <w:szCs w:val="20"/>
              </w:rPr>
              <w:t xml:space="preserve">Avg. Burden per Response decreased from 40 to 20. Total burden decreased from 13,333 to 6,667. </w:t>
            </w:r>
          </w:p>
        </w:tc>
        <w:tc>
          <w:tcPr>
            <w:tcW w:w="4323" w:type="dxa"/>
          </w:tcPr>
          <w:p w:rsidR="0033756F" w:rsidP="0033756F" w14:paraId="15F10EB0" w14:textId="315C5EB5">
            <w:pPr>
              <w:rPr>
                <w:sz w:val="20"/>
                <w:szCs w:val="20"/>
              </w:rPr>
            </w:pPr>
            <w:r>
              <w:rPr>
                <w:sz w:val="20"/>
                <w:szCs w:val="20"/>
              </w:rPr>
              <w:t>Decreased-Avg Burden per Response decreased by 20.  Total burden decrease by 6,666</w:t>
            </w:r>
          </w:p>
        </w:tc>
      </w:tr>
      <w:tr w14:paraId="2BC286C5" w14:textId="77777777" w:rsidTr="00E740CC">
        <w:tblPrEx>
          <w:tblW w:w="14940" w:type="dxa"/>
          <w:tblInd w:w="-815" w:type="dxa"/>
          <w:tblLook w:val="04A0"/>
        </w:tblPrEx>
        <w:trPr>
          <w:trHeight w:val="1709"/>
        </w:trPr>
        <w:tc>
          <w:tcPr>
            <w:tcW w:w="2838" w:type="dxa"/>
            <w:vMerge/>
          </w:tcPr>
          <w:p w:rsidR="0033756F" w:rsidRPr="00E90C58" w:rsidP="0033756F" w14:paraId="7D906FD1" w14:textId="77777777">
            <w:pPr>
              <w:rPr>
                <w:sz w:val="20"/>
                <w:szCs w:val="20"/>
              </w:rPr>
            </w:pPr>
          </w:p>
        </w:tc>
        <w:tc>
          <w:tcPr>
            <w:tcW w:w="4396" w:type="dxa"/>
          </w:tcPr>
          <w:p w:rsidR="0033756F" w:rsidP="0033756F" w14:paraId="291EB0D2" w14:textId="5DF929AF">
            <w:pPr>
              <w:rPr>
                <w:rFonts w:cs="Times New Roman"/>
                <w:sz w:val="20"/>
                <w:szCs w:val="20"/>
              </w:rPr>
            </w:pPr>
            <w:r>
              <w:rPr>
                <w:rFonts w:cs="Times New Roman"/>
                <w:sz w:val="20"/>
                <w:szCs w:val="20"/>
              </w:rPr>
              <w:t xml:space="preserve">Cost </w:t>
            </w:r>
          </w:p>
        </w:tc>
        <w:tc>
          <w:tcPr>
            <w:tcW w:w="3383" w:type="dxa"/>
          </w:tcPr>
          <w:p w:rsidR="0033756F" w:rsidP="0033756F" w14:paraId="19722090" w14:textId="1D11F952">
            <w:pPr>
              <w:rPr>
                <w:rFonts w:cs="Times New Roman"/>
                <w:color w:val="000000"/>
                <w:sz w:val="20"/>
                <w:szCs w:val="20"/>
              </w:rPr>
            </w:pPr>
            <w:r>
              <w:rPr>
                <w:rFonts w:cs="Times New Roman"/>
                <w:color w:val="000000"/>
                <w:sz w:val="20"/>
                <w:szCs w:val="20"/>
              </w:rPr>
              <w:t>Respondent type updated from RN to microbiologist.  Hourly Wage Rage increased from $39.54 to $</w:t>
            </w:r>
            <w:r w:rsidR="0017233C">
              <w:rPr>
                <w:rFonts w:cs="Times New Roman"/>
                <w:color w:val="000000"/>
                <w:sz w:val="20"/>
                <w:szCs w:val="20"/>
              </w:rPr>
              <w:t>58.60</w:t>
            </w:r>
            <w:r>
              <w:rPr>
                <w:rFonts w:cs="Times New Roman"/>
                <w:color w:val="000000"/>
                <w:sz w:val="20"/>
                <w:szCs w:val="20"/>
              </w:rPr>
              <w:t xml:space="preserve">. </w:t>
            </w:r>
            <w:r>
              <w:rPr>
                <w:rFonts w:cs="Times New Roman"/>
                <w:color w:val="000000"/>
                <w:sz w:val="20"/>
                <w:szCs w:val="20"/>
              </w:rPr>
              <w:t>Total Respondent Cost decreased from $527,187 to $</w:t>
            </w:r>
            <w:r>
              <w:rPr>
                <w:rFonts w:cs="Times New Roman"/>
                <w:color w:val="000000"/>
                <w:sz w:val="20"/>
                <w:szCs w:val="20"/>
              </w:rPr>
              <w:t>3</w:t>
            </w:r>
            <w:r w:rsidR="0017233C">
              <w:rPr>
                <w:rFonts w:cs="Times New Roman"/>
                <w:color w:val="000000"/>
                <w:sz w:val="20"/>
                <w:szCs w:val="20"/>
              </w:rPr>
              <w:t>90,686</w:t>
            </w:r>
            <w:r>
              <w:rPr>
                <w:rFonts w:cs="Times New Roman"/>
                <w:color w:val="000000"/>
                <w:sz w:val="20"/>
                <w:szCs w:val="20"/>
              </w:rPr>
              <w:t xml:space="preserve">. </w:t>
            </w:r>
          </w:p>
        </w:tc>
        <w:tc>
          <w:tcPr>
            <w:tcW w:w="4323" w:type="dxa"/>
          </w:tcPr>
          <w:p w:rsidR="0033756F" w:rsidP="0033756F" w14:paraId="4A57F799" w14:textId="251D129A">
            <w:pPr>
              <w:rPr>
                <w:sz w:val="20"/>
                <w:szCs w:val="20"/>
              </w:rPr>
            </w:pPr>
            <w:r>
              <w:rPr>
                <w:sz w:val="20"/>
                <w:szCs w:val="20"/>
              </w:rPr>
              <w:t xml:space="preserve">None </w:t>
            </w:r>
          </w:p>
        </w:tc>
      </w:tr>
      <w:tr w14:paraId="5C065250" w14:textId="77777777" w:rsidTr="00E740CC">
        <w:tblPrEx>
          <w:tblW w:w="14940" w:type="dxa"/>
          <w:tblInd w:w="-815" w:type="dxa"/>
          <w:tblLook w:val="04A0"/>
        </w:tblPrEx>
        <w:tc>
          <w:tcPr>
            <w:tcW w:w="2838" w:type="dxa"/>
            <w:vMerge w:val="restart"/>
          </w:tcPr>
          <w:p w:rsidR="0033756F" w:rsidRPr="00E90C58" w:rsidP="0033756F" w14:paraId="3845453C" w14:textId="77777777">
            <w:pPr>
              <w:rPr>
                <w:sz w:val="20"/>
                <w:szCs w:val="20"/>
              </w:rPr>
            </w:pPr>
            <w:r w:rsidRPr="00E90C58">
              <w:rPr>
                <w:sz w:val="20"/>
                <w:szCs w:val="20"/>
              </w:rPr>
              <w:t xml:space="preserve">57.404 Outpatient Procedure Component - SSI Denominator </w:t>
            </w:r>
          </w:p>
          <w:p w:rsidR="0033756F" w:rsidRPr="00D47285" w:rsidP="0033756F" w14:paraId="09C24082" w14:textId="1D4D4463">
            <w:pPr>
              <w:rPr>
                <w:rFonts w:cs="Times New Roman"/>
                <w:bCs/>
                <w:sz w:val="20"/>
                <w:szCs w:val="20"/>
              </w:rPr>
            </w:pPr>
          </w:p>
        </w:tc>
        <w:tc>
          <w:tcPr>
            <w:tcW w:w="4396" w:type="dxa"/>
          </w:tcPr>
          <w:p w:rsidR="0033756F" w:rsidRPr="00442C3E" w:rsidP="0033756F" w14:paraId="7C3161E3" w14:textId="460ADB81">
            <w:pPr>
              <w:rPr>
                <w:sz w:val="20"/>
                <w:szCs w:val="20"/>
              </w:rPr>
            </w:pPr>
            <w:r>
              <w:rPr>
                <w:sz w:val="20"/>
                <w:szCs w:val="20"/>
              </w:rPr>
              <w:t>Logo</w:t>
            </w:r>
          </w:p>
        </w:tc>
        <w:tc>
          <w:tcPr>
            <w:tcW w:w="3383" w:type="dxa"/>
          </w:tcPr>
          <w:p w:rsidR="0033756F" w:rsidRPr="00442C3E" w:rsidP="0033756F" w14:paraId="0D85372E" w14:textId="2993BEAE">
            <w:pPr>
              <w:rPr>
                <w:sz w:val="20"/>
                <w:szCs w:val="20"/>
              </w:rPr>
            </w:pPr>
            <w:r>
              <w:rPr>
                <w:sz w:val="20"/>
                <w:szCs w:val="20"/>
              </w:rPr>
              <w:t xml:space="preserve">Updated NHSN Logo on form </w:t>
            </w:r>
          </w:p>
        </w:tc>
        <w:tc>
          <w:tcPr>
            <w:tcW w:w="4323" w:type="dxa"/>
          </w:tcPr>
          <w:p w:rsidR="0033756F" w:rsidRPr="00442C3E" w:rsidP="0033756F" w14:paraId="4AA2A0F9" w14:textId="2406D262">
            <w:pPr>
              <w:rPr>
                <w:sz w:val="20"/>
                <w:szCs w:val="20"/>
              </w:rPr>
            </w:pPr>
            <w:r>
              <w:rPr>
                <w:sz w:val="20"/>
                <w:szCs w:val="20"/>
              </w:rPr>
              <w:t xml:space="preserve">None </w:t>
            </w:r>
          </w:p>
        </w:tc>
      </w:tr>
      <w:tr w14:paraId="720BB6B2" w14:textId="77777777" w:rsidTr="00E740CC">
        <w:tblPrEx>
          <w:tblW w:w="14940" w:type="dxa"/>
          <w:tblInd w:w="-815" w:type="dxa"/>
          <w:tblLook w:val="04A0"/>
        </w:tblPrEx>
        <w:tc>
          <w:tcPr>
            <w:tcW w:w="2838" w:type="dxa"/>
            <w:vMerge/>
          </w:tcPr>
          <w:p w:rsidR="0033756F" w:rsidRPr="00E90C58" w:rsidP="0033756F" w14:paraId="7205C295" w14:textId="77777777">
            <w:pPr>
              <w:rPr>
                <w:sz w:val="20"/>
                <w:szCs w:val="20"/>
              </w:rPr>
            </w:pPr>
          </w:p>
        </w:tc>
        <w:tc>
          <w:tcPr>
            <w:tcW w:w="4396" w:type="dxa"/>
          </w:tcPr>
          <w:p w:rsidR="0033756F" w:rsidRPr="00442C3E" w:rsidP="0033756F" w14:paraId="6206C590" w14:textId="34C1C3C8">
            <w:pPr>
              <w:rPr>
                <w:sz w:val="20"/>
                <w:szCs w:val="20"/>
              </w:rPr>
            </w:pPr>
            <w:r w:rsidRPr="00442C3E">
              <w:rPr>
                <w:rFonts w:eastAsia="Times New Roman"/>
                <w:color w:val="000000"/>
                <w:sz w:val="20"/>
                <w:szCs w:val="20"/>
              </w:rPr>
              <w:t>Assurance of Confidentiality statement is being updated</w:t>
            </w:r>
          </w:p>
        </w:tc>
        <w:tc>
          <w:tcPr>
            <w:tcW w:w="3383" w:type="dxa"/>
          </w:tcPr>
          <w:p w:rsidR="0033756F" w:rsidRPr="00442C3E" w:rsidP="0033756F" w14:paraId="38D61F39" w14:textId="0880A2C1">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33756F" w:rsidRPr="00442C3E" w:rsidP="0033756F" w14:paraId="0978957E" w14:textId="49F08A73">
            <w:pPr>
              <w:rPr>
                <w:sz w:val="20"/>
                <w:szCs w:val="20"/>
              </w:rPr>
            </w:pPr>
            <w:r>
              <w:rPr>
                <w:sz w:val="20"/>
                <w:szCs w:val="20"/>
              </w:rPr>
              <w:t xml:space="preserve">None </w:t>
            </w:r>
          </w:p>
        </w:tc>
      </w:tr>
      <w:tr w14:paraId="509CD35A" w14:textId="77777777" w:rsidTr="00E740CC">
        <w:tblPrEx>
          <w:tblW w:w="14940" w:type="dxa"/>
          <w:tblInd w:w="-815" w:type="dxa"/>
          <w:tblLook w:val="04A0"/>
        </w:tblPrEx>
        <w:tc>
          <w:tcPr>
            <w:tcW w:w="2838" w:type="dxa"/>
            <w:vMerge/>
          </w:tcPr>
          <w:p w:rsidR="0033756F" w:rsidRPr="00E90C58" w:rsidP="0033756F" w14:paraId="4783896B" w14:textId="77777777">
            <w:pPr>
              <w:rPr>
                <w:sz w:val="20"/>
                <w:szCs w:val="20"/>
              </w:rPr>
            </w:pPr>
          </w:p>
        </w:tc>
        <w:tc>
          <w:tcPr>
            <w:tcW w:w="4396" w:type="dxa"/>
          </w:tcPr>
          <w:p w:rsidR="0033756F" w:rsidRPr="00442C3E" w:rsidP="0033756F" w14:paraId="1C3BA23E" w14:textId="7B63A626">
            <w:pPr>
              <w:rPr>
                <w:rFonts w:eastAsia="Times New Roman"/>
                <w:color w:val="000000"/>
                <w:sz w:val="20"/>
                <w:szCs w:val="20"/>
              </w:rPr>
            </w:pPr>
            <w:r>
              <w:rPr>
                <w:rFonts w:eastAsia="Times New Roman"/>
                <w:color w:val="000000"/>
                <w:sz w:val="20"/>
                <w:szCs w:val="20"/>
              </w:rPr>
              <w:t xml:space="preserve">Burden </w:t>
            </w:r>
          </w:p>
        </w:tc>
        <w:tc>
          <w:tcPr>
            <w:tcW w:w="3383" w:type="dxa"/>
          </w:tcPr>
          <w:p w:rsidR="0033756F" w:rsidP="0033756F" w14:paraId="36CBEC3B" w14:textId="0162241C">
            <w:pPr>
              <w:rPr>
                <w:rFonts w:eastAsia="Times New Roman"/>
                <w:color w:val="000000"/>
                <w:sz w:val="20"/>
                <w:szCs w:val="20"/>
              </w:rPr>
            </w:pPr>
            <w:r>
              <w:rPr>
                <w:rFonts w:eastAsia="Times New Roman"/>
                <w:color w:val="000000"/>
                <w:sz w:val="20"/>
                <w:szCs w:val="20"/>
              </w:rPr>
              <w:t>Avg. Burden per Response increased from 10 to 2</w:t>
            </w:r>
            <w:r w:rsidR="00B67E9F">
              <w:rPr>
                <w:rFonts w:eastAsia="Times New Roman"/>
                <w:color w:val="000000"/>
                <w:sz w:val="20"/>
                <w:szCs w:val="20"/>
              </w:rPr>
              <w:t>3</w:t>
            </w:r>
            <w:r>
              <w:rPr>
                <w:rFonts w:eastAsia="Times New Roman"/>
                <w:color w:val="000000"/>
                <w:sz w:val="20"/>
                <w:szCs w:val="20"/>
              </w:rPr>
              <w:t>. Total burden increased from 5,000 to 1</w:t>
            </w:r>
            <w:r w:rsidR="00B67E9F">
              <w:rPr>
                <w:rFonts w:eastAsia="Times New Roman"/>
                <w:color w:val="000000"/>
                <w:sz w:val="20"/>
                <w:szCs w:val="20"/>
              </w:rPr>
              <w:t>1,500</w:t>
            </w:r>
            <w:r>
              <w:rPr>
                <w:rFonts w:eastAsia="Times New Roman"/>
                <w:color w:val="000000"/>
                <w:sz w:val="20"/>
                <w:szCs w:val="20"/>
              </w:rPr>
              <w:t xml:space="preserve">. </w:t>
            </w:r>
          </w:p>
        </w:tc>
        <w:tc>
          <w:tcPr>
            <w:tcW w:w="4323" w:type="dxa"/>
          </w:tcPr>
          <w:p w:rsidR="0033756F" w:rsidP="0033756F" w14:paraId="483266C1" w14:textId="75A20AE1">
            <w:pPr>
              <w:rPr>
                <w:sz w:val="20"/>
                <w:szCs w:val="20"/>
              </w:rPr>
            </w:pPr>
            <w:r>
              <w:rPr>
                <w:sz w:val="20"/>
                <w:szCs w:val="20"/>
              </w:rPr>
              <w:t>Increase-Avg. Burden per Response increased by 1</w:t>
            </w:r>
            <w:r w:rsidR="00B67E9F">
              <w:rPr>
                <w:sz w:val="20"/>
                <w:szCs w:val="20"/>
              </w:rPr>
              <w:t>3</w:t>
            </w:r>
            <w:r>
              <w:rPr>
                <w:sz w:val="20"/>
                <w:szCs w:val="20"/>
              </w:rPr>
              <w:t xml:space="preserve">. Total burden increased by </w:t>
            </w:r>
            <w:r w:rsidR="00B67E9F">
              <w:rPr>
                <w:sz w:val="20"/>
                <w:szCs w:val="20"/>
              </w:rPr>
              <w:t>6,</w:t>
            </w:r>
            <w:r>
              <w:rPr>
                <w:sz w:val="20"/>
                <w:szCs w:val="20"/>
              </w:rPr>
              <w:t xml:space="preserve">500. </w:t>
            </w:r>
          </w:p>
        </w:tc>
      </w:tr>
      <w:tr w14:paraId="5355FA50" w14:textId="77777777" w:rsidTr="00E740CC">
        <w:tblPrEx>
          <w:tblW w:w="14940" w:type="dxa"/>
          <w:tblInd w:w="-815" w:type="dxa"/>
          <w:tblLook w:val="04A0"/>
        </w:tblPrEx>
        <w:tc>
          <w:tcPr>
            <w:tcW w:w="2838" w:type="dxa"/>
            <w:vMerge/>
          </w:tcPr>
          <w:p w:rsidR="0033756F" w:rsidRPr="00E90C58" w:rsidP="0033756F" w14:paraId="6AD946B7" w14:textId="77777777">
            <w:pPr>
              <w:rPr>
                <w:sz w:val="20"/>
                <w:szCs w:val="20"/>
              </w:rPr>
            </w:pPr>
          </w:p>
        </w:tc>
        <w:tc>
          <w:tcPr>
            <w:tcW w:w="4396" w:type="dxa"/>
          </w:tcPr>
          <w:p w:rsidR="0033756F" w:rsidRPr="00442C3E" w:rsidP="0033756F" w14:paraId="2C7AD9B6" w14:textId="3EA249B4">
            <w:pPr>
              <w:rPr>
                <w:rFonts w:eastAsia="Times New Roman"/>
                <w:color w:val="000000"/>
                <w:sz w:val="20"/>
                <w:szCs w:val="20"/>
              </w:rPr>
            </w:pPr>
            <w:r>
              <w:rPr>
                <w:rFonts w:eastAsia="Times New Roman"/>
                <w:color w:val="000000"/>
                <w:sz w:val="20"/>
                <w:szCs w:val="20"/>
              </w:rPr>
              <w:t xml:space="preserve">Cost </w:t>
            </w:r>
          </w:p>
        </w:tc>
        <w:tc>
          <w:tcPr>
            <w:tcW w:w="3383" w:type="dxa"/>
          </w:tcPr>
          <w:p w:rsidR="0033756F" w:rsidP="0033756F" w14:paraId="7FFEDF13" w14:textId="48998A78">
            <w:pPr>
              <w:rPr>
                <w:rFonts w:eastAsia="Times New Roman"/>
                <w:color w:val="000000"/>
                <w:sz w:val="20"/>
                <w:szCs w:val="20"/>
              </w:rPr>
            </w:pPr>
            <w:r>
              <w:rPr>
                <w:rFonts w:cs="Times New Roman"/>
                <w:color w:val="000000"/>
                <w:sz w:val="20"/>
                <w:szCs w:val="20"/>
              </w:rPr>
              <w:t>Respondent type updated from RN to microbiologist.  Hourly Wage Rage increased from $39.54 to $</w:t>
            </w:r>
            <w:r w:rsidR="00B67E9F">
              <w:rPr>
                <w:rFonts w:cs="Times New Roman"/>
                <w:color w:val="000000"/>
                <w:sz w:val="20"/>
                <w:szCs w:val="20"/>
              </w:rPr>
              <w:t>58.60</w:t>
            </w:r>
            <w:r>
              <w:rPr>
                <w:rFonts w:cs="Times New Roman"/>
                <w:color w:val="000000"/>
                <w:sz w:val="20"/>
                <w:szCs w:val="20"/>
              </w:rPr>
              <w:t xml:space="preserve">. </w:t>
            </w:r>
            <w:r>
              <w:rPr>
                <w:rFonts w:eastAsia="Times New Roman"/>
                <w:color w:val="000000"/>
                <w:sz w:val="20"/>
                <w:szCs w:val="20"/>
              </w:rPr>
              <w:t>Total Respondent Cost increased from $197,700 to $</w:t>
            </w:r>
            <w:r w:rsidR="00B67E9F">
              <w:rPr>
                <w:rFonts w:eastAsia="Times New Roman"/>
                <w:color w:val="000000"/>
                <w:sz w:val="20"/>
                <w:szCs w:val="20"/>
              </w:rPr>
              <w:t>673,900</w:t>
            </w:r>
            <w:r>
              <w:rPr>
                <w:rFonts w:eastAsia="Times New Roman"/>
                <w:color w:val="000000"/>
                <w:sz w:val="20"/>
                <w:szCs w:val="20"/>
              </w:rPr>
              <w:t xml:space="preserve"> </w:t>
            </w:r>
          </w:p>
        </w:tc>
        <w:tc>
          <w:tcPr>
            <w:tcW w:w="4323" w:type="dxa"/>
          </w:tcPr>
          <w:p w:rsidR="0033756F" w:rsidP="0033756F" w14:paraId="6FC0D270" w14:textId="7152D4DE">
            <w:pPr>
              <w:rPr>
                <w:sz w:val="20"/>
                <w:szCs w:val="20"/>
              </w:rPr>
            </w:pPr>
            <w:r>
              <w:rPr>
                <w:sz w:val="20"/>
                <w:szCs w:val="20"/>
              </w:rPr>
              <w:t xml:space="preserve">None </w:t>
            </w:r>
          </w:p>
        </w:tc>
      </w:tr>
      <w:tr w14:paraId="60CBA3C9" w14:textId="77777777" w:rsidTr="00E740CC">
        <w:tblPrEx>
          <w:tblW w:w="14940" w:type="dxa"/>
          <w:tblInd w:w="-815" w:type="dxa"/>
          <w:tblLook w:val="04A0"/>
        </w:tblPrEx>
        <w:tc>
          <w:tcPr>
            <w:tcW w:w="2838" w:type="dxa"/>
            <w:vMerge/>
          </w:tcPr>
          <w:p w:rsidR="0033756F" w:rsidRPr="00E90C58" w:rsidP="0033756F" w14:paraId="231CD2BF" w14:textId="77777777">
            <w:pPr>
              <w:rPr>
                <w:sz w:val="20"/>
                <w:szCs w:val="20"/>
              </w:rPr>
            </w:pPr>
          </w:p>
        </w:tc>
        <w:tc>
          <w:tcPr>
            <w:tcW w:w="4396" w:type="dxa"/>
          </w:tcPr>
          <w:p w:rsidR="0033756F" w:rsidP="0033756F" w14:paraId="23CDB478" w14:textId="0E44461C">
            <w:pPr>
              <w:rPr>
                <w:rFonts w:eastAsia="Times New Roman"/>
                <w:color w:val="000000"/>
                <w:sz w:val="20"/>
                <w:szCs w:val="20"/>
              </w:rPr>
            </w:pPr>
            <w:r w:rsidRPr="00886250">
              <w:rPr>
                <w:rFonts w:cs="Times New Roman"/>
                <w:sz w:val="20"/>
                <w:szCs w:val="20"/>
              </w:rPr>
              <w:t>Added</w:t>
            </w:r>
            <w:r>
              <w:rPr>
                <w:rFonts w:cs="Times New Roman"/>
                <w:sz w:val="20"/>
                <w:szCs w:val="20"/>
              </w:rPr>
              <w:t xml:space="preserve"> web link to top of form to for i</w:t>
            </w:r>
            <w:r w:rsidRPr="009869E2">
              <w:rPr>
                <w:rFonts w:cs="Times New Roman"/>
                <w:sz w:val="20"/>
                <w:szCs w:val="20"/>
              </w:rPr>
              <w:t xml:space="preserve">nstructions </w:t>
            </w:r>
            <w:r>
              <w:rPr>
                <w:rFonts w:cs="Times New Roman"/>
                <w:sz w:val="20"/>
                <w:szCs w:val="20"/>
              </w:rPr>
              <w:t>to complete the form</w:t>
            </w:r>
            <w:r w:rsidRPr="009869E2">
              <w:rPr>
                <w:rFonts w:cs="Times New Roman"/>
                <w:sz w:val="20"/>
                <w:szCs w:val="20"/>
              </w:rPr>
              <w:t xml:space="preserve">: </w:t>
            </w:r>
            <w:r w:rsidRPr="001C4D81">
              <w:rPr>
                <w:rFonts w:cs="Times New Roman"/>
                <w:sz w:val="20"/>
                <w:szCs w:val="20"/>
              </w:rPr>
              <w:t>https://www.cdc.gov/nhsn/forms/instr/57.401-toi.pdf</w:t>
            </w:r>
          </w:p>
        </w:tc>
        <w:tc>
          <w:tcPr>
            <w:tcW w:w="3383" w:type="dxa"/>
          </w:tcPr>
          <w:p w:rsidR="0033756F" w:rsidP="0033756F" w14:paraId="25911339" w14:textId="6C42579E">
            <w:pPr>
              <w:rPr>
                <w:rFonts w:eastAsia="Times New Roman"/>
                <w:color w:val="000000"/>
                <w:sz w:val="20"/>
                <w:szCs w:val="20"/>
              </w:rPr>
            </w:pPr>
            <w:r>
              <w:rPr>
                <w:rFonts w:cs="Times New Roman"/>
                <w:color w:val="000000"/>
                <w:sz w:val="20"/>
                <w:szCs w:val="20"/>
              </w:rPr>
              <w:t>T</w:t>
            </w:r>
            <w:r w:rsidRPr="00D15426">
              <w:rPr>
                <w:rFonts w:cs="Times New Roman"/>
                <w:color w:val="000000"/>
                <w:sz w:val="20"/>
                <w:szCs w:val="20"/>
              </w:rPr>
              <w:t xml:space="preserve">o increase ease of locating instructions for filling out the </w:t>
            </w:r>
            <w:r>
              <w:rPr>
                <w:rFonts w:cs="Times New Roman"/>
                <w:color w:val="000000"/>
                <w:sz w:val="20"/>
                <w:szCs w:val="20"/>
              </w:rPr>
              <w:t xml:space="preserve">monthly reporting plan </w:t>
            </w:r>
          </w:p>
        </w:tc>
        <w:tc>
          <w:tcPr>
            <w:tcW w:w="4323" w:type="dxa"/>
          </w:tcPr>
          <w:p w:rsidR="0033756F" w:rsidP="0033756F" w14:paraId="499B2AF4" w14:textId="4828321F">
            <w:pPr>
              <w:rPr>
                <w:sz w:val="20"/>
                <w:szCs w:val="20"/>
              </w:rPr>
            </w:pPr>
            <w:r>
              <w:rPr>
                <w:sz w:val="20"/>
                <w:szCs w:val="20"/>
              </w:rPr>
              <w:t xml:space="preserve">None </w:t>
            </w:r>
          </w:p>
        </w:tc>
      </w:tr>
      <w:tr w14:paraId="43CF5EEB" w14:textId="77777777" w:rsidTr="00E740CC">
        <w:tblPrEx>
          <w:tblW w:w="14940" w:type="dxa"/>
          <w:tblInd w:w="-815" w:type="dxa"/>
          <w:tblLook w:val="04A0"/>
        </w:tblPrEx>
        <w:tc>
          <w:tcPr>
            <w:tcW w:w="2838" w:type="dxa"/>
            <w:vMerge/>
          </w:tcPr>
          <w:p w:rsidR="0033756F" w:rsidRPr="00E90C58" w:rsidP="0033756F" w14:paraId="616EB303" w14:textId="77777777">
            <w:pPr>
              <w:rPr>
                <w:sz w:val="20"/>
                <w:szCs w:val="20"/>
              </w:rPr>
            </w:pPr>
          </w:p>
        </w:tc>
        <w:tc>
          <w:tcPr>
            <w:tcW w:w="4396" w:type="dxa"/>
          </w:tcPr>
          <w:p w:rsidR="0033756F" w:rsidRPr="00091031" w:rsidP="0033756F" w14:paraId="6ED653DA" w14:textId="53DC0CC3">
            <w:pPr>
              <w:rPr>
                <w:rFonts w:cs="Times New Roman"/>
                <w:color w:val="000000"/>
                <w:sz w:val="20"/>
                <w:szCs w:val="20"/>
              </w:rPr>
            </w:pPr>
            <w:r>
              <w:rPr>
                <w:rFonts w:cs="Times New Roman"/>
                <w:sz w:val="20"/>
                <w:szCs w:val="20"/>
              </w:rPr>
              <w:t>Sex at Birth, Gender Identity, and Gender</w:t>
            </w:r>
          </w:p>
        </w:tc>
        <w:tc>
          <w:tcPr>
            <w:tcW w:w="3383" w:type="dxa"/>
          </w:tcPr>
          <w:p w:rsidR="0033756F" w:rsidRPr="00B67E9F" w:rsidP="0033756F" w14:paraId="2F5BC343" w14:textId="62421F92">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w:t>
            </w:r>
            <w:r>
              <w:rPr>
                <w:rFonts w:cs="Times New Roman"/>
                <w:sz w:val="20"/>
                <w:szCs w:val="20"/>
              </w:rPr>
              <w:t>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23" w:type="dxa"/>
          </w:tcPr>
          <w:p w:rsidR="0033756F" w:rsidP="0033756F" w14:paraId="6E5EBEEC" w14:textId="573FD615">
            <w:pPr>
              <w:rPr>
                <w:sz w:val="20"/>
                <w:szCs w:val="20"/>
              </w:rPr>
            </w:pPr>
            <w:r>
              <w:rPr>
                <w:sz w:val="20"/>
                <w:szCs w:val="20"/>
              </w:rPr>
              <w:t xml:space="preserve">None </w:t>
            </w:r>
          </w:p>
        </w:tc>
      </w:tr>
      <w:tr w14:paraId="46D8673F" w14:textId="77777777" w:rsidTr="00E740CC">
        <w:tblPrEx>
          <w:tblW w:w="14940" w:type="dxa"/>
          <w:tblInd w:w="-815" w:type="dxa"/>
          <w:tblLook w:val="04A0"/>
        </w:tblPrEx>
        <w:tc>
          <w:tcPr>
            <w:tcW w:w="2838" w:type="dxa"/>
            <w:vMerge/>
          </w:tcPr>
          <w:p w:rsidR="0033756F" w:rsidRPr="00E90C58" w:rsidP="00B67E9F" w14:paraId="0ACB550C" w14:textId="77777777">
            <w:pPr>
              <w:spacing w:after="0"/>
              <w:rPr>
                <w:sz w:val="20"/>
                <w:szCs w:val="20"/>
              </w:rPr>
            </w:pPr>
          </w:p>
        </w:tc>
        <w:tc>
          <w:tcPr>
            <w:tcW w:w="4396" w:type="dxa"/>
          </w:tcPr>
          <w:p w:rsidR="0033756F" w:rsidP="00B67E9F" w14:paraId="358A57C5" w14:textId="38C2818F">
            <w:pPr>
              <w:spacing w:after="0"/>
              <w:rPr>
                <w:rFonts w:cs="Times New Roman"/>
                <w:sz w:val="20"/>
                <w:szCs w:val="20"/>
              </w:rPr>
            </w:pPr>
            <w:r>
              <w:rPr>
                <w:rFonts w:cs="Times New Roman"/>
                <w:sz w:val="20"/>
                <w:szCs w:val="20"/>
              </w:rPr>
              <w:t>Ethnicity</w:t>
            </w:r>
          </w:p>
        </w:tc>
        <w:tc>
          <w:tcPr>
            <w:tcW w:w="3383" w:type="dxa"/>
          </w:tcPr>
          <w:p w:rsidR="00B67E9F" w:rsidP="00B67E9F" w14:paraId="34D76BA9" w14:textId="6DD0316F">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B67E9F" w:rsidP="00B67E9F" w14:paraId="474A0F3B" w14:textId="77777777">
            <w:pPr>
              <w:spacing w:after="0"/>
              <w:rPr>
                <w:rFonts w:cs="Times New Roman"/>
                <w:sz w:val="20"/>
                <w:szCs w:val="20"/>
              </w:rPr>
            </w:pPr>
            <w:r>
              <w:rPr>
                <w:rFonts w:cs="Times New Roman"/>
                <w:sz w:val="20"/>
                <w:szCs w:val="20"/>
              </w:rPr>
              <w:t xml:space="preserve">Hispanic or Latino </w:t>
            </w:r>
          </w:p>
          <w:p w:rsidR="00B67E9F" w:rsidP="00B67E9F" w14:paraId="7F37264B" w14:textId="77777777">
            <w:pPr>
              <w:spacing w:after="0"/>
              <w:rPr>
                <w:rFonts w:cs="Times New Roman"/>
                <w:sz w:val="20"/>
                <w:szCs w:val="20"/>
              </w:rPr>
            </w:pPr>
            <w:r>
              <w:rPr>
                <w:rFonts w:cs="Times New Roman"/>
                <w:sz w:val="20"/>
                <w:szCs w:val="20"/>
              </w:rPr>
              <w:t xml:space="preserve">Not Hispanic or Latino </w:t>
            </w:r>
          </w:p>
          <w:p w:rsidR="00B67E9F" w:rsidP="00B67E9F" w14:paraId="01C4FF9D" w14:textId="77777777">
            <w:pPr>
              <w:spacing w:after="0"/>
              <w:rPr>
                <w:rFonts w:cs="Times New Roman"/>
                <w:sz w:val="20"/>
                <w:szCs w:val="20"/>
              </w:rPr>
            </w:pPr>
          </w:p>
          <w:p w:rsidR="00B67E9F" w:rsidP="00B67E9F" w14:paraId="7D8EE0F4" w14:textId="77777777">
            <w:pPr>
              <w:spacing w:after="0"/>
              <w:rPr>
                <w:rFonts w:cs="Times New Roman"/>
                <w:sz w:val="20"/>
                <w:szCs w:val="20"/>
              </w:rPr>
            </w:pPr>
            <w:r>
              <w:rPr>
                <w:rFonts w:cs="Times New Roman"/>
                <w:sz w:val="20"/>
                <w:szCs w:val="20"/>
              </w:rPr>
              <w:t>To</w:t>
            </w:r>
          </w:p>
          <w:p w:rsidR="00B67E9F" w:rsidP="00B67E9F" w14:paraId="6D58F650" w14:textId="77777777">
            <w:pPr>
              <w:spacing w:after="0"/>
              <w:rPr>
                <w:rFonts w:cs="Times New Roman"/>
                <w:sz w:val="20"/>
                <w:szCs w:val="20"/>
              </w:rPr>
            </w:pPr>
            <w:r>
              <w:rPr>
                <w:rFonts w:cs="Times New Roman"/>
                <w:sz w:val="20"/>
                <w:szCs w:val="20"/>
              </w:rPr>
              <w:t xml:space="preserve">Ethnicity </w:t>
            </w:r>
          </w:p>
          <w:p w:rsidR="00B67E9F" w:rsidP="00B67E9F" w14:paraId="08EE4DC8" w14:textId="77777777">
            <w:pPr>
              <w:spacing w:after="0"/>
              <w:rPr>
                <w:rFonts w:cs="Times New Roman"/>
                <w:sz w:val="20"/>
                <w:szCs w:val="20"/>
              </w:rPr>
            </w:pPr>
            <w:r>
              <w:rPr>
                <w:rFonts w:cs="Times New Roman"/>
                <w:sz w:val="20"/>
                <w:szCs w:val="20"/>
              </w:rPr>
              <w:t xml:space="preserve">Hispanic or Latino </w:t>
            </w:r>
          </w:p>
          <w:p w:rsidR="00B67E9F" w:rsidP="00B67E9F" w14:paraId="392AA8BB" w14:textId="77777777">
            <w:pPr>
              <w:spacing w:after="0"/>
              <w:rPr>
                <w:rFonts w:cs="Times New Roman"/>
                <w:sz w:val="20"/>
                <w:szCs w:val="20"/>
              </w:rPr>
            </w:pPr>
            <w:r>
              <w:rPr>
                <w:rFonts w:cs="Times New Roman"/>
                <w:sz w:val="20"/>
                <w:szCs w:val="20"/>
              </w:rPr>
              <w:t xml:space="preserve">Not Hispanic or Latino </w:t>
            </w:r>
          </w:p>
          <w:p w:rsidR="00B67E9F" w:rsidP="00B67E9F" w14:paraId="3497D4D1" w14:textId="77777777">
            <w:pPr>
              <w:spacing w:after="0"/>
              <w:rPr>
                <w:rFonts w:cs="Times New Roman"/>
                <w:sz w:val="20"/>
                <w:szCs w:val="20"/>
              </w:rPr>
            </w:pPr>
            <w:r>
              <w:rPr>
                <w:rFonts w:cs="Times New Roman"/>
                <w:sz w:val="20"/>
                <w:szCs w:val="20"/>
              </w:rPr>
              <w:t xml:space="preserve">Unknown </w:t>
            </w:r>
          </w:p>
          <w:p w:rsidR="00B67E9F" w:rsidP="00B67E9F" w14:paraId="3FCC2952" w14:textId="77777777">
            <w:pPr>
              <w:spacing w:after="0"/>
              <w:rPr>
                <w:rFonts w:cs="Times New Roman"/>
                <w:sz w:val="20"/>
                <w:szCs w:val="20"/>
              </w:rPr>
            </w:pPr>
            <w:r>
              <w:rPr>
                <w:rFonts w:cs="Times New Roman"/>
                <w:sz w:val="20"/>
                <w:szCs w:val="20"/>
              </w:rPr>
              <w:t xml:space="preserve">Declined to respond       </w:t>
            </w:r>
          </w:p>
          <w:p w:rsidR="00B67E9F" w:rsidP="00B67E9F" w14:paraId="165A0F00" w14:textId="77777777">
            <w:pPr>
              <w:spacing w:after="0"/>
              <w:rPr>
                <w:rFonts w:ascii="Calibri" w:hAnsi="Calibri" w:cs="Calibri"/>
                <w:sz w:val="22"/>
              </w:rPr>
            </w:pPr>
          </w:p>
          <w:p w:rsidR="0033756F" w:rsidRPr="00B67E9F" w:rsidP="00B67E9F" w14:paraId="1755F311" w14:textId="12E5AE07">
            <w:pPr>
              <w:spacing w:after="0"/>
            </w:pPr>
            <w:r>
              <w:rPr>
                <w:sz w:val="20"/>
                <w:szCs w:val="20"/>
              </w:rPr>
              <w:t>This field will be optional for reporting in 2025 and become a required field in 2026.</w:t>
            </w:r>
          </w:p>
        </w:tc>
        <w:tc>
          <w:tcPr>
            <w:tcW w:w="4323" w:type="dxa"/>
          </w:tcPr>
          <w:p w:rsidR="0033756F" w:rsidP="00B67E9F" w14:paraId="575A8620" w14:textId="176AEC6B">
            <w:pPr>
              <w:spacing w:after="0"/>
              <w:rPr>
                <w:sz w:val="20"/>
                <w:szCs w:val="20"/>
              </w:rPr>
            </w:pPr>
            <w:r>
              <w:rPr>
                <w:sz w:val="20"/>
                <w:szCs w:val="20"/>
              </w:rPr>
              <w:t>Increased</w:t>
            </w:r>
          </w:p>
        </w:tc>
      </w:tr>
      <w:tr w14:paraId="6639DF62" w14:textId="77777777" w:rsidTr="00E740CC">
        <w:tblPrEx>
          <w:tblW w:w="14940" w:type="dxa"/>
          <w:tblInd w:w="-815" w:type="dxa"/>
          <w:tblLook w:val="04A0"/>
        </w:tblPrEx>
        <w:tc>
          <w:tcPr>
            <w:tcW w:w="2838" w:type="dxa"/>
            <w:vMerge/>
          </w:tcPr>
          <w:p w:rsidR="0033756F" w:rsidRPr="00E90C58" w:rsidP="00B67E9F" w14:paraId="2E85AA60" w14:textId="77777777">
            <w:pPr>
              <w:spacing w:after="0"/>
              <w:rPr>
                <w:sz w:val="20"/>
                <w:szCs w:val="20"/>
              </w:rPr>
            </w:pPr>
          </w:p>
        </w:tc>
        <w:tc>
          <w:tcPr>
            <w:tcW w:w="4396" w:type="dxa"/>
          </w:tcPr>
          <w:p w:rsidR="0033756F" w:rsidP="00B67E9F" w14:paraId="58E5F99E" w14:textId="59CEB522">
            <w:pPr>
              <w:spacing w:after="0"/>
              <w:rPr>
                <w:rFonts w:cs="Times New Roman"/>
                <w:color w:val="000000"/>
                <w:sz w:val="20"/>
                <w:szCs w:val="20"/>
              </w:rPr>
            </w:pPr>
            <w:r>
              <w:rPr>
                <w:rFonts w:cs="Times New Roman"/>
                <w:color w:val="000000"/>
                <w:sz w:val="20"/>
                <w:szCs w:val="20"/>
              </w:rPr>
              <w:t>Race</w:t>
            </w:r>
          </w:p>
        </w:tc>
        <w:tc>
          <w:tcPr>
            <w:tcW w:w="3383" w:type="dxa"/>
          </w:tcPr>
          <w:p w:rsidR="00B67E9F" w:rsidP="00B67E9F" w14:paraId="195E9254" w14:textId="6F58658B">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B67E9F" w:rsidP="00B67E9F" w14:paraId="5C207183" w14:textId="77777777">
            <w:pPr>
              <w:spacing w:after="0"/>
              <w:rPr>
                <w:rFonts w:cs="Times New Roman"/>
                <w:sz w:val="20"/>
                <w:szCs w:val="20"/>
              </w:rPr>
            </w:pPr>
            <w:r>
              <w:rPr>
                <w:rFonts w:cs="Times New Roman"/>
                <w:sz w:val="20"/>
                <w:szCs w:val="20"/>
              </w:rPr>
              <w:t xml:space="preserve">The ‘Race’ field will change from Race (Specify): </w:t>
            </w:r>
          </w:p>
          <w:p w:rsidR="00B67E9F" w:rsidP="00B67E9F" w14:paraId="63AF95FD" w14:textId="77777777">
            <w:pPr>
              <w:spacing w:after="0"/>
              <w:rPr>
                <w:rFonts w:cs="Times New Roman"/>
                <w:sz w:val="20"/>
                <w:szCs w:val="20"/>
              </w:rPr>
            </w:pPr>
            <w:r>
              <w:rPr>
                <w:rFonts w:cs="Times New Roman"/>
                <w:sz w:val="20"/>
                <w:szCs w:val="20"/>
              </w:rPr>
              <w:t xml:space="preserve">American Indian or Alaska Native </w:t>
            </w:r>
          </w:p>
          <w:p w:rsidR="00B67E9F" w:rsidP="00B67E9F" w14:paraId="6219FE39" w14:textId="77777777">
            <w:pPr>
              <w:spacing w:after="0"/>
              <w:rPr>
                <w:rFonts w:cs="Times New Roman"/>
                <w:sz w:val="20"/>
                <w:szCs w:val="20"/>
              </w:rPr>
            </w:pPr>
            <w:r>
              <w:rPr>
                <w:rFonts w:cs="Times New Roman"/>
                <w:sz w:val="20"/>
                <w:szCs w:val="20"/>
              </w:rPr>
              <w:t xml:space="preserve">Asian </w:t>
            </w:r>
          </w:p>
          <w:p w:rsidR="00B67E9F" w:rsidP="00B67E9F" w14:paraId="1A3ABF74" w14:textId="77777777">
            <w:pPr>
              <w:spacing w:after="0"/>
              <w:rPr>
                <w:rFonts w:cs="Times New Roman"/>
                <w:sz w:val="20"/>
                <w:szCs w:val="20"/>
              </w:rPr>
            </w:pPr>
            <w:r>
              <w:rPr>
                <w:rFonts w:cs="Times New Roman"/>
                <w:sz w:val="20"/>
                <w:szCs w:val="20"/>
              </w:rPr>
              <w:t xml:space="preserve">Black or African American </w:t>
            </w:r>
          </w:p>
          <w:p w:rsidR="00B67E9F" w:rsidP="00B67E9F" w14:paraId="5ACF8A73" w14:textId="77777777">
            <w:pPr>
              <w:spacing w:after="0"/>
              <w:rPr>
                <w:rFonts w:cs="Times New Roman"/>
                <w:sz w:val="20"/>
                <w:szCs w:val="20"/>
              </w:rPr>
            </w:pPr>
            <w:r>
              <w:rPr>
                <w:rFonts w:cs="Times New Roman"/>
                <w:sz w:val="20"/>
                <w:szCs w:val="20"/>
              </w:rPr>
              <w:t xml:space="preserve">Native Hawaiian or Pacific Islander </w:t>
            </w:r>
          </w:p>
          <w:p w:rsidR="00B67E9F" w:rsidP="00B67E9F" w14:paraId="66FF384A" w14:textId="77777777">
            <w:pPr>
              <w:spacing w:after="0"/>
              <w:rPr>
                <w:rFonts w:cs="Times New Roman"/>
                <w:sz w:val="20"/>
                <w:szCs w:val="20"/>
              </w:rPr>
            </w:pPr>
            <w:r>
              <w:rPr>
                <w:rFonts w:cs="Times New Roman"/>
                <w:sz w:val="20"/>
                <w:szCs w:val="20"/>
              </w:rPr>
              <w:t>White</w:t>
            </w:r>
          </w:p>
          <w:p w:rsidR="00B67E9F" w:rsidP="00B67E9F" w14:paraId="681F58E7" w14:textId="77777777">
            <w:pPr>
              <w:spacing w:after="0"/>
              <w:rPr>
                <w:rFonts w:cs="Times New Roman"/>
                <w:sz w:val="20"/>
                <w:szCs w:val="20"/>
              </w:rPr>
            </w:pPr>
          </w:p>
          <w:p w:rsidR="00B67E9F" w:rsidP="00B67E9F" w14:paraId="15A296F3" w14:textId="77777777">
            <w:pPr>
              <w:spacing w:after="0"/>
              <w:rPr>
                <w:rFonts w:cs="Times New Roman"/>
                <w:sz w:val="20"/>
                <w:szCs w:val="20"/>
              </w:rPr>
            </w:pPr>
            <w:r>
              <w:rPr>
                <w:rFonts w:cs="Times New Roman"/>
                <w:sz w:val="20"/>
                <w:szCs w:val="20"/>
              </w:rPr>
              <w:t>To</w:t>
            </w:r>
          </w:p>
          <w:p w:rsidR="00B67E9F" w:rsidP="00B67E9F" w14:paraId="19859383" w14:textId="77777777">
            <w:pPr>
              <w:spacing w:after="0"/>
              <w:rPr>
                <w:rFonts w:cs="Times New Roman"/>
                <w:sz w:val="20"/>
                <w:szCs w:val="20"/>
              </w:rPr>
            </w:pPr>
            <w:r>
              <w:rPr>
                <w:rFonts w:cs="Times New Roman"/>
                <w:sz w:val="20"/>
                <w:szCs w:val="20"/>
              </w:rPr>
              <w:t xml:space="preserve">Race (Select all that apply): </w:t>
            </w:r>
          </w:p>
          <w:p w:rsidR="00B67E9F" w:rsidP="00B67E9F" w14:paraId="3478DB03" w14:textId="77777777">
            <w:pPr>
              <w:spacing w:after="0"/>
              <w:rPr>
                <w:rFonts w:cs="Times New Roman"/>
                <w:sz w:val="20"/>
                <w:szCs w:val="20"/>
              </w:rPr>
            </w:pPr>
            <w:r>
              <w:rPr>
                <w:rFonts w:cs="Times New Roman"/>
                <w:sz w:val="20"/>
                <w:szCs w:val="20"/>
              </w:rPr>
              <w:t xml:space="preserve">American Indian or Alaska Native </w:t>
            </w:r>
          </w:p>
          <w:p w:rsidR="00B67E9F" w:rsidP="00B67E9F" w14:paraId="1B76D470" w14:textId="77777777">
            <w:pPr>
              <w:spacing w:after="0"/>
              <w:rPr>
                <w:rFonts w:cs="Times New Roman"/>
                <w:sz w:val="20"/>
                <w:szCs w:val="20"/>
              </w:rPr>
            </w:pPr>
            <w:r>
              <w:rPr>
                <w:rFonts w:cs="Times New Roman"/>
                <w:sz w:val="20"/>
                <w:szCs w:val="20"/>
              </w:rPr>
              <w:t xml:space="preserve">Asian </w:t>
            </w:r>
          </w:p>
          <w:p w:rsidR="00B67E9F" w:rsidP="00B67E9F" w14:paraId="38C09811" w14:textId="77777777">
            <w:pPr>
              <w:spacing w:after="0"/>
              <w:rPr>
                <w:rFonts w:cs="Times New Roman"/>
                <w:sz w:val="20"/>
                <w:szCs w:val="20"/>
              </w:rPr>
            </w:pPr>
            <w:r>
              <w:rPr>
                <w:rFonts w:cs="Times New Roman"/>
                <w:sz w:val="20"/>
                <w:szCs w:val="20"/>
              </w:rPr>
              <w:t xml:space="preserve">Black or African American </w:t>
            </w:r>
          </w:p>
          <w:p w:rsidR="00B67E9F" w:rsidP="00B67E9F" w14:paraId="4F9693AD" w14:textId="77777777">
            <w:pPr>
              <w:spacing w:after="0"/>
              <w:rPr>
                <w:rFonts w:cs="Times New Roman"/>
                <w:sz w:val="20"/>
                <w:szCs w:val="20"/>
              </w:rPr>
            </w:pPr>
            <w:r>
              <w:rPr>
                <w:rFonts w:cs="Times New Roman"/>
                <w:sz w:val="20"/>
                <w:szCs w:val="20"/>
              </w:rPr>
              <w:t xml:space="preserve">Middle Eastern or North African </w:t>
            </w:r>
          </w:p>
          <w:p w:rsidR="00B67E9F" w:rsidP="00B67E9F" w14:paraId="5EAC22F8" w14:textId="77777777">
            <w:pPr>
              <w:spacing w:after="0"/>
              <w:rPr>
                <w:rFonts w:cs="Times New Roman"/>
                <w:sz w:val="20"/>
                <w:szCs w:val="20"/>
              </w:rPr>
            </w:pPr>
            <w:r>
              <w:rPr>
                <w:rFonts w:cs="Times New Roman"/>
                <w:sz w:val="20"/>
                <w:szCs w:val="20"/>
              </w:rPr>
              <w:t xml:space="preserve">Native Hawaiian or Pacific Islander </w:t>
            </w:r>
          </w:p>
          <w:p w:rsidR="00B67E9F" w:rsidP="00B67E9F" w14:paraId="0CC67D1B" w14:textId="77777777">
            <w:pPr>
              <w:spacing w:after="0"/>
              <w:rPr>
                <w:rFonts w:cs="Times New Roman"/>
                <w:sz w:val="20"/>
                <w:szCs w:val="20"/>
              </w:rPr>
            </w:pPr>
            <w:r>
              <w:rPr>
                <w:rFonts w:cs="Times New Roman"/>
                <w:sz w:val="20"/>
                <w:szCs w:val="20"/>
              </w:rPr>
              <w:t xml:space="preserve">White </w:t>
            </w:r>
          </w:p>
          <w:p w:rsidR="00B67E9F" w:rsidP="00B67E9F" w14:paraId="35BA35B3" w14:textId="77777777">
            <w:pPr>
              <w:spacing w:after="0"/>
              <w:rPr>
                <w:rFonts w:cs="Times New Roman"/>
                <w:sz w:val="20"/>
                <w:szCs w:val="20"/>
              </w:rPr>
            </w:pPr>
            <w:r>
              <w:rPr>
                <w:rFonts w:cs="Times New Roman"/>
                <w:sz w:val="20"/>
                <w:szCs w:val="20"/>
              </w:rPr>
              <w:t xml:space="preserve">Unknown </w:t>
            </w:r>
          </w:p>
          <w:p w:rsidR="00B67E9F" w:rsidP="00B67E9F" w14:paraId="43AAD30B" w14:textId="77777777">
            <w:pPr>
              <w:spacing w:after="0"/>
              <w:rPr>
                <w:rFonts w:cs="Times New Roman"/>
                <w:sz w:val="20"/>
                <w:szCs w:val="20"/>
              </w:rPr>
            </w:pPr>
            <w:r>
              <w:rPr>
                <w:rFonts w:cs="Times New Roman"/>
                <w:sz w:val="20"/>
                <w:szCs w:val="20"/>
              </w:rPr>
              <w:t xml:space="preserve">Declined to respond       </w:t>
            </w:r>
          </w:p>
          <w:p w:rsidR="00B67E9F" w:rsidP="00B67E9F" w14:paraId="0B6F1D9F" w14:textId="77777777">
            <w:pPr>
              <w:spacing w:after="0"/>
              <w:rPr>
                <w:rFonts w:ascii="Calibri" w:hAnsi="Calibri" w:cs="Calibri"/>
                <w:sz w:val="22"/>
              </w:rPr>
            </w:pPr>
          </w:p>
          <w:p w:rsidR="0033756F" w:rsidRPr="00B67E9F" w:rsidP="00B67E9F" w14:paraId="09A60CF3" w14:textId="0DD01517">
            <w:pPr>
              <w:spacing w:after="0"/>
            </w:pPr>
            <w:r>
              <w:rPr>
                <w:sz w:val="20"/>
                <w:szCs w:val="20"/>
              </w:rPr>
              <w:t>This field will be optional for reporting in 2025 and become a required field in 2026.</w:t>
            </w:r>
          </w:p>
        </w:tc>
        <w:tc>
          <w:tcPr>
            <w:tcW w:w="4323" w:type="dxa"/>
          </w:tcPr>
          <w:p w:rsidR="0033756F" w:rsidP="00B67E9F" w14:paraId="424B84FE" w14:textId="2D49BAA6">
            <w:pPr>
              <w:spacing w:after="0"/>
              <w:rPr>
                <w:sz w:val="20"/>
                <w:szCs w:val="20"/>
              </w:rPr>
            </w:pPr>
            <w:r>
              <w:rPr>
                <w:sz w:val="20"/>
                <w:szCs w:val="20"/>
              </w:rPr>
              <w:t xml:space="preserve">Increased </w:t>
            </w:r>
          </w:p>
        </w:tc>
      </w:tr>
      <w:tr w14:paraId="1EAF0E8F" w14:textId="77777777" w:rsidTr="00E740CC">
        <w:tblPrEx>
          <w:tblW w:w="14940" w:type="dxa"/>
          <w:tblInd w:w="-815" w:type="dxa"/>
          <w:tblLook w:val="04A0"/>
        </w:tblPrEx>
        <w:tc>
          <w:tcPr>
            <w:tcW w:w="2838" w:type="dxa"/>
          </w:tcPr>
          <w:p w:rsidR="00B67E9F" w:rsidRPr="00E90C58" w:rsidP="0033756F" w14:paraId="67243D31" w14:textId="77777777">
            <w:pPr>
              <w:rPr>
                <w:sz w:val="20"/>
                <w:szCs w:val="20"/>
              </w:rPr>
            </w:pPr>
          </w:p>
        </w:tc>
        <w:tc>
          <w:tcPr>
            <w:tcW w:w="4396" w:type="dxa"/>
          </w:tcPr>
          <w:p w:rsidR="00B67E9F" w:rsidP="0033756F" w14:paraId="744C7D54" w14:textId="47C951F0">
            <w:pPr>
              <w:rPr>
                <w:rFonts w:cs="Times New Roman"/>
                <w:color w:val="000000"/>
                <w:sz w:val="20"/>
                <w:szCs w:val="20"/>
              </w:rPr>
            </w:pPr>
            <w:r>
              <w:rPr>
                <w:rFonts w:cs="Times New Roman"/>
                <w:color w:val="000000"/>
                <w:sz w:val="20"/>
                <w:szCs w:val="20"/>
              </w:rPr>
              <w:t xml:space="preserve">Language </w:t>
            </w:r>
          </w:p>
        </w:tc>
        <w:tc>
          <w:tcPr>
            <w:tcW w:w="3383" w:type="dxa"/>
          </w:tcPr>
          <w:p w:rsidR="00B67E9F" w:rsidRPr="00B67E9F" w:rsidP="0033756F" w14:paraId="3570FB60" w14:textId="426B187A">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23" w:type="dxa"/>
          </w:tcPr>
          <w:p w:rsidR="00B67E9F" w:rsidP="0033756F" w14:paraId="4A684F17" w14:textId="06C34F91">
            <w:pPr>
              <w:rPr>
                <w:sz w:val="20"/>
                <w:szCs w:val="20"/>
              </w:rPr>
            </w:pPr>
            <w:r>
              <w:rPr>
                <w:sz w:val="20"/>
                <w:szCs w:val="20"/>
              </w:rPr>
              <w:t xml:space="preserve">Increased </w:t>
            </w:r>
          </w:p>
        </w:tc>
      </w:tr>
      <w:tr w14:paraId="68A6821D" w14:textId="77777777" w:rsidTr="00E740CC">
        <w:tblPrEx>
          <w:tblW w:w="14940" w:type="dxa"/>
          <w:tblInd w:w="-815" w:type="dxa"/>
          <w:tblLook w:val="04A0"/>
        </w:tblPrEx>
        <w:tc>
          <w:tcPr>
            <w:tcW w:w="2838" w:type="dxa"/>
          </w:tcPr>
          <w:p w:rsidR="00B67E9F" w:rsidRPr="00E90C58" w:rsidP="0033756F" w14:paraId="3CCE3853" w14:textId="77777777">
            <w:pPr>
              <w:rPr>
                <w:sz w:val="20"/>
                <w:szCs w:val="20"/>
              </w:rPr>
            </w:pPr>
          </w:p>
        </w:tc>
        <w:tc>
          <w:tcPr>
            <w:tcW w:w="4396" w:type="dxa"/>
          </w:tcPr>
          <w:p w:rsidR="00B67E9F" w:rsidRPr="00B67E9F" w:rsidP="00B67E9F" w14:paraId="4E53A0B8" w14:textId="54083FB7">
            <w:pPr>
              <w:rPr>
                <w:rFonts w:cs="Times New Roman"/>
                <w:sz w:val="20"/>
                <w:szCs w:val="20"/>
              </w:rPr>
            </w:pPr>
            <w:r>
              <w:rPr>
                <w:rFonts w:cs="Times New Roman"/>
                <w:sz w:val="20"/>
                <w:szCs w:val="20"/>
              </w:rPr>
              <w:t xml:space="preserve">Interpreter needed         </w:t>
            </w:r>
          </w:p>
        </w:tc>
        <w:tc>
          <w:tcPr>
            <w:tcW w:w="3383" w:type="dxa"/>
          </w:tcPr>
          <w:p w:rsidR="00B67E9F" w:rsidRPr="00E64982" w:rsidP="0033756F" w14:paraId="11B58BA1" w14:textId="0BC8E640">
            <w:pPr>
              <w:rPr>
                <w:rFonts w:cs="Times New Roman"/>
                <w:sz w:val="20"/>
                <w:szCs w:val="20"/>
              </w:rPr>
            </w:pPr>
            <w:r>
              <w:rPr>
                <w:rFonts w:cs="Times New Roman"/>
                <w:sz w:val="20"/>
                <w:szCs w:val="20"/>
              </w:rPr>
              <w:t xml:space="preserve">This question can help identify differences in infection risk by </w:t>
            </w:r>
            <w:r w:rsidRPr="00E64982">
              <w:rPr>
                <w:rFonts w:cs="Times New Roman"/>
                <w:sz w:val="20"/>
                <w:szCs w:val="20"/>
              </w:rPr>
              <w:t>communication/language barriers that exist. Interpreter Needed will be a Y/N</w:t>
            </w:r>
            <w:r w:rsidRPr="00E64982" w:rsidR="00E64982">
              <w:rPr>
                <w:rFonts w:cs="Times New Roman"/>
                <w:sz w:val="20"/>
                <w:szCs w:val="20"/>
              </w:rPr>
              <w:t xml:space="preserve"> Declined to Respond     Unknown</w:t>
            </w:r>
            <w:r w:rsidRPr="00E64982">
              <w:rPr>
                <w:rFonts w:cs="Times New Roman"/>
                <w:sz w:val="20"/>
                <w:szCs w:val="20"/>
              </w:rPr>
              <w:t xml:space="preserve"> question.  This field will be optional for reporting in 2025 and become a required field in 2026.</w:t>
            </w:r>
          </w:p>
          <w:p w:rsidR="002416BE" w:rsidP="0033756F" w14:paraId="1449D12E" w14:textId="77777777">
            <w:pPr>
              <w:rPr>
                <w:sz w:val="20"/>
                <w:szCs w:val="20"/>
              </w:rPr>
            </w:pPr>
          </w:p>
          <w:p w:rsidR="002416BE" w:rsidRPr="00B67E9F" w:rsidP="0033756F" w14:paraId="79498124" w14:textId="0B8D2FB0">
            <w:pPr>
              <w:rPr>
                <w:rFonts w:cs="Times New Roman"/>
                <w:sz w:val="20"/>
                <w:szCs w:val="20"/>
              </w:rPr>
            </w:pPr>
          </w:p>
        </w:tc>
        <w:tc>
          <w:tcPr>
            <w:tcW w:w="4323" w:type="dxa"/>
          </w:tcPr>
          <w:p w:rsidR="00B67E9F" w:rsidP="0033756F" w14:paraId="13EC3B2A" w14:textId="5C2827D6">
            <w:pPr>
              <w:rPr>
                <w:sz w:val="20"/>
                <w:szCs w:val="20"/>
              </w:rPr>
            </w:pPr>
            <w:r>
              <w:rPr>
                <w:sz w:val="20"/>
                <w:szCs w:val="20"/>
              </w:rPr>
              <w:t>Increased</w:t>
            </w:r>
          </w:p>
        </w:tc>
      </w:tr>
      <w:tr w14:paraId="3C24845B" w14:textId="77777777" w:rsidTr="00E740CC">
        <w:tblPrEx>
          <w:tblW w:w="14940" w:type="dxa"/>
          <w:tblInd w:w="-815" w:type="dxa"/>
          <w:tblLook w:val="04A0"/>
        </w:tblPrEx>
        <w:tc>
          <w:tcPr>
            <w:tcW w:w="2838" w:type="dxa"/>
            <w:vMerge w:val="restart"/>
          </w:tcPr>
          <w:p w:rsidR="00E740CC" w:rsidRPr="00D47285" w:rsidP="0033756F" w14:paraId="7990A971" w14:textId="1C8B6D54">
            <w:pPr>
              <w:rPr>
                <w:rFonts w:cs="Times New Roman"/>
                <w:bCs/>
                <w:sz w:val="20"/>
                <w:szCs w:val="20"/>
              </w:rPr>
            </w:pPr>
            <w:r w:rsidRPr="00E90C58">
              <w:rPr>
                <w:sz w:val="20"/>
                <w:szCs w:val="20"/>
              </w:rPr>
              <w:t>57.405 Outpatient Procedure Component - Surgical Site (SSI) Event</w:t>
            </w:r>
          </w:p>
        </w:tc>
        <w:tc>
          <w:tcPr>
            <w:tcW w:w="4396" w:type="dxa"/>
          </w:tcPr>
          <w:p w:rsidR="00E740CC" w:rsidRPr="00442C3E" w:rsidP="0033756F" w14:paraId="3DC140D9" w14:textId="28D12F95">
            <w:pPr>
              <w:rPr>
                <w:sz w:val="20"/>
                <w:szCs w:val="20"/>
              </w:rPr>
            </w:pPr>
            <w:r>
              <w:rPr>
                <w:sz w:val="20"/>
                <w:szCs w:val="20"/>
              </w:rPr>
              <w:t>Logo</w:t>
            </w:r>
          </w:p>
        </w:tc>
        <w:tc>
          <w:tcPr>
            <w:tcW w:w="3383" w:type="dxa"/>
          </w:tcPr>
          <w:p w:rsidR="00E740CC" w:rsidRPr="00442C3E" w:rsidP="0033756F" w14:paraId="39E194C8" w14:textId="5A937BC2">
            <w:pPr>
              <w:rPr>
                <w:sz w:val="20"/>
                <w:szCs w:val="20"/>
              </w:rPr>
            </w:pPr>
            <w:r>
              <w:rPr>
                <w:sz w:val="20"/>
                <w:szCs w:val="20"/>
              </w:rPr>
              <w:t xml:space="preserve">Updated NHSN Logo on form </w:t>
            </w:r>
          </w:p>
        </w:tc>
        <w:tc>
          <w:tcPr>
            <w:tcW w:w="4323" w:type="dxa"/>
          </w:tcPr>
          <w:p w:rsidR="00E740CC" w:rsidRPr="00442C3E" w:rsidP="0033756F" w14:paraId="1E158F3B" w14:textId="6900EE27">
            <w:pPr>
              <w:rPr>
                <w:sz w:val="20"/>
                <w:szCs w:val="20"/>
              </w:rPr>
            </w:pPr>
            <w:r>
              <w:rPr>
                <w:sz w:val="20"/>
                <w:szCs w:val="20"/>
              </w:rPr>
              <w:t xml:space="preserve">None </w:t>
            </w:r>
          </w:p>
        </w:tc>
      </w:tr>
      <w:tr w14:paraId="3614631F" w14:textId="77777777" w:rsidTr="00E740CC">
        <w:tblPrEx>
          <w:tblW w:w="14940" w:type="dxa"/>
          <w:tblInd w:w="-815" w:type="dxa"/>
          <w:tblLook w:val="04A0"/>
        </w:tblPrEx>
        <w:tc>
          <w:tcPr>
            <w:tcW w:w="2838" w:type="dxa"/>
            <w:vMerge/>
          </w:tcPr>
          <w:p w:rsidR="00E740CC" w:rsidRPr="00E90C58" w:rsidP="0033756F" w14:paraId="1EA9F23F" w14:textId="77777777">
            <w:pPr>
              <w:rPr>
                <w:sz w:val="20"/>
                <w:szCs w:val="20"/>
              </w:rPr>
            </w:pPr>
          </w:p>
        </w:tc>
        <w:tc>
          <w:tcPr>
            <w:tcW w:w="4396" w:type="dxa"/>
          </w:tcPr>
          <w:p w:rsidR="00E740CC" w:rsidRPr="00442C3E" w:rsidP="0033756F" w14:paraId="78BF230A" w14:textId="2AB1F1CB">
            <w:pPr>
              <w:rPr>
                <w:sz w:val="20"/>
                <w:szCs w:val="20"/>
              </w:rPr>
            </w:pPr>
            <w:r w:rsidRPr="00442C3E">
              <w:rPr>
                <w:rFonts w:eastAsia="Times New Roman"/>
                <w:color w:val="000000"/>
                <w:sz w:val="20"/>
                <w:szCs w:val="20"/>
              </w:rPr>
              <w:t>Assurance of Confidentiality statement is being updated</w:t>
            </w:r>
          </w:p>
        </w:tc>
        <w:tc>
          <w:tcPr>
            <w:tcW w:w="3383" w:type="dxa"/>
          </w:tcPr>
          <w:p w:rsidR="00E740CC" w:rsidRPr="00442C3E" w:rsidP="0033756F" w14:paraId="57B033C3" w14:textId="0795D210">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E740CC" w:rsidRPr="00442C3E" w:rsidP="0033756F" w14:paraId="1DBEA6DE" w14:textId="19A87712">
            <w:pPr>
              <w:rPr>
                <w:sz w:val="20"/>
                <w:szCs w:val="20"/>
              </w:rPr>
            </w:pPr>
            <w:r>
              <w:rPr>
                <w:sz w:val="20"/>
                <w:szCs w:val="20"/>
              </w:rPr>
              <w:t xml:space="preserve">None </w:t>
            </w:r>
          </w:p>
        </w:tc>
      </w:tr>
      <w:tr w14:paraId="2FBF44F0" w14:textId="77777777" w:rsidTr="00E740CC">
        <w:tblPrEx>
          <w:tblW w:w="14940" w:type="dxa"/>
          <w:tblInd w:w="-815" w:type="dxa"/>
          <w:tblLook w:val="04A0"/>
        </w:tblPrEx>
        <w:tc>
          <w:tcPr>
            <w:tcW w:w="2838" w:type="dxa"/>
            <w:vMerge/>
          </w:tcPr>
          <w:p w:rsidR="00E740CC" w:rsidRPr="00E90C58" w:rsidP="0033756F" w14:paraId="1EB9572B" w14:textId="77777777">
            <w:pPr>
              <w:rPr>
                <w:sz w:val="20"/>
                <w:szCs w:val="20"/>
              </w:rPr>
            </w:pPr>
          </w:p>
        </w:tc>
        <w:tc>
          <w:tcPr>
            <w:tcW w:w="4396" w:type="dxa"/>
          </w:tcPr>
          <w:p w:rsidR="00E740CC" w:rsidRPr="00442C3E" w:rsidP="0033756F" w14:paraId="4751CC3C" w14:textId="2DE926E9">
            <w:pPr>
              <w:rPr>
                <w:sz w:val="20"/>
                <w:szCs w:val="20"/>
              </w:rPr>
            </w:pPr>
            <w:r>
              <w:rPr>
                <w:sz w:val="20"/>
                <w:szCs w:val="20"/>
              </w:rPr>
              <w:t xml:space="preserve">Burden </w:t>
            </w:r>
          </w:p>
        </w:tc>
        <w:tc>
          <w:tcPr>
            <w:tcW w:w="3383" w:type="dxa"/>
          </w:tcPr>
          <w:p w:rsidR="00E740CC" w:rsidRPr="00442C3E" w:rsidP="0033756F" w14:paraId="2814FBCE" w14:textId="35F241F7">
            <w:pPr>
              <w:rPr>
                <w:sz w:val="20"/>
                <w:szCs w:val="20"/>
              </w:rPr>
            </w:pPr>
            <w:r>
              <w:rPr>
                <w:sz w:val="20"/>
                <w:szCs w:val="20"/>
              </w:rPr>
              <w:t xml:space="preserve">Avg Burden per Response increased from 35 to 40.  Total burden increased from 6300 to 7200. </w:t>
            </w:r>
          </w:p>
        </w:tc>
        <w:tc>
          <w:tcPr>
            <w:tcW w:w="4323" w:type="dxa"/>
          </w:tcPr>
          <w:p w:rsidR="00E740CC" w:rsidRPr="00442C3E" w:rsidP="0033756F" w14:paraId="480CD7CA" w14:textId="50DBE99A">
            <w:pPr>
              <w:rPr>
                <w:sz w:val="20"/>
                <w:szCs w:val="20"/>
              </w:rPr>
            </w:pPr>
            <w:r>
              <w:rPr>
                <w:sz w:val="20"/>
                <w:szCs w:val="20"/>
              </w:rPr>
              <w:t xml:space="preserve">Increased- Avg. Burden per Response increased by 5. Total burden increased by 900. </w:t>
            </w:r>
          </w:p>
        </w:tc>
      </w:tr>
      <w:tr w14:paraId="6614FBC2" w14:textId="77777777" w:rsidTr="00E740CC">
        <w:tblPrEx>
          <w:tblW w:w="14940" w:type="dxa"/>
          <w:tblInd w:w="-815" w:type="dxa"/>
          <w:tblLook w:val="04A0"/>
        </w:tblPrEx>
        <w:tc>
          <w:tcPr>
            <w:tcW w:w="2838" w:type="dxa"/>
            <w:vMerge/>
          </w:tcPr>
          <w:p w:rsidR="00E740CC" w:rsidRPr="00E90C58" w:rsidP="0033756F" w14:paraId="118C47DD" w14:textId="77777777">
            <w:pPr>
              <w:rPr>
                <w:sz w:val="20"/>
                <w:szCs w:val="20"/>
              </w:rPr>
            </w:pPr>
          </w:p>
        </w:tc>
        <w:tc>
          <w:tcPr>
            <w:tcW w:w="4396" w:type="dxa"/>
          </w:tcPr>
          <w:p w:rsidR="00E740CC" w:rsidRPr="00442C3E" w:rsidP="0033756F" w14:paraId="4DADABAC" w14:textId="6E4DA13E">
            <w:pPr>
              <w:rPr>
                <w:sz w:val="20"/>
                <w:szCs w:val="20"/>
              </w:rPr>
            </w:pPr>
            <w:r>
              <w:rPr>
                <w:sz w:val="20"/>
                <w:szCs w:val="20"/>
              </w:rPr>
              <w:t xml:space="preserve">Total Cost </w:t>
            </w:r>
          </w:p>
        </w:tc>
        <w:tc>
          <w:tcPr>
            <w:tcW w:w="3383" w:type="dxa"/>
          </w:tcPr>
          <w:p w:rsidR="00E740CC" w:rsidRPr="00442C3E" w:rsidP="0033756F" w14:paraId="1A9FBCC7" w14:textId="321E0654">
            <w:pPr>
              <w:rPr>
                <w:sz w:val="20"/>
                <w:szCs w:val="20"/>
              </w:rPr>
            </w:pPr>
            <w:r>
              <w:rPr>
                <w:sz w:val="20"/>
                <w:szCs w:val="20"/>
              </w:rPr>
              <w:t xml:space="preserve">Total cost increased from $299,439  to $342,216. </w:t>
            </w:r>
          </w:p>
        </w:tc>
        <w:tc>
          <w:tcPr>
            <w:tcW w:w="4323" w:type="dxa"/>
          </w:tcPr>
          <w:p w:rsidR="00E740CC" w:rsidRPr="00442C3E" w:rsidP="0033756F" w14:paraId="7D19E938" w14:textId="28D9BB1F">
            <w:pPr>
              <w:rPr>
                <w:sz w:val="20"/>
                <w:szCs w:val="20"/>
              </w:rPr>
            </w:pPr>
            <w:r>
              <w:rPr>
                <w:sz w:val="20"/>
                <w:szCs w:val="20"/>
              </w:rPr>
              <w:t xml:space="preserve">None </w:t>
            </w:r>
          </w:p>
        </w:tc>
      </w:tr>
      <w:tr w14:paraId="79AAA04D" w14:textId="77777777" w:rsidTr="00E740CC">
        <w:tblPrEx>
          <w:tblW w:w="14940" w:type="dxa"/>
          <w:tblInd w:w="-815" w:type="dxa"/>
          <w:tblLook w:val="04A0"/>
        </w:tblPrEx>
        <w:tc>
          <w:tcPr>
            <w:tcW w:w="2838" w:type="dxa"/>
            <w:vMerge/>
          </w:tcPr>
          <w:p w:rsidR="00E740CC" w:rsidRPr="00E90C58" w:rsidP="0033756F" w14:paraId="25B5C0E2" w14:textId="77777777">
            <w:pPr>
              <w:rPr>
                <w:sz w:val="20"/>
                <w:szCs w:val="20"/>
              </w:rPr>
            </w:pPr>
          </w:p>
        </w:tc>
        <w:tc>
          <w:tcPr>
            <w:tcW w:w="4396" w:type="dxa"/>
          </w:tcPr>
          <w:p w:rsidR="00E740CC" w:rsidRPr="006246F0" w:rsidP="0033756F" w14:paraId="57D63EFB" w14:textId="77777777">
            <w:pPr>
              <w:spacing w:after="0" w:line="240" w:lineRule="auto"/>
              <w:rPr>
                <w:rFonts w:cs="Times New Roman"/>
                <w:sz w:val="20"/>
                <w:szCs w:val="20"/>
              </w:rPr>
            </w:pPr>
            <w:r w:rsidRPr="006246F0">
              <w:rPr>
                <w:rFonts w:cs="Times New Roman"/>
                <w:sz w:val="20"/>
                <w:szCs w:val="20"/>
              </w:rPr>
              <w:t xml:space="preserve">Added these options to the Signs &amp; Symptoms and Laboratory sections:    </w:t>
            </w:r>
          </w:p>
          <w:p w:rsidR="00E740CC" w:rsidRPr="006246F0" w:rsidP="0033756F" w14:paraId="4439B870" w14:textId="52494736">
            <w:pPr>
              <w:spacing w:after="0" w:line="240" w:lineRule="auto"/>
              <w:rPr>
                <w:rFonts w:cs="Times New Roman"/>
                <w:sz w:val="20"/>
                <w:szCs w:val="20"/>
              </w:rPr>
            </w:pPr>
            <w:r w:rsidRPr="006246F0">
              <w:rPr>
                <w:rFonts w:cs="Times New Roman"/>
                <w:sz w:val="20"/>
                <w:szCs w:val="20"/>
              </w:rPr>
              <w:t>Added to Signs and Symptoms                                              □ Sinus tract</w:t>
            </w:r>
          </w:p>
          <w:p w:rsidR="00E740CC" w:rsidRPr="006246F0" w:rsidP="0033756F" w14:paraId="7565738E" w14:textId="77777777">
            <w:pPr>
              <w:spacing w:after="0" w:line="240" w:lineRule="auto"/>
              <w:rPr>
                <w:rFonts w:cs="Times New Roman"/>
                <w:sz w:val="20"/>
                <w:szCs w:val="20"/>
              </w:rPr>
            </w:pPr>
            <w:r w:rsidRPr="006246F0">
              <w:rPr>
                <w:rFonts w:cs="Times New Roman"/>
                <w:sz w:val="20"/>
                <w:szCs w:val="20"/>
              </w:rPr>
              <w:t>□ Wound spontaneously dehisced</w:t>
            </w:r>
          </w:p>
          <w:p w:rsidR="00E740CC" w:rsidRPr="006246F0" w:rsidP="0033756F" w14:paraId="500F0ABE" w14:textId="77777777">
            <w:pPr>
              <w:spacing w:after="0" w:line="240" w:lineRule="auto"/>
              <w:rPr>
                <w:rFonts w:cs="Times New Roman"/>
                <w:sz w:val="20"/>
                <w:szCs w:val="20"/>
              </w:rPr>
            </w:pPr>
            <w:r w:rsidRPr="006246F0">
              <w:rPr>
                <w:rFonts w:cs="Times New Roman"/>
                <w:sz w:val="20"/>
                <w:szCs w:val="20"/>
              </w:rPr>
              <w:t xml:space="preserve">Added to Laboratory section: </w:t>
            </w:r>
          </w:p>
          <w:p w:rsidR="00E740CC" w:rsidRPr="006246F0" w:rsidP="0033756F" w14:paraId="6C1BF41C" w14:textId="77777777">
            <w:pPr>
              <w:spacing w:after="0" w:line="240" w:lineRule="auto"/>
              <w:rPr>
                <w:rFonts w:cs="Times New Roman"/>
                <w:sz w:val="20"/>
                <w:szCs w:val="20"/>
              </w:rPr>
            </w:pPr>
            <w:r w:rsidRPr="006246F0">
              <w:rPr>
                <w:rFonts w:cs="Times New Roman"/>
                <w:sz w:val="20"/>
                <w:szCs w:val="20"/>
              </w:rPr>
              <w:t>□ Organism(s) identified from ≥ periprosthetic specimens</w:t>
            </w:r>
          </w:p>
          <w:p w:rsidR="00E740CC" w:rsidP="0033756F" w14:paraId="48B573D2" w14:textId="0770D541">
            <w:pPr>
              <w:rPr>
                <w:sz w:val="20"/>
                <w:szCs w:val="20"/>
              </w:rPr>
            </w:pPr>
            <w:r w:rsidRPr="006246F0">
              <w:rPr>
                <w:rFonts w:cs="Times New Roman"/>
                <w:sz w:val="20"/>
                <w:szCs w:val="20"/>
              </w:rPr>
              <w:t>□ Other positive laboratory test</w:t>
            </w:r>
          </w:p>
        </w:tc>
        <w:tc>
          <w:tcPr>
            <w:tcW w:w="3383" w:type="dxa"/>
          </w:tcPr>
          <w:p w:rsidR="00E740CC" w:rsidP="0033756F" w14:paraId="74291155" w14:textId="27CB736C">
            <w:pPr>
              <w:rPr>
                <w:sz w:val="20"/>
                <w:szCs w:val="20"/>
              </w:rPr>
            </w:pPr>
            <w:r w:rsidRPr="002E45A2">
              <w:rPr>
                <w:rFonts w:cs="Times New Roman"/>
                <w:color w:val="000000"/>
                <w:sz w:val="20"/>
                <w:szCs w:val="20"/>
              </w:rPr>
              <w:t>The reason for adding</w:t>
            </w:r>
            <w:r>
              <w:rPr>
                <w:rFonts w:cs="Times New Roman"/>
                <w:color w:val="000000"/>
                <w:sz w:val="20"/>
                <w:szCs w:val="20"/>
              </w:rPr>
              <w:t xml:space="preserve"> these additional check boxes is to collect the needed data for SSI criteria. </w:t>
            </w:r>
          </w:p>
        </w:tc>
        <w:tc>
          <w:tcPr>
            <w:tcW w:w="4323" w:type="dxa"/>
          </w:tcPr>
          <w:p w:rsidR="00E740CC" w:rsidP="0033756F" w14:paraId="668AE61C" w14:textId="0A93B123">
            <w:pPr>
              <w:rPr>
                <w:sz w:val="20"/>
                <w:szCs w:val="20"/>
              </w:rPr>
            </w:pPr>
            <w:r>
              <w:rPr>
                <w:sz w:val="20"/>
                <w:szCs w:val="20"/>
              </w:rPr>
              <w:t xml:space="preserve">None </w:t>
            </w:r>
          </w:p>
        </w:tc>
      </w:tr>
      <w:tr w14:paraId="5AAEFD17" w14:textId="77777777" w:rsidTr="00E740CC">
        <w:tblPrEx>
          <w:tblW w:w="14940" w:type="dxa"/>
          <w:tblInd w:w="-815" w:type="dxa"/>
          <w:tblLook w:val="04A0"/>
        </w:tblPrEx>
        <w:tc>
          <w:tcPr>
            <w:tcW w:w="2838" w:type="dxa"/>
            <w:vMerge/>
          </w:tcPr>
          <w:p w:rsidR="00E740CC" w:rsidRPr="00E90C58" w:rsidP="00E740CC" w14:paraId="00BF3C9D" w14:textId="77777777">
            <w:pPr>
              <w:rPr>
                <w:sz w:val="20"/>
                <w:szCs w:val="20"/>
              </w:rPr>
            </w:pPr>
          </w:p>
        </w:tc>
        <w:tc>
          <w:tcPr>
            <w:tcW w:w="4396" w:type="dxa"/>
          </w:tcPr>
          <w:p w:rsidR="00E740CC" w:rsidRPr="006246F0" w:rsidP="00E740CC" w14:paraId="4384F979" w14:textId="5E7BCB63">
            <w:pPr>
              <w:spacing w:after="0" w:line="240" w:lineRule="auto"/>
              <w:rPr>
                <w:rFonts w:cs="Times New Roman"/>
                <w:sz w:val="20"/>
                <w:szCs w:val="20"/>
              </w:rPr>
            </w:pPr>
            <w:r>
              <w:rPr>
                <w:rFonts w:cs="Times New Roman"/>
                <w:sz w:val="20"/>
                <w:szCs w:val="20"/>
              </w:rPr>
              <w:t>Sex at Birth, Gender Identity, and Gender</w:t>
            </w:r>
          </w:p>
        </w:tc>
        <w:tc>
          <w:tcPr>
            <w:tcW w:w="3383" w:type="dxa"/>
          </w:tcPr>
          <w:p w:rsidR="00E740CC" w:rsidRPr="002E45A2" w:rsidP="00E740CC" w14:paraId="5F6377C4" w14:textId="4E368EF3">
            <w:pPr>
              <w:rPr>
                <w:rFonts w:cs="Times New Roman"/>
                <w:color w:val="000000"/>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t>
            </w:r>
            <w:r>
              <w:rPr>
                <w:rFonts w:cs="Times New Roman"/>
                <w:sz w:val="20"/>
                <w:szCs w:val="20"/>
              </w:rPr>
              <w:t>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23" w:type="dxa"/>
          </w:tcPr>
          <w:p w:rsidR="00E740CC" w:rsidP="00E740CC" w14:paraId="05F67339" w14:textId="1E16CF08">
            <w:pPr>
              <w:rPr>
                <w:sz w:val="20"/>
                <w:szCs w:val="20"/>
              </w:rPr>
            </w:pPr>
            <w:r>
              <w:rPr>
                <w:sz w:val="20"/>
                <w:szCs w:val="20"/>
              </w:rPr>
              <w:t xml:space="preserve">None </w:t>
            </w:r>
          </w:p>
        </w:tc>
      </w:tr>
      <w:tr w14:paraId="19BFE1CC" w14:textId="77777777" w:rsidTr="00E740CC">
        <w:tblPrEx>
          <w:tblW w:w="14940" w:type="dxa"/>
          <w:tblInd w:w="-815" w:type="dxa"/>
          <w:tblLook w:val="04A0"/>
        </w:tblPrEx>
        <w:tc>
          <w:tcPr>
            <w:tcW w:w="2838" w:type="dxa"/>
            <w:vMerge/>
          </w:tcPr>
          <w:p w:rsidR="00E740CC" w:rsidRPr="00E90C58" w:rsidP="00E740CC" w14:paraId="3B5E2929" w14:textId="77777777">
            <w:pPr>
              <w:rPr>
                <w:sz w:val="20"/>
                <w:szCs w:val="20"/>
              </w:rPr>
            </w:pPr>
          </w:p>
        </w:tc>
        <w:tc>
          <w:tcPr>
            <w:tcW w:w="4396" w:type="dxa"/>
          </w:tcPr>
          <w:p w:rsidR="00E740CC" w:rsidRPr="006246F0" w:rsidP="00E740CC" w14:paraId="265DCD55" w14:textId="6C1115B5">
            <w:pPr>
              <w:spacing w:after="0" w:line="240" w:lineRule="auto"/>
              <w:rPr>
                <w:rFonts w:cs="Times New Roman"/>
                <w:sz w:val="20"/>
                <w:szCs w:val="20"/>
              </w:rPr>
            </w:pPr>
            <w:r>
              <w:rPr>
                <w:rFonts w:cs="Times New Roman"/>
                <w:sz w:val="20"/>
                <w:szCs w:val="20"/>
              </w:rPr>
              <w:t>Ethnicity</w:t>
            </w:r>
          </w:p>
        </w:tc>
        <w:tc>
          <w:tcPr>
            <w:tcW w:w="3383" w:type="dxa"/>
          </w:tcPr>
          <w:p w:rsidR="00E740CC" w:rsidP="00E740CC" w14:paraId="667ABC9C"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E740CC" w:rsidP="00E740CC" w14:paraId="0DA29041" w14:textId="77777777">
            <w:pPr>
              <w:spacing w:after="0"/>
              <w:rPr>
                <w:rFonts w:cs="Times New Roman"/>
                <w:sz w:val="20"/>
                <w:szCs w:val="20"/>
              </w:rPr>
            </w:pPr>
            <w:r>
              <w:rPr>
                <w:rFonts w:cs="Times New Roman"/>
                <w:sz w:val="20"/>
                <w:szCs w:val="20"/>
              </w:rPr>
              <w:t xml:space="preserve">Hispanic or Latino </w:t>
            </w:r>
          </w:p>
          <w:p w:rsidR="00E740CC" w:rsidP="00E740CC" w14:paraId="3084D073" w14:textId="77777777">
            <w:pPr>
              <w:spacing w:after="0"/>
              <w:rPr>
                <w:rFonts w:cs="Times New Roman"/>
                <w:sz w:val="20"/>
                <w:szCs w:val="20"/>
              </w:rPr>
            </w:pPr>
            <w:r>
              <w:rPr>
                <w:rFonts w:cs="Times New Roman"/>
                <w:sz w:val="20"/>
                <w:szCs w:val="20"/>
              </w:rPr>
              <w:t xml:space="preserve">Not Hispanic or Latino </w:t>
            </w:r>
          </w:p>
          <w:p w:rsidR="00E740CC" w:rsidP="00E740CC" w14:paraId="723DA683" w14:textId="77777777">
            <w:pPr>
              <w:spacing w:after="0"/>
              <w:rPr>
                <w:rFonts w:cs="Times New Roman"/>
                <w:sz w:val="20"/>
                <w:szCs w:val="20"/>
              </w:rPr>
            </w:pPr>
          </w:p>
          <w:p w:rsidR="00E740CC" w:rsidP="00E740CC" w14:paraId="4229EE85" w14:textId="77777777">
            <w:pPr>
              <w:spacing w:after="0"/>
              <w:rPr>
                <w:rFonts w:cs="Times New Roman"/>
                <w:sz w:val="20"/>
                <w:szCs w:val="20"/>
              </w:rPr>
            </w:pPr>
            <w:r>
              <w:rPr>
                <w:rFonts w:cs="Times New Roman"/>
                <w:sz w:val="20"/>
                <w:szCs w:val="20"/>
              </w:rPr>
              <w:t>To</w:t>
            </w:r>
          </w:p>
          <w:p w:rsidR="00E740CC" w:rsidP="00E740CC" w14:paraId="5DB032C4" w14:textId="77777777">
            <w:pPr>
              <w:spacing w:after="0"/>
              <w:rPr>
                <w:rFonts w:cs="Times New Roman"/>
                <w:sz w:val="20"/>
                <w:szCs w:val="20"/>
              </w:rPr>
            </w:pPr>
            <w:r>
              <w:rPr>
                <w:rFonts w:cs="Times New Roman"/>
                <w:sz w:val="20"/>
                <w:szCs w:val="20"/>
              </w:rPr>
              <w:t xml:space="preserve">Ethnicity </w:t>
            </w:r>
          </w:p>
          <w:p w:rsidR="00E740CC" w:rsidP="00E740CC" w14:paraId="4B9869DC" w14:textId="77777777">
            <w:pPr>
              <w:spacing w:after="0"/>
              <w:rPr>
                <w:rFonts w:cs="Times New Roman"/>
                <w:sz w:val="20"/>
                <w:szCs w:val="20"/>
              </w:rPr>
            </w:pPr>
            <w:r>
              <w:rPr>
                <w:rFonts w:cs="Times New Roman"/>
                <w:sz w:val="20"/>
                <w:szCs w:val="20"/>
              </w:rPr>
              <w:t xml:space="preserve">Hispanic or Latino </w:t>
            </w:r>
          </w:p>
          <w:p w:rsidR="00E740CC" w:rsidP="00E740CC" w14:paraId="312202E7" w14:textId="77777777">
            <w:pPr>
              <w:spacing w:after="0"/>
              <w:rPr>
                <w:rFonts w:cs="Times New Roman"/>
                <w:sz w:val="20"/>
                <w:szCs w:val="20"/>
              </w:rPr>
            </w:pPr>
            <w:r>
              <w:rPr>
                <w:rFonts w:cs="Times New Roman"/>
                <w:sz w:val="20"/>
                <w:szCs w:val="20"/>
              </w:rPr>
              <w:t xml:space="preserve">Not Hispanic or Latino </w:t>
            </w:r>
          </w:p>
          <w:p w:rsidR="00E740CC" w:rsidP="00E740CC" w14:paraId="00D61391" w14:textId="77777777">
            <w:pPr>
              <w:spacing w:after="0"/>
              <w:rPr>
                <w:rFonts w:cs="Times New Roman"/>
                <w:sz w:val="20"/>
                <w:szCs w:val="20"/>
              </w:rPr>
            </w:pPr>
            <w:r>
              <w:rPr>
                <w:rFonts w:cs="Times New Roman"/>
                <w:sz w:val="20"/>
                <w:szCs w:val="20"/>
              </w:rPr>
              <w:t xml:space="preserve">Unknown </w:t>
            </w:r>
          </w:p>
          <w:p w:rsidR="00E740CC" w:rsidP="00E740CC" w14:paraId="2FB94545" w14:textId="77777777">
            <w:pPr>
              <w:spacing w:after="0"/>
              <w:rPr>
                <w:rFonts w:cs="Times New Roman"/>
                <w:sz w:val="20"/>
                <w:szCs w:val="20"/>
              </w:rPr>
            </w:pPr>
            <w:r>
              <w:rPr>
                <w:rFonts w:cs="Times New Roman"/>
                <w:sz w:val="20"/>
                <w:szCs w:val="20"/>
              </w:rPr>
              <w:t xml:space="preserve">Declined to respond       </w:t>
            </w:r>
          </w:p>
          <w:p w:rsidR="00E740CC" w:rsidP="00E740CC" w14:paraId="71A32641" w14:textId="77777777">
            <w:pPr>
              <w:spacing w:after="0"/>
              <w:rPr>
                <w:rFonts w:ascii="Calibri" w:hAnsi="Calibri" w:cs="Calibri"/>
                <w:sz w:val="22"/>
              </w:rPr>
            </w:pPr>
          </w:p>
          <w:p w:rsidR="00E740CC" w:rsidRPr="002E45A2" w:rsidP="00E740CC" w14:paraId="779AFBA2" w14:textId="1AFF8E2E">
            <w:pPr>
              <w:rPr>
                <w:rFonts w:cs="Times New Roman"/>
                <w:color w:val="000000"/>
                <w:sz w:val="20"/>
                <w:szCs w:val="20"/>
              </w:rPr>
            </w:pPr>
            <w:r>
              <w:rPr>
                <w:sz w:val="20"/>
                <w:szCs w:val="20"/>
              </w:rPr>
              <w:t>This field will be optional for reporting in 2025 and become a required field in 2026.</w:t>
            </w:r>
          </w:p>
        </w:tc>
        <w:tc>
          <w:tcPr>
            <w:tcW w:w="4323" w:type="dxa"/>
          </w:tcPr>
          <w:p w:rsidR="00E740CC" w:rsidP="00E740CC" w14:paraId="0FB47A2E" w14:textId="58FE2EA3">
            <w:pPr>
              <w:rPr>
                <w:sz w:val="20"/>
                <w:szCs w:val="20"/>
              </w:rPr>
            </w:pPr>
            <w:r>
              <w:rPr>
                <w:sz w:val="20"/>
                <w:szCs w:val="20"/>
              </w:rPr>
              <w:t>Increased</w:t>
            </w:r>
          </w:p>
        </w:tc>
      </w:tr>
      <w:tr w14:paraId="62DB7905" w14:textId="77777777" w:rsidTr="00E740CC">
        <w:tblPrEx>
          <w:tblW w:w="14940" w:type="dxa"/>
          <w:tblInd w:w="-815" w:type="dxa"/>
          <w:tblLook w:val="04A0"/>
        </w:tblPrEx>
        <w:tc>
          <w:tcPr>
            <w:tcW w:w="2838" w:type="dxa"/>
            <w:vMerge/>
          </w:tcPr>
          <w:p w:rsidR="00E740CC" w:rsidRPr="00E90C58" w:rsidP="00E740CC" w14:paraId="422C27D0" w14:textId="77777777">
            <w:pPr>
              <w:rPr>
                <w:sz w:val="20"/>
                <w:szCs w:val="20"/>
              </w:rPr>
            </w:pPr>
          </w:p>
        </w:tc>
        <w:tc>
          <w:tcPr>
            <w:tcW w:w="4396" w:type="dxa"/>
          </w:tcPr>
          <w:p w:rsidR="00E740CC" w:rsidRPr="006246F0" w:rsidP="00E740CC" w14:paraId="330025D6" w14:textId="2A4FF856">
            <w:pPr>
              <w:spacing w:after="0" w:line="240" w:lineRule="auto"/>
              <w:rPr>
                <w:rFonts w:cs="Times New Roman"/>
                <w:sz w:val="20"/>
                <w:szCs w:val="20"/>
              </w:rPr>
            </w:pPr>
            <w:r>
              <w:rPr>
                <w:rFonts w:cs="Times New Roman"/>
                <w:color w:val="000000"/>
                <w:sz w:val="20"/>
                <w:szCs w:val="20"/>
              </w:rPr>
              <w:t>Race</w:t>
            </w:r>
          </w:p>
        </w:tc>
        <w:tc>
          <w:tcPr>
            <w:tcW w:w="3383" w:type="dxa"/>
          </w:tcPr>
          <w:p w:rsidR="00E740CC" w:rsidP="00E740CC" w14:paraId="58F6BBE7"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E740CC" w:rsidP="00E740CC" w14:paraId="0C9383C2" w14:textId="77777777">
            <w:pPr>
              <w:spacing w:after="0"/>
              <w:rPr>
                <w:rFonts w:cs="Times New Roman"/>
                <w:sz w:val="20"/>
                <w:szCs w:val="20"/>
              </w:rPr>
            </w:pPr>
            <w:r>
              <w:rPr>
                <w:rFonts w:cs="Times New Roman"/>
                <w:sz w:val="20"/>
                <w:szCs w:val="20"/>
              </w:rPr>
              <w:t xml:space="preserve">The ‘Race’ field will change from Race (Specify): </w:t>
            </w:r>
          </w:p>
          <w:p w:rsidR="00E740CC" w:rsidP="00E740CC" w14:paraId="1232601A" w14:textId="77777777">
            <w:pPr>
              <w:spacing w:after="0"/>
              <w:rPr>
                <w:rFonts w:cs="Times New Roman"/>
                <w:sz w:val="20"/>
                <w:szCs w:val="20"/>
              </w:rPr>
            </w:pPr>
            <w:r>
              <w:rPr>
                <w:rFonts w:cs="Times New Roman"/>
                <w:sz w:val="20"/>
                <w:szCs w:val="20"/>
              </w:rPr>
              <w:t xml:space="preserve">American Indian or Alaska Native </w:t>
            </w:r>
          </w:p>
          <w:p w:rsidR="00E740CC" w:rsidP="00E740CC" w14:paraId="319D88E2" w14:textId="77777777">
            <w:pPr>
              <w:spacing w:after="0"/>
              <w:rPr>
                <w:rFonts w:cs="Times New Roman"/>
                <w:sz w:val="20"/>
                <w:szCs w:val="20"/>
              </w:rPr>
            </w:pPr>
            <w:r>
              <w:rPr>
                <w:rFonts w:cs="Times New Roman"/>
                <w:sz w:val="20"/>
                <w:szCs w:val="20"/>
              </w:rPr>
              <w:t xml:space="preserve">Asian </w:t>
            </w:r>
          </w:p>
          <w:p w:rsidR="00E740CC" w:rsidP="00E740CC" w14:paraId="03990BDD" w14:textId="77777777">
            <w:pPr>
              <w:spacing w:after="0"/>
              <w:rPr>
                <w:rFonts w:cs="Times New Roman"/>
                <w:sz w:val="20"/>
                <w:szCs w:val="20"/>
              </w:rPr>
            </w:pPr>
            <w:r>
              <w:rPr>
                <w:rFonts w:cs="Times New Roman"/>
                <w:sz w:val="20"/>
                <w:szCs w:val="20"/>
              </w:rPr>
              <w:t xml:space="preserve">Black or African American </w:t>
            </w:r>
          </w:p>
          <w:p w:rsidR="00E740CC" w:rsidP="00E740CC" w14:paraId="2168D4E2" w14:textId="77777777">
            <w:pPr>
              <w:spacing w:after="0"/>
              <w:rPr>
                <w:rFonts w:cs="Times New Roman"/>
                <w:sz w:val="20"/>
                <w:szCs w:val="20"/>
              </w:rPr>
            </w:pPr>
            <w:r>
              <w:rPr>
                <w:rFonts w:cs="Times New Roman"/>
                <w:sz w:val="20"/>
                <w:szCs w:val="20"/>
              </w:rPr>
              <w:t xml:space="preserve">Native Hawaiian or Pacific Islander </w:t>
            </w:r>
          </w:p>
          <w:p w:rsidR="00E740CC" w:rsidP="00E740CC" w14:paraId="4DBBB366" w14:textId="77777777">
            <w:pPr>
              <w:spacing w:after="0"/>
              <w:rPr>
                <w:rFonts w:cs="Times New Roman"/>
                <w:sz w:val="20"/>
                <w:szCs w:val="20"/>
              </w:rPr>
            </w:pPr>
            <w:r>
              <w:rPr>
                <w:rFonts w:cs="Times New Roman"/>
                <w:sz w:val="20"/>
                <w:szCs w:val="20"/>
              </w:rPr>
              <w:t>White</w:t>
            </w:r>
          </w:p>
          <w:p w:rsidR="00E740CC" w:rsidP="00E740CC" w14:paraId="34DE2CF7" w14:textId="77777777">
            <w:pPr>
              <w:spacing w:after="0"/>
              <w:rPr>
                <w:rFonts w:cs="Times New Roman"/>
                <w:sz w:val="20"/>
                <w:szCs w:val="20"/>
              </w:rPr>
            </w:pPr>
          </w:p>
          <w:p w:rsidR="00E740CC" w:rsidP="00E740CC" w14:paraId="4A6FE290" w14:textId="77777777">
            <w:pPr>
              <w:spacing w:after="0"/>
              <w:rPr>
                <w:rFonts w:cs="Times New Roman"/>
                <w:sz w:val="20"/>
                <w:szCs w:val="20"/>
              </w:rPr>
            </w:pPr>
            <w:r>
              <w:rPr>
                <w:rFonts w:cs="Times New Roman"/>
                <w:sz w:val="20"/>
                <w:szCs w:val="20"/>
              </w:rPr>
              <w:t>To</w:t>
            </w:r>
          </w:p>
          <w:p w:rsidR="00E740CC" w:rsidP="00E740CC" w14:paraId="41537831" w14:textId="77777777">
            <w:pPr>
              <w:spacing w:after="0"/>
              <w:rPr>
                <w:rFonts w:cs="Times New Roman"/>
                <w:sz w:val="20"/>
                <w:szCs w:val="20"/>
              </w:rPr>
            </w:pPr>
            <w:r>
              <w:rPr>
                <w:rFonts w:cs="Times New Roman"/>
                <w:sz w:val="20"/>
                <w:szCs w:val="20"/>
              </w:rPr>
              <w:t xml:space="preserve">Race (Select all that apply): </w:t>
            </w:r>
          </w:p>
          <w:p w:rsidR="00E740CC" w:rsidP="00E740CC" w14:paraId="3A36CD63" w14:textId="77777777">
            <w:pPr>
              <w:spacing w:after="0"/>
              <w:rPr>
                <w:rFonts w:cs="Times New Roman"/>
                <w:sz w:val="20"/>
                <w:szCs w:val="20"/>
              </w:rPr>
            </w:pPr>
            <w:r>
              <w:rPr>
                <w:rFonts w:cs="Times New Roman"/>
                <w:sz w:val="20"/>
                <w:szCs w:val="20"/>
              </w:rPr>
              <w:t xml:space="preserve">American Indian or Alaska Native </w:t>
            </w:r>
          </w:p>
          <w:p w:rsidR="00E740CC" w:rsidP="00E740CC" w14:paraId="637223C8" w14:textId="77777777">
            <w:pPr>
              <w:spacing w:after="0"/>
              <w:rPr>
                <w:rFonts w:cs="Times New Roman"/>
                <w:sz w:val="20"/>
                <w:szCs w:val="20"/>
              </w:rPr>
            </w:pPr>
            <w:r>
              <w:rPr>
                <w:rFonts w:cs="Times New Roman"/>
                <w:sz w:val="20"/>
                <w:szCs w:val="20"/>
              </w:rPr>
              <w:t xml:space="preserve">Asian </w:t>
            </w:r>
          </w:p>
          <w:p w:rsidR="00E740CC" w:rsidP="00E740CC" w14:paraId="2CD3A12D" w14:textId="77777777">
            <w:pPr>
              <w:spacing w:after="0"/>
              <w:rPr>
                <w:rFonts w:cs="Times New Roman"/>
                <w:sz w:val="20"/>
                <w:szCs w:val="20"/>
              </w:rPr>
            </w:pPr>
            <w:r>
              <w:rPr>
                <w:rFonts w:cs="Times New Roman"/>
                <w:sz w:val="20"/>
                <w:szCs w:val="20"/>
              </w:rPr>
              <w:t xml:space="preserve">Black or African American </w:t>
            </w:r>
          </w:p>
          <w:p w:rsidR="00E740CC" w:rsidP="00E740CC" w14:paraId="4DDAF5F1" w14:textId="77777777">
            <w:pPr>
              <w:spacing w:after="0"/>
              <w:rPr>
                <w:rFonts w:cs="Times New Roman"/>
                <w:sz w:val="20"/>
                <w:szCs w:val="20"/>
              </w:rPr>
            </w:pPr>
            <w:r>
              <w:rPr>
                <w:rFonts w:cs="Times New Roman"/>
                <w:sz w:val="20"/>
                <w:szCs w:val="20"/>
              </w:rPr>
              <w:t xml:space="preserve">Middle Eastern or North African </w:t>
            </w:r>
          </w:p>
          <w:p w:rsidR="00E740CC" w:rsidP="00E740CC" w14:paraId="6419FA09" w14:textId="77777777">
            <w:pPr>
              <w:spacing w:after="0"/>
              <w:rPr>
                <w:rFonts w:cs="Times New Roman"/>
                <w:sz w:val="20"/>
                <w:szCs w:val="20"/>
              </w:rPr>
            </w:pPr>
            <w:r>
              <w:rPr>
                <w:rFonts w:cs="Times New Roman"/>
                <w:sz w:val="20"/>
                <w:szCs w:val="20"/>
              </w:rPr>
              <w:t xml:space="preserve">Native Hawaiian or Pacific Islander </w:t>
            </w:r>
          </w:p>
          <w:p w:rsidR="00E740CC" w:rsidP="00E740CC" w14:paraId="539A2327" w14:textId="77777777">
            <w:pPr>
              <w:spacing w:after="0"/>
              <w:rPr>
                <w:rFonts w:cs="Times New Roman"/>
                <w:sz w:val="20"/>
                <w:szCs w:val="20"/>
              </w:rPr>
            </w:pPr>
            <w:r>
              <w:rPr>
                <w:rFonts w:cs="Times New Roman"/>
                <w:sz w:val="20"/>
                <w:szCs w:val="20"/>
              </w:rPr>
              <w:t xml:space="preserve">White </w:t>
            </w:r>
          </w:p>
          <w:p w:rsidR="00E740CC" w:rsidP="00E740CC" w14:paraId="5B4380FC" w14:textId="77777777">
            <w:pPr>
              <w:spacing w:after="0"/>
              <w:rPr>
                <w:rFonts w:cs="Times New Roman"/>
                <w:sz w:val="20"/>
                <w:szCs w:val="20"/>
              </w:rPr>
            </w:pPr>
            <w:r>
              <w:rPr>
                <w:rFonts w:cs="Times New Roman"/>
                <w:sz w:val="20"/>
                <w:szCs w:val="20"/>
              </w:rPr>
              <w:t xml:space="preserve">Unknown </w:t>
            </w:r>
          </w:p>
          <w:p w:rsidR="00E740CC" w:rsidRPr="00E740CC" w:rsidP="00E740CC" w14:paraId="7CCAD674" w14:textId="5ECDAC2A">
            <w:pPr>
              <w:spacing w:after="0"/>
              <w:rPr>
                <w:rFonts w:cs="Times New Roman"/>
                <w:sz w:val="20"/>
                <w:szCs w:val="20"/>
              </w:rPr>
            </w:pPr>
            <w:r>
              <w:rPr>
                <w:rFonts w:cs="Times New Roman"/>
                <w:sz w:val="20"/>
                <w:szCs w:val="20"/>
              </w:rPr>
              <w:t xml:space="preserve">Declined to respond       </w:t>
            </w:r>
          </w:p>
          <w:p w:rsidR="00E740CC" w:rsidRPr="002E45A2" w:rsidP="00E740CC" w14:paraId="27B86354" w14:textId="0C921987">
            <w:pPr>
              <w:rPr>
                <w:rFonts w:cs="Times New Roman"/>
                <w:color w:val="000000"/>
                <w:sz w:val="20"/>
                <w:szCs w:val="20"/>
              </w:rPr>
            </w:pPr>
            <w:r>
              <w:rPr>
                <w:sz w:val="20"/>
                <w:szCs w:val="20"/>
              </w:rPr>
              <w:t>This field will be optional for reporting in 2025 and become a required field in 2026.</w:t>
            </w:r>
          </w:p>
        </w:tc>
        <w:tc>
          <w:tcPr>
            <w:tcW w:w="4323" w:type="dxa"/>
          </w:tcPr>
          <w:p w:rsidR="00E740CC" w:rsidP="00E740CC" w14:paraId="67C74629" w14:textId="5BEA0D68">
            <w:pPr>
              <w:rPr>
                <w:sz w:val="20"/>
                <w:szCs w:val="20"/>
              </w:rPr>
            </w:pPr>
            <w:r>
              <w:rPr>
                <w:sz w:val="20"/>
                <w:szCs w:val="20"/>
              </w:rPr>
              <w:t xml:space="preserve">Increased </w:t>
            </w:r>
          </w:p>
        </w:tc>
      </w:tr>
      <w:tr w14:paraId="09CB7FAD" w14:textId="77777777" w:rsidTr="00E740CC">
        <w:tblPrEx>
          <w:tblW w:w="14940" w:type="dxa"/>
          <w:tblInd w:w="-815" w:type="dxa"/>
          <w:tblLook w:val="04A0"/>
        </w:tblPrEx>
        <w:tc>
          <w:tcPr>
            <w:tcW w:w="2838" w:type="dxa"/>
            <w:vMerge/>
          </w:tcPr>
          <w:p w:rsidR="00E740CC" w:rsidRPr="00E90C58" w:rsidP="00E740CC" w14:paraId="4EA00BB1" w14:textId="77777777">
            <w:pPr>
              <w:rPr>
                <w:sz w:val="20"/>
                <w:szCs w:val="20"/>
              </w:rPr>
            </w:pPr>
          </w:p>
        </w:tc>
        <w:tc>
          <w:tcPr>
            <w:tcW w:w="4396" w:type="dxa"/>
          </w:tcPr>
          <w:p w:rsidR="00E740CC" w:rsidRPr="006246F0" w:rsidP="00E740CC" w14:paraId="6CED5C5D" w14:textId="3D1145EB">
            <w:pPr>
              <w:spacing w:after="0" w:line="240" w:lineRule="auto"/>
              <w:rPr>
                <w:rFonts w:cs="Times New Roman"/>
                <w:sz w:val="20"/>
                <w:szCs w:val="20"/>
              </w:rPr>
            </w:pPr>
            <w:r>
              <w:rPr>
                <w:rFonts w:cs="Times New Roman"/>
                <w:color w:val="000000"/>
                <w:sz w:val="20"/>
                <w:szCs w:val="20"/>
              </w:rPr>
              <w:t xml:space="preserve">Language </w:t>
            </w:r>
          </w:p>
        </w:tc>
        <w:tc>
          <w:tcPr>
            <w:tcW w:w="3383" w:type="dxa"/>
          </w:tcPr>
          <w:p w:rsidR="00E740CC" w:rsidRPr="002E45A2" w:rsidP="00E740CC" w14:paraId="68FD5E88" w14:textId="5AB41ADE">
            <w:pPr>
              <w:rPr>
                <w:rFonts w:cs="Times New Roman"/>
                <w:color w:val="000000"/>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23" w:type="dxa"/>
          </w:tcPr>
          <w:p w:rsidR="00E740CC" w:rsidP="00E740CC" w14:paraId="5B208642" w14:textId="4A778FF6">
            <w:pPr>
              <w:rPr>
                <w:sz w:val="20"/>
                <w:szCs w:val="20"/>
              </w:rPr>
            </w:pPr>
            <w:r>
              <w:rPr>
                <w:sz w:val="20"/>
                <w:szCs w:val="20"/>
              </w:rPr>
              <w:t xml:space="preserve">Increased </w:t>
            </w:r>
          </w:p>
        </w:tc>
      </w:tr>
      <w:tr w14:paraId="1CC583B4" w14:textId="77777777" w:rsidTr="00E740CC">
        <w:tblPrEx>
          <w:tblW w:w="14940" w:type="dxa"/>
          <w:tblInd w:w="-815" w:type="dxa"/>
          <w:tblLook w:val="04A0"/>
        </w:tblPrEx>
        <w:tc>
          <w:tcPr>
            <w:tcW w:w="2838" w:type="dxa"/>
            <w:vMerge/>
          </w:tcPr>
          <w:p w:rsidR="00E740CC" w:rsidRPr="00E90C58" w:rsidP="00E740CC" w14:paraId="5EEDC053" w14:textId="77777777">
            <w:pPr>
              <w:rPr>
                <w:sz w:val="20"/>
                <w:szCs w:val="20"/>
              </w:rPr>
            </w:pPr>
          </w:p>
        </w:tc>
        <w:tc>
          <w:tcPr>
            <w:tcW w:w="4396" w:type="dxa"/>
          </w:tcPr>
          <w:p w:rsidR="00E740CC" w:rsidRPr="006246F0" w:rsidP="00E740CC" w14:paraId="61F81DFF" w14:textId="67DABDFC">
            <w:pPr>
              <w:spacing w:after="0" w:line="240" w:lineRule="auto"/>
              <w:rPr>
                <w:rFonts w:cs="Times New Roman"/>
                <w:sz w:val="20"/>
                <w:szCs w:val="20"/>
              </w:rPr>
            </w:pPr>
            <w:r>
              <w:rPr>
                <w:rFonts w:cs="Times New Roman"/>
                <w:sz w:val="20"/>
                <w:szCs w:val="20"/>
              </w:rPr>
              <w:t xml:space="preserve">Interpreter needed         </w:t>
            </w:r>
          </w:p>
        </w:tc>
        <w:tc>
          <w:tcPr>
            <w:tcW w:w="3383" w:type="dxa"/>
          </w:tcPr>
          <w:p w:rsidR="00E740CC" w:rsidRPr="002E45A2" w:rsidP="00E740CC" w14:paraId="06A3A46B" w14:textId="2952241F">
            <w:pPr>
              <w:rPr>
                <w:rFonts w:cs="Times New Roman"/>
                <w:color w:val="000000"/>
                <w:sz w:val="20"/>
                <w:szCs w:val="20"/>
              </w:rPr>
            </w:pPr>
            <w:r>
              <w:rPr>
                <w:rFonts w:cs="Times New Roman"/>
                <w:sz w:val="20"/>
                <w:szCs w:val="20"/>
              </w:rPr>
              <w:t xml:space="preserve">This </w:t>
            </w:r>
            <w:r w:rsidRPr="00CB0984">
              <w:rPr>
                <w:rFonts w:cs="Times New Roman"/>
                <w:sz w:val="20"/>
                <w:szCs w:val="20"/>
              </w:rPr>
              <w:t xml:space="preserve">question can help identify differences in infection risk by communication/language barriers that exist. Interpreter Needed will be a Y/N </w:t>
            </w:r>
            <w:r w:rsidRPr="00CB0984" w:rsidR="00CB0984">
              <w:rPr>
                <w:rFonts w:cs="Times New Roman"/>
                <w:sz w:val="20"/>
                <w:szCs w:val="20"/>
              </w:rPr>
              <w:t>Declined to Respond     Unknown</w:t>
            </w:r>
            <w:r w:rsidR="00CB0984">
              <w:rPr>
                <w:rFonts w:cs="Times New Roman"/>
                <w:sz w:val="20"/>
                <w:szCs w:val="20"/>
              </w:rPr>
              <w:t xml:space="preserve"> </w:t>
            </w:r>
            <w:r w:rsidRPr="00CB0984">
              <w:rPr>
                <w:rFonts w:cs="Times New Roman"/>
                <w:sz w:val="20"/>
                <w:szCs w:val="20"/>
              </w:rPr>
              <w:t>question.  This field</w:t>
            </w:r>
            <w:r>
              <w:rPr>
                <w:sz w:val="20"/>
                <w:szCs w:val="20"/>
              </w:rPr>
              <w:t xml:space="preserve"> will be optional for reporting in 2025 and become a required field in 2026.</w:t>
            </w:r>
          </w:p>
        </w:tc>
        <w:tc>
          <w:tcPr>
            <w:tcW w:w="4323" w:type="dxa"/>
          </w:tcPr>
          <w:p w:rsidR="00E740CC" w:rsidP="00E740CC" w14:paraId="4EE75C1C" w14:textId="0F5584A0">
            <w:pPr>
              <w:rPr>
                <w:sz w:val="20"/>
                <w:szCs w:val="20"/>
              </w:rPr>
            </w:pPr>
            <w:r>
              <w:rPr>
                <w:sz w:val="20"/>
                <w:szCs w:val="20"/>
              </w:rPr>
              <w:t>Increased</w:t>
            </w:r>
          </w:p>
        </w:tc>
      </w:tr>
    </w:tbl>
    <w:p w:rsidR="00B91000" w14:paraId="32E395CF" w14:textId="77777777">
      <w:r>
        <w:br w:type="page"/>
      </w:r>
    </w:p>
    <w:tbl>
      <w:tblPr>
        <w:tblStyle w:val="TableGrid"/>
        <w:tblW w:w="14940" w:type="dxa"/>
        <w:tblInd w:w="-815" w:type="dxa"/>
        <w:tblLook w:val="04A0"/>
      </w:tblPr>
      <w:tblGrid>
        <w:gridCol w:w="2838"/>
        <w:gridCol w:w="4396"/>
        <w:gridCol w:w="3383"/>
        <w:gridCol w:w="4323"/>
      </w:tblGrid>
      <w:tr w14:paraId="1D69F082" w14:textId="77777777" w:rsidTr="0084793E">
        <w:tblPrEx>
          <w:tblW w:w="14940" w:type="dxa"/>
          <w:tblInd w:w="-815" w:type="dxa"/>
          <w:tblLook w:val="04A0"/>
        </w:tblPrEx>
        <w:tc>
          <w:tcPr>
            <w:tcW w:w="14940" w:type="dxa"/>
            <w:gridSpan w:val="4"/>
            <w:shd w:val="clear" w:color="auto" w:fill="B4C6E7" w:themeFill="accent1" w:themeFillTint="66"/>
          </w:tcPr>
          <w:p w:rsidR="00E740CC" w:rsidRPr="00B31067" w:rsidP="00E740CC" w14:paraId="7E65AB4F" w14:textId="280DC24C">
            <w:pPr>
              <w:rPr>
                <w:b/>
                <w:bCs/>
              </w:rPr>
            </w:pPr>
            <w:r>
              <w:rPr>
                <w:b/>
                <w:bCs/>
              </w:rPr>
              <w:t>Outpatient Dialysis Component</w:t>
            </w:r>
          </w:p>
        </w:tc>
      </w:tr>
      <w:tr w14:paraId="5CEA45F7" w14:textId="77777777" w:rsidTr="00E740CC">
        <w:tblPrEx>
          <w:tblW w:w="14940" w:type="dxa"/>
          <w:tblInd w:w="-815" w:type="dxa"/>
          <w:tblLook w:val="04A0"/>
        </w:tblPrEx>
        <w:tc>
          <w:tcPr>
            <w:tcW w:w="2838" w:type="dxa"/>
          </w:tcPr>
          <w:p w:rsidR="00E740CC" w:rsidRPr="00B31067" w:rsidP="00E740CC" w14:paraId="043C79FB" w14:textId="77777777">
            <w:pPr>
              <w:jc w:val="center"/>
              <w:rPr>
                <w:b/>
                <w:bCs/>
                <w:sz w:val="22"/>
              </w:rPr>
            </w:pPr>
            <w:r w:rsidRPr="00B31067">
              <w:rPr>
                <w:b/>
                <w:bCs/>
                <w:sz w:val="22"/>
              </w:rPr>
              <w:t>Form Number and Title</w:t>
            </w:r>
          </w:p>
        </w:tc>
        <w:tc>
          <w:tcPr>
            <w:tcW w:w="4396" w:type="dxa"/>
          </w:tcPr>
          <w:p w:rsidR="00E740CC" w:rsidRPr="00B31067" w:rsidP="00E740CC" w14:paraId="1F2041FD" w14:textId="77777777">
            <w:pPr>
              <w:jc w:val="center"/>
              <w:rPr>
                <w:sz w:val="22"/>
              </w:rPr>
            </w:pPr>
            <w:r w:rsidRPr="00B31067">
              <w:rPr>
                <w:b/>
                <w:bCs/>
                <w:sz w:val="22"/>
              </w:rPr>
              <w:t>Type of Change</w:t>
            </w:r>
          </w:p>
        </w:tc>
        <w:tc>
          <w:tcPr>
            <w:tcW w:w="3383" w:type="dxa"/>
          </w:tcPr>
          <w:p w:rsidR="00E740CC" w:rsidRPr="00B31067" w:rsidP="00E740CC" w14:paraId="33905C68" w14:textId="77777777">
            <w:pPr>
              <w:jc w:val="center"/>
              <w:rPr>
                <w:sz w:val="22"/>
              </w:rPr>
            </w:pPr>
            <w:r w:rsidRPr="00B31067">
              <w:rPr>
                <w:b/>
                <w:sz w:val="22"/>
              </w:rPr>
              <w:t>Itemized Changes / Justification</w:t>
            </w:r>
          </w:p>
        </w:tc>
        <w:tc>
          <w:tcPr>
            <w:tcW w:w="4323" w:type="dxa"/>
          </w:tcPr>
          <w:p w:rsidR="00E740CC" w:rsidRPr="00B31067" w:rsidP="00E740CC" w14:paraId="4435BEEC" w14:textId="77777777">
            <w:pPr>
              <w:jc w:val="center"/>
              <w:rPr>
                <w:sz w:val="22"/>
              </w:rPr>
            </w:pPr>
            <w:r w:rsidRPr="00B31067">
              <w:rPr>
                <w:b/>
                <w:sz w:val="22"/>
              </w:rPr>
              <w:t>Impact to Burden</w:t>
            </w:r>
          </w:p>
        </w:tc>
      </w:tr>
      <w:tr w14:paraId="41162F9E" w14:textId="77777777" w:rsidTr="00E740CC">
        <w:tblPrEx>
          <w:tblW w:w="14940" w:type="dxa"/>
          <w:tblInd w:w="-815" w:type="dxa"/>
          <w:tblLook w:val="04A0"/>
        </w:tblPrEx>
        <w:tc>
          <w:tcPr>
            <w:tcW w:w="2838" w:type="dxa"/>
            <w:vMerge w:val="restart"/>
          </w:tcPr>
          <w:p w:rsidR="00E740CC" w:rsidRPr="00442C3E" w:rsidP="00E740CC" w14:paraId="228AF398" w14:textId="2275D4D5">
            <w:pPr>
              <w:rPr>
                <w:sz w:val="20"/>
                <w:szCs w:val="20"/>
              </w:rPr>
            </w:pPr>
            <w:r w:rsidRPr="00DB5587">
              <w:rPr>
                <w:sz w:val="20"/>
                <w:szCs w:val="20"/>
              </w:rPr>
              <w:t>57.500 Outpatient Dialysis Center Practices Survey</w:t>
            </w:r>
          </w:p>
        </w:tc>
        <w:tc>
          <w:tcPr>
            <w:tcW w:w="4396" w:type="dxa"/>
          </w:tcPr>
          <w:p w:rsidR="00E740CC" w:rsidRPr="000D662D" w:rsidP="00E740CC" w14:paraId="47AFC00C" w14:textId="3094A002">
            <w:pPr>
              <w:rPr>
                <w:rFonts w:eastAsia="Times New Roman"/>
                <w:color w:val="000000"/>
                <w:sz w:val="20"/>
                <w:szCs w:val="20"/>
              </w:rPr>
            </w:pPr>
            <w:r>
              <w:rPr>
                <w:sz w:val="20"/>
                <w:szCs w:val="20"/>
              </w:rPr>
              <w:t>Logo</w:t>
            </w:r>
          </w:p>
        </w:tc>
        <w:tc>
          <w:tcPr>
            <w:tcW w:w="3383" w:type="dxa"/>
          </w:tcPr>
          <w:p w:rsidR="00E740CC" w:rsidRPr="000D662D" w:rsidP="00E740CC" w14:paraId="3C675E2E" w14:textId="50CB4B49">
            <w:pPr>
              <w:rPr>
                <w:rFonts w:eastAsia="Times New Roman"/>
                <w:color w:val="000000"/>
                <w:sz w:val="20"/>
                <w:szCs w:val="20"/>
              </w:rPr>
            </w:pPr>
            <w:r>
              <w:rPr>
                <w:sz w:val="20"/>
                <w:szCs w:val="20"/>
              </w:rPr>
              <w:t xml:space="preserve">Updated NHSN Logo on form </w:t>
            </w:r>
          </w:p>
        </w:tc>
        <w:tc>
          <w:tcPr>
            <w:tcW w:w="4323" w:type="dxa"/>
          </w:tcPr>
          <w:p w:rsidR="00E740CC" w:rsidRPr="00442C3E" w:rsidP="00E740CC" w14:paraId="6494F209" w14:textId="22141234">
            <w:pPr>
              <w:rPr>
                <w:sz w:val="20"/>
                <w:szCs w:val="20"/>
              </w:rPr>
            </w:pPr>
            <w:r>
              <w:rPr>
                <w:sz w:val="20"/>
                <w:szCs w:val="20"/>
              </w:rPr>
              <w:t xml:space="preserve">None </w:t>
            </w:r>
          </w:p>
        </w:tc>
      </w:tr>
      <w:tr w14:paraId="40ADCECB" w14:textId="77777777" w:rsidTr="00E740CC">
        <w:tblPrEx>
          <w:tblW w:w="14940" w:type="dxa"/>
          <w:tblInd w:w="-815" w:type="dxa"/>
          <w:tblLook w:val="04A0"/>
        </w:tblPrEx>
        <w:tc>
          <w:tcPr>
            <w:tcW w:w="2838" w:type="dxa"/>
            <w:vMerge/>
          </w:tcPr>
          <w:p w:rsidR="00E740CC" w:rsidRPr="00DB5587" w:rsidP="00E740CC" w14:paraId="0C4B43D3" w14:textId="77777777">
            <w:pPr>
              <w:rPr>
                <w:sz w:val="20"/>
                <w:szCs w:val="20"/>
              </w:rPr>
            </w:pPr>
          </w:p>
        </w:tc>
        <w:tc>
          <w:tcPr>
            <w:tcW w:w="4396" w:type="dxa"/>
          </w:tcPr>
          <w:p w:rsidR="00E740CC" w:rsidRPr="000D662D" w:rsidP="00E740CC" w14:paraId="3E75A24F" w14:textId="770B10D5">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E740CC" w:rsidRPr="000D662D" w:rsidP="00E740CC" w14:paraId="41E0946E" w14:textId="7E91A134">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E740CC" w:rsidRPr="00442C3E" w:rsidP="00E740CC" w14:paraId="5FAB10BB" w14:textId="33E24266">
            <w:pPr>
              <w:rPr>
                <w:sz w:val="20"/>
                <w:szCs w:val="20"/>
              </w:rPr>
            </w:pPr>
            <w:r>
              <w:rPr>
                <w:sz w:val="20"/>
                <w:szCs w:val="20"/>
              </w:rPr>
              <w:t xml:space="preserve">None </w:t>
            </w:r>
          </w:p>
        </w:tc>
      </w:tr>
      <w:tr w14:paraId="58C1652D" w14:textId="77777777" w:rsidTr="00E740CC">
        <w:tblPrEx>
          <w:tblW w:w="14940" w:type="dxa"/>
          <w:tblInd w:w="-815" w:type="dxa"/>
          <w:tblLook w:val="04A0"/>
        </w:tblPrEx>
        <w:tc>
          <w:tcPr>
            <w:tcW w:w="2838" w:type="dxa"/>
            <w:vMerge/>
          </w:tcPr>
          <w:p w:rsidR="00E740CC" w:rsidRPr="00DB5587" w:rsidP="00E740CC" w14:paraId="1F314A94" w14:textId="77777777">
            <w:pPr>
              <w:rPr>
                <w:sz w:val="20"/>
                <w:szCs w:val="20"/>
              </w:rPr>
            </w:pPr>
          </w:p>
        </w:tc>
        <w:tc>
          <w:tcPr>
            <w:tcW w:w="4396" w:type="dxa"/>
          </w:tcPr>
          <w:p w:rsidR="00E740CC" w:rsidRPr="000D662D" w:rsidP="00E740CC" w14:paraId="4106D287" w14:textId="0A1A1C4C">
            <w:pPr>
              <w:rPr>
                <w:rFonts w:eastAsia="Times New Roman"/>
                <w:color w:val="000000"/>
                <w:sz w:val="20"/>
                <w:szCs w:val="20"/>
              </w:rPr>
            </w:pPr>
            <w:r>
              <w:rPr>
                <w:sz w:val="20"/>
                <w:szCs w:val="20"/>
              </w:rPr>
              <w:t xml:space="preserve">Burden </w:t>
            </w:r>
          </w:p>
        </w:tc>
        <w:tc>
          <w:tcPr>
            <w:tcW w:w="3383" w:type="dxa"/>
          </w:tcPr>
          <w:p w:rsidR="00E740CC" w:rsidRPr="000D662D" w:rsidP="00E740CC" w14:paraId="3DC758D0" w14:textId="34ED9F4F">
            <w:pPr>
              <w:rPr>
                <w:rFonts w:eastAsia="Times New Roman"/>
                <w:color w:val="000000"/>
                <w:sz w:val="20"/>
                <w:szCs w:val="20"/>
              </w:rPr>
            </w:pPr>
            <w:r>
              <w:rPr>
                <w:sz w:val="20"/>
                <w:szCs w:val="20"/>
              </w:rPr>
              <w:t>No. of Respondents decreased from 7400 to 6900. Avg Burden per Response increased from 12 to 150 minutes.  Total burden increased from</w:t>
            </w:r>
            <w:r w:rsidR="003636D9">
              <w:rPr>
                <w:sz w:val="20"/>
                <w:szCs w:val="20"/>
              </w:rPr>
              <w:t xml:space="preserve"> </w:t>
            </w:r>
            <w:r>
              <w:rPr>
                <w:sz w:val="20"/>
                <w:szCs w:val="20"/>
              </w:rPr>
              <w:t xml:space="preserve">1480 to 17,250. </w:t>
            </w:r>
          </w:p>
        </w:tc>
        <w:tc>
          <w:tcPr>
            <w:tcW w:w="4323" w:type="dxa"/>
          </w:tcPr>
          <w:p w:rsidR="00E740CC" w:rsidRPr="00442C3E" w:rsidP="00E740CC" w14:paraId="23A70040" w14:textId="7112191D">
            <w:pPr>
              <w:rPr>
                <w:sz w:val="20"/>
                <w:szCs w:val="20"/>
              </w:rPr>
            </w:pPr>
            <w:r>
              <w:rPr>
                <w:sz w:val="20"/>
                <w:szCs w:val="20"/>
              </w:rPr>
              <w:t xml:space="preserve">Increased-Avg. Burden per Response increased by 138 minutes. Total burden increased by 15,770. </w:t>
            </w:r>
          </w:p>
        </w:tc>
      </w:tr>
      <w:tr w14:paraId="66713550" w14:textId="77777777" w:rsidTr="00E740CC">
        <w:tblPrEx>
          <w:tblW w:w="14940" w:type="dxa"/>
          <w:tblInd w:w="-815" w:type="dxa"/>
          <w:tblLook w:val="04A0"/>
        </w:tblPrEx>
        <w:tc>
          <w:tcPr>
            <w:tcW w:w="2838" w:type="dxa"/>
            <w:vMerge/>
          </w:tcPr>
          <w:p w:rsidR="00E740CC" w:rsidRPr="00DB5587" w:rsidP="00E740CC" w14:paraId="549CFD2C" w14:textId="77777777">
            <w:pPr>
              <w:rPr>
                <w:sz w:val="20"/>
                <w:szCs w:val="20"/>
              </w:rPr>
            </w:pPr>
          </w:p>
        </w:tc>
        <w:tc>
          <w:tcPr>
            <w:tcW w:w="4396" w:type="dxa"/>
          </w:tcPr>
          <w:p w:rsidR="00E740CC" w:rsidRPr="000D662D" w:rsidP="00E740CC" w14:paraId="25A96AEF" w14:textId="619F3273">
            <w:pPr>
              <w:rPr>
                <w:rFonts w:eastAsia="Times New Roman"/>
                <w:color w:val="000000"/>
                <w:sz w:val="20"/>
                <w:szCs w:val="20"/>
              </w:rPr>
            </w:pPr>
            <w:r>
              <w:rPr>
                <w:sz w:val="20"/>
                <w:szCs w:val="20"/>
              </w:rPr>
              <w:t xml:space="preserve">Total Cost </w:t>
            </w:r>
          </w:p>
        </w:tc>
        <w:tc>
          <w:tcPr>
            <w:tcW w:w="3383" w:type="dxa"/>
          </w:tcPr>
          <w:p w:rsidR="00E740CC" w:rsidRPr="000D662D" w:rsidP="00E740CC" w14:paraId="6F782684" w14:textId="791C3898">
            <w:pPr>
              <w:rPr>
                <w:rFonts w:eastAsia="Times New Roman"/>
                <w:color w:val="000000"/>
                <w:sz w:val="20"/>
                <w:szCs w:val="20"/>
              </w:rPr>
            </w:pPr>
            <w:r>
              <w:rPr>
                <w:sz w:val="20"/>
                <w:szCs w:val="20"/>
              </w:rPr>
              <w:t>Total cost increased from $70,344  to $</w:t>
            </w:r>
            <w:r w:rsidR="003636D9">
              <w:rPr>
                <w:sz w:val="20"/>
                <w:szCs w:val="20"/>
              </w:rPr>
              <w:t>1,010,850</w:t>
            </w:r>
            <w:r>
              <w:rPr>
                <w:sz w:val="20"/>
                <w:szCs w:val="20"/>
              </w:rPr>
              <w:t xml:space="preserve">. </w:t>
            </w:r>
          </w:p>
        </w:tc>
        <w:tc>
          <w:tcPr>
            <w:tcW w:w="4323" w:type="dxa"/>
          </w:tcPr>
          <w:p w:rsidR="00E740CC" w:rsidRPr="00442C3E" w:rsidP="00E740CC" w14:paraId="6F6A9208" w14:textId="6A34C9C1">
            <w:pPr>
              <w:rPr>
                <w:sz w:val="20"/>
                <w:szCs w:val="20"/>
              </w:rPr>
            </w:pPr>
            <w:r>
              <w:rPr>
                <w:sz w:val="20"/>
                <w:szCs w:val="20"/>
              </w:rPr>
              <w:t xml:space="preserve">None </w:t>
            </w:r>
          </w:p>
        </w:tc>
      </w:tr>
      <w:tr w14:paraId="4CA6C863" w14:textId="77777777" w:rsidTr="00E740CC">
        <w:tblPrEx>
          <w:tblW w:w="14940" w:type="dxa"/>
          <w:tblInd w:w="-815" w:type="dxa"/>
          <w:tblLook w:val="04A0"/>
        </w:tblPrEx>
        <w:tc>
          <w:tcPr>
            <w:tcW w:w="2838" w:type="dxa"/>
            <w:vMerge/>
          </w:tcPr>
          <w:p w:rsidR="00E740CC" w:rsidRPr="00DB5587" w:rsidP="00E740CC" w14:paraId="357E721B" w14:textId="77777777">
            <w:pPr>
              <w:rPr>
                <w:sz w:val="20"/>
                <w:szCs w:val="20"/>
              </w:rPr>
            </w:pPr>
          </w:p>
        </w:tc>
        <w:tc>
          <w:tcPr>
            <w:tcW w:w="4396" w:type="dxa"/>
          </w:tcPr>
          <w:p w:rsidR="00E740CC" w:rsidP="00E740CC" w14:paraId="4EEC4349" w14:textId="5012CCFD">
            <w:pPr>
              <w:rPr>
                <w:sz w:val="20"/>
                <w:szCs w:val="20"/>
              </w:rPr>
            </w:pPr>
            <w:r>
              <w:rPr>
                <w:rFonts w:eastAsia="Times New Roman"/>
                <w:color w:val="000000"/>
                <w:sz w:val="20"/>
                <w:szCs w:val="20"/>
              </w:rPr>
              <w:t xml:space="preserve">Detailed changes to the data collection. </w:t>
            </w:r>
          </w:p>
        </w:tc>
        <w:tc>
          <w:tcPr>
            <w:tcW w:w="3383" w:type="dxa"/>
          </w:tcPr>
          <w:p w:rsidR="00E740CC" w:rsidP="00E740CC" w14:paraId="58DE1A50" w14:textId="7C4EEB19">
            <w:pPr>
              <w:rPr>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23" w:type="dxa"/>
          </w:tcPr>
          <w:p w:rsidR="00E740CC" w:rsidP="00E740CC" w14:paraId="5BA46440" w14:textId="6EB4ABB7">
            <w:pPr>
              <w:rPr>
                <w:sz w:val="20"/>
                <w:szCs w:val="20"/>
              </w:rPr>
            </w:pPr>
            <w:r>
              <w:rPr>
                <w:sz w:val="20"/>
                <w:szCs w:val="20"/>
              </w:rPr>
              <w:t>Avg. Burden per Response increased by 138 minutes. Total burden increased by 15,770.</w:t>
            </w:r>
          </w:p>
        </w:tc>
      </w:tr>
      <w:tr w14:paraId="1BEAE5B1" w14:textId="77777777" w:rsidTr="00E740CC">
        <w:tblPrEx>
          <w:tblW w:w="14940" w:type="dxa"/>
          <w:tblInd w:w="-815" w:type="dxa"/>
          <w:tblLook w:val="04A0"/>
        </w:tblPrEx>
        <w:tc>
          <w:tcPr>
            <w:tcW w:w="2838" w:type="dxa"/>
            <w:vMerge w:val="restart"/>
          </w:tcPr>
          <w:p w:rsidR="00E740CC" w:rsidRPr="000D662D" w:rsidP="00E740CC" w14:paraId="0B2D8CE7" w14:textId="1D72C3D3">
            <w:pPr>
              <w:rPr>
                <w:sz w:val="20"/>
                <w:szCs w:val="20"/>
              </w:rPr>
            </w:pPr>
            <w:r w:rsidRPr="00DB5587">
              <w:rPr>
                <w:sz w:val="20"/>
                <w:szCs w:val="20"/>
              </w:rPr>
              <w:t>57.501 Dialysis Monthly Reporting Plan</w:t>
            </w:r>
          </w:p>
        </w:tc>
        <w:tc>
          <w:tcPr>
            <w:tcW w:w="4396" w:type="dxa"/>
          </w:tcPr>
          <w:p w:rsidR="00E740CC" w:rsidP="00E740CC" w14:paraId="6D833ED9" w14:textId="00F4B785">
            <w:pPr>
              <w:rPr>
                <w:sz w:val="20"/>
                <w:szCs w:val="20"/>
              </w:rPr>
            </w:pPr>
            <w:r>
              <w:rPr>
                <w:sz w:val="20"/>
                <w:szCs w:val="20"/>
              </w:rPr>
              <w:t>Logo</w:t>
            </w:r>
          </w:p>
        </w:tc>
        <w:tc>
          <w:tcPr>
            <w:tcW w:w="3383" w:type="dxa"/>
          </w:tcPr>
          <w:p w:rsidR="00E740CC" w:rsidP="00E740CC" w14:paraId="5F0F0F3B" w14:textId="473111DA">
            <w:pPr>
              <w:rPr>
                <w:sz w:val="20"/>
                <w:szCs w:val="20"/>
              </w:rPr>
            </w:pPr>
            <w:r>
              <w:rPr>
                <w:sz w:val="20"/>
                <w:szCs w:val="20"/>
              </w:rPr>
              <w:t xml:space="preserve">Updated NHSN Logo on form </w:t>
            </w:r>
          </w:p>
        </w:tc>
        <w:tc>
          <w:tcPr>
            <w:tcW w:w="4323" w:type="dxa"/>
          </w:tcPr>
          <w:p w:rsidR="00E740CC" w:rsidP="00E740CC" w14:paraId="5FC822C6" w14:textId="4086BC4D">
            <w:pPr>
              <w:rPr>
                <w:sz w:val="20"/>
                <w:szCs w:val="20"/>
              </w:rPr>
            </w:pPr>
            <w:r>
              <w:rPr>
                <w:sz w:val="20"/>
                <w:szCs w:val="20"/>
              </w:rPr>
              <w:t xml:space="preserve">None </w:t>
            </w:r>
          </w:p>
        </w:tc>
      </w:tr>
      <w:tr w14:paraId="7BDEDBCB" w14:textId="77777777" w:rsidTr="00E740CC">
        <w:tblPrEx>
          <w:tblW w:w="14940" w:type="dxa"/>
          <w:tblInd w:w="-815" w:type="dxa"/>
          <w:tblLook w:val="04A0"/>
        </w:tblPrEx>
        <w:tc>
          <w:tcPr>
            <w:tcW w:w="2838" w:type="dxa"/>
            <w:vMerge/>
          </w:tcPr>
          <w:p w:rsidR="00E740CC" w:rsidRPr="00DB5587" w:rsidP="00E740CC" w14:paraId="19EE553A" w14:textId="77777777">
            <w:pPr>
              <w:rPr>
                <w:sz w:val="20"/>
                <w:szCs w:val="20"/>
              </w:rPr>
            </w:pPr>
          </w:p>
        </w:tc>
        <w:tc>
          <w:tcPr>
            <w:tcW w:w="4396" w:type="dxa"/>
          </w:tcPr>
          <w:p w:rsidR="00E740CC" w:rsidP="00E740CC" w14:paraId="67484731" w14:textId="0BF2AEB1">
            <w:pPr>
              <w:rPr>
                <w:sz w:val="20"/>
                <w:szCs w:val="20"/>
              </w:rPr>
            </w:pPr>
            <w:r w:rsidRPr="00442C3E">
              <w:rPr>
                <w:rFonts w:eastAsia="Times New Roman"/>
                <w:color w:val="000000"/>
                <w:sz w:val="20"/>
                <w:szCs w:val="20"/>
              </w:rPr>
              <w:t>Assurance of Confidentiality statement is being updated</w:t>
            </w:r>
          </w:p>
        </w:tc>
        <w:tc>
          <w:tcPr>
            <w:tcW w:w="3383" w:type="dxa"/>
          </w:tcPr>
          <w:p w:rsidR="00E740CC" w:rsidP="00E740CC" w14:paraId="5AE01AAF" w14:textId="7824722C">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E740CC" w:rsidP="00E740CC" w14:paraId="626C9D63" w14:textId="293CF2D4">
            <w:pPr>
              <w:rPr>
                <w:sz w:val="20"/>
                <w:szCs w:val="20"/>
              </w:rPr>
            </w:pPr>
            <w:r>
              <w:rPr>
                <w:sz w:val="20"/>
                <w:szCs w:val="20"/>
              </w:rPr>
              <w:t xml:space="preserve">None </w:t>
            </w:r>
          </w:p>
        </w:tc>
      </w:tr>
      <w:tr w14:paraId="2CA3F649" w14:textId="77777777" w:rsidTr="00E740CC">
        <w:tblPrEx>
          <w:tblW w:w="14940" w:type="dxa"/>
          <w:tblInd w:w="-815" w:type="dxa"/>
          <w:tblLook w:val="04A0"/>
        </w:tblPrEx>
        <w:tc>
          <w:tcPr>
            <w:tcW w:w="2838" w:type="dxa"/>
            <w:vMerge/>
          </w:tcPr>
          <w:p w:rsidR="00E740CC" w:rsidRPr="00DB5587" w:rsidP="00E740CC" w14:paraId="6D58E63A" w14:textId="77777777">
            <w:pPr>
              <w:rPr>
                <w:sz w:val="20"/>
                <w:szCs w:val="20"/>
              </w:rPr>
            </w:pPr>
          </w:p>
        </w:tc>
        <w:tc>
          <w:tcPr>
            <w:tcW w:w="4396" w:type="dxa"/>
          </w:tcPr>
          <w:p w:rsidR="00E740CC" w:rsidRPr="00442C3E" w:rsidP="00E740CC" w14:paraId="06853516" w14:textId="484637DE">
            <w:pPr>
              <w:rPr>
                <w:rFonts w:eastAsia="Times New Roman"/>
                <w:color w:val="000000"/>
                <w:sz w:val="20"/>
                <w:szCs w:val="20"/>
              </w:rPr>
            </w:pPr>
            <w:r>
              <w:rPr>
                <w:rFonts w:eastAsia="Times New Roman"/>
                <w:color w:val="000000"/>
                <w:sz w:val="20"/>
                <w:szCs w:val="20"/>
              </w:rPr>
              <w:t xml:space="preserve">Cost </w:t>
            </w:r>
          </w:p>
        </w:tc>
        <w:tc>
          <w:tcPr>
            <w:tcW w:w="3383" w:type="dxa"/>
          </w:tcPr>
          <w:p w:rsidR="00E740CC" w:rsidP="00E740CC" w14:paraId="3F5243C4" w14:textId="0F301AAC">
            <w:pPr>
              <w:rPr>
                <w:rFonts w:eastAsia="Times New Roman"/>
                <w:color w:val="000000"/>
                <w:sz w:val="20"/>
                <w:szCs w:val="20"/>
              </w:rPr>
            </w:pPr>
            <w:r>
              <w:rPr>
                <w:rFonts w:cs="Times New Roman"/>
                <w:color w:val="000000"/>
                <w:sz w:val="20"/>
                <w:szCs w:val="20"/>
              </w:rPr>
              <w:t>Respondent type updated from RN to microbiologist.  Hourly Wage Rage increased from $39.54 to $</w:t>
            </w:r>
            <w:r w:rsidR="00096663">
              <w:rPr>
                <w:rFonts w:cs="Times New Roman"/>
                <w:color w:val="000000"/>
                <w:sz w:val="20"/>
                <w:szCs w:val="20"/>
              </w:rPr>
              <w:t>58.60</w:t>
            </w:r>
            <w:r>
              <w:rPr>
                <w:rFonts w:cs="Times New Roman"/>
                <w:color w:val="000000"/>
                <w:sz w:val="20"/>
                <w:szCs w:val="20"/>
              </w:rPr>
              <w:t>.Total Respondent Cost increased from $292,596 to</w:t>
            </w:r>
            <w:r w:rsidR="00096663">
              <w:rPr>
                <w:rFonts w:cs="Times New Roman"/>
                <w:color w:val="000000"/>
                <w:sz w:val="20"/>
                <w:szCs w:val="20"/>
              </w:rPr>
              <w:t xml:space="preserve"> $433,640</w:t>
            </w:r>
            <w:r>
              <w:rPr>
                <w:rFonts w:cs="Times New Roman"/>
                <w:color w:val="000000"/>
                <w:sz w:val="20"/>
                <w:szCs w:val="20"/>
              </w:rPr>
              <w:t xml:space="preserve">. </w:t>
            </w:r>
          </w:p>
        </w:tc>
        <w:tc>
          <w:tcPr>
            <w:tcW w:w="4323" w:type="dxa"/>
          </w:tcPr>
          <w:p w:rsidR="00E740CC" w:rsidP="00E740CC" w14:paraId="51FE8793" w14:textId="064A40E4">
            <w:pPr>
              <w:rPr>
                <w:sz w:val="20"/>
                <w:szCs w:val="20"/>
              </w:rPr>
            </w:pPr>
            <w:r>
              <w:rPr>
                <w:sz w:val="20"/>
                <w:szCs w:val="20"/>
              </w:rPr>
              <w:t xml:space="preserve">None </w:t>
            </w:r>
          </w:p>
        </w:tc>
      </w:tr>
      <w:tr w14:paraId="0AA96186" w14:textId="77777777" w:rsidTr="00E740CC">
        <w:tblPrEx>
          <w:tblW w:w="14940" w:type="dxa"/>
          <w:tblInd w:w="-815" w:type="dxa"/>
          <w:tblLook w:val="04A0"/>
        </w:tblPrEx>
        <w:tc>
          <w:tcPr>
            <w:tcW w:w="2838" w:type="dxa"/>
            <w:vMerge/>
          </w:tcPr>
          <w:p w:rsidR="00E740CC" w:rsidRPr="00DB5587" w:rsidP="00E740CC" w14:paraId="799E60EB" w14:textId="77777777">
            <w:pPr>
              <w:rPr>
                <w:sz w:val="20"/>
                <w:szCs w:val="20"/>
              </w:rPr>
            </w:pPr>
          </w:p>
        </w:tc>
        <w:tc>
          <w:tcPr>
            <w:tcW w:w="4396" w:type="dxa"/>
          </w:tcPr>
          <w:p w:rsidR="00E740CC" w:rsidRPr="008138B5" w:rsidP="00E740CC" w14:paraId="4BF910FB" w14:textId="7A74BD46">
            <w:pPr>
              <w:rPr>
                <w:rFonts w:eastAsia="Times New Roman"/>
                <w:color w:val="000000"/>
                <w:sz w:val="20"/>
                <w:szCs w:val="20"/>
              </w:rPr>
            </w:pPr>
            <w:r w:rsidRPr="008138B5">
              <w:rPr>
                <w:rFonts w:eastAsia="Times New Roman" w:cstheme="minorHAnsi"/>
                <w:sz w:val="20"/>
                <w:szCs w:val="20"/>
              </w:rPr>
              <w:t>Addition to instruction</w:t>
            </w:r>
          </w:p>
        </w:tc>
        <w:tc>
          <w:tcPr>
            <w:tcW w:w="3383" w:type="dxa"/>
          </w:tcPr>
          <w:p w:rsidR="00E740CC" w:rsidP="00E740CC" w14:paraId="2D0D3F88" w14:textId="68A3DBB3">
            <w:pPr>
              <w:rPr>
                <w:rFonts w:eastAsia="Times New Roman"/>
                <w:color w:val="000000"/>
                <w:sz w:val="20"/>
                <w:szCs w:val="20"/>
              </w:rPr>
            </w:pPr>
            <w:r>
              <w:rPr>
                <w:rFonts w:eastAsia="Times New Roman"/>
                <w:color w:val="000000"/>
                <w:sz w:val="20"/>
                <w:szCs w:val="20"/>
              </w:rPr>
              <w:t>Question changed from ‘</w:t>
            </w:r>
            <w:r w:rsidRPr="008138B5">
              <w:rPr>
                <w:rFonts w:eastAsia="Times New Roman"/>
                <w:color w:val="000000"/>
                <w:sz w:val="20"/>
                <w:szCs w:val="20"/>
              </w:rPr>
              <w:t>□ Not Participating in NHSN this Month</w:t>
            </w:r>
            <w:r>
              <w:rPr>
                <w:rFonts w:eastAsia="Times New Roman"/>
                <w:color w:val="000000"/>
                <w:sz w:val="20"/>
                <w:szCs w:val="20"/>
              </w:rPr>
              <w:t>’ to</w:t>
            </w:r>
            <w:r w:rsidRPr="008138B5">
              <w:rPr>
                <w:rFonts w:eastAsia="Times New Roman"/>
                <w:color w:val="000000"/>
                <w:sz w:val="20"/>
                <w:szCs w:val="20"/>
              </w:rPr>
              <w:t xml:space="preserve"> </w:t>
            </w:r>
            <w:r>
              <w:rPr>
                <w:rFonts w:eastAsia="Times New Roman"/>
                <w:color w:val="000000"/>
                <w:sz w:val="20"/>
                <w:szCs w:val="20"/>
              </w:rPr>
              <w:t>‘</w:t>
            </w:r>
            <w:r w:rsidRPr="008138B5">
              <w:rPr>
                <w:rFonts w:eastAsia="Times New Roman"/>
                <w:color w:val="000000"/>
                <w:sz w:val="20"/>
                <w:szCs w:val="20"/>
              </w:rPr>
              <w:t xml:space="preserve">□ Not Participating in NHSN this </w:t>
            </w:r>
            <w:r w:rsidRPr="008138B5">
              <w:rPr>
                <w:rFonts w:eastAsia="Times New Roman"/>
                <w:color w:val="000000"/>
                <w:sz w:val="20"/>
                <w:szCs w:val="20"/>
              </w:rPr>
              <w:t>Month (Check ONLY if facility is closed for the entire month)</w:t>
            </w:r>
            <w:r>
              <w:rPr>
                <w:rFonts w:eastAsia="Times New Roman"/>
                <w:color w:val="000000"/>
                <w:sz w:val="20"/>
                <w:szCs w:val="20"/>
              </w:rPr>
              <w:t>’, as update c</w:t>
            </w:r>
            <w:r>
              <w:rPr>
                <w:rFonts w:eastAsia="Times New Roman" w:cstheme="minorHAnsi"/>
                <w:sz w:val="20"/>
                <w:szCs w:val="20"/>
              </w:rPr>
              <w:t xml:space="preserve">larifies for facilities when this box should be checked. </w:t>
            </w:r>
          </w:p>
        </w:tc>
        <w:tc>
          <w:tcPr>
            <w:tcW w:w="4323" w:type="dxa"/>
          </w:tcPr>
          <w:p w:rsidR="00E740CC" w:rsidP="00E740CC" w14:paraId="704B0FC8" w14:textId="67B80DFF">
            <w:pPr>
              <w:rPr>
                <w:sz w:val="20"/>
                <w:szCs w:val="20"/>
              </w:rPr>
            </w:pPr>
            <w:r>
              <w:rPr>
                <w:sz w:val="20"/>
                <w:szCs w:val="20"/>
              </w:rPr>
              <w:t xml:space="preserve">None </w:t>
            </w:r>
          </w:p>
        </w:tc>
      </w:tr>
      <w:tr w14:paraId="45839B7E" w14:textId="77777777" w:rsidTr="00E740CC">
        <w:tblPrEx>
          <w:tblW w:w="14940" w:type="dxa"/>
          <w:tblInd w:w="-815" w:type="dxa"/>
          <w:tblLook w:val="04A0"/>
        </w:tblPrEx>
        <w:tc>
          <w:tcPr>
            <w:tcW w:w="2838" w:type="dxa"/>
            <w:vMerge/>
          </w:tcPr>
          <w:p w:rsidR="00E740CC" w:rsidRPr="00DB5587" w:rsidP="00E740CC" w14:paraId="527325F5" w14:textId="77777777">
            <w:pPr>
              <w:rPr>
                <w:sz w:val="20"/>
                <w:szCs w:val="20"/>
              </w:rPr>
            </w:pPr>
          </w:p>
        </w:tc>
        <w:tc>
          <w:tcPr>
            <w:tcW w:w="4396" w:type="dxa"/>
          </w:tcPr>
          <w:p w:rsidR="00E740CC" w:rsidRPr="008138B5" w:rsidP="00E740CC" w14:paraId="2683FE66" w14:textId="555FFBCD">
            <w:pPr>
              <w:rPr>
                <w:rFonts w:eastAsia="Times New Roman" w:cs="Times New Roman"/>
                <w:color w:val="000000"/>
                <w:sz w:val="20"/>
                <w:szCs w:val="20"/>
              </w:rPr>
            </w:pPr>
            <w:r w:rsidRPr="008138B5">
              <w:rPr>
                <w:rFonts w:eastAsia="Times New Roman" w:cs="Times New Roman"/>
                <w:sz w:val="20"/>
                <w:szCs w:val="20"/>
              </w:rPr>
              <w:t>Deletion of Patient Vaccination section</w:t>
            </w:r>
          </w:p>
        </w:tc>
        <w:tc>
          <w:tcPr>
            <w:tcW w:w="3383" w:type="dxa"/>
          </w:tcPr>
          <w:p w:rsidR="00E740CC" w:rsidRPr="008138B5" w:rsidP="00E740CC" w14:paraId="30C35317" w14:textId="0268B022">
            <w:pPr>
              <w:spacing w:after="160" w:line="259" w:lineRule="auto"/>
              <w:rPr>
                <w:rFonts w:eastAsia="Times New Roman" w:cs="Times New Roman"/>
                <w:color w:val="000000"/>
                <w:sz w:val="20"/>
                <w:szCs w:val="20"/>
              </w:rPr>
            </w:pPr>
            <w:r w:rsidRPr="008138B5">
              <w:rPr>
                <w:rFonts w:cs="Times New Roman"/>
                <w:kern w:val="2"/>
                <w:sz w:val="20"/>
                <w:szCs w:val="20"/>
                <w14:ligatures w14:val="standardContextual"/>
              </w:rPr>
              <w:t>Patient Vaccination, Influenza Vaccination – Dialysis Patients section deleted as</w:t>
            </w:r>
            <w:r w:rsidRPr="008138B5">
              <w:rPr>
                <w:rStyle w:val="cf01"/>
                <w:rFonts w:ascii="Times New Roman" w:hAnsi="Times New Roman" w:cs="Times New Roman"/>
                <w:sz w:val="20"/>
                <w:szCs w:val="20"/>
              </w:rPr>
              <w:t xml:space="preserve"> the CDC does not collect this data any longer.</w:t>
            </w:r>
          </w:p>
        </w:tc>
        <w:tc>
          <w:tcPr>
            <w:tcW w:w="4323" w:type="dxa"/>
          </w:tcPr>
          <w:p w:rsidR="00E740CC" w:rsidP="00E740CC" w14:paraId="5057707F" w14:textId="619F10DB">
            <w:pPr>
              <w:rPr>
                <w:sz w:val="20"/>
                <w:szCs w:val="20"/>
              </w:rPr>
            </w:pPr>
            <w:r>
              <w:rPr>
                <w:sz w:val="20"/>
                <w:szCs w:val="20"/>
              </w:rPr>
              <w:t xml:space="preserve">None </w:t>
            </w:r>
          </w:p>
        </w:tc>
      </w:tr>
      <w:tr w14:paraId="26994FDD" w14:textId="77777777" w:rsidTr="00E740CC">
        <w:tblPrEx>
          <w:tblW w:w="14940" w:type="dxa"/>
          <w:tblInd w:w="-815" w:type="dxa"/>
          <w:tblLook w:val="04A0"/>
        </w:tblPrEx>
        <w:trPr>
          <w:trHeight w:val="368"/>
        </w:trPr>
        <w:tc>
          <w:tcPr>
            <w:tcW w:w="2838" w:type="dxa"/>
            <w:vMerge w:val="restart"/>
          </w:tcPr>
          <w:p w:rsidR="00E740CC" w:rsidRPr="00A459D9" w:rsidP="00E740CC" w14:paraId="1D7A7006" w14:textId="56CF4453">
            <w:pPr>
              <w:rPr>
                <w:sz w:val="20"/>
                <w:szCs w:val="20"/>
              </w:rPr>
            </w:pPr>
            <w:r w:rsidRPr="00DB5587">
              <w:rPr>
                <w:sz w:val="20"/>
                <w:szCs w:val="20"/>
              </w:rPr>
              <w:t>57.502 Dialysis Event</w:t>
            </w:r>
          </w:p>
        </w:tc>
        <w:tc>
          <w:tcPr>
            <w:tcW w:w="4396" w:type="dxa"/>
          </w:tcPr>
          <w:p w:rsidR="00E740CC" w:rsidRPr="00A459D9" w:rsidP="00E740CC" w14:paraId="7D285CE9" w14:textId="224730A7">
            <w:pPr>
              <w:rPr>
                <w:rFonts w:eastAsia="Times New Roman"/>
                <w:color w:val="000000"/>
                <w:sz w:val="20"/>
                <w:szCs w:val="20"/>
              </w:rPr>
            </w:pPr>
            <w:r>
              <w:rPr>
                <w:sz w:val="20"/>
                <w:szCs w:val="20"/>
              </w:rPr>
              <w:t>Logo</w:t>
            </w:r>
          </w:p>
        </w:tc>
        <w:tc>
          <w:tcPr>
            <w:tcW w:w="3383" w:type="dxa"/>
          </w:tcPr>
          <w:p w:rsidR="00E740CC" w:rsidRPr="00A459D9" w:rsidP="00E740CC" w14:paraId="10814278" w14:textId="20224AD1">
            <w:pPr>
              <w:rPr>
                <w:rFonts w:eastAsia="Times New Roman"/>
                <w:color w:val="000000"/>
                <w:sz w:val="20"/>
                <w:szCs w:val="20"/>
              </w:rPr>
            </w:pPr>
            <w:r>
              <w:rPr>
                <w:sz w:val="20"/>
                <w:szCs w:val="20"/>
              </w:rPr>
              <w:t xml:space="preserve">Updated NHSN Logo on form </w:t>
            </w:r>
          </w:p>
        </w:tc>
        <w:tc>
          <w:tcPr>
            <w:tcW w:w="4323" w:type="dxa"/>
          </w:tcPr>
          <w:p w:rsidR="00E740CC" w:rsidRPr="00442C3E" w:rsidP="00E740CC" w14:paraId="49DFB7C1" w14:textId="5E9CE6BA">
            <w:pPr>
              <w:rPr>
                <w:sz w:val="20"/>
                <w:szCs w:val="20"/>
              </w:rPr>
            </w:pPr>
            <w:r>
              <w:rPr>
                <w:sz w:val="20"/>
                <w:szCs w:val="20"/>
              </w:rPr>
              <w:t xml:space="preserve">None </w:t>
            </w:r>
          </w:p>
        </w:tc>
      </w:tr>
      <w:tr w14:paraId="1929FD41" w14:textId="77777777" w:rsidTr="00E740CC">
        <w:tblPrEx>
          <w:tblW w:w="14940" w:type="dxa"/>
          <w:tblInd w:w="-815" w:type="dxa"/>
          <w:tblLook w:val="04A0"/>
        </w:tblPrEx>
        <w:trPr>
          <w:trHeight w:val="368"/>
        </w:trPr>
        <w:tc>
          <w:tcPr>
            <w:tcW w:w="2838" w:type="dxa"/>
            <w:vMerge/>
          </w:tcPr>
          <w:p w:rsidR="00E740CC" w:rsidRPr="00DB5587" w:rsidP="00E740CC" w14:paraId="232B6EB1" w14:textId="77777777">
            <w:pPr>
              <w:rPr>
                <w:sz w:val="20"/>
                <w:szCs w:val="20"/>
              </w:rPr>
            </w:pPr>
          </w:p>
        </w:tc>
        <w:tc>
          <w:tcPr>
            <w:tcW w:w="4396" w:type="dxa"/>
          </w:tcPr>
          <w:p w:rsidR="00E740CC" w:rsidRPr="00A459D9" w:rsidP="00E740CC" w14:paraId="544239AB" w14:textId="444C4D41">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383" w:type="dxa"/>
          </w:tcPr>
          <w:p w:rsidR="00E740CC" w:rsidRPr="00A459D9" w:rsidP="00E740CC" w14:paraId="0BAB25E6" w14:textId="3E3C8EBB">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E740CC" w:rsidRPr="00442C3E" w:rsidP="00E740CC" w14:paraId="3FD994B0" w14:textId="343C66CA">
            <w:pPr>
              <w:rPr>
                <w:sz w:val="20"/>
                <w:szCs w:val="20"/>
              </w:rPr>
            </w:pPr>
            <w:r>
              <w:rPr>
                <w:sz w:val="20"/>
                <w:szCs w:val="20"/>
              </w:rPr>
              <w:t xml:space="preserve">None </w:t>
            </w:r>
          </w:p>
        </w:tc>
      </w:tr>
      <w:tr w14:paraId="3A029A45" w14:textId="77777777" w:rsidTr="00E740CC">
        <w:tblPrEx>
          <w:tblW w:w="14940" w:type="dxa"/>
          <w:tblInd w:w="-815" w:type="dxa"/>
          <w:tblLook w:val="04A0"/>
        </w:tblPrEx>
        <w:trPr>
          <w:trHeight w:val="368"/>
        </w:trPr>
        <w:tc>
          <w:tcPr>
            <w:tcW w:w="2838" w:type="dxa"/>
            <w:vMerge/>
          </w:tcPr>
          <w:p w:rsidR="00E740CC" w:rsidRPr="00DB5587" w:rsidP="00E740CC" w14:paraId="1613442D" w14:textId="77777777">
            <w:pPr>
              <w:rPr>
                <w:sz w:val="20"/>
                <w:szCs w:val="20"/>
              </w:rPr>
            </w:pPr>
          </w:p>
        </w:tc>
        <w:tc>
          <w:tcPr>
            <w:tcW w:w="4396" w:type="dxa"/>
          </w:tcPr>
          <w:p w:rsidR="00E740CC" w:rsidRPr="00442C3E" w:rsidP="00E740CC" w14:paraId="7C2B4118" w14:textId="2D041B1E">
            <w:pPr>
              <w:rPr>
                <w:rFonts w:eastAsia="Times New Roman"/>
                <w:color w:val="000000"/>
                <w:sz w:val="20"/>
                <w:szCs w:val="20"/>
              </w:rPr>
            </w:pPr>
            <w:r>
              <w:rPr>
                <w:rFonts w:eastAsia="Times New Roman"/>
                <w:color w:val="000000"/>
                <w:sz w:val="20"/>
                <w:szCs w:val="20"/>
              </w:rPr>
              <w:t xml:space="preserve">Burden </w:t>
            </w:r>
          </w:p>
        </w:tc>
        <w:tc>
          <w:tcPr>
            <w:tcW w:w="3383" w:type="dxa"/>
          </w:tcPr>
          <w:p w:rsidR="00E740CC" w:rsidP="00E740CC" w14:paraId="226D3240" w14:textId="0C0C20E1">
            <w:pPr>
              <w:rPr>
                <w:rFonts w:eastAsia="Times New Roman"/>
                <w:color w:val="000000"/>
                <w:sz w:val="20"/>
                <w:szCs w:val="20"/>
              </w:rPr>
            </w:pPr>
            <w:r>
              <w:rPr>
                <w:rFonts w:eastAsia="Times New Roman"/>
                <w:color w:val="000000"/>
                <w:sz w:val="20"/>
                <w:szCs w:val="20"/>
              </w:rPr>
              <w:t xml:space="preserve">No. of Responses per Respondent increased from 12 to 30. Avg. Burden per Response increased from 15 to 50 minutes. Total Burden increased from 22,200 to 185,000. </w:t>
            </w:r>
          </w:p>
        </w:tc>
        <w:tc>
          <w:tcPr>
            <w:tcW w:w="4323" w:type="dxa"/>
          </w:tcPr>
          <w:p w:rsidR="00E740CC" w:rsidP="00E740CC" w14:paraId="522D96E4" w14:textId="6142D319">
            <w:pPr>
              <w:rPr>
                <w:sz w:val="20"/>
                <w:szCs w:val="20"/>
              </w:rPr>
            </w:pPr>
            <w:r>
              <w:rPr>
                <w:sz w:val="20"/>
                <w:szCs w:val="20"/>
              </w:rPr>
              <w:t xml:space="preserve">Increased-Avg. Burden per Response increased by 35.  Total Burden increased by 162,800. </w:t>
            </w:r>
          </w:p>
        </w:tc>
      </w:tr>
      <w:tr w14:paraId="4EFE23DF" w14:textId="77777777" w:rsidTr="00E740CC">
        <w:tblPrEx>
          <w:tblW w:w="14940" w:type="dxa"/>
          <w:tblInd w:w="-815" w:type="dxa"/>
          <w:tblLook w:val="04A0"/>
        </w:tblPrEx>
        <w:trPr>
          <w:trHeight w:val="368"/>
        </w:trPr>
        <w:tc>
          <w:tcPr>
            <w:tcW w:w="2838" w:type="dxa"/>
            <w:vMerge/>
          </w:tcPr>
          <w:p w:rsidR="00E740CC" w:rsidRPr="00DB5587" w:rsidP="00E740CC" w14:paraId="3AB2D4D8" w14:textId="77777777">
            <w:pPr>
              <w:rPr>
                <w:sz w:val="20"/>
                <w:szCs w:val="20"/>
              </w:rPr>
            </w:pPr>
          </w:p>
        </w:tc>
        <w:tc>
          <w:tcPr>
            <w:tcW w:w="4396" w:type="dxa"/>
          </w:tcPr>
          <w:p w:rsidR="00E740CC" w:rsidRPr="00442C3E" w:rsidP="00E740CC" w14:paraId="799C2B98" w14:textId="76B5F4FA">
            <w:pPr>
              <w:rPr>
                <w:rFonts w:eastAsia="Times New Roman"/>
                <w:color w:val="000000"/>
                <w:sz w:val="20"/>
                <w:szCs w:val="20"/>
              </w:rPr>
            </w:pPr>
            <w:r>
              <w:rPr>
                <w:rFonts w:eastAsia="Times New Roman"/>
                <w:color w:val="000000"/>
                <w:sz w:val="20"/>
                <w:szCs w:val="20"/>
              </w:rPr>
              <w:t xml:space="preserve">Cost </w:t>
            </w:r>
          </w:p>
        </w:tc>
        <w:tc>
          <w:tcPr>
            <w:tcW w:w="3383" w:type="dxa"/>
          </w:tcPr>
          <w:p w:rsidR="00E740CC" w:rsidP="00E740CC" w14:paraId="77417135" w14:textId="5DFBFC96">
            <w:pPr>
              <w:rPr>
                <w:rFonts w:eastAsia="Times New Roman"/>
                <w:color w:val="000000"/>
                <w:sz w:val="20"/>
                <w:szCs w:val="20"/>
              </w:rPr>
            </w:pPr>
            <w:r>
              <w:rPr>
                <w:rFonts w:cs="Times New Roman"/>
                <w:color w:val="000000"/>
                <w:sz w:val="20"/>
                <w:szCs w:val="20"/>
              </w:rPr>
              <w:t>Respondent type updated from RN to microbiologist.  Hourly Wage Rage increased from $39.54 to $</w:t>
            </w:r>
            <w:r w:rsidR="00447824">
              <w:rPr>
                <w:rFonts w:cs="Times New Roman"/>
                <w:color w:val="000000"/>
                <w:sz w:val="20"/>
                <w:szCs w:val="20"/>
              </w:rPr>
              <w:t>58.60</w:t>
            </w:r>
            <w:r>
              <w:rPr>
                <w:rFonts w:cs="Times New Roman"/>
                <w:color w:val="000000"/>
                <w:sz w:val="20"/>
                <w:szCs w:val="20"/>
              </w:rPr>
              <w:t xml:space="preserve">. </w:t>
            </w:r>
            <w:r>
              <w:rPr>
                <w:rFonts w:eastAsia="Times New Roman"/>
                <w:color w:val="000000"/>
                <w:sz w:val="20"/>
                <w:szCs w:val="20"/>
              </w:rPr>
              <w:t>Total Respondent Cost increased from $877,788 to $</w:t>
            </w:r>
            <w:r w:rsidR="00447824">
              <w:rPr>
                <w:rFonts w:eastAsia="Times New Roman"/>
                <w:color w:val="000000"/>
                <w:sz w:val="20"/>
                <w:szCs w:val="20"/>
              </w:rPr>
              <w:t>10,841,000</w:t>
            </w:r>
            <w:r>
              <w:rPr>
                <w:rFonts w:eastAsia="Times New Roman"/>
                <w:color w:val="000000"/>
                <w:sz w:val="20"/>
                <w:szCs w:val="20"/>
              </w:rPr>
              <w:t>.</w:t>
            </w:r>
          </w:p>
        </w:tc>
        <w:tc>
          <w:tcPr>
            <w:tcW w:w="4323" w:type="dxa"/>
          </w:tcPr>
          <w:p w:rsidR="00E740CC" w:rsidP="00E740CC" w14:paraId="24A0FC5C" w14:textId="791757C6">
            <w:pPr>
              <w:rPr>
                <w:sz w:val="20"/>
                <w:szCs w:val="20"/>
              </w:rPr>
            </w:pPr>
            <w:r>
              <w:rPr>
                <w:sz w:val="20"/>
                <w:szCs w:val="20"/>
              </w:rPr>
              <w:t xml:space="preserve">None </w:t>
            </w:r>
          </w:p>
        </w:tc>
      </w:tr>
      <w:tr w14:paraId="46EAC821" w14:textId="77777777" w:rsidTr="00E740CC">
        <w:tblPrEx>
          <w:tblW w:w="14940" w:type="dxa"/>
          <w:tblInd w:w="-815" w:type="dxa"/>
          <w:tblLook w:val="04A0"/>
        </w:tblPrEx>
        <w:trPr>
          <w:trHeight w:val="368"/>
        </w:trPr>
        <w:tc>
          <w:tcPr>
            <w:tcW w:w="2838" w:type="dxa"/>
            <w:vMerge/>
          </w:tcPr>
          <w:p w:rsidR="00447824" w:rsidRPr="00DB5587" w:rsidP="00447824" w14:paraId="4F353041" w14:textId="77777777">
            <w:pPr>
              <w:rPr>
                <w:sz w:val="20"/>
                <w:szCs w:val="20"/>
              </w:rPr>
            </w:pPr>
          </w:p>
        </w:tc>
        <w:tc>
          <w:tcPr>
            <w:tcW w:w="4396" w:type="dxa"/>
          </w:tcPr>
          <w:p w:rsidR="00447824" w:rsidRPr="00442C3E" w:rsidP="00447824" w14:paraId="4688FE50" w14:textId="7BB6BE43">
            <w:pPr>
              <w:rPr>
                <w:rFonts w:eastAsia="Times New Roman"/>
                <w:color w:val="000000"/>
                <w:sz w:val="20"/>
                <w:szCs w:val="20"/>
              </w:rPr>
            </w:pPr>
            <w:r>
              <w:rPr>
                <w:rFonts w:cs="Times New Roman"/>
                <w:sz w:val="20"/>
                <w:szCs w:val="20"/>
              </w:rPr>
              <w:t>Sex at Birth, Gender Identity, and Gender</w:t>
            </w:r>
          </w:p>
        </w:tc>
        <w:tc>
          <w:tcPr>
            <w:tcW w:w="3383" w:type="dxa"/>
          </w:tcPr>
          <w:p w:rsidR="00447824" w:rsidP="00447824" w14:paraId="10910E98" w14:textId="2CAE139E">
            <w:pPr>
              <w:rPr>
                <w:rFonts w:eastAsia="Times New Roman"/>
                <w:color w:val="000000"/>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w:t>
            </w:r>
            <w:r>
              <w:rPr>
                <w:rFonts w:cs="Times New Roman"/>
                <w:sz w:val="20"/>
                <w:szCs w:val="20"/>
              </w:rPr>
              <w:t>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323" w:type="dxa"/>
          </w:tcPr>
          <w:p w:rsidR="00447824" w:rsidP="00447824" w14:paraId="27E9944B" w14:textId="2D3350DE">
            <w:pPr>
              <w:rPr>
                <w:sz w:val="20"/>
                <w:szCs w:val="20"/>
              </w:rPr>
            </w:pPr>
            <w:r>
              <w:rPr>
                <w:sz w:val="20"/>
                <w:szCs w:val="20"/>
              </w:rPr>
              <w:t xml:space="preserve">None </w:t>
            </w:r>
          </w:p>
        </w:tc>
      </w:tr>
      <w:tr w14:paraId="62AC043B" w14:textId="77777777" w:rsidTr="00E740CC">
        <w:tblPrEx>
          <w:tblW w:w="14940" w:type="dxa"/>
          <w:tblInd w:w="-815" w:type="dxa"/>
          <w:tblLook w:val="04A0"/>
        </w:tblPrEx>
        <w:trPr>
          <w:trHeight w:val="368"/>
        </w:trPr>
        <w:tc>
          <w:tcPr>
            <w:tcW w:w="2838" w:type="dxa"/>
            <w:vMerge/>
          </w:tcPr>
          <w:p w:rsidR="00447824" w:rsidRPr="00DB5587" w:rsidP="00447824" w14:paraId="6F90D10A" w14:textId="77777777">
            <w:pPr>
              <w:rPr>
                <w:sz w:val="20"/>
                <w:szCs w:val="20"/>
              </w:rPr>
            </w:pPr>
          </w:p>
        </w:tc>
        <w:tc>
          <w:tcPr>
            <w:tcW w:w="4396" w:type="dxa"/>
          </w:tcPr>
          <w:p w:rsidR="00447824" w:rsidRPr="00442C3E" w:rsidP="00447824" w14:paraId="21B06665" w14:textId="24B21E88">
            <w:pPr>
              <w:rPr>
                <w:rFonts w:eastAsia="Times New Roman"/>
                <w:color w:val="000000"/>
                <w:sz w:val="20"/>
                <w:szCs w:val="20"/>
              </w:rPr>
            </w:pPr>
            <w:r>
              <w:rPr>
                <w:rFonts w:cs="Times New Roman"/>
                <w:sz w:val="20"/>
                <w:szCs w:val="20"/>
              </w:rPr>
              <w:t>Ethnicity</w:t>
            </w:r>
          </w:p>
        </w:tc>
        <w:tc>
          <w:tcPr>
            <w:tcW w:w="3383" w:type="dxa"/>
          </w:tcPr>
          <w:p w:rsidR="00447824" w:rsidP="00447824" w14:paraId="6049FEA0"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447824" w:rsidP="00447824" w14:paraId="11BA3B4F" w14:textId="77777777">
            <w:pPr>
              <w:spacing w:after="0"/>
              <w:rPr>
                <w:rFonts w:cs="Times New Roman"/>
                <w:sz w:val="20"/>
                <w:szCs w:val="20"/>
              </w:rPr>
            </w:pPr>
            <w:r>
              <w:rPr>
                <w:rFonts w:cs="Times New Roman"/>
                <w:sz w:val="20"/>
                <w:szCs w:val="20"/>
              </w:rPr>
              <w:t xml:space="preserve">Hispanic or Latino </w:t>
            </w:r>
          </w:p>
          <w:p w:rsidR="00447824" w:rsidP="00447824" w14:paraId="308210DB" w14:textId="77777777">
            <w:pPr>
              <w:spacing w:after="0"/>
              <w:rPr>
                <w:rFonts w:cs="Times New Roman"/>
                <w:sz w:val="20"/>
                <w:szCs w:val="20"/>
              </w:rPr>
            </w:pPr>
            <w:r>
              <w:rPr>
                <w:rFonts w:cs="Times New Roman"/>
                <w:sz w:val="20"/>
                <w:szCs w:val="20"/>
              </w:rPr>
              <w:t xml:space="preserve">Not Hispanic or Latino </w:t>
            </w:r>
          </w:p>
          <w:p w:rsidR="00447824" w:rsidP="00447824" w14:paraId="08CD5C28" w14:textId="77777777">
            <w:pPr>
              <w:spacing w:after="0"/>
              <w:rPr>
                <w:rFonts w:cs="Times New Roman"/>
                <w:sz w:val="20"/>
                <w:szCs w:val="20"/>
              </w:rPr>
            </w:pPr>
          </w:p>
          <w:p w:rsidR="00447824" w:rsidP="00447824" w14:paraId="49551FA8" w14:textId="77777777">
            <w:pPr>
              <w:spacing w:after="0"/>
              <w:rPr>
                <w:rFonts w:cs="Times New Roman"/>
                <w:sz w:val="20"/>
                <w:szCs w:val="20"/>
              </w:rPr>
            </w:pPr>
            <w:r>
              <w:rPr>
                <w:rFonts w:cs="Times New Roman"/>
                <w:sz w:val="20"/>
                <w:szCs w:val="20"/>
              </w:rPr>
              <w:t>To</w:t>
            </w:r>
          </w:p>
          <w:p w:rsidR="00447824" w:rsidP="00447824" w14:paraId="61AC418D" w14:textId="77777777">
            <w:pPr>
              <w:spacing w:after="0"/>
              <w:rPr>
                <w:rFonts w:cs="Times New Roman"/>
                <w:sz w:val="20"/>
                <w:szCs w:val="20"/>
              </w:rPr>
            </w:pPr>
            <w:r>
              <w:rPr>
                <w:rFonts w:cs="Times New Roman"/>
                <w:sz w:val="20"/>
                <w:szCs w:val="20"/>
              </w:rPr>
              <w:t xml:space="preserve">Ethnicity </w:t>
            </w:r>
          </w:p>
          <w:p w:rsidR="00447824" w:rsidP="00447824" w14:paraId="285BB00A" w14:textId="77777777">
            <w:pPr>
              <w:spacing w:after="0"/>
              <w:rPr>
                <w:rFonts w:cs="Times New Roman"/>
                <w:sz w:val="20"/>
                <w:szCs w:val="20"/>
              </w:rPr>
            </w:pPr>
            <w:r>
              <w:rPr>
                <w:rFonts w:cs="Times New Roman"/>
                <w:sz w:val="20"/>
                <w:szCs w:val="20"/>
              </w:rPr>
              <w:t xml:space="preserve">Hispanic or Latino </w:t>
            </w:r>
          </w:p>
          <w:p w:rsidR="00447824" w:rsidP="00447824" w14:paraId="607D4619" w14:textId="77777777">
            <w:pPr>
              <w:spacing w:after="0"/>
              <w:rPr>
                <w:rFonts w:cs="Times New Roman"/>
                <w:sz w:val="20"/>
                <w:szCs w:val="20"/>
              </w:rPr>
            </w:pPr>
            <w:r>
              <w:rPr>
                <w:rFonts w:cs="Times New Roman"/>
                <w:sz w:val="20"/>
                <w:szCs w:val="20"/>
              </w:rPr>
              <w:t xml:space="preserve">Not Hispanic or Latino </w:t>
            </w:r>
          </w:p>
          <w:p w:rsidR="00447824" w:rsidP="00447824" w14:paraId="40F71E73" w14:textId="77777777">
            <w:pPr>
              <w:spacing w:after="0"/>
              <w:rPr>
                <w:rFonts w:cs="Times New Roman"/>
                <w:sz w:val="20"/>
                <w:szCs w:val="20"/>
              </w:rPr>
            </w:pPr>
            <w:r>
              <w:rPr>
                <w:rFonts w:cs="Times New Roman"/>
                <w:sz w:val="20"/>
                <w:szCs w:val="20"/>
              </w:rPr>
              <w:t xml:space="preserve">Unknown </w:t>
            </w:r>
          </w:p>
          <w:p w:rsidR="00447824" w:rsidP="00447824" w14:paraId="6357F4CC" w14:textId="77777777">
            <w:pPr>
              <w:spacing w:after="0"/>
              <w:rPr>
                <w:rFonts w:cs="Times New Roman"/>
                <w:sz w:val="20"/>
                <w:szCs w:val="20"/>
              </w:rPr>
            </w:pPr>
            <w:r>
              <w:rPr>
                <w:rFonts w:cs="Times New Roman"/>
                <w:sz w:val="20"/>
                <w:szCs w:val="20"/>
              </w:rPr>
              <w:t xml:space="preserve">Declined to respond       </w:t>
            </w:r>
          </w:p>
          <w:p w:rsidR="00447824" w:rsidP="00447824" w14:paraId="0754EA9D" w14:textId="68871DE0">
            <w:pPr>
              <w:rPr>
                <w:rFonts w:eastAsia="Times New Roman"/>
                <w:color w:val="000000"/>
                <w:sz w:val="20"/>
                <w:szCs w:val="20"/>
              </w:rPr>
            </w:pPr>
            <w:r>
              <w:rPr>
                <w:sz w:val="20"/>
                <w:szCs w:val="20"/>
              </w:rPr>
              <w:t>This field will be optional for reporting in 2025 and become a required field in 2026.</w:t>
            </w:r>
          </w:p>
        </w:tc>
        <w:tc>
          <w:tcPr>
            <w:tcW w:w="4323" w:type="dxa"/>
          </w:tcPr>
          <w:p w:rsidR="00447824" w:rsidP="00447824" w14:paraId="5FB94C2B" w14:textId="2292133D">
            <w:pPr>
              <w:rPr>
                <w:sz w:val="20"/>
                <w:szCs w:val="20"/>
              </w:rPr>
            </w:pPr>
            <w:r>
              <w:rPr>
                <w:sz w:val="20"/>
                <w:szCs w:val="20"/>
              </w:rPr>
              <w:t>Increased</w:t>
            </w:r>
          </w:p>
        </w:tc>
      </w:tr>
      <w:tr w14:paraId="26890A59" w14:textId="77777777" w:rsidTr="00E740CC">
        <w:tblPrEx>
          <w:tblW w:w="14940" w:type="dxa"/>
          <w:tblInd w:w="-815" w:type="dxa"/>
          <w:tblLook w:val="04A0"/>
        </w:tblPrEx>
        <w:trPr>
          <w:trHeight w:val="368"/>
        </w:trPr>
        <w:tc>
          <w:tcPr>
            <w:tcW w:w="2838" w:type="dxa"/>
            <w:vMerge/>
          </w:tcPr>
          <w:p w:rsidR="00447824" w:rsidRPr="00DB5587" w:rsidP="00447824" w14:paraId="4F24B2D3" w14:textId="77777777">
            <w:pPr>
              <w:rPr>
                <w:sz w:val="20"/>
                <w:szCs w:val="20"/>
              </w:rPr>
            </w:pPr>
          </w:p>
        </w:tc>
        <w:tc>
          <w:tcPr>
            <w:tcW w:w="4396" w:type="dxa"/>
          </w:tcPr>
          <w:p w:rsidR="00447824" w:rsidRPr="00442C3E" w:rsidP="00447824" w14:paraId="4DED3513" w14:textId="58F8BE1C">
            <w:pPr>
              <w:rPr>
                <w:rFonts w:eastAsia="Times New Roman"/>
                <w:color w:val="000000"/>
                <w:sz w:val="20"/>
                <w:szCs w:val="20"/>
              </w:rPr>
            </w:pPr>
            <w:r>
              <w:rPr>
                <w:rFonts w:cs="Times New Roman"/>
                <w:color w:val="000000"/>
                <w:sz w:val="20"/>
                <w:szCs w:val="20"/>
              </w:rPr>
              <w:t>Race</w:t>
            </w:r>
          </w:p>
        </w:tc>
        <w:tc>
          <w:tcPr>
            <w:tcW w:w="3383" w:type="dxa"/>
          </w:tcPr>
          <w:p w:rsidR="00447824" w:rsidP="00447824" w14:paraId="59A225CA"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447824" w:rsidP="00447824" w14:paraId="3C90AC9F" w14:textId="77777777">
            <w:pPr>
              <w:spacing w:after="0"/>
              <w:rPr>
                <w:rFonts w:cs="Times New Roman"/>
                <w:sz w:val="20"/>
                <w:szCs w:val="20"/>
              </w:rPr>
            </w:pPr>
            <w:r>
              <w:rPr>
                <w:rFonts w:cs="Times New Roman"/>
                <w:sz w:val="20"/>
                <w:szCs w:val="20"/>
              </w:rPr>
              <w:t xml:space="preserve">The ‘Race’ field will change from Race (Specify): </w:t>
            </w:r>
          </w:p>
          <w:p w:rsidR="00447824" w:rsidP="00447824" w14:paraId="153B1B5E" w14:textId="77777777">
            <w:pPr>
              <w:spacing w:after="0"/>
              <w:rPr>
                <w:rFonts w:cs="Times New Roman"/>
                <w:sz w:val="20"/>
                <w:szCs w:val="20"/>
              </w:rPr>
            </w:pPr>
            <w:r>
              <w:rPr>
                <w:rFonts w:cs="Times New Roman"/>
                <w:sz w:val="20"/>
                <w:szCs w:val="20"/>
              </w:rPr>
              <w:t xml:space="preserve">American Indian or Alaska Native </w:t>
            </w:r>
          </w:p>
          <w:p w:rsidR="00447824" w:rsidP="00447824" w14:paraId="1795A331" w14:textId="77777777">
            <w:pPr>
              <w:spacing w:after="0"/>
              <w:rPr>
                <w:rFonts w:cs="Times New Roman"/>
                <w:sz w:val="20"/>
                <w:szCs w:val="20"/>
              </w:rPr>
            </w:pPr>
            <w:r>
              <w:rPr>
                <w:rFonts w:cs="Times New Roman"/>
                <w:sz w:val="20"/>
                <w:szCs w:val="20"/>
              </w:rPr>
              <w:t xml:space="preserve">Asian </w:t>
            </w:r>
          </w:p>
          <w:p w:rsidR="00447824" w:rsidP="00447824" w14:paraId="62A2518F" w14:textId="77777777">
            <w:pPr>
              <w:spacing w:after="0"/>
              <w:rPr>
                <w:rFonts w:cs="Times New Roman"/>
                <w:sz w:val="20"/>
                <w:szCs w:val="20"/>
              </w:rPr>
            </w:pPr>
            <w:r>
              <w:rPr>
                <w:rFonts w:cs="Times New Roman"/>
                <w:sz w:val="20"/>
                <w:szCs w:val="20"/>
              </w:rPr>
              <w:t xml:space="preserve">Black or African American </w:t>
            </w:r>
          </w:p>
          <w:p w:rsidR="00447824" w:rsidP="00447824" w14:paraId="081FD516" w14:textId="77777777">
            <w:pPr>
              <w:spacing w:after="0"/>
              <w:rPr>
                <w:rFonts w:cs="Times New Roman"/>
                <w:sz w:val="20"/>
                <w:szCs w:val="20"/>
              </w:rPr>
            </w:pPr>
            <w:r>
              <w:rPr>
                <w:rFonts w:cs="Times New Roman"/>
                <w:sz w:val="20"/>
                <w:szCs w:val="20"/>
              </w:rPr>
              <w:t xml:space="preserve">Native Hawaiian or Pacific Islander </w:t>
            </w:r>
          </w:p>
          <w:p w:rsidR="00447824" w:rsidP="00447824" w14:paraId="483E6351" w14:textId="77777777">
            <w:pPr>
              <w:spacing w:after="0"/>
              <w:rPr>
                <w:rFonts w:cs="Times New Roman"/>
                <w:sz w:val="20"/>
                <w:szCs w:val="20"/>
              </w:rPr>
            </w:pPr>
            <w:r>
              <w:rPr>
                <w:rFonts w:cs="Times New Roman"/>
                <w:sz w:val="20"/>
                <w:szCs w:val="20"/>
              </w:rPr>
              <w:t>White</w:t>
            </w:r>
          </w:p>
          <w:p w:rsidR="00447824" w:rsidP="00447824" w14:paraId="1C74E85B" w14:textId="77777777">
            <w:pPr>
              <w:spacing w:after="0"/>
              <w:rPr>
                <w:rFonts w:cs="Times New Roman"/>
                <w:sz w:val="20"/>
                <w:szCs w:val="20"/>
              </w:rPr>
            </w:pPr>
          </w:p>
          <w:p w:rsidR="00447824" w:rsidP="00447824" w14:paraId="4C029AF0" w14:textId="77777777">
            <w:pPr>
              <w:spacing w:after="0"/>
              <w:rPr>
                <w:rFonts w:cs="Times New Roman"/>
                <w:sz w:val="20"/>
                <w:szCs w:val="20"/>
              </w:rPr>
            </w:pPr>
            <w:r>
              <w:rPr>
                <w:rFonts w:cs="Times New Roman"/>
                <w:sz w:val="20"/>
                <w:szCs w:val="20"/>
              </w:rPr>
              <w:t>To</w:t>
            </w:r>
          </w:p>
          <w:p w:rsidR="00447824" w:rsidP="00447824" w14:paraId="1AFEC5A7" w14:textId="77777777">
            <w:pPr>
              <w:spacing w:after="0"/>
              <w:rPr>
                <w:rFonts w:cs="Times New Roman"/>
                <w:sz w:val="20"/>
                <w:szCs w:val="20"/>
              </w:rPr>
            </w:pPr>
            <w:r>
              <w:rPr>
                <w:rFonts w:cs="Times New Roman"/>
                <w:sz w:val="20"/>
                <w:szCs w:val="20"/>
              </w:rPr>
              <w:t xml:space="preserve">Race (Select all that apply): </w:t>
            </w:r>
          </w:p>
          <w:p w:rsidR="00447824" w:rsidP="00447824" w14:paraId="3AF150B0" w14:textId="77777777">
            <w:pPr>
              <w:spacing w:after="0"/>
              <w:rPr>
                <w:rFonts w:cs="Times New Roman"/>
                <w:sz w:val="20"/>
                <w:szCs w:val="20"/>
              </w:rPr>
            </w:pPr>
            <w:r>
              <w:rPr>
                <w:rFonts w:cs="Times New Roman"/>
                <w:sz w:val="20"/>
                <w:szCs w:val="20"/>
              </w:rPr>
              <w:t xml:space="preserve">American Indian or Alaska Native </w:t>
            </w:r>
          </w:p>
          <w:p w:rsidR="00447824" w:rsidP="00447824" w14:paraId="56B1528B" w14:textId="77777777">
            <w:pPr>
              <w:spacing w:after="0"/>
              <w:rPr>
                <w:rFonts w:cs="Times New Roman"/>
                <w:sz w:val="20"/>
                <w:szCs w:val="20"/>
              </w:rPr>
            </w:pPr>
            <w:r>
              <w:rPr>
                <w:rFonts w:cs="Times New Roman"/>
                <w:sz w:val="20"/>
                <w:szCs w:val="20"/>
              </w:rPr>
              <w:t xml:space="preserve">Asian </w:t>
            </w:r>
          </w:p>
          <w:p w:rsidR="00447824" w:rsidP="00447824" w14:paraId="6BB879D5" w14:textId="77777777">
            <w:pPr>
              <w:spacing w:after="0"/>
              <w:rPr>
                <w:rFonts w:cs="Times New Roman"/>
                <w:sz w:val="20"/>
                <w:szCs w:val="20"/>
              </w:rPr>
            </w:pPr>
            <w:r>
              <w:rPr>
                <w:rFonts w:cs="Times New Roman"/>
                <w:sz w:val="20"/>
                <w:szCs w:val="20"/>
              </w:rPr>
              <w:t xml:space="preserve">Black or African American </w:t>
            </w:r>
          </w:p>
          <w:p w:rsidR="00447824" w:rsidP="00447824" w14:paraId="1F26CA54" w14:textId="77777777">
            <w:pPr>
              <w:spacing w:after="0"/>
              <w:rPr>
                <w:rFonts w:cs="Times New Roman"/>
                <w:sz w:val="20"/>
                <w:szCs w:val="20"/>
              </w:rPr>
            </w:pPr>
            <w:r>
              <w:rPr>
                <w:rFonts w:cs="Times New Roman"/>
                <w:sz w:val="20"/>
                <w:szCs w:val="20"/>
              </w:rPr>
              <w:t xml:space="preserve">Middle Eastern or North African </w:t>
            </w:r>
          </w:p>
          <w:p w:rsidR="00447824" w:rsidP="00447824" w14:paraId="2E2CCC5D" w14:textId="77777777">
            <w:pPr>
              <w:spacing w:after="0"/>
              <w:rPr>
                <w:rFonts w:cs="Times New Roman"/>
                <w:sz w:val="20"/>
                <w:szCs w:val="20"/>
              </w:rPr>
            </w:pPr>
            <w:r>
              <w:rPr>
                <w:rFonts w:cs="Times New Roman"/>
                <w:sz w:val="20"/>
                <w:szCs w:val="20"/>
              </w:rPr>
              <w:t xml:space="preserve">Native Hawaiian or Pacific Islander </w:t>
            </w:r>
          </w:p>
          <w:p w:rsidR="00447824" w:rsidP="00447824" w14:paraId="07A8C915" w14:textId="77777777">
            <w:pPr>
              <w:spacing w:after="0"/>
              <w:rPr>
                <w:rFonts w:cs="Times New Roman"/>
                <w:sz w:val="20"/>
                <w:szCs w:val="20"/>
              </w:rPr>
            </w:pPr>
            <w:r>
              <w:rPr>
                <w:rFonts w:cs="Times New Roman"/>
                <w:sz w:val="20"/>
                <w:szCs w:val="20"/>
              </w:rPr>
              <w:t xml:space="preserve">White </w:t>
            </w:r>
          </w:p>
          <w:p w:rsidR="00447824" w:rsidP="00447824" w14:paraId="7136CE11" w14:textId="77777777">
            <w:pPr>
              <w:spacing w:after="0"/>
              <w:rPr>
                <w:rFonts w:cs="Times New Roman"/>
                <w:sz w:val="20"/>
                <w:szCs w:val="20"/>
              </w:rPr>
            </w:pPr>
            <w:r>
              <w:rPr>
                <w:rFonts w:cs="Times New Roman"/>
                <w:sz w:val="20"/>
                <w:szCs w:val="20"/>
              </w:rPr>
              <w:t xml:space="preserve">Unknown </w:t>
            </w:r>
          </w:p>
          <w:p w:rsidR="00447824" w:rsidRPr="00E740CC" w:rsidP="00447824" w14:paraId="5E8C5F28" w14:textId="77777777">
            <w:pPr>
              <w:spacing w:after="0"/>
              <w:rPr>
                <w:rFonts w:cs="Times New Roman"/>
                <w:sz w:val="20"/>
                <w:szCs w:val="20"/>
              </w:rPr>
            </w:pPr>
            <w:r>
              <w:rPr>
                <w:rFonts w:cs="Times New Roman"/>
                <w:sz w:val="20"/>
                <w:szCs w:val="20"/>
              </w:rPr>
              <w:t xml:space="preserve">Declined to respond       </w:t>
            </w:r>
          </w:p>
          <w:p w:rsidR="00447824" w:rsidP="00447824" w14:paraId="2019ED60" w14:textId="4A2B5A79">
            <w:pPr>
              <w:rPr>
                <w:rFonts w:eastAsia="Times New Roman"/>
                <w:color w:val="000000"/>
                <w:sz w:val="20"/>
                <w:szCs w:val="20"/>
              </w:rPr>
            </w:pPr>
            <w:r>
              <w:rPr>
                <w:sz w:val="20"/>
                <w:szCs w:val="20"/>
              </w:rPr>
              <w:t>This field will be optional for reporting in 2025 and become a required field in 2026.</w:t>
            </w:r>
          </w:p>
        </w:tc>
        <w:tc>
          <w:tcPr>
            <w:tcW w:w="4323" w:type="dxa"/>
          </w:tcPr>
          <w:p w:rsidR="00447824" w:rsidP="00447824" w14:paraId="1DB43CB1" w14:textId="7C3A9EBB">
            <w:pPr>
              <w:rPr>
                <w:sz w:val="20"/>
                <w:szCs w:val="20"/>
              </w:rPr>
            </w:pPr>
            <w:r>
              <w:rPr>
                <w:sz w:val="20"/>
                <w:szCs w:val="20"/>
              </w:rPr>
              <w:t xml:space="preserve">Increased </w:t>
            </w:r>
          </w:p>
        </w:tc>
      </w:tr>
      <w:tr w14:paraId="3BA1374F" w14:textId="77777777" w:rsidTr="00E740CC">
        <w:tblPrEx>
          <w:tblW w:w="14940" w:type="dxa"/>
          <w:tblInd w:w="-815" w:type="dxa"/>
          <w:tblLook w:val="04A0"/>
        </w:tblPrEx>
        <w:trPr>
          <w:trHeight w:val="368"/>
        </w:trPr>
        <w:tc>
          <w:tcPr>
            <w:tcW w:w="2838" w:type="dxa"/>
            <w:vMerge/>
          </w:tcPr>
          <w:p w:rsidR="00447824" w:rsidRPr="00DB5587" w:rsidP="00447824" w14:paraId="725ECD13" w14:textId="77777777">
            <w:pPr>
              <w:rPr>
                <w:sz w:val="20"/>
                <w:szCs w:val="20"/>
              </w:rPr>
            </w:pPr>
          </w:p>
        </w:tc>
        <w:tc>
          <w:tcPr>
            <w:tcW w:w="4396" w:type="dxa"/>
          </w:tcPr>
          <w:p w:rsidR="00447824" w:rsidRPr="00442C3E" w:rsidP="00447824" w14:paraId="39EE3C73" w14:textId="6FE876C6">
            <w:pPr>
              <w:rPr>
                <w:rFonts w:eastAsia="Times New Roman"/>
                <w:color w:val="000000"/>
                <w:sz w:val="20"/>
                <w:szCs w:val="20"/>
              </w:rPr>
            </w:pPr>
            <w:r>
              <w:rPr>
                <w:rFonts w:cs="Times New Roman"/>
                <w:color w:val="000000"/>
                <w:sz w:val="20"/>
                <w:szCs w:val="20"/>
              </w:rPr>
              <w:t xml:space="preserve">Language </w:t>
            </w:r>
          </w:p>
        </w:tc>
        <w:tc>
          <w:tcPr>
            <w:tcW w:w="3383" w:type="dxa"/>
          </w:tcPr>
          <w:p w:rsidR="00447824" w:rsidP="00447824" w14:paraId="0391ED02" w14:textId="44217A19">
            <w:pPr>
              <w:rPr>
                <w:rFonts w:eastAsia="Times New Roman"/>
                <w:color w:val="000000"/>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323" w:type="dxa"/>
          </w:tcPr>
          <w:p w:rsidR="00447824" w:rsidP="00447824" w14:paraId="103E286A" w14:textId="5355E7C6">
            <w:pPr>
              <w:rPr>
                <w:sz w:val="20"/>
                <w:szCs w:val="20"/>
              </w:rPr>
            </w:pPr>
            <w:r>
              <w:rPr>
                <w:sz w:val="20"/>
                <w:szCs w:val="20"/>
              </w:rPr>
              <w:t xml:space="preserve">Increased </w:t>
            </w:r>
          </w:p>
        </w:tc>
      </w:tr>
      <w:tr w14:paraId="416C174D" w14:textId="77777777" w:rsidTr="00E740CC">
        <w:tblPrEx>
          <w:tblW w:w="14940" w:type="dxa"/>
          <w:tblInd w:w="-815" w:type="dxa"/>
          <w:tblLook w:val="04A0"/>
        </w:tblPrEx>
        <w:trPr>
          <w:trHeight w:val="368"/>
        </w:trPr>
        <w:tc>
          <w:tcPr>
            <w:tcW w:w="2838" w:type="dxa"/>
            <w:vMerge/>
          </w:tcPr>
          <w:p w:rsidR="00447824" w:rsidRPr="00DB5587" w:rsidP="00447824" w14:paraId="57DBDD6B" w14:textId="77777777">
            <w:pPr>
              <w:rPr>
                <w:sz w:val="20"/>
                <w:szCs w:val="20"/>
              </w:rPr>
            </w:pPr>
          </w:p>
        </w:tc>
        <w:tc>
          <w:tcPr>
            <w:tcW w:w="4396" w:type="dxa"/>
          </w:tcPr>
          <w:p w:rsidR="00447824" w:rsidRPr="00442C3E" w:rsidP="00447824" w14:paraId="28CA3DD8" w14:textId="21A976D7">
            <w:pPr>
              <w:rPr>
                <w:rFonts w:eastAsia="Times New Roman"/>
                <w:color w:val="000000"/>
                <w:sz w:val="20"/>
                <w:szCs w:val="20"/>
              </w:rPr>
            </w:pPr>
            <w:r>
              <w:rPr>
                <w:rFonts w:cs="Times New Roman"/>
                <w:sz w:val="20"/>
                <w:szCs w:val="20"/>
              </w:rPr>
              <w:t xml:space="preserve">Interpreter needed         </w:t>
            </w:r>
          </w:p>
        </w:tc>
        <w:tc>
          <w:tcPr>
            <w:tcW w:w="3383" w:type="dxa"/>
          </w:tcPr>
          <w:p w:rsidR="00447824" w:rsidP="00447824" w14:paraId="71B3577D" w14:textId="7F048569">
            <w:pPr>
              <w:rPr>
                <w:rFonts w:eastAsia="Times New Roman"/>
                <w:color w:val="000000"/>
                <w:sz w:val="20"/>
                <w:szCs w:val="20"/>
              </w:rPr>
            </w:pPr>
            <w:r w:rsidRPr="0047320E">
              <w:rPr>
                <w:rFonts w:cs="Times New Roman"/>
                <w:sz w:val="20"/>
                <w:szCs w:val="20"/>
              </w:rPr>
              <w:t>This question can help identify differences in infection risk by communication/language barriers that exist. Interpreter Needed will be a Y/N</w:t>
            </w:r>
            <w:r w:rsidRPr="0047320E" w:rsidR="0047320E">
              <w:rPr>
                <w:rFonts w:cs="Times New Roman"/>
                <w:sz w:val="20"/>
                <w:szCs w:val="20"/>
              </w:rPr>
              <w:t xml:space="preserve"> Declined to Respond     Unknown</w:t>
            </w:r>
            <w:r w:rsidRPr="0047320E">
              <w:rPr>
                <w:rFonts w:cs="Times New Roman"/>
                <w:sz w:val="20"/>
                <w:szCs w:val="20"/>
              </w:rPr>
              <w:t xml:space="preserve"> question.  This field will be optional for reporting in 2025 and become</w:t>
            </w:r>
            <w:r>
              <w:rPr>
                <w:sz w:val="20"/>
                <w:szCs w:val="20"/>
              </w:rPr>
              <w:t xml:space="preserve"> a required field in 2026.</w:t>
            </w:r>
          </w:p>
        </w:tc>
        <w:tc>
          <w:tcPr>
            <w:tcW w:w="4323" w:type="dxa"/>
          </w:tcPr>
          <w:p w:rsidR="00447824" w:rsidP="00447824" w14:paraId="08305651" w14:textId="3C6209B2">
            <w:pPr>
              <w:rPr>
                <w:sz w:val="20"/>
                <w:szCs w:val="20"/>
              </w:rPr>
            </w:pPr>
            <w:r>
              <w:rPr>
                <w:sz w:val="20"/>
                <w:szCs w:val="20"/>
              </w:rPr>
              <w:t>Increased</w:t>
            </w:r>
          </w:p>
        </w:tc>
      </w:tr>
      <w:tr w14:paraId="2FAF310F" w14:textId="77777777" w:rsidTr="00E740CC">
        <w:tblPrEx>
          <w:tblW w:w="14940" w:type="dxa"/>
          <w:tblInd w:w="-815" w:type="dxa"/>
          <w:tblLook w:val="04A0"/>
        </w:tblPrEx>
        <w:trPr>
          <w:trHeight w:val="368"/>
        </w:trPr>
        <w:tc>
          <w:tcPr>
            <w:tcW w:w="2838" w:type="dxa"/>
            <w:vMerge/>
          </w:tcPr>
          <w:p w:rsidR="00447824" w:rsidRPr="00DB5587" w:rsidP="00447824" w14:paraId="7BB62DD7" w14:textId="77777777">
            <w:pPr>
              <w:rPr>
                <w:sz w:val="20"/>
                <w:szCs w:val="20"/>
              </w:rPr>
            </w:pPr>
          </w:p>
        </w:tc>
        <w:tc>
          <w:tcPr>
            <w:tcW w:w="4396" w:type="dxa"/>
          </w:tcPr>
          <w:p w:rsidR="00447824" w:rsidRPr="00442C3E" w:rsidP="00447824" w14:paraId="170999C7" w14:textId="7E8B2177">
            <w:pPr>
              <w:rPr>
                <w:rFonts w:eastAsia="Times New Roman"/>
                <w:color w:val="000000"/>
                <w:sz w:val="20"/>
                <w:szCs w:val="20"/>
              </w:rPr>
            </w:pPr>
            <w:r>
              <w:rPr>
                <w:rFonts w:eastAsia="Times New Roman"/>
                <w:color w:val="000000"/>
                <w:sz w:val="20"/>
                <w:szCs w:val="20"/>
              </w:rPr>
              <w:t xml:space="preserve">Question to go from option to required. </w:t>
            </w:r>
          </w:p>
        </w:tc>
        <w:tc>
          <w:tcPr>
            <w:tcW w:w="3383" w:type="dxa"/>
          </w:tcPr>
          <w:p w:rsidR="00447824" w:rsidRPr="008F5ED2" w:rsidP="00447824" w14:paraId="3AF8D91A" w14:textId="22A2A801">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 xml:space="preserve">Question is going to be required so NHSN can understand which access is used at the time of dialysis treatment for surveillance purposes. </w:t>
            </w:r>
          </w:p>
          <w:p w:rsidR="00447824" w:rsidRPr="008F5ED2" w:rsidP="00447824" w14:paraId="786F73E5" w14:textId="77777777">
            <w:pPr>
              <w:spacing w:after="0" w:line="240" w:lineRule="auto"/>
              <w:textAlignment w:val="baseline"/>
              <w:rPr>
                <w:rFonts w:cs="Times New Roman"/>
                <w:kern w:val="2"/>
                <w:sz w:val="20"/>
                <w:szCs w:val="20"/>
                <w14:ligatures w14:val="standardContextual"/>
              </w:rPr>
            </w:pPr>
          </w:p>
          <w:p w:rsidR="00447824" w:rsidRPr="008F5ED2" w:rsidP="00447824" w14:paraId="4FD9CCC4" w14:textId="3A8FD55B">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 xml:space="preserve">Optional: Access used for dialysis at the time of the event: (if more than one </w:t>
            </w:r>
            <w:r w:rsidRPr="008F5ED2">
              <w:rPr>
                <w:rFonts w:cs="Times New Roman"/>
                <w:kern w:val="2"/>
                <w:sz w:val="20"/>
                <w:szCs w:val="20"/>
                <w14:ligatures w14:val="standardContextual"/>
              </w:rPr>
              <w:t>access was used for the dialysis treatment, please indicate the access with the higher risk of infection)</w:t>
            </w:r>
          </w:p>
          <w:p w:rsidR="00447824" w:rsidRPr="008F5ED2" w:rsidP="00447824" w14:paraId="719149F3"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Fistula</w:t>
            </w:r>
          </w:p>
          <w:p w:rsidR="00447824" w:rsidRPr="008F5ED2" w:rsidP="00447824" w14:paraId="6DCEEBCE"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Graft</w:t>
            </w:r>
          </w:p>
          <w:p w:rsidR="00447824" w:rsidRPr="008F5ED2" w:rsidP="00447824" w14:paraId="363939D8"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Tunneled central line</w:t>
            </w:r>
          </w:p>
          <w:p w:rsidR="00447824" w:rsidRPr="008F5ED2" w:rsidP="00447824" w14:paraId="4C6CDE9F"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Non-tunneled central line</w:t>
            </w:r>
          </w:p>
          <w:p w:rsidR="00447824" w:rsidRPr="008F5ED2" w:rsidP="00447824" w14:paraId="07A55AB9"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Other vascular access device</w:t>
            </w:r>
          </w:p>
          <w:p w:rsidR="00447824" w:rsidRPr="008F5ED2" w:rsidP="00447824" w14:paraId="6D962054" w14:textId="77777777">
            <w:pPr>
              <w:spacing w:after="0" w:line="240" w:lineRule="auto"/>
              <w:textAlignment w:val="baseline"/>
              <w:rPr>
                <w:rFonts w:asciiTheme="minorHAnsi" w:hAnsiTheme="minorHAnsi" w:cstheme="minorHAnsi"/>
                <w:kern w:val="2"/>
                <w:sz w:val="20"/>
                <w:szCs w:val="20"/>
                <w14:ligatures w14:val="standardContextual"/>
              </w:rPr>
            </w:pPr>
          </w:p>
          <w:p w:rsidR="00447824" w:rsidRPr="008F5ED2" w:rsidP="00447824" w14:paraId="24E2CEE5" w14:textId="027E851F">
            <w:pPr>
              <w:spacing w:after="0" w:line="240" w:lineRule="auto"/>
              <w:textAlignment w:val="baseline"/>
              <w:rPr>
                <w:rFonts w:cs="Times New Roman"/>
                <w:kern w:val="2"/>
                <w:sz w:val="20"/>
                <w:szCs w:val="20"/>
                <w14:ligatures w14:val="standardContextual"/>
              </w:rPr>
            </w:pPr>
            <w:r w:rsidRPr="008F5ED2">
              <w:rPr>
                <w:rFonts w:eastAsia="Times New Roman" w:cs="Times New Roman"/>
                <w:sz w:val="20"/>
                <w:szCs w:val="20"/>
              </w:rPr>
              <w:t xml:space="preserve">Required: </w:t>
            </w:r>
            <w:r w:rsidRPr="008F5ED2">
              <w:rPr>
                <w:rFonts w:cs="Times New Roman"/>
                <w:kern w:val="2"/>
                <w:sz w:val="20"/>
                <w:szCs w:val="20"/>
                <w14:ligatures w14:val="standardContextual"/>
              </w:rPr>
              <w:t>Access used for dialysis at the time of the event: (if</w:t>
            </w:r>
            <w:r w:rsidRPr="00290204">
              <w:rPr>
                <w:rFonts w:cs="Times New Roman"/>
                <w:kern w:val="2"/>
                <w:sz w:val="20"/>
                <w:szCs w:val="20"/>
                <w14:ligatures w14:val="standardContextual"/>
              </w:rPr>
              <w:t xml:space="preserve"> more than one </w:t>
            </w:r>
            <w:r w:rsidRPr="008F5ED2">
              <w:rPr>
                <w:rFonts w:cs="Times New Roman"/>
                <w:kern w:val="2"/>
                <w:sz w:val="20"/>
                <w:szCs w:val="20"/>
                <w14:ligatures w14:val="standardContextual"/>
              </w:rPr>
              <w:t>access was used for the dialysis treatment, please indicate the access with the higher risk of infection)</w:t>
            </w:r>
          </w:p>
          <w:p w:rsidR="00447824" w:rsidRPr="008F5ED2" w:rsidP="00447824" w14:paraId="2C27DE6A"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Fistula</w:t>
            </w:r>
          </w:p>
          <w:p w:rsidR="00447824" w:rsidRPr="008F5ED2" w:rsidP="00447824" w14:paraId="108C5D54" w14:textId="77777777">
            <w:pPr>
              <w:spacing w:after="0" w:line="240" w:lineRule="auto"/>
              <w:textAlignment w:val="baseline"/>
              <w:rPr>
                <w:rFonts w:cs="Times New Roman"/>
                <w:kern w:val="2"/>
                <w:sz w:val="20"/>
                <w:szCs w:val="20"/>
                <w14:ligatures w14:val="standardContextual"/>
              </w:rPr>
            </w:pPr>
            <w:r w:rsidRPr="008F5ED2">
              <w:rPr>
                <w:rFonts w:cs="Times New Roman"/>
                <w:kern w:val="2"/>
                <w:sz w:val="20"/>
                <w:szCs w:val="20"/>
                <w14:ligatures w14:val="standardContextual"/>
              </w:rPr>
              <w:t>Graft</w:t>
            </w:r>
          </w:p>
          <w:p w:rsidR="00447824" w:rsidRPr="00290204" w:rsidP="00447824" w14:paraId="73E52AAA" w14:textId="77777777">
            <w:pPr>
              <w:spacing w:after="0" w:line="240" w:lineRule="auto"/>
              <w:textAlignment w:val="baseline"/>
              <w:rPr>
                <w:rFonts w:cs="Times New Roman"/>
                <w:kern w:val="2"/>
                <w:sz w:val="20"/>
                <w:szCs w:val="20"/>
                <w14:ligatures w14:val="standardContextual"/>
              </w:rPr>
            </w:pPr>
            <w:r w:rsidRPr="00290204">
              <w:rPr>
                <w:rFonts w:cs="Times New Roman"/>
                <w:kern w:val="2"/>
                <w:sz w:val="20"/>
                <w:szCs w:val="20"/>
                <w14:ligatures w14:val="standardContextual"/>
              </w:rPr>
              <w:t>Tunneled central line</w:t>
            </w:r>
          </w:p>
          <w:p w:rsidR="00447824" w:rsidRPr="00290204" w:rsidP="00447824" w14:paraId="39A2C314" w14:textId="77777777">
            <w:pPr>
              <w:spacing w:after="0" w:line="240" w:lineRule="auto"/>
              <w:textAlignment w:val="baseline"/>
              <w:rPr>
                <w:rFonts w:cs="Times New Roman"/>
                <w:kern w:val="2"/>
                <w:sz w:val="20"/>
                <w:szCs w:val="20"/>
                <w14:ligatures w14:val="standardContextual"/>
              </w:rPr>
            </w:pPr>
            <w:r w:rsidRPr="00290204">
              <w:rPr>
                <w:rFonts w:cs="Times New Roman"/>
                <w:kern w:val="2"/>
                <w:sz w:val="20"/>
                <w:szCs w:val="20"/>
                <w14:ligatures w14:val="standardContextual"/>
              </w:rPr>
              <w:t>Non-tunneled central line</w:t>
            </w:r>
          </w:p>
          <w:p w:rsidR="00447824" w:rsidRPr="00290204" w:rsidP="00447824" w14:paraId="3422B1E7" w14:textId="77777777">
            <w:pPr>
              <w:spacing w:after="0" w:line="240" w:lineRule="auto"/>
              <w:textAlignment w:val="baseline"/>
              <w:rPr>
                <w:rFonts w:cs="Times New Roman"/>
                <w:kern w:val="2"/>
                <w:sz w:val="20"/>
                <w:szCs w:val="20"/>
                <w14:ligatures w14:val="standardContextual"/>
              </w:rPr>
            </w:pPr>
            <w:r w:rsidRPr="00290204">
              <w:rPr>
                <w:rFonts w:cs="Times New Roman"/>
                <w:kern w:val="2"/>
                <w:sz w:val="20"/>
                <w:szCs w:val="20"/>
                <w14:ligatures w14:val="standardContextual"/>
              </w:rPr>
              <w:t>Other vascular access device</w:t>
            </w:r>
          </w:p>
          <w:p w:rsidR="00447824" w:rsidRPr="00290204" w:rsidP="00447824" w14:paraId="665D26C1" w14:textId="4AC5B80C">
            <w:pPr>
              <w:spacing w:after="0" w:line="240" w:lineRule="auto"/>
              <w:textAlignment w:val="baseline"/>
              <w:rPr>
                <w:rFonts w:asciiTheme="minorHAnsi" w:hAnsiTheme="minorHAnsi" w:cstheme="minorHAnsi"/>
                <w:kern w:val="2"/>
                <w:sz w:val="20"/>
                <w:szCs w:val="20"/>
                <w14:ligatures w14:val="standardContextual"/>
              </w:rPr>
            </w:pPr>
            <w:r w:rsidRPr="00290204">
              <w:rPr>
                <w:rFonts w:cs="Times New Roman"/>
                <w:kern w:val="2"/>
                <w:sz w:val="20"/>
                <w:szCs w:val="20"/>
                <w14:ligatures w14:val="standardContextual"/>
              </w:rPr>
              <w:t>Catheter-Graft Hybrid</w:t>
            </w:r>
          </w:p>
        </w:tc>
        <w:tc>
          <w:tcPr>
            <w:tcW w:w="4323" w:type="dxa"/>
          </w:tcPr>
          <w:p w:rsidR="00447824" w:rsidP="00447824" w14:paraId="1EA4B48C" w14:textId="3E8DBC50">
            <w:pPr>
              <w:rPr>
                <w:sz w:val="20"/>
                <w:szCs w:val="20"/>
              </w:rPr>
            </w:pPr>
            <w:r>
              <w:rPr>
                <w:sz w:val="20"/>
                <w:szCs w:val="20"/>
              </w:rPr>
              <w:t xml:space="preserve">None </w:t>
            </w:r>
          </w:p>
        </w:tc>
      </w:tr>
      <w:tr w14:paraId="426B8819" w14:textId="77777777" w:rsidTr="00E740CC">
        <w:tblPrEx>
          <w:tblW w:w="14940" w:type="dxa"/>
          <w:tblInd w:w="-815" w:type="dxa"/>
          <w:tblLook w:val="04A0"/>
        </w:tblPrEx>
        <w:trPr>
          <w:trHeight w:val="368"/>
        </w:trPr>
        <w:tc>
          <w:tcPr>
            <w:tcW w:w="2838" w:type="dxa"/>
            <w:vMerge/>
          </w:tcPr>
          <w:p w:rsidR="00447824" w:rsidRPr="00DB5587" w:rsidP="00447824" w14:paraId="6EF9C9E3" w14:textId="77777777">
            <w:pPr>
              <w:rPr>
                <w:sz w:val="20"/>
                <w:szCs w:val="20"/>
              </w:rPr>
            </w:pPr>
          </w:p>
        </w:tc>
        <w:tc>
          <w:tcPr>
            <w:tcW w:w="4396" w:type="dxa"/>
          </w:tcPr>
          <w:p w:rsidR="00447824" w:rsidRPr="00442C3E" w:rsidP="00447824" w14:paraId="7FC30791" w14:textId="2D6D5367">
            <w:pPr>
              <w:rPr>
                <w:rFonts w:eastAsia="Times New Roman"/>
                <w:color w:val="000000"/>
                <w:sz w:val="20"/>
                <w:szCs w:val="20"/>
              </w:rPr>
            </w:pPr>
            <w:r>
              <w:rPr>
                <w:rFonts w:eastAsia="Times New Roman"/>
                <w:color w:val="000000"/>
                <w:sz w:val="20"/>
                <w:szCs w:val="20"/>
              </w:rPr>
              <w:t xml:space="preserve">Question being removed </w:t>
            </w:r>
          </w:p>
        </w:tc>
        <w:tc>
          <w:tcPr>
            <w:tcW w:w="3383" w:type="dxa"/>
          </w:tcPr>
          <w:p w:rsidR="00447824" w:rsidP="00447824" w14:paraId="78063A7C" w14:textId="5F8B9634">
            <w:pPr>
              <w:rPr>
                <w:rFonts w:eastAsia="Times New Roman"/>
                <w:color w:val="000000"/>
                <w:sz w:val="20"/>
                <w:szCs w:val="20"/>
              </w:rPr>
            </w:pPr>
            <w:r>
              <w:rPr>
                <w:rFonts w:eastAsia="Times New Roman" w:cstheme="minorHAnsi"/>
                <w:sz w:val="20"/>
                <w:szCs w:val="20"/>
              </w:rPr>
              <w:t>The question ‘</w:t>
            </w:r>
            <w:r w:rsidRPr="00AE4AC0">
              <w:rPr>
                <w:rFonts w:eastAsia="Times New Roman" w:cstheme="minorHAnsi"/>
                <w:sz w:val="20"/>
                <w:szCs w:val="20"/>
              </w:rPr>
              <w:t>Patient’s dialyzer is reused?  Yes/No</w:t>
            </w:r>
            <w:r>
              <w:rPr>
                <w:rFonts w:eastAsia="Times New Roman" w:cstheme="minorHAnsi"/>
                <w:sz w:val="20"/>
                <w:szCs w:val="20"/>
              </w:rPr>
              <w:t>’ is being removed as d</w:t>
            </w:r>
            <w:r>
              <w:rPr>
                <w:rFonts w:eastAsia="Times New Roman" w:cs="Times New Roman"/>
                <w:color w:val="000000"/>
                <w:sz w:val="20"/>
                <w:szCs w:val="20"/>
              </w:rPr>
              <w:t>ialyzers are rarely, if ever, reused any longer.  There is not sufficient data to indicate this question should remain.</w:t>
            </w:r>
          </w:p>
        </w:tc>
        <w:tc>
          <w:tcPr>
            <w:tcW w:w="4323" w:type="dxa"/>
          </w:tcPr>
          <w:p w:rsidR="00447824" w:rsidP="00447824" w14:paraId="21FEAE25" w14:textId="3074B653">
            <w:pPr>
              <w:rPr>
                <w:sz w:val="20"/>
                <w:szCs w:val="20"/>
              </w:rPr>
            </w:pPr>
            <w:r>
              <w:rPr>
                <w:sz w:val="20"/>
                <w:szCs w:val="20"/>
              </w:rPr>
              <w:t xml:space="preserve">Decreased </w:t>
            </w:r>
          </w:p>
        </w:tc>
      </w:tr>
      <w:tr w14:paraId="4F276D20" w14:textId="77777777" w:rsidTr="00E740CC">
        <w:tblPrEx>
          <w:tblW w:w="14940" w:type="dxa"/>
          <w:tblInd w:w="-815" w:type="dxa"/>
          <w:tblLook w:val="04A0"/>
        </w:tblPrEx>
        <w:trPr>
          <w:trHeight w:val="368"/>
        </w:trPr>
        <w:tc>
          <w:tcPr>
            <w:tcW w:w="2838" w:type="dxa"/>
            <w:vMerge/>
          </w:tcPr>
          <w:p w:rsidR="00447824" w:rsidRPr="00DB5587" w:rsidP="00447824" w14:paraId="4DB0AE9D" w14:textId="77777777">
            <w:pPr>
              <w:rPr>
                <w:sz w:val="20"/>
                <w:szCs w:val="20"/>
              </w:rPr>
            </w:pPr>
          </w:p>
        </w:tc>
        <w:tc>
          <w:tcPr>
            <w:tcW w:w="4396" w:type="dxa"/>
          </w:tcPr>
          <w:p w:rsidR="00447824" w:rsidRPr="00442C3E" w:rsidP="00447824" w14:paraId="0E278ABD" w14:textId="21232F15">
            <w:pPr>
              <w:rPr>
                <w:rFonts w:eastAsia="Times New Roman"/>
                <w:color w:val="000000"/>
                <w:sz w:val="20"/>
                <w:szCs w:val="20"/>
              </w:rPr>
            </w:pPr>
            <w:r>
              <w:rPr>
                <w:rFonts w:eastAsia="Times New Roman"/>
                <w:color w:val="000000"/>
                <w:sz w:val="20"/>
                <w:szCs w:val="20"/>
              </w:rPr>
              <w:t>Question updated for clarity</w:t>
            </w:r>
          </w:p>
        </w:tc>
        <w:tc>
          <w:tcPr>
            <w:tcW w:w="3383" w:type="dxa"/>
          </w:tcPr>
          <w:p w:rsidR="00447824" w:rsidP="00447824" w14:paraId="016561F7" w14:textId="38953A81">
            <w:pPr>
              <w:spacing w:after="0" w:line="240" w:lineRule="auto"/>
              <w:textAlignment w:val="baseline"/>
              <w:rPr>
                <w:rFonts w:eastAsia="Times New Roman" w:cs="Times New Roman"/>
                <w:color w:val="000000"/>
                <w:sz w:val="20"/>
                <w:szCs w:val="20"/>
              </w:rPr>
            </w:pPr>
            <w:r>
              <w:rPr>
                <w:rFonts w:eastAsia="Times New Roman" w:cs="Times New Roman"/>
                <w:color w:val="000000"/>
                <w:sz w:val="20"/>
                <w:szCs w:val="20"/>
              </w:rPr>
              <w:t xml:space="preserve">The question is being updated to avoid confusion. </w:t>
            </w:r>
          </w:p>
          <w:p w:rsidR="00447824" w:rsidRPr="008F7E45" w:rsidP="00447824" w14:paraId="39D76D12" w14:textId="514C910C">
            <w:pPr>
              <w:spacing w:after="0" w:line="240" w:lineRule="auto"/>
              <w:textAlignment w:val="baseline"/>
              <w:rPr>
                <w:rFonts w:cs="Times New Roman"/>
                <w:sz w:val="20"/>
                <w:szCs w:val="20"/>
              </w:rPr>
            </w:pPr>
            <w:r w:rsidRPr="008F7E45">
              <w:rPr>
                <w:rFonts w:eastAsia="Times New Roman" w:cs="Times New Roman"/>
                <w:color w:val="000000"/>
                <w:sz w:val="20"/>
                <w:szCs w:val="20"/>
              </w:rPr>
              <w:t xml:space="preserve">Current Question: </w:t>
            </w:r>
            <w:r w:rsidRPr="008F7E45">
              <w:rPr>
                <w:rFonts w:cs="Times New Roman"/>
                <w:sz w:val="20"/>
                <w:szCs w:val="20"/>
              </w:rPr>
              <w:t>*Suspected source of positive blood culture (check one):</w:t>
            </w:r>
          </w:p>
          <w:p w:rsidR="00447824" w:rsidRPr="008F7E45" w:rsidP="00447824" w14:paraId="18801B6A"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Vascular access</w:t>
            </w:r>
          </w:p>
          <w:p w:rsidR="00447824" w:rsidRPr="008F7E45" w:rsidP="00447824" w14:paraId="05A87D1D"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A source other than the vascular access</w:t>
            </w:r>
          </w:p>
          <w:p w:rsidR="00447824" w:rsidRPr="008F7E45" w:rsidP="00447824" w14:paraId="2BD47F94"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Contamination</w:t>
            </w:r>
          </w:p>
          <w:p w:rsidR="00447824" w:rsidRPr="008F7E45" w:rsidP="00447824" w14:paraId="7AC3AFBE" w14:textId="77777777">
            <w:pPr>
              <w:rPr>
                <w:rFonts w:eastAsia="Times New Roman" w:cs="Times New Roman"/>
                <w:sz w:val="20"/>
                <w:szCs w:val="20"/>
              </w:rPr>
            </w:pPr>
            <w:r w:rsidRPr="008F7E45">
              <w:rPr>
                <w:rFonts w:eastAsia="Times New Roman" w:cs="Times New Roman"/>
                <w:sz w:val="20"/>
                <w:szCs w:val="20"/>
              </w:rPr>
              <w:t>Uncertain</w:t>
            </w:r>
          </w:p>
          <w:p w:rsidR="00447824" w:rsidRPr="008F7E45" w:rsidP="00447824" w14:paraId="54F79C61" w14:textId="77777777">
            <w:pPr>
              <w:spacing w:after="0"/>
              <w:rPr>
                <w:rFonts w:eastAsia="Times New Roman" w:cs="Times New Roman"/>
                <w:sz w:val="20"/>
                <w:szCs w:val="20"/>
              </w:rPr>
            </w:pPr>
            <w:r w:rsidRPr="008F7E45">
              <w:rPr>
                <w:rFonts w:eastAsia="Times New Roman" w:cs="Times New Roman"/>
                <w:color w:val="000000"/>
                <w:sz w:val="20"/>
                <w:szCs w:val="20"/>
              </w:rPr>
              <w:t xml:space="preserve">Updated to: </w:t>
            </w:r>
            <w:r w:rsidRPr="008F7E45">
              <w:rPr>
                <w:rFonts w:eastAsia="Times New Roman" w:cs="Times New Roman"/>
                <w:sz w:val="20"/>
                <w:szCs w:val="20"/>
              </w:rPr>
              <w:t>What is the suspected source of the organism or organisms identified on the positive blood culture?</w:t>
            </w:r>
          </w:p>
          <w:p w:rsidR="00447824" w:rsidRPr="008F7E45" w:rsidP="00447824" w14:paraId="3A370DF4"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Vascular access</w:t>
            </w:r>
          </w:p>
          <w:p w:rsidR="00447824" w:rsidRPr="008F7E45" w:rsidP="00447824" w14:paraId="6D1F25E0"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A source other than the vascular access</w:t>
            </w:r>
          </w:p>
          <w:p w:rsidR="00447824" w:rsidRPr="008F7E45" w:rsidP="00447824" w14:paraId="5EFCF337" w14:textId="77777777">
            <w:pPr>
              <w:spacing w:after="0" w:line="240" w:lineRule="auto"/>
              <w:textAlignment w:val="baseline"/>
              <w:rPr>
                <w:rFonts w:eastAsia="Times New Roman" w:cs="Times New Roman"/>
                <w:sz w:val="20"/>
                <w:szCs w:val="20"/>
              </w:rPr>
            </w:pPr>
            <w:r w:rsidRPr="008F7E45">
              <w:rPr>
                <w:rFonts w:eastAsia="Times New Roman" w:cs="Times New Roman"/>
                <w:sz w:val="20"/>
                <w:szCs w:val="20"/>
              </w:rPr>
              <w:t>Contamination</w:t>
            </w:r>
          </w:p>
          <w:p w:rsidR="00447824" w:rsidRPr="00447824" w:rsidP="00447824" w14:paraId="1E023600" w14:textId="3563608B">
            <w:pPr>
              <w:spacing w:after="0" w:line="240" w:lineRule="auto"/>
              <w:rPr>
                <w:rFonts w:eastAsia="Times New Roman" w:cs="Times New Roman"/>
                <w:sz w:val="20"/>
                <w:szCs w:val="20"/>
              </w:rPr>
            </w:pPr>
            <w:r w:rsidRPr="008F7E45">
              <w:rPr>
                <w:rFonts w:eastAsia="Times New Roman" w:cs="Times New Roman"/>
                <w:sz w:val="20"/>
                <w:szCs w:val="20"/>
              </w:rPr>
              <w:t>Uncertain</w:t>
            </w:r>
          </w:p>
        </w:tc>
        <w:tc>
          <w:tcPr>
            <w:tcW w:w="4323" w:type="dxa"/>
          </w:tcPr>
          <w:p w:rsidR="00447824" w:rsidP="00447824" w14:paraId="55DE6076" w14:textId="102E9563">
            <w:pPr>
              <w:rPr>
                <w:sz w:val="20"/>
                <w:szCs w:val="20"/>
              </w:rPr>
            </w:pPr>
            <w:r>
              <w:rPr>
                <w:sz w:val="20"/>
                <w:szCs w:val="20"/>
              </w:rPr>
              <w:t xml:space="preserve">None </w:t>
            </w:r>
          </w:p>
        </w:tc>
      </w:tr>
      <w:tr w14:paraId="06464948" w14:textId="77777777" w:rsidTr="00E740CC">
        <w:tblPrEx>
          <w:tblW w:w="14940" w:type="dxa"/>
          <w:tblInd w:w="-815" w:type="dxa"/>
          <w:tblLook w:val="04A0"/>
        </w:tblPrEx>
        <w:tc>
          <w:tcPr>
            <w:tcW w:w="2838" w:type="dxa"/>
            <w:vMerge w:val="restart"/>
          </w:tcPr>
          <w:p w:rsidR="00447824" w:rsidRPr="00E90C58" w:rsidP="00447824" w14:paraId="6299A893" w14:textId="7A1F6BC1">
            <w:pPr>
              <w:rPr>
                <w:sz w:val="20"/>
                <w:szCs w:val="20"/>
              </w:rPr>
            </w:pPr>
            <w:r w:rsidRPr="00DB5587">
              <w:rPr>
                <w:sz w:val="20"/>
                <w:szCs w:val="20"/>
              </w:rPr>
              <w:t>57.503 Denominator for Outpatient Dialysis</w:t>
            </w:r>
          </w:p>
        </w:tc>
        <w:tc>
          <w:tcPr>
            <w:tcW w:w="4396" w:type="dxa"/>
          </w:tcPr>
          <w:p w:rsidR="00447824" w:rsidRPr="00442C3E" w:rsidP="00447824" w14:paraId="3BE500B2" w14:textId="4DD5E7C1">
            <w:pPr>
              <w:rPr>
                <w:sz w:val="20"/>
                <w:szCs w:val="20"/>
              </w:rPr>
            </w:pPr>
            <w:r>
              <w:rPr>
                <w:sz w:val="20"/>
                <w:szCs w:val="20"/>
              </w:rPr>
              <w:t>Logo</w:t>
            </w:r>
          </w:p>
        </w:tc>
        <w:tc>
          <w:tcPr>
            <w:tcW w:w="3383" w:type="dxa"/>
          </w:tcPr>
          <w:p w:rsidR="00447824" w:rsidRPr="00442C3E" w:rsidP="00447824" w14:paraId="5B5878B7" w14:textId="2228C64F">
            <w:pPr>
              <w:rPr>
                <w:sz w:val="20"/>
                <w:szCs w:val="20"/>
              </w:rPr>
            </w:pPr>
            <w:r>
              <w:rPr>
                <w:sz w:val="20"/>
                <w:szCs w:val="20"/>
              </w:rPr>
              <w:t xml:space="preserve">Updated NHSN Logo on form </w:t>
            </w:r>
          </w:p>
        </w:tc>
        <w:tc>
          <w:tcPr>
            <w:tcW w:w="4323" w:type="dxa"/>
          </w:tcPr>
          <w:p w:rsidR="00447824" w:rsidRPr="00442C3E" w:rsidP="00447824" w14:paraId="6C1BEC54" w14:textId="114C8D75">
            <w:pPr>
              <w:rPr>
                <w:sz w:val="20"/>
                <w:szCs w:val="20"/>
              </w:rPr>
            </w:pPr>
            <w:r>
              <w:rPr>
                <w:sz w:val="20"/>
                <w:szCs w:val="20"/>
              </w:rPr>
              <w:t xml:space="preserve">None </w:t>
            </w:r>
          </w:p>
        </w:tc>
      </w:tr>
      <w:tr w14:paraId="1626DFD4" w14:textId="77777777" w:rsidTr="00E740CC">
        <w:tblPrEx>
          <w:tblW w:w="14940" w:type="dxa"/>
          <w:tblInd w:w="-815" w:type="dxa"/>
          <w:tblLook w:val="04A0"/>
        </w:tblPrEx>
        <w:tc>
          <w:tcPr>
            <w:tcW w:w="2838" w:type="dxa"/>
            <w:vMerge/>
          </w:tcPr>
          <w:p w:rsidR="00447824" w:rsidRPr="00DB5587" w:rsidP="00447824" w14:paraId="3F89436C" w14:textId="77777777">
            <w:pPr>
              <w:rPr>
                <w:sz w:val="20"/>
                <w:szCs w:val="20"/>
              </w:rPr>
            </w:pPr>
          </w:p>
        </w:tc>
        <w:tc>
          <w:tcPr>
            <w:tcW w:w="4396" w:type="dxa"/>
          </w:tcPr>
          <w:p w:rsidR="00447824" w:rsidRPr="00442C3E" w:rsidP="00447824" w14:paraId="0FEC52AA" w14:textId="40DB834B">
            <w:pPr>
              <w:rPr>
                <w:sz w:val="20"/>
                <w:szCs w:val="20"/>
              </w:rPr>
            </w:pPr>
            <w:r w:rsidRPr="00442C3E">
              <w:rPr>
                <w:rFonts w:eastAsia="Times New Roman"/>
                <w:color w:val="000000"/>
                <w:sz w:val="20"/>
                <w:szCs w:val="20"/>
              </w:rPr>
              <w:t>Assurance of Confidentiality statement is being updated</w:t>
            </w:r>
          </w:p>
        </w:tc>
        <w:tc>
          <w:tcPr>
            <w:tcW w:w="3383" w:type="dxa"/>
          </w:tcPr>
          <w:p w:rsidR="00447824" w:rsidRPr="00442C3E" w:rsidP="00447824" w14:paraId="782C01B8" w14:textId="40489A28">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447824" w:rsidRPr="00442C3E" w:rsidP="00447824" w14:paraId="4B4AF85D" w14:textId="3C4EB611">
            <w:pPr>
              <w:rPr>
                <w:sz w:val="20"/>
                <w:szCs w:val="20"/>
              </w:rPr>
            </w:pPr>
            <w:r>
              <w:rPr>
                <w:sz w:val="20"/>
                <w:szCs w:val="20"/>
              </w:rPr>
              <w:t xml:space="preserve">None </w:t>
            </w:r>
          </w:p>
        </w:tc>
      </w:tr>
      <w:tr w14:paraId="3D6B148C" w14:textId="77777777" w:rsidTr="00E740CC">
        <w:tblPrEx>
          <w:tblW w:w="14940" w:type="dxa"/>
          <w:tblInd w:w="-815" w:type="dxa"/>
          <w:tblLook w:val="04A0"/>
        </w:tblPrEx>
        <w:tc>
          <w:tcPr>
            <w:tcW w:w="2838" w:type="dxa"/>
            <w:vMerge/>
          </w:tcPr>
          <w:p w:rsidR="00447824" w:rsidRPr="00DB5587" w:rsidP="00447824" w14:paraId="0C7C7A45" w14:textId="77777777">
            <w:pPr>
              <w:rPr>
                <w:sz w:val="20"/>
                <w:szCs w:val="20"/>
              </w:rPr>
            </w:pPr>
          </w:p>
        </w:tc>
        <w:tc>
          <w:tcPr>
            <w:tcW w:w="4396" w:type="dxa"/>
          </w:tcPr>
          <w:p w:rsidR="00447824" w:rsidRPr="00442C3E" w:rsidP="00447824" w14:paraId="1E6B5D5E" w14:textId="32AB733B">
            <w:pPr>
              <w:rPr>
                <w:sz w:val="20"/>
                <w:szCs w:val="20"/>
              </w:rPr>
            </w:pPr>
            <w:r>
              <w:rPr>
                <w:sz w:val="20"/>
                <w:szCs w:val="20"/>
              </w:rPr>
              <w:t xml:space="preserve">Burden </w:t>
            </w:r>
          </w:p>
        </w:tc>
        <w:tc>
          <w:tcPr>
            <w:tcW w:w="3383" w:type="dxa"/>
          </w:tcPr>
          <w:p w:rsidR="00447824" w:rsidRPr="00442C3E" w:rsidP="00447824" w14:paraId="17E9B0C0" w14:textId="768CB3BB">
            <w:pPr>
              <w:rPr>
                <w:sz w:val="20"/>
                <w:szCs w:val="20"/>
              </w:rPr>
            </w:pPr>
            <w:r>
              <w:rPr>
                <w:sz w:val="20"/>
                <w:szCs w:val="20"/>
              </w:rPr>
              <w:t xml:space="preserve">No. of Responses per respondent decreased from 24 to 12.  Total burden decreased from 29,600 to 14,800.  </w:t>
            </w:r>
          </w:p>
        </w:tc>
        <w:tc>
          <w:tcPr>
            <w:tcW w:w="4323" w:type="dxa"/>
          </w:tcPr>
          <w:p w:rsidR="00447824" w:rsidRPr="00442C3E" w:rsidP="00447824" w14:paraId="7B2E61CE" w14:textId="1E4E8475">
            <w:pPr>
              <w:rPr>
                <w:sz w:val="20"/>
                <w:szCs w:val="20"/>
              </w:rPr>
            </w:pPr>
            <w:r>
              <w:rPr>
                <w:sz w:val="20"/>
                <w:szCs w:val="20"/>
              </w:rPr>
              <w:t>Decreased-Total burden decreased by 14,800</w:t>
            </w:r>
          </w:p>
        </w:tc>
      </w:tr>
      <w:tr w14:paraId="62EE88E5" w14:textId="77777777" w:rsidTr="00E740CC">
        <w:tblPrEx>
          <w:tblW w:w="14940" w:type="dxa"/>
          <w:tblInd w:w="-815" w:type="dxa"/>
          <w:tblLook w:val="04A0"/>
        </w:tblPrEx>
        <w:tc>
          <w:tcPr>
            <w:tcW w:w="2838" w:type="dxa"/>
            <w:vMerge/>
          </w:tcPr>
          <w:p w:rsidR="00447824" w:rsidRPr="00DB5587" w:rsidP="00447824" w14:paraId="2FCE0807" w14:textId="77777777">
            <w:pPr>
              <w:rPr>
                <w:sz w:val="20"/>
                <w:szCs w:val="20"/>
              </w:rPr>
            </w:pPr>
          </w:p>
        </w:tc>
        <w:tc>
          <w:tcPr>
            <w:tcW w:w="4396" w:type="dxa"/>
          </w:tcPr>
          <w:p w:rsidR="00447824" w:rsidP="00447824" w14:paraId="0E16B2D0" w14:textId="284AD01A">
            <w:pPr>
              <w:rPr>
                <w:sz w:val="20"/>
                <w:szCs w:val="20"/>
              </w:rPr>
            </w:pPr>
            <w:r>
              <w:rPr>
                <w:sz w:val="20"/>
                <w:szCs w:val="20"/>
              </w:rPr>
              <w:t xml:space="preserve">Total Cost </w:t>
            </w:r>
          </w:p>
        </w:tc>
        <w:tc>
          <w:tcPr>
            <w:tcW w:w="3383" w:type="dxa"/>
          </w:tcPr>
          <w:p w:rsidR="00447824" w:rsidP="00447824" w14:paraId="17D686DE" w14:textId="67345509">
            <w:pPr>
              <w:rPr>
                <w:sz w:val="20"/>
                <w:szCs w:val="20"/>
              </w:rPr>
            </w:pPr>
            <w:r>
              <w:rPr>
                <w:rFonts w:cs="Times New Roman"/>
                <w:color w:val="000000"/>
                <w:sz w:val="20"/>
                <w:szCs w:val="20"/>
              </w:rPr>
              <w:t>Respondent type updated from RN to microbiologist.  Hourly Wage Rage increased from $39.54 to $</w:t>
            </w:r>
            <w:r w:rsidR="00E83582">
              <w:rPr>
                <w:rFonts w:cs="Times New Roman"/>
                <w:color w:val="000000"/>
                <w:sz w:val="20"/>
                <w:szCs w:val="20"/>
              </w:rPr>
              <w:t>58.60</w:t>
            </w:r>
            <w:r>
              <w:rPr>
                <w:rFonts w:cs="Times New Roman"/>
                <w:color w:val="000000"/>
                <w:sz w:val="20"/>
                <w:szCs w:val="20"/>
              </w:rPr>
              <w:t xml:space="preserve">. </w:t>
            </w:r>
            <w:r>
              <w:rPr>
                <w:sz w:val="20"/>
                <w:szCs w:val="20"/>
              </w:rPr>
              <w:t>Total cost decreased from $1,170,384  to $</w:t>
            </w:r>
            <w:r w:rsidR="00E83582">
              <w:rPr>
                <w:sz w:val="20"/>
                <w:szCs w:val="20"/>
              </w:rPr>
              <w:t>867,280</w:t>
            </w:r>
            <w:r>
              <w:rPr>
                <w:sz w:val="20"/>
                <w:szCs w:val="20"/>
              </w:rPr>
              <w:t xml:space="preserve">. </w:t>
            </w:r>
          </w:p>
        </w:tc>
        <w:tc>
          <w:tcPr>
            <w:tcW w:w="4323" w:type="dxa"/>
          </w:tcPr>
          <w:p w:rsidR="00447824" w:rsidP="00447824" w14:paraId="1C00BA0F" w14:textId="79F43F47">
            <w:pPr>
              <w:rPr>
                <w:sz w:val="20"/>
                <w:szCs w:val="20"/>
              </w:rPr>
            </w:pPr>
            <w:r>
              <w:rPr>
                <w:sz w:val="20"/>
                <w:szCs w:val="20"/>
              </w:rPr>
              <w:t xml:space="preserve">None </w:t>
            </w:r>
          </w:p>
        </w:tc>
      </w:tr>
      <w:tr w14:paraId="27370161" w14:textId="77777777" w:rsidTr="00E740CC">
        <w:tblPrEx>
          <w:tblW w:w="14940" w:type="dxa"/>
          <w:tblInd w:w="-815" w:type="dxa"/>
          <w:tblLook w:val="04A0"/>
        </w:tblPrEx>
        <w:tc>
          <w:tcPr>
            <w:tcW w:w="2838" w:type="dxa"/>
            <w:vMerge/>
          </w:tcPr>
          <w:p w:rsidR="00447824" w:rsidRPr="00DB5587" w:rsidP="00447824" w14:paraId="1E8ADE5F" w14:textId="77777777">
            <w:pPr>
              <w:rPr>
                <w:sz w:val="20"/>
                <w:szCs w:val="20"/>
              </w:rPr>
            </w:pPr>
          </w:p>
        </w:tc>
        <w:tc>
          <w:tcPr>
            <w:tcW w:w="4396" w:type="dxa"/>
          </w:tcPr>
          <w:p w:rsidR="00447824" w:rsidRPr="009052D0" w:rsidP="00447824" w14:paraId="5081A1C0" w14:textId="786EAAAB">
            <w:pPr>
              <w:rPr>
                <w:rFonts w:cs="Times New Roman"/>
                <w:sz w:val="20"/>
                <w:szCs w:val="20"/>
              </w:rPr>
            </w:pPr>
            <w:r w:rsidRPr="009052D0">
              <w:rPr>
                <w:rFonts w:cs="Times New Roman"/>
                <w:sz w:val="20"/>
                <w:szCs w:val="20"/>
              </w:rPr>
              <w:t xml:space="preserve">Revision to question </w:t>
            </w:r>
          </w:p>
        </w:tc>
        <w:tc>
          <w:tcPr>
            <w:tcW w:w="3383" w:type="dxa"/>
          </w:tcPr>
          <w:p w:rsidR="00447824" w:rsidRPr="009052D0" w:rsidP="00447824" w14:paraId="48A118E3" w14:textId="6D8D900A">
            <w:pPr>
              <w:pStyle w:val="NoSpacing"/>
              <w:rPr>
                <w:sz w:val="20"/>
                <w:szCs w:val="20"/>
              </w:rPr>
            </w:pPr>
            <w:r w:rsidRPr="009052D0">
              <w:rPr>
                <w:sz w:val="20"/>
                <w:szCs w:val="20"/>
              </w:rPr>
              <w:t>Question updated from ‘*Other vascular access device</w:t>
            </w:r>
          </w:p>
          <w:p w:rsidR="00447824" w:rsidRPr="009052D0" w:rsidP="00447824" w14:paraId="71C93220" w14:textId="3A2CE298">
            <w:pPr>
              <w:pStyle w:val="NoSpacing"/>
              <w:rPr>
                <w:sz w:val="20"/>
                <w:szCs w:val="20"/>
              </w:rPr>
            </w:pPr>
            <w:r w:rsidRPr="009052D0">
              <w:rPr>
                <w:sz w:val="20"/>
                <w:szCs w:val="20"/>
              </w:rPr>
              <w:t>(e.g., catheter-graft hybrid, port)’ to ‘* Other vascular access device</w:t>
            </w:r>
          </w:p>
          <w:p w:rsidR="00447824" w:rsidRPr="009052D0" w:rsidP="00447824" w14:paraId="18272848" w14:textId="31DEC192">
            <w:pPr>
              <w:rPr>
                <w:rFonts w:cs="Times New Roman"/>
                <w:sz w:val="20"/>
                <w:szCs w:val="20"/>
              </w:rPr>
            </w:pPr>
            <w:r w:rsidRPr="009052D0">
              <w:rPr>
                <w:rFonts w:cs="Times New Roman"/>
                <w:sz w:val="20"/>
                <w:szCs w:val="20"/>
              </w:rPr>
              <w:t xml:space="preserve">(e.g., port)’, to add a </w:t>
            </w:r>
            <w:r w:rsidRPr="009052D0">
              <w:rPr>
                <w:rFonts w:eastAsia="Times New Roman" w:cs="Times New Roman"/>
                <w:sz w:val="20"/>
                <w:szCs w:val="20"/>
              </w:rPr>
              <w:t>new cell specifically for catheter-graft hybrid for clarity</w:t>
            </w:r>
          </w:p>
        </w:tc>
        <w:tc>
          <w:tcPr>
            <w:tcW w:w="4323" w:type="dxa"/>
          </w:tcPr>
          <w:p w:rsidR="00447824" w:rsidP="00447824" w14:paraId="31410A5B" w14:textId="086BA6F8">
            <w:pPr>
              <w:rPr>
                <w:sz w:val="20"/>
                <w:szCs w:val="20"/>
              </w:rPr>
            </w:pPr>
            <w:r>
              <w:rPr>
                <w:sz w:val="20"/>
                <w:szCs w:val="20"/>
              </w:rPr>
              <w:t xml:space="preserve">None </w:t>
            </w:r>
          </w:p>
        </w:tc>
      </w:tr>
      <w:tr w14:paraId="147A47AC" w14:textId="77777777" w:rsidTr="00E740CC">
        <w:tblPrEx>
          <w:tblW w:w="14940" w:type="dxa"/>
          <w:tblInd w:w="-815" w:type="dxa"/>
          <w:tblLook w:val="04A0"/>
        </w:tblPrEx>
        <w:tc>
          <w:tcPr>
            <w:tcW w:w="2838" w:type="dxa"/>
            <w:vMerge/>
          </w:tcPr>
          <w:p w:rsidR="00447824" w:rsidRPr="00DB5587" w:rsidP="00447824" w14:paraId="1F057ECD" w14:textId="77777777">
            <w:pPr>
              <w:rPr>
                <w:sz w:val="20"/>
                <w:szCs w:val="20"/>
              </w:rPr>
            </w:pPr>
          </w:p>
        </w:tc>
        <w:tc>
          <w:tcPr>
            <w:tcW w:w="4396" w:type="dxa"/>
          </w:tcPr>
          <w:p w:rsidR="00447824" w:rsidRPr="0012763F" w:rsidP="00447824" w14:paraId="30DE2FDA" w14:textId="5EA2CF7D">
            <w:pPr>
              <w:rPr>
                <w:rFonts w:cs="Times New Roman"/>
                <w:sz w:val="20"/>
                <w:szCs w:val="20"/>
              </w:rPr>
            </w:pPr>
            <w:r w:rsidRPr="0012763F">
              <w:rPr>
                <w:rFonts w:eastAsia="Times New Roman" w:cs="Times New Roman"/>
                <w:sz w:val="20"/>
                <w:szCs w:val="20"/>
              </w:rPr>
              <w:t>Created new cell</w:t>
            </w:r>
          </w:p>
        </w:tc>
        <w:tc>
          <w:tcPr>
            <w:tcW w:w="3383" w:type="dxa"/>
          </w:tcPr>
          <w:p w:rsidR="00447824" w:rsidRPr="0012763F" w:rsidP="00447824" w14:paraId="41970DCB" w14:textId="5E89A610">
            <w:pPr>
              <w:pStyle w:val="pf0"/>
              <w:rPr>
                <w:sz w:val="20"/>
                <w:szCs w:val="20"/>
              </w:rPr>
            </w:pPr>
            <w:r w:rsidRPr="0012763F">
              <w:rPr>
                <w:sz w:val="20"/>
                <w:szCs w:val="20"/>
              </w:rPr>
              <w:t xml:space="preserve">Catheter-graft hybrid new cell created to separate </w:t>
            </w:r>
            <w:r w:rsidRPr="0012763F">
              <w:rPr>
                <w:rStyle w:val="cf01"/>
                <w:rFonts w:ascii="Times New Roman" w:hAnsi="Times New Roman" w:cs="Times New Roman"/>
                <w:sz w:val="20"/>
                <w:szCs w:val="20"/>
              </w:rPr>
              <w:t xml:space="preserve">catheter-graft hybrid from “Other vascular access device” cells. </w:t>
            </w:r>
          </w:p>
          <w:p w:rsidR="00447824" w:rsidP="00447824" w14:paraId="11469F6F" w14:textId="5AF8EF13">
            <w:pPr>
              <w:rPr>
                <w:rFonts w:cs="Times New Roman"/>
                <w:sz w:val="20"/>
                <w:szCs w:val="20"/>
              </w:rPr>
            </w:pPr>
          </w:p>
          <w:p w:rsidR="00E83582" w:rsidP="00447824" w14:paraId="224F9494" w14:textId="77777777">
            <w:pPr>
              <w:rPr>
                <w:rFonts w:cs="Times New Roman"/>
                <w:sz w:val="20"/>
                <w:szCs w:val="20"/>
              </w:rPr>
            </w:pPr>
          </w:p>
          <w:p w:rsidR="00E83582" w:rsidRPr="0012763F" w:rsidP="00447824" w14:paraId="40CD2E5C" w14:textId="77777777">
            <w:pPr>
              <w:rPr>
                <w:rFonts w:cs="Times New Roman"/>
                <w:sz w:val="20"/>
                <w:szCs w:val="20"/>
              </w:rPr>
            </w:pPr>
          </w:p>
          <w:p w:rsidR="00447824" w:rsidRPr="0012763F" w:rsidP="00447824" w14:paraId="56DE8C92" w14:textId="77777777">
            <w:pPr>
              <w:rPr>
                <w:rFonts w:cs="Times New Roman"/>
                <w:sz w:val="20"/>
                <w:szCs w:val="20"/>
              </w:rPr>
            </w:pPr>
          </w:p>
        </w:tc>
        <w:tc>
          <w:tcPr>
            <w:tcW w:w="4323" w:type="dxa"/>
          </w:tcPr>
          <w:p w:rsidR="00447824" w:rsidP="00447824" w14:paraId="32C396BB" w14:textId="62032658">
            <w:pPr>
              <w:rPr>
                <w:sz w:val="20"/>
                <w:szCs w:val="20"/>
              </w:rPr>
            </w:pPr>
            <w:r>
              <w:rPr>
                <w:sz w:val="20"/>
                <w:szCs w:val="20"/>
              </w:rPr>
              <w:t xml:space="preserve">None </w:t>
            </w:r>
          </w:p>
        </w:tc>
      </w:tr>
      <w:tr w14:paraId="72D6C5D8" w14:textId="77777777" w:rsidTr="00E740CC">
        <w:tblPrEx>
          <w:tblW w:w="14940" w:type="dxa"/>
          <w:tblInd w:w="-815" w:type="dxa"/>
          <w:tblLook w:val="04A0"/>
        </w:tblPrEx>
        <w:tc>
          <w:tcPr>
            <w:tcW w:w="2838" w:type="dxa"/>
            <w:vMerge w:val="restart"/>
          </w:tcPr>
          <w:p w:rsidR="00447824" w:rsidRPr="00DB5587" w:rsidP="00447824" w14:paraId="6FF0D963" w14:textId="3B5CE182">
            <w:pPr>
              <w:rPr>
                <w:sz w:val="20"/>
                <w:szCs w:val="20"/>
              </w:rPr>
            </w:pPr>
            <w:bookmarkStart w:id="10" w:name="_Hlk161047959"/>
            <w:r w:rsidRPr="007D7697">
              <w:rPr>
                <w:sz w:val="20"/>
                <w:szCs w:val="20"/>
              </w:rPr>
              <w:t>57.504 Prevention Process Measures Monthly Monitoring for Dialysis</w:t>
            </w:r>
          </w:p>
        </w:tc>
        <w:tc>
          <w:tcPr>
            <w:tcW w:w="4396" w:type="dxa"/>
          </w:tcPr>
          <w:p w:rsidR="00447824" w:rsidRPr="00442C3E" w:rsidP="00447824" w14:paraId="05D08DCD" w14:textId="756CF474">
            <w:pPr>
              <w:rPr>
                <w:sz w:val="20"/>
                <w:szCs w:val="20"/>
              </w:rPr>
            </w:pPr>
            <w:r>
              <w:rPr>
                <w:sz w:val="20"/>
                <w:szCs w:val="20"/>
              </w:rPr>
              <w:t>Logo</w:t>
            </w:r>
          </w:p>
        </w:tc>
        <w:tc>
          <w:tcPr>
            <w:tcW w:w="3383" w:type="dxa"/>
          </w:tcPr>
          <w:p w:rsidR="00447824" w:rsidRPr="00442C3E" w:rsidP="00447824" w14:paraId="2CDC9511" w14:textId="6FEAF0D6">
            <w:pPr>
              <w:rPr>
                <w:sz w:val="20"/>
                <w:szCs w:val="20"/>
              </w:rPr>
            </w:pPr>
            <w:r>
              <w:rPr>
                <w:sz w:val="20"/>
                <w:szCs w:val="20"/>
              </w:rPr>
              <w:t xml:space="preserve">Updated NHSN Logo on form </w:t>
            </w:r>
          </w:p>
        </w:tc>
        <w:tc>
          <w:tcPr>
            <w:tcW w:w="4323" w:type="dxa"/>
          </w:tcPr>
          <w:p w:rsidR="00447824" w:rsidRPr="00442C3E" w:rsidP="00447824" w14:paraId="254F6B5E" w14:textId="232634C2">
            <w:pPr>
              <w:rPr>
                <w:sz w:val="20"/>
                <w:szCs w:val="20"/>
              </w:rPr>
            </w:pPr>
            <w:r>
              <w:rPr>
                <w:sz w:val="20"/>
                <w:szCs w:val="20"/>
              </w:rPr>
              <w:t xml:space="preserve">None </w:t>
            </w:r>
          </w:p>
        </w:tc>
      </w:tr>
      <w:tr w14:paraId="26E844E7" w14:textId="77777777" w:rsidTr="00E740CC">
        <w:tblPrEx>
          <w:tblW w:w="14940" w:type="dxa"/>
          <w:tblInd w:w="-815" w:type="dxa"/>
          <w:tblLook w:val="04A0"/>
        </w:tblPrEx>
        <w:tc>
          <w:tcPr>
            <w:tcW w:w="2838" w:type="dxa"/>
            <w:vMerge/>
          </w:tcPr>
          <w:p w:rsidR="00447824" w:rsidRPr="007D7697" w:rsidP="00447824" w14:paraId="39E4C907" w14:textId="77777777">
            <w:pPr>
              <w:rPr>
                <w:sz w:val="20"/>
                <w:szCs w:val="20"/>
              </w:rPr>
            </w:pPr>
          </w:p>
        </w:tc>
        <w:tc>
          <w:tcPr>
            <w:tcW w:w="4396" w:type="dxa"/>
          </w:tcPr>
          <w:p w:rsidR="00447824" w:rsidRPr="00442C3E" w:rsidP="00447824" w14:paraId="1900E59D" w14:textId="0BC2C96D">
            <w:pPr>
              <w:rPr>
                <w:sz w:val="20"/>
                <w:szCs w:val="20"/>
              </w:rPr>
            </w:pPr>
            <w:r w:rsidRPr="00442C3E">
              <w:rPr>
                <w:rFonts w:eastAsia="Times New Roman"/>
                <w:color w:val="000000"/>
                <w:sz w:val="20"/>
                <w:szCs w:val="20"/>
              </w:rPr>
              <w:t>Assurance of Confidentiality statement is being updated</w:t>
            </w:r>
          </w:p>
        </w:tc>
        <w:tc>
          <w:tcPr>
            <w:tcW w:w="3383" w:type="dxa"/>
          </w:tcPr>
          <w:p w:rsidR="00447824" w:rsidRPr="00442C3E" w:rsidP="00447824" w14:paraId="52758A3B" w14:textId="4AB610FF">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447824" w:rsidRPr="00442C3E" w:rsidP="00447824" w14:paraId="0244DD3E" w14:textId="45B6DB88">
            <w:pPr>
              <w:rPr>
                <w:sz w:val="20"/>
                <w:szCs w:val="20"/>
              </w:rPr>
            </w:pPr>
            <w:r>
              <w:rPr>
                <w:sz w:val="20"/>
                <w:szCs w:val="20"/>
              </w:rPr>
              <w:t xml:space="preserve">None </w:t>
            </w:r>
          </w:p>
        </w:tc>
      </w:tr>
      <w:tr w14:paraId="3BF74394" w14:textId="77777777" w:rsidTr="00E740CC">
        <w:tblPrEx>
          <w:tblW w:w="14940" w:type="dxa"/>
          <w:tblInd w:w="-815" w:type="dxa"/>
          <w:tblLook w:val="04A0"/>
        </w:tblPrEx>
        <w:tc>
          <w:tcPr>
            <w:tcW w:w="2838" w:type="dxa"/>
            <w:vMerge/>
          </w:tcPr>
          <w:p w:rsidR="00447824" w:rsidRPr="007D7697" w:rsidP="00447824" w14:paraId="3BF60FC7" w14:textId="77777777">
            <w:pPr>
              <w:rPr>
                <w:sz w:val="20"/>
                <w:szCs w:val="20"/>
              </w:rPr>
            </w:pPr>
          </w:p>
        </w:tc>
        <w:tc>
          <w:tcPr>
            <w:tcW w:w="4396" w:type="dxa"/>
          </w:tcPr>
          <w:p w:rsidR="00447824" w:rsidRPr="00442C3E" w:rsidP="00447824" w14:paraId="69C811F1" w14:textId="76E30719">
            <w:pPr>
              <w:rPr>
                <w:rFonts w:eastAsia="Times New Roman"/>
                <w:color w:val="000000"/>
                <w:sz w:val="20"/>
                <w:szCs w:val="20"/>
              </w:rPr>
            </w:pPr>
            <w:r>
              <w:rPr>
                <w:rFonts w:eastAsia="Times New Roman"/>
                <w:color w:val="000000"/>
                <w:sz w:val="20"/>
                <w:szCs w:val="20"/>
              </w:rPr>
              <w:t xml:space="preserve">Burden </w:t>
            </w:r>
          </w:p>
        </w:tc>
        <w:tc>
          <w:tcPr>
            <w:tcW w:w="3383" w:type="dxa"/>
          </w:tcPr>
          <w:p w:rsidR="00447824" w:rsidP="00447824" w14:paraId="3B6543C9" w14:textId="519EB396">
            <w:pPr>
              <w:rPr>
                <w:rFonts w:eastAsia="Times New Roman"/>
                <w:color w:val="000000"/>
                <w:sz w:val="20"/>
                <w:szCs w:val="20"/>
              </w:rPr>
            </w:pPr>
            <w:r>
              <w:rPr>
                <w:rFonts w:eastAsia="Times New Roman"/>
                <w:color w:val="000000"/>
                <w:sz w:val="20"/>
                <w:szCs w:val="20"/>
              </w:rPr>
              <w:t xml:space="preserve">Avg. Burden per Response decreased from 75 to 60.  Total Burden decreased from 25,950 to 20,760. </w:t>
            </w:r>
          </w:p>
        </w:tc>
        <w:tc>
          <w:tcPr>
            <w:tcW w:w="4323" w:type="dxa"/>
          </w:tcPr>
          <w:p w:rsidR="00447824" w:rsidP="00447824" w14:paraId="36E64BD0" w14:textId="4E6A4C1D">
            <w:pPr>
              <w:rPr>
                <w:sz w:val="20"/>
                <w:szCs w:val="20"/>
              </w:rPr>
            </w:pPr>
            <w:r>
              <w:rPr>
                <w:sz w:val="20"/>
                <w:szCs w:val="20"/>
              </w:rPr>
              <w:t>Decreased-Avg. Burden per Response decreased by 15 minutes.  Total Burden decreased by 5,190.</w:t>
            </w:r>
          </w:p>
        </w:tc>
      </w:tr>
      <w:tr w14:paraId="6ADB00E8" w14:textId="77777777" w:rsidTr="00E740CC">
        <w:tblPrEx>
          <w:tblW w:w="14940" w:type="dxa"/>
          <w:tblInd w:w="-815" w:type="dxa"/>
          <w:tblLook w:val="04A0"/>
        </w:tblPrEx>
        <w:tc>
          <w:tcPr>
            <w:tcW w:w="2838" w:type="dxa"/>
            <w:vMerge/>
          </w:tcPr>
          <w:p w:rsidR="00447824" w:rsidRPr="007D7697" w:rsidP="00447824" w14:paraId="001F0C65" w14:textId="77777777">
            <w:pPr>
              <w:rPr>
                <w:sz w:val="20"/>
                <w:szCs w:val="20"/>
              </w:rPr>
            </w:pPr>
          </w:p>
        </w:tc>
        <w:tc>
          <w:tcPr>
            <w:tcW w:w="4396" w:type="dxa"/>
          </w:tcPr>
          <w:p w:rsidR="00447824" w:rsidRPr="00442C3E" w:rsidP="00447824" w14:paraId="422B249B" w14:textId="50E5A36A">
            <w:pPr>
              <w:rPr>
                <w:rFonts w:eastAsia="Times New Roman"/>
                <w:color w:val="000000"/>
                <w:sz w:val="20"/>
                <w:szCs w:val="20"/>
              </w:rPr>
            </w:pPr>
            <w:r>
              <w:rPr>
                <w:rFonts w:eastAsia="Times New Roman"/>
                <w:color w:val="000000"/>
                <w:sz w:val="20"/>
                <w:szCs w:val="20"/>
              </w:rPr>
              <w:t xml:space="preserve">Cost </w:t>
            </w:r>
          </w:p>
        </w:tc>
        <w:tc>
          <w:tcPr>
            <w:tcW w:w="3383" w:type="dxa"/>
          </w:tcPr>
          <w:p w:rsidR="00447824" w:rsidP="00447824" w14:paraId="0C2824B5" w14:textId="45606A31">
            <w:pPr>
              <w:rPr>
                <w:rFonts w:eastAsia="Times New Roman"/>
                <w:color w:val="000000"/>
                <w:sz w:val="20"/>
                <w:szCs w:val="20"/>
              </w:rPr>
            </w:pPr>
            <w:r>
              <w:rPr>
                <w:rFonts w:cs="Times New Roman"/>
                <w:color w:val="000000"/>
                <w:sz w:val="20"/>
                <w:szCs w:val="20"/>
              </w:rPr>
              <w:t>Respondent type updated from RN to microbiologist.  Hourly Wage Rage increased from $39.54 to $</w:t>
            </w:r>
            <w:r w:rsidR="00377ED6">
              <w:rPr>
                <w:rFonts w:cs="Times New Roman"/>
                <w:color w:val="000000"/>
                <w:sz w:val="20"/>
                <w:szCs w:val="20"/>
              </w:rPr>
              <w:t>58.60</w:t>
            </w:r>
            <w:r>
              <w:rPr>
                <w:rFonts w:cs="Times New Roman"/>
                <w:color w:val="000000"/>
                <w:sz w:val="20"/>
                <w:szCs w:val="20"/>
              </w:rPr>
              <w:t xml:space="preserve">. </w:t>
            </w:r>
            <w:r>
              <w:rPr>
                <w:rFonts w:eastAsia="Times New Roman"/>
                <w:color w:val="000000"/>
                <w:sz w:val="20"/>
                <w:szCs w:val="20"/>
              </w:rPr>
              <w:t>Total Respondent Cost decreased from $1,026,063 to $</w:t>
            </w:r>
            <w:r w:rsidR="00377ED6">
              <w:rPr>
                <w:rFonts w:eastAsia="Times New Roman"/>
                <w:color w:val="000000"/>
                <w:sz w:val="20"/>
                <w:szCs w:val="20"/>
              </w:rPr>
              <w:t>1,216,536</w:t>
            </w:r>
            <w:r>
              <w:rPr>
                <w:rFonts w:eastAsia="Times New Roman"/>
                <w:color w:val="000000"/>
                <w:sz w:val="20"/>
                <w:szCs w:val="20"/>
              </w:rPr>
              <w:t xml:space="preserve">.  </w:t>
            </w:r>
          </w:p>
        </w:tc>
        <w:tc>
          <w:tcPr>
            <w:tcW w:w="4323" w:type="dxa"/>
          </w:tcPr>
          <w:p w:rsidR="00447824" w:rsidP="00447824" w14:paraId="7B14DFCF" w14:textId="2D20D36B">
            <w:pPr>
              <w:rPr>
                <w:sz w:val="20"/>
                <w:szCs w:val="20"/>
              </w:rPr>
            </w:pPr>
            <w:r>
              <w:rPr>
                <w:sz w:val="20"/>
                <w:szCs w:val="20"/>
              </w:rPr>
              <w:t xml:space="preserve">None </w:t>
            </w:r>
          </w:p>
        </w:tc>
      </w:tr>
      <w:tr w14:paraId="39AE62AA" w14:textId="77777777" w:rsidTr="00E740CC">
        <w:tblPrEx>
          <w:tblW w:w="14940" w:type="dxa"/>
          <w:tblInd w:w="-815" w:type="dxa"/>
          <w:tblLook w:val="04A0"/>
        </w:tblPrEx>
        <w:tc>
          <w:tcPr>
            <w:tcW w:w="2838" w:type="dxa"/>
          </w:tcPr>
          <w:p w:rsidR="00447824" w:rsidRPr="00D47285" w:rsidP="00447824" w14:paraId="36C018FE" w14:textId="38714753">
            <w:pPr>
              <w:rPr>
                <w:rFonts w:cs="Times New Roman"/>
                <w:bCs/>
                <w:sz w:val="20"/>
                <w:szCs w:val="20"/>
              </w:rPr>
            </w:pPr>
            <w:bookmarkStart w:id="11" w:name="_Hlk161227187"/>
            <w:bookmarkEnd w:id="10"/>
            <w:r w:rsidRPr="00DB5587">
              <w:rPr>
                <w:rFonts w:cs="Times New Roman"/>
                <w:bCs/>
                <w:sz w:val="20"/>
                <w:szCs w:val="20"/>
              </w:rPr>
              <w:t>57.505</w:t>
            </w:r>
            <w:r>
              <w:rPr>
                <w:rFonts w:cs="Times New Roman"/>
                <w:bCs/>
                <w:sz w:val="20"/>
                <w:szCs w:val="20"/>
              </w:rPr>
              <w:t xml:space="preserve"> </w:t>
            </w:r>
            <w:r w:rsidRPr="00DB5587">
              <w:rPr>
                <w:rFonts w:cs="Times New Roman"/>
                <w:bCs/>
                <w:sz w:val="20"/>
                <w:szCs w:val="20"/>
              </w:rPr>
              <w:t>Dialysis Patient Influenza Vaccination</w:t>
            </w:r>
          </w:p>
        </w:tc>
        <w:tc>
          <w:tcPr>
            <w:tcW w:w="4396" w:type="dxa"/>
          </w:tcPr>
          <w:p w:rsidR="00447824" w:rsidRPr="00DB5587" w:rsidP="00447824" w14:paraId="028B898A" w14:textId="4B1735EF">
            <w:pPr>
              <w:rPr>
                <w:sz w:val="20"/>
                <w:szCs w:val="20"/>
              </w:rPr>
            </w:pPr>
            <w:r w:rsidRPr="00DB5587">
              <w:rPr>
                <w:sz w:val="20"/>
                <w:szCs w:val="20"/>
              </w:rPr>
              <w:t xml:space="preserve">Retire Form </w:t>
            </w:r>
          </w:p>
        </w:tc>
        <w:tc>
          <w:tcPr>
            <w:tcW w:w="3383" w:type="dxa"/>
          </w:tcPr>
          <w:p w:rsidR="00447824" w:rsidRPr="00DB5587" w:rsidP="00447824" w14:paraId="3E282EA0" w14:textId="547CE931">
            <w:pPr>
              <w:rPr>
                <w:sz w:val="20"/>
                <w:szCs w:val="20"/>
              </w:rPr>
            </w:pPr>
            <w:r w:rsidRPr="00DB5587">
              <w:rPr>
                <w:sz w:val="20"/>
                <w:szCs w:val="20"/>
              </w:rPr>
              <w:t>Form no longer in use</w:t>
            </w:r>
          </w:p>
        </w:tc>
        <w:tc>
          <w:tcPr>
            <w:tcW w:w="4323" w:type="dxa"/>
          </w:tcPr>
          <w:p w:rsidR="00447824" w:rsidRPr="00DB5587" w:rsidP="00447824" w14:paraId="26919283" w14:textId="570ACEB2">
            <w:pPr>
              <w:rPr>
                <w:sz w:val="20"/>
                <w:szCs w:val="20"/>
              </w:rPr>
            </w:pPr>
            <w:r w:rsidRPr="00DB5587">
              <w:rPr>
                <w:sz w:val="20"/>
                <w:szCs w:val="20"/>
              </w:rPr>
              <w:t>Decrease</w:t>
            </w:r>
          </w:p>
        </w:tc>
      </w:tr>
      <w:tr w14:paraId="419B6925" w14:textId="77777777" w:rsidTr="00E740CC">
        <w:tblPrEx>
          <w:tblW w:w="14940" w:type="dxa"/>
          <w:tblInd w:w="-815" w:type="dxa"/>
          <w:tblLook w:val="04A0"/>
        </w:tblPrEx>
        <w:tc>
          <w:tcPr>
            <w:tcW w:w="2838" w:type="dxa"/>
          </w:tcPr>
          <w:p w:rsidR="00447824" w:rsidRPr="00D47285" w:rsidP="00447824" w14:paraId="720BDAA3" w14:textId="76452D34">
            <w:pPr>
              <w:rPr>
                <w:rFonts w:cs="Times New Roman"/>
                <w:bCs/>
                <w:sz w:val="20"/>
                <w:szCs w:val="20"/>
              </w:rPr>
            </w:pPr>
            <w:r w:rsidRPr="00DB5587">
              <w:rPr>
                <w:rFonts w:cs="Times New Roman"/>
                <w:bCs/>
                <w:sz w:val="20"/>
                <w:szCs w:val="20"/>
              </w:rPr>
              <w:t>57.506 Dialysis Patient Influenza Vaccination Denominator</w:t>
            </w:r>
          </w:p>
        </w:tc>
        <w:tc>
          <w:tcPr>
            <w:tcW w:w="4396" w:type="dxa"/>
          </w:tcPr>
          <w:p w:rsidR="00447824" w:rsidRPr="00442C3E" w:rsidP="00447824" w14:paraId="4BCF98F9" w14:textId="54BEED0E">
            <w:pPr>
              <w:rPr>
                <w:sz w:val="20"/>
                <w:szCs w:val="20"/>
              </w:rPr>
            </w:pPr>
            <w:r>
              <w:rPr>
                <w:sz w:val="20"/>
                <w:szCs w:val="20"/>
              </w:rPr>
              <w:t xml:space="preserve">Retire Form </w:t>
            </w:r>
          </w:p>
        </w:tc>
        <w:tc>
          <w:tcPr>
            <w:tcW w:w="3383" w:type="dxa"/>
          </w:tcPr>
          <w:p w:rsidR="00447824" w:rsidRPr="00442C3E" w:rsidP="00447824" w14:paraId="762C68BD" w14:textId="3B990BED">
            <w:pPr>
              <w:rPr>
                <w:sz w:val="20"/>
                <w:szCs w:val="20"/>
              </w:rPr>
            </w:pPr>
            <w:r>
              <w:rPr>
                <w:sz w:val="20"/>
                <w:szCs w:val="20"/>
              </w:rPr>
              <w:t>Form no longer in use</w:t>
            </w:r>
          </w:p>
        </w:tc>
        <w:tc>
          <w:tcPr>
            <w:tcW w:w="4323" w:type="dxa"/>
          </w:tcPr>
          <w:p w:rsidR="00447824" w:rsidRPr="00442C3E" w:rsidP="00447824" w14:paraId="20BB0429" w14:textId="796B54C4">
            <w:pPr>
              <w:rPr>
                <w:sz w:val="20"/>
                <w:szCs w:val="20"/>
              </w:rPr>
            </w:pPr>
            <w:r>
              <w:rPr>
                <w:sz w:val="20"/>
                <w:szCs w:val="20"/>
              </w:rPr>
              <w:t>Decrease</w:t>
            </w:r>
          </w:p>
        </w:tc>
      </w:tr>
      <w:bookmarkEnd w:id="11"/>
      <w:tr w14:paraId="2CC72C36" w14:textId="77777777" w:rsidTr="00E740CC">
        <w:tblPrEx>
          <w:tblW w:w="14940" w:type="dxa"/>
          <w:tblInd w:w="-815" w:type="dxa"/>
          <w:tblLook w:val="04A0"/>
        </w:tblPrEx>
        <w:tc>
          <w:tcPr>
            <w:tcW w:w="2838" w:type="dxa"/>
            <w:vMerge w:val="restart"/>
          </w:tcPr>
          <w:p w:rsidR="00447824" w:rsidRPr="00DB5587" w:rsidP="00447824" w14:paraId="5A757EA4" w14:textId="27C7FE2F">
            <w:pPr>
              <w:rPr>
                <w:rFonts w:cs="Times New Roman"/>
                <w:bCs/>
                <w:sz w:val="20"/>
                <w:szCs w:val="20"/>
              </w:rPr>
            </w:pPr>
            <w:r w:rsidRPr="007D7697">
              <w:rPr>
                <w:rFonts w:cs="Times New Roman"/>
                <w:bCs/>
                <w:sz w:val="20"/>
                <w:szCs w:val="20"/>
              </w:rPr>
              <w:t>57.507 Home Dialysis Center Practices Survey </w:t>
            </w:r>
          </w:p>
        </w:tc>
        <w:tc>
          <w:tcPr>
            <w:tcW w:w="4396" w:type="dxa"/>
          </w:tcPr>
          <w:p w:rsidR="00447824" w:rsidP="00447824" w14:paraId="68883C1B" w14:textId="2EB27669">
            <w:pPr>
              <w:rPr>
                <w:sz w:val="20"/>
                <w:szCs w:val="20"/>
              </w:rPr>
            </w:pPr>
            <w:r>
              <w:rPr>
                <w:sz w:val="20"/>
                <w:szCs w:val="20"/>
              </w:rPr>
              <w:t>Logo</w:t>
            </w:r>
          </w:p>
        </w:tc>
        <w:tc>
          <w:tcPr>
            <w:tcW w:w="3383" w:type="dxa"/>
          </w:tcPr>
          <w:p w:rsidR="00447824" w:rsidP="00447824" w14:paraId="4D76D28A" w14:textId="0F756CF2">
            <w:pPr>
              <w:rPr>
                <w:sz w:val="20"/>
                <w:szCs w:val="20"/>
              </w:rPr>
            </w:pPr>
            <w:r>
              <w:rPr>
                <w:sz w:val="20"/>
                <w:szCs w:val="20"/>
              </w:rPr>
              <w:t xml:space="preserve">Updated NHSN Logo on form </w:t>
            </w:r>
          </w:p>
        </w:tc>
        <w:tc>
          <w:tcPr>
            <w:tcW w:w="4323" w:type="dxa"/>
          </w:tcPr>
          <w:p w:rsidR="00447824" w:rsidP="00447824" w14:paraId="6277E633" w14:textId="26E12861">
            <w:pPr>
              <w:rPr>
                <w:sz w:val="20"/>
                <w:szCs w:val="20"/>
              </w:rPr>
            </w:pPr>
            <w:r>
              <w:rPr>
                <w:sz w:val="20"/>
                <w:szCs w:val="20"/>
              </w:rPr>
              <w:t xml:space="preserve">None </w:t>
            </w:r>
          </w:p>
        </w:tc>
      </w:tr>
      <w:tr w14:paraId="43D44910" w14:textId="77777777" w:rsidTr="00E740CC">
        <w:tblPrEx>
          <w:tblW w:w="14940" w:type="dxa"/>
          <w:tblInd w:w="-815" w:type="dxa"/>
          <w:tblLook w:val="04A0"/>
        </w:tblPrEx>
        <w:tc>
          <w:tcPr>
            <w:tcW w:w="2838" w:type="dxa"/>
            <w:vMerge/>
          </w:tcPr>
          <w:p w:rsidR="00447824" w:rsidRPr="007D7697" w:rsidP="00447824" w14:paraId="7253FC32" w14:textId="77777777">
            <w:pPr>
              <w:rPr>
                <w:rFonts w:cs="Times New Roman"/>
                <w:bCs/>
                <w:sz w:val="20"/>
                <w:szCs w:val="20"/>
              </w:rPr>
            </w:pPr>
          </w:p>
        </w:tc>
        <w:tc>
          <w:tcPr>
            <w:tcW w:w="4396" w:type="dxa"/>
          </w:tcPr>
          <w:p w:rsidR="00447824" w:rsidP="00447824" w14:paraId="1AFF00B4" w14:textId="26D6C803">
            <w:pPr>
              <w:rPr>
                <w:sz w:val="20"/>
                <w:szCs w:val="20"/>
              </w:rPr>
            </w:pPr>
            <w:r w:rsidRPr="00442C3E">
              <w:rPr>
                <w:rFonts w:eastAsia="Times New Roman"/>
                <w:color w:val="000000"/>
                <w:sz w:val="20"/>
                <w:szCs w:val="20"/>
              </w:rPr>
              <w:t>Assurance of Confidentiality statement is being updated</w:t>
            </w:r>
          </w:p>
        </w:tc>
        <w:tc>
          <w:tcPr>
            <w:tcW w:w="3383" w:type="dxa"/>
          </w:tcPr>
          <w:p w:rsidR="00447824" w:rsidP="00447824" w14:paraId="43CABAA7" w14:textId="18C3EC77">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323" w:type="dxa"/>
          </w:tcPr>
          <w:p w:rsidR="00447824" w:rsidP="00447824" w14:paraId="53677A86" w14:textId="2F534EBF">
            <w:pPr>
              <w:rPr>
                <w:sz w:val="20"/>
                <w:szCs w:val="20"/>
              </w:rPr>
            </w:pPr>
            <w:r>
              <w:rPr>
                <w:sz w:val="20"/>
                <w:szCs w:val="20"/>
              </w:rPr>
              <w:t xml:space="preserve">None </w:t>
            </w:r>
          </w:p>
        </w:tc>
      </w:tr>
      <w:tr w14:paraId="1168DBD1" w14:textId="77777777" w:rsidTr="00E740CC">
        <w:tblPrEx>
          <w:tblW w:w="14940" w:type="dxa"/>
          <w:tblInd w:w="-815" w:type="dxa"/>
          <w:tblLook w:val="04A0"/>
        </w:tblPrEx>
        <w:tc>
          <w:tcPr>
            <w:tcW w:w="2838" w:type="dxa"/>
            <w:vMerge/>
          </w:tcPr>
          <w:p w:rsidR="00447824" w:rsidRPr="007D7697" w:rsidP="00447824" w14:paraId="652D2777" w14:textId="77777777">
            <w:pPr>
              <w:rPr>
                <w:rFonts w:cs="Times New Roman"/>
                <w:bCs/>
                <w:sz w:val="20"/>
                <w:szCs w:val="20"/>
              </w:rPr>
            </w:pPr>
          </w:p>
        </w:tc>
        <w:tc>
          <w:tcPr>
            <w:tcW w:w="4396" w:type="dxa"/>
          </w:tcPr>
          <w:p w:rsidR="00447824" w:rsidP="00447824" w14:paraId="104FF6D8" w14:textId="047B71A6">
            <w:pPr>
              <w:rPr>
                <w:sz w:val="20"/>
                <w:szCs w:val="20"/>
              </w:rPr>
            </w:pPr>
            <w:r>
              <w:rPr>
                <w:sz w:val="20"/>
                <w:szCs w:val="20"/>
              </w:rPr>
              <w:t xml:space="preserve">Burden </w:t>
            </w:r>
          </w:p>
        </w:tc>
        <w:tc>
          <w:tcPr>
            <w:tcW w:w="3383" w:type="dxa"/>
          </w:tcPr>
          <w:p w:rsidR="00447824" w:rsidP="00447824" w14:paraId="66BD848C" w14:textId="12F23F68">
            <w:pPr>
              <w:rPr>
                <w:sz w:val="20"/>
                <w:szCs w:val="20"/>
              </w:rPr>
            </w:pPr>
            <w:r>
              <w:rPr>
                <w:sz w:val="20"/>
                <w:szCs w:val="20"/>
              </w:rPr>
              <w:t xml:space="preserve">No. of Respondents increased from 450 to 550. Avg. Burden per Response increased from 36 to 65.  Total Burden increased from 270 to 596. </w:t>
            </w:r>
          </w:p>
        </w:tc>
        <w:tc>
          <w:tcPr>
            <w:tcW w:w="4323" w:type="dxa"/>
          </w:tcPr>
          <w:p w:rsidR="00447824" w:rsidP="00447824" w14:paraId="0F92E506" w14:textId="38B80E57">
            <w:pPr>
              <w:rPr>
                <w:sz w:val="20"/>
                <w:szCs w:val="20"/>
              </w:rPr>
            </w:pPr>
            <w:r>
              <w:rPr>
                <w:sz w:val="20"/>
                <w:szCs w:val="20"/>
              </w:rPr>
              <w:t xml:space="preserve">Increase-Avg. Burden per Response increased by 30.  Total Burden increased by 326. </w:t>
            </w:r>
          </w:p>
        </w:tc>
      </w:tr>
      <w:tr w14:paraId="0BDAB69A" w14:textId="77777777" w:rsidTr="00E740CC">
        <w:tblPrEx>
          <w:tblW w:w="14940" w:type="dxa"/>
          <w:tblInd w:w="-815" w:type="dxa"/>
          <w:tblLook w:val="04A0"/>
        </w:tblPrEx>
        <w:tc>
          <w:tcPr>
            <w:tcW w:w="2838" w:type="dxa"/>
            <w:vMerge/>
          </w:tcPr>
          <w:p w:rsidR="00447824" w:rsidRPr="007D7697" w:rsidP="00447824" w14:paraId="56B1F80E" w14:textId="77777777">
            <w:pPr>
              <w:rPr>
                <w:rFonts w:cs="Times New Roman"/>
                <w:bCs/>
                <w:sz w:val="20"/>
                <w:szCs w:val="20"/>
              </w:rPr>
            </w:pPr>
          </w:p>
        </w:tc>
        <w:tc>
          <w:tcPr>
            <w:tcW w:w="4396" w:type="dxa"/>
          </w:tcPr>
          <w:p w:rsidR="00447824" w:rsidP="00447824" w14:paraId="04860F80" w14:textId="09F3595F">
            <w:pPr>
              <w:rPr>
                <w:sz w:val="20"/>
                <w:szCs w:val="20"/>
              </w:rPr>
            </w:pPr>
            <w:r>
              <w:rPr>
                <w:sz w:val="20"/>
                <w:szCs w:val="20"/>
              </w:rPr>
              <w:t xml:space="preserve">Cost </w:t>
            </w:r>
          </w:p>
        </w:tc>
        <w:tc>
          <w:tcPr>
            <w:tcW w:w="3383" w:type="dxa"/>
          </w:tcPr>
          <w:p w:rsidR="00447824" w:rsidP="00447824" w14:paraId="260D4FE2" w14:textId="3073A4F9">
            <w:pPr>
              <w:rPr>
                <w:sz w:val="20"/>
                <w:szCs w:val="20"/>
              </w:rPr>
            </w:pPr>
            <w:r>
              <w:rPr>
                <w:rFonts w:cs="Times New Roman"/>
                <w:color w:val="000000"/>
                <w:sz w:val="20"/>
                <w:szCs w:val="20"/>
              </w:rPr>
              <w:t>Respondent type updated from RN to microbiologist.  Hourly Wage Rage increased from $39.54 to $</w:t>
            </w:r>
            <w:r w:rsidR="008375D3">
              <w:rPr>
                <w:rFonts w:cs="Times New Roman"/>
                <w:color w:val="000000"/>
                <w:sz w:val="20"/>
                <w:szCs w:val="20"/>
              </w:rPr>
              <w:t>58.60</w:t>
            </w:r>
            <w:r>
              <w:rPr>
                <w:rFonts w:cs="Times New Roman"/>
                <w:color w:val="000000"/>
                <w:sz w:val="20"/>
                <w:szCs w:val="20"/>
              </w:rPr>
              <w:t xml:space="preserve">. </w:t>
            </w:r>
            <w:r>
              <w:rPr>
                <w:sz w:val="20"/>
                <w:szCs w:val="20"/>
              </w:rPr>
              <w:t xml:space="preserve">Total </w:t>
            </w:r>
            <w:r>
              <w:rPr>
                <w:sz w:val="20"/>
                <w:szCs w:val="20"/>
              </w:rPr>
              <w:t>Respondent Cost increased from $12,833 to $</w:t>
            </w:r>
            <w:r w:rsidR="008375D3">
              <w:rPr>
                <w:sz w:val="20"/>
                <w:szCs w:val="20"/>
              </w:rPr>
              <w:t>34,926</w:t>
            </w:r>
            <w:r>
              <w:rPr>
                <w:sz w:val="20"/>
                <w:szCs w:val="20"/>
              </w:rPr>
              <w:t xml:space="preserve">. </w:t>
            </w:r>
          </w:p>
        </w:tc>
        <w:tc>
          <w:tcPr>
            <w:tcW w:w="4323" w:type="dxa"/>
          </w:tcPr>
          <w:p w:rsidR="00447824" w:rsidP="00447824" w14:paraId="67BE5549" w14:textId="6A824F55">
            <w:pPr>
              <w:rPr>
                <w:sz w:val="20"/>
                <w:szCs w:val="20"/>
              </w:rPr>
            </w:pPr>
            <w:r>
              <w:rPr>
                <w:sz w:val="20"/>
                <w:szCs w:val="20"/>
              </w:rPr>
              <w:t xml:space="preserve">None </w:t>
            </w:r>
          </w:p>
        </w:tc>
      </w:tr>
      <w:tr w14:paraId="40079DF1" w14:textId="77777777" w:rsidTr="00E740CC">
        <w:tblPrEx>
          <w:tblW w:w="14940" w:type="dxa"/>
          <w:tblInd w:w="-815" w:type="dxa"/>
          <w:tblLook w:val="04A0"/>
        </w:tblPrEx>
        <w:tc>
          <w:tcPr>
            <w:tcW w:w="2838" w:type="dxa"/>
            <w:vMerge/>
          </w:tcPr>
          <w:p w:rsidR="00447824" w:rsidRPr="007D7697" w:rsidP="00447824" w14:paraId="65F18287" w14:textId="77777777">
            <w:pPr>
              <w:rPr>
                <w:rFonts w:cs="Times New Roman"/>
                <w:bCs/>
                <w:sz w:val="20"/>
                <w:szCs w:val="20"/>
              </w:rPr>
            </w:pPr>
          </w:p>
        </w:tc>
        <w:tc>
          <w:tcPr>
            <w:tcW w:w="4396" w:type="dxa"/>
          </w:tcPr>
          <w:p w:rsidR="00447824" w:rsidP="00447824" w14:paraId="7D29698E" w14:textId="64B7B6F2">
            <w:pPr>
              <w:rPr>
                <w:sz w:val="20"/>
                <w:szCs w:val="20"/>
              </w:rPr>
            </w:pPr>
            <w:r>
              <w:rPr>
                <w:rFonts w:eastAsia="Times New Roman"/>
                <w:color w:val="000000"/>
                <w:sz w:val="20"/>
                <w:szCs w:val="20"/>
              </w:rPr>
              <w:t xml:space="preserve">Detailed changes to the data collection. </w:t>
            </w:r>
          </w:p>
        </w:tc>
        <w:tc>
          <w:tcPr>
            <w:tcW w:w="3383" w:type="dxa"/>
          </w:tcPr>
          <w:p w:rsidR="00447824" w:rsidP="00447824" w14:paraId="38C357BC" w14:textId="76F25201">
            <w:pPr>
              <w:rPr>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323" w:type="dxa"/>
          </w:tcPr>
          <w:p w:rsidR="00447824" w:rsidP="00447824" w14:paraId="3909978C" w14:textId="62BDE123">
            <w:pPr>
              <w:rPr>
                <w:sz w:val="20"/>
                <w:szCs w:val="20"/>
              </w:rPr>
            </w:pPr>
            <w:r>
              <w:rPr>
                <w:sz w:val="20"/>
                <w:szCs w:val="20"/>
              </w:rPr>
              <w:t>Avg. Burden per Response increased by 30 minutes. Total burden increased by 326.</w:t>
            </w:r>
          </w:p>
        </w:tc>
      </w:tr>
    </w:tbl>
    <w:p w:rsidR="00DB5587" w:rsidP="00DF101F" w14:paraId="2C3EC058" w14:textId="77777777"/>
    <w:p w:rsidR="001A2D8A" w:rsidP="00DF101F" w14:paraId="004E3F53" w14:textId="77777777"/>
    <w:p w:rsidR="00933F7E" w:rsidP="00DF101F" w14:paraId="00546E99" w14:textId="77777777"/>
    <w:p w:rsidR="00933F7E" w:rsidP="00DF101F" w14:paraId="6ACE6777" w14:textId="77777777"/>
    <w:p w:rsidR="00933F7E" w:rsidP="00DF101F" w14:paraId="1D231571" w14:textId="77777777"/>
    <w:p w:rsidR="00933F7E" w:rsidP="00DF101F" w14:paraId="4C53CB58" w14:textId="77777777"/>
    <w:p w:rsidR="00933F7E" w:rsidP="00DF101F" w14:paraId="12808947" w14:textId="77777777"/>
    <w:p w:rsidR="00933F7E" w:rsidP="00DF101F" w14:paraId="0CD43182" w14:textId="77777777"/>
    <w:p w:rsidR="00933F7E" w:rsidP="00DF101F" w14:paraId="08318605" w14:textId="77777777"/>
    <w:p w:rsidR="00933F7E" w:rsidP="00DF101F" w14:paraId="68CE558B" w14:textId="77777777"/>
    <w:p w:rsidR="00C64018" w:rsidP="00DF101F" w14:paraId="0F30A9E8" w14:textId="77777777"/>
    <w:p w:rsidR="00015075" w:rsidP="00DF101F" w14:paraId="228D4C62" w14:textId="77777777"/>
    <w:p w:rsidR="00015075" w:rsidP="00DF101F" w14:paraId="2C8D5F3F" w14:textId="77777777"/>
    <w:p w:rsidR="002A16D6" w:rsidP="00DF101F" w14:paraId="64EBD77B" w14:textId="77777777"/>
    <w:tbl>
      <w:tblPr>
        <w:tblStyle w:val="TableGrid"/>
        <w:tblW w:w="14940" w:type="dxa"/>
        <w:tblInd w:w="-815" w:type="dxa"/>
        <w:tblLook w:val="04A0"/>
      </w:tblPr>
      <w:tblGrid>
        <w:gridCol w:w="2851"/>
        <w:gridCol w:w="4355"/>
        <w:gridCol w:w="3383"/>
        <w:gridCol w:w="4351"/>
      </w:tblGrid>
      <w:tr w14:paraId="086AD341" w14:textId="77777777" w:rsidTr="0084793E">
        <w:tblPrEx>
          <w:tblW w:w="14940" w:type="dxa"/>
          <w:tblInd w:w="-815" w:type="dxa"/>
          <w:tblLook w:val="04A0"/>
        </w:tblPrEx>
        <w:tc>
          <w:tcPr>
            <w:tcW w:w="14940" w:type="dxa"/>
            <w:gridSpan w:val="4"/>
            <w:shd w:val="clear" w:color="auto" w:fill="B4C6E7" w:themeFill="accent1" w:themeFillTint="66"/>
          </w:tcPr>
          <w:p w:rsidR="001A2D8A" w:rsidRPr="00B31067" w:rsidP="0084793E" w14:paraId="0719EB76" w14:textId="46F36F87">
            <w:pPr>
              <w:rPr>
                <w:b/>
                <w:bCs/>
              </w:rPr>
            </w:pPr>
            <w:r>
              <w:rPr>
                <w:b/>
                <w:bCs/>
              </w:rPr>
              <w:t>Neonatal</w:t>
            </w:r>
            <w:r w:rsidRPr="00B31067">
              <w:rPr>
                <w:b/>
                <w:bCs/>
              </w:rPr>
              <w:t xml:space="preserve"> </w:t>
            </w:r>
            <w:r w:rsidR="00B15370">
              <w:rPr>
                <w:b/>
                <w:bCs/>
              </w:rPr>
              <w:t>Component</w:t>
            </w:r>
            <w:r w:rsidRPr="00B31067">
              <w:rPr>
                <w:b/>
                <w:bCs/>
              </w:rPr>
              <w:t xml:space="preserve"> </w:t>
            </w:r>
          </w:p>
        </w:tc>
      </w:tr>
      <w:tr w14:paraId="680E0E6A" w14:textId="77777777" w:rsidTr="003B1061">
        <w:tblPrEx>
          <w:tblW w:w="14940" w:type="dxa"/>
          <w:tblInd w:w="-815" w:type="dxa"/>
          <w:tblLook w:val="04A0"/>
        </w:tblPrEx>
        <w:tc>
          <w:tcPr>
            <w:tcW w:w="14940" w:type="dxa"/>
            <w:gridSpan w:val="4"/>
            <w:shd w:val="clear" w:color="auto" w:fill="auto"/>
          </w:tcPr>
          <w:p w:rsidR="00D53748" w:rsidRPr="00D53748" w:rsidP="00D53748" w14:paraId="31C4E03B" w14:textId="4E91D13F">
            <w:pPr>
              <w:pStyle w:val="paragraph"/>
              <w:spacing w:before="0" w:beforeAutospacing="0" w:after="0" w:afterAutospacing="0"/>
              <w:textAlignment w:val="baseline"/>
              <w:rPr>
                <w:rStyle w:val="normaltextrun"/>
                <w:color w:val="000000"/>
                <w:shd w:val="clear" w:color="auto" w:fill="FFFFFF"/>
              </w:rPr>
            </w:pPr>
            <w:r w:rsidRPr="00D53748">
              <w:rPr>
                <w:rStyle w:val="normaltextrun"/>
                <w:color w:val="000000"/>
                <w:shd w:val="clear" w:color="auto" w:fill="FFFFFF"/>
              </w:rPr>
              <w:t>57.600 Neonatal Component FHIR Measure-Late Onset Sepsis Meningitis (LOSMEN) Module</w:t>
            </w:r>
          </w:p>
          <w:p w:rsidR="00D53748" w:rsidP="00D53748" w14:paraId="33080C15" w14:textId="77777777">
            <w:pPr>
              <w:pStyle w:val="paragraph"/>
              <w:spacing w:before="0" w:beforeAutospacing="0" w:after="0" w:afterAutospacing="0"/>
              <w:textAlignment w:val="baseline"/>
              <w:rPr>
                <w:rStyle w:val="normaltextrun"/>
                <w:color w:val="000000"/>
                <w:sz w:val="20"/>
                <w:szCs w:val="20"/>
                <w:shd w:val="clear" w:color="auto" w:fill="FFFFFF"/>
              </w:rPr>
            </w:pPr>
          </w:p>
          <w:p w:rsidR="00D53748" w:rsidRPr="0076335C" w:rsidP="00D53748" w14:paraId="11E4057B" w14:textId="6ABD8734">
            <w:pPr>
              <w:spacing w:after="0"/>
              <w:rPr>
                <w:rStyle w:val="eop"/>
                <w:sz w:val="20"/>
                <w:szCs w:val="20"/>
                <w:shd w:val="clear" w:color="auto" w:fill="FFFFFF"/>
              </w:rPr>
            </w:pPr>
            <w:r w:rsidRPr="0076335C">
              <w:rPr>
                <w:rStyle w:val="normaltextrun"/>
                <w:color w:val="000000"/>
                <w:sz w:val="20"/>
                <w:szCs w:val="20"/>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that adopt new healthcare data exchange standards</w:t>
            </w:r>
            <w:r w:rsidRPr="0076335C">
              <w:rPr>
                <w:rStyle w:val="normaltextrun"/>
                <w:b/>
                <w:bCs/>
                <w:color w:val="000000"/>
                <w:sz w:val="20"/>
                <w:szCs w:val="20"/>
                <w:shd w:val="clear" w:color="auto" w:fill="FFFFFF"/>
              </w:rPr>
              <w:t xml:space="preserve"> (</w:t>
            </w:r>
            <w:r w:rsidRPr="0076335C">
              <w:rPr>
                <w:rStyle w:val="normaltextrun"/>
                <w:color w:val="000000"/>
                <w:sz w:val="20"/>
                <w:szCs w:val="20"/>
                <w:shd w:val="clear" w:color="auto" w:fill="FFFFFF"/>
              </w:rPr>
              <w:t xml:space="preserve">Fast Healthcare Interoperability Resources i.e. FHIR) that will be collected via new 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Hospital-Onset Bacteremia &amp; Fungemia (HOB), </w:t>
            </w:r>
            <w:r w:rsidRPr="0076335C">
              <w:rPr>
                <w:rStyle w:val="normaltextrun"/>
                <w:sz w:val="20"/>
                <w:szCs w:val="20"/>
                <w:shd w:val="clear" w:color="auto" w:fill="FFFFFF"/>
              </w:rPr>
              <w:t>Healthcare facility-onset, antibiotic-Treated Clostridiodes difficile Infection (HT-CDI), Venous Thromboembolism (VTE), Late Onset Sepsis Meningitis (LOSMEN),</w:t>
            </w:r>
            <w:r w:rsidRPr="0076335C">
              <w:rPr>
                <w:sz w:val="20"/>
                <w:szCs w:val="20"/>
              </w:rPr>
              <w:t xml:space="preserve"> </w:t>
            </w:r>
            <w:r w:rsidRPr="0076335C">
              <w:rPr>
                <w:rStyle w:val="normaltextrun"/>
                <w:sz w:val="20"/>
                <w:szCs w:val="20"/>
                <w:shd w:val="clear" w:color="auto" w:fill="FFFFFF"/>
              </w:rPr>
              <w:t>Hospital-onset Acute Kidney Injury (HAKI), Non-Ventilator Hospital-Acquired Pneumonia (NVHAP)  Hyperglycemia (Hyper), Opioid-related Adverse Events (ORAE), Adult Sepsis, and Hypoglycemia (Hypo). The way the data collection has been designed, new measures can be added and calculated off of the single stream of data without requiring the addition of new data elements to the collection as outlined by the FHIR Data Dictionary.  Each of these new metrics are important to bring under national surveillance as the pose significant risk to patient safety. By providing standardized surveillance and national benchmarking for facilities to use for quality improvement to enhance patient safety. </w:t>
            </w:r>
            <w:r w:rsidRPr="0076335C">
              <w:rPr>
                <w:rStyle w:val="eop"/>
                <w:sz w:val="20"/>
                <w:szCs w:val="20"/>
                <w:shd w:val="clear" w:color="auto" w:fill="FFFFFF"/>
              </w:rPr>
              <w:t> </w:t>
            </w:r>
          </w:p>
          <w:p w:rsidR="00D53748" w:rsidRPr="0076335C" w:rsidP="00D53748" w14:paraId="34101318" w14:textId="03F8CC95">
            <w:pPr>
              <w:pStyle w:val="paragraph"/>
              <w:spacing w:before="0" w:beforeAutospacing="0" w:after="0" w:afterAutospacing="0"/>
              <w:textAlignment w:val="baseline"/>
              <w:rPr>
                <w:sz w:val="20"/>
                <w:szCs w:val="20"/>
              </w:rPr>
            </w:pPr>
            <w:r w:rsidRPr="0076335C">
              <w:rPr>
                <w:rStyle w:val="normaltextrun"/>
                <w:sz w:val="20"/>
                <w:szCs w:val="20"/>
              </w:rPr>
              <w:t>Because of the shift to new healthcare data exchange standards (FHIR) and fully electronic definitions for metrics, these new measures will require very little human time to input answers to a traditional form. An infection preventionist will be required to fill out the digital Measures Reporting plan once to enter the start date and year for each measure their facility wishes to participate in plus a single question about the testing type/algorithm used for CDI at their facility. If they choose, they can also enter an end month/year for each measure. </w:t>
            </w:r>
            <w:r w:rsidRPr="0076335C">
              <w:rPr>
                <w:rStyle w:val="eop"/>
                <w:sz w:val="20"/>
                <w:szCs w:val="20"/>
              </w:rPr>
              <w:t> </w:t>
            </w:r>
          </w:p>
          <w:p w:rsidR="00D53748" w:rsidRPr="0076335C" w:rsidP="00D53748" w14:paraId="683B6485" w14:textId="7ACD18D0">
            <w:pPr>
              <w:pStyle w:val="paragraph"/>
              <w:spacing w:before="0" w:beforeAutospacing="0" w:after="0" w:afterAutospacing="0"/>
              <w:textAlignment w:val="baseline"/>
              <w:rPr>
                <w:rStyle w:val="normaltextrun"/>
                <w:color w:val="000000"/>
                <w:sz w:val="20"/>
                <w:szCs w:val="20"/>
                <w:shd w:val="clear" w:color="auto" w:fill="FFFFFF"/>
              </w:rPr>
            </w:pPr>
            <w:r w:rsidRPr="0076335C">
              <w:rPr>
                <w:rStyle w:val="normaltextrun"/>
                <w:sz w:val="20"/>
                <w:szCs w:val="20"/>
              </w:rPr>
              <w:t>The majority of the time burden estimated for this proposal is for the Information Technology/Clinical Informatics team at the facility. It will be their responsibility to read over the requirements documents and ensure that their systems meet the standardized terminology requirements, NHSN FHIR IG requirements, and that their facility’s data is mapped to the appropriate FHIR data elements. The data fields will not be filled by a person, but rather will be pulled from existing EHR data electronically. Thus by shifting to fully electronic measures and expanding surveillance via FHIR, burden is being removed from clinicians and shifted to electronic reporting that is supported by Information Technologists. The time required per facility will vary based on their current FHIR readiness. This burden estimate is based on initial pilot studies. Once this data is collected, it can be used by NHSN to calculate patient-level risk adjusted metrics.</w:t>
            </w:r>
            <w:r w:rsidRPr="0076335C">
              <w:rPr>
                <w:rStyle w:val="eop"/>
                <w:sz w:val="20"/>
                <w:szCs w:val="20"/>
              </w:rPr>
              <w:t> </w:t>
            </w:r>
          </w:p>
          <w:p w:rsidR="00CF0A00" w:rsidRPr="0076335C" w:rsidP="00D53748" w14:paraId="13D5175B" w14:textId="334E34EA">
            <w:pPr>
              <w:pStyle w:val="paragraph"/>
              <w:spacing w:before="0" w:beforeAutospacing="0" w:after="0" w:afterAutospacing="0"/>
              <w:textAlignment w:val="baseline"/>
              <w:rPr>
                <w:rFonts w:ascii="Segoe UI" w:hAnsi="Segoe UI" w:cs="Segoe UI"/>
                <w:sz w:val="20"/>
                <w:szCs w:val="20"/>
              </w:rPr>
            </w:pPr>
            <w:r w:rsidRPr="0076335C">
              <w:rPr>
                <w:rStyle w:val="normaltextrun"/>
                <w:sz w:val="20"/>
                <w:szCs w:val="20"/>
              </w:rPr>
              <w:t>The Centers for Disease Control and Prevention’s (CDC’s) National Healthcare Safety Network (NHSN) is the most comprehensive surveillance system for healthcare-associated infections in the U.S., yet aside from device-associated central line associated BSI’s (CLABSI’s) the system does not exclusively track meningitis and non-central line related bacteremia events in very low birthweight infants.  To meet the national needs for more comprehensive and timely surveillance of late-onset sepsis and meningitis events while avoiding increased reporting burden on hospitals to the fullest extent, NHSN plans to add the Late-Onset Sepsis/Meningitis  (LOS/MEN) Event module (FHIR option) to its surveillance system.</w:t>
            </w:r>
            <w:r w:rsidRPr="0076335C">
              <w:rPr>
                <w:rStyle w:val="eop"/>
                <w:sz w:val="20"/>
                <w:szCs w:val="20"/>
              </w:rPr>
              <w:t> </w:t>
            </w:r>
          </w:p>
          <w:p w:rsidR="0076335C" w:rsidRPr="0076335C" w:rsidP="00D53748" w14:paraId="595C918F" w14:textId="77777777">
            <w:pPr>
              <w:pStyle w:val="paragraph"/>
              <w:spacing w:before="0" w:beforeAutospacing="0" w:after="0" w:afterAutospacing="0"/>
              <w:textAlignment w:val="baseline"/>
              <w:rPr>
                <w:rStyle w:val="normaltextrun"/>
                <w:sz w:val="20"/>
                <w:szCs w:val="20"/>
              </w:rPr>
            </w:pPr>
            <w:r w:rsidRPr="0076335C">
              <w:rPr>
                <w:rStyle w:val="normaltextrun"/>
                <w:sz w:val="20"/>
                <w:szCs w:val="20"/>
              </w:rPr>
              <w:t>The NHSN Late-Onset Sepsis/Meningitis Event module is developed to enable the measurement of facility and unit-specific risks  of late-onset sepsis and meningitis events among very low birthweight infants using technical solutions that will maximize use of healthcare data in electronic form and minimize manual processes of data collection and reporting. The LOS/MEN Event module electronically collects patient-level data on very low birthweight infants with positive blood and cerebrospinal fluid specimens under surveillance.  Data collected via the Late-Onset Sepsis/Meningitis Event module may be used both by facilities for quality improvement and patient care planning purposes.</w:t>
            </w:r>
          </w:p>
          <w:p w:rsidR="0076335C" w:rsidRPr="0076335C" w:rsidP="00D53748" w14:paraId="40141654" w14:textId="77777777">
            <w:pPr>
              <w:pStyle w:val="paragraph"/>
              <w:spacing w:before="0" w:beforeAutospacing="0" w:after="0" w:afterAutospacing="0"/>
              <w:textAlignment w:val="baseline"/>
              <w:rPr>
                <w:rStyle w:val="normaltextrun"/>
                <w:sz w:val="20"/>
                <w:szCs w:val="20"/>
              </w:rPr>
            </w:pPr>
          </w:p>
          <w:p w:rsidR="0076335C" w:rsidP="00D53748" w14:paraId="44FECD22" w14:textId="77777777">
            <w:pPr>
              <w:pStyle w:val="paragraph"/>
              <w:spacing w:before="0" w:beforeAutospacing="0" w:after="0" w:afterAutospacing="0"/>
              <w:textAlignment w:val="baseline"/>
              <w:rPr>
                <w:rStyle w:val="normaltextrun"/>
              </w:rPr>
            </w:pPr>
          </w:p>
          <w:p w:rsidR="003B1061" w:rsidRPr="00CF0A00" w:rsidP="00D53748" w14:paraId="677AAB64" w14:textId="5DA95A6C">
            <w:pPr>
              <w:pStyle w:val="paragraph"/>
              <w:spacing w:before="0" w:beforeAutospacing="0" w:after="0" w:afterAutospacing="0"/>
              <w:textAlignment w:val="baseline"/>
              <w:rPr>
                <w:rFonts w:ascii="Segoe UI" w:hAnsi="Segoe UI" w:cs="Segoe UI"/>
                <w:sz w:val="20"/>
                <w:szCs w:val="20"/>
              </w:rPr>
            </w:pPr>
            <w:r w:rsidRPr="00CF0A00">
              <w:rPr>
                <w:rStyle w:val="normaltextrun"/>
                <w:sz w:val="20"/>
                <w:szCs w:val="20"/>
              </w:rPr>
              <w:t> </w:t>
            </w:r>
            <w:r w:rsidRPr="00CF0A00">
              <w:rPr>
                <w:rStyle w:val="eop"/>
                <w:sz w:val="20"/>
                <w:szCs w:val="20"/>
              </w:rPr>
              <w:t> </w:t>
            </w:r>
          </w:p>
        </w:tc>
      </w:tr>
      <w:tr w14:paraId="67760A43" w14:textId="77777777" w:rsidTr="0084793E">
        <w:tblPrEx>
          <w:tblW w:w="14940" w:type="dxa"/>
          <w:tblInd w:w="-815" w:type="dxa"/>
          <w:tblLook w:val="04A0"/>
        </w:tblPrEx>
        <w:tc>
          <w:tcPr>
            <w:tcW w:w="2880" w:type="dxa"/>
          </w:tcPr>
          <w:p w:rsidR="001A2D8A" w:rsidRPr="00B31067" w:rsidP="0084793E" w14:paraId="05371FBC" w14:textId="77777777">
            <w:pPr>
              <w:jc w:val="center"/>
              <w:rPr>
                <w:b/>
                <w:bCs/>
                <w:sz w:val="22"/>
              </w:rPr>
            </w:pPr>
            <w:r w:rsidRPr="00B31067">
              <w:rPr>
                <w:b/>
                <w:bCs/>
                <w:sz w:val="22"/>
              </w:rPr>
              <w:t>Form Number and Title</w:t>
            </w:r>
          </w:p>
        </w:tc>
        <w:tc>
          <w:tcPr>
            <w:tcW w:w="4409" w:type="dxa"/>
          </w:tcPr>
          <w:p w:rsidR="001A2D8A" w:rsidRPr="00B31067" w:rsidP="0084793E" w14:paraId="2EC92ED6" w14:textId="77777777">
            <w:pPr>
              <w:jc w:val="center"/>
              <w:rPr>
                <w:sz w:val="22"/>
              </w:rPr>
            </w:pPr>
            <w:r w:rsidRPr="00B31067">
              <w:rPr>
                <w:b/>
                <w:bCs/>
                <w:sz w:val="22"/>
              </w:rPr>
              <w:t>Type of Change</w:t>
            </w:r>
          </w:p>
        </w:tc>
        <w:tc>
          <w:tcPr>
            <w:tcW w:w="3238" w:type="dxa"/>
          </w:tcPr>
          <w:p w:rsidR="001A2D8A" w:rsidRPr="00B31067" w:rsidP="0084793E" w14:paraId="7716A2C7" w14:textId="77777777">
            <w:pPr>
              <w:jc w:val="center"/>
              <w:rPr>
                <w:sz w:val="22"/>
              </w:rPr>
            </w:pPr>
            <w:r w:rsidRPr="00B31067">
              <w:rPr>
                <w:b/>
                <w:sz w:val="22"/>
              </w:rPr>
              <w:t>Itemized Changes / Justification</w:t>
            </w:r>
          </w:p>
        </w:tc>
        <w:tc>
          <w:tcPr>
            <w:tcW w:w="4413" w:type="dxa"/>
          </w:tcPr>
          <w:p w:rsidR="001A2D8A" w:rsidRPr="00B31067" w:rsidP="0084793E" w14:paraId="3A6FA0BB" w14:textId="77777777">
            <w:pPr>
              <w:jc w:val="center"/>
              <w:rPr>
                <w:sz w:val="22"/>
              </w:rPr>
            </w:pPr>
            <w:r w:rsidRPr="00B31067">
              <w:rPr>
                <w:b/>
                <w:sz w:val="22"/>
              </w:rPr>
              <w:t>Impact to Burden</w:t>
            </w:r>
          </w:p>
        </w:tc>
      </w:tr>
      <w:tr w14:paraId="4AFFABD9" w14:textId="77777777" w:rsidTr="0084793E">
        <w:tblPrEx>
          <w:tblW w:w="14940" w:type="dxa"/>
          <w:tblInd w:w="-815" w:type="dxa"/>
          <w:tblLook w:val="04A0"/>
        </w:tblPrEx>
        <w:tc>
          <w:tcPr>
            <w:tcW w:w="2880" w:type="dxa"/>
            <w:vMerge w:val="restart"/>
          </w:tcPr>
          <w:p w:rsidR="0076335C" w:rsidRPr="00442C3E" w:rsidP="00D53748" w14:paraId="36748E7F" w14:textId="4AAE9068">
            <w:pPr>
              <w:spacing w:after="0"/>
              <w:rPr>
                <w:sz w:val="20"/>
                <w:szCs w:val="20"/>
              </w:rPr>
            </w:pPr>
            <w:r w:rsidRPr="001A2D8A">
              <w:rPr>
                <w:sz w:val="20"/>
                <w:szCs w:val="20"/>
              </w:rPr>
              <w:t>57.600 Neonatal Component FHIR Measure-Late Onset Sepsis Meningitis (LOSMEN) Module-IT Initial Set up</w:t>
            </w:r>
          </w:p>
        </w:tc>
        <w:tc>
          <w:tcPr>
            <w:tcW w:w="4409" w:type="dxa"/>
          </w:tcPr>
          <w:p w:rsidR="0076335C" w:rsidRPr="0088566D" w:rsidP="00D53748" w14:paraId="0497E1D9" w14:textId="77777777">
            <w:pPr>
              <w:spacing w:after="0"/>
              <w:rPr>
                <w:sz w:val="20"/>
                <w:szCs w:val="20"/>
              </w:rPr>
            </w:pPr>
            <w:r w:rsidRPr="0088566D">
              <w:rPr>
                <w:rFonts w:cs="Times New Roman"/>
                <w:sz w:val="20"/>
                <w:szCs w:val="20"/>
              </w:rPr>
              <w:t xml:space="preserve">FHIR Data Dictionary Updates </w:t>
            </w:r>
          </w:p>
          <w:p w:rsidR="0076335C" w:rsidRPr="0088566D" w:rsidP="00D53748" w14:paraId="51BFE426" w14:textId="77777777">
            <w:pPr>
              <w:spacing w:after="0"/>
              <w:rPr>
                <w:sz w:val="20"/>
                <w:szCs w:val="20"/>
              </w:rPr>
            </w:pPr>
          </w:p>
          <w:p w:rsidR="0076335C" w:rsidRPr="000D662D" w:rsidP="00D53748" w14:paraId="713BC6DA" w14:textId="61C3FB73">
            <w:pPr>
              <w:spacing w:after="0"/>
              <w:rPr>
                <w:rFonts w:eastAsia="Times New Roman"/>
                <w:color w:val="000000"/>
                <w:sz w:val="20"/>
                <w:szCs w:val="20"/>
              </w:rPr>
            </w:pPr>
          </w:p>
        </w:tc>
        <w:tc>
          <w:tcPr>
            <w:tcW w:w="3238" w:type="dxa"/>
          </w:tcPr>
          <w:p w:rsidR="0076335C" w:rsidRPr="0075558A" w:rsidP="00D53748" w14:paraId="532DED42" w14:textId="77777777">
            <w:pPr>
              <w:spacing w:after="0" w:line="240" w:lineRule="auto"/>
              <w:rPr>
                <w:rFonts w:cs="Times New Roman"/>
                <w:sz w:val="20"/>
                <w:szCs w:val="20"/>
              </w:rPr>
            </w:pPr>
            <w:r w:rsidRPr="0075558A">
              <w:rPr>
                <w:rFonts w:cs="Times New Roman"/>
                <w:sz w:val="20"/>
                <w:szCs w:val="20"/>
              </w:rPr>
              <w:t xml:space="preserve">Through the development, testing, and piloting process, NHSN has identified the need to update some data element requirements for the new FHIR measures.  </w:t>
            </w:r>
          </w:p>
          <w:p w:rsidR="0076335C" w:rsidRPr="0075558A" w:rsidP="00D53748" w14:paraId="23F3CE20" w14:textId="77777777">
            <w:pPr>
              <w:spacing w:after="0" w:line="240" w:lineRule="auto"/>
              <w:rPr>
                <w:rFonts w:cs="Times New Roman"/>
                <w:sz w:val="20"/>
                <w:szCs w:val="20"/>
              </w:rPr>
            </w:pPr>
          </w:p>
          <w:p w:rsidR="0076335C" w:rsidRPr="0075558A" w:rsidP="00D53748" w14:paraId="5B377099" w14:textId="77777777">
            <w:pPr>
              <w:spacing w:after="0" w:line="240" w:lineRule="auto"/>
              <w:rPr>
                <w:rFonts w:cs="Times New Roman"/>
                <w:sz w:val="20"/>
                <w:szCs w:val="20"/>
              </w:rPr>
            </w:pPr>
            <w:r w:rsidRPr="0075558A">
              <w:rPr>
                <w:rFonts w:cs="Times New Roman"/>
                <w:sz w:val="20"/>
                <w:szCs w:val="20"/>
              </w:rPr>
              <w:t xml:space="preserve">The FHIR Resources that are being pulled are documented on the tab labeled “TOC – Monthly”. For the resources listed, NHSN will be pulling all of the data elements that exist in that resource within the facility’s FHIR 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76335C" w:rsidRPr="0075558A" w:rsidP="00D53748" w14:paraId="78E788A7" w14:textId="77777777">
            <w:pPr>
              <w:spacing w:after="0" w:line="240" w:lineRule="auto"/>
              <w:rPr>
                <w:rFonts w:cs="Times New Roman"/>
                <w:sz w:val="20"/>
                <w:szCs w:val="20"/>
              </w:rPr>
            </w:pPr>
          </w:p>
          <w:p w:rsidR="0076335C" w:rsidRPr="0075558A" w:rsidP="00D53748" w14:paraId="65725E29" w14:textId="77777777">
            <w:pPr>
              <w:spacing w:after="0" w:line="240" w:lineRule="auto"/>
              <w:rPr>
                <w:rFonts w:cs="Times New Roman"/>
                <w:sz w:val="20"/>
                <w:szCs w:val="20"/>
              </w:rPr>
            </w:pPr>
            <w:r w:rsidRPr="0075558A">
              <w:rPr>
                <w:rFonts w:cs="Times New Roman"/>
                <w:sz w:val="20"/>
                <w:szCs w:val="20"/>
              </w:rPr>
              <w:t xml:space="preserve">The edits/changes that have been made to the FHIR data element requirements are documented in the tab labeled “FHIR DD Change Log” (2025 OMB FHIR Measures Data Dictionary_Updates.xlsx). Many of the edits reflect identification of documentation errors that have been corrected. The data elements that have been updated to be NR or NRT were identified as no longer being needed for the calculation of the metrics. Some </w:t>
            </w:r>
            <w:r w:rsidRPr="0075558A">
              <w:rPr>
                <w:rFonts w:cs="Times New Roman"/>
                <w:sz w:val="20"/>
                <w:szCs w:val="20"/>
              </w:rPr>
              <w:t xml:space="preserve">data elements were changed from NR or NRT to MS or R, meaning they were added to the data being requested by NHSN as they may be necessary for metric calculation or risk adjustment. As these data elements already exist in the EHR, a change in the elements that NHSN is pulling is not expected to result in a change in burden to the facilities.  </w:t>
            </w:r>
          </w:p>
          <w:p w:rsidR="0076335C" w:rsidRPr="0075558A" w:rsidP="00D53748" w14:paraId="6F932F85" w14:textId="77777777">
            <w:pPr>
              <w:spacing w:after="0" w:line="240" w:lineRule="auto"/>
              <w:rPr>
                <w:rFonts w:cs="Times New Roman"/>
                <w:sz w:val="20"/>
                <w:szCs w:val="20"/>
              </w:rPr>
            </w:pPr>
          </w:p>
          <w:p w:rsidR="0076335C" w:rsidRPr="0075558A" w:rsidP="00D53748" w14:paraId="7C92FF58" w14:textId="77777777">
            <w:pPr>
              <w:spacing w:after="0" w:line="240" w:lineRule="auto"/>
              <w:rPr>
                <w:rFonts w:cs="Times New Roman"/>
                <w:sz w:val="20"/>
                <w:szCs w:val="20"/>
              </w:rPr>
            </w:pPr>
            <w:r w:rsidRPr="0075558A">
              <w:rPr>
                <w:rFonts w:cs="Times New Roman"/>
                <w:sz w:val="20"/>
                <w:szCs w:val="20"/>
              </w:rPr>
              <w:t xml:space="preserve">16 data elements increased their constraint to Required (highlighted in yellow in “FHIR DD Change Log” tab). 16 data elements were updated from either MS or R to NR or NRT (decrease in burden, highlighted in blue). The remaining edits would not be expected to change the burden of data collection. Overall, the impact to burden would be expected to be no change in burden. </w:t>
            </w:r>
          </w:p>
          <w:p w:rsidR="0076335C" w:rsidRPr="0075558A" w:rsidP="00D53748" w14:paraId="2E5AC0E4" w14:textId="77777777">
            <w:pPr>
              <w:spacing w:after="0" w:line="240" w:lineRule="auto"/>
              <w:rPr>
                <w:rFonts w:cs="Times New Roman"/>
                <w:sz w:val="20"/>
                <w:szCs w:val="20"/>
              </w:rPr>
            </w:pPr>
            <w:r w:rsidRPr="0075558A">
              <w:rPr>
                <w:rFonts w:cs="Times New Roman"/>
                <w:sz w:val="20"/>
                <w:szCs w:val="20"/>
              </w:rPr>
              <w:t xml:space="preserve">One additional FHIR resource profile was added (Diagnostic Report), however this did not change the requirements at the data element level but allows for an expansion of the allowable categories from DiagnosticReport.Category. </w:t>
            </w:r>
          </w:p>
          <w:p w:rsidR="0076335C" w:rsidRPr="0075558A" w:rsidP="00D53748" w14:paraId="6AA6B049" w14:textId="77777777">
            <w:pPr>
              <w:spacing w:after="0" w:line="240" w:lineRule="auto"/>
              <w:rPr>
                <w:rFonts w:cs="Times New Roman"/>
                <w:sz w:val="20"/>
                <w:szCs w:val="20"/>
              </w:rPr>
            </w:pPr>
          </w:p>
          <w:p w:rsidR="0076335C" w:rsidRPr="000D662D" w:rsidP="00D53748" w14:paraId="03EFBE4A" w14:textId="17C5C8F9">
            <w:pPr>
              <w:spacing w:after="0"/>
              <w:rPr>
                <w:rFonts w:eastAsia="Times New Roman"/>
                <w:color w:val="000000"/>
                <w:sz w:val="20"/>
                <w:szCs w:val="20"/>
              </w:rPr>
            </w:pPr>
            <w:r w:rsidRPr="0075558A">
              <w:rPr>
                <w:rFonts w:cs="Times New Roman"/>
                <w:sz w:val="20"/>
                <w:szCs w:val="20"/>
              </w:rPr>
              <w:t xml:space="preserve">The data elements listed in the FHIR Data Dictionary did not need to expand with the addition of new monthly measures because of how the data pull has been structured. For example, all laboratory results are included in the data pull, so the addition of the HAKI measure did not require the addition of </w:t>
            </w:r>
            <w:r w:rsidRPr="0075558A">
              <w:rPr>
                <w:rFonts w:cs="Times New Roman"/>
                <w:sz w:val="20"/>
                <w:szCs w:val="20"/>
              </w:rPr>
              <w:t xml:space="preserve">specific kidney-related laboratory results to the data dictionary.  </w:t>
            </w:r>
          </w:p>
        </w:tc>
        <w:tc>
          <w:tcPr>
            <w:tcW w:w="4413" w:type="dxa"/>
          </w:tcPr>
          <w:p w:rsidR="0076335C" w:rsidRPr="00442C3E" w:rsidP="00D53748" w14:paraId="54653DC6" w14:textId="74DCFE7E">
            <w:pPr>
              <w:spacing w:after="0"/>
              <w:rPr>
                <w:sz w:val="20"/>
                <w:szCs w:val="20"/>
              </w:rPr>
            </w:pPr>
            <w:r w:rsidRPr="0088566D">
              <w:rPr>
                <w:sz w:val="20"/>
                <w:szCs w:val="20"/>
              </w:rPr>
              <w:t xml:space="preserve">None </w:t>
            </w:r>
          </w:p>
        </w:tc>
      </w:tr>
      <w:tr w14:paraId="4E36D1A0" w14:textId="77777777" w:rsidTr="0084793E">
        <w:tblPrEx>
          <w:tblW w:w="14940" w:type="dxa"/>
          <w:tblInd w:w="-815" w:type="dxa"/>
          <w:tblLook w:val="04A0"/>
        </w:tblPrEx>
        <w:tc>
          <w:tcPr>
            <w:tcW w:w="2880" w:type="dxa"/>
            <w:vMerge/>
          </w:tcPr>
          <w:p w:rsidR="0076335C" w:rsidRPr="001A2D8A" w:rsidP="00D53748" w14:paraId="12E1190E" w14:textId="77777777">
            <w:pPr>
              <w:spacing w:after="0"/>
              <w:rPr>
                <w:sz w:val="20"/>
                <w:szCs w:val="20"/>
              </w:rPr>
            </w:pPr>
          </w:p>
        </w:tc>
        <w:tc>
          <w:tcPr>
            <w:tcW w:w="4409" w:type="dxa"/>
          </w:tcPr>
          <w:p w:rsidR="0076335C" w:rsidRPr="0088566D" w:rsidP="00D53748" w14:paraId="608AECB9" w14:textId="3BB8BF52">
            <w:pPr>
              <w:spacing w:after="0"/>
              <w:rPr>
                <w:rFonts w:cs="Times New Roman"/>
                <w:sz w:val="20"/>
                <w:szCs w:val="20"/>
              </w:rPr>
            </w:pPr>
            <w:r>
              <w:rPr>
                <w:rFonts w:cs="Times New Roman"/>
                <w:sz w:val="20"/>
                <w:szCs w:val="20"/>
              </w:rPr>
              <w:t xml:space="preserve">Cost </w:t>
            </w:r>
          </w:p>
        </w:tc>
        <w:tc>
          <w:tcPr>
            <w:tcW w:w="3238" w:type="dxa"/>
          </w:tcPr>
          <w:p w:rsidR="0076335C" w:rsidRPr="0075558A" w:rsidP="00D53748" w14:paraId="4CA86FB7" w14:textId="1DCBCA19">
            <w:pPr>
              <w:spacing w:after="0" w:line="240" w:lineRule="auto"/>
              <w:rPr>
                <w:rFonts w:cs="Times New Roman"/>
                <w:sz w:val="20"/>
                <w:szCs w:val="20"/>
              </w:rPr>
            </w:pPr>
            <w:r w:rsidRPr="0076335C">
              <w:rPr>
                <w:rFonts w:cs="Times New Roman"/>
                <w:sz w:val="20"/>
                <w:szCs w:val="20"/>
              </w:rPr>
              <w:t>Total Respondent Cost increased from $7442820 to $8,390,250</w:t>
            </w:r>
            <w:r>
              <w:rPr>
                <w:rFonts w:cs="Times New Roman"/>
                <w:sz w:val="20"/>
                <w:szCs w:val="20"/>
              </w:rPr>
              <w:t>.</w:t>
            </w:r>
          </w:p>
        </w:tc>
        <w:tc>
          <w:tcPr>
            <w:tcW w:w="4413" w:type="dxa"/>
          </w:tcPr>
          <w:p w:rsidR="0076335C" w:rsidRPr="0088566D" w:rsidP="00D53748" w14:paraId="74D298A4" w14:textId="70778551">
            <w:pPr>
              <w:spacing w:after="0"/>
              <w:rPr>
                <w:sz w:val="20"/>
                <w:szCs w:val="20"/>
              </w:rPr>
            </w:pPr>
            <w:r>
              <w:rPr>
                <w:sz w:val="20"/>
                <w:szCs w:val="20"/>
              </w:rPr>
              <w:t xml:space="preserve">None </w:t>
            </w:r>
          </w:p>
        </w:tc>
      </w:tr>
      <w:tr w14:paraId="57BE1BE7" w14:textId="77777777" w:rsidTr="0084793E">
        <w:tblPrEx>
          <w:tblW w:w="14940" w:type="dxa"/>
          <w:tblInd w:w="-815" w:type="dxa"/>
          <w:tblLook w:val="04A0"/>
        </w:tblPrEx>
        <w:tc>
          <w:tcPr>
            <w:tcW w:w="2880" w:type="dxa"/>
          </w:tcPr>
          <w:p w:rsidR="00D53748" w:rsidRPr="000D662D" w:rsidP="00D53748" w14:paraId="4D707248" w14:textId="73BF2873">
            <w:pPr>
              <w:rPr>
                <w:sz w:val="20"/>
                <w:szCs w:val="20"/>
              </w:rPr>
            </w:pPr>
            <w:r w:rsidRPr="001A2D8A">
              <w:rPr>
                <w:sz w:val="20"/>
                <w:szCs w:val="20"/>
              </w:rPr>
              <w:t>57.600 Neonatal Component FHIR Measure-Late Onset Sepsis Meningitis (LOSMEN) Module-IT Yearly Maintenance</w:t>
            </w:r>
          </w:p>
        </w:tc>
        <w:tc>
          <w:tcPr>
            <w:tcW w:w="4409" w:type="dxa"/>
          </w:tcPr>
          <w:p w:rsidR="00D53748" w:rsidRPr="008B39EE" w:rsidP="00D53748" w14:paraId="237C674E" w14:textId="77777777">
            <w:pPr>
              <w:rPr>
                <w:sz w:val="20"/>
                <w:szCs w:val="20"/>
              </w:rPr>
            </w:pPr>
            <w:r w:rsidRPr="008B39EE">
              <w:rPr>
                <w:rFonts w:cs="Times New Roman"/>
                <w:sz w:val="20"/>
                <w:szCs w:val="20"/>
              </w:rPr>
              <w:t xml:space="preserve">FHIR Data Dictionary Updates </w:t>
            </w:r>
          </w:p>
          <w:p w:rsidR="00D53748" w:rsidRPr="008B39EE" w:rsidP="00D53748" w14:paraId="7693D780" w14:textId="77777777">
            <w:pPr>
              <w:rPr>
                <w:sz w:val="20"/>
                <w:szCs w:val="20"/>
              </w:rPr>
            </w:pPr>
          </w:p>
          <w:p w:rsidR="00D53748" w:rsidP="00D53748" w14:paraId="6DDD14D0" w14:textId="5E7401F8">
            <w:pPr>
              <w:rPr>
                <w:sz w:val="20"/>
                <w:szCs w:val="20"/>
              </w:rPr>
            </w:pPr>
          </w:p>
        </w:tc>
        <w:tc>
          <w:tcPr>
            <w:tcW w:w="3238" w:type="dxa"/>
          </w:tcPr>
          <w:p w:rsidR="00D53748" w:rsidRPr="0075558A" w:rsidP="00D53748" w14:paraId="3361A2DD" w14:textId="77777777">
            <w:pPr>
              <w:spacing w:after="0" w:line="240" w:lineRule="auto"/>
              <w:rPr>
                <w:rFonts w:cs="Times New Roman"/>
                <w:sz w:val="20"/>
                <w:szCs w:val="20"/>
              </w:rPr>
            </w:pPr>
            <w:r w:rsidRPr="0075558A">
              <w:rPr>
                <w:rFonts w:cs="Times New Roman"/>
                <w:sz w:val="20"/>
                <w:szCs w:val="20"/>
              </w:rPr>
              <w:t xml:space="preserve">Through the development, testing, and piloting process, NHSN has identified the need to update some data element requirements for the new FHIR measures.  </w:t>
            </w:r>
          </w:p>
          <w:p w:rsidR="00D53748" w:rsidRPr="0075558A" w:rsidP="00D53748" w14:paraId="43B1B44E" w14:textId="77777777">
            <w:pPr>
              <w:spacing w:after="0" w:line="240" w:lineRule="auto"/>
              <w:rPr>
                <w:rFonts w:cs="Times New Roman"/>
                <w:sz w:val="20"/>
                <w:szCs w:val="20"/>
              </w:rPr>
            </w:pPr>
          </w:p>
          <w:p w:rsidR="00D53748" w:rsidRPr="0075558A" w:rsidP="00D53748" w14:paraId="135EDAC6" w14:textId="77777777">
            <w:pPr>
              <w:spacing w:after="0" w:line="240" w:lineRule="auto"/>
              <w:rPr>
                <w:rFonts w:cs="Times New Roman"/>
                <w:sz w:val="20"/>
                <w:szCs w:val="20"/>
              </w:rPr>
            </w:pPr>
            <w:r w:rsidRPr="0075558A">
              <w:rPr>
                <w:rFonts w:cs="Times New Roman"/>
                <w:sz w:val="20"/>
                <w:szCs w:val="20"/>
              </w:rPr>
              <w:t xml:space="preserve">The FHIR Resources that are being pulled are documented on the tab labeled “TOC – Monthly”. For the resources listed, NHSN will be pulling all of the data elements that exist in that resource within the facility’s FHIR 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D53748" w:rsidRPr="0075558A" w:rsidP="00D53748" w14:paraId="38FB8784" w14:textId="77777777">
            <w:pPr>
              <w:spacing w:after="0" w:line="240" w:lineRule="auto"/>
              <w:rPr>
                <w:rFonts w:cs="Times New Roman"/>
                <w:sz w:val="20"/>
                <w:szCs w:val="20"/>
              </w:rPr>
            </w:pPr>
          </w:p>
          <w:p w:rsidR="00D53748" w:rsidRPr="0075558A" w:rsidP="00D53748" w14:paraId="248AA587" w14:textId="77777777">
            <w:pPr>
              <w:spacing w:after="0" w:line="240" w:lineRule="auto"/>
              <w:rPr>
                <w:rFonts w:cs="Times New Roman"/>
                <w:sz w:val="20"/>
                <w:szCs w:val="20"/>
              </w:rPr>
            </w:pPr>
            <w:r w:rsidRPr="0075558A">
              <w:rPr>
                <w:rFonts w:cs="Times New Roman"/>
                <w:sz w:val="20"/>
                <w:szCs w:val="20"/>
              </w:rPr>
              <w:t xml:space="preserve">The edits/changes that have been made to the FHIR data element requirements are documented in the tab labeled “FHIR DD Change Log” (2025 OMB FHIR Measures Data Dictionary_Updates.xlsx). Many of the edits reflect identification of documentation errors that have been corrected. The data elements that have been updated to be NR or NRT were </w:t>
            </w:r>
            <w:r w:rsidRPr="0075558A">
              <w:rPr>
                <w:rFonts w:cs="Times New Roman"/>
                <w:sz w:val="20"/>
                <w:szCs w:val="20"/>
              </w:rPr>
              <w:t xml:space="preserve">identified as no longer being needed for the calculation of the metrics. Some data elements were changed from NR or NRT to MS or R, meaning they were added to the data being requested by NHSN as they may be necessary for metric calculation or risk adjustment. As these data elements already exist in the EHR, a change in the elements that NHSN is pulling is not expected to result in a change in burden to the facilities.  </w:t>
            </w:r>
          </w:p>
          <w:p w:rsidR="00D53748" w:rsidRPr="0075558A" w:rsidP="00D53748" w14:paraId="75FCE5F6" w14:textId="77777777">
            <w:pPr>
              <w:spacing w:after="0" w:line="240" w:lineRule="auto"/>
              <w:rPr>
                <w:rFonts w:cs="Times New Roman"/>
                <w:sz w:val="20"/>
                <w:szCs w:val="20"/>
              </w:rPr>
            </w:pPr>
          </w:p>
          <w:p w:rsidR="00D53748" w:rsidRPr="0075558A" w:rsidP="00D53748" w14:paraId="020EF7DF" w14:textId="77777777">
            <w:pPr>
              <w:spacing w:after="0" w:line="240" w:lineRule="auto"/>
              <w:rPr>
                <w:rFonts w:cs="Times New Roman"/>
                <w:sz w:val="20"/>
                <w:szCs w:val="20"/>
              </w:rPr>
            </w:pPr>
            <w:r w:rsidRPr="0075558A">
              <w:rPr>
                <w:rFonts w:cs="Times New Roman"/>
                <w:sz w:val="20"/>
                <w:szCs w:val="20"/>
              </w:rPr>
              <w:t xml:space="preserve">16 data elements increased their constraint to Required (highlighted in yellow in “FHIR DD Change Log” tab). 16 data elements were updated from either MS or R to NR or NRT (decrease in burden, highlighted in blue). The remaining edits would not be expected to change the burden of data collection. Overall, the impact to burden would be expected to be no change in burden. </w:t>
            </w:r>
          </w:p>
          <w:p w:rsidR="00D53748" w:rsidRPr="0075558A" w:rsidP="00D53748" w14:paraId="1347CFE6" w14:textId="77777777">
            <w:pPr>
              <w:spacing w:after="0" w:line="240" w:lineRule="auto"/>
              <w:rPr>
                <w:rFonts w:cs="Times New Roman"/>
                <w:sz w:val="20"/>
                <w:szCs w:val="20"/>
              </w:rPr>
            </w:pPr>
            <w:r w:rsidRPr="0075558A">
              <w:rPr>
                <w:rFonts w:cs="Times New Roman"/>
                <w:sz w:val="20"/>
                <w:szCs w:val="20"/>
              </w:rPr>
              <w:t xml:space="preserve">One additional FHIR resource profile was added (Diagnostic Report), however this did not change the requirements at the data element level but allows for an expansion of the allowable categories from DiagnosticReport.Category. </w:t>
            </w:r>
          </w:p>
          <w:p w:rsidR="00D53748" w:rsidRPr="0075558A" w:rsidP="00D53748" w14:paraId="44FF72A3" w14:textId="77777777">
            <w:pPr>
              <w:spacing w:after="0" w:line="240" w:lineRule="auto"/>
              <w:rPr>
                <w:rFonts w:cs="Times New Roman"/>
                <w:sz w:val="20"/>
                <w:szCs w:val="20"/>
              </w:rPr>
            </w:pPr>
          </w:p>
          <w:p w:rsidR="00D53748" w:rsidP="00D53748" w14:paraId="5574558A" w14:textId="16DDBE05">
            <w:pPr>
              <w:rPr>
                <w:sz w:val="20"/>
                <w:szCs w:val="20"/>
              </w:rPr>
            </w:pPr>
            <w:r w:rsidRPr="0075558A">
              <w:rPr>
                <w:rFonts w:cs="Times New Roman"/>
                <w:sz w:val="20"/>
                <w:szCs w:val="20"/>
              </w:rPr>
              <w:t xml:space="preserve">The data elements listed in the FHIR Data Dictionary did not need to expand with the addition of new monthly measures because of how the data pull has been structured. For example, all laboratory results are included in the data pull, so the addition of the HAKI </w:t>
            </w:r>
            <w:r w:rsidRPr="0075558A">
              <w:rPr>
                <w:rFonts w:cs="Times New Roman"/>
                <w:sz w:val="20"/>
                <w:szCs w:val="20"/>
              </w:rPr>
              <w:t xml:space="preserve">measure did not require the addition of specific kidney-related laboratory results to the data dictionary.  </w:t>
            </w:r>
          </w:p>
        </w:tc>
        <w:tc>
          <w:tcPr>
            <w:tcW w:w="4413" w:type="dxa"/>
          </w:tcPr>
          <w:p w:rsidR="00D53748" w:rsidP="00D53748" w14:paraId="6B027136" w14:textId="64A979A7">
            <w:pPr>
              <w:rPr>
                <w:sz w:val="20"/>
                <w:szCs w:val="20"/>
              </w:rPr>
            </w:pPr>
            <w:r>
              <w:rPr>
                <w:sz w:val="20"/>
                <w:szCs w:val="20"/>
              </w:rPr>
              <w:t xml:space="preserve">None </w:t>
            </w:r>
          </w:p>
        </w:tc>
      </w:tr>
      <w:tr w14:paraId="0C0C7774" w14:textId="77777777" w:rsidTr="0084793E">
        <w:tblPrEx>
          <w:tblW w:w="14940" w:type="dxa"/>
          <w:tblInd w:w="-815" w:type="dxa"/>
          <w:tblLook w:val="04A0"/>
        </w:tblPrEx>
        <w:tc>
          <w:tcPr>
            <w:tcW w:w="2880" w:type="dxa"/>
          </w:tcPr>
          <w:p w:rsidR="001B25C6" w:rsidRPr="001A2D8A" w:rsidP="001B25C6" w14:paraId="61C9D876" w14:textId="77777777">
            <w:pPr>
              <w:rPr>
                <w:sz w:val="20"/>
                <w:szCs w:val="20"/>
              </w:rPr>
            </w:pPr>
          </w:p>
        </w:tc>
        <w:tc>
          <w:tcPr>
            <w:tcW w:w="4409" w:type="dxa"/>
          </w:tcPr>
          <w:p w:rsidR="001B25C6" w:rsidRPr="008B39EE" w:rsidP="001B25C6" w14:paraId="1782244D" w14:textId="66B6E5BD">
            <w:pPr>
              <w:rPr>
                <w:rFonts w:cs="Times New Roman"/>
                <w:sz w:val="20"/>
                <w:szCs w:val="20"/>
              </w:rPr>
            </w:pPr>
            <w:r>
              <w:rPr>
                <w:rFonts w:cs="Times New Roman"/>
                <w:sz w:val="20"/>
                <w:szCs w:val="20"/>
              </w:rPr>
              <w:t xml:space="preserve">Cost </w:t>
            </w:r>
          </w:p>
        </w:tc>
        <w:tc>
          <w:tcPr>
            <w:tcW w:w="3238" w:type="dxa"/>
          </w:tcPr>
          <w:p w:rsidR="001B25C6" w:rsidRPr="0075558A" w:rsidP="001B25C6" w14:paraId="76B753FE" w14:textId="536AA93D">
            <w:pPr>
              <w:spacing w:after="0" w:line="240" w:lineRule="auto"/>
              <w:rPr>
                <w:rFonts w:cs="Times New Roman"/>
                <w:sz w:val="20"/>
                <w:szCs w:val="20"/>
              </w:rPr>
            </w:pPr>
            <w:r w:rsidRPr="001B25C6">
              <w:rPr>
                <w:rFonts w:cs="Times New Roman"/>
                <w:sz w:val="20"/>
                <w:szCs w:val="20"/>
              </w:rPr>
              <w:t>Total Respondent Cost increased from $5</w:t>
            </w:r>
            <w:r>
              <w:rPr>
                <w:rFonts w:cs="Times New Roman"/>
                <w:sz w:val="20"/>
                <w:szCs w:val="20"/>
              </w:rPr>
              <w:t>,</w:t>
            </w:r>
            <w:r w:rsidRPr="001B25C6">
              <w:rPr>
                <w:rFonts w:cs="Times New Roman"/>
                <w:sz w:val="20"/>
                <w:szCs w:val="20"/>
              </w:rPr>
              <w:t>513</w:t>
            </w:r>
            <w:r>
              <w:rPr>
                <w:rFonts w:cs="Times New Roman"/>
                <w:sz w:val="20"/>
                <w:szCs w:val="20"/>
              </w:rPr>
              <w:t>,</w:t>
            </w:r>
            <w:r w:rsidRPr="001B25C6">
              <w:rPr>
                <w:rFonts w:cs="Times New Roman"/>
                <w:sz w:val="20"/>
                <w:szCs w:val="20"/>
              </w:rPr>
              <w:t>200 to $6,215,000</w:t>
            </w:r>
            <w:r>
              <w:rPr>
                <w:rFonts w:cs="Times New Roman"/>
                <w:sz w:val="20"/>
                <w:szCs w:val="20"/>
              </w:rPr>
              <w:t>.</w:t>
            </w:r>
          </w:p>
        </w:tc>
        <w:tc>
          <w:tcPr>
            <w:tcW w:w="4413" w:type="dxa"/>
          </w:tcPr>
          <w:p w:rsidR="001B25C6" w:rsidP="001B25C6" w14:paraId="721E360D" w14:textId="1F0B14DF">
            <w:pPr>
              <w:rPr>
                <w:sz w:val="20"/>
                <w:szCs w:val="20"/>
              </w:rPr>
            </w:pPr>
            <w:r>
              <w:rPr>
                <w:sz w:val="20"/>
                <w:szCs w:val="20"/>
              </w:rPr>
              <w:t xml:space="preserve">None </w:t>
            </w:r>
          </w:p>
        </w:tc>
      </w:tr>
      <w:tr w14:paraId="7A2801DD" w14:textId="77777777" w:rsidTr="0084793E">
        <w:tblPrEx>
          <w:tblW w:w="14940" w:type="dxa"/>
          <w:tblInd w:w="-815" w:type="dxa"/>
          <w:tblLook w:val="04A0"/>
        </w:tblPrEx>
        <w:trPr>
          <w:trHeight w:val="854"/>
        </w:trPr>
        <w:tc>
          <w:tcPr>
            <w:tcW w:w="2880" w:type="dxa"/>
            <w:vMerge w:val="restart"/>
          </w:tcPr>
          <w:p w:rsidR="001B25C6" w:rsidRPr="00A459D9" w:rsidP="001B25C6" w14:paraId="33414D5A" w14:textId="69FBFF35">
            <w:pPr>
              <w:pStyle w:val="NoSpacing"/>
              <w:rPr>
                <w:sz w:val="20"/>
                <w:szCs w:val="20"/>
              </w:rPr>
            </w:pPr>
            <w:r w:rsidRPr="001A2D8A">
              <w:rPr>
                <w:sz w:val="20"/>
                <w:szCs w:val="20"/>
              </w:rPr>
              <w:t>57.600 Neonatal Component FHIR Measure-Late Onset Sepsis Meningitis (LOSMEN) Module-Infection Preventionist</w:t>
            </w:r>
          </w:p>
        </w:tc>
        <w:tc>
          <w:tcPr>
            <w:tcW w:w="4409" w:type="dxa"/>
          </w:tcPr>
          <w:p w:rsidR="001B25C6" w:rsidRPr="00A459D9" w:rsidP="001B25C6" w14:paraId="4244BB93" w14:textId="797FE411">
            <w:pPr>
              <w:rPr>
                <w:rFonts w:eastAsia="Times New Roman"/>
                <w:color w:val="000000"/>
                <w:sz w:val="20"/>
                <w:szCs w:val="20"/>
              </w:rPr>
            </w:pPr>
            <w:r>
              <w:rPr>
                <w:sz w:val="20"/>
                <w:szCs w:val="20"/>
              </w:rPr>
              <w:t>Logo</w:t>
            </w:r>
          </w:p>
        </w:tc>
        <w:tc>
          <w:tcPr>
            <w:tcW w:w="3238" w:type="dxa"/>
          </w:tcPr>
          <w:p w:rsidR="001B25C6" w:rsidRPr="00A459D9" w:rsidP="001B25C6" w14:paraId="6CA4096C" w14:textId="3A5D4C30">
            <w:pPr>
              <w:rPr>
                <w:rFonts w:eastAsia="Times New Roman"/>
                <w:color w:val="000000"/>
                <w:sz w:val="20"/>
                <w:szCs w:val="20"/>
              </w:rPr>
            </w:pPr>
            <w:r>
              <w:rPr>
                <w:sz w:val="20"/>
                <w:szCs w:val="20"/>
              </w:rPr>
              <w:t xml:space="preserve">Updated NHSN Logo on form </w:t>
            </w:r>
          </w:p>
        </w:tc>
        <w:tc>
          <w:tcPr>
            <w:tcW w:w="4413" w:type="dxa"/>
          </w:tcPr>
          <w:p w:rsidR="001B25C6" w:rsidRPr="00442C3E" w:rsidP="001B25C6" w14:paraId="63E8EF0F" w14:textId="28408DCD">
            <w:pPr>
              <w:rPr>
                <w:sz w:val="20"/>
                <w:szCs w:val="20"/>
              </w:rPr>
            </w:pPr>
            <w:r>
              <w:rPr>
                <w:sz w:val="20"/>
                <w:szCs w:val="20"/>
              </w:rPr>
              <w:t xml:space="preserve">None </w:t>
            </w:r>
          </w:p>
        </w:tc>
      </w:tr>
      <w:tr w14:paraId="320CBEA4" w14:textId="77777777" w:rsidTr="0084793E">
        <w:tblPrEx>
          <w:tblW w:w="14940" w:type="dxa"/>
          <w:tblInd w:w="-815" w:type="dxa"/>
          <w:tblLook w:val="04A0"/>
        </w:tblPrEx>
        <w:trPr>
          <w:trHeight w:val="854"/>
        </w:trPr>
        <w:tc>
          <w:tcPr>
            <w:tcW w:w="2880" w:type="dxa"/>
            <w:vMerge/>
          </w:tcPr>
          <w:p w:rsidR="001B25C6" w:rsidRPr="001A2D8A" w:rsidP="001B25C6" w14:paraId="6510AACE" w14:textId="77777777">
            <w:pPr>
              <w:pStyle w:val="NoSpacing"/>
              <w:rPr>
                <w:sz w:val="20"/>
                <w:szCs w:val="20"/>
              </w:rPr>
            </w:pPr>
          </w:p>
        </w:tc>
        <w:tc>
          <w:tcPr>
            <w:tcW w:w="4409" w:type="dxa"/>
          </w:tcPr>
          <w:p w:rsidR="001B25C6" w:rsidRPr="00A459D9" w:rsidP="001B25C6" w14:paraId="4B758889" w14:textId="6D6F97C4">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238" w:type="dxa"/>
          </w:tcPr>
          <w:p w:rsidR="001B25C6" w:rsidRPr="00A459D9" w:rsidP="001B25C6" w14:paraId="7703D897" w14:textId="678BABCB">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413" w:type="dxa"/>
          </w:tcPr>
          <w:p w:rsidR="001B25C6" w:rsidRPr="00442C3E" w:rsidP="001B25C6" w14:paraId="69991D7A" w14:textId="744A730B">
            <w:pPr>
              <w:rPr>
                <w:sz w:val="20"/>
                <w:szCs w:val="20"/>
              </w:rPr>
            </w:pPr>
            <w:r>
              <w:rPr>
                <w:sz w:val="20"/>
                <w:szCs w:val="20"/>
              </w:rPr>
              <w:t xml:space="preserve">None </w:t>
            </w:r>
          </w:p>
        </w:tc>
      </w:tr>
      <w:tr w14:paraId="00B37C7F" w14:textId="77777777" w:rsidTr="0084793E">
        <w:tblPrEx>
          <w:tblW w:w="14940" w:type="dxa"/>
          <w:tblInd w:w="-815" w:type="dxa"/>
          <w:tblLook w:val="04A0"/>
        </w:tblPrEx>
        <w:trPr>
          <w:trHeight w:val="854"/>
        </w:trPr>
        <w:tc>
          <w:tcPr>
            <w:tcW w:w="2880" w:type="dxa"/>
            <w:vMerge/>
          </w:tcPr>
          <w:p w:rsidR="001B25C6" w:rsidRPr="001A2D8A" w:rsidP="001B25C6" w14:paraId="1700B932" w14:textId="77777777">
            <w:pPr>
              <w:pStyle w:val="NoSpacing"/>
              <w:rPr>
                <w:sz w:val="20"/>
                <w:szCs w:val="20"/>
              </w:rPr>
            </w:pPr>
          </w:p>
        </w:tc>
        <w:tc>
          <w:tcPr>
            <w:tcW w:w="4409" w:type="dxa"/>
          </w:tcPr>
          <w:p w:rsidR="001B25C6" w:rsidRPr="00442C3E" w:rsidP="001B25C6" w14:paraId="11CD8417" w14:textId="4149FED0">
            <w:pPr>
              <w:rPr>
                <w:rFonts w:eastAsia="Times New Roman"/>
                <w:color w:val="000000"/>
                <w:sz w:val="20"/>
                <w:szCs w:val="20"/>
              </w:rPr>
            </w:pPr>
            <w:r>
              <w:rPr>
                <w:rFonts w:eastAsia="Times New Roman"/>
                <w:color w:val="000000"/>
                <w:sz w:val="20"/>
                <w:szCs w:val="20"/>
              </w:rPr>
              <w:t xml:space="preserve">Cost </w:t>
            </w:r>
          </w:p>
        </w:tc>
        <w:tc>
          <w:tcPr>
            <w:tcW w:w="3238" w:type="dxa"/>
          </w:tcPr>
          <w:p w:rsidR="001B25C6" w:rsidP="001B25C6" w14:paraId="1451206E" w14:textId="701370FE">
            <w:pPr>
              <w:rPr>
                <w:rFonts w:eastAsia="Times New Roman"/>
                <w:color w:val="000000"/>
                <w:sz w:val="20"/>
                <w:szCs w:val="20"/>
              </w:rPr>
            </w:pPr>
            <w:r>
              <w:rPr>
                <w:rFonts w:eastAsia="Times New Roman"/>
                <w:color w:val="000000"/>
                <w:sz w:val="20"/>
                <w:szCs w:val="20"/>
              </w:rPr>
              <w:t xml:space="preserve">Respondent Type updated from RN to Microbiologist.  Hourly Wage Rate increased from $39.54 to $58.60.  Total Respondent Cost increased from $130,482 to $193,380. </w:t>
            </w:r>
          </w:p>
        </w:tc>
        <w:tc>
          <w:tcPr>
            <w:tcW w:w="4413" w:type="dxa"/>
          </w:tcPr>
          <w:p w:rsidR="001B25C6" w:rsidP="001B25C6" w14:paraId="0755C6AD" w14:textId="7C9CE81A">
            <w:pPr>
              <w:rPr>
                <w:sz w:val="20"/>
                <w:szCs w:val="20"/>
              </w:rPr>
            </w:pPr>
            <w:r>
              <w:rPr>
                <w:sz w:val="20"/>
                <w:szCs w:val="20"/>
              </w:rPr>
              <w:t>None</w:t>
            </w:r>
          </w:p>
        </w:tc>
      </w:tr>
      <w:tr w14:paraId="120E5CDE" w14:textId="77777777" w:rsidTr="0084793E">
        <w:tblPrEx>
          <w:tblW w:w="14940" w:type="dxa"/>
          <w:tblInd w:w="-815" w:type="dxa"/>
          <w:tblLook w:val="04A0"/>
        </w:tblPrEx>
        <w:tc>
          <w:tcPr>
            <w:tcW w:w="2880" w:type="dxa"/>
            <w:vMerge w:val="restart"/>
          </w:tcPr>
          <w:p w:rsidR="001B25C6" w:rsidRPr="00D47285" w:rsidP="001B25C6" w14:paraId="6BDC7F4E" w14:textId="2FB37E0A">
            <w:pPr>
              <w:rPr>
                <w:rFonts w:cs="Times New Roman"/>
                <w:bCs/>
                <w:sz w:val="20"/>
                <w:szCs w:val="20"/>
              </w:rPr>
            </w:pPr>
            <w:r w:rsidRPr="001A2D8A">
              <w:rPr>
                <w:rFonts w:cs="Times New Roman"/>
                <w:bCs/>
                <w:sz w:val="20"/>
                <w:szCs w:val="20"/>
              </w:rPr>
              <w:t>57.600 Neonatal Component Late Onset Sepsis Meningitis (LOSMEN) Module CDA Data Collection-Infection Preventionist</w:t>
            </w:r>
          </w:p>
        </w:tc>
        <w:tc>
          <w:tcPr>
            <w:tcW w:w="4409" w:type="dxa"/>
          </w:tcPr>
          <w:p w:rsidR="001B25C6" w:rsidRPr="00442C3E" w:rsidP="001B25C6" w14:paraId="050CD5A4" w14:textId="7D881237">
            <w:pPr>
              <w:rPr>
                <w:sz w:val="20"/>
                <w:szCs w:val="20"/>
              </w:rPr>
            </w:pPr>
            <w:r>
              <w:rPr>
                <w:sz w:val="20"/>
                <w:szCs w:val="20"/>
              </w:rPr>
              <w:t>Logo</w:t>
            </w:r>
          </w:p>
        </w:tc>
        <w:tc>
          <w:tcPr>
            <w:tcW w:w="3238" w:type="dxa"/>
          </w:tcPr>
          <w:p w:rsidR="001B25C6" w:rsidRPr="00442C3E" w:rsidP="001B25C6" w14:paraId="586CA342" w14:textId="682FCACE">
            <w:pPr>
              <w:rPr>
                <w:sz w:val="20"/>
                <w:szCs w:val="20"/>
              </w:rPr>
            </w:pPr>
            <w:r>
              <w:rPr>
                <w:sz w:val="20"/>
                <w:szCs w:val="20"/>
              </w:rPr>
              <w:t xml:space="preserve">Updated NHSN Logo on form </w:t>
            </w:r>
          </w:p>
        </w:tc>
        <w:tc>
          <w:tcPr>
            <w:tcW w:w="4413" w:type="dxa"/>
          </w:tcPr>
          <w:p w:rsidR="001B25C6" w:rsidRPr="00442C3E" w:rsidP="001B25C6" w14:paraId="5ABFFB09" w14:textId="0C84205F">
            <w:pPr>
              <w:rPr>
                <w:sz w:val="20"/>
                <w:szCs w:val="20"/>
              </w:rPr>
            </w:pPr>
            <w:r>
              <w:rPr>
                <w:sz w:val="20"/>
                <w:szCs w:val="20"/>
              </w:rPr>
              <w:t xml:space="preserve">None </w:t>
            </w:r>
          </w:p>
        </w:tc>
      </w:tr>
      <w:tr w14:paraId="1EE15699" w14:textId="77777777" w:rsidTr="0084793E">
        <w:tblPrEx>
          <w:tblW w:w="14940" w:type="dxa"/>
          <w:tblInd w:w="-815" w:type="dxa"/>
          <w:tblLook w:val="04A0"/>
        </w:tblPrEx>
        <w:tc>
          <w:tcPr>
            <w:tcW w:w="2880" w:type="dxa"/>
            <w:vMerge/>
          </w:tcPr>
          <w:p w:rsidR="001B25C6" w:rsidRPr="001A2D8A" w:rsidP="001B25C6" w14:paraId="3471FD05" w14:textId="77777777">
            <w:pPr>
              <w:rPr>
                <w:rFonts w:cs="Times New Roman"/>
                <w:bCs/>
                <w:sz w:val="20"/>
                <w:szCs w:val="20"/>
              </w:rPr>
            </w:pPr>
          </w:p>
        </w:tc>
        <w:tc>
          <w:tcPr>
            <w:tcW w:w="4409" w:type="dxa"/>
          </w:tcPr>
          <w:p w:rsidR="001B25C6" w:rsidRPr="00442C3E" w:rsidP="001B25C6" w14:paraId="14047014" w14:textId="00F085BB">
            <w:pPr>
              <w:rPr>
                <w:sz w:val="20"/>
                <w:szCs w:val="20"/>
              </w:rPr>
            </w:pPr>
            <w:r w:rsidRPr="00442C3E">
              <w:rPr>
                <w:rFonts w:eastAsia="Times New Roman"/>
                <w:color w:val="000000"/>
                <w:sz w:val="20"/>
                <w:szCs w:val="20"/>
              </w:rPr>
              <w:t>Assurance of Confidentiality statement is being updated</w:t>
            </w:r>
          </w:p>
        </w:tc>
        <w:tc>
          <w:tcPr>
            <w:tcW w:w="3238" w:type="dxa"/>
          </w:tcPr>
          <w:p w:rsidR="001B25C6" w:rsidRPr="00442C3E" w:rsidP="001B25C6" w14:paraId="094C58C8" w14:textId="26470C5C">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413" w:type="dxa"/>
          </w:tcPr>
          <w:p w:rsidR="001B25C6" w:rsidRPr="00442C3E" w:rsidP="001B25C6" w14:paraId="50F695E5" w14:textId="0EB1EC75">
            <w:pPr>
              <w:rPr>
                <w:sz w:val="20"/>
                <w:szCs w:val="20"/>
              </w:rPr>
            </w:pPr>
            <w:r>
              <w:rPr>
                <w:sz w:val="20"/>
                <w:szCs w:val="20"/>
              </w:rPr>
              <w:t xml:space="preserve">None </w:t>
            </w:r>
          </w:p>
        </w:tc>
      </w:tr>
      <w:tr w14:paraId="064223C1" w14:textId="77777777" w:rsidTr="0084793E">
        <w:tblPrEx>
          <w:tblW w:w="14940" w:type="dxa"/>
          <w:tblInd w:w="-815" w:type="dxa"/>
          <w:tblLook w:val="04A0"/>
        </w:tblPrEx>
        <w:tc>
          <w:tcPr>
            <w:tcW w:w="2880" w:type="dxa"/>
            <w:vMerge/>
          </w:tcPr>
          <w:p w:rsidR="001B25C6" w:rsidRPr="001A2D8A" w:rsidP="001B25C6" w14:paraId="3070DDC1" w14:textId="77777777">
            <w:pPr>
              <w:rPr>
                <w:rFonts w:cs="Times New Roman"/>
                <w:bCs/>
                <w:sz w:val="20"/>
                <w:szCs w:val="20"/>
              </w:rPr>
            </w:pPr>
          </w:p>
        </w:tc>
        <w:tc>
          <w:tcPr>
            <w:tcW w:w="4409" w:type="dxa"/>
          </w:tcPr>
          <w:p w:rsidR="001B25C6" w:rsidRPr="00442C3E" w:rsidP="001B25C6" w14:paraId="74F80E0D" w14:textId="643F5800">
            <w:pPr>
              <w:rPr>
                <w:rFonts w:eastAsia="Times New Roman"/>
                <w:color w:val="000000"/>
                <w:sz w:val="20"/>
                <w:szCs w:val="20"/>
              </w:rPr>
            </w:pPr>
            <w:r>
              <w:rPr>
                <w:rFonts w:eastAsia="Times New Roman"/>
                <w:color w:val="000000"/>
                <w:sz w:val="20"/>
                <w:szCs w:val="20"/>
              </w:rPr>
              <w:t xml:space="preserve">Cost </w:t>
            </w:r>
          </w:p>
        </w:tc>
        <w:tc>
          <w:tcPr>
            <w:tcW w:w="3238" w:type="dxa"/>
          </w:tcPr>
          <w:p w:rsidR="001B25C6" w:rsidP="001B25C6" w14:paraId="6B3FF9DD" w14:textId="7826A487">
            <w:pPr>
              <w:rPr>
                <w:rFonts w:eastAsia="Times New Roman"/>
                <w:color w:val="000000"/>
                <w:sz w:val="20"/>
                <w:szCs w:val="20"/>
              </w:rPr>
            </w:pPr>
            <w:r>
              <w:rPr>
                <w:rFonts w:eastAsia="Times New Roman"/>
                <w:color w:val="000000"/>
                <w:sz w:val="20"/>
                <w:szCs w:val="20"/>
              </w:rPr>
              <w:t xml:space="preserve">Respondent Type updated from RN to Microbiologist.  Hourly Wage Rate increased from $39.54 to $58.60.  Total Respondent Cost increased from $86,988 to $128,920.  </w:t>
            </w:r>
          </w:p>
        </w:tc>
        <w:tc>
          <w:tcPr>
            <w:tcW w:w="4413" w:type="dxa"/>
          </w:tcPr>
          <w:p w:rsidR="001B25C6" w:rsidP="001B25C6" w14:paraId="106177EB" w14:textId="0E078A26">
            <w:pPr>
              <w:rPr>
                <w:sz w:val="20"/>
                <w:szCs w:val="20"/>
              </w:rPr>
            </w:pPr>
            <w:r>
              <w:rPr>
                <w:sz w:val="20"/>
                <w:szCs w:val="20"/>
              </w:rPr>
              <w:t xml:space="preserve">None </w:t>
            </w:r>
          </w:p>
        </w:tc>
      </w:tr>
      <w:tr w14:paraId="5A68A2B7" w14:textId="77777777" w:rsidTr="0084793E">
        <w:tblPrEx>
          <w:tblW w:w="14940" w:type="dxa"/>
          <w:tblInd w:w="-815" w:type="dxa"/>
          <w:tblLook w:val="04A0"/>
        </w:tblPrEx>
        <w:tc>
          <w:tcPr>
            <w:tcW w:w="2880" w:type="dxa"/>
            <w:vMerge w:val="restart"/>
          </w:tcPr>
          <w:p w:rsidR="001B25C6" w:rsidRPr="001A2D8A" w:rsidP="001B25C6" w14:paraId="2EC54D5E" w14:textId="407579E9">
            <w:pPr>
              <w:rPr>
                <w:rFonts w:cs="Times New Roman"/>
                <w:bCs/>
                <w:sz w:val="20"/>
                <w:szCs w:val="20"/>
              </w:rPr>
            </w:pPr>
            <w:r w:rsidRPr="00615CBE">
              <w:rPr>
                <w:sz w:val="20"/>
                <w:szCs w:val="20"/>
              </w:rPr>
              <w:t>57.</w:t>
            </w:r>
            <w:r>
              <w:rPr>
                <w:sz w:val="20"/>
                <w:szCs w:val="20"/>
              </w:rPr>
              <w:t>601</w:t>
            </w:r>
            <w:r w:rsidRPr="00615CBE">
              <w:rPr>
                <w:sz w:val="20"/>
                <w:szCs w:val="20"/>
              </w:rPr>
              <w:t xml:space="preserve"> Late Onset Sepsis/ Meningitis Denominator Form: Late Onset Sepsis/ Meningitis Denominator Form:  Data Table for monthly electronic upload</w:t>
            </w:r>
          </w:p>
        </w:tc>
        <w:tc>
          <w:tcPr>
            <w:tcW w:w="4409" w:type="dxa"/>
          </w:tcPr>
          <w:p w:rsidR="001B25C6" w:rsidRPr="00442C3E" w:rsidP="001B25C6" w14:paraId="6235D80D" w14:textId="25293E62">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238" w:type="dxa"/>
          </w:tcPr>
          <w:p w:rsidR="001B25C6" w:rsidP="001B25C6" w14:paraId="46AE60CF" w14:textId="3A4AE9E7">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413" w:type="dxa"/>
          </w:tcPr>
          <w:p w:rsidR="001B25C6" w:rsidP="001B25C6" w14:paraId="2AC4C93B" w14:textId="66FC1483">
            <w:pPr>
              <w:rPr>
                <w:sz w:val="20"/>
                <w:szCs w:val="20"/>
              </w:rPr>
            </w:pPr>
            <w:r>
              <w:rPr>
                <w:sz w:val="20"/>
                <w:szCs w:val="20"/>
              </w:rPr>
              <w:t xml:space="preserve">None </w:t>
            </w:r>
          </w:p>
        </w:tc>
      </w:tr>
      <w:tr w14:paraId="4F79E53A" w14:textId="77777777" w:rsidTr="0084793E">
        <w:tblPrEx>
          <w:tblW w:w="14940" w:type="dxa"/>
          <w:tblInd w:w="-815" w:type="dxa"/>
          <w:tblLook w:val="04A0"/>
        </w:tblPrEx>
        <w:tc>
          <w:tcPr>
            <w:tcW w:w="2880" w:type="dxa"/>
            <w:vMerge/>
          </w:tcPr>
          <w:p w:rsidR="001B25C6" w:rsidRPr="001A2D8A" w:rsidP="001B25C6" w14:paraId="7B372EDA" w14:textId="77777777">
            <w:pPr>
              <w:rPr>
                <w:rFonts w:cs="Times New Roman"/>
                <w:bCs/>
                <w:sz w:val="20"/>
                <w:szCs w:val="20"/>
              </w:rPr>
            </w:pPr>
          </w:p>
        </w:tc>
        <w:tc>
          <w:tcPr>
            <w:tcW w:w="4409" w:type="dxa"/>
          </w:tcPr>
          <w:p w:rsidR="001B25C6" w:rsidRPr="00442C3E" w:rsidP="001B25C6" w14:paraId="0F0D6260" w14:textId="6FABDE5F">
            <w:pPr>
              <w:rPr>
                <w:rFonts w:eastAsia="Times New Roman"/>
                <w:color w:val="000000"/>
                <w:sz w:val="20"/>
                <w:szCs w:val="20"/>
              </w:rPr>
            </w:pPr>
            <w:r>
              <w:rPr>
                <w:sz w:val="20"/>
                <w:szCs w:val="20"/>
              </w:rPr>
              <w:t xml:space="preserve">Logo </w:t>
            </w:r>
          </w:p>
        </w:tc>
        <w:tc>
          <w:tcPr>
            <w:tcW w:w="3238" w:type="dxa"/>
          </w:tcPr>
          <w:p w:rsidR="001B25C6" w:rsidP="001B25C6" w14:paraId="0F83B60C" w14:textId="2F7EDB39">
            <w:pPr>
              <w:rPr>
                <w:rFonts w:eastAsia="Times New Roman"/>
                <w:color w:val="000000"/>
                <w:sz w:val="20"/>
                <w:szCs w:val="20"/>
              </w:rPr>
            </w:pPr>
            <w:r>
              <w:rPr>
                <w:sz w:val="20"/>
                <w:szCs w:val="20"/>
              </w:rPr>
              <w:t xml:space="preserve">Updated NHSN Logo on form </w:t>
            </w:r>
          </w:p>
        </w:tc>
        <w:tc>
          <w:tcPr>
            <w:tcW w:w="4413" w:type="dxa"/>
          </w:tcPr>
          <w:p w:rsidR="001B25C6" w:rsidP="001B25C6" w14:paraId="4AEBB48A" w14:textId="30ACE529">
            <w:pPr>
              <w:rPr>
                <w:sz w:val="20"/>
                <w:szCs w:val="20"/>
              </w:rPr>
            </w:pPr>
            <w:r>
              <w:rPr>
                <w:sz w:val="20"/>
                <w:szCs w:val="20"/>
              </w:rPr>
              <w:t xml:space="preserve">None </w:t>
            </w:r>
          </w:p>
        </w:tc>
      </w:tr>
      <w:tr w14:paraId="2FBF1C3E" w14:textId="77777777" w:rsidTr="0084793E">
        <w:tblPrEx>
          <w:tblW w:w="14940" w:type="dxa"/>
          <w:tblInd w:w="-815" w:type="dxa"/>
          <w:tblLook w:val="04A0"/>
        </w:tblPrEx>
        <w:tc>
          <w:tcPr>
            <w:tcW w:w="2880" w:type="dxa"/>
            <w:vMerge/>
          </w:tcPr>
          <w:p w:rsidR="001B25C6" w:rsidRPr="001A2D8A" w:rsidP="001B25C6" w14:paraId="51868E9A" w14:textId="77777777">
            <w:pPr>
              <w:rPr>
                <w:rFonts w:cs="Times New Roman"/>
                <w:bCs/>
                <w:sz w:val="20"/>
                <w:szCs w:val="20"/>
              </w:rPr>
            </w:pPr>
          </w:p>
        </w:tc>
        <w:tc>
          <w:tcPr>
            <w:tcW w:w="4409" w:type="dxa"/>
          </w:tcPr>
          <w:p w:rsidR="001B25C6" w:rsidP="001B25C6" w14:paraId="321991B9" w14:textId="5EC6FD4A">
            <w:pPr>
              <w:rPr>
                <w:sz w:val="20"/>
                <w:szCs w:val="20"/>
              </w:rPr>
            </w:pPr>
            <w:r>
              <w:rPr>
                <w:sz w:val="20"/>
                <w:szCs w:val="20"/>
              </w:rPr>
              <w:t xml:space="preserve">Form number change </w:t>
            </w:r>
          </w:p>
        </w:tc>
        <w:tc>
          <w:tcPr>
            <w:tcW w:w="3238" w:type="dxa"/>
          </w:tcPr>
          <w:p w:rsidR="001B25C6" w:rsidP="001B25C6" w14:paraId="19F82FA4" w14:textId="7CA300A8">
            <w:pPr>
              <w:rPr>
                <w:sz w:val="20"/>
                <w:szCs w:val="20"/>
              </w:rPr>
            </w:pPr>
            <w:r>
              <w:rPr>
                <w:sz w:val="20"/>
                <w:szCs w:val="20"/>
              </w:rPr>
              <w:t xml:space="preserve">The current form number, 57.135, is a Patient Safety Component form </w:t>
            </w:r>
            <w:r>
              <w:rPr>
                <w:sz w:val="20"/>
                <w:szCs w:val="20"/>
              </w:rPr>
              <w:t xml:space="preserve">number.  This form is captured under the Neonatal Component within NHSN. The form number is being updated to 57.601 to reflex that the form is collected under the Neonatal Component.  </w:t>
            </w:r>
          </w:p>
        </w:tc>
        <w:tc>
          <w:tcPr>
            <w:tcW w:w="4413" w:type="dxa"/>
          </w:tcPr>
          <w:p w:rsidR="001B25C6" w:rsidP="001B25C6" w14:paraId="61485A5A" w14:textId="5A4C9B23">
            <w:pPr>
              <w:rPr>
                <w:sz w:val="20"/>
                <w:szCs w:val="20"/>
              </w:rPr>
            </w:pPr>
            <w:r>
              <w:rPr>
                <w:sz w:val="20"/>
                <w:szCs w:val="20"/>
              </w:rPr>
              <w:t xml:space="preserve">None </w:t>
            </w:r>
          </w:p>
        </w:tc>
      </w:tr>
      <w:tr w14:paraId="0BBC4B5C" w14:textId="77777777" w:rsidTr="0084793E">
        <w:tblPrEx>
          <w:tblW w:w="14940" w:type="dxa"/>
          <w:tblInd w:w="-815" w:type="dxa"/>
          <w:tblLook w:val="04A0"/>
        </w:tblPrEx>
        <w:tc>
          <w:tcPr>
            <w:tcW w:w="2880" w:type="dxa"/>
            <w:vMerge/>
          </w:tcPr>
          <w:p w:rsidR="001B25C6" w:rsidRPr="001A2D8A" w:rsidP="001B25C6" w14:paraId="781CC77C" w14:textId="77777777">
            <w:pPr>
              <w:rPr>
                <w:rFonts w:cs="Times New Roman"/>
                <w:bCs/>
                <w:sz w:val="20"/>
                <w:szCs w:val="20"/>
              </w:rPr>
            </w:pPr>
          </w:p>
        </w:tc>
        <w:tc>
          <w:tcPr>
            <w:tcW w:w="4409" w:type="dxa"/>
          </w:tcPr>
          <w:p w:rsidR="001B25C6" w:rsidP="001B25C6" w14:paraId="031DE307" w14:textId="61D3E48F">
            <w:pPr>
              <w:rPr>
                <w:sz w:val="20"/>
                <w:szCs w:val="20"/>
              </w:rPr>
            </w:pPr>
            <w:r>
              <w:rPr>
                <w:sz w:val="20"/>
                <w:szCs w:val="20"/>
              </w:rPr>
              <w:t xml:space="preserve">Cost </w:t>
            </w:r>
          </w:p>
        </w:tc>
        <w:tc>
          <w:tcPr>
            <w:tcW w:w="3238" w:type="dxa"/>
          </w:tcPr>
          <w:p w:rsidR="001B25C6" w:rsidP="001B25C6" w14:paraId="2C9B2423" w14:textId="2E6940D7">
            <w:pPr>
              <w:rPr>
                <w:sz w:val="20"/>
                <w:szCs w:val="20"/>
              </w:rPr>
            </w:pPr>
            <w:r>
              <w:rPr>
                <w:sz w:val="20"/>
                <w:szCs w:val="20"/>
              </w:rPr>
              <w:t xml:space="preserve">Total Respondent Cost increased from $7,130 to $8,790. </w:t>
            </w:r>
          </w:p>
        </w:tc>
        <w:tc>
          <w:tcPr>
            <w:tcW w:w="4413" w:type="dxa"/>
          </w:tcPr>
          <w:p w:rsidR="001B25C6" w:rsidP="001B25C6" w14:paraId="56C62D14" w14:textId="1A852EF6">
            <w:pPr>
              <w:rPr>
                <w:sz w:val="20"/>
                <w:szCs w:val="20"/>
              </w:rPr>
            </w:pPr>
            <w:r>
              <w:rPr>
                <w:sz w:val="20"/>
                <w:szCs w:val="20"/>
              </w:rPr>
              <w:t xml:space="preserve">None </w:t>
            </w:r>
          </w:p>
        </w:tc>
      </w:tr>
      <w:tr w14:paraId="4CCB3063" w14:textId="77777777" w:rsidTr="0084793E">
        <w:tblPrEx>
          <w:tblW w:w="14940" w:type="dxa"/>
          <w:tblInd w:w="-815" w:type="dxa"/>
          <w:tblLook w:val="04A0"/>
        </w:tblPrEx>
        <w:tc>
          <w:tcPr>
            <w:tcW w:w="2880" w:type="dxa"/>
            <w:vMerge/>
          </w:tcPr>
          <w:p w:rsidR="00762E7D" w:rsidRPr="001A2D8A" w:rsidP="00762E7D" w14:paraId="7147A832" w14:textId="77777777">
            <w:pPr>
              <w:rPr>
                <w:rFonts w:cs="Times New Roman"/>
                <w:bCs/>
                <w:sz w:val="20"/>
                <w:szCs w:val="20"/>
              </w:rPr>
            </w:pPr>
          </w:p>
        </w:tc>
        <w:tc>
          <w:tcPr>
            <w:tcW w:w="4409" w:type="dxa"/>
          </w:tcPr>
          <w:p w:rsidR="00762E7D" w:rsidP="00762E7D" w14:paraId="650C6CE4" w14:textId="7882BB16">
            <w:pPr>
              <w:rPr>
                <w:sz w:val="20"/>
                <w:szCs w:val="20"/>
              </w:rPr>
            </w:pPr>
            <w:r>
              <w:rPr>
                <w:rFonts w:cs="Times New Roman"/>
                <w:sz w:val="20"/>
                <w:szCs w:val="20"/>
              </w:rPr>
              <w:t>Sex at Birth, Gender Identity, and Gender</w:t>
            </w:r>
          </w:p>
        </w:tc>
        <w:tc>
          <w:tcPr>
            <w:tcW w:w="3238" w:type="dxa"/>
          </w:tcPr>
          <w:p w:rsidR="00762E7D" w:rsidP="00762E7D" w14:paraId="28BA41DE" w14:textId="4A5044C9">
            <w:pPr>
              <w:rPr>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w:t>
            </w:r>
            <w:r>
              <w:rPr>
                <w:rFonts w:cs="Times New Roman"/>
                <w:sz w:val="20"/>
                <w:szCs w:val="20"/>
              </w:rPr>
              <w:t>the ‘Gender’ field will be deleted as the ‘Gender Identity’ and ‘Sex at Birth’ fields will be required for collection and will improve the accuracy of data collection.</w:t>
            </w:r>
          </w:p>
        </w:tc>
        <w:tc>
          <w:tcPr>
            <w:tcW w:w="4413" w:type="dxa"/>
          </w:tcPr>
          <w:p w:rsidR="00762E7D" w:rsidP="00762E7D" w14:paraId="0C7DAFBA" w14:textId="320CC302">
            <w:pPr>
              <w:rPr>
                <w:sz w:val="20"/>
                <w:szCs w:val="20"/>
              </w:rPr>
            </w:pPr>
            <w:r>
              <w:rPr>
                <w:sz w:val="20"/>
                <w:szCs w:val="20"/>
              </w:rPr>
              <w:t xml:space="preserve">None </w:t>
            </w:r>
          </w:p>
        </w:tc>
      </w:tr>
      <w:tr w14:paraId="54EF828B" w14:textId="77777777" w:rsidTr="0084793E">
        <w:tblPrEx>
          <w:tblW w:w="14940" w:type="dxa"/>
          <w:tblInd w:w="-815" w:type="dxa"/>
          <w:tblLook w:val="04A0"/>
        </w:tblPrEx>
        <w:tc>
          <w:tcPr>
            <w:tcW w:w="2880" w:type="dxa"/>
            <w:vMerge w:val="restart"/>
          </w:tcPr>
          <w:p w:rsidR="00431117" w:rsidRPr="001A2D8A" w:rsidP="00762E7D" w14:paraId="22D0C0F2" w14:textId="1D47FA4A">
            <w:pPr>
              <w:rPr>
                <w:rFonts w:cs="Times New Roman"/>
                <w:bCs/>
                <w:sz w:val="20"/>
                <w:szCs w:val="20"/>
              </w:rPr>
            </w:pPr>
            <w:r w:rsidRPr="001B1053">
              <w:rPr>
                <w:sz w:val="20"/>
                <w:szCs w:val="20"/>
              </w:rPr>
              <w:t>57.602 Late Onset Sepsis/ Meningitis Event Form: Data Table for Monthly Electronic Upload</w:t>
            </w:r>
          </w:p>
        </w:tc>
        <w:tc>
          <w:tcPr>
            <w:tcW w:w="4409" w:type="dxa"/>
          </w:tcPr>
          <w:p w:rsidR="00431117" w:rsidRPr="00442C3E" w:rsidP="00762E7D" w14:paraId="3D86D5A9" w14:textId="7A12B6C9">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238" w:type="dxa"/>
          </w:tcPr>
          <w:p w:rsidR="00431117" w:rsidP="00762E7D" w14:paraId="78BF94C0" w14:textId="3AFB367B">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 </w:t>
            </w:r>
          </w:p>
        </w:tc>
        <w:tc>
          <w:tcPr>
            <w:tcW w:w="4413" w:type="dxa"/>
          </w:tcPr>
          <w:p w:rsidR="00431117" w:rsidP="00762E7D" w14:paraId="68BA7A37" w14:textId="5265D118">
            <w:pPr>
              <w:rPr>
                <w:sz w:val="20"/>
                <w:szCs w:val="20"/>
              </w:rPr>
            </w:pPr>
            <w:r>
              <w:rPr>
                <w:sz w:val="20"/>
                <w:szCs w:val="20"/>
              </w:rPr>
              <w:t xml:space="preserve">None </w:t>
            </w:r>
          </w:p>
        </w:tc>
      </w:tr>
      <w:tr w14:paraId="617072CA" w14:textId="77777777" w:rsidTr="0084793E">
        <w:tblPrEx>
          <w:tblW w:w="14940" w:type="dxa"/>
          <w:tblInd w:w="-815" w:type="dxa"/>
          <w:tblLook w:val="04A0"/>
        </w:tblPrEx>
        <w:tc>
          <w:tcPr>
            <w:tcW w:w="2880" w:type="dxa"/>
            <w:vMerge/>
          </w:tcPr>
          <w:p w:rsidR="00431117" w:rsidRPr="001A2D8A" w:rsidP="00762E7D" w14:paraId="6552444E" w14:textId="77777777">
            <w:pPr>
              <w:rPr>
                <w:rFonts w:cs="Times New Roman"/>
                <w:bCs/>
                <w:sz w:val="20"/>
                <w:szCs w:val="20"/>
              </w:rPr>
            </w:pPr>
          </w:p>
        </w:tc>
        <w:tc>
          <w:tcPr>
            <w:tcW w:w="4409" w:type="dxa"/>
          </w:tcPr>
          <w:p w:rsidR="00431117" w:rsidRPr="00442C3E" w:rsidP="00762E7D" w14:paraId="20134140" w14:textId="27135957">
            <w:pPr>
              <w:rPr>
                <w:rFonts w:eastAsia="Times New Roman"/>
                <w:color w:val="000000"/>
                <w:sz w:val="20"/>
                <w:szCs w:val="20"/>
              </w:rPr>
            </w:pPr>
            <w:r>
              <w:rPr>
                <w:sz w:val="20"/>
                <w:szCs w:val="20"/>
              </w:rPr>
              <w:t xml:space="preserve">Logo </w:t>
            </w:r>
          </w:p>
        </w:tc>
        <w:tc>
          <w:tcPr>
            <w:tcW w:w="3238" w:type="dxa"/>
          </w:tcPr>
          <w:p w:rsidR="00431117" w:rsidP="00762E7D" w14:paraId="1DBAF0B8" w14:textId="2C572D5B">
            <w:pPr>
              <w:rPr>
                <w:rFonts w:eastAsia="Times New Roman"/>
                <w:color w:val="000000"/>
                <w:sz w:val="20"/>
                <w:szCs w:val="20"/>
              </w:rPr>
            </w:pPr>
            <w:r>
              <w:rPr>
                <w:sz w:val="20"/>
                <w:szCs w:val="20"/>
              </w:rPr>
              <w:t xml:space="preserve">Updated NHSN Logo on form </w:t>
            </w:r>
          </w:p>
        </w:tc>
        <w:tc>
          <w:tcPr>
            <w:tcW w:w="4413" w:type="dxa"/>
          </w:tcPr>
          <w:p w:rsidR="00431117" w:rsidP="00762E7D" w14:paraId="27B18CBA" w14:textId="2773D23A">
            <w:pPr>
              <w:rPr>
                <w:sz w:val="20"/>
                <w:szCs w:val="20"/>
              </w:rPr>
            </w:pPr>
            <w:r>
              <w:rPr>
                <w:sz w:val="20"/>
                <w:szCs w:val="20"/>
              </w:rPr>
              <w:t xml:space="preserve">None </w:t>
            </w:r>
          </w:p>
        </w:tc>
      </w:tr>
      <w:tr w14:paraId="4E26642D" w14:textId="77777777" w:rsidTr="0084793E">
        <w:tblPrEx>
          <w:tblW w:w="14940" w:type="dxa"/>
          <w:tblInd w:w="-815" w:type="dxa"/>
          <w:tblLook w:val="04A0"/>
        </w:tblPrEx>
        <w:tc>
          <w:tcPr>
            <w:tcW w:w="2880" w:type="dxa"/>
            <w:vMerge/>
          </w:tcPr>
          <w:p w:rsidR="00431117" w:rsidRPr="001A2D8A" w:rsidP="00762E7D" w14:paraId="31F0AA91" w14:textId="77777777">
            <w:pPr>
              <w:rPr>
                <w:rFonts w:cs="Times New Roman"/>
                <w:bCs/>
                <w:sz w:val="20"/>
                <w:szCs w:val="20"/>
              </w:rPr>
            </w:pPr>
          </w:p>
        </w:tc>
        <w:tc>
          <w:tcPr>
            <w:tcW w:w="4409" w:type="dxa"/>
          </w:tcPr>
          <w:p w:rsidR="00431117" w:rsidRPr="00442C3E" w:rsidP="00762E7D" w14:paraId="78CC47D3" w14:textId="46B9CA77">
            <w:pPr>
              <w:rPr>
                <w:rFonts w:eastAsia="Times New Roman"/>
                <w:color w:val="000000"/>
                <w:sz w:val="20"/>
                <w:szCs w:val="20"/>
              </w:rPr>
            </w:pPr>
            <w:r>
              <w:rPr>
                <w:sz w:val="20"/>
                <w:szCs w:val="20"/>
              </w:rPr>
              <w:t xml:space="preserve">This form was approved in 2020, but the OMB website does not have the correct form posted on the website.  </w:t>
            </w:r>
          </w:p>
        </w:tc>
        <w:tc>
          <w:tcPr>
            <w:tcW w:w="3238" w:type="dxa"/>
          </w:tcPr>
          <w:p w:rsidR="00431117" w:rsidP="00762E7D" w14:paraId="4FEC70F9" w14:textId="77777777">
            <w:pPr>
              <w:rPr>
                <w:rFonts w:eastAsia="Times New Roman"/>
                <w:color w:val="000000"/>
                <w:sz w:val="20"/>
                <w:szCs w:val="20"/>
              </w:rPr>
            </w:pPr>
          </w:p>
        </w:tc>
        <w:tc>
          <w:tcPr>
            <w:tcW w:w="4413" w:type="dxa"/>
          </w:tcPr>
          <w:p w:rsidR="00431117" w:rsidP="00762E7D" w14:paraId="3CB6DC18" w14:textId="7B3A5FBA">
            <w:pPr>
              <w:rPr>
                <w:sz w:val="20"/>
                <w:szCs w:val="20"/>
              </w:rPr>
            </w:pPr>
            <w:r>
              <w:rPr>
                <w:sz w:val="20"/>
                <w:szCs w:val="20"/>
              </w:rPr>
              <w:t xml:space="preserve">None </w:t>
            </w:r>
          </w:p>
        </w:tc>
      </w:tr>
      <w:tr w14:paraId="2E7A1D87" w14:textId="77777777" w:rsidTr="0084793E">
        <w:tblPrEx>
          <w:tblW w:w="14940" w:type="dxa"/>
          <w:tblInd w:w="-815" w:type="dxa"/>
          <w:tblLook w:val="04A0"/>
        </w:tblPrEx>
        <w:tc>
          <w:tcPr>
            <w:tcW w:w="2880" w:type="dxa"/>
            <w:vMerge/>
          </w:tcPr>
          <w:p w:rsidR="00431117" w:rsidRPr="001A2D8A" w:rsidP="00762E7D" w14:paraId="31DDFBEC" w14:textId="77777777">
            <w:pPr>
              <w:rPr>
                <w:rFonts w:cs="Times New Roman"/>
                <w:bCs/>
                <w:sz w:val="20"/>
                <w:szCs w:val="20"/>
              </w:rPr>
            </w:pPr>
          </w:p>
        </w:tc>
        <w:tc>
          <w:tcPr>
            <w:tcW w:w="4409" w:type="dxa"/>
          </w:tcPr>
          <w:p w:rsidR="00431117" w:rsidRPr="00442C3E" w:rsidP="00762E7D" w14:paraId="2C1663F4" w14:textId="16BEF2AA">
            <w:pPr>
              <w:rPr>
                <w:rFonts w:eastAsia="Times New Roman"/>
                <w:color w:val="000000"/>
                <w:sz w:val="20"/>
                <w:szCs w:val="20"/>
              </w:rPr>
            </w:pPr>
            <w:r>
              <w:rPr>
                <w:rFonts w:eastAsia="Times New Roman"/>
                <w:color w:val="000000"/>
                <w:sz w:val="20"/>
                <w:szCs w:val="20"/>
              </w:rPr>
              <w:t xml:space="preserve">Burden </w:t>
            </w:r>
          </w:p>
        </w:tc>
        <w:tc>
          <w:tcPr>
            <w:tcW w:w="3238" w:type="dxa"/>
          </w:tcPr>
          <w:p w:rsidR="00431117" w:rsidP="00762E7D" w14:paraId="72054B99" w14:textId="140BB37B">
            <w:pPr>
              <w:rPr>
                <w:rFonts w:eastAsia="Times New Roman"/>
                <w:color w:val="000000"/>
                <w:sz w:val="20"/>
                <w:szCs w:val="20"/>
              </w:rPr>
            </w:pPr>
            <w:r>
              <w:rPr>
                <w:rFonts w:eastAsia="Times New Roman"/>
                <w:color w:val="000000"/>
                <w:sz w:val="20"/>
                <w:szCs w:val="20"/>
              </w:rPr>
              <w:t xml:space="preserve">Avg. Burden per Response increased from 5 to 6.  Total burden increased from 150 to 180. </w:t>
            </w:r>
          </w:p>
        </w:tc>
        <w:tc>
          <w:tcPr>
            <w:tcW w:w="4413" w:type="dxa"/>
          </w:tcPr>
          <w:p w:rsidR="00431117" w:rsidP="00762E7D" w14:paraId="5032231E" w14:textId="68E8B28B">
            <w:pPr>
              <w:rPr>
                <w:sz w:val="20"/>
                <w:szCs w:val="20"/>
              </w:rPr>
            </w:pPr>
            <w:r>
              <w:rPr>
                <w:sz w:val="20"/>
                <w:szCs w:val="20"/>
              </w:rPr>
              <w:t xml:space="preserve">Increased </w:t>
            </w:r>
          </w:p>
        </w:tc>
      </w:tr>
      <w:tr w14:paraId="634B2349" w14:textId="77777777" w:rsidTr="0084793E">
        <w:tblPrEx>
          <w:tblW w:w="14940" w:type="dxa"/>
          <w:tblInd w:w="-815" w:type="dxa"/>
          <w:tblLook w:val="04A0"/>
        </w:tblPrEx>
        <w:tc>
          <w:tcPr>
            <w:tcW w:w="2880" w:type="dxa"/>
            <w:vMerge/>
          </w:tcPr>
          <w:p w:rsidR="00431117" w:rsidRPr="001A2D8A" w:rsidP="00762E7D" w14:paraId="0370044A" w14:textId="77777777">
            <w:pPr>
              <w:rPr>
                <w:rFonts w:cs="Times New Roman"/>
                <w:bCs/>
                <w:sz w:val="20"/>
                <w:szCs w:val="20"/>
              </w:rPr>
            </w:pPr>
          </w:p>
        </w:tc>
        <w:tc>
          <w:tcPr>
            <w:tcW w:w="4409" w:type="dxa"/>
          </w:tcPr>
          <w:p w:rsidR="00431117" w:rsidRPr="00442C3E" w:rsidP="00762E7D" w14:paraId="7B612CAC" w14:textId="7F28DBD0">
            <w:pPr>
              <w:rPr>
                <w:rFonts w:eastAsia="Times New Roman"/>
                <w:color w:val="000000"/>
                <w:sz w:val="20"/>
                <w:szCs w:val="20"/>
              </w:rPr>
            </w:pPr>
            <w:r>
              <w:rPr>
                <w:sz w:val="20"/>
                <w:szCs w:val="20"/>
              </w:rPr>
              <w:t xml:space="preserve">Cost </w:t>
            </w:r>
          </w:p>
        </w:tc>
        <w:tc>
          <w:tcPr>
            <w:tcW w:w="3238" w:type="dxa"/>
          </w:tcPr>
          <w:p w:rsidR="00431117" w:rsidP="00762E7D" w14:paraId="59FBBF9D" w14:textId="4E70FC42">
            <w:pPr>
              <w:rPr>
                <w:rFonts w:eastAsia="Times New Roman"/>
                <w:color w:val="000000"/>
                <w:sz w:val="20"/>
                <w:szCs w:val="20"/>
              </w:rPr>
            </w:pPr>
            <w:r>
              <w:rPr>
                <w:sz w:val="20"/>
                <w:szCs w:val="20"/>
              </w:rPr>
              <w:t>Total Respondent Cost increased from $7,130 to $</w:t>
            </w:r>
            <w:r w:rsidR="008208CF">
              <w:rPr>
                <w:sz w:val="20"/>
                <w:szCs w:val="20"/>
              </w:rPr>
              <w:t>10,548</w:t>
            </w:r>
            <w:r>
              <w:rPr>
                <w:sz w:val="20"/>
                <w:szCs w:val="20"/>
              </w:rPr>
              <w:t xml:space="preserve">. </w:t>
            </w:r>
          </w:p>
        </w:tc>
        <w:tc>
          <w:tcPr>
            <w:tcW w:w="4413" w:type="dxa"/>
          </w:tcPr>
          <w:p w:rsidR="00431117" w:rsidP="00762E7D" w14:paraId="29F2D110" w14:textId="6BD9BFB6">
            <w:pPr>
              <w:rPr>
                <w:sz w:val="20"/>
                <w:szCs w:val="20"/>
              </w:rPr>
            </w:pPr>
            <w:r>
              <w:rPr>
                <w:sz w:val="20"/>
                <w:szCs w:val="20"/>
              </w:rPr>
              <w:t xml:space="preserve">None </w:t>
            </w:r>
          </w:p>
        </w:tc>
      </w:tr>
      <w:tr w14:paraId="0C6C2425" w14:textId="77777777" w:rsidTr="0084793E">
        <w:tblPrEx>
          <w:tblW w:w="14940" w:type="dxa"/>
          <w:tblInd w:w="-815" w:type="dxa"/>
          <w:tblLook w:val="04A0"/>
        </w:tblPrEx>
        <w:tc>
          <w:tcPr>
            <w:tcW w:w="2880" w:type="dxa"/>
            <w:vMerge/>
          </w:tcPr>
          <w:p w:rsidR="00431117" w:rsidRPr="001A2D8A" w:rsidP="00431117" w14:paraId="1198D44F" w14:textId="77777777">
            <w:pPr>
              <w:rPr>
                <w:rFonts w:cs="Times New Roman"/>
                <w:bCs/>
                <w:sz w:val="20"/>
                <w:szCs w:val="20"/>
              </w:rPr>
            </w:pPr>
          </w:p>
        </w:tc>
        <w:tc>
          <w:tcPr>
            <w:tcW w:w="4409" w:type="dxa"/>
          </w:tcPr>
          <w:p w:rsidR="00431117" w:rsidRPr="00442C3E" w:rsidP="00431117" w14:paraId="2F15A375" w14:textId="60BC8F55">
            <w:pPr>
              <w:rPr>
                <w:rFonts w:eastAsia="Times New Roman"/>
                <w:color w:val="000000"/>
                <w:sz w:val="20"/>
                <w:szCs w:val="20"/>
              </w:rPr>
            </w:pPr>
            <w:r>
              <w:rPr>
                <w:rFonts w:cs="Times New Roman"/>
                <w:sz w:val="20"/>
                <w:szCs w:val="20"/>
              </w:rPr>
              <w:t>Sex at Birth, Gender Identity, and Gender</w:t>
            </w:r>
          </w:p>
        </w:tc>
        <w:tc>
          <w:tcPr>
            <w:tcW w:w="3238" w:type="dxa"/>
          </w:tcPr>
          <w:p w:rsidR="00431117" w:rsidP="00431117" w14:paraId="6C2C814A" w14:textId="3CD39A6D">
            <w:pPr>
              <w:rPr>
                <w:rFonts w:eastAsia="Times New Roman"/>
                <w:color w:val="000000"/>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w:t>
            </w:r>
            <w:r>
              <w:rPr>
                <w:rFonts w:cs="Times New Roman"/>
                <w:sz w:val="20"/>
                <w:szCs w:val="20"/>
              </w:rPr>
              <w:t>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431117" w:rsidP="00431117" w14:paraId="0268E029" w14:textId="1CD82CAE">
            <w:pPr>
              <w:rPr>
                <w:sz w:val="20"/>
                <w:szCs w:val="20"/>
              </w:rPr>
            </w:pPr>
            <w:r>
              <w:rPr>
                <w:sz w:val="20"/>
                <w:szCs w:val="20"/>
              </w:rPr>
              <w:t xml:space="preserve">None </w:t>
            </w:r>
          </w:p>
        </w:tc>
      </w:tr>
      <w:tr w14:paraId="65F4384A" w14:textId="77777777" w:rsidTr="0084793E">
        <w:tblPrEx>
          <w:tblW w:w="14940" w:type="dxa"/>
          <w:tblInd w:w="-815" w:type="dxa"/>
          <w:tblLook w:val="04A0"/>
        </w:tblPrEx>
        <w:tc>
          <w:tcPr>
            <w:tcW w:w="2880" w:type="dxa"/>
            <w:vMerge/>
          </w:tcPr>
          <w:p w:rsidR="00431117" w:rsidRPr="001A2D8A" w:rsidP="00431117" w14:paraId="3CE725C9" w14:textId="77777777">
            <w:pPr>
              <w:rPr>
                <w:rFonts w:cs="Times New Roman"/>
                <w:bCs/>
                <w:sz w:val="20"/>
                <w:szCs w:val="20"/>
              </w:rPr>
            </w:pPr>
          </w:p>
        </w:tc>
        <w:tc>
          <w:tcPr>
            <w:tcW w:w="4409" w:type="dxa"/>
          </w:tcPr>
          <w:p w:rsidR="00431117" w:rsidRPr="00442C3E" w:rsidP="00431117" w14:paraId="0AA16238" w14:textId="2C36C3F6">
            <w:pPr>
              <w:rPr>
                <w:rFonts w:eastAsia="Times New Roman"/>
                <w:color w:val="000000"/>
                <w:sz w:val="20"/>
                <w:szCs w:val="20"/>
              </w:rPr>
            </w:pPr>
            <w:r>
              <w:rPr>
                <w:rFonts w:cs="Times New Roman"/>
                <w:sz w:val="20"/>
                <w:szCs w:val="20"/>
              </w:rPr>
              <w:t>Ethnicity</w:t>
            </w:r>
          </w:p>
        </w:tc>
        <w:tc>
          <w:tcPr>
            <w:tcW w:w="3238" w:type="dxa"/>
          </w:tcPr>
          <w:p w:rsidR="00431117" w:rsidP="00431117" w14:paraId="4C088969"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431117" w:rsidP="00431117" w14:paraId="7E8C6133" w14:textId="77777777">
            <w:pPr>
              <w:spacing w:after="0"/>
              <w:rPr>
                <w:rFonts w:cs="Times New Roman"/>
                <w:sz w:val="20"/>
                <w:szCs w:val="20"/>
              </w:rPr>
            </w:pPr>
            <w:r>
              <w:rPr>
                <w:rFonts w:cs="Times New Roman"/>
                <w:sz w:val="20"/>
                <w:szCs w:val="20"/>
              </w:rPr>
              <w:t xml:space="preserve">Hispanic or Latino </w:t>
            </w:r>
          </w:p>
          <w:p w:rsidR="00431117" w:rsidP="00431117" w14:paraId="6A79DC7B" w14:textId="77777777">
            <w:pPr>
              <w:spacing w:after="0"/>
              <w:rPr>
                <w:rFonts w:cs="Times New Roman"/>
                <w:sz w:val="20"/>
                <w:szCs w:val="20"/>
              </w:rPr>
            </w:pPr>
            <w:r>
              <w:rPr>
                <w:rFonts w:cs="Times New Roman"/>
                <w:sz w:val="20"/>
                <w:szCs w:val="20"/>
              </w:rPr>
              <w:t xml:space="preserve">Not Hispanic or Latino </w:t>
            </w:r>
          </w:p>
          <w:p w:rsidR="00431117" w:rsidP="00431117" w14:paraId="600C5DBB" w14:textId="77777777">
            <w:pPr>
              <w:spacing w:after="0"/>
              <w:rPr>
                <w:rFonts w:cs="Times New Roman"/>
                <w:sz w:val="20"/>
                <w:szCs w:val="20"/>
              </w:rPr>
            </w:pPr>
          </w:p>
          <w:p w:rsidR="00431117" w:rsidP="00431117" w14:paraId="5574C339" w14:textId="77777777">
            <w:pPr>
              <w:spacing w:after="0"/>
              <w:rPr>
                <w:rFonts w:cs="Times New Roman"/>
                <w:sz w:val="20"/>
                <w:szCs w:val="20"/>
              </w:rPr>
            </w:pPr>
            <w:r>
              <w:rPr>
                <w:rFonts w:cs="Times New Roman"/>
                <w:sz w:val="20"/>
                <w:szCs w:val="20"/>
              </w:rPr>
              <w:t>To</w:t>
            </w:r>
          </w:p>
          <w:p w:rsidR="00431117" w:rsidP="00431117" w14:paraId="7B7237F2" w14:textId="77777777">
            <w:pPr>
              <w:spacing w:after="0"/>
              <w:rPr>
                <w:rFonts w:cs="Times New Roman"/>
                <w:sz w:val="20"/>
                <w:szCs w:val="20"/>
              </w:rPr>
            </w:pPr>
            <w:r>
              <w:rPr>
                <w:rFonts w:cs="Times New Roman"/>
                <w:sz w:val="20"/>
                <w:szCs w:val="20"/>
              </w:rPr>
              <w:t xml:space="preserve">Ethnicity </w:t>
            </w:r>
          </w:p>
          <w:p w:rsidR="00431117" w:rsidP="00431117" w14:paraId="67D941BD" w14:textId="77777777">
            <w:pPr>
              <w:spacing w:after="0"/>
              <w:rPr>
                <w:rFonts w:cs="Times New Roman"/>
                <w:sz w:val="20"/>
                <w:szCs w:val="20"/>
              </w:rPr>
            </w:pPr>
            <w:r>
              <w:rPr>
                <w:rFonts w:cs="Times New Roman"/>
                <w:sz w:val="20"/>
                <w:szCs w:val="20"/>
              </w:rPr>
              <w:t xml:space="preserve">Hispanic or Latino </w:t>
            </w:r>
          </w:p>
          <w:p w:rsidR="00431117" w:rsidP="00431117" w14:paraId="14BBCF32" w14:textId="77777777">
            <w:pPr>
              <w:spacing w:after="0"/>
              <w:rPr>
                <w:rFonts w:cs="Times New Roman"/>
                <w:sz w:val="20"/>
                <w:szCs w:val="20"/>
              </w:rPr>
            </w:pPr>
            <w:r>
              <w:rPr>
                <w:rFonts w:cs="Times New Roman"/>
                <w:sz w:val="20"/>
                <w:szCs w:val="20"/>
              </w:rPr>
              <w:t xml:space="preserve">Not Hispanic or Latino </w:t>
            </w:r>
          </w:p>
          <w:p w:rsidR="00431117" w:rsidP="00431117" w14:paraId="04087B59" w14:textId="77777777">
            <w:pPr>
              <w:spacing w:after="0"/>
              <w:rPr>
                <w:rFonts w:cs="Times New Roman"/>
                <w:sz w:val="20"/>
                <w:szCs w:val="20"/>
              </w:rPr>
            </w:pPr>
            <w:r>
              <w:rPr>
                <w:rFonts w:cs="Times New Roman"/>
                <w:sz w:val="20"/>
                <w:szCs w:val="20"/>
              </w:rPr>
              <w:t xml:space="preserve">Unknown </w:t>
            </w:r>
          </w:p>
          <w:p w:rsidR="00431117" w:rsidP="00431117" w14:paraId="5470B210" w14:textId="77777777">
            <w:pPr>
              <w:spacing w:after="0"/>
              <w:rPr>
                <w:rFonts w:cs="Times New Roman"/>
                <w:sz w:val="20"/>
                <w:szCs w:val="20"/>
              </w:rPr>
            </w:pPr>
            <w:r>
              <w:rPr>
                <w:rFonts w:cs="Times New Roman"/>
                <w:sz w:val="20"/>
                <w:szCs w:val="20"/>
              </w:rPr>
              <w:t xml:space="preserve">Declined to respond       </w:t>
            </w:r>
          </w:p>
          <w:p w:rsidR="00431117" w:rsidP="00431117" w14:paraId="6C41BBC8" w14:textId="026BFA84">
            <w:pPr>
              <w:rPr>
                <w:rFonts w:eastAsia="Times New Roman"/>
                <w:color w:val="000000"/>
                <w:sz w:val="20"/>
                <w:szCs w:val="20"/>
              </w:rPr>
            </w:pPr>
            <w:r>
              <w:rPr>
                <w:sz w:val="20"/>
                <w:szCs w:val="20"/>
              </w:rPr>
              <w:t>This field will be optional for reporting in 2025 and become a required field in 2026.</w:t>
            </w:r>
          </w:p>
        </w:tc>
        <w:tc>
          <w:tcPr>
            <w:tcW w:w="4413" w:type="dxa"/>
          </w:tcPr>
          <w:p w:rsidR="00431117" w:rsidP="00431117" w14:paraId="30CDE5C3" w14:textId="0376403F">
            <w:pPr>
              <w:rPr>
                <w:sz w:val="20"/>
                <w:szCs w:val="20"/>
              </w:rPr>
            </w:pPr>
            <w:r>
              <w:rPr>
                <w:sz w:val="20"/>
                <w:szCs w:val="20"/>
              </w:rPr>
              <w:t>Increased</w:t>
            </w:r>
          </w:p>
        </w:tc>
      </w:tr>
      <w:tr w14:paraId="1D0B4860" w14:textId="77777777" w:rsidTr="0084793E">
        <w:tblPrEx>
          <w:tblW w:w="14940" w:type="dxa"/>
          <w:tblInd w:w="-815" w:type="dxa"/>
          <w:tblLook w:val="04A0"/>
        </w:tblPrEx>
        <w:tc>
          <w:tcPr>
            <w:tcW w:w="2880" w:type="dxa"/>
            <w:vMerge/>
          </w:tcPr>
          <w:p w:rsidR="00431117" w:rsidRPr="001A2D8A" w:rsidP="00431117" w14:paraId="53BEAB50" w14:textId="77777777">
            <w:pPr>
              <w:rPr>
                <w:rFonts w:cs="Times New Roman"/>
                <w:bCs/>
                <w:sz w:val="20"/>
                <w:szCs w:val="20"/>
              </w:rPr>
            </w:pPr>
          </w:p>
        </w:tc>
        <w:tc>
          <w:tcPr>
            <w:tcW w:w="4409" w:type="dxa"/>
          </w:tcPr>
          <w:p w:rsidR="00431117" w:rsidRPr="00442C3E" w:rsidP="00431117" w14:paraId="54BEECC2" w14:textId="6A8B5D65">
            <w:pPr>
              <w:rPr>
                <w:rFonts w:eastAsia="Times New Roman"/>
                <w:color w:val="000000"/>
                <w:sz w:val="20"/>
                <w:szCs w:val="20"/>
              </w:rPr>
            </w:pPr>
            <w:r>
              <w:rPr>
                <w:rFonts w:cs="Times New Roman"/>
                <w:color w:val="000000"/>
                <w:sz w:val="20"/>
                <w:szCs w:val="20"/>
              </w:rPr>
              <w:t>Race</w:t>
            </w:r>
          </w:p>
        </w:tc>
        <w:tc>
          <w:tcPr>
            <w:tcW w:w="3238" w:type="dxa"/>
          </w:tcPr>
          <w:p w:rsidR="00431117" w:rsidP="00431117" w14:paraId="7F8AD879" w14:textId="77777777">
            <w:pPr>
              <w:spacing w:after="0"/>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431117" w:rsidP="00431117" w14:paraId="0C9FA75A" w14:textId="77777777">
            <w:pPr>
              <w:spacing w:after="0"/>
              <w:rPr>
                <w:rFonts w:cs="Times New Roman"/>
                <w:sz w:val="20"/>
                <w:szCs w:val="20"/>
              </w:rPr>
            </w:pPr>
            <w:r>
              <w:rPr>
                <w:rFonts w:cs="Times New Roman"/>
                <w:sz w:val="20"/>
                <w:szCs w:val="20"/>
              </w:rPr>
              <w:t xml:space="preserve">The ‘Race’ field will change from Race (Specify): </w:t>
            </w:r>
          </w:p>
          <w:p w:rsidR="00431117" w:rsidP="00431117" w14:paraId="63E3D1E1" w14:textId="77777777">
            <w:pPr>
              <w:spacing w:after="0"/>
              <w:rPr>
                <w:rFonts w:cs="Times New Roman"/>
                <w:sz w:val="20"/>
                <w:szCs w:val="20"/>
              </w:rPr>
            </w:pPr>
            <w:r>
              <w:rPr>
                <w:rFonts w:cs="Times New Roman"/>
                <w:sz w:val="20"/>
                <w:szCs w:val="20"/>
              </w:rPr>
              <w:t xml:space="preserve">American Indian or Alaska Native </w:t>
            </w:r>
          </w:p>
          <w:p w:rsidR="00431117" w:rsidP="00431117" w14:paraId="35F788B2" w14:textId="77777777">
            <w:pPr>
              <w:spacing w:after="0"/>
              <w:rPr>
                <w:rFonts w:cs="Times New Roman"/>
                <w:sz w:val="20"/>
                <w:szCs w:val="20"/>
              </w:rPr>
            </w:pPr>
            <w:r>
              <w:rPr>
                <w:rFonts w:cs="Times New Roman"/>
                <w:sz w:val="20"/>
                <w:szCs w:val="20"/>
              </w:rPr>
              <w:t xml:space="preserve">Asian </w:t>
            </w:r>
          </w:p>
          <w:p w:rsidR="00431117" w:rsidP="00431117" w14:paraId="7443D3FA" w14:textId="77777777">
            <w:pPr>
              <w:spacing w:after="0"/>
              <w:rPr>
                <w:rFonts w:cs="Times New Roman"/>
                <w:sz w:val="20"/>
                <w:szCs w:val="20"/>
              </w:rPr>
            </w:pPr>
            <w:r>
              <w:rPr>
                <w:rFonts w:cs="Times New Roman"/>
                <w:sz w:val="20"/>
                <w:szCs w:val="20"/>
              </w:rPr>
              <w:t xml:space="preserve">Black or African American </w:t>
            </w:r>
          </w:p>
          <w:p w:rsidR="00431117" w:rsidP="00431117" w14:paraId="69280A50" w14:textId="77777777">
            <w:pPr>
              <w:spacing w:after="0"/>
              <w:rPr>
                <w:rFonts w:cs="Times New Roman"/>
                <w:sz w:val="20"/>
                <w:szCs w:val="20"/>
              </w:rPr>
            </w:pPr>
            <w:r>
              <w:rPr>
                <w:rFonts w:cs="Times New Roman"/>
                <w:sz w:val="20"/>
                <w:szCs w:val="20"/>
              </w:rPr>
              <w:t xml:space="preserve">Native Hawaiian or Pacific Islander </w:t>
            </w:r>
          </w:p>
          <w:p w:rsidR="00431117" w:rsidP="00431117" w14:paraId="40209FDD" w14:textId="77777777">
            <w:pPr>
              <w:spacing w:after="0"/>
              <w:rPr>
                <w:rFonts w:cs="Times New Roman"/>
                <w:sz w:val="20"/>
                <w:szCs w:val="20"/>
              </w:rPr>
            </w:pPr>
            <w:r>
              <w:rPr>
                <w:rFonts w:cs="Times New Roman"/>
                <w:sz w:val="20"/>
                <w:szCs w:val="20"/>
              </w:rPr>
              <w:t>White</w:t>
            </w:r>
          </w:p>
          <w:p w:rsidR="00431117" w:rsidP="00431117" w14:paraId="3EA1C457" w14:textId="77777777">
            <w:pPr>
              <w:spacing w:after="0"/>
              <w:rPr>
                <w:rFonts w:cs="Times New Roman"/>
                <w:sz w:val="20"/>
                <w:szCs w:val="20"/>
              </w:rPr>
            </w:pPr>
          </w:p>
          <w:p w:rsidR="00431117" w:rsidP="00431117" w14:paraId="5EF61C63" w14:textId="77777777">
            <w:pPr>
              <w:spacing w:after="0"/>
              <w:rPr>
                <w:rFonts w:cs="Times New Roman"/>
                <w:sz w:val="20"/>
                <w:szCs w:val="20"/>
              </w:rPr>
            </w:pPr>
            <w:r>
              <w:rPr>
                <w:rFonts w:cs="Times New Roman"/>
                <w:sz w:val="20"/>
                <w:szCs w:val="20"/>
              </w:rPr>
              <w:t>To</w:t>
            </w:r>
          </w:p>
          <w:p w:rsidR="00431117" w:rsidP="00431117" w14:paraId="22ABF98D" w14:textId="77777777">
            <w:pPr>
              <w:spacing w:after="0"/>
              <w:rPr>
                <w:rFonts w:cs="Times New Roman"/>
                <w:sz w:val="20"/>
                <w:szCs w:val="20"/>
              </w:rPr>
            </w:pPr>
            <w:r>
              <w:rPr>
                <w:rFonts w:cs="Times New Roman"/>
                <w:sz w:val="20"/>
                <w:szCs w:val="20"/>
              </w:rPr>
              <w:t xml:space="preserve">Race (Select all that apply): </w:t>
            </w:r>
          </w:p>
          <w:p w:rsidR="00431117" w:rsidP="00431117" w14:paraId="3A916C2B" w14:textId="77777777">
            <w:pPr>
              <w:spacing w:after="0"/>
              <w:rPr>
                <w:rFonts w:cs="Times New Roman"/>
                <w:sz w:val="20"/>
                <w:szCs w:val="20"/>
              </w:rPr>
            </w:pPr>
            <w:r>
              <w:rPr>
                <w:rFonts w:cs="Times New Roman"/>
                <w:sz w:val="20"/>
                <w:szCs w:val="20"/>
              </w:rPr>
              <w:t xml:space="preserve">American Indian or Alaska Native </w:t>
            </w:r>
          </w:p>
          <w:p w:rsidR="00431117" w:rsidP="00431117" w14:paraId="77EF6E35" w14:textId="77777777">
            <w:pPr>
              <w:spacing w:after="0"/>
              <w:rPr>
                <w:rFonts w:cs="Times New Roman"/>
                <w:sz w:val="20"/>
                <w:szCs w:val="20"/>
              </w:rPr>
            </w:pPr>
            <w:r>
              <w:rPr>
                <w:rFonts w:cs="Times New Roman"/>
                <w:sz w:val="20"/>
                <w:szCs w:val="20"/>
              </w:rPr>
              <w:t xml:space="preserve">Asian </w:t>
            </w:r>
          </w:p>
          <w:p w:rsidR="00431117" w:rsidP="00431117" w14:paraId="3763D71F" w14:textId="77777777">
            <w:pPr>
              <w:spacing w:after="0"/>
              <w:rPr>
                <w:rFonts w:cs="Times New Roman"/>
                <w:sz w:val="20"/>
                <w:szCs w:val="20"/>
              </w:rPr>
            </w:pPr>
            <w:r>
              <w:rPr>
                <w:rFonts w:cs="Times New Roman"/>
                <w:sz w:val="20"/>
                <w:szCs w:val="20"/>
              </w:rPr>
              <w:t xml:space="preserve">Black or African American </w:t>
            </w:r>
          </w:p>
          <w:p w:rsidR="00431117" w:rsidP="00431117" w14:paraId="0C40A172" w14:textId="77777777">
            <w:pPr>
              <w:spacing w:after="0"/>
              <w:rPr>
                <w:rFonts w:cs="Times New Roman"/>
                <w:sz w:val="20"/>
                <w:szCs w:val="20"/>
              </w:rPr>
            </w:pPr>
            <w:r>
              <w:rPr>
                <w:rFonts w:cs="Times New Roman"/>
                <w:sz w:val="20"/>
                <w:szCs w:val="20"/>
              </w:rPr>
              <w:t xml:space="preserve">Middle Eastern or North African </w:t>
            </w:r>
          </w:p>
          <w:p w:rsidR="00431117" w:rsidP="00431117" w14:paraId="267E5C72" w14:textId="77777777">
            <w:pPr>
              <w:spacing w:after="0"/>
              <w:rPr>
                <w:rFonts w:cs="Times New Roman"/>
                <w:sz w:val="20"/>
                <w:szCs w:val="20"/>
              </w:rPr>
            </w:pPr>
            <w:r>
              <w:rPr>
                <w:rFonts w:cs="Times New Roman"/>
                <w:sz w:val="20"/>
                <w:szCs w:val="20"/>
              </w:rPr>
              <w:t xml:space="preserve">Native Hawaiian or Pacific Islander </w:t>
            </w:r>
          </w:p>
          <w:p w:rsidR="00431117" w:rsidP="00431117" w14:paraId="58AD4692" w14:textId="77777777">
            <w:pPr>
              <w:spacing w:after="0"/>
              <w:rPr>
                <w:rFonts w:cs="Times New Roman"/>
                <w:sz w:val="20"/>
                <w:szCs w:val="20"/>
              </w:rPr>
            </w:pPr>
            <w:r>
              <w:rPr>
                <w:rFonts w:cs="Times New Roman"/>
                <w:sz w:val="20"/>
                <w:szCs w:val="20"/>
              </w:rPr>
              <w:t xml:space="preserve">White </w:t>
            </w:r>
          </w:p>
          <w:p w:rsidR="00431117" w:rsidP="00431117" w14:paraId="0A7941FC" w14:textId="77777777">
            <w:pPr>
              <w:spacing w:after="0"/>
              <w:rPr>
                <w:rFonts w:cs="Times New Roman"/>
                <w:sz w:val="20"/>
                <w:szCs w:val="20"/>
              </w:rPr>
            </w:pPr>
            <w:r>
              <w:rPr>
                <w:rFonts w:cs="Times New Roman"/>
                <w:sz w:val="20"/>
                <w:szCs w:val="20"/>
              </w:rPr>
              <w:t xml:space="preserve">Unknown </w:t>
            </w:r>
          </w:p>
          <w:p w:rsidR="00431117" w:rsidRPr="00E740CC" w:rsidP="00431117" w14:paraId="68E50615" w14:textId="77777777">
            <w:pPr>
              <w:spacing w:after="0"/>
              <w:rPr>
                <w:rFonts w:cs="Times New Roman"/>
                <w:sz w:val="20"/>
                <w:szCs w:val="20"/>
              </w:rPr>
            </w:pPr>
            <w:r>
              <w:rPr>
                <w:rFonts w:cs="Times New Roman"/>
                <w:sz w:val="20"/>
                <w:szCs w:val="20"/>
              </w:rPr>
              <w:t xml:space="preserve">Declined to respond       </w:t>
            </w:r>
          </w:p>
          <w:p w:rsidR="00431117" w:rsidP="00431117" w14:paraId="3B8DC05E" w14:textId="352753E8">
            <w:pPr>
              <w:rPr>
                <w:rFonts w:eastAsia="Times New Roman"/>
                <w:color w:val="000000"/>
                <w:sz w:val="20"/>
                <w:szCs w:val="20"/>
              </w:rPr>
            </w:pPr>
            <w:r>
              <w:rPr>
                <w:sz w:val="20"/>
                <w:szCs w:val="20"/>
              </w:rPr>
              <w:t>This field will be optional for reporting in 2025 and become a required field in 2026.</w:t>
            </w:r>
          </w:p>
        </w:tc>
        <w:tc>
          <w:tcPr>
            <w:tcW w:w="4413" w:type="dxa"/>
          </w:tcPr>
          <w:p w:rsidR="00431117" w:rsidP="00431117" w14:paraId="4819B395" w14:textId="40CAC3EC">
            <w:pPr>
              <w:rPr>
                <w:sz w:val="20"/>
                <w:szCs w:val="20"/>
              </w:rPr>
            </w:pPr>
            <w:r>
              <w:rPr>
                <w:sz w:val="20"/>
                <w:szCs w:val="20"/>
              </w:rPr>
              <w:t xml:space="preserve">Increased </w:t>
            </w:r>
          </w:p>
        </w:tc>
      </w:tr>
      <w:tr w14:paraId="33A7CF5E" w14:textId="77777777" w:rsidTr="0084793E">
        <w:tblPrEx>
          <w:tblW w:w="14940" w:type="dxa"/>
          <w:tblInd w:w="-815" w:type="dxa"/>
          <w:tblLook w:val="04A0"/>
        </w:tblPrEx>
        <w:tc>
          <w:tcPr>
            <w:tcW w:w="2880" w:type="dxa"/>
            <w:vMerge/>
          </w:tcPr>
          <w:p w:rsidR="00431117" w:rsidRPr="001A2D8A" w:rsidP="00431117" w14:paraId="54E45E45" w14:textId="77777777">
            <w:pPr>
              <w:rPr>
                <w:rFonts w:cs="Times New Roman"/>
                <w:bCs/>
                <w:sz w:val="20"/>
                <w:szCs w:val="20"/>
              </w:rPr>
            </w:pPr>
          </w:p>
        </w:tc>
        <w:tc>
          <w:tcPr>
            <w:tcW w:w="4409" w:type="dxa"/>
          </w:tcPr>
          <w:p w:rsidR="00431117" w:rsidRPr="00442C3E" w:rsidP="00431117" w14:paraId="58015D46" w14:textId="3DCB0A01">
            <w:pPr>
              <w:rPr>
                <w:rFonts w:eastAsia="Times New Roman"/>
                <w:color w:val="000000"/>
                <w:sz w:val="20"/>
                <w:szCs w:val="20"/>
              </w:rPr>
            </w:pPr>
            <w:r>
              <w:rPr>
                <w:rFonts w:cs="Times New Roman"/>
                <w:color w:val="000000"/>
                <w:sz w:val="20"/>
                <w:szCs w:val="20"/>
              </w:rPr>
              <w:t xml:space="preserve">Language </w:t>
            </w:r>
          </w:p>
        </w:tc>
        <w:tc>
          <w:tcPr>
            <w:tcW w:w="3238" w:type="dxa"/>
          </w:tcPr>
          <w:p w:rsidR="00431117" w:rsidP="00431117" w14:paraId="476428F6" w14:textId="314B96F7">
            <w:pPr>
              <w:rPr>
                <w:rFonts w:eastAsia="Times New Roman"/>
                <w:color w:val="000000"/>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5" w:history="1">
              <w:r>
                <w:rPr>
                  <w:rStyle w:val="Hyperlink"/>
                  <w:rFonts w:cs="Times New Roman"/>
                  <w:sz w:val="20"/>
                  <w:szCs w:val="20"/>
                </w:rPr>
                <w:t>https://www.cdc.gov/nhsn/pdfs/NHSN-Abridged-Primary-Language-List.xlsx</w:t>
              </w:r>
            </w:hyperlink>
          </w:p>
        </w:tc>
        <w:tc>
          <w:tcPr>
            <w:tcW w:w="4413" w:type="dxa"/>
          </w:tcPr>
          <w:p w:rsidR="00431117" w:rsidP="00431117" w14:paraId="688439BC" w14:textId="3BEB49F6">
            <w:pPr>
              <w:rPr>
                <w:sz w:val="20"/>
                <w:szCs w:val="20"/>
              </w:rPr>
            </w:pPr>
            <w:r>
              <w:rPr>
                <w:sz w:val="20"/>
                <w:szCs w:val="20"/>
              </w:rPr>
              <w:t xml:space="preserve">Increased </w:t>
            </w:r>
          </w:p>
        </w:tc>
      </w:tr>
      <w:tr w14:paraId="7FB9E4DD" w14:textId="77777777" w:rsidTr="0084793E">
        <w:tblPrEx>
          <w:tblW w:w="14940" w:type="dxa"/>
          <w:tblInd w:w="-815" w:type="dxa"/>
          <w:tblLook w:val="04A0"/>
        </w:tblPrEx>
        <w:tc>
          <w:tcPr>
            <w:tcW w:w="2880" w:type="dxa"/>
            <w:vMerge/>
          </w:tcPr>
          <w:p w:rsidR="00431117" w:rsidRPr="001A2D8A" w:rsidP="00431117" w14:paraId="4DB67925" w14:textId="77777777">
            <w:pPr>
              <w:rPr>
                <w:rFonts w:cs="Times New Roman"/>
                <w:bCs/>
                <w:sz w:val="20"/>
                <w:szCs w:val="20"/>
              </w:rPr>
            </w:pPr>
          </w:p>
        </w:tc>
        <w:tc>
          <w:tcPr>
            <w:tcW w:w="4409" w:type="dxa"/>
          </w:tcPr>
          <w:p w:rsidR="00431117" w:rsidRPr="00442C3E" w:rsidP="00431117" w14:paraId="6C52685D" w14:textId="4C81401A">
            <w:pPr>
              <w:rPr>
                <w:rFonts w:eastAsia="Times New Roman"/>
                <w:color w:val="000000"/>
                <w:sz w:val="20"/>
                <w:szCs w:val="20"/>
              </w:rPr>
            </w:pPr>
            <w:r>
              <w:rPr>
                <w:rFonts w:cs="Times New Roman"/>
                <w:sz w:val="20"/>
                <w:szCs w:val="20"/>
              </w:rPr>
              <w:t xml:space="preserve">Interpreter needed         </w:t>
            </w:r>
          </w:p>
        </w:tc>
        <w:tc>
          <w:tcPr>
            <w:tcW w:w="3238" w:type="dxa"/>
          </w:tcPr>
          <w:p w:rsidR="00431117" w:rsidP="00431117" w14:paraId="307AB584" w14:textId="15850834">
            <w:pPr>
              <w:rPr>
                <w:rFonts w:eastAsia="Times New Roman"/>
                <w:color w:val="000000"/>
                <w:sz w:val="20"/>
                <w:szCs w:val="20"/>
              </w:rPr>
            </w:pPr>
            <w:r w:rsidRPr="0047320E">
              <w:rPr>
                <w:rFonts w:cs="Times New Roman"/>
                <w:sz w:val="20"/>
                <w:szCs w:val="20"/>
              </w:rPr>
              <w:t>This question can help identify differences in infection risk by communication/language barriers that exist. Interpreter Needed will be a Y/N Declined to Respond     Unknown question.  This field will be optional for reporting in 2025 and become</w:t>
            </w:r>
            <w:r>
              <w:rPr>
                <w:sz w:val="20"/>
                <w:szCs w:val="20"/>
              </w:rPr>
              <w:t xml:space="preserve"> a required field in 2026.</w:t>
            </w:r>
          </w:p>
        </w:tc>
        <w:tc>
          <w:tcPr>
            <w:tcW w:w="4413" w:type="dxa"/>
          </w:tcPr>
          <w:p w:rsidR="00431117" w:rsidP="00431117" w14:paraId="6E925AFF" w14:textId="2B9875CE">
            <w:pPr>
              <w:rPr>
                <w:sz w:val="20"/>
                <w:szCs w:val="20"/>
              </w:rPr>
            </w:pPr>
            <w:r>
              <w:rPr>
                <w:sz w:val="20"/>
                <w:szCs w:val="20"/>
              </w:rPr>
              <w:t>Increased</w:t>
            </w:r>
          </w:p>
        </w:tc>
      </w:tr>
    </w:tbl>
    <w:p w:rsidR="008F5ED2" w:rsidP="00DF101F" w14:paraId="0D05B375" w14:textId="77777777"/>
    <w:p w:rsidR="00500683" w:rsidP="00DF101F" w14:paraId="348D390B" w14:textId="77777777"/>
    <w:p w:rsidR="00431117" w:rsidP="00DF101F" w14:paraId="06DB8829" w14:textId="77777777"/>
    <w:p w:rsidR="00431117" w:rsidP="00DF101F" w14:paraId="291D0174" w14:textId="77777777"/>
    <w:p w:rsidR="00431117" w:rsidP="00DF101F" w14:paraId="626A073E" w14:textId="77777777"/>
    <w:tbl>
      <w:tblPr>
        <w:tblStyle w:val="TableGrid"/>
        <w:tblW w:w="14940" w:type="dxa"/>
        <w:tblInd w:w="-815" w:type="dxa"/>
        <w:tblLook w:val="04A0"/>
      </w:tblPr>
      <w:tblGrid>
        <w:gridCol w:w="2880"/>
        <w:gridCol w:w="4409"/>
        <w:gridCol w:w="3238"/>
        <w:gridCol w:w="4413"/>
      </w:tblGrid>
      <w:tr w14:paraId="66FB7D46" w14:textId="77777777" w:rsidTr="0084793E">
        <w:tblPrEx>
          <w:tblW w:w="14940" w:type="dxa"/>
          <w:tblInd w:w="-815" w:type="dxa"/>
          <w:tblLook w:val="04A0"/>
        </w:tblPrEx>
        <w:tc>
          <w:tcPr>
            <w:tcW w:w="14940" w:type="dxa"/>
            <w:gridSpan w:val="4"/>
            <w:shd w:val="clear" w:color="auto" w:fill="B4C6E7" w:themeFill="accent1" w:themeFillTint="66"/>
          </w:tcPr>
          <w:p w:rsidR="001A2D8A" w:rsidRPr="00B31067" w:rsidP="0084793E" w14:paraId="68CBA165" w14:textId="63AA8C52">
            <w:pPr>
              <w:rPr>
                <w:b/>
                <w:bCs/>
              </w:rPr>
            </w:pPr>
            <w:r>
              <w:rPr>
                <w:b/>
                <w:bCs/>
              </w:rPr>
              <w:t>Medication Safety</w:t>
            </w:r>
            <w:r w:rsidRPr="00B31067">
              <w:rPr>
                <w:b/>
                <w:bCs/>
              </w:rPr>
              <w:t xml:space="preserve"> </w:t>
            </w:r>
            <w:r w:rsidR="00B15370">
              <w:rPr>
                <w:b/>
                <w:bCs/>
              </w:rPr>
              <w:t xml:space="preserve">Component </w:t>
            </w:r>
          </w:p>
        </w:tc>
      </w:tr>
      <w:tr w14:paraId="0456C208" w14:textId="77777777" w:rsidTr="0045443B">
        <w:tblPrEx>
          <w:tblW w:w="14940" w:type="dxa"/>
          <w:tblInd w:w="-815" w:type="dxa"/>
          <w:tblLook w:val="04A0"/>
        </w:tblPrEx>
        <w:tc>
          <w:tcPr>
            <w:tcW w:w="14940" w:type="dxa"/>
            <w:gridSpan w:val="4"/>
          </w:tcPr>
          <w:p w:rsidR="0075558A" w:rsidRPr="0075558A" w:rsidP="0068686A" w14:paraId="5AB8A9E0" w14:textId="112F2AE7">
            <w:pPr>
              <w:spacing w:after="0"/>
              <w:rPr>
                <w:szCs w:val="24"/>
              </w:rPr>
            </w:pPr>
            <w:r w:rsidRPr="0075558A">
              <w:rPr>
                <w:szCs w:val="24"/>
              </w:rPr>
              <w:t>57.700 Medication Safety-Digital Measure Reporting Plan (HYPO, HAKI, ORAE)</w:t>
            </w:r>
          </w:p>
          <w:p w:rsidR="0075558A" w:rsidRPr="0075558A" w:rsidP="0068686A" w14:paraId="12C02A9F" w14:textId="56A38C2B">
            <w:pPr>
              <w:spacing w:after="0"/>
              <w:rPr>
                <w:rStyle w:val="eop"/>
                <w:sz w:val="20"/>
                <w:szCs w:val="20"/>
                <w:shd w:val="clear" w:color="auto" w:fill="FFFFFF"/>
              </w:rPr>
            </w:pPr>
            <w:r w:rsidRPr="0075558A">
              <w:rPr>
                <w:rStyle w:val="normaltextrun"/>
                <w:color w:val="000000"/>
                <w:sz w:val="20"/>
                <w:szCs w:val="20"/>
                <w:shd w:val="clear" w:color="auto" w:fill="FFFFFF"/>
              </w:rPr>
              <w:t>In alignment with CDC’s Data Modernization Initiative, NHSN is developing a new approach to the collection of surveillance data for healthcare safety with the goal to minimize reporting burden of facilities and providers. To that end, NHSN is designing and developing new fully electronic definitions for healthcare-acquired events that adopt new healthcare data exchange standards</w:t>
            </w:r>
            <w:r w:rsidRPr="0075558A">
              <w:rPr>
                <w:rStyle w:val="normaltextrun"/>
                <w:b/>
                <w:bCs/>
                <w:color w:val="000000"/>
                <w:sz w:val="20"/>
                <w:szCs w:val="20"/>
                <w:shd w:val="clear" w:color="auto" w:fill="FFFFFF"/>
              </w:rPr>
              <w:t xml:space="preserve"> (</w:t>
            </w:r>
            <w:r w:rsidRPr="0075558A">
              <w:rPr>
                <w:rStyle w:val="normaltextrun"/>
                <w:color w:val="000000"/>
                <w:sz w:val="20"/>
                <w:szCs w:val="20"/>
                <w:shd w:val="clear" w:color="auto" w:fill="FFFFFF"/>
              </w:rPr>
              <w:t xml:space="preserve">Fast Healthcare Interoperability Resources i.e. FHIR) that will be collected via new collection methods (NHSNLink). This new model is based on submission of FHIR bundles that contain up to 18 unique FHIR resources (such as Patient and Encounter) which contain specific FHIR data elements that can be used to calculate metrics and provide patient-level risk adjustment. With this single stream of data, metrics for multiple healthcare associated events can be calculated, including but not limited to Hospital-Onset Bacteremia &amp; Fungemia (HOB), </w:t>
            </w:r>
            <w:r w:rsidRPr="0075558A">
              <w:rPr>
                <w:rStyle w:val="normaltextrun"/>
                <w:sz w:val="20"/>
                <w:szCs w:val="20"/>
                <w:shd w:val="clear" w:color="auto" w:fill="FFFFFF"/>
              </w:rPr>
              <w:t>Healthcare facility-onset, antibiotic-Treated Clostridiodes difficile Infection (HT-CDI), Venous Thromboembolism (VTE), Late Onset Sepsis Meningitis (LOSMEN),</w:t>
            </w:r>
            <w:r w:rsidRPr="0075558A">
              <w:rPr>
                <w:sz w:val="20"/>
                <w:szCs w:val="20"/>
              </w:rPr>
              <w:t xml:space="preserve"> </w:t>
            </w:r>
            <w:r w:rsidRPr="0075558A">
              <w:rPr>
                <w:rStyle w:val="normaltextrun"/>
                <w:sz w:val="20"/>
                <w:szCs w:val="20"/>
                <w:shd w:val="clear" w:color="auto" w:fill="FFFFFF"/>
              </w:rPr>
              <w:t>Hospital-onset Acute Kidney Injury (HAKI), Non-Ventilator Hospital-Acquired Pneumonia (NVHAP)  Hyperglycemia (Hyper), Opioid-related Adverse Events (ORAE), Adult Sepsis, and Hypoglycemia (Hypo). The way the data collection has been designed, new measures can be added and calculated off of the single stream of data without requiring the addition of new data elements to the collection as outlined by the FHIR Data Dictionary.  Each of these new metrics are important to bring under national surveillance as the pose significant risk to patient safety. By providing standardized surveillance and national benchmarking for facilities to use for quality improvement to enhance patient safety. </w:t>
            </w:r>
            <w:r w:rsidRPr="0075558A">
              <w:rPr>
                <w:rStyle w:val="eop"/>
                <w:sz w:val="20"/>
                <w:szCs w:val="20"/>
                <w:shd w:val="clear" w:color="auto" w:fill="FFFFFF"/>
              </w:rPr>
              <w:t> </w:t>
            </w:r>
          </w:p>
          <w:p w:rsidR="0075558A" w:rsidRPr="0075558A" w:rsidP="0068686A" w14:paraId="51E236E1" w14:textId="77777777">
            <w:pPr>
              <w:spacing w:after="0"/>
              <w:rPr>
                <w:rStyle w:val="eop"/>
                <w:sz w:val="20"/>
                <w:szCs w:val="20"/>
                <w:shd w:val="clear" w:color="auto" w:fill="FFFFFF"/>
              </w:rPr>
            </w:pPr>
          </w:p>
          <w:p w:rsidR="0075558A" w:rsidP="0075558A" w14:paraId="6524D350" w14:textId="77777777">
            <w:pPr>
              <w:pStyle w:val="paragraph"/>
              <w:spacing w:before="0" w:beforeAutospacing="0" w:after="0" w:afterAutospacing="0"/>
              <w:textAlignment w:val="baseline"/>
              <w:rPr>
                <w:rStyle w:val="eop"/>
                <w:sz w:val="20"/>
                <w:szCs w:val="20"/>
              </w:rPr>
            </w:pPr>
            <w:r w:rsidRPr="0075558A">
              <w:rPr>
                <w:rStyle w:val="normaltextrun"/>
                <w:sz w:val="20"/>
                <w:szCs w:val="20"/>
              </w:rPr>
              <w:t>Because of the shift to new healthcare data exchange standards (FHIR) and fully electronic definitions for metrics, these new measures will require very little human time to input answers to a traditional form. An infection preventionist will be required to fill out the digital Measures Reporting plan once to enter the start date and year for each measure their facility wishes to participate in plus a single question about the testing type/algorithm used for CDI at their facility. If they choose, they can also enter an end month/year for each measure. </w:t>
            </w:r>
            <w:r w:rsidRPr="0075558A">
              <w:rPr>
                <w:rStyle w:val="eop"/>
                <w:sz w:val="20"/>
                <w:szCs w:val="20"/>
              </w:rPr>
              <w:t> </w:t>
            </w:r>
          </w:p>
          <w:p w:rsidR="0075558A" w:rsidRPr="0075558A" w:rsidP="0075558A" w14:paraId="296F9356" w14:textId="77777777">
            <w:pPr>
              <w:pStyle w:val="paragraph"/>
              <w:spacing w:before="0" w:beforeAutospacing="0" w:after="0" w:afterAutospacing="0"/>
              <w:textAlignment w:val="baseline"/>
              <w:rPr>
                <w:rFonts w:ascii="Segoe UI" w:hAnsi="Segoe UI" w:cs="Segoe UI"/>
                <w:sz w:val="20"/>
                <w:szCs w:val="20"/>
              </w:rPr>
            </w:pPr>
          </w:p>
          <w:p w:rsidR="0068686A" w:rsidRPr="0075558A" w:rsidP="0075558A" w14:paraId="3A69B523" w14:textId="1672E4C8">
            <w:pPr>
              <w:pStyle w:val="paragraph"/>
              <w:spacing w:before="0" w:beforeAutospacing="0" w:after="0" w:afterAutospacing="0"/>
              <w:textAlignment w:val="baseline"/>
              <w:rPr>
                <w:rFonts w:ascii="Segoe UI" w:hAnsi="Segoe UI" w:cs="Segoe UI"/>
                <w:sz w:val="20"/>
                <w:szCs w:val="20"/>
              </w:rPr>
            </w:pPr>
            <w:r w:rsidRPr="0075558A">
              <w:rPr>
                <w:rStyle w:val="normaltextrun"/>
                <w:sz w:val="20"/>
                <w:szCs w:val="20"/>
              </w:rPr>
              <w:t>The majority of the time burden estimated for this proposal is for the Information Technology/Clinical Informatics team at the facility. It will be their responsibility to read over the requirements documents and ensure that their systems meet the standardized terminology requirements, NHSN FHIR IG requirements, and that their facility’s data is mapped to the appropriate FHIR data elements. The data fields will not be filled by a person, but rather will be pulled from existing EHR data electronically. Thus by shifting to fully electronic measures and expanding surveillance via FHIR, burden is being removed from clinicians and shifted to electronic reporting that is supported by Information Technologists. The time required per facility will vary based on their current FHIR readiness. This burden estimate is based on initial pilot studies. Once this data is collected, it can be used by NHSN to calculate patient-level risk adjusted metrics.</w:t>
            </w:r>
            <w:r w:rsidRPr="0075558A">
              <w:rPr>
                <w:rStyle w:val="eop"/>
                <w:sz w:val="20"/>
                <w:szCs w:val="20"/>
              </w:rPr>
              <w:t> </w:t>
            </w:r>
          </w:p>
        </w:tc>
      </w:tr>
      <w:tr w14:paraId="60883101" w14:textId="77777777" w:rsidTr="00021B99">
        <w:tblPrEx>
          <w:tblW w:w="14940" w:type="dxa"/>
          <w:tblInd w:w="-815" w:type="dxa"/>
          <w:tblLook w:val="04A0"/>
        </w:tblPrEx>
        <w:tc>
          <w:tcPr>
            <w:tcW w:w="2880" w:type="dxa"/>
          </w:tcPr>
          <w:p w:rsidR="00021B99" w:rsidRPr="00DF60CC" w:rsidP="00021B99" w14:paraId="48C3A0E0" w14:textId="20AAB7DE">
            <w:pPr>
              <w:spacing w:after="0"/>
              <w:rPr>
                <w:sz w:val="20"/>
                <w:szCs w:val="20"/>
              </w:rPr>
            </w:pPr>
            <w:r w:rsidRPr="00B31067">
              <w:rPr>
                <w:b/>
                <w:bCs/>
                <w:sz w:val="22"/>
              </w:rPr>
              <w:t>Form Number and Title</w:t>
            </w:r>
          </w:p>
        </w:tc>
        <w:tc>
          <w:tcPr>
            <w:tcW w:w="4409" w:type="dxa"/>
          </w:tcPr>
          <w:p w:rsidR="00021B99" w:rsidRPr="00DF60CC" w:rsidP="00021B99" w14:paraId="13FF9CAD" w14:textId="505C882E">
            <w:pPr>
              <w:spacing w:after="0"/>
              <w:rPr>
                <w:sz w:val="20"/>
                <w:szCs w:val="20"/>
              </w:rPr>
            </w:pPr>
            <w:r w:rsidRPr="00B31067">
              <w:rPr>
                <w:b/>
                <w:bCs/>
                <w:sz w:val="22"/>
              </w:rPr>
              <w:t>Type of Change</w:t>
            </w:r>
          </w:p>
        </w:tc>
        <w:tc>
          <w:tcPr>
            <w:tcW w:w="3238" w:type="dxa"/>
          </w:tcPr>
          <w:p w:rsidR="00021B99" w:rsidRPr="00DF60CC" w:rsidP="00021B99" w14:paraId="502A5085" w14:textId="50BF7724">
            <w:pPr>
              <w:spacing w:after="0"/>
              <w:rPr>
                <w:sz w:val="20"/>
                <w:szCs w:val="20"/>
              </w:rPr>
            </w:pPr>
            <w:r w:rsidRPr="00B31067">
              <w:rPr>
                <w:b/>
                <w:sz w:val="22"/>
              </w:rPr>
              <w:t>Itemized Changes / Justification</w:t>
            </w:r>
          </w:p>
        </w:tc>
        <w:tc>
          <w:tcPr>
            <w:tcW w:w="4413" w:type="dxa"/>
          </w:tcPr>
          <w:p w:rsidR="00021B99" w:rsidRPr="00DF60CC" w:rsidP="00021B99" w14:paraId="6009517E" w14:textId="3F93CC47">
            <w:pPr>
              <w:spacing w:after="0"/>
              <w:rPr>
                <w:sz w:val="20"/>
                <w:szCs w:val="20"/>
              </w:rPr>
            </w:pPr>
            <w:r w:rsidRPr="00B31067">
              <w:rPr>
                <w:b/>
                <w:sz w:val="22"/>
              </w:rPr>
              <w:t>Impact to Burden</w:t>
            </w:r>
          </w:p>
        </w:tc>
      </w:tr>
      <w:tr w14:paraId="0D44BB16" w14:textId="77777777" w:rsidTr="0084793E">
        <w:tblPrEx>
          <w:tblW w:w="14940" w:type="dxa"/>
          <w:tblInd w:w="-815" w:type="dxa"/>
          <w:tblLook w:val="04A0"/>
        </w:tblPrEx>
        <w:tc>
          <w:tcPr>
            <w:tcW w:w="2880" w:type="dxa"/>
            <w:vMerge w:val="restart"/>
          </w:tcPr>
          <w:p w:rsidR="00F37EE1" w:rsidRPr="00442C3E" w:rsidP="00021B99" w14:paraId="1AD5FBE4" w14:textId="563861F3">
            <w:pPr>
              <w:rPr>
                <w:sz w:val="20"/>
                <w:szCs w:val="20"/>
              </w:rPr>
            </w:pPr>
            <w:r w:rsidRPr="00DF60CC">
              <w:rPr>
                <w:sz w:val="20"/>
                <w:szCs w:val="20"/>
              </w:rPr>
              <w:t>57.700 Medication Safety</w:t>
            </w:r>
            <w:r>
              <w:rPr>
                <w:sz w:val="20"/>
                <w:szCs w:val="20"/>
              </w:rPr>
              <w:t xml:space="preserve">-Digital Measure Reporting Plan (HYPO, HAKI, ORAE) - </w:t>
            </w:r>
            <w:r w:rsidRPr="00DF60CC">
              <w:rPr>
                <w:sz w:val="20"/>
                <w:szCs w:val="20"/>
              </w:rPr>
              <w:t>IT Initial Set up</w:t>
            </w:r>
          </w:p>
        </w:tc>
        <w:tc>
          <w:tcPr>
            <w:tcW w:w="4409" w:type="dxa"/>
          </w:tcPr>
          <w:p w:rsidR="00F37EE1" w:rsidRPr="008B39EE" w:rsidP="00021B99" w14:paraId="4E10F618" w14:textId="77777777">
            <w:pPr>
              <w:rPr>
                <w:sz w:val="20"/>
                <w:szCs w:val="20"/>
              </w:rPr>
            </w:pPr>
            <w:r w:rsidRPr="008B39EE">
              <w:rPr>
                <w:rFonts w:cs="Times New Roman"/>
                <w:sz w:val="20"/>
                <w:szCs w:val="20"/>
              </w:rPr>
              <w:t xml:space="preserve">FHIR Data Dictionary Updates </w:t>
            </w:r>
          </w:p>
          <w:p w:rsidR="00F37EE1" w:rsidRPr="008B39EE" w:rsidP="00021B99" w14:paraId="7BBDD14E" w14:textId="77777777">
            <w:pPr>
              <w:rPr>
                <w:sz w:val="20"/>
                <w:szCs w:val="20"/>
              </w:rPr>
            </w:pPr>
          </w:p>
          <w:p w:rsidR="00F37EE1" w:rsidRPr="000D662D" w:rsidP="00021B99" w14:paraId="1E2D0C2F" w14:textId="7CC9355C">
            <w:pPr>
              <w:rPr>
                <w:rFonts w:eastAsia="Times New Roman"/>
                <w:color w:val="000000"/>
                <w:sz w:val="20"/>
                <w:szCs w:val="20"/>
              </w:rPr>
            </w:pPr>
          </w:p>
        </w:tc>
        <w:tc>
          <w:tcPr>
            <w:tcW w:w="3238" w:type="dxa"/>
          </w:tcPr>
          <w:p w:rsidR="00F37EE1" w:rsidRPr="0075558A" w:rsidP="0075558A" w14:paraId="085BF2A8" w14:textId="77777777">
            <w:pPr>
              <w:spacing w:after="0" w:line="240" w:lineRule="auto"/>
              <w:rPr>
                <w:rFonts w:cs="Times New Roman"/>
                <w:sz w:val="20"/>
                <w:szCs w:val="20"/>
              </w:rPr>
            </w:pPr>
            <w:r w:rsidRPr="0075558A">
              <w:rPr>
                <w:rFonts w:cs="Times New Roman"/>
                <w:sz w:val="20"/>
                <w:szCs w:val="20"/>
              </w:rPr>
              <w:t xml:space="preserve">Through the development, testing, and piloting process, NHSN has identified the need to update some data element requirements for the new FHIR measures.  </w:t>
            </w:r>
          </w:p>
          <w:p w:rsidR="00F37EE1" w:rsidRPr="0075558A" w:rsidP="0075558A" w14:paraId="4A78D6F2" w14:textId="77777777">
            <w:pPr>
              <w:spacing w:after="0" w:line="240" w:lineRule="auto"/>
              <w:rPr>
                <w:rFonts w:cs="Times New Roman"/>
                <w:sz w:val="20"/>
                <w:szCs w:val="20"/>
              </w:rPr>
            </w:pPr>
          </w:p>
          <w:p w:rsidR="00F37EE1" w:rsidRPr="0075558A" w:rsidP="0075558A" w14:paraId="18DAD96F" w14:textId="77777777">
            <w:pPr>
              <w:spacing w:after="0" w:line="240" w:lineRule="auto"/>
              <w:rPr>
                <w:rFonts w:cs="Times New Roman"/>
                <w:sz w:val="20"/>
                <w:szCs w:val="20"/>
              </w:rPr>
            </w:pPr>
            <w:r w:rsidRPr="0075558A">
              <w:rPr>
                <w:rFonts w:cs="Times New Roman"/>
                <w:sz w:val="20"/>
                <w:szCs w:val="20"/>
              </w:rPr>
              <w:t xml:space="preserve">The FHIR Resources that are being pulled are documented on the tab labeled “TOC – Monthly”. For the resources listed, NHSN will be </w:t>
            </w:r>
            <w:r w:rsidRPr="0075558A">
              <w:rPr>
                <w:rFonts w:cs="Times New Roman"/>
                <w:sz w:val="20"/>
                <w:szCs w:val="20"/>
              </w:rPr>
              <w:t xml:space="preserve">pulling all of the data elements that exist in that resource within the facility’s FHIR 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F37EE1" w:rsidRPr="0075558A" w:rsidP="0075558A" w14:paraId="1ED430CC" w14:textId="77777777">
            <w:pPr>
              <w:spacing w:after="0" w:line="240" w:lineRule="auto"/>
              <w:rPr>
                <w:rFonts w:cs="Times New Roman"/>
                <w:sz w:val="20"/>
                <w:szCs w:val="20"/>
              </w:rPr>
            </w:pPr>
          </w:p>
          <w:p w:rsidR="00F37EE1" w:rsidRPr="0075558A" w:rsidP="0075558A" w14:paraId="4D60C1CC" w14:textId="77777777">
            <w:pPr>
              <w:spacing w:after="0" w:line="240" w:lineRule="auto"/>
              <w:rPr>
                <w:rFonts w:cs="Times New Roman"/>
                <w:sz w:val="20"/>
                <w:szCs w:val="20"/>
              </w:rPr>
            </w:pPr>
            <w:r w:rsidRPr="0075558A">
              <w:rPr>
                <w:rFonts w:cs="Times New Roman"/>
                <w:sz w:val="20"/>
                <w:szCs w:val="20"/>
              </w:rPr>
              <w:t xml:space="preserve">The edits/changes that have been made to the FHIR data element requirements are documented in the tab labeled “FHIR DD Change Log” (2025 OMB FHIR Measures Data Dictionary_Updates.xlsx). Many of the edits reflect identification of documentation errors that have been corrected. The data elements that have been updated to be NR or NRT were identified as no longer being needed for the calculation of the metrics. Some data elements were changed from NR or NRT to MS or R, meaning they were added to the data being requested by NHSN as they may be necessary for metric calculation or risk adjustment. As these data elements already exist in the EHR, a change in the elements that NHSN is pulling is not expected to result in a change in burden to the facilities.  </w:t>
            </w:r>
          </w:p>
          <w:p w:rsidR="00F37EE1" w:rsidRPr="0075558A" w:rsidP="0075558A" w14:paraId="1C9249D4" w14:textId="6944B486">
            <w:pPr>
              <w:spacing w:after="0" w:line="240" w:lineRule="auto"/>
              <w:rPr>
                <w:rFonts w:cs="Times New Roman"/>
                <w:sz w:val="20"/>
                <w:szCs w:val="20"/>
              </w:rPr>
            </w:pPr>
            <w:r w:rsidRPr="0075558A">
              <w:rPr>
                <w:rFonts w:cs="Times New Roman"/>
                <w:sz w:val="20"/>
                <w:szCs w:val="20"/>
              </w:rPr>
              <w:t>16 data elements increased their constraint to Required (highlighted in yellow in “FHIR DD Change Log” tab). 1</w:t>
            </w:r>
            <w:r>
              <w:rPr>
                <w:rFonts w:cs="Times New Roman"/>
                <w:sz w:val="20"/>
                <w:szCs w:val="20"/>
              </w:rPr>
              <w:t>5</w:t>
            </w:r>
            <w:r w:rsidRPr="0075558A">
              <w:rPr>
                <w:rFonts w:cs="Times New Roman"/>
                <w:sz w:val="20"/>
                <w:szCs w:val="20"/>
              </w:rPr>
              <w:t xml:space="preserve"> data elements were updated from either MS or R to NR or NRT (decrease in burden, highlighted in blue). The remaining edits would not be expected to change the burden of data collection. Overall, the impact to burden would be expected to be no change in burden. </w:t>
            </w:r>
          </w:p>
          <w:p w:rsidR="00F37EE1" w:rsidRPr="0075558A" w:rsidP="0075558A" w14:paraId="7B81094D" w14:textId="77777777">
            <w:pPr>
              <w:spacing w:after="0" w:line="240" w:lineRule="auto"/>
              <w:rPr>
                <w:rFonts w:cs="Times New Roman"/>
                <w:sz w:val="20"/>
                <w:szCs w:val="20"/>
              </w:rPr>
            </w:pPr>
            <w:r w:rsidRPr="0075558A">
              <w:rPr>
                <w:rFonts w:cs="Times New Roman"/>
                <w:sz w:val="20"/>
                <w:szCs w:val="20"/>
              </w:rPr>
              <w:t xml:space="preserve">One additional FHIR resource profile was added (Diagnostic Report), however this did not change the requirements at the data element level but allows for an expansion of the allowable categories from DiagnosticReport.Category. </w:t>
            </w:r>
          </w:p>
          <w:p w:rsidR="00F37EE1" w:rsidRPr="0075558A" w:rsidP="0075558A" w14:paraId="204ED2A0" w14:textId="77777777">
            <w:pPr>
              <w:spacing w:after="0" w:line="240" w:lineRule="auto"/>
              <w:rPr>
                <w:rFonts w:cs="Times New Roman"/>
                <w:sz w:val="20"/>
                <w:szCs w:val="20"/>
              </w:rPr>
            </w:pPr>
          </w:p>
          <w:p w:rsidR="00F37EE1" w:rsidRPr="0075558A" w:rsidP="0075558A" w14:paraId="41391CF3" w14:textId="78C1A7D7">
            <w:pPr>
              <w:spacing w:after="0" w:line="240" w:lineRule="auto"/>
              <w:rPr>
                <w:rFonts w:cs="Times New Roman"/>
                <w:sz w:val="20"/>
                <w:szCs w:val="20"/>
              </w:rPr>
            </w:pPr>
            <w:r w:rsidRPr="0075558A">
              <w:rPr>
                <w:rFonts w:cs="Times New Roman"/>
                <w:sz w:val="20"/>
                <w:szCs w:val="20"/>
              </w:rPr>
              <w:t xml:space="preserve">The data elements listed in the FHIR Data Dictionary did not need to expand with the addition of new monthly measures because of how the data pull has been structured. For example, all laboratory results are included in the data pull, so the addition of the HAKI measure did not require the addition of specific kidney-related laboratory results to the data dictionary.  </w:t>
            </w:r>
          </w:p>
        </w:tc>
        <w:tc>
          <w:tcPr>
            <w:tcW w:w="4413" w:type="dxa"/>
          </w:tcPr>
          <w:p w:rsidR="00F37EE1" w:rsidRPr="00442C3E" w:rsidP="00021B99" w14:paraId="471860C2" w14:textId="5548030F">
            <w:pPr>
              <w:rPr>
                <w:sz w:val="20"/>
                <w:szCs w:val="20"/>
              </w:rPr>
            </w:pPr>
            <w:r>
              <w:rPr>
                <w:sz w:val="20"/>
                <w:szCs w:val="20"/>
              </w:rPr>
              <w:t xml:space="preserve">None </w:t>
            </w:r>
          </w:p>
        </w:tc>
      </w:tr>
      <w:tr w14:paraId="1F4A347A" w14:textId="77777777" w:rsidTr="0084793E">
        <w:tblPrEx>
          <w:tblW w:w="14940" w:type="dxa"/>
          <w:tblInd w:w="-815" w:type="dxa"/>
          <w:tblLook w:val="04A0"/>
        </w:tblPrEx>
        <w:tc>
          <w:tcPr>
            <w:tcW w:w="2880" w:type="dxa"/>
            <w:vMerge/>
          </w:tcPr>
          <w:p w:rsidR="00F37EE1" w:rsidRPr="00DF60CC" w:rsidP="00021B99" w14:paraId="134D77A6" w14:textId="77777777">
            <w:pPr>
              <w:rPr>
                <w:sz w:val="20"/>
                <w:szCs w:val="20"/>
              </w:rPr>
            </w:pPr>
          </w:p>
        </w:tc>
        <w:tc>
          <w:tcPr>
            <w:tcW w:w="4409" w:type="dxa"/>
          </w:tcPr>
          <w:p w:rsidR="00F37EE1" w:rsidRPr="0068686A" w:rsidP="00021B99" w14:paraId="1DF3C87D" w14:textId="129916EC">
            <w:pPr>
              <w:rPr>
                <w:rFonts w:cs="Times New Roman"/>
                <w:sz w:val="20"/>
                <w:szCs w:val="20"/>
              </w:rPr>
            </w:pPr>
            <w:bookmarkStart w:id="12" w:name="_Hlk163210161"/>
            <w:r w:rsidRPr="0068686A">
              <w:rPr>
                <w:rFonts w:eastAsia="Times New Roman" w:cs="Times New Roman"/>
                <w:sz w:val="20"/>
                <w:szCs w:val="20"/>
                <w:highlight w:val="yellow"/>
              </w:rPr>
              <w:t xml:space="preserve">NEW </w:t>
            </w:r>
            <w:r w:rsidRPr="0068686A">
              <w:rPr>
                <w:rStyle w:val="eop"/>
                <w:sz w:val="20"/>
                <w:szCs w:val="20"/>
                <w:highlight w:val="yellow"/>
                <w:shd w:val="clear" w:color="auto" w:fill="FFFFFF"/>
              </w:rPr>
              <w:t>Hospital-onset Acute Kidney Injury (HAKI), and Opioid-related Adverse Events (ORAE)</w:t>
            </w:r>
            <w:r w:rsidRPr="0068686A">
              <w:rPr>
                <w:rStyle w:val="normaltextrun"/>
                <w:sz w:val="20"/>
                <w:szCs w:val="20"/>
                <w:highlight w:val="yellow"/>
              </w:rPr>
              <w:t xml:space="preserve">. </w:t>
            </w:r>
            <w:r w:rsidRPr="0068686A">
              <w:rPr>
                <w:rFonts w:eastAsia="Times New Roman" w:cs="Times New Roman"/>
                <w:sz w:val="20"/>
                <w:szCs w:val="20"/>
                <w:highlight w:val="yellow"/>
              </w:rPr>
              <w:t>measures are being added as a FHIR measure collected under this form.</w:t>
            </w:r>
            <w:bookmarkEnd w:id="12"/>
          </w:p>
        </w:tc>
        <w:tc>
          <w:tcPr>
            <w:tcW w:w="3238" w:type="dxa"/>
          </w:tcPr>
          <w:p w:rsidR="00F37EE1" w:rsidRPr="0075558A" w:rsidP="00021B99" w14:paraId="2C5F2B31" w14:textId="12F88C06">
            <w:pPr>
              <w:pStyle w:val="paragraph"/>
              <w:spacing w:before="0" w:beforeAutospacing="0" w:after="0" w:afterAutospacing="0"/>
              <w:textAlignment w:val="baseline"/>
              <w:rPr>
                <w:color w:val="000000"/>
                <w:sz w:val="20"/>
                <w:szCs w:val="20"/>
              </w:rPr>
            </w:pPr>
            <w:r w:rsidRPr="0075558A">
              <w:rPr>
                <w:rStyle w:val="normaltextrun"/>
                <w:color w:val="000000"/>
                <w:sz w:val="20"/>
                <w:szCs w:val="20"/>
              </w:rPr>
              <w:t xml:space="preserve">The goal of the NHSN Medication Safety Component is to enable collection of inpatient metrics to improve patient safety, facilitate hospital quality improvement efforts, and inform national benchmarking. The Medication Safety Component has expanded to include additional measures that will help accomplish this goal, including Hyperglycemia, </w:t>
            </w:r>
            <w:r w:rsidRPr="0075558A">
              <w:rPr>
                <w:rStyle w:val="normaltextrun"/>
                <w:color w:val="000000"/>
                <w:sz w:val="20"/>
                <w:szCs w:val="20"/>
              </w:rPr>
              <w:t>Hospital-onset Acute Kidney Injury (HAKI), and Opioid-related Adverse Events (ORAE). These new measures are all important hospital medication safety or hospital adverse events that impact patients and should be under national surveillance. The addition of the measures to the current glycemic control reporting plan requires a name change to reflect current and future measures included in the Medication Safety Component. In effort to standardize the reporting guidance across the various modules, the data fields of end month and end year are now optional. This change aligns with the measures added to the component. The reflected changes will not impact the data collection burden because of how the FHIR data pull has been structured to allow for calculation of multiple measures off a single data stream. </w:t>
            </w:r>
          </w:p>
        </w:tc>
        <w:tc>
          <w:tcPr>
            <w:tcW w:w="4413" w:type="dxa"/>
          </w:tcPr>
          <w:p w:rsidR="00F37EE1" w:rsidP="00021B99" w14:paraId="5A08D117" w14:textId="0EE2FD9C">
            <w:pPr>
              <w:rPr>
                <w:sz w:val="20"/>
                <w:szCs w:val="20"/>
              </w:rPr>
            </w:pPr>
            <w:r>
              <w:rPr>
                <w:sz w:val="20"/>
                <w:szCs w:val="20"/>
              </w:rPr>
              <w:t xml:space="preserve">None </w:t>
            </w:r>
          </w:p>
        </w:tc>
      </w:tr>
      <w:tr w14:paraId="120DDFA2" w14:textId="77777777" w:rsidTr="0084793E">
        <w:tblPrEx>
          <w:tblW w:w="14940" w:type="dxa"/>
          <w:tblInd w:w="-815" w:type="dxa"/>
          <w:tblLook w:val="04A0"/>
        </w:tblPrEx>
        <w:tc>
          <w:tcPr>
            <w:tcW w:w="2880" w:type="dxa"/>
            <w:vMerge/>
          </w:tcPr>
          <w:p w:rsidR="00F37EE1" w:rsidRPr="00DF60CC" w:rsidP="00021B99" w14:paraId="6706DEB1" w14:textId="77777777">
            <w:pPr>
              <w:rPr>
                <w:sz w:val="20"/>
                <w:szCs w:val="20"/>
              </w:rPr>
            </w:pPr>
          </w:p>
        </w:tc>
        <w:tc>
          <w:tcPr>
            <w:tcW w:w="4409" w:type="dxa"/>
          </w:tcPr>
          <w:p w:rsidR="00F37EE1" w:rsidRPr="0068686A" w:rsidP="00021B99" w14:paraId="0D9A19D9" w14:textId="372B2CC4">
            <w:pPr>
              <w:rPr>
                <w:rFonts w:eastAsia="Times New Roman" w:cs="Times New Roman"/>
                <w:sz w:val="20"/>
                <w:szCs w:val="20"/>
              </w:rPr>
            </w:pPr>
            <w:r w:rsidRPr="0068686A">
              <w:rPr>
                <w:rFonts w:eastAsia="Times New Roman" w:cs="Times New Roman"/>
                <w:sz w:val="20"/>
                <w:szCs w:val="20"/>
              </w:rPr>
              <w:t xml:space="preserve">Title Change </w:t>
            </w:r>
          </w:p>
        </w:tc>
        <w:tc>
          <w:tcPr>
            <w:tcW w:w="3238" w:type="dxa"/>
          </w:tcPr>
          <w:p w:rsidR="00F37EE1" w:rsidRPr="00443FD0" w:rsidP="00021B99" w14:paraId="6BDE62BC" w14:textId="39D0DF88">
            <w:pPr>
              <w:pStyle w:val="paragraph"/>
              <w:spacing w:before="0" w:beforeAutospacing="0" w:after="0" w:afterAutospacing="0"/>
              <w:textAlignment w:val="baseline"/>
              <w:rPr>
                <w:rStyle w:val="normaltextrun"/>
                <w:color w:val="000000"/>
                <w:sz w:val="20"/>
                <w:szCs w:val="20"/>
              </w:rPr>
            </w:pPr>
            <w:r w:rsidRPr="00443FD0">
              <w:rPr>
                <w:rStyle w:val="normaltextrun"/>
                <w:color w:val="000000"/>
                <w:sz w:val="20"/>
                <w:szCs w:val="20"/>
                <w:shd w:val="clear" w:color="auto" w:fill="FFFFFF"/>
              </w:rPr>
              <w:t>Form title changed from ‘Medication Safety Component FHIR Measure-Glycemic Control Module Hypoglycemia-IT Initial Set up’ to  ‘</w:t>
            </w:r>
            <w:r w:rsidRPr="00443FD0">
              <w:rPr>
                <w:sz w:val="20"/>
                <w:szCs w:val="20"/>
              </w:rPr>
              <w:t xml:space="preserve">Medication Safety-Digital Measure Reporting Plan- IT Initial Set up’. </w:t>
            </w:r>
            <w:r w:rsidRPr="00443FD0">
              <w:rPr>
                <w:rStyle w:val="normaltextrun"/>
                <w:color w:val="000000"/>
                <w:sz w:val="20"/>
                <w:szCs w:val="20"/>
                <w:shd w:val="clear" w:color="auto" w:fill="FFFFFF"/>
              </w:rPr>
              <w:t>Changing the title of the form for clarity. The name change also reflects the digital measures added to the medication safety component. </w:t>
            </w:r>
          </w:p>
        </w:tc>
        <w:tc>
          <w:tcPr>
            <w:tcW w:w="4413" w:type="dxa"/>
          </w:tcPr>
          <w:p w:rsidR="00F37EE1" w:rsidP="00021B99" w14:paraId="4D7EBC62" w14:textId="107A50EE">
            <w:pPr>
              <w:rPr>
                <w:sz w:val="20"/>
                <w:szCs w:val="20"/>
              </w:rPr>
            </w:pPr>
            <w:r>
              <w:rPr>
                <w:sz w:val="20"/>
                <w:szCs w:val="20"/>
              </w:rPr>
              <w:t xml:space="preserve">None </w:t>
            </w:r>
          </w:p>
        </w:tc>
      </w:tr>
      <w:tr w14:paraId="51E09115" w14:textId="77777777" w:rsidTr="0084793E">
        <w:tblPrEx>
          <w:tblW w:w="14940" w:type="dxa"/>
          <w:tblInd w:w="-815" w:type="dxa"/>
          <w:tblLook w:val="04A0"/>
        </w:tblPrEx>
        <w:tc>
          <w:tcPr>
            <w:tcW w:w="2880" w:type="dxa"/>
            <w:vMerge/>
          </w:tcPr>
          <w:p w:rsidR="00F37EE1" w:rsidRPr="00DF60CC" w:rsidP="00021B99" w14:paraId="2E0204A2" w14:textId="77777777">
            <w:pPr>
              <w:rPr>
                <w:sz w:val="20"/>
                <w:szCs w:val="20"/>
              </w:rPr>
            </w:pPr>
          </w:p>
        </w:tc>
        <w:tc>
          <w:tcPr>
            <w:tcW w:w="4409" w:type="dxa"/>
          </w:tcPr>
          <w:p w:rsidR="00F37EE1" w:rsidRPr="0068686A" w:rsidP="00021B99" w14:paraId="1E78852F" w14:textId="08DD7774">
            <w:pPr>
              <w:rPr>
                <w:rFonts w:eastAsia="Times New Roman" w:cs="Times New Roman"/>
                <w:sz w:val="20"/>
                <w:szCs w:val="20"/>
              </w:rPr>
            </w:pPr>
            <w:r>
              <w:rPr>
                <w:rFonts w:eastAsia="Times New Roman" w:cs="Times New Roman"/>
                <w:sz w:val="20"/>
                <w:szCs w:val="20"/>
              </w:rPr>
              <w:t xml:space="preserve">Cost </w:t>
            </w:r>
          </w:p>
        </w:tc>
        <w:tc>
          <w:tcPr>
            <w:tcW w:w="3238" w:type="dxa"/>
          </w:tcPr>
          <w:p w:rsidR="00F37EE1" w:rsidRPr="00443FD0" w:rsidP="00021B99" w14:paraId="109A16BF" w14:textId="48D89965">
            <w:pPr>
              <w:pStyle w:val="paragraph"/>
              <w:spacing w:before="0" w:beforeAutospacing="0" w:after="0" w:afterAutospacing="0"/>
              <w:textAlignment w:val="baseline"/>
              <w:rPr>
                <w:rStyle w:val="normaltextrun"/>
                <w:color w:val="000000"/>
                <w:sz w:val="20"/>
                <w:szCs w:val="20"/>
                <w:shd w:val="clear" w:color="auto" w:fill="FFFFFF"/>
              </w:rPr>
            </w:pPr>
            <w:r w:rsidRPr="00F37EE1">
              <w:rPr>
                <w:rStyle w:val="normaltextrun"/>
                <w:color w:val="000000"/>
                <w:sz w:val="20"/>
                <w:szCs w:val="20"/>
                <w:shd w:val="clear" w:color="auto" w:fill="FFFFFF"/>
              </w:rPr>
              <w:t>Total Respondent cost increased from</w:t>
            </w:r>
            <w:r>
              <w:rPr>
                <w:rStyle w:val="normaltextrun"/>
                <w:color w:val="000000"/>
                <w:sz w:val="20"/>
                <w:szCs w:val="20"/>
                <w:shd w:val="clear" w:color="auto" w:fill="FFFFFF"/>
              </w:rPr>
              <w:t xml:space="preserve"> $7,442,820</w:t>
            </w:r>
            <w:r w:rsidRPr="00F37EE1">
              <w:rPr>
                <w:rStyle w:val="normaltextrun"/>
                <w:color w:val="000000"/>
                <w:sz w:val="20"/>
                <w:szCs w:val="20"/>
                <w:shd w:val="clear" w:color="auto" w:fill="FFFFFF"/>
              </w:rPr>
              <w:t xml:space="preserve"> to $8,390,250</w:t>
            </w:r>
            <w:r>
              <w:rPr>
                <w:rStyle w:val="normaltextrun"/>
                <w:color w:val="000000"/>
                <w:shd w:val="clear" w:color="auto" w:fill="FFFFFF"/>
              </w:rPr>
              <w:t xml:space="preserve">. </w:t>
            </w:r>
          </w:p>
        </w:tc>
        <w:tc>
          <w:tcPr>
            <w:tcW w:w="4413" w:type="dxa"/>
          </w:tcPr>
          <w:p w:rsidR="00F37EE1" w:rsidP="00021B99" w14:paraId="0267597C" w14:textId="20084FE2">
            <w:pPr>
              <w:rPr>
                <w:sz w:val="20"/>
                <w:szCs w:val="20"/>
              </w:rPr>
            </w:pPr>
            <w:r>
              <w:rPr>
                <w:sz w:val="20"/>
                <w:szCs w:val="20"/>
              </w:rPr>
              <w:t xml:space="preserve">None </w:t>
            </w:r>
          </w:p>
        </w:tc>
      </w:tr>
      <w:tr w14:paraId="104C3B42" w14:textId="77777777" w:rsidTr="0084793E">
        <w:tblPrEx>
          <w:tblW w:w="14940" w:type="dxa"/>
          <w:tblInd w:w="-815" w:type="dxa"/>
          <w:tblLook w:val="04A0"/>
        </w:tblPrEx>
        <w:tc>
          <w:tcPr>
            <w:tcW w:w="2880" w:type="dxa"/>
            <w:vMerge w:val="restart"/>
          </w:tcPr>
          <w:p w:rsidR="009C363B" w:rsidRPr="000D662D" w:rsidP="0075558A" w14:paraId="20C9EED8" w14:textId="751C88DD">
            <w:pPr>
              <w:rPr>
                <w:sz w:val="20"/>
                <w:szCs w:val="20"/>
              </w:rPr>
            </w:pPr>
            <w:r w:rsidRPr="00DF60CC">
              <w:rPr>
                <w:sz w:val="20"/>
                <w:szCs w:val="20"/>
              </w:rPr>
              <w:t>57.700 Medication Safety</w:t>
            </w:r>
            <w:r>
              <w:rPr>
                <w:sz w:val="20"/>
                <w:szCs w:val="20"/>
              </w:rPr>
              <w:t xml:space="preserve">-Digital Measure Reporting Plan </w:t>
            </w:r>
            <w:r>
              <w:rPr>
                <w:sz w:val="20"/>
                <w:szCs w:val="20"/>
              </w:rPr>
              <w:t xml:space="preserve">(HYPO, HAKI, ORAE) </w:t>
            </w:r>
            <w:r w:rsidRPr="00DF60CC">
              <w:rPr>
                <w:sz w:val="20"/>
                <w:szCs w:val="20"/>
              </w:rPr>
              <w:t>-IT Yearly Maintenance</w:t>
            </w:r>
          </w:p>
        </w:tc>
        <w:tc>
          <w:tcPr>
            <w:tcW w:w="4409" w:type="dxa"/>
          </w:tcPr>
          <w:p w:rsidR="009C363B" w:rsidRPr="008B39EE" w:rsidP="0075558A" w14:paraId="566DF001" w14:textId="6420737B">
            <w:pPr>
              <w:rPr>
                <w:sz w:val="20"/>
                <w:szCs w:val="20"/>
              </w:rPr>
            </w:pPr>
            <w:r w:rsidRPr="008B39EE">
              <w:rPr>
                <w:rFonts w:cs="Times New Roman"/>
                <w:sz w:val="20"/>
                <w:szCs w:val="20"/>
              </w:rPr>
              <w:t xml:space="preserve">FHIR Data Dictionary Updates </w:t>
            </w:r>
          </w:p>
          <w:p w:rsidR="009C363B" w:rsidRPr="008B39EE" w:rsidP="0075558A" w14:paraId="529D445B" w14:textId="77777777">
            <w:pPr>
              <w:rPr>
                <w:sz w:val="20"/>
                <w:szCs w:val="20"/>
              </w:rPr>
            </w:pPr>
          </w:p>
          <w:p w:rsidR="009C363B" w:rsidP="0075558A" w14:paraId="7DDCA29E" w14:textId="6A8894CD">
            <w:pPr>
              <w:rPr>
                <w:sz w:val="20"/>
                <w:szCs w:val="20"/>
              </w:rPr>
            </w:pPr>
          </w:p>
        </w:tc>
        <w:tc>
          <w:tcPr>
            <w:tcW w:w="3238" w:type="dxa"/>
          </w:tcPr>
          <w:p w:rsidR="009C363B" w:rsidRPr="0075558A" w:rsidP="0075558A" w14:paraId="630EB09A" w14:textId="77777777">
            <w:pPr>
              <w:spacing w:after="0" w:line="240" w:lineRule="auto"/>
              <w:rPr>
                <w:rFonts w:cs="Times New Roman"/>
                <w:sz w:val="20"/>
                <w:szCs w:val="20"/>
              </w:rPr>
            </w:pPr>
            <w:r w:rsidRPr="0075558A">
              <w:rPr>
                <w:rFonts w:cs="Times New Roman"/>
                <w:sz w:val="20"/>
                <w:szCs w:val="20"/>
              </w:rPr>
              <w:t xml:space="preserve">Through the development, testing, and piloting process, NHSN has identified the need to update some </w:t>
            </w:r>
            <w:r w:rsidRPr="0075558A">
              <w:rPr>
                <w:rFonts w:cs="Times New Roman"/>
                <w:sz w:val="20"/>
                <w:szCs w:val="20"/>
              </w:rPr>
              <w:t xml:space="preserve">data element requirements for the new FHIR measures.  </w:t>
            </w:r>
          </w:p>
          <w:p w:rsidR="009C363B" w:rsidRPr="0075558A" w:rsidP="0075558A" w14:paraId="4599E880" w14:textId="77777777">
            <w:pPr>
              <w:spacing w:after="0" w:line="240" w:lineRule="auto"/>
              <w:rPr>
                <w:rFonts w:cs="Times New Roman"/>
                <w:sz w:val="20"/>
                <w:szCs w:val="20"/>
              </w:rPr>
            </w:pPr>
          </w:p>
          <w:p w:rsidR="009C363B" w:rsidRPr="0075558A" w:rsidP="0075558A" w14:paraId="3C794733" w14:textId="77777777">
            <w:pPr>
              <w:spacing w:after="0" w:line="240" w:lineRule="auto"/>
              <w:rPr>
                <w:rFonts w:cs="Times New Roman"/>
                <w:sz w:val="20"/>
                <w:szCs w:val="20"/>
              </w:rPr>
            </w:pPr>
            <w:r w:rsidRPr="0075558A">
              <w:rPr>
                <w:rFonts w:cs="Times New Roman"/>
                <w:sz w:val="20"/>
                <w:szCs w:val="20"/>
              </w:rPr>
              <w:t xml:space="preserve">The FHIR Resources that are being pulled are documented on the tab labeled “TOC – Monthly”. For the resources listed, NHSN will be pulling all of the data elements that exist in that resource within the facility’s FHIR server, regardless of the data element designation of NRT, NR, MS or R (definitions to these abbreviations can be find in the “Abbreviations” tab); with the exception of the Patient resource which is constrained to only the data elements listed in the Patient tab. The presence of the data elements will be evaluated by the NHSN FHIR validator, and will be rejected if data elements or resources with a designation of R are missing from the FHIR bundle.  </w:t>
            </w:r>
          </w:p>
          <w:p w:rsidR="009C363B" w:rsidRPr="0075558A" w:rsidP="0075558A" w14:paraId="13AD3B0F" w14:textId="77777777">
            <w:pPr>
              <w:spacing w:after="0" w:line="240" w:lineRule="auto"/>
              <w:rPr>
                <w:rFonts w:cs="Times New Roman"/>
                <w:sz w:val="20"/>
                <w:szCs w:val="20"/>
              </w:rPr>
            </w:pPr>
          </w:p>
          <w:p w:rsidR="009C363B" w:rsidRPr="0075558A" w:rsidP="0075558A" w14:paraId="77BF6585" w14:textId="77777777">
            <w:pPr>
              <w:spacing w:after="0" w:line="240" w:lineRule="auto"/>
              <w:rPr>
                <w:rFonts w:cs="Times New Roman"/>
                <w:sz w:val="20"/>
                <w:szCs w:val="20"/>
              </w:rPr>
            </w:pPr>
            <w:r w:rsidRPr="0075558A">
              <w:rPr>
                <w:rFonts w:cs="Times New Roman"/>
                <w:sz w:val="20"/>
                <w:szCs w:val="20"/>
              </w:rPr>
              <w:t xml:space="preserve">The edits/changes that have been made to the FHIR data element requirements are documented in the tab labeled “FHIR DD Change Log” (2025 OMB FHIR Measures Data Dictionary_Updates.xlsx). Many of the edits reflect identification of documentation errors that have been corrected. The data elements that have been updated to be NR or NRT were identified as no longer being needed for the calculation of the metrics. Some data elements were changed from NR or NRT to MS or R, meaning they were added to the data being requested by NHSN as </w:t>
            </w:r>
            <w:r w:rsidRPr="0075558A">
              <w:rPr>
                <w:rFonts w:cs="Times New Roman"/>
                <w:sz w:val="20"/>
                <w:szCs w:val="20"/>
              </w:rPr>
              <w:t xml:space="preserve">they may be necessary for metric calculation or risk adjustment. As these data elements already exist in the EHR, a change in the elements that NHSN is pulling is not expected to result in a change in burden to the facilities.  </w:t>
            </w:r>
          </w:p>
          <w:p w:rsidR="009C363B" w:rsidRPr="0075558A" w:rsidP="0075558A" w14:paraId="04A68C91" w14:textId="77777777">
            <w:pPr>
              <w:spacing w:after="0" w:line="240" w:lineRule="auto"/>
              <w:rPr>
                <w:rFonts w:cs="Times New Roman"/>
                <w:sz w:val="20"/>
                <w:szCs w:val="20"/>
              </w:rPr>
            </w:pPr>
          </w:p>
          <w:p w:rsidR="009C363B" w:rsidRPr="0075558A" w:rsidP="0075558A" w14:paraId="046B43DD" w14:textId="77777777">
            <w:pPr>
              <w:spacing w:after="0" w:line="240" w:lineRule="auto"/>
              <w:rPr>
                <w:rFonts w:cs="Times New Roman"/>
                <w:sz w:val="20"/>
                <w:szCs w:val="20"/>
              </w:rPr>
            </w:pPr>
            <w:r w:rsidRPr="0075558A">
              <w:rPr>
                <w:rFonts w:cs="Times New Roman"/>
                <w:sz w:val="20"/>
                <w:szCs w:val="20"/>
              </w:rPr>
              <w:t xml:space="preserve">16 data elements increased their constraint to Required (highlighted in yellow in “FHIR DD Change Log” tab). 16 data elements were updated from either MS or R to NR or NRT (decrease in burden, highlighted in blue). The remaining edits would not be expected to change the burden of data collection. Overall, the impact to burden would be expected to be no change in burden. </w:t>
            </w:r>
          </w:p>
          <w:p w:rsidR="009C363B" w:rsidRPr="0075558A" w:rsidP="0075558A" w14:paraId="221716B5" w14:textId="77777777">
            <w:pPr>
              <w:spacing w:after="0" w:line="240" w:lineRule="auto"/>
              <w:rPr>
                <w:rFonts w:cs="Times New Roman"/>
                <w:sz w:val="20"/>
                <w:szCs w:val="20"/>
              </w:rPr>
            </w:pPr>
            <w:r w:rsidRPr="0075558A">
              <w:rPr>
                <w:rFonts w:cs="Times New Roman"/>
                <w:sz w:val="20"/>
                <w:szCs w:val="20"/>
              </w:rPr>
              <w:t xml:space="preserve">One additional FHIR resource profile was added (Diagnostic Report), however this did not change the requirements at the data element level but allows for an expansion of the allowable categories from DiagnosticReport.Category. </w:t>
            </w:r>
          </w:p>
          <w:p w:rsidR="009C363B" w:rsidRPr="0075558A" w:rsidP="0075558A" w14:paraId="6ACED1AD" w14:textId="77777777">
            <w:pPr>
              <w:spacing w:after="0" w:line="240" w:lineRule="auto"/>
              <w:rPr>
                <w:rFonts w:cs="Times New Roman"/>
                <w:sz w:val="20"/>
                <w:szCs w:val="20"/>
              </w:rPr>
            </w:pPr>
          </w:p>
          <w:p w:rsidR="009C363B" w:rsidP="0075558A" w14:paraId="1457728D" w14:textId="1B4ED555">
            <w:pPr>
              <w:rPr>
                <w:sz w:val="20"/>
                <w:szCs w:val="20"/>
              </w:rPr>
            </w:pPr>
            <w:r w:rsidRPr="0075558A">
              <w:rPr>
                <w:rFonts w:cs="Times New Roman"/>
                <w:sz w:val="20"/>
                <w:szCs w:val="20"/>
              </w:rPr>
              <w:t xml:space="preserve">The data elements listed in the FHIR Data Dictionary did not need to expand with the addition of new monthly measures because of how the data pull has been structured. For example, all laboratory results are included in the data pull, so the addition of the HAKI measure did not require the addition of specific kidney-related laboratory results to the data dictionary.  </w:t>
            </w:r>
          </w:p>
        </w:tc>
        <w:tc>
          <w:tcPr>
            <w:tcW w:w="4413" w:type="dxa"/>
          </w:tcPr>
          <w:p w:rsidR="009C363B" w:rsidP="0075558A" w14:paraId="79D2351B" w14:textId="1A9F0E4B">
            <w:pPr>
              <w:rPr>
                <w:sz w:val="20"/>
                <w:szCs w:val="20"/>
              </w:rPr>
            </w:pPr>
            <w:r>
              <w:rPr>
                <w:sz w:val="20"/>
                <w:szCs w:val="20"/>
              </w:rPr>
              <w:t xml:space="preserve">None </w:t>
            </w:r>
          </w:p>
        </w:tc>
      </w:tr>
      <w:tr w14:paraId="22E8C306" w14:textId="77777777" w:rsidTr="00560545">
        <w:tblPrEx>
          <w:tblW w:w="14940" w:type="dxa"/>
          <w:tblInd w:w="-815" w:type="dxa"/>
          <w:tblLook w:val="04A0"/>
        </w:tblPrEx>
        <w:tc>
          <w:tcPr>
            <w:tcW w:w="2880" w:type="dxa"/>
            <w:vMerge/>
          </w:tcPr>
          <w:p w:rsidR="009C363B" w:rsidRPr="00DF60CC" w:rsidP="0075558A" w14:paraId="2D67DD6C" w14:textId="77777777">
            <w:pPr>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9C363B" w:rsidRPr="008B39EE" w:rsidP="0075558A" w14:paraId="04A6365B" w14:textId="4393F9C6">
            <w:pPr>
              <w:rPr>
                <w:rFonts w:cs="Times New Roman"/>
                <w:sz w:val="20"/>
                <w:szCs w:val="20"/>
              </w:rPr>
            </w:pPr>
            <w:r>
              <w:rPr>
                <w:rFonts w:eastAsia="Times New Roman"/>
                <w:sz w:val="20"/>
                <w:szCs w:val="20"/>
                <w:highlight w:val="yellow"/>
              </w:rPr>
              <w:t xml:space="preserve">NEW </w:t>
            </w:r>
            <w:r>
              <w:rPr>
                <w:sz w:val="20"/>
                <w:szCs w:val="20"/>
                <w:highlight w:val="yellow"/>
                <w:shd w:val="clear" w:color="auto" w:fill="FFFFFF"/>
              </w:rPr>
              <w:t>Hospital-onset Acute Kidney Injury (HAKI), and Opioid-related Adverse Events (ORAE)</w:t>
            </w:r>
            <w:r>
              <w:rPr>
                <w:sz w:val="20"/>
                <w:szCs w:val="20"/>
                <w:highlight w:val="yellow"/>
              </w:rPr>
              <w:t xml:space="preserve">. </w:t>
            </w:r>
            <w:r>
              <w:rPr>
                <w:rFonts w:eastAsia="Times New Roman"/>
                <w:sz w:val="20"/>
                <w:szCs w:val="20"/>
                <w:highlight w:val="yellow"/>
              </w:rPr>
              <w:t>measures are being added as a FHIR measure collected under this form.</w:t>
            </w:r>
          </w:p>
        </w:tc>
        <w:tc>
          <w:tcPr>
            <w:tcW w:w="3238" w:type="dxa"/>
          </w:tcPr>
          <w:p w:rsidR="009C363B" w:rsidRPr="008B39EE" w:rsidP="0075558A" w14:paraId="777FE46C" w14:textId="4F4E3312">
            <w:pPr>
              <w:rPr>
                <w:rFonts w:cs="Times New Roman"/>
                <w:sz w:val="18"/>
                <w:szCs w:val="18"/>
              </w:rPr>
            </w:pPr>
            <w:r w:rsidRPr="0075558A">
              <w:rPr>
                <w:rStyle w:val="normaltextrun"/>
                <w:color w:val="000000"/>
                <w:sz w:val="20"/>
                <w:szCs w:val="20"/>
              </w:rPr>
              <w:t>The goal of the NHSN Medication Safety Component is to enable collection of inpatient metrics to improve patient safety, facilitate hospital quality improvement efforts, and inform national benchmarking. The Medication Safety Component has expanded to include additional measures that will help accomplish this goal, including Hyperglycemia, Hospital-onset Acute Kidney Injury (HAKI), and Opioid-related Adverse Events (ORAE). These new measures are all important hospital medication safety or hospital adverse events that impact patients and should be under national surveillance. The addition of the measures to the current glycemic control reporting plan requires a name change to reflect current and future measures included in the Medication Safety Component. In effort to standardize the reporting guidance across the various modules, the data fields of end month and end year are now optional. This change aligns with the measures added to the component. The reflected changes will not impact the data collection burden because of how the FHIR data pull has been structured to allow for calculation of multiple measures off a single data stream. </w:t>
            </w:r>
          </w:p>
        </w:tc>
        <w:tc>
          <w:tcPr>
            <w:tcW w:w="4413" w:type="dxa"/>
          </w:tcPr>
          <w:p w:rsidR="009C363B" w:rsidP="0075558A" w14:paraId="006AF940" w14:textId="17B92329">
            <w:pPr>
              <w:rPr>
                <w:sz w:val="20"/>
                <w:szCs w:val="20"/>
              </w:rPr>
            </w:pPr>
            <w:r>
              <w:rPr>
                <w:sz w:val="20"/>
                <w:szCs w:val="20"/>
              </w:rPr>
              <w:t>None</w:t>
            </w:r>
          </w:p>
        </w:tc>
      </w:tr>
      <w:tr w14:paraId="07501731" w14:textId="77777777" w:rsidTr="007112CF">
        <w:tblPrEx>
          <w:tblW w:w="14940" w:type="dxa"/>
          <w:tblInd w:w="-815" w:type="dxa"/>
          <w:tblLook w:val="04A0"/>
        </w:tblPrEx>
        <w:tc>
          <w:tcPr>
            <w:tcW w:w="2880" w:type="dxa"/>
            <w:vMerge/>
          </w:tcPr>
          <w:p w:rsidR="009C363B" w:rsidRPr="00DF60CC" w:rsidP="0075558A" w14:paraId="0906D828" w14:textId="77777777">
            <w:pPr>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9C363B" w:rsidRPr="008B39EE" w:rsidP="0075558A" w14:paraId="669F3372" w14:textId="410CBB2D">
            <w:pPr>
              <w:rPr>
                <w:rFonts w:cs="Times New Roman"/>
                <w:sz w:val="20"/>
                <w:szCs w:val="20"/>
              </w:rPr>
            </w:pPr>
            <w:r>
              <w:rPr>
                <w:rFonts w:eastAsia="Times New Roman"/>
                <w:sz w:val="20"/>
                <w:szCs w:val="20"/>
              </w:rPr>
              <w:t xml:space="preserve">Title Change </w:t>
            </w:r>
          </w:p>
        </w:tc>
        <w:tc>
          <w:tcPr>
            <w:tcW w:w="3238" w:type="dxa"/>
            <w:tcBorders>
              <w:top w:val="single" w:sz="4" w:space="0" w:color="auto"/>
              <w:left w:val="single" w:sz="4" w:space="0" w:color="auto"/>
              <w:bottom w:val="single" w:sz="4" w:space="0" w:color="auto"/>
              <w:right w:val="single" w:sz="4" w:space="0" w:color="auto"/>
            </w:tcBorders>
          </w:tcPr>
          <w:p w:rsidR="009C363B" w:rsidRPr="008B39EE" w:rsidP="0075558A" w14:paraId="0485901B" w14:textId="2075913B">
            <w:pPr>
              <w:rPr>
                <w:rFonts w:cs="Times New Roman"/>
                <w:sz w:val="18"/>
                <w:szCs w:val="18"/>
              </w:rPr>
            </w:pPr>
            <w:r>
              <w:rPr>
                <w:rFonts w:eastAsia="Times New Roman"/>
                <w:color w:val="000000"/>
                <w:sz w:val="20"/>
                <w:szCs w:val="20"/>
                <w:shd w:val="clear" w:color="auto" w:fill="FFFFFF"/>
              </w:rPr>
              <w:t>Form title changed from ‘Medication Safety Component FHIR Measure-Glycemic Control Module Hypoglycemia-IT Initial Set up’ to  ‘</w:t>
            </w:r>
            <w:r>
              <w:rPr>
                <w:rFonts w:eastAsia="Times New Roman"/>
                <w:sz w:val="20"/>
                <w:szCs w:val="20"/>
              </w:rPr>
              <w:t xml:space="preserve">Medication Safety-Digital Measure Reporting Plan- IT Initial Set up’. </w:t>
            </w:r>
            <w:r>
              <w:rPr>
                <w:rFonts w:eastAsia="Times New Roman"/>
                <w:color w:val="000000"/>
                <w:sz w:val="20"/>
                <w:szCs w:val="20"/>
                <w:shd w:val="clear" w:color="auto" w:fill="FFFFFF"/>
              </w:rPr>
              <w:t>Changing the title of the form for clarity. The name change also reflects the digital measures added to the medication safety component. </w:t>
            </w:r>
          </w:p>
        </w:tc>
        <w:tc>
          <w:tcPr>
            <w:tcW w:w="4413" w:type="dxa"/>
          </w:tcPr>
          <w:p w:rsidR="009C363B" w:rsidP="0075558A" w14:paraId="12F620AC" w14:textId="12559286">
            <w:pPr>
              <w:rPr>
                <w:sz w:val="20"/>
                <w:szCs w:val="20"/>
              </w:rPr>
            </w:pPr>
            <w:r>
              <w:rPr>
                <w:sz w:val="20"/>
                <w:szCs w:val="20"/>
              </w:rPr>
              <w:t>None</w:t>
            </w:r>
          </w:p>
        </w:tc>
      </w:tr>
      <w:tr w14:paraId="5221A723" w14:textId="77777777" w:rsidTr="007112CF">
        <w:tblPrEx>
          <w:tblW w:w="14940" w:type="dxa"/>
          <w:tblInd w:w="-815" w:type="dxa"/>
          <w:tblLook w:val="04A0"/>
        </w:tblPrEx>
        <w:tc>
          <w:tcPr>
            <w:tcW w:w="2880" w:type="dxa"/>
            <w:vMerge/>
          </w:tcPr>
          <w:p w:rsidR="009C363B" w:rsidRPr="00DF60CC" w:rsidP="0075558A" w14:paraId="331DF690" w14:textId="77777777">
            <w:pPr>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9C363B" w:rsidP="0075558A" w14:paraId="1F88CFFA" w14:textId="7DA939FB">
            <w:pPr>
              <w:rPr>
                <w:rFonts w:eastAsia="Times New Roman"/>
                <w:sz w:val="20"/>
                <w:szCs w:val="20"/>
              </w:rPr>
            </w:pPr>
            <w:r>
              <w:rPr>
                <w:rFonts w:eastAsia="Times New Roman"/>
                <w:sz w:val="20"/>
                <w:szCs w:val="20"/>
              </w:rPr>
              <w:t xml:space="preserve">Cost </w:t>
            </w:r>
          </w:p>
        </w:tc>
        <w:tc>
          <w:tcPr>
            <w:tcW w:w="3238" w:type="dxa"/>
            <w:tcBorders>
              <w:top w:val="single" w:sz="4" w:space="0" w:color="auto"/>
              <w:left w:val="single" w:sz="4" w:space="0" w:color="auto"/>
              <w:bottom w:val="single" w:sz="4" w:space="0" w:color="auto"/>
              <w:right w:val="single" w:sz="4" w:space="0" w:color="auto"/>
            </w:tcBorders>
          </w:tcPr>
          <w:p w:rsidR="009C363B" w:rsidRPr="00884242" w:rsidP="0075558A" w14:paraId="5E9F763F" w14:textId="46EE998E">
            <w:pPr>
              <w:rPr>
                <w:rFonts w:eastAsia="Times New Roman" w:cs="Times New Roman"/>
                <w:color w:val="000000"/>
                <w:sz w:val="20"/>
                <w:szCs w:val="20"/>
                <w:shd w:val="clear" w:color="auto" w:fill="FFFFFF"/>
              </w:rPr>
            </w:pPr>
            <w:r w:rsidRPr="00884242">
              <w:rPr>
                <w:rFonts w:eastAsia="Times New Roman" w:cs="Times New Roman"/>
                <w:color w:val="000000"/>
                <w:sz w:val="20"/>
                <w:szCs w:val="20"/>
                <w:shd w:val="clear" w:color="auto" w:fill="FFFFFF"/>
              </w:rPr>
              <w:t>T</w:t>
            </w:r>
            <w:r w:rsidRPr="00884242">
              <w:rPr>
                <w:rFonts w:eastAsia="Times New Roman" w:cs="Times New Roman"/>
                <w:sz w:val="20"/>
                <w:szCs w:val="20"/>
              </w:rPr>
              <w:t>otal respondent cost increased from $</w:t>
            </w:r>
            <w:r w:rsidRPr="00884242">
              <w:rPr>
                <w:rFonts w:cs="Times New Roman"/>
                <w:sz w:val="20"/>
                <w:szCs w:val="20"/>
              </w:rPr>
              <w:t>5513200</w:t>
            </w:r>
            <w:r w:rsidRPr="00884242">
              <w:rPr>
                <w:rFonts w:eastAsia="Times New Roman" w:cs="Times New Roman"/>
                <w:sz w:val="20"/>
                <w:szCs w:val="20"/>
              </w:rPr>
              <w:t xml:space="preserve"> to $6,215,000</w:t>
            </w:r>
          </w:p>
        </w:tc>
        <w:tc>
          <w:tcPr>
            <w:tcW w:w="4413" w:type="dxa"/>
          </w:tcPr>
          <w:p w:rsidR="009C363B" w:rsidP="0075558A" w14:paraId="26883338" w14:textId="1630AF79">
            <w:pPr>
              <w:rPr>
                <w:sz w:val="20"/>
                <w:szCs w:val="20"/>
              </w:rPr>
            </w:pPr>
            <w:r>
              <w:rPr>
                <w:sz w:val="20"/>
                <w:szCs w:val="20"/>
              </w:rPr>
              <w:t>None</w:t>
            </w:r>
          </w:p>
        </w:tc>
      </w:tr>
      <w:tr w14:paraId="1E2D32B2" w14:textId="77777777" w:rsidTr="0084793E">
        <w:tblPrEx>
          <w:tblW w:w="14940" w:type="dxa"/>
          <w:tblInd w:w="-815" w:type="dxa"/>
          <w:tblLook w:val="04A0"/>
        </w:tblPrEx>
        <w:trPr>
          <w:trHeight w:val="854"/>
        </w:trPr>
        <w:tc>
          <w:tcPr>
            <w:tcW w:w="2880" w:type="dxa"/>
            <w:vMerge w:val="restart"/>
          </w:tcPr>
          <w:p w:rsidR="0075558A" w:rsidRPr="00A459D9" w:rsidP="0075558A" w14:paraId="5789FC90" w14:textId="4B3AF3B3">
            <w:pPr>
              <w:pStyle w:val="NoSpacing"/>
              <w:rPr>
                <w:sz w:val="20"/>
                <w:szCs w:val="20"/>
              </w:rPr>
            </w:pPr>
            <w:r w:rsidRPr="00DF60CC">
              <w:rPr>
                <w:sz w:val="20"/>
                <w:szCs w:val="20"/>
              </w:rPr>
              <w:t>57.700 Medication Safety</w:t>
            </w:r>
            <w:r>
              <w:rPr>
                <w:sz w:val="20"/>
                <w:szCs w:val="20"/>
              </w:rPr>
              <w:t xml:space="preserve">-Digital Measure Reporting Plan (HYPO, HAKI, ORAE) </w:t>
            </w:r>
            <w:r w:rsidRPr="00DF60CC">
              <w:rPr>
                <w:sz w:val="20"/>
                <w:szCs w:val="20"/>
              </w:rPr>
              <w:t>-Infection Preventionist</w:t>
            </w:r>
          </w:p>
        </w:tc>
        <w:tc>
          <w:tcPr>
            <w:tcW w:w="4409" w:type="dxa"/>
          </w:tcPr>
          <w:p w:rsidR="0075558A" w:rsidRPr="00A459D9" w:rsidP="0075558A" w14:paraId="63AAF2E2" w14:textId="2DE6C85E">
            <w:pPr>
              <w:rPr>
                <w:rFonts w:eastAsia="Times New Roman"/>
                <w:color w:val="000000"/>
                <w:sz w:val="20"/>
                <w:szCs w:val="20"/>
              </w:rPr>
            </w:pPr>
            <w:r>
              <w:rPr>
                <w:sz w:val="20"/>
                <w:szCs w:val="20"/>
              </w:rPr>
              <w:t>Logo</w:t>
            </w:r>
          </w:p>
        </w:tc>
        <w:tc>
          <w:tcPr>
            <w:tcW w:w="3238" w:type="dxa"/>
          </w:tcPr>
          <w:p w:rsidR="0075558A" w:rsidRPr="00A459D9" w:rsidP="0075558A" w14:paraId="3034A863" w14:textId="09A195E5">
            <w:pPr>
              <w:rPr>
                <w:rFonts w:eastAsia="Times New Roman"/>
                <w:color w:val="000000"/>
                <w:sz w:val="20"/>
                <w:szCs w:val="20"/>
              </w:rPr>
            </w:pPr>
            <w:r>
              <w:rPr>
                <w:sz w:val="20"/>
                <w:szCs w:val="20"/>
              </w:rPr>
              <w:t xml:space="preserve">Updated NHSN Logo on form </w:t>
            </w:r>
          </w:p>
        </w:tc>
        <w:tc>
          <w:tcPr>
            <w:tcW w:w="4413" w:type="dxa"/>
          </w:tcPr>
          <w:p w:rsidR="0075558A" w:rsidRPr="00442C3E" w:rsidP="0075558A" w14:paraId="6F2CA119" w14:textId="17001A35">
            <w:pPr>
              <w:rPr>
                <w:sz w:val="20"/>
                <w:szCs w:val="20"/>
              </w:rPr>
            </w:pPr>
            <w:r>
              <w:rPr>
                <w:sz w:val="20"/>
                <w:szCs w:val="20"/>
              </w:rPr>
              <w:t xml:space="preserve">None </w:t>
            </w:r>
          </w:p>
        </w:tc>
      </w:tr>
      <w:tr w14:paraId="7D4B002A" w14:textId="77777777" w:rsidTr="0084793E">
        <w:tblPrEx>
          <w:tblW w:w="14940" w:type="dxa"/>
          <w:tblInd w:w="-815" w:type="dxa"/>
          <w:tblLook w:val="04A0"/>
        </w:tblPrEx>
        <w:trPr>
          <w:trHeight w:val="854"/>
        </w:trPr>
        <w:tc>
          <w:tcPr>
            <w:tcW w:w="2880" w:type="dxa"/>
            <w:vMerge/>
          </w:tcPr>
          <w:p w:rsidR="0075558A" w:rsidRPr="00DF60CC" w:rsidP="0075558A" w14:paraId="20112C41" w14:textId="77777777">
            <w:pPr>
              <w:pStyle w:val="NoSpacing"/>
              <w:rPr>
                <w:sz w:val="20"/>
                <w:szCs w:val="20"/>
              </w:rPr>
            </w:pPr>
          </w:p>
        </w:tc>
        <w:tc>
          <w:tcPr>
            <w:tcW w:w="4409" w:type="dxa"/>
          </w:tcPr>
          <w:p w:rsidR="0075558A" w:rsidRPr="00A459D9" w:rsidP="0075558A" w14:paraId="4DDB770E" w14:textId="79FA1694">
            <w:pPr>
              <w:rPr>
                <w:rFonts w:eastAsia="Times New Roman"/>
                <w:color w:val="000000"/>
                <w:sz w:val="20"/>
                <w:szCs w:val="20"/>
              </w:rPr>
            </w:pPr>
            <w:r w:rsidRPr="00442C3E">
              <w:rPr>
                <w:rFonts w:eastAsia="Times New Roman"/>
                <w:color w:val="000000"/>
                <w:sz w:val="20"/>
                <w:szCs w:val="20"/>
              </w:rPr>
              <w:t>Assurance of Confidentiality statement is being updated</w:t>
            </w:r>
          </w:p>
        </w:tc>
        <w:tc>
          <w:tcPr>
            <w:tcW w:w="3238" w:type="dxa"/>
          </w:tcPr>
          <w:p w:rsidR="0075558A" w:rsidRPr="00A459D9" w:rsidP="0075558A" w14:paraId="77732BD3" w14:textId="0A4115DE">
            <w:pPr>
              <w:rPr>
                <w:rFonts w:eastAsia="Times New Roman"/>
                <w:color w:val="000000"/>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413" w:type="dxa"/>
          </w:tcPr>
          <w:p w:rsidR="0075558A" w:rsidRPr="00442C3E" w:rsidP="0075558A" w14:paraId="18653265" w14:textId="7DF0A0EA">
            <w:pPr>
              <w:rPr>
                <w:sz w:val="20"/>
                <w:szCs w:val="20"/>
              </w:rPr>
            </w:pPr>
            <w:r>
              <w:rPr>
                <w:sz w:val="20"/>
                <w:szCs w:val="20"/>
              </w:rPr>
              <w:t xml:space="preserve">None </w:t>
            </w:r>
          </w:p>
        </w:tc>
      </w:tr>
      <w:tr w14:paraId="5D685BCD" w14:textId="77777777" w:rsidTr="0084793E">
        <w:tblPrEx>
          <w:tblW w:w="14940" w:type="dxa"/>
          <w:tblInd w:w="-815" w:type="dxa"/>
          <w:tblLook w:val="04A0"/>
        </w:tblPrEx>
        <w:trPr>
          <w:trHeight w:val="854"/>
        </w:trPr>
        <w:tc>
          <w:tcPr>
            <w:tcW w:w="2880" w:type="dxa"/>
            <w:vMerge/>
          </w:tcPr>
          <w:p w:rsidR="0075558A" w:rsidRPr="00DF60CC" w:rsidP="0075558A" w14:paraId="5A28F417" w14:textId="77777777">
            <w:pPr>
              <w:pStyle w:val="NoSpacing"/>
              <w:rPr>
                <w:sz w:val="20"/>
                <w:szCs w:val="20"/>
              </w:rPr>
            </w:pPr>
          </w:p>
        </w:tc>
        <w:tc>
          <w:tcPr>
            <w:tcW w:w="4409" w:type="dxa"/>
          </w:tcPr>
          <w:p w:rsidR="0075558A" w:rsidRPr="00442C3E" w:rsidP="0075558A" w14:paraId="70290D7D" w14:textId="001F18A0">
            <w:pPr>
              <w:rPr>
                <w:rFonts w:eastAsia="Times New Roman"/>
                <w:color w:val="000000"/>
                <w:sz w:val="20"/>
                <w:szCs w:val="20"/>
              </w:rPr>
            </w:pPr>
            <w:r>
              <w:rPr>
                <w:rFonts w:eastAsia="Times New Roman"/>
                <w:color w:val="000000"/>
                <w:sz w:val="20"/>
                <w:szCs w:val="20"/>
              </w:rPr>
              <w:t xml:space="preserve">Burden </w:t>
            </w:r>
          </w:p>
        </w:tc>
        <w:tc>
          <w:tcPr>
            <w:tcW w:w="3238" w:type="dxa"/>
          </w:tcPr>
          <w:p w:rsidR="0075558A" w:rsidP="0075558A" w14:paraId="71F76D44" w14:textId="3ACB18E4">
            <w:pPr>
              <w:rPr>
                <w:rFonts w:eastAsia="Times New Roman"/>
                <w:color w:val="000000"/>
                <w:sz w:val="20"/>
                <w:szCs w:val="20"/>
              </w:rPr>
            </w:pPr>
            <w:r>
              <w:rPr>
                <w:rFonts w:eastAsia="Times New Roman"/>
                <w:color w:val="000000"/>
                <w:sz w:val="20"/>
                <w:szCs w:val="20"/>
              </w:rPr>
              <w:t xml:space="preserve">No. of Responses per Respondent decreased from 6 to 4.  Avg. Burden per Response increased from 6 to 10.  Total Burden increased from 3300 to 3667. </w:t>
            </w:r>
          </w:p>
        </w:tc>
        <w:tc>
          <w:tcPr>
            <w:tcW w:w="4413" w:type="dxa"/>
          </w:tcPr>
          <w:p w:rsidR="0075558A" w:rsidP="0075558A" w14:paraId="3C27C975" w14:textId="108DB572">
            <w:pPr>
              <w:rPr>
                <w:sz w:val="20"/>
                <w:szCs w:val="20"/>
              </w:rPr>
            </w:pPr>
            <w:r>
              <w:rPr>
                <w:sz w:val="20"/>
                <w:szCs w:val="20"/>
              </w:rPr>
              <w:t xml:space="preserve">Increased-Avg. Burden per Response increased by 4.  Total Burden increased by 367. </w:t>
            </w:r>
          </w:p>
        </w:tc>
      </w:tr>
      <w:tr w14:paraId="4004096F" w14:textId="77777777" w:rsidTr="0084793E">
        <w:tblPrEx>
          <w:tblW w:w="14940" w:type="dxa"/>
          <w:tblInd w:w="-815" w:type="dxa"/>
          <w:tblLook w:val="04A0"/>
        </w:tblPrEx>
        <w:trPr>
          <w:trHeight w:val="854"/>
        </w:trPr>
        <w:tc>
          <w:tcPr>
            <w:tcW w:w="2880" w:type="dxa"/>
            <w:vMerge/>
          </w:tcPr>
          <w:p w:rsidR="0075558A" w:rsidRPr="00DF60CC" w:rsidP="0075558A" w14:paraId="0B3401E3" w14:textId="77777777">
            <w:pPr>
              <w:pStyle w:val="NoSpacing"/>
              <w:rPr>
                <w:sz w:val="20"/>
                <w:szCs w:val="20"/>
              </w:rPr>
            </w:pPr>
          </w:p>
        </w:tc>
        <w:tc>
          <w:tcPr>
            <w:tcW w:w="4409" w:type="dxa"/>
          </w:tcPr>
          <w:p w:rsidR="0075558A" w:rsidRPr="00442C3E" w:rsidP="0075558A" w14:paraId="6539080D" w14:textId="366C2CE9">
            <w:pPr>
              <w:rPr>
                <w:rFonts w:eastAsia="Times New Roman"/>
                <w:color w:val="000000"/>
                <w:sz w:val="20"/>
                <w:szCs w:val="20"/>
              </w:rPr>
            </w:pPr>
            <w:r>
              <w:rPr>
                <w:rFonts w:eastAsia="Times New Roman"/>
                <w:color w:val="000000"/>
                <w:sz w:val="20"/>
                <w:szCs w:val="20"/>
              </w:rPr>
              <w:t xml:space="preserve">Cost </w:t>
            </w:r>
          </w:p>
        </w:tc>
        <w:tc>
          <w:tcPr>
            <w:tcW w:w="3238" w:type="dxa"/>
          </w:tcPr>
          <w:p w:rsidR="0075558A" w:rsidP="0075558A" w14:paraId="57F6C977" w14:textId="56305F35">
            <w:pPr>
              <w:rPr>
                <w:rFonts w:eastAsia="Times New Roman"/>
                <w:color w:val="000000"/>
                <w:sz w:val="20"/>
                <w:szCs w:val="20"/>
              </w:rPr>
            </w:pPr>
            <w:r>
              <w:rPr>
                <w:rFonts w:eastAsia="Times New Roman"/>
                <w:color w:val="000000"/>
                <w:sz w:val="20"/>
                <w:szCs w:val="20"/>
              </w:rPr>
              <w:t>Type of Respondent updated from RN to microbiologist.  Hourly Wage Rate increased from $39.54 to $</w:t>
            </w:r>
            <w:r w:rsidR="003D09F1">
              <w:rPr>
                <w:rFonts w:eastAsia="Times New Roman"/>
                <w:color w:val="000000"/>
                <w:sz w:val="20"/>
                <w:szCs w:val="20"/>
              </w:rPr>
              <w:t>58.60</w:t>
            </w:r>
            <w:r>
              <w:rPr>
                <w:rFonts w:eastAsia="Times New Roman"/>
                <w:color w:val="000000"/>
                <w:sz w:val="20"/>
                <w:szCs w:val="20"/>
              </w:rPr>
              <w:t>. Total Respondent Cost increased from $130,482 to $</w:t>
            </w:r>
            <w:r w:rsidR="003D09F1">
              <w:rPr>
                <w:rFonts w:eastAsia="Times New Roman"/>
                <w:color w:val="000000"/>
                <w:sz w:val="20"/>
                <w:szCs w:val="20"/>
              </w:rPr>
              <w:t>214,886</w:t>
            </w:r>
            <w:r>
              <w:rPr>
                <w:rFonts w:eastAsia="Times New Roman"/>
                <w:color w:val="000000"/>
                <w:sz w:val="20"/>
                <w:szCs w:val="20"/>
              </w:rPr>
              <w:t xml:space="preserve">. </w:t>
            </w:r>
          </w:p>
        </w:tc>
        <w:tc>
          <w:tcPr>
            <w:tcW w:w="4413" w:type="dxa"/>
          </w:tcPr>
          <w:p w:rsidR="0075558A" w:rsidP="0075558A" w14:paraId="319BC5E7" w14:textId="487CD8E5">
            <w:pPr>
              <w:rPr>
                <w:sz w:val="20"/>
                <w:szCs w:val="20"/>
              </w:rPr>
            </w:pPr>
            <w:r>
              <w:rPr>
                <w:sz w:val="20"/>
                <w:szCs w:val="20"/>
              </w:rPr>
              <w:t xml:space="preserve">None </w:t>
            </w:r>
          </w:p>
        </w:tc>
      </w:tr>
      <w:tr w14:paraId="71F95EB6" w14:textId="77777777" w:rsidTr="007017FF">
        <w:tblPrEx>
          <w:tblW w:w="14940" w:type="dxa"/>
          <w:tblInd w:w="-815" w:type="dxa"/>
          <w:tblLook w:val="04A0"/>
        </w:tblPrEx>
        <w:trPr>
          <w:trHeight w:val="854"/>
        </w:trPr>
        <w:tc>
          <w:tcPr>
            <w:tcW w:w="2880" w:type="dxa"/>
            <w:vMerge/>
          </w:tcPr>
          <w:p w:rsidR="0075558A" w:rsidRPr="00DF60CC" w:rsidP="0075558A" w14:paraId="5436D9BD" w14:textId="77777777">
            <w:pPr>
              <w:pStyle w:val="NoSpacing"/>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75558A" w:rsidP="0075558A" w14:paraId="574C1787" w14:textId="359F4F1A">
            <w:pPr>
              <w:rPr>
                <w:rFonts w:eastAsia="Times New Roman"/>
                <w:color w:val="000000"/>
                <w:sz w:val="20"/>
                <w:szCs w:val="20"/>
              </w:rPr>
            </w:pPr>
            <w:r>
              <w:rPr>
                <w:rFonts w:eastAsia="Times New Roman"/>
                <w:sz w:val="20"/>
                <w:szCs w:val="20"/>
              </w:rPr>
              <w:t xml:space="preserve">Title Change </w:t>
            </w:r>
          </w:p>
        </w:tc>
        <w:tc>
          <w:tcPr>
            <w:tcW w:w="3238" w:type="dxa"/>
            <w:tcBorders>
              <w:top w:val="single" w:sz="4" w:space="0" w:color="auto"/>
              <w:left w:val="single" w:sz="4" w:space="0" w:color="auto"/>
              <w:bottom w:val="single" w:sz="4" w:space="0" w:color="auto"/>
              <w:right w:val="single" w:sz="4" w:space="0" w:color="auto"/>
            </w:tcBorders>
          </w:tcPr>
          <w:p w:rsidR="0075558A" w:rsidP="0075558A" w14:paraId="1D2F7727" w14:textId="3BAA7A74">
            <w:pPr>
              <w:rPr>
                <w:rFonts w:eastAsia="Times New Roman"/>
                <w:color w:val="000000"/>
                <w:sz w:val="20"/>
                <w:szCs w:val="20"/>
              </w:rPr>
            </w:pPr>
            <w:r>
              <w:rPr>
                <w:rFonts w:eastAsia="Times New Roman"/>
                <w:color w:val="000000"/>
                <w:sz w:val="20"/>
                <w:szCs w:val="20"/>
                <w:shd w:val="clear" w:color="auto" w:fill="FFFFFF"/>
              </w:rPr>
              <w:t>Form title changed from ‘Medication Safety Component FHIR Measure-Glycemic Control Module Hypoglycemia-IT Initial Set up’ to  ‘</w:t>
            </w:r>
            <w:r>
              <w:rPr>
                <w:rFonts w:eastAsia="Times New Roman"/>
                <w:sz w:val="20"/>
                <w:szCs w:val="20"/>
              </w:rPr>
              <w:t xml:space="preserve">Medication Safety-Digital Measure Reporting Plan- IT Initial Set up’. </w:t>
            </w:r>
            <w:r>
              <w:rPr>
                <w:rFonts w:eastAsia="Times New Roman"/>
                <w:color w:val="000000"/>
                <w:sz w:val="20"/>
                <w:szCs w:val="20"/>
                <w:shd w:val="clear" w:color="auto" w:fill="FFFFFF"/>
              </w:rPr>
              <w:t>Changing the title of the form for clarity. The name change also reflects the digital measures added to the medication safety component. </w:t>
            </w:r>
          </w:p>
        </w:tc>
        <w:tc>
          <w:tcPr>
            <w:tcW w:w="4413" w:type="dxa"/>
          </w:tcPr>
          <w:p w:rsidR="0075558A" w:rsidP="0075558A" w14:paraId="40FAD63B" w14:textId="503DDB63">
            <w:pPr>
              <w:rPr>
                <w:sz w:val="20"/>
                <w:szCs w:val="20"/>
              </w:rPr>
            </w:pPr>
            <w:r>
              <w:rPr>
                <w:sz w:val="20"/>
                <w:szCs w:val="20"/>
              </w:rPr>
              <w:t xml:space="preserve">None </w:t>
            </w:r>
          </w:p>
        </w:tc>
      </w:tr>
      <w:tr w14:paraId="52B4BD60" w14:textId="77777777" w:rsidTr="007017FF">
        <w:tblPrEx>
          <w:tblW w:w="14940" w:type="dxa"/>
          <w:tblInd w:w="-815" w:type="dxa"/>
          <w:tblLook w:val="04A0"/>
        </w:tblPrEx>
        <w:trPr>
          <w:trHeight w:val="854"/>
        </w:trPr>
        <w:tc>
          <w:tcPr>
            <w:tcW w:w="2880" w:type="dxa"/>
            <w:vMerge/>
          </w:tcPr>
          <w:p w:rsidR="0075558A" w:rsidRPr="00DF60CC" w:rsidP="0075558A" w14:paraId="226CF103" w14:textId="77777777">
            <w:pPr>
              <w:pStyle w:val="NoSpacing"/>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75558A" w:rsidP="0075558A" w14:paraId="4866C254" w14:textId="72FC3711">
            <w:pPr>
              <w:rPr>
                <w:rFonts w:eastAsia="Times New Roman"/>
                <w:sz w:val="20"/>
                <w:szCs w:val="20"/>
              </w:rPr>
            </w:pPr>
            <w:r>
              <w:rPr>
                <w:rFonts w:eastAsia="Times New Roman"/>
                <w:sz w:val="20"/>
                <w:szCs w:val="20"/>
              </w:rPr>
              <w:t xml:space="preserve">Required Fields </w:t>
            </w:r>
          </w:p>
        </w:tc>
        <w:tc>
          <w:tcPr>
            <w:tcW w:w="3238" w:type="dxa"/>
            <w:tcBorders>
              <w:top w:val="single" w:sz="4" w:space="0" w:color="auto"/>
              <w:left w:val="single" w:sz="4" w:space="0" w:color="auto"/>
              <w:bottom w:val="single" w:sz="4" w:space="0" w:color="auto"/>
              <w:right w:val="single" w:sz="4" w:space="0" w:color="auto"/>
            </w:tcBorders>
          </w:tcPr>
          <w:p w:rsidR="0075558A" w:rsidP="0075558A" w14:paraId="2939D9DF" w14:textId="50D9819C">
            <w:pPr>
              <w:rPr>
                <w:rFonts w:eastAsia="Times New Roman"/>
                <w:color w:val="000000"/>
                <w:sz w:val="20"/>
                <w:szCs w:val="20"/>
                <w:shd w:val="clear" w:color="auto" w:fill="FFFFFF"/>
              </w:rPr>
            </w:pPr>
            <w:r>
              <w:rPr>
                <w:rFonts w:eastAsia="Times New Roman"/>
                <w:color w:val="000000"/>
                <w:sz w:val="20"/>
                <w:szCs w:val="20"/>
              </w:rPr>
              <w:t>Start month and Start year are required IF a facility selects “Following” for that specific measure.</w:t>
            </w:r>
          </w:p>
        </w:tc>
        <w:tc>
          <w:tcPr>
            <w:tcW w:w="4413" w:type="dxa"/>
          </w:tcPr>
          <w:p w:rsidR="0075558A" w:rsidP="0075558A" w14:paraId="2B68132F" w14:textId="38594300">
            <w:pPr>
              <w:rPr>
                <w:sz w:val="20"/>
                <w:szCs w:val="20"/>
              </w:rPr>
            </w:pPr>
            <w:r w:rsidRPr="00443FD0">
              <w:rPr>
                <w:sz w:val="20"/>
                <w:szCs w:val="20"/>
              </w:rPr>
              <w:t>Increase 0.5 minutes</w:t>
            </w:r>
          </w:p>
        </w:tc>
      </w:tr>
      <w:tr w14:paraId="048AA1DD" w14:textId="77777777" w:rsidTr="007017FF">
        <w:tblPrEx>
          <w:tblW w:w="14940" w:type="dxa"/>
          <w:tblInd w:w="-815" w:type="dxa"/>
          <w:tblLook w:val="04A0"/>
        </w:tblPrEx>
        <w:trPr>
          <w:trHeight w:val="854"/>
        </w:trPr>
        <w:tc>
          <w:tcPr>
            <w:tcW w:w="2880" w:type="dxa"/>
            <w:vMerge/>
          </w:tcPr>
          <w:p w:rsidR="0075558A" w:rsidRPr="00DF60CC" w:rsidP="0075558A" w14:paraId="48504AAE" w14:textId="77777777">
            <w:pPr>
              <w:pStyle w:val="NoSpacing"/>
              <w:rPr>
                <w:sz w:val="20"/>
                <w:szCs w:val="20"/>
              </w:rPr>
            </w:pPr>
          </w:p>
        </w:tc>
        <w:tc>
          <w:tcPr>
            <w:tcW w:w="4409" w:type="dxa"/>
            <w:tcBorders>
              <w:top w:val="single" w:sz="4" w:space="0" w:color="auto"/>
              <w:left w:val="single" w:sz="4" w:space="0" w:color="auto"/>
              <w:bottom w:val="single" w:sz="4" w:space="0" w:color="auto"/>
              <w:right w:val="single" w:sz="4" w:space="0" w:color="auto"/>
            </w:tcBorders>
          </w:tcPr>
          <w:p w:rsidR="0075558A" w:rsidP="0075558A" w14:paraId="4B4DC456" w14:textId="434E1005">
            <w:pPr>
              <w:rPr>
                <w:rFonts w:eastAsia="Times New Roman"/>
                <w:sz w:val="20"/>
                <w:szCs w:val="20"/>
              </w:rPr>
            </w:pPr>
            <w:r>
              <w:rPr>
                <w:rFonts w:eastAsia="Times New Roman"/>
                <w:sz w:val="20"/>
                <w:szCs w:val="20"/>
              </w:rPr>
              <w:t>Optional Fields</w:t>
            </w:r>
          </w:p>
        </w:tc>
        <w:tc>
          <w:tcPr>
            <w:tcW w:w="3238" w:type="dxa"/>
            <w:tcBorders>
              <w:top w:val="single" w:sz="4" w:space="0" w:color="auto"/>
              <w:left w:val="single" w:sz="4" w:space="0" w:color="auto"/>
              <w:bottom w:val="single" w:sz="4" w:space="0" w:color="auto"/>
              <w:right w:val="single" w:sz="4" w:space="0" w:color="auto"/>
            </w:tcBorders>
          </w:tcPr>
          <w:p w:rsidR="0075558A" w:rsidP="0075558A" w14:paraId="0171E9E4" w14:textId="18C16446">
            <w:pPr>
              <w:rPr>
                <w:rFonts w:eastAsia="Times New Roman"/>
                <w:color w:val="000000"/>
                <w:sz w:val="20"/>
                <w:szCs w:val="20"/>
                <w:shd w:val="clear" w:color="auto" w:fill="FFFFFF"/>
              </w:rPr>
            </w:pPr>
            <w:r>
              <w:rPr>
                <w:rFonts w:eastAsia="Times New Roman"/>
                <w:color w:val="000000"/>
                <w:sz w:val="20"/>
                <w:szCs w:val="20"/>
                <w:shd w:val="clear" w:color="auto" w:fill="FFFFFF"/>
              </w:rPr>
              <w:t>End month and end year were required fields for Hypoglycemia. These data fields are now optional and data is collected if the dMRP is edited or the user is in the “view” screen</w:t>
            </w:r>
          </w:p>
        </w:tc>
        <w:tc>
          <w:tcPr>
            <w:tcW w:w="4413" w:type="dxa"/>
          </w:tcPr>
          <w:p w:rsidR="0075558A" w:rsidP="0075558A" w14:paraId="0A2690B8" w14:textId="536C303D">
            <w:pPr>
              <w:rPr>
                <w:sz w:val="20"/>
                <w:szCs w:val="20"/>
              </w:rPr>
            </w:pPr>
            <w:r>
              <w:rPr>
                <w:sz w:val="20"/>
                <w:szCs w:val="20"/>
              </w:rPr>
              <w:t xml:space="preserve">Decrease </w:t>
            </w:r>
          </w:p>
        </w:tc>
      </w:tr>
      <w:tr w14:paraId="5B9FC3EE" w14:textId="77777777" w:rsidTr="0084793E">
        <w:tblPrEx>
          <w:tblW w:w="14940" w:type="dxa"/>
          <w:tblInd w:w="-815" w:type="dxa"/>
          <w:tblLook w:val="04A0"/>
        </w:tblPrEx>
        <w:tc>
          <w:tcPr>
            <w:tcW w:w="2880" w:type="dxa"/>
            <w:vMerge w:val="restart"/>
          </w:tcPr>
          <w:p w:rsidR="00E14E56" w:rsidRPr="00D47285" w:rsidP="0075558A" w14:paraId="46FE9ED2" w14:textId="72EC3EAB">
            <w:pPr>
              <w:rPr>
                <w:rFonts w:cs="Times New Roman"/>
                <w:bCs/>
                <w:sz w:val="20"/>
                <w:szCs w:val="20"/>
              </w:rPr>
            </w:pPr>
            <w:r w:rsidRPr="00DF60CC">
              <w:rPr>
                <w:rFonts w:cs="Times New Roman"/>
                <w:bCs/>
                <w:sz w:val="20"/>
                <w:szCs w:val="20"/>
              </w:rPr>
              <w:t>57.701 Glycemic Control Module-HYPO Annual Survey </w:t>
            </w:r>
          </w:p>
        </w:tc>
        <w:tc>
          <w:tcPr>
            <w:tcW w:w="4409" w:type="dxa"/>
          </w:tcPr>
          <w:p w:rsidR="00E14E56" w:rsidRPr="00442C3E" w:rsidP="0075558A" w14:paraId="311FB50F" w14:textId="2C9AAAA5">
            <w:pPr>
              <w:rPr>
                <w:sz w:val="20"/>
                <w:szCs w:val="20"/>
              </w:rPr>
            </w:pPr>
            <w:r>
              <w:rPr>
                <w:sz w:val="20"/>
                <w:szCs w:val="20"/>
              </w:rPr>
              <w:t>Logo</w:t>
            </w:r>
          </w:p>
        </w:tc>
        <w:tc>
          <w:tcPr>
            <w:tcW w:w="3238" w:type="dxa"/>
          </w:tcPr>
          <w:p w:rsidR="00E14E56" w:rsidRPr="00442C3E" w:rsidP="0075558A" w14:paraId="2871C0F7" w14:textId="780A2AA9">
            <w:pPr>
              <w:rPr>
                <w:sz w:val="20"/>
                <w:szCs w:val="20"/>
              </w:rPr>
            </w:pPr>
            <w:r>
              <w:rPr>
                <w:sz w:val="20"/>
                <w:szCs w:val="20"/>
              </w:rPr>
              <w:t xml:space="preserve">Updated NHSN Logo on form </w:t>
            </w:r>
          </w:p>
        </w:tc>
        <w:tc>
          <w:tcPr>
            <w:tcW w:w="4413" w:type="dxa"/>
          </w:tcPr>
          <w:p w:rsidR="00E14E56" w:rsidRPr="00442C3E" w:rsidP="0075558A" w14:paraId="2F048645" w14:textId="3913839D">
            <w:pPr>
              <w:rPr>
                <w:sz w:val="20"/>
                <w:szCs w:val="20"/>
              </w:rPr>
            </w:pPr>
            <w:r>
              <w:rPr>
                <w:sz w:val="20"/>
                <w:szCs w:val="20"/>
              </w:rPr>
              <w:t xml:space="preserve">None </w:t>
            </w:r>
          </w:p>
        </w:tc>
      </w:tr>
      <w:tr w14:paraId="5E1608A7" w14:textId="77777777" w:rsidTr="0084793E">
        <w:tblPrEx>
          <w:tblW w:w="14940" w:type="dxa"/>
          <w:tblInd w:w="-815" w:type="dxa"/>
          <w:tblLook w:val="04A0"/>
        </w:tblPrEx>
        <w:tc>
          <w:tcPr>
            <w:tcW w:w="2880" w:type="dxa"/>
            <w:vMerge/>
          </w:tcPr>
          <w:p w:rsidR="00E14E56" w:rsidRPr="00DF60CC" w:rsidP="0075558A" w14:paraId="2363CDDD" w14:textId="77777777">
            <w:pPr>
              <w:rPr>
                <w:rFonts w:cs="Times New Roman"/>
                <w:bCs/>
                <w:sz w:val="20"/>
                <w:szCs w:val="20"/>
              </w:rPr>
            </w:pPr>
          </w:p>
        </w:tc>
        <w:tc>
          <w:tcPr>
            <w:tcW w:w="4409" w:type="dxa"/>
          </w:tcPr>
          <w:p w:rsidR="00E14E56" w:rsidRPr="00442C3E" w:rsidP="0075558A" w14:paraId="46DD5C38" w14:textId="3CACFF5E">
            <w:pPr>
              <w:rPr>
                <w:sz w:val="20"/>
                <w:szCs w:val="20"/>
              </w:rPr>
            </w:pPr>
            <w:r w:rsidRPr="00442C3E">
              <w:rPr>
                <w:rFonts w:eastAsia="Times New Roman"/>
                <w:color w:val="000000"/>
                <w:sz w:val="20"/>
                <w:szCs w:val="20"/>
              </w:rPr>
              <w:t>Assurance of Confidentiality statement is being updated</w:t>
            </w:r>
          </w:p>
        </w:tc>
        <w:tc>
          <w:tcPr>
            <w:tcW w:w="3238" w:type="dxa"/>
          </w:tcPr>
          <w:p w:rsidR="00E14E56" w:rsidRPr="00442C3E" w:rsidP="0075558A" w14:paraId="3527AE61" w14:textId="53CD911D">
            <w:pPr>
              <w:rPr>
                <w:sz w:val="20"/>
                <w:szCs w:val="20"/>
              </w:rPr>
            </w:pPr>
            <w:r>
              <w:rPr>
                <w:rFonts w:eastAsia="Times New Roman"/>
                <w:color w:val="000000"/>
                <w:sz w:val="20"/>
                <w:szCs w:val="20"/>
              </w:rPr>
              <w:t>S</w:t>
            </w:r>
            <w:r w:rsidRPr="00442C3E">
              <w:rPr>
                <w:rFonts w:eastAsia="Times New Roman"/>
                <w:color w:val="000000"/>
                <w:sz w:val="20"/>
                <w:szCs w:val="20"/>
              </w:rPr>
              <w:t>tatement is being updated due to a new mailing address</w:t>
            </w:r>
            <w:r>
              <w:rPr>
                <w:rFonts w:eastAsia="Times New Roman"/>
                <w:color w:val="000000"/>
                <w:sz w:val="20"/>
                <w:szCs w:val="20"/>
              </w:rPr>
              <w:t xml:space="preserve">. </w:t>
            </w:r>
          </w:p>
        </w:tc>
        <w:tc>
          <w:tcPr>
            <w:tcW w:w="4413" w:type="dxa"/>
          </w:tcPr>
          <w:p w:rsidR="00E14E56" w:rsidRPr="00442C3E" w:rsidP="0075558A" w14:paraId="4E599781" w14:textId="1044E8D2">
            <w:pPr>
              <w:rPr>
                <w:sz w:val="20"/>
                <w:szCs w:val="20"/>
              </w:rPr>
            </w:pPr>
            <w:r>
              <w:rPr>
                <w:sz w:val="20"/>
                <w:szCs w:val="20"/>
              </w:rPr>
              <w:t xml:space="preserve">None </w:t>
            </w:r>
          </w:p>
        </w:tc>
      </w:tr>
      <w:tr w14:paraId="0DCA46E4" w14:textId="77777777" w:rsidTr="0084793E">
        <w:tblPrEx>
          <w:tblW w:w="14940" w:type="dxa"/>
          <w:tblInd w:w="-815" w:type="dxa"/>
          <w:tblLook w:val="04A0"/>
        </w:tblPrEx>
        <w:tc>
          <w:tcPr>
            <w:tcW w:w="2880" w:type="dxa"/>
            <w:vMerge/>
          </w:tcPr>
          <w:p w:rsidR="00E14E56" w:rsidRPr="00DF60CC" w:rsidP="0075558A" w14:paraId="72F7A9F8" w14:textId="77777777">
            <w:pPr>
              <w:rPr>
                <w:rFonts w:cs="Times New Roman"/>
                <w:bCs/>
                <w:sz w:val="20"/>
                <w:szCs w:val="20"/>
              </w:rPr>
            </w:pPr>
          </w:p>
        </w:tc>
        <w:tc>
          <w:tcPr>
            <w:tcW w:w="4409" w:type="dxa"/>
          </w:tcPr>
          <w:p w:rsidR="00E14E56" w:rsidRPr="00442C3E" w:rsidP="0075558A" w14:paraId="224094C5" w14:textId="701F61AB">
            <w:pPr>
              <w:rPr>
                <w:rFonts w:eastAsia="Times New Roman"/>
                <w:color w:val="000000"/>
                <w:sz w:val="20"/>
                <w:szCs w:val="20"/>
              </w:rPr>
            </w:pPr>
            <w:r>
              <w:rPr>
                <w:rFonts w:eastAsia="Times New Roman"/>
                <w:color w:val="000000"/>
                <w:sz w:val="20"/>
                <w:szCs w:val="20"/>
              </w:rPr>
              <w:t xml:space="preserve">Burden </w:t>
            </w:r>
          </w:p>
        </w:tc>
        <w:tc>
          <w:tcPr>
            <w:tcW w:w="3238" w:type="dxa"/>
          </w:tcPr>
          <w:p w:rsidR="00E14E56" w:rsidP="0075558A" w14:paraId="2297FED8" w14:textId="1333E1F0">
            <w:pPr>
              <w:rPr>
                <w:rFonts w:eastAsia="Times New Roman"/>
                <w:color w:val="000000"/>
                <w:sz w:val="20"/>
                <w:szCs w:val="20"/>
              </w:rPr>
            </w:pPr>
            <w:r>
              <w:rPr>
                <w:rFonts w:eastAsia="Times New Roman"/>
                <w:color w:val="000000"/>
                <w:sz w:val="20"/>
                <w:szCs w:val="20"/>
              </w:rPr>
              <w:t xml:space="preserve">Avg. Burden per Response increased from 120 to 180.  Total Burden increase from 20 to 30. </w:t>
            </w:r>
          </w:p>
        </w:tc>
        <w:tc>
          <w:tcPr>
            <w:tcW w:w="4413" w:type="dxa"/>
          </w:tcPr>
          <w:p w:rsidR="00E14E56" w:rsidP="0075558A" w14:paraId="3C185D91" w14:textId="097316FE">
            <w:pPr>
              <w:rPr>
                <w:sz w:val="20"/>
                <w:szCs w:val="20"/>
              </w:rPr>
            </w:pPr>
            <w:r>
              <w:rPr>
                <w:sz w:val="20"/>
                <w:szCs w:val="20"/>
              </w:rPr>
              <w:t xml:space="preserve">Increased-Avg. Burden per Response increased by 60 minutes.  Total Burden increased by 10. </w:t>
            </w:r>
          </w:p>
        </w:tc>
      </w:tr>
      <w:tr w14:paraId="3D320C91" w14:textId="77777777" w:rsidTr="0084793E">
        <w:tblPrEx>
          <w:tblW w:w="14940" w:type="dxa"/>
          <w:tblInd w:w="-815" w:type="dxa"/>
          <w:tblLook w:val="04A0"/>
        </w:tblPrEx>
        <w:tc>
          <w:tcPr>
            <w:tcW w:w="2880" w:type="dxa"/>
            <w:vMerge/>
          </w:tcPr>
          <w:p w:rsidR="00E14E56" w:rsidRPr="00DF60CC" w:rsidP="0075558A" w14:paraId="6622C661" w14:textId="77777777">
            <w:pPr>
              <w:rPr>
                <w:rFonts w:cs="Times New Roman"/>
                <w:bCs/>
                <w:sz w:val="20"/>
                <w:szCs w:val="20"/>
              </w:rPr>
            </w:pPr>
          </w:p>
        </w:tc>
        <w:tc>
          <w:tcPr>
            <w:tcW w:w="4409" w:type="dxa"/>
          </w:tcPr>
          <w:p w:rsidR="00E14E56" w:rsidRPr="00442C3E" w:rsidP="0075558A" w14:paraId="5F215B44" w14:textId="059F79AB">
            <w:pPr>
              <w:rPr>
                <w:rFonts w:eastAsia="Times New Roman"/>
                <w:color w:val="000000"/>
                <w:sz w:val="20"/>
                <w:szCs w:val="20"/>
              </w:rPr>
            </w:pPr>
            <w:r>
              <w:rPr>
                <w:rFonts w:eastAsia="Times New Roman"/>
                <w:color w:val="000000"/>
                <w:sz w:val="20"/>
                <w:szCs w:val="20"/>
              </w:rPr>
              <w:t xml:space="preserve">Cost </w:t>
            </w:r>
          </w:p>
        </w:tc>
        <w:tc>
          <w:tcPr>
            <w:tcW w:w="3238" w:type="dxa"/>
          </w:tcPr>
          <w:p w:rsidR="00E14E56" w:rsidP="0075558A" w14:paraId="1DB72C5A" w14:textId="1A83DD80">
            <w:pPr>
              <w:rPr>
                <w:rFonts w:eastAsia="Times New Roman"/>
                <w:color w:val="000000"/>
                <w:sz w:val="20"/>
                <w:szCs w:val="20"/>
              </w:rPr>
            </w:pPr>
            <w:r>
              <w:rPr>
                <w:rFonts w:eastAsia="Times New Roman"/>
                <w:color w:val="000000"/>
                <w:sz w:val="20"/>
                <w:szCs w:val="20"/>
              </w:rPr>
              <w:t xml:space="preserve">Type of Respondent updated from RN to microbiologist.  Hourly Wage Rate increased from $39.54 to </w:t>
            </w:r>
            <w:r>
              <w:rPr>
                <w:rFonts w:eastAsia="Times New Roman"/>
                <w:color w:val="000000"/>
                <w:sz w:val="20"/>
                <w:szCs w:val="20"/>
              </w:rPr>
              <w:t>$58.60. Total Respondent Cost increased from $791 to $1758.</w:t>
            </w:r>
          </w:p>
        </w:tc>
        <w:tc>
          <w:tcPr>
            <w:tcW w:w="4413" w:type="dxa"/>
          </w:tcPr>
          <w:p w:rsidR="00E14E56" w:rsidP="0075558A" w14:paraId="172D3AB6" w14:textId="400F1F5C">
            <w:pPr>
              <w:rPr>
                <w:sz w:val="20"/>
                <w:szCs w:val="20"/>
              </w:rPr>
            </w:pPr>
            <w:r>
              <w:rPr>
                <w:sz w:val="20"/>
                <w:szCs w:val="20"/>
              </w:rPr>
              <w:t xml:space="preserve">None </w:t>
            </w:r>
          </w:p>
        </w:tc>
      </w:tr>
      <w:tr w14:paraId="42133E75" w14:textId="77777777" w:rsidTr="0084793E">
        <w:tblPrEx>
          <w:tblW w:w="14940" w:type="dxa"/>
          <w:tblInd w:w="-815" w:type="dxa"/>
          <w:tblLook w:val="04A0"/>
        </w:tblPrEx>
        <w:tc>
          <w:tcPr>
            <w:tcW w:w="2880" w:type="dxa"/>
            <w:vMerge/>
          </w:tcPr>
          <w:p w:rsidR="00453805" w:rsidRPr="00DF60CC" w:rsidP="00453805" w14:paraId="3E85AC18" w14:textId="77777777">
            <w:pPr>
              <w:rPr>
                <w:rFonts w:cs="Times New Roman"/>
                <w:bCs/>
                <w:sz w:val="20"/>
                <w:szCs w:val="20"/>
              </w:rPr>
            </w:pPr>
          </w:p>
        </w:tc>
        <w:tc>
          <w:tcPr>
            <w:tcW w:w="4409" w:type="dxa"/>
          </w:tcPr>
          <w:p w:rsidR="00453805" w:rsidP="00453805" w14:paraId="2927E378" w14:textId="53423F0D">
            <w:pPr>
              <w:rPr>
                <w:rFonts w:eastAsia="Times New Roman"/>
                <w:color w:val="000000"/>
                <w:sz w:val="20"/>
                <w:szCs w:val="20"/>
              </w:rPr>
            </w:pPr>
            <w:r>
              <w:rPr>
                <w:rFonts w:eastAsia="Times New Roman"/>
                <w:color w:val="000000"/>
                <w:sz w:val="20"/>
                <w:szCs w:val="20"/>
              </w:rPr>
              <w:t xml:space="preserve">Detailed changes to the data collection. </w:t>
            </w:r>
          </w:p>
        </w:tc>
        <w:tc>
          <w:tcPr>
            <w:tcW w:w="3238" w:type="dxa"/>
          </w:tcPr>
          <w:p w:rsidR="00453805" w:rsidP="00453805" w14:paraId="7A4E48C2" w14:textId="2F79C73E">
            <w:pPr>
              <w:rPr>
                <w:rFonts w:eastAsia="Times New Roman"/>
                <w:color w:val="000000"/>
                <w:sz w:val="20"/>
                <w:szCs w:val="20"/>
              </w:rPr>
            </w:pPr>
            <w:r>
              <w:rPr>
                <w:rFonts w:eastAsia="Times New Roman"/>
                <w:color w:val="000000"/>
                <w:sz w:val="20"/>
                <w:szCs w:val="20"/>
              </w:rPr>
              <w:t xml:space="preserve">See document </w:t>
            </w:r>
            <w:r w:rsidRPr="00061447">
              <w:rPr>
                <w:rFonts w:eastAsia="Times New Roman"/>
                <w:color w:val="000000"/>
                <w:sz w:val="20"/>
                <w:szCs w:val="20"/>
              </w:rPr>
              <w:t>D2. Explanation for Program Changes or Adjustments 2024</w:t>
            </w:r>
            <w:r>
              <w:rPr>
                <w:rFonts w:eastAsia="Times New Roman"/>
                <w:color w:val="000000"/>
                <w:sz w:val="20"/>
                <w:szCs w:val="20"/>
              </w:rPr>
              <w:t xml:space="preserve">, for the detailed data collection changes made to this form. </w:t>
            </w:r>
          </w:p>
        </w:tc>
        <w:tc>
          <w:tcPr>
            <w:tcW w:w="4413" w:type="dxa"/>
          </w:tcPr>
          <w:p w:rsidR="00453805" w:rsidP="00453805" w14:paraId="284A3656" w14:textId="6DDD501D">
            <w:pPr>
              <w:rPr>
                <w:sz w:val="20"/>
                <w:szCs w:val="20"/>
              </w:rPr>
            </w:pPr>
            <w:r>
              <w:rPr>
                <w:sz w:val="20"/>
                <w:szCs w:val="20"/>
              </w:rPr>
              <w:t>Increased Avg. Burden per Response increased by 2 minutes.  Total burden increased by 380.</w:t>
            </w:r>
          </w:p>
        </w:tc>
      </w:tr>
    </w:tbl>
    <w:p w:rsidR="001B1053" w:rsidP="00DF101F" w14:paraId="6A2735F1" w14:textId="77777777"/>
    <w:p w:rsidR="00E14E56" w:rsidP="00DF101F" w14:paraId="41F6927F" w14:textId="77777777"/>
    <w:p w:rsidR="00E14E56" w:rsidP="00DF101F" w14:paraId="742520C4" w14:textId="77777777"/>
    <w:p w:rsidR="00E14E56" w:rsidP="00DF101F" w14:paraId="39F1721A" w14:textId="77777777"/>
    <w:p w:rsidR="00E14E56" w:rsidP="00DF101F" w14:paraId="3A80047A" w14:textId="77777777"/>
    <w:p w:rsidR="00E14E56" w:rsidP="00DF101F" w14:paraId="005E8629" w14:textId="77777777"/>
    <w:p w:rsidR="00E14E56" w:rsidP="00DF101F" w14:paraId="47D896D3" w14:textId="77777777"/>
    <w:p w:rsidR="00E14E56" w:rsidP="00DF101F" w14:paraId="50B770DB" w14:textId="77777777"/>
    <w:p w:rsidR="00E14E56" w:rsidP="00DF101F" w14:paraId="1F536F29" w14:textId="77777777"/>
    <w:p w:rsidR="00E14E56" w:rsidP="00DF101F" w14:paraId="42588C14" w14:textId="77777777"/>
    <w:p w:rsidR="00E14E56" w:rsidP="00DF101F" w14:paraId="31F9805D" w14:textId="77777777"/>
    <w:p w:rsidR="00E14E56" w:rsidP="00DF101F" w14:paraId="5EDEC800" w14:textId="77777777"/>
    <w:p w:rsidR="00E14E56" w:rsidP="00DF101F" w14:paraId="098EF984" w14:textId="77777777"/>
    <w:p w:rsidR="008B04B5" w:rsidP="00DF101F" w14:paraId="1D666239" w14:textId="234D9DCD"/>
    <w:tbl>
      <w:tblPr>
        <w:tblStyle w:val="TableGrid"/>
        <w:tblW w:w="14850" w:type="dxa"/>
        <w:tblInd w:w="-815" w:type="dxa"/>
        <w:tblLook w:val="04A0"/>
      </w:tblPr>
      <w:tblGrid>
        <w:gridCol w:w="2160"/>
        <w:gridCol w:w="4500"/>
        <w:gridCol w:w="6570"/>
        <w:gridCol w:w="1613"/>
        <w:gridCol w:w="7"/>
      </w:tblGrid>
      <w:tr w14:paraId="7DE4BF85" w14:textId="77777777" w:rsidTr="002B02BA">
        <w:tblPrEx>
          <w:tblW w:w="14850" w:type="dxa"/>
          <w:tblInd w:w="-815" w:type="dxa"/>
          <w:tblLook w:val="04A0"/>
        </w:tblPrEx>
        <w:trPr>
          <w:gridAfter w:val="1"/>
          <w:wAfter w:w="7" w:type="dxa"/>
          <w:trHeight w:val="406"/>
        </w:trPr>
        <w:tc>
          <w:tcPr>
            <w:tcW w:w="14843" w:type="dxa"/>
            <w:gridSpan w:val="4"/>
            <w:shd w:val="clear" w:color="auto" w:fill="B4C6E7" w:themeFill="accent1" w:themeFillTint="66"/>
          </w:tcPr>
          <w:p w:rsidR="008B04B5" w:rsidRPr="00B31067" w:rsidP="00C37D4F" w14:paraId="521800D5" w14:textId="7DFE63F5">
            <w:pPr>
              <w:rPr>
                <w:b/>
                <w:bCs/>
              </w:rPr>
            </w:pPr>
            <w:r>
              <w:rPr>
                <w:b/>
                <w:bCs/>
              </w:rPr>
              <w:t xml:space="preserve">Other  </w:t>
            </w:r>
          </w:p>
        </w:tc>
      </w:tr>
      <w:tr w14:paraId="70986DB6" w14:textId="77777777" w:rsidTr="002B02BA">
        <w:tblPrEx>
          <w:tblW w:w="14850" w:type="dxa"/>
          <w:tblInd w:w="-815" w:type="dxa"/>
          <w:tblLook w:val="04A0"/>
        </w:tblPrEx>
        <w:trPr>
          <w:trHeight w:val="386"/>
        </w:trPr>
        <w:tc>
          <w:tcPr>
            <w:tcW w:w="2160" w:type="dxa"/>
          </w:tcPr>
          <w:p w:rsidR="008B04B5" w:rsidRPr="00B31067" w:rsidP="00C37D4F" w14:paraId="4B9450D8" w14:textId="77777777">
            <w:pPr>
              <w:jc w:val="center"/>
              <w:rPr>
                <w:b/>
                <w:bCs/>
                <w:sz w:val="22"/>
              </w:rPr>
            </w:pPr>
            <w:r w:rsidRPr="00B31067">
              <w:rPr>
                <w:b/>
                <w:bCs/>
                <w:sz w:val="22"/>
              </w:rPr>
              <w:t>Form Number and Title</w:t>
            </w:r>
          </w:p>
        </w:tc>
        <w:tc>
          <w:tcPr>
            <w:tcW w:w="4500" w:type="dxa"/>
          </w:tcPr>
          <w:p w:rsidR="008B04B5" w:rsidRPr="00B31067" w:rsidP="00C37D4F" w14:paraId="13EE4E4E" w14:textId="73CBDB5A">
            <w:pPr>
              <w:jc w:val="center"/>
              <w:rPr>
                <w:b/>
                <w:bCs/>
                <w:sz w:val="22"/>
              </w:rPr>
            </w:pPr>
            <w:r w:rsidRPr="00B31067">
              <w:rPr>
                <w:b/>
                <w:bCs/>
                <w:sz w:val="22"/>
              </w:rPr>
              <w:t>Type of Change</w:t>
            </w:r>
          </w:p>
        </w:tc>
        <w:tc>
          <w:tcPr>
            <w:tcW w:w="6570" w:type="dxa"/>
          </w:tcPr>
          <w:p w:rsidR="008B04B5" w:rsidRPr="00B31067" w:rsidP="00C37D4F" w14:paraId="5B3FBD27" w14:textId="440E37F0">
            <w:pPr>
              <w:jc w:val="center"/>
              <w:rPr>
                <w:sz w:val="22"/>
              </w:rPr>
            </w:pPr>
            <w:r w:rsidRPr="00B31067">
              <w:rPr>
                <w:b/>
                <w:sz w:val="22"/>
              </w:rPr>
              <w:t>Itemized Changes / Justification</w:t>
            </w:r>
          </w:p>
        </w:tc>
        <w:tc>
          <w:tcPr>
            <w:tcW w:w="1620" w:type="dxa"/>
            <w:gridSpan w:val="2"/>
          </w:tcPr>
          <w:p w:rsidR="008B04B5" w:rsidRPr="00B31067" w:rsidP="00C37D4F" w14:paraId="37486D5E" w14:textId="77777777">
            <w:pPr>
              <w:jc w:val="center"/>
              <w:rPr>
                <w:sz w:val="22"/>
              </w:rPr>
            </w:pPr>
            <w:r w:rsidRPr="00B31067">
              <w:rPr>
                <w:b/>
                <w:sz w:val="22"/>
              </w:rPr>
              <w:t>Impact to Burden</w:t>
            </w:r>
          </w:p>
        </w:tc>
      </w:tr>
      <w:tr w14:paraId="568E0939" w14:textId="77777777" w:rsidTr="002B02BA">
        <w:tblPrEx>
          <w:tblW w:w="14850" w:type="dxa"/>
          <w:tblInd w:w="-815" w:type="dxa"/>
          <w:tblLook w:val="04A0"/>
        </w:tblPrEx>
        <w:tc>
          <w:tcPr>
            <w:tcW w:w="2160" w:type="dxa"/>
            <w:vMerge w:val="restart"/>
          </w:tcPr>
          <w:p w:rsidR="008B04B5" w:rsidRPr="001C1387" w:rsidP="00C37D4F" w14:paraId="2B0016AE" w14:textId="77777777">
            <w:pPr>
              <w:rPr>
                <w:sz w:val="20"/>
                <w:szCs w:val="20"/>
              </w:rPr>
            </w:pPr>
            <w:r w:rsidRPr="001C1387">
              <w:rPr>
                <w:sz w:val="20"/>
                <w:szCs w:val="20"/>
              </w:rPr>
              <w:t>Billing Code Data: 837I Upload </w:t>
            </w:r>
          </w:p>
        </w:tc>
        <w:tc>
          <w:tcPr>
            <w:tcW w:w="4500" w:type="dxa"/>
          </w:tcPr>
          <w:p w:rsidR="008B04B5" w:rsidRPr="001C1387" w:rsidP="00C37D4F" w14:paraId="3D72D8C5" w14:textId="77777777">
            <w:pPr>
              <w:pStyle w:val="Default"/>
              <w:rPr>
                <w:rFonts w:ascii="Times New Roman" w:hAnsi="Times New Roman" w:cs="Times New Roman"/>
                <w:color w:val="auto"/>
                <w:sz w:val="20"/>
                <w:szCs w:val="20"/>
              </w:rPr>
            </w:pPr>
            <w:r w:rsidRPr="001C1387">
              <w:rPr>
                <w:rFonts w:ascii="Times New Roman" w:hAnsi="Times New Roman" w:cs="Times New Roman"/>
                <w:color w:val="auto"/>
                <w:sz w:val="20"/>
                <w:szCs w:val="20"/>
              </w:rPr>
              <w:t>In alignment with CDC’s Data Modernization Initiative, NHSN is developing a new approach to collect surveillance data for healthcare safety with the goal to minimize reporting burden of facilities and providers. To that end, NHSN is designing and developing new fully electronic definitions for healthcare-acquired events with patient-level risk adjustment. In order to obtain the most accurate data for risk adjustment, NHSN will be collecting billing code data based on the Centers for Medicare &amp; Medicaid Services (CMS) -1450 form (also known as Uniform Billing Form-04 [UB-04]) which is the standard format used by institutional providers to transmit health care claims electronically. Participating facilities will submit select UB-04 data elements to NHSN via csv template.</w:t>
            </w:r>
          </w:p>
        </w:tc>
        <w:tc>
          <w:tcPr>
            <w:tcW w:w="6570" w:type="dxa"/>
          </w:tcPr>
          <w:p w:rsidR="008B04B5" w:rsidRPr="001C1387" w:rsidP="00C37D4F" w14:paraId="79F2C2F2" w14:textId="77777777">
            <w:pPr>
              <w:rPr>
                <w:rFonts w:cs="Times New Roman"/>
                <w:sz w:val="20"/>
                <w:szCs w:val="20"/>
              </w:rPr>
            </w:pPr>
            <w:r w:rsidRPr="001C1387">
              <w:rPr>
                <w:rFonts w:cs="Times New Roman"/>
                <w:sz w:val="20"/>
                <w:szCs w:val="20"/>
              </w:rPr>
              <w:t>In order to allow for inter-facility comparison and national baseline of patient safety data, NHSN provides risk adjustment to the facility data. There has been a push in public health to improve risk adjustment and move from facility-level to patient-level risk adjustment. In order to best understand the patient mix within each facility, NHSN needs to collect the data found within the electronic UB-04 forms which contains the condition and procedure codes associated with the admission, which can be used to identify comorbidities and other risk factors. The data contained in the UB-04 forms are produced by each facility for billing purposes and already exists within their billing system. These forms are required to be sent to CMS and other insurance providers for reimbursement of services provided to their beneficiaries; therefore, the reporting burden will be relatively low to submit these data to NHSN. The data will be sent to NHSN on a quarterly basis, so files will need to be uploaded or transmitted four times per year.</w:t>
            </w:r>
            <w:r w:rsidRPr="663300DB">
              <w:rPr>
                <w:rFonts w:cs="Times New Roman"/>
                <w:color w:val="000000" w:themeColor="text1"/>
              </w:rPr>
              <w:t xml:space="preserve"> </w:t>
            </w:r>
            <w:r w:rsidRPr="00FA7BA8">
              <w:rPr>
                <w:rFonts w:cs="Times New Roman"/>
                <w:color w:val="000000" w:themeColor="text1"/>
                <w:sz w:val="20"/>
                <w:szCs w:val="20"/>
              </w:rPr>
              <w:t>Billing data from the UB-04 forms – Quarterly upload of data elements listed on the Billing Code Data CSV Template</w:t>
            </w:r>
            <w:r>
              <w:rPr>
                <w:rFonts w:cs="Times New Roman"/>
                <w:color w:val="000000" w:themeColor="text1"/>
                <w:sz w:val="20"/>
                <w:szCs w:val="20"/>
              </w:rPr>
              <w:t>.</w:t>
            </w:r>
          </w:p>
        </w:tc>
        <w:tc>
          <w:tcPr>
            <w:tcW w:w="1620" w:type="dxa"/>
            <w:gridSpan w:val="2"/>
          </w:tcPr>
          <w:p w:rsidR="008B04B5" w:rsidRPr="001C1387" w:rsidP="00C37D4F" w14:paraId="712DC5C2" w14:textId="77777777">
            <w:pPr>
              <w:rPr>
                <w:sz w:val="20"/>
                <w:szCs w:val="20"/>
              </w:rPr>
            </w:pPr>
            <w:r w:rsidRPr="001C1387">
              <w:rPr>
                <w:sz w:val="20"/>
                <w:szCs w:val="20"/>
              </w:rPr>
              <w:t xml:space="preserve">None </w:t>
            </w:r>
          </w:p>
          <w:p w:rsidR="008B04B5" w:rsidRPr="001C1387" w:rsidP="00C37D4F" w14:paraId="04088975" w14:textId="77777777">
            <w:pPr>
              <w:rPr>
                <w:sz w:val="20"/>
                <w:szCs w:val="20"/>
              </w:rPr>
            </w:pPr>
          </w:p>
        </w:tc>
      </w:tr>
      <w:tr w14:paraId="4915F129" w14:textId="77777777" w:rsidTr="002B02BA">
        <w:tblPrEx>
          <w:tblW w:w="14850" w:type="dxa"/>
          <w:tblInd w:w="-815" w:type="dxa"/>
          <w:tblLook w:val="04A0"/>
        </w:tblPrEx>
        <w:tc>
          <w:tcPr>
            <w:tcW w:w="2160" w:type="dxa"/>
            <w:vMerge/>
          </w:tcPr>
          <w:p w:rsidR="008B04B5" w:rsidRPr="001C1387" w:rsidP="00C37D4F" w14:paraId="2204A0A2" w14:textId="77777777">
            <w:pPr>
              <w:rPr>
                <w:sz w:val="20"/>
                <w:szCs w:val="20"/>
              </w:rPr>
            </w:pPr>
          </w:p>
        </w:tc>
        <w:tc>
          <w:tcPr>
            <w:tcW w:w="4500" w:type="dxa"/>
          </w:tcPr>
          <w:p w:rsidR="008B04B5" w:rsidRPr="001C1387" w:rsidP="00C37D4F" w14:paraId="269320EC" w14:textId="77777777">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Cost </w:t>
            </w:r>
          </w:p>
        </w:tc>
        <w:tc>
          <w:tcPr>
            <w:tcW w:w="6570" w:type="dxa"/>
          </w:tcPr>
          <w:p w:rsidR="008B04B5" w:rsidRPr="001C1387" w:rsidP="00C37D4F" w14:paraId="7562CECE" w14:textId="77777777">
            <w:pPr>
              <w:rPr>
                <w:rFonts w:cs="Times New Roman"/>
                <w:sz w:val="20"/>
                <w:szCs w:val="20"/>
              </w:rPr>
            </w:pPr>
            <w:r>
              <w:rPr>
                <w:rFonts w:cs="Times New Roman"/>
                <w:sz w:val="20"/>
                <w:szCs w:val="20"/>
              </w:rPr>
              <w:t>Total Respondent Cost increased from $72,477 to $85,326.</w:t>
            </w:r>
          </w:p>
        </w:tc>
        <w:tc>
          <w:tcPr>
            <w:tcW w:w="1620" w:type="dxa"/>
            <w:gridSpan w:val="2"/>
          </w:tcPr>
          <w:p w:rsidR="008B04B5" w:rsidRPr="001C1387" w:rsidP="00C37D4F" w14:paraId="6AA4A334" w14:textId="77777777">
            <w:pPr>
              <w:rPr>
                <w:sz w:val="20"/>
                <w:szCs w:val="20"/>
              </w:rPr>
            </w:pPr>
            <w:r>
              <w:rPr>
                <w:sz w:val="20"/>
                <w:szCs w:val="20"/>
              </w:rPr>
              <w:t xml:space="preserve">None </w:t>
            </w:r>
          </w:p>
        </w:tc>
      </w:tr>
      <w:tr w14:paraId="0DCB2368" w14:textId="77777777" w:rsidTr="002B02BA">
        <w:tblPrEx>
          <w:tblW w:w="14850" w:type="dxa"/>
          <w:tblInd w:w="-815" w:type="dxa"/>
          <w:tblLook w:val="04A0"/>
        </w:tblPrEx>
        <w:tc>
          <w:tcPr>
            <w:tcW w:w="2160" w:type="dxa"/>
          </w:tcPr>
          <w:p w:rsidR="0076593A" w:rsidRPr="001C1387" w:rsidP="00C37D4F" w14:paraId="271CA996" w14:textId="451A03B4">
            <w:pPr>
              <w:rPr>
                <w:sz w:val="20"/>
                <w:szCs w:val="20"/>
              </w:rPr>
            </w:pPr>
            <w:r w:rsidRPr="0076593A">
              <w:rPr>
                <w:rFonts w:cs="Times New Roman"/>
                <w:bCs/>
                <w:sz w:val="20"/>
                <w:szCs w:val="20"/>
              </w:rPr>
              <w:t>57.801 External Validation Summary Report</w:t>
            </w:r>
          </w:p>
        </w:tc>
        <w:tc>
          <w:tcPr>
            <w:tcW w:w="4500" w:type="dxa"/>
          </w:tcPr>
          <w:p w:rsidR="0076593A" w:rsidRPr="002B02BA" w:rsidP="002B02BA" w14:paraId="11A2A21B" w14:textId="199E1EEF">
            <w:pPr>
              <w:pStyle w:val="paragraph"/>
              <w:spacing w:before="0" w:beforeAutospacing="0" w:after="0" w:afterAutospacing="0"/>
              <w:textAlignment w:val="baseline"/>
              <w:rPr>
                <w:rFonts w:ascii="Segoe UI" w:hAnsi="Segoe UI" w:cs="Segoe UI"/>
                <w:sz w:val="20"/>
                <w:szCs w:val="20"/>
              </w:rPr>
            </w:pPr>
            <w:r w:rsidRPr="002B02BA">
              <w:rPr>
                <w:rStyle w:val="normaltextrun"/>
                <w:sz w:val="20"/>
                <w:szCs w:val="20"/>
              </w:rPr>
              <w:t>NHSN will be collecting data via REDCap from Public Health Jurisdictions (e.g. state and local health departments) about their external validation projects. NHSN partners with public health jurisdictions to conduct external validation of data reported to NHSN by facilities. Jurisdictions will complete the REDCap form when they complete a validation period to report back to NHSN information such as sampling methodology, HAI being validated, and the number of facilities refusing to participate. They will fill out a form for each external validation project they complete (typically 1-2 per year). </w:t>
            </w:r>
            <w:r w:rsidRPr="002B02BA">
              <w:rPr>
                <w:rStyle w:val="eop"/>
                <w:sz w:val="20"/>
                <w:szCs w:val="20"/>
              </w:rPr>
              <w:t> </w:t>
            </w:r>
          </w:p>
        </w:tc>
        <w:tc>
          <w:tcPr>
            <w:tcW w:w="6570" w:type="dxa"/>
          </w:tcPr>
          <w:p w:rsidR="0076593A" w:rsidRPr="002B02BA" w:rsidP="00C37D4F" w14:paraId="2731ABA5" w14:textId="333CA470">
            <w:pPr>
              <w:rPr>
                <w:rFonts w:cs="Times New Roman"/>
                <w:sz w:val="20"/>
                <w:szCs w:val="20"/>
              </w:rPr>
            </w:pPr>
            <w:r w:rsidRPr="002B02BA">
              <w:rPr>
                <w:rStyle w:val="normaltextrun"/>
                <w:rFonts w:cs="Times New Roman"/>
                <w:color w:val="000000"/>
                <w:sz w:val="20"/>
                <w:szCs w:val="20"/>
                <w:shd w:val="clear" w:color="auto" w:fill="FFFFFF"/>
              </w:rPr>
              <w:t xml:space="preserve">NHSN needs to work with public health jurisdictions in order to perform external validation of the data reported to NHSN to ensure that NHSN receives accurate and complete data. The jurisdictions are provided with toolkits that provide instructions on how to perform external validation, including sample creation, data collection and report creation. In order for NHSN to be able to track the external validation that has been completed and to collect information about the validation process (for example, if facility selection methods were adhered to), NHSN needs to survey the jurisdictions. The data will be used to inform updates to the toolkits, identify areas of needed education for facilities, and provide details to jurisdictions about how much time and resources they will need to complete validation projects in the future. </w:t>
            </w:r>
            <w:r w:rsidRPr="002B02BA">
              <w:rPr>
                <w:rStyle w:val="eop"/>
                <w:rFonts w:cs="Times New Roman"/>
                <w:color w:val="000000"/>
                <w:sz w:val="20"/>
                <w:szCs w:val="20"/>
                <w:shd w:val="clear" w:color="auto" w:fill="FFFFFF"/>
              </w:rPr>
              <w:t> </w:t>
            </w:r>
          </w:p>
        </w:tc>
        <w:tc>
          <w:tcPr>
            <w:tcW w:w="1620" w:type="dxa"/>
            <w:gridSpan w:val="2"/>
          </w:tcPr>
          <w:p w:rsidR="0076593A" w:rsidP="00C37D4F" w14:paraId="37929782" w14:textId="186C9BB5">
            <w:pPr>
              <w:rPr>
                <w:sz w:val="20"/>
                <w:szCs w:val="20"/>
              </w:rPr>
            </w:pPr>
            <w:r>
              <w:rPr>
                <w:sz w:val="20"/>
                <w:szCs w:val="20"/>
              </w:rPr>
              <w:t xml:space="preserve">Increased </w:t>
            </w:r>
          </w:p>
        </w:tc>
      </w:tr>
      <w:tr w14:paraId="63BD3698" w14:textId="77777777" w:rsidTr="002B02BA">
        <w:tblPrEx>
          <w:tblW w:w="14850" w:type="dxa"/>
          <w:tblInd w:w="-815" w:type="dxa"/>
          <w:tblLook w:val="04A0"/>
        </w:tblPrEx>
        <w:tc>
          <w:tcPr>
            <w:tcW w:w="2160" w:type="dxa"/>
          </w:tcPr>
          <w:p w:rsidR="00C444E3" w:rsidRPr="00BD3D24" w:rsidP="00C37D4F" w14:paraId="7AA3142D" w14:textId="03F52D79">
            <w:pPr>
              <w:rPr>
                <w:rFonts w:cs="Times New Roman"/>
                <w:bCs/>
                <w:sz w:val="20"/>
                <w:szCs w:val="20"/>
              </w:rPr>
            </w:pPr>
            <w:r w:rsidRPr="00BD3D24">
              <w:rPr>
                <w:rFonts w:cs="Times New Roman"/>
                <w:bCs/>
                <w:sz w:val="20"/>
                <w:szCs w:val="20"/>
              </w:rPr>
              <w:t xml:space="preserve">57.802 Bed Capacity </w:t>
            </w:r>
          </w:p>
        </w:tc>
        <w:tc>
          <w:tcPr>
            <w:tcW w:w="4500" w:type="dxa"/>
          </w:tcPr>
          <w:p w:rsidR="00C444E3" w:rsidRPr="00BD3D24" w:rsidP="002B02BA" w14:paraId="5D4A0133" w14:textId="0FB18617">
            <w:pPr>
              <w:pStyle w:val="paragraph"/>
              <w:spacing w:before="0" w:beforeAutospacing="0" w:after="0" w:afterAutospacing="0"/>
              <w:textAlignment w:val="baseline"/>
              <w:rPr>
                <w:rStyle w:val="normaltextrun"/>
                <w:color w:val="000000"/>
                <w:sz w:val="20"/>
                <w:szCs w:val="20"/>
                <w:shd w:val="clear" w:color="auto" w:fill="FFFFFF"/>
              </w:rPr>
            </w:pPr>
            <w:r w:rsidRPr="00BD3D24">
              <w:rPr>
                <w:rStyle w:val="normaltextrun"/>
                <w:color w:val="000000"/>
                <w:sz w:val="20"/>
                <w:szCs w:val="20"/>
                <w:shd w:val="clear" w:color="auto" w:fill="FFFFFF"/>
              </w:rPr>
              <w:t xml:space="preserve">This is a new measure aimed at collecting the number of occupied and unoccupied beds in acute care, inpatient psychiatric, and inpatient rehabilitation hospitals. Bed types collected include: Adult, Pediatric, Specialty, Emergency Department, Surge Beds, and Additional Beds. Data submission can be automated to relieve burden via a Java Script Object Notation (JSON format) files or data can be submitted manually to NHSN </w:t>
            </w:r>
          </w:p>
        </w:tc>
        <w:tc>
          <w:tcPr>
            <w:tcW w:w="6570" w:type="dxa"/>
          </w:tcPr>
          <w:p w:rsidR="00C444E3" w:rsidRPr="00BD3D24" w:rsidP="00C37D4F" w14:paraId="7B1CEF4B" w14:textId="6FC71DB9">
            <w:pPr>
              <w:rPr>
                <w:rStyle w:val="normaltextrun"/>
                <w:rFonts w:cs="Times New Roman"/>
                <w:color w:val="000000"/>
                <w:sz w:val="20"/>
                <w:szCs w:val="20"/>
                <w:shd w:val="clear" w:color="auto" w:fill="FFFFFF"/>
              </w:rPr>
            </w:pPr>
            <w:r w:rsidRPr="00BD3D24">
              <w:rPr>
                <w:rStyle w:val="normaltextrun"/>
                <w:rFonts w:cs="Times New Roman"/>
                <w:color w:val="000000"/>
                <w:sz w:val="20"/>
                <w:szCs w:val="20"/>
                <w:shd w:val="clear" w:color="auto" w:fill="FFFFFF"/>
              </w:rPr>
              <w:t>With the COVID-19 pandemic demonstrated a gap in the healthcare system and patient safety. CDC has since introduced the Data Modernization Initiative which is focused on public health readiness and response while upgrading existing systems to better reflect health burden. The NHSN has focused on upgrading systems to show capabilities, capacity, and hospitalizations. Through the creation of a system that collects hospital bed data participating jurisdictions will have the opportunity to utilize this impactful information during emergency events with minimal burden on hospital workers as the system can update automatically. Data can be submitted to NHSN every 3 hours providing state health departments, federal agencies, and other affiliated organizations current information on facilities. CDC’s use of this data has piqued interest from other federal agencies such as FEMA and ASPR for its potential role in increasing national readiness. </w:t>
            </w:r>
            <w:r w:rsidRPr="00BD3D24">
              <w:rPr>
                <w:rStyle w:val="eop"/>
                <w:rFonts w:cs="Times New Roman"/>
                <w:color w:val="000000"/>
                <w:sz w:val="20"/>
                <w:szCs w:val="20"/>
                <w:shd w:val="clear" w:color="auto" w:fill="FFFFFF"/>
              </w:rPr>
              <w:t> </w:t>
            </w:r>
          </w:p>
        </w:tc>
        <w:tc>
          <w:tcPr>
            <w:tcW w:w="1620" w:type="dxa"/>
            <w:gridSpan w:val="2"/>
          </w:tcPr>
          <w:p w:rsidR="00C444E3" w:rsidRPr="00BD3D24" w:rsidP="00C37D4F" w14:paraId="2015146C" w14:textId="7B3919B5">
            <w:pPr>
              <w:rPr>
                <w:rFonts w:cs="Times New Roman"/>
                <w:sz w:val="20"/>
                <w:szCs w:val="20"/>
              </w:rPr>
            </w:pPr>
            <w:r w:rsidRPr="00BD3D24">
              <w:rPr>
                <w:rFonts w:cs="Times New Roman"/>
                <w:sz w:val="20"/>
                <w:szCs w:val="20"/>
              </w:rPr>
              <w:t xml:space="preserve">Increased </w:t>
            </w:r>
          </w:p>
        </w:tc>
      </w:tr>
      <w:tr w14:paraId="15E2607D" w14:textId="77777777" w:rsidTr="002B02BA">
        <w:tblPrEx>
          <w:tblW w:w="14850" w:type="dxa"/>
          <w:tblInd w:w="-815" w:type="dxa"/>
          <w:tblLook w:val="04A0"/>
        </w:tblPrEx>
        <w:tc>
          <w:tcPr>
            <w:tcW w:w="2160" w:type="dxa"/>
          </w:tcPr>
          <w:p w:rsidR="00C444E3" w:rsidRPr="00BD3D24" w:rsidP="00C37D4F" w14:paraId="0490458F" w14:textId="5B89F3F2">
            <w:pPr>
              <w:rPr>
                <w:rFonts w:cs="Times New Roman"/>
                <w:bCs/>
                <w:sz w:val="20"/>
                <w:szCs w:val="20"/>
              </w:rPr>
            </w:pPr>
            <w:r w:rsidRPr="00BD3D24">
              <w:rPr>
                <w:rFonts w:cs="Times New Roman"/>
                <w:bCs/>
                <w:sz w:val="20"/>
                <w:szCs w:val="20"/>
              </w:rPr>
              <w:t xml:space="preserve">57.803 All Hazards </w:t>
            </w:r>
          </w:p>
        </w:tc>
        <w:tc>
          <w:tcPr>
            <w:tcW w:w="4500" w:type="dxa"/>
          </w:tcPr>
          <w:p w:rsidR="00C444E3" w:rsidRPr="00BD3D24" w:rsidP="00BD3D24" w14:paraId="2DC920F8" w14:textId="7C7F3468">
            <w:pPr>
              <w:spacing w:after="0" w:line="240" w:lineRule="auto"/>
              <w:rPr>
                <w:rStyle w:val="normaltextrun"/>
                <w:rFonts w:cs="Times New Roman"/>
                <w:sz w:val="20"/>
                <w:szCs w:val="20"/>
              </w:rPr>
            </w:pPr>
            <w:r w:rsidRPr="00BD3D24">
              <w:rPr>
                <w:rFonts w:cs="Times New Roman"/>
                <w:sz w:val="20"/>
                <w:szCs w:val="20"/>
              </w:rPr>
              <w:t>To date there has been a limited unified, all-hazards understanding of healthcare facility status, capacity, resources, and capabilities during emergencies. Collection of these data are in effort to develop a national all-hazards standardized set of Essential Elements of Information (EEIs) data that drive action for all-hazards emergency preparedness and response.</w:t>
            </w:r>
          </w:p>
        </w:tc>
        <w:tc>
          <w:tcPr>
            <w:tcW w:w="6570" w:type="dxa"/>
          </w:tcPr>
          <w:p w:rsidR="00C444E3" w:rsidRPr="00BD3D24" w:rsidP="00BD3D24" w14:paraId="18028F68" w14:textId="370A683A">
            <w:pPr>
              <w:spacing w:after="0" w:line="240" w:lineRule="auto"/>
              <w:rPr>
                <w:rStyle w:val="normaltextrun"/>
                <w:rFonts w:cs="Times New Roman"/>
                <w:sz w:val="20"/>
                <w:szCs w:val="20"/>
              </w:rPr>
            </w:pPr>
            <w:r w:rsidRPr="00BD3D24">
              <w:rPr>
                <w:rFonts w:cs="Times New Roman"/>
                <w:sz w:val="20"/>
                <w:szCs w:val="20"/>
              </w:rPr>
              <w:t>These data will be voluntarily collected from any facility enrolled in NHSN impacted by an emergency event when its operational status changes. These data are expected to provide a standardized lens into healthcare situational awareness, specifically the</w:t>
            </w:r>
            <w:r w:rsidRPr="00BD3D24">
              <w:rPr>
                <w:rFonts w:cs="Times New Roman"/>
                <w:b/>
                <w:bCs/>
                <w:sz w:val="20"/>
                <w:szCs w:val="20"/>
              </w:rPr>
              <w:t xml:space="preserve"> </w:t>
            </w:r>
            <w:r w:rsidRPr="00BD3D24">
              <w:rPr>
                <w:rFonts w:cs="Times New Roman"/>
                <w:sz w:val="20"/>
                <w:szCs w:val="20"/>
              </w:rPr>
              <w:t xml:space="preserve">readiness of, stress on, and resources available in healthcare facilities before and during emergencies (including infectious epidemics, all-hazard incidents, etc.). During response incidents, immediate patient care needs, power outages, and competing priorities can be significant challenges in maintaining shared situational awareness. Stakeholders of the healthcare readiness community such as jurisdictions, federal agencies, hospital associations, hospitals, medical operations coordination centers, and more are expected to use these data for preparedness planning, response efforts, and decision-making needs. </w:t>
            </w:r>
          </w:p>
        </w:tc>
        <w:tc>
          <w:tcPr>
            <w:tcW w:w="1620" w:type="dxa"/>
            <w:gridSpan w:val="2"/>
          </w:tcPr>
          <w:p w:rsidR="00C444E3" w:rsidRPr="00BD3D24" w:rsidP="00C37D4F" w14:paraId="35443CEF" w14:textId="0B7441B4">
            <w:pPr>
              <w:rPr>
                <w:rFonts w:cs="Times New Roman"/>
                <w:sz w:val="20"/>
                <w:szCs w:val="20"/>
              </w:rPr>
            </w:pPr>
            <w:r w:rsidRPr="00BD3D24">
              <w:rPr>
                <w:rFonts w:cs="Times New Roman"/>
                <w:sz w:val="20"/>
                <w:szCs w:val="20"/>
              </w:rPr>
              <w:t xml:space="preserve">Increased </w:t>
            </w:r>
          </w:p>
        </w:tc>
      </w:tr>
    </w:tbl>
    <w:p w:rsidR="00C444E3" w14:paraId="459FC849" w14:textId="77777777">
      <w:bookmarkStart w:id="13" w:name="_Hlk177033807"/>
      <w:r>
        <w:br w:type="page"/>
      </w:r>
    </w:p>
    <w:tbl>
      <w:tblPr>
        <w:tblStyle w:val="TableGrid"/>
        <w:tblW w:w="14843" w:type="dxa"/>
        <w:tblInd w:w="-815" w:type="dxa"/>
        <w:tblLook w:val="04A0"/>
      </w:tblPr>
      <w:tblGrid>
        <w:gridCol w:w="2209"/>
        <w:gridCol w:w="2651"/>
        <w:gridCol w:w="4113"/>
        <w:gridCol w:w="4257"/>
        <w:gridCol w:w="1613"/>
      </w:tblGrid>
      <w:tr w14:paraId="412E83B8" w14:textId="77777777" w:rsidTr="00C444E3">
        <w:tblPrEx>
          <w:tblW w:w="14843" w:type="dxa"/>
          <w:tblInd w:w="-815" w:type="dxa"/>
          <w:tblLook w:val="04A0"/>
        </w:tblPrEx>
        <w:trPr>
          <w:trHeight w:val="406"/>
        </w:trPr>
        <w:tc>
          <w:tcPr>
            <w:tcW w:w="14843" w:type="dxa"/>
            <w:gridSpan w:val="5"/>
            <w:shd w:val="clear" w:color="auto" w:fill="B4C6E7" w:themeFill="accent1" w:themeFillTint="66"/>
          </w:tcPr>
          <w:p w:rsidR="00B15370" w:rsidRPr="00B31067" w:rsidP="0009481D" w14:paraId="2864E193" w14:textId="1FBD8B90">
            <w:pPr>
              <w:rPr>
                <w:b/>
                <w:bCs/>
              </w:rPr>
            </w:pPr>
            <w:r>
              <w:rPr>
                <w:b/>
                <w:bCs/>
              </w:rPr>
              <w:t xml:space="preserve">New Data Collection Forms </w:t>
            </w:r>
          </w:p>
        </w:tc>
      </w:tr>
      <w:tr w14:paraId="20757786" w14:textId="77777777" w:rsidTr="00C444E3">
        <w:tblPrEx>
          <w:tblW w:w="14843" w:type="dxa"/>
          <w:tblInd w:w="-815" w:type="dxa"/>
          <w:tblLook w:val="04A0"/>
        </w:tblPrEx>
        <w:trPr>
          <w:trHeight w:val="386"/>
        </w:trPr>
        <w:tc>
          <w:tcPr>
            <w:tcW w:w="2209" w:type="dxa"/>
          </w:tcPr>
          <w:p w:rsidR="00B15370" w:rsidRPr="00B31067" w:rsidP="0009481D" w14:paraId="307FEFFA" w14:textId="77777777">
            <w:pPr>
              <w:jc w:val="center"/>
              <w:rPr>
                <w:b/>
                <w:bCs/>
                <w:sz w:val="22"/>
              </w:rPr>
            </w:pPr>
            <w:r w:rsidRPr="00B31067">
              <w:rPr>
                <w:b/>
                <w:bCs/>
                <w:sz w:val="22"/>
              </w:rPr>
              <w:t>Form Number and Title</w:t>
            </w:r>
          </w:p>
        </w:tc>
        <w:tc>
          <w:tcPr>
            <w:tcW w:w="2651" w:type="dxa"/>
          </w:tcPr>
          <w:p w:rsidR="00B15370" w:rsidRPr="00B31067" w:rsidP="0009481D" w14:paraId="660EFC2F" w14:textId="4177BDE2">
            <w:pPr>
              <w:jc w:val="center"/>
              <w:rPr>
                <w:b/>
                <w:bCs/>
                <w:sz w:val="22"/>
              </w:rPr>
            </w:pPr>
            <w:r>
              <w:rPr>
                <w:b/>
                <w:bCs/>
                <w:sz w:val="22"/>
              </w:rPr>
              <w:t>NHSN Component</w:t>
            </w:r>
          </w:p>
        </w:tc>
        <w:tc>
          <w:tcPr>
            <w:tcW w:w="4113" w:type="dxa"/>
          </w:tcPr>
          <w:p w:rsidR="00B15370" w:rsidRPr="00B31067" w:rsidP="0009481D" w14:paraId="37262442" w14:textId="1B494CAB">
            <w:pPr>
              <w:jc w:val="center"/>
              <w:rPr>
                <w:sz w:val="22"/>
              </w:rPr>
            </w:pPr>
            <w:r w:rsidRPr="00B31067">
              <w:rPr>
                <w:b/>
                <w:bCs/>
                <w:sz w:val="22"/>
              </w:rPr>
              <w:t>Type of Change</w:t>
            </w:r>
          </w:p>
        </w:tc>
        <w:tc>
          <w:tcPr>
            <w:tcW w:w="4257" w:type="dxa"/>
          </w:tcPr>
          <w:p w:rsidR="00B15370" w:rsidRPr="00B31067" w:rsidP="0009481D" w14:paraId="4D49DB08" w14:textId="77777777">
            <w:pPr>
              <w:jc w:val="center"/>
              <w:rPr>
                <w:sz w:val="22"/>
              </w:rPr>
            </w:pPr>
            <w:r w:rsidRPr="00B31067">
              <w:rPr>
                <w:b/>
                <w:sz w:val="22"/>
              </w:rPr>
              <w:t>Itemized Changes / Justification</w:t>
            </w:r>
          </w:p>
        </w:tc>
        <w:tc>
          <w:tcPr>
            <w:tcW w:w="1613" w:type="dxa"/>
          </w:tcPr>
          <w:p w:rsidR="00B15370" w:rsidRPr="00B31067" w:rsidP="0009481D" w14:paraId="2564A0B1" w14:textId="77777777">
            <w:pPr>
              <w:jc w:val="center"/>
              <w:rPr>
                <w:sz w:val="22"/>
              </w:rPr>
            </w:pPr>
            <w:r w:rsidRPr="00B31067">
              <w:rPr>
                <w:b/>
                <w:sz w:val="22"/>
              </w:rPr>
              <w:t>Impact to Burden</w:t>
            </w:r>
          </w:p>
        </w:tc>
      </w:tr>
      <w:tr w14:paraId="33657EB4"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3E4881" w:rsidRPr="001B1053" w:rsidP="001B1053" w14:paraId="619B2CF2" w14:textId="1E3C5EB6">
            <w:pPr>
              <w:rPr>
                <w:rFonts w:cs="Times New Roman"/>
                <w:sz w:val="20"/>
                <w:szCs w:val="20"/>
              </w:rPr>
            </w:pPr>
            <w:r w:rsidRPr="003E4881">
              <w:rPr>
                <w:rFonts w:cs="Times New Roman"/>
                <w:sz w:val="20"/>
                <w:szCs w:val="20"/>
              </w:rPr>
              <w:t>57.102 NHSN Help Desk Customer Satisfaction Survey</w:t>
            </w:r>
          </w:p>
        </w:tc>
        <w:tc>
          <w:tcPr>
            <w:tcW w:w="2651" w:type="dxa"/>
          </w:tcPr>
          <w:p w:rsidR="003E4881" w:rsidRPr="001B1053" w:rsidP="008349A9" w14:paraId="19182020" w14:textId="0C78F1C4">
            <w:pPr>
              <w:rPr>
                <w:rFonts w:eastAsia="Times New Roman" w:cs="Times New Roman"/>
                <w:color w:val="000000"/>
                <w:sz w:val="20"/>
                <w:szCs w:val="20"/>
              </w:rPr>
            </w:pPr>
            <w:r>
              <w:rPr>
                <w:rFonts w:eastAsia="Times New Roman" w:cs="Times New Roman"/>
                <w:color w:val="000000"/>
                <w:sz w:val="20"/>
                <w:szCs w:val="20"/>
              </w:rPr>
              <w:t xml:space="preserve">NHSN </w:t>
            </w:r>
          </w:p>
        </w:tc>
        <w:tc>
          <w:tcPr>
            <w:tcW w:w="4113" w:type="dxa"/>
          </w:tcPr>
          <w:p w:rsidR="003E4881" w:rsidRPr="001B1053" w:rsidP="001B1053" w14:paraId="4D9527CB" w14:textId="7A83E0DB">
            <w:pPr>
              <w:rPr>
                <w:rFonts w:eastAsia="Times New Roman" w:cs="Times New Roman"/>
                <w:sz w:val="20"/>
                <w:szCs w:val="20"/>
              </w:rPr>
            </w:pPr>
            <w:r>
              <w:rPr>
                <w:rFonts w:eastAsia="Times New Roman" w:cs="Times New Roman"/>
                <w:sz w:val="20"/>
                <w:szCs w:val="20"/>
              </w:rPr>
              <w:t xml:space="preserve">New data collection form. </w:t>
            </w:r>
          </w:p>
        </w:tc>
        <w:tc>
          <w:tcPr>
            <w:tcW w:w="4257" w:type="dxa"/>
          </w:tcPr>
          <w:p w:rsidR="003E4881" w:rsidRPr="001B1053" w:rsidP="00A963D4" w14:paraId="6E246B1D" w14:textId="730DF69F">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3E4881" w:rsidRPr="001B1053" w:rsidP="008349A9" w14:paraId="062E259C" w14:textId="73208B5B">
            <w:pPr>
              <w:rPr>
                <w:rFonts w:cs="Times New Roman"/>
                <w:sz w:val="20"/>
                <w:szCs w:val="20"/>
              </w:rPr>
            </w:pPr>
            <w:r w:rsidRPr="001B1053">
              <w:rPr>
                <w:rFonts w:cs="Times New Roman"/>
                <w:sz w:val="20"/>
                <w:szCs w:val="20"/>
              </w:rPr>
              <w:t>See above sections for details.</w:t>
            </w:r>
          </w:p>
        </w:tc>
      </w:tr>
      <w:bookmarkEnd w:id="13"/>
      <w:tr w14:paraId="577A8BB6"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F7648E" w:rsidRPr="003E4881" w:rsidP="00F7648E" w14:paraId="04C3E6A0" w14:textId="34B08AC2">
            <w:pPr>
              <w:rPr>
                <w:rFonts w:cs="Times New Roman"/>
                <w:sz w:val="20"/>
                <w:szCs w:val="20"/>
              </w:rPr>
            </w:pPr>
            <w:r w:rsidRPr="00A137D7">
              <w:rPr>
                <w:rFonts w:cs="Times New Roman"/>
                <w:sz w:val="20"/>
                <w:szCs w:val="20"/>
              </w:rPr>
              <w:t>57.130 Pathogens of High Consequence</w:t>
            </w:r>
          </w:p>
        </w:tc>
        <w:tc>
          <w:tcPr>
            <w:tcW w:w="2651" w:type="dxa"/>
          </w:tcPr>
          <w:p w:rsidR="00F7648E" w:rsidP="00F7648E" w14:paraId="6A733800" w14:textId="73C7FCC8">
            <w:pPr>
              <w:rPr>
                <w:rFonts w:eastAsia="Times New Roman" w:cs="Times New Roman"/>
                <w:color w:val="000000"/>
                <w:sz w:val="20"/>
                <w:szCs w:val="20"/>
              </w:rPr>
            </w:pPr>
            <w:r>
              <w:rPr>
                <w:rFonts w:eastAsia="Times New Roman" w:cs="Times New Roman"/>
                <w:color w:val="000000"/>
                <w:sz w:val="20"/>
                <w:szCs w:val="20"/>
              </w:rPr>
              <w:t xml:space="preserve">Patient Safety </w:t>
            </w:r>
          </w:p>
        </w:tc>
        <w:tc>
          <w:tcPr>
            <w:tcW w:w="4113" w:type="dxa"/>
          </w:tcPr>
          <w:p w:rsidR="00F7648E" w:rsidP="00F7648E" w14:paraId="61385AD3" w14:textId="5A39695C">
            <w:pPr>
              <w:rPr>
                <w:rFonts w:eastAsia="Times New Roman" w:cs="Times New Roman"/>
                <w:sz w:val="20"/>
                <w:szCs w:val="20"/>
              </w:rPr>
            </w:pPr>
            <w:r>
              <w:rPr>
                <w:rFonts w:eastAsia="Times New Roman" w:cs="Times New Roman"/>
                <w:sz w:val="20"/>
                <w:szCs w:val="20"/>
              </w:rPr>
              <w:t xml:space="preserve">New Data Collection </w:t>
            </w:r>
          </w:p>
        </w:tc>
        <w:tc>
          <w:tcPr>
            <w:tcW w:w="4257" w:type="dxa"/>
          </w:tcPr>
          <w:p w:rsidR="00F7648E" w:rsidRPr="001B1053" w:rsidP="00F7648E" w14:paraId="4A013009" w14:textId="678BCD0E">
            <w:pPr>
              <w:pStyle w:val="paragraph"/>
              <w:spacing w:before="0" w:beforeAutospacing="0" w:after="0" w:afterAutospacing="0"/>
              <w:textAlignment w:val="baseline"/>
              <w:rPr>
                <w:sz w:val="20"/>
                <w:szCs w:val="20"/>
              </w:rPr>
            </w:pPr>
            <w:r w:rsidRPr="001B1053">
              <w:rPr>
                <w:sz w:val="20"/>
                <w:szCs w:val="20"/>
              </w:rPr>
              <w:t xml:space="preserve">See above sections for details. </w:t>
            </w:r>
          </w:p>
        </w:tc>
        <w:tc>
          <w:tcPr>
            <w:tcW w:w="1613" w:type="dxa"/>
          </w:tcPr>
          <w:p w:rsidR="00F7648E" w:rsidRPr="001B1053" w:rsidP="00F7648E" w14:paraId="2A9CABE0" w14:textId="79467BBB">
            <w:pPr>
              <w:rPr>
                <w:rFonts w:cs="Times New Roman"/>
                <w:sz w:val="20"/>
                <w:szCs w:val="20"/>
              </w:rPr>
            </w:pPr>
            <w:r w:rsidRPr="001B1053">
              <w:rPr>
                <w:rFonts w:cs="Times New Roman"/>
                <w:sz w:val="20"/>
                <w:szCs w:val="20"/>
              </w:rPr>
              <w:t>See above sections for details.</w:t>
            </w:r>
          </w:p>
        </w:tc>
      </w:tr>
      <w:tr w14:paraId="6AC5F817"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F7648E" w:rsidRPr="001B1053" w:rsidP="00F7648E" w14:paraId="5577259F" w14:textId="193982EE">
            <w:pPr>
              <w:rPr>
                <w:rFonts w:cs="Times New Roman"/>
                <w:sz w:val="20"/>
                <w:szCs w:val="20"/>
              </w:rPr>
            </w:pPr>
            <w:bookmarkStart w:id="14" w:name="_Hlk161668551"/>
            <w:r w:rsidRPr="001B1053">
              <w:rPr>
                <w:rFonts w:cs="Times New Roman"/>
                <w:sz w:val="20"/>
                <w:szCs w:val="20"/>
              </w:rPr>
              <w:t>57.132 Patient Safety Component Digital Measure Reporting Plan (HOB, HT-CDI, VTE, Adult Sepsis, RPS, NVAP)</w:t>
            </w:r>
          </w:p>
        </w:tc>
        <w:tc>
          <w:tcPr>
            <w:tcW w:w="2651" w:type="dxa"/>
          </w:tcPr>
          <w:p w:rsidR="00F7648E" w:rsidRPr="001B1053" w:rsidP="00F7648E" w14:paraId="1CCF1EA3" w14:textId="7CEC0FA0">
            <w:pPr>
              <w:rPr>
                <w:rFonts w:eastAsia="Times New Roman" w:cs="Times New Roman"/>
                <w:color w:val="000000"/>
                <w:sz w:val="20"/>
                <w:szCs w:val="20"/>
              </w:rPr>
            </w:pPr>
            <w:r w:rsidRPr="001B1053">
              <w:rPr>
                <w:rFonts w:eastAsia="Times New Roman" w:cs="Times New Roman"/>
                <w:color w:val="000000"/>
                <w:sz w:val="20"/>
                <w:szCs w:val="20"/>
              </w:rPr>
              <w:t xml:space="preserve">Patient Safety </w:t>
            </w:r>
          </w:p>
        </w:tc>
        <w:tc>
          <w:tcPr>
            <w:tcW w:w="4113" w:type="dxa"/>
          </w:tcPr>
          <w:p w:rsidR="00F7648E" w:rsidRPr="001B1053" w:rsidP="00F7648E" w14:paraId="2DEBB954" w14:textId="0FEABD6C">
            <w:pPr>
              <w:rPr>
                <w:rFonts w:eastAsia="Times New Roman" w:cs="Times New Roman"/>
                <w:sz w:val="20"/>
                <w:szCs w:val="20"/>
              </w:rPr>
            </w:pPr>
            <w:r w:rsidRPr="001B1053">
              <w:rPr>
                <w:rFonts w:eastAsia="Times New Roman" w:cs="Times New Roman"/>
                <w:sz w:val="20"/>
                <w:szCs w:val="20"/>
              </w:rPr>
              <w:t xml:space="preserve">Adult Sepsis and Non-Ventilator Associated Pneumonia (NV-HAP) measures are being added as new FHIR measures collected under form 57.132. </w:t>
            </w:r>
          </w:p>
          <w:p w:rsidR="00F7648E" w:rsidRPr="001B1053" w:rsidP="00F7648E" w14:paraId="56EB2BB6" w14:textId="6694B9E8">
            <w:pPr>
              <w:rPr>
                <w:rFonts w:eastAsia="Times New Roman" w:cs="Times New Roman"/>
                <w:color w:val="000000"/>
                <w:sz w:val="20"/>
                <w:szCs w:val="20"/>
              </w:rPr>
            </w:pPr>
          </w:p>
        </w:tc>
        <w:tc>
          <w:tcPr>
            <w:tcW w:w="4257" w:type="dxa"/>
          </w:tcPr>
          <w:p w:rsidR="00F7648E" w:rsidRPr="001B1053" w:rsidP="00F7648E" w14:paraId="16F8D4FD" w14:textId="0BE902E7">
            <w:pPr>
              <w:pStyle w:val="paragraph"/>
              <w:spacing w:before="0" w:beforeAutospacing="0" w:after="0" w:afterAutospacing="0"/>
              <w:textAlignment w:val="baseline"/>
              <w:rPr>
                <w:sz w:val="20"/>
                <w:szCs w:val="20"/>
              </w:rPr>
            </w:pPr>
            <w:r w:rsidRPr="001B1053">
              <w:rPr>
                <w:sz w:val="20"/>
                <w:szCs w:val="20"/>
              </w:rPr>
              <w:t xml:space="preserve">See above sections for details. </w:t>
            </w:r>
          </w:p>
        </w:tc>
        <w:tc>
          <w:tcPr>
            <w:tcW w:w="1613" w:type="dxa"/>
          </w:tcPr>
          <w:p w:rsidR="00F7648E" w:rsidRPr="001B1053" w:rsidP="00F7648E" w14:paraId="630FA8A7" w14:textId="0D4EAC2C">
            <w:pPr>
              <w:rPr>
                <w:rFonts w:cs="Times New Roman"/>
                <w:sz w:val="20"/>
                <w:szCs w:val="20"/>
              </w:rPr>
            </w:pPr>
            <w:r w:rsidRPr="001B1053">
              <w:rPr>
                <w:rFonts w:cs="Times New Roman"/>
                <w:sz w:val="20"/>
                <w:szCs w:val="20"/>
              </w:rPr>
              <w:t>See above sections for details.</w:t>
            </w:r>
          </w:p>
        </w:tc>
      </w:tr>
      <w:tr w14:paraId="1910774D"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F7648E" w:rsidRPr="001B1053" w:rsidP="00F7648E" w14:paraId="414094F5" w14:textId="141AE77E">
            <w:pPr>
              <w:rPr>
                <w:rFonts w:cs="Times New Roman"/>
                <w:sz w:val="20"/>
                <w:szCs w:val="20"/>
              </w:rPr>
            </w:pPr>
            <w:r>
              <w:rPr>
                <w:rFonts w:cs="Times New Roman"/>
                <w:sz w:val="20"/>
                <w:szCs w:val="20"/>
              </w:rPr>
              <w:t xml:space="preserve">57.133 </w:t>
            </w:r>
            <w:r w:rsidRPr="00F7648E">
              <w:rPr>
                <w:rFonts w:cs="Times New Roman"/>
                <w:sz w:val="20"/>
                <w:szCs w:val="20"/>
              </w:rPr>
              <w:t>Patient Safety Attestation</w:t>
            </w:r>
          </w:p>
        </w:tc>
        <w:tc>
          <w:tcPr>
            <w:tcW w:w="2651" w:type="dxa"/>
          </w:tcPr>
          <w:p w:rsidR="00F7648E" w:rsidRPr="001B1053" w:rsidP="00F7648E" w14:paraId="659F5AFC" w14:textId="5AC65A1F">
            <w:pPr>
              <w:rPr>
                <w:rFonts w:eastAsia="Times New Roman" w:cs="Times New Roman"/>
                <w:color w:val="000000"/>
                <w:sz w:val="20"/>
                <w:szCs w:val="20"/>
              </w:rPr>
            </w:pPr>
            <w:r>
              <w:rPr>
                <w:rFonts w:eastAsia="Times New Roman" w:cs="Times New Roman"/>
                <w:color w:val="000000"/>
                <w:sz w:val="20"/>
                <w:szCs w:val="20"/>
              </w:rPr>
              <w:t xml:space="preserve">Patient Safety </w:t>
            </w:r>
          </w:p>
        </w:tc>
        <w:tc>
          <w:tcPr>
            <w:tcW w:w="4113" w:type="dxa"/>
          </w:tcPr>
          <w:p w:rsidR="00F7648E" w:rsidRPr="001B1053" w:rsidP="00F7648E" w14:paraId="2D72698A" w14:textId="7DC541AB">
            <w:pPr>
              <w:rPr>
                <w:rFonts w:eastAsia="Times New Roman" w:cs="Times New Roman"/>
                <w:sz w:val="20"/>
                <w:szCs w:val="20"/>
              </w:rPr>
            </w:pPr>
            <w:r>
              <w:rPr>
                <w:rFonts w:eastAsia="Times New Roman" w:cs="Times New Roman"/>
                <w:sz w:val="20"/>
                <w:szCs w:val="20"/>
              </w:rPr>
              <w:t xml:space="preserve">New Data Collection </w:t>
            </w:r>
          </w:p>
        </w:tc>
        <w:tc>
          <w:tcPr>
            <w:tcW w:w="4257" w:type="dxa"/>
          </w:tcPr>
          <w:p w:rsidR="00F7648E" w:rsidRPr="001B1053" w:rsidP="00F7648E" w14:paraId="19478D81" w14:textId="17B965F7">
            <w:pPr>
              <w:pStyle w:val="paragraph"/>
              <w:spacing w:before="0" w:beforeAutospacing="0" w:after="0" w:afterAutospacing="0"/>
              <w:textAlignment w:val="baseline"/>
              <w:rPr>
                <w:sz w:val="20"/>
                <w:szCs w:val="20"/>
              </w:rPr>
            </w:pPr>
            <w:r w:rsidRPr="001B1053">
              <w:rPr>
                <w:sz w:val="20"/>
                <w:szCs w:val="20"/>
              </w:rPr>
              <w:t xml:space="preserve">See above sections for details. </w:t>
            </w:r>
          </w:p>
        </w:tc>
        <w:tc>
          <w:tcPr>
            <w:tcW w:w="1613" w:type="dxa"/>
          </w:tcPr>
          <w:p w:rsidR="00F7648E" w:rsidRPr="001B1053" w:rsidP="00F7648E" w14:paraId="690C5472" w14:textId="3E8965E2">
            <w:pPr>
              <w:rPr>
                <w:rFonts w:cs="Times New Roman"/>
                <w:sz w:val="20"/>
                <w:szCs w:val="20"/>
              </w:rPr>
            </w:pPr>
            <w:r w:rsidRPr="001B1053">
              <w:rPr>
                <w:rFonts w:cs="Times New Roman"/>
                <w:sz w:val="20"/>
                <w:szCs w:val="20"/>
              </w:rPr>
              <w:t>See above sections for details.</w:t>
            </w:r>
          </w:p>
        </w:tc>
      </w:tr>
      <w:tr w14:paraId="63F0A01D"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F7648E" w:rsidRPr="001B1053" w:rsidP="00F7648E" w14:paraId="050D40FF" w14:textId="1CE5AA4C">
            <w:pPr>
              <w:rPr>
                <w:rFonts w:cs="Times New Roman"/>
                <w:sz w:val="20"/>
                <w:szCs w:val="20"/>
              </w:rPr>
            </w:pPr>
            <w:r w:rsidRPr="001B1053">
              <w:rPr>
                <w:rFonts w:cs="Times New Roman"/>
                <w:bCs/>
                <w:sz w:val="20"/>
                <w:szCs w:val="20"/>
              </w:rPr>
              <w:t>57.215 Seasonal Survey on Influenza Vaccination Programs for Healthcare Personnel</w:t>
            </w:r>
          </w:p>
        </w:tc>
        <w:tc>
          <w:tcPr>
            <w:tcW w:w="2651" w:type="dxa"/>
          </w:tcPr>
          <w:p w:rsidR="00F7648E" w:rsidRPr="001B1053" w:rsidP="00F7648E" w14:paraId="68832BFC" w14:textId="7EB57C38">
            <w:pPr>
              <w:rPr>
                <w:rFonts w:eastAsia="Times New Roman" w:cs="Times New Roman"/>
                <w:color w:val="000000"/>
                <w:sz w:val="20"/>
                <w:szCs w:val="20"/>
              </w:rPr>
            </w:pPr>
            <w:r>
              <w:rPr>
                <w:rFonts w:eastAsia="Times New Roman" w:cs="Times New Roman"/>
                <w:color w:val="000000"/>
                <w:sz w:val="20"/>
                <w:szCs w:val="20"/>
              </w:rPr>
              <w:t xml:space="preserve">Healthcare Personal Safety </w:t>
            </w:r>
          </w:p>
        </w:tc>
        <w:tc>
          <w:tcPr>
            <w:tcW w:w="4113" w:type="dxa"/>
          </w:tcPr>
          <w:p w:rsidR="00F7648E" w:rsidRPr="001B1053" w:rsidP="00F7648E" w14:paraId="0B3B5FF9" w14:textId="26056300">
            <w:pPr>
              <w:rPr>
                <w:rFonts w:eastAsia="Times New Roman" w:cs="Times New Roman"/>
                <w:sz w:val="20"/>
                <w:szCs w:val="20"/>
              </w:rPr>
            </w:pPr>
            <w:r>
              <w:rPr>
                <w:sz w:val="20"/>
                <w:szCs w:val="20"/>
              </w:rPr>
              <w:t>Data has been collected on this form since the 2012-2013 influenza season, the form was overlooked and is now being submitted for OMB approval</w:t>
            </w:r>
          </w:p>
        </w:tc>
        <w:tc>
          <w:tcPr>
            <w:tcW w:w="4257" w:type="dxa"/>
          </w:tcPr>
          <w:p w:rsidR="00F7648E" w:rsidRPr="001B1053" w:rsidP="00F7648E" w14:paraId="7FDD7A31" w14:textId="1488E456">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F7648E" w:rsidRPr="001B1053" w:rsidP="00F7648E" w14:paraId="6EA5A67B" w14:textId="1E2FCA62">
            <w:pPr>
              <w:rPr>
                <w:rFonts w:cs="Times New Roman"/>
                <w:sz w:val="20"/>
                <w:szCs w:val="20"/>
              </w:rPr>
            </w:pPr>
            <w:r w:rsidRPr="001B1053">
              <w:rPr>
                <w:rFonts w:cs="Times New Roman"/>
                <w:sz w:val="20"/>
                <w:szCs w:val="20"/>
              </w:rPr>
              <w:t>See above sections for details.</w:t>
            </w:r>
          </w:p>
        </w:tc>
      </w:tr>
      <w:tr w14:paraId="3C2D7EAA"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F7648E" w:rsidP="00F7648E" w14:paraId="60878028" w14:textId="77777777">
            <w:pPr>
              <w:rPr>
                <w:rFonts w:cs="Times New Roman"/>
                <w:bCs/>
                <w:sz w:val="20"/>
                <w:szCs w:val="20"/>
              </w:rPr>
            </w:pPr>
            <w:r w:rsidRPr="001B1053">
              <w:rPr>
                <w:rFonts w:cs="Times New Roman"/>
                <w:bCs/>
                <w:sz w:val="20"/>
                <w:szCs w:val="20"/>
              </w:rPr>
              <w:t>57.700 Medication Safety-Digital Measure Reporting Plan (HYPO, HAKI, ORAE)</w:t>
            </w:r>
          </w:p>
          <w:p w:rsidR="00F7648E" w:rsidRPr="001B1053" w:rsidP="00F7648E" w14:paraId="02DF305E" w14:textId="0D4664E1">
            <w:pPr>
              <w:rPr>
                <w:rFonts w:cs="Times New Roman"/>
                <w:bCs/>
                <w:sz w:val="20"/>
                <w:szCs w:val="20"/>
              </w:rPr>
            </w:pPr>
          </w:p>
        </w:tc>
        <w:tc>
          <w:tcPr>
            <w:tcW w:w="2651" w:type="dxa"/>
          </w:tcPr>
          <w:p w:rsidR="00F7648E" w:rsidRPr="001B1053" w:rsidP="00F7648E" w14:paraId="474F48D6" w14:textId="7BCA7F66">
            <w:pPr>
              <w:rPr>
                <w:rFonts w:eastAsia="Times New Roman" w:cs="Times New Roman"/>
                <w:color w:val="000000"/>
                <w:sz w:val="20"/>
                <w:szCs w:val="20"/>
              </w:rPr>
            </w:pPr>
            <w:r w:rsidRPr="001B1053">
              <w:rPr>
                <w:rFonts w:eastAsia="Times New Roman" w:cs="Times New Roman"/>
                <w:color w:val="000000"/>
                <w:sz w:val="20"/>
                <w:szCs w:val="20"/>
              </w:rPr>
              <w:t xml:space="preserve">Medication Safety </w:t>
            </w:r>
          </w:p>
        </w:tc>
        <w:tc>
          <w:tcPr>
            <w:tcW w:w="4113" w:type="dxa"/>
          </w:tcPr>
          <w:p w:rsidR="00F7648E" w:rsidRPr="001B1053" w:rsidP="00F7648E" w14:paraId="0F82445B" w14:textId="50495EFE">
            <w:pPr>
              <w:rPr>
                <w:sz w:val="20"/>
                <w:szCs w:val="20"/>
              </w:rPr>
            </w:pPr>
            <w:r w:rsidRPr="001B1053">
              <w:rPr>
                <w:rStyle w:val="eop"/>
                <w:sz w:val="20"/>
                <w:szCs w:val="20"/>
                <w:shd w:val="clear" w:color="auto" w:fill="FFFFFF"/>
              </w:rPr>
              <w:t xml:space="preserve">Hospital-onset Acute Kidney Injury (HAKI), and Opioid-related Adverse Events (ORAE) measures are </w:t>
            </w:r>
            <w:r w:rsidRPr="001B1053">
              <w:rPr>
                <w:rFonts w:eastAsia="Times New Roman" w:cs="Times New Roman"/>
                <w:sz w:val="20"/>
                <w:szCs w:val="20"/>
              </w:rPr>
              <w:t xml:space="preserve">being added as new FHIR measures collected under form 57.700. </w:t>
            </w:r>
          </w:p>
          <w:p w:rsidR="00F7648E" w:rsidRPr="001B1053" w:rsidP="00F7648E" w14:paraId="47AA068C" w14:textId="77777777">
            <w:pPr>
              <w:rPr>
                <w:rFonts w:eastAsia="Times New Roman" w:cs="Times New Roman"/>
                <w:sz w:val="20"/>
                <w:szCs w:val="20"/>
              </w:rPr>
            </w:pPr>
          </w:p>
        </w:tc>
        <w:tc>
          <w:tcPr>
            <w:tcW w:w="4257" w:type="dxa"/>
          </w:tcPr>
          <w:p w:rsidR="00F7648E" w:rsidRPr="001B1053" w:rsidP="00F7648E" w14:paraId="60C9FA4E" w14:textId="63F35BAF">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F7648E" w:rsidRPr="001B1053" w:rsidP="00F7648E" w14:paraId="3F946D2F" w14:textId="2A73E67F">
            <w:pPr>
              <w:rPr>
                <w:rFonts w:cs="Times New Roman"/>
                <w:sz w:val="20"/>
                <w:szCs w:val="20"/>
              </w:rPr>
            </w:pPr>
            <w:r w:rsidRPr="001B1053">
              <w:rPr>
                <w:rFonts w:cs="Times New Roman"/>
                <w:sz w:val="20"/>
                <w:szCs w:val="20"/>
              </w:rPr>
              <w:t>See above sections for details.</w:t>
            </w:r>
          </w:p>
        </w:tc>
      </w:tr>
      <w:tr w14:paraId="6DA051C5"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76593A" w:rsidRPr="001B1053" w:rsidP="0076593A" w14:paraId="41BB6DEC" w14:textId="50E56B88">
            <w:pPr>
              <w:rPr>
                <w:rFonts w:cs="Times New Roman"/>
                <w:bCs/>
                <w:sz w:val="20"/>
                <w:szCs w:val="20"/>
              </w:rPr>
            </w:pPr>
            <w:r w:rsidRPr="0076593A">
              <w:rPr>
                <w:rFonts w:cs="Times New Roman"/>
                <w:bCs/>
                <w:sz w:val="20"/>
                <w:szCs w:val="20"/>
              </w:rPr>
              <w:t>57.801 External Validation Summary Report</w:t>
            </w:r>
          </w:p>
        </w:tc>
        <w:tc>
          <w:tcPr>
            <w:tcW w:w="2651" w:type="dxa"/>
          </w:tcPr>
          <w:p w:rsidR="0076593A" w:rsidRPr="001B1053" w:rsidP="0076593A" w14:paraId="4E74CB1A" w14:textId="1140793A">
            <w:pPr>
              <w:rPr>
                <w:rFonts w:eastAsia="Times New Roman" w:cs="Times New Roman"/>
                <w:color w:val="000000"/>
                <w:sz w:val="20"/>
                <w:szCs w:val="20"/>
              </w:rPr>
            </w:pPr>
            <w:r>
              <w:rPr>
                <w:rFonts w:eastAsia="Times New Roman" w:cs="Times New Roman"/>
                <w:color w:val="000000"/>
                <w:sz w:val="20"/>
                <w:szCs w:val="20"/>
              </w:rPr>
              <w:t xml:space="preserve">NHSN </w:t>
            </w:r>
          </w:p>
        </w:tc>
        <w:tc>
          <w:tcPr>
            <w:tcW w:w="4113" w:type="dxa"/>
          </w:tcPr>
          <w:p w:rsidR="0076593A" w:rsidRPr="001B1053" w:rsidP="0076593A" w14:paraId="71A09283" w14:textId="6BE8B6F4">
            <w:pPr>
              <w:rPr>
                <w:rStyle w:val="eop"/>
                <w:sz w:val="20"/>
                <w:szCs w:val="20"/>
                <w:shd w:val="clear" w:color="auto" w:fill="FFFFFF"/>
              </w:rPr>
            </w:pPr>
            <w:r>
              <w:rPr>
                <w:rFonts w:eastAsia="Times New Roman" w:cs="Times New Roman"/>
                <w:sz w:val="20"/>
                <w:szCs w:val="20"/>
              </w:rPr>
              <w:t xml:space="preserve">New data collection form. </w:t>
            </w:r>
          </w:p>
        </w:tc>
        <w:tc>
          <w:tcPr>
            <w:tcW w:w="4257" w:type="dxa"/>
          </w:tcPr>
          <w:p w:rsidR="0076593A" w:rsidRPr="001B1053" w:rsidP="0076593A" w14:paraId="3821A546" w14:textId="59BFB297">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76593A" w:rsidRPr="001B1053" w:rsidP="0076593A" w14:paraId="7DCE47AA" w14:textId="2A331FC0">
            <w:pPr>
              <w:rPr>
                <w:rFonts w:cs="Times New Roman"/>
                <w:sz w:val="20"/>
                <w:szCs w:val="20"/>
              </w:rPr>
            </w:pPr>
            <w:r w:rsidRPr="001B1053">
              <w:rPr>
                <w:rFonts w:cs="Times New Roman"/>
                <w:sz w:val="20"/>
                <w:szCs w:val="20"/>
              </w:rPr>
              <w:t>See above sections for details.</w:t>
            </w:r>
          </w:p>
        </w:tc>
      </w:tr>
      <w:tr w14:paraId="29C23CA6"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A816B0" w:rsidP="00A816B0" w14:paraId="256AF2CA" w14:textId="54E95356">
            <w:pPr>
              <w:rPr>
                <w:rFonts w:cs="Times New Roman"/>
                <w:bCs/>
                <w:sz w:val="20"/>
                <w:szCs w:val="20"/>
              </w:rPr>
            </w:pPr>
            <w:r>
              <w:rPr>
                <w:rFonts w:cs="Times New Roman"/>
                <w:bCs/>
                <w:sz w:val="20"/>
                <w:szCs w:val="20"/>
              </w:rPr>
              <w:t>57.802</w:t>
            </w:r>
            <w:r w:rsidR="00D46E2A">
              <w:rPr>
                <w:rFonts w:cs="Times New Roman"/>
                <w:bCs/>
                <w:sz w:val="20"/>
                <w:szCs w:val="20"/>
              </w:rPr>
              <w:t xml:space="preserve"> Bed Capacity </w:t>
            </w:r>
          </w:p>
          <w:p w:rsidR="00A816B0" w:rsidRPr="001B1053" w:rsidP="00A816B0" w14:paraId="42995BDD" w14:textId="09F8E2CF">
            <w:pPr>
              <w:rPr>
                <w:rFonts w:cs="Times New Roman"/>
                <w:bCs/>
                <w:sz w:val="20"/>
                <w:szCs w:val="20"/>
              </w:rPr>
            </w:pPr>
          </w:p>
        </w:tc>
        <w:tc>
          <w:tcPr>
            <w:tcW w:w="2651" w:type="dxa"/>
          </w:tcPr>
          <w:p w:rsidR="00A816B0" w:rsidRPr="001B1053" w:rsidP="00A816B0" w14:paraId="106604A8" w14:textId="7C50D132">
            <w:pPr>
              <w:rPr>
                <w:rFonts w:eastAsia="Times New Roman" w:cs="Times New Roman"/>
                <w:color w:val="000000"/>
                <w:sz w:val="20"/>
                <w:szCs w:val="20"/>
              </w:rPr>
            </w:pPr>
            <w:r>
              <w:rPr>
                <w:rFonts w:eastAsia="Times New Roman" w:cs="Times New Roman"/>
                <w:color w:val="000000"/>
                <w:sz w:val="20"/>
                <w:szCs w:val="20"/>
              </w:rPr>
              <w:t xml:space="preserve">NHSN </w:t>
            </w:r>
          </w:p>
        </w:tc>
        <w:tc>
          <w:tcPr>
            <w:tcW w:w="4113" w:type="dxa"/>
          </w:tcPr>
          <w:p w:rsidR="00A816B0" w:rsidRPr="001B1053" w:rsidP="00A816B0" w14:paraId="34CD4C91" w14:textId="33D92228">
            <w:pPr>
              <w:rPr>
                <w:rStyle w:val="eop"/>
                <w:sz w:val="20"/>
                <w:szCs w:val="20"/>
                <w:shd w:val="clear" w:color="auto" w:fill="FFFFFF"/>
              </w:rPr>
            </w:pPr>
            <w:r>
              <w:rPr>
                <w:rFonts w:eastAsia="Times New Roman" w:cs="Times New Roman"/>
                <w:sz w:val="20"/>
                <w:szCs w:val="20"/>
              </w:rPr>
              <w:t xml:space="preserve">New data collection form. </w:t>
            </w:r>
          </w:p>
        </w:tc>
        <w:tc>
          <w:tcPr>
            <w:tcW w:w="4257" w:type="dxa"/>
          </w:tcPr>
          <w:p w:rsidR="00A816B0" w:rsidRPr="001B1053" w:rsidP="00A816B0" w14:paraId="42FF1E9B" w14:textId="2C00227D">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A816B0" w:rsidRPr="001B1053" w:rsidP="00A816B0" w14:paraId="50460888" w14:textId="1C37D39A">
            <w:pPr>
              <w:rPr>
                <w:rFonts w:cs="Times New Roman"/>
                <w:sz w:val="20"/>
                <w:szCs w:val="20"/>
              </w:rPr>
            </w:pPr>
            <w:r w:rsidRPr="001B1053">
              <w:rPr>
                <w:rFonts w:cs="Times New Roman"/>
                <w:sz w:val="20"/>
                <w:szCs w:val="20"/>
              </w:rPr>
              <w:t>See above sections for details.</w:t>
            </w:r>
          </w:p>
        </w:tc>
      </w:tr>
      <w:tr w14:paraId="25FD7480" w14:textId="77777777" w:rsidTr="00C444E3">
        <w:tblPrEx>
          <w:tblW w:w="14843" w:type="dxa"/>
          <w:tblInd w:w="-815" w:type="dxa"/>
          <w:tblLook w:val="04A0"/>
        </w:tblPrEx>
        <w:trPr>
          <w:trHeight w:val="366"/>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A816B0" w:rsidP="00A816B0" w14:paraId="49481012" w14:textId="5E7557A9">
            <w:pPr>
              <w:rPr>
                <w:rFonts w:cs="Times New Roman"/>
                <w:bCs/>
                <w:sz w:val="20"/>
                <w:szCs w:val="20"/>
              </w:rPr>
            </w:pPr>
            <w:r>
              <w:rPr>
                <w:rFonts w:cs="Times New Roman"/>
                <w:bCs/>
                <w:sz w:val="20"/>
                <w:szCs w:val="20"/>
              </w:rPr>
              <w:t>57.803</w:t>
            </w:r>
            <w:r w:rsidR="00D46E2A">
              <w:rPr>
                <w:rFonts w:cs="Times New Roman"/>
                <w:bCs/>
                <w:sz w:val="20"/>
                <w:szCs w:val="20"/>
              </w:rPr>
              <w:t xml:space="preserve"> All Hazards </w:t>
            </w:r>
          </w:p>
          <w:p w:rsidR="00A816B0" w:rsidRPr="001B1053" w:rsidP="00A816B0" w14:paraId="7E5A59E7" w14:textId="286B4371">
            <w:pPr>
              <w:rPr>
                <w:rFonts w:cs="Times New Roman"/>
                <w:bCs/>
                <w:sz w:val="20"/>
                <w:szCs w:val="20"/>
              </w:rPr>
            </w:pPr>
          </w:p>
        </w:tc>
        <w:tc>
          <w:tcPr>
            <w:tcW w:w="2651" w:type="dxa"/>
          </w:tcPr>
          <w:p w:rsidR="00A816B0" w:rsidRPr="001B1053" w:rsidP="00A816B0" w14:paraId="6B37FDC2" w14:textId="463B0955">
            <w:pPr>
              <w:rPr>
                <w:rFonts w:eastAsia="Times New Roman" w:cs="Times New Roman"/>
                <w:color w:val="000000"/>
                <w:sz w:val="20"/>
                <w:szCs w:val="20"/>
              </w:rPr>
            </w:pPr>
            <w:r>
              <w:rPr>
                <w:rFonts w:eastAsia="Times New Roman" w:cs="Times New Roman"/>
                <w:color w:val="000000"/>
                <w:sz w:val="20"/>
                <w:szCs w:val="20"/>
              </w:rPr>
              <w:t>NHSN</w:t>
            </w:r>
          </w:p>
        </w:tc>
        <w:tc>
          <w:tcPr>
            <w:tcW w:w="4113" w:type="dxa"/>
          </w:tcPr>
          <w:p w:rsidR="00A816B0" w:rsidRPr="001B1053" w:rsidP="00A816B0" w14:paraId="5E0EEBA5" w14:textId="5D43CF8B">
            <w:pPr>
              <w:rPr>
                <w:rStyle w:val="eop"/>
                <w:sz w:val="20"/>
                <w:szCs w:val="20"/>
                <w:shd w:val="clear" w:color="auto" w:fill="FFFFFF"/>
              </w:rPr>
            </w:pPr>
            <w:r>
              <w:rPr>
                <w:rFonts w:eastAsia="Times New Roman" w:cs="Times New Roman"/>
                <w:sz w:val="20"/>
                <w:szCs w:val="20"/>
              </w:rPr>
              <w:t xml:space="preserve">New data collection form. </w:t>
            </w:r>
          </w:p>
        </w:tc>
        <w:tc>
          <w:tcPr>
            <w:tcW w:w="4257" w:type="dxa"/>
          </w:tcPr>
          <w:p w:rsidR="00A816B0" w:rsidRPr="001B1053" w:rsidP="00A816B0" w14:paraId="7D72EFA1" w14:textId="0D7DEDDA">
            <w:pPr>
              <w:pStyle w:val="paragraph"/>
              <w:spacing w:before="0" w:beforeAutospacing="0" w:after="0" w:afterAutospacing="0"/>
              <w:textAlignment w:val="baseline"/>
              <w:rPr>
                <w:sz w:val="20"/>
                <w:szCs w:val="20"/>
              </w:rPr>
            </w:pPr>
            <w:r w:rsidRPr="001B1053">
              <w:rPr>
                <w:sz w:val="20"/>
                <w:szCs w:val="20"/>
              </w:rPr>
              <w:t>See above sections for details.</w:t>
            </w:r>
          </w:p>
        </w:tc>
        <w:tc>
          <w:tcPr>
            <w:tcW w:w="1613" w:type="dxa"/>
          </w:tcPr>
          <w:p w:rsidR="00A816B0" w:rsidRPr="001B1053" w:rsidP="00A816B0" w14:paraId="3D5FF9C3" w14:textId="331A7C51">
            <w:pPr>
              <w:rPr>
                <w:rFonts w:cs="Times New Roman"/>
                <w:sz w:val="20"/>
                <w:szCs w:val="20"/>
              </w:rPr>
            </w:pPr>
            <w:r w:rsidRPr="001B1053">
              <w:rPr>
                <w:rFonts w:cs="Times New Roman"/>
                <w:sz w:val="20"/>
                <w:szCs w:val="20"/>
              </w:rPr>
              <w:t>See above sections for details.</w:t>
            </w:r>
          </w:p>
        </w:tc>
      </w:tr>
      <w:bookmarkEnd w:id="14"/>
    </w:tbl>
    <w:p w:rsidR="0043369D" w:rsidRPr="002D02C0" w:rsidP="002D02C0" w14:paraId="5D051E36" w14:textId="77777777">
      <w:pPr>
        <w:rPr>
          <w:rFonts w:cs="Times New Roman"/>
          <w:sz w:val="20"/>
          <w:szCs w:val="20"/>
        </w:rPr>
      </w:pPr>
    </w:p>
    <w:sectPr w:rsidSect="00DF101F">
      <w:headerReference w:type="default" r:id="rId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4115488"/>
      <w:docPartObj>
        <w:docPartGallery w:val="Page Numbers (Bottom of Page)"/>
        <w:docPartUnique/>
      </w:docPartObj>
    </w:sdtPr>
    <w:sdtEndPr>
      <w:rPr>
        <w:noProof/>
      </w:rPr>
    </w:sdtEndPr>
    <w:sdtContent>
      <w:p w:rsidR="00D60501" w14:paraId="5CB7E780" w14:textId="7F12B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60501" w14:paraId="14664D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48C3" w:rsidRPr="00E448C3" w:rsidP="00E448C3" w14:paraId="1A332270" w14:textId="5B967038">
    <w:pPr>
      <w:pStyle w:val="Header"/>
      <w:rPr>
        <w:rFonts w:ascii="Calibri" w:hAnsi="Calibri" w:cs="Calibri"/>
        <w:sz w:val="16"/>
        <w:szCs w:val="16"/>
      </w:rPr>
    </w:pPr>
    <w:r w:rsidRPr="00E448C3">
      <w:rPr>
        <w:rFonts w:ascii="Calibri" w:hAnsi="Calibri" w:cs="Calibri"/>
        <w:b/>
        <w:bCs/>
        <w:sz w:val="16"/>
        <w:szCs w:val="16"/>
      </w:rPr>
      <w:t>D1. Explanation for Program Changes or Adjustments 2024</w:t>
    </w:r>
    <w:r w:rsidRPr="00E448C3">
      <w:rPr>
        <w:rFonts w:ascii="Calibri" w:hAnsi="Calibri" w:cs="Calibri"/>
        <w:sz w:val="16"/>
        <w:szCs w:val="16"/>
      </w:rPr>
      <w:tab/>
    </w:r>
    <w:r>
      <w:rPr>
        <w:rFonts w:ascii="Calibri" w:hAnsi="Calibri" w:cs="Calibri"/>
        <w:sz w:val="16"/>
        <w:szCs w:val="16"/>
      </w:rPr>
      <w:t xml:space="preserve">                                                                                                                           </w:t>
    </w:r>
    <w:r w:rsidRPr="00E448C3">
      <w:rPr>
        <w:rFonts w:ascii="Calibri" w:hAnsi="Calibri" w:cs="Calibri"/>
        <w:sz w:val="16"/>
        <w:szCs w:val="16"/>
      </w:rPr>
      <w:tab/>
      <w:t xml:space="preserve">             </w:t>
    </w:r>
    <w:r>
      <w:rPr>
        <w:rFonts w:ascii="Calibri" w:hAnsi="Calibri" w:cs="Calibri"/>
        <w:sz w:val="16"/>
        <w:szCs w:val="16"/>
      </w:rPr>
      <w:t xml:space="preserve">              </w:t>
    </w:r>
    <w:r w:rsidRPr="00E448C3" w:rsidR="000C2F5A">
      <w:rPr>
        <w:rFonts w:ascii="Calibri" w:hAnsi="Calibri" w:cs="Calibri"/>
        <w:sz w:val="16"/>
        <w:szCs w:val="16"/>
      </w:rPr>
      <w:t>National Healthcare Safety Network</w:t>
    </w:r>
    <w:r>
      <w:rPr>
        <w:rFonts w:ascii="Calibri" w:hAnsi="Calibri" w:cs="Calibri"/>
        <w:sz w:val="16"/>
        <w:szCs w:val="16"/>
      </w:rPr>
      <w:t xml:space="preserve"> (NHSN) </w:t>
    </w:r>
  </w:p>
  <w:p w:rsidR="000C2F5A" w:rsidRPr="00E448C3" w:rsidP="00E448C3" w14:paraId="412FC22E" w14:textId="50963AFF">
    <w:pPr>
      <w:pStyle w:val="Header"/>
      <w:rPr>
        <w:rFonts w:ascii="Calibri" w:hAnsi="Calibri" w:cs="Calibri"/>
        <w:sz w:val="16"/>
        <w:szCs w:val="16"/>
      </w:rPr>
    </w:pPr>
    <w:r w:rsidRPr="00E448C3">
      <w:rPr>
        <w:rFonts w:ascii="Calibri" w:hAnsi="Calibri" w:cs="Calibri"/>
        <w:sz w:val="16"/>
        <w:szCs w:val="16"/>
      </w:rPr>
      <w:tab/>
    </w:r>
    <w:r w:rsidRPr="00E448C3">
      <w:rPr>
        <w:rFonts w:ascii="Calibri" w:hAnsi="Calibri" w:cs="Calibri"/>
        <w:sz w:val="16"/>
        <w:szCs w:val="16"/>
      </w:rPr>
      <w:tab/>
    </w:r>
    <w:r w:rsidRPr="00E448C3">
      <w:rPr>
        <w:rFonts w:ascii="Calibri" w:hAnsi="Calibri" w:cs="Calibri"/>
        <w:sz w:val="16"/>
        <w:szCs w:val="16"/>
      </w:rPr>
      <w:tab/>
    </w:r>
    <w:r w:rsidRPr="00E448C3">
      <w:rPr>
        <w:rFonts w:ascii="Calibri" w:hAnsi="Calibri" w:cs="Calibri"/>
        <w:sz w:val="16"/>
        <w:szCs w:val="16"/>
      </w:rPr>
      <w:tab/>
      <w:t xml:space="preserve">   </w:t>
    </w:r>
    <w:r>
      <w:rPr>
        <w:rFonts w:ascii="Calibri" w:hAnsi="Calibri" w:cs="Calibri"/>
        <w:sz w:val="16"/>
        <w:szCs w:val="16"/>
      </w:rPr>
      <w:t xml:space="preserve">  </w:t>
    </w:r>
    <w:r w:rsidRPr="00E448C3">
      <w:rPr>
        <w:rFonts w:ascii="Calibri" w:hAnsi="Calibri" w:cs="Calibri"/>
        <w:sz w:val="16"/>
        <w:szCs w:val="16"/>
      </w:rPr>
      <w:t xml:space="preserve">   </w:t>
    </w:r>
    <w:r w:rsidRPr="00E448C3">
      <w:rPr>
        <w:rFonts w:ascii="Calibri" w:hAnsi="Calibri" w:cs="Calibri"/>
        <w:sz w:val="16"/>
        <w:szCs w:val="16"/>
      </w:rPr>
      <w:t>OMB Control No. 0920-0666</w:t>
    </w:r>
  </w:p>
  <w:p w:rsidR="000C2F5A" w:rsidRPr="00E448C3" w:rsidP="00E448C3" w14:paraId="5E142750" w14:textId="43B81626">
    <w:pPr>
      <w:pStyle w:val="Header"/>
      <w:jc w:val="right"/>
      <w:rPr>
        <w:rFonts w:ascii="Calibri" w:hAnsi="Calibri" w:cs="Calibri"/>
        <w:sz w:val="16"/>
        <w:szCs w:val="16"/>
      </w:rPr>
    </w:pPr>
    <w:r>
      <w:rPr>
        <w:rFonts w:ascii="Calibri" w:hAnsi="Calibri" w:cs="Calibri"/>
        <w:sz w:val="16"/>
        <w:szCs w:val="16"/>
      </w:rPr>
      <w:t xml:space="preserve">  </w:t>
    </w:r>
    <w:r w:rsidRPr="00E448C3">
      <w:rPr>
        <w:rFonts w:ascii="Calibri" w:hAnsi="Calibri" w:cs="Calibri"/>
        <w:sz w:val="16"/>
        <w:szCs w:val="16"/>
      </w:rPr>
      <w:t xml:space="preserve">Revision Request </w:t>
    </w:r>
    <w:r w:rsidR="003D44B8">
      <w:rPr>
        <w:rFonts w:ascii="Calibri" w:hAnsi="Calibri" w:cs="Calibri"/>
        <w:sz w:val="16"/>
        <w:szCs w:val="16"/>
      </w:rPr>
      <w:t>September</w:t>
    </w:r>
    <w:r w:rsidRPr="00E448C3" w:rsidR="004F65E9">
      <w:rPr>
        <w:rFonts w:ascii="Calibri" w:hAnsi="Calibri" w:cs="Calibri"/>
        <w:sz w:val="16"/>
        <w:szCs w:val="16"/>
      </w:rPr>
      <w:t xml:space="preserve"> </w:t>
    </w:r>
    <w:r w:rsidRPr="00E448C3">
      <w:rPr>
        <w:rFonts w:ascii="Calibri" w:hAnsi="Calibri" w:cs="Calibri"/>
        <w:sz w:val="16"/>
        <w:szCs w:val="16"/>
      </w:rPr>
      <w:t>202</w:t>
    </w:r>
    <w:r w:rsidRPr="00E448C3" w:rsidR="00BD3C0D">
      <w:rPr>
        <w:rFonts w:ascii="Calibri" w:hAnsi="Calibri" w:cs="Calibr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95B43"/>
    <w:multiLevelType w:val="hybridMultilevel"/>
    <w:tmpl w:val="BA6078EE"/>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
    <w:nsid w:val="007E1DD1"/>
    <w:multiLevelType w:val="multilevel"/>
    <w:tmpl w:val="21EA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1493F"/>
    <w:multiLevelType w:val="hybridMultilevel"/>
    <w:tmpl w:val="8ABA86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334856"/>
    <w:multiLevelType w:val="hybridMultilevel"/>
    <w:tmpl w:val="ACB677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5305AF"/>
    <w:multiLevelType w:val="multilevel"/>
    <w:tmpl w:val="9B0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46849"/>
    <w:multiLevelType w:val="multilevel"/>
    <w:tmpl w:val="096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52774"/>
    <w:multiLevelType w:val="hybridMultilevel"/>
    <w:tmpl w:val="961410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C208CC"/>
    <w:multiLevelType w:val="hybridMultilevel"/>
    <w:tmpl w:val="4A306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24F4F0F"/>
    <w:multiLevelType w:val="hybridMultilevel"/>
    <w:tmpl w:val="912A7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4AD0B8C"/>
    <w:multiLevelType w:val="hybridMultilevel"/>
    <w:tmpl w:val="0C9295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94E30A4"/>
    <w:multiLevelType w:val="hybridMultilevel"/>
    <w:tmpl w:val="9EE8A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9511F95"/>
    <w:multiLevelType w:val="multilevel"/>
    <w:tmpl w:val="C16A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8F1893"/>
    <w:multiLevelType w:val="multilevel"/>
    <w:tmpl w:val="D23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6909AB"/>
    <w:multiLevelType w:val="multilevel"/>
    <w:tmpl w:val="4DA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893776"/>
    <w:multiLevelType w:val="hybridMultilevel"/>
    <w:tmpl w:val="C5A6F1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ECA6AF0"/>
    <w:multiLevelType w:val="hybridMultilevel"/>
    <w:tmpl w:val="F35A5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F8A26FF"/>
    <w:multiLevelType w:val="multilevel"/>
    <w:tmpl w:val="860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45549D"/>
    <w:multiLevelType w:val="hybridMultilevel"/>
    <w:tmpl w:val="C26ADD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4466F1"/>
    <w:multiLevelType w:val="hybridMultilevel"/>
    <w:tmpl w:val="E72065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85328AC"/>
    <w:multiLevelType w:val="hybridMultilevel"/>
    <w:tmpl w:val="F1640AA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2C49CC"/>
    <w:multiLevelType w:val="multilevel"/>
    <w:tmpl w:val="B57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95167C"/>
    <w:multiLevelType w:val="multilevel"/>
    <w:tmpl w:val="B1C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2A5DF8"/>
    <w:multiLevelType w:val="multilevel"/>
    <w:tmpl w:val="7DE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F71F41"/>
    <w:multiLevelType w:val="multilevel"/>
    <w:tmpl w:val="79D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385CA6"/>
    <w:multiLevelType w:val="multilevel"/>
    <w:tmpl w:val="20E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AB64D1"/>
    <w:multiLevelType w:val="hybridMultilevel"/>
    <w:tmpl w:val="FAB235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4CC214E"/>
    <w:multiLevelType w:val="hybridMultilevel"/>
    <w:tmpl w:val="AB52D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4CE0A54"/>
    <w:multiLevelType w:val="hybridMultilevel"/>
    <w:tmpl w:val="B69043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6D12865"/>
    <w:multiLevelType w:val="hybridMultilevel"/>
    <w:tmpl w:val="454E58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B3F1DA7"/>
    <w:multiLevelType w:val="hybridMultilevel"/>
    <w:tmpl w:val="683C4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EA036E9"/>
    <w:multiLevelType w:val="hybridMultilevel"/>
    <w:tmpl w:val="AAAAAB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0CA423A"/>
    <w:multiLevelType w:val="hybridMultilevel"/>
    <w:tmpl w:val="CCF44D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2C421AE"/>
    <w:multiLevelType w:val="multilevel"/>
    <w:tmpl w:val="B38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8573D5"/>
    <w:multiLevelType w:val="hybridMultilevel"/>
    <w:tmpl w:val="FC9691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4E37665"/>
    <w:multiLevelType w:val="hybridMultilevel"/>
    <w:tmpl w:val="96B2C1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8C623E8"/>
    <w:multiLevelType w:val="multilevel"/>
    <w:tmpl w:val="83A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277080"/>
    <w:multiLevelType w:val="hybridMultilevel"/>
    <w:tmpl w:val="6D6415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80877466">
    <w:abstractNumId w:val="18"/>
  </w:num>
  <w:num w:numId="2" w16cid:durableId="54083275">
    <w:abstractNumId w:val="9"/>
  </w:num>
  <w:num w:numId="3" w16cid:durableId="1213734796">
    <w:abstractNumId w:val="31"/>
  </w:num>
  <w:num w:numId="4" w16cid:durableId="1939558850">
    <w:abstractNumId w:val="20"/>
  </w:num>
  <w:num w:numId="5" w16cid:durableId="157111704">
    <w:abstractNumId w:val="30"/>
  </w:num>
  <w:num w:numId="6" w16cid:durableId="120734971">
    <w:abstractNumId w:val="6"/>
  </w:num>
  <w:num w:numId="7" w16cid:durableId="704252789">
    <w:abstractNumId w:val="7"/>
  </w:num>
  <w:num w:numId="8" w16cid:durableId="2064400731">
    <w:abstractNumId w:val="2"/>
  </w:num>
  <w:num w:numId="9" w16cid:durableId="1697150098">
    <w:abstractNumId w:val="17"/>
  </w:num>
  <w:num w:numId="10" w16cid:durableId="1567642969">
    <w:abstractNumId w:val="34"/>
  </w:num>
  <w:num w:numId="11" w16cid:durableId="593827607">
    <w:abstractNumId w:val="0"/>
  </w:num>
  <w:num w:numId="12" w16cid:durableId="1157114808">
    <w:abstractNumId w:val="28"/>
  </w:num>
  <w:num w:numId="13" w16cid:durableId="215434763">
    <w:abstractNumId w:val="27"/>
  </w:num>
  <w:num w:numId="14" w16cid:durableId="1307779727">
    <w:abstractNumId w:val="35"/>
  </w:num>
  <w:num w:numId="15" w16cid:durableId="1137845155">
    <w:abstractNumId w:val="29"/>
  </w:num>
  <w:num w:numId="16" w16cid:durableId="1935164770">
    <w:abstractNumId w:val="37"/>
  </w:num>
  <w:num w:numId="17" w16cid:durableId="374931511">
    <w:abstractNumId w:val="26"/>
  </w:num>
  <w:num w:numId="18" w16cid:durableId="1158771511">
    <w:abstractNumId w:val="14"/>
  </w:num>
  <w:num w:numId="19" w16cid:durableId="499540062">
    <w:abstractNumId w:val="10"/>
  </w:num>
  <w:num w:numId="20" w16cid:durableId="995107313">
    <w:abstractNumId w:val="19"/>
  </w:num>
  <w:num w:numId="21" w16cid:durableId="1193417077">
    <w:abstractNumId w:val="15"/>
  </w:num>
  <w:num w:numId="22" w16cid:durableId="1358771782">
    <w:abstractNumId w:val="4"/>
  </w:num>
  <w:num w:numId="23" w16cid:durableId="959459394">
    <w:abstractNumId w:val="23"/>
  </w:num>
  <w:num w:numId="24" w16cid:durableId="189730114">
    <w:abstractNumId w:val="1"/>
  </w:num>
  <w:num w:numId="25" w16cid:durableId="229930740">
    <w:abstractNumId w:val="16"/>
  </w:num>
  <w:num w:numId="26" w16cid:durableId="1574466478">
    <w:abstractNumId w:val="12"/>
  </w:num>
  <w:num w:numId="27" w16cid:durableId="1629239044">
    <w:abstractNumId w:val="11"/>
  </w:num>
  <w:num w:numId="28" w16cid:durableId="1473328737">
    <w:abstractNumId w:val="21"/>
  </w:num>
  <w:num w:numId="29" w16cid:durableId="1105157201">
    <w:abstractNumId w:val="22"/>
  </w:num>
  <w:num w:numId="30" w16cid:durableId="1204253479">
    <w:abstractNumId w:val="32"/>
  </w:num>
  <w:num w:numId="31" w16cid:durableId="1503593192">
    <w:abstractNumId w:val="8"/>
  </w:num>
  <w:num w:numId="32" w16cid:durableId="1567451854">
    <w:abstractNumId w:val="5"/>
  </w:num>
  <w:num w:numId="33" w16cid:durableId="480467492">
    <w:abstractNumId w:val="13"/>
  </w:num>
  <w:num w:numId="34" w16cid:durableId="431826771">
    <w:abstractNumId w:val="33"/>
  </w:num>
  <w:num w:numId="35" w16cid:durableId="850492806">
    <w:abstractNumId w:val="25"/>
  </w:num>
  <w:num w:numId="36" w16cid:durableId="1182747185">
    <w:abstractNumId w:val="24"/>
  </w:num>
  <w:num w:numId="37" w16cid:durableId="309675939">
    <w:abstractNumId w:val="36"/>
  </w:num>
  <w:num w:numId="38" w16cid:durableId="84810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1F"/>
    <w:rsid w:val="00000CB6"/>
    <w:rsid w:val="00001DA3"/>
    <w:rsid w:val="000050F9"/>
    <w:rsid w:val="0001023A"/>
    <w:rsid w:val="00012A68"/>
    <w:rsid w:val="00015075"/>
    <w:rsid w:val="000164B6"/>
    <w:rsid w:val="00020C91"/>
    <w:rsid w:val="00021B99"/>
    <w:rsid w:val="00023293"/>
    <w:rsid w:val="000275C1"/>
    <w:rsid w:val="0002778D"/>
    <w:rsid w:val="00033C96"/>
    <w:rsid w:val="000344D5"/>
    <w:rsid w:val="00043992"/>
    <w:rsid w:val="00043D1E"/>
    <w:rsid w:val="00046E1F"/>
    <w:rsid w:val="0005240E"/>
    <w:rsid w:val="0005372D"/>
    <w:rsid w:val="00055DFC"/>
    <w:rsid w:val="00056017"/>
    <w:rsid w:val="00061447"/>
    <w:rsid w:val="000625DD"/>
    <w:rsid w:val="0006440B"/>
    <w:rsid w:val="000651F1"/>
    <w:rsid w:val="00067073"/>
    <w:rsid w:val="00076307"/>
    <w:rsid w:val="000767B7"/>
    <w:rsid w:val="00081CF3"/>
    <w:rsid w:val="000864A8"/>
    <w:rsid w:val="00090DBE"/>
    <w:rsid w:val="00091031"/>
    <w:rsid w:val="00091F1C"/>
    <w:rsid w:val="00092A7F"/>
    <w:rsid w:val="00093069"/>
    <w:rsid w:val="00093CE1"/>
    <w:rsid w:val="000942F1"/>
    <w:rsid w:val="0009481D"/>
    <w:rsid w:val="00096663"/>
    <w:rsid w:val="000A126F"/>
    <w:rsid w:val="000A3AA5"/>
    <w:rsid w:val="000A4A83"/>
    <w:rsid w:val="000B0464"/>
    <w:rsid w:val="000B6723"/>
    <w:rsid w:val="000B79F5"/>
    <w:rsid w:val="000B7AF6"/>
    <w:rsid w:val="000C2F5A"/>
    <w:rsid w:val="000C3DFF"/>
    <w:rsid w:val="000C53E9"/>
    <w:rsid w:val="000D5B1F"/>
    <w:rsid w:val="000D662D"/>
    <w:rsid w:val="000D7103"/>
    <w:rsid w:val="000D7EAF"/>
    <w:rsid w:val="000F5783"/>
    <w:rsid w:val="000F660C"/>
    <w:rsid w:val="0010179E"/>
    <w:rsid w:val="00101DB2"/>
    <w:rsid w:val="00102B0E"/>
    <w:rsid w:val="00106381"/>
    <w:rsid w:val="00110B29"/>
    <w:rsid w:val="001123D7"/>
    <w:rsid w:val="00117F8D"/>
    <w:rsid w:val="00120C85"/>
    <w:rsid w:val="00124919"/>
    <w:rsid w:val="00126592"/>
    <w:rsid w:val="0012763F"/>
    <w:rsid w:val="00130E74"/>
    <w:rsid w:val="001312FD"/>
    <w:rsid w:val="001318F5"/>
    <w:rsid w:val="00131BAD"/>
    <w:rsid w:val="001328C7"/>
    <w:rsid w:val="00132D5C"/>
    <w:rsid w:val="0014106F"/>
    <w:rsid w:val="00142FA0"/>
    <w:rsid w:val="00143867"/>
    <w:rsid w:val="00150C1E"/>
    <w:rsid w:val="00151C4E"/>
    <w:rsid w:val="001539A5"/>
    <w:rsid w:val="00161755"/>
    <w:rsid w:val="0017137D"/>
    <w:rsid w:val="0017233C"/>
    <w:rsid w:val="00176609"/>
    <w:rsid w:val="00181C9B"/>
    <w:rsid w:val="00181DD9"/>
    <w:rsid w:val="001835D0"/>
    <w:rsid w:val="00191C7B"/>
    <w:rsid w:val="001968B4"/>
    <w:rsid w:val="00196BF3"/>
    <w:rsid w:val="001A0BD6"/>
    <w:rsid w:val="001A2A24"/>
    <w:rsid w:val="001A2D8A"/>
    <w:rsid w:val="001A5F82"/>
    <w:rsid w:val="001B1053"/>
    <w:rsid w:val="001B25C6"/>
    <w:rsid w:val="001B334E"/>
    <w:rsid w:val="001B5192"/>
    <w:rsid w:val="001B74C3"/>
    <w:rsid w:val="001B7A8E"/>
    <w:rsid w:val="001C1387"/>
    <w:rsid w:val="001C4D81"/>
    <w:rsid w:val="001D0F15"/>
    <w:rsid w:val="001D3542"/>
    <w:rsid w:val="001D7486"/>
    <w:rsid w:val="001E4FE3"/>
    <w:rsid w:val="001E5A2B"/>
    <w:rsid w:val="001E6714"/>
    <w:rsid w:val="001F4F6E"/>
    <w:rsid w:val="001F5B45"/>
    <w:rsid w:val="001F5E51"/>
    <w:rsid w:val="001F78AB"/>
    <w:rsid w:val="00205B1E"/>
    <w:rsid w:val="00211CB1"/>
    <w:rsid w:val="0021527B"/>
    <w:rsid w:val="002234A6"/>
    <w:rsid w:val="0022361E"/>
    <w:rsid w:val="00234D27"/>
    <w:rsid w:val="0023628D"/>
    <w:rsid w:val="00237900"/>
    <w:rsid w:val="002416BE"/>
    <w:rsid w:val="00241FCA"/>
    <w:rsid w:val="0024541A"/>
    <w:rsid w:val="0025022F"/>
    <w:rsid w:val="00250FF5"/>
    <w:rsid w:val="002527AC"/>
    <w:rsid w:val="00253588"/>
    <w:rsid w:val="00255A5E"/>
    <w:rsid w:val="002574E8"/>
    <w:rsid w:val="002603EB"/>
    <w:rsid w:val="00260869"/>
    <w:rsid w:val="00260AD9"/>
    <w:rsid w:val="002648B7"/>
    <w:rsid w:val="00264F78"/>
    <w:rsid w:val="00265D85"/>
    <w:rsid w:val="00266D88"/>
    <w:rsid w:val="002676F4"/>
    <w:rsid w:val="00272FE3"/>
    <w:rsid w:val="00273EF9"/>
    <w:rsid w:val="00275334"/>
    <w:rsid w:val="00280952"/>
    <w:rsid w:val="0028577C"/>
    <w:rsid w:val="00290204"/>
    <w:rsid w:val="00293E41"/>
    <w:rsid w:val="00294E4F"/>
    <w:rsid w:val="00296061"/>
    <w:rsid w:val="002A16D6"/>
    <w:rsid w:val="002A30FA"/>
    <w:rsid w:val="002A5127"/>
    <w:rsid w:val="002A53E0"/>
    <w:rsid w:val="002B02BA"/>
    <w:rsid w:val="002B2C2D"/>
    <w:rsid w:val="002B3A3D"/>
    <w:rsid w:val="002B63FA"/>
    <w:rsid w:val="002B66EB"/>
    <w:rsid w:val="002B7CE3"/>
    <w:rsid w:val="002C1C19"/>
    <w:rsid w:val="002C388D"/>
    <w:rsid w:val="002C402A"/>
    <w:rsid w:val="002C5CA2"/>
    <w:rsid w:val="002C70DC"/>
    <w:rsid w:val="002D02C0"/>
    <w:rsid w:val="002D0E17"/>
    <w:rsid w:val="002D1468"/>
    <w:rsid w:val="002D698D"/>
    <w:rsid w:val="002D6D15"/>
    <w:rsid w:val="002D6FCE"/>
    <w:rsid w:val="002E12CB"/>
    <w:rsid w:val="002E1CFF"/>
    <w:rsid w:val="002E30D0"/>
    <w:rsid w:val="002E45A2"/>
    <w:rsid w:val="002E669B"/>
    <w:rsid w:val="002F1EAC"/>
    <w:rsid w:val="002F4075"/>
    <w:rsid w:val="002F6675"/>
    <w:rsid w:val="002F6C6B"/>
    <w:rsid w:val="002F7C24"/>
    <w:rsid w:val="0030053C"/>
    <w:rsid w:val="003013F1"/>
    <w:rsid w:val="003019E8"/>
    <w:rsid w:val="00311F5D"/>
    <w:rsid w:val="00314B68"/>
    <w:rsid w:val="00320262"/>
    <w:rsid w:val="00320921"/>
    <w:rsid w:val="00321667"/>
    <w:rsid w:val="00326520"/>
    <w:rsid w:val="00332064"/>
    <w:rsid w:val="003332EE"/>
    <w:rsid w:val="0033545C"/>
    <w:rsid w:val="0033756F"/>
    <w:rsid w:val="00337E40"/>
    <w:rsid w:val="00341AD4"/>
    <w:rsid w:val="003422F0"/>
    <w:rsid w:val="0034786F"/>
    <w:rsid w:val="00352CE4"/>
    <w:rsid w:val="00352D9F"/>
    <w:rsid w:val="00353C53"/>
    <w:rsid w:val="0035514D"/>
    <w:rsid w:val="00357C3E"/>
    <w:rsid w:val="003636D9"/>
    <w:rsid w:val="00365023"/>
    <w:rsid w:val="00365F97"/>
    <w:rsid w:val="00370778"/>
    <w:rsid w:val="00370BD7"/>
    <w:rsid w:val="00371021"/>
    <w:rsid w:val="00375AA3"/>
    <w:rsid w:val="00377ED6"/>
    <w:rsid w:val="00380BFA"/>
    <w:rsid w:val="00381A91"/>
    <w:rsid w:val="003842DB"/>
    <w:rsid w:val="00385BF2"/>
    <w:rsid w:val="00391AF1"/>
    <w:rsid w:val="003A724E"/>
    <w:rsid w:val="003B08B5"/>
    <w:rsid w:val="003B1061"/>
    <w:rsid w:val="003B31CC"/>
    <w:rsid w:val="003B4D63"/>
    <w:rsid w:val="003B583F"/>
    <w:rsid w:val="003C73F4"/>
    <w:rsid w:val="003D09F1"/>
    <w:rsid w:val="003D44B8"/>
    <w:rsid w:val="003D53E2"/>
    <w:rsid w:val="003D7002"/>
    <w:rsid w:val="003E34CD"/>
    <w:rsid w:val="003E4881"/>
    <w:rsid w:val="003F42AA"/>
    <w:rsid w:val="003F7E1E"/>
    <w:rsid w:val="00400924"/>
    <w:rsid w:val="0040277F"/>
    <w:rsid w:val="00404092"/>
    <w:rsid w:val="00404DE1"/>
    <w:rsid w:val="00412A41"/>
    <w:rsid w:val="0041468D"/>
    <w:rsid w:val="00415310"/>
    <w:rsid w:val="004239E5"/>
    <w:rsid w:val="00424D24"/>
    <w:rsid w:val="00425249"/>
    <w:rsid w:val="004258E8"/>
    <w:rsid w:val="00431117"/>
    <w:rsid w:val="0043369D"/>
    <w:rsid w:val="00437CDF"/>
    <w:rsid w:val="00442C3E"/>
    <w:rsid w:val="00443FD0"/>
    <w:rsid w:val="004466F2"/>
    <w:rsid w:val="00447824"/>
    <w:rsid w:val="00452CE0"/>
    <w:rsid w:val="00453183"/>
    <w:rsid w:val="00453805"/>
    <w:rsid w:val="00454BE0"/>
    <w:rsid w:val="0045734C"/>
    <w:rsid w:val="00463E8C"/>
    <w:rsid w:val="00466664"/>
    <w:rsid w:val="0046682C"/>
    <w:rsid w:val="0047320E"/>
    <w:rsid w:val="00482FEA"/>
    <w:rsid w:val="00484B00"/>
    <w:rsid w:val="00485C28"/>
    <w:rsid w:val="00486A9B"/>
    <w:rsid w:val="00487E14"/>
    <w:rsid w:val="00495C15"/>
    <w:rsid w:val="00496F65"/>
    <w:rsid w:val="004A72CC"/>
    <w:rsid w:val="004A7549"/>
    <w:rsid w:val="004B0386"/>
    <w:rsid w:val="004B0EC2"/>
    <w:rsid w:val="004B36C2"/>
    <w:rsid w:val="004B3A2E"/>
    <w:rsid w:val="004B51E4"/>
    <w:rsid w:val="004B7938"/>
    <w:rsid w:val="004C1A4B"/>
    <w:rsid w:val="004C2891"/>
    <w:rsid w:val="004C3C09"/>
    <w:rsid w:val="004C3D25"/>
    <w:rsid w:val="004C4BC7"/>
    <w:rsid w:val="004C549E"/>
    <w:rsid w:val="004C7C31"/>
    <w:rsid w:val="004E10F0"/>
    <w:rsid w:val="004E360E"/>
    <w:rsid w:val="004E7513"/>
    <w:rsid w:val="004F364A"/>
    <w:rsid w:val="004F383B"/>
    <w:rsid w:val="004F65E9"/>
    <w:rsid w:val="00500683"/>
    <w:rsid w:val="00500E64"/>
    <w:rsid w:val="00505E8C"/>
    <w:rsid w:val="00506699"/>
    <w:rsid w:val="005074B4"/>
    <w:rsid w:val="00507B71"/>
    <w:rsid w:val="005101E6"/>
    <w:rsid w:val="00512134"/>
    <w:rsid w:val="00512447"/>
    <w:rsid w:val="00515DBF"/>
    <w:rsid w:val="00516E7D"/>
    <w:rsid w:val="005315B6"/>
    <w:rsid w:val="0054043D"/>
    <w:rsid w:val="00546EA9"/>
    <w:rsid w:val="00557C62"/>
    <w:rsid w:val="00560DD6"/>
    <w:rsid w:val="00560E99"/>
    <w:rsid w:val="00563A7B"/>
    <w:rsid w:val="0056516B"/>
    <w:rsid w:val="0058323E"/>
    <w:rsid w:val="00591EAC"/>
    <w:rsid w:val="00593F94"/>
    <w:rsid w:val="005972F9"/>
    <w:rsid w:val="005A1895"/>
    <w:rsid w:val="005A208C"/>
    <w:rsid w:val="005A3B98"/>
    <w:rsid w:val="005B0C02"/>
    <w:rsid w:val="005B3698"/>
    <w:rsid w:val="005B3989"/>
    <w:rsid w:val="005B5481"/>
    <w:rsid w:val="005B5A9A"/>
    <w:rsid w:val="005B6ACC"/>
    <w:rsid w:val="005C11D3"/>
    <w:rsid w:val="005C308B"/>
    <w:rsid w:val="005C4A5F"/>
    <w:rsid w:val="005D17E7"/>
    <w:rsid w:val="005D19F5"/>
    <w:rsid w:val="005E1F07"/>
    <w:rsid w:val="005E47CD"/>
    <w:rsid w:val="005E688B"/>
    <w:rsid w:val="005E6BCD"/>
    <w:rsid w:val="005F49D4"/>
    <w:rsid w:val="005F79CD"/>
    <w:rsid w:val="0060056E"/>
    <w:rsid w:val="00600603"/>
    <w:rsid w:val="0060626E"/>
    <w:rsid w:val="00610A56"/>
    <w:rsid w:val="00612029"/>
    <w:rsid w:val="00615CBE"/>
    <w:rsid w:val="00616AD8"/>
    <w:rsid w:val="006246F0"/>
    <w:rsid w:val="006247DA"/>
    <w:rsid w:val="0062674B"/>
    <w:rsid w:val="00627328"/>
    <w:rsid w:val="0063263E"/>
    <w:rsid w:val="00634951"/>
    <w:rsid w:val="00634AC8"/>
    <w:rsid w:val="00634F22"/>
    <w:rsid w:val="00637FD3"/>
    <w:rsid w:val="00640129"/>
    <w:rsid w:val="00640146"/>
    <w:rsid w:val="00641AFC"/>
    <w:rsid w:val="00643274"/>
    <w:rsid w:val="0064430A"/>
    <w:rsid w:val="006461EE"/>
    <w:rsid w:val="0065055E"/>
    <w:rsid w:val="0065764A"/>
    <w:rsid w:val="00660EA7"/>
    <w:rsid w:val="006616A1"/>
    <w:rsid w:val="00662217"/>
    <w:rsid w:val="006624C9"/>
    <w:rsid w:val="0066626B"/>
    <w:rsid w:val="00667D31"/>
    <w:rsid w:val="006716C2"/>
    <w:rsid w:val="00675387"/>
    <w:rsid w:val="0067799C"/>
    <w:rsid w:val="00681C54"/>
    <w:rsid w:val="0068686A"/>
    <w:rsid w:val="00691698"/>
    <w:rsid w:val="00692327"/>
    <w:rsid w:val="0069414F"/>
    <w:rsid w:val="0069646C"/>
    <w:rsid w:val="006A0250"/>
    <w:rsid w:val="006A09D2"/>
    <w:rsid w:val="006A2F3B"/>
    <w:rsid w:val="006A7142"/>
    <w:rsid w:val="006B1E91"/>
    <w:rsid w:val="006B2AD0"/>
    <w:rsid w:val="006B404D"/>
    <w:rsid w:val="006C1FD5"/>
    <w:rsid w:val="006C3DD6"/>
    <w:rsid w:val="006D19AF"/>
    <w:rsid w:val="006D28EB"/>
    <w:rsid w:val="006D4EB0"/>
    <w:rsid w:val="006D627C"/>
    <w:rsid w:val="006E20AC"/>
    <w:rsid w:val="006E225F"/>
    <w:rsid w:val="006E5B83"/>
    <w:rsid w:val="006E6045"/>
    <w:rsid w:val="006E6FB4"/>
    <w:rsid w:val="006F004E"/>
    <w:rsid w:val="006F01C4"/>
    <w:rsid w:val="006F3404"/>
    <w:rsid w:val="006F41A8"/>
    <w:rsid w:val="006F5492"/>
    <w:rsid w:val="006F56B5"/>
    <w:rsid w:val="006F7496"/>
    <w:rsid w:val="006F79DB"/>
    <w:rsid w:val="00701635"/>
    <w:rsid w:val="00701F09"/>
    <w:rsid w:val="00704595"/>
    <w:rsid w:val="00706EF7"/>
    <w:rsid w:val="00713845"/>
    <w:rsid w:val="00713FDB"/>
    <w:rsid w:val="00716CE4"/>
    <w:rsid w:val="00720134"/>
    <w:rsid w:val="00722191"/>
    <w:rsid w:val="007305CE"/>
    <w:rsid w:val="00730F9B"/>
    <w:rsid w:val="0073201E"/>
    <w:rsid w:val="00733256"/>
    <w:rsid w:val="00733536"/>
    <w:rsid w:val="00733F0D"/>
    <w:rsid w:val="0073460F"/>
    <w:rsid w:val="00742F69"/>
    <w:rsid w:val="00743577"/>
    <w:rsid w:val="00743B03"/>
    <w:rsid w:val="0074693A"/>
    <w:rsid w:val="0075558A"/>
    <w:rsid w:val="007555DC"/>
    <w:rsid w:val="00756EB5"/>
    <w:rsid w:val="00757D3D"/>
    <w:rsid w:val="00760516"/>
    <w:rsid w:val="00761AC4"/>
    <w:rsid w:val="00761DF4"/>
    <w:rsid w:val="00762E7D"/>
    <w:rsid w:val="0076335C"/>
    <w:rsid w:val="0076494F"/>
    <w:rsid w:val="0076593A"/>
    <w:rsid w:val="00765E83"/>
    <w:rsid w:val="00767247"/>
    <w:rsid w:val="00767FAC"/>
    <w:rsid w:val="007705C4"/>
    <w:rsid w:val="00770B8E"/>
    <w:rsid w:val="00771C63"/>
    <w:rsid w:val="0077697D"/>
    <w:rsid w:val="00780235"/>
    <w:rsid w:val="0078746F"/>
    <w:rsid w:val="00791108"/>
    <w:rsid w:val="00791273"/>
    <w:rsid w:val="007A2276"/>
    <w:rsid w:val="007A232E"/>
    <w:rsid w:val="007A25A6"/>
    <w:rsid w:val="007A79A2"/>
    <w:rsid w:val="007C3040"/>
    <w:rsid w:val="007C6275"/>
    <w:rsid w:val="007C65B1"/>
    <w:rsid w:val="007D7697"/>
    <w:rsid w:val="007E0A29"/>
    <w:rsid w:val="007E12D0"/>
    <w:rsid w:val="007E41CF"/>
    <w:rsid w:val="007E4C2A"/>
    <w:rsid w:val="007E70F8"/>
    <w:rsid w:val="007E7DD4"/>
    <w:rsid w:val="007F00F1"/>
    <w:rsid w:val="007F3235"/>
    <w:rsid w:val="007F37D8"/>
    <w:rsid w:val="007F72B1"/>
    <w:rsid w:val="00802F80"/>
    <w:rsid w:val="008045A3"/>
    <w:rsid w:val="008060CA"/>
    <w:rsid w:val="008075F7"/>
    <w:rsid w:val="00811F0B"/>
    <w:rsid w:val="008120A0"/>
    <w:rsid w:val="008138B5"/>
    <w:rsid w:val="00815AD8"/>
    <w:rsid w:val="008202AE"/>
    <w:rsid w:val="008208CF"/>
    <w:rsid w:val="0082288F"/>
    <w:rsid w:val="0083056F"/>
    <w:rsid w:val="008321B9"/>
    <w:rsid w:val="008349A9"/>
    <w:rsid w:val="008375D3"/>
    <w:rsid w:val="008406E2"/>
    <w:rsid w:val="00841B4D"/>
    <w:rsid w:val="00843313"/>
    <w:rsid w:val="008446CE"/>
    <w:rsid w:val="0084793E"/>
    <w:rsid w:val="00847B27"/>
    <w:rsid w:val="0085243F"/>
    <w:rsid w:val="00854419"/>
    <w:rsid w:val="00856C64"/>
    <w:rsid w:val="00860A42"/>
    <w:rsid w:val="00861513"/>
    <w:rsid w:val="0086189F"/>
    <w:rsid w:val="008662E4"/>
    <w:rsid w:val="008666AB"/>
    <w:rsid w:val="00876BF9"/>
    <w:rsid w:val="00884242"/>
    <w:rsid w:val="0088566D"/>
    <w:rsid w:val="00886250"/>
    <w:rsid w:val="0088769D"/>
    <w:rsid w:val="008A1BA2"/>
    <w:rsid w:val="008A4F31"/>
    <w:rsid w:val="008A5230"/>
    <w:rsid w:val="008A52D6"/>
    <w:rsid w:val="008A5A7E"/>
    <w:rsid w:val="008A7A71"/>
    <w:rsid w:val="008B0139"/>
    <w:rsid w:val="008B04B5"/>
    <w:rsid w:val="008B39EE"/>
    <w:rsid w:val="008B4F0E"/>
    <w:rsid w:val="008C1D7A"/>
    <w:rsid w:val="008C3517"/>
    <w:rsid w:val="008C4E8A"/>
    <w:rsid w:val="008C7BC8"/>
    <w:rsid w:val="008D2326"/>
    <w:rsid w:val="008D42EA"/>
    <w:rsid w:val="008D4B30"/>
    <w:rsid w:val="008D4CFE"/>
    <w:rsid w:val="008E783A"/>
    <w:rsid w:val="008F2C46"/>
    <w:rsid w:val="008F5ED2"/>
    <w:rsid w:val="008F7E45"/>
    <w:rsid w:val="00900E54"/>
    <w:rsid w:val="009023BF"/>
    <w:rsid w:val="009026CC"/>
    <w:rsid w:val="009052D0"/>
    <w:rsid w:val="00914AAD"/>
    <w:rsid w:val="009210E6"/>
    <w:rsid w:val="009252F5"/>
    <w:rsid w:val="009266E8"/>
    <w:rsid w:val="009307E5"/>
    <w:rsid w:val="0093090D"/>
    <w:rsid w:val="00931A85"/>
    <w:rsid w:val="00933F7E"/>
    <w:rsid w:val="00941D8C"/>
    <w:rsid w:val="00943264"/>
    <w:rsid w:val="00950967"/>
    <w:rsid w:val="00950CAB"/>
    <w:rsid w:val="00951511"/>
    <w:rsid w:val="00951DBC"/>
    <w:rsid w:val="00951F3D"/>
    <w:rsid w:val="00955D55"/>
    <w:rsid w:val="009565C6"/>
    <w:rsid w:val="00956798"/>
    <w:rsid w:val="00957FDC"/>
    <w:rsid w:val="00960932"/>
    <w:rsid w:val="00960B78"/>
    <w:rsid w:val="00967518"/>
    <w:rsid w:val="009701AC"/>
    <w:rsid w:val="00970BCD"/>
    <w:rsid w:val="00970F84"/>
    <w:rsid w:val="00971AF3"/>
    <w:rsid w:val="00972CB1"/>
    <w:rsid w:val="00981BF9"/>
    <w:rsid w:val="00985C80"/>
    <w:rsid w:val="009869E2"/>
    <w:rsid w:val="00987DF3"/>
    <w:rsid w:val="00991861"/>
    <w:rsid w:val="009938D6"/>
    <w:rsid w:val="009970E0"/>
    <w:rsid w:val="009A092D"/>
    <w:rsid w:val="009A3351"/>
    <w:rsid w:val="009A38E6"/>
    <w:rsid w:val="009A6563"/>
    <w:rsid w:val="009B0841"/>
    <w:rsid w:val="009B4032"/>
    <w:rsid w:val="009B7B9B"/>
    <w:rsid w:val="009C363B"/>
    <w:rsid w:val="009C6137"/>
    <w:rsid w:val="009D327B"/>
    <w:rsid w:val="009D3B45"/>
    <w:rsid w:val="009E050C"/>
    <w:rsid w:val="009E0601"/>
    <w:rsid w:val="009E5CF2"/>
    <w:rsid w:val="009E764D"/>
    <w:rsid w:val="009E7D07"/>
    <w:rsid w:val="009F3643"/>
    <w:rsid w:val="009F3A43"/>
    <w:rsid w:val="00A02080"/>
    <w:rsid w:val="00A04F57"/>
    <w:rsid w:val="00A10403"/>
    <w:rsid w:val="00A117CE"/>
    <w:rsid w:val="00A1322D"/>
    <w:rsid w:val="00A137D7"/>
    <w:rsid w:val="00A13E4A"/>
    <w:rsid w:val="00A1518D"/>
    <w:rsid w:val="00A161AE"/>
    <w:rsid w:val="00A1704E"/>
    <w:rsid w:val="00A208E5"/>
    <w:rsid w:val="00A2174C"/>
    <w:rsid w:val="00A22AB3"/>
    <w:rsid w:val="00A31A81"/>
    <w:rsid w:val="00A34AE5"/>
    <w:rsid w:val="00A40138"/>
    <w:rsid w:val="00A42ACF"/>
    <w:rsid w:val="00A42D7A"/>
    <w:rsid w:val="00A44388"/>
    <w:rsid w:val="00A459D9"/>
    <w:rsid w:val="00A572BF"/>
    <w:rsid w:val="00A61132"/>
    <w:rsid w:val="00A63644"/>
    <w:rsid w:val="00A642F7"/>
    <w:rsid w:val="00A64D76"/>
    <w:rsid w:val="00A651F0"/>
    <w:rsid w:val="00A70275"/>
    <w:rsid w:val="00A709C5"/>
    <w:rsid w:val="00A7348D"/>
    <w:rsid w:val="00A755A6"/>
    <w:rsid w:val="00A8158F"/>
    <w:rsid w:val="00A816B0"/>
    <w:rsid w:val="00A81801"/>
    <w:rsid w:val="00A841DB"/>
    <w:rsid w:val="00A863C8"/>
    <w:rsid w:val="00A86962"/>
    <w:rsid w:val="00A9012B"/>
    <w:rsid w:val="00A91D45"/>
    <w:rsid w:val="00A928EF"/>
    <w:rsid w:val="00A95FC9"/>
    <w:rsid w:val="00A963D4"/>
    <w:rsid w:val="00A97586"/>
    <w:rsid w:val="00A97D92"/>
    <w:rsid w:val="00AA188B"/>
    <w:rsid w:val="00AA1FF3"/>
    <w:rsid w:val="00AA2836"/>
    <w:rsid w:val="00AB0512"/>
    <w:rsid w:val="00AB12D9"/>
    <w:rsid w:val="00AB1504"/>
    <w:rsid w:val="00AB2775"/>
    <w:rsid w:val="00AB4E0E"/>
    <w:rsid w:val="00AB5F1C"/>
    <w:rsid w:val="00AB6D14"/>
    <w:rsid w:val="00AC12DF"/>
    <w:rsid w:val="00AC2CAC"/>
    <w:rsid w:val="00AC31D6"/>
    <w:rsid w:val="00AC4C16"/>
    <w:rsid w:val="00AC5EC1"/>
    <w:rsid w:val="00AC6ABE"/>
    <w:rsid w:val="00AD1461"/>
    <w:rsid w:val="00AE3180"/>
    <w:rsid w:val="00AE329E"/>
    <w:rsid w:val="00AE40AC"/>
    <w:rsid w:val="00AE4AC0"/>
    <w:rsid w:val="00AF0ECD"/>
    <w:rsid w:val="00AF2359"/>
    <w:rsid w:val="00AF3017"/>
    <w:rsid w:val="00AF78C3"/>
    <w:rsid w:val="00B0057B"/>
    <w:rsid w:val="00B013E1"/>
    <w:rsid w:val="00B018CF"/>
    <w:rsid w:val="00B06113"/>
    <w:rsid w:val="00B103DD"/>
    <w:rsid w:val="00B128FC"/>
    <w:rsid w:val="00B15124"/>
    <w:rsid w:val="00B15370"/>
    <w:rsid w:val="00B15B57"/>
    <w:rsid w:val="00B176CE"/>
    <w:rsid w:val="00B22C5B"/>
    <w:rsid w:val="00B22C61"/>
    <w:rsid w:val="00B31067"/>
    <w:rsid w:val="00B31D6F"/>
    <w:rsid w:val="00B328B8"/>
    <w:rsid w:val="00B32F8F"/>
    <w:rsid w:val="00B33741"/>
    <w:rsid w:val="00B34661"/>
    <w:rsid w:val="00B34D06"/>
    <w:rsid w:val="00B35683"/>
    <w:rsid w:val="00B35813"/>
    <w:rsid w:val="00B36997"/>
    <w:rsid w:val="00B404FC"/>
    <w:rsid w:val="00B44495"/>
    <w:rsid w:val="00B44FA8"/>
    <w:rsid w:val="00B45D2A"/>
    <w:rsid w:val="00B50F21"/>
    <w:rsid w:val="00B614D7"/>
    <w:rsid w:val="00B627AA"/>
    <w:rsid w:val="00B63092"/>
    <w:rsid w:val="00B65219"/>
    <w:rsid w:val="00B661C7"/>
    <w:rsid w:val="00B67C71"/>
    <w:rsid w:val="00B67E9F"/>
    <w:rsid w:val="00B74A60"/>
    <w:rsid w:val="00B75FCF"/>
    <w:rsid w:val="00B76943"/>
    <w:rsid w:val="00B807EF"/>
    <w:rsid w:val="00B8154F"/>
    <w:rsid w:val="00B85A43"/>
    <w:rsid w:val="00B91000"/>
    <w:rsid w:val="00B93FCD"/>
    <w:rsid w:val="00B95A26"/>
    <w:rsid w:val="00BA2790"/>
    <w:rsid w:val="00BA3459"/>
    <w:rsid w:val="00BA3DC9"/>
    <w:rsid w:val="00BA3EEE"/>
    <w:rsid w:val="00BA4EB8"/>
    <w:rsid w:val="00BB0E08"/>
    <w:rsid w:val="00BC2D6E"/>
    <w:rsid w:val="00BC5B00"/>
    <w:rsid w:val="00BC5E68"/>
    <w:rsid w:val="00BD07A7"/>
    <w:rsid w:val="00BD0FDB"/>
    <w:rsid w:val="00BD1B62"/>
    <w:rsid w:val="00BD3BD9"/>
    <w:rsid w:val="00BD3C0D"/>
    <w:rsid w:val="00BD3D24"/>
    <w:rsid w:val="00BD4EA6"/>
    <w:rsid w:val="00BE3195"/>
    <w:rsid w:val="00BE5CE4"/>
    <w:rsid w:val="00BF7087"/>
    <w:rsid w:val="00BF74E2"/>
    <w:rsid w:val="00BF7B67"/>
    <w:rsid w:val="00C00975"/>
    <w:rsid w:val="00C009B0"/>
    <w:rsid w:val="00C02CA0"/>
    <w:rsid w:val="00C06BC3"/>
    <w:rsid w:val="00C157AC"/>
    <w:rsid w:val="00C16F57"/>
    <w:rsid w:val="00C20C59"/>
    <w:rsid w:val="00C250D7"/>
    <w:rsid w:val="00C30395"/>
    <w:rsid w:val="00C3307C"/>
    <w:rsid w:val="00C37D4F"/>
    <w:rsid w:val="00C444E3"/>
    <w:rsid w:val="00C45CFB"/>
    <w:rsid w:val="00C4725F"/>
    <w:rsid w:val="00C55023"/>
    <w:rsid w:val="00C57A22"/>
    <w:rsid w:val="00C610D1"/>
    <w:rsid w:val="00C6206E"/>
    <w:rsid w:val="00C64018"/>
    <w:rsid w:val="00C6430F"/>
    <w:rsid w:val="00C66C6C"/>
    <w:rsid w:val="00C70167"/>
    <w:rsid w:val="00C70C4D"/>
    <w:rsid w:val="00C73D6C"/>
    <w:rsid w:val="00C74B31"/>
    <w:rsid w:val="00C7517B"/>
    <w:rsid w:val="00C7557F"/>
    <w:rsid w:val="00C755E1"/>
    <w:rsid w:val="00C75F0C"/>
    <w:rsid w:val="00C76405"/>
    <w:rsid w:val="00C76932"/>
    <w:rsid w:val="00C81B1A"/>
    <w:rsid w:val="00C85E1F"/>
    <w:rsid w:val="00C85F42"/>
    <w:rsid w:val="00C969B3"/>
    <w:rsid w:val="00CA1FE3"/>
    <w:rsid w:val="00CA3F35"/>
    <w:rsid w:val="00CA5D2D"/>
    <w:rsid w:val="00CA629A"/>
    <w:rsid w:val="00CA7B97"/>
    <w:rsid w:val="00CB0984"/>
    <w:rsid w:val="00CB4A2F"/>
    <w:rsid w:val="00CB5255"/>
    <w:rsid w:val="00CB5556"/>
    <w:rsid w:val="00CC09C8"/>
    <w:rsid w:val="00CD0029"/>
    <w:rsid w:val="00CD5B55"/>
    <w:rsid w:val="00CE30B0"/>
    <w:rsid w:val="00CE43A5"/>
    <w:rsid w:val="00CE6932"/>
    <w:rsid w:val="00CF006B"/>
    <w:rsid w:val="00CF0A00"/>
    <w:rsid w:val="00CF0F48"/>
    <w:rsid w:val="00CF72C6"/>
    <w:rsid w:val="00D01564"/>
    <w:rsid w:val="00D01D80"/>
    <w:rsid w:val="00D01DE0"/>
    <w:rsid w:val="00D03C21"/>
    <w:rsid w:val="00D10345"/>
    <w:rsid w:val="00D12AB4"/>
    <w:rsid w:val="00D15426"/>
    <w:rsid w:val="00D161A9"/>
    <w:rsid w:val="00D168A4"/>
    <w:rsid w:val="00D1797B"/>
    <w:rsid w:val="00D20357"/>
    <w:rsid w:val="00D2100C"/>
    <w:rsid w:val="00D23EAC"/>
    <w:rsid w:val="00D25F1F"/>
    <w:rsid w:val="00D27D41"/>
    <w:rsid w:val="00D333C0"/>
    <w:rsid w:val="00D3483A"/>
    <w:rsid w:val="00D37CE9"/>
    <w:rsid w:val="00D42B3C"/>
    <w:rsid w:val="00D45074"/>
    <w:rsid w:val="00D45760"/>
    <w:rsid w:val="00D46E2A"/>
    <w:rsid w:val="00D47285"/>
    <w:rsid w:val="00D47E47"/>
    <w:rsid w:val="00D52474"/>
    <w:rsid w:val="00D531DF"/>
    <w:rsid w:val="00D53748"/>
    <w:rsid w:val="00D56BAA"/>
    <w:rsid w:val="00D57554"/>
    <w:rsid w:val="00D60501"/>
    <w:rsid w:val="00D607F1"/>
    <w:rsid w:val="00D60C1D"/>
    <w:rsid w:val="00D65605"/>
    <w:rsid w:val="00D70EF6"/>
    <w:rsid w:val="00D71741"/>
    <w:rsid w:val="00D73477"/>
    <w:rsid w:val="00D74FBC"/>
    <w:rsid w:val="00D804BC"/>
    <w:rsid w:val="00D80BE5"/>
    <w:rsid w:val="00D80CF1"/>
    <w:rsid w:val="00D81789"/>
    <w:rsid w:val="00D86512"/>
    <w:rsid w:val="00D86FD6"/>
    <w:rsid w:val="00D942F9"/>
    <w:rsid w:val="00D94DE3"/>
    <w:rsid w:val="00D95152"/>
    <w:rsid w:val="00D96803"/>
    <w:rsid w:val="00D97510"/>
    <w:rsid w:val="00D97896"/>
    <w:rsid w:val="00D979C1"/>
    <w:rsid w:val="00D97D79"/>
    <w:rsid w:val="00DA35DE"/>
    <w:rsid w:val="00DA3634"/>
    <w:rsid w:val="00DA3743"/>
    <w:rsid w:val="00DB140E"/>
    <w:rsid w:val="00DB3096"/>
    <w:rsid w:val="00DB5587"/>
    <w:rsid w:val="00DB5E22"/>
    <w:rsid w:val="00DC25BE"/>
    <w:rsid w:val="00DC2867"/>
    <w:rsid w:val="00DC4E2D"/>
    <w:rsid w:val="00DD3414"/>
    <w:rsid w:val="00DD5DB1"/>
    <w:rsid w:val="00DD5E9F"/>
    <w:rsid w:val="00DD6577"/>
    <w:rsid w:val="00DE0732"/>
    <w:rsid w:val="00DE0E4E"/>
    <w:rsid w:val="00DE434E"/>
    <w:rsid w:val="00DF0370"/>
    <w:rsid w:val="00DF101F"/>
    <w:rsid w:val="00DF2813"/>
    <w:rsid w:val="00DF359A"/>
    <w:rsid w:val="00DF60CC"/>
    <w:rsid w:val="00DF751D"/>
    <w:rsid w:val="00E06612"/>
    <w:rsid w:val="00E0711C"/>
    <w:rsid w:val="00E130B0"/>
    <w:rsid w:val="00E1441C"/>
    <w:rsid w:val="00E1458A"/>
    <w:rsid w:val="00E14E56"/>
    <w:rsid w:val="00E218A7"/>
    <w:rsid w:val="00E21C69"/>
    <w:rsid w:val="00E267B5"/>
    <w:rsid w:val="00E312B2"/>
    <w:rsid w:val="00E316D4"/>
    <w:rsid w:val="00E321C2"/>
    <w:rsid w:val="00E32A8F"/>
    <w:rsid w:val="00E37573"/>
    <w:rsid w:val="00E42B03"/>
    <w:rsid w:val="00E448C3"/>
    <w:rsid w:val="00E464FD"/>
    <w:rsid w:val="00E539E1"/>
    <w:rsid w:val="00E53CFF"/>
    <w:rsid w:val="00E56585"/>
    <w:rsid w:val="00E60CC0"/>
    <w:rsid w:val="00E64982"/>
    <w:rsid w:val="00E67CB6"/>
    <w:rsid w:val="00E7166E"/>
    <w:rsid w:val="00E71762"/>
    <w:rsid w:val="00E740CC"/>
    <w:rsid w:val="00E764A8"/>
    <w:rsid w:val="00E83582"/>
    <w:rsid w:val="00E84199"/>
    <w:rsid w:val="00E90C58"/>
    <w:rsid w:val="00E91D41"/>
    <w:rsid w:val="00E9570B"/>
    <w:rsid w:val="00E95D48"/>
    <w:rsid w:val="00EA02D7"/>
    <w:rsid w:val="00EA481A"/>
    <w:rsid w:val="00EA4E2D"/>
    <w:rsid w:val="00EA5B3A"/>
    <w:rsid w:val="00EB7BAC"/>
    <w:rsid w:val="00EC3684"/>
    <w:rsid w:val="00EC3CD8"/>
    <w:rsid w:val="00EC3E24"/>
    <w:rsid w:val="00EC40A4"/>
    <w:rsid w:val="00EC58A6"/>
    <w:rsid w:val="00EC7E48"/>
    <w:rsid w:val="00ED053D"/>
    <w:rsid w:val="00ED37A5"/>
    <w:rsid w:val="00ED4186"/>
    <w:rsid w:val="00ED5376"/>
    <w:rsid w:val="00ED6BC2"/>
    <w:rsid w:val="00EE38ED"/>
    <w:rsid w:val="00EE5B51"/>
    <w:rsid w:val="00EF0917"/>
    <w:rsid w:val="00EF1A8B"/>
    <w:rsid w:val="00EF3630"/>
    <w:rsid w:val="00EF41C4"/>
    <w:rsid w:val="00EF749B"/>
    <w:rsid w:val="00EF7B4A"/>
    <w:rsid w:val="00F03100"/>
    <w:rsid w:val="00F07CBC"/>
    <w:rsid w:val="00F11FC9"/>
    <w:rsid w:val="00F12995"/>
    <w:rsid w:val="00F13E59"/>
    <w:rsid w:val="00F15ADF"/>
    <w:rsid w:val="00F16F93"/>
    <w:rsid w:val="00F20579"/>
    <w:rsid w:val="00F2239D"/>
    <w:rsid w:val="00F23E4F"/>
    <w:rsid w:val="00F27281"/>
    <w:rsid w:val="00F34384"/>
    <w:rsid w:val="00F36448"/>
    <w:rsid w:val="00F37EE1"/>
    <w:rsid w:val="00F41735"/>
    <w:rsid w:val="00F4453D"/>
    <w:rsid w:val="00F44BBB"/>
    <w:rsid w:val="00F458B6"/>
    <w:rsid w:val="00F459FB"/>
    <w:rsid w:val="00F478EB"/>
    <w:rsid w:val="00F47C15"/>
    <w:rsid w:val="00F5391B"/>
    <w:rsid w:val="00F618FF"/>
    <w:rsid w:val="00F626C4"/>
    <w:rsid w:val="00F651FD"/>
    <w:rsid w:val="00F659F4"/>
    <w:rsid w:val="00F70B70"/>
    <w:rsid w:val="00F7418C"/>
    <w:rsid w:val="00F7648E"/>
    <w:rsid w:val="00F83A2C"/>
    <w:rsid w:val="00F843BC"/>
    <w:rsid w:val="00F93468"/>
    <w:rsid w:val="00FA0D54"/>
    <w:rsid w:val="00FA28A5"/>
    <w:rsid w:val="00FA32AC"/>
    <w:rsid w:val="00FA60BB"/>
    <w:rsid w:val="00FA7BA8"/>
    <w:rsid w:val="00FB2F78"/>
    <w:rsid w:val="00FB74A0"/>
    <w:rsid w:val="00FC0885"/>
    <w:rsid w:val="00FC199D"/>
    <w:rsid w:val="00FC34D6"/>
    <w:rsid w:val="00FC5015"/>
    <w:rsid w:val="00FD19F8"/>
    <w:rsid w:val="00FE7217"/>
    <w:rsid w:val="00FF0843"/>
    <w:rsid w:val="00FF1222"/>
    <w:rsid w:val="00FF1B60"/>
    <w:rsid w:val="663300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B15CD"/>
  <w15:chartTrackingRefBased/>
  <w15:docId w15:val="{AAA30031-7EC3-4A8E-9FE0-D581C08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C0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01F"/>
    <w:pPr>
      <w:ind w:left="720"/>
      <w:contextualSpacing/>
    </w:pPr>
  </w:style>
  <w:style w:type="character" w:customStyle="1" w:styleId="ListParagraphChar">
    <w:name w:val="List Paragraph Char"/>
    <w:basedOn w:val="DefaultParagraphFont"/>
    <w:link w:val="ListParagraph"/>
    <w:uiPriority w:val="34"/>
    <w:rsid w:val="00DF101F"/>
    <w:rPr>
      <w:rFonts w:ascii="Times New Roman" w:hAnsi="Times New Roman"/>
      <w:sz w:val="24"/>
    </w:rPr>
  </w:style>
  <w:style w:type="paragraph" w:customStyle="1" w:styleId="paragraph">
    <w:name w:val="paragraph"/>
    <w:basedOn w:val="Normal"/>
    <w:rsid w:val="00DF101F"/>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101F"/>
  </w:style>
  <w:style w:type="table" w:customStyle="1" w:styleId="TableGrid3">
    <w:name w:val="Table Grid3"/>
    <w:basedOn w:val="TableNormal"/>
    <w:next w:val="TableGrid"/>
    <w:uiPriority w:val="59"/>
    <w:rsid w:val="00DF10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F101F"/>
  </w:style>
  <w:style w:type="paragraph" w:customStyle="1" w:styleId="Default">
    <w:name w:val="Default"/>
    <w:basedOn w:val="Normal"/>
    <w:rsid w:val="00DF101F"/>
    <w:pPr>
      <w:autoSpaceDE w:val="0"/>
      <w:autoSpaceDN w:val="0"/>
      <w:spacing w:after="0" w:line="240" w:lineRule="auto"/>
    </w:pPr>
    <w:rPr>
      <w:rFonts w:ascii="ITC Franklin Gothic Std Book" w:hAnsi="ITC Franklin Gothic Std Book" w:cs="Calibri"/>
      <w:color w:val="000000"/>
      <w:szCs w:val="24"/>
    </w:rPr>
  </w:style>
  <w:style w:type="paragraph" w:customStyle="1" w:styleId="pf0">
    <w:name w:val="pf0"/>
    <w:basedOn w:val="Normal"/>
    <w:rsid w:val="00DF101F"/>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F101F"/>
    <w:rPr>
      <w:rFonts w:ascii="Segoe UI" w:hAnsi="Segoe UI" w:cs="Segoe UI" w:hint="default"/>
      <w:sz w:val="18"/>
      <w:szCs w:val="18"/>
    </w:rPr>
  </w:style>
  <w:style w:type="character" w:customStyle="1" w:styleId="contextualspellingandgrammarerror">
    <w:name w:val="contextualspellingandgrammarerror"/>
    <w:basedOn w:val="DefaultParagraphFont"/>
    <w:rsid w:val="00DF101F"/>
  </w:style>
  <w:style w:type="character" w:customStyle="1" w:styleId="spellingerror">
    <w:name w:val="spellingerror"/>
    <w:basedOn w:val="DefaultParagraphFont"/>
    <w:rsid w:val="00DF101F"/>
  </w:style>
  <w:style w:type="character" w:customStyle="1" w:styleId="advancedproofingissue">
    <w:name w:val="advancedproofingissue"/>
    <w:basedOn w:val="DefaultParagraphFont"/>
    <w:rsid w:val="00DF101F"/>
  </w:style>
  <w:style w:type="table" w:styleId="TableGrid">
    <w:name w:val="Table Grid"/>
    <w:basedOn w:val="TableNormal"/>
    <w:uiPriority w:val="39"/>
    <w:rsid w:val="00DF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328"/>
    <w:pPr>
      <w:spacing w:after="0" w:line="240" w:lineRule="auto"/>
    </w:pPr>
    <w:rPr>
      <w:rFonts w:ascii="Times New Roman" w:hAnsi="Times New Roman"/>
      <w:sz w:val="24"/>
    </w:rPr>
  </w:style>
  <w:style w:type="paragraph" w:styleId="Header">
    <w:name w:val="header"/>
    <w:basedOn w:val="Normal"/>
    <w:link w:val="HeaderChar"/>
    <w:unhideWhenUsed/>
    <w:rsid w:val="000C2F5A"/>
    <w:pPr>
      <w:tabs>
        <w:tab w:val="center" w:pos="4680"/>
        <w:tab w:val="right" w:pos="9360"/>
      </w:tabs>
      <w:spacing w:after="0" w:line="240" w:lineRule="auto"/>
    </w:pPr>
  </w:style>
  <w:style w:type="character" w:customStyle="1" w:styleId="HeaderChar">
    <w:name w:val="Header Char"/>
    <w:basedOn w:val="DefaultParagraphFont"/>
    <w:link w:val="Header"/>
    <w:rsid w:val="000C2F5A"/>
    <w:rPr>
      <w:rFonts w:ascii="Times New Roman" w:hAnsi="Times New Roman"/>
      <w:sz w:val="24"/>
    </w:rPr>
  </w:style>
  <w:style w:type="paragraph" w:styleId="Footer">
    <w:name w:val="footer"/>
    <w:basedOn w:val="Normal"/>
    <w:link w:val="FooterChar"/>
    <w:uiPriority w:val="99"/>
    <w:unhideWhenUsed/>
    <w:rsid w:val="000C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5A"/>
    <w:rPr>
      <w:rFonts w:ascii="Times New Roman" w:hAnsi="Times New Roman"/>
      <w:sz w:val="24"/>
    </w:rPr>
  </w:style>
  <w:style w:type="character" w:styleId="CommentReference">
    <w:name w:val="annotation reference"/>
    <w:basedOn w:val="DefaultParagraphFont"/>
    <w:uiPriority w:val="99"/>
    <w:semiHidden/>
    <w:unhideWhenUsed/>
    <w:rsid w:val="00972CB1"/>
    <w:rPr>
      <w:sz w:val="16"/>
      <w:szCs w:val="16"/>
    </w:rPr>
  </w:style>
  <w:style w:type="paragraph" w:styleId="CommentText">
    <w:name w:val="annotation text"/>
    <w:basedOn w:val="Normal"/>
    <w:link w:val="CommentTextChar"/>
    <w:uiPriority w:val="99"/>
    <w:unhideWhenUsed/>
    <w:rsid w:val="00972CB1"/>
    <w:pPr>
      <w:spacing w:line="240" w:lineRule="auto"/>
    </w:pPr>
    <w:rPr>
      <w:sz w:val="20"/>
      <w:szCs w:val="20"/>
    </w:rPr>
  </w:style>
  <w:style w:type="character" w:customStyle="1" w:styleId="CommentTextChar">
    <w:name w:val="Comment Text Char"/>
    <w:basedOn w:val="DefaultParagraphFont"/>
    <w:link w:val="CommentText"/>
    <w:uiPriority w:val="99"/>
    <w:rsid w:val="00972C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CB1"/>
    <w:rPr>
      <w:b/>
      <w:bCs/>
    </w:rPr>
  </w:style>
  <w:style w:type="character" w:customStyle="1" w:styleId="CommentSubjectChar">
    <w:name w:val="Comment Subject Char"/>
    <w:basedOn w:val="CommentTextChar"/>
    <w:link w:val="CommentSubject"/>
    <w:uiPriority w:val="99"/>
    <w:semiHidden/>
    <w:rsid w:val="00972CB1"/>
    <w:rPr>
      <w:rFonts w:ascii="Times New Roman" w:hAnsi="Times New Roman"/>
      <w:b/>
      <w:bCs/>
      <w:sz w:val="20"/>
      <w:szCs w:val="20"/>
    </w:rPr>
  </w:style>
  <w:style w:type="character" w:styleId="Hyperlink">
    <w:name w:val="Hyperlink"/>
    <w:basedOn w:val="DefaultParagraphFont"/>
    <w:uiPriority w:val="99"/>
    <w:unhideWhenUsed/>
    <w:rsid w:val="00F27281"/>
    <w:rPr>
      <w:color w:val="0563C1" w:themeColor="hyperlink"/>
      <w:u w:val="single"/>
    </w:rPr>
  </w:style>
  <w:style w:type="character" w:styleId="UnresolvedMention">
    <w:name w:val="Unresolved Mention"/>
    <w:basedOn w:val="DefaultParagraphFont"/>
    <w:uiPriority w:val="99"/>
    <w:semiHidden/>
    <w:unhideWhenUsed/>
    <w:rsid w:val="00F27281"/>
    <w:rPr>
      <w:color w:val="605E5C"/>
      <w:shd w:val="clear" w:color="auto" w:fill="E1DFDD"/>
    </w:rPr>
  </w:style>
  <w:style w:type="paragraph" w:styleId="NoSpacing">
    <w:name w:val="No Spacing"/>
    <w:uiPriority w:val="1"/>
    <w:qFormat/>
    <w:rsid w:val="00D47285"/>
    <w:pPr>
      <w:spacing w:after="0" w:line="240" w:lineRule="auto"/>
    </w:pPr>
    <w:rPr>
      <w:rFonts w:ascii="Times New Roman" w:hAnsi="Times New Roman" w:cs="Times New Roman"/>
      <w:sz w:val="24"/>
      <w:szCs w:val="24"/>
    </w:rPr>
  </w:style>
  <w:style w:type="character" w:styleId="SmartLink">
    <w:name w:val="Smart Link"/>
    <w:basedOn w:val="DefaultParagraphFont"/>
    <w:uiPriority w:val="99"/>
    <w:semiHidden/>
    <w:unhideWhenUsed/>
    <w:rsid w:val="0088566D"/>
    <w:rPr>
      <w:color w:val="0000FF"/>
      <w:u w:val="single"/>
      <w:shd w:val="clear" w:color="auto" w:fill="F3F2F1"/>
    </w:rPr>
  </w:style>
  <w:style w:type="character" w:customStyle="1" w:styleId="ui-provider">
    <w:name w:val="ui-provider"/>
    <w:basedOn w:val="DefaultParagraphFont"/>
    <w:rsid w:val="00BD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hsn/pdfs/NHSN-Abridged-Primary-Language-List.xlsx" TargetMode="External" /><Relationship Id="rId6" Type="http://schemas.openxmlformats.org/officeDocument/2006/relationships/hyperlink" Target="https://cdc.sharepoint.com/:x:/r/teams/NCEZID-DHQP_SB_Chief/Shared%20Documents/NHSN%20FHIR%20Measures%20Channel/OMB%20documents/2025%20OMB%20FHIR%20Measures%20Data%20Dictionary_Updates.xlsx?d=w4da1fddc8286425ab3c89bff17deddcb&amp;csf=1&amp;web=1&amp;e=TcNnor"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6C20-8F9D-4176-B3F8-35FF8145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33926</Words>
  <Characters>193380</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Farrell</dc:creator>
  <cp:lastModifiedBy>Joyce, Kevin J. (CDC/IOD/OS)</cp:lastModifiedBy>
  <cp:revision>2</cp:revision>
  <dcterms:created xsi:type="dcterms:W3CDTF">2024-10-30T17:50:00Z</dcterms:created>
  <dcterms:modified xsi:type="dcterms:W3CDTF">2024-10-30T17:50:00Z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2fb39c99-241c-4ea6-a02f-58681748da17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2023-10-16T17:54:53Z</vt:lpwstr>
  </property>
  <property fmtid="{D5CDD505-2E9C-101B-9397-08002B2CF9AE}" pid="8" name="MSIP_Label_7b94a7b8-f06c-4dfe-bdcc-9b548fd58c31_SiteId">
    <vt:lpwstr>9ce70869-60db-44fd-abe8-d2767077fc8f</vt:lpwstr>
  </property>
</Properties>
</file>