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01678" w:rsidP="00DF2D83" w14:paraId="2A568F78" w14:textId="77777777">
      <w:pPr>
        <w:jc w:val="center"/>
        <w:rPr>
          <w:rFonts w:ascii="Cambria" w:hAnsi="Cambria"/>
          <w:sz w:val="24"/>
          <w:szCs w:val="24"/>
        </w:rPr>
      </w:pPr>
    </w:p>
    <w:p w:rsidR="00D4187F" w:rsidP="00DF2D83" w14:paraId="3A907BE0" w14:textId="0C761D81">
      <w:pPr>
        <w:jc w:val="center"/>
        <w:rPr>
          <w:rFonts w:ascii="Cambria" w:hAnsi="Cambria"/>
          <w:sz w:val="24"/>
          <w:szCs w:val="24"/>
        </w:rPr>
      </w:pPr>
      <w:r w:rsidRPr="00DF2D83">
        <w:rPr>
          <w:rFonts w:ascii="Cambria" w:hAnsi="Cambria"/>
          <w:sz w:val="24"/>
          <w:szCs w:val="24"/>
        </w:rPr>
        <w:t>Pathogens of High Consequence Form</w:t>
      </w:r>
    </w:p>
    <w:p w:rsidR="00EE269E" w:rsidRPr="00311B7A" w:rsidP="00311B7A" w14:paraId="448CC85C" w14:textId="3AE79EAA">
      <w:pPr>
        <w:ind w:left="5040" w:firstLine="720"/>
        <w:jc w:val="center"/>
        <w:rPr>
          <w:rFonts w:ascii="Cambria" w:hAnsi="Cambria"/>
          <w:sz w:val="18"/>
          <w:szCs w:val="18"/>
        </w:rPr>
      </w:pPr>
      <w:r w:rsidRPr="00311B7A">
        <w:rPr>
          <w:rFonts w:ascii="Cambria" w:hAnsi="Cambria"/>
          <w:sz w:val="18"/>
          <w:szCs w:val="18"/>
        </w:rPr>
        <w:t>*Required for submission</w:t>
      </w:r>
    </w:p>
    <w:tbl>
      <w:tblPr>
        <w:tblStyle w:val="TableGrid"/>
        <w:tblW w:w="0" w:type="auto"/>
        <w:jc w:val="center"/>
        <w:tblLook w:val="06A0"/>
      </w:tblPr>
      <w:tblGrid>
        <w:gridCol w:w="2234"/>
        <w:gridCol w:w="388"/>
        <w:gridCol w:w="2143"/>
        <w:gridCol w:w="3002"/>
      </w:tblGrid>
      <w:tr w14:paraId="77E27252" w14:textId="77777777" w:rsidTr="00F57396">
        <w:tblPrEx>
          <w:tblW w:w="0" w:type="auto"/>
          <w:jc w:val="center"/>
          <w:tblLook w:val="06A0"/>
        </w:tblPrEx>
        <w:trPr>
          <w:jc w:val="center"/>
        </w:trPr>
        <w:tc>
          <w:tcPr>
            <w:tcW w:w="7767" w:type="dxa"/>
            <w:gridSpan w:val="4"/>
          </w:tcPr>
          <w:p w:rsidR="00F57396" w:rsidRPr="002A079D" w:rsidP="00497EC0" w14:paraId="2E15080C" w14:textId="294C782F">
            <w:pPr>
              <w:jc w:val="center"/>
              <w:rPr>
                <w:b/>
                <w:bCs/>
              </w:rPr>
            </w:pPr>
            <w:r w:rsidRPr="002A079D">
              <w:rPr>
                <w:b/>
                <w:bCs/>
              </w:rPr>
              <w:t>Facility Information</w:t>
            </w:r>
          </w:p>
        </w:tc>
      </w:tr>
      <w:tr w14:paraId="26307582" w14:textId="77777777" w:rsidTr="009930EF">
        <w:tblPrEx>
          <w:tblW w:w="0" w:type="auto"/>
          <w:jc w:val="center"/>
          <w:tblLook w:val="06A0"/>
        </w:tblPrEx>
        <w:trPr>
          <w:jc w:val="center"/>
        </w:trPr>
        <w:tc>
          <w:tcPr>
            <w:tcW w:w="2234" w:type="dxa"/>
          </w:tcPr>
          <w:p w:rsidR="00DF04FB" w:rsidRPr="004C619A" w:rsidP="00497EC0" w14:paraId="4548BC4F" w14:textId="77777777">
            <w:r>
              <w:t>1</w:t>
            </w:r>
          </w:p>
        </w:tc>
        <w:tc>
          <w:tcPr>
            <w:tcW w:w="388" w:type="dxa"/>
          </w:tcPr>
          <w:p w:rsidR="00DF04FB" w:rsidRPr="004C619A" w:rsidP="00497EC0" w14:paraId="126CFABE" w14:textId="6B09752D">
            <w:r>
              <w:t>a.</w:t>
            </w:r>
          </w:p>
        </w:tc>
        <w:tc>
          <w:tcPr>
            <w:tcW w:w="2143" w:type="dxa"/>
          </w:tcPr>
          <w:p w:rsidR="00DF04FB" w:rsidRPr="004C619A" w:rsidP="00497EC0" w14:paraId="79DC0EE8" w14:textId="7E82C150">
            <w:r>
              <w:t>NHSN Org ID</w:t>
            </w:r>
            <w:r w:rsidR="009930EF">
              <w:t>*</w:t>
            </w:r>
          </w:p>
        </w:tc>
        <w:tc>
          <w:tcPr>
            <w:tcW w:w="3002" w:type="dxa"/>
          </w:tcPr>
          <w:p w:rsidR="00DF04FB" w:rsidRPr="004C619A" w:rsidP="00497EC0" w14:paraId="0A34C9DA" w14:textId="77777777"/>
        </w:tc>
      </w:tr>
      <w:tr w14:paraId="43D717E5" w14:textId="77777777" w:rsidTr="009930EF">
        <w:tblPrEx>
          <w:tblW w:w="0" w:type="auto"/>
          <w:jc w:val="center"/>
          <w:tblLook w:val="06A0"/>
        </w:tblPrEx>
        <w:trPr>
          <w:jc w:val="center"/>
        </w:trPr>
        <w:tc>
          <w:tcPr>
            <w:tcW w:w="2234" w:type="dxa"/>
          </w:tcPr>
          <w:p w:rsidR="00DF04FB" w:rsidP="00497EC0" w14:paraId="6D230B89" w14:textId="77777777"/>
        </w:tc>
        <w:tc>
          <w:tcPr>
            <w:tcW w:w="388" w:type="dxa"/>
          </w:tcPr>
          <w:p w:rsidR="00DF04FB" w:rsidP="00497EC0" w14:paraId="747E7DFA" w14:textId="2F869F06">
            <w:r>
              <w:t>b.</w:t>
            </w:r>
          </w:p>
        </w:tc>
        <w:tc>
          <w:tcPr>
            <w:tcW w:w="2143" w:type="dxa"/>
          </w:tcPr>
          <w:p w:rsidR="00DF04FB" w:rsidRPr="004C619A" w:rsidP="00497EC0" w14:paraId="33B3DFB9" w14:textId="03AF3FF3">
            <w:r>
              <w:t>Reporting for Date*</w:t>
            </w:r>
          </w:p>
        </w:tc>
        <w:tc>
          <w:tcPr>
            <w:tcW w:w="3002" w:type="dxa"/>
          </w:tcPr>
          <w:p w:rsidR="00DF04FB" w:rsidRPr="004C619A" w:rsidP="00497EC0" w14:paraId="169A9872" w14:textId="77777777"/>
        </w:tc>
      </w:tr>
    </w:tbl>
    <w:p w:rsidR="00DF2D83" w:rsidP="00D4187F" w14:paraId="6D609110" w14:textId="77777777"/>
    <w:p w:rsidR="002B48AE" w:rsidP="00D4187F" w14:paraId="5C205C42" w14:textId="3FF67709">
      <w:r>
        <w:t xml:space="preserve">The Pathogens of High Consequence form is collecting </w:t>
      </w:r>
      <w:r w:rsidR="0094184F">
        <w:t xml:space="preserve">incidence </w:t>
      </w:r>
      <w:r w:rsidR="00A34CFA">
        <w:t xml:space="preserve">(newly identified cases) </w:t>
      </w:r>
      <w:r w:rsidR="0094184F">
        <w:t>and prevalence</w:t>
      </w:r>
      <w:r w:rsidR="00A34CFA">
        <w:t xml:space="preserve"> (existing cases)</w:t>
      </w:r>
      <w:r w:rsidR="0094184F">
        <w:t xml:space="preserve"> data for inpatients wit</w:t>
      </w:r>
      <w:r w:rsidR="0054517A">
        <w:t>h the listed diseases/pathogens</w:t>
      </w:r>
      <w:r w:rsidR="00424F36">
        <w:t xml:space="preserve"> in Acute Care Hospitals. First, select the pathogen(s) you are reporting for in the drop-down menu below, and then proceed to </w:t>
      </w:r>
      <w:r w:rsidR="008A50B6">
        <w:t xml:space="preserve">fill out the form, as applicable. </w:t>
      </w:r>
      <w:r w:rsidR="00AD07CF">
        <w:t>Determine the total number of confirmed and unconfirmed cases for each pathogen</w:t>
      </w:r>
      <w:r w:rsidR="006B65C2">
        <w:t xml:space="preserve">, and then further stratify by patient population and </w:t>
      </w:r>
      <w:r w:rsidR="00924ABC">
        <w:t>incident versus prevalent cases</w:t>
      </w:r>
      <w:r w:rsidR="00397F49">
        <w:t xml:space="preserve">. For further guidance, please refer to the Table of Instructions (TOI). </w:t>
      </w:r>
      <w:r w:rsidR="00AD07CF">
        <w:t xml:space="preserve"> </w:t>
      </w:r>
    </w:p>
    <w:tbl>
      <w:tblPr>
        <w:tblStyle w:val="TableGrid"/>
        <w:tblW w:w="0" w:type="auto"/>
        <w:tblLook w:val="04A0"/>
      </w:tblPr>
      <w:tblGrid>
        <w:gridCol w:w="4675"/>
        <w:gridCol w:w="4675"/>
      </w:tblGrid>
      <w:tr w14:paraId="5D788FD5" w14:textId="77777777" w:rsidTr="00957CDE">
        <w:tblPrEx>
          <w:tblW w:w="0" w:type="auto"/>
          <w:tblLook w:val="04A0"/>
        </w:tblPrEx>
        <w:tc>
          <w:tcPr>
            <w:tcW w:w="4675" w:type="dxa"/>
          </w:tcPr>
          <w:p w:rsidR="00957CDE" w:rsidRPr="00957CDE" w:rsidP="00E67A9A" w14:paraId="704B070A" w14:textId="4E5E4EA4">
            <w:r>
              <w:t xml:space="preserve">2. </w:t>
            </w:r>
            <w:r w:rsidRPr="00957CDE">
              <w:t>Entering Data For</w:t>
            </w:r>
            <w:r w:rsidR="009930EF">
              <w:t>*</w:t>
            </w:r>
            <w:r w:rsidR="00F62B76">
              <w:t xml:space="preserve"> (select pathogen)</w:t>
            </w:r>
            <w:r w:rsidRPr="00957CDE">
              <w:t>:</w:t>
            </w:r>
          </w:p>
        </w:tc>
        <w:tc>
          <w:tcPr>
            <w:tcW w:w="4675" w:type="dxa"/>
          </w:tcPr>
          <w:p w:rsidR="00957CDE" w:rsidRPr="00957CDE" w:rsidP="00E67A9A" w14:paraId="095A04D8" w14:textId="77777777"/>
        </w:tc>
      </w:tr>
    </w:tbl>
    <w:p w:rsidR="00957CDE" w:rsidP="00D4187F" w14:paraId="36D92AF4" w14:textId="77777777"/>
    <w:tbl>
      <w:tblPr>
        <w:tblStyle w:val="TableGrid"/>
        <w:tblW w:w="0" w:type="auto"/>
        <w:tblLook w:val="04A0"/>
      </w:tblPr>
      <w:tblGrid>
        <w:gridCol w:w="4675"/>
        <w:gridCol w:w="4675"/>
      </w:tblGrid>
      <w:tr w14:paraId="6F9033BC" w14:textId="0C475252" w:rsidTr="00522B99">
        <w:tblPrEx>
          <w:tblW w:w="0" w:type="auto"/>
          <w:tblLook w:val="04A0"/>
        </w:tblPrEx>
        <w:tc>
          <w:tcPr>
            <w:tcW w:w="9350" w:type="dxa"/>
            <w:gridSpan w:val="2"/>
            <w:tcBorders>
              <w:bottom w:val="single" w:sz="4" w:space="0" w:color="auto"/>
            </w:tcBorders>
          </w:tcPr>
          <w:p w:rsidR="007B2C3A" w:rsidRPr="009D4F26" w:rsidP="00153E7F" w14:paraId="272DCD90" w14:textId="454ACF0F">
            <w:pPr>
              <w:jc w:val="center"/>
              <w:rPr>
                <w:b/>
                <w:bCs/>
              </w:rPr>
            </w:pPr>
            <w:r>
              <w:rPr>
                <w:b/>
                <w:bCs/>
              </w:rPr>
              <w:t xml:space="preserve">Crimean-Congo </w:t>
            </w:r>
            <w:r>
              <w:rPr>
                <w:b/>
                <w:bCs/>
              </w:rPr>
              <w:t>Haemorrhagic</w:t>
            </w:r>
            <w:r>
              <w:rPr>
                <w:b/>
                <w:bCs/>
              </w:rPr>
              <w:t xml:space="preserve"> Fever (CCHF)</w:t>
            </w:r>
          </w:p>
        </w:tc>
      </w:tr>
      <w:tr w14:paraId="2284DFED" w14:textId="5FD590F6" w:rsidTr="00522B99">
        <w:tblPrEx>
          <w:tblW w:w="0" w:type="auto"/>
          <w:tblLook w:val="04A0"/>
        </w:tblPrEx>
        <w:tc>
          <w:tcPr>
            <w:tcW w:w="4675" w:type="dxa"/>
            <w:tcBorders>
              <w:top w:val="single" w:sz="4" w:space="0" w:color="auto"/>
              <w:left w:val="nil"/>
              <w:bottom w:val="single" w:sz="4" w:space="0" w:color="auto"/>
              <w:right w:val="single" w:sz="12" w:space="0" w:color="auto"/>
            </w:tcBorders>
            <w:shd w:val="clear" w:color="auto" w:fill="D9E2F3" w:themeFill="accent1" w:themeFillTint="33"/>
          </w:tcPr>
          <w:p w:rsidR="007B2C3A" w:rsidRPr="007B2C3A" w:rsidP="003C42E7" w14:paraId="5DD3D450" w14:textId="1DEBEFDF">
            <w:r>
              <w:t>3</w:t>
            </w:r>
            <w:r w:rsidRPr="007B2C3A">
              <w:t xml:space="preserve">a. </w:t>
            </w:r>
            <w:r w:rsidRPr="006367BC" w:rsidR="006367BC">
              <w:rPr>
                <w:b/>
                <w:bCs/>
              </w:rPr>
              <w:t>C</w:t>
            </w:r>
            <w:r w:rsidRPr="00071A38">
              <w:rPr>
                <w:b/>
                <w:bCs/>
              </w:rPr>
              <w:t>onfirmed</w:t>
            </w:r>
            <w:r w:rsidRPr="007B2C3A">
              <w:t xml:space="preserve"> </w:t>
            </w:r>
            <w:r w:rsidRPr="00DA251B" w:rsidR="00DA251B">
              <w:rPr>
                <w:b/>
                <w:bCs/>
              </w:rPr>
              <w:t>T</w:t>
            </w:r>
            <w:r w:rsidRPr="00DA251B" w:rsidR="006367BC">
              <w:rPr>
                <w:b/>
                <w:bCs/>
              </w:rPr>
              <w:t xml:space="preserve">otal </w:t>
            </w:r>
            <w:r w:rsidRPr="007B2C3A">
              <w:t xml:space="preserve">cases of </w:t>
            </w:r>
            <w:r w:rsidR="00DF0DB4">
              <w:t>CCHF</w:t>
            </w:r>
          </w:p>
        </w:tc>
        <w:tc>
          <w:tcPr>
            <w:tcW w:w="4675" w:type="dxa"/>
            <w:tcBorders>
              <w:top w:val="single" w:sz="4" w:space="0" w:color="auto"/>
              <w:left w:val="single" w:sz="12" w:space="0" w:color="auto"/>
              <w:bottom w:val="single" w:sz="4" w:space="0" w:color="auto"/>
              <w:right w:val="nil"/>
            </w:tcBorders>
            <w:shd w:val="clear" w:color="auto" w:fill="D9E2F3" w:themeFill="accent1" w:themeFillTint="33"/>
          </w:tcPr>
          <w:p w:rsidR="007B2C3A" w:rsidRPr="007B2C3A" w:rsidP="003C42E7" w14:paraId="1F270436" w14:textId="70BB5ECA">
            <w:r>
              <w:t>4</w:t>
            </w:r>
            <w:r>
              <w:t xml:space="preserve">a. </w:t>
            </w:r>
            <w:r w:rsidR="006367BC">
              <w:rPr>
                <w:b/>
                <w:bCs/>
              </w:rPr>
              <w:t>U</w:t>
            </w:r>
            <w:r w:rsidRPr="00071A38">
              <w:rPr>
                <w:b/>
                <w:bCs/>
              </w:rPr>
              <w:t>nconfirmed</w:t>
            </w:r>
            <w:r>
              <w:t xml:space="preserve"> </w:t>
            </w:r>
            <w:r w:rsidRPr="00DA251B" w:rsidR="00DA251B">
              <w:rPr>
                <w:b/>
                <w:bCs/>
              </w:rPr>
              <w:t>Total</w:t>
            </w:r>
            <w:r w:rsidR="00DA251B">
              <w:t xml:space="preserve"> </w:t>
            </w:r>
            <w:r>
              <w:t xml:space="preserve">cases of </w:t>
            </w:r>
            <w:r w:rsidR="00DF0DB4">
              <w:t>CCHF</w:t>
            </w:r>
          </w:p>
        </w:tc>
      </w:tr>
      <w:tr w14:paraId="1036A974" w14:textId="77777777" w:rsidTr="00522B99">
        <w:tblPrEx>
          <w:tblW w:w="0" w:type="auto"/>
          <w:tblLook w:val="04A0"/>
        </w:tblPrEx>
        <w:tc>
          <w:tcPr>
            <w:tcW w:w="4675" w:type="dxa"/>
            <w:tcBorders>
              <w:top w:val="single" w:sz="4" w:space="0" w:color="auto"/>
              <w:left w:val="single" w:sz="4" w:space="0" w:color="auto"/>
              <w:bottom w:val="single" w:sz="4" w:space="0" w:color="auto"/>
              <w:right w:val="single" w:sz="12" w:space="0" w:color="auto"/>
            </w:tcBorders>
          </w:tcPr>
          <w:p w:rsidR="007C6D5F" w:rsidRPr="007B2C3A" w:rsidP="003C42E7" w14:paraId="01A4538F" w14:textId="77777777"/>
        </w:tc>
        <w:tc>
          <w:tcPr>
            <w:tcW w:w="4675" w:type="dxa"/>
            <w:tcBorders>
              <w:top w:val="single" w:sz="4" w:space="0" w:color="auto"/>
              <w:left w:val="single" w:sz="12" w:space="0" w:color="auto"/>
              <w:bottom w:val="single" w:sz="4" w:space="0" w:color="auto"/>
              <w:right w:val="single" w:sz="4" w:space="0" w:color="auto"/>
            </w:tcBorders>
          </w:tcPr>
          <w:p w:rsidR="007C6D5F" w:rsidP="003C42E7" w14:paraId="18264BCD" w14:textId="77777777"/>
        </w:tc>
      </w:tr>
      <w:tr w14:paraId="3787ADEC" w14:textId="58543F86" w:rsidTr="00522B99">
        <w:tblPrEx>
          <w:tblW w:w="0" w:type="auto"/>
          <w:tblLook w:val="04A0"/>
        </w:tblPrEx>
        <w:tc>
          <w:tcPr>
            <w:tcW w:w="4675" w:type="dxa"/>
            <w:tcBorders>
              <w:top w:val="single" w:sz="4" w:space="0" w:color="auto"/>
              <w:left w:val="nil"/>
              <w:bottom w:val="single" w:sz="4" w:space="0" w:color="auto"/>
              <w:right w:val="single" w:sz="12" w:space="0" w:color="auto"/>
            </w:tcBorders>
            <w:shd w:val="clear" w:color="auto" w:fill="D9E2F3" w:themeFill="accent1" w:themeFillTint="33"/>
          </w:tcPr>
          <w:p w:rsidR="007B2C3A" w:rsidRPr="007B2C3A" w:rsidP="003C42E7" w14:paraId="5E8F38EC" w14:textId="5547B494">
            <w:r>
              <w:t>3</w:t>
            </w:r>
            <w:r w:rsidRPr="007B2C3A">
              <w:t xml:space="preserve">b. </w:t>
            </w:r>
            <w:r w:rsidR="006367BC">
              <w:t>Confirmed a</w:t>
            </w:r>
            <w:r w:rsidRPr="007B2C3A">
              <w:t xml:space="preserve">dult newly identified case </w:t>
            </w:r>
          </w:p>
        </w:tc>
        <w:tc>
          <w:tcPr>
            <w:tcW w:w="4675" w:type="dxa"/>
            <w:tcBorders>
              <w:top w:val="single" w:sz="4" w:space="0" w:color="auto"/>
              <w:left w:val="single" w:sz="12" w:space="0" w:color="auto"/>
              <w:bottom w:val="single" w:sz="4" w:space="0" w:color="auto"/>
              <w:right w:val="nil"/>
            </w:tcBorders>
            <w:shd w:val="clear" w:color="auto" w:fill="D9E2F3" w:themeFill="accent1" w:themeFillTint="33"/>
          </w:tcPr>
          <w:p w:rsidR="007B2C3A" w:rsidRPr="007B2C3A" w:rsidP="003C42E7" w14:paraId="3315DD35" w14:textId="1881D853">
            <w:r>
              <w:t>4</w:t>
            </w:r>
            <w:r>
              <w:t>b.</w:t>
            </w:r>
            <w:r w:rsidR="00BA06E7">
              <w:t xml:space="preserve"> Unconfirmed</w:t>
            </w:r>
            <w:r>
              <w:t xml:space="preserve"> </w:t>
            </w:r>
            <w:r w:rsidR="00BA06E7">
              <w:t>a</w:t>
            </w:r>
            <w:r>
              <w:t>dult newly identified case</w:t>
            </w:r>
          </w:p>
        </w:tc>
      </w:tr>
      <w:tr w14:paraId="3B2094FB" w14:textId="77777777" w:rsidTr="00522B99">
        <w:tblPrEx>
          <w:tblW w:w="0" w:type="auto"/>
          <w:tblLook w:val="04A0"/>
        </w:tblPrEx>
        <w:tc>
          <w:tcPr>
            <w:tcW w:w="4675" w:type="dxa"/>
            <w:tcBorders>
              <w:top w:val="single" w:sz="4" w:space="0" w:color="auto"/>
              <w:bottom w:val="single" w:sz="4" w:space="0" w:color="auto"/>
              <w:right w:val="single" w:sz="12" w:space="0" w:color="auto"/>
            </w:tcBorders>
          </w:tcPr>
          <w:p w:rsidR="007C6D5F" w:rsidRPr="007B2C3A" w:rsidP="003C42E7" w14:paraId="0457A483" w14:textId="77777777"/>
        </w:tc>
        <w:tc>
          <w:tcPr>
            <w:tcW w:w="4675" w:type="dxa"/>
            <w:tcBorders>
              <w:top w:val="single" w:sz="4" w:space="0" w:color="auto"/>
              <w:left w:val="single" w:sz="12" w:space="0" w:color="auto"/>
              <w:bottom w:val="single" w:sz="4" w:space="0" w:color="auto"/>
            </w:tcBorders>
          </w:tcPr>
          <w:p w:rsidR="007C6D5F" w:rsidP="003C42E7" w14:paraId="314EE7D5" w14:textId="77777777"/>
        </w:tc>
      </w:tr>
      <w:tr w14:paraId="77565402" w14:textId="506A1AD4" w:rsidTr="00522B99">
        <w:tblPrEx>
          <w:tblW w:w="0" w:type="auto"/>
          <w:tblLook w:val="04A0"/>
        </w:tblPrEx>
        <w:tc>
          <w:tcPr>
            <w:tcW w:w="4675" w:type="dxa"/>
            <w:tcBorders>
              <w:top w:val="single" w:sz="4" w:space="0" w:color="auto"/>
              <w:left w:val="nil"/>
              <w:bottom w:val="single" w:sz="4" w:space="0" w:color="auto"/>
              <w:right w:val="single" w:sz="12" w:space="0" w:color="auto"/>
            </w:tcBorders>
            <w:shd w:val="clear" w:color="auto" w:fill="D9E2F3" w:themeFill="accent1" w:themeFillTint="33"/>
          </w:tcPr>
          <w:p w:rsidR="007B2C3A" w:rsidRPr="007B2C3A" w:rsidP="003C42E7" w14:paraId="6B27F7B2" w14:textId="5A2675D8">
            <w:r>
              <w:t>3</w:t>
            </w:r>
            <w:r w:rsidRPr="007B2C3A">
              <w:t xml:space="preserve">c. </w:t>
            </w:r>
            <w:r w:rsidR="00522B99">
              <w:t>Confirmed a</w:t>
            </w:r>
            <w:r w:rsidRPr="007B2C3A">
              <w:t xml:space="preserve">dult existing case </w:t>
            </w:r>
          </w:p>
        </w:tc>
        <w:tc>
          <w:tcPr>
            <w:tcW w:w="4675" w:type="dxa"/>
            <w:tcBorders>
              <w:top w:val="single" w:sz="4" w:space="0" w:color="auto"/>
              <w:left w:val="single" w:sz="12" w:space="0" w:color="auto"/>
              <w:bottom w:val="single" w:sz="4" w:space="0" w:color="auto"/>
              <w:right w:val="nil"/>
            </w:tcBorders>
            <w:shd w:val="clear" w:color="auto" w:fill="D9E2F3" w:themeFill="accent1" w:themeFillTint="33"/>
          </w:tcPr>
          <w:p w:rsidR="007B2C3A" w:rsidRPr="007B2C3A" w:rsidP="003C42E7" w14:paraId="11941CD9" w14:textId="726A2F92">
            <w:r>
              <w:t>4</w:t>
            </w:r>
            <w:r>
              <w:t xml:space="preserve">c. </w:t>
            </w:r>
            <w:r w:rsidR="00BA06E7">
              <w:t>Unconfirmed a</w:t>
            </w:r>
            <w:r>
              <w:t>dult existing case</w:t>
            </w:r>
          </w:p>
        </w:tc>
      </w:tr>
      <w:tr w14:paraId="6B173463" w14:textId="77777777" w:rsidTr="00522B99">
        <w:tblPrEx>
          <w:tblW w:w="0" w:type="auto"/>
          <w:tblLook w:val="04A0"/>
        </w:tblPrEx>
        <w:tc>
          <w:tcPr>
            <w:tcW w:w="4675" w:type="dxa"/>
            <w:tcBorders>
              <w:top w:val="single" w:sz="4" w:space="0" w:color="auto"/>
              <w:bottom w:val="single" w:sz="4" w:space="0" w:color="auto"/>
              <w:right w:val="single" w:sz="12" w:space="0" w:color="auto"/>
            </w:tcBorders>
          </w:tcPr>
          <w:p w:rsidR="007C6D5F" w:rsidRPr="007B2C3A" w:rsidP="003C42E7" w14:paraId="76C9FB12" w14:textId="77777777"/>
        </w:tc>
        <w:tc>
          <w:tcPr>
            <w:tcW w:w="4675" w:type="dxa"/>
            <w:tcBorders>
              <w:top w:val="single" w:sz="4" w:space="0" w:color="auto"/>
              <w:left w:val="single" w:sz="12" w:space="0" w:color="auto"/>
              <w:bottom w:val="single" w:sz="4" w:space="0" w:color="auto"/>
            </w:tcBorders>
          </w:tcPr>
          <w:p w:rsidR="007C6D5F" w:rsidP="003C42E7" w14:paraId="3DB1DA79" w14:textId="77777777"/>
        </w:tc>
      </w:tr>
      <w:tr w14:paraId="011F22F9" w14:textId="136FC866" w:rsidTr="00522B99">
        <w:tblPrEx>
          <w:tblW w:w="0" w:type="auto"/>
          <w:tblLook w:val="04A0"/>
        </w:tblPrEx>
        <w:tc>
          <w:tcPr>
            <w:tcW w:w="4675" w:type="dxa"/>
            <w:tcBorders>
              <w:top w:val="single" w:sz="4" w:space="0" w:color="auto"/>
              <w:left w:val="nil"/>
              <w:bottom w:val="single" w:sz="4" w:space="0" w:color="auto"/>
              <w:right w:val="single" w:sz="12" w:space="0" w:color="auto"/>
            </w:tcBorders>
            <w:shd w:val="clear" w:color="auto" w:fill="D9E2F3" w:themeFill="accent1" w:themeFillTint="33"/>
          </w:tcPr>
          <w:p w:rsidR="007B2C3A" w:rsidRPr="007B2C3A" w:rsidP="003C42E7" w14:paraId="45E1C3BE" w14:textId="287A1C99">
            <w:r>
              <w:t>3</w:t>
            </w:r>
            <w:r w:rsidRPr="007B2C3A">
              <w:t xml:space="preserve">d. </w:t>
            </w:r>
            <w:r w:rsidR="00522B99">
              <w:t>Confirmed p</w:t>
            </w:r>
            <w:r w:rsidRPr="007B2C3A">
              <w:t xml:space="preserve">ediatric newly identified case </w:t>
            </w:r>
          </w:p>
        </w:tc>
        <w:tc>
          <w:tcPr>
            <w:tcW w:w="4675" w:type="dxa"/>
            <w:tcBorders>
              <w:top w:val="single" w:sz="4" w:space="0" w:color="auto"/>
              <w:left w:val="single" w:sz="12" w:space="0" w:color="auto"/>
              <w:bottom w:val="single" w:sz="4" w:space="0" w:color="auto"/>
              <w:right w:val="nil"/>
            </w:tcBorders>
            <w:shd w:val="clear" w:color="auto" w:fill="D9E2F3" w:themeFill="accent1" w:themeFillTint="33"/>
          </w:tcPr>
          <w:p w:rsidR="007B2C3A" w:rsidRPr="007B2C3A" w:rsidP="003C42E7" w14:paraId="4267A967" w14:textId="6BA7A965">
            <w:r>
              <w:t>4</w:t>
            </w:r>
            <w:r>
              <w:t xml:space="preserve">d. </w:t>
            </w:r>
            <w:r w:rsidR="00BA06E7">
              <w:t>Unconfirmed p</w:t>
            </w:r>
            <w:r>
              <w:t>ediatric newly identified case</w:t>
            </w:r>
          </w:p>
        </w:tc>
      </w:tr>
      <w:tr w14:paraId="4C213514" w14:textId="77777777" w:rsidTr="00522B99">
        <w:tblPrEx>
          <w:tblW w:w="0" w:type="auto"/>
          <w:tblLook w:val="04A0"/>
        </w:tblPrEx>
        <w:tc>
          <w:tcPr>
            <w:tcW w:w="4675" w:type="dxa"/>
            <w:tcBorders>
              <w:top w:val="single" w:sz="4" w:space="0" w:color="auto"/>
              <w:bottom w:val="single" w:sz="4" w:space="0" w:color="auto"/>
              <w:right w:val="single" w:sz="12" w:space="0" w:color="auto"/>
            </w:tcBorders>
          </w:tcPr>
          <w:p w:rsidR="007C6D5F" w:rsidRPr="007B2C3A" w:rsidP="003C42E7" w14:paraId="7ACDD23E" w14:textId="77777777"/>
        </w:tc>
        <w:tc>
          <w:tcPr>
            <w:tcW w:w="4675" w:type="dxa"/>
            <w:tcBorders>
              <w:top w:val="single" w:sz="4" w:space="0" w:color="auto"/>
              <w:left w:val="single" w:sz="12" w:space="0" w:color="auto"/>
              <w:bottom w:val="single" w:sz="4" w:space="0" w:color="auto"/>
            </w:tcBorders>
          </w:tcPr>
          <w:p w:rsidR="007C6D5F" w:rsidP="003C42E7" w14:paraId="4507825E" w14:textId="77777777"/>
        </w:tc>
      </w:tr>
      <w:tr w14:paraId="24C98675" w14:textId="6D360F6F" w:rsidTr="00522B99">
        <w:tblPrEx>
          <w:tblW w:w="0" w:type="auto"/>
          <w:tblLook w:val="04A0"/>
        </w:tblPrEx>
        <w:tc>
          <w:tcPr>
            <w:tcW w:w="4675" w:type="dxa"/>
            <w:tcBorders>
              <w:top w:val="single" w:sz="4" w:space="0" w:color="auto"/>
              <w:left w:val="nil"/>
              <w:bottom w:val="single" w:sz="4" w:space="0" w:color="auto"/>
              <w:right w:val="single" w:sz="12" w:space="0" w:color="auto"/>
            </w:tcBorders>
            <w:shd w:val="clear" w:color="auto" w:fill="D9E2F3" w:themeFill="accent1" w:themeFillTint="33"/>
          </w:tcPr>
          <w:p w:rsidR="007B2C3A" w:rsidRPr="007B2C3A" w:rsidP="003C42E7" w14:paraId="228D60DB" w14:textId="156C735D">
            <w:r>
              <w:t>3</w:t>
            </w:r>
            <w:r w:rsidRPr="007B2C3A">
              <w:t xml:space="preserve">e. </w:t>
            </w:r>
            <w:r w:rsidR="00522B99">
              <w:t>Confirmed p</w:t>
            </w:r>
            <w:r w:rsidRPr="007B2C3A">
              <w:t xml:space="preserve">ediatric existing case  </w:t>
            </w:r>
          </w:p>
        </w:tc>
        <w:tc>
          <w:tcPr>
            <w:tcW w:w="4675" w:type="dxa"/>
            <w:tcBorders>
              <w:top w:val="single" w:sz="4" w:space="0" w:color="auto"/>
              <w:left w:val="single" w:sz="12" w:space="0" w:color="auto"/>
              <w:bottom w:val="single" w:sz="4" w:space="0" w:color="auto"/>
              <w:right w:val="nil"/>
            </w:tcBorders>
            <w:shd w:val="clear" w:color="auto" w:fill="D9E2F3" w:themeFill="accent1" w:themeFillTint="33"/>
          </w:tcPr>
          <w:p w:rsidR="007B2C3A" w:rsidRPr="007B2C3A" w:rsidP="003C42E7" w14:paraId="4DFB08B7" w14:textId="03051A2C">
            <w:r>
              <w:t>4</w:t>
            </w:r>
            <w:r>
              <w:t xml:space="preserve">e. </w:t>
            </w:r>
            <w:r w:rsidR="00BA06E7">
              <w:t>Unconfirmed p</w:t>
            </w:r>
            <w:r w:rsidR="007C6D5F">
              <w:t xml:space="preserve">ediatric existing case </w:t>
            </w:r>
          </w:p>
        </w:tc>
      </w:tr>
      <w:tr w14:paraId="54FA4E61" w14:textId="77777777" w:rsidTr="00522B99">
        <w:tblPrEx>
          <w:tblW w:w="0" w:type="auto"/>
          <w:tblLook w:val="04A0"/>
        </w:tblPrEx>
        <w:tc>
          <w:tcPr>
            <w:tcW w:w="4675" w:type="dxa"/>
            <w:tcBorders>
              <w:top w:val="single" w:sz="4" w:space="0" w:color="auto"/>
              <w:right w:val="single" w:sz="12" w:space="0" w:color="auto"/>
            </w:tcBorders>
          </w:tcPr>
          <w:p w:rsidR="007C6D5F" w:rsidRPr="007B2C3A" w:rsidP="003C42E7" w14:paraId="1B46138E" w14:textId="77777777"/>
        </w:tc>
        <w:tc>
          <w:tcPr>
            <w:tcW w:w="4675" w:type="dxa"/>
            <w:tcBorders>
              <w:top w:val="single" w:sz="4" w:space="0" w:color="auto"/>
              <w:left w:val="single" w:sz="12" w:space="0" w:color="auto"/>
            </w:tcBorders>
          </w:tcPr>
          <w:p w:rsidR="007C6D5F" w:rsidP="003C42E7" w14:paraId="6A68E3DC" w14:textId="77777777"/>
        </w:tc>
      </w:tr>
    </w:tbl>
    <w:p w:rsidR="00BE1706" w:rsidP="0053717D" w14:paraId="4E0ED88D" w14:textId="77777777">
      <w:pPr>
        <w:rPr>
          <w:sz w:val="18"/>
          <w:szCs w:val="18"/>
        </w:rPr>
      </w:pPr>
    </w:p>
    <w:p w:rsidR="00BE1706" w:rsidP="0053717D" w14:paraId="2C78679C" w14:textId="77777777">
      <w:pPr>
        <w:rPr>
          <w:sz w:val="18"/>
          <w:szCs w:val="18"/>
        </w:rPr>
      </w:pPr>
    </w:p>
    <w:p w:rsidR="00BE1706" w:rsidP="0053717D" w14:paraId="7DE4167E" w14:textId="77777777">
      <w:pPr>
        <w:rPr>
          <w:sz w:val="18"/>
          <w:szCs w:val="18"/>
        </w:rPr>
      </w:pPr>
    </w:p>
    <w:p w:rsidR="00BE1706" w:rsidP="0053717D" w14:paraId="5846A291" w14:textId="77777777">
      <w:pPr>
        <w:rPr>
          <w:sz w:val="18"/>
          <w:szCs w:val="18"/>
        </w:rPr>
      </w:pPr>
    </w:p>
    <w:p w:rsidR="00BE1706" w:rsidP="0053717D" w14:paraId="6F078979" w14:textId="77777777">
      <w:pPr>
        <w:rPr>
          <w:sz w:val="18"/>
          <w:szCs w:val="18"/>
        </w:rPr>
      </w:pPr>
    </w:p>
    <w:p w:rsidR="00BE1706" w:rsidP="0053717D" w14:paraId="71854E9B" w14:textId="77777777">
      <w:pPr>
        <w:rPr>
          <w:sz w:val="18"/>
          <w:szCs w:val="18"/>
        </w:rPr>
      </w:pPr>
    </w:p>
    <w:p w:rsidR="0053717D" w:rsidRPr="00BE1706" w:rsidP="0053717D" w14:paraId="1EDF375C" w14:textId="29A29A8C">
      <w:pPr>
        <w:rPr>
          <w:sz w:val="13"/>
          <w:szCs w:val="13"/>
        </w:rPr>
      </w:pPr>
      <w:r w:rsidRPr="00BE1706">
        <w:rPr>
          <w:sz w:val="13"/>
          <w:szCs w:val="13"/>
        </w:rPr>
        <w:t xml:space="preserve">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  CDC </w:t>
      </w:r>
      <w:r w:rsidRPr="00BE1706" w:rsidR="0082008D">
        <w:rPr>
          <w:sz w:val="13"/>
          <w:szCs w:val="13"/>
        </w:rPr>
        <w:t xml:space="preserve">57.130 </w:t>
      </w:r>
      <w:r w:rsidRPr="00BE1706">
        <w:rPr>
          <w:sz w:val="13"/>
          <w:szCs w:val="13"/>
        </w:rPr>
        <w:t>Rev (</w:t>
      </w:r>
      <w:r w:rsidRPr="00BE1706" w:rsidR="000206E8">
        <w:rPr>
          <w:sz w:val="13"/>
          <w:szCs w:val="13"/>
        </w:rPr>
        <w:t>13.1.0</w:t>
      </w:r>
      <w:r w:rsidRPr="00BE1706">
        <w:rPr>
          <w:sz w:val="13"/>
          <w:szCs w:val="13"/>
        </w:rPr>
        <w:t xml:space="preserve"> </w:t>
      </w:r>
      <w:r w:rsidRPr="00BE1706" w:rsidR="000206E8">
        <w:rPr>
          <w:sz w:val="13"/>
          <w:szCs w:val="13"/>
        </w:rPr>
        <w:t>February 2025</w:t>
      </w:r>
      <w:r w:rsidRPr="00BE1706">
        <w:rPr>
          <w:sz w:val="13"/>
          <w:szCs w:val="13"/>
        </w:rPr>
        <w:t xml:space="preserve">). </w:t>
      </w:r>
    </w:p>
    <w:p w:rsidR="0053717D" w:rsidRPr="00BE1706" w:rsidP="0053717D" w14:paraId="745B8156" w14:textId="1F40FCDC">
      <w:pPr>
        <w:rPr>
          <w:sz w:val="13"/>
          <w:szCs w:val="13"/>
        </w:rPr>
      </w:pPr>
      <w:r w:rsidRPr="00BE1706">
        <w:rPr>
          <w:sz w:val="13"/>
          <w:szCs w:val="13"/>
        </w:rPr>
        <w:t xml:space="preserve">Public reporting burden of this collection of information is estimated to average </w:t>
      </w:r>
      <w:r w:rsidRPr="00BE1706" w:rsidR="003012B0">
        <w:rPr>
          <w:sz w:val="13"/>
          <w:szCs w:val="13"/>
        </w:rPr>
        <w:t>30</w:t>
      </w:r>
      <w:r w:rsidRPr="00BE1706">
        <w:rPr>
          <w:sz w:val="13"/>
          <w:szCs w:val="13"/>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 </w:t>
      </w:r>
    </w:p>
    <w:p w:rsidR="006C78FA" w:rsidRPr="00BE1706" w:rsidP="00D4187F" w14:paraId="5E421505" w14:textId="77777777">
      <w:pPr>
        <w:rPr>
          <w:sz w:val="13"/>
          <w:szCs w:val="13"/>
        </w:rPr>
      </w:pPr>
    </w:p>
    <w:p w:rsidR="00DF0DB4" w:rsidP="00D4187F" w14:paraId="7E062196" w14:textId="77777777"/>
    <w:tbl>
      <w:tblPr>
        <w:tblStyle w:val="TableGrid"/>
        <w:tblW w:w="0" w:type="auto"/>
        <w:tblLook w:val="04A0"/>
      </w:tblPr>
      <w:tblGrid>
        <w:gridCol w:w="4675"/>
        <w:gridCol w:w="4675"/>
      </w:tblGrid>
      <w:tr w14:paraId="65A93983" w14:textId="77777777" w:rsidTr="00522B99">
        <w:tblPrEx>
          <w:tblW w:w="0" w:type="auto"/>
          <w:tblLook w:val="04A0"/>
        </w:tblPrEx>
        <w:tc>
          <w:tcPr>
            <w:tcW w:w="9350" w:type="dxa"/>
            <w:gridSpan w:val="2"/>
            <w:tcBorders>
              <w:bottom w:val="single" w:sz="4" w:space="0" w:color="auto"/>
            </w:tcBorders>
          </w:tcPr>
          <w:p w:rsidR="00B73DAA" w:rsidRPr="009D4F26" w:rsidP="00497EC0" w14:paraId="7562AD8F" w14:textId="533A16D1">
            <w:pPr>
              <w:jc w:val="center"/>
              <w:rPr>
                <w:b/>
                <w:bCs/>
              </w:rPr>
            </w:pPr>
            <w:r>
              <w:rPr>
                <w:b/>
                <w:bCs/>
              </w:rPr>
              <w:t>Dengue</w:t>
            </w:r>
            <w:r w:rsidR="00F62B76">
              <w:rPr>
                <w:b/>
                <w:bCs/>
              </w:rPr>
              <w:t xml:space="preserve"> Virus</w:t>
            </w:r>
          </w:p>
        </w:tc>
      </w:tr>
      <w:tr w14:paraId="213C7C5A" w14:textId="77777777" w:rsidTr="00522B99">
        <w:tblPrEx>
          <w:tblW w:w="0" w:type="auto"/>
          <w:tblLook w:val="04A0"/>
        </w:tblPrEx>
        <w:tc>
          <w:tcPr>
            <w:tcW w:w="4675" w:type="dxa"/>
            <w:tcBorders>
              <w:top w:val="single" w:sz="4" w:space="0" w:color="auto"/>
              <w:left w:val="nil"/>
              <w:bottom w:val="single" w:sz="4" w:space="0" w:color="auto"/>
              <w:right w:val="single" w:sz="12" w:space="0" w:color="auto"/>
            </w:tcBorders>
            <w:shd w:val="clear" w:color="auto" w:fill="D9E2F3" w:themeFill="accent1" w:themeFillTint="33"/>
          </w:tcPr>
          <w:p w:rsidR="00B73DAA" w:rsidRPr="007B2C3A" w:rsidP="00497EC0" w14:paraId="28104C74" w14:textId="024BFCFF">
            <w:r>
              <w:t>5</w:t>
            </w:r>
            <w:r w:rsidRPr="007B2C3A">
              <w:t>a.</w:t>
            </w:r>
            <w:r w:rsidR="00B821ED">
              <w:t xml:space="preserve"> </w:t>
            </w:r>
            <w:r w:rsidRPr="00B821ED" w:rsidR="00B821ED">
              <w:rPr>
                <w:b/>
                <w:bCs/>
              </w:rPr>
              <w:t>Confirmed</w:t>
            </w:r>
            <w:r w:rsidRPr="00B821ED">
              <w:rPr>
                <w:b/>
                <w:bCs/>
              </w:rPr>
              <w:t xml:space="preserve"> Total</w:t>
            </w:r>
            <w:r w:rsidRPr="007B2C3A">
              <w:t xml:space="preserve"> cases of </w:t>
            </w:r>
            <w:r w:rsidR="00DF0DB4">
              <w:t>Dengue Virus</w:t>
            </w:r>
          </w:p>
        </w:tc>
        <w:tc>
          <w:tcPr>
            <w:tcW w:w="4675" w:type="dxa"/>
            <w:tcBorders>
              <w:top w:val="single" w:sz="4" w:space="0" w:color="auto"/>
              <w:left w:val="single" w:sz="12" w:space="0" w:color="auto"/>
              <w:bottom w:val="single" w:sz="4" w:space="0" w:color="auto"/>
              <w:right w:val="nil"/>
            </w:tcBorders>
            <w:shd w:val="clear" w:color="auto" w:fill="D9E2F3" w:themeFill="accent1" w:themeFillTint="33"/>
          </w:tcPr>
          <w:p w:rsidR="00B73DAA" w:rsidRPr="007B2C3A" w:rsidP="00497EC0" w14:paraId="1451CD45" w14:textId="03588F07">
            <w:r>
              <w:t>6</w:t>
            </w:r>
            <w:r>
              <w:t xml:space="preserve">a. </w:t>
            </w:r>
            <w:r w:rsidRPr="00B821ED" w:rsidR="00B821ED">
              <w:rPr>
                <w:b/>
                <w:bCs/>
              </w:rPr>
              <w:t xml:space="preserve">Unconfirmed </w:t>
            </w:r>
            <w:r w:rsidRPr="00B821ED">
              <w:rPr>
                <w:b/>
                <w:bCs/>
              </w:rPr>
              <w:t>Total</w:t>
            </w:r>
            <w:r>
              <w:t xml:space="preserve"> cases of </w:t>
            </w:r>
            <w:r w:rsidR="00DF0DB4">
              <w:t>Dengue Virus</w:t>
            </w:r>
          </w:p>
        </w:tc>
      </w:tr>
      <w:tr w14:paraId="761351D9" w14:textId="77777777" w:rsidTr="00522B99">
        <w:tblPrEx>
          <w:tblW w:w="0" w:type="auto"/>
          <w:tblLook w:val="04A0"/>
        </w:tblPrEx>
        <w:tc>
          <w:tcPr>
            <w:tcW w:w="4675" w:type="dxa"/>
            <w:tcBorders>
              <w:top w:val="single" w:sz="4" w:space="0" w:color="auto"/>
              <w:left w:val="single" w:sz="4" w:space="0" w:color="auto"/>
              <w:bottom w:val="single" w:sz="4" w:space="0" w:color="auto"/>
              <w:right w:val="single" w:sz="12" w:space="0" w:color="auto"/>
            </w:tcBorders>
          </w:tcPr>
          <w:p w:rsidR="00B73DAA" w:rsidRPr="007B2C3A" w:rsidP="00497EC0" w14:paraId="287B4996" w14:textId="77777777"/>
        </w:tc>
        <w:tc>
          <w:tcPr>
            <w:tcW w:w="4675" w:type="dxa"/>
            <w:tcBorders>
              <w:top w:val="single" w:sz="4" w:space="0" w:color="auto"/>
              <w:left w:val="single" w:sz="12" w:space="0" w:color="auto"/>
              <w:bottom w:val="single" w:sz="4" w:space="0" w:color="auto"/>
              <w:right w:val="single" w:sz="4" w:space="0" w:color="auto"/>
            </w:tcBorders>
          </w:tcPr>
          <w:p w:rsidR="00B73DAA" w:rsidP="00497EC0" w14:paraId="1CC2BE82" w14:textId="77777777"/>
        </w:tc>
      </w:tr>
      <w:tr w14:paraId="090EA1DE" w14:textId="77777777" w:rsidTr="00522B99">
        <w:tblPrEx>
          <w:tblW w:w="0" w:type="auto"/>
          <w:tblLook w:val="04A0"/>
        </w:tblPrEx>
        <w:tc>
          <w:tcPr>
            <w:tcW w:w="4675" w:type="dxa"/>
            <w:tcBorders>
              <w:top w:val="single" w:sz="4" w:space="0" w:color="auto"/>
              <w:left w:val="nil"/>
              <w:bottom w:val="single" w:sz="4" w:space="0" w:color="auto"/>
              <w:right w:val="single" w:sz="12" w:space="0" w:color="auto"/>
            </w:tcBorders>
            <w:shd w:val="clear" w:color="auto" w:fill="D9E2F3" w:themeFill="accent1" w:themeFillTint="33"/>
          </w:tcPr>
          <w:p w:rsidR="00B73DAA" w:rsidRPr="007B2C3A" w:rsidP="00497EC0" w14:paraId="5E37DCC1" w14:textId="7340C7E4">
            <w:r>
              <w:t>5</w:t>
            </w:r>
            <w:r w:rsidRPr="007B2C3A">
              <w:t xml:space="preserve">b. </w:t>
            </w:r>
            <w:r w:rsidR="00B821ED">
              <w:t>Confirmed a</w:t>
            </w:r>
            <w:r w:rsidRPr="007B2C3A">
              <w:t xml:space="preserve">dult newly identified case </w:t>
            </w:r>
          </w:p>
        </w:tc>
        <w:tc>
          <w:tcPr>
            <w:tcW w:w="4675" w:type="dxa"/>
            <w:tcBorders>
              <w:top w:val="single" w:sz="4" w:space="0" w:color="auto"/>
              <w:left w:val="single" w:sz="12" w:space="0" w:color="auto"/>
              <w:bottom w:val="single" w:sz="4" w:space="0" w:color="auto"/>
              <w:right w:val="nil"/>
            </w:tcBorders>
            <w:shd w:val="clear" w:color="auto" w:fill="D9E2F3" w:themeFill="accent1" w:themeFillTint="33"/>
          </w:tcPr>
          <w:p w:rsidR="00B73DAA" w:rsidRPr="007B2C3A" w:rsidP="00497EC0" w14:paraId="201CB9BF" w14:textId="2A23B575">
            <w:r>
              <w:t>6</w:t>
            </w:r>
            <w:r>
              <w:t xml:space="preserve">b. </w:t>
            </w:r>
            <w:r w:rsidR="00D57805">
              <w:t>Unconfirmed a</w:t>
            </w:r>
            <w:r>
              <w:t xml:space="preserve">dult newly identified case </w:t>
            </w:r>
          </w:p>
        </w:tc>
      </w:tr>
      <w:tr w14:paraId="2D324147" w14:textId="77777777" w:rsidTr="00522B99">
        <w:tblPrEx>
          <w:tblW w:w="0" w:type="auto"/>
          <w:tblLook w:val="04A0"/>
        </w:tblPrEx>
        <w:tc>
          <w:tcPr>
            <w:tcW w:w="4675" w:type="dxa"/>
            <w:tcBorders>
              <w:top w:val="single" w:sz="4" w:space="0" w:color="auto"/>
              <w:bottom w:val="single" w:sz="4" w:space="0" w:color="auto"/>
              <w:right w:val="single" w:sz="12" w:space="0" w:color="auto"/>
            </w:tcBorders>
          </w:tcPr>
          <w:p w:rsidR="00B73DAA" w:rsidRPr="007B2C3A" w:rsidP="00497EC0" w14:paraId="11646E16" w14:textId="77777777"/>
        </w:tc>
        <w:tc>
          <w:tcPr>
            <w:tcW w:w="4675" w:type="dxa"/>
            <w:tcBorders>
              <w:top w:val="single" w:sz="4" w:space="0" w:color="auto"/>
              <w:left w:val="single" w:sz="12" w:space="0" w:color="auto"/>
              <w:bottom w:val="single" w:sz="4" w:space="0" w:color="auto"/>
            </w:tcBorders>
          </w:tcPr>
          <w:p w:rsidR="00B73DAA" w:rsidP="00497EC0" w14:paraId="54DFEA74" w14:textId="77777777"/>
        </w:tc>
      </w:tr>
      <w:tr w14:paraId="6393527F" w14:textId="77777777" w:rsidTr="00522B99">
        <w:tblPrEx>
          <w:tblW w:w="0" w:type="auto"/>
          <w:tblLook w:val="04A0"/>
        </w:tblPrEx>
        <w:tc>
          <w:tcPr>
            <w:tcW w:w="4675" w:type="dxa"/>
            <w:tcBorders>
              <w:top w:val="single" w:sz="4" w:space="0" w:color="auto"/>
              <w:left w:val="nil"/>
              <w:bottom w:val="single" w:sz="4" w:space="0" w:color="auto"/>
              <w:right w:val="single" w:sz="12" w:space="0" w:color="auto"/>
            </w:tcBorders>
            <w:shd w:val="clear" w:color="auto" w:fill="D9E2F3" w:themeFill="accent1" w:themeFillTint="33"/>
          </w:tcPr>
          <w:p w:rsidR="00B73DAA" w:rsidRPr="007B2C3A" w:rsidP="00497EC0" w14:paraId="7BFF1229" w14:textId="44CFE8DC">
            <w:r>
              <w:t>5</w:t>
            </w:r>
            <w:r w:rsidRPr="007B2C3A">
              <w:t xml:space="preserve">c. </w:t>
            </w:r>
            <w:r w:rsidR="00B821ED">
              <w:t>Confirmed a</w:t>
            </w:r>
            <w:r w:rsidRPr="007B2C3A">
              <w:t xml:space="preserve">dult existing case  </w:t>
            </w:r>
          </w:p>
        </w:tc>
        <w:tc>
          <w:tcPr>
            <w:tcW w:w="4675" w:type="dxa"/>
            <w:tcBorders>
              <w:top w:val="single" w:sz="4" w:space="0" w:color="auto"/>
              <w:left w:val="single" w:sz="12" w:space="0" w:color="auto"/>
              <w:bottom w:val="single" w:sz="4" w:space="0" w:color="auto"/>
              <w:right w:val="nil"/>
            </w:tcBorders>
            <w:shd w:val="clear" w:color="auto" w:fill="D9E2F3" w:themeFill="accent1" w:themeFillTint="33"/>
          </w:tcPr>
          <w:p w:rsidR="00B73DAA" w:rsidRPr="007B2C3A" w:rsidP="00497EC0" w14:paraId="0368B924" w14:textId="75AA3504">
            <w:r>
              <w:t>6</w:t>
            </w:r>
            <w:r>
              <w:t xml:space="preserve">c. </w:t>
            </w:r>
            <w:r w:rsidR="00D57805">
              <w:t>Unconfirmed a</w:t>
            </w:r>
            <w:r>
              <w:t xml:space="preserve">dult existing case </w:t>
            </w:r>
          </w:p>
        </w:tc>
      </w:tr>
      <w:tr w14:paraId="4A5B5CC1" w14:textId="77777777" w:rsidTr="00522B99">
        <w:tblPrEx>
          <w:tblW w:w="0" w:type="auto"/>
          <w:tblLook w:val="04A0"/>
        </w:tblPrEx>
        <w:tc>
          <w:tcPr>
            <w:tcW w:w="4675" w:type="dxa"/>
            <w:tcBorders>
              <w:top w:val="single" w:sz="4" w:space="0" w:color="auto"/>
              <w:bottom w:val="single" w:sz="4" w:space="0" w:color="auto"/>
              <w:right w:val="single" w:sz="12" w:space="0" w:color="auto"/>
            </w:tcBorders>
          </w:tcPr>
          <w:p w:rsidR="00B73DAA" w:rsidRPr="007B2C3A" w:rsidP="00497EC0" w14:paraId="25D0C9B9" w14:textId="77777777"/>
        </w:tc>
        <w:tc>
          <w:tcPr>
            <w:tcW w:w="4675" w:type="dxa"/>
            <w:tcBorders>
              <w:top w:val="single" w:sz="4" w:space="0" w:color="auto"/>
              <w:left w:val="single" w:sz="12" w:space="0" w:color="auto"/>
              <w:bottom w:val="single" w:sz="4" w:space="0" w:color="auto"/>
            </w:tcBorders>
          </w:tcPr>
          <w:p w:rsidR="00B73DAA" w:rsidP="00497EC0" w14:paraId="55D79426" w14:textId="77777777"/>
        </w:tc>
      </w:tr>
      <w:tr w14:paraId="4258854F" w14:textId="77777777" w:rsidTr="00522B99">
        <w:tblPrEx>
          <w:tblW w:w="0" w:type="auto"/>
          <w:tblLook w:val="04A0"/>
        </w:tblPrEx>
        <w:tc>
          <w:tcPr>
            <w:tcW w:w="4675" w:type="dxa"/>
            <w:tcBorders>
              <w:top w:val="single" w:sz="4" w:space="0" w:color="auto"/>
              <w:left w:val="nil"/>
              <w:bottom w:val="single" w:sz="4" w:space="0" w:color="auto"/>
              <w:right w:val="single" w:sz="12" w:space="0" w:color="auto"/>
            </w:tcBorders>
            <w:shd w:val="clear" w:color="auto" w:fill="D9E2F3" w:themeFill="accent1" w:themeFillTint="33"/>
          </w:tcPr>
          <w:p w:rsidR="00B73DAA" w:rsidRPr="007B2C3A" w:rsidP="00497EC0" w14:paraId="2E0247FC" w14:textId="673A29EA">
            <w:r>
              <w:t>5</w:t>
            </w:r>
            <w:r w:rsidRPr="007B2C3A">
              <w:t>d.</w:t>
            </w:r>
            <w:r w:rsidR="00B821ED">
              <w:t xml:space="preserve"> Confirmed</w:t>
            </w:r>
            <w:r w:rsidRPr="007B2C3A">
              <w:t xml:space="preserve"> </w:t>
            </w:r>
            <w:r w:rsidR="00B821ED">
              <w:t>p</w:t>
            </w:r>
            <w:r w:rsidRPr="007B2C3A">
              <w:t>ediatric newly identified cas</w:t>
            </w:r>
            <w:r w:rsidR="00B821ED">
              <w:t>e</w:t>
            </w:r>
          </w:p>
        </w:tc>
        <w:tc>
          <w:tcPr>
            <w:tcW w:w="4675" w:type="dxa"/>
            <w:tcBorders>
              <w:top w:val="single" w:sz="4" w:space="0" w:color="auto"/>
              <w:left w:val="single" w:sz="12" w:space="0" w:color="auto"/>
              <w:bottom w:val="single" w:sz="4" w:space="0" w:color="auto"/>
              <w:right w:val="nil"/>
            </w:tcBorders>
            <w:shd w:val="clear" w:color="auto" w:fill="D9E2F3" w:themeFill="accent1" w:themeFillTint="33"/>
          </w:tcPr>
          <w:p w:rsidR="00B73DAA" w:rsidRPr="007B2C3A" w:rsidP="00497EC0" w14:paraId="2890494B" w14:textId="0A747213">
            <w:r>
              <w:t>6</w:t>
            </w:r>
            <w:r>
              <w:t xml:space="preserve">d. </w:t>
            </w:r>
            <w:r w:rsidR="00D57805">
              <w:t>Unconfirmed p</w:t>
            </w:r>
            <w:r>
              <w:t xml:space="preserve">ediatric newly identified case </w:t>
            </w:r>
          </w:p>
        </w:tc>
      </w:tr>
      <w:tr w14:paraId="1F5C3A64" w14:textId="77777777" w:rsidTr="00522B99">
        <w:tblPrEx>
          <w:tblW w:w="0" w:type="auto"/>
          <w:tblLook w:val="04A0"/>
        </w:tblPrEx>
        <w:tc>
          <w:tcPr>
            <w:tcW w:w="4675" w:type="dxa"/>
            <w:tcBorders>
              <w:top w:val="single" w:sz="4" w:space="0" w:color="auto"/>
              <w:bottom w:val="single" w:sz="4" w:space="0" w:color="auto"/>
              <w:right w:val="single" w:sz="12" w:space="0" w:color="auto"/>
            </w:tcBorders>
          </w:tcPr>
          <w:p w:rsidR="00B73DAA" w:rsidRPr="007B2C3A" w:rsidP="00497EC0" w14:paraId="58FEF0FA" w14:textId="77777777"/>
        </w:tc>
        <w:tc>
          <w:tcPr>
            <w:tcW w:w="4675" w:type="dxa"/>
            <w:tcBorders>
              <w:top w:val="single" w:sz="4" w:space="0" w:color="auto"/>
              <w:left w:val="single" w:sz="12" w:space="0" w:color="auto"/>
              <w:bottom w:val="single" w:sz="4" w:space="0" w:color="auto"/>
            </w:tcBorders>
          </w:tcPr>
          <w:p w:rsidR="00B73DAA" w:rsidP="00497EC0" w14:paraId="476F9963" w14:textId="77777777"/>
        </w:tc>
      </w:tr>
      <w:tr w14:paraId="1C15F771" w14:textId="77777777" w:rsidTr="00522B99">
        <w:tblPrEx>
          <w:tblW w:w="0" w:type="auto"/>
          <w:tblLook w:val="04A0"/>
        </w:tblPrEx>
        <w:tc>
          <w:tcPr>
            <w:tcW w:w="4675" w:type="dxa"/>
            <w:tcBorders>
              <w:top w:val="single" w:sz="4" w:space="0" w:color="auto"/>
              <w:left w:val="nil"/>
              <w:bottom w:val="single" w:sz="4" w:space="0" w:color="auto"/>
              <w:right w:val="single" w:sz="12" w:space="0" w:color="auto"/>
            </w:tcBorders>
            <w:shd w:val="clear" w:color="auto" w:fill="D9E2F3" w:themeFill="accent1" w:themeFillTint="33"/>
          </w:tcPr>
          <w:p w:rsidR="00B73DAA" w:rsidRPr="007B2C3A" w:rsidP="00497EC0" w14:paraId="3038D67C" w14:textId="2C8B4625">
            <w:r>
              <w:t>5</w:t>
            </w:r>
            <w:r w:rsidRPr="007B2C3A">
              <w:t xml:space="preserve">e. </w:t>
            </w:r>
            <w:r w:rsidR="00B821ED">
              <w:t>Confirmed p</w:t>
            </w:r>
            <w:r w:rsidRPr="007B2C3A">
              <w:t xml:space="preserve">ediatric existing case  </w:t>
            </w:r>
          </w:p>
        </w:tc>
        <w:tc>
          <w:tcPr>
            <w:tcW w:w="4675" w:type="dxa"/>
            <w:tcBorders>
              <w:top w:val="single" w:sz="4" w:space="0" w:color="auto"/>
              <w:left w:val="single" w:sz="12" w:space="0" w:color="auto"/>
              <w:bottom w:val="single" w:sz="4" w:space="0" w:color="auto"/>
              <w:right w:val="nil"/>
            </w:tcBorders>
            <w:shd w:val="clear" w:color="auto" w:fill="D9E2F3" w:themeFill="accent1" w:themeFillTint="33"/>
          </w:tcPr>
          <w:p w:rsidR="00B73DAA" w:rsidRPr="007B2C3A" w:rsidP="00497EC0" w14:paraId="0F8929D1" w14:textId="7B8808BE">
            <w:r>
              <w:t>6</w:t>
            </w:r>
            <w:r>
              <w:t xml:space="preserve">e. </w:t>
            </w:r>
            <w:r w:rsidR="00F62B76">
              <w:t>Unconfirmed p</w:t>
            </w:r>
            <w:r>
              <w:t xml:space="preserve">ediatric existing case </w:t>
            </w:r>
          </w:p>
        </w:tc>
      </w:tr>
      <w:tr w14:paraId="467ECAE5" w14:textId="77777777" w:rsidTr="00522B99">
        <w:tblPrEx>
          <w:tblW w:w="0" w:type="auto"/>
          <w:tblLook w:val="04A0"/>
        </w:tblPrEx>
        <w:tc>
          <w:tcPr>
            <w:tcW w:w="4675" w:type="dxa"/>
            <w:tcBorders>
              <w:top w:val="single" w:sz="4" w:space="0" w:color="auto"/>
              <w:right w:val="single" w:sz="12" w:space="0" w:color="auto"/>
            </w:tcBorders>
          </w:tcPr>
          <w:p w:rsidR="00B73DAA" w:rsidRPr="007B2C3A" w:rsidP="00497EC0" w14:paraId="11C26C97" w14:textId="77777777"/>
        </w:tc>
        <w:tc>
          <w:tcPr>
            <w:tcW w:w="4675" w:type="dxa"/>
            <w:tcBorders>
              <w:top w:val="single" w:sz="4" w:space="0" w:color="auto"/>
              <w:left w:val="single" w:sz="12" w:space="0" w:color="auto"/>
            </w:tcBorders>
          </w:tcPr>
          <w:p w:rsidR="00B73DAA" w:rsidP="00497EC0" w14:paraId="6ACC9BB8" w14:textId="77777777"/>
        </w:tc>
      </w:tr>
    </w:tbl>
    <w:p w:rsidR="006C78FA" w:rsidP="00C26A00" w14:paraId="1595889B" w14:textId="77777777">
      <w:pPr>
        <w:rPr>
          <w:sz w:val="14"/>
          <w:szCs w:val="14"/>
        </w:rPr>
      </w:pPr>
    </w:p>
    <w:p w:rsidR="006C78FA" w:rsidP="00C26A00" w14:paraId="1B94D8F0" w14:textId="77777777">
      <w:pPr>
        <w:rPr>
          <w:sz w:val="14"/>
          <w:szCs w:val="14"/>
        </w:rPr>
      </w:pPr>
    </w:p>
    <w:tbl>
      <w:tblPr>
        <w:tblStyle w:val="TableGrid"/>
        <w:tblW w:w="0" w:type="auto"/>
        <w:tblLook w:val="04A0"/>
      </w:tblPr>
      <w:tblGrid>
        <w:gridCol w:w="4675"/>
        <w:gridCol w:w="4675"/>
      </w:tblGrid>
      <w:tr w14:paraId="45B9DF86" w14:textId="77777777" w:rsidTr="00522B99">
        <w:tblPrEx>
          <w:tblW w:w="0" w:type="auto"/>
          <w:tblLook w:val="04A0"/>
        </w:tblPrEx>
        <w:tc>
          <w:tcPr>
            <w:tcW w:w="9350" w:type="dxa"/>
            <w:gridSpan w:val="2"/>
            <w:tcBorders>
              <w:bottom w:val="single" w:sz="4" w:space="0" w:color="auto"/>
            </w:tcBorders>
          </w:tcPr>
          <w:p w:rsidR="00555D2A" w:rsidRPr="009D4F26" w:rsidP="00497EC0" w14:paraId="282C4759" w14:textId="14E15FC4">
            <w:pPr>
              <w:jc w:val="center"/>
              <w:rPr>
                <w:b/>
                <w:bCs/>
              </w:rPr>
            </w:pPr>
            <w:r>
              <w:rPr>
                <w:b/>
                <w:bCs/>
              </w:rPr>
              <w:t>Ebola Virus</w:t>
            </w:r>
          </w:p>
        </w:tc>
      </w:tr>
      <w:tr w14:paraId="534DE8A3" w14:textId="77777777" w:rsidTr="00522B99">
        <w:tblPrEx>
          <w:tblW w:w="0" w:type="auto"/>
          <w:tblLook w:val="04A0"/>
        </w:tblPrEx>
        <w:tc>
          <w:tcPr>
            <w:tcW w:w="4675" w:type="dxa"/>
            <w:tcBorders>
              <w:top w:val="single" w:sz="4" w:space="0" w:color="auto"/>
              <w:left w:val="nil"/>
              <w:bottom w:val="single" w:sz="4" w:space="0" w:color="auto"/>
              <w:right w:val="single" w:sz="12" w:space="0" w:color="auto"/>
            </w:tcBorders>
            <w:shd w:val="clear" w:color="auto" w:fill="D9E2F3" w:themeFill="accent1" w:themeFillTint="33"/>
          </w:tcPr>
          <w:p w:rsidR="00555D2A" w:rsidRPr="007B2C3A" w:rsidP="00497EC0" w14:paraId="06C0E862" w14:textId="069AE457">
            <w:r>
              <w:t>7</w:t>
            </w:r>
            <w:r w:rsidRPr="007B2C3A">
              <w:t xml:space="preserve">a. </w:t>
            </w:r>
            <w:r w:rsidRPr="00B83239" w:rsidR="00B83239">
              <w:rPr>
                <w:b/>
                <w:bCs/>
              </w:rPr>
              <w:t xml:space="preserve">Confirmed </w:t>
            </w:r>
            <w:r w:rsidRPr="00B83239">
              <w:rPr>
                <w:b/>
                <w:bCs/>
              </w:rPr>
              <w:t>Total</w:t>
            </w:r>
            <w:r w:rsidRPr="007B2C3A">
              <w:t xml:space="preserve"> cases of </w:t>
            </w:r>
            <w:r w:rsidR="00DF0DB4">
              <w:t>Ebola Virus</w:t>
            </w:r>
          </w:p>
        </w:tc>
        <w:tc>
          <w:tcPr>
            <w:tcW w:w="4675" w:type="dxa"/>
            <w:tcBorders>
              <w:top w:val="single" w:sz="4" w:space="0" w:color="auto"/>
              <w:left w:val="single" w:sz="12" w:space="0" w:color="auto"/>
              <w:bottom w:val="single" w:sz="4" w:space="0" w:color="auto"/>
              <w:right w:val="nil"/>
            </w:tcBorders>
            <w:shd w:val="clear" w:color="auto" w:fill="D9E2F3" w:themeFill="accent1" w:themeFillTint="33"/>
          </w:tcPr>
          <w:p w:rsidR="00555D2A" w:rsidRPr="007B2C3A" w:rsidP="00497EC0" w14:paraId="319F9CC4" w14:textId="297B70E2">
            <w:r>
              <w:t>8</w:t>
            </w:r>
            <w:r>
              <w:t xml:space="preserve">a. </w:t>
            </w:r>
            <w:r w:rsidRPr="00B83239" w:rsidR="00B83239">
              <w:rPr>
                <w:b/>
                <w:bCs/>
              </w:rPr>
              <w:t xml:space="preserve">Unconfirmed </w:t>
            </w:r>
            <w:r w:rsidRPr="00B83239">
              <w:rPr>
                <w:b/>
                <w:bCs/>
              </w:rPr>
              <w:t>Total</w:t>
            </w:r>
            <w:r>
              <w:t xml:space="preserve"> cases of </w:t>
            </w:r>
            <w:r w:rsidR="00DF0DB4">
              <w:t>Ebola Virus</w:t>
            </w:r>
          </w:p>
        </w:tc>
      </w:tr>
      <w:tr w14:paraId="3C0356A0" w14:textId="77777777" w:rsidTr="00522B99">
        <w:tblPrEx>
          <w:tblW w:w="0" w:type="auto"/>
          <w:tblLook w:val="04A0"/>
        </w:tblPrEx>
        <w:tc>
          <w:tcPr>
            <w:tcW w:w="4675" w:type="dxa"/>
            <w:tcBorders>
              <w:top w:val="single" w:sz="4" w:space="0" w:color="auto"/>
              <w:left w:val="single" w:sz="4" w:space="0" w:color="auto"/>
              <w:bottom w:val="single" w:sz="4" w:space="0" w:color="auto"/>
              <w:right w:val="single" w:sz="12" w:space="0" w:color="auto"/>
            </w:tcBorders>
          </w:tcPr>
          <w:p w:rsidR="00555D2A" w:rsidRPr="007B2C3A" w:rsidP="00497EC0" w14:paraId="6EE2A275" w14:textId="77777777"/>
        </w:tc>
        <w:tc>
          <w:tcPr>
            <w:tcW w:w="4675" w:type="dxa"/>
            <w:tcBorders>
              <w:top w:val="single" w:sz="4" w:space="0" w:color="auto"/>
              <w:left w:val="single" w:sz="12" w:space="0" w:color="auto"/>
              <w:bottom w:val="single" w:sz="4" w:space="0" w:color="auto"/>
              <w:right w:val="single" w:sz="4" w:space="0" w:color="auto"/>
            </w:tcBorders>
          </w:tcPr>
          <w:p w:rsidR="00555D2A" w:rsidP="00497EC0" w14:paraId="077F5C44" w14:textId="77777777"/>
        </w:tc>
      </w:tr>
      <w:tr w14:paraId="726EADEF" w14:textId="77777777" w:rsidTr="00522B99">
        <w:tblPrEx>
          <w:tblW w:w="0" w:type="auto"/>
          <w:tblLook w:val="04A0"/>
        </w:tblPrEx>
        <w:tc>
          <w:tcPr>
            <w:tcW w:w="4675" w:type="dxa"/>
            <w:tcBorders>
              <w:top w:val="single" w:sz="4" w:space="0" w:color="auto"/>
              <w:left w:val="nil"/>
              <w:bottom w:val="single" w:sz="4" w:space="0" w:color="auto"/>
              <w:right w:val="single" w:sz="12" w:space="0" w:color="auto"/>
            </w:tcBorders>
            <w:shd w:val="clear" w:color="auto" w:fill="D9E2F3" w:themeFill="accent1" w:themeFillTint="33"/>
          </w:tcPr>
          <w:p w:rsidR="00555D2A" w:rsidRPr="007B2C3A" w:rsidP="00497EC0" w14:paraId="671EFB42" w14:textId="69ED355F">
            <w:r>
              <w:t>7</w:t>
            </w:r>
            <w:r w:rsidRPr="007B2C3A">
              <w:t xml:space="preserve">b. </w:t>
            </w:r>
            <w:r w:rsidR="00B83239">
              <w:t>Confirmed a</w:t>
            </w:r>
            <w:r w:rsidRPr="007B2C3A">
              <w:t xml:space="preserve">dult newly identified case </w:t>
            </w:r>
          </w:p>
        </w:tc>
        <w:tc>
          <w:tcPr>
            <w:tcW w:w="4675" w:type="dxa"/>
            <w:tcBorders>
              <w:top w:val="single" w:sz="4" w:space="0" w:color="auto"/>
              <w:left w:val="single" w:sz="12" w:space="0" w:color="auto"/>
              <w:bottom w:val="single" w:sz="4" w:space="0" w:color="auto"/>
              <w:right w:val="nil"/>
            </w:tcBorders>
            <w:shd w:val="clear" w:color="auto" w:fill="D9E2F3" w:themeFill="accent1" w:themeFillTint="33"/>
          </w:tcPr>
          <w:p w:rsidR="00555D2A" w:rsidRPr="007B2C3A" w:rsidP="00497EC0" w14:paraId="2A9A0997" w14:textId="295F4EBB">
            <w:r>
              <w:t>8</w:t>
            </w:r>
            <w:r>
              <w:t>b.</w:t>
            </w:r>
            <w:r w:rsidR="00B83239">
              <w:t xml:space="preserve"> Unconfirmed</w:t>
            </w:r>
            <w:r>
              <w:t xml:space="preserve"> </w:t>
            </w:r>
            <w:r w:rsidR="00B83239">
              <w:t>a</w:t>
            </w:r>
            <w:r>
              <w:t xml:space="preserve">dult newly identified case </w:t>
            </w:r>
          </w:p>
        </w:tc>
      </w:tr>
      <w:tr w14:paraId="622CA9E4" w14:textId="77777777" w:rsidTr="00522B99">
        <w:tblPrEx>
          <w:tblW w:w="0" w:type="auto"/>
          <w:tblLook w:val="04A0"/>
        </w:tblPrEx>
        <w:tc>
          <w:tcPr>
            <w:tcW w:w="4675" w:type="dxa"/>
            <w:tcBorders>
              <w:top w:val="single" w:sz="4" w:space="0" w:color="auto"/>
              <w:bottom w:val="single" w:sz="4" w:space="0" w:color="auto"/>
              <w:right w:val="single" w:sz="12" w:space="0" w:color="auto"/>
            </w:tcBorders>
          </w:tcPr>
          <w:p w:rsidR="00555D2A" w:rsidRPr="007B2C3A" w:rsidP="00497EC0" w14:paraId="1B139FFD" w14:textId="77777777"/>
        </w:tc>
        <w:tc>
          <w:tcPr>
            <w:tcW w:w="4675" w:type="dxa"/>
            <w:tcBorders>
              <w:top w:val="single" w:sz="4" w:space="0" w:color="auto"/>
              <w:left w:val="single" w:sz="12" w:space="0" w:color="auto"/>
              <w:bottom w:val="single" w:sz="4" w:space="0" w:color="auto"/>
            </w:tcBorders>
          </w:tcPr>
          <w:p w:rsidR="00555D2A" w:rsidP="00497EC0" w14:paraId="5AED719E" w14:textId="77777777"/>
        </w:tc>
      </w:tr>
      <w:tr w14:paraId="58495364" w14:textId="77777777" w:rsidTr="00522B99">
        <w:tblPrEx>
          <w:tblW w:w="0" w:type="auto"/>
          <w:tblLook w:val="04A0"/>
        </w:tblPrEx>
        <w:tc>
          <w:tcPr>
            <w:tcW w:w="4675" w:type="dxa"/>
            <w:tcBorders>
              <w:top w:val="single" w:sz="4" w:space="0" w:color="auto"/>
              <w:left w:val="nil"/>
              <w:bottom w:val="single" w:sz="4" w:space="0" w:color="auto"/>
              <w:right w:val="single" w:sz="12" w:space="0" w:color="auto"/>
            </w:tcBorders>
            <w:shd w:val="clear" w:color="auto" w:fill="D9E2F3" w:themeFill="accent1" w:themeFillTint="33"/>
          </w:tcPr>
          <w:p w:rsidR="00555D2A" w:rsidRPr="007B2C3A" w:rsidP="00497EC0" w14:paraId="667E7474" w14:textId="5091DDFC">
            <w:r>
              <w:t>7</w:t>
            </w:r>
            <w:r w:rsidRPr="007B2C3A">
              <w:t xml:space="preserve">c. </w:t>
            </w:r>
            <w:r w:rsidR="00B83239">
              <w:t>Confirmed a</w:t>
            </w:r>
            <w:r w:rsidRPr="007B2C3A">
              <w:t xml:space="preserve">dult existing case </w:t>
            </w:r>
          </w:p>
        </w:tc>
        <w:tc>
          <w:tcPr>
            <w:tcW w:w="4675" w:type="dxa"/>
            <w:tcBorders>
              <w:top w:val="single" w:sz="4" w:space="0" w:color="auto"/>
              <w:left w:val="single" w:sz="12" w:space="0" w:color="auto"/>
              <w:bottom w:val="single" w:sz="4" w:space="0" w:color="auto"/>
              <w:right w:val="nil"/>
            </w:tcBorders>
            <w:shd w:val="clear" w:color="auto" w:fill="D9E2F3" w:themeFill="accent1" w:themeFillTint="33"/>
          </w:tcPr>
          <w:p w:rsidR="00555D2A" w:rsidRPr="007B2C3A" w:rsidP="00497EC0" w14:paraId="1C46842C" w14:textId="123D58FD">
            <w:r>
              <w:t>8</w:t>
            </w:r>
            <w:r>
              <w:t xml:space="preserve">c. </w:t>
            </w:r>
            <w:r w:rsidR="00B83239">
              <w:t>Unconfirmed a</w:t>
            </w:r>
            <w:r>
              <w:t xml:space="preserve">dult existing case </w:t>
            </w:r>
          </w:p>
        </w:tc>
      </w:tr>
      <w:tr w14:paraId="0CBCFED8" w14:textId="77777777" w:rsidTr="00522B99">
        <w:tblPrEx>
          <w:tblW w:w="0" w:type="auto"/>
          <w:tblLook w:val="04A0"/>
        </w:tblPrEx>
        <w:tc>
          <w:tcPr>
            <w:tcW w:w="4675" w:type="dxa"/>
            <w:tcBorders>
              <w:top w:val="single" w:sz="4" w:space="0" w:color="auto"/>
              <w:bottom w:val="single" w:sz="4" w:space="0" w:color="auto"/>
              <w:right w:val="single" w:sz="12" w:space="0" w:color="auto"/>
            </w:tcBorders>
          </w:tcPr>
          <w:p w:rsidR="00555D2A" w:rsidRPr="007B2C3A" w:rsidP="00497EC0" w14:paraId="10110124" w14:textId="77777777"/>
        </w:tc>
        <w:tc>
          <w:tcPr>
            <w:tcW w:w="4675" w:type="dxa"/>
            <w:tcBorders>
              <w:top w:val="single" w:sz="4" w:space="0" w:color="auto"/>
              <w:left w:val="single" w:sz="12" w:space="0" w:color="auto"/>
              <w:bottom w:val="single" w:sz="4" w:space="0" w:color="auto"/>
            </w:tcBorders>
          </w:tcPr>
          <w:p w:rsidR="00555D2A" w:rsidP="00497EC0" w14:paraId="77658570" w14:textId="77777777"/>
        </w:tc>
      </w:tr>
      <w:tr w14:paraId="0EF497A4" w14:textId="77777777" w:rsidTr="00522B99">
        <w:tblPrEx>
          <w:tblW w:w="0" w:type="auto"/>
          <w:tblLook w:val="04A0"/>
        </w:tblPrEx>
        <w:tc>
          <w:tcPr>
            <w:tcW w:w="4675" w:type="dxa"/>
            <w:tcBorders>
              <w:top w:val="single" w:sz="4" w:space="0" w:color="auto"/>
              <w:left w:val="nil"/>
              <w:bottom w:val="single" w:sz="4" w:space="0" w:color="auto"/>
              <w:right w:val="single" w:sz="12" w:space="0" w:color="auto"/>
            </w:tcBorders>
            <w:shd w:val="clear" w:color="auto" w:fill="D9E2F3" w:themeFill="accent1" w:themeFillTint="33"/>
          </w:tcPr>
          <w:p w:rsidR="00555D2A" w:rsidRPr="007B2C3A" w:rsidP="00497EC0" w14:paraId="49896056" w14:textId="588FD233">
            <w:r>
              <w:t>7</w:t>
            </w:r>
            <w:r w:rsidRPr="007B2C3A">
              <w:t xml:space="preserve">d. </w:t>
            </w:r>
            <w:r w:rsidR="00B83239">
              <w:t>Confirmed p</w:t>
            </w:r>
            <w:r w:rsidRPr="007B2C3A">
              <w:t xml:space="preserve">ediatric newly identified case </w:t>
            </w:r>
          </w:p>
        </w:tc>
        <w:tc>
          <w:tcPr>
            <w:tcW w:w="4675" w:type="dxa"/>
            <w:tcBorders>
              <w:top w:val="single" w:sz="4" w:space="0" w:color="auto"/>
              <w:left w:val="single" w:sz="12" w:space="0" w:color="auto"/>
              <w:bottom w:val="single" w:sz="4" w:space="0" w:color="auto"/>
              <w:right w:val="nil"/>
            </w:tcBorders>
            <w:shd w:val="clear" w:color="auto" w:fill="D9E2F3" w:themeFill="accent1" w:themeFillTint="33"/>
          </w:tcPr>
          <w:p w:rsidR="00555D2A" w:rsidRPr="007B2C3A" w:rsidP="00497EC0" w14:paraId="3641A21A" w14:textId="435F0F1A">
            <w:r>
              <w:t>8</w:t>
            </w:r>
            <w:r>
              <w:t xml:space="preserve">d. </w:t>
            </w:r>
            <w:r w:rsidR="00B83239">
              <w:t>Unconfirmed p</w:t>
            </w:r>
            <w:r>
              <w:t xml:space="preserve">ediatric newly identified case </w:t>
            </w:r>
          </w:p>
        </w:tc>
      </w:tr>
      <w:tr w14:paraId="33515D91" w14:textId="77777777" w:rsidTr="00522B99">
        <w:tblPrEx>
          <w:tblW w:w="0" w:type="auto"/>
          <w:tblLook w:val="04A0"/>
        </w:tblPrEx>
        <w:tc>
          <w:tcPr>
            <w:tcW w:w="4675" w:type="dxa"/>
            <w:tcBorders>
              <w:top w:val="single" w:sz="4" w:space="0" w:color="auto"/>
              <w:bottom w:val="single" w:sz="4" w:space="0" w:color="auto"/>
              <w:right w:val="single" w:sz="12" w:space="0" w:color="auto"/>
            </w:tcBorders>
          </w:tcPr>
          <w:p w:rsidR="00555D2A" w:rsidRPr="007B2C3A" w:rsidP="00497EC0" w14:paraId="586A1A09" w14:textId="77777777"/>
        </w:tc>
        <w:tc>
          <w:tcPr>
            <w:tcW w:w="4675" w:type="dxa"/>
            <w:tcBorders>
              <w:top w:val="single" w:sz="4" w:space="0" w:color="auto"/>
              <w:left w:val="single" w:sz="12" w:space="0" w:color="auto"/>
              <w:bottom w:val="single" w:sz="4" w:space="0" w:color="auto"/>
            </w:tcBorders>
          </w:tcPr>
          <w:p w:rsidR="00555D2A" w:rsidP="00497EC0" w14:paraId="7975B298" w14:textId="77777777"/>
        </w:tc>
      </w:tr>
      <w:tr w14:paraId="75F2A0C1" w14:textId="77777777" w:rsidTr="00522B99">
        <w:tblPrEx>
          <w:tblW w:w="0" w:type="auto"/>
          <w:tblLook w:val="04A0"/>
        </w:tblPrEx>
        <w:trPr>
          <w:trHeight w:val="125"/>
        </w:trPr>
        <w:tc>
          <w:tcPr>
            <w:tcW w:w="4675" w:type="dxa"/>
            <w:tcBorders>
              <w:top w:val="single" w:sz="4" w:space="0" w:color="auto"/>
              <w:left w:val="nil"/>
              <w:bottom w:val="single" w:sz="4" w:space="0" w:color="auto"/>
              <w:right w:val="single" w:sz="12" w:space="0" w:color="auto"/>
            </w:tcBorders>
            <w:shd w:val="clear" w:color="auto" w:fill="D9E2F3" w:themeFill="accent1" w:themeFillTint="33"/>
          </w:tcPr>
          <w:p w:rsidR="00555D2A" w:rsidRPr="007B2C3A" w:rsidP="00497EC0" w14:paraId="537F5054" w14:textId="6466EB17">
            <w:r>
              <w:t>7</w:t>
            </w:r>
            <w:r w:rsidRPr="007B2C3A">
              <w:t xml:space="preserve">e. </w:t>
            </w:r>
            <w:r w:rsidR="00B83239">
              <w:t>Confirmed p</w:t>
            </w:r>
            <w:r w:rsidRPr="007B2C3A">
              <w:t xml:space="preserve">ediatric existing case </w:t>
            </w:r>
          </w:p>
        </w:tc>
        <w:tc>
          <w:tcPr>
            <w:tcW w:w="4675" w:type="dxa"/>
            <w:tcBorders>
              <w:top w:val="single" w:sz="4" w:space="0" w:color="auto"/>
              <w:left w:val="single" w:sz="12" w:space="0" w:color="auto"/>
              <w:bottom w:val="single" w:sz="4" w:space="0" w:color="auto"/>
              <w:right w:val="nil"/>
            </w:tcBorders>
            <w:shd w:val="clear" w:color="auto" w:fill="D9E2F3" w:themeFill="accent1" w:themeFillTint="33"/>
          </w:tcPr>
          <w:p w:rsidR="00555D2A" w:rsidRPr="007B2C3A" w:rsidP="00497EC0" w14:paraId="56397963" w14:textId="334DD466">
            <w:r>
              <w:t>8</w:t>
            </w:r>
            <w:r>
              <w:t xml:space="preserve">e. </w:t>
            </w:r>
            <w:r w:rsidR="00B83239">
              <w:t>Unconfirmed p</w:t>
            </w:r>
            <w:r>
              <w:t>ediatric existing case</w:t>
            </w:r>
          </w:p>
        </w:tc>
      </w:tr>
      <w:tr w14:paraId="005C78C1" w14:textId="77777777" w:rsidTr="00522B99">
        <w:tblPrEx>
          <w:tblW w:w="0" w:type="auto"/>
          <w:tblLook w:val="04A0"/>
        </w:tblPrEx>
        <w:tc>
          <w:tcPr>
            <w:tcW w:w="4675" w:type="dxa"/>
            <w:tcBorders>
              <w:top w:val="single" w:sz="4" w:space="0" w:color="auto"/>
              <w:right w:val="single" w:sz="12" w:space="0" w:color="auto"/>
            </w:tcBorders>
          </w:tcPr>
          <w:p w:rsidR="00555D2A" w:rsidRPr="007B2C3A" w:rsidP="00497EC0" w14:paraId="780E0B7D" w14:textId="77777777"/>
        </w:tc>
        <w:tc>
          <w:tcPr>
            <w:tcW w:w="4675" w:type="dxa"/>
            <w:tcBorders>
              <w:top w:val="single" w:sz="4" w:space="0" w:color="auto"/>
              <w:left w:val="single" w:sz="12" w:space="0" w:color="auto"/>
            </w:tcBorders>
          </w:tcPr>
          <w:p w:rsidR="00555D2A" w:rsidP="00497EC0" w14:paraId="4DDBB285" w14:textId="77777777"/>
        </w:tc>
      </w:tr>
    </w:tbl>
    <w:p w:rsidR="00555D2A" w:rsidP="00C26A00" w14:paraId="5F4654B3" w14:textId="77777777">
      <w:pPr>
        <w:rPr>
          <w:sz w:val="14"/>
          <w:szCs w:val="14"/>
        </w:rPr>
      </w:pPr>
    </w:p>
    <w:p w:rsidR="006C78FA" w:rsidP="00C26A00" w14:paraId="686B652B" w14:textId="77777777">
      <w:pPr>
        <w:rPr>
          <w:sz w:val="14"/>
          <w:szCs w:val="14"/>
        </w:rPr>
      </w:pPr>
    </w:p>
    <w:tbl>
      <w:tblPr>
        <w:tblStyle w:val="TableGrid"/>
        <w:tblW w:w="0" w:type="auto"/>
        <w:tblLook w:val="04A0"/>
      </w:tblPr>
      <w:tblGrid>
        <w:gridCol w:w="4675"/>
        <w:gridCol w:w="4675"/>
      </w:tblGrid>
      <w:tr w14:paraId="7B67D31D" w14:textId="77777777" w:rsidTr="00522B99">
        <w:tblPrEx>
          <w:tblW w:w="0" w:type="auto"/>
          <w:tblLook w:val="04A0"/>
        </w:tblPrEx>
        <w:tc>
          <w:tcPr>
            <w:tcW w:w="9350" w:type="dxa"/>
            <w:gridSpan w:val="2"/>
            <w:tcBorders>
              <w:bottom w:val="single" w:sz="4" w:space="0" w:color="auto"/>
            </w:tcBorders>
          </w:tcPr>
          <w:p w:rsidR="00555D2A" w:rsidRPr="009D4F26" w:rsidP="00497EC0" w14:paraId="7A21BD4B" w14:textId="63EEE594">
            <w:pPr>
              <w:jc w:val="center"/>
              <w:rPr>
                <w:b/>
                <w:bCs/>
              </w:rPr>
            </w:pPr>
            <w:r>
              <w:rPr>
                <w:b/>
                <w:bCs/>
              </w:rPr>
              <w:t>Lassa Fever</w:t>
            </w:r>
          </w:p>
        </w:tc>
      </w:tr>
      <w:tr w14:paraId="5B68094B" w14:textId="77777777" w:rsidTr="00522B99">
        <w:tblPrEx>
          <w:tblW w:w="0" w:type="auto"/>
          <w:tblLook w:val="04A0"/>
        </w:tblPrEx>
        <w:tc>
          <w:tcPr>
            <w:tcW w:w="4675" w:type="dxa"/>
            <w:tcBorders>
              <w:top w:val="single" w:sz="4" w:space="0" w:color="auto"/>
              <w:left w:val="nil"/>
              <w:bottom w:val="single" w:sz="4" w:space="0" w:color="auto"/>
              <w:right w:val="single" w:sz="12" w:space="0" w:color="auto"/>
            </w:tcBorders>
            <w:shd w:val="clear" w:color="auto" w:fill="D9E2F3" w:themeFill="accent1" w:themeFillTint="33"/>
          </w:tcPr>
          <w:p w:rsidR="00555D2A" w:rsidRPr="007B2C3A" w:rsidP="00497EC0" w14:paraId="591AFCE4" w14:textId="59DD2DE1">
            <w:r>
              <w:t>9</w:t>
            </w:r>
            <w:r w:rsidRPr="007B2C3A">
              <w:t xml:space="preserve">a. </w:t>
            </w:r>
            <w:r w:rsidRPr="00046761" w:rsidR="00046761">
              <w:rPr>
                <w:b/>
                <w:bCs/>
              </w:rPr>
              <w:t xml:space="preserve">Confirmed </w:t>
            </w:r>
            <w:r w:rsidRPr="00046761">
              <w:rPr>
                <w:b/>
                <w:bCs/>
              </w:rPr>
              <w:t>Total</w:t>
            </w:r>
            <w:r w:rsidRPr="007B2C3A">
              <w:t xml:space="preserve"> cases of </w:t>
            </w:r>
            <w:r w:rsidR="00DF0DB4">
              <w:t>Lassa Fever</w:t>
            </w:r>
          </w:p>
        </w:tc>
        <w:tc>
          <w:tcPr>
            <w:tcW w:w="4675" w:type="dxa"/>
            <w:tcBorders>
              <w:top w:val="single" w:sz="4" w:space="0" w:color="auto"/>
              <w:left w:val="single" w:sz="12" w:space="0" w:color="auto"/>
              <w:bottom w:val="single" w:sz="4" w:space="0" w:color="auto"/>
              <w:right w:val="nil"/>
            </w:tcBorders>
            <w:shd w:val="clear" w:color="auto" w:fill="D9E2F3" w:themeFill="accent1" w:themeFillTint="33"/>
          </w:tcPr>
          <w:p w:rsidR="00555D2A" w:rsidRPr="007B2C3A" w:rsidP="00497EC0" w14:paraId="7B648C51" w14:textId="5A20B697">
            <w:r>
              <w:t>10</w:t>
            </w:r>
            <w:r>
              <w:t xml:space="preserve">a. </w:t>
            </w:r>
            <w:r w:rsidRPr="00CC6313" w:rsidR="00CC6313">
              <w:rPr>
                <w:b/>
                <w:bCs/>
              </w:rPr>
              <w:t xml:space="preserve">Unconfirmed </w:t>
            </w:r>
            <w:r w:rsidRPr="00CC6313">
              <w:rPr>
                <w:b/>
                <w:bCs/>
              </w:rPr>
              <w:t>Total</w:t>
            </w:r>
            <w:r>
              <w:t xml:space="preserve"> cases of </w:t>
            </w:r>
            <w:r w:rsidR="00DF0DB4">
              <w:t>Lassa Fever</w:t>
            </w:r>
          </w:p>
        </w:tc>
      </w:tr>
      <w:tr w14:paraId="46126BE7" w14:textId="77777777" w:rsidTr="00522B99">
        <w:tblPrEx>
          <w:tblW w:w="0" w:type="auto"/>
          <w:tblLook w:val="04A0"/>
        </w:tblPrEx>
        <w:tc>
          <w:tcPr>
            <w:tcW w:w="4675" w:type="dxa"/>
            <w:tcBorders>
              <w:top w:val="single" w:sz="4" w:space="0" w:color="auto"/>
              <w:left w:val="single" w:sz="4" w:space="0" w:color="auto"/>
              <w:bottom w:val="single" w:sz="4" w:space="0" w:color="auto"/>
              <w:right w:val="single" w:sz="12" w:space="0" w:color="auto"/>
            </w:tcBorders>
          </w:tcPr>
          <w:p w:rsidR="00555D2A" w:rsidRPr="007B2C3A" w:rsidP="00497EC0" w14:paraId="4139647A" w14:textId="77777777"/>
        </w:tc>
        <w:tc>
          <w:tcPr>
            <w:tcW w:w="4675" w:type="dxa"/>
            <w:tcBorders>
              <w:top w:val="single" w:sz="4" w:space="0" w:color="auto"/>
              <w:left w:val="single" w:sz="12" w:space="0" w:color="auto"/>
              <w:bottom w:val="single" w:sz="4" w:space="0" w:color="auto"/>
              <w:right w:val="single" w:sz="4" w:space="0" w:color="auto"/>
            </w:tcBorders>
          </w:tcPr>
          <w:p w:rsidR="00555D2A" w:rsidP="00497EC0" w14:paraId="51D07B2E" w14:textId="77777777"/>
        </w:tc>
      </w:tr>
      <w:tr w14:paraId="38C7A2E5" w14:textId="77777777" w:rsidTr="00522B99">
        <w:tblPrEx>
          <w:tblW w:w="0" w:type="auto"/>
          <w:tblLook w:val="04A0"/>
        </w:tblPrEx>
        <w:tc>
          <w:tcPr>
            <w:tcW w:w="4675" w:type="dxa"/>
            <w:tcBorders>
              <w:top w:val="single" w:sz="4" w:space="0" w:color="auto"/>
              <w:left w:val="nil"/>
              <w:bottom w:val="single" w:sz="4" w:space="0" w:color="auto"/>
              <w:right w:val="single" w:sz="12" w:space="0" w:color="auto"/>
            </w:tcBorders>
            <w:shd w:val="clear" w:color="auto" w:fill="D9E2F3" w:themeFill="accent1" w:themeFillTint="33"/>
          </w:tcPr>
          <w:p w:rsidR="00555D2A" w:rsidRPr="007B2C3A" w:rsidP="00497EC0" w14:paraId="4BC24EBD" w14:textId="547A1323">
            <w:r>
              <w:t>9</w:t>
            </w:r>
            <w:r w:rsidRPr="007B2C3A">
              <w:t xml:space="preserve">b. </w:t>
            </w:r>
            <w:r w:rsidR="00046761">
              <w:t>Confirmed a</w:t>
            </w:r>
            <w:r w:rsidRPr="007B2C3A">
              <w:t xml:space="preserve">dult newly identified case </w:t>
            </w:r>
          </w:p>
        </w:tc>
        <w:tc>
          <w:tcPr>
            <w:tcW w:w="4675" w:type="dxa"/>
            <w:tcBorders>
              <w:top w:val="single" w:sz="4" w:space="0" w:color="auto"/>
              <w:left w:val="single" w:sz="12" w:space="0" w:color="auto"/>
              <w:bottom w:val="single" w:sz="4" w:space="0" w:color="auto"/>
              <w:right w:val="nil"/>
            </w:tcBorders>
            <w:shd w:val="clear" w:color="auto" w:fill="D9E2F3" w:themeFill="accent1" w:themeFillTint="33"/>
          </w:tcPr>
          <w:p w:rsidR="00555D2A" w:rsidRPr="007B2C3A" w:rsidP="00497EC0" w14:paraId="78538FFC" w14:textId="7183DBB1">
            <w:r>
              <w:t>10</w:t>
            </w:r>
            <w:r>
              <w:t xml:space="preserve">b. </w:t>
            </w:r>
            <w:r w:rsidR="00CC6313">
              <w:t>Unconfirmed a</w:t>
            </w:r>
            <w:r>
              <w:t>dult newly identified case</w:t>
            </w:r>
          </w:p>
        </w:tc>
      </w:tr>
      <w:tr w14:paraId="0BA79B67" w14:textId="77777777" w:rsidTr="00522B99">
        <w:tblPrEx>
          <w:tblW w:w="0" w:type="auto"/>
          <w:tblLook w:val="04A0"/>
        </w:tblPrEx>
        <w:tc>
          <w:tcPr>
            <w:tcW w:w="4675" w:type="dxa"/>
            <w:tcBorders>
              <w:top w:val="single" w:sz="4" w:space="0" w:color="auto"/>
              <w:bottom w:val="single" w:sz="4" w:space="0" w:color="auto"/>
              <w:right w:val="single" w:sz="12" w:space="0" w:color="auto"/>
            </w:tcBorders>
          </w:tcPr>
          <w:p w:rsidR="00555D2A" w:rsidRPr="007B2C3A" w:rsidP="00497EC0" w14:paraId="5DC0F7D7" w14:textId="77777777"/>
        </w:tc>
        <w:tc>
          <w:tcPr>
            <w:tcW w:w="4675" w:type="dxa"/>
            <w:tcBorders>
              <w:top w:val="single" w:sz="4" w:space="0" w:color="auto"/>
              <w:left w:val="single" w:sz="12" w:space="0" w:color="auto"/>
              <w:bottom w:val="single" w:sz="4" w:space="0" w:color="auto"/>
            </w:tcBorders>
          </w:tcPr>
          <w:p w:rsidR="00555D2A" w:rsidP="00497EC0" w14:paraId="4EF0EC57" w14:textId="77777777"/>
        </w:tc>
      </w:tr>
      <w:tr w14:paraId="15E17DE1" w14:textId="77777777" w:rsidTr="00522B99">
        <w:tblPrEx>
          <w:tblW w:w="0" w:type="auto"/>
          <w:tblLook w:val="04A0"/>
        </w:tblPrEx>
        <w:tc>
          <w:tcPr>
            <w:tcW w:w="4675" w:type="dxa"/>
            <w:tcBorders>
              <w:top w:val="single" w:sz="4" w:space="0" w:color="auto"/>
              <w:left w:val="nil"/>
              <w:bottom w:val="single" w:sz="4" w:space="0" w:color="auto"/>
              <w:right w:val="single" w:sz="12" w:space="0" w:color="auto"/>
            </w:tcBorders>
            <w:shd w:val="clear" w:color="auto" w:fill="D9E2F3" w:themeFill="accent1" w:themeFillTint="33"/>
          </w:tcPr>
          <w:p w:rsidR="00555D2A" w:rsidRPr="007B2C3A" w:rsidP="00497EC0" w14:paraId="38017112" w14:textId="44329915">
            <w:r>
              <w:t>9</w:t>
            </w:r>
            <w:r w:rsidRPr="007B2C3A">
              <w:t xml:space="preserve">c. </w:t>
            </w:r>
            <w:r w:rsidR="00046761">
              <w:t>Confirmed a</w:t>
            </w:r>
            <w:r w:rsidRPr="007B2C3A">
              <w:t xml:space="preserve">dult existing case </w:t>
            </w:r>
          </w:p>
        </w:tc>
        <w:tc>
          <w:tcPr>
            <w:tcW w:w="4675" w:type="dxa"/>
            <w:tcBorders>
              <w:top w:val="single" w:sz="4" w:space="0" w:color="auto"/>
              <w:left w:val="single" w:sz="12" w:space="0" w:color="auto"/>
              <w:bottom w:val="single" w:sz="4" w:space="0" w:color="auto"/>
              <w:right w:val="nil"/>
            </w:tcBorders>
            <w:shd w:val="clear" w:color="auto" w:fill="D9E2F3" w:themeFill="accent1" w:themeFillTint="33"/>
          </w:tcPr>
          <w:p w:rsidR="00555D2A" w:rsidRPr="007B2C3A" w:rsidP="00497EC0" w14:paraId="2A5B914A" w14:textId="33C6D0EC">
            <w:r>
              <w:t>10</w:t>
            </w:r>
            <w:r>
              <w:t xml:space="preserve">c. </w:t>
            </w:r>
            <w:r w:rsidR="00CC6313">
              <w:t>Unconfirmed a</w:t>
            </w:r>
            <w:r>
              <w:t xml:space="preserve">dult existing case </w:t>
            </w:r>
          </w:p>
        </w:tc>
      </w:tr>
      <w:tr w14:paraId="3897B20A" w14:textId="77777777" w:rsidTr="00522B99">
        <w:tblPrEx>
          <w:tblW w:w="0" w:type="auto"/>
          <w:tblLook w:val="04A0"/>
        </w:tblPrEx>
        <w:tc>
          <w:tcPr>
            <w:tcW w:w="4675" w:type="dxa"/>
            <w:tcBorders>
              <w:top w:val="single" w:sz="4" w:space="0" w:color="auto"/>
              <w:bottom w:val="single" w:sz="4" w:space="0" w:color="auto"/>
              <w:right w:val="single" w:sz="12" w:space="0" w:color="auto"/>
            </w:tcBorders>
          </w:tcPr>
          <w:p w:rsidR="00555D2A" w:rsidRPr="007B2C3A" w:rsidP="00497EC0" w14:paraId="06A6EAD9" w14:textId="77777777"/>
        </w:tc>
        <w:tc>
          <w:tcPr>
            <w:tcW w:w="4675" w:type="dxa"/>
            <w:tcBorders>
              <w:top w:val="single" w:sz="4" w:space="0" w:color="auto"/>
              <w:left w:val="single" w:sz="12" w:space="0" w:color="auto"/>
              <w:bottom w:val="single" w:sz="4" w:space="0" w:color="auto"/>
            </w:tcBorders>
          </w:tcPr>
          <w:p w:rsidR="00555D2A" w:rsidP="00497EC0" w14:paraId="4C8C2C98" w14:textId="77777777"/>
        </w:tc>
      </w:tr>
      <w:tr w14:paraId="26ABBDAB" w14:textId="77777777" w:rsidTr="00522B99">
        <w:tblPrEx>
          <w:tblW w:w="0" w:type="auto"/>
          <w:tblLook w:val="04A0"/>
        </w:tblPrEx>
        <w:tc>
          <w:tcPr>
            <w:tcW w:w="4675" w:type="dxa"/>
            <w:tcBorders>
              <w:top w:val="single" w:sz="4" w:space="0" w:color="auto"/>
              <w:left w:val="nil"/>
              <w:bottom w:val="single" w:sz="4" w:space="0" w:color="auto"/>
              <w:right w:val="single" w:sz="12" w:space="0" w:color="auto"/>
            </w:tcBorders>
            <w:shd w:val="clear" w:color="auto" w:fill="D9E2F3" w:themeFill="accent1" w:themeFillTint="33"/>
          </w:tcPr>
          <w:p w:rsidR="00555D2A" w:rsidRPr="007B2C3A" w:rsidP="00497EC0" w14:paraId="2E95F5E9" w14:textId="5C246086">
            <w:r>
              <w:t>9</w:t>
            </w:r>
            <w:r w:rsidRPr="007B2C3A">
              <w:t xml:space="preserve">d. </w:t>
            </w:r>
            <w:r w:rsidR="00046761">
              <w:t>Confirmed p</w:t>
            </w:r>
            <w:r w:rsidRPr="007B2C3A">
              <w:t xml:space="preserve">ediatric newly identified case </w:t>
            </w:r>
          </w:p>
        </w:tc>
        <w:tc>
          <w:tcPr>
            <w:tcW w:w="4675" w:type="dxa"/>
            <w:tcBorders>
              <w:top w:val="single" w:sz="4" w:space="0" w:color="auto"/>
              <w:left w:val="single" w:sz="12" w:space="0" w:color="auto"/>
              <w:bottom w:val="single" w:sz="4" w:space="0" w:color="auto"/>
              <w:right w:val="nil"/>
            </w:tcBorders>
            <w:shd w:val="clear" w:color="auto" w:fill="D9E2F3" w:themeFill="accent1" w:themeFillTint="33"/>
          </w:tcPr>
          <w:p w:rsidR="00555D2A" w:rsidRPr="007B2C3A" w:rsidP="00497EC0" w14:paraId="4A07C209" w14:textId="41ED4A69">
            <w:r>
              <w:t>10</w:t>
            </w:r>
            <w:r>
              <w:t xml:space="preserve">d. </w:t>
            </w:r>
            <w:r w:rsidR="00CC6313">
              <w:t>Unconfirmed p</w:t>
            </w:r>
            <w:r>
              <w:t>ediatric newly identified case</w:t>
            </w:r>
          </w:p>
        </w:tc>
      </w:tr>
      <w:tr w14:paraId="0DBAB9F6" w14:textId="77777777" w:rsidTr="00522B99">
        <w:tblPrEx>
          <w:tblW w:w="0" w:type="auto"/>
          <w:tblLook w:val="04A0"/>
        </w:tblPrEx>
        <w:tc>
          <w:tcPr>
            <w:tcW w:w="4675" w:type="dxa"/>
            <w:tcBorders>
              <w:top w:val="single" w:sz="4" w:space="0" w:color="auto"/>
              <w:bottom w:val="single" w:sz="4" w:space="0" w:color="auto"/>
              <w:right w:val="single" w:sz="12" w:space="0" w:color="auto"/>
            </w:tcBorders>
          </w:tcPr>
          <w:p w:rsidR="00555D2A" w:rsidRPr="007B2C3A" w:rsidP="00497EC0" w14:paraId="25982044" w14:textId="77777777"/>
        </w:tc>
        <w:tc>
          <w:tcPr>
            <w:tcW w:w="4675" w:type="dxa"/>
            <w:tcBorders>
              <w:top w:val="single" w:sz="4" w:space="0" w:color="auto"/>
              <w:left w:val="single" w:sz="12" w:space="0" w:color="auto"/>
              <w:bottom w:val="single" w:sz="4" w:space="0" w:color="auto"/>
            </w:tcBorders>
          </w:tcPr>
          <w:p w:rsidR="00555D2A" w:rsidP="00497EC0" w14:paraId="581A8DB2" w14:textId="77777777"/>
        </w:tc>
      </w:tr>
      <w:tr w14:paraId="6FB3921D" w14:textId="77777777" w:rsidTr="00522B99">
        <w:tblPrEx>
          <w:tblW w:w="0" w:type="auto"/>
          <w:tblLook w:val="04A0"/>
        </w:tblPrEx>
        <w:tc>
          <w:tcPr>
            <w:tcW w:w="4675" w:type="dxa"/>
            <w:tcBorders>
              <w:top w:val="single" w:sz="4" w:space="0" w:color="auto"/>
              <w:left w:val="nil"/>
              <w:bottom w:val="single" w:sz="4" w:space="0" w:color="auto"/>
              <w:right w:val="single" w:sz="12" w:space="0" w:color="auto"/>
            </w:tcBorders>
            <w:shd w:val="clear" w:color="auto" w:fill="D9E2F3" w:themeFill="accent1" w:themeFillTint="33"/>
          </w:tcPr>
          <w:p w:rsidR="00555D2A" w:rsidRPr="007B2C3A" w:rsidP="00497EC0" w14:paraId="4F7CD31B" w14:textId="30ABEA05">
            <w:r>
              <w:t>9</w:t>
            </w:r>
            <w:r w:rsidRPr="007B2C3A">
              <w:t xml:space="preserve">e. </w:t>
            </w:r>
            <w:r w:rsidR="00CC6313">
              <w:t>Confirmed p</w:t>
            </w:r>
            <w:r w:rsidRPr="007B2C3A">
              <w:t xml:space="preserve">ediatric existing case </w:t>
            </w:r>
          </w:p>
        </w:tc>
        <w:tc>
          <w:tcPr>
            <w:tcW w:w="4675" w:type="dxa"/>
            <w:tcBorders>
              <w:top w:val="single" w:sz="4" w:space="0" w:color="auto"/>
              <w:left w:val="single" w:sz="12" w:space="0" w:color="auto"/>
              <w:bottom w:val="single" w:sz="4" w:space="0" w:color="auto"/>
              <w:right w:val="nil"/>
            </w:tcBorders>
            <w:shd w:val="clear" w:color="auto" w:fill="D9E2F3" w:themeFill="accent1" w:themeFillTint="33"/>
          </w:tcPr>
          <w:p w:rsidR="00555D2A" w:rsidRPr="007B2C3A" w:rsidP="00497EC0" w14:paraId="02BB8A41" w14:textId="5D197F68">
            <w:r>
              <w:t>10</w:t>
            </w:r>
            <w:r>
              <w:t xml:space="preserve">e. </w:t>
            </w:r>
            <w:r w:rsidR="00CC6313">
              <w:t>Unconfirmed p</w:t>
            </w:r>
            <w:r>
              <w:t xml:space="preserve">ediatric existing case </w:t>
            </w:r>
          </w:p>
        </w:tc>
      </w:tr>
      <w:tr w14:paraId="782078B5" w14:textId="77777777" w:rsidTr="00522B99">
        <w:tblPrEx>
          <w:tblW w:w="0" w:type="auto"/>
          <w:tblLook w:val="04A0"/>
        </w:tblPrEx>
        <w:tc>
          <w:tcPr>
            <w:tcW w:w="4675" w:type="dxa"/>
            <w:tcBorders>
              <w:top w:val="single" w:sz="4" w:space="0" w:color="auto"/>
              <w:right w:val="single" w:sz="12" w:space="0" w:color="auto"/>
            </w:tcBorders>
          </w:tcPr>
          <w:p w:rsidR="00555D2A" w:rsidRPr="007B2C3A" w:rsidP="00497EC0" w14:paraId="56F94CB6" w14:textId="77777777"/>
        </w:tc>
        <w:tc>
          <w:tcPr>
            <w:tcW w:w="4675" w:type="dxa"/>
            <w:tcBorders>
              <w:top w:val="single" w:sz="4" w:space="0" w:color="auto"/>
              <w:left w:val="single" w:sz="12" w:space="0" w:color="auto"/>
            </w:tcBorders>
          </w:tcPr>
          <w:p w:rsidR="00555D2A" w:rsidP="00497EC0" w14:paraId="3500BB5C" w14:textId="77777777"/>
        </w:tc>
      </w:tr>
    </w:tbl>
    <w:p w:rsidR="00555D2A" w:rsidP="00C26A00" w14:paraId="68C574E1" w14:textId="77777777">
      <w:pPr>
        <w:rPr>
          <w:sz w:val="14"/>
          <w:szCs w:val="14"/>
        </w:rPr>
      </w:pPr>
    </w:p>
    <w:p w:rsidR="00300B3C" w:rsidP="00C26A00" w14:paraId="518ED923" w14:textId="77777777">
      <w:pPr>
        <w:rPr>
          <w:sz w:val="14"/>
          <w:szCs w:val="14"/>
        </w:rPr>
      </w:pPr>
    </w:p>
    <w:p w:rsidR="00300B3C" w:rsidP="00C26A00" w14:paraId="06BC1119" w14:textId="77777777">
      <w:pPr>
        <w:rPr>
          <w:sz w:val="14"/>
          <w:szCs w:val="14"/>
        </w:rPr>
      </w:pPr>
    </w:p>
    <w:p w:rsidR="00DF0DB4" w:rsidP="00C26A00" w14:paraId="53313AF6" w14:textId="77777777">
      <w:pPr>
        <w:rPr>
          <w:sz w:val="14"/>
          <w:szCs w:val="14"/>
        </w:rPr>
      </w:pPr>
    </w:p>
    <w:p w:rsidR="00DF0DB4" w:rsidP="00C26A00" w14:paraId="4F6A4989" w14:textId="77777777">
      <w:pPr>
        <w:rPr>
          <w:sz w:val="14"/>
          <w:szCs w:val="14"/>
        </w:rPr>
      </w:pPr>
    </w:p>
    <w:p w:rsidR="006C78FA" w:rsidP="00C26A00" w14:paraId="73985953" w14:textId="77777777">
      <w:pPr>
        <w:rPr>
          <w:sz w:val="14"/>
          <w:szCs w:val="14"/>
        </w:rPr>
      </w:pPr>
    </w:p>
    <w:tbl>
      <w:tblPr>
        <w:tblStyle w:val="TableGrid"/>
        <w:tblW w:w="0" w:type="auto"/>
        <w:tblLook w:val="04A0"/>
      </w:tblPr>
      <w:tblGrid>
        <w:gridCol w:w="4675"/>
        <w:gridCol w:w="4675"/>
      </w:tblGrid>
      <w:tr w14:paraId="2ACF55BD" w14:textId="77777777" w:rsidTr="00522B99">
        <w:tblPrEx>
          <w:tblW w:w="0" w:type="auto"/>
          <w:tblLook w:val="04A0"/>
        </w:tblPrEx>
        <w:tc>
          <w:tcPr>
            <w:tcW w:w="9350" w:type="dxa"/>
            <w:gridSpan w:val="2"/>
            <w:tcBorders>
              <w:bottom w:val="single" w:sz="4" w:space="0" w:color="auto"/>
            </w:tcBorders>
          </w:tcPr>
          <w:p w:rsidR="00555D2A" w:rsidRPr="009D4F26" w:rsidP="00497EC0" w14:paraId="0EB40277" w14:textId="4D485B4D">
            <w:pPr>
              <w:jc w:val="center"/>
              <w:rPr>
                <w:b/>
                <w:bCs/>
              </w:rPr>
            </w:pPr>
            <w:r>
              <w:rPr>
                <w:b/>
                <w:bCs/>
              </w:rPr>
              <w:t>Measles</w:t>
            </w:r>
          </w:p>
        </w:tc>
      </w:tr>
      <w:tr w14:paraId="553D84B6" w14:textId="77777777" w:rsidTr="00522B99">
        <w:tblPrEx>
          <w:tblW w:w="0" w:type="auto"/>
          <w:tblLook w:val="04A0"/>
        </w:tblPrEx>
        <w:tc>
          <w:tcPr>
            <w:tcW w:w="4675" w:type="dxa"/>
            <w:tcBorders>
              <w:top w:val="single" w:sz="4" w:space="0" w:color="auto"/>
              <w:left w:val="nil"/>
              <w:bottom w:val="single" w:sz="4" w:space="0" w:color="auto"/>
              <w:right w:val="single" w:sz="12" w:space="0" w:color="auto"/>
            </w:tcBorders>
            <w:shd w:val="clear" w:color="auto" w:fill="D9E2F3" w:themeFill="accent1" w:themeFillTint="33"/>
          </w:tcPr>
          <w:p w:rsidR="00555D2A" w:rsidRPr="007B2C3A" w:rsidP="00497EC0" w14:paraId="6F190A93" w14:textId="2074DF36">
            <w:r>
              <w:t>11</w:t>
            </w:r>
            <w:r w:rsidRPr="007B2C3A">
              <w:t>a.</w:t>
            </w:r>
            <w:r w:rsidR="00F35BA7">
              <w:t xml:space="preserve"> </w:t>
            </w:r>
            <w:r w:rsidRPr="00F35BA7" w:rsidR="00F35BA7">
              <w:rPr>
                <w:b/>
                <w:bCs/>
              </w:rPr>
              <w:t>Confirmed</w:t>
            </w:r>
            <w:r w:rsidRPr="00F35BA7">
              <w:rPr>
                <w:b/>
                <w:bCs/>
              </w:rPr>
              <w:t xml:space="preserve"> Total</w:t>
            </w:r>
            <w:r w:rsidRPr="007B2C3A">
              <w:t xml:space="preserve"> cases of </w:t>
            </w:r>
            <w:r w:rsidR="00DF0DB4">
              <w:t>Measles</w:t>
            </w:r>
          </w:p>
        </w:tc>
        <w:tc>
          <w:tcPr>
            <w:tcW w:w="4675" w:type="dxa"/>
            <w:tcBorders>
              <w:top w:val="single" w:sz="4" w:space="0" w:color="auto"/>
              <w:left w:val="single" w:sz="12" w:space="0" w:color="auto"/>
              <w:bottom w:val="single" w:sz="4" w:space="0" w:color="auto"/>
              <w:right w:val="nil"/>
            </w:tcBorders>
            <w:shd w:val="clear" w:color="auto" w:fill="D9E2F3" w:themeFill="accent1" w:themeFillTint="33"/>
          </w:tcPr>
          <w:p w:rsidR="00555D2A" w:rsidRPr="007B2C3A" w:rsidP="00497EC0" w14:paraId="2EB79E38" w14:textId="4FA4D63D">
            <w:r>
              <w:t>12</w:t>
            </w:r>
            <w:r>
              <w:t xml:space="preserve">a. </w:t>
            </w:r>
            <w:r w:rsidRPr="00F35BA7" w:rsidR="00F35BA7">
              <w:rPr>
                <w:b/>
                <w:bCs/>
              </w:rPr>
              <w:t xml:space="preserve">Unconfirmed </w:t>
            </w:r>
            <w:r w:rsidRPr="00F35BA7">
              <w:rPr>
                <w:b/>
                <w:bCs/>
              </w:rPr>
              <w:t>Total</w:t>
            </w:r>
            <w:r>
              <w:t xml:space="preserve"> cases of </w:t>
            </w:r>
            <w:r w:rsidR="00DF0DB4">
              <w:t>Measles</w:t>
            </w:r>
          </w:p>
        </w:tc>
      </w:tr>
      <w:tr w14:paraId="462F935B" w14:textId="77777777" w:rsidTr="00522B99">
        <w:tblPrEx>
          <w:tblW w:w="0" w:type="auto"/>
          <w:tblLook w:val="04A0"/>
        </w:tblPrEx>
        <w:tc>
          <w:tcPr>
            <w:tcW w:w="4675" w:type="dxa"/>
            <w:tcBorders>
              <w:top w:val="single" w:sz="4" w:space="0" w:color="auto"/>
              <w:left w:val="single" w:sz="4" w:space="0" w:color="auto"/>
              <w:bottom w:val="single" w:sz="4" w:space="0" w:color="auto"/>
              <w:right w:val="single" w:sz="12" w:space="0" w:color="auto"/>
            </w:tcBorders>
          </w:tcPr>
          <w:p w:rsidR="00555D2A" w:rsidRPr="007B2C3A" w:rsidP="00497EC0" w14:paraId="34192710" w14:textId="77777777"/>
        </w:tc>
        <w:tc>
          <w:tcPr>
            <w:tcW w:w="4675" w:type="dxa"/>
            <w:tcBorders>
              <w:top w:val="single" w:sz="4" w:space="0" w:color="auto"/>
              <w:left w:val="single" w:sz="12" w:space="0" w:color="auto"/>
              <w:bottom w:val="single" w:sz="4" w:space="0" w:color="auto"/>
              <w:right w:val="single" w:sz="4" w:space="0" w:color="auto"/>
            </w:tcBorders>
          </w:tcPr>
          <w:p w:rsidR="00555D2A" w:rsidP="00497EC0" w14:paraId="43FC6EB3" w14:textId="77777777"/>
        </w:tc>
      </w:tr>
      <w:tr w14:paraId="669DFFF6" w14:textId="77777777" w:rsidTr="00522B99">
        <w:tblPrEx>
          <w:tblW w:w="0" w:type="auto"/>
          <w:tblLook w:val="04A0"/>
        </w:tblPrEx>
        <w:tc>
          <w:tcPr>
            <w:tcW w:w="4675" w:type="dxa"/>
            <w:tcBorders>
              <w:top w:val="single" w:sz="4" w:space="0" w:color="auto"/>
              <w:left w:val="nil"/>
              <w:bottom w:val="single" w:sz="4" w:space="0" w:color="auto"/>
              <w:right w:val="single" w:sz="12" w:space="0" w:color="auto"/>
            </w:tcBorders>
            <w:shd w:val="clear" w:color="auto" w:fill="D9E2F3" w:themeFill="accent1" w:themeFillTint="33"/>
          </w:tcPr>
          <w:p w:rsidR="00555D2A" w:rsidRPr="007B2C3A" w:rsidP="00497EC0" w14:paraId="2A34EB18" w14:textId="2FCCA1DF">
            <w:r>
              <w:t>11</w:t>
            </w:r>
            <w:r w:rsidRPr="007B2C3A">
              <w:t xml:space="preserve">b. </w:t>
            </w:r>
            <w:r w:rsidR="00F35BA7">
              <w:t>Confirmed a</w:t>
            </w:r>
            <w:r w:rsidRPr="007B2C3A">
              <w:t xml:space="preserve">dult newly identified case </w:t>
            </w:r>
          </w:p>
        </w:tc>
        <w:tc>
          <w:tcPr>
            <w:tcW w:w="4675" w:type="dxa"/>
            <w:tcBorders>
              <w:top w:val="single" w:sz="4" w:space="0" w:color="auto"/>
              <w:left w:val="single" w:sz="12" w:space="0" w:color="auto"/>
              <w:bottom w:val="single" w:sz="4" w:space="0" w:color="auto"/>
              <w:right w:val="nil"/>
            </w:tcBorders>
            <w:shd w:val="clear" w:color="auto" w:fill="D9E2F3" w:themeFill="accent1" w:themeFillTint="33"/>
          </w:tcPr>
          <w:p w:rsidR="00555D2A" w:rsidRPr="007B2C3A" w:rsidP="00497EC0" w14:paraId="4B2BB3D0" w14:textId="1930E8CC">
            <w:r>
              <w:t>12</w:t>
            </w:r>
            <w:r>
              <w:t>b.</w:t>
            </w:r>
            <w:r w:rsidR="008A3F3E">
              <w:t xml:space="preserve"> Unconfirmed</w:t>
            </w:r>
            <w:r>
              <w:t xml:space="preserve"> </w:t>
            </w:r>
            <w:r w:rsidR="008A3F3E">
              <w:t>a</w:t>
            </w:r>
            <w:r>
              <w:t xml:space="preserve">dult newly identified case </w:t>
            </w:r>
          </w:p>
        </w:tc>
      </w:tr>
      <w:tr w14:paraId="3A5CEFF4" w14:textId="77777777" w:rsidTr="00522B99">
        <w:tblPrEx>
          <w:tblW w:w="0" w:type="auto"/>
          <w:tblLook w:val="04A0"/>
        </w:tblPrEx>
        <w:tc>
          <w:tcPr>
            <w:tcW w:w="4675" w:type="dxa"/>
            <w:tcBorders>
              <w:top w:val="single" w:sz="4" w:space="0" w:color="auto"/>
              <w:bottom w:val="single" w:sz="4" w:space="0" w:color="auto"/>
              <w:right w:val="single" w:sz="12" w:space="0" w:color="auto"/>
            </w:tcBorders>
          </w:tcPr>
          <w:p w:rsidR="00555D2A" w:rsidRPr="007B2C3A" w:rsidP="00497EC0" w14:paraId="5671728F" w14:textId="77777777"/>
        </w:tc>
        <w:tc>
          <w:tcPr>
            <w:tcW w:w="4675" w:type="dxa"/>
            <w:tcBorders>
              <w:top w:val="single" w:sz="4" w:space="0" w:color="auto"/>
              <w:left w:val="single" w:sz="12" w:space="0" w:color="auto"/>
              <w:bottom w:val="single" w:sz="4" w:space="0" w:color="auto"/>
            </w:tcBorders>
          </w:tcPr>
          <w:p w:rsidR="00555D2A" w:rsidP="00497EC0" w14:paraId="5944AAE5" w14:textId="77777777"/>
        </w:tc>
      </w:tr>
      <w:tr w14:paraId="516454AA" w14:textId="77777777" w:rsidTr="00522B99">
        <w:tblPrEx>
          <w:tblW w:w="0" w:type="auto"/>
          <w:tblLook w:val="04A0"/>
        </w:tblPrEx>
        <w:tc>
          <w:tcPr>
            <w:tcW w:w="4675" w:type="dxa"/>
            <w:tcBorders>
              <w:top w:val="single" w:sz="4" w:space="0" w:color="auto"/>
              <w:left w:val="nil"/>
              <w:bottom w:val="single" w:sz="4" w:space="0" w:color="auto"/>
              <w:right w:val="single" w:sz="12" w:space="0" w:color="auto"/>
            </w:tcBorders>
            <w:shd w:val="clear" w:color="auto" w:fill="D9E2F3" w:themeFill="accent1" w:themeFillTint="33"/>
          </w:tcPr>
          <w:p w:rsidR="00555D2A" w:rsidRPr="007B2C3A" w:rsidP="00497EC0" w14:paraId="1A6E3889" w14:textId="1084F1ED">
            <w:r>
              <w:t>11</w:t>
            </w:r>
            <w:r w:rsidRPr="007B2C3A">
              <w:t xml:space="preserve">c. </w:t>
            </w:r>
            <w:r w:rsidR="00F35BA7">
              <w:t>Confirmed a</w:t>
            </w:r>
            <w:r w:rsidRPr="007B2C3A">
              <w:t xml:space="preserve">dult existing case </w:t>
            </w:r>
          </w:p>
        </w:tc>
        <w:tc>
          <w:tcPr>
            <w:tcW w:w="4675" w:type="dxa"/>
            <w:tcBorders>
              <w:top w:val="single" w:sz="4" w:space="0" w:color="auto"/>
              <w:left w:val="single" w:sz="12" w:space="0" w:color="auto"/>
              <w:bottom w:val="single" w:sz="4" w:space="0" w:color="auto"/>
              <w:right w:val="nil"/>
            </w:tcBorders>
            <w:shd w:val="clear" w:color="auto" w:fill="D9E2F3" w:themeFill="accent1" w:themeFillTint="33"/>
          </w:tcPr>
          <w:p w:rsidR="00555D2A" w:rsidRPr="007B2C3A" w:rsidP="00497EC0" w14:paraId="117BB1E5" w14:textId="62150D2A">
            <w:r>
              <w:t>12</w:t>
            </w:r>
            <w:r>
              <w:t xml:space="preserve">c. </w:t>
            </w:r>
            <w:r w:rsidR="008A3F3E">
              <w:t>Unconfirmed a</w:t>
            </w:r>
            <w:r>
              <w:t xml:space="preserve">dult existing case </w:t>
            </w:r>
          </w:p>
        </w:tc>
      </w:tr>
      <w:tr w14:paraId="24CDF40D" w14:textId="77777777" w:rsidTr="00522B99">
        <w:tblPrEx>
          <w:tblW w:w="0" w:type="auto"/>
          <w:tblLook w:val="04A0"/>
        </w:tblPrEx>
        <w:tc>
          <w:tcPr>
            <w:tcW w:w="4675" w:type="dxa"/>
            <w:tcBorders>
              <w:top w:val="single" w:sz="4" w:space="0" w:color="auto"/>
              <w:bottom w:val="single" w:sz="4" w:space="0" w:color="auto"/>
              <w:right w:val="single" w:sz="12" w:space="0" w:color="auto"/>
            </w:tcBorders>
          </w:tcPr>
          <w:p w:rsidR="00555D2A" w:rsidRPr="007B2C3A" w:rsidP="00497EC0" w14:paraId="1110D9A0" w14:textId="77777777"/>
        </w:tc>
        <w:tc>
          <w:tcPr>
            <w:tcW w:w="4675" w:type="dxa"/>
            <w:tcBorders>
              <w:top w:val="single" w:sz="4" w:space="0" w:color="auto"/>
              <w:left w:val="single" w:sz="12" w:space="0" w:color="auto"/>
              <w:bottom w:val="single" w:sz="4" w:space="0" w:color="auto"/>
            </w:tcBorders>
          </w:tcPr>
          <w:p w:rsidR="00555D2A" w:rsidP="00497EC0" w14:paraId="4E7976C3" w14:textId="77777777"/>
        </w:tc>
      </w:tr>
      <w:tr w14:paraId="0E0EF820" w14:textId="77777777" w:rsidTr="00522B99">
        <w:tblPrEx>
          <w:tblW w:w="0" w:type="auto"/>
          <w:tblLook w:val="04A0"/>
        </w:tblPrEx>
        <w:tc>
          <w:tcPr>
            <w:tcW w:w="4675" w:type="dxa"/>
            <w:tcBorders>
              <w:top w:val="single" w:sz="4" w:space="0" w:color="auto"/>
              <w:left w:val="nil"/>
              <w:bottom w:val="single" w:sz="4" w:space="0" w:color="auto"/>
              <w:right w:val="single" w:sz="12" w:space="0" w:color="auto"/>
            </w:tcBorders>
            <w:shd w:val="clear" w:color="auto" w:fill="D9E2F3" w:themeFill="accent1" w:themeFillTint="33"/>
          </w:tcPr>
          <w:p w:rsidR="00555D2A" w:rsidRPr="007B2C3A" w:rsidP="00497EC0" w14:paraId="0C186F11" w14:textId="10F10F26">
            <w:r>
              <w:t>11</w:t>
            </w:r>
            <w:r w:rsidRPr="007B2C3A">
              <w:t xml:space="preserve">d. </w:t>
            </w:r>
            <w:r w:rsidR="00F35BA7">
              <w:t>Confirmed p</w:t>
            </w:r>
            <w:r w:rsidRPr="007B2C3A">
              <w:t xml:space="preserve">ediatric newly identified case </w:t>
            </w:r>
          </w:p>
        </w:tc>
        <w:tc>
          <w:tcPr>
            <w:tcW w:w="4675" w:type="dxa"/>
            <w:tcBorders>
              <w:top w:val="single" w:sz="4" w:space="0" w:color="auto"/>
              <w:left w:val="single" w:sz="12" w:space="0" w:color="auto"/>
              <w:bottom w:val="single" w:sz="4" w:space="0" w:color="auto"/>
              <w:right w:val="nil"/>
            </w:tcBorders>
            <w:shd w:val="clear" w:color="auto" w:fill="D9E2F3" w:themeFill="accent1" w:themeFillTint="33"/>
          </w:tcPr>
          <w:p w:rsidR="00555D2A" w:rsidRPr="007B2C3A" w:rsidP="00497EC0" w14:paraId="20699893" w14:textId="0A4F837D">
            <w:r>
              <w:t>12</w:t>
            </w:r>
            <w:r>
              <w:t xml:space="preserve">d. </w:t>
            </w:r>
            <w:r w:rsidR="008A3F3E">
              <w:t>Unconfirmed p</w:t>
            </w:r>
            <w:r>
              <w:t xml:space="preserve">ediatric newly identified case </w:t>
            </w:r>
          </w:p>
        </w:tc>
      </w:tr>
      <w:tr w14:paraId="6C88B043" w14:textId="77777777" w:rsidTr="00522B99">
        <w:tblPrEx>
          <w:tblW w:w="0" w:type="auto"/>
          <w:tblLook w:val="04A0"/>
        </w:tblPrEx>
        <w:tc>
          <w:tcPr>
            <w:tcW w:w="4675" w:type="dxa"/>
            <w:tcBorders>
              <w:top w:val="single" w:sz="4" w:space="0" w:color="auto"/>
              <w:bottom w:val="single" w:sz="4" w:space="0" w:color="auto"/>
              <w:right w:val="single" w:sz="12" w:space="0" w:color="auto"/>
            </w:tcBorders>
          </w:tcPr>
          <w:p w:rsidR="00555D2A" w:rsidRPr="007B2C3A" w:rsidP="00497EC0" w14:paraId="6F51AA5B" w14:textId="77777777"/>
        </w:tc>
        <w:tc>
          <w:tcPr>
            <w:tcW w:w="4675" w:type="dxa"/>
            <w:tcBorders>
              <w:top w:val="single" w:sz="4" w:space="0" w:color="auto"/>
              <w:left w:val="single" w:sz="12" w:space="0" w:color="auto"/>
              <w:bottom w:val="single" w:sz="4" w:space="0" w:color="auto"/>
            </w:tcBorders>
          </w:tcPr>
          <w:p w:rsidR="00555D2A" w:rsidP="00497EC0" w14:paraId="2B0150E2" w14:textId="77777777"/>
        </w:tc>
      </w:tr>
      <w:tr w14:paraId="56832AF9" w14:textId="77777777" w:rsidTr="00522B99">
        <w:tblPrEx>
          <w:tblW w:w="0" w:type="auto"/>
          <w:tblLook w:val="04A0"/>
        </w:tblPrEx>
        <w:tc>
          <w:tcPr>
            <w:tcW w:w="4675" w:type="dxa"/>
            <w:tcBorders>
              <w:top w:val="single" w:sz="4" w:space="0" w:color="auto"/>
              <w:left w:val="nil"/>
              <w:bottom w:val="single" w:sz="4" w:space="0" w:color="auto"/>
              <w:right w:val="single" w:sz="12" w:space="0" w:color="auto"/>
            </w:tcBorders>
            <w:shd w:val="clear" w:color="auto" w:fill="D9E2F3" w:themeFill="accent1" w:themeFillTint="33"/>
          </w:tcPr>
          <w:p w:rsidR="00555D2A" w:rsidRPr="007B2C3A" w:rsidP="00497EC0" w14:paraId="52DEE317" w14:textId="206CE73B">
            <w:r>
              <w:t>11</w:t>
            </w:r>
            <w:r w:rsidRPr="007B2C3A">
              <w:t xml:space="preserve">e. </w:t>
            </w:r>
            <w:r w:rsidR="00F35BA7">
              <w:t>Confirmed p</w:t>
            </w:r>
            <w:r w:rsidRPr="007B2C3A">
              <w:t xml:space="preserve">ediatric existing case </w:t>
            </w:r>
          </w:p>
        </w:tc>
        <w:tc>
          <w:tcPr>
            <w:tcW w:w="4675" w:type="dxa"/>
            <w:tcBorders>
              <w:top w:val="single" w:sz="4" w:space="0" w:color="auto"/>
              <w:left w:val="single" w:sz="12" w:space="0" w:color="auto"/>
              <w:bottom w:val="single" w:sz="4" w:space="0" w:color="auto"/>
              <w:right w:val="nil"/>
            </w:tcBorders>
            <w:shd w:val="clear" w:color="auto" w:fill="D9E2F3" w:themeFill="accent1" w:themeFillTint="33"/>
          </w:tcPr>
          <w:p w:rsidR="00555D2A" w:rsidRPr="007B2C3A" w:rsidP="00497EC0" w14:paraId="4BBAC0CC" w14:textId="28F8C84D">
            <w:r>
              <w:t>12</w:t>
            </w:r>
            <w:r>
              <w:t xml:space="preserve">e. </w:t>
            </w:r>
            <w:r w:rsidR="008A3F3E">
              <w:t>Unconfirmed p</w:t>
            </w:r>
            <w:r>
              <w:t xml:space="preserve">ediatric existing case </w:t>
            </w:r>
          </w:p>
        </w:tc>
      </w:tr>
      <w:tr w14:paraId="737BDCB5" w14:textId="77777777" w:rsidTr="00522B99">
        <w:tblPrEx>
          <w:tblW w:w="0" w:type="auto"/>
          <w:tblLook w:val="04A0"/>
        </w:tblPrEx>
        <w:tc>
          <w:tcPr>
            <w:tcW w:w="4675" w:type="dxa"/>
            <w:tcBorders>
              <w:top w:val="single" w:sz="4" w:space="0" w:color="auto"/>
              <w:right w:val="single" w:sz="12" w:space="0" w:color="auto"/>
            </w:tcBorders>
          </w:tcPr>
          <w:p w:rsidR="00555D2A" w:rsidRPr="007B2C3A" w:rsidP="00497EC0" w14:paraId="01147CA2" w14:textId="77777777"/>
        </w:tc>
        <w:tc>
          <w:tcPr>
            <w:tcW w:w="4675" w:type="dxa"/>
            <w:tcBorders>
              <w:top w:val="single" w:sz="4" w:space="0" w:color="auto"/>
              <w:left w:val="single" w:sz="12" w:space="0" w:color="auto"/>
            </w:tcBorders>
          </w:tcPr>
          <w:p w:rsidR="00555D2A" w:rsidP="00497EC0" w14:paraId="09FE1518" w14:textId="77777777"/>
        </w:tc>
      </w:tr>
    </w:tbl>
    <w:p w:rsidR="006C78FA" w:rsidP="00C26A00" w14:paraId="3A72DF7F" w14:textId="77777777">
      <w:pPr>
        <w:rPr>
          <w:sz w:val="14"/>
          <w:szCs w:val="14"/>
        </w:rPr>
      </w:pPr>
    </w:p>
    <w:p w:rsidR="006C78FA" w:rsidP="00C26A00" w14:paraId="3E0A108F" w14:textId="77777777">
      <w:pPr>
        <w:rPr>
          <w:sz w:val="14"/>
          <w:szCs w:val="14"/>
        </w:rPr>
      </w:pPr>
    </w:p>
    <w:tbl>
      <w:tblPr>
        <w:tblStyle w:val="TableGrid"/>
        <w:tblW w:w="0" w:type="auto"/>
        <w:tblLook w:val="04A0"/>
      </w:tblPr>
      <w:tblGrid>
        <w:gridCol w:w="4675"/>
        <w:gridCol w:w="4675"/>
      </w:tblGrid>
      <w:tr w14:paraId="241797B6" w14:textId="77777777" w:rsidTr="00522B99">
        <w:tblPrEx>
          <w:tblW w:w="0" w:type="auto"/>
          <w:tblLook w:val="04A0"/>
        </w:tblPrEx>
        <w:tc>
          <w:tcPr>
            <w:tcW w:w="9350" w:type="dxa"/>
            <w:gridSpan w:val="2"/>
            <w:tcBorders>
              <w:bottom w:val="single" w:sz="4" w:space="0" w:color="auto"/>
            </w:tcBorders>
          </w:tcPr>
          <w:p w:rsidR="00555D2A" w:rsidRPr="009D4F26" w:rsidP="00497EC0" w14:paraId="1FB5FF80" w14:textId="24386775">
            <w:pPr>
              <w:jc w:val="center"/>
              <w:rPr>
                <w:b/>
                <w:bCs/>
              </w:rPr>
            </w:pPr>
            <w:r>
              <w:rPr>
                <w:b/>
                <w:bCs/>
              </w:rPr>
              <w:t>Mpox</w:t>
            </w:r>
          </w:p>
        </w:tc>
      </w:tr>
      <w:tr w14:paraId="751A772C" w14:textId="77777777" w:rsidTr="00522B99">
        <w:tblPrEx>
          <w:tblW w:w="0" w:type="auto"/>
          <w:tblLook w:val="04A0"/>
        </w:tblPrEx>
        <w:tc>
          <w:tcPr>
            <w:tcW w:w="4675" w:type="dxa"/>
            <w:tcBorders>
              <w:top w:val="single" w:sz="4" w:space="0" w:color="auto"/>
              <w:left w:val="nil"/>
              <w:bottom w:val="single" w:sz="4" w:space="0" w:color="auto"/>
              <w:right w:val="single" w:sz="12" w:space="0" w:color="auto"/>
            </w:tcBorders>
            <w:shd w:val="clear" w:color="auto" w:fill="D9E2F3" w:themeFill="accent1" w:themeFillTint="33"/>
          </w:tcPr>
          <w:p w:rsidR="00555D2A" w:rsidRPr="007B2C3A" w:rsidP="00497EC0" w14:paraId="3823DC29" w14:textId="16EF80BB">
            <w:r>
              <w:t>13</w:t>
            </w:r>
            <w:r w:rsidRPr="007B2C3A">
              <w:t xml:space="preserve">a. </w:t>
            </w:r>
            <w:r w:rsidRPr="00521A66" w:rsidR="00521A66">
              <w:rPr>
                <w:b/>
                <w:bCs/>
              </w:rPr>
              <w:t xml:space="preserve">Confirmed </w:t>
            </w:r>
            <w:r w:rsidRPr="00521A66">
              <w:rPr>
                <w:b/>
                <w:bCs/>
              </w:rPr>
              <w:t>Total</w:t>
            </w:r>
            <w:r w:rsidRPr="007B2C3A">
              <w:t xml:space="preserve"> cases of </w:t>
            </w:r>
            <w:r w:rsidR="00DF0DB4">
              <w:t>Mpox</w:t>
            </w:r>
          </w:p>
        </w:tc>
        <w:tc>
          <w:tcPr>
            <w:tcW w:w="4675" w:type="dxa"/>
            <w:tcBorders>
              <w:top w:val="single" w:sz="4" w:space="0" w:color="auto"/>
              <w:left w:val="single" w:sz="12" w:space="0" w:color="auto"/>
              <w:bottom w:val="single" w:sz="4" w:space="0" w:color="auto"/>
              <w:right w:val="nil"/>
            </w:tcBorders>
            <w:shd w:val="clear" w:color="auto" w:fill="D9E2F3" w:themeFill="accent1" w:themeFillTint="33"/>
          </w:tcPr>
          <w:p w:rsidR="00555D2A" w:rsidRPr="007B2C3A" w:rsidP="00497EC0" w14:paraId="52C1EFD4" w14:textId="7EE01E34">
            <w:r>
              <w:t>14</w:t>
            </w:r>
            <w:r>
              <w:t xml:space="preserve">a. </w:t>
            </w:r>
            <w:r w:rsidRPr="00521A66" w:rsidR="00521A66">
              <w:rPr>
                <w:b/>
                <w:bCs/>
              </w:rPr>
              <w:t xml:space="preserve">Unconfirmed </w:t>
            </w:r>
            <w:r w:rsidRPr="00521A66">
              <w:rPr>
                <w:b/>
                <w:bCs/>
              </w:rPr>
              <w:t>Total</w:t>
            </w:r>
            <w:r>
              <w:t xml:space="preserve"> cases of </w:t>
            </w:r>
            <w:r w:rsidR="00DF0DB4">
              <w:t>Mpox</w:t>
            </w:r>
          </w:p>
        </w:tc>
      </w:tr>
      <w:tr w14:paraId="4E52AB25" w14:textId="77777777" w:rsidTr="00522B99">
        <w:tblPrEx>
          <w:tblW w:w="0" w:type="auto"/>
          <w:tblLook w:val="04A0"/>
        </w:tblPrEx>
        <w:tc>
          <w:tcPr>
            <w:tcW w:w="4675" w:type="dxa"/>
            <w:tcBorders>
              <w:top w:val="single" w:sz="4" w:space="0" w:color="auto"/>
              <w:left w:val="single" w:sz="4" w:space="0" w:color="auto"/>
              <w:bottom w:val="single" w:sz="4" w:space="0" w:color="auto"/>
              <w:right w:val="single" w:sz="12" w:space="0" w:color="auto"/>
            </w:tcBorders>
          </w:tcPr>
          <w:p w:rsidR="00555D2A" w:rsidRPr="007B2C3A" w:rsidP="00497EC0" w14:paraId="135AC70D" w14:textId="77777777"/>
        </w:tc>
        <w:tc>
          <w:tcPr>
            <w:tcW w:w="4675" w:type="dxa"/>
            <w:tcBorders>
              <w:top w:val="single" w:sz="4" w:space="0" w:color="auto"/>
              <w:left w:val="single" w:sz="12" w:space="0" w:color="auto"/>
              <w:bottom w:val="single" w:sz="4" w:space="0" w:color="auto"/>
              <w:right w:val="single" w:sz="4" w:space="0" w:color="auto"/>
            </w:tcBorders>
          </w:tcPr>
          <w:p w:rsidR="00555D2A" w:rsidP="00497EC0" w14:paraId="1C92FF23" w14:textId="77777777"/>
        </w:tc>
      </w:tr>
      <w:tr w14:paraId="6C1338F7" w14:textId="77777777" w:rsidTr="00522B99">
        <w:tblPrEx>
          <w:tblW w:w="0" w:type="auto"/>
          <w:tblLook w:val="04A0"/>
        </w:tblPrEx>
        <w:tc>
          <w:tcPr>
            <w:tcW w:w="4675" w:type="dxa"/>
            <w:tcBorders>
              <w:top w:val="single" w:sz="4" w:space="0" w:color="auto"/>
              <w:left w:val="nil"/>
              <w:bottom w:val="single" w:sz="4" w:space="0" w:color="auto"/>
              <w:right w:val="single" w:sz="12" w:space="0" w:color="auto"/>
            </w:tcBorders>
            <w:shd w:val="clear" w:color="auto" w:fill="D9E2F3" w:themeFill="accent1" w:themeFillTint="33"/>
          </w:tcPr>
          <w:p w:rsidR="00555D2A" w:rsidRPr="007B2C3A" w:rsidP="00497EC0" w14:paraId="547C8494" w14:textId="5B55FB5F">
            <w:r>
              <w:t>13</w:t>
            </w:r>
            <w:r w:rsidRPr="007B2C3A">
              <w:t xml:space="preserve">b. </w:t>
            </w:r>
            <w:r w:rsidR="00521A66">
              <w:t>Confirmed a</w:t>
            </w:r>
            <w:r w:rsidRPr="007B2C3A">
              <w:t xml:space="preserve">dult newly identified case </w:t>
            </w:r>
          </w:p>
        </w:tc>
        <w:tc>
          <w:tcPr>
            <w:tcW w:w="4675" w:type="dxa"/>
            <w:tcBorders>
              <w:top w:val="single" w:sz="4" w:space="0" w:color="auto"/>
              <w:left w:val="single" w:sz="12" w:space="0" w:color="auto"/>
              <w:bottom w:val="single" w:sz="4" w:space="0" w:color="auto"/>
              <w:right w:val="nil"/>
            </w:tcBorders>
            <w:shd w:val="clear" w:color="auto" w:fill="D9E2F3" w:themeFill="accent1" w:themeFillTint="33"/>
          </w:tcPr>
          <w:p w:rsidR="00555D2A" w:rsidRPr="007B2C3A" w:rsidP="00497EC0" w14:paraId="47F70F50" w14:textId="7CBE4465">
            <w:r>
              <w:t>14</w:t>
            </w:r>
            <w:r>
              <w:t xml:space="preserve">b. </w:t>
            </w:r>
            <w:r w:rsidR="00521A66">
              <w:t>Unconfirmed a</w:t>
            </w:r>
            <w:r>
              <w:t xml:space="preserve">dult newly identified case </w:t>
            </w:r>
          </w:p>
        </w:tc>
      </w:tr>
      <w:tr w14:paraId="58505749" w14:textId="77777777" w:rsidTr="00522B99">
        <w:tblPrEx>
          <w:tblW w:w="0" w:type="auto"/>
          <w:tblLook w:val="04A0"/>
        </w:tblPrEx>
        <w:tc>
          <w:tcPr>
            <w:tcW w:w="4675" w:type="dxa"/>
            <w:tcBorders>
              <w:top w:val="single" w:sz="4" w:space="0" w:color="auto"/>
              <w:bottom w:val="single" w:sz="4" w:space="0" w:color="auto"/>
              <w:right w:val="single" w:sz="12" w:space="0" w:color="auto"/>
            </w:tcBorders>
          </w:tcPr>
          <w:p w:rsidR="00555D2A" w:rsidRPr="007B2C3A" w:rsidP="00497EC0" w14:paraId="387D51D1" w14:textId="77777777"/>
        </w:tc>
        <w:tc>
          <w:tcPr>
            <w:tcW w:w="4675" w:type="dxa"/>
            <w:tcBorders>
              <w:top w:val="single" w:sz="4" w:space="0" w:color="auto"/>
              <w:left w:val="single" w:sz="12" w:space="0" w:color="auto"/>
              <w:bottom w:val="single" w:sz="4" w:space="0" w:color="auto"/>
            </w:tcBorders>
          </w:tcPr>
          <w:p w:rsidR="00555D2A" w:rsidP="00497EC0" w14:paraId="3AB8A2F5" w14:textId="77777777"/>
        </w:tc>
      </w:tr>
      <w:tr w14:paraId="36724CE6" w14:textId="77777777" w:rsidTr="00522B99">
        <w:tblPrEx>
          <w:tblW w:w="0" w:type="auto"/>
          <w:tblLook w:val="04A0"/>
        </w:tblPrEx>
        <w:tc>
          <w:tcPr>
            <w:tcW w:w="4675" w:type="dxa"/>
            <w:tcBorders>
              <w:top w:val="single" w:sz="4" w:space="0" w:color="auto"/>
              <w:left w:val="nil"/>
              <w:bottom w:val="single" w:sz="4" w:space="0" w:color="auto"/>
              <w:right w:val="single" w:sz="12" w:space="0" w:color="auto"/>
            </w:tcBorders>
            <w:shd w:val="clear" w:color="auto" w:fill="D9E2F3" w:themeFill="accent1" w:themeFillTint="33"/>
          </w:tcPr>
          <w:p w:rsidR="00555D2A" w:rsidRPr="007B2C3A" w:rsidP="00497EC0" w14:paraId="1D3173E6" w14:textId="7053D05D">
            <w:r>
              <w:t>13</w:t>
            </w:r>
            <w:r w:rsidRPr="007B2C3A">
              <w:t xml:space="preserve">c. </w:t>
            </w:r>
            <w:r w:rsidR="00521A66">
              <w:t>Confirmed a</w:t>
            </w:r>
            <w:r w:rsidRPr="007B2C3A">
              <w:t xml:space="preserve">dult existing case </w:t>
            </w:r>
          </w:p>
        </w:tc>
        <w:tc>
          <w:tcPr>
            <w:tcW w:w="4675" w:type="dxa"/>
            <w:tcBorders>
              <w:top w:val="single" w:sz="4" w:space="0" w:color="auto"/>
              <w:left w:val="single" w:sz="12" w:space="0" w:color="auto"/>
              <w:bottom w:val="single" w:sz="4" w:space="0" w:color="auto"/>
              <w:right w:val="nil"/>
            </w:tcBorders>
            <w:shd w:val="clear" w:color="auto" w:fill="D9E2F3" w:themeFill="accent1" w:themeFillTint="33"/>
          </w:tcPr>
          <w:p w:rsidR="00555D2A" w:rsidRPr="007B2C3A" w:rsidP="00497EC0" w14:paraId="0D37F302" w14:textId="468C66A1">
            <w:r>
              <w:t>14</w:t>
            </w:r>
            <w:r>
              <w:t xml:space="preserve">c. </w:t>
            </w:r>
            <w:r w:rsidR="00521A66">
              <w:t>Unconfirmed a</w:t>
            </w:r>
            <w:r>
              <w:t xml:space="preserve">dult existing case </w:t>
            </w:r>
          </w:p>
        </w:tc>
      </w:tr>
      <w:tr w14:paraId="488D0F07" w14:textId="77777777" w:rsidTr="00522B99">
        <w:tblPrEx>
          <w:tblW w:w="0" w:type="auto"/>
          <w:tblLook w:val="04A0"/>
        </w:tblPrEx>
        <w:tc>
          <w:tcPr>
            <w:tcW w:w="4675" w:type="dxa"/>
            <w:tcBorders>
              <w:top w:val="single" w:sz="4" w:space="0" w:color="auto"/>
              <w:bottom w:val="single" w:sz="4" w:space="0" w:color="auto"/>
              <w:right w:val="single" w:sz="12" w:space="0" w:color="auto"/>
            </w:tcBorders>
          </w:tcPr>
          <w:p w:rsidR="00555D2A" w:rsidRPr="007B2C3A" w:rsidP="00497EC0" w14:paraId="59FCDDBC" w14:textId="77777777"/>
        </w:tc>
        <w:tc>
          <w:tcPr>
            <w:tcW w:w="4675" w:type="dxa"/>
            <w:tcBorders>
              <w:top w:val="single" w:sz="4" w:space="0" w:color="auto"/>
              <w:left w:val="single" w:sz="12" w:space="0" w:color="auto"/>
              <w:bottom w:val="single" w:sz="4" w:space="0" w:color="auto"/>
            </w:tcBorders>
          </w:tcPr>
          <w:p w:rsidR="00555D2A" w:rsidP="00497EC0" w14:paraId="54D34864" w14:textId="77777777"/>
        </w:tc>
      </w:tr>
      <w:tr w14:paraId="4F034810" w14:textId="77777777" w:rsidTr="00522B99">
        <w:tblPrEx>
          <w:tblW w:w="0" w:type="auto"/>
          <w:tblLook w:val="04A0"/>
        </w:tblPrEx>
        <w:tc>
          <w:tcPr>
            <w:tcW w:w="4675" w:type="dxa"/>
            <w:tcBorders>
              <w:top w:val="single" w:sz="4" w:space="0" w:color="auto"/>
              <w:left w:val="nil"/>
              <w:bottom w:val="single" w:sz="4" w:space="0" w:color="auto"/>
              <w:right w:val="single" w:sz="12" w:space="0" w:color="auto"/>
            </w:tcBorders>
            <w:shd w:val="clear" w:color="auto" w:fill="D9E2F3" w:themeFill="accent1" w:themeFillTint="33"/>
          </w:tcPr>
          <w:p w:rsidR="00555D2A" w:rsidRPr="007B2C3A" w:rsidP="00497EC0" w14:paraId="66864C31" w14:textId="331C3DF4">
            <w:r>
              <w:t>13</w:t>
            </w:r>
            <w:r w:rsidRPr="007B2C3A">
              <w:t xml:space="preserve">d. </w:t>
            </w:r>
            <w:r w:rsidR="00521A66">
              <w:t>Confirmed p</w:t>
            </w:r>
            <w:r w:rsidRPr="007B2C3A">
              <w:t>ediatric newly identified case</w:t>
            </w:r>
          </w:p>
        </w:tc>
        <w:tc>
          <w:tcPr>
            <w:tcW w:w="4675" w:type="dxa"/>
            <w:tcBorders>
              <w:top w:val="single" w:sz="4" w:space="0" w:color="auto"/>
              <w:left w:val="single" w:sz="12" w:space="0" w:color="auto"/>
              <w:bottom w:val="single" w:sz="4" w:space="0" w:color="auto"/>
              <w:right w:val="nil"/>
            </w:tcBorders>
            <w:shd w:val="clear" w:color="auto" w:fill="D9E2F3" w:themeFill="accent1" w:themeFillTint="33"/>
          </w:tcPr>
          <w:p w:rsidR="00555D2A" w:rsidRPr="007B2C3A" w:rsidP="00497EC0" w14:paraId="4925ED09" w14:textId="1995F70B">
            <w:r>
              <w:t>14</w:t>
            </w:r>
            <w:r>
              <w:t xml:space="preserve">d. </w:t>
            </w:r>
            <w:r w:rsidR="00D62461">
              <w:t>Unconfirmed p</w:t>
            </w:r>
            <w:r>
              <w:t>ediatric newly identified case</w:t>
            </w:r>
          </w:p>
        </w:tc>
      </w:tr>
      <w:tr w14:paraId="4DAEAD32" w14:textId="77777777" w:rsidTr="00522B99">
        <w:tblPrEx>
          <w:tblW w:w="0" w:type="auto"/>
          <w:tblLook w:val="04A0"/>
        </w:tblPrEx>
        <w:tc>
          <w:tcPr>
            <w:tcW w:w="4675" w:type="dxa"/>
            <w:tcBorders>
              <w:top w:val="single" w:sz="4" w:space="0" w:color="auto"/>
              <w:bottom w:val="single" w:sz="4" w:space="0" w:color="auto"/>
              <w:right w:val="single" w:sz="12" w:space="0" w:color="auto"/>
            </w:tcBorders>
          </w:tcPr>
          <w:p w:rsidR="00555D2A" w:rsidRPr="007B2C3A" w:rsidP="00497EC0" w14:paraId="4BF066D4" w14:textId="77777777"/>
        </w:tc>
        <w:tc>
          <w:tcPr>
            <w:tcW w:w="4675" w:type="dxa"/>
            <w:tcBorders>
              <w:top w:val="single" w:sz="4" w:space="0" w:color="auto"/>
              <w:left w:val="single" w:sz="12" w:space="0" w:color="auto"/>
              <w:bottom w:val="single" w:sz="4" w:space="0" w:color="auto"/>
            </w:tcBorders>
          </w:tcPr>
          <w:p w:rsidR="00555D2A" w:rsidP="00497EC0" w14:paraId="60A5A4C3" w14:textId="77777777"/>
        </w:tc>
      </w:tr>
      <w:tr w14:paraId="7527AEA3" w14:textId="77777777" w:rsidTr="00522B99">
        <w:tblPrEx>
          <w:tblW w:w="0" w:type="auto"/>
          <w:tblLook w:val="04A0"/>
        </w:tblPrEx>
        <w:tc>
          <w:tcPr>
            <w:tcW w:w="4675" w:type="dxa"/>
            <w:tcBorders>
              <w:top w:val="single" w:sz="4" w:space="0" w:color="auto"/>
              <w:left w:val="nil"/>
              <w:bottom w:val="single" w:sz="4" w:space="0" w:color="auto"/>
              <w:right w:val="single" w:sz="12" w:space="0" w:color="auto"/>
            </w:tcBorders>
            <w:shd w:val="clear" w:color="auto" w:fill="D9E2F3" w:themeFill="accent1" w:themeFillTint="33"/>
          </w:tcPr>
          <w:p w:rsidR="00555D2A" w:rsidRPr="007B2C3A" w:rsidP="00497EC0" w14:paraId="413747A2" w14:textId="4FF7FC5D">
            <w:r>
              <w:t>13</w:t>
            </w:r>
            <w:r w:rsidRPr="007B2C3A">
              <w:t xml:space="preserve">e. </w:t>
            </w:r>
            <w:r w:rsidR="00521A66">
              <w:t>Confirmed p</w:t>
            </w:r>
            <w:r w:rsidRPr="007B2C3A">
              <w:t xml:space="preserve">ediatric existing case </w:t>
            </w:r>
          </w:p>
        </w:tc>
        <w:tc>
          <w:tcPr>
            <w:tcW w:w="4675" w:type="dxa"/>
            <w:tcBorders>
              <w:top w:val="single" w:sz="4" w:space="0" w:color="auto"/>
              <w:left w:val="single" w:sz="12" w:space="0" w:color="auto"/>
              <w:bottom w:val="single" w:sz="4" w:space="0" w:color="auto"/>
              <w:right w:val="nil"/>
            </w:tcBorders>
            <w:shd w:val="clear" w:color="auto" w:fill="D9E2F3" w:themeFill="accent1" w:themeFillTint="33"/>
          </w:tcPr>
          <w:p w:rsidR="00555D2A" w:rsidRPr="007B2C3A" w:rsidP="00497EC0" w14:paraId="00C3DDFC" w14:textId="2B906A7F">
            <w:r>
              <w:t>14</w:t>
            </w:r>
            <w:r>
              <w:t xml:space="preserve">e. </w:t>
            </w:r>
            <w:r w:rsidR="00D62461">
              <w:t>Unconfirmed p</w:t>
            </w:r>
            <w:r>
              <w:t>ediatric existing case</w:t>
            </w:r>
          </w:p>
        </w:tc>
      </w:tr>
      <w:tr w14:paraId="3F7CA8C2" w14:textId="77777777" w:rsidTr="00522B99">
        <w:tblPrEx>
          <w:tblW w:w="0" w:type="auto"/>
          <w:tblLook w:val="04A0"/>
        </w:tblPrEx>
        <w:tc>
          <w:tcPr>
            <w:tcW w:w="4675" w:type="dxa"/>
            <w:tcBorders>
              <w:top w:val="single" w:sz="4" w:space="0" w:color="auto"/>
              <w:right w:val="single" w:sz="12" w:space="0" w:color="auto"/>
            </w:tcBorders>
          </w:tcPr>
          <w:p w:rsidR="00555D2A" w:rsidRPr="007B2C3A" w:rsidP="00497EC0" w14:paraId="0E6395DC" w14:textId="77777777"/>
        </w:tc>
        <w:tc>
          <w:tcPr>
            <w:tcW w:w="4675" w:type="dxa"/>
            <w:tcBorders>
              <w:top w:val="single" w:sz="4" w:space="0" w:color="auto"/>
              <w:left w:val="single" w:sz="12" w:space="0" w:color="auto"/>
            </w:tcBorders>
          </w:tcPr>
          <w:p w:rsidR="00555D2A" w:rsidP="00497EC0" w14:paraId="1D78D47E" w14:textId="77777777"/>
        </w:tc>
      </w:tr>
    </w:tbl>
    <w:p w:rsidR="00555D2A" w:rsidP="00C26A00" w14:paraId="5BDBF0E9" w14:textId="77777777">
      <w:pPr>
        <w:rPr>
          <w:sz w:val="14"/>
          <w:szCs w:val="14"/>
        </w:rPr>
      </w:pPr>
    </w:p>
    <w:p w:rsidR="006C78FA" w:rsidP="00C26A00" w14:paraId="1D55FACB" w14:textId="77777777">
      <w:pPr>
        <w:rPr>
          <w:sz w:val="14"/>
          <w:szCs w:val="14"/>
        </w:rPr>
      </w:pPr>
    </w:p>
    <w:tbl>
      <w:tblPr>
        <w:tblStyle w:val="TableGrid"/>
        <w:tblW w:w="0" w:type="auto"/>
        <w:tblLook w:val="04A0"/>
      </w:tblPr>
      <w:tblGrid>
        <w:gridCol w:w="4675"/>
        <w:gridCol w:w="4675"/>
      </w:tblGrid>
      <w:tr w14:paraId="72E109D4" w14:textId="77777777" w:rsidTr="00522B99">
        <w:tblPrEx>
          <w:tblW w:w="0" w:type="auto"/>
          <w:tblLook w:val="04A0"/>
        </w:tblPrEx>
        <w:tc>
          <w:tcPr>
            <w:tcW w:w="9350" w:type="dxa"/>
            <w:gridSpan w:val="2"/>
            <w:tcBorders>
              <w:bottom w:val="single" w:sz="4" w:space="0" w:color="auto"/>
            </w:tcBorders>
          </w:tcPr>
          <w:p w:rsidR="00555D2A" w:rsidRPr="009D4F26" w:rsidP="00497EC0" w14:paraId="76749E12" w14:textId="198254C1">
            <w:pPr>
              <w:jc w:val="center"/>
              <w:rPr>
                <w:b/>
                <w:bCs/>
              </w:rPr>
            </w:pPr>
            <w:r>
              <w:rPr>
                <w:b/>
                <w:bCs/>
              </w:rPr>
              <w:t>MERS-</w:t>
            </w:r>
            <w:r>
              <w:rPr>
                <w:b/>
                <w:bCs/>
              </w:rPr>
              <w:t>CoV</w:t>
            </w:r>
          </w:p>
        </w:tc>
      </w:tr>
      <w:tr w14:paraId="2C31AED5" w14:textId="77777777" w:rsidTr="00522B99">
        <w:tblPrEx>
          <w:tblW w:w="0" w:type="auto"/>
          <w:tblLook w:val="04A0"/>
        </w:tblPrEx>
        <w:tc>
          <w:tcPr>
            <w:tcW w:w="4675" w:type="dxa"/>
            <w:tcBorders>
              <w:top w:val="single" w:sz="4" w:space="0" w:color="auto"/>
              <w:left w:val="nil"/>
              <w:bottom w:val="single" w:sz="4" w:space="0" w:color="auto"/>
              <w:right w:val="single" w:sz="12" w:space="0" w:color="auto"/>
            </w:tcBorders>
            <w:shd w:val="clear" w:color="auto" w:fill="D9E2F3" w:themeFill="accent1" w:themeFillTint="33"/>
          </w:tcPr>
          <w:p w:rsidR="00555D2A" w:rsidRPr="007B2C3A" w:rsidP="00497EC0" w14:paraId="3E42FC6E" w14:textId="4969903A">
            <w:r>
              <w:t>15</w:t>
            </w:r>
            <w:r w:rsidRPr="007B2C3A">
              <w:t xml:space="preserve">a. </w:t>
            </w:r>
            <w:r w:rsidRPr="00D62461" w:rsidR="00D62461">
              <w:rPr>
                <w:b/>
                <w:bCs/>
              </w:rPr>
              <w:t xml:space="preserve">Confirmed </w:t>
            </w:r>
            <w:r w:rsidRPr="00D62461">
              <w:rPr>
                <w:b/>
                <w:bCs/>
              </w:rPr>
              <w:t>Total</w:t>
            </w:r>
            <w:r w:rsidRPr="007B2C3A">
              <w:t xml:space="preserve"> cases of </w:t>
            </w:r>
            <w:r w:rsidR="00DF0DB4">
              <w:t>MERS-</w:t>
            </w:r>
            <w:r w:rsidR="00DF0DB4">
              <w:t>CoV</w:t>
            </w:r>
          </w:p>
        </w:tc>
        <w:tc>
          <w:tcPr>
            <w:tcW w:w="4675" w:type="dxa"/>
            <w:tcBorders>
              <w:top w:val="single" w:sz="4" w:space="0" w:color="auto"/>
              <w:left w:val="single" w:sz="12" w:space="0" w:color="auto"/>
              <w:bottom w:val="single" w:sz="4" w:space="0" w:color="auto"/>
              <w:right w:val="nil"/>
            </w:tcBorders>
            <w:shd w:val="clear" w:color="auto" w:fill="D9E2F3" w:themeFill="accent1" w:themeFillTint="33"/>
          </w:tcPr>
          <w:p w:rsidR="00555D2A" w:rsidRPr="007B2C3A" w:rsidP="00497EC0" w14:paraId="2ADAEFE3" w14:textId="516A9353">
            <w:r>
              <w:t>16</w:t>
            </w:r>
            <w:r>
              <w:t xml:space="preserve">a. </w:t>
            </w:r>
            <w:r w:rsidRPr="00D62461" w:rsidR="00D62461">
              <w:rPr>
                <w:b/>
                <w:bCs/>
              </w:rPr>
              <w:t xml:space="preserve">Unconfirmed </w:t>
            </w:r>
            <w:r w:rsidRPr="00D62461">
              <w:rPr>
                <w:b/>
                <w:bCs/>
              </w:rPr>
              <w:t>Total</w:t>
            </w:r>
            <w:r>
              <w:t xml:space="preserve"> cases of </w:t>
            </w:r>
            <w:r w:rsidR="00DF0DB4">
              <w:t>MERS-</w:t>
            </w:r>
            <w:r w:rsidR="00DF0DB4">
              <w:t>CoV</w:t>
            </w:r>
          </w:p>
        </w:tc>
      </w:tr>
      <w:tr w14:paraId="641E4B6E" w14:textId="77777777" w:rsidTr="00522B99">
        <w:tblPrEx>
          <w:tblW w:w="0" w:type="auto"/>
          <w:tblLook w:val="04A0"/>
        </w:tblPrEx>
        <w:tc>
          <w:tcPr>
            <w:tcW w:w="4675" w:type="dxa"/>
            <w:tcBorders>
              <w:top w:val="single" w:sz="4" w:space="0" w:color="auto"/>
              <w:left w:val="single" w:sz="4" w:space="0" w:color="auto"/>
              <w:bottom w:val="single" w:sz="4" w:space="0" w:color="auto"/>
              <w:right w:val="single" w:sz="12" w:space="0" w:color="auto"/>
            </w:tcBorders>
          </w:tcPr>
          <w:p w:rsidR="00555D2A" w:rsidRPr="007B2C3A" w:rsidP="00497EC0" w14:paraId="090CF347" w14:textId="77777777"/>
        </w:tc>
        <w:tc>
          <w:tcPr>
            <w:tcW w:w="4675" w:type="dxa"/>
            <w:tcBorders>
              <w:top w:val="single" w:sz="4" w:space="0" w:color="auto"/>
              <w:left w:val="single" w:sz="12" w:space="0" w:color="auto"/>
              <w:bottom w:val="single" w:sz="4" w:space="0" w:color="auto"/>
              <w:right w:val="single" w:sz="4" w:space="0" w:color="auto"/>
            </w:tcBorders>
          </w:tcPr>
          <w:p w:rsidR="00555D2A" w:rsidP="00497EC0" w14:paraId="50DDB2B9" w14:textId="77777777"/>
        </w:tc>
      </w:tr>
      <w:tr w14:paraId="4495F3D7" w14:textId="77777777" w:rsidTr="00522B99">
        <w:tblPrEx>
          <w:tblW w:w="0" w:type="auto"/>
          <w:tblLook w:val="04A0"/>
        </w:tblPrEx>
        <w:tc>
          <w:tcPr>
            <w:tcW w:w="4675" w:type="dxa"/>
            <w:tcBorders>
              <w:top w:val="single" w:sz="4" w:space="0" w:color="auto"/>
              <w:left w:val="nil"/>
              <w:bottom w:val="single" w:sz="4" w:space="0" w:color="auto"/>
              <w:right w:val="single" w:sz="12" w:space="0" w:color="auto"/>
            </w:tcBorders>
            <w:shd w:val="clear" w:color="auto" w:fill="D9E2F3" w:themeFill="accent1" w:themeFillTint="33"/>
          </w:tcPr>
          <w:p w:rsidR="00555D2A" w:rsidRPr="007B2C3A" w:rsidP="00497EC0" w14:paraId="7940AE33" w14:textId="273DF37E">
            <w:r>
              <w:t>15</w:t>
            </w:r>
            <w:r w:rsidRPr="007B2C3A">
              <w:t xml:space="preserve">b. </w:t>
            </w:r>
            <w:r w:rsidR="00D62461">
              <w:t>Confirmed a</w:t>
            </w:r>
            <w:r w:rsidRPr="007B2C3A">
              <w:t>dult newly identified case</w:t>
            </w:r>
          </w:p>
        </w:tc>
        <w:tc>
          <w:tcPr>
            <w:tcW w:w="4675" w:type="dxa"/>
            <w:tcBorders>
              <w:top w:val="single" w:sz="4" w:space="0" w:color="auto"/>
              <w:left w:val="single" w:sz="12" w:space="0" w:color="auto"/>
              <w:bottom w:val="single" w:sz="4" w:space="0" w:color="auto"/>
              <w:right w:val="nil"/>
            </w:tcBorders>
            <w:shd w:val="clear" w:color="auto" w:fill="D9E2F3" w:themeFill="accent1" w:themeFillTint="33"/>
          </w:tcPr>
          <w:p w:rsidR="00555D2A" w:rsidRPr="007B2C3A" w:rsidP="00497EC0" w14:paraId="4167C24E" w14:textId="7B673DB6">
            <w:r>
              <w:t>16</w:t>
            </w:r>
            <w:r>
              <w:t xml:space="preserve">b. </w:t>
            </w:r>
            <w:r w:rsidR="002A4D20">
              <w:t>Unconfirmed a</w:t>
            </w:r>
            <w:r>
              <w:t>dult newly identified case</w:t>
            </w:r>
          </w:p>
        </w:tc>
      </w:tr>
      <w:tr w14:paraId="1E792C47" w14:textId="77777777" w:rsidTr="00522B99">
        <w:tblPrEx>
          <w:tblW w:w="0" w:type="auto"/>
          <w:tblLook w:val="04A0"/>
        </w:tblPrEx>
        <w:tc>
          <w:tcPr>
            <w:tcW w:w="4675" w:type="dxa"/>
            <w:tcBorders>
              <w:top w:val="single" w:sz="4" w:space="0" w:color="auto"/>
              <w:bottom w:val="single" w:sz="4" w:space="0" w:color="auto"/>
              <w:right w:val="single" w:sz="12" w:space="0" w:color="auto"/>
            </w:tcBorders>
          </w:tcPr>
          <w:p w:rsidR="00555D2A" w:rsidRPr="007B2C3A" w:rsidP="00497EC0" w14:paraId="47B86036" w14:textId="77777777"/>
        </w:tc>
        <w:tc>
          <w:tcPr>
            <w:tcW w:w="4675" w:type="dxa"/>
            <w:tcBorders>
              <w:top w:val="single" w:sz="4" w:space="0" w:color="auto"/>
              <w:left w:val="single" w:sz="12" w:space="0" w:color="auto"/>
              <w:bottom w:val="single" w:sz="4" w:space="0" w:color="auto"/>
            </w:tcBorders>
          </w:tcPr>
          <w:p w:rsidR="00555D2A" w:rsidP="00497EC0" w14:paraId="074FE10C" w14:textId="77777777"/>
        </w:tc>
      </w:tr>
      <w:tr w14:paraId="79935EF7" w14:textId="77777777" w:rsidTr="00522B99">
        <w:tblPrEx>
          <w:tblW w:w="0" w:type="auto"/>
          <w:tblLook w:val="04A0"/>
        </w:tblPrEx>
        <w:tc>
          <w:tcPr>
            <w:tcW w:w="4675" w:type="dxa"/>
            <w:tcBorders>
              <w:top w:val="single" w:sz="4" w:space="0" w:color="auto"/>
              <w:left w:val="nil"/>
              <w:bottom w:val="single" w:sz="4" w:space="0" w:color="auto"/>
              <w:right w:val="single" w:sz="12" w:space="0" w:color="auto"/>
            </w:tcBorders>
            <w:shd w:val="clear" w:color="auto" w:fill="D9E2F3" w:themeFill="accent1" w:themeFillTint="33"/>
          </w:tcPr>
          <w:p w:rsidR="00555D2A" w:rsidRPr="007B2C3A" w:rsidP="00497EC0" w14:paraId="29A46BFF" w14:textId="0061C1C9">
            <w:r>
              <w:t>15</w:t>
            </w:r>
            <w:r w:rsidRPr="007B2C3A">
              <w:t xml:space="preserve">c. </w:t>
            </w:r>
            <w:r w:rsidR="00D62461">
              <w:t>Confirmed a</w:t>
            </w:r>
            <w:r w:rsidRPr="007B2C3A">
              <w:t xml:space="preserve">dult existing case </w:t>
            </w:r>
          </w:p>
        </w:tc>
        <w:tc>
          <w:tcPr>
            <w:tcW w:w="4675" w:type="dxa"/>
            <w:tcBorders>
              <w:top w:val="single" w:sz="4" w:space="0" w:color="auto"/>
              <w:left w:val="single" w:sz="12" w:space="0" w:color="auto"/>
              <w:bottom w:val="single" w:sz="4" w:space="0" w:color="auto"/>
              <w:right w:val="nil"/>
            </w:tcBorders>
            <w:shd w:val="clear" w:color="auto" w:fill="D9E2F3" w:themeFill="accent1" w:themeFillTint="33"/>
          </w:tcPr>
          <w:p w:rsidR="00555D2A" w:rsidRPr="007B2C3A" w:rsidP="00497EC0" w14:paraId="23CFE510" w14:textId="10DAA9A7">
            <w:r>
              <w:t>16</w:t>
            </w:r>
            <w:r>
              <w:t xml:space="preserve">c. </w:t>
            </w:r>
            <w:r w:rsidR="002A4D20">
              <w:t>Unconfirmed a</w:t>
            </w:r>
            <w:r>
              <w:t>dult existing case</w:t>
            </w:r>
          </w:p>
        </w:tc>
      </w:tr>
      <w:tr w14:paraId="0961B6C1" w14:textId="77777777" w:rsidTr="00522B99">
        <w:tblPrEx>
          <w:tblW w:w="0" w:type="auto"/>
          <w:tblLook w:val="04A0"/>
        </w:tblPrEx>
        <w:tc>
          <w:tcPr>
            <w:tcW w:w="4675" w:type="dxa"/>
            <w:tcBorders>
              <w:top w:val="single" w:sz="4" w:space="0" w:color="auto"/>
              <w:bottom w:val="single" w:sz="4" w:space="0" w:color="auto"/>
              <w:right w:val="single" w:sz="12" w:space="0" w:color="auto"/>
            </w:tcBorders>
          </w:tcPr>
          <w:p w:rsidR="00555D2A" w:rsidRPr="007B2C3A" w:rsidP="00497EC0" w14:paraId="25AF26DD" w14:textId="77777777"/>
        </w:tc>
        <w:tc>
          <w:tcPr>
            <w:tcW w:w="4675" w:type="dxa"/>
            <w:tcBorders>
              <w:top w:val="single" w:sz="4" w:space="0" w:color="auto"/>
              <w:left w:val="single" w:sz="12" w:space="0" w:color="auto"/>
              <w:bottom w:val="single" w:sz="4" w:space="0" w:color="auto"/>
            </w:tcBorders>
          </w:tcPr>
          <w:p w:rsidR="00555D2A" w:rsidP="00497EC0" w14:paraId="4B72ACF3" w14:textId="77777777"/>
        </w:tc>
      </w:tr>
      <w:tr w14:paraId="07A442D8" w14:textId="77777777" w:rsidTr="00522B99">
        <w:tblPrEx>
          <w:tblW w:w="0" w:type="auto"/>
          <w:tblLook w:val="04A0"/>
        </w:tblPrEx>
        <w:tc>
          <w:tcPr>
            <w:tcW w:w="4675" w:type="dxa"/>
            <w:tcBorders>
              <w:top w:val="single" w:sz="4" w:space="0" w:color="auto"/>
              <w:left w:val="nil"/>
              <w:bottom w:val="single" w:sz="4" w:space="0" w:color="auto"/>
              <w:right w:val="single" w:sz="12" w:space="0" w:color="auto"/>
            </w:tcBorders>
            <w:shd w:val="clear" w:color="auto" w:fill="D9E2F3" w:themeFill="accent1" w:themeFillTint="33"/>
          </w:tcPr>
          <w:p w:rsidR="00555D2A" w:rsidRPr="007B2C3A" w:rsidP="00497EC0" w14:paraId="04ACC0BD" w14:textId="4C9BE6DC">
            <w:r>
              <w:t>15</w:t>
            </w:r>
            <w:r w:rsidRPr="007B2C3A">
              <w:t xml:space="preserve">d. </w:t>
            </w:r>
            <w:r w:rsidR="00D62461">
              <w:t>Confirmed p</w:t>
            </w:r>
            <w:r w:rsidRPr="007B2C3A">
              <w:t>ediatric newly identified case</w:t>
            </w:r>
          </w:p>
        </w:tc>
        <w:tc>
          <w:tcPr>
            <w:tcW w:w="4675" w:type="dxa"/>
            <w:tcBorders>
              <w:top w:val="single" w:sz="4" w:space="0" w:color="auto"/>
              <w:left w:val="single" w:sz="12" w:space="0" w:color="auto"/>
              <w:bottom w:val="single" w:sz="4" w:space="0" w:color="auto"/>
              <w:right w:val="nil"/>
            </w:tcBorders>
            <w:shd w:val="clear" w:color="auto" w:fill="D9E2F3" w:themeFill="accent1" w:themeFillTint="33"/>
          </w:tcPr>
          <w:p w:rsidR="00555D2A" w:rsidRPr="007B2C3A" w:rsidP="00497EC0" w14:paraId="726AD618" w14:textId="529A42D4">
            <w:r>
              <w:t>16</w:t>
            </w:r>
            <w:r>
              <w:t xml:space="preserve">d. </w:t>
            </w:r>
            <w:r w:rsidR="002A4D20">
              <w:t>Unconfirmed p</w:t>
            </w:r>
            <w:r>
              <w:t xml:space="preserve">ediatric newly identified case </w:t>
            </w:r>
          </w:p>
        </w:tc>
      </w:tr>
      <w:tr w14:paraId="0F31C1C3" w14:textId="77777777" w:rsidTr="00522B99">
        <w:tblPrEx>
          <w:tblW w:w="0" w:type="auto"/>
          <w:tblLook w:val="04A0"/>
        </w:tblPrEx>
        <w:tc>
          <w:tcPr>
            <w:tcW w:w="4675" w:type="dxa"/>
            <w:tcBorders>
              <w:top w:val="single" w:sz="4" w:space="0" w:color="auto"/>
              <w:bottom w:val="single" w:sz="4" w:space="0" w:color="auto"/>
              <w:right w:val="single" w:sz="12" w:space="0" w:color="auto"/>
            </w:tcBorders>
          </w:tcPr>
          <w:p w:rsidR="00555D2A" w:rsidRPr="007B2C3A" w:rsidP="00497EC0" w14:paraId="43A51024" w14:textId="77777777"/>
        </w:tc>
        <w:tc>
          <w:tcPr>
            <w:tcW w:w="4675" w:type="dxa"/>
            <w:tcBorders>
              <w:top w:val="single" w:sz="4" w:space="0" w:color="auto"/>
              <w:left w:val="single" w:sz="12" w:space="0" w:color="auto"/>
              <w:bottom w:val="single" w:sz="4" w:space="0" w:color="auto"/>
            </w:tcBorders>
          </w:tcPr>
          <w:p w:rsidR="00555D2A" w:rsidP="00497EC0" w14:paraId="2E690D58" w14:textId="77777777"/>
        </w:tc>
      </w:tr>
      <w:tr w14:paraId="18C85ECF" w14:textId="77777777" w:rsidTr="00522B99">
        <w:tblPrEx>
          <w:tblW w:w="0" w:type="auto"/>
          <w:tblLook w:val="04A0"/>
        </w:tblPrEx>
        <w:tc>
          <w:tcPr>
            <w:tcW w:w="4675" w:type="dxa"/>
            <w:tcBorders>
              <w:top w:val="single" w:sz="4" w:space="0" w:color="auto"/>
              <w:left w:val="nil"/>
              <w:bottom w:val="single" w:sz="4" w:space="0" w:color="auto"/>
              <w:right w:val="single" w:sz="12" w:space="0" w:color="auto"/>
            </w:tcBorders>
            <w:shd w:val="clear" w:color="auto" w:fill="D9E2F3" w:themeFill="accent1" w:themeFillTint="33"/>
          </w:tcPr>
          <w:p w:rsidR="00555D2A" w:rsidRPr="007B2C3A" w:rsidP="00497EC0" w14:paraId="02E312B0" w14:textId="23777194">
            <w:r>
              <w:t>15</w:t>
            </w:r>
            <w:r w:rsidRPr="007B2C3A">
              <w:t xml:space="preserve">e. </w:t>
            </w:r>
            <w:r w:rsidR="00D62461">
              <w:t>Confirmed p</w:t>
            </w:r>
            <w:r w:rsidRPr="007B2C3A">
              <w:t xml:space="preserve">ediatric existing case </w:t>
            </w:r>
          </w:p>
        </w:tc>
        <w:tc>
          <w:tcPr>
            <w:tcW w:w="4675" w:type="dxa"/>
            <w:tcBorders>
              <w:top w:val="single" w:sz="4" w:space="0" w:color="auto"/>
              <w:left w:val="single" w:sz="12" w:space="0" w:color="auto"/>
              <w:bottom w:val="single" w:sz="4" w:space="0" w:color="auto"/>
              <w:right w:val="nil"/>
            </w:tcBorders>
            <w:shd w:val="clear" w:color="auto" w:fill="D9E2F3" w:themeFill="accent1" w:themeFillTint="33"/>
          </w:tcPr>
          <w:p w:rsidR="00555D2A" w:rsidRPr="007B2C3A" w:rsidP="00497EC0" w14:paraId="5C5089EE" w14:textId="17162B11">
            <w:r>
              <w:t>16</w:t>
            </w:r>
            <w:r>
              <w:t xml:space="preserve">e. </w:t>
            </w:r>
            <w:r w:rsidR="002A4D20">
              <w:t>Unconfirmed p</w:t>
            </w:r>
            <w:r>
              <w:t>ediatric existing case</w:t>
            </w:r>
          </w:p>
        </w:tc>
      </w:tr>
      <w:tr w14:paraId="42D0B8BB" w14:textId="77777777" w:rsidTr="00522B99">
        <w:tblPrEx>
          <w:tblW w:w="0" w:type="auto"/>
          <w:tblLook w:val="04A0"/>
        </w:tblPrEx>
        <w:tc>
          <w:tcPr>
            <w:tcW w:w="4675" w:type="dxa"/>
            <w:tcBorders>
              <w:top w:val="single" w:sz="4" w:space="0" w:color="auto"/>
              <w:right w:val="single" w:sz="12" w:space="0" w:color="auto"/>
            </w:tcBorders>
          </w:tcPr>
          <w:p w:rsidR="00555D2A" w:rsidRPr="007B2C3A" w:rsidP="00497EC0" w14:paraId="59E9F288" w14:textId="77777777"/>
        </w:tc>
        <w:tc>
          <w:tcPr>
            <w:tcW w:w="4675" w:type="dxa"/>
            <w:tcBorders>
              <w:top w:val="single" w:sz="4" w:space="0" w:color="auto"/>
              <w:left w:val="single" w:sz="12" w:space="0" w:color="auto"/>
            </w:tcBorders>
          </w:tcPr>
          <w:p w:rsidR="00555D2A" w:rsidP="00497EC0" w14:paraId="7F0A223F" w14:textId="77777777"/>
        </w:tc>
      </w:tr>
    </w:tbl>
    <w:p w:rsidR="00555D2A" w:rsidP="00C26A00" w14:paraId="1EB3E569" w14:textId="77777777">
      <w:pPr>
        <w:rPr>
          <w:sz w:val="14"/>
          <w:szCs w:val="14"/>
        </w:rPr>
      </w:pPr>
    </w:p>
    <w:p w:rsidR="006C78FA" w:rsidP="00C26A00" w14:paraId="6D2CD2AC" w14:textId="77777777">
      <w:pPr>
        <w:rPr>
          <w:sz w:val="14"/>
          <w:szCs w:val="14"/>
        </w:rPr>
      </w:pPr>
    </w:p>
    <w:p w:rsidR="002A4D20" w:rsidP="00C26A00" w14:paraId="0178290E" w14:textId="77777777">
      <w:pPr>
        <w:rPr>
          <w:sz w:val="14"/>
          <w:szCs w:val="14"/>
        </w:rPr>
      </w:pPr>
    </w:p>
    <w:p w:rsidR="002A4D20" w:rsidP="00C26A00" w14:paraId="14624A44" w14:textId="77777777">
      <w:pPr>
        <w:rPr>
          <w:sz w:val="14"/>
          <w:szCs w:val="14"/>
        </w:rPr>
      </w:pPr>
    </w:p>
    <w:p w:rsidR="00DF0DB4" w:rsidP="00C26A00" w14:paraId="4034C9EB" w14:textId="77777777">
      <w:pPr>
        <w:rPr>
          <w:sz w:val="14"/>
          <w:szCs w:val="14"/>
        </w:rPr>
      </w:pPr>
    </w:p>
    <w:p w:rsidR="00DF0DB4" w:rsidP="00C26A00" w14:paraId="784C5740" w14:textId="77777777">
      <w:pPr>
        <w:rPr>
          <w:sz w:val="14"/>
          <w:szCs w:val="14"/>
        </w:rPr>
      </w:pPr>
    </w:p>
    <w:tbl>
      <w:tblPr>
        <w:tblStyle w:val="TableGrid"/>
        <w:tblW w:w="0" w:type="auto"/>
        <w:tblLook w:val="04A0"/>
      </w:tblPr>
      <w:tblGrid>
        <w:gridCol w:w="4675"/>
        <w:gridCol w:w="4675"/>
      </w:tblGrid>
      <w:tr w14:paraId="570B2369" w14:textId="77777777" w:rsidTr="00522B99">
        <w:tblPrEx>
          <w:tblW w:w="0" w:type="auto"/>
          <w:tblLook w:val="04A0"/>
        </w:tblPrEx>
        <w:tc>
          <w:tcPr>
            <w:tcW w:w="9350" w:type="dxa"/>
            <w:gridSpan w:val="2"/>
            <w:tcBorders>
              <w:bottom w:val="single" w:sz="4" w:space="0" w:color="auto"/>
            </w:tcBorders>
          </w:tcPr>
          <w:p w:rsidR="00555D2A" w:rsidRPr="009D4F26" w:rsidP="00497EC0" w14:paraId="48DCBB52" w14:textId="0228DCF6">
            <w:pPr>
              <w:jc w:val="center"/>
              <w:rPr>
                <w:b/>
                <w:bCs/>
              </w:rPr>
            </w:pPr>
            <w:r>
              <w:rPr>
                <w:b/>
                <w:bCs/>
              </w:rPr>
              <w:t>Nipah Virus</w:t>
            </w:r>
          </w:p>
        </w:tc>
      </w:tr>
      <w:tr w14:paraId="796B8E29" w14:textId="77777777" w:rsidTr="00522B99">
        <w:tblPrEx>
          <w:tblW w:w="0" w:type="auto"/>
          <w:tblLook w:val="04A0"/>
        </w:tblPrEx>
        <w:tc>
          <w:tcPr>
            <w:tcW w:w="4675" w:type="dxa"/>
            <w:tcBorders>
              <w:top w:val="single" w:sz="4" w:space="0" w:color="auto"/>
              <w:left w:val="nil"/>
              <w:bottom w:val="single" w:sz="4" w:space="0" w:color="auto"/>
              <w:right w:val="single" w:sz="12" w:space="0" w:color="auto"/>
            </w:tcBorders>
            <w:shd w:val="clear" w:color="auto" w:fill="D9E2F3" w:themeFill="accent1" w:themeFillTint="33"/>
          </w:tcPr>
          <w:p w:rsidR="00555D2A" w:rsidRPr="007B2C3A" w:rsidP="00497EC0" w14:paraId="615A5F30" w14:textId="5362733C">
            <w:r>
              <w:t>17</w:t>
            </w:r>
            <w:r w:rsidRPr="007B2C3A">
              <w:t xml:space="preserve">a. </w:t>
            </w:r>
            <w:r w:rsidRPr="00E35149" w:rsidR="00E35149">
              <w:rPr>
                <w:b/>
                <w:bCs/>
              </w:rPr>
              <w:t xml:space="preserve">Confirmed </w:t>
            </w:r>
            <w:r w:rsidRPr="00E35149">
              <w:rPr>
                <w:b/>
                <w:bCs/>
              </w:rPr>
              <w:t>Total</w:t>
            </w:r>
            <w:r w:rsidRPr="007B2C3A">
              <w:t xml:space="preserve"> cases of </w:t>
            </w:r>
            <w:r w:rsidR="00DF0DB4">
              <w:t>Nipah Virus</w:t>
            </w:r>
          </w:p>
        </w:tc>
        <w:tc>
          <w:tcPr>
            <w:tcW w:w="4675" w:type="dxa"/>
            <w:tcBorders>
              <w:top w:val="single" w:sz="4" w:space="0" w:color="auto"/>
              <w:left w:val="single" w:sz="12" w:space="0" w:color="auto"/>
              <w:bottom w:val="single" w:sz="4" w:space="0" w:color="auto"/>
              <w:right w:val="nil"/>
            </w:tcBorders>
            <w:shd w:val="clear" w:color="auto" w:fill="D9E2F3" w:themeFill="accent1" w:themeFillTint="33"/>
          </w:tcPr>
          <w:p w:rsidR="00555D2A" w:rsidRPr="007B2C3A" w:rsidP="00497EC0" w14:paraId="6302B1CA" w14:textId="63051A65">
            <w:r>
              <w:t>18</w:t>
            </w:r>
            <w:r>
              <w:t xml:space="preserve">a. </w:t>
            </w:r>
            <w:r w:rsidRPr="00E35149" w:rsidR="00E35149">
              <w:rPr>
                <w:b/>
                <w:bCs/>
              </w:rPr>
              <w:t xml:space="preserve">Unconfirmed </w:t>
            </w:r>
            <w:r w:rsidRPr="00E35149">
              <w:rPr>
                <w:b/>
                <w:bCs/>
              </w:rPr>
              <w:t>Total</w:t>
            </w:r>
            <w:r>
              <w:t xml:space="preserve"> cases of </w:t>
            </w:r>
            <w:r w:rsidR="00DF0DB4">
              <w:t>Nipah Virus</w:t>
            </w:r>
          </w:p>
        </w:tc>
      </w:tr>
      <w:tr w14:paraId="56DAAC70" w14:textId="77777777" w:rsidTr="00522B99">
        <w:tblPrEx>
          <w:tblW w:w="0" w:type="auto"/>
          <w:tblLook w:val="04A0"/>
        </w:tblPrEx>
        <w:tc>
          <w:tcPr>
            <w:tcW w:w="4675" w:type="dxa"/>
            <w:tcBorders>
              <w:top w:val="single" w:sz="4" w:space="0" w:color="auto"/>
              <w:left w:val="single" w:sz="4" w:space="0" w:color="auto"/>
              <w:bottom w:val="single" w:sz="4" w:space="0" w:color="auto"/>
              <w:right w:val="single" w:sz="12" w:space="0" w:color="auto"/>
            </w:tcBorders>
          </w:tcPr>
          <w:p w:rsidR="00555D2A" w:rsidRPr="007B2C3A" w:rsidP="00497EC0" w14:paraId="2E39BDCC" w14:textId="77777777"/>
        </w:tc>
        <w:tc>
          <w:tcPr>
            <w:tcW w:w="4675" w:type="dxa"/>
            <w:tcBorders>
              <w:top w:val="single" w:sz="4" w:space="0" w:color="auto"/>
              <w:left w:val="single" w:sz="12" w:space="0" w:color="auto"/>
              <w:bottom w:val="single" w:sz="4" w:space="0" w:color="auto"/>
              <w:right w:val="single" w:sz="4" w:space="0" w:color="auto"/>
            </w:tcBorders>
          </w:tcPr>
          <w:p w:rsidR="00555D2A" w:rsidP="00497EC0" w14:paraId="7832FB2C" w14:textId="77777777"/>
        </w:tc>
      </w:tr>
      <w:tr w14:paraId="23C19AEF" w14:textId="77777777" w:rsidTr="00522B99">
        <w:tblPrEx>
          <w:tblW w:w="0" w:type="auto"/>
          <w:tblLook w:val="04A0"/>
        </w:tblPrEx>
        <w:tc>
          <w:tcPr>
            <w:tcW w:w="4675" w:type="dxa"/>
            <w:tcBorders>
              <w:top w:val="single" w:sz="4" w:space="0" w:color="auto"/>
              <w:left w:val="nil"/>
              <w:bottom w:val="single" w:sz="4" w:space="0" w:color="auto"/>
              <w:right w:val="single" w:sz="12" w:space="0" w:color="auto"/>
            </w:tcBorders>
            <w:shd w:val="clear" w:color="auto" w:fill="D9E2F3" w:themeFill="accent1" w:themeFillTint="33"/>
          </w:tcPr>
          <w:p w:rsidR="00555D2A" w:rsidRPr="007B2C3A" w:rsidP="00497EC0" w14:paraId="1E161C6E" w14:textId="2802F8EB">
            <w:r>
              <w:t>17</w:t>
            </w:r>
            <w:r w:rsidRPr="007B2C3A">
              <w:t xml:space="preserve">b. </w:t>
            </w:r>
            <w:r w:rsidR="00E35149">
              <w:t>Confirmed a</w:t>
            </w:r>
            <w:r w:rsidRPr="007B2C3A">
              <w:t>dult newly identified case</w:t>
            </w:r>
          </w:p>
        </w:tc>
        <w:tc>
          <w:tcPr>
            <w:tcW w:w="4675" w:type="dxa"/>
            <w:tcBorders>
              <w:top w:val="single" w:sz="4" w:space="0" w:color="auto"/>
              <w:left w:val="single" w:sz="12" w:space="0" w:color="auto"/>
              <w:bottom w:val="single" w:sz="4" w:space="0" w:color="auto"/>
              <w:right w:val="nil"/>
            </w:tcBorders>
            <w:shd w:val="clear" w:color="auto" w:fill="D9E2F3" w:themeFill="accent1" w:themeFillTint="33"/>
          </w:tcPr>
          <w:p w:rsidR="00555D2A" w:rsidRPr="007B2C3A" w:rsidP="00497EC0" w14:paraId="514D7656" w14:textId="07768B98">
            <w:r>
              <w:t>18</w:t>
            </w:r>
            <w:r>
              <w:t xml:space="preserve">b. </w:t>
            </w:r>
            <w:r w:rsidR="00E35149">
              <w:t>Unconfirmed a</w:t>
            </w:r>
            <w:r>
              <w:t>dult newly identified case</w:t>
            </w:r>
          </w:p>
        </w:tc>
      </w:tr>
      <w:tr w14:paraId="11D40A9C" w14:textId="77777777" w:rsidTr="00522B99">
        <w:tblPrEx>
          <w:tblW w:w="0" w:type="auto"/>
          <w:tblLook w:val="04A0"/>
        </w:tblPrEx>
        <w:tc>
          <w:tcPr>
            <w:tcW w:w="4675" w:type="dxa"/>
            <w:tcBorders>
              <w:top w:val="single" w:sz="4" w:space="0" w:color="auto"/>
              <w:bottom w:val="single" w:sz="4" w:space="0" w:color="auto"/>
              <w:right w:val="single" w:sz="12" w:space="0" w:color="auto"/>
            </w:tcBorders>
          </w:tcPr>
          <w:p w:rsidR="00555D2A" w:rsidRPr="007B2C3A" w:rsidP="00497EC0" w14:paraId="5561868F" w14:textId="77777777"/>
        </w:tc>
        <w:tc>
          <w:tcPr>
            <w:tcW w:w="4675" w:type="dxa"/>
            <w:tcBorders>
              <w:top w:val="single" w:sz="4" w:space="0" w:color="auto"/>
              <w:left w:val="single" w:sz="12" w:space="0" w:color="auto"/>
              <w:bottom w:val="single" w:sz="4" w:space="0" w:color="auto"/>
            </w:tcBorders>
          </w:tcPr>
          <w:p w:rsidR="00555D2A" w:rsidP="00497EC0" w14:paraId="1973FD95" w14:textId="77777777"/>
        </w:tc>
      </w:tr>
      <w:tr w14:paraId="4F7BBCFD" w14:textId="77777777" w:rsidTr="00522B99">
        <w:tblPrEx>
          <w:tblW w:w="0" w:type="auto"/>
          <w:tblLook w:val="04A0"/>
        </w:tblPrEx>
        <w:tc>
          <w:tcPr>
            <w:tcW w:w="4675" w:type="dxa"/>
            <w:tcBorders>
              <w:top w:val="single" w:sz="4" w:space="0" w:color="auto"/>
              <w:left w:val="nil"/>
              <w:bottom w:val="single" w:sz="4" w:space="0" w:color="auto"/>
              <w:right w:val="single" w:sz="12" w:space="0" w:color="auto"/>
            </w:tcBorders>
            <w:shd w:val="clear" w:color="auto" w:fill="D9E2F3" w:themeFill="accent1" w:themeFillTint="33"/>
          </w:tcPr>
          <w:p w:rsidR="00555D2A" w:rsidRPr="007B2C3A" w:rsidP="00497EC0" w14:paraId="0EA7AF1C" w14:textId="3E6A48BA">
            <w:r>
              <w:t>17</w:t>
            </w:r>
            <w:r w:rsidRPr="007B2C3A">
              <w:t xml:space="preserve">c. </w:t>
            </w:r>
            <w:r w:rsidR="00E35149">
              <w:t>Confirmed a</w:t>
            </w:r>
            <w:r w:rsidRPr="007B2C3A">
              <w:t xml:space="preserve">dult existing case  </w:t>
            </w:r>
          </w:p>
        </w:tc>
        <w:tc>
          <w:tcPr>
            <w:tcW w:w="4675" w:type="dxa"/>
            <w:tcBorders>
              <w:top w:val="single" w:sz="4" w:space="0" w:color="auto"/>
              <w:left w:val="single" w:sz="12" w:space="0" w:color="auto"/>
              <w:bottom w:val="single" w:sz="4" w:space="0" w:color="auto"/>
              <w:right w:val="nil"/>
            </w:tcBorders>
            <w:shd w:val="clear" w:color="auto" w:fill="D9E2F3" w:themeFill="accent1" w:themeFillTint="33"/>
          </w:tcPr>
          <w:p w:rsidR="00555D2A" w:rsidRPr="007B2C3A" w:rsidP="00497EC0" w14:paraId="51F56DA2" w14:textId="53B3127C">
            <w:r>
              <w:t>18</w:t>
            </w:r>
            <w:r>
              <w:t xml:space="preserve">c. </w:t>
            </w:r>
            <w:r w:rsidR="00E35149">
              <w:t>Unconfirmed a</w:t>
            </w:r>
            <w:r>
              <w:t xml:space="preserve">dult existing case </w:t>
            </w:r>
          </w:p>
        </w:tc>
      </w:tr>
      <w:tr w14:paraId="76AAECFA" w14:textId="77777777" w:rsidTr="00522B99">
        <w:tblPrEx>
          <w:tblW w:w="0" w:type="auto"/>
          <w:tblLook w:val="04A0"/>
        </w:tblPrEx>
        <w:tc>
          <w:tcPr>
            <w:tcW w:w="4675" w:type="dxa"/>
            <w:tcBorders>
              <w:top w:val="single" w:sz="4" w:space="0" w:color="auto"/>
              <w:bottom w:val="single" w:sz="4" w:space="0" w:color="auto"/>
              <w:right w:val="single" w:sz="12" w:space="0" w:color="auto"/>
            </w:tcBorders>
          </w:tcPr>
          <w:p w:rsidR="00555D2A" w:rsidRPr="007B2C3A" w:rsidP="00497EC0" w14:paraId="590E0748" w14:textId="77777777"/>
        </w:tc>
        <w:tc>
          <w:tcPr>
            <w:tcW w:w="4675" w:type="dxa"/>
            <w:tcBorders>
              <w:top w:val="single" w:sz="4" w:space="0" w:color="auto"/>
              <w:left w:val="single" w:sz="12" w:space="0" w:color="auto"/>
              <w:bottom w:val="single" w:sz="4" w:space="0" w:color="auto"/>
            </w:tcBorders>
          </w:tcPr>
          <w:p w:rsidR="00555D2A" w:rsidP="00497EC0" w14:paraId="0A3A390A" w14:textId="77777777"/>
        </w:tc>
      </w:tr>
      <w:tr w14:paraId="2250E133" w14:textId="77777777" w:rsidTr="00522B99">
        <w:tblPrEx>
          <w:tblW w:w="0" w:type="auto"/>
          <w:tblLook w:val="04A0"/>
        </w:tblPrEx>
        <w:tc>
          <w:tcPr>
            <w:tcW w:w="4675" w:type="dxa"/>
            <w:tcBorders>
              <w:top w:val="single" w:sz="4" w:space="0" w:color="auto"/>
              <w:left w:val="nil"/>
              <w:bottom w:val="single" w:sz="4" w:space="0" w:color="auto"/>
              <w:right w:val="single" w:sz="12" w:space="0" w:color="auto"/>
            </w:tcBorders>
            <w:shd w:val="clear" w:color="auto" w:fill="D9E2F3" w:themeFill="accent1" w:themeFillTint="33"/>
          </w:tcPr>
          <w:p w:rsidR="00555D2A" w:rsidRPr="007B2C3A" w:rsidP="00497EC0" w14:paraId="16522371" w14:textId="36095E88">
            <w:r>
              <w:t>17</w:t>
            </w:r>
            <w:r w:rsidRPr="007B2C3A">
              <w:t xml:space="preserve">d. </w:t>
            </w:r>
            <w:r w:rsidR="00E35149">
              <w:t>Confirmed p</w:t>
            </w:r>
            <w:r w:rsidRPr="007B2C3A">
              <w:t>ediatric newly identified case</w:t>
            </w:r>
          </w:p>
        </w:tc>
        <w:tc>
          <w:tcPr>
            <w:tcW w:w="4675" w:type="dxa"/>
            <w:tcBorders>
              <w:top w:val="single" w:sz="4" w:space="0" w:color="auto"/>
              <w:left w:val="single" w:sz="12" w:space="0" w:color="auto"/>
              <w:bottom w:val="single" w:sz="4" w:space="0" w:color="auto"/>
              <w:right w:val="nil"/>
            </w:tcBorders>
            <w:shd w:val="clear" w:color="auto" w:fill="D9E2F3" w:themeFill="accent1" w:themeFillTint="33"/>
          </w:tcPr>
          <w:p w:rsidR="00555D2A" w:rsidRPr="007B2C3A" w:rsidP="00497EC0" w14:paraId="682659D3" w14:textId="7DDBBF93">
            <w:r>
              <w:t>18</w:t>
            </w:r>
            <w:r>
              <w:t xml:space="preserve">d. </w:t>
            </w:r>
            <w:r w:rsidR="00E35149">
              <w:t>Unconfirmed p</w:t>
            </w:r>
            <w:r>
              <w:t>ediatric newly identified case</w:t>
            </w:r>
          </w:p>
        </w:tc>
      </w:tr>
      <w:tr w14:paraId="4C8C1463" w14:textId="77777777" w:rsidTr="00522B99">
        <w:tblPrEx>
          <w:tblW w:w="0" w:type="auto"/>
          <w:tblLook w:val="04A0"/>
        </w:tblPrEx>
        <w:tc>
          <w:tcPr>
            <w:tcW w:w="4675" w:type="dxa"/>
            <w:tcBorders>
              <w:top w:val="single" w:sz="4" w:space="0" w:color="auto"/>
              <w:bottom w:val="single" w:sz="4" w:space="0" w:color="auto"/>
              <w:right w:val="single" w:sz="12" w:space="0" w:color="auto"/>
            </w:tcBorders>
          </w:tcPr>
          <w:p w:rsidR="00555D2A" w:rsidRPr="007B2C3A" w:rsidP="00497EC0" w14:paraId="13DC2A70" w14:textId="77777777"/>
        </w:tc>
        <w:tc>
          <w:tcPr>
            <w:tcW w:w="4675" w:type="dxa"/>
            <w:tcBorders>
              <w:top w:val="single" w:sz="4" w:space="0" w:color="auto"/>
              <w:left w:val="single" w:sz="12" w:space="0" w:color="auto"/>
              <w:bottom w:val="single" w:sz="4" w:space="0" w:color="auto"/>
            </w:tcBorders>
          </w:tcPr>
          <w:p w:rsidR="00555D2A" w:rsidP="00497EC0" w14:paraId="0054B40D" w14:textId="77777777"/>
        </w:tc>
      </w:tr>
      <w:tr w14:paraId="4B9CC957" w14:textId="77777777" w:rsidTr="00522B99">
        <w:tblPrEx>
          <w:tblW w:w="0" w:type="auto"/>
          <w:tblLook w:val="04A0"/>
        </w:tblPrEx>
        <w:tc>
          <w:tcPr>
            <w:tcW w:w="4675" w:type="dxa"/>
            <w:tcBorders>
              <w:top w:val="single" w:sz="4" w:space="0" w:color="auto"/>
              <w:left w:val="nil"/>
              <w:bottom w:val="single" w:sz="4" w:space="0" w:color="auto"/>
              <w:right w:val="single" w:sz="12" w:space="0" w:color="auto"/>
            </w:tcBorders>
            <w:shd w:val="clear" w:color="auto" w:fill="D9E2F3" w:themeFill="accent1" w:themeFillTint="33"/>
          </w:tcPr>
          <w:p w:rsidR="00555D2A" w:rsidRPr="007B2C3A" w:rsidP="00497EC0" w14:paraId="34F7069D" w14:textId="5D6C6DEA">
            <w:r>
              <w:t>17</w:t>
            </w:r>
            <w:r w:rsidRPr="007B2C3A">
              <w:t xml:space="preserve">e. </w:t>
            </w:r>
            <w:r w:rsidR="00E35149">
              <w:t>Confirmed p</w:t>
            </w:r>
            <w:r w:rsidRPr="007B2C3A">
              <w:t xml:space="preserve">ediatric existing case </w:t>
            </w:r>
          </w:p>
        </w:tc>
        <w:tc>
          <w:tcPr>
            <w:tcW w:w="4675" w:type="dxa"/>
            <w:tcBorders>
              <w:top w:val="single" w:sz="4" w:space="0" w:color="auto"/>
              <w:left w:val="single" w:sz="12" w:space="0" w:color="auto"/>
              <w:bottom w:val="single" w:sz="4" w:space="0" w:color="auto"/>
              <w:right w:val="nil"/>
            </w:tcBorders>
            <w:shd w:val="clear" w:color="auto" w:fill="D9E2F3" w:themeFill="accent1" w:themeFillTint="33"/>
          </w:tcPr>
          <w:p w:rsidR="00555D2A" w:rsidRPr="007B2C3A" w:rsidP="00497EC0" w14:paraId="03C58570" w14:textId="3A45391B">
            <w:r>
              <w:t>18</w:t>
            </w:r>
            <w:r>
              <w:t xml:space="preserve">e. </w:t>
            </w:r>
            <w:r w:rsidR="00E35149">
              <w:t>Unconfirmed p</w:t>
            </w:r>
            <w:r>
              <w:t>ediatric existing case</w:t>
            </w:r>
          </w:p>
        </w:tc>
      </w:tr>
      <w:tr w14:paraId="39F01314" w14:textId="77777777" w:rsidTr="00522B99">
        <w:tblPrEx>
          <w:tblW w:w="0" w:type="auto"/>
          <w:tblLook w:val="04A0"/>
        </w:tblPrEx>
        <w:tc>
          <w:tcPr>
            <w:tcW w:w="4675" w:type="dxa"/>
            <w:tcBorders>
              <w:top w:val="single" w:sz="4" w:space="0" w:color="auto"/>
              <w:right w:val="single" w:sz="12" w:space="0" w:color="auto"/>
            </w:tcBorders>
          </w:tcPr>
          <w:p w:rsidR="00555D2A" w:rsidRPr="007B2C3A" w:rsidP="00497EC0" w14:paraId="58E4FC86" w14:textId="77777777"/>
        </w:tc>
        <w:tc>
          <w:tcPr>
            <w:tcW w:w="4675" w:type="dxa"/>
            <w:tcBorders>
              <w:top w:val="single" w:sz="4" w:space="0" w:color="auto"/>
              <w:left w:val="single" w:sz="12" w:space="0" w:color="auto"/>
            </w:tcBorders>
          </w:tcPr>
          <w:p w:rsidR="00555D2A" w:rsidP="00497EC0" w14:paraId="63B88C6D" w14:textId="77777777"/>
        </w:tc>
      </w:tr>
    </w:tbl>
    <w:p w:rsidR="00555D2A" w:rsidP="00C26A00" w14:paraId="76196FA3" w14:textId="77777777">
      <w:pPr>
        <w:rPr>
          <w:sz w:val="14"/>
          <w:szCs w:val="14"/>
        </w:rPr>
      </w:pPr>
    </w:p>
    <w:p w:rsidR="006C78FA" w:rsidP="00C26A00" w14:paraId="3443FF7C" w14:textId="77777777">
      <w:pPr>
        <w:rPr>
          <w:sz w:val="14"/>
          <w:szCs w:val="14"/>
        </w:rPr>
      </w:pPr>
    </w:p>
    <w:tbl>
      <w:tblPr>
        <w:tblStyle w:val="TableGrid"/>
        <w:tblW w:w="0" w:type="auto"/>
        <w:tblLook w:val="04A0"/>
      </w:tblPr>
      <w:tblGrid>
        <w:gridCol w:w="4675"/>
        <w:gridCol w:w="4675"/>
      </w:tblGrid>
      <w:tr w14:paraId="0F686AE9" w14:textId="77777777" w:rsidTr="00522B99">
        <w:tblPrEx>
          <w:tblW w:w="0" w:type="auto"/>
          <w:tblLook w:val="04A0"/>
        </w:tblPrEx>
        <w:tc>
          <w:tcPr>
            <w:tcW w:w="9350" w:type="dxa"/>
            <w:gridSpan w:val="2"/>
            <w:tcBorders>
              <w:bottom w:val="single" w:sz="4" w:space="0" w:color="auto"/>
            </w:tcBorders>
          </w:tcPr>
          <w:p w:rsidR="00555D2A" w:rsidRPr="009D4F26" w:rsidP="00497EC0" w14:paraId="095B5213" w14:textId="08465DDC">
            <w:pPr>
              <w:jc w:val="center"/>
              <w:rPr>
                <w:b/>
                <w:bCs/>
              </w:rPr>
            </w:pPr>
            <w:r>
              <w:rPr>
                <w:b/>
                <w:bCs/>
              </w:rPr>
              <w:t>Toxigeni</w:t>
            </w:r>
            <w:r w:rsidR="004454D2">
              <w:rPr>
                <w:b/>
                <w:bCs/>
              </w:rPr>
              <w:t xml:space="preserve">c </w:t>
            </w:r>
            <w:r w:rsidRPr="00DF0DB4" w:rsidR="004454D2">
              <w:rPr>
                <w:b/>
                <w:bCs/>
                <w:i/>
                <w:iCs/>
              </w:rPr>
              <w:t xml:space="preserve">Vibrio </w:t>
            </w:r>
            <w:r w:rsidRPr="00DF0DB4" w:rsidR="00DF0DB4">
              <w:rPr>
                <w:b/>
                <w:bCs/>
                <w:i/>
                <w:iCs/>
              </w:rPr>
              <w:t>c</w:t>
            </w:r>
            <w:r w:rsidRPr="00DF0DB4" w:rsidR="004454D2">
              <w:rPr>
                <w:b/>
                <w:bCs/>
                <w:i/>
                <w:iCs/>
              </w:rPr>
              <w:t>holerae</w:t>
            </w:r>
          </w:p>
        </w:tc>
      </w:tr>
      <w:tr w14:paraId="6C538B0D" w14:textId="77777777" w:rsidTr="00522B99">
        <w:tblPrEx>
          <w:tblW w:w="0" w:type="auto"/>
          <w:tblLook w:val="04A0"/>
        </w:tblPrEx>
        <w:tc>
          <w:tcPr>
            <w:tcW w:w="4675" w:type="dxa"/>
            <w:tcBorders>
              <w:top w:val="single" w:sz="4" w:space="0" w:color="auto"/>
              <w:left w:val="nil"/>
              <w:bottom w:val="single" w:sz="4" w:space="0" w:color="auto"/>
              <w:right w:val="single" w:sz="12" w:space="0" w:color="auto"/>
            </w:tcBorders>
            <w:shd w:val="clear" w:color="auto" w:fill="D9E2F3" w:themeFill="accent1" w:themeFillTint="33"/>
          </w:tcPr>
          <w:p w:rsidR="00555D2A" w:rsidRPr="007B2C3A" w:rsidP="00497EC0" w14:paraId="33DA357A" w14:textId="3F326FA1">
            <w:r>
              <w:t>19</w:t>
            </w:r>
            <w:r w:rsidRPr="007B2C3A">
              <w:t xml:space="preserve">a. </w:t>
            </w:r>
            <w:r w:rsidRPr="006E669C" w:rsidR="006E669C">
              <w:rPr>
                <w:b/>
                <w:bCs/>
              </w:rPr>
              <w:t xml:space="preserve">Confirmed </w:t>
            </w:r>
            <w:r w:rsidRPr="006E669C">
              <w:rPr>
                <w:b/>
                <w:bCs/>
              </w:rPr>
              <w:t>Total</w:t>
            </w:r>
            <w:r w:rsidRPr="007B2C3A">
              <w:t xml:space="preserve"> cases of </w:t>
            </w:r>
            <w:r w:rsidR="00DF0DB4">
              <w:t xml:space="preserve">Toxigenic </w:t>
            </w:r>
            <w:r w:rsidRPr="00DF0DB4" w:rsidR="00DF0DB4">
              <w:rPr>
                <w:i/>
                <w:iCs/>
              </w:rPr>
              <w:t>Vibrio cholerae</w:t>
            </w:r>
          </w:p>
        </w:tc>
        <w:tc>
          <w:tcPr>
            <w:tcW w:w="4675" w:type="dxa"/>
            <w:tcBorders>
              <w:top w:val="single" w:sz="4" w:space="0" w:color="auto"/>
              <w:left w:val="single" w:sz="12" w:space="0" w:color="auto"/>
              <w:bottom w:val="single" w:sz="4" w:space="0" w:color="auto"/>
              <w:right w:val="nil"/>
            </w:tcBorders>
            <w:shd w:val="clear" w:color="auto" w:fill="D9E2F3" w:themeFill="accent1" w:themeFillTint="33"/>
          </w:tcPr>
          <w:p w:rsidR="00555D2A" w:rsidRPr="007B2C3A" w:rsidP="00497EC0" w14:paraId="55425213" w14:textId="21571642">
            <w:r>
              <w:t>20</w:t>
            </w:r>
            <w:r>
              <w:t>a.</w:t>
            </w:r>
            <w:r w:rsidR="00756172">
              <w:t xml:space="preserve"> </w:t>
            </w:r>
            <w:r w:rsidRPr="00756172" w:rsidR="00756172">
              <w:rPr>
                <w:b/>
                <w:bCs/>
              </w:rPr>
              <w:t>Unconfirmed</w:t>
            </w:r>
            <w:r w:rsidRPr="00756172">
              <w:rPr>
                <w:b/>
                <w:bCs/>
              </w:rPr>
              <w:t xml:space="preserve"> Total</w:t>
            </w:r>
            <w:r>
              <w:t xml:space="preserve"> cases of </w:t>
            </w:r>
            <w:r w:rsidR="00DF0DB4">
              <w:t xml:space="preserve">Toxigenic </w:t>
            </w:r>
            <w:r w:rsidRPr="00DF0DB4" w:rsidR="00DF0DB4">
              <w:rPr>
                <w:i/>
                <w:iCs/>
              </w:rPr>
              <w:t>Vibrio cholerae</w:t>
            </w:r>
          </w:p>
        </w:tc>
      </w:tr>
      <w:tr w14:paraId="5BCFD1E9" w14:textId="77777777" w:rsidTr="00522B99">
        <w:tblPrEx>
          <w:tblW w:w="0" w:type="auto"/>
          <w:tblLook w:val="04A0"/>
        </w:tblPrEx>
        <w:tc>
          <w:tcPr>
            <w:tcW w:w="4675" w:type="dxa"/>
            <w:tcBorders>
              <w:top w:val="single" w:sz="4" w:space="0" w:color="auto"/>
              <w:left w:val="single" w:sz="4" w:space="0" w:color="auto"/>
              <w:bottom w:val="single" w:sz="4" w:space="0" w:color="auto"/>
              <w:right w:val="single" w:sz="12" w:space="0" w:color="auto"/>
            </w:tcBorders>
          </w:tcPr>
          <w:p w:rsidR="00555D2A" w:rsidRPr="007B2C3A" w:rsidP="00497EC0" w14:paraId="5C0A5DFE" w14:textId="77777777"/>
        </w:tc>
        <w:tc>
          <w:tcPr>
            <w:tcW w:w="4675" w:type="dxa"/>
            <w:tcBorders>
              <w:top w:val="single" w:sz="4" w:space="0" w:color="auto"/>
              <w:left w:val="single" w:sz="12" w:space="0" w:color="auto"/>
              <w:bottom w:val="single" w:sz="4" w:space="0" w:color="auto"/>
              <w:right w:val="single" w:sz="4" w:space="0" w:color="auto"/>
            </w:tcBorders>
          </w:tcPr>
          <w:p w:rsidR="00555D2A" w:rsidP="00497EC0" w14:paraId="14C4C540" w14:textId="77777777"/>
        </w:tc>
      </w:tr>
      <w:tr w14:paraId="2726CBAC" w14:textId="77777777" w:rsidTr="00522B99">
        <w:tblPrEx>
          <w:tblW w:w="0" w:type="auto"/>
          <w:tblLook w:val="04A0"/>
        </w:tblPrEx>
        <w:tc>
          <w:tcPr>
            <w:tcW w:w="4675" w:type="dxa"/>
            <w:tcBorders>
              <w:top w:val="single" w:sz="4" w:space="0" w:color="auto"/>
              <w:left w:val="nil"/>
              <w:bottom w:val="single" w:sz="4" w:space="0" w:color="auto"/>
              <w:right w:val="single" w:sz="12" w:space="0" w:color="auto"/>
            </w:tcBorders>
            <w:shd w:val="clear" w:color="auto" w:fill="D9E2F3" w:themeFill="accent1" w:themeFillTint="33"/>
          </w:tcPr>
          <w:p w:rsidR="00555D2A" w:rsidRPr="007B2C3A" w:rsidP="00497EC0" w14:paraId="4EB4B12F" w14:textId="1EF42F6A">
            <w:r>
              <w:t>19</w:t>
            </w:r>
            <w:r w:rsidRPr="007B2C3A">
              <w:t xml:space="preserve">b. </w:t>
            </w:r>
            <w:r w:rsidR="006E669C">
              <w:t>Confirmed a</w:t>
            </w:r>
            <w:r w:rsidRPr="007B2C3A">
              <w:t xml:space="preserve">dult newly identified case </w:t>
            </w:r>
          </w:p>
        </w:tc>
        <w:tc>
          <w:tcPr>
            <w:tcW w:w="4675" w:type="dxa"/>
            <w:tcBorders>
              <w:top w:val="single" w:sz="4" w:space="0" w:color="auto"/>
              <w:left w:val="single" w:sz="12" w:space="0" w:color="auto"/>
              <w:bottom w:val="single" w:sz="4" w:space="0" w:color="auto"/>
              <w:right w:val="nil"/>
            </w:tcBorders>
            <w:shd w:val="clear" w:color="auto" w:fill="D9E2F3" w:themeFill="accent1" w:themeFillTint="33"/>
          </w:tcPr>
          <w:p w:rsidR="00555D2A" w:rsidRPr="007B2C3A" w:rsidP="00497EC0" w14:paraId="04FE343D" w14:textId="326931A3">
            <w:r>
              <w:t>20</w:t>
            </w:r>
            <w:r>
              <w:t xml:space="preserve">b. </w:t>
            </w:r>
            <w:r w:rsidR="00756172">
              <w:t>Unconfirmed a</w:t>
            </w:r>
            <w:r>
              <w:t xml:space="preserve">dult newly identified case </w:t>
            </w:r>
          </w:p>
        </w:tc>
      </w:tr>
      <w:tr w14:paraId="69AA492C" w14:textId="77777777" w:rsidTr="00522B99">
        <w:tblPrEx>
          <w:tblW w:w="0" w:type="auto"/>
          <w:tblLook w:val="04A0"/>
        </w:tblPrEx>
        <w:tc>
          <w:tcPr>
            <w:tcW w:w="4675" w:type="dxa"/>
            <w:tcBorders>
              <w:top w:val="single" w:sz="4" w:space="0" w:color="auto"/>
              <w:bottom w:val="single" w:sz="4" w:space="0" w:color="auto"/>
              <w:right w:val="single" w:sz="12" w:space="0" w:color="auto"/>
            </w:tcBorders>
          </w:tcPr>
          <w:p w:rsidR="00555D2A" w:rsidRPr="007B2C3A" w:rsidP="00497EC0" w14:paraId="16605237" w14:textId="77777777"/>
        </w:tc>
        <w:tc>
          <w:tcPr>
            <w:tcW w:w="4675" w:type="dxa"/>
            <w:tcBorders>
              <w:top w:val="single" w:sz="4" w:space="0" w:color="auto"/>
              <w:left w:val="single" w:sz="12" w:space="0" w:color="auto"/>
              <w:bottom w:val="single" w:sz="4" w:space="0" w:color="auto"/>
            </w:tcBorders>
          </w:tcPr>
          <w:p w:rsidR="00555D2A" w:rsidP="00497EC0" w14:paraId="083EBB76" w14:textId="77777777"/>
        </w:tc>
      </w:tr>
      <w:tr w14:paraId="3A176C38" w14:textId="77777777" w:rsidTr="00522B99">
        <w:tblPrEx>
          <w:tblW w:w="0" w:type="auto"/>
          <w:tblLook w:val="04A0"/>
        </w:tblPrEx>
        <w:tc>
          <w:tcPr>
            <w:tcW w:w="4675" w:type="dxa"/>
            <w:tcBorders>
              <w:top w:val="single" w:sz="4" w:space="0" w:color="auto"/>
              <w:left w:val="nil"/>
              <w:bottom w:val="single" w:sz="4" w:space="0" w:color="auto"/>
              <w:right w:val="single" w:sz="12" w:space="0" w:color="auto"/>
            </w:tcBorders>
            <w:shd w:val="clear" w:color="auto" w:fill="D9E2F3" w:themeFill="accent1" w:themeFillTint="33"/>
          </w:tcPr>
          <w:p w:rsidR="00555D2A" w:rsidRPr="007B2C3A" w:rsidP="00497EC0" w14:paraId="44C61CBD" w14:textId="5CBEE7EF">
            <w:r>
              <w:t>19</w:t>
            </w:r>
            <w:r w:rsidRPr="007B2C3A">
              <w:t xml:space="preserve">c. </w:t>
            </w:r>
            <w:r w:rsidR="006E669C">
              <w:t>Confirmed a</w:t>
            </w:r>
            <w:r w:rsidRPr="007B2C3A">
              <w:t xml:space="preserve">dult existing case </w:t>
            </w:r>
          </w:p>
        </w:tc>
        <w:tc>
          <w:tcPr>
            <w:tcW w:w="4675" w:type="dxa"/>
            <w:tcBorders>
              <w:top w:val="single" w:sz="4" w:space="0" w:color="auto"/>
              <w:left w:val="single" w:sz="12" w:space="0" w:color="auto"/>
              <w:bottom w:val="single" w:sz="4" w:space="0" w:color="auto"/>
              <w:right w:val="nil"/>
            </w:tcBorders>
            <w:shd w:val="clear" w:color="auto" w:fill="D9E2F3" w:themeFill="accent1" w:themeFillTint="33"/>
          </w:tcPr>
          <w:p w:rsidR="00555D2A" w:rsidRPr="007B2C3A" w:rsidP="00497EC0" w14:paraId="7F494CE2" w14:textId="4B94FE05">
            <w:r>
              <w:t>20</w:t>
            </w:r>
            <w:r>
              <w:t xml:space="preserve">c. </w:t>
            </w:r>
            <w:r w:rsidR="00756172">
              <w:t>Unconfirmed a</w:t>
            </w:r>
            <w:r>
              <w:t xml:space="preserve">dult existing case </w:t>
            </w:r>
          </w:p>
        </w:tc>
      </w:tr>
      <w:tr w14:paraId="48B512E5" w14:textId="77777777" w:rsidTr="00522B99">
        <w:tblPrEx>
          <w:tblW w:w="0" w:type="auto"/>
          <w:tblLook w:val="04A0"/>
        </w:tblPrEx>
        <w:tc>
          <w:tcPr>
            <w:tcW w:w="4675" w:type="dxa"/>
            <w:tcBorders>
              <w:top w:val="single" w:sz="4" w:space="0" w:color="auto"/>
              <w:bottom w:val="single" w:sz="4" w:space="0" w:color="auto"/>
              <w:right w:val="single" w:sz="12" w:space="0" w:color="auto"/>
            </w:tcBorders>
          </w:tcPr>
          <w:p w:rsidR="00555D2A" w:rsidRPr="007B2C3A" w:rsidP="00497EC0" w14:paraId="2F9F6C66" w14:textId="77777777"/>
        </w:tc>
        <w:tc>
          <w:tcPr>
            <w:tcW w:w="4675" w:type="dxa"/>
            <w:tcBorders>
              <w:top w:val="single" w:sz="4" w:space="0" w:color="auto"/>
              <w:left w:val="single" w:sz="12" w:space="0" w:color="auto"/>
              <w:bottom w:val="single" w:sz="4" w:space="0" w:color="auto"/>
            </w:tcBorders>
          </w:tcPr>
          <w:p w:rsidR="00555D2A" w:rsidP="00497EC0" w14:paraId="120E468C" w14:textId="77777777"/>
        </w:tc>
      </w:tr>
      <w:tr w14:paraId="032C7FBC" w14:textId="77777777" w:rsidTr="00522B99">
        <w:tblPrEx>
          <w:tblW w:w="0" w:type="auto"/>
          <w:tblLook w:val="04A0"/>
        </w:tblPrEx>
        <w:tc>
          <w:tcPr>
            <w:tcW w:w="4675" w:type="dxa"/>
            <w:tcBorders>
              <w:top w:val="single" w:sz="4" w:space="0" w:color="auto"/>
              <w:left w:val="nil"/>
              <w:bottom w:val="single" w:sz="4" w:space="0" w:color="auto"/>
              <w:right w:val="single" w:sz="12" w:space="0" w:color="auto"/>
            </w:tcBorders>
            <w:shd w:val="clear" w:color="auto" w:fill="D9E2F3" w:themeFill="accent1" w:themeFillTint="33"/>
          </w:tcPr>
          <w:p w:rsidR="00555D2A" w:rsidRPr="007B2C3A" w:rsidP="00497EC0" w14:paraId="65A2B135" w14:textId="54B17C10">
            <w:r>
              <w:t>19</w:t>
            </w:r>
            <w:r w:rsidRPr="007B2C3A">
              <w:t xml:space="preserve">d. </w:t>
            </w:r>
            <w:r w:rsidR="00756172">
              <w:t>Confirmed p</w:t>
            </w:r>
            <w:r w:rsidRPr="007B2C3A">
              <w:t>ediatric newly identified case</w:t>
            </w:r>
          </w:p>
        </w:tc>
        <w:tc>
          <w:tcPr>
            <w:tcW w:w="4675" w:type="dxa"/>
            <w:tcBorders>
              <w:top w:val="single" w:sz="4" w:space="0" w:color="auto"/>
              <w:left w:val="single" w:sz="12" w:space="0" w:color="auto"/>
              <w:bottom w:val="single" w:sz="4" w:space="0" w:color="auto"/>
              <w:right w:val="nil"/>
            </w:tcBorders>
            <w:shd w:val="clear" w:color="auto" w:fill="D9E2F3" w:themeFill="accent1" w:themeFillTint="33"/>
          </w:tcPr>
          <w:p w:rsidR="00555D2A" w:rsidRPr="007B2C3A" w:rsidP="00497EC0" w14:paraId="2D752C2D" w14:textId="4B5F97F2">
            <w:r>
              <w:t>20</w:t>
            </w:r>
            <w:r>
              <w:t xml:space="preserve">d. </w:t>
            </w:r>
            <w:r w:rsidR="00756172">
              <w:t>Unconfirmed p</w:t>
            </w:r>
            <w:r>
              <w:t>ediatric newly identified case</w:t>
            </w:r>
          </w:p>
        </w:tc>
      </w:tr>
      <w:tr w14:paraId="19003030" w14:textId="77777777" w:rsidTr="00522B99">
        <w:tblPrEx>
          <w:tblW w:w="0" w:type="auto"/>
          <w:tblLook w:val="04A0"/>
        </w:tblPrEx>
        <w:tc>
          <w:tcPr>
            <w:tcW w:w="4675" w:type="dxa"/>
            <w:tcBorders>
              <w:top w:val="single" w:sz="4" w:space="0" w:color="auto"/>
              <w:bottom w:val="single" w:sz="4" w:space="0" w:color="auto"/>
              <w:right w:val="single" w:sz="12" w:space="0" w:color="auto"/>
            </w:tcBorders>
          </w:tcPr>
          <w:p w:rsidR="00555D2A" w:rsidRPr="007B2C3A" w:rsidP="00497EC0" w14:paraId="5D2D0A6A" w14:textId="77777777"/>
        </w:tc>
        <w:tc>
          <w:tcPr>
            <w:tcW w:w="4675" w:type="dxa"/>
            <w:tcBorders>
              <w:top w:val="single" w:sz="4" w:space="0" w:color="auto"/>
              <w:left w:val="single" w:sz="12" w:space="0" w:color="auto"/>
              <w:bottom w:val="single" w:sz="4" w:space="0" w:color="auto"/>
            </w:tcBorders>
          </w:tcPr>
          <w:p w:rsidR="00555D2A" w:rsidP="00497EC0" w14:paraId="23F56A6A" w14:textId="77777777"/>
        </w:tc>
      </w:tr>
      <w:tr w14:paraId="23E7C505" w14:textId="77777777" w:rsidTr="00522B99">
        <w:tblPrEx>
          <w:tblW w:w="0" w:type="auto"/>
          <w:tblLook w:val="04A0"/>
        </w:tblPrEx>
        <w:tc>
          <w:tcPr>
            <w:tcW w:w="4675" w:type="dxa"/>
            <w:tcBorders>
              <w:top w:val="single" w:sz="4" w:space="0" w:color="auto"/>
              <w:left w:val="nil"/>
              <w:bottom w:val="single" w:sz="4" w:space="0" w:color="auto"/>
              <w:right w:val="single" w:sz="12" w:space="0" w:color="auto"/>
            </w:tcBorders>
            <w:shd w:val="clear" w:color="auto" w:fill="D9E2F3" w:themeFill="accent1" w:themeFillTint="33"/>
          </w:tcPr>
          <w:p w:rsidR="00555D2A" w:rsidRPr="007B2C3A" w:rsidP="00497EC0" w14:paraId="37456673" w14:textId="3DDC23C1">
            <w:r>
              <w:t>19</w:t>
            </w:r>
            <w:r w:rsidRPr="007B2C3A">
              <w:t xml:space="preserve">e. </w:t>
            </w:r>
            <w:r w:rsidR="00756172">
              <w:t>Confirmed p</w:t>
            </w:r>
            <w:r w:rsidRPr="007B2C3A">
              <w:t xml:space="preserve">ediatric existing case </w:t>
            </w:r>
          </w:p>
        </w:tc>
        <w:tc>
          <w:tcPr>
            <w:tcW w:w="4675" w:type="dxa"/>
            <w:tcBorders>
              <w:top w:val="single" w:sz="4" w:space="0" w:color="auto"/>
              <w:left w:val="single" w:sz="12" w:space="0" w:color="auto"/>
              <w:bottom w:val="single" w:sz="4" w:space="0" w:color="auto"/>
              <w:right w:val="nil"/>
            </w:tcBorders>
            <w:shd w:val="clear" w:color="auto" w:fill="D9E2F3" w:themeFill="accent1" w:themeFillTint="33"/>
          </w:tcPr>
          <w:p w:rsidR="00555D2A" w:rsidRPr="007B2C3A" w:rsidP="00497EC0" w14:paraId="7C78086A" w14:textId="3283F702">
            <w:r>
              <w:t>20</w:t>
            </w:r>
            <w:r>
              <w:t xml:space="preserve">e. </w:t>
            </w:r>
            <w:r w:rsidR="00756172">
              <w:t>Unconfirmed p</w:t>
            </w:r>
            <w:r>
              <w:t xml:space="preserve">ediatric existing case </w:t>
            </w:r>
          </w:p>
        </w:tc>
      </w:tr>
      <w:tr w14:paraId="2FB2FBA3" w14:textId="77777777" w:rsidTr="00522B99">
        <w:tblPrEx>
          <w:tblW w:w="0" w:type="auto"/>
          <w:tblLook w:val="04A0"/>
        </w:tblPrEx>
        <w:tc>
          <w:tcPr>
            <w:tcW w:w="4675" w:type="dxa"/>
            <w:tcBorders>
              <w:top w:val="single" w:sz="4" w:space="0" w:color="auto"/>
              <w:right w:val="single" w:sz="12" w:space="0" w:color="auto"/>
            </w:tcBorders>
          </w:tcPr>
          <w:p w:rsidR="00555D2A" w:rsidRPr="007B2C3A" w:rsidP="00497EC0" w14:paraId="0D7E03B2" w14:textId="77777777"/>
        </w:tc>
        <w:tc>
          <w:tcPr>
            <w:tcW w:w="4675" w:type="dxa"/>
            <w:tcBorders>
              <w:top w:val="single" w:sz="4" w:space="0" w:color="auto"/>
              <w:left w:val="single" w:sz="12" w:space="0" w:color="auto"/>
            </w:tcBorders>
          </w:tcPr>
          <w:p w:rsidR="00555D2A" w:rsidP="00497EC0" w14:paraId="366083F4" w14:textId="77777777"/>
        </w:tc>
      </w:tr>
    </w:tbl>
    <w:p w:rsidR="00555D2A" w:rsidRPr="00A20058" w:rsidP="00C26A00" w14:paraId="377E7500" w14:textId="77777777">
      <w:pPr>
        <w:rPr>
          <w:sz w:val="14"/>
          <w:szCs w:val="14"/>
        </w:rPr>
      </w:pPr>
    </w:p>
    <w:sectPr>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EF0CCC9" w14:textId="77777777" w:rsidTr="52FB97B4">
      <w:tblPrEx>
        <w:tblW w:w="0" w:type="auto"/>
        <w:tblLayout w:type="fixed"/>
        <w:tblLook w:val="06A0"/>
      </w:tblPrEx>
      <w:trPr>
        <w:trHeight w:val="300"/>
      </w:trPr>
      <w:tc>
        <w:tcPr>
          <w:tcW w:w="3120" w:type="dxa"/>
        </w:tcPr>
        <w:p w:rsidR="52FB97B4" w:rsidP="52FB97B4" w14:paraId="5AAA3F90" w14:textId="5D7086B2">
          <w:pPr>
            <w:pStyle w:val="Header"/>
            <w:ind w:left="-115"/>
          </w:pPr>
        </w:p>
      </w:tc>
      <w:tc>
        <w:tcPr>
          <w:tcW w:w="3120" w:type="dxa"/>
        </w:tcPr>
        <w:p w:rsidR="52FB97B4" w:rsidP="52FB97B4" w14:paraId="5DE978B7" w14:textId="15F19C28">
          <w:pPr>
            <w:pStyle w:val="Header"/>
            <w:jc w:val="center"/>
          </w:pPr>
        </w:p>
      </w:tc>
      <w:tc>
        <w:tcPr>
          <w:tcW w:w="3120" w:type="dxa"/>
        </w:tcPr>
        <w:p w:rsidR="52FB97B4" w:rsidP="52FB97B4" w14:paraId="560B75D4" w14:textId="134641DA">
          <w:pPr>
            <w:pStyle w:val="Header"/>
            <w:ind w:right="-115"/>
            <w:jc w:val="right"/>
          </w:pPr>
        </w:p>
      </w:tc>
    </w:tr>
  </w:tbl>
  <w:p w:rsidR="52FB97B4" w:rsidP="52FB97B4" w14:paraId="362AB685" w14:textId="6751976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6571D" w:rsidRPr="000C140A" w14:paraId="4EC3EB90" w14:textId="03CA54AD">
    <w:pPr>
      <w:pStyle w:val="Header"/>
      <w:rPr>
        <w:sz w:val="18"/>
        <w:szCs w:val="18"/>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466850" cy="533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466850" cy="533400"/>
                  </a:xfrm>
                  <a:prstGeom prst="rect">
                    <a:avLst/>
                  </a:prstGeom>
                </pic:spPr>
              </pic:pic>
            </a:graphicData>
          </a:graphic>
        </wp:anchor>
      </w:drawing>
    </w:r>
    <w:r>
      <w:tab/>
    </w:r>
    <w:r>
      <w:tab/>
    </w:r>
    <w:r w:rsidRPr="000C140A">
      <w:rPr>
        <w:sz w:val="18"/>
        <w:szCs w:val="18"/>
      </w:rPr>
      <w:t>Form Approved</w:t>
    </w:r>
  </w:p>
  <w:p w:rsidR="00AC270F" w:rsidRPr="000C140A" w14:paraId="4FD0B67B" w14:textId="00FD8D35">
    <w:pPr>
      <w:pStyle w:val="Header"/>
      <w:rPr>
        <w:sz w:val="18"/>
        <w:szCs w:val="18"/>
      </w:rPr>
    </w:pPr>
    <w:r w:rsidRPr="000C140A">
      <w:rPr>
        <w:sz w:val="18"/>
        <w:szCs w:val="18"/>
      </w:rPr>
      <w:tab/>
    </w:r>
    <w:r w:rsidRPr="000C140A">
      <w:rPr>
        <w:sz w:val="18"/>
        <w:szCs w:val="18"/>
      </w:rPr>
      <w:tab/>
      <w:t xml:space="preserve">OMB No. </w:t>
    </w:r>
    <w:r w:rsidRPr="000C140A" w:rsidR="0048300F">
      <w:rPr>
        <w:sz w:val="18"/>
        <w:szCs w:val="18"/>
      </w:rPr>
      <w:t>0920-0666</w:t>
    </w:r>
  </w:p>
  <w:p w:rsidR="0048300F" w:rsidRPr="000C140A" w14:paraId="2AA37DD6" w14:textId="00298855">
    <w:pPr>
      <w:pStyle w:val="Header"/>
      <w:rPr>
        <w:sz w:val="18"/>
        <w:szCs w:val="18"/>
      </w:rPr>
    </w:pPr>
    <w:r w:rsidRPr="000C140A">
      <w:rPr>
        <w:sz w:val="18"/>
        <w:szCs w:val="18"/>
      </w:rPr>
      <w:tab/>
    </w:r>
    <w:r w:rsidRPr="000C140A">
      <w:rPr>
        <w:sz w:val="18"/>
        <w:szCs w:val="18"/>
      </w:rPr>
      <w:tab/>
      <w:t>Exp. Date 12/31/2026</w:t>
    </w:r>
  </w:p>
  <w:p w:rsidR="0048300F" w:rsidRPr="000C140A" w14:paraId="7CA2A53A" w14:textId="69B6D988">
    <w:pPr>
      <w:pStyle w:val="Header"/>
      <w:rPr>
        <w:sz w:val="18"/>
        <w:szCs w:val="18"/>
      </w:rPr>
    </w:pPr>
    <w:r w:rsidRPr="000C140A">
      <w:rPr>
        <w:sz w:val="18"/>
        <w:szCs w:val="18"/>
      </w:rPr>
      <w:tab/>
    </w:r>
    <w:r w:rsidRPr="000C140A">
      <w:rPr>
        <w:sz w:val="18"/>
        <w:szCs w:val="18"/>
      </w:rPr>
      <w:tab/>
    </w:r>
    <w:hyperlink r:id="rId2" w:history="1">
      <w:r w:rsidRPr="000C140A">
        <w:rPr>
          <w:rStyle w:val="Hyperlink"/>
          <w:sz w:val="18"/>
          <w:szCs w:val="18"/>
        </w:rPr>
        <w:t>www.cdc.gov/nhsn</w:t>
      </w:r>
    </w:hyperlink>
    <w:r w:rsidRPr="000C140A">
      <w:rPr>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8D03F74"/>
    <w:multiLevelType w:val="hybridMultilevel"/>
    <w:tmpl w:val="31C6F1B8"/>
    <w:lvl w:ilvl="0">
      <w:start w:val="1"/>
      <w:numFmt w:val="bullet"/>
      <w:lvlText w:val=""/>
      <w:lvlJc w:val="left"/>
      <w:pPr>
        <w:ind w:left="2160" w:hanging="360"/>
      </w:pPr>
      <w:rPr>
        <w:rFonts w:ascii="Wingdings" w:hAnsi="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
    <w:nsid w:val="4EAA03A5"/>
    <w:multiLevelType w:val="hybridMultilevel"/>
    <w:tmpl w:val="12464A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12330701">
    <w:abstractNumId w:val="1"/>
  </w:num>
  <w:num w:numId="2" w16cid:durableId="875507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87F"/>
    <w:rsid w:val="000206E8"/>
    <w:rsid w:val="000376E0"/>
    <w:rsid w:val="00046761"/>
    <w:rsid w:val="00060E06"/>
    <w:rsid w:val="00071A38"/>
    <w:rsid w:val="000929D3"/>
    <w:rsid w:val="000A1E59"/>
    <w:rsid w:val="000C140A"/>
    <w:rsid w:val="000C2EBB"/>
    <w:rsid w:val="000D0DE0"/>
    <w:rsid w:val="000F0791"/>
    <w:rsid w:val="000F3245"/>
    <w:rsid w:val="000F5771"/>
    <w:rsid w:val="000F7BD9"/>
    <w:rsid w:val="001058C8"/>
    <w:rsid w:val="00106724"/>
    <w:rsid w:val="001167A2"/>
    <w:rsid w:val="00153E7F"/>
    <w:rsid w:val="00191FBB"/>
    <w:rsid w:val="00193491"/>
    <w:rsid w:val="0019559B"/>
    <w:rsid w:val="002A079D"/>
    <w:rsid w:val="002A3B9F"/>
    <w:rsid w:val="002A4D20"/>
    <w:rsid w:val="002B48AE"/>
    <w:rsid w:val="002F4D07"/>
    <w:rsid w:val="00300B3C"/>
    <w:rsid w:val="003012B0"/>
    <w:rsid w:val="00311B7A"/>
    <w:rsid w:val="0035103F"/>
    <w:rsid w:val="0039368F"/>
    <w:rsid w:val="00397F49"/>
    <w:rsid w:val="003C42E7"/>
    <w:rsid w:val="003D463F"/>
    <w:rsid w:val="003D77E0"/>
    <w:rsid w:val="003E0D3F"/>
    <w:rsid w:val="003E2546"/>
    <w:rsid w:val="00424F36"/>
    <w:rsid w:val="004454D2"/>
    <w:rsid w:val="0048300F"/>
    <w:rsid w:val="00497EC0"/>
    <w:rsid w:val="004B101E"/>
    <w:rsid w:val="004C619A"/>
    <w:rsid w:val="004F36EE"/>
    <w:rsid w:val="00501609"/>
    <w:rsid w:val="00521A66"/>
    <w:rsid w:val="00522502"/>
    <w:rsid w:val="00522B99"/>
    <w:rsid w:val="00534F11"/>
    <w:rsid w:val="0053717D"/>
    <w:rsid w:val="0054517A"/>
    <w:rsid w:val="00555D2A"/>
    <w:rsid w:val="00557CC9"/>
    <w:rsid w:val="0059211D"/>
    <w:rsid w:val="005A0E82"/>
    <w:rsid w:val="005A7962"/>
    <w:rsid w:val="005B4360"/>
    <w:rsid w:val="005C05A0"/>
    <w:rsid w:val="005F16C3"/>
    <w:rsid w:val="00603566"/>
    <w:rsid w:val="00613C03"/>
    <w:rsid w:val="006367BC"/>
    <w:rsid w:val="006B0F93"/>
    <w:rsid w:val="006B1D2F"/>
    <w:rsid w:val="006B65C2"/>
    <w:rsid w:val="006C0796"/>
    <w:rsid w:val="006C78FA"/>
    <w:rsid w:val="006E0451"/>
    <w:rsid w:val="006E669C"/>
    <w:rsid w:val="0070213C"/>
    <w:rsid w:val="00713B44"/>
    <w:rsid w:val="00723AE2"/>
    <w:rsid w:val="00730A17"/>
    <w:rsid w:val="00752B3C"/>
    <w:rsid w:val="00756172"/>
    <w:rsid w:val="00764A03"/>
    <w:rsid w:val="00775A04"/>
    <w:rsid w:val="00777CA8"/>
    <w:rsid w:val="007A2D7F"/>
    <w:rsid w:val="007B2C3A"/>
    <w:rsid w:val="007B701A"/>
    <w:rsid w:val="007C6D5F"/>
    <w:rsid w:val="0080437A"/>
    <w:rsid w:val="0082008D"/>
    <w:rsid w:val="00844BC3"/>
    <w:rsid w:val="008A3F3E"/>
    <w:rsid w:val="008A50B6"/>
    <w:rsid w:val="008F6FC6"/>
    <w:rsid w:val="00924ABC"/>
    <w:rsid w:val="00930198"/>
    <w:rsid w:val="0094184F"/>
    <w:rsid w:val="009441FB"/>
    <w:rsid w:val="00957CDE"/>
    <w:rsid w:val="009930EF"/>
    <w:rsid w:val="009B7063"/>
    <w:rsid w:val="009C52C7"/>
    <w:rsid w:val="009D4F26"/>
    <w:rsid w:val="009F2453"/>
    <w:rsid w:val="00A01678"/>
    <w:rsid w:val="00A03BF4"/>
    <w:rsid w:val="00A20058"/>
    <w:rsid w:val="00A34CFA"/>
    <w:rsid w:val="00A865F4"/>
    <w:rsid w:val="00AC1D2C"/>
    <w:rsid w:val="00AC24B9"/>
    <w:rsid w:val="00AC270F"/>
    <w:rsid w:val="00AD0211"/>
    <w:rsid w:val="00AD07CF"/>
    <w:rsid w:val="00AD3A10"/>
    <w:rsid w:val="00B114AB"/>
    <w:rsid w:val="00B70073"/>
    <w:rsid w:val="00B71D2B"/>
    <w:rsid w:val="00B73DAA"/>
    <w:rsid w:val="00B821ED"/>
    <w:rsid w:val="00B83239"/>
    <w:rsid w:val="00BA06E7"/>
    <w:rsid w:val="00BD1B80"/>
    <w:rsid w:val="00BE1706"/>
    <w:rsid w:val="00BE2A02"/>
    <w:rsid w:val="00BE656A"/>
    <w:rsid w:val="00BF74F9"/>
    <w:rsid w:val="00C26A00"/>
    <w:rsid w:val="00C7189B"/>
    <w:rsid w:val="00C74D9F"/>
    <w:rsid w:val="00CB465C"/>
    <w:rsid w:val="00CC6313"/>
    <w:rsid w:val="00CD2407"/>
    <w:rsid w:val="00D4187F"/>
    <w:rsid w:val="00D57805"/>
    <w:rsid w:val="00D62461"/>
    <w:rsid w:val="00D6571D"/>
    <w:rsid w:val="00DA251B"/>
    <w:rsid w:val="00DD3C05"/>
    <w:rsid w:val="00DF04FB"/>
    <w:rsid w:val="00DF0DB4"/>
    <w:rsid w:val="00DF1D77"/>
    <w:rsid w:val="00DF2D83"/>
    <w:rsid w:val="00E35149"/>
    <w:rsid w:val="00E44123"/>
    <w:rsid w:val="00E50163"/>
    <w:rsid w:val="00E67A9A"/>
    <w:rsid w:val="00E87D25"/>
    <w:rsid w:val="00EB1AE1"/>
    <w:rsid w:val="00EB7879"/>
    <w:rsid w:val="00EC6435"/>
    <w:rsid w:val="00ED6C7D"/>
    <w:rsid w:val="00EE269E"/>
    <w:rsid w:val="00F10EB0"/>
    <w:rsid w:val="00F13B4D"/>
    <w:rsid w:val="00F35BA7"/>
    <w:rsid w:val="00F36A0E"/>
    <w:rsid w:val="00F57396"/>
    <w:rsid w:val="00F62B76"/>
    <w:rsid w:val="00F96DFE"/>
    <w:rsid w:val="00FB09BA"/>
    <w:rsid w:val="00FC6745"/>
    <w:rsid w:val="00FC7E19"/>
    <w:rsid w:val="52FB97B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F94CDC6"/>
  <w15:chartTrackingRefBased/>
  <w15:docId w15:val="{EB6D0E1F-2FA4-4CE9-BF34-736D4EB5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87F"/>
    <w:pPr>
      <w:ind w:left="720"/>
      <w:contextualSpacing/>
    </w:pPr>
  </w:style>
  <w:style w:type="table" w:styleId="TableGrid">
    <w:name w:val="Table Grid"/>
    <w:basedOn w:val="TableNormal"/>
    <w:uiPriority w:val="39"/>
    <w:rsid w:val="004C6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57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71D"/>
  </w:style>
  <w:style w:type="paragraph" w:styleId="Footer">
    <w:name w:val="footer"/>
    <w:basedOn w:val="Normal"/>
    <w:link w:val="FooterChar"/>
    <w:uiPriority w:val="99"/>
    <w:unhideWhenUsed/>
    <w:rsid w:val="00D657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71D"/>
  </w:style>
  <w:style w:type="character" w:styleId="CommentReference">
    <w:name w:val="annotation reference"/>
    <w:basedOn w:val="DefaultParagraphFont"/>
    <w:uiPriority w:val="99"/>
    <w:semiHidden/>
    <w:unhideWhenUsed/>
    <w:rsid w:val="00AD3A10"/>
    <w:rPr>
      <w:sz w:val="16"/>
      <w:szCs w:val="16"/>
    </w:rPr>
  </w:style>
  <w:style w:type="paragraph" w:styleId="CommentText">
    <w:name w:val="annotation text"/>
    <w:basedOn w:val="Normal"/>
    <w:link w:val="CommentTextChar"/>
    <w:uiPriority w:val="99"/>
    <w:unhideWhenUsed/>
    <w:rsid w:val="00AD3A10"/>
    <w:pPr>
      <w:spacing w:line="240" w:lineRule="auto"/>
    </w:pPr>
    <w:rPr>
      <w:sz w:val="20"/>
      <w:szCs w:val="20"/>
    </w:rPr>
  </w:style>
  <w:style w:type="character" w:customStyle="1" w:styleId="CommentTextChar">
    <w:name w:val="Comment Text Char"/>
    <w:basedOn w:val="DefaultParagraphFont"/>
    <w:link w:val="CommentText"/>
    <w:uiPriority w:val="99"/>
    <w:rsid w:val="00AD3A10"/>
    <w:rPr>
      <w:sz w:val="20"/>
      <w:szCs w:val="20"/>
    </w:rPr>
  </w:style>
  <w:style w:type="paragraph" w:styleId="CommentSubject">
    <w:name w:val="annotation subject"/>
    <w:basedOn w:val="CommentText"/>
    <w:next w:val="CommentText"/>
    <w:link w:val="CommentSubjectChar"/>
    <w:uiPriority w:val="99"/>
    <w:semiHidden/>
    <w:unhideWhenUsed/>
    <w:rsid w:val="00AD3A10"/>
    <w:rPr>
      <w:b/>
      <w:bCs/>
    </w:rPr>
  </w:style>
  <w:style w:type="character" w:customStyle="1" w:styleId="CommentSubjectChar">
    <w:name w:val="Comment Subject Char"/>
    <w:basedOn w:val="CommentTextChar"/>
    <w:link w:val="CommentSubject"/>
    <w:uiPriority w:val="99"/>
    <w:semiHidden/>
    <w:rsid w:val="00AD3A10"/>
    <w:rPr>
      <w:b/>
      <w:bCs/>
      <w:sz w:val="20"/>
      <w:szCs w:val="20"/>
    </w:rPr>
  </w:style>
  <w:style w:type="character" w:styleId="Hyperlink">
    <w:name w:val="Hyperlink"/>
    <w:basedOn w:val="DefaultParagraphFont"/>
    <w:uiPriority w:val="99"/>
    <w:unhideWhenUsed/>
    <w:rsid w:val="0048300F"/>
    <w:rPr>
      <w:color w:val="0563C1" w:themeColor="hyperlink"/>
      <w:u w:val="single"/>
    </w:rPr>
  </w:style>
  <w:style w:type="character" w:styleId="UnresolvedMention">
    <w:name w:val="Unresolved Mention"/>
    <w:basedOn w:val="DefaultParagraphFont"/>
    <w:uiPriority w:val="99"/>
    <w:semiHidden/>
    <w:unhideWhenUsed/>
    <w:rsid w:val="00483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www.cdc.gov/nhs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1" ma:contentTypeDescription="Create a new document." ma:contentTypeScope="" ma:versionID="13945e627ca838398a5008e48c6baec1">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ea22485ae2d65785f9ab070f975b82c6"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rticipation xmlns="e3077af0-6fc0-4200-a300-39d4b8ef3a1a">true</Participation>
    <NHSNUPPhase xmlns="e3077af0-6fc0-4200-a300-39d4b8ef3a1a" xsi:nil="true"/>
    <TaxCatchAll xmlns="2c697e34-8d4f-4da9-ba98-6e6ffd29aac3" xsi:nil="true"/>
    <lcf76f155ced4ddcb4097134ff3c332f xmlns="e3077af0-6fc0-4200-a300-39d4b8ef3a1a">
      <Terms xmlns="http://schemas.microsoft.com/office/infopath/2007/PartnerControls"/>
    </lcf76f155ced4ddcb4097134ff3c332f>
    <Order0 xmlns="e3077af0-6fc0-4200-a300-39d4b8ef3a1a" xsi:nil="true"/>
    <Cat xmlns="e3077af0-6fc0-4200-a300-39d4b8ef3a1a" xsi:nil="true"/>
    <Draftstatus xmlns="e3077af0-6fc0-4200-a300-39d4b8ef3a1a" xsi:nil="true"/>
  </documentManagement>
</p:properties>
</file>

<file path=customXml/itemProps1.xml><?xml version="1.0" encoding="utf-8"?>
<ds:datastoreItem xmlns:ds="http://schemas.openxmlformats.org/officeDocument/2006/customXml" ds:itemID="{D7FB628D-D98E-4032-B94D-86460489F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B1E638-DF24-4CA2-A114-1FAAD9B746A6}">
  <ds:schemaRefs>
    <ds:schemaRef ds:uri="http://schemas.microsoft.com/sharepoint/v3/contenttype/forms"/>
  </ds:schemaRefs>
</ds:datastoreItem>
</file>

<file path=customXml/itemProps3.xml><?xml version="1.0" encoding="utf-8"?>
<ds:datastoreItem xmlns:ds="http://schemas.openxmlformats.org/officeDocument/2006/customXml" ds:itemID="{4A6E3A6E-759E-4D62-93E0-1ABB18B27D15}">
  <ds:schemaRefs>
    <ds:schemaRef ds:uri="http://schemas.openxmlformats.org/package/2006/metadata/core-properties"/>
    <ds:schemaRef ds:uri="e3077af0-6fc0-4200-a300-39d4b8ef3a1a"/>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 ds:uri="2c697e34-8d4f-4da9-ba98-6e6ffd29aac3"/>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921</Words>
  <Characters>5251</Characters>
  <Application>Microsoft Office Word</Application>
  <DocSecurity>0</DocSecurity>
  <Lines>43</Lines>
  <Paragraphs>12</Paragraphs>
  <ScaleCrop>false</ScaleCrop>
  <Company>Centers for Disease Control and Prevention</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Holton, Samantha (CDC/NCEZID/DHQP/SB) (CTR)</dc:creator>
  <cp:lastModifiedBy>Holton, Samantha (CDC/NCEZID/DHQP/SB) (CTR)</cp:lastModifiedBy>
  <cp:revision>2</cp:revision>
  <dcterms:created xsi:type="dcterms:W3CDTF">2024-09-05T20:34:00Z</dcterms:created>
  <dcterms:modified xsi:type="dcterms:W3CDTF">2024-09-05T20:34:00Z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ediaServiceImageTags">
    <vt:lpwstr/>
  </property>
  <property fmtid="{D5CDD505-2E9C-101B-9397-08002B2CF9AE}" pid="4" name="MSIP_Label_7b94a7b8-f06c-4dfe-bdcc-9b548fd58c31_ActionId">
    <vt:lpwstr>5232fc31-9eba-45b3-9292-53aa2779f81b</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2024-07-18T19:00:49Z</vt:lpwstr>
  </property>
  <property fmtid="{D5CDD505-2E9C-101B-9397-08002B2CF9AE}" pid="10" name="MSIP_Label_7b94a7b8-f06c-4dfe-bdcc-9b548fd58c31_SiteId">
    <vt:lpwstr>9ce70869-60db-44fd-abe8-d2767077fc8f</vt:lpwstr>
  </property>
</Properties>
</file>