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339D" w:rsidRPr="00343995" w:rsidP="09AC8E74" w14:paraId="3D277E44" w14:textId="19886565">
      <w:pPr>
        <w:jc w:val="center"/>
        <w:rPr>
          <w:rFonts w:asciiTheme="minorHAnsi" w:hAnsiTheme="minorHAnsi" w:cstheme="minorHAnsi"/>
          <w:b/>
          <w:bCs/>
        </w:rPr>
      </w:pPr>
      <w:r w:rsidRPr="00343995">
        <w:rPr>
          <w:rFonts w:asciiTheme="minorHAnsi" w:hAnsiTheme="minorHAnsi" w:cstheme="minorHAnsi"/>
          <w:b/>
          <w:bCs/>
        </w:rPr>
        <w:t>Change Request</w:t>
      </w:r>
      <w:r w:rsidRPr="00343995">
        <w:rPr>
          <w:rFonts w:asciiTheme="minorHAnsi" w:hAnsiTheme="minorHAnsi" w:cstheme="minorHAnsi"/>
        </w:rPr>
        <w:br/>
      </w:r>
      <w:r w:rsidRPr="00343995">
        <w:rPr>
          <w:rFonts w:asciiTheme="minorHAnsi" w:hAnsiTheme="minorHAnsi" w:cstheme="minorHAnsi"/>
          <w:b/>
          <w:bCs/>
        </w:rPr>
        <w:t>OMB Control Number 0920-</w:t>
      </w:r>
      <w:r w:rsidRPr="00343995" w:rsidR="00B83275">
        <w:rPr>
          <w:rFonts w:asciiTheme="minorHAnsi" w:hAnsiTheme="minorHAnsi" w:cstheme="minorHAnsi"/>
          <w:b/>
          <w:bCs/>
        </w:rPr>
        <w:t>0879</w:t>
      </w:r>
      <w:r w:rsidRPr="00343995">
        <w:rPr>
          <w:rFonts w:asciiTheme="minorHAnsi" w:hAnsiTheme="minorHAnsi" w:cstheme="minorHAnsi"/>
        </w:rPr>
        <w:br/>
      </w:r>
      <w:r w:rsidRPr="00343995" w:rsidR="00831491">
        <w:rPr>
          <w:rFonts w:asciiTheme="minorHAnsi" w:hAnsiTheme="minorHAnsi" w:cstheme="minorHAnsi"/>
          <w:b/>
          <w:bCs/>
        </w:rPr>
        <w:t>Use and Acceptability of the Model Aquatic Health Code (2024)</w:t>
      </w:r>
    </w:p>
    <w:p w:rsidR="00F3524F" w:rsidRPr="00343995" w:rsidP="007561F4" w14:paraId="7C1543F4" w14:textId="218E924F">
      <w:pPr>
        <w:jc w:val="center"/>
        <w:rPr>
          <w:rFonts w:asciiTheme="minorHAnsi" w:hAnsiTheme="minorHAnsi" w:cstheme="minorHAnsi"/>
          <w:b/>
        </w:rPr>
      </w:pPr>
      <w:r w:rsidRPr="00343995">
        <w:rPr>
          <w:rFonts w:asciiTheme="minorHAnsi" w:hAnsiTheme="minorHAnsi" w:cstheme="minorHAnsi"/>
          <w:b/>
        </w:rPr>
        <w:t>Date Submitted:</w:t>
      </w:r>
      <w:r w:rsidRPr="00343995" w:rsidR="00EC4B42">
        <w:rPr>
          <w:rFonts w:asciiTheme="minorHAnsi" w:hAnsiTheme="minorHAnsi" w:cstheme="minorHAnsi"/>
          <w:b/>
        </w:rPr>
        <w:t xml:space="preserve"> </w:t>
      </w:r>
      <w:r w:rsidRPr="00343995" w:rsidR="00831491">
        <w:rPr>
          <w:rFonts w:asciiTheme="minorHAnsi" w:hAnsiTheme="minorHAnsi" w:cstheme="minorHAnsi"/>
          <w:b/>
        </w:rPr>
        <w:t>10/11</w:t>
      </w:r>
      <w:r w:rsidRPr="00343995" w:rsidR="00891EC3">
        <w:rPr>
          <w:rFonts w:asciiTheme="minorHAnsi" w:hAnsiTheme="minorHAnsi" w:cstheme="minorHAnsi"/>
          <w:b/>
        </w:rPr>
        <w:t>/2024</w:t>
      </w:r>
    </w:p>
    <w:p w:rsidR="00F3524F" w:rsidRPr="00343995" w:rsidP="009D46B7" w14:paraId="462D3F64" w14:textId="77777777">
      <w:pPr>
        <w:pStyle w:val="NoSpacing"/>
        <w:rPr>
          <w:rFonts w:cstheme="minorHAnsi"/>
          <w:color w:val="auto"/>
          <w:sz w:val="24"/>
          <w:szCs w:val="24"/>
        </w:rPr>
      </w:pPr>
    </w:p>
    <w:p w:rsidR="00F84EF7" w:rsidRPr="00343995" w:rsidP="00F84EF7" w14:paraId="13370899" w14:textId="7EEF4FF2">
      <w:pPr>
        <w:pStyle w:val="NoSpacing"/>
        <w:rPr>
          <w:rFonts w:cstheme="minorHAnsi"/>
          <w:b w:val="0"/>
          <w:color w:val="auto"/>
          <w:sz w:val="24"/>
          <w:szCs w:val="24"/>
        </w:rPr>
      </w:pPr>
      <w:r w:rsidRPr="00343995">
        <w:rPr>
          <w:rFonts w:cstheme="minorHAnsi"/>
          <w:color w:val="auto"/>
          <w:sz w:val="24"/>
          <w:szCs w:val="24"/>
        </w:rPr>
        <w:t>Summary of Request</w:t>
      </w:r>
      <w:r w:rsidRPr="00343995" w:rsidR="003044C8">
        <w:rPr>
          <w:rFonts w:cstheme="minorHAnsi"/>
          <w:color w:val="auto"/>
          <w:sz w:val="24"/>
          <w:szCs w:val="24"/>
        </w:rPr>
        <w:t>:</w:t>
      </w:r>
    </w:p>
    <w:p w:rsidR="00DF2DDF" w:rsidRPr="00343995" w:rsidP="00DF2DDF" w14:paraId="597CB059" w14:textId="3BD36C96">
      <w:pPr>
        <w:contextualSpacing/>
        <w:rPr>
          <w:rFonts w:asciiTheme="minorHAnsi" w:hAnsiTheme="minorHAnsi" w:cstheme="minorHAnsi"/>
          <w:color w:val="auto"/>
        </w:rPr>
      </w:pPr>
      <w:r w:rsidRPr="00343995">
        <w:rPr>
          <w:rFonts w:asciiTheme="minorHAnsi" w:hAnsiTheme="minorHAnsi" w:cstheme="minorHAnsi"/>
          <w:color w:val="auto"/>
        </w:rPr>
        <w:t xml:space="preserve">CDC requests </w:t>
      </w:r>
      <w:r w:rsidRPr="00343995" w:rsidR="00EF30A0">
        <w:rPr>
          <w:rFonts w:asciiTheme="minorHAnsi" w:hAnsiTheme="minorHAnsi" w:cstheme="minorHAnsi"/>
          <w:color w:val="auto"/>
        </w:rPr>
        <w:t>minor change</w:t>
      </w:r>
      <w:r w:rsidR="00A741F5">
        <w:rPr>
          <w:rFonts w:asciiTheme="minorHAnsi" w:hAnsiTheme="minorHAnsi" w:cstheme="minorHAnsi"/>
          <w:color w:val="auto"/>
        </w:rPr>
        <w:t>s</w:t>
      </w:r>
      <w:r w:rsidRPr="00343995" w:rsidR="00EF30A0">
        <w:rPr>
          <w:rFonts w:asciiTheme="minorHAnsi" w:hAnsiTheme="minorHAnsi" w:cstheme="minorHAnsi"/>
          <w:color w:val="auto"/>
        </w:rPr>
        <w:t xml:space="preserve"> to the data collection efforts approved under OMB Control No. 0920-0879, titled, “Use and Acceptability of the Model Aquatic Health Code (2024).” For this</w:t>
      </w:r>
    </w:p>
    <w:p w:rsidR="00F84EF7" w:rsidRPr="00343995" w:rsidP="00F84EF7" w14:paraId="549ED968" w14:textId="06A7A4AB">
      <w:pPr>
        <w:contextualSpacing/>
        <w:rPr>
          <w:rFonts w:asciiTheme="minorHAnsi" w:hAnsiTheme="minorHAnsi" w:cstheme="minorHAnsi"/>
          <w:color w:val="auto"/>
        </w:rPr>
      </w:pPr>
      <w:r w:rsidRPr="00343995">
        <w:rPr>
          <w:rFonts w:asciiTheme="minorHAnsi" w:hAnsiTheme="minorHAnsi" w:cstheme="minorHAnsi"/>
          <w:color w:val="auto"/>
        </w:rPr>
        <w:t xml:space="preserve">data collection effort, we </w:t>
      </w:r>
      <w:r w:rsidR="00A72F7B">
        <w:rPr>
          <w:rFonts w:asciiTheme="minorHAnsi" w:hAnsiTheme="minorHAnsi" w:cstheme="minorHAnsi"/>
          <w:color w:val="auto"/>
        </w:rPr>
        <w:t>request OMB approval</w:t>
      </w:r>
      <w:r w:rsidRPr="00343995">
        <w:rPr>
          <w:rFonts w:asciiTheme="minorHAnsi" w:hAnsiTheme="minorHAnsi" w:cstheme="minorHAnsi"/>
          <w:color w:val="auto"/>
        </w:rPr>
        <w:t xml:space="preserve"> to increase the number of focus groups from three to six</w:t>
      </w:r>
      <w:r w:rsidR="00A741F5">
        <w:rPr>
          <w:rFonts w:asciiTheme="minorHAnsi" w:hAnsiTheme="minorHAnsi" w:cstheme="minorHAnsi"/>
          <w:color w:val="auto"/>
        </w:rPr>
        <w:t xml:space="preserve"> and to keep the survey open for an additional two weeks</w:t>
      </w:r>
      <w:r w:rsidRPr="00343995">
        <w:rPr>
          <w:rFonts w:asciiTheme="minorHAnsi" w:hAnsiTheme="minorHAnsi" w:cstheme="minorHAnsi"/>
          <w:color w:val="auto"/>
        </w:rPr>
        <w:t>. </w:t>
      </w:r>
      <w:r w:rsidRPr="00343995" w:rsidR="006F569C">
        <w:rPr>
          <w:rFonts w:asciiTheme="minorHAnsi" w:hAnsiTheme="minorHAnsi" w:cstheme="minorHAnsi"/>
          <w:color w:val="auto"/>
        </w:rPr>
        <w:t xml:space="preserve"> </w:t>
      </w:r>
    </w:p>
    <w:p w:rsidR="00F84EF7" w:rsidRPr="00343995" w:rsidP="00F84EF7" w14:paraId="003A6F1E" w14:textId="77777777">
      <w:pPr>
        <w:spacing w:after="160" w:line="259" w:lineRule="auto"/>
        <w:rPr>
          <w:rFonts w:asciiTheme="minorHAnsi" w:hAnsiTheme="minorHAnsi" w:cstheme="minorHAnsi"/>
          <w:color w:val="auto"/>
        </w:rPr>
      </w:pPr>
    </w:p>
    <w:p w:rsidR="00185FDA" w:rsidRPr="00343995" w:rsidP="00F84EF7" w14:paraId="48ACC565" w14:textId="01129B93">
      <w:pPr>
        <w:spacing w:after="160" w:line="259" w:lineRule="auto"/>
        <w:rPr>
          <w:rFonts w:asciiTheme="minorHAnsi" w:hAnsiTheme="minorHAnsi" w:cstheme="minorHAnsi"/>
          <w:b/>
          <w:bCs/>
          <w:color w:val="auto"/>
        </w:rPr>
      </w:pPr>
      <w:r w:rsidRPr="00343995">
        <w:rPr>
          <w:rFonts w:asciiTheme="minorHAnsi" w:hAnsiTheme="minorHAnsi" w:cstheme="minorHAnsi"/>
          <w:b/>
          <w:bCs/>
          <w:color w:val="auto"/>
        </w:rPr>
        <w:t xml:space="preserve">Rationale for </w:t>
      </w:r>
      <w:r w:rsidRPr="00343995" w:rsidR="00404EB2">
        <w:rPr>
          <w:rFonts w:asciiTheme="minorHAnsi" w:hAnsiTheme="minorHAnsi" w:cstheme="minorHAnsi"/>
          <w:b/>
          <w:bCs/>
          <w:color w:val="auto"/>
        </w:rPr>
        <w:t>C</w:t>
      </w:r>
      <w:r w:rsidRPr="00343995">
        <w:rPr>
          <w:rFonts w:asciiTheme="minorHAnsi" w:hAnsiTheme="minorHAnsi" w:cstheme="minorHAnsi"/>
          <w:b/>
          <w:bCs/>
          <w:color w:val="auto"/>
        </w:rPr>
        <w:t>hange</w:t>
      </w:r>
      <w:r w:rsidRPr="00343995" w:rsidR="00404EB2">
        <w:rPr>
          <w:rFonts w:asciiTheme="minorHAnsi" w:hAnsiTheme="minorHAnsi" w:cstheme="minorHAnsi"/>
          <w:b/>
          <w:bCs/>
          <w:color w:val="auto"/>
        </w:rPr>
        <w:t>:</w:t>
      </w:r>
    </w:p>
    <w:p w:rsidR="00185FDA" w:rsidRPr="00343995" w:rsidP="000E0D0E" w14:paraId="271D9374" w14:textId="299A0A2A">
      <w:pPr>
        <w:pStyle w:val="paragraph"/>
        <w:spacing w:before="0" w:beforeAutospacing="0" w:after="0" w:afterAutospacing="0"/>
        <w:jc w:val="both"/>
        <w:textAlignment w:val="baseline"/>
        <w:rPr>
          <w:rFonts w:asciiTheme="minorHAnsi" w:hAnsiTheme="minorHAnsi" w:cstheme="minorHAnsi"/>
        </w:rPr>
      </w:pPr>
      <w:r w:rsidRPr="00343995">
        <w:rPr>
          <w:rFonts w:asciiTheme="minorHAnsi" w:hAnsiTheme="minorHAnsi" w:cstheme="minorHAnsi"/>
        </w:rPr>
        <w:t xml:space="preserve">We are making this request because we currently have a very low survey response rate using the web survey via </w:t>
      </w:r>
      <w:r w:rsidRPr="00343995">
        <w:rPr>
          <w:rFonts w:asciiTheme="minorHAnsi" w:hAnsiTheme="minorHAnsi" w:cstheme="minorHAnsi"/>
        </w:rPr>
        <w:t>EpiInfo</w:t>
      </w:r>
      <w:r w:rsidRPr="00343995">
        <w:rPr>
          <w:rFonts w:asciiTheme="minorHAnsi" w:hAnsiTheme="minorHAnsi" w:cstheme="minorHAnsi"/>
        </w:rPr>
        <w:t xml:space="preserve">. We disseminated the survey through five partner organizations and eight listservs, reaching approximately 14,000 email addresses. Approximately </w:t>
      </w:r>
      <w:r w:rsidRPr="00343995" w:rsidR="000E0D0E">
        <w:rPr>
          <w:rFonts w:asciiTheme="minorHAnsi" w:hAnsiTheme="minorHAnsi" w:cstheme="minorHAnsi"/>
        </w:rPr>
        <w:t xml:space="preserve">five </w:t>
      </w:r>
      <w:r w:rsidRPr="00343995">
        <w:rPr>
          <w:rFonts w:asciiTheme="minorHAnsi" w:hAnsiTheme="minorHAnsi" w:cstheme="minorHAnsi"/>
        </w:rPr>
        <w:t>weeks into our data collection effort, we have received approximately 5</w:t>
      </w:r>
      <w:r w:rsidRPr="00343995" w:rsidR="000E0D0E">
        <w:rPr>
          <w:rFonts w:asciiTheme="minorHAnsi" w:hAnsiTheme="minorHAnsi" w:cstheme="minorHAnsi"/>
        </w:rPr>
        <w:t>5</w:t>
      </w:r>
      <w:r w:rsidRPr="00343995">
        <w:rPr>
          <w:rFonts w:asciiTheme="minorHAnsi" w:hAnsiTheme="minorHAnsi" w:cstheme="minorHAnsi"/>
        </w:rPr>
        <w:t xml:space="preserve"> responses, which is significantly below the 1,334 response goal. </w:t>
      </w:r>
      <w:r w:rsidRPr="00343995" w:rsidR="000E0D0E">
        <w:rPr>
          <w:rFonts w:asciiTheme="minorHAnsi" w:hAnsiTheme="minorHAnsi" w:cstheme="minorHAnsi"/>
        </w:rPr>
        <w:t xml:space="preserve">We do not have information on why our response rate is so low. This may be because our STLT partners have competing demands on their time or recreational water health is not a current priority for their program. To encourage participation, we </w:t>
      </w:r>
      <w:r w:rsidRPr="00343995" w:rsidR="003D6310">
        <w:rPr>
          <w:rFonts w:asciiTheme="minorHAnsi" w:hAnsiTheme="minorHAnsi" w:cstheme="minorHAnsi"/>
        </w:rPr>
        <w:t>will</w:t>
      </w:r>
      <w:r w:rsidRPr="00343995">
        <w:rPr>
          <w:rFonts w:asciiTheme="minorHAnsi" w:hAnsiTheme="minorHAnsi" w:cstheme="minorHAnsi"/>
        </w:rPr>
        <w:t xml:space="preserve"> continue with reminder emails and snowball recruitment</w:t>
      </w:r>
      <w:r w:rsidRPr="00343995" w:rsidR="003D6310">
        <w:rPr>
          <w:rFonts w:asciiTheme="minorHAnsi" w:hAnsiTheme="minorHAnsi" w:cstheme="minorHAnsi"/>
        </w:rPr>
        <w:t xml:space="preserve"> as intended</w:t>
      </w:r>
      <w:r w:rsidRPr="00343995" w:rsidR="008B6824">
        <w:rPr>
          <w:rFonts w:asciiTheme="minorHAnsi" w:hAnsiTheme="minorHAnsi" w:cstheme="minorHAnsi"/>
        </w:rPr>
        <w:t xml:space="preserve"> (</w:t>
      </w:r>
      <w:r w:rsidRPr="00343995" w:rsidR="008B6824">
        <w:rPr>
          <w:rFonts w:asciiTheme="minorHAnsi" w:hAnsiTheme="minorHAnsi" w:cstheme="minorHAnsi"/>
        </w:rPr>
        <w:t>Att</w:t>
      </w:r>
      <w:r w:rsidRPr="00343995" w:rsidR="008B6824">
        <w:rPr>
          <w:rFonts w:asciiTheme="minorHAnsi" w:hAnsiTheme="minorHAnsi" w:cstheme="minorHAnsi"/>
        </w:rPr>
        <w:t xml:space="preserve"> G3, </w:t>
      </w:r>
      <w:r w:rsidRPr="00343995" w:rsidR="008B6824">
        <w:rPr>
          <w:rFonts w:asciiTheme="minorHAnsi" w:hAnsiTheme="minorHAnsi" w:cstheme="minorHAnsi"/>
        </w:rPr>
        <w:t>Att</w:t>
      </w:r>
      <w:r w:rsidRPr="00343995" w:rsidR="008B6824">
        <w:rPr>
          <w:rFonts w:asciiTheme="minorHAnsi" w:hAnsiTheme="minorHAnsi" w:cstheme="minorHAnsi"/>
        </w:rPr>
        <w:t xml:space="preserve"> H)</w:t>
      </w:r>
      <w:r w:rsidRPr="00343995" w:rsidR="000E0D0E">
        <w:rPr>
          <w:rFonts w:asciiTheme="minorHAnsi" w:hAnsiTheme="minorHAnsi" w:cstheme="minorHAnsi"/>
        </w:rPr>
        <w:t>, and plan to keep the survey open for an additional two weeks to encourage participation</w:t>
      </w:r>
      <w:r w:rsidRPr="00343995" w:rsidR="008B6824">
        <w:rPr>
          <w:rFonts w:asciiTheme="minorHAnsi" w:hAnsiTheme="minorHAnsi" w:cstheme="minorHAnsi"/>
        </w:rPr>
        <w:t xml:space="preserve"> (</w:t>
      </w:r>
      <w:r w:rsidR="008677A5">
        <w:rPr>
          <w:rFonts w:asciiTheme="minorHAnsi" w:hAnsiTheme="minorHAnsi" w:cstheme="minorHAnsi"/>
        </w:rPr>
        <w:t xml:space="preserve">see new </w:t>
      </w:r>
      <w:r w:rsidRPr="00343995" w:rsidR="008B6824">
        <w:rPr>
          <w:rFonts w:asciiTheme="minorHAnsi" w:hAnsiTheme="minorHAnsi" w:cstheme="minorHAnsi"/>
        </w:rPr>
        <w:t>Att</w:t>
      </w:r>
      <w:r w:rsidRPr="00343995" w:rsidR="008B6824">
        <w:rPr>
          <w:rFonts w:asciiTheme="minorHAnsi" w:hAnsiTheme="minorHAnsi" w:cstheme="minorHAnsi"/>
        </w:rPr>
        <w:t xml:space="preserve"> G4)</w:t>
      </w:r>
      <w:r w:rsidRPr="00343995" w:rsidR="000E0D0E">
        <w:rPr>
          <w:rFonts w:asciiTheme="minorHAnsi" w:hAnsiTheme="minorHAnsi" w:cstheme="minorHAnsi"/>
        </w:rPr>
        <w:t xml:space="preserve">. </w:t>
      </w:r>
    </w:p>
    <w:p w:rsidR="003044C8" w:rsidRPr="00343995" w:rsidP="00185FDA" w14:paraId="7A5C2F71" w14:textId="77777777">
      <w:pPr>
        <w:pStyle w:val="paragraph"/>
        <w:spacing w:before="0" w:beforeAutospacing="0" w:after="0" w:afterAutospacing="0"/>
        <w:jc w:val="both"/>
        <w:textAlignment w:val="baseline"/>
        <w:rPr>
          <w:rFonts w:asciiTheme="minorHAnsi" w:hAnsiTheme="minorHAnsi" w:cstheme="minorHAnsi"/>
        </w:rPr>
      </w:pPr>
    </w:p>
    <w:p w:rsidR="00F73CB7" w:rsidRPr="00343995" w:rsidP="00F73CB7" w14:paraId="7C76ECFB" w14:textId="016A0949">
      <w:pPr>
        <w:rPr>
          <w:rFonts w:asciiTheme="minorHAnsi" w:hAnsiTheme="minorHAnsi" w:cstheme="minorHAnsi"/>
        </w:rPr>
      </w:pPr>
      <w:r w:rsidRPr="00343995">
        <w:rPr>
          <w:rFonts w:asciiTheme="minorHAnsi" w:hAnsiTheme="minorHAnsi" w:cstheme="minorHAnsi"/>
        </w:rPr>
        <w:t> </w:t>
      </w:r>
      <w:r w:rsidRPr="00343995" w:rsidR="003044C8">
        <w:rPr>
          <w:rFonts w:asciiTheme="minorHAnsi" w:hAnsiTheme="minorHAnsi" w:cstheme="minorHAnsi"/>
        </w:rPr>
        <w:t>Given the significant CDC staff time investment to this project, the fantastic collaboration of our partner organizations (e.g., CSTE, ASTHO, NACCHO, and NEHA), and the priority of this data collection for leadership decision-making, we hope to increase the depth of information that we collect from project through qualitative focus groups. We are encouraged that, thus far, half of our survey respondents would like to be contacted further for focus groups or in-depth interviews (n=2</w:t>
      </w:r>
      <w:r w:rsidR="0017104A">
        <w:rPr>
          <w:rFonts w:asciiTheme="minorHAnsi" w:hAnsiTheme="minorHAnsi" w:cstheme="minorHAnsi"/>
        </w:rPr>
        <w:t>8</w:t>
      </w:r>
      <w:r w:rsidRPr="00343995" w:rsidR="003044C8">
        <w:rPr>
          <w:rFonts w:asciiTheme="minorHAnsi" w:hAnsiTheme="minorHAnsi" w:cstheme="minorHAnsi"/>
        </w:rPr>
        <w:t>) and believe there is important information to be gained from these hour-long discussions. The objective, scope, and questions for the focus group will not change, and increasing the number of focus groups will not impact the overall burden approved for this generic information collection.  </w:t>
      </w:r>
      <w:r w:rsidRPr="00343995">
        <w:rPr>
          <w:rFonts w:asciiTheme="minorHAnsi" w:hAnsiTheme="minorHAnsi" w:cstheme="minorHAnsi"/>
        </w:rPr>
        <w:t xml:space="preserve"> </w:t>
      </w:r>
    </w:p>
    <w:p w:rsidR="00C86331" w:rsidRPr="00343995" w:rsidP="00171F76" w14:paraId="1968D123" w14:textId="77777777">
      <w:pPr>
        <w:pStyle w:val="paragraph"/>
        <w:spacing w:before="0" w:beforeAutospacing="0" w:after="0" w:afterAutospacing="0"/>
        <w:jc w:val="both"/>
        <w:textAlignment w:val="baseline"/>
        <w:rPr>
          <w:rStyle w:val="Strong"/>
          <w:rFonts w:asciiTheme="minorHAnsi" w:hAnsiTheme="minorHAnsi" w:cstheme="minorHAnsi"/>
        </w:rPr>
      </w:pPr>
      <w:bookmarkStart w:id="0" w:name="_Hlk63343601"/>
      <w:bookmarkStart w:id="1" w:name="_Ref63360323"/>
    </w:p>
    <w:p w:rsidR="00F84EF7" w:rsidRPr="00343995" w:rsidP="00F84EF7" w14:paraId="0A1B8451" w14:textId="1909D0F2">
      <w:pPr>
        <w:rPr>
          <w:rFonts w:asciiTheme="minorHAnsi" w:hAnsiTheme="minorHAnsi" w:cstheme="minorHAnsi"/>
          <w:b/>
          <w:bCs/>
          <w:u w:val="single"/>
        </w:rPr>
      </w:pPr>
      <w:r w:rsidRPr="00343995">
        <w:rPr>
          <w:rFonts w:asciiTheme="minorHAnsi" w:hAnsiTheme="minorHAnsi" w:cstheme="minorHAnsi"/>
          <w:b/>
          <w:bCs/>
          <w:u w:val="single"/>
        </w:rPr>
        <w:t xml:space="preserve">Table </w:t>
      </w:r>
      <w:r w:rsidRPr="00343995" w:rsidR="00FD6AA4">
        <w:rPr>
          <w:rFonts w:asciiTheme="minorHAnsi" w:hAnsiTheme="minorHAnsi" w:cstheme="minorHAnsi"/>
          <w:b/>
          <w:bCs/>
          <w:u w:val="single"/>
        </w:rPr>
        <w:t>12A</w:t>
      </w:r>
      <w:r w:rsidRPr="00343995">
        <w:rPr>
          <w:rFonts w:asciiTheme="minorHAnsi" w:hAnsiTheme="minorHAnsi" w:cstheme="minorHAnsi"/>
          <w:b/>
          <w:bCs/>
          <w:u w:val="single"/>
        </w:rPr>
        <w:t xml:space="preserve">:  </w:t>
      </w:r>
      <w:r w:rsidRPr="00343995" w:rsidR="00FB0977">
        <w:rPr>
          <w:rFonts w:asciiTheme="minorHAnsi" w:hAnsiTheme="minorHAnsi" w:cstheme="minorHAnsi"/>
          <w:b/>
          <w:bCs/>
          <w:u w:val="single"/>
        </w:rPr>
        <w:t xml:space="preserve">Revised </w:t>
      </w:r>
      <w:r w:rsidRPr="00343995">
        <w:rPr>
          <w:rFonts w:asciiTheme="minorHAnsi" w:hAnsiTheme="minorHAnsi" w:cstheme="minorHAnsi"/>
          <w:b/>
          <w:bCs/>
          <w:u w:val="single"/>
        </w:rPr>
        <w:t xml:space="preserve">Estimated Annualized Burden </w:t>
      </w:r>
    </w:p>
    <w:p w:rsidR="00186ED0" w:rsidRPr="00343995" w:rsidP="00F84EF7" w14:paraId="7EB8CE5C" w14:textId="47DFE0A4">
      <w:pPr>
        <w:rPr>
          <w:rFonts w:asciiTheme="minorHAnsi" w:hAnsiTheme="minorHAnsi" w:cstheme="minorHAnsi"/>
        </w:rPr>
      </w:pPr>
      <w:r w:rsidRPr="00343995">
        <w:rPr>
          <w:rFonts w:asciiTheme="minorHAnsi" w:hAnsiTheme="minorHAnsi" w:cstheme="minorHAnsi"/>
        </w:rPr>
        <w:t>This request would</w:t>
      </w:r>
      <w:r w:rsidRPr="00343995">
        <w:rPr>
          <w:rFonts w:asciiTheme="minorHAnsi" w:hAnsiTheme="minorHAnsi" w:cstheme="minorHAnsi"/>
        </w:rPr>
        <w:t xml:space="preserve"> </w:t>
      </w:r>
      <w:r w:rsidRPr="00343995" w:rsidR="001158B5">
        <w:rPr>
          <w:rFonts w:asciiTheme="minorHAnsi" w:hAnsiTheme="minorHAnsi" w:cstheme="minorHAnsi"/>
        </w:rPr>
        <w:t>reallocate</w:t>
      </w:r>
      <w:r w:rsidRPr="00343995">
        <w:rPr>
          <w:rFonts w:asciiTheme="minorHAnsi" w:hAnsiTheme="minorHAnsi" w:cstheme="minorHAnsi"/>
        </w:rPr>
        <w:t xml:space="preserve"> </w:t>
      </w:r>
      <w:r w:rsidRPr="00343995" w:rsidR="00DE2DD4">
        <w:rPr>
          <w:rFonts w:asciiTheme="minorHAnsi" w:hAnsiTheme="minorHAnsi" w:cstheme="minorHAnsi"/>
        </w:rPr>
        <w:t>17</w:t>
      </w:r>
      <w:r w:rsidRPr="00343995">
        <w:rPr>
          <w:rFonts w:asciiTheme="minorHAnsi" w:hAnsiTheme="minorHAnsi" w:cstheme="minorHAnsi"/>
        </w:rPr>
        <w:t xml:space="preserve"> burden hours from the MAHC Use and Acceptability Survey to the Focus Group.</w:t>
      </w:r>
      <w:r w:rsidRPr="00343995" w:rsidR="006E4567">
        <w:rPr>
          <w:rFonts w:asciiTheme="minorHAnsi" w:hAnsiTheme="minorHAnsi" w:cstheme="minorHAnsi"/>
        </w:rPr>
        <w:t xml:space="preserve"> </w:t>
      </w:r>
      <w:r w:rsidRPr="00343995" w:rsidR="00343995">
        <w:rPr>
          <w:rFonts w:asciiTheme="minorHAnsi" w:hAnsiTheme="minorHAnsi" w:cstheme="minorHAnsi"/>
        </w:rPr>
        <w:t>This proposed change</w:t>
      </w:r>
      <w:r w:rsidRPr="00343995" w:rsidR="000E0D0E">
        <w:rPr>
          <w:rFonts w:asciiTheme="minorHAnsi" w:hAnsiTheme="minorHAnsi" w:cstheme="minorHAnsi"/>
        </w:rPr>
        <w:t xml:space="preserve"> will not result in a change in the total estimated burden. </w:t>
      </w:r>
    </w:p>
    <w:p w:rsidR="003D6310" w:rsidRPr="00343995" w:rsidP="00F84EF7" w14:paraId="1FF8A31C" w14:textId="77777777">
      <w:pPr>
        <w:rPr>
          <w:rFonts w:asciiTheme="minorHAnsi" w:hAnsiTheme="minorHAnsi" w:cstheme="minorHAnsi"/>
          <w:b/>
          <w:bCs/>
        </w:rPr>
      </w:pPr>
    </w:p>
    <w:p w:rsidR="003D6310" w:rsidP="00F84EF7" w14:paraId="3A3B17F3" w14:textId="77777777">
      <w:pPr>
        <w:rPr>
          <w:rFonts w:asciiTheme="minorHAnsi" w:hAnsiTheme="minorHAnsi" w:cstheme="minorHAnsi"/>
          <w:b/>
          <w:bCs/>
        </w:rPr>
      </w:pPr>
    </w:p>
    <w:p w:rsidR="00343995" w:rsidRPr="00343995" w:rsidP="00F84EF7" w14:paraId="7B3D0F43" w14:textId="77777777">
      <w:pPr>
        <w:rPr>
          <w:rFonts w:asciiTheme="minorHAnsi" w:hAnsiTheme="minorHAnsi" w:cstheme="minorHAnsi"/>
          <w:b/>
          <w:bCs/>
        </w:rPr>
      </w:pPr>
    </w:p>
    <w:p w:rsidR="00E160AB" w:rsidRPr="00343995" w:rsidP="00F84EF7" w14:paraId="579C0220" w14:textId="16FBDE09">
      <w:pPr>
        <w:rPr>
          <w:rFonts w:asciiTheme="minorHAnsi" w:hAnsiTheme="minorHAnsi" w:cstheme="minorHAnsi"/>
          <w:b/>
          <w:bCs/>
        </w:rPr>
      </w:pPr>
      <w:r w:rsidRPr="00343995">
        <w:rPr>
          <w:rFonts w:asciiTheme="minorHAnsi" w:hAnsiTheme="minorHAnsi" w:cstheme="minorHAnsi"/>
          <w:b/>
          <w:bCs/>
        </w:rPr>
        <w:t>Previously Approved Burden Table</w:t>
      </w:r>
    </w:p>
    <w:tbl>
      <w:tblPr>
        <w:tblStyle w:val="TableGrid"/>
        <w:tblW w:w="0" w:type="auto"/>
        <w:tblLook w:val="04A0"/>
      </w:tblPr>
      <w:tblGrid>
        <w:gridCol w:w="1586"/>
        <w:gridCol w:w="1739"/>
        <w:gridCol w:w="1890"/>
        <w:gridCol w:w="1440"/>
        <w:gridCol w:w="1530"/>
        <w:gridCol w:w="1165"/>
      </w:tblGrid>
      <w:tr w14:paraId="1ADB98C1" w14:textId="77777777" w:rsidTr="00D11514">
        <w:tblPrEx>
          <w:tblW w:w="0" w:type="auto"/>
          <w:tblLook w:val="04A0"/>
        </w:tblPrEx>
        <w:tc>
          <w:tcPr>
            <w:tcW w:w="1586" w:type="dxa"/>
            <w:tcBorders>
              <w:top w:val="single" w:sz="4" w:space="0" w:color="auto"/>
              <w:left w:val="single" w:sz="4" w:space="0" w:color="auto"/>
              <w:bottom w:val="single" w:sz="4" w:space="0" w:color="auto"/>
              <w:right w:val="single" w:sz="4" w:space="0" w:color="auto"/>
            </w:tcBorders>
            <w:hideMark/>
          </w:tcPr>
          <w:p w:rsidR="00E160AB" w:rsidRPr="00343995" w14:paraId="06600D6F" w14:textId="77777777">
            <w:pPr>
              <w:spacing w:after="0"/>
              <w:rPr>
                <w:rFonts w:asciiTheme="minorHAnsi" w:hAnsiTheme="minorHAnsi" w:cstheme="minorHAnsi"/>
                <w:color w:val="auto"/>
                <w:szCs w:val="22"/>
              </w:rPr>
            </w:pPr>
            <w:r w:rsidRPr="00343995">
              <w:rPr>
                <w:rFonts w:asciiTheme="minorHAnsi" w:hAnsiTheme="minorHAnsi" w:cstheme="minorHAnsi"/>
              </w:rPr>
              <w:t>Type of Respondent</w:t>
            </w:r>
          </w:p>
        </w:tc>
        <w:tc>
          <w:tcPr>
            <w:tcW w:w="1739" w:type="dxa"/>
            <w:tcBorders>
              <w:top w:val="single" w:sz="4" w:space="0" w:color="auto"/>
              <w:left w:val="single" w:sz="4" w:space="0" w:color="auto"/>
              <w:bottom w:val="single" w:sz="4" w:space="0" w:color="auto"/>
              <w:right w:val="single" w:sz="4" w:space="0" w:color="auto"/>
            </w:tcBorders>
            <w:hideMark/>
          </w:tcPr>
          <w:p w:rsidR="00E160AB" w:rsidRPr="00343995" w14:paraId="2DF011F3" w14:textId="77777777">
            <w:pPr>
              <w:spacing w:after="0"/>
              <w:rPr>
                <w:rFonts w:asciiTheme="minorHAnsi" w:hAnsiTheme="minorHAnsi" w:cstheme="minorHAnsi"/>
              </w:rPr>
            </w:pPr>
            <w:r w:rsidRPr="00343995">
              <w:rPr>
                <w:rFonts w:asciiTheme="minorHAnsi" w:hAnsiTheme="minorHAnsi" w:cstheme="minorHAnsi"/>
              </w:rPr>
              <w:t>Form Name</w:t>
            </w:r>
          </w:p>
        </w:tc>
        <w:tc>
          <w:tcPr>
            <w:tcW w:w="1890" w:type="dxa"/>
            <w:tcBorders>
              <w:top w:val="single" w:sz="4" w:space="0" w:color="auto"/>
              <w:left w:val="single" w:sz="4" w:space="0" w:color="auto"/>
              <w:bottom w:val="single" w:sz="4" w:space="0" w:color="auto"/>
              <w:right w:val="single" w:sz="4" w:space="0" w:color="auto"/>
            </w:tcBorders>
            <w:hideMark/>
          </w:tcPr>
          <w:p w:rsidR="00E160AB" w:rsidRPr="00343995" w14:paraId="6DED5AB6" w14:textId="77777777">
            <w:pPr>
              <w:spacing w:after="0"/>
              <w:rPr>
                <w:rFonts w:asciiTheme="minorHAnsi" w:hAnsiTheme="minorHAnsi" w:cstheme="minorHAnsi"/>
              </w:rPr>
            </w:pPr>
            <w:r w:rsidRPr="00343995">
              <w:rPr>
                <w:rFonts w:asciiTheme="minorHAnsi" w:hAnsiTheme="minorHAnsi" w:cstheme="minorHAnsi"/>
              </w:rPr>
              <w:t>No. of Respondents</w:t>
            </w:r>
          </w:p>
        </w:tc>
        <w:tc>
          <w:tcPr>
            <w:tcW w:w="1440" w:type="dxa"/>
            <w:tcBorders>
              <w:top w:val="single" w:sz="4" w:space="0" w:color="auto"/>
              <w:left w:val="single" w:sz="4" w:space="0" w:color="auto"/>
              <w:bottom w:val="single" w:sz="4" w:space="0" w:color="auto"/>
              <w:right w:val="single" w:sz="4" w:space="0" w:color="auto"/>
            </w:tcBorders>
            <w:hideMark/>
          </w:tcPr>
          <w:p w:rsidR="00E160AB" w:rsidRPr="00343995" w14:paraId="45BDE43D" w14:textId="77777777">
            <w:pPr>
              <w:spacing w:after="0"/>
              <w:rPr>
                <w:rFonts w:asciiTheme="minorHAnsi" w:hAnsiTheme="minorHAnsi" w:cstheme="minorHAnsi"/>
              </w:rPr>
            </w:pPr>
            <w:r w:rsidRPr="00343995">
              <w:rPr>
                <w:rFonts w:asciiTheme="minorHAnsi" w:hAnsiTheme="minorHAnsi" w:cstheme="minorHAnsi"/>
              </w:rPr>
              <w:t>No. Responses per Respondent</w:t>
            </w:r>
          </w:p>
        </w:tc>
        <w:tc>
          <w:tcPr>
            <w:tcW w:w="1530" w:type="dxa"/>
            <w:tcBorders>
              <w:top w:val="single" w:sz="4" w:space="0" w:color="auto"/>
              <w:left w:val="single" w:sz="4" w:space="0" w:color="auto"/>
              <w:bottom w:val="single" w:sz="4" w:space="0" w:color="auto"/>
              <w:right w:val="single" w:sz="4" w:space="0" w:color="auto"/>
            </w:tcBorders>
            <w:hideMark/>
          </w:tcPr>
          <w:p w:rsidR="00E160AB" w:rsidRPr="00343995" w14:paraId="20E9D633" w14:textId="77777777">
            <w:pPr>
              <w:spacing w:after="0"/>
              <w:rPr>
                <w:rFonts w:asciiTheme="minorHAnsi" w:hAnsiTheme="minorHAnsi" w:cstheme="minorHAnsi"/>
              </w:rPr>
            </w:pPr>
            <w:r w:rsidRPr="00343995">
              <w:rPr>
                <w:rFonts w:asciiTheme="minorHAnsi" w:hAnsiTheme="minorHAnsi" w:cstheme="minorHAnsi"/>
              </w:rPr>
              <w:t>Avg. Burden per response (in hrs.)</w:t>
            </w:r>
          </w:p>
        </w:tc>
        <w:tc>
          <w:tcPr>
            <w:tcW w:w="1165" w:type="dxa"/>
            <w:tcBorders>
              <w:top w:val="single" w:sz="4" w:space="0" w:color="auto"/>
              <w:left w:val="single" w:sz="4" w:space="0" w:color="auto"/>
              <w:bottom w:val="single" w:sz="4" w:space="0" w:color="auto"/>
              <w:right w:val="single" w:sz="4" w:space="0" w:color="auto"/>
            </w:tcBorders>
            <w:hideMark/>
          </w:tcPr>
          <w:p w:rsidR="00E160AB" w:rsidRPr="00343995" w14:paraId="45CB146E" w14:textId="77777777">
            <w:pPr>
              <w:spacing w:after="0"/>
              <w:rPr>
                <w:rFonts w:asciiTheme="minorHAnsi" w:hAnsiTheme="minorHAnsi" w:cstheme="minorHAnsi"/>
              </w:rPr>
            </w:pPr>
            <w:r w:rsidRPr="00343995">
              <w:rPr>
                <w:rFonts w:asciiTheme="minorHAnsi" w:hAnsiTheme="minorHAnsi" w:cstheme="minorHAnsi"/>
              </w:rPr>
              <w:t>Total Burden (in hrs.)</w:t>
            </w:r>
          </w:p>
        </w:tc>
      </w:tr>
      <w:tr w14:paraId="5A822816" w14:textId="77777777" w:rsidTr="00D11514">
        <w:tblPrEx>
          <w:tblW w:w="0" w:type="auto"/>
          <w:tblLook w:val="04A0"/>
        </w:tblPrEx>
        <w:tc>
          <w:tcPr>
            <w:tcW w:w="1586" w:type="dxa"/>
            <w:tcBorders>
              <w:top w:val="single" w:sz="4" w:space="0" w:color="auto"/>
              <w:left w:val="single" w:sz="4" w:space="0" w:color="auto"/>
              <w:bottom w:val="single" w:sz="4" w:space="0" w:color="auto"/>
              <w:right w:val="single" w:sz="4" w:space="0" w:color="auto"/>
            </w:tcBorders>
            <w:hideMark/>
          </w:tcPr>
          <w:p w:rsidR="00E160AB" w:rsidRPr="00343995" w14:paraId="757FE0F4" w14:textId="77777777">
            <w:pPr>
              <w:spacing w:after="0"/>
              <w:rPr>
                <w:rFonts w:asciiTheme="minorHAnsi" w:hAnsiTheme="minorHAnsi" w:cstheme="minorHAnsi"/>
              </w:rPr>
            </w:pPr>
            <w:r w:rsidRPr="00343995">
              <w:rPr>
                <w:rFonts w:asciiTheme="minorHAnsi" w:hAnsiTheme="minorHAnsi" w:cstheme="minorHAnsi"/>
              </w:rPr>
              <w:t>STLT Staff and Delegates</w:t>
            </w:r>
          </w:p>
        </w:tc>
        <w:tc>
          <w:tcPr>
            <w:tcW w:w="1739" w:type="dxa"/>
            <w:tcBorders>
              <w:top w:val="single" w:sz="4" w:space="0" w:color="auto"/>
              <w:left w:val="single" w:sz="4" w:space="0" w:color="auto"/>
              <w:bottom w:val="single" w:sz="4" w:space="0" w:color="auto"/>
              <w:right w:val="single" w:sz="4" w:space="0" w:color="auto"/>
            </w:tcBorders>
            <w:hideMark/>
          </w:tcPr>
          <w:p w:rsidR="00E160AB" w:rsidRPr="00343995" w14:paraId="45E5DD5D" w14:textId="77777777">
            <w:pPr>
              <w:spacing w:after="0"/>
              <w:rPr>
                <w:rFonts w:asciiTheme="minorHAnsi" w:hAnsiTheme="minorHAnsi" w:cstheme="minorHAnsi"/>
              </w:rPr>
            </w:pPr>
            <w:r w:rsidRPr="00343995">
              <w:rPr>
                <w:rFonts w:asciiTheme="minorHAnsi" w:hAnsiTheme="minorHAnsi" w:cstheme="minorHAnsi"/>
              </w:rPr>
              <w:t xml:space="preserve">MAHC Use and Acceptability Survey </w:t>
            </w:r>
          </w:p>
          <w:p w:rsidR="00E160AB" w:rsidRPr="00343995" w14:paraId="1E6A01D8" w14:textId="77777777">
            <w:pPr>
              <w:spacing w:after="0"/>
              <w:rPr>
                <w:rFonts w:asciiTheme="minorHAnsi" w:hAnsiTheme="minorHAnsi" w:cstheme="minorHAnsi"/>
              </w:rPr>
            </w:pPr>
            <w:r w:rsidRPr="00343995">
              <w:rPr>
                <w:rFonts w:asciiTheme="minorHAnsi" w:hAnsiTheme="minorHAnsi" w:cstheme="minorHAnsi"/>
              </w:rPr>
              <w:t>(Attachment B)</w:t>
            </w:r>
          </w:p>
        </w:tc>
        <w:tc>
          <w:tcPr>
            <w:tcW w:w="1890" w:type="dxa"/>
            <w:tcBorders>
              <w:top w:val="single" w:sz="4" w:space="0" w:color="auto"/>
              <w:left w:val="single" w:sz="4" w:space="0" w:color="auto"/>
              <w:bottom w:val="single" w:sz="4" w:space="0" w:color="auto"/>
              <w:right w:val="single" w:sz="4" w:space="0" w:color="auto"/>
            </w:tcBorders>
            <w:hideMark/>
          </w:tcPr>
          <w:p w:rsidR="00E160AB" w:rsidRPr="00343995" w14:paraId="63D572C4" w14:textId="77777777">
            <w:pPr>
              <w:spacing w:after="0"/>
              <w:rPr>
                <w:rFonts w:asciiTheme="minorHAnsi" w:hAnsiTheme="minorHAnsi" w:cstheme="minorHAnsi"/>
              </w:rPr>
            </w:pPr>
            <w:r w:rsidRPr="00343995">
              <w:rPr>
                <w:rFonts w:asciiTheme="minorHAnsi" w:hAnsiTheme="minorHAnsi" w:cstheme="minorHAnsi"/>
              </w:rPr>
              <w:t>1,334 (4,000 staff and delegates with a response rate of ~33%)</w:t>
            </w:r>
          </w:p>
        </w:tc>
        <w:tc>
          <w:tcPr>
            <w:tcW w:w="1440" w:type="dxa"/>
            <w:tcBorders>
              <w:top w:val="single" w:sz="4" w:space="0" w:color="auto"/>
              <w:left w:val="single" w:sz="4" w:space="0" w:color="auto"/>
              <w:bottom w:val="single" w:sz="4" w:space="0" w:color="auto"/>
              <w:right w:val="single" w:sz="4" w:space="0" w:color="auto"/>
            </w:tcBorders>
            <w:hideMark/>
          </w:tcPr>
          <w:p w:rsidR="00E160AB" w:rsidRPr="00343995" w14:paraId="0EA0A4FE" w14:textId="77777777">
            <w:pPr>
              <w:spacing w:after="0"/>
              <w:rPr>
                <w:rFonts w:asciiTheme="minorHAnsi" w:hAnsiTheme="minorHAnsi" w:cstheme="minorHAnsi"/>
              </w:rPr>
            </w:pPr>
            <w:r w:rsidRPr="00343995">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hideMark/>
          </w:tcPr>
          <w:p w:rsidR="00E160AB" w:rsidRPr="00343995" w14:paraId="43E66B4E" w14:textId="77777777">
            <w:pPr>
              <w:spacing w:after="0"/>
              <w:rPr>
                <w:rFonts w:asciiTheme="minorHAnsi" w:hAnsiTheme="minorHAnsi" w:cstheme="minorHAnsi"/>
              </w:rPr>
            </w:pPr>
            <w:r w:rsidRPr="00343995">
              <w:rPr>
                <w:rFonts w:asciiTheme="minorHAnsi" w:hAnsiTheme="minorHAnsi" w:cstheme="minorHAnsi"/>
              </w:rPr>
              <w:t>0.5</w:t>
            </w:r>
          </w:p>
        </w:tc>
        <w:tc>
          <w:tcPr>
            <w:tcW w:w="1165" w:type="dxa"/>
            <w:tcBorders>
              <w:top w:val="single" w:sz="4" w:space="0" w:color="auto"/>
              <w:left w:val="single" w:sz="4" w:space="0" w:color="auto"/>
              <w:bottom w:val="single" w:sz="4" w:space="0" w:color="auto"/>
              <w:right w:val="single" w:sz="4" w:space="0" w:color="auto"/>
            </w:tcBorders>
            <w:hideMark/>
          </w:tcPr>
          <w:p w:rsidR="00E160AB" w:rsidRPr="00343995" w14:paraId="79AF70AA" w14:textId="77777777">
            <w:pPr>
              <w:rPr>
                <w:rFonts w:asciiTheme="minorHAnsi" w:hAnsiTheme="minorHAnsi" w:cstheme="minorHAnsi"/>
              </w:rPr>
            </w:pPr>
            <w:r w:rsidRPr="00343995">
              <w:rPr>
                <w:rFonts w:asciiTheme="minorHAnsi" w:hAnsiTheme="minorHAnsi" w:cstheme="minorHAnsi"/>
              </w:rPr>
              <w:t>667</w:t>
            </w:r>
          </w:p>
        </w:tc>
      </w:tr>
      <w:tr w14:paraId="42E1A109" w14:textId="77777777" w:rsidTr="00D11514">
        <w:tblPrEx>
          <w:tblW w:w="0" w:type="auto"/>
          <w:tblLook w:val="04A0"/>
        </w:tblPrEx>
        <w:tc>
          <w:tcPr>
            <w:tcW w:w="1586" w:type="dxa"/>
            <w:tcBorders>
              <w:top w:val="single" w:sz="4" w:space="0" w:color="auto"/>
              <w:left w:val="single" w:sz="4" w:space="0" w:color="auto"/>
              <w:bottom w:val="single" w:sz="4" w:space="0" w:color="auto"/>
              <w:right w:val="single" w:sz="4" w:space="0" w:color="auto"/>
            </w:tcBorders>
            <w:hideMark/>
          </w:tcPr>
          <w:p w:rsidR="00E160AB" w:rsidRPr="00343995" w14:paraId="4E48B76C" w14:textId="77777777">
            <w:pPr>
              <w:spacing w:after="0"/>
              <w:rPr>
                <w:rFonts w:asciiTheme="minorHAnsi" w:hAnsiTheme="minorHAnsi" w:cstheme="minorHAnsi"/>
              </w:rPr>
            </w:pPr>
            <w:r w:rsidRPr="00343995">
              <w:rPr>
                <w:rFonts w:asciiTheme="minorHAnsi" w:hAnsiTheme="minorHAnsi" w:cstheme="minorHAnsi"/>
              </w:rPr>
              <w:t>STLT Staff and Delegates</w:t>
            </w:r>
          </w:p>
        </w:tc>
        <w:tc>
          <w:tcPr>
            <w:tcW w:w="1739" w:type="dxa"/>
            <w:tcBorders>
              <w:top w:val="single" w:sz="4" w:space="0" w:color="auto"/>
              <w:left w:val="single" w:sz="4" w:space="0" w:color="auto"/>
              <w:bottom w:val="single" w:sz="4" w:space="0" w:color="auto"/>
              <w:right w:val="single" w:sz="4" w:space="0" w:color="auto"/>
            </w:tcBorders>
            <w:hideMark/>
          </w:tcPr>
          <w:p w:rsidR="00E160AB" w:rsidRPr="00343995" w14:paraId="56B1857F" w14:textId="77777777">
            <w:pPr>
              <w:spacing w:after="0"/>
              <w:rPr>
                <w:rFonts w:asciiTheme="minorHAnsi" w:hAnsiTheme="minorHAnsi" w:cstheme="minorHAnsi"/>
              </w:rPr>
            </w:pPr>
            <w:r w:rsidRPr="00343995">
              <w:rPr>
                <w:rFonts w:asciiTheme="minorHAnsi" w:hAnsiTheme="minorHAnsi" w:cstheme="minorHAnsi"/>
              </w:rPr>
              <w:t>Focus Group Guide</w:t>
            </w:r>
          </w:p>
          <w:p w:rsidR="00E160AB" w:rsidRPr="00343995" w14:paraId="735B3C1D" w14:textId="77777777">
            <w:pPr>
              <w:spacing w:after="0"/>
              <w:rPr>
                <w:rFonts w:asciiTheme="minorHAnsi" w:hAnsiTheme="minorHAnsi" w:cstheme="minorHAnsi"/>
              </w:rPr>
            </w:pPr>
            <w:r w:rsidRPr="00343995">
              <w:rPr>
                <w:rFonts w:asciiTheme="minorHAnsi" w:hAnsiTheme="minorHAnsi" w:cstheme="minorHAnsi"/>
              </w:rPr>
              <w:t>(Attachments D1-D3)</w:t>
            </w:r>
          </w:p>
        </w:tc>
        <w:tc>
          <w:tcPr>
            <w:tcW w:w="1890" w:type="dxa"/>
            <w:tcBorders>
              <w:top w:val="single" w:sz="4" w:space="0" w:color="auto"/>
              <w:left w:val="single" w:sz="4" w:space="0" w:color="auto"/>
              <w:bottom w:val="single" w:sz="4" w:space="0" w:color="auto"/>
              <w:right w:val="single" w:sz="4" w:space="0" w:color="auto"/>
            </w:tcBorders>
            <w:hideMark/>
          </w:tcPr>
          <w:p w:rsidR="00E160AB" w:rsidRPr="00343995" w14:paraId="0E1E22B8" w14:textId="77777777">
            <w:pPr>
              <w:rPr>
                <w:rFonts w:asciiTheme="minorHAnsi" w:hAnsiTheme="minorHAnsi" w:cstheme="minorHAnsi"/>
              </w:rPr>
            </w:pPr>
            <w:r w:rsidRPr="00343995">
              <w:rPr>
                <w:rFonts w:asciiTheme="minorHAnsi" w:hAnsiTheme="minorHAnsi" w:cstheme="minorHAnsi"/>
              </w:rPr>
              <w:t>24</w:t>
            </w:r>
          </w:p>
        </w:tc>
        <w:tc>
          <w:tcPr>
            <w:tcW w:w="1440" w:type="dxa"/>
            <w:tcBorders>
              <w:top w:val="single" w:sz="4" w:space="0" w:color="auto"/>
              <w:left w:val="single" w:sz="4" w:space="0" w:color="auto"/>
              <w:bottom w:val="single" w:sz="4" w:space="0" w:color="auto"/>
              <w:right w:val="single" w:sz="4" w:space="0" w:color="auto"/>
            </w:tcBorders>
            <w:hideMark/>
          </w:tcPr>
          <w:p w:rsidR="00E160AB" w:rsidRPr="00343995" w14:paraId="35269BD3" w14:textId="77777777">
            <w:pPr>
              <w:spacing w:after="0"/>
              <w:rPr>
                <w:rFonts w:asciiTheme="minorHAnsi" w:hAnsiTheme="minorHAnsi" w:cstheme="minorHAnsi"/>
              </w:rPr>
            </w:pPr>
            <w:r w:rsidRPr="00343995">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hideMark/>
          </w:tcPr>
          <w:p w:rsidR="00E160AB" w:rsidRPr="00343995" w14:paraId="2534C339" w14:textId="77777777">
            <w:pPr>
              <w:spacing w:after="0"/>
              <w:rPr>
                <w:rFonts w:asciiTheme="minorHAnsi" w:hAnsiTheme="minorHAnsi" w:cstheme="minorHAnsi"/>
              </w:rPr>
            </w:pPr>
            <w:r w:rsidRPr="00343995">
              <w:rPr>
                <w:rFonts w:asciiTheme="minorHAnsi" w:hAnsiTheme="minorHAnsi" w:cstheme="minorHAnsi"/>
              </w:rPr>
              <w:t>1.0</w:t>
            </w:r>
          </w:p>
        </w:tc>
        <w:tc>
          <w:tcPr>
            <w:tcW w:w="1165" w:type="dxa"/>
            <w:tcBorders>
              <w:top w:val="single" w:sz="4" w:space="0" w:color="auto"/>
              <w:left w:val="single" w:sz="4" w:space="0" w:color="auto"/>
              <w:bottom w:val="single" w:sz="4" w:space="0" w:color="auto"/>
              <w:right w:val="single" w:sz="4" w:space="0" w:color="auto"/>
            </w:tcBorders>
            <w:hideMark/>
          </w:tcPr>
          <w:p w:rsidR="00E160AB" w:rsidRPr="00343995" w14:paraId="743225D0" w14:textId="77777777">
            <w:pPr>
              <w:rPr>
                <w:rFonts w:asciiTheme="minorHAnsi" w:hAnsiTheme="minorHAnsi" w:cstheme="minorHAnsi"/>
              </w:rPr>
            </w:pPr>
            <w:r w:rsidRPr="00343995">
              <w:rPr>
                <w:rFonts w:asciiTheme="minorHAnsi" w:hAnsiTheme="minorHAnsi" w:cstheme="minorHAnsi"/>
              </w:rPr>
              <w:t>24</w:t>
            </w:r>
          </w:p>
        </w:tc>
      </w:tr>
      <w:tr w14:paraId="0306E62C" w14:textId="77777777" w:rsidTr="00D11514">
        <w:tblPrEx>
          <w:tblW w:w="0" w:type="auto"/>
          <w:tblLook w:val="04A0"/>
        </w:tblPrEx>
        <w:tc>
          <w:tcPr>
            <w:tcW w:w="1586" w:type="dxa"/>
            <w:tcBorders>
              <w:top w:val="single" w:sz="4" w:space="0" w:color="auto"/>
              <w:left w:val="single" w:sz="4" w:space="0" w:color="auto"/>
              <w:bottom w:val="single" w:sz="4" w:space="0" w:color="auto"/>
              <w:right w:val="single" w:sz="4" w:space="0" w:color="auto"/>
            </w:tcBorders>
            <w:hideMark/>
          </w:tcPr>
          <w:p w:rsidR="00E160AB" w:rsidRPr="00343995" w14:paraId="64EBB580" w14:textId="77777777">
            <w:pPr>
              <w:spacing w:after="0"/>
              <w:rPr>
                <w:rFonts w:asciiTheme="minorHAnsi" w:hAnsiTheme="minorHAnsi" w:cstheme="minorHAnsi"/>
              </w:rPr>
            </w:pPr>
            <w:r w:rsidRPr="00343995">
              <w:rPr>
                <w:rFonts w:asciiTheme="minorHAnsi" w:hAnsiTheme="minorHAnsi" w:cstheme="minorHAnsi"/>
              </w:rPr>
              <w:t>STLT Staff and Delegates</w:t>
            </w:r>
          </w:p>
        </w:tc>
        <w:tc>
          <w:tcPr>
            <w:tcW w:w="1739" w:type="dxa"/>
            <w:tcBorders>
              <w:top w:val="single" w:sz="4" w:space="0" w:color="auto"/>
              <w:left w:val="single" w:sz="4" w:space="0" w:color="auto"/>
              <w:bottom w:val="single" w:sz="4" w:space="0" w:color="auto"/>
              <w:right w:val="single" w:sz="4" w:space="0" w:color="auto"/>
            </w:tcBorders>
            <w:hideMark/>
          </w:tcPr>
          <w:p w:rsidR="00E160AB" w:rsidRPr="00343995" w14:paraId="419EEA88" w14:textId="77777777">
            <w:pPr>
              <w:spacing w:after="0"/>
              <w:rPr>
                <w:rFonts w:asciiTheme="minorHAnsi" w:hAnsiTheme="minorHAnsi" w:cstheme="minorHAnsi"/>
              </w:rPr>
            </w:pPr>
            <w:r w:rsidRPr="00343995">
              <w:rPr>
                <w:rFonts w:asciiTheme="minorHAnsi" w:hAnsiTheme="minorHAnsi" w:cstheme="minorHAnsi"/>
              </w:rPr>
              <w:t>Case Study IDI Guide</w:t>
            </w:r>
          </w:p>
          <w:p w:rsidR="00E160AB" w:rsidRPr="00343995" w14:paraId="089846FD" w14:textId="77777777">
            <w:pPr>
              <w:spacing w:after="0"/>
              <w:rPr>
                <w:rFonts w:asciiTheme="minorHAnsi" w:hAnsiTheme="minorHAnsi" w:cstheme="minorHAnsi"/>
              </w:rPr>
            </w:pPr>
            <w:r w:rsidRPr="00343995">
              <w:rPr>
                <w:rFonts w:asciiTheme="minorHAnsi" w:hAnsiTheme="minorHAnsi" w:cstheme="minorHAnsi"/>
              </w:rPr>
              <w:t xml:space="preserve">(Attachment E) </w:t>
            </w:r>
          </w:p>
        </w:tc>
        <w:tc>
          <w:tcPr>
            <w:tcW w:w="1890" w:type="dxa"/>
            <w:tcBorders>
              <w:top w:val="single" w:sz="4" w:space="0" w:color="auto"/>
              <w:left w:val="single" w:sz="4" w:space="0" w:color="auto"/>
              <w:bottom w:val="single" w:sz="4" w:space="0" w:color="auto"/>
              <w:right w:val="single" w:sz="4" w:space="0" w:color="auto"/>
            </w:tcBorders>
            <w:hideMark/>
          </w:tcPr>
          <w:p w:rsidR="00E160AB" w:rsidRPr="00343995" w14:paraId="54E81ABF" w14:textId="77777777">
            <w:pPr>
              <w:spacing w:after="0"/>
              <w:rPr>
                <w:rFonts w:asciiTheme="minorHAnsi" w:hAnsiTheme="minorHAnsi" w:cstheme="minorHAnsi"/>
              </w:rPr>
            </w:pPr>
            <w:r w:rsidRPr="00343995">
              <w:rPr>
                <w:rFonts w:asciiTheme="minorHAnsi" w:hAnsiTheme="minorHAnsi" w:cstheme="minorHAnsi"/>
              </w:rPr>
              <w:t>15</w:t>
            </w:r>
          </w:p>
        </w:tc>
        <w:tc>
          <w:tcPr>
            <w:tcW w:w="1440" w:type="dxa"/>
            <w:tcBorders>
              <w:top w:val="single" w:sz="4" w:space="0" w:color="auto"/>
              <w:left w:val="single" w:sz="4" w:space="0" w:color="auto"/>
              <w:bottom w:val="single" w:sz="4" w:space="0" w:color="auto"/>
              <w:right w:val="single" w:sz="4" w:space="0" w:color="auto"/>
            </w:tcBorders>
            <w:hideMark/>
          </w:tcPr>
          <w:p w:rsidR="00E160AB" w:rsidRPr="00343995" w14:paraId="6756EC1F" w14:textId="77777777">
            <w:pPr>
              <w:spacing w:after="0"/>
              <w:rPr>
                <w:rFonts w:asciiTheme="minorHAnsi" w:hAnsiTheme="minorHAnsi" w:cstheme="minorHAnsi"/>
              </w:rPr>
            </w:pPr>
            <w:r w:rsidRPr="00343995">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hideMark/>
          </w:tcPr>
          <w:p w:rsidR="00E160AB" w:rsidRPr="00343995" w14:paraId="0CAD6032" w14:textId="77777777">
            <w:pPr>
              <w:spacing w:after="0"/>
              <w:rPr>
                <w:rFonts w:asciiTheme="minorHAnsi" w:hAnsiTheme="minorHAnsi" w:cstheme="minorHAnsi"/>
              </w:rPr>
            </w:pPr>
            <w:r w:rsidRPr="00343995">
              <w:rPr>
                <w:rFonts w:asciiTheme="minorHAnsi" w:hAnsiTheme="minorHAnsi" w:cstheme="minorHAnsi"/>
              </w:rPr>
              <w:t>1.0</w:t>
            </w:r>
          </w:p>
        </w:tc>
        <w:tc>
          <w:tcPr>
            <w:tcW w:w="1165" w:type="dxa"/>
            <w:tcBorders>
              <w:top w:val="single" w:sz="4" w:space="0" w:color="auto"/>
              <w:left w:val="single" w:sz="4" w:space="0" w:color="auto"/>
              <w:bottom w:val="single" w:sz="4" w:space="0" w:color="auto"/>
              <w:right w:val="single" w:sz="4" w:space="0" w:color="auto"/>
            </w:tcBorders>
            <w:hideMark/>
          </w:tcPr>
          <w:p w:rsidR="00E160AB" w:rsidRPr="00343995" w14:paraId="72500619" w14:textId="77777777">
            <w:pPr>
              <w:spacing w:after="0"/>
              <w:rPr>
                <w:rFonts w:asciiTheme="minorHAnsi" w:hAnsiTheme="minorHAnsi" w:cstheme="minorHAnsi"/>
              </w:rPr>
            </w:pPr>
            <w:r w:rsidRPr="00343995">
              <w:rPr>
                <w:rFonts w:asciiTheme="minorHAnsi" w:hAnsiTheme="minorHAnsi" w:cstheme="minorHAnsi"/>
              </w:rPr>
              <w:t>15</w:t>
            </w:r>
          </w:p>
        </w:tc>
      </w:tr>
      <w:tr w14:paraId="15D6F28A" w14:textId="77777777" w:rsidTr="00176DEC">
        <w:tblPrEx>
          <w:tblW w:w="0" w:type="auto"/>
          <w:tblLook w:val="04A0"/>
        </w:tblPrEx>
        <w:trPr>
          <w:trHeight w:val="233"/>
        </w:trPr>
        <w:tc>
          <w:tcPr>
            <w:tcW w:w="1586" w:type="dxa"/>
            <w:tcBorders>
              <w:top w:val="single" w:sz="4" w:space="0" w:color="auto"/>
              <w:left w:val="single" w:sz="4" w:space="0" w:color="auto"/>
              <w:bottom w:val="single" w:sz="4" w:space="0" w:color="auto"/>
              <w:right w:val="single" w:sz="4" w:space="0" w:color="auto"/>
            </w:tcBorders>
            <w:hideMark/>
          </w:tcPr>
          <w:p w:rsidR="00E160AB" w:rsidRPr="00343995" w14:paraId="3AB8C77A" w14:textId="77777777">
            <w:pPr>
              <w:spacing w:after="0"/>
              <w:rPr>
                <w:rFonts w:asciiTheme="minorHAnsi" w:hAnsiTheme="minorHAnsi" w:cstheme="minorHAnsi"/>
                <w:b/>
              </w:rPr>
            </w:pPr>
            <w:r w:rsidRPr="00343995">
              <w:rPr>
                <w:rFonts w:asciiTheme="minorHAnsi" w:hAnsiTheme="minorHAnsi" w:cstheme="minorHAnsi"/>
                <w:b/>
              </w:rPr>
              <w:t>Total</w:t>
            </w:r>
          </w:p>
        </w:tc>
        <w:tc>
          <w:tcPr>
            <w:tcW w:w="6599" w:type="dxa"/>
            <w:gridSpan w:val="4"/>
            <w:tcBorders>
              <w:top w:val="single" w:sz="4" w:space="0" w:color="auto"/>
              <w:left w:val="single" w:sz="4" w:space="0" w:color="auto"/>
              <w:bottom w:val="single" w:sz="4" w:space="0" w:color="auto"/>
              <w:right w:val="single" w:sz="4" w:space="0" w:color="auto"/>
            </w:tcBorders>
          </w:tcPr>
          <w:p w:rsidR="00E160AB" w:rsidRPr="00343995" w14:paraId="5DC97494" w14:textId="77777777">
            <w:pPr>
              <w:spacing w:after="0"/>
              <w:rPr>
                <w:rFonts w:asciiTheme="minorHAnsi" w:hAnsiTheme="minorHAnsi" w:cstheme="minorHAnsi"/>
              </w:rPr>
            </w:pPr>
          </w:p>
        </w:tc>
        <w:tc>
          <w:tcPr>
            <w:tcW w:w="1165" w:type="dxa"/>
            <w:tcBorders>
              <w:top w:val="single" w:sz="4" w:space="0" w:color="auto"/>
              <w:left w:val="single" w:sz="4" w:space="0" w:color="auto"/>
              <w:bottom w:val="single" w:sz="4" w:space="0" w:color="auto"/>
              <w:right w:val="single" w:sz="4" w:space="0" w:color="auto"/>
            </w:tcBorders>
            <w:hideMark/>
          </w:tcPr>
          <w:p w:rsidR="00E160AB" w:rsidRPr="00343995" w14:paraId="148A39C5" w14:textId="77777777">
            <w:pPr>
              <w:rPr>
                <w:rFonts w:asciiTheme="minorHAnsi" w:hAnsiTheme="minorHAnsi" w:cstheme="minorHAnsi"/>
              </w:rPr>
            </w:pPr>
            <w:r w:rsidRPr="00343995">
              <w:rPr>
                <w:rFonts w:asciiTheme="minorHAnsi" w:hAnsiTheme="minorHAnsi" w:cstheme="minorHAnsi"/>
              </w:rPr>
              <w:t>706</w:t>
            </w:r>
          </w:p>
        </w:tc>
      </w:tr>
    </w:tbl>
    <w:p w:rsidR="00E160AB" w:rsidRPr="00343995" w:rsidP="00F84EF7" w14:paraId="7279B110" w14:textId="77777777">
      <w:pPr>
        <w:rPr>
          <w:rFonts w:asciiTheme="minorHAnsi" w:hAnsiTheme="minorHAnsi" w:cstheme="minorHAnsi"/>
        </w:rPr>
      </w:pPr>
    </w:p>
    <w:p w:rsidR="00667760" w:rsidRPr="00343995" w:rsidP="00F84EF7" w14:paraId="71EFFE89" w14:textId="70ED8590">
      <w:pPr>
        <w:rPr>
          <w:rFonts w:asciiTheme="minorHAnsi" w:hAnsiTheme="minorHAnsi" w:cstheme="minorHAnsi"/>
          <w:b/>
          <w:bCs/>
          <w:u w:val="single"/>
        </w:rPr>
      </w:pPr>
      <w:r w:rsidRPr="00343995">
        <w:rPr>
          <w:rFonts w:asciiTheme="minorHAnsi" w:hAnsiTheme="minorHAnsi" w:cstheme="minorHAnsi"/>
          <w:b/>
          <w:bCs/>
          <w:u w:val="single"/>
        </w:rPr>
        <w:t>Revised Burden Table</w:t>
      </w:r>
    </w:p>
    <w:tbl>
      <w:tblPr>
        <w:tblStyle w:val="TableGrid"/>
        <w:tblW w:w="0" w:type="auto"/>
        <w:tblLook w:val="04A0"/>
      </w:tblPr>
      <w:tblGrid>
        <w:gridCol w:w="1586"/>
        <w:gridCol w:w="1739"/>
        <w:gridCol w:w="1890"/>
        <w:gridCol w:w="1440"/>
        <w:gridCol w:w="1530"/>
        <w:gridCol w:w="1165"/>
      </w:tblGrid>
      <w:tr w14:paraId="0AD3AAC6" w14:textId="77777777" w:rsidTr="00176DEC">
        <w:tblPrEx>
          <w:tblW w:w="0" w:type="auto"/>
          <w:tblLook w:val="04A0"/>
        </w:tblPrEx>
        <w:tc>
          <w:tcPr>
            <w:tcW w:w="1586" w:type="dxa"/>
          </w:tcPr>
          <w:p w:rsidR="00FD6AA4" w:rsidRPr="00343995" w:rsidP="00394269" w14:paraId="269A0BB5" w14:textId="77777777">
            <w:pPr>
              <w:rPr>
                <w:rFonts w:asciiTheme="minorHAnsi" w:hAnsiTheme="minorHAnsi" w:cstheme="minorHAnsi"/>
              </w:rPr>
            </w:pPr>
            <w:r w:rsidRPr="00343995">
              <w:rPr>
                <w:rFonts w:asciiTheme="minorHAnsi" w:hAnsiTheme="minorHAnsi" w:cstheme="minorHAnsi"/>
              </w:rPr>
              <w:t>Type of Respondent</w:t>
            </w:r>
          </w:p>
        </w:tc>
        <w:tc>
          <w:tcPr>
            <w:tcW w:w="1739" w:type="dxa"/>
          </w:tcPr>
          <w:p w:rsidR="00FD6AA4" w:rsidRPr="00343995" w:rsidP="00394269" w14:paraId="7EBFE0B0" w14:textId="77777777">
            <w:pPr>
              <w:rPr>
                <w:rFonts w:asciiTheme="minorHAnsi" w:hAnsiTheme="minorHAnsi" w:cstheme="minorHAnsi"/>
              </w:rPr>
            </w:pPr>
            <w:r w:rsidRPr="00343995">
              <w:rPr>
                <w:rFonts w:asciiTheme="minorHAnsi" w:hAnsiTheme="minorHAnsi" w:cstheme="minorHAnsi"/>
              </w:rPr>
              <w:t>Form Name</w:t>
            </w:r>
          </w:p>
        </w:tc>
        <w:tc>
          <w:tcPr>
            <w:tcW w:w="1890" w:type="dxa"/>
          </w:tcPr>
          <w:p w:rsidR="00FD6AA4" w:rsidRPr="00343995" w:rsidP="00394269" w14:paraId="221BBA26" w14:textId="77777777">
            <w:pPr>
              <w:rPr>
                <w:rFonts w:asciiTheme="minorHAnsi" w:hAnsiTheme="minorHAnsi" w:cstheme="minorHAnsi"/>
              </w:rPr>
            </w:pPr>
            <w:r w:rsidRPr="00343995">
              <w:rPr>
                <w:rFonts w:asciiTheme="minorHAnsi" w:hAnsiTheme="minorHAnsi" w:cstheme="minorHAnsi"/>
              </w:rPr>
              <w:t>No. of Respondents</w:t>
            </w:r>
          </w:p>
        </w:tc>
        <w:tc>
          <w:tcPr>
            <w:tcW w:w="1440" w:type="dxa"/>
          </w:tcPr>
          <w:p w:rsidR="00FD6AA4" w:rsidRPr="00343995" w:rsidP="00394269" w14:paraId="1CC1012C" w14:textId="77777777">
            <w:pPr>
              <w:rPr>
                <w:rFonts w:asciiTheme="minorHAnsi" w:hAnsiTheme="minorHAnsi" w:cstheme="minorHAnsi"/>
              </w:rPr>
            </w:pPr>
            <w:r w:rsidRPr="00343995">
              <w:rPr>
                <w:rFonts w:asciiTheme="minorHAnsi" w:hAnsiTheme="minorHAnsi" w:cstheme="minorHAnsi"/>
              </w:rPr>
              <w:t>No. Responses per Respondent</w:t>
            </w:r>
          </w:p>
        </w:tc>
        <w:tc>
          <w:tcPr>
            <w:tcW w:w="1530" w:type="dxa"/>
          </w:tcPr>
          <w:p w:rsidR="00FD6AA4" w:rsidRPr="00343995" w:rsidP="00394269" w14:paraId="3356C5C2" w14:textId="77777777">
            <w:pPr>
              <w:rPr>
                <w:rFonts w:asciiTheme="minorHAnsi" w:hAnsiTheme="minorHAnsi" w:cstheme="minorHAnsi"/>
              </w:rPr>
            </w:pPr>
            <w:r w:rsidRPr="00343995">
              <w:rPr>
                <w:rFonts w:asciiTheme="minorHAnsi" w:hAnsiTheme="minorHAnsi" w:cstheme="minorHAnsi"/>
              </w:rPr>
              <w:t>Avg. Burden per response (in hrs.)</w:t>
            </w:r>
          </w:p>
        </w:tc>
        <w:tc>
          <w:tcPr>
            <w:tcW w:w="1165" w:type="dxa"/>
          </w:tcPr>
          <w:p w:rsidR="00FD6AA4" w:rsidRPr="00343995" w:rsidP="00394269" w14:paraId="22ED75FA" w14:textId="77777777">
            <w:pPr>
              <w:rPr>
                <w:rFonts w:asciiTheme="minorHAnsi" w:hAnsiTheme="minorHAnsi" w:cstheme="minorHAnsi"/>
              </w:rPr>
            </w:pPr>
            <w:r w:rsidRPr="00343995">
              <w:rPr>
                <w:rFonts w:asciiTheme="minorHAnsi" w:hAnsiTheme="minorHAnsi" w:cstheme="minorHAnsi"/>
              </w:rPr>
              <w:t>Total Burden (in hrs.)</w:t>
            </w:r>
          </w:p>
        </w:tc>
      </w:tr>
      <w:tr w14:paraId="7D5FDC85" w14:textId="77777777" w:rsidTr="00176DEC">
        <w:tblPrEx>
          <w:tblW w:w="0" w:type="auto"/>
          <w:tblLook w:val="04A0"/>
        </w:tblPrEx>
        <w:tc>
          <w:tcPr>
            <w:tcW w:w="1586" w:type="dxa"/>
          </w:tcPr>
          <w:p w:rsidR="00FD6AA4" w:rsidRPr="00343995" w:rsidP="00394269" w14:paraId="754B352F" w14:textId="77777777">
            <w:pPr>
              <w:rPr>
                <w:rFonts w:asciiTheme="minorHAnsi" w:hAnsiTheme="minorHAnsi" w:cstheme="minorHAnsi"/>
              </w:rPr>
            </w:pPr>
            <w:r w:rsidRPr="00343995">
              <w:rPr>
                <w:rFonts w:asciiTheme="minorHAnsi" w:hAnsiTheme="minorHAnsi" w:cstheme="minorHAnsi"/>
              </w:rPr>
              <w:t>STLT Staff and Delegates</w:t>
            </w:r>
          </w:p>
        </w:tc>
        <w:tc>
          <w:tcPr>
            <w:tcW w:w="1739" w:type="dxa"/>
          </w:tcPr>
          <w:p w:rsidR="00FD6AA4" w:rsidRPr="00343995" w:rsidP="00394269" w14:paraId="6144424F" w14:textId="77777777">
            <w:pPr>
              <w:rPr>
                <w:rFonts w:asciiTheme="minorHAnsi" w:hAnsiTheme="minorHAnsi" w:cstheme="minorHAnsi"/>
              </w:rPr>
            </w:pPr>
            <w:r w:rsidRPr="00343995">
              <w:rPr>
                <w:rFonts w:asciiTheme="minorHAnsi" w:hAnsiTheme="minorHAnsi" w:cstheme="minorHAnsi"/>
              </w:rPr>
              <w:t xml:space="preserve">MAHC Use and Acceptability Survey </w:t>
            </w:r>
          </w:p>
          <w:p w:rsidR="00FD6AA4" w:rsidRPr="00343995" w:rsidP="00394269" w14:paraId="12B0C2D1" w14:textId="1822A3EF">
            <w:pPr>
              <w:rPr>
                <w:rFonts w:asciiTheme="minorHAnsi" w:hAnsiTheme="minorHAnsi" w:cstheme="minorHAnsi"/>
              </w:rPr>
            </w:pPr>
            <w:r w:rsidRPr="00343995">
              <w:rPr>
                <w:rFonts w:asciiTheme="minorHAnsi" w:hAnsiTheme="minorHAnsi" w:cstheme="minorHAnsi"/>
              </w:rPr>
              <w:t xml:space="preserve">(Attachment </w:t>
            </w:r>
            <w:r w:rsidRPr="00343995" w:rsidR="003D6310">
              <w:rPr>
                <w:rFonts w:asciiTheme="minorHAnsi" w:hAnsiTheme="minorHAnsi" w:cstheme="minorHAnsi"/>
              </w:rPr>
              <w:t>B</w:t>
            </w:r>
            <w:r w:rsidRPr="00343995">
              <w:rPr>
                <w:rFonts w:asciiTheme="minorHAnsi" w:hAnsiTheme="minorHAnsi" w:cstheme="minorHAnsi"/>
              </w:rPr>
              <w:t>)</w:t>
            </w:r>
          </w:p>
        </w:tc>
        <w:tc>
          <w:tcPr>
            <w:tcW w:w="1890" w:type="dxa"/>
          </w:tcPr>
          <w:p w:rsidR="00FD6AA4" w:rsidRPr="00343995" w:rsidP="00394269" w14:paraId="222E97E8" w14:textId="284A1368">
            <w:pPr>
              <w:rPr>
                <w:rFonts w:asciiTheme="minorHAnsi" w:hAnsiTheme="minorHAnsi" w:cstheme="minorHAnsi"/>
              </w:rPr>
            </w:pPr>
            <w:r w:rsidRPr="00343995">
              <w:rPr>
                <w:rFonts w:asciiTheme="minorHAnsi" w:hAnsiTheme="minorHAnsi" w:cstheme="minorHAnsi"/>
              </w:rPr>
              <w:t>1,</w:t>
            </w:r>
            <w:r w:rsidRPr="00343995" w:rsidR="003B4462">
              <w:rPr>
                <w:rFonts w:asciiTheme="minorHAnsi" w:hAnsiTheme="minorHAnsi" w:cstheme="minorHAnsi"/>
              </w:rPr>
              <w:t>300</w:t>
            </w:r>
            <w:r w:rsidRPr="00343995">
              <w:rPr>
                <w:rFonts w:asciiTheme="minorHAnsi" w:hAnsiTheme="minorHAnsi" w:cstheme="minorHAnsi"/>
              </w:rPr>
              <w:t xml:space="preserve"> (4,000 staff and delegates with a response rate of ~3</w:t>
            </w:r>
            <w:r w:rsidRPr="00343995" w:rsidR="00DE2DD4">
              <w:rPr>
                <w:rFonts w:asciiTheme="minorHAnsi" w:hAnsiTheme="minorHAnsi" w:cstheme="minorHAnsi"/>
              </w:rPr>
              <w:t>2.</w:t>
            </w:r>
            <w:r w:rsidRPr="00343995" w:rsidR="002D6F70">
              <w:rPr>
                <w:rFonts w:asciiTheme="minorHAnsi" w:hAnsiTheme="minorHAnsi" w:cstheme="minorHAnsi"/>
              </w:rPr>
              <w:t>5</w:t>
            </w:r>
            <w:r w:rsidRPr="00343995">
              <w:rPr>
                <w:rFonts w:asciiTheme="minorHAnsi" w:hAnsiTheme="minorHAnsi" w:cstheme="minorHAnsi"/>
              </w:rPr>
              <w:t>%)</w:t>
            </w:r>
          </w:p>
        </w:tc>
        <w:tc>
          <w:tcPr>
            <w:tcW w:w="1440" w:type="dxa"/>
          </w:tcPr>
          <w:p w:rsidR="00FD6AA4" w:rsidRPr="00343995" w:rsidP="00394269" w14:paraId="708659CC" w14:textId="77777777">
            <w:pPr>
              <w:rPr>
                <w:rFonts w:asciiTheme="minorHAnsi" w:hAnsiTheme="minorHAnsi" w:cstheme="minorHAnsi"/>
              </w:rPr>
            </w:pPr>
            <w:r w:rsidRPr="00343995">
              <w:rPr>
                <w:rFonts w:asciiTheme="minorHAnsi" w:hAnsiTheme="minorHAnsi" w:cstheme="minorHAnsi"/>
              </w:rPr>
              <w:t>1</w:t>
            </w:r>
          </w:p>
        </w:tc>
        <w:tc>
          <w:tcPr>
            <w:tcW w:w="1530" w:type="dxa"/>
          </w:tcPr>
          <w:p w:rsidR="00FD6AA4" w:rsidRPr="00343995" w:rsidP="00394269" w14:paraId="6D2FE1FD" w14:textId="77777777">
            <w:pPr>
              <w:rPr>
                <w:rFonts w:asciiTheme="minorHAnsi" w:hAnsiTheme="minorHAnsi" w:cstheme="minorHAnsi"/>
              </w:rPr>
            </w:pPr>
            <w:r w:rsidRPr="00343995">
              <w:rPr>
                <w:rFonts w:asciiTheme="minorHAnsi" w:hAnsiTheme="minorHAnsi" w:cstheme="minorHAnsi"/>
              </w:rPr>
              <w:t>0.5</w:t>
            </w:r>
          </w:p>
        </w:tc>
        <w:tc>
          <w:tcPr>
            <w:tcW w:w="1165" w:type="dxa"/>
          </w:tcPr>
          <w:p w:rsidR="00FD6AA4" w:rsidRPr="00343995" w:rsidP="00394269" w14:paraId="60FDA2EA" w14:textId="5B1F3828">
            <w:pPr>
              <w:spacing w:after="200" w:line="276" w:lineRule="auto"/>
              <w:rPr>
                <w:rFonts w:asciiTheme="minorHAnsi" w:hAnsiTheme="minorHAnsi" w:cstheme="minorHAnsi"/>
              </w:rPr>
            </w:pPr>
            <w:r w:rsidRPr="00343995">
              <w:rPr>
                <w:rFonts w:asciiTheme="minorHAnsi" w:hAnsiTheme="minorHAnsi" w:cstheme="minorHAnsi"/>
              </w:rPr>
              <w:t>6</w:t>
            </w:r>
            <w:r w:rsidRPr="00343995" w:rsidR="003B4462">
              <w:rPr>
                <w:rFonts w:asciiTheme="minorHAnsi" w:hAnsiTheme="minorHAnsi" w:cstheme="minorHAnsi"/>
              </w:rPr>
              <w:t>50</w:t>
            </w:r>
          </w:p>
        </w:tc>
      </w:tr>
      <w:tr w14:paraId="54A2D152" w14:textId="77777777" w:rsidTr="00176DEC">
        <w:tblPrEx>
          <w:tblW w:w="0" w:type="auto"/>
          <w:tblLook w:val="04A0"/>
        </w:tblPrEx>
        <w:tc>
          <w:tcPr>
            <w:tcW w:w="1586" w:type="dxa"/>
          </w:tcPr>
          <w:p w:rsidR="00FD6AA4" w:rsidRPr="00343995" w:rsidP="00394269" w14:paraId="619BE1A3" w14:textId="77777777">
            <w:pPr>
              <w:rPr>
                <w:rFonts w:asciiTheme="minorHAnsi" w:hAnsiTheme="minorHAnsi" w:cstheme="minorHAnsi"/>
              </w:rPr>
            </w:pPr>
            <w:r w:rsidRPr="00343995">
              <w:rPr>
                <w:rFonts w:asciiTheme="minorHAnsi" w:hAnsiTheme="minorHAnsi" w:cstheme="minorHAnsi"/>
              </w:rPr>
              <w:t>STLT Staff and Delegates</w:t>
            </w:r>
          </w:p>
        </w:tc>
        <w:tc>
          <w:tcPr>
            <w:tcW w:w="1739" w:type="dxa"/>
          </w:tcPr>
          <w:p w:rsidR="00FD6AA4" w:rsidRPr="00343995" w:rsidP="00394269" w14:paraId="342C05DA" w14:textId="77777777">
            <w:pPr>
              <w:rPr>
                <w:rFonts w:asciiTheme="minorHAnsi" w:hAnsiTheme="minorHAnsi" w:cstheme="minorHAnsi"/>
              </w:rPr>
            </w:pPr>
            <w:r w:rsidRPr="00343995">
              <w:rPr>
                <w:rFonts w:asciiTheme="minorHAnsi" w:hAnsiTheme="minorHAnsi" w:cstheme="minorHAnsi"/>
              </w:rPr>
              <w:t>Focus Group Guide</w:t>
            </w:r>
          </w:p>
          <w:p w:rsidR="00FD6AA4" w:rsidRPr="00343995" w:rsidP="00394269" w14:paraId="17E95BA8" w14:textId="1F491554">
            <w:pPr>
              <w:rPr>
                <w:rFonts w:asciiTheme="minorHAnsi" w:hAnsiTheme="minorHAnsi" w:cstheme="minorHAnsi"/>
              </w:rPr>
            </w:pPr>
            <w:r w:rsidRPr="00343995">
              <w:rPr>
                <w:rFonts w:asciiTheme="minorHAnsi" w:hAnsiTheme="minorHAnsi" w:cstheme="minorHAnsi"/>
              </w:rPr>
              <w:t xml:space="preserve">(Attachments </w:t>
            </w:r>
            <w:r w:rsidRPr="00343995" w:rsidR="003D6310">
              <w:rPr>
                <w:rFonts w:asciiTheme="minorHAnsi" w:hAnsiTheme="minorHAnsi" w:cstheme="minorHAnsi"/>
              </w:rPr>
              <w:t>D1-D3</w:t>
            </w:r>
            <w:r w:rsidRPr="00343995">
              <w:rPr>
                <w:rFonts w:asciiTheme="minorHAnsi" w:hAnsiTheme="minorHAnsi" w:cstheme="minorHAnsi"/>
              </w:rPr>
              <w:t>)</w:t>
            </w:r>
          </w:p>
        </w:tc>
        <w:tc>
          <w:tcPr>
            <w:tcW w:w="1890" w:type="dxa"/>
          </w:tcPr>
          <w:p w:rsidR="00FD6AA4" w:rsidRPr="00343995" w:rsidP="00394269" w14:paraId="6E6DFF3D" w14:textId="51C4006C">
            <w:pPr>
              <w:spacing w:after="200" w:line="276" w:lineRule="auto"/>
              <w:rPr>
                <w:rFonts w:asciiTheme="minorHAnsi" w:hAnsiTheme="minorHAnsi" w:cstheme="minorHAnsi"/>
              </w:rPr>
            </w:pPr>
            <w:r w:rsidRPr="00343995">
              <w:rPr>
                <w:rFonts w:asciiTheme="minorHAnsi" w:hAnsiTheme="minorHAnsi" w:cstheme="minorHAnsi"/>
              </w:rPr>
              <w:t>41</w:t>
            </w:r>
          </w:p>
        </w:tc>
        <w:tc>
          <w:tcPr>
            <w:tcW w:w="1440" w:type="dxa"/>
          </w:tcPr>
          <w:p w:rsidR="00FD6AA4" w:rsidRPr="00343995" w:rsidP="00394269" w14:paraId="0CE5C4BE" w14:textId="77777777">
            <w:pPr>
              <w:rPr>
                <w:rFonts w:asciiTheme="minorHAnsi" w:hAnsiTheme="minorHAnsi" w:cstheme="minorHAnsi"/>
              </w:rPr>
            </w:pPr>
            <w:r w:rsidRPr="00343995">
              <w:rPr>
                <w:rFonts w:asciiTheme="minorHAnsi" w:hAnsiTheme="minorHAnsi" w:cstheme="minorHAnsi"/>
              </w:rPr>
              <w:t>1</w:t>
            </w:r>
          </w:p>
        </w:tc>
        <w:tc>
          <w:tcPr>
            <w:tcW w:w="1530" w:type="dxa"/>
          </w:tcPr>
          <w:p w:rsidR="00FD6AA4" w:rsidRPr="00343995" w:rsidP="00394269" w14:paraId="65B970FB" w14:textId="77777777">
            <w:pPr>
              <w:rPr>
                <w:rFonts w:asciiTheme="minorHAnsi" w:hAnsiTheme="minorHAnsi" w:cstheme="minorHAnsi"/>
              </w:rPr>
            </w:pPr>
            <w:r w:rsidRPr="00343995">
              <w:rPr>
                <w:rFonts w:asciiTheme="minorHAnsi" w:hAnsiTheme="minorHAnsi" w:cstheme="minorHAnsi"/>
              </w:rPr>
              <w:t>1.0</w:t>
            </w:r>
          </w:p>
        </w:tc>
        <w:tc>
          <w:tcPr>
            <w:tcW w:w="1165" w:type="dxa"/>
          </w:tcPr>
          <w:p w:rsidR="00FD6AA4" w:rsidRPr="00343995" w:rsidP="00394269" w14:paraId="163043B9" w14:textId="6750FEF5">
            <w:pPr>
              <w:spacing w:after="200" w:line="276" w:lineRule="auto"/>
              <w:rPr>
                <w:rFonts w:asciiTheme="minorHAnsi" w:hAnsiTheme="minorHAnsi" w:cstheme="minorHAnsi"/>
              </w:rPr>
            </w:pPr>
            <w:r w:rsidRPr="00343995">
              <w:rPr>
                <w:rFonts w:asciiTheme="minorHAnsi" w:hAnsiTheme="minorHAnsi" w:cstheme="minorHAnsi"/>
              </w:rPr>
              <w:t>41</w:t>
            </w:r>
          </w:p>
        </w:tc>
      </w:tr>
      <w:tr w14:paraId="0BB22CE5" w14:textId="77777777" w:rsidTr="00176DEC">
        <w:tblPrEx>
          <w:tblW w:w="0" w:type="auto"/>
          <w:tblLook w:val="04A0"/>
        </w:tblPrEx>
        <w:tc>
          <w:tcPr>
            <w:tcW w:w="1586" w:type="dxa"/>
          </w:tcPr>
          <w:p w:rsidR="00FD6AA4" w:rsidRPr="00343995" w:rsidP="00394269" w14:paraId="05450AB6" w14:textId="77777777">
            <w:pPr>
              <w:rPr>
                <w:rFonts w:asciiTheme="minorHAnsi" w:hAnsiTheme="minorHAnsi" w:cstheme="minorHAnsi"/>
              </w:rPr>
            </w:pPr>
            <w:r w:rsidRPr="00343995">
              <w:rPr>
                <w:rFonts w:asciiTheme="minorHAnsi" w:hAnsiTheme="minorHAnsi" w:cstheme="minorHAnsi"/>
              </w:rPr>
              <w:t>STLT Staff and Delegates</w:t>
            </w:r>
          </w:p>
        </w:tc>
        <w:tc>
          <w:tcPr>
            <w:tcW w:w="1739" w:type="dxa"/>
          </w:tcPr>
          <w:p w:rsidR="00FD6AA4" w:rsidRPr="00343995" w:rsidP="00394269" w14:paraId="44B8AC60" w14:textId="77777777">
            <w:pPr>
              <w:rPr>
                <w:rFonts w:asciiTheme="minorHAnsi" w:hAnsiTheme="minorHAnsi" w:cstheme="minorHAnsi"/>
              </w:rPr>
            </w:pPr>
            <w:r w:rsidRPr="00343995">
              <w:rPr>
                <w:rFonts w:asciiTheme="minorHAnsi" w:hAnsiTheme="minorHAnsi" w:cstheme="minorHAnsi"/>
              </w:rPr>
              <w:t>Case Study IDI Guide</w:t>
            </w:r>
          </w:p>
          <w:p w:rsidR="00FD6AA4" w:rsidRPr="00343995" w:rsidP="00394269" w14:paraId="7BB9CAEB" w14:textId="2951E109">
            <w:pPr>
              <w:rPr>
                <w:rFonts w:asciiTheme="minorHAnsi" w:hAnsiTheme="minorHAnsi" w:cstheme="minorHAnsi"/>
              </w:rPr>
            </w:pPr>
            <w:r w:rsidRPr="00343995">
              <w:rPr>
                <w:rFonts w:asciiTheme="minorHAnsi" w:hAnsiTheme="minorHAnsi" w:cstheme="minorHAnsi"/>
              </w:rPr>
              <w:t xml:space="preserve">(Attachment </w:t>
            </w:r>
            <w:r w:rsidRPr="00343995" w:rsidR="003D6310">
              <w:rPr>
                <w:rFonts w:asciiTheme="minorHAnsi" w:hAnsiTheme="minorHAnsi" w:cstheme="minorHAnsi"/>
              </w:rPr>
              <w:t>E</w:t>
            </w:r>
            <w:r w:rsidRPr="00343995">
              <w:rPr>
                <w:rFonts w:asciiTheme="minorHAnsi" w:hAnsiTheme="minorHAnsi" w:cstheme="minorHAnsi"/>
              </w:rPr>
              <w:t xml:space="preserve">) </w:t>
            </w:r>
          </w:p>
        </w:tc>
        <w:tc>
          <w:tcPr>
            <w:tcW w:w="1890" w:type="dxa"/>
          </w:tcPr>
          <w:p w:rsidR="00FD6AA4" w:rsidRPr="00343995" w:rsidP="00394269" w14:paraId="21AA96BA" w14:textId="77777777">
            <w:pPr>
              <w:rPr>
                <w:rFonts w:asciiTheme="minorHAnsi" w:hAnsiTheme="minorHAnsi" w:cstheme="minorHAnsi"/>
              </w:rPr>
            </w:pPr>
            <w:r w:rsidRPr="00343995">
              <w:rPr>
                <w:rFonts w:asciiTheme="minorHAnsi" w:hAnsiTheme="minorHAnsi" w:cstheme="minorHAnsi"/>
              </w:rPr>
              <w:t>15</w:t>
            </w:r>
          </w:p>
        </w:tc>
        <w:tc>
          <w:tcPr>
            <w:tcW w:w="1440" w:type="dxa"/>
          </w:tcPr>
          <w:p w:rsidR="00FD6AA4" w:rsidRPr="00343995" w:rsidP="00394269" w14:paraId="28653311" w14:textId="77777777">
            <w:pPr>
              <w:rPr>
                <w:rFonts w:asciiTheme="minorHAnsi" w:hAnsiTheme="minorHAnsi" w:cstheme="minorHAnsi"/>
              </w:rPr>
            </w:pPr>
            <w:r w:rsidRPr="00343995">
              <w:rPr>
                <w:rFonts w:asciiTheme="minorHAnsi" w:hAnsiTheme="minorHAnsi" w:cstheme="minorHAnsi"/>
              </w:rPr>
              <w:t>1</w:t>
            </w:r>
          </w:p>
        </w:tc>
        <w:tc>
          <w:tcPr>
            <w:tcW w:w="1530" w:type="dxa"/>
          </w:tcPr>
          <w:p w:rsidR="00FD6AA4" w:rsidRPr="00343995" w:rsidP="00394269" w14:paraId="4D64D051" w14:textId="77777777">
            <w:pPr>
              <w:rPr>
                <w:rFonts w:asciiTheme="minorHAnsi" w:hAnsiTheme="minorHAnsi" w:cstheme="minorHAnsi"/>
              </w:rPr>
            </w:pPr>
            <w:r w:rsidRPr="00343995">
              <w:rPr>
                <w:rFonts w:asciiTheme="minorHAnsi" w:hAnsiTheme="minorHAnsi" w:cstheme="minorHAnsi"/>
              </w:rPr>
              <w:t>1.0</w:t>
            </w:r>
          </w:p>
        </w:tc>
        <w:tc>
          <w:tcPr>
            <w:tcW w:w="1165" w:type="dxa"/>
          </w:tcPr>
          <w:p w:rsidR="00FD6AA4" w:rsidRPr="00343995" w:rsidP="00394269" w14:paraId="2F9895A8" w14:textId="77777777">
            <w:pPr>
              <w:rPr>
                <w:rFonts w:asciiTheme="minorHAnsi" w:hAnsiTheme="minorHAnsi" w:cstheme="minorHAnsi"/>
              </w:rPr>
            </w:pPr>
            <w:r w:rsidRPr="00343995">
              <w:rPr>
                <w:rFonts w:asciiTheme="minorHAnsi" w:hAnsiTheme="minorHAnsi" w:cstheme="minorHAnsi"/>
              </w:rPr>
              <w:t>15</w:t>
            </w:r>
          </w:p>
        </w:tc>
      </w:tr>
      <w:tr w14:paraId="3CB46B69" w14:textId="77777777" w:rsidTr="00176DEC">
        <w:tblPrEx>
          <w:tblW w:w="0" w:type="auto"/>
          <w:tblLook w:val="04A0"/>
        </w:tblPrEx>
        <w:tc>
          <w:tcPr>
            <w:tcW w:w="1586" w:type="dxa"/>
          </w:tcPr>
          <w:p w:rsidR="00FD6AA4" w:rsidRPr="00343995" w:rsidP="00394269" w14:paraId="5061A294" w14:textId="77777777">
            <w:pPr>
              <w:rPr>
                <w:rFonts w:asciiTheme="minorHAnsi" w:hAnsiTheme="minorHAnsi" w:cstheme="minorHAnsi"/>
                <w:b/>
              </w:rPr>
            </w:pPr>
            <w:r w:rsidRPr="00343995">
              <w:rPr>
                <w:rFonts w:asciiTheme="minorHAnsi" w:hAnsiTheme="minorHAnsi" w:cstheme="minorHAnsi"/>
                <w:b/>
              </w:rPr>
              <w:t>Total</w:t>
            </w:r>
          </w:p>
        </w:tc>
        <w:tc>
          <w:tcPr>
            <w:tcW w:w="6599" w:type="dxa"/>
            <w:gridSpan w:val="4"/>
          </w:tcPr>
          <w:p w:rsidR="00FD6AA4" w:rsidRPr="00343995" w:rsidP="00394269" w14:paraId="4CA6D611" w14:textId="77777777">
            <w:pPr>
              <w:rPr>
                <w:rFonts w:asciiTheme="minorHAnsi" w:hAnsiTheme="minorHAnsi" w:cstheme="minorHAnsi"/>
              </w:rPr>
            </w:pPr>
          </w:p>
        </w:tc>
        <w:tc>
          <w:tcPr>
            <w:tcW w:w="1165" w:type="dxa"/>
          </w:tcPr>
          <w:p w:rsidR="00FD6AA4" w:rsidRPr="00343995" w:rsidP="00394269" w14:paraId="376F1CE6" w14:textId="0931C966">
            <w:pPr>
              <w:spacing w:after="200" w:line="276" w:lineRule="auto"/>
              <w:rPr>
                <w:rFonts w:asciiTheme="minorHAnsi" w:hAnsiTheme="minorHAnsi" w:cstheme="minorHAnsi"/>
              </w:rPr>
            </w:pPr>
            <w:r w:rsidRPr="00343995">
              <w:rPr>
                <w:rFonts w:asciiTheme="minorHAnsi" w:hAnsiTheme="minorHAnsi" w:cstheme="minorHAnsi"/>
              </w:rPr>
              <w:t>7</w:t>
            </w:r>
            <w:r w:rsidRPr="00343995" w:rsidR="005365B0">
              <w:rPr>
                <w:rFonts w:asciiTheme="minorHAnsi" w:hAnsiTheme="minorHAnsi" w:cstheme="minorHAnsi"/>
              </w:rPr>
              <w:t>06</w:t>
            </w:r>
          </w:p>
        </w:tc>
      </w:tr>
      <w:bookmarkEnd w:id="0"/>
      <w:bookmarkEnd w:id="1"/>
    </w:tbl>
    <w:p w:rsidR="004005D7" w:rsidRPr="00343995" w:rsidP="00AF1EEA" w14:paraId="29A7BD86" w14:textId="353EFFE2">
      <w:pPr>
        <w:tabs>
          <w:tab w:val="left" w:pos="5448"/>
        </w:tabs>
        <w:rPr>
          <w:rFonts w:asciiTheme="minorHAnsi" w:hAnsiTheme="minorHAnsi" w:cstheme="minorHAnsi"/>
        </w:rPr>
      </w:pPr>
    </w:p>
    <w:sectPr w:rsidSect="00BF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46DCB"/>
    <w:multiLevelType w:val="hybridMultilevel"/>
    <w:tmpl w:val="A7C8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F869BA"/>
    <w:multiLevelType w:val="hybridMultilevel"/>
    <w:tmpl w:val="8AA6A3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985597"/>
    <w:multiLevelType w:val="hybridMultilevel"/>
    <w:tmpl w:val="A808D0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22538DF"/>
    <w:multiLevelType w:val="hybridMultilevel"/>
    <w:tmpl w:val="1032BC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4029861">
    <w:abstractNumId w:val="3"/>
  </w:num>
  <w:num w:numId="2" w16cid:durableId="409548381">
    <w:abstractNumId w:val="2"/>
  </w:num>
  <w:num w:numId="3" w16cid:durableId="149181665">
    <w:abstractNumId w:val="1"/>
  </w:num>
  <w:num w:numId="4" w16cid:durableId="18995534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FC"/>
    <w:rsid w:val="00002C47"/>
    <w:rsid w:val="000048A9"/>
    <w:rsid w:val="00006C62"/>
    <w:rsid w:val="000071F5"/>
    <w:rsid w:val="000074EF"/>
    <w:rsid w:val="00007BC2"/>
    <w:rsid w:val="00007F5D"/>
    <w:rsid w:val="00010EAB"/>
    <w:rsid w:val="00011DBB"/>
    <w:rsid w:val="00012AC0"/>
    <w:rsid w:val="00012EA3"/>
    <w:rsid w:val="0001399E"/>
    <w:rsid w:val="00013CE6"/>
    <w:rsid w:val="0001661E"/>
    <w:rsid w:val="000173D3"/>
    <w:rsid w:val="000217E3"/>
    <w:rsid w:val="000241F9"/>
    <w:rsid w:val="000304FD"/>
    <w:rsid w:val="00030D06"/>
    <w:rsid w:val="0003429A"/>
    <w:rsid w:val="0003447B"/>
    <w:rsid w:val="000355DE"/>
    <w:rsid w:val="0004069C"/>
    <w:rsid w:val="00041054"/>
    <w:rsid w:val="000412F7"/>
    <w:rsid w:val="00042421"/>
    <w:rsid w:val="00047492"/>
    <w:rsid w:val="0005063F"/>
    <w:rsid w:val="00052789"/>
    <w:rsid w:val="0005355A"/>
    <w:rsid w:val="00057112"/>
    <w:rsid w:val="00060214"/>
    <w:rsid w:val="00061EDD"/>
    <w:rsid w:val="0006287F"/>
    <w:rsid w:val="000632B0"/>
    <w:rsid w:val="000643BA"/>
    <w:rsid w:val="00070A41"/>
    <w:rsid w:val="000716A6"/>
    <w:rsid w:val="00071F66"/>
    <w:rsid w:val="00072C80"/>
    <w:rsid w:val="000755FD"/>
    <w:rsid w:val="000808BF"/>
    <w:rsid w:val="000817B6"/>
    <w:rsid w:val="00082BAC"/>
    <w:rsid w:val="000836F8"/>
    <w:rsid w:val="000842A6"/>
    <w:rsid w:val="00084981"/>
    <w:rsid w:val="0009197C"/>
    <w:rsid w:val="00092E03"/>
    <w:rsid w:val="00095FAF"/>
    <w:rsid w:val="000975FE"/>
    <w:rsid w:val="000A062B"/>
    <w:rsid w:val="000A0EFB"/>
    <w:rsid w:val="000A1CA9"/>
    <w:rsid w:val="000A1E16"/>
    <w:rsid w:val="000A1E62"/>
    <w:rsid w:val="000A2F13"/>
    <w:rsid w:val="000A453B"/>
    <w:rsid w:val="000A577E"/>
    <w:rsid w:val="000A60C5"/>
    <w:rsid w:val="000B11E0"/>
    <w:rsid w:val="000B2393"/>
    <w:rsid w:val="000B3325"/>
    <w:rsid w:val="000B3C64"/>
    <w:rsid w:val="000B55AA"/>
    <w:rsid w:val="000C0848"/>
    <w:rsid w:val="000C1416"/>
    <w:rsid w:val="000C2160"/>
    <w:rsid w:val="000C49B4"/>
    <w:rsid w:val="000C5D7A"/>
    <w:rsid w:val="000C6322"/>
    <w:rsid w:val="000C66F3"/>
    <w:rsid w:val="000C6EC8"/>
    <w:rsid w:val="000C7F7F"/>
    <w:rsid w:val="000D0718"/>
    <w:rsid w:val="000D1E80"/>
    <w:rsid w:val="000D27FD"/>
    <w:rsid w:val="000D3395"/>
    <w:rsid w:val="000D3C64"/>
    <w:rsid w:val="000D3F62"/>
    <w:rsid w:val="000D4AB5"/>
    <w:rsid w:val="000D6CBE"/>
    <w:rsid w:val="000E05E2"/>
    <w:rsid w:val="000E0D0E"/>
    <w:rsid w:val="000E114D"/>
    <w:rsid w:val="000E1B79"/>
    <w:rsid w:val="000E2D29"/>
    <w:rsid w:val="000E40A2"/>
    <w:rsid w:val="000E4DF1"/>
    <w:rsid w:val="000E6010"/>
    <w:rsid w:val="000F1313"/>
    <w:rsid w:val="000F1376"/>
    <w:rsid w:val="000F4576"/>
    <w:rsid w:val="000F5533"/>
    <w:rsid w:val="000F5D19"/>
    <w:rsid w:val="000F63CD"/>
    <w:rsid w:val="000F7B60"/>
    <w:rsid w:val="00100569"/>
    <w:rsid w:val="00100E5F"/>
    <w:rsid w:val="00100F60"/>
    <w:rsid w:val="00102898"/>
    <w:rsid w:val="00106853"/>
    <w:rsid w:val="00107BAA"/>
    <w:rsid w:val="00107F02"/>
    <w:rsid w:val="00110F0F"/>
    <w:rsid w:val="00111EF9"/>
    <w:rsid w:val="001123AF"/>
    <w:rsid w:val="0011303D"/>
    <w:rsid w:val="001158B5"/>
    <w:rsid w:val="00115BCC"/>
    <w:rsid w:val="00115C4E"/>
    <w:rsid w:val="00115EB2"/>
    <w:rsid w:val="00116E8F"/>
    <w:rsid w:val="00117802"/>
    <w:rsid w:val="00117B6D"/>
    <w:rsid w:val="00121E97"/>
    <w:rsid w:val="00122202"/>
    <w:rsid w:val="00122E6B"/>
    <w:rsid w:val="0012339D"/>
    <w:rsid w:val="00125160"/>
    <w:rsid w:val="00125245"/>
    <w:rsid w:val="001259C3"/>
    <w:rsid w:val="00125BBB"/>
    <w:rsid w:val="0012700A"/>
    <w:rsid w:val="001277F4"/>
    <w:rsid w:val="00132055"/>
    <w:rsid w:val="00132D6F"/>
    <w:rsid w:val="00132EEB"/>
    <w:rsid w:val="00132F3B"/>
    <w:rsid w:val="001347EC"/>
    <w:rsid w:val="001365F3"/>
    <w:rsid w:val="00136653"/>
    <w:rsid w:val="00136696"/>
    <w:rsid w:val="001367FD"/>
    <w:rsid w:val="001401E9"/>
    <w:rsid w:val="00140BF1"/>
    <w:rsid w:val="00141738"/>
    <w:rsid w:val="001435BD"/>
    <w:rsid w:val="001506B5"/>
    <w:rsid w:val="0015240A"/>
    <w:rsid w:val="00153593"/>
    <w:rsid w:val="0015361F"/>
    <w:rsid w:val="00154DA9"/>
    <w:rsid w:val="00157823"/>
    <w:rsid w:val="00160BE5"/>
    <w:rsid w:val="001628A3"/>
    <w:rsid w:val="00163348"/>
    <w:rsid w:val="00163EE3"/>
    <w:rsid w:val="001663FF"/>
    <w:rsid w:val="001667C6"/>
    <w:rsid w:val="00170B35"/>
    <w:rsid w:val="0017104A"/>
    <w:rsid w:val="001716FD"/>
    <w:rsid w:val="00171F76"/>
    <w:rsid w:val="0017200E"/>
    <w:rsid w:val="001732D2"/>
    <w:rsid w:val="0017461E"/>
    <w:rsid w:val="0017489D"/>
    <w:rsid w:val="00176783"/>
    <w:rsid w:val="00176DEC"/>
    <w:rsid w:val="00180F01"/>
    <w:rsid w:val="00182233"/>
    <w:rsid w:val="001853B3"/>
    <w:rsid w:val="001859FE"/>
    <w:rsid w:val="00185CF8"/>
    <w:rsid w:val="00185E78"/>
    <w:rsid w:val="00185FDA"/>
    <w:rsid w:val="0018645B"/>
    <w:rsid w:val="00186ED0"/>
    <w:rsid w:val="00187051"/>
    <w:rsid w:val="0019119D"/>
    <w:rsid w:val="00191946"/>
    <w:rsid w:val="001922CB"/>
    <w:rsid w:val="00193519"/>
    <w:rsid w:val="0019490E"/>
    <w:rsid w:val="001953D7"/>
    <w:rsid w:val="00196AAC"/>
    <w:rsid w:val="00197756"/>
    <w:rsid w:val="001A0919"/>
    <w:rsid w:val="001A2484"/>
    <w:rsid w:val="001A2510"/>
    <w:rsid w:val="001A2ACD"/>
    <w:rsid w:val="001B039E"/>
    <w:rsid w:val="001B07FC"/>
    <w:rsid w:val="001B1F53"/>
    <w:rsid w:val="001B254B"/>
    <w:rsid w:val="001B2916"/>
    <w:rsid w:val="001B2CB4"/>
    <w:rsid w:val="001B7696"/>
    <w:rsid w:val="001B7FA0"/>
    <w:rsid w:val="001C1028"/>
    <w:rsid w:val="001C1489"/>
    <w:rsid w:val="001C2459"/>
    <w:rsid w:val="001C35D0"/>
    <w:rsid w:val="001C4570"/>
    <w:rsid w:val="001D02BA"/>
    <w:rsid w:val="001D0317"/>
    <w:rsid w:val="001D2328"/>
    <w:rsid w:val="001D2B50"/>
    <w:rsid w:val="001D3A34"/>
    <w:rsid w:val="001D3E08"/>
    <w:rsid w:val="001D5932"/>
    <w:rsid w:val="001D6075"/>
    <w:rsid w:val="001D6906"/>
    <w:rsid w:val="001D7F34"/>
    <w:rsid w:val="001E0C90"/>
    <w:rsid w:val="001E28E2"/>
    <w:rsid w:val="001E372E"/>
    <w:rsid w:val="001E47CD"/>
    <w:rsid w:val="001F314D"/>
    <w:rsid w:val="001F3265"/>
    <w:rsid w:val="001F32D1"/>
    <w:rsid w:val="001F481A"/>
    <w:rsid w:val="001F4897"/>
    <w:rsid w:val="001F5CEB"/>
    <w:rsid w:val="00200025"/>
    <w:rsid w:val="00200428"/>
    <w:rsid w:val="002015AF"/>
    <w:rsid w:val="002023AF"/>
    <w:rsid w:val="0020422C"/>
    <w:rsid w:val="00204301"/>
    <w:rsid w:val="00204863"/>
    <w:rsid w:val="00206DE5"/>
    <w:rsid w:val="00211D2A"/>
    <w:rsid w:val="00212002"/>
    <w:rsid w:val="00213993"/>
    <w:rsid w:val="00214F8D"/>
    <w:rsid w:val="002157EA"/>
    <w:rsid w:val="002163E0"/>
    <w:rsid w:val="00220414"/>
    <w:rsid w:val="002209C6"/>
    <w:rsid w:val="00221412"/>
    <w:rsid w:val="00222937"/>
    <w:rsid w:val="00223D5D"/>
    <w:rsid w:val="00226E7E"/>
    <w:rsid w:val="002273FF"/>
    <w:rsid w:val="00233CC6"/>
    <w:rsid w:val="00233E9C"/>
    <w:rsid w:val="002352AA"/>
    <w:rsid w:val="00240584"/>
    <w:rsid w:val="00240EB3"/>
    <w:rsid w:val="0024162A"/>
    <w:rsid w:val="002447A4"/>
    <w:rsid w:val="00245CF1"/>
    <w:rsid w:val="00247428"/>
    <w:rsid w:val="002479A7"/>
    <w:rsid w:val="0025023C"/>
    <w:rsid w:val="00253394"/>
    <w:rsid w:val="0025749E"/>
    <w:rsid w:val="002619EE"/>
    <w:rsid w:val="0026336F"/>
    <w:rsid w:val="00265FA3"/>
    <w:rsid w:val="002660CB"/>
    <w:rsid w:val="00270BA4"/>
    <w:rsid w:val="00272125"/>
    <w:rsid w:val="002725A9"/>
    <w:rsid w:val="00272F0C"/>
    <w:rsid w:val="002731FA"/>
    <w:rsid w:val="00273712"/>
    <w:rsid w:val="00274E9E"/>
    <w:rsid w:val="002774D8"/>
    <w:rsid w:val="00277525"/>
    <w:rsid w:val="0028200D"/>
    <w:rsid w:val="002827D0"/>
    <w:rsid w:val="00284075"/>
    <w:rsid w:val="002845D5"/>
    <w:rsid w:val="00286568"/>
    <w:rsid w:val="00286735"/>
    <w:rsid w:val="002867CD"/>
    <w:rsid w:val="00290434"/>
    <w:rsid w:val="00290804"/>
    <w:rsid w:val="002916C1"/>
    <w:rsid w:val="002936DF"/>
    <w:rsid w:val="00293A49"/>
    <w:rsid w:val="00295368"/>
    <w:rsid w:val="002959A1"/>
    <w:rsid w:val="002A0359"/>
    <w:rsid w:val="002A04E7"/>
    <w:rsid w:val="002A097F"/>
    <w:rsid w:val="002A4159"/>
    <w:rsid w:val="002A46E2"/>
    <w:rsid w:val="002A5E10"/>
    <w:rsid w:val="002A60FC"/>
    <w:rsid w:val="002B2656"/>
    <w:rsid w:val="002B3BD6"/>
    <w:rsid w:val="002B481A"/>
    <w:rsid w:val="002B4F4A"/>
    <w:rsid w:val="002B5347"/>
    <w:rsid w:val="002B5A9F"/>
    <w:rsid w:val="002C017C"/>
    <w:rsid w:val="002C0ADC"/>
    <w:rsid w:val="002C16CC"/>
    <w:rsid w:val="002C1D29"/>
    <w:rsid w:val="002C233C"/>
    <w:rsid w:val="002C3D1F"/>
    <w:rsid w:val="002C3EE6"/>
    <w:rsid w:val="002C4919"/>
    <w:rsid w:val="002C7819"/>
    <w:rsid w:val="002D3351"/>
    <w:rsid w:val="002D576C"/>
    <w:rsid w:val="002D6F70"/>
    <w:rsid w:val="002D771D"/>
    <w:rsid w:val="002D7E30"/>
    <w:rsid w:val="002D7FFA"/>
    <w:rsid w:val="002E215B"/>
    <w:rsid w:val="002E292A"/>
    <w:rsid w:val="002E2B3B"/>
    <w:rsid w:val="002E467D"/>
    <w:rsid w:val="002E53FB"/>
    <w:rsid w:val="002F0976"/>
    <w:rsid w:val="002F0EBF"/>
    <w:rsid w:val="002F1073"/>
    <w:rsid w:val="002F1CE9"/>
    <w:rsid w:val="002F2389"/>
    <w:rsid w:val="002F4F27"/>
    <w:rsid w:val="002F7AFE"/>
    <w:rsid w:val="002F7FC5"/>
    <w:rsid w:val="003012D1"/>
    <w:rsid w:val="00302E02"/>
    <w:rsid w:val="00303938"/>
    <w:rsid w:val="00303951"/>
    <w:rsid w:val="003044C8"/>
    <w:rsid w:val="00307289"/>
    <w:rsid w:val="00312F19"/>
    <w:rsid w:val="003136FF"/>
    <w:rsid w:val="00313E18"/>
    <w:rsid w:val="00316900"/>
    <w:rsid w:val="00316974"/>
    <w:rsid w:val="00316CCD"/>
    <w:rsid w:val="00320451"/>
    <w:rsid w:val="00320A66"/>
    <w:rsid w:val="00321AA0"/>
    <w:rsid w:val="00322339"/>
    <w:rsid w:val="00322724"/>
    <w:rsid w:val="00322C8F"/>
    <w:rsid w:val="003234A9"/>
    <w:rsid w:val="00323867"/>
    <w:rsid w:val="0032527A"/>
    <w:rsid w:val="003254AD"/>
    <w:rsid w:val="0032616C"/>
    <w:rsid w:val="00330139"/>
    <w:rsid w:val="00332250"/>
    <w:rsid w:val="00332EBA"/>
    <w:rsid w:val="0033371B"/>
    <w:rsid w:val="003361E3"/>
    <w:rsid w:val="003407F7"/>
    <w:rsid w:val="00341BB0"/>
    <w:rsid w:val="00343995"/>
    <w:rsid w:val="00344F6F"/>
    <w:rsid w:val="00346092"/>
    <w:rsid w:val="00346F02"/>
    <w:rsid w:val="00347264"/>
    <w:rsid w:val="00350F92"/>
    <w:rsid w:val="00353069"/>
    <w:rsid w:val="00353892"/>
    <w:rsid w:val="00353E54"/>
    <w:rsid w:val="0035470B"/>
    <w:rsid w:val="00354B6F"/>
    <w:rsid w:val="00354BB0"/>
    <w:rsid w:val="003555C5"/>
    <w:rsid w:val="00355778"/>
    <w:rsid w:val="003628E1"/>
    <w:rsid w:val="00362EF3"/>
    <w:rsid w:val="003631C4"/>
    <w:rsid w:val="00363472"/>
    <w:rsid w:val="00364870"/>
    <w:rsid w:val="00364C75"/>
    <w:rsid w:val="0037092D"/>
    <w:rsid w:val="00371C8B"/>
    <w:rsid w:val="00372387"/>
    <w:rsid w:val="003764EC"/>
    <w:rsid w:val="00376812"/>
    <w:rsid w:val="00376E51"/>
    <w:rsid w:val="0037766E"/>
    <w:rsid w:val="003804C2"/>
    <w:rsid w:val="00382915"/>
    <w:rsid w:val="00382AFF"/>
    <w:rsid w:val="0038310A"/>
    <w:rsid w:val="003846E2"/>
    <w:rsid w:val="00385102"/>
    <w:rsid w:val="00387607"/>
    <w:rsid w:val="00390507"/>
    <w:rsid w:val="003908CE"/>
    <w:rsid w:val="00390B16"/>
    <w:rsid w:val="00394269"/>
    <w:rsid w:val="003949F6"/>
    <w:rsid w:val="00395705"/>
    <w:rsid w:val="003958A5"/>
    <w:rsid w:val="003A0AC6"/>
    <w:rsid w:val="003A50AE"/>
    <w:rsid w:val="003A5A02"/>
    <w:rsid w:val="003A7B09"/>
    <w:rsid w:val="003A7BE0"/>
    <w:rsid w:val="003A7C3C"/>
    <w:rsid w:val="003B0E7F"/>
    <w:rsid w:val="003B2D86"/>
    <w:rsid w:val="003B40EA"/>
    <w:rsid w:val="003B4462"/>
    <w:rsid w:val="003B7C7F"/>
    <w:rsid w:val="003C14DE"/>
    <w:rsid w:val="003C1830"/>
    <w:rsid w:val="003C1AD8"/>
    <w:rsid w:val="003C1F49"/>
    <w:rsid w:val="003C3E98"/>
    <w:rsid w:val="003C54E5"/>
    <w:rsid w:val="003C5712"/>
    <w:rsid w:val="003C5FA5"/>
    <w:rsid w:val="003C6D2A"/>
    <w:rsid w:val="003C6E23"/>
    <w:rsid w:val="003C6F84"/>
    <w:rsid w:val="003C7DE0"/>
    <w:rsid w:val="003D01A7"/>
    <w:rsid w:val="003D02EB"/>
    <w:rsid w:val="003D0C2A"/>
    <w:rsid w:val="003D1CD9"/>
    <w:rsid w:val="003D46F8"/>
    <w:rsid w:val="003D52DD"/>
    <w:rsid w:val="003D6074"/>
    <w:rsid w:val="003D6310"/>
    <w:rsid w:val="003E2BB5"/>
    <w:rsid w:val="003E4CFE"/>
    <w:rsid w:val="003E6254"/>
    <w:rsid w:val="003E6DA1"/>
    <w:rsid w:val="003E7E80"/>
    <w:rsid w:val="003F003A"/>
    <w:rsid w:val="003F099E"/>
    <w:rsid w:val="003F0BCB"/>
    <w:rsid w:val="003F0F5B"/>
    <w:rsid w:val="003F1B8B"/>
    <w:rsid w:val="003F2F79"/>
    <w:rsid w:val="003F4D6C"/>
    <w:rsid w:val="003F6EE4"/>
    <w:rsid w:val="003F7306"/>
    <w:rsid w:val="003F7A3B"/>
    <w:rsid w:val="003F7C4B"/>
    <w:rsid w:val="003F7D7D"/>
    <w:rsid w:val="004005D7"/>
    <w:rsid w:val="004018F5"/>
    <w:rsid w:val="00401A42"/>
    <w:rsid w:val="00402ED6"/>
    <w:rsid w:val="0040322F"/>
    <w:rsid w:val="00403479"/>
    <w:rsid w:val="0040347F"/>
    <w:rsid w:val="00404EB2"/>
    <w:rsid w:val="0041076D"/>
    <w:rsid w:val="00412DEC"/>
    <w:rsid w:val="00414649"/>
    <w:rsid w:val="00416E5C"/>
    <w:rsid w:val="004219A1"/>
    <w:rsid w:val="00422929"/>
    <w:rsid w:val="004239D3"/>
    <w:rsid w:val="004246B7"/>
    <w:rsid w:val="00425691"/>
    <w:rsid w:val="004268F7"/>
    <w:rsid w:val="004270BA"/>
    <w:rsid w:val="00430558"/>
    <w:rsid w:val="00430E24"/>
    <w:rsid w:val="00431F5D"/>
    <w:rsid w:val="00436CA0"/>
    <w:rsid w:val="00436DE7"/>
    <w:rsid w:val="00441176"/>
    <w:rsid w:val="00446219"/>
    <w:rsid w:val="0044755C"/>
    <w:rsid w:val="0045111D"/>
    <w:rsid w:val="004523EF"/>
    <w:rsid w:val="004532B3"/>
    <w:rsid w:val="0045484A"/>
    <w:rsid w:val="00454DCE"/>
    <w:rsid w:val="00454E05"/>
    <w:rsid w:val="00456030"/>
    <w:rsid w:val="00456211"/>
    <w:rsid w:val="004574D2"/>
    <w:rsid w:val="004642C2"/>
    <w:rsid w:val="00470C07"/>
    <w:rsid w:val="00472D84"/>
    <w:rsid w:val="004734E1"/>
    <w:rsid w:val="00474C27"/>
    <w:rsid w:val="0047681C"/>
    <w:rsid w:val="00480A70"/>
    <w:rsid w:val="00481AC1"/>
    <w:rsid w:val="00482071"/>
    <w:rsid w:val="00485C7E"/>
    <w:rsid w:val="00485D9A"/>
    <w:rsid w:val="0048627C"/>
    <w:rsid w:val="00490810"/>
    <w:rsid w:val="00494DAB"/>
    <w:rsid w:val="00496913"/>
    <w:rsid w:val="004A0B16"/>
    <w:rsid w:val="004A1D5A"/>
    <w:rsid w:val="004A3096"/>
    <w:rsid w:val="004A6213"/>
    <w:rsid w:val="004A6EE0"/>
    <w:rsid w:val="004B01A3"/>
    <w:rsid w:val="004B0EC2"/>
    <w:rsid w:val="004B1F66"/>
    <w:rsid w:val="004B2B75"/>
    <w:rsid w:val="004B480E"/>
    <w:rsid w:val="004B5F1B"/>
    <w:rsid w:val="004B5F63"/>
    <w:rsid w:val="004B6804"/>
    <w:rsid w:val="004C0135"/>
    <w:rsid w:val="004C03A2"/>
    <w:rsid w:val="004C1636"/>
    <w:rsid w:val="004C230A"/>
    <w:rsid w:val="004C29C0"/>
    <w:rsid w:val="004C3137"/>
    <w:rsid w:val="004C33F4"/>
    <w:rsid w:val="004C3F8E"/>
    <w:rsid w:val="004C4201"/>
    <w:rsid w:val="004C449A"/>
    <w:rsid w:val="004C4A6F"/>
    <w:rsid w:val="004C631F"/>
    <w:rsid w:val="004D124B"/>
    <w:rsid w:val="004D1312"/>
    <w:rsid w:val="004D13E4"/>
    <w:rsid w:val="004D27C2"/>
    <w:rsid w:val="004D3A0B"/>
    <w:rsid w:val="004D4211"/>
    <w:rsid w:val="004D6492"/>
    <w:rsid w:val="004D672D"/>
    <w:rsid w:val="004D7C2B"/>
    <w:rsid w:val="004E03A4"/>
    <w:rsid w:val="004E03AD"/>
    <w:rsid w:val="004F4B06"/>
    <w:rsid w:val="004F59FC"/>
    <w:rsid w:val="004F5C5A"/>
    <w:rsid w:val="004F6695"/>
    <w:rsid w:val="004F7875"/>
    <w:rsid w:val="0050137D"/>
    <w:rsid w:val="005014A7"/>
    <w:rsid w:val="00501548"/>
    <w:rsid w:val="00504E11"/>
    <w:rsid w:val="00505200"/>
    <w:rsid w:val="00507549"/>
    <w:rsid w:val="0051209B"/>
    <w:rsid w:val="00515C73"/>
    <w:rsid w:val="00520E1E"/>
    <w:rsid w:val="005214A7"/>
    <w:rsid w:val="005217A8"/>
    <w:rsid w:val="005231AE"/>
    <w:rsid w:val="005239DD"/>
    <w:rsid w:val="00525E68"/>
    <w:rsid w:val="00527CBC"/>
    <w:rsid w:val="00531DB7"/>
    <w:rsid w:val="00533F99"/>
    <w:rsid w:val="005343B4"/>
    <w:rsid w:val="00535C9D"/>
    <w:rsid w:val="005365B0"/>
    <w:rsid w:val="005366F2"/>
    <w:rsid w:val="00536973"/>
    <w:rsid w:val="00536E5A"/>
    <w:rsid w:val="00537005"/>
    <w:rsid w:val="00540151"/>
    <w:rsid w:val="00541357"/>
    <w:rsid w:val="00542F0C"/>
    <w:rsid w:val="0054362B"/>
    <w:rsid w:val="0054362C"/>
    <w:rsid w:val="005436D1"/>
    <w:rsid w:val="005438DA"/>
    <w:rsid w:val="00543A79"/>
    <w:rsid w:val="00544612"/>
    <w:rsid w:val="00544AB5"/>
    <w:rsid w:val="00544C6B"/>
    <w:rsid w:val="00545408"/>
    <w:rsid w:val="00546604"/>
    <w:rsid w:val="005473B7"/>
    <w:rsid w:val="00551576"/>
    <w:rsid w:val="0055655F"/>
    <w:rsid w:val="00556D45"/>
    <w:rsid w:val="00560109"/>
    <w:rsid w:val="00560839"/>
    <w:rsid w:val="00562196"/>
    <w:rsid w:val="005633AC"/>
    <w:rsid w:val="00563AB5"/>
    <w:rsid w:val="00566D2C"/>
    <w:rsid w:val="00567BE2"/>
    <w:rsid w:val="00567DEC"/>
    <w:rsid w:val="00567F75"/>
    <w:rsid w:val="0057072B"/>
    <w:rsid w:val="00570C67"/>
    <w:rsid w:val="0057253C"/>
    <w:rsid w:val="00572AC4"/>
    <w:rsid w:val="00573741"/>
    <w:rsid w:val="00573B75"/>
    <w:rsid w:val="00573B8A"/>
    <w:rsid w:val="005745E2"/>
    <w:rsid w:val="00576D06"/>
    <w:rsid w:val="005773D9"/>
    <w:rsid w:val="00581447"/>
    <w:rsid w:val="00582557"/>
    <w:rsid w:val="00585285"/>
    <w:rsid w:val="005856A8"/>
    <w:rsid w:val="005858BD"/>
    <w:rsid w:val="005955C8"/>
    <w:rsid w:val="005A15F4"/>
    <w:rsid w:val="005A3EDB"/>
    <w:rsid w:val="005A4D0C"/>
    <w:rsid w:val="005A7DF6"/>
    <w:rsid w:val="005B185B"/>
    <w:rsid w:val="005B3CC8"/>
    <w:rsid w:val="005B4091"/>
    <w:rsid w:val="005B4D33"/>
    <w:rsid w:val="005B5B8E"/>
    <w:rsid w:val="005B5F49"/>
    <w:rsid w:val="005B608D"/>
    <w:rsid w:val="005C4EFE"/>
    <w:rsid w:val="005C6927"/>
    <w:rsid w:val="005D3D77"/>
    <w:rsid w:val="005D3D79"/>
    <w:rsid w:val="005D5DF6"/>
    <w:rsid w:val="005D6E7A"/>
    <w:rsid w:val="005D7BB1"/>
    <w:rsid w:val="005D7C59"/>
    <w:rsid w:val="005E04AA"/>
    <w:rsid w:val="005E0CED"/>
    <w:rsid w:val="005E112D"/>
    <w:rsid w:val="005E1766"/>
    <w:rsid w:val="005E2B62"/>
    <w:rsid w:val="005E39A6"/>
    <w:rsid w:val="005E3FFB"/>
    <w:rsid w:val="005E6A75"/>
    <w:rsid w:val="005E7260"/>
    <w:rsid w:val="005F0206"/>
    <w:rsid w:val="005F0969"/>
    <w:rsid w:val="005F1841"/>
    <w:rsid w:val="005F1928"/>
    <w:rsid w:val="005F6A7B"/>
    <w:rsid w:val="005F725A"/>
    <w:rsid w:val="00600754"/>
    <w:rsid w:val="00603D6A"/>
    <w:rsid w:val="00604898"/>
    <w:rsid w:val="00604DA1"/>
    <w:rsid w:val="00605898"/>
    <w:rsid w:val="00606F19"/>
    <w:rsid w:val="0061008B"/>
    <w:rsid w:val="00610FD5"/>
    <w:rsid w:val="00612AD5"/>
    <w:rsid w:val="00612F5A"/>
    <w:rsid w:val="00615428"/>
    <w:rsid w:val="006163A7"/>
    <w:rsid w:val="006167FC"/>
    <w:rsid w:val="00620764"/>
    <w:rsid w:val="00620AFA"/>
    <w:rsid w:val="00620B47"/>
    <w:rsid w:val="00621696"/>
    <w:rsid w:val="00621D84"/>
    <w:rsid w:val="0062225D"/>
    <w:rsid w:val="0062557A"/>
    <w:rsid w:val="00625A75"/>
    <w:rsid w:val="006301C2"/>
    <w:rsid w:val="00632FD3"/>
    <w:rsid w:val="00634FE8"/>
    <w:rsid w:val="00635EF2"/>
    <w:rsid w:val="0063684C"/>
    <w:rsid w:val="00636F96"/>
    <w:rsid w:val="00637BE6"/>
    <w:rsid w:val="00642B9A"/>
    <w:rsid w:val="006439E8"/>
    <w:rsid w:val="0064508E"/>
    <w:rsid w:val="00645490"/>
    <w:rsid w:val="00645890"/>
    <w:rsid w:val="00647676"/>
    <w:rsid w:val="00650052"/>
    <w:rsid w:val="006514C3"/>
    <w:rsid w:val="00651D7D"/>
    <w:rsid w:val="00652886"/>
    <w:rsid w:val="006541D5"/>
    <w:rsid w:val="006569B4"/>
    <w:rsid w:val="00656D4A"/>
    <w:rsid w:val="00656E93"/>
    <w:rsid w:val="00662236"/>
    <w:rsid w:val="0066347D"/>
    <w:rsid w:val="00667760"/>
    <w:rsid w:val="006755BF"/>
    <w:rsid w:val="00675976"/>
    <w:rsid w:val="006820C9"/>
    <w:rsid w:val="0068294D"/>
    <w:rsid w:val="00685AD2"/>
    <w:rsid w:val="00685DFB"/>
    <w:rsid w:val="00687D7D"/>
    <w:rsid w:val="00687FE6"/>
    <w:rsid w:val="006905FB"/>
    <w:rsid w:val="006938DA"/>
    <w:rsid w:val="006943B3"/>
    <w:rsid w:val="00694B4B"/>
    <w:rsid w:val="006959CA"/>
    <w:rsid w:val="00695EB9"/>
    <w:rsid w:val="006965FD"/>
    <w:rsid w:val="006A092B"/>
    <w:rsid w:val="006A3BE9"/>
    <w:rsid w:val="006A3D71"/>
    <w:rsid w:val="006A482B"/>
    <w:rsid w:val="006A5458"/>
    <w:rsid w:val="006A7B31"/>
    <w:rsid w:val="006A7B4B"/>
    <w:rsid w:val="006B15B1"/>
    <w:rsid w:val="006B2296"/>
    <w:rsid w:val="006B3C79"/>
    <w:rsid w:val="006B4EC2"/>
    <w:rsid w:val="006B60F0"/>
    <w:rsid w:val="006B6397"/>
    <w:rsid w:val="006C0187"/>
    <w:rsid w:val="006C1152"/>
    <w:rsid w:val="006C2458"/>
    <w:rsid w:val="006C2626"/>
    <w:rsid w:val="006C2EF8"/>
    <w:rsid w:val="006C36D1"/>
    <w:rsid w:val="006C40AF"/>
    <w:rsid w:val="006C411D"/>
    <w:rsid w:val="006C47CF"/>
    <w:rsid w:val="006C5F12"/>
    <w:rsid w:val="006D356F"/>
    <w:rsid w:val="006D39D0"/>
    <w:rsid w:val="006D4552"/>
    <w:rsid w:val="006D48EF"/>
    <w:rsid w:val="006D5476"/>
    <w:rsid w:val="006D5BAA"/>
    <w:rsid w:val="006E0D7F"/>
    <w:rsid w:val="006E3071"/>
    <w:rsid w:val="006E38E9"/>
    <w:rsid w:val="006E4567"/>
    <w:rsid w:val="006E4F71"/>
    <w:rsid w:val="006E66A3"/>
    <w:rsid w:val="006F06F7"/>
    <w:rsid w:val="006F38BD"/>
    <w:rsid w:val="006F4CF7"/>
    <w:rsid w:val="006F5169"/>
    <w:rsid w:val="006F569C"/>
    <w:rsid w:val="006F57B9"/>
    <w:rsid w:val="006F761A"/>
    <w:rsid w:val="0070178D"/>
    <w:rsid w:val="007019A3"/>
    <w:rsid w:val="00703A76"/>
    <w:rsid w:val="00710A6C"/>
    <w:rsid w:val="00711E74"/>
    <w:rsid w:val="00712AFF"/>
    <w:rsid w:val="00712E13"/>
    <w:rsid w:val="00715B27"/>
    <w:rsid w:val="00716185"/>
    <w:rsid w:val="007161DF"/>
    <w:rsid w:val="00716F76"/>
    <w:rsid w:val="00720CDD"/>
    <w:rsid w:val="00721445"/>
    <w:rsid w:val="0072261B"/>
    <w:rsid w:val="00723C5E"/>
    <w:rsid w:val="007262CF"/>
    <w:rsid w:val="00730C0A"/>
    <w:rsid w:val="00731078"/>
    <w:rsid w:val="00734632"/>
    <w:rsid w:val="007350F5"/>
    <w:rsid w:val="00736132"/>
    <w:rsid w:val="0073714E"/>
    <w:rsid w:val="00737C41"/>
    <w:rsid w:val="00740EDE"/>
    <w:rsid w:val="0074320D"/>
    <w:rsid w:val="00746200"/>
    <w:rsid w:val="00746849"/>
    <w:rsid w:val="00747051"/>
    <w:rsid w:val="00751692"/>
    <w:rsid w:val="007526AD"/>
    <w:rsid w:val="00752999"/>
    <w:rsid w:val="007553EE"/>
    <w:rsid w:val="007561F4"/>
    <w:rsid w:val="00756759"/>
    <w:rsid w:val="00757BE8"/>
    <w:rsid w:val="00757E28"/>
    <w:rsid w:val="00761591"/>
    <w:rsid w:val="00762254"/>
    <w:rsid w:val="0076551A"/>
    <w:rsid w:val="0076567C"/>
    <w:rsid w:val="00765881"/>
    <w:rsid w:val="00765C6E"/>
    <w:rsid w:val="00765DCE"/>
    <w:rsid w:val="00765DEA"/>
    <w:rsid w:val="00766265"/>
    <w:rsid w:val="0076626A"/>
    <w:rsid w:val="00767D68"/>
    <w:rsid w:val="00772889"/>
    <w:rsid w:val="0077317D"/>
    <w:rsid w:val="00777B9E"/>
    <w:rsid w:val="007801C8"/>
    <w:rsid w:val="00782901"/>
    <w:rsid w:val="007853B3"/>
    <w:rsid w:val="0078561C"/>
    <w:rsid w:val="0078618A"/>
    <w:rsid w:val="00791200"/>
    <w:rsid w:val="007938C7"/>
    <w:rsid w:val="0079605B"/>
    <w:rsid w:val="00796E60"/>
    <w:rsid w:val="00796F20"/>
    <w:rsid w:val="007970EB"/>
    <w:rsid w:val="007A3766"/>
    <w:rsid w:val="007A4698"/>
    <w:rsid w:val="007A54A1"/>
    <w:rsid w:val="007A65C4"/>
    <w:rsid w:val="007B07F2"/>
    <w:rsid w:val="007B0D2E"/>
    <w:rsid w:val="007B18EA"/>
    <w:rsid w:val="007B450C"/>
    <w:rsid w:val="007B4C86"/>
    <w:rsid w:val="007B7EA7"/>
    <w:rsid w:val="007C00B8"/>
    <w:rsid w:val="007C389C"/>
    <w:rsid w:val="007C5D4B"/>
    <w:rsid w:val="007D02E8"/>
    <w:rsid w:val="007D2FE7"/>
    <w:rsid w:val="007D3B94"/>
    <w:rsid w:val="007D4F8F"/>
    <w:rsid w:val="007D6460"/>
    <w:rsid w:val="007D6F48"/>
    <w:rsid w:val="007D7B05"/>
    <w:rsid w:val="007E0C79"/>
    <w:rsid w:val="007E2F9E"/>
    <w:rsid w:val="007E3664"/>
    <w:rsid w:val="007E3BA9"/>
    <w:rsid w:val="007E5430"/>
    <w:rsid w:val="007E5797"/>
    <w:rsid w:val="007E5D44"/>
    <w:rsid w:val="007E7231"/>
    <w:rsid w:val="007F0753"/>
    <w:rsid w:val="007F0A8B"/>
    <w:rsid w:val="007F319E"/>
    <w:rsid w:val="007F4CB4"/>
    <w:rsid w:val="007F52C6"/>
    <w:rsid w:val="007F6446"/>
    <w:rsid w:val="007F76E3"/>
    <w:rsid w:val="00801A6A"/>
    <w:rsid w:val="008022FD"/>
    <w:rsid w:val="0080435F"/>
    <w:rsid w:val="00804517"/>
    <w:rsid w:val="0080518F"/>
    <w:rsid w:val="00805221"/>
    <w:rsid w:val="00811B76"/>
    <w:rsid w:val="0081317B"/>
    <w:rsid w:val="00813855"/>
    <w:rsid w:val="00817558"/>
    <w:rsid w:val="00825363"/>
    <w:rsid w:val="0082691F"/>
    <w:rsid w:val="008303A4"/>
    <w:rsid w:val="00830B0C"/>
    <w:rsid w:val="00831491"/>
    <w:rsid w:val="00831746"/>
    <w:rsid w:val="00833268"/>
    <w:rsid w:val="00833686"/>
    <w:rsid w:val="008336E6"/>
    <w:rsid w:val="00833CCA"/>
    <w:rsid w:val="0083472B"/>
    <w:rsid w:val="00834A73"/>
    <w:rsid w:val="0084083F"/>
    <w:rsid w:val="008412ED"/>
    <w:rsid w:val="008463AD"/>
    <w:rsid w:val="0084791B"/>
    <w:rsid w:val="00851CC8"/>
    <w:rsid w:val="00851D22"/>
    <w:rsid w:val="00852408"/>
    <w:rsid w:val="00852636"/>
    <w:rsid w:val="0085349F"/>
    <w:rsid w:val="00853AC8"/>
    <w:rsid w:val="00854290"/>
    <w:rsid w:val="00855EE9"/>
    <w:rsid w:val="0085772D"/>
    <w:rsid w:val="00860DC0"/>
    <w:rsid w:val="00862B04"/>
    <w:rsid w:val="00863D3A"/>
    <w:rsid w:val="00865623"/>
    <w:rsid w:val="00865FF5"/>
    <w:rsid w:val="00866DE6"/>
    <w:rsid w:val="008677A5"/>
    <w:rsid w:val="008700C1"/>
    <w:rsid w:val="00870A83"/>
    <w:rsid w:val="008728CA"/>
    <w:rsid w:val="00872E6A"/>
    <w:rsid w:val="00874985"/>
    <w:rsid w:val="00875A7D"/>
    <w:rsid w:val="008770D3"/>
    <w:rsid w:val="00877C08"/>
    <w:rsid w:val="00877FD8"/>
    <w:rsid w:val="00881EF6"/>
    <w:rsid w:val="00882A35"/>
    <w:rsid w:val="00882B44"/>
    <w:rsid w:val="0088520F"/>
    <w:rsid w:val="008852DF"/>
    <w:rsid w:val="00886382"/>
    <w:rsid w:val="00886737"/>
    <w:rsid w:val="00887E50"/>
    <w:rsid w:val="008911A0"/>
    <w:rsid w:val="00891B7C"/>
    <w:rsid w:val="00891EC3"/>
    <w:rsid w:val="00891FC4"/>
    <w:rsid w:val="008931B4"/>
    <w:rsid w:val="00895084"/>
    <w:rsid w:val="008A13F4"/>
    <w:rsid w:val="008A2842"/>
    <w:rsid w:val="008A6CD7"/>
    <w:rsid w:val="008A7992"/>
    <w:rsid w:val="008A7BF0"/>
    <w:rsid w:val="008B2065"/>
    <w:rsid w:val="008B3824"/>
    <w:rsid w:val="008B5CC8"/>
    <w:rsid w:val="008B6824"/>
    <w:rsid w:val="008B7BDC"/>
    <w:rsid w:val="008C0906"/>
    <w:rsid w:val="008C11A1"/>
    <w:rsid w:val="008C1238"/>
    <w:rsid w:val="008C1BC4"/>
    <w:rsid w:val="008C47F7"/>
    <w:rsid w:val="008C51F1"/>
    <w:rsid w:val="008C5F86"/>
    <w:rsid w:val="008D0187"/>
    <w:rsid w:val="008D026D"/>
    <w:rsid w:val="008D4087"/>
    <w:rsid w:val="008D6060"/>
    <w:rsid w:val="008D78E5"/>
    <w:rsid w:val="008E60D1"/>
    <w:rsid w:val="008E64C9"/>
    <w:rsid w:val="008E704C"/>
    <w:rsid w:val="008F2881"/>
    <w:rsid w:val="008F48A8"/>
    <w:rsid w:val="008F5813"/>
    <w:rsid w:val="008F620A"/>
    <w:rsid w:val="008F712D"/>
    <w:rsid w:val="008F7F80"/>
    <w:rsid w:val="0090032F"/>
    <w:rsid w:val="00905144"/>
    <w:rsid w:val="00905CE9"/>
    <w:rsid w:val="009073EF"/>
    <w:rsid w:val="00912A24"/>
    <w:rsid w:val="009137DC"/>
    <w:rsid w:val="00914F66"/>
    <w:rsid w:val="00915846"/>
    <w:rsid w:val="009168D3"/>
    <w:rsid w:val="0091778C"/>
    <w:rsid w:val="0092043E"/>
    <w:rsid w:val="0092045E"/>
    <w:rsid w:val="009209BB"/>
    <w:rsid w:val="009219AC"/>
    <w:rsid w:val="009233DC"/>
    <w:rsid w:val="0092428E"/>
    <w:rsid w:val="00924370"/>
    <w:rsid w:val="00924B06"/>
    <w:rsid w:val="00925375"/>
    <w:rsid w:val="009256FC"/>
    <w:rsid w:val="00925AEC"/>
    <w:rsid w:val="00925E0B"/>
    <w:rsid w:val="0092742E"/>
    <w:rsid w:val="00932279"/>
    <w:rsid w:val="00933D1D"/>
    <w:rsid w:val="00934F8C"/>
    <w:rsid w:val="00937130"/>
    <w:rsid w:val="00940804"/>
    <w:rsid w:val="0094146F"/>
    <w:rsid w:val="009429EA"/>
    <w:rsid w:val="009440A5"/>
    <w:rsid w:val="009507CA"/>
    <w:rsid w:val="00950ADF"/>
    <w:rsid w:val="00953033"/>
    <w:rsid w:val="009548D8"/>
    <w:rsid w:val="00957FC4"/>
    <w:rsid w:val="00960183"/>
    <w:rsid w:val="009603F0"/>
    <w:rsid w:val="00960C65"/>
    <w:rsid w:val="00960F64"/>
    <w:rsid w:val="00961791"/>
    <w:rsid w:val="00962057"/>
    <w:rsid w:val="00963F1B"/>
    <w:rsid w:val="00964042"/>
    <w:rsid w:val="0096465D"/>
    <w:rsid w:val="00965EF5"/>
    <w:rsid w:val="00967795"/>
    <w:rsid w:val="009677F1"/>
    <w:rsid w:val="00967F66"/>
    <w:rsid w:val="0097548D"/>
    <w:rsid w:val="009755B3"/>
    <w:rsid w:val="00975C5F"/>
    <w:rsid w:val="00977935"/>
    <w:rsid w:val="00980504"/>
    <w:rsid w:val="00981FD5"/>
    <w:rsid w:val="00983337"/>
    <w:rsid w:val="00983EE4"/>
    <w:rsid w:val="00984F8F"/>
    <w:rsid w:val="009856ED"/>
    <w:rsid w:val="00985901"/>
    <w:rsid w:val="009920A4"/>
    <w:rsid w:val="009A0005"/>
    <w:rsid w:val="009A0BEF"/>
    <w:rsid w:val="009A183A"/>
    <w:rsid w:val="009A2C91"/>
    <w:rsid w:val="009A2DEF"/>
    <w:rsid w:val="009A3210"/>
    <w:rsid w:val="009A3E25"/>
    <w:rsid w:val="009A6C6C"/>
    <w:rsid w:val="009A7AFE"/>
    <w:rsid w:val="009B255F"/>
    <w:rsid w:val="009B28F8"/>
    <w:rsid w:val="009B35BD"/>
    <w:rsid w:val="009B4144"/>
    <w:rsid w:val="009B7190"/>
    <w:rsid w:val="009C720F"/>
    <w:rsid w:val="009C7489"/>
    <w:rsid w:val="009D049C"/>
    <w:rsid w:val="009D11BC"/>
    <w:rsid w:val="009D3976"/>
    <w:rsid w:val="009D46B7"/>
    <w:rsid w:val="009D4ADF"/>
    <w:rsid w:val="009D4B20"/>
    <w:rsid w:val="009D4DAF"/>
    <w:rsid w:val="009D51C9"/>
    <w:rsid w:val="009D5E7C"/>
    <w:rsid w:val="009D6205"/>
    <w:rsid w:val="009D7B99"/>
    <w:rsid w:val="009E0A77"/>
    <w:rsid w:val="009E209E"/>
    <w:rsid w:val="009E20C4"/>
    <w:rsid w:val="009E4280"/>
    <w:rsid w:val="009E5EAE"/>
    <w:rsid w:val="009E5EED"/>
    <w:rsid w:val="009F1282"/>
    <w:rsid w:val="009F25CE"/>
    <w:rsid w:val="009F2BA2"/>
    <w:rsid w:val="009F3CC9"/>
    <w:rsid w:val="009F4B82"/>
    <w:rsid w:val="009F5040"/>
    <w:rsid w:val="009F558F"/>
    <w:rsid w:val="009F6046"/>
    <w:rsid w:val="009F6345"/>
    <w:rsid w:val="00A0126C"/>
    <w:rsid w:val="00A06683"/>
    <w:rsid w:val="00A11006"/>
    <w:rsid w:val="00A13BE4"/>
    <w:rsid w:val="00A14496"/>
    <w:rsid w:val="00A15C45"/>
    <w:rsid w:val="00A15C80"/>
    <w:rsid w:val="00A16F45"/>
    <w:rsid w:val="00A1728F"/>
    <w:rsid w:val="00A17E99"/>
    <w:rsid w:val="00A20920"/>
    <w:rsid w:val="00A23E0F"/>
    <w:rsid w:val="00A245B5"/>
    <w:rsid w:val="00A24904"/>
    <w:rsid w:val="00A249F4"/>
    <w:rsid w:val="00A252BB"/>
    <w:rsid w:val="00A32BFE"/>
    <w:rsid w:val="00A362F4"/>
    <w:rsid w:val="00A43AAA"/>
    <w:rsid w:val="00A44493"/>
    <w:rsid w:val="00A4504A"/>
    <w:rsid w:val="00A45E04"/>
    <w:rsid w:val="00A46120"/>
    <w:rsid w:val="00A472BE"/>
    <w:rsid w:val="00A472D1"/>
    <w:rsid w:val="00A50617"/>
    <w:rsid w:val="00A50DA8"/>
    <w:rsid w:val="00A50E66"/>
    <w:rsid w:val="00A50F60"/>
    <w:rsid w:val="00A50F7C"/>
    <w:rsid w:val="00A5253F"/>
    <w:rsid w:val="00A546C8"/>
    <w:rsid w:val="00A5506B"/>
    <w:rsid w:val="00A553D5"/>
    <w:rsid w:val="00A5665C"/>
    <w:rsid w:val="00A56698"/>
    <w:rsid w:val="00A61437"/>
    <w:rsid w:val="00A61CE9"/>
    <w:rsid w:val="00A61E18"/>
    <w:rsid w:val="00A62418"/>
    <w:rsid w:val="00A64578"/>
    <w:rsid w:val="00A66DE8"/>
    <w:rsid w:val="00A6707D"/>
    <w:rsid w:val="00A71C1D"/>
    <w:rsid w:val="00A72F7B"/>
    <w:rsid w:val="00A741F5"/>
    <w:rsid w:val="00A80F50"/>
    <w:rsid w:val="00A83B65"/>
    <w:rsid w:val="00A8412B"/>
    <w:rsid w:val="00A902CC"/>
    <w:rsid w:val="00A91046"/>
    <w:rsid w:val="00A9407A"/>
    <w:rsid w:val="00A95786"/>
    <w:rsid w:val="00A95EB8"/>
    <w:rsid w:val="00AA02CF"/>
    <w:rsid w:val="00AA08CA"/>
    <w:rsid w:val="00AA0DEF"/>
    <w:rsid w:val="00AA29C2"/>
    <w:rsid w:val="00AA389B"/>
    <w:rsid w:val="00AA6124"/>
    <w:rsid w:val="00AA7BF4"/>
    <w:rsid w:val="00AB1BCD"/>
    <w:rsid w:val="00AB39C0"/>
    <w:rsid w:val="00AB4D56"/>
    <w:rsid w:val="00AB5A70"/>
    <w:rsid w:val="00AC0EE0"/>
    <w:rsid w:val="00AC1615"/>
    <w:rsid w:val="00AC25CF"/>
    <w:rsid w:val="00AC2D71"/>
    <w:rsid w:val="00AC2D98"/>
    <w:rsid w:val="00AC2DBC"/>
    <w:rsid w:val="00AC322B"/>
    <w:rsid w:val="00AC41A4"/>
    <w:rsid w:val="00AC6131"/>
    <w:rsid w:val="00AC7788"/>
    <w:rsid w:val="00AC7B1A"/>
    <w:rsid w:val="00AD2E57"/>
    <w:rsid w:val="00AD3FB1"/>
    <w:rsid w:val="00AD51B2"/>
    <w:rsid w:val="00AD5BF7"/>
    <w:rsid w:val="00AD7574"/>
    <w:rsid w:val="00AE0671"/>
    <w:rsid w:val="00AE06FE"/>
    <w:rsid w:val="00AE1EA2"/>
    <w:rsid w:val="00AE3FBD"/>
    <w:rsid w:val="00AE4424"/>
    <w:rsid w:val="00AE6A64"/>
    <w:rsid w:val="00AE749B"/>
    <w:rsid w:val="00AE7A70"/>
    <w:rsid w:val="00AF0AC8"/>
    <w:rsid w:val="00AF1EEA"/>
    <w:rsid w:val="00AF38E3"/>
    <w:rsid w:val="00AF4962"/>
    <w:rsid w:val="00AF4B84"/>
    <w:rsid w:val="00AF608E"/>
    <w:rsid w:val="00B01804"/>
    <w:rsid w:val="00B0239A"/>
    <w:rsid w:val="00B02DE8"/>
    <w:rsid w:val="00B04FF3"/>
    <w:rsid w:val="00B11E4C"/>
    <w:rsid w:val="00B1239C"/>
    <w:rsid w:val="00B1487C"/>
    <w:rsid w:val="00B1592C"/>
    <w:rsid w:val="00B200CA"/>
    <w:rsid w:val="00B2079F"/>
    <w:rsid w:val="00B2216B"/>
    <w:rsid w:val="00B2245E"/>
    <w:rsid w:val="00B24606"/>
    <w:rsid w:val="00B249F3"/>
    <w:rsid w:val="00B24E46"/>
    <w:rsid w:val="00B24F0E"/>
    <w:rsid w:val="00B30D7F"/>
    <w:rsid w:val="00B320FF"/>
    <w:rsid w:val="00B3370E"/>
    <w:rsid w:val="00B33810"/>
    <w:rsid w:val="00B34E47"/>
    <w:rsid w:val="00B36135"/>
    <w:rsid w:val="00B37904"/>
    <w:rsid w:val="00B42B12"/>
    <w:rsid w:val="00B42BA7"/>
    <w:rsid w:val="00B43844"/>
    <w:rsid w:val="00B44956"/>
    <w:rsid w:val="00B458E0"/>
    <w:rsid w:val="00B460DE"/>
    <w:rsid w:val="00B471C2"/>
    <w:rsid w:val="00B5088C"/>
    <w:rsid w:val="00B50A26"/>
    <w:rsid w:val="00B51189"/>
    <w:rsid w:val="00B52124"/>
    <w:rsid w:val="00B53ED3"/>
    <w:rsid w:val="00B54A7D"/>
    <w:rsid w:val="00B57063"/>
    <w:rsid w:val="00B571B6"/>
    <w:rsid w:val="00B62881"/>
    <w:rsid w:val="00B65FE2"/>
    <w:rsid w:val="00B66EFA"/>
    <w:rsid w:val="00B675CA"/>
    <w:rsid w:val="00B7173E"/>
    <w:rsid w:val="00B72B41"/>
    <w:rsid w:val="00B74831"/>
    <w:rsid w:val="00B75078"/>
    <w:rsid w:val="00B75995"/>
    <w:rsid w:val="00B773E8"/>
    <w:rsid w:val="00B77D94"/>
    <w:rsid w:val="00B81867"/>
    <w:rsid w:val="00B826EF"/>
    <w:rsid w:val="00B83275"/>
    <w:rsid w:val="00B83A9F"/>
    <w:rsid w:val="00B85F3A"/>
    <w:rsid w:val="00B8686C"/>
    <w:rsid w:val="00B876EB"/>
    <w:rsid w:val="00B91BAC"/>
    <w:rsid w:val="00B932A4"/>
    <w:rsid w:val="00B937B9"/>
    <w:rsid w:val="00B93BF9"/>
    <w:rsid w:val="00B951E2"/>
    <w:rsid w:val="00B95705"/>
    <w:rsid w:val="00B9577F"/>
    <w:rsid w:val="00B95A14"/>
    <w:rsid w:val="00B962E2"/>
    <w:rsid w:val="00BA053F"/>
    <w:rsid w:val="00BA23B7"/>
    <w:rsid w:val="00BA50B9"/>
    <w:rsid w:val="00BB0111"/>
    <w:rsid w:val="00BB17DB"/>
    <w:rsid w:val="00BB2AB0"/>
    <w:rsid w:val="00BB2C8A"/>
    <w:rsid w:val="00BB31DA"/>
    <w:rsid w:val="00BB35AC"/>
    <w:rsid w:val="00BB46F5"/>
    <w:rsid w:val="00BB4C8C"/>
    <w:rsid w:val="00BB4E6B"/>
    <w:rsid w:val="00BB67FF"/>
    <w:rsid w:val="00BC0FD9"/>
    <w:rsid w:val="00BC1D7C"/>
    <w:rsid w:val="00BC56AB"/>
    <w:rsid w:val="00BC71D7"/>
    <w:rsid w:val="00BC7EA7"/>
    <w:rsid w:val="00BD1D96"/>
    <w:rsid w:val="00BD1E9D"/>
    <w:rsid w:val="00BD2F50"/>
    <w:rsid w:val="00BD51D1"/>
    <w:rsid w:val="00BD7070"/>
    <w:rsid w:val="00BE1612"/>
    <w:rsid w:val="00BE3F92"/>
    <w:rsid w:val="00BE4048"/>
    <w:rsid w:val="00BE420D"/>
    <w:rsid w:val="00BE4524"/>
    <w:rsid w:val="00BE61D4"/>
    <w:rsid w:val="00BE63BB"/>
    <w:rsid w:val="00BE667D"/>
    <w:rsid w:val="00BF011F"/>
    <w:rsid w:val="00BF076F"/>
    <w:rsid w:val="00BF16A0"/>
    <w:rsid w:val="00BF231B"/>
    <w:rsid w:val="00BF3F73"/>
    <w:rsid w:val="00BF49E8"/>
    <w:rsid w:val="00BF4DE8"/>
    <w:rsid w:val="00BF5AAE"/>
    <w:rsid w:val="00BF5C02"/>
    <w:rsid w:val="00C0014B"/>
    <w:rsid w:val="00C0027B"/>
    <w:rsid w:val="00C01764"/>
    <w:rsid w:val="00C01D8F"/>
    <w:rsid w:val="00C04F0E"/>
    <w:rsid w:val="00C071DB"/>
    <w:rsid w:val="00C108CB"/>
    <w:rsid w:val="00C109CB"/>
    <w:rsid w:val="00C10F58"/>
    <w:rsid w:val="00C11602"/>
    <w:rsid w:val="00C142E3"/>
    <w:rsid w:val="00C15142"/>
    <w:rsid w:val="00C16AAA"/>
    <w:rsid w:val="00C17447"/>
    <w:rsid w:val="00C175AD"/>
    <w:rsid w:val="00C20542"/>
    <w:rsid w:val="00C217D7"/>
    <w:rsid w:val="00C2272C"/>
    <w:rsid w:val="00C25469"/>
    <w:rsid w:val="00C255D6"/>
    <w:rsid w:val="00C25BBB"/>
    <w:rsid w:val="00C300D5"/>
    <w:rsid w:val="00C3039B"/>
    <w:rsid w:val="00C30A35"/>
    <w:rsid w:val="00C30DCF"/>
    <w:rsid w:val="00C31C49"/>
    <w:rsid w:val="00C33590"/>
    <w:rsid w:val="00C3626F"/>
    <w:rsid w:val="00C3710E"/>
    <w:rsid w:val="00C37E2C"/>
    <w:rsid w:val="00C40115"/>
    <w:rsid w:val="00C44C90"/>
    <w:rsid w:val="00C45399"/>
    <w:rsid w:val="00C454AA"/>
    <w:rsid w:val="00C458E6"/>
    <w:rsid w:val="00C47621"/>
    <w:rsid w:val="00C50E9C"/>
    <w:rsid w:val="00C51E78"/>
    <w:rsid w:val="00C52A4C"/>
    <w:rsid w:val="00C52AB6"/>
    <w:rsid w:val="00C53DCF"/>
    <w:rsid w:val="00C55067"/>
    <w:rsid w:val="00C574D8"/>
    <w:rsid w:val="00C578C0"/>
    <w:rsid w:val="00C61076"/>
    <w:rsid w:val="00C620FF"/>
    <w:rsid w:val="00C62A90"/>
    <w:rsid w:val="00C65E9A"/>
    <w:rsid w:val="00C66B5B"/>
    <w:rsid w:val="00C67FBD"/>
    <w:rsid w:val="00C7061F"/>
    <w:rsid w:val="00C70708"/>
    <w:rsid w:val="00C70E72"/>
    <w:rsid w:val="00C71B0E"/>
    <w:rsid w:val="00C72293"/>
    <w:rsid w:val="00C769EC"/>
    <w:rsid w:val="00C77310"/>
    <w:rsid w:val="00C77C1F"/>
    <w:rsid w:val="00C77D55"/>
    <w:rsid w:val="00C805F2"/>
    <w:rsid w:val="00C8298C"/>
    <w:rsid w:val="00C830F4"/>
    <w:rsid w:val="00C83E88"/>
    <w:rsid w:val="00C84982"/>
    <w:rsid w:val="00C86331"/>
    <w:rsid w:val="00C86C84"/>
    <w:rsid w:val="00C86ECC"/>
    <w:rsid w:val="00C902E8"/>
    <w:rsid w:val="00C9037E"/>
    <w:rsid w:val="00C91227"/>
    <w:rsid w:val="00C91420"/>
    <w:rsid w:val="00C92BD0"/>
    <w:rsid w:val="00C94043"/>
    <w:rsid w:val="00C94A19"/>
    <w:rsid w:val="00C95168"/>
    <w:rsid w:val="00C952F4"/>
    <w:rsid w:val="00CA14F1"/>
    <w:rsid w:val="00CA2A53"/>
    <w:rsid w:val="00CA2E9E"/>
    <w:rsid w:val="00CA394A"/>
    <w:rsid w:val="00CA415C"/>
    <w:rsid w:val="00CA4186"/>
    <w:rsid w:val="00CA5AC1"/>
    <w:rsid w:val="00CA665E"/>
    <w:rsid w:val="00CA755E"/>
    <w:rsid w:val="00CA7865"/>
    <w:rsid w:val="00CB0A29"/>
    <w:rsid w:val="00CB1CD7"/>
    <w:rsid w:val="00CB59FC"/>
    <w:rsid w:val="00CB6B0E"/>
    <w:rsid w:val="00CB6B45"/>
    <w:rsid w:val="00CB736A"/>
    <w:rsid w:val="00CB7747"/>
    <w:rsid w:val="00CB7D30"/>
    <w:rsid w:val="00CB7E4A"/>
    <w:rsid w:val="00CC04D4"/>
    <w:rsid w:val="00CC1B73"/>
    <w:rsid w:val="00CC1EC2"/>
    <w:rsid w:val="00CC33CC"/>
    <w:rsid w:val="00CC3465"/>
    <w:rsid w:val="00CC3750"/>
    <w:rsid w:val="00CC39FD"/>
    <w:rsid w:val="00CC4466"/>
    <w:rsid w:val="00CC6AED"/>
    <w:rsid w:val="00CD14EF"/>
    <w:rsid w:val="00CD178B"/>
    <w:rsid w:val="00CD31CD"/>
    <w:rsid w:val="00CD460D"/>
    <w:rsid w:val="00CD477A"/>
    <w:rsid w:val="00CD5F24"/>
    <w:rsid w:val="00CE3105"/>
    <w:rsid w:val="00CE3BA7"/>
    <w:rsid w:val="00CE63C2"/>
    <w:rsid w:val="00CF079E"/>
    <w:rsid w:val="00CF1952"/>
    <w:rsid w:val="00CF1C0C"/>
    <w:rsid w:val="00CF31AB"/>
    <w:rsid w:val="00CF4CF1"/>
    <w:rsid w:val="00CF4F10"/>
    <w:rsid w:val="00CF68AB"/>
    <w:rsid w:val="00CF6FC3"/>
    <w:rsid w:val="00D00F81"/>
    <w:rsid w:val="00D01119"/>
    <w:rsid w:val="00D02B56"/>
    <w:rsid w:val="00D0353B"/>
    <w:rsid w:val="00D06383"/>
    <w:rsid w:val="00D066E7"/>
    <w:rsid w:val="00D06C32"/>
    <w:rsid w:val="00D06E38"/>
    <w:rsid w:val="00D070DA"/>
    <w:rsid w:val="00D079B4"/>
    <w:rsid w:val="00D07EB1"/>
    <w:rsid w:val="00D11514"/>
    <w:rsid w:val="00D118D9"/>
    <w:rsid w:val="00D119F3"/>
    <w:rsid w:val="00D12656"/>
    <w:rsid w:val="00D13AC5"/>
    <w:rsid w:val="00D14742"/>
    <w:rsid w:val="00D14EDC"/>
    <w:rsid w:val="00D15792"/>
    <w:rsid w:val="00D169D5"/>
    <w:rsid w:val="00D17B04"/>
    <w:rsid w:val="00D208C0"/>
    <w:rsid w:val="00D21267"/>
    <w:rsid w:val="00D212EF"/>
    <w:rsid w:val="00D2177E"/>
    <w:rsid w:val="00D21ACA"/>
    <w:rsid w:val="00D22023"/>
    <w:rsid w:val="00D2249E"/>
    <w:rsid w:val="00D260E9"/>
    <w:rsid w:val="00D26BFA"/>
    <w:rsid w:val="00D30EF4"/>
    <w:rsid w:val="00D32A4B"/>
    <w:rsid w:val="00D33E8E"/>
    <w:rsid w:val="00D34571"/>
    <w:rsid w:val="00D3536B"/>
    <w:rsid w:val="00D377B6"/>
    <w:rsid w:val="00D404C6"/>
    <w:rsid w:val="00D410AB"/>
    <w:rsid w:val="00D4147D"/>
    <w:rsid w:val="00D41A1A"/>
    <w:rsid w:val="00D43517"/>
    <w:rsid w:val="00D435C4"/>
    <w:rsid w:val="00D5046E"/>
    <w:rsid w:val="00D519CD"/>
    <w:rsid w:val="00D51F1D"/>
    <w:rsid w:val="00D52360"/>
    <w:rsid w:val="00D53295"/>
    <w:rsid w:val="00D54C91"/>
    <w:rsid w:val="00D54FF8"/>
    <w:rsid w:val="00D57B4D"/>
    <w:rsid w:val="00D62A19"/>
    <w:rsid w:val="00D62AD7"/>
    <w:rsid w:val="00D6317B"/>
    <w:rsid w:val="00D6360C"/>
    <w:rsid w:val="00D65B49"/>
    <w:rsid w:val="00D65E36"/>
    <w:rsid w:val="00D67991"/>
    <w:rsid w:val="00D7128F"/>
    <w:rsid w:val="00D72AB7"/>
    <w:rsid w:val="00D74F70"/>
    <w:rsid w:val="00D75D68"/>
    <w:rsid w:val="00D76E0D"/>
    <w:rsid w:val="00D77A23"/>
    <w:rsid w:val="00D84C4C"/>
    <w:rsid w:val="00D86C55"/>
    <w:rsid w:val="00D86E4C"/>
    <w:rsid w:val="00D87CFA"/>
    <w:rsid w:val="00D91141"/>
    <w:rsid w:val="00D92668"/>
    <w:rsid w:val="00D92D0D"/>
    <w:rsid w:val="00D9613E"/>
    <w:rsid w:val="00D96C05"/>
    <w:rsid w:val="00D975B7"/>
    <w:rsid w:val="00DA0B0B"/>
    <w:rsid w:val="00DA0E2A"/>
    <w:rsid w:val="00DA0EA4"/>
    <w:rsid w:val="00DA2116"/>
    <w:rsid w:val="00DA3FDB"/>
    <w:rsid w:val="00DA5B09"/>
    <w:rsid w:val="00DA5E5E"/>
    <w:rsid w:val="00DA616D"/>
    <w:rsid w:val="00DA7B77"/>
    <w:rsid w:val="00DB18AB"/>
    <w:rsid w:val="00DB29FC"/>
    <w:rsid w:val="00DB428F"/>
    <w:rsid w:val="00DB5F55"/>
    <w:rsid w:val="00DB605C"/>
    <w:rsid w:val="00DB72CB"/>
    <w:rsid w:val="00DC20B4"/>
    <w:rsid w:val="00DC31DC"/>
    <w:rsid w:val="00DC338B"/>
    <w:rsid w:val="00DC4234"/>
    <w:rsid w:val="00DC4462"/>
    <w:rsid w:val="00DC44F8"/>
    <w:rsid w:val="00DC4E09"/>
    <w:rsid w:val="00DC7543"/>
    <w:rsid w:val="00DD11D1"/>
    <w:rsid w:val="00DD1F4A"/>
    <w:rsid w:val="00DD27C4"/>
    <w:rsid w:val="00DD3700"/>
    <w:rsid w:val="00DD3A55"/>
    <w:rsid w:val="00DE11E9"/>
    <w:rsid w:val="00DE2BAD"/>
    <w:rsid w:val="00DE2CB9"/>
    <w:rsid w:val="00DE2DD4"/>
    <w:rsid w:val="00DF0962"/>
    <w:rsid w:val="00DF12F0"/>
    <w:rsid w:val="00DF1385"/>
    <w:rsid w:val="00DF15B4"/>
    <w:rsid w:val="00DF1AD1"/>
    <w:rsid w:val="00DF24A0"/>
    <w:rsid w:val="00DF2C70"/>
    <w:rsid w:val="00DF2DDF"/>
    <w:rsid w:val="00DF439B"/>
    <w:rsid w:val="00DF563C"/>
    <w:rsid w:val="00DF7227"/>
    <w:rsid w:val="00DF7CA0"/>
    <w:rsid w:val="00DF7F63"/>
    <w:rsid w:val="00E049E3"/>
    <w:rsid w:val="00E1234E"/>
    <w:rsid w:val="00E13487"/>
    <w:rsid w:val="00E13C8E"/>
    <w:rsid w:val="00E160AB"/>
    <w:rsid w:val="00E2027D"/>
    <w:rsid w:val="00E214D3"/>
    <w:rsid w:val="00E23CA9"/>
    <w:rsid w:val="00E245E2"/>
    <w:rsid w:val="00E24C98"/>
    <w:rsid w:val="00E24DC4"/>
    <w:rsid w:val="00E26775"/>
    <w:rsid w:val="00E267CE"/>
    <w:rsid w:val="00E27611"/>
    <w:rsid w:val="00E27A1E"/>
    <w:rsid w:val="00E27A83"/>
    <w:rsid w:val="00E3120D"/>
    <w:rsid w:val="00E3210A"/>
    <w:rsid w:val="00E3275A"/>
    <w:rsid w:val="00E363AF"/>
    <w:rsid w:val="00E37652"/>
    <w:rsid w:val="00E4024F"/>
    <w:rsid w:val="00E42123"/>
    <w:rsid w:val="00E4333B"/>
    <w:rsid w:val="00E43AB7"/>
    <w:rsid w:val="00E50273"/>
    <w:rsid w:val="00E507C3"/>
    <w:rsid w:val="00E52DC5"/>
    <w:rsid w:val="00E565DC"/>
    <w:rsid w:val="00E5785D"/>
    <w:rsid w:val="00E611F0"/>
    <w:rsid w:val="00E62FA2"/>
    <w:rsid w:val="00E638D8"/>
    <w:rsid w:val="00E642C8"/>
    <w:rsid w:val="00E65128"/>
    <w:rsid w:val="00E66FC0"/>
    <w:rsid w:val="00E6745F"/>
    <w:rsid w:val="00E67FE1"/>
    <w:rsid w:val="00E6B9D9"/>
    <w:rsid w:val="00E70D5C"/>
    <w:rsid w:val="00E7492D"/>
    <w:rsid w:val="00E74DDD"/>
    <w:rsid w:val="00E751C7"/>
    <w:rsid w:val="00E77117"/>
    <w:rsid w:val="00E77C71"/>
    <w:rsid w:val="00E83694"/>
    <w:rsid w:val="00E83EDA"/>
    <w:rsid w:val="00E84C3F"/>
    <w:rsid w:val="00E85E5F"/>
    <w:rsid w:val="00E86699"/>
    <w:rsid w:val="00E914EF"/>
    <w:rsid w:val="00E91508"/>
    <w:rsid w:val="00E9304B"/>
    <w:rsid w:val="00E94676"/>
    <w:rsid w:val="00E97D9E"/>
    <w:rsid w:val="00EA16FF"/>
    <w:rsid w:val="00EA30E0"/>
    <w:rsid w:val="00EA35CE"/>
    <w:rsid w:val="00EA43E6"/>
    <w:rsid w:val="00EB36D6"/>
    <w:rsid w:val="00EB4B11"/>
    <w:rsid w:val="00EB7EAA"/>
    <w:rsid w:val="00EC2E42"/>
    <w:rsid w:val="00EC3923"/>
    <w:rsid w:val="00EC3BA2"/>
    <w:rsid w:val="00EC4269"/>
    <w:rsid w:val="00EC4B42"/>
    <w:rsid w:val="00EC7965"/>
    <w:rsid w:val="00ED4201"/>
    <w:rsid w:val="00ED45F7"/>
    <w:rsid w:val="00ED6C31"/>
    <w:rsid w:val="00EE1458"/>
    <w:rsid w:val="00EE1F39"/>
    <w:rsid w:val="00EE38C3"/>
    <w:rsid w:val="00EE76B0"/>
    <w:rsid w:val="00EF123E"/>
    <w:rsid w:val="00EF13A5"/>
    <w:rsid w:val="00EF1EAB"/>
    <w:rsid w:val="00EF30A0"/>
    <w:rsid w:val="00EF4109"/>
    <w:rsid w:val="00EF65D9"/>
    <w:rsid w:val="00EF698D"/>
    <w:rsid w:val="00EF7673"/>
    <w:rsid w:val="00EF7A60"/>
    <w:rsid w:val="00EF7B77"/>
    <w:rsid w:val="00F00510"/>
    <w:rsid w:val="00F048E3"/>
    <w:rsid w:val="00F050D9"/>
    <w:rsid w:val="00F05770"/>
    <w:rsid w:val="00F05910"/>
    <w:rsid w:val="00F06912"/>
    <w:rsid w:val="00F06A43"/>
    <w:rsid w:val="00F07B4A"/>
    <w:rsid w:val="00F07BAE"/>
    <w:rsid w:val="00F1488C"/>
    <w:rsid w:val="00F153A9"/>
    <w:rsid w:val="00F156EF"/>
    <w:rsid w:val="00F16B4C"/>
    <w:rsid w:val="00F16CB3"/>
    <w:rsid w:val="00F1767B"/>
    <w:rsid w:val="00F200FD"/>
    <w:rsid w:val="00F20A72"/>
    <w:rsid w:val="00F21CCB"/>
    <w:rsid w:val="00F21E17"/>
    <w:rsid w:val="00F22515"/>
    <w:rsid w:val="00F22CE7"/>
    <w:rsid w:val="00F23913"/>
    <w:rsid w:val="00F262A9"/>
    <w:rsid w:val="00F277F2"/>
    <w:rsid w:val="00F31323"/>
    <w:rsid w:val="00F31772"/>
    <w:rsid w:val="00F32950"/>
    <w:rsid w:val="00F329C5"/>
    <w:rsid w:val="00F33280"/>
    <w:rsid w:val="00F33967"/>
    <w:rsid w:val="00F3524F"/>
    <w:rsid w:val="00F35BDE"/>
    <w:rsid w:val="00F3677E"/>
    <w:rsid w:val="00F409BC"/>
    <w:rsid w:val="00F40CFB"/>
    <w:rsid w:val="00F43276"/>
    <w:rsid w:val="00F4330C"/>
    <w:rsid w:val="00F442CB"/>
    <w:rsid w:val="00F45117"/>
    <w:rsid w:val="00F46884"/>
    <w:rsid w:val="00F4703D"/>
    <w:rsid w:val="00F52A72"/>
    <w:rsid w:val="00F54DA9"/>
    <w:rsid w:val="00F57B4F"/>
    <w:rsid w:val="00F605DB"/>
    <w:rsid w:val="00F61F0E"/>
    <w:rsid w:val="00F627AB"/>
    <w:rsid w:val="00F63D72"/>
    <w:rsid w:val="00F64234"/>
    <w:rsid w:val="00F643DD"/>
    <w:rsid w:val="00F6588D"/>
    <w:rsid w:val="00F65919"/>
    <w:rsid w:val="00F661F7"/>
    <w:rsid w:val="00F668F6"/>
    <w:rsid w:val="00F7207A"/>
    <w:rsid w:val="00F720E6"/>
    <w:rsid w:val="00F73076"/>
    <w:rsid w:val="00F73CB7"/>
    <w:rsid w:val="00F73D6F"/>
    <w:rsid w:val="00F75D42"/>
    <w:rsid w:val="00F7607E"/>
    <w:rsid w:val="00F770B0"/>
    <w:rsid w:val="00F828F0"/>
    <w:rsid w:val="00F8323C"/>
    <w:rsid w:val="00F84EF7"/>
    <w:rsid w:val="00F906F5"/>
    <w:rsid w:val="00F90D8F"/>
    <w:rsid w:val="00F92264"/>
    <w:rsid w:val="00F92E13"/>
    <w:rsid w:val="00F93523"/>
    <w:rsid w:val="00F93A0E"/>
    <w:rsid w:val="00F95F97"/>
    <w:rsid w:val="00F975EC"/>
    <w:rsid w:val="00F9762E"/>
    <w:rsid w:val="00FA1E48"/>
    <w:rsid w:val="00FA7A21"/>
    <w:rsid w:val="00FB0977"/>
    <w:rsid w:val="00FB23C3"/>
    <w:rsid w:val="00FB2635"/>
    <w:rsid w:val="00FB7C5D"/>
    <w:rsid w:val="00FC1727"/>
    <w:rsid w:val="00FC338C"/>
    <w:rsid w:val="00FC5429"/>
    <w:rsid w:val="00FD0EB7"/>
    <w:rsid w:val="00FD1126"/>
    <w:rsid w:val="00FD2411"/>
    <w:rsid w:val="00FD37F3"/>
    <w:rsid w:val="00FD47E6"/>
    <w:rsid w:val="00FD4EAD"/>
    <w:rsid w:val="00FD55C1"/>
    <w:rsid w:val="00FD5D28"/>
    <w:rsid w:val="00FD6AA4"/>
    <w:rsid w:val="00FD7C20"/>
    <w:rsid w:val="00FD7F56"/>
    <w:rsid w:val="00FE4190"/>
    <w:rsid w:val="00FE4903"/>
    <w:rsid w:val="00FE5F90"/>
    <w:rsid w:val="00FE66B9"/>
    <w:rsid w:val="00FF1923"/>
    <w:rsid w:val="00FF60C8"/>
    <w:rsid w:val="00FF7D16"/>
    <w:rsid w:val="024D173D"/>
    <w:rsid w:val="04171410"/>
    <w:rsid w:val="09AC8E74"/>
    <w:rsid w:val="0AEFE778"/>
    <w:rsid w:val="0B5D64C5"/>
    <w:rsid w:val="0DA3CC08"/>
    <w:rsid w:val="108A77CA"/>
    <w:rsid w:val="10FA5C75"/>
    <w:rsid w:val="113FE980"/>
    <w:rsid w:val="12340415"/>
    <w:rsid w:val="13B12460"/>
    <w:rsid w:val="14DC03DE"/>
    <w:rsid w:val="17E2D67A"/>
    <w:rsid w:val="1CDE7D43"/>
    <w:rsid w:val="20156839"/>
    <w:rsid w:val="24FDCC8B"/>
    <w:rsid w:val="2500EFA5"/>
    <w:rsid w:val="2589B627"/>
    <w:rsid w:val="2C14B6D6"/>
    <w:rsid w:val="3190D05F"/>
    <w:rsid w:val="32C54D5F"/>
    <w:rsid w:val="34403043"/>
    <w:rsid w:val="395505C2"/>
    <w:rsid w:val="3BC0E49B"/>
    <w:rsid w:val="3C5DCC6F"/>
    <w:rsid w:val="3E16CF57"/>
    <w:rsid w:val="3EF7AF70"/>
    <w:rsid w:val="42670184"/>
    <w:rsid w:val="4374B6BA"/>
    <w:rsid w:val="439B5D28"/>
    <w:rsid w:val="439CBF8E"/>
    <w:rsid w:val="46A6F29F"/>
    <w:rsid w:val="46EBE49D"/>
    <w:rsid w:val="49ED795B"/>
    <w:rsid w:val="4B4E8723"/>
    <w:rsid w:val="4BAE38C8"/>
    <w:rsid w:val="4BB43918"/>
    <w:rsid w:val="4BCBAFFA"/>
    <w:rsid w:val="4C46D1C7"/>
    <w:rsid w:val="4CE25FFC"/>
    <w:rsid w:val="52C836B7"/>
    <w:rsid w:val="53A21B89"/>
    <w:rsid w:val="5A6CF0ED"/>
    <w:rsid w:val="5C6AD669"/>
    <w:rsid w:val="5D41E56D"/>
    <w:rsid w:val="631E4F8F"/>
    <w:rsid w:val="66117878"/>
    <w:rsid w:val="69238A07"/>
    <w:rsid w:val="6AABDF03"/>
    <w:rsid w:val="6FCE8B3E"/>
    <w:rsid w:val="70636904"/>
    <w:rsid w:val="719046CA"/>
    <w:rsid w:val="71A020DB"/>
    <w:rsid w:val="72D80213"/>
    <w:rsid w:val="7490CB8F"/>
    <w:rsid w:val="74EC92E1"/>
    <w:rsid w:val="7628953F"/>
    <w:rsid w:val="765A67D1"/>
    <w:rsid w:val="78109C2A"/>
    <w:rsid w:val="78F94705"/>
    <w:rsid w:val="7C31DC6F"/>
    <w:rsid w:val="7FB0DCDB"/>
    <w:rsid w:val="7FC3347E"/>
    <w:rsid w:val="7FC7A7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C94B51"/>
  <w15:chartTrackingRefBased/>
  <w15:docId w15:val="{F179BB34-E257-4195-9D9F-323B1933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472"/>
    <w:pPr>
      <w:spacing w:after="120" w:line="240" w:lineRule="auto"/>
    </w:pPr>
    <w:rPr>
      <w:rFonts w:ascii="Calibri" w:eastAsia="Times New Roman" w:hAnsi="Calibri" w:cs="Times New Roman"/>
      <w:color w:val="000000" w:themeColor="text1"/>
      <w:sz w:val="24"/>
      <w:szCs w:val="24"/>
    </w:rPr>
  </w:style>
  <w:style w:type="paragraph" w:styleId="Heading1">
    <w:name w:val="heading 1"/>
    <w:basedOn w:val="Normal"/>
    <w:next w:val="Normal"/>
    <w:link w:val="Heading1Char"/>
    <w:uiPriority w:val="9"/>
    <w:qFormat/>
    <w:rsid w:val="0098590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14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59FC"/>
    <w:pPr>
      <w:spacing w:after="0" w:line="240" w:lineRule="auto"/>
    </w:pPr>
    <w:rPr>
      <w:b/>
      <w:color w:val="44546A" w:themeColor="text2"/>
      <w:sz w:val="28"/>
    </w:rPr>
  </w:style>
  <w:style w:type="character" w:customStyle="1" w:styleId="NoSpacingChar">
    <w:name w:val="No Spacing Char"/>
    <w:basedOn w:val="DefaultParagraphFont"/>
    <w:link w:val="NoSpacing"/>
    <w:uiPriority w:val="1"/>
    <w:rsid w:val="004F59FC"/>
    <w:rPr>
      <w:b/>
      <w:color w:val="44546A" w:themeColor="text2"/>
      <w:sz w:val="28"/>
    </w:rPr>
  </w:style>
  <w:style w:type="character" w:styleId="PlaceholderText">
    <w:name w:val="Placeholder Text"/>
    <w:basedOn w:val="DefaultParagraphFont"/>
    <w:uiPriority w:val="99"/>
    <w:semiHidden/>
    <w:rsid w:val="004F59FC"/>
    <w:rPr>
      <w:color w:val="808080"/>
    </w:rPr>
  </w:style>
  <w:style w:type="paragraph" w:styleId="ListParagraph">
    <w:name w:val="List Paragraph"/>
    <w:basedOn w:val="Normal"/>
    <w:uiPriority w:val="34"/>
    <w:qFormat/>
    <w:rsid w:val="00961791"/>
    <w:pPr>
      <w:ind w:left="720"/>
      <w:contextualSpacing/>
    </w:pPr>
  </w:style>
  <w:style w:type="character" w:styleId="Hyperlink">
    <w:name w:val="Hyperlink"/>
    <w:basedOn w:val="DefaultParagraphFont"/>
    <w:uiPriority w:val="99"/>
    <w:unhideWhenUsed/>
    <w:rsid w:val="00563AB5"/>
    <w:rPr>
      <w:color w:val="0563C1" w:themeColor="hyperlink"/>
      <w:u w:val="single"/>
    </w:rPr>
  </w:style>
  <w:style w:type="character" w:styleId="UnresolvedMention">
    <w:name w:val="Unresolved Mention"/>
    <w:basedOn w:val="DefaultParagraphFont"/>
    <w:uiPriority w:val="99"/>
    <w:unhideWhenUsed/>
    <w:rsid w:val="00563AB5"/>
    <w:rPr>
      <w:color w:val="605E5C"/>
      <w:shd w:val="clear" w:color="auto" w:fill="E1DFDD"/>
    </w:rPr>
  </w:style>
  <w:style w:type="character" w:styleId="FollowedHyperlink">
    <w:name w:val="FollowedHyperlink"/>
    <w:basedOn w:val="DefaultParagraphFont"/>
    <w:uiPriority w:val="99"/>
    <w:semiHidden/>
    <w:unhideWhenUsed/>
    <w:rsid w:val="00563AB5"/>
    <w:rPr>
      <w:color w:val="954F72" w:themeColor="followedHyperlink"/>
      <w:u w:val="single"/>
    </w:rPr>
  </w:style>
  <w:style w:type="character" w:styleId="CommentReference">
    <w:name w:val="annotation reference"/>
    <w:basedOn w:val="DefaultParagraphFont"/>
    <w:uiPriority w:val="99"/>
    <w:semiHidden/>
    <w:unhideWhenUsed/>
    <w:rsid w:val="0012339D"/>
    <w:rPr>
      <w:sz w:val="16"/>
      <w:szCs w:val="16"/>
    </w:rPr>
  </w:style>
  <w:style w:type="paragraph" w:styleId="CommentText">
    <w:name w:val="annotation text"/>
    <w:basedOn w:val="Normal"/>
    <w:link w:val="CommentTextChar"/>
    <w:uiPriority w:val="99"/>
    <w:unhideWhenUsed/>
    <w:rsid w:val="0012339D"/>
    <w:pPr>
      <w:spacing w:after="20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12339D"/>
    <w:rPr>
      <w:sz w:val="20"/>
      <w:szCs w:val="20"/>
    </w:rPr>
  </w:style>
  <w:style w:type="paragraph" w:styleId="NormalWeb">
    <w:name w:val="Normal (Web)"/>
    <w:basedOn w:val="Normal"/>
    <w:uiPriority w:val="99"/>
    <w:unhideWhenUsed/>
    <w:rsid w:val="0012339D"/>
    <w:pPr>
      <w:spacing w:before="100" w:beforeAutospacing="1" w:after="100" w:afterAutospacing="1"/>
    </w:pPr>
    <w:rPr>
      <w:rFonts w:ascii="Times New Roman" w:hAnsi="Times New Roman"/>
      <w:color w:val="auto"/>
    </w:rPr>
  </w:style>
  <w:style w:type="character" w:styleId="Strong">
    <w:name w:val="Strong"/>
    <w:basedOn w:val="DefaultParagraphFont"/>
    <w:uiPriority w:val="22"/>
    <w:qFormat/>
    <w:rsid w:val="0012339D"/>
    <w:rPr>
      <w:b/>
      <w:bCs/>
    </w:rPr>
  </w:style>
  <w:style w:type="paragraph" w:styleId="CommentSubject">
    <w:name w:val="annotation subject"/>
    <w:basedOn w:val="CommentText"/>
    <w:next w:val="CommentText"/>
    <w:link w:val="CommentSubjectChar"/>
    <w:uiPriority w:val="99"/>
    <w:semiHidden/>
    <w:unhideWhenUsed/>
    <w:rsid w:val="00CA14F1"/>
    <w:pPr>
      <w:spacing w:after="120"/>
    </w:pPr>
    <w:rPr>
      <w:rFonts w:ascii="Calibri" w:eastAsia="Times New Roman" w:hAnsi="Calibri" w:cs="Times New Roman"/>
      <w:b/>
      <w:bCs/>
      <w:color w:val="000000" w:themeColor="text1"/>
    </w:rPr>
  </w:style>
  <w:style w:type="character" w:customStyle="1" w:styleId="CommentSubjectChar">
    <w:name w:val="Comment Subject Char"/>
    <w:basedOn w:val="CommentTextChar"/>
    <w:link w:val="CommentSubject"/>
    <w:uiPriority w:val="99"/>
    <w:semiHidden/>
    <w:rsid w:val="00CA14F1"/>
    <w:rPr>
      <w:rFonts w:ascii="Calibri" w:eastAsia="Times New Roman" w:hAnsi="Calibri" w:cs="Times New Roman"/>
      <w:b/>
      <w:bCs/>
      <w:color w:val="000000" w:themeColor="text1"/>
      <w:sz w:val="20"/>
      <w:szCs w:val="20"/>
    </w:rPr>
  </w:style>
  <w:style w:type="table" w:styleId="TableGrid">
    <w:name w:val="Table Grid"/>
    <w:basedOn w:val="TableNormal"/>
    <w:uiPriority w:val="59"/>
    <w:rsid w:val="0071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5901"/>
    <w:rPr>
      <w:rFonts w:asciiTheme="majorHAnsi" w:eastAsiaTheme="majorEastAsia" w:hAnsiTheme="majorHAnsi" w:cstheme="majorBidi"/>
      <w:color w:val="2F5496" w:themeColor="accent1" w:themeShade="BF"/>
      <w:sz w:val="32"/>
      <w:szCs w:val="32"/>
    </w:rPr>
  </w:style>
  <w:style w:type="table" w:styleId="PlainTable4">
    <w:name w:val="Plain Table 4"/>
    <w:basedOn w:val="TableNormal"/>
    <w:uiPriority w:val="44"/>
    <w:rsid w:val="009859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716FD"/>
    <w:pPr>
      <w:tabs>
        <w:tab w:val="center" w:pos="4680"/>
        <w:tab w:val="right" w:pos="9360"/>
      </w:tabs>
      <w:spacing w:after="0"/>
    </w:pPr>
  </w:style>
  <w:style w:type="character" w:customStyle="1" w:styleId="HeaderChar">
    <w:name w:val="Header Char"/>
    <w:basedOn w:val="DefaultParagraphFont"/>
    <w:link w:val="Header"/>
    <w:uiPriority w:val="99"/>
    <w:rsid w:val="001716FD"/>
    <w:rPr>
      <w:rFonts w:ascii="Calibri" w:eastAsia="Times New Roman" w:hAnsi="Calibri" w:cs="Times New Roman"/>
      <w:color w:val="000000" w:themeColor="text1"/>
      <w:sz w:val="24"/>
      <w:szCs w:val="24"/>
    </w:rPr>
  </w:style>
  <w:style w:type="paragraph" w:styleId="Footer">
    <w:name w:val="footer"/>
    <w:basedOn w:val="Normal"/>
    <w:link w:val="FooterChar"/>
    <w:uiPriority w:val="99"/>
    <w:unhideWhenUsed/>
    <w:rsid w:val="001716FD"/>
    <w:pPr>
      <w:tabs>
        <w:tab w:val="center" w:pos="4680"/>
        <w:tab w:val="right" w:pos="9360"/>
      </w:tabs>
      <w:spacing w:after="0"/>
    </w:pPr>
  </w:style>
  <w:style w:type="character" w:customStyle="1" w:styleId="FooterChar">
    <w:name w:val="Footer Char"/>
    <w:basedOn w:val="DefaultParagraphFont"/>
    <w:link w:val="Footer"/>
    <w:uiPriority w:val="99"/>
    <w:rsid w:val="001716FD"/>
    <w:rPr>
      <w:rFonts w:ascii="Calibri" w:eastAsia="Times New Roman" w:hAnsi="Calibri" w:cs="Times New Roman"/>
      <w:color w:val="000000" w:themeColor="text1"/>
      <w:sz w:val="24"/>
      <w:szCs w:val="24"/>
    </w:rPr>
  </w:style>
  <w:style w:type="paragraph" w:customStyle="1" w:styleId="Captions">
    <w:name w:val="Captions"/>
    <w:basedOn w:val="Caption"/>
    <w:link w:val="CaptionsChar"/>
    <w:qFormat/>
    <w:rsid w:val="009429EA"/>
    <w:pPr>
      <w:keepNext/>
    </w:pPr>
    <w:rPr>
      <w:rFonts w:asciiTheme="minorHAnsi" w:eastAsiaTheme="minorHAnsi" w:hAnsiTheme="minorHAnsi" w:cstheme="minorBidi"/>
      <w:b/>
      <w:i w:val="0"/>
      <w:color w:val="000000" w:themeColor="text1"/>
    </w:rPr>
  </w:style>
  <w:style w:type="character" w:customStyle="1" w:styleId="CaptionsChar">
    <w:name w:val="Captions Char"/>
    <w:basedOn w:val="DefaultParagraphFont"/>
    <w:link w:val="Captions"/>
    <w:rsid w:val="009429EA"/>
    <w:rPr>
      <w:b/>
      <w:iCs/>
      <w:color w:val="000000" w:themeColor="text1"/>
      <w:sz w:val="18"/>
      <w:szCs w:val="18"/>
    </w:rPr>
  </w:style>
  <w:style w:type="paragraph" w:styleId="Caption">
    <w:name w:val="caption"/>
    <w:basedOn w:val="Normal"/>
    <w:next w:val="Normal"/>
    <w:uiPriority w:val="35"/>
    <w:semiHidden/>
    <w:unhideWhenUsed/>
    <w:qFormat/>
    <w:rsid w:val="009429EA"/>
    <w:pPr>
      <w:spacing w:after="200"/>
    </w:pPr>
    <w:rPr>
      <w:i/>
      <w:iCs/>
      <w:color w:val="44546A" w:themeColor="text2"/>
      <w:sz w:val="18"/>
      <w:szCs w:val="18"/>
    </w:rPr>
  </w:style>
  <w:style w:type="character" w:styleId="Mention">
    <w:name w:val="Mention"/>
    <w:basedOn w:val="DefaultParagraphFont"/>
    <w:uiPriority w:val="99"/>
    <w:unhideWhenUsed/>
    <w:rsid w:val="000F4576"/>
    <w:rPr>
      <w:color w:val="2B579A"/>
      <w:shd w:val="clear" w:color="auto" w:fill="E1DFDD"/>
    </w:rPr>
  </w:style>
  <w:style w:type="paragraph" w:styleId="Revision">
    <w:name w:val="Revision"/>
    <w:hidden/>
    <w:uiPriority w:val="99"/>
    <w:semiHidden/>
    <w:rsid w:val="006F57B9"/>
    <w:pPr>
      <w:spacing w:after="0" w:line="240" w:lineRule="auto"/>
    </w:pPr>
    <w:rPr>
      <w:rFonts w:ascii="Calibri" w:eastAsia="Times New Roman" w:hAnsi="Calibri" w:cs="Times New Roman"/>
      <w:color w:val="000000" w:themeColor="text1"/>
      <w:sz w:val="24"/>
      <w:szCs w:val="24"/>
    </w:rPr>
  </w:style>
  <w:style w:type="paragraph" w:customStyle="1" w:styleId="paragraph">
    <w:name w:val="paragraph"/>
    <w:basedOn w:val="Normal"/>
    <w:rsid w:val="0019194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191946"/>
  </w:style>
  <w:style w:type="character" w:customStyle="1" w:styleId="eop">
    <w:name w:val="eop"/>
    <w:basedOn w:val="DefaultParagraphFont"/>
    <w:rsid w:val="00191946"/>
  </w:style>
  <w:style w:type="character" w:customStyle="1" w:styleId="scxw69418840">
    <w:name w:val="scxw69418840"/>
    <w:basedOn w:val="DefaultParagraphFont"/>
    <w:rsid w:val="00191946"/>
  </w:style>
  <w:style w:type="character" w:customStyle="1" w:styleId="scxw92369027">
    <w:name w:val="scxw92369027"/>
    <w:basedOn w:val="DefaultParagraphFont"/>
    <w:rsid w:val="00191946"/>
  </w:style>
  <w:style w:type="character" w:customStyle="1" w:styleId="scxw12813623">
    <w:name w:val="scxw12813623"/>
    <w:basedOn w:val="DefaultParagraphFont"/>
    <w:rsid w:val="00191946"/>
  </w:style>
  <w:style w:type="character" w:customStyle="1" w:styleId="scxw181360105">
    <w:name w:val="scxw181360105"/>
    <w:basedOn w:val="DefaultParagraphFont"/>
    <w:rsid w:val="00191946"/>
  </w:style>
  <w:style w:type="character" w:customStyle="1" w:styleId="scxw132119623">
    <w:name w:val="scxw132119623"/>
    <w:basedOn w:val="DefaultParagraphFont"/>
    <w:rsid w:val="00191946"/>
  </w:style>
  <w:style w:type="character" w:customStyle="1" w:styleId="scxw115501447">
    <w:name w:val="scxw115501447"/>
    <w:basedOn w:val="DefaultParagraphFont"/>
    <w:rsid w:val="00191946"/>
  </w:style>
  <w:style w:type="character" w:customStyle="1" w:styleId="scxw111282628">
    <w:name w:val="scxw111282628"/>
    <w:basedOn w:val="DefaultParagraphFont"/>
    <w:rsid w:val="005014A7"/>
  </w:style>
  <w:style w:type="character" w:customStyle="1" w:styleId="Heading2Char">
    <w:name w:val="Heading 2 Char"/>
    <w:basedOn w:val="DefaultParagraphFont"/>
    <w:link w:val="Heading2"/>
    <w:uiPriority w:val="9"/>
    <w:semiHidden/>
    <w:rsid w:val="0083149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C00BD4A593F44EB531237570415FB3" ma:contentTypeVersion="15" ma:contentTypeDescription="Create a new document." ma:contentTypeScope="" ma:versionID="70f54fd055e2795ab654a78c8d9dd8fa">
  <xsd:schema xmlns:xsd="http://www.w3.org/2001/XMLSchema" xmlns:xs="http://www.w3.org/2001/XMLSchema" xmlns:p="http://schemas.microsoft.com/office/2006/metadata/properties" xmlns:ns2="04e1f478-cea2-49d9-a6c4-af16628f7484" xmlns:ns3="feb1b60a-34f4-4501-b3a8-d7a0dbd77ce0" targetNamespace="http://schemas.microsoft.com/office/2006/metadata/properties" ma:root="true" ma:fieldsID="7dd654d7bd8a9c8b27b7c5e7fc69ca19" ns2:_="" ns3:_="">
    <xsd:import namespace="04e1f478-cea2-49d9-a6c4-af16628f7484"/>
    <xsd:import namespace="feb1b60a-34f4-4501-b3a8-d7a0dbd77c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f478-cea2-49d9-a6c4-af16628f7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1b60a-34f4-4501-b3a8-d7a0dbd77c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28ba40-d8df-4256-8e26-c458e95c2190}" ma:internalName="TaxCatchAll" ma:showField="CatchAllData" ma:web="feb1b60a-34f4-4501-b3a8-d7a0dbd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eb1b60a-34f4-4501-b3a8-d7a0dbd77ce0">
      <UserInfo>
        <DisplayName>Carter, Marion (CDC/PHIC/DWD)</DisplayName>
        <AccountId>82</AccountId>
        <AccountType/>
      </UserInfo>
    </SharedWithUsers>
    <lcf76f155ced4ddcb4097134ff3c332f xmlns="04e1f478-cea2-49d9-a6c4-af16628f7484">
      <Terms xmlns="http://schemas.microsoft.com/office/infopath/2007/PartnerControls"/>
    </lcf76f155ced4ddcb4097134ff3c332f>
    <TaxCatchAll xmlns="feb1b60a-34f4-4501-b3a8-d7a0dbd77ce0" xsi:nil="true"/>
  </documentManagement>
</p:properties>
</file>

<file path=customXml/itemProps1.xml><?xml version="1.0" encoding="utf-8"?>
<ds:datastoreItem xmlns:ds="http://schemas.openxmlformats.org/officeDocument/2006/customXml" ds:itemID="{93EA8BEB-B620-4C09-9826-CD989045C243}">
  <ds:schemaRefs>
    <ds:schemaRef ds:uri="http://schemas.openxmlformats.org/officeDocument/2006/bibliography"/>
  </ds:schemaRefs>
</ds:datastoreItem>
</file>

<file path=customXml/itemProps2.xml><?xml version="1.0" encoding="utf-8"?>
<ds:datastoreItem xmlns:ds="http://schemas.openxmlformats.org/officeDocument/2006/customXml" ds:itemID="{75D76A1F-6343-44D2-9C5A-6E3E605F98AE}">
  <ds:schemaRefs>
    <ds:schemaRef ds:uri="http://schemas.microsoft.com/sharepoint/v3/contenttype/forms"/>
  </ds:schemaRefs>
</ds:datastoreItem>
</file>

<file path=customXml/itemProps3.xml><?xml version="1.0" encoding="utf-8"?>
<ds:datastoreItem xmlns:ds="http://schemas.openxmlformats.org/officeDocument/2006/customXml" ds:itemID="{FED15413-A8E5-4F54-B9B9-558FAC709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f478-cea2-49d9-a6c4-af16628f7484"/>
    <ds:schemaRef ds:uri="feb1b60a-34f4-4501-b3a8-d7a0dbd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8D5CE-1190-4492-843A-CAA305965920}">
  <ds:schemaRefs>
    <ds:schemaRef ds:uri="http://schemas.microsoft.com/office/2006/metadata/properties"/>
    <ds:schemaRef ds:uri="http://schemas.microsoft.com/office/infopath/2007/PartnerControls"/>
    <ds:schemaRef ds:uri="feb1b60a-34f4-4501-b3a8-d7a0dbd77ce0"/>
    <ds:schemaRef ds:uri="04e1f478-cea2-49d9-a6c4-af16628f748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Macaluso, Renita (CDC/PHIC/OD)</cp:lastModifiedBy>
  <cp:revision>7</cp:revision>
  <dcterms:created xsi:type="dcterms:W3CDTF">2024-10-11T13:56:00Z</dcterms:created>
  <dcterms:modified xsi:type="dcterms:W3CDTF">2024-10-11T14:13:00Z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0x0101001EC00BD4A593F44EB531237570415FB3</vt:lpwstr>
  </property>
  <property fmtid="{D5CDD505-2E9C-101B-9397-08002B2CF9AE}" pid="3" name="MediaServiceImageTags">
    <vt:lpwstr/>
  </property>
  <property fmtid="{D5CDD505-2E9C-101B-9397-08002B2CF9AE}" pid="4" name="MSIP_Label_7b94a7b8-f06c-4dfe-bdcc-9b548fd58c31_ActionId">
    <vt:lpwstr>ec6b3bac-f06e-4dbd-a25e-a26e733b53ab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2022-09-23T15:55:36Z</vt:lpwstr>
  </property>
  <property fmtid="{D5CDD505-2E9C-101B-9397-08002B2CF9AE}" pid="10" name="MSIP_Label_7b94a7b8-f06c-4dfe-bdcc-9b548fd58c31_SiteId">
    <vt:lpwstr>9ce70869-60db-44fd-abe8-d2767077fc8f</vt:lpwstr>
  </property>
</Properties>
</file>