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88" w14:paraId="1458B7C8" w14:textId="77777777">
      <w:pPr>
        <w:pStyle w:val="BodyText"/>
        <w:rPr>
          <w:rFonts w:ascii="Times New Roman"/>
        </w:rPr>
      </w:pPr>
    </w:p>
    <w:p w:rsidR="00056888" w14:paraId="2A8F33A6" w14:textId="77777777">
      <w:pPr>
        <w:pStyle w:val="BodyText"/>
        <w:rPr>
          <w:rFonts w:ascii="Times New Roman"/>
        </w:rPr>
      </w:pPr>
    </w:p>
    <w:p w:rsidR="00056888" w14:paraId="52BD1F6D" w14:textId="77777777">
      <w:pPr>
        <w:pStyle w:val="BodyText"/>
        <w:rPr>
          <w:rFonts w:ascii="Times New Roman"/>
        </w:rPr>
      </w:pPr>
    </w:p>
    <w:p w:rsidR="00056888" w14:paraId="3C6B744F" w14:textId="77777777">
      <w:pPr>
        <w:pStyle w:val="BodyText"/>
        <w:rPr>
          <w:rFonts w:ascii="Times New Roman"/>
        </w:rPr>
      </w:pPr>
    </w:p>
    <w:p w:rsidR="00056888" w14:paraId="0159E121" w14:textId="77777777">
      <w:pPr>
        <w:pStyle w:val="BodyText"/>
        <w:rPr>
          <w:rFonts w:ascii="Times New Roman"/>
        </w:rPr>
      </w:pPr>
    </w:p>
    <w:p w:rsidR="00056888" w14:paraId="701E6E13" w14:textId="77777777">
      <w:pPr>
        <w:pStyle w:val="BodyText"/>
        <w:spacing w:before="127"/>
        <w:rPr>
          <w:rFonts w:ascii="Times New Roman"/>
        </w:rPr>
      </w:pPr>
    </w:p>
    <w:p w:rsidR="00056888" w:rsidRPr="00163595" w14:paraId="5A71CCDB" w14:textId="018DF843">
      <w:pPr>
        <w:pStyle w:val="BodyText"/>
        <w:tabs>
          <w:tab w:val="left" w:pos="5649"/>
        </w:tabs>
        <w:spacing w:line="326" w:lineRule="auto"/>
        <w:ind w:left="119" w:right="4648"/>
        <w:jc w:val="both"/>
        <w:rPr>
          <w:rFonts w:asciiTheme="minorBidi" w:hAnsiTheme="minorBidi" w:cstheme="minorBidi"/>
          <w:lang w:val="vi-VN"/>
        </w:rPr>
      </w:pPr>
      <w:r w:rsidRPr="00163595">
        <w:rPr>
          <w:rFonts w:asciiTheme="minorBidi" w:hAnsiTheme="minorBidi" w:cstheme="minorBidi"/>
          <w:noProof/>
          <w:lang w:val="vi-VN"/>
        </w:rPr>
        <mc:AlternateContent>
          <mc:Choice Requires="wps">
            <w:drawing>
              <wp:anchor distT="0" distB="0" distL="0" distR="0" simplePos="0" relativeHeight="251660288" behindDoc="0" locked="0" layoutInCell="1" allowOverlap="1">
                <wp:simplePos x="0" y="0"/>
                <wp:positionH relativeFrom="page">
                  <wp:posOffset>1559052</wp:posOffset>
                </wp:positionH>
                <wp:positionV relativeFrom="paragraph">
                  <wp:posOffset>-527518</wp:posOffset>
                </wp:positionV>
                <wp:extent cx="5527675" cy="1270"/>
                <wp:effectExtent l="0" t="0" r="0" b="0"/>
                <wp:wrapNone/>
                <wp:docPr id="1"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527675" cy="1270"/>
                        </a:xfrm>
                        <a:custGeom>
                          <a:avLst/>
                          <a:gdLst/>
                          <a:rect l="l" t="t" r="r" b="b"/>
                          <a:pathLst>
                            <a:path fill="norm" w="5527675" stroke="1">
                              <a:moveTo>
                                <a:pt x="0" y="0"/>
                              </a:moveTo>
                              <a:lnTo>
                                <a:pt x="5527548"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1025" alt="&quot;&quot;" style="width:435.25pt;height:0.1pt;margin-top:-41.55pt;margin-left:122.75pt;mso-position-horizontal-relative:page;mso-wrap-distance-bottom:0;mso-wrap-distance-left:0;mso-wrap-distance-right:0;mso-wrap-distance-top:0;mso-wrap-style:square;position:absolute;visibility:visible;v-text-anchor:top;z-index:251661312" coordsize="5527675,1270" path="m,l5527548,e" filled="f" strokeweight="0.5pt">
                <v:path arrowok="t"/>
              </v:shape>
            </w:pict>
          </mc:Fallback>
        </mc:AlternateContent>
      </w:r>
      <w:r w:rsidRPr="00163595">
        <w:rPr>
          <w:rFonts w:asciiTheme="minorBidi" w:hAnsiTheme="minorBidi" w:cstheme="minorBidi"/>
          <w:noProof/>
          <w:lang w:val="vi-VN"/>
        </w:rPr>
        <w:drawing>
          <wp:anchor distT="0" distB="0" distL="0" distR="0" simplePos="0" relativeHeight="251662336" behindDoc="0" locked="0" layoutInCell="1" allowOverlap="1">
            <wp:simplePos x="0" y="0"/>
            <wp:positionH relativeFrom="page">
              <wp:posOffset>694529</wp:posOffset>
            </wp:positionH>
            <wp:positionV relativeFrom="paragraph">
              <wp:posOffset>-1044493</wp:posOffset>
            </wp:positionV>
            <wp:extent cx="666749" cy="666750"/>
            <wp:effectExtent l="0" t="0" r="0" b="0"/>
            <wp:wrapNone/>
            <wp:docPr id="2" name="Image 2" descr="Biểu tượng DHHS"/>
            <wp:cNvGraphicFramePr/>
            <a:graphic xmlns:a="http://schemas.openxmlformats.org/drawingml/2006/main">
              <a:graphicData uri="http://schemas.openxmlformats.org/drawingml/2006/picture">
                <pic:pic xmlns:pic="http://schemas.openxmlformats.org/drawingml/2006/picture">
                  <pic:nvPicPr>
                    <pic:cNvPr id="2" name="Image 2" descr="Biểu tượng DHHS"/>
                    <pic:cNvPicPr/>
                  </pic:nvPicPr>
                  <pic:blipFill>
                    <a:blip xmlns:r="http://schemas.openxmlformats.org/officeDocument/2006/relationships" r:embed="rId4" cstate="print"/>
                    <a:stretch>
                      <a:fillRect/>
                    </a:stretch>
                  </pic:blipFill>
                  <pic:spPr>
                    <a:xfrm>
                      <a:off x="0" y="0"/>
                      <a:ext cx="666749" cy="666750"/>
                    </a:xfrm>
                    <a:prstGeom prst="rect">
                      <a:avLst/>
                    </a:prstGeom>
                  </pic:spPr>
                </pic:pic>
              </a:graphicData>
            </a:graphic>
          </wp:anchor>
        </w:drawing>
      </w:r>
      <w:r w:rsidRPr="00163595">
        <w:rPr>
          <w:rFonts w:asciiTheme="minorBidi" w:hAnsiTheme="minorBidi" w:cstheme="minorBidi"/>
          <w:noProof/>
          <w:lang w:val="vi-VN"/>
        </w:rPr>
        <mc:AlternateContent>
          <mc:Choice Requires="wpg">
            <w:drawing>
              <wp:anchor distT="0" distB="0" distL="0" distR="0" simplePos="0" relativeHeight="251663360" behindDoc="0" locked="0" layoutInCell="1" allowOverlap="1">
                <wp:simplePos x="0" y="0"/>
                <wp:positionH relativeFrom="page">
                  <wp:posOffset>1573588</wp:posOffset>
                </wp:positionH>
                <wp:positionV relativeFrom="paragraph">
                  <wp:posOffset>-843541</wp:posOffset>
                </wp:positionV>
                <wp:extent cx="1229360" cy="213995"/>
                <wp:effectExtent l="0" t="0" r="0" b="0"/>
                <wp:wrapNone/>
                <wp:docPr id="3" name="Group 3" descr="Biểu tượng Medicare"/>
                <wp:cNvGraphicFramePr/>
                <a:graphic xmlns:a="http://schemas.openxmlformats.org/drawingml/2006/main">
                  <a:graphicData uri="http://schemas.microsoft.com/office/word/2010/wordprocessingGroup">
                    <wpg:wgp xmlns:wpg="http://schemas.microsoft.com/office/word/2010/wordprocessingGroup">
                      <wpg:cNvGrpSpPr/>
                      <wpg:grpSpPr>
                        <a:xfrm>
                          <a:off x="0" y="0"/>
                          <a:ext cx="1229360" cy="213995"/>
                          <a:chOff x="0" y="0"/>
                          <a:chExt cx="1229360" cy="213995"/>
                        </a:xfrm>
                      </wpg:grpSpPr>
                      <wps:wsp xmlns:wps="http://schemas.microsoft.com/office/word/2010/wordprocessingShape">
                        <wps:cNvPr id="4" name="Graphic 4"/>
                        <wps:cNvSpPr/>
                        <wps:spPr>
                          <a:xfrm>
                            <a:off x="-7" y="3911"/>
                            <a:ext cx="573405" cy="210185"/>
                          </a:xfrm>
                          <a:custGeom>
                            <a:avLst/>
                            <a:gdLst/>
                            <a:rect l="l" t="t" r="r" b="b"/>
                            <a:pathLst>
                              <a:path fill="norm" h="210185" w="573405" stroke="1">
                                <a:moveTo>
                                  <a:pt x="236105" y="205651"/>
                                </a:moveTo>
                                <a:lnTo>
                                  <a:pt x="202298" y="5029"/>
                                </a:lnTo>
                                <a:lnTo>
                                  <a:pt x="165417" y="5029"/>
                                </a:lnTo>
                                <a:lnTo>
                                  <a:pt x="118478" y="145021"/>
                                </a:lnTo>
                                <a:lnTo>
                                  <a:pt x="72097" y="5029"/>
                                </a:lnTo>
                                <a:lnTo>
                                  <a:pt x="34645" y="5029"/>
                                </a:lnTo>
                                <a:lnTo>
                                  <a:pt x="0" y="205651"/>
                                </a:lnTo>
                                <a:lnTo>
                                  <a:pt x="37172" y="205651"/>
                                </a:lnTo>
                                <a:lnTo>
                                  <a:pt x="59232" y="78803"/>
                                </a:lnTo>
                                <a:lnTo>
                                  <a:pt x="101434" y="205651"/>
                                </a:lnTo>
                                <a:lnTo>
                                  <a:pt x="134962" y="205651"/>
                                </a:lnTo>
                                <a:lnTo>
                                  <a:pt x="177711" y="78803"/>
                                </a:lnTo>
                                <a:lnTo>
                                  <a:pt x="199212" y="205651"/>
                                </a:lnTo>
                                <a:lnTo>
                                  <a:pt x="236105" y="205651"/>
                                </a:lnTo>
                                <a:close/>
                              </a:path>
                              <a:path fill="norm" h="210185" w="573405" stroke="1">
                                <a:moveTo>
                                  <a:pt x="404329" y="133845"/>
                                </a:moveTo>
                                <a:lnTo>
                                  <a:pt x="400634" y="112890"/>
                                </a:lnTo>
                                <a:lnTo>
                                  <a:pt x="398729" y="102057"/>
                                </a:lnTo>
                                <a:lnTo>
                                  <a:pt x="398627" y="101473"/>
                                </a:lnTo>
                                <a:lnTo>
                                  <a:pt x="388188" y="84950"/>
                                </a:lnTo>
                                <a:lnTo>
                                  <a:pt x="382536" y="76009"/>
                                </a:lnTo>
                                <a:lnTo>
                                  <a:pt x="366890" y="65532"/>
                                </a:lnTo>
                                <a:lnTo>
                                  <a:pt x="366890" y="112890"/>
                                </a:lnTo>
                                <a:lnTo>
                                  <a:pt x="286143" y="112890"/>
                                </a:lnTo>
                                <a:lnTo>
                                  <a:pt x="292862" y="100622"/>
                                </a:lnTo>
                                <a:lnTo>
                                  <a:pt x="301929" y="91897"/>
                                </a:lnTo>
                                <a:lnTo>
                                  <a:pt x="313105" y="86677"/>
                                </a:lnTo>
                                <a:lnTo>
                                  <a:pt x="326097" y="84950"/>
                                </a:lnTo>
                                <a:lnTo>
                                  <a:pt x="340131" y="86880"/>
                                </a:lnTo>
                                <a:lnTo>
                                  <a:pt x="352044" y="92417"/>
                                </a:lnTo>
                                <a:lnTo>
                                  <a:pt x="361188" y="101219"/>
                                </a:lnTo>
                                <a:lnTo>
                                  <a:pt x="366890" y="112890"/>
                                </a:lnTo>
                                <a:lnTo>
                                  <a:pt x="366890" y="65532"/>
                                </a:lnTo>
                                <a:lnTo>
                                  <a:pt x="357657" y="59347"/>
                                </a:lnTo>
                                <a:lnTo>
                                  <a:pt x="325539" y="53378"/>
                                </a:lnTo>
                                <a:lnTo>
                                  <a:pt x="293331" y="59855"/>
                                </a:lnTo>
                                <a:lnTo>
                                  <a:pt x="269062" y="77165"/>
                                </a:lnTo>
                                <a:lnTo>
                                  <a:pt x="253758" y="102057"/>
                                </a:lnTo>
                                <a:lnTo>
                                  <a:pt x="248424" y="131330"/>
                                </a:lnTo>
                                <a:lnTo>
                                  <a:pt x="253022" y="156908"/>
                                </a:lnTo>
                                <a:lnTo>
                                  <a:pt x="254000" y="162064"/>
                                </a:lnTo>
                                <a:lnTo>
                                  <a:pt x="269557" y="186791"/>
                                </a:lnTo>
                                <a:lnTo>
                                  <a:pt x="294043" y="203479"/>
                                </a:lnTo>
                                <a:lnTo>
                                  <a:pt x="326097" y="209575"/>
                                </a:lnTo>
                                <a:lnTo>
                                  <a:pt x="347713" y="207645"/>
                                </a:lnTo>
                                <a:lnTo>
                                  <a:pt x="365950" y="201714"/>
                                </a:lnTo>
                                <a:lnTo>
                                  <a:pt x="381304" y="191528"/>
                                </a:lnTo>
                                <a:lnTo>
                                  <a:pt x="394271" y="176872"/>
                                </a:lnTo>
                                <a:lnTo>
                                  <a:pt x="393687" y="176593"/>
                                </a:lnTo>
                                <a:lnTo>
                                  <a:pt x="362978" y="162064"/>
                                </a:lnTo>
                                <a:lnTo>
                                  <a:pt x="355092" y="168579"/>
                                </a:lnTo>
                                <a:lnTo>
                                  <a:pt x="346633" y="173101"/>
                                </a:lnTo>
                                <a:lnTo>
                                  <a:pt x="337134" y="175742"/>
                                </a:lnTo>
                                <a:lnTo>
                                  <a:pt x="326097" y="176593"/>
                                </a:lnTo>
                                <a:lnTo>
                                  <a:pt x="311150" y="174332"/>
                                </a:lnTo>
                                <a:lnTo>
                                  <a:pt x="298678" y="167690"/>
                                </a:lnTo>
                                <a:lnTo>
                                  <a:pt x="289521" y="156908"/>
                                </a:lnTo>
                                <a:lnTo>
                                  <a:pt x="284467" y="142227"/>
                                </a:lnTo>
                                <a:lnTo>
                                  <a:pt x="404050" y="142227"/>
                                </a:lnTo>
                                <a:lnTo>
                                  <a:pt x="404050" y="138874"/>
                                </a:lnTo>
                                <a:lnTo>
                                  <a:pt x="404329" y="137198"/>
                                </a:lnTo>
                                <a:lnTo>
                                  <a:pt x="404329" y="133845"/>
                                </a:lnTo>
                                <a:close/>
                              </a:path>
                              <a:path fill="norm" h="210185" w="573405" stroke="1">
                                <a:moveTo>
                                  <a:pt x="573392" y="0"/>
                                </a:moveTo>
                                <a:lnTo>
                                  <a:pt x="537908" y="0"/>
                                </a:lnTo>
                                <a:lnTo>
                                  <a:pt x="537908" y="131051"/>
                                </a:lnTo>
                                <a:lnTo>
                                  <a:pt x="534835" y="148958"/>
                                </a:lnTo>
                                <a:lnTo>
                                  <a:pt x="534758" y="149428"/>
                                </a:lnTo>
                                <a:lnTo>
                                  <a:pt x="526097" y="163423"/>
                                </a:lnTo>
                                <a:lnTo>
                                  <a:pt x="513156" y="172351"/>
                                </a:lnTo>
                                <a:lnTo>
                                  <a:pt x="497116" y="175475"/>
                                </a:lnTo>
                                <a:lnTo>
                                  <a:pt x="481088" y="172161"/>
                                </a:lnTo>
                                <a:lnTo>
                                  <a:pt x="468528" y="163004"/>
                                </a:lnTo>
                                <a:lnTo>
                                  <a:pt x="460146" y="148958"/>
                                </a:lnTo>
                                <a:lnTo>
                                  <a:pt x="457212" y="131610"/>
                                </a:lnTo>
                                <a:lnTo>
                                  <a:pt x="457200" y="131051"/>
                                </a:lnTo>
                                <a:lnTo>
                                  <a:pt x="459943" y="114223"/>
                                </a:lnTo>
                                <a:lnTo>
                                  <a:pt x="467918" y="100279"/>
                                </a:lnTo>
                                <a:lnTo>
                                  <a:pt x="480504" y="90906"/>
                                </a:lnTo>
                                <a:lnTo>
                                  <a:pt x="497116" y="87464"/>
                                </a:lnTo>
                                <a:lnTo>
                                  <a:pt x="513384" y="90627"/>
                                </a:lnTo>
                                <a:lnTo>
                                  <a:pt x="526313" y="99517"/>
                                </a:lnTo>
                                <a:lnTo>
                                  <a:pt x="534835" y="113284"/>
                                </a:lnTo>
                                <a:lnTo>
                                  <a:pt x="537908" y="131051"/>
                                </a:lnTo>
                                <a:lnTo>
                                  <a:pt x="537908" y="0"/>
                                </a:lnTo>
                                <a:lnTo>
                                  <a:pt x="536232" y="0"/>
                                </a:lnTo>
                                <a:lnTo>
                                  <a:pt x="536232" y="73494"/>
                                </a:lnTo>
                                <a:lnTo>
                                  <a:pt x="525792" y="64693"/>
                                </a:lnTo>
                                <a:lnTo>
                                  <a:pt x="514578" y="58407"/>
                                </a:lnTo>
                                <a:lnTo>
                                  <a:pt x="502513" y="54635"/>
                                </a:lnTo>
                                <a:lnTo>
                                  <a:pt x="489572" y="53378"/>
                                </a:lnTo>
                                <a:lnTo>
                                  <a:pt x="462394" y="59080"/>
                                </a:lnTo>
                                <a:lnTo>
                                  <a:pt x="440182" y="75107"/>
                                </a:lnTo>
                                <a:lnTo>
                                  <a:pt x="425208" y="99822"/>
                                </a:lnTo>
                                <a:lnTo>
                                  <a:pt x="419823" y="131051"/>
                                </a:lnTo>
                                <a:lnTo>
                                  <a:pt x="419722" y="131610"/>
                                </a:lnTo>
                                <a:lnTo>
                                  <a:pt x="425462" y="163004"/>
                                </a:lnTo>
                                <a:lnTo>
                                  <a:pt x="440918" y="187667"/>
                                </a:lnTo>
                                <a:lnTo>
                                  <a:pt x="463448" y="203784"/>
                                </a:lnTo>
                                <a:lnTo>
                                  <a:pt x="490410" y="209562"/>
                                </a:lnTo>
                                <a:lnTo>
                                  <a:pt x="503618" y="208318"/>
                                </a:lnTo>
                                <a:lnTo>
                                  <a:pt x="515416" y="204609"/>
                                </a:lnTo>
                                <a:lnTo>
                                  <a:pt x="526161" y="198488"/>
                                </a:lnTo>
                                <a:lnTo>
                                  <a:pt x="536232" y="190004"/>
                                </a:lnTo>
                                <a:lnTo>
                                  <a:pt x="536232" y="205651"/>
                                </a:lnTo>
                                <a:lnTo>
                                  <a:pt x="573392" y="205651"/>
                                </a:lnTo>
                                <a:lnTo>
                                  <a:pt x="573392" y="190004"/>
                                </a:lnTo>
                                <a:lnTo>
                                  <a:pt x="573392" y="175475"/>
                                </a:lnTo>
                                <a:lnTo>
                                  <a:pt x="573392" y="87464"/>
                                </a:lnTo>
                                <a:lnTo>
                                  <a:pt x="573392" y="73494"/>
                                </a:lnTo>
                                <a:lnTo>
                                  <a:pt x="573392" y="0"/>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594365" y="0"/>
                            <a:ext cx="375758" cy="213470"/>
                          </a:xfrm>
                          <a:prstGeom prst="rect">
                            <a:avLst/>
                          </a:prstGeom>
                        </pic:spPr>
                      </pic:pic>
                      <pic:pic xmlns:pic="http://schemas.openxmlformats.org/drawingml/2006/picture">
                        <pic:nvPicPr>
                          <pic:cNvPr id="6" name="Image 6"/>
                          <pic:cNvPicPr/>
                        </pic:nvPicPr>
                        <pic:blipFill>
                          <a:blip xmlns:r="http://schemas.openxmlformats.org/officeDocument/2006/relationships" r:embed="rId6" cstate="print"/>
                          <a:stretch>
                            <a:fillRect/>
                          </a:stretch>
                        </pic:blipFill>
                        <pic:spPr>
                          <a:xfrm>
                            <a:off x="991374" y="57278"/>
                            <a:ext cx="237503" cy="156199"/>
                          </a:xfrm>
                          <a:prstGeom prst="rect">
                            <a:avLst/>
                          </a:prstGeom>
                        </pic:spPr>
                      </pic:pic>
                    </wpg:wgp>
                  </a:graphicData>
                </a:graphic>
              </wp:anchor>
            </w:drawing>
          </mc:Choice>
          <mc:Fallback>
            <w:pict>
              <v:group id="Group 3" o:spid="_x0000_s1026" alt="Biểu tượng Medicare" style="width:96.8pt;height:16.85pt;margin-top:-66.4pt;margin-left:123.9pt;mso-position-horizontal-relative:page;mso-wrap-distance-left:0;mso-wrap-distance-right:0;position:absolute;z-index:251664384" coordsize="12293,2139">
                <v:shape id="Graphic 4" o:spid="_x0000_s1027" style="width:5733;height:2101;mso-wrap-style:square;position:absolute;top:39;visibility:visible;v-text-anchor:top" coordsize="573405,210185" path="m236105,205651l202298,5029l165417,5029l118478,145021,72097,5029l34645,5029l,205651l37172,205651l59232,78803l101434,205651l134962,205651,177711,78803l199212,205651l236105,205651xem404329,133845l400634,112890l398729,102057l398627,101473l388188,84950l382536,76009l366890,65532l366890,112890l286143,112890l292862,100622l301929,91897l313105,86677l326097,84950l340131,86880l352044,92417l361188,101219l366890,112890l366890,65532l357657,59347,325539,53378l293331,59855l269062,77165l253758,102057l248424,131330l253022,156908l254000,162064l269557,186791l294043,203479l326097,209575l347713,207645l365950,201714l381304,191528l394271,176872l393687,176593,362978,162064l355092,168579l346633,173101l337134,175742l326097,176593l311150,174332l298678,167690l289521,156908l284467,142227l404050,142227l404050,138874l404329,137198l404329,133845xem573392,l537908,l537908,131051l534835,148958l534758,149428l526097,163423l513156,172351l497116,175475l481088,172161l468528,163004l460146,148958l457212,131610l457200,131051l459943,114223l467918,100279l480504,90906l497116,87464l513384,90627l526313,99517l534835,113284l537908,131051l537908,l536232,l536232,73494,525792,64693,514578,58407,502513,54635,489572,53378l462394,59080l440182,75107,425208,99822l419823,131051l419722,131610l425462,163004l440918,187667l463448,203784l490410,209562l503618,208318l515416,204609l526161,198488l536232,190004l536232,205651l573392,205651l573392,190004l573392,175475l573392,87464l573392,73494,57339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width:3758;height:2134;left:5943;mso-wrap-style:square;position:absolute;visibility:visible">
                  <v:imagedata r:id="rId5" o:title=""/>
                </v:shape>
                <v:shape id="Image 6" o:spid="_x0000_s1029" type="#_x0000_t75" style="width:2375;height:1562;left:9913;mso-wrap-style:square;position:absolute;top:572;visibility:visible">
                  <v:imagedata r:id="rId6" o:title=""/>
                </v:shape>
              </v:group>
            </w:pict>
          </mc:Fallback>
        </mc:AlternateContent>
      </w:r>
      <w:r w:rsidRPr="00163595" w:rsidR="00163595">
        <w:rPr>
          <w:rFonts w:asciiTheme="minorBidi" w:hAnsiTheme="minorBidi" w:cstheme="minorBidi"/>
          <w:lang w:val="vi-VN"/>
        </w:rPr>
        <w:t>Tên bệnh nhân</w:t>
      </w:r>
      <w:r w:rsidRPr="00163595">
        <w:rPr>
          <w:rFonts w:asciiTheme="minorBidi" w:hAnsiTheme="minorBidi" w:cstheme="minorBidi"/>
          <w:lang w:val="vi-VN"/>
        </w:rPr>
        <w:t xml:space="preserve">: </w:t>
      </w:r>
      <w:r w:rsidRPr="00163595">
        <w:rPr>
          <w:rFonts w:asciiTheme="minorBidi" w:hAnsiTheme="minorBidi" w:cstheme="minorBidi"/>
          <w:u w:val="single"/>
          <w:lang w:val="vi-VN"/>
        </w:rPr>
        <w:tab/>
      </w:r>
      <w:r w:rsidRPr="00163595">
        <w:rPr>
          <w:rFonts w:asciiTheme="minorBidi" w:hAnsiTheme="minorBidi" w:cstheme="minorBidi"/>
          <w:lang w:val="vi-VN"/>
        </w:rPr>
        <w:t xml:space="preserve"> </w:t>
      </w:r>
      <w:r w:rsidRPr="00163595" w:rsidR="00163595">
        <w:rPr>
          <w:rFonts w:asciiTheme="minorBidi" w:hAnsiTheme="minorBidi" w:cstheme="minorBidi"/>
          <w:lang w:val="vi-VN"/>
        </w:rPr>
        <w:t>Mã số bệnh nhân</w:t>
      </w:r>
      <w:r w:rsidRPr="00163595">
        <w:rPr>
          <w:rFonts w:asciiTheme="minorBidi" w:hAnsiTheme="minorBidi" w:cstheme="minorBidi"/>
          <w:lang w:val="vi-VN"/>
        </w:rPr>
        <w:t xml:space="preserve">: </w:t>
      </w:r>
      <w:r w:rsidRPr="00163595">
        <w:rPr>
          <w:rFonts w:asciiTheme="minorBidi" w:hAnsiTheme="minorBidi" w:cstheme="minorBidi"/>
          <w:u w:val="single"/>
          <w:lang w:val="vi-VN"/>
        </w:rPr>
        <w:tab/>
      </w:r>
      <w:r w:rsidRPr="00163595">
        <w:rPr>
          <w:rFonts w:asciiTheme="minorBidi" w:hAnsiTheme="minorBidi" w:cstheme="minorBidi"/>
          <w:lang w:val="vi-VN"/>
        </w:rPr>
        <w:t xml:space="preserve"> </w:t>
      </w:r>
      <w:r w:rsidRPr="00163595" w:rsidR="00163595">
        <w:rPr>
          <w:rFonts w:asciiTheme="minorBidi" w:hAnsiTheme="minorBidi" w:cstheme="minorBidi"/>
          <w:lang w:val="vi-VN"/>
        </w:rPr>
        <w:t>Tên bệnh viện</w:t>
      </w:r>
      <w:r w:rsidRPr="00163595">
        <w:rPr>
          <w:rFonts w:asciiTheme="minorBidi" w:hAnsiTheme="minorBidi" w:cstheme="minorBidi"/>
          <w:lang w:val="vi-VN"/>
        </w:rPr>
        <w:t xml:space="preserve">: </w:t>
      </w:r>
      <w:r w:rsidRPr="00163595">
        <w:rPr>
          <w:rFonts w:asciiTheme="minorBidi" w:hAnsiTheme="minorBidi" w:cstheme="minorBidi"/>
          <w:u w:val="single"/>
          <w:lang w:val="vi-VN"/>
        </w:rPr>
        <w:tab/>
      </w:r>
      <w:r w:rsidRPr="00163595">
        <w:rPr>
          <w:rFonts w:asciiTheme="minorBidi" w:hAnsiTheme="minorBidi" w:cstheme="minorBidi"/>
          <w:lang w:val="vi-VN"/>
        </w:rPr>
        <w:t xml:space="preserve"> </w:t>
      </w:r>
      <w:r w:rsidRPr="00163595" w:rsidR="00163595">
        <w:rPr>
          <w:rFonts w:asciiTheme="minorBidi" w:hAnsiTheme="minorBidi" w:cstheme="minorBidi"/>
          <w:lang w:val="vi-VN"/>
        </w:rPr>
        <w:t>Địa chỉ bệnh viện</w:t>
      </w:r>
      <w:r w:rsidRPr="00163595">
        <w:rPr>
          <w:rFonts w:asciiTheme="minorBidi" w:hAnsiTheme="minorBidi" w:cstheme="minorBidi"/>
          <w:lang w:val="vi-VN"/>
        </w:rPr>
        <w:t xml:space="preserve">: </w:t>
      </w:r>
      <w:r w:rsidRPr="00163595">
        <w:rPr>
          <w:rFonts w:asciiTheme="minorBidi" w:hAnsiTheme="minorBidi" w:cstheme="minorBidi"/>
          <w:u w:val="single"/>
          <w:lang w:val="vi-VN"/>
        </w:rPr>
        <w:tab/>
      </w:r>
    </w:p>
    <w:p w:rsidR="00056888" w:rsidRPr="00163595" w14:paraId="5ACCDFF9" w14:textId="499BE704">
      <w:pPr>
        <w:pStyle w:val="Title"/>
        <w:rPr>
          <w:rFonts w:asciiTheme="minorBidi" w:hAnsiTheme="minorBidi" w:cstheme="minorBidi"/>
          <w:lang w:val="vi-VN"/>
        </w:rPr>
      </w:pPr>
      <w:r w:rsidRPr="00163595">
        <w:rPr>
          <w:noProof/>
          <w:lang w:val="vi-VN"/>
        </w:rPr>
        <mc:AlternateContent>
          <mc:Choice Requires="wps">
            <w:drawing>
              <wp:anchor distT="0" distB="0" distL="0" distR="0" simplePos="0" relativeHeight="251669504" behindDoc="1" locked="0" layoutInCell="1" allowOverlap="1">
                <wp:simplePos x="0" y="0"/>
                <wp:positionH relativeFrom="page">
                  <wp:posOffset>710565</wp:posOffset>
                </wp:positionH>
                <wp:positionV relativeFrom="paragraph">
                  <wp:posOffset>479425</wp:posOffset>
                </wp:positionV>
                <wp:extent cx="45085" cy="654050"/>
                <wp:effectExtent l="19050" t="19050" r="0" b="12700"/>
                <wp:wrapTopAndBottom/>
                <wp:docPr id="7" name="Graphic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5085" cy="654050"/>
                        </a:xfrm>
                        <a:custGeom>
                          <a:avLst/>
                          <a:gdLst/>
                          <a:rect l="l" t="t" r="r" b="b"/>
                          <a:pathLst>
                            <a:path fill="norm" h="563880" stroke="1">
                              <a:moveTo>
                                <a:pt x="0" y="563879"/>
                              </a:moveTo>
                              <a:lnTo>
                                <a:pt x="0" y="0"/>
                              </a:lnTo>
                            </a:path>
                          </a:pathLst>
                        </a:custGeom>
                        <a:ln w="6350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7" o:spid="_x0000_s1030" alt="&quot;&quot;" style="width:3.55pt;height:51.5pt;margin-top:37.75pt;margin-left:55.95pt;mso-height-percent:0;mso-height-relative:margin;mso-position-horizontal-relative:page;mso-width-percent:0;mso-width-relative:margin;mso-wrap-distance-bottom:0;mso-wrap-distance-left:0;mso-wrap-distance-right:0;mso-wrap-distance-top:0;mso-wrap-style:square;position:absolute;visibility:visible;v-text-anchor:top;z-index:-251645952" coordsize="45085,563880" path="m,563879l,e" filled="f" strokeweight="5pt">
                <v:path arrowok="t"/>
                <w10:wrap type="topAndBottom"/>
              </v:shape>
            </w:pict>
          </mc:Fallback>
        </mc:AlternateContent>
      </w:r>
      <w:r w:rsidRPr="00163595" w:rsidR="00163595">
        <w:rPr>
          <w:rFonts w:asciiTheme="minorBidi" w:hAnsiTheme="minorBidi" w:cstheme="minorBidi"/>
        </w:rPr>
        <w:t>T</w:t>
      </w:r>
      <w:r w:rsidRPr="00163595" w:rsidR="00163595">
        <w:rPr>
          <w:rFonts w:asciiTheme="minorBidi" w:hAnsiTheme="minorBidi" w:cstheme="minorBidi"/>
          <w:lang w:val="vi-VN"/>
        </w:rPr>
        <w:t>hông báo Thay đổi Trạng thái Medicare</w:t>
      </w:r>
    </w:p>
    <w:p w:rsidR="00056888" w:rsidRPr="00163595" w14:paraId="00B93B50" w14:textId="38EBD01E">
      <w:pPr>
        <w:pStyle w:val="BodyText"/>
        <w:spacing w:before="9"/>
        <w:rPr>
          <w:rFonts w:ascii="Montserrat"/>
          <w:b/>
          <w:sz w:val="9"/>
          <w:lang w:val="vi-VN"/>
        </w:rPr>
      </w:pPr>
      <w:r w:rsidRPr="00163595">
        <w:rPr>
          <w:noProof/>
          <w:lang w:val="vi-VN"/>
        </w:rPr>
        <mc:AlternateContent>
          <mc:Choice Requires="wps">
            <w:drawing>
              <wp:anchor distT="0" distB="0" distL="0" distR="0" simplePos="0" relativeHeight="251671552" behindDoc="1" locked="0" layoutInCell="1" allowOverlap="1">
                <wp:simplePos x="0" y="0"/>
                <wp:positionH relativeFrom="page">
                  <wp:posOffset>770255</wp:posOffset>
                </wp:positionH>
                <wp:positionV relativeFrom="paragraph">
                  <wp:posOffset>99060</wp:posOffset>
                </wp:positionV>
                <wp:extent cx="6318250" cy="664210"/>
                <wp:effectExtent l="0" t="0" r="6350" b="2540"/>
                <wp:wrapTopAndBottom/>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318250" cy="664210"/>
                        </a:xfrm>
                        <a:prstGeom prst="rect">
                          <a:avLst/>
                        </a:prstGeom>
                        <a:solidFill>
                          <a:srgbClr val="F1F1F2"/>
                        </a:solidFill>
                      </wps:spPr>
                      <wps:txbx>
                        <w:txbxContent>
                          <w:p w:rsidR="00056888" w:rsidRPr="002009F8" w:rsidP="00163595" w14:textId="76DE9FC6">
                            <w:pPr>
                              <w:spacing w:before="117" w:line="254" w:lineRule="auto"/>
                              <w:ind w:left="86" w:right="302"/>
                              <w:rPr>
                                <w:rFonts w:asciiTheme="minorBidi" w:hAnsiTheme="minorBidi" w:cstheme="minorBidi"/>
                                <w:color w:val="000000"/>
                                <w:sz w:val="24"/>
                                <w:szCs w:val="24"/>
                                <w:lang w:val="vi-VN"/>
                              </w:rPr>
                            </w:pPr>
                            <w:r w:rsidRPr="002009F8">
                              <w:rPr>
                                <w:rFonts w:asciiTheme="minorBidi" w:hAnsiTheme="minorBidi" w:cstheme="minorBidi"/>
                                <w:b/>
                                <w:color w:val="000000"/>
                                <w:sz w:val="23"/>
                                <w:lang w:val="vi-VN"/>
                              </w:rPr>
                              <w:t>Quan trọng!</w:t>
                            </w:r>
                            <w:r w:rsidRPr="00163595" w:rsidR="00B25D5A">
                              <w:rPr>
                                <w:rFonts w:asciiTheme="minorBidi" w:hAnsiTheme="minorBidi" w:cstheme="minorBidi"/>
                                <w:b/>
                                <w:color w:val="000000"/>
                                <w:spacing w:val="-9"/>
                                <w:sz w:val="23"/>
                                <w:lang w:val="vi-VN"/>
                              </w:rPr>
                              <w:t xml:space="preserve"> </w:t>
                            </w:r>
                            <w:r w:rsidRPr="002009F8" w:rsidR="00163595">
                              <w:rPr>
                                <w:rFonts w:asciiTheme="minorBidi" w:hAnsiTheme="minorBidi" w:cstheme="minorBidi"/>
                                <w:color w:val="000000"/>
                                <w:sz w:val="24"/>
                                <w:szCs w:val="24"/>
                                <w:lang w:val="vi-VN"/>
                              </w:rPr>
                              <w:t xml:space="preserve">Quý vị nhận được thông báo này vì bệnh viện của quý vị đã thay đổi trạng thái của quý vị từ "bệnh nhân nội trú" thành "bệnh nhân ngoại trú đang nhận dịch vụ </w:t>
                            </w:r>
                            <w:r>
                              <w:rPr>
                                <w:rFonts w:asciiTheme="minorBidi" w:hAnsiTheme="minorBidi" w:cstheme="minorBidi"/>
                                <w:color w:val="000000"/>
                                <w:sz w:val="24"/>
                                <w:szCs w:val="24"/>
                                <w:lang w:val="vi-VN"/>
                              </w:rPr>
                              <w:br/>
                            </w:r>
                            <w:r w:rsidRPr="002009F8" w:rsidR="00163595">
                              <w:rPr>
                                <w:rFonts w:asciiTheme="minorBidi" w:hAnsiTheme="minorBidi" w:cstheme="minorBidi"/>
                                <w:color w:val="000000"/>
                                <w:sz w:val="24"/>
                                <w:szCs w:val="24"/>
                                <w:lang w:val="vi-VN"/>
                              </w:rPr>
                              <w:t>theo dõi".</w:t>
                            </w:r>
                          </w:p>
                        </w:txbxContent>
                      </wps:txbx>
                      <wps:bodyPr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8" o:spid="_x0000_s1031" type="#_x0000_t202" style="width:497.5pt;height:52.3pt;margin-top:7.8pt;margin-left:60.65pt;mso-height-percent:0;mso-height-relative:margin;mso-position-horizontal-relative:page;mso-wrap-distance-bottom:0;mso-wrap-distance-left:0;mso-wrap-distance-right:0;mso-wrap-distance-top:0;mso-wrap-style:square;position:absolute;visibility:visible;v-text-anchor:top;z-index:-251643904" fillcolor="#f1f1f2" stroked="f">
                <v:textbox inset="0,0,0,0">
                  <w:txbxContent>
                    <w:p w:rsidR="00056888" w:rsidRPr="002009F8" w:rsidP="00163595" w14:paraId="029A280E" w14:textId="76DE9FC6">
                      <w:pPr>
                        <w:spacing w:before="117" w:line="254" w:lineRule="auto"/>
                        <w:ind w:left="86" w:right="302"/>
                        <w:rPr>
                          <w:rFonts w:asciiTheme="minorBidi" w:hAnsiTheme="minorBidi" w:cstheme="minorBidi"/>
                          <w:color w:val="000000"/>
                          <w:sz w:val="24"/>
                          <w:szCs w:val="24"/>
                          <w:lang w:val="vi-VN"/>
                        </w:rPr>
                      </w:pPr>
                      <w:r w:rsidRPr="002009F8">
                        <w:rPr>
                          <w:rFonts w:asciiTheme="minorBidi" w:hAnsiTheme="minorBidi" w:cstheme="minorBidi"/>
                          <w:b/>
                          <w:color w:val="000000"/>
                          <w:sz w:val="23"/>
                          <w:lang w:val="vi-VN"/>
                        </w:rPr>
                        <w:t>Quan trọng!</w:t>
                      </w:r>
                      <w:r w:rsidRPr="00163595" w:rsidR="00B25D5A">
                        <w:rPr>
                          <w:rFonts w:asciiTheme="minorBidi" w:hAnsiTheme="minorBidi" w:cstheme="minorBidi"/>
                          <w:b/>
                          <w:color w:val="000000"/>
                          <w:spacing w:val="-9"/>
                          <w:sz w:val="23"/>
                          <w:lang w:val="vi-VN"/>
                        </w:rPr>
                        <w:t xml:space="preserve"> </w:t>
                      </w:r>
                      <w:r w:rsidRPr="002009F8" w:rsidR="00163595">
                        <w:rPr>
                          <w:rFonts w:asciiTheme="minorBidi" w:hAnsiTheme="minorBidi" w:cstheme="minorBidi"/>
                          <w:color w:val="000000"/>
                          <w:sz w:val="24"/>
                          <w:szCs w:val="24"/>
                          <w:lang w:val="vi-VN"/>
                        </w:rPr>
                        <w:t xml:space="preserve">Quý vị nhận được thông báo này vì bệnh viện của quý vị đã thay đổi trạng thái của quý vị từ "bệnh nhân nội trú" thành "bệnh nhân ngoại trú đang nhận dịch vụ </w:t>
                      </w:r>
                      <w:r>
                        <w:rPr>
                          <w:rFonts w:asciiTheme="minorBidi" w:hAnsiTheme="minorBidi" w:cstheme="minorBidi"/>
                          <w:color w:val="000000"/>
                          <w:sz w:val="24"/>
                          <w:szCs w:val="24"/>
                          <w:lang w:val="vi-VN"/>
                        </w:rPr>
                        <w:br/>
                      </w:r>
                      <w:r w:rsidRPr="002009F8" w:rsidR="00163595">
                        <w:rPr>
                          <w:rFonts w:asciiTheme="minorBidi" w:hAnsiTheme="minorBidi" w:cstheme="minorBidi"/>
                          <w:color w:val="000000"/>
                          <w:sz w:val="24"/>
                          <w:szCs w:val="24"/>
                          <w:lang w:val="vi-VN"/>
                        </w:rPr>
                        <w:t>theo dõi".</w:t>
                      </w:r>
                    </w:p>
                  </w:txbxContent>
                </v:textbox>
                <w10:wrap type="topAndBottom"/>
              </v:shape>
            </w:pict>
          </mc:Fallback>
        </mc:AlternateContent>
      </w:r>
    </w:p>
    <w:p w:rsidR="00056888" w14:paraId="5D251619" w14:textId="0CE72AD2">
      <w:pPr>
        <w:pStyle w:val="BodyText"/>
        <w:spacing w:before="3"/>
        <w:rPr>
          <w:rFonts w:ascii="Montserrat"/>
          <w:b/>
        </w:rPr>
      </w:pPr>
    </w:p>
    <w:p w:rsidR="00056888" w:rsidRPr="00163595" w14:paraId="72CD9319" w14:textId="1392F4E7">
      <w:pPr>
        <w:pStyle w:val="BodyText"/>
        <w:ind w:left="480"/>
        <w:rPr>
          <w:rFonts w:asciiTheme="minorBidi" w:hAnsiTheme="minorBidi" w:cstheme="minorBidi"/>
          <w:sz w:val="23"/>
          <w:szCs w:val="23"/>
          <w:lang w:val="vi-VN"/>
        </w:rPr>
      </w:pPr>
      <w:r w:rsidRPr="00163595">
        <w:rPr>
          <w:rFonts w:asciiTheme="minorBidi" w:hAnsiTheme="minorBidi" w:cstheme="minorBidi"/>
          <w:sz w:val="23"/>
          <w:szCs w:val="23"/>
          <w:lang w:val="vi-VN"/>
        </w:rPr>
        <w:t>Ô được đánh dấu bên dưới cho biết những điều áp dụng cho quý vị:</w:t>
      </w:r>
    </w:p>
    <w:p w:rsidR="00056888" w14:paraId="53911F77" w14:textId="0F2D1C4D">
      <w:pPr>
        <w:pStyle w:val="BodyText"/>
        <w:rPr>
          <w:sz w:val="9"/>
        </w:rPr>
      </w:pPr>
      <w:r>
        <w:rPr>
          <w:noProof/>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84455</wp:posOffset>
                </wp:positionV>
                <wp:extent cx="6181725" cy="1642110"/>
                <wp:effectExtent l="0" t="0" r="28575" b="15240"/>
                <wp:wrapTopAndBottom/>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81725" cy="1642110"/>
                        </a:xfrm>
                        <a:prstGeom prst="rect">
                          <a:avLst/>
                        </a:prstGeom>
                        <a:ln w="6350">
                          <a:solidFill>
                            <a:srgbClr val="000000"/>
                          </a:solidFill>
                          <a:prstDash val="solid"/>
                        </a:ln>
                      </wps:spPr>
                      <wps:txbx>
                        <w:txbxContent>
                          <w:p w:rsidR="00056888" w:rsidRPr="00163595" w14:textId="235CE4B0">
                            <w:pPr>
                              <w:spacing w:before="133"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Trong khi quý vị vẫn còn nằm viện, </w:t>
                            </w:r>
                            <w:r w:rsidRPr="00163595">
                              <w:rPr>
                                <w:rFonts w:asciiTheme="minorBidi" w:hAnsiTheme="minorBidi" w:cstheme="minorBidi"/>
                                <w:bCs/>
                                <w:lang w:val="vi-VN"/>
                              </w:rPr>
                              <w:t>chi phí cho thời gian nằm viện của quý vị hiện sẽ được lập hóa đơn cho Medicare Phần B thay vì Phần A.</w:t>
                            </w:r>
                          </w:p>
                          <w:p w:rsidR="00056888" w:rsidRPr="00163595" w14:textId="77777777">
                            <w:pPr>
                              <w:spacing w:before="7"/>
                              <w:rPr>
                                <w:sz w:val="16"/>
                                <w:szCs w:val="16"/>
                                <w:lang w:val="vi-VN"/>
                              </w:rPr>
                            </w:pPr>
                          </w:p>
                          <w:p w:rsidR="00056888" w:rsidRPr="00163595" w14:textId="7041B897">
                            <w:pPr>
                              <w:spacing w:line="268" w:lineRule="auto"/>
                              <w:ind w:left="513" w:right="671"/>
                              <w:rPr>
                                <w:rFonts w:asciiTheme="minorBidi" w:hAnsiTheme="minorBidi" w:cstheme="minorBidi"/>
                                <w:lang w:val="vi-VN"/>
                              </w:rPr>
                            </w:pPr>
                            <w:r w:rsidRPr="00163595">
                              <w:rPr>
                                <w:rFonts w:asciiTheme="minorBidi" w:hAnsiTheme="minorBidi" w:cstheme="minorBidi"/>
                                <w:lang w:val="vi-VN"/>
                              </w:rPr>
                              <w:t xml:space="preserve">Hóa đơn nằm viện của quý vị có thể thấp hơn hoặc cao hơn khoản khấu trừ nội trú Phần A. Bệnh viện của quý vị có thể cung cấp cho quý vị thêm thông tin về việc lập </w:t>
                            </w:r>
                            <w:r>
                              <w:rPr>
                                <w:rFonts w:asciiTheme="minorBidi" w:hAnsiTheme="minorBidi" w:cstheme="minorBidi"/>
                                <w:lang w:val="vi-VN"/>
                              </w:rPr>
                              <w:br/>
                            </w:r>
                            <w:r w:rsidRPr="00163595">
                              <w:rPr>
                                <w:rFonts w:asciiTheme="minorBidi" w:hAnsiTheme="minorBidi" w:cstheme="minorBidi"/>
                                <w:lang w:val="vi-VN"/>
                              </w:rPr>
                              <w:t>hóa đơn.</w:t>
                            </w:r>
                          </w:p>
                          <w:p w:rsidR="00056888" w:rsidRPr="00163595" w14:textId="77777777">
                            <w:pPr>
                              <w:spacing w:before="23"/>
                              <w:rPr>
                                <w:sz w:val="16"/>
                                <w:szCs w:val="16"/>
                                <w:lang w:val="vi-VN"/>
                              </w:rPr>
                            </w:pPr>
                          </w:p>
                          <w:p w:rsidR="00056888" w:rsidRPr="00163595" w14:textId="39240176">
                            <w:pPr>
                              <w:spacing w:before="1"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Sau khi quý vị rời bệnh viện, </w:t>
                            </w:r>
                            <w:r w:rsidRPr="00163595">
                              <w:rPr>
                                <w:rFonts w:asciiTheme="minorBidi" w:hAnsiTheme="minorBidi" w:cstheme="minorBidi"/>
                                <w:bCs/>
                                <w:lang w:val="vi-VN"/>
                              </w:rPr>
                              <w:t>Medicare sẽ không chi trả nếu quý vị đến cơ sở điều dưỡng chuyên môn.</w:t>
                            </w:r>
                          </w:p>
                        </w:txbxContent>
                      </wps:txbx>
                      <wps:bodyPr wrap="square" lIns="0" tIns="0" rIns="0" bIns="0" rtlCol="0"/>
                    </wps:wsp>
                  </a:graphicData>
                </a:graphic>
                <wp14:sizeRelV relativeFrom="margin">
                  <wp14:pctHeight>0</wp14:pctHeight>
                </wp14:sizeRelV>
              </wp:anchor>
            </w:drawing>
          </mc:Choice>
          <mc:Fallback>
            <w:pict>
              <v:shape id="Textbox 13" o:spid="_x0000_s1032" type="#_x0000_t202" style="width:486.75pt;height:129.3pt;margin-top:6.65pt;margin-left:15pt;mso-height-percent:0;mso-height-relative:margin;mso-wrap-distance-bottom:0;mso-wrap-distance-left:9pt;mso-wrap-distance-right:9pt;mso-wrap-distance-top:0;mso-wrap-style:square;position:absolute;visibility:visible;v-text-anchor:top;z-index:251674624" filled="f" strokeweight="0.5pt">
                <v:textbox inset="0,0,0,0">
                  <w:txbxContent>
                    <w:p w:rsidR="00056888" w:rsidRPr="00163595" w14:paraId="07FC0752" w14:textId="235CE4B0">
                      <w:pPr>
                        <w:spacing w:before="133"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Trong khi quý vị vẫn còn nằm viện, </w:t>
                      </w:r>
                      <w:r w:rsidRPr="00163595">
                        <w:rPr>
                          <w:rFonts w:asciiTheme="minorBidi" w:hAnsiTheme="minorBidi" w:cstheme="minorBidi"/>
                          <w:bCs/>
                          <w:lang w:val="vi-VN"/>
                        </w:rPr>
                        <w:t>chi phí cho thời gian nằm viện của quý vị hiện sẽ được lập hóa đơn cho Medicare Phần B thay vì Phần A.</w:t>
                      </w:r>
                    </w:p>
                    <w:p w:rsidR="00056888" w:rsidRPr="00163595" w14:paraId="6AB19500" w14:textId="77777777">
                      <w:pPr>
                        <w:spacing w:before="7"/>
                        <w:rPr>
                          <w:sz w:val="16"/>
                          <w:szCs w:val="16"/>
                          <w:lang w:val="vi-VN"/>
                        </w:rPr>
                      </w:pPr>
                    </w:p>
                    <w:p w:rsidR="00056888" w:rsidRPr="00163595" w14:paraId="39AE1464" w14:textId="7041B897">
                      <w:pPr>
                        <w:spacing w:line="268" w:lineRule="auto"/>
                        <w:ind w:left="513" w:right="671"/>
                        <w:rPr>
                          <w:rFonts w:asciiTheme="minorBidi" w:hAnsiTheme="minorBidi" w:cstheme="minorBidi"/>
                          <w:lang w:val="vi-VN"/>
                        </w:rPr>
                      </w:pPr>
                      <w:r w:rsidRPr="00163595">
                        <w:rPr>
                          <w:rFonts w:asciiTheme="minorBidi" w:hAnsiTheme="minorBidi" w:cstheme="minorBidi"/>
                          <w:lang w:val="vi-VN"/>
                        </w:rPr>
                        <w:t xml:space="preserve">Hóa đơn nằm viện của quý vị có thể thấp hơn hoặc cao hơn khoản khấu trừ nội trú Phần A. Bệnh viện của quý vị có thể cung cấp cho quý vị thêm thông tin về việc lập </w:t>
                      </w:r>
                      <w:r>
                        <w:rPr>
                          <w:rFonts w:asciiTheme="minorBidi" w:hAnsiTheme="minorBidi" w:cstheme="minorBidi"/>
                          <w:lang w:val="vi-VN"/>
                        </w:rPr>
                        <w:br/>
                      </w:r>
                      <w:r w:rsidRPr="00163595">
                        <w:rPr>
                          <w:rFonts w:asciiTheme="minorBidi" w:hAnsiTheme="minorBidi" w:cstheme="minorBidi"/>
                          <w:lang w:val="vi-VN"/>
                        </w:rPr>
                        <w:t>hóa đơn.</w:t>
                      </w:r>
                    </w:p>
                    <w:p w:rsidR="00056888" w:rsidRPr="00163595" w14:paraId="66510FAD" w14:textId="77777777">
                      <w:pPr>
                        <w:spacing w:before="23"/>
                        <w:rPr>
                          <w:sz w:val="16"/>
                          <w:szCs w:val="16"/>
                          <w:lang w:val="vi-VN"/>
                        </w:rPr>
                      </w:pPr>
                    </w:p>
                    <w:p w:rsidR="00056888" w:rsidRPr="00163595" w14:paraId="4ED34766" w14:textId="39240176">
                      <w:pPr>
                        <w:spacing w:before="1"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Sau khi quý vị rời bệnh viện, </w:t>
                      </w:r>
                      <w:r w:rsidRPr="00163595">
                        <w:rPr>
                          <w:rFonts w:asciiTheme="minorBidi" w:hAnsiTheme="minorBidi" w:cstheme="minorBidi"/>
                          <w:bCs/>
                          <w:lang w:val="vi-VN"/>
                        </w:rPr>
                        <w:t>Medicare sẽ không chi trả nếu quý vị đến cơ sở điều dưỡng chuyên môn.</w:t>
                      </w:r>
                    </w:p>
                  </w:txbxContent>
                </v:textbox>
                <w10:wrap type="topAndBottom"/>
              </v:shape>
            </w:pict>
          </mc:Fallback>
        </mc:AlternateContent>
      </w:r>
      <w:r w:rsidR="00B25D5A">
        <w:rPr>
          <w:noProof/>
        </w:rPr>
        <mc:AlternateContent>
          <mc:Choice Requires="wps">
            <w:drawing>
              <wp:anchor distT="0" distB="0" distL="0" distR="0" simplePos="0" relativeHeight="251665408" behindDoc="1" locked="0" layoutInCell="1" allowOverlap="1">
                <wp:simplePos x="0" y="0"/>
                <wp:positionH relativeFrom="page">
                  <wp:posOffset>897336</wp:posOffset>
                </wp:positionH>
                <wp:positionV relativeFrom="paragraph">
                  <wp:posOffset>166793</wp:posOffset>
                </wp:positionV>
                <wp:extent cx="158750" cy="19748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750" cy="197485"/>
                        </a:xfrm>
                        <a:prstGeom prst="rect">
                          <a:avLst/>
                        </a:prstGeom>
                      </wps:spPr>
                      <wps:txbx>
                        <w:txbxContent>
                          <w:p w:rsidR="00056888" w14:textId="77777777">
                            <w:pPr>
                              <w:rPr>
                                <w:rFonts w:ascii="Wingdings" w:hAnsi="Wingdings"/>
                                <w:sz w:val="28"/>
                              </w:rPr>
                            </w:pPr>
                            <w:r>
                              <w:rPr>
                                <w:rFonts w:ascii="Wingdings" w:hAnsi="Wingdings"/>
                                <w:spacing w:val="-10"/>
                                <w:sz w:val="28"/>
                              </w:rPr>
                              <w:sym w:font="Wingdings" w:char="F0A8"/>
                            </w:r>
                          </w:p>
                        </w:txbxContent>
                      </wps:txbx>
                      <wps:bodyPr wrap="square" lIns="0" tIns="0" rIns="0" bIns="0" rtlCol="0"/>
                    </wps:wsp>
                  </a:graphicData>
                </a:graphic>
              </wp:anchor>
            </w:drawing>
          </mc:Choice>
          <mc:Fallback>
            <w:pict>
              <v:shape id="Textbox 9" o:spid="_x0000_s1033" type="#_x0000_t202" style="width:12.5pt;height:15.55pt;margin-top:13.15pt;margin-left:70.65pt;mso-position-horizontal-relative:page;mso-wrap-distance-bottom:0;mso-wrap-distance-left:0;mso-wrap-distance-right:0;mso-wrap-distance-top:0;mso-wrap-style:square;position:absolute;visibility:visible;v-text-anchor:top;z-index:-251650048" filled="f" stroked="f">
                <v:textbox inset="0,0,0,0">
                  <w:txbxContent>
                    <w:p w:rsidR="00056888" w14:paraId="5665A283" w14:textId="77777777">
                      <w:pPr>
                        <w:rPr>
                          <w:rFonts w:ascii="Wingdings" w:hAnsi="Wingdings"/>
                          <w:sz w:val="28"/>
                        </w:rPr>
                      </w:pPr>
                      <w:r>
                        <w:rPr>
                          <w:rFonts w:ascii="Wingdings" w:hAnsi="Wingdings"/>
                          <w:spacing w:val="-10"/>
                          <w:sz w:val="28"/>
                        </w:rPr>
                        <w:sym w:font="Wingdings" w:char="F0A8"/>
                      </w:r>
                    </w:p>
                  </w:txbxContent>
                </v:textbox>
              </v:shape>
            </w:pict>
          </mc:Fallback>
        </mc:AlternateContent>
      </w:r>
    </w:p>
    <w:p w:rsidR="00056888" w14:paraId="0170FBF7" w14:textId="57ABACC1">
      <w:pPr>
        <w:pStyle w:val="BodyText"/>
        <w:spacing w:before="5"/>
        <w:rPr>
          <w:sz w:val="7"/>
        </w:rPr>
      </w:pPr>
      <w:r>
        <w:rPr>
          <w:noProof/>
        </w:rPr>
        <mc:AlternateContent>
          <mc:Choice Requires="wps">
            <w:drawing>
              <wp:anchor distT="0" distB="0" distL="0" distR="0" simplePos="0" relativeHeight="251667456" behindDoc="1" locked="0" layoutInCell="1" allowOverlap="1">
                <wp:simplePos x="0" y="0"/>
                <wp:positionH relativeFrom="page">
                  <wp:posOffset>926677</wp:posOffset>
                </wp:positionH>
                <wp:positionV relativeFrom="paragraph">
                  <wp:posOffset>1946910</wp:posOffset>
                </wp:positionV>
                <wp:extent cx="158750" cy="197485"/>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8750" cy="197485"/>
                        </a:xfrm>
                        <a:prstGeom prst="rect">
                          <a:avLst/>
                        </a:prstGeom>
                      </wps:spPr>
                      <wps:txbx>
                        <w:txbxContent>
                          <w:p w:rsidR="00056888" w14:textId="77777777">
                            <w:pPr>
                              <w:rPr>
                                <w:rFonts w:ascii="Wingdings" w:hAnsi="Wingdings"/>
                                <w:sz w:val="28"/>
                              </w:rPr>
                            </w:pPr>
                            <w:r>
                              <w:rPr>
                                <w:rFonts w:ascii="Wingdings" w:hAnsi="Wingdings"/>
                                <w:spacing w:val="-10"/>
                                <w:sz w:val="28"/>
                              </w:rPr>
                              <w:sym w:font="Wingdings" w:char="F0A8"/>
                            </w:r>
                          </w:p>
                        </w:txbxContent>
                      </wps:txbx>
                      <wps:bodyPr wrap="square" lIns="0" tIns="0" rIns="0" bIns="0" rtlCol="0"/>
                    </wps:wsp>
                  </a:graphicData>
                </a:graphic>
              </wp:anchor>
            </w:drawing>
          </mc:Choice>
          <mc:Fallback>
            <w:pict>
              <v:shape id="Textbox 18" o:spid="_x0000_s1034" type="#_x0000_t202" style="width:12.5pt;height:15.55pt;margin-top:153.3pt;margin-left:72.95pt;mso-position-horizontal-relative:page;mso-wrap-distance-bottom:0;mso-wrap-distance-left:0;mso-wrap-distance-right:0;mso-wrap-distance-top:0;mso-wrap-style:square;position:absolute;visibility:visible;v-text-anchor:top;z-index:-251648000" filled="f" stroked="f">
                <v:textbox inset="0,0,0,0">
                  <w:txbxContent>
                    <w:p w:rsidR="00056888" w14:paraId="339225FA" w14:textId="77777777">
                      <w:pPr>
                        <w:rPr>
                          <w:rFonts w:ascii="Wingdings" w:hAnsi="Wingdings"/>
                          <w:sz w:val="28"/>
                        </w:rPr>
                      </w:pPr>
                      <w:r>
                        <w:rPr>
                          <w:rFonts w:ascii="Wingdings" w:hAnsi="Wingdings"/>
                          <w:spacing w:val="-10"/>
                          <w:sz w:val="28"/>
                        </w:rPr>
                        <w:sym w:font="Wingdings" w:char="F0A8"/>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189865</wp:posOffset>
                </wp:positionH>
                <wp:positionV relativeFrom="paragraph">
                  <wp:posOffset>1781810</wp:posOffset>
                </wp:positionV>
                <wp:extent cx="6181090" cy="1113155"/>
                <wp:effectExtent l="0" t="0" r="10160" b="10795"/>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81090" cy="1113155"/>
                        </a:xfrm>
                        <a:prstGeom prst="rect">
                          <a:avLst/>
                        </a:prstGeom>
                        <a:ln w="6350">
                          <a:solidFill>
                            <a:srgbClr val="000000"/>
                          </a:solidFill>
                          <a:prstDash val="solid"/>
                        </a:ln>
                      </wps:spPr>
                      <wps:txbx>
                        <w:txbxContent>
                          <w:p w:rsidR="00056888" w14:textId="77777777">
                            <w:pPr>
                              <w:spacing w:before="13"/>
                            </w:pPr>
                          </w:p>
                          <w:p w:rsidR="00056888" w:rsidRPr="00163595" w14:textId="359F417B">
                            <w:pPr>
                              <w:spacing w:line="266" w:lineRule="auto"/>
                              <w:ind w:left="513" w:right="671"/>
                              <w:rPr>
                                <w:rFonts w:asciiTheme="minorBidi" w:hAnsiTheme="minorBidi" w:cstheme="minorBidi"/>
                                <w:lang w:val="vi-VN"/>
                              </w:rPr>
                            </w:pPr>
                            <w:r w:rsidRPr="00163595">
                              <w:rPr>
                                <w:rFonts w:asciiTheme="minorBidi" w:hAnsiTheme="minorBidi" w:cstheme="minorBidi"/>
                                <w:b/>
                                <w:bCs/>
                                <w:lang w:val="vi-VN"/>
                              </w:rPr>
                              <w:t>Trong khi quý vị vẫn còn nằm viện,</w:t>
                            </w:r>
                            <w:r w:rsidRPr="00163595">
                              <w:rPr>
                                <w:rFonts w:asciiTheme="minorBidi" w:hAnsiTheme="minorBidi" w:cstheme="minorBidi"/>
                                <w:lang w:val="vi-VN"/>
                              </w:rPr>
                              <w:t xml:space="preserve"> bệnh viện có thể tính toàn bộ chi phí nằm viện ngoại trú cho quý vị vì quý vị không có Medicare Phần B.</w:t>
                            </w:r>
                          </w:p>
                          <w:p w:rsidR="00056888" w:rsidRPr="00163595" w14:textId="77777777">
                            <w:pPr>
                              <w:spacing w:before="1"/>
                              <w:rPr>
                                <w:lang w:val="vi-VN"/>
                              </w:rPr>
                            </w:pPr>
                          </w:p>
                          <w:p w:rsidR="00056888" w:rsidRPr="00163595" w14:textId="2E81A88E">
                            <w:pPr>
                              <w:spacing w:before="1"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Sau khi quý vị rời bệnh viện, </w:t>
                            </w:r>
                            <w:r w:rsidRPr="00163595">
                              <w:rPr>
                                <w:rFonts w:asciiTheme="minorBidi" w:hAnsiTheme="minorBidi" w:cstheme="minorBidi"/>
                                <w:bCs/>
                                <w:lang w:val="vi-VN"/>
                              </w:rPr>
                              <w:t>Medicare sẽ không chi trả nếu quý vị đến cơ sở điều dưỡng chuyên môn.</w:t>
                            </w:r>
                          </w:p>
                        </w:txbxContent>
                      </wps:txbx>
                      <wps:bodyPr wrap="square" lIns="0" tIns="0" rIns="0" bIns="0" rtlCol="0"/>
                    </wps:wsp>
                  </a:graphicData>
                </a:graphic>
              </wp:anchor>
            </w:drawing>
          </mc:Choice>
          <mc:Fallback>
            <w:pict>
              <v:shape id="Textbox 17" o:spid="_x0000_s1035" type="#_x0000_t202" style="width:486.7pt;height:87.65pt;margin-top:140.3pt;margin-left:14.95pt;mso-wrap-distance-bottom:0;mso-wrap-distance-left:9pt;mso-wrap-distance-right:9pt;mso-wrap-distance-top:0;mso-wrap-style:square;position:absolute;visibility:visible;v-text-anchor:top;z-index:251676672" filled="f" strokeweight="0.5pt">
                <v:textbox inset="0,0,0,0">
                  <w:txbxContent>
                    <w:p w:rsidR="00056888" w14:paraId="79E97A0D" w14:textId="77777777">
                      <w:pPr>
                        <w:spacing w:before="13"/>
                      </w:pPr>
                    </w:p>
                    <w:p w:rsidR="00056888" w:rsidRPr="00163595" w14:paraId="0CFC3126" w14:textId="359F417B">
                      <w:pPr>
                        <w:spacing w:line="266" w:lineRule="auto"/>
                        <w:ind w:left="513" w:right="671"/>
                        <w:rPr>
                          <w:rFonts w:asciiTheme="minorBidi" w:hAnsiTheme="minorBidi" w:cstheme="minorBidi"/>
                          <w:lang w:val="vi-VN"/>
                        </w:rPr>
                      </w:pPr>
                      <w:r w:rsidRPr="00163595">
                        <w:rPr>
                          <w:rFonts w:asciiTheme="minorBidi" w:hAnsiTheme="minorBidi" w:cstheme="minorBidi"/>
                          <w:b/>
                          <w:bCs/>
                          <w:lang w:val="vi-VN"/>
                        </w:rPr>
                        <w:t>Trong khi quý vị vẫn còn nằm viện,</w:t>
                      </w:r>
                      <w:r w:rsidRPr="00163595">
                        <w:rPr>
                          <w:rFonts w:asciiTheme="minorBidi" w:hAnsiTheme="minorBidi" w:cstheme="minorBidi"/>
                          <w:lang w:val="vi-VN"/>
                        </w:rPr>
                        <w:t xml:space="preserve"> bệnh viện có thể tính toàn bộ chi phí nằm viện ngoại trú cho quý vị vì quý vị không có Medicare Phần B.</w:t>
                      </w:r>
                    </w:p>
                    <w:p w:rsidR="00056888" w:rsidRPr="00163595" w14:paraId="41F62BFD" w14:textId="77777777">
                      <w:pPr>
                        <w:spacing w:before="1"/>
                        <w:rPr>
                          <w:lang w:val="vi-VN"/>
                        </w:rPr>
                      </w:pPr>
                    </w:p>
                    <w:p w:rsidR="00056888" w:rsidRPr="00163595" w14:paraId="1C0250B2" w14:textId="2E81A88E">
                      <w:pPr>
                        <w:spacing w:before="1" w:line="266" w:lineRule="auto"/>
                        <w:ind w:left="513" w:right="671"/>
                        <w:rPr>
                          <w:rFonts w:asciiTheme="minorBidi" w:hAnsiTheme="minorBidi" w:cstheme="minorBidi"/>
                          <w:bCs/>
                          <w:lang w:val="vi-VN"/>
                        </w:rPr>
                      </w:pPr>
                      <w:r w:rsidRPr="00163595">
                        <w:rPr>
                          <w:rFonts w:asciiTheme="minorBidi" w:hAnsiTheme="minorBidi" w:cstheme="minorBidi"/>
                          <w:b/>
                          <w:lang w:val="vi-VN"/>
                        </w:rPr>
                        <w:t xml:space="preserve">Sau khi quý vị rời bệnh viện, </w:t>
                      </w:r>
                      <w:r w:rsidRPr="00163595">
                        <w:rPr>
                          <w:rFonts w:asciiTheme="minorBidi" w:hAnsiTheme="minorBidi" w:cstheme="minorBidi"/>
                          <w:bCs/>
                          <w:lang w:val="vi-VN"/>
                        </w:rPr>
                        <w:t>Medicare sẽ không chi trả nếu quý vị đến cơ sở điều dưỡng chuyên môn.</w:t>
                      </w:r>
                    </w:p>
                  </w:txbxContent>
                </v:textbox>
                <w10:wrap type="topAndBottom"/>
              </v:shape>
            </w:pict>
          </mc:Fallback>
        </mc:AlternateContent>
      </w:r>
    </w:p>
    <w:p w:rsidR="00056888" w:rsidRPr="00163595" w14:paraId="667EDD23" w14:textId="0891FE93">
      <w:pPr>
        <w:pStyle w:val="Heading1"/>
        <w:spacing w:before="229"/>
        <w:rPr>
          <w:rFonts w:asciiTheme="minorBidi" w:hAnsiTheme="minorBidi" w:cstheme="minorBidi"/>
          <w:lang w:val="vi-VN"/>
        </w:rPr>
      </w:pPr>
      <w:r w:rsidRPr="00163595">
        <w:rPr>
          <w:rFonts w:asciiTheme="minorBidi" w:hAnsiTheme="minorBidi" w:cstheme="minorBidi"/>
          <w:lang w:val="vi-VN"/>
        </w:rPr>
        <w:t>Quý vị Có thể Kháng nghị</w:t>
      </w:r>
    </w:p>
    <w:p w:rsidR="00056888" w:rsidRPr="00163595" w14:paraId="2BF68094" w14:textId="74E15E31">
      <w:pPr>
        <w:pStyle w:val="ListParagraph"/>
        <w:numPr>
          <w:ilvl w:val="0"/>
          <w:numId w:val="1"/>
        </w:numPr>
        <w:tabs>
          <w:tab w:val="left" w:pos="390"/>
        </w:tabs>
        <w:spacing w:before="180" w:line="268" w:lineRule="auto"/>
        <w:ind w:right="514"/>
        <w:rPr>
          <w:rFonts w:asciiTheme="minorBidi" w:hAnsiTheme="minorBidi" w:cstheme="minorBidi"/>
          <w:lang w:val="vi-VN"/>
        </w:rPr>
      </w:pPr>
      <w:r w:rsidRPr="00163595">
        <w:rPr>
          <w:rFonts w:asciiTheme="minorBidi" w:hAnsiTheme="minorBidi" w:cstheme="minorBidi"/>
          <w:lang w:val="vi-VN"/>
        </w:rPr>
        <w:t>Quý vị có thể kháng nghị ngay về việc thay đổi trạng thái của mình thành Tổ chức Cải thiện Chất lượng. Các Tổ chức Cải thiện Chất lượng không phụ thuộc vào Medicare.</w:t>
      </w:r>
    </w:p>
    <w:p w:rsidR="00056888" w:rsidRPr="00163595" w14:paraId="2AAF6C2F" w14:textId="4DA06AA6">
      <w:pPr>
        <w:pStyle w:val="ListParagraph"/>
        <w:numPr>
          <w:ilvl w:val="0"/>
          <w:numId w:val="1"/>
        </w:numPr>
        <w:tabs>
          <w:tab w:val="left" w:pos="390"/>
        </w:tabs>
        <w:spacing w:line="268" w:lineRule="auto"/>
        <w:ind w:right="255"/>
        <w:rPr>
          <w:rFonts w:asciiTheme="minorBidi" w:hAnsiTheme="minorBidi" w:cstheme="minorBidi"/>
          <w:lang w:val="vi-VN"/>
        </w:rPr>
      </w:pPr>
      <w:r w:rsidRPr="00163595">
        <w:rPr>
          <w:rFonts w:asciiTheme="minorBidi" w:hAnsiTheme="minorBidi" w:cstheme="minorBidi"/>
          <w:lang w:val="vi-VN"/>
        </w:rPr>
        <w:t>Nếu quý vị quyết định kháng nghị, Tổ chức Cải thiện Chất lượng sẽ xem xét hồ sơ của quý vị và đưa ra quyết định sau khoảng 2 ngày kể từ khi quý vị yêu cầu kháng nghị.</w:t>
      </w:r>
    </w:p>
    <w:p w:rsidR="00056888" w:rsidRPr="00163595" w14:paraId="26D60651" w14:textId="26364E52">
      <w:pPr>
        <w:pStyle w:val="ListParagraph"/>
        <w:numPr>
          <w:ilvl w:val="0"/>
          <w:numId w:val="1"/>
        </w:numPr>
        <w:tabs>
          <w:tab w:val="left" w:pos="389"/>
        </w:tabs>
        <w:ind w:left="389" w:hanging="269"/>
        <w:rPr>
          <w:rFonts w:asciiTheme="minorBidi" w:hAnsiTheme="minorBidi" w:cstheme="minorBidi"/>
          <w:lang w:val="vi-VN"/>
        </w:rPr>
      </w:pPr>
      <w:r w:rsidRPr="00163595">
        <w:rPr>
          <w:rFonts w:asciiTheme="minorBidi" w:hAnsiTheme="minorBidi" w:cstheme="minorBidi"/>
          <w:lang w:val="vi-VN"/>
        </w:rPr>
        <w:t>Gọi điện cho Tổ chức Cải thiện Chất lượng để kháng nghị theo số:</w:t>
      </w:r>
    </w:p>
    <w:p w:rsidR="00056888" w14:paraId="7BBD1096" w14:textId="77777777">
      <w:pPr>
        <w:pStyle w:val="BodyText"/>
        <w:spacing w:before="115"/>
        <w:rPr>
          <w:sz w:val="20"/>
        </w:rPr>
      </w:pPr>
      <w:r>
        <w:rPr>
          <w:noProof/>
        </w:rPr>
        <mc:AlternateContent>
          <mc:Choice Requires="wps">
            <w:drawing>
              <wp:anchor distT="0" distB="0" distL="0" distR="0" simplePos="0" relativeHeight="251679744" behindDoc="1" locked="0" layoutInCell="1" allowOverlap="1">
                <wp:simplePos x="0" y="0"/>
                <wp:positionH relativeFrom="page">
                  <wp:posOffset>857250</wp:posOffset>
                </wp:positionH>
                <wp:positionV relativeFrom="paragraph">
                  <wp:posOffset>224189</wp:posOffset>
                </wp:positionV>
                <wp:extent cx="4023360" cy="1270"/>
                <wp:effectExtent l="0" t="0" r="0" b="0"/>
                <wp:wrapTopAndBottom/>
                <wp:docPr id="19"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23360" cy="1270"/>
                        </a:xfrm>
                        <a:custGeom>
                          <a:avLst/>
                          <a:gdLst/>
                          <a:rect l="l" t="t" r="r" b="b"/>
                          <a:pathLst>
                            <a:path fill="norm" w="4023360" stroke="1">
                              <a:moveTo>
                                <a:pt x="0" y="0"/>
                              </a:moveTo>
                              <a:lnTo>
                                <a:pt x="402336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36" alt="&quot;&quot;" style="width:316.8pt;height:0.1pt;margin-top:17.65pt;margin-left:67.5pt;mso-position-horizontal-relative:page;mso-wrap-distance-bottom:0;mso-wrap-distance-left:0;mso-wrap-distance-right:0;mso-wrap-distance-top:0;mso-wrap-style:square;position:absolute;visibility:visible;v-text-anchor:top;z-index:-251635712" coordsize="4023360,1270" path="m,l4023360,e" filled="f" strokeweight="0.5pt">
                <v:path arrowok="t"/>
                <w10:wrap type="topAndBottom"/>
              </v:shape>
            </w:pict>
          </mc:Fallback>
        </mc:AlternateContent>
      </w:r>
    </w:p>
    <w:p w:rsidR="00056888" w:rsidRPr="00163595" w14:paraId="1F324F6B" w14:textId="77203EB7">
      <w:pPr>
        <w:pStyle w:val="ListParagraph"/>
        <w:numPr>
          <w:ilvl w:val="0"/>
          <w:numId w:val="1"/>
        </w:numPr>
        <w:tabs>
          <w:tab w:val="left" w:pos="389"/>
        </w:tabs>
        <w:spacing w:before="97"/>
        <w:ind w:left="389" w:hanging="269"/>
        <w:rPr>
          <w:rFonts w:asciiTheme="minorBidi" w:hAnsiTheme="minorBidi" w:cstheme="minorBidi"/>
          <w:lang w:val="vi-VN"/>
        </w:rPr>
      </w:pPr>
      <w:r w:rsidRPr="00163595">
        <w:rPr>
          <w:rFonts w:asciiTheme="minorBidi" w:hAnsiTheme="minorBidi" w:cstheme="minorBidi"/>
          <w:lang w:val="vi-VN"/>
        </w:rPr>
        <w:t>Quý vị cần yêu cầu kháng nghị trong thời gian sớm nhất có thể và trước khi quý vi rời khỏi bệnh viện.</w:t>
      </w:r>
    </w:p>
    <w:p w:rsidR="00056888" w:rsidRPr="00163595" w14:paraId="681D7856" w14:textId="5D99CC5B">
      <w:pPr>
        <w:pStyle w:val="ListParagraph"/>
        <w:numPr>
          <w:ilvl w:val="0"/>
          <w:numId w:val="1"/>
        </w:numPr>
        <w:tabs>
          <w:tab w:val="left" w:pos="390"/>
        </w:tabs>
        <w:spacing w:before="67" w:line="266" w:lineRule="auto"/>
        <w:ind w:right="229"/>
        <w:rPr>
          <w:rFonts w:asciiTheme="minorBidi" w:hAnsiTheme="minorBidi" w:cstheme="minorBidi"/>
          <w:bCs/>
          <w:lang w:val="vi-VN"/>
        </w:rPr>
      </w:pPr>
      <w:r w:rsidRPr="00163595">
        <w:rPr>
          <w:rFonts w:asciiTheme="minorBidi" w:hAnsiTheme="minorBidi" w:cstheme="minorBidi"/>
          <w:b/>
          <w:lang w:val="vi-VN"/>
        </w:rPr>
        <w:t xml:space="preserve">Sau khi quý vị rời khỏi bệnh viện, quý vị vẫn có quyền kháng nghị. </w:t>
      </w:r>
      <w:r w:rsidRPr="00163595">
        <w:rPr>
          <w:rFonts w:asciiTheme="minorBidi" w:hAnsiTheme="minorBidi" w:cstheme="minorBidi"/>
          <w:bCs/>
          <w:lang w:val="vi-VN"/>
        </w:rPr>
        <w:t>Gọi điện cho Tổ chức Cải thiện Chất lượng của quý vị.</w:t>
      </w:r>
    </w:p>
    <w:p w:rsidR="00056888" w14:paraId="4D9E6B7C" w14:textId="77777777">
      <w:pPr>
        <w:spacing w:line="266" w:lineRule="auto"/>
        <w:sectPr>
          <w:type w:val="continuous"/>
          <w:pgSz w:w="12240" w:h="15840"/>
          <w:pgMar w:top="720" w:right="980" w:bottom="280" w:left="960" w:header="720" w:footer="720" w:gutter="0"/>
          <w:cols w:space="720"/>
        </w:sectPr>
      </w:pPr>
    </w:p>
    <w:p w:rsidR="00056888" w:rsidRPr="00ED64F9" w14:paraId="518E51A2" w14:textId="5A9CFBE5">
      <w:pPr>
        <w:pStyle w:val="Heading1"/>
        <w:spacing w:before="108"/>
        <w:rPr>
          <w:rFonts w:asciiTheme="minorBidi" w:hAnsiTheme="minorBidi" w:cstheme="minorBidi"/>
          <w:lang w:val="vi-VN"/>
        </w:rPr>
      </w:pPr>
      <w:r w:rsidRPr="00ED64F9">
        <w:rPr>
          <w:rFonts w:asciiTheme="minorBidi" w:hAnsiTheme="minorBidi" w:cstheme="minorBidi"/>
          <w:lang w:val="vi-VN"/>
        </w:rPr>
        <w:t>Điều gì sẽ Xảy ra Sau khi Tôi Kháng nghị?</w:t>
      </w:r>
    </w:p>
    <w:p w:rsidR="00056888" w:rsidRPr="00ED64F9" w14:paraId="5BDE88AB" w14:textId="48DEC12D">
      <w:pPr>
        <w:pStyle w:val="ListParagraph"/>
        <w:numPr>
          <w:ilvl w:val="0"/>
          <w:numId w:val="1"/>
        </w:numPr>
        <w:tabs>
          <w:tab w:val="left" w:pos="390"/>
        </w:tabs>
        <w:spacing w:before="143" w:line="268" w:lineRule="auto"/>
        <w:ind w:right="377"/>
        <w:rPr>
          <w:rFonts w:asciiTheme="minorBidi" w:hAnsiTheme="minorBidi" w:cstheme="minorBidi"/>
          <w:lang w:val="vi-VN"/>
        </w:rPr>
      </w:pPr>
      <w:r w:rsidRPr="00ED64F9">
        <w:rPr>
          <w:rFonts w:asciiTheme="minorBidi" w:hAnsiTheme="minorBidi" w:cstheme="minorBidi"/>
          <w:lang w:val="vi-VN"/>
        </w:rPr>
        <w:t>Quý vị sẽ nhận được quyết định kháng nghị từ Tổ chức Cải thiện Chất lượng sau khoảng 2 ngày kể từ khi quý vị kháng nghị, ngay cả khi quý vị đã rời khỏi bệnh viện.</w:t>
      </w:r>
    </w:p>
    <w:p w:rsidR="00056888" w:rsidRPr="00ED64F9" w14:paraId="032DF9A4" w14:textId="1F04247A">
      <w:pPr>
        <w:pStyle w:val="ListParagraph"/>
        <w:numPr>
          <w:ilvl w:val="0"/>
          <w:numId w:val="1"/>
        </w:numPr>
        <w:tabs>
          <w:tab w:val="left" w:pos="390"/>
        </w:tabs>
        <w:spacing w:line="268" w:lineRule="auto"/>
        <w:ind w:right="668"/>
        <w:rPr>
          <w:rFonts w:asciiTheme="minorBidi" w:hAnsiTheme="minorBidi" w:cstheme="minorBidi"/>
          <w:lang w:val="vi-VN"/>
        </w:rPr>
      </w:pPr>
      <w:r w:rsidRPr="00ED64F9">
        <w:rPr>
          <w:rFonts w:asciiTheme="minorBidi" w:hAnsiTheme="minorBidi" w:cstheme="minorBidi"/>
          <w:lang w:val="vi-VN"/>
        </w:rPr>
        <w:t>Nếu quý vị quyết định ở lại bệnh viện sau ngày xuất viện dự kiến, quý vị có thể phải chịu trách nhiệm chi trả các dịch vụ mà quý vị nhận được trong quá trình kháng nghị.</w:t>
      </w:r>
    </w:p>
    <w:p w:rsidR="00056888" w:rsidRPr="00ED64F9" w14:paraId="15CEC32D" w14:textId="5CAF2E06">
      <w:pPr>
        <w:pStyle w:val="ListParagraph"/>
        <w:numPr>
          <w:ilvl w:val="0"/>
          <w:numId w:val="1"/>
        </w:numPr>
        <w:tabs>
          <w:tab w:val="left" w:pos="390"/>
        </w:tabs>
        <w:spacing w:line="268" w:lineRule="auto"/>
        <w:ind w:right="543"/>
        <w:rPr>
          <w:rFonts w:asciiTheme="minorBidi" w:hAnsiTheme="minorBidi" w:cstheme="minorBidi"/>
          <w:lang w:val="vi-VN"/>
        </w:rPr>
      </w:pPr>
      <w:r w:rsidRPr="00ED64F9">
        <w:rPr>
          <w:rFonts w:asciiTheme="minorBidi" w:hAnsiTheme="minorBidi" w:cstheme="minorBidi"/>
          <w:lang w:val="vi-VN"/>
        </w:rPr>
        <w:t>Nếu đơn kháng nghị của quý vị có lợi cho quý vị, Medicare có thể chi trả cho thời gian quý vị ở tại cơ sở điều dưỡng chuyên môn sau khi quý vị xuất viện.</w:t>
      </w:r>
    </w:p>
    <w:p w:rsidR="00056888" w14:paraId="38224A7A" w14:textId="77777777">
      <w:pPr>
        <w:pStyle w:val="BodyText"/>
      </w:pPr>
    </w:p>
    <w:p w:rsidR="00056888" w14:paraId="168FEC7C" w14:textId="77777777">
      <w:pPr>
        <w:pStyle w:val="BodyText"/>
        <w:spacing w:before="117"/>
      </w:pPr>
    </w:p>
    <w:p w:rsidR="00056888" w:rsidRPr="00ED64F9" w14:paraId="2A70136F" w14:textId="4072F2A6">
      <w:pPr>
        <w:pStyle w:val="Heading1"/>
        <w:spacing w:before="1"/>
        <w:rPr>
          <w:lang w:val="vi-VN"/>
        </w:rPr>
      </w:pPr>
      <w:r w:rsidRPr="00ED64F9">
        <w:rPr>
          <w:spacing w:val="-2"/>
          <w:lang w:val="vi-VN"/>
        </w:rPr>
        <w:t>Quý v</w:t>
      </w:r>
      <w:r w:rsidRPr="00ED64F9">
        <w:rPr>
          <w:rFonts w:ascii="Cambria" w:hAnsi="Cambria" w:cs="Cambria"/>
          <w:spacing w:val="-2"/>
          <w:lang w:val="vi-VN"/>
        </w:rPr>
        <w:t>ị</w:t>
      </w:r>
      <w:r w:rsidRPr="00ED64F9">
        <w:rPr>
          <w:spacing w:val="-2"/>
          <w:lang w:val="vi-VN"/>
        </w:rPr>
        <w:t xml:space="preserve"> có th</w:t>
      </w:r>
      <w:r w:rsidRPr="00ED64F9">
        <w:rPr>
          <w:rFonts w:ascii="Cambria" w:hAnsi="Cambria" w:cs="Cambria"/>
          <w:spacing w:val="-2"/>
          <w:lang w:val="vi-VN"/>
        </w:rPr>
        <w:t>ắ</w:t>
      </w:r>
      <w:r w:rsidRPr="00ED64F9">
        <w:rPr>
          <w:spacing w:val="-2"/>
          <w:lang w:val="vi-VN"/>
        </w:rPr>
        <w:t>c m</w:t>
      </w:r>
      <w:r w:rsidRPr="00ED64F9">
        <w:rPr>
          <w:rFonts w:ascii="Cambria" w:hAnsi="Cambria" w:cs="Cambria"/>
          <w:spacing w:val="-2"/>
          <w:lang w:val="vi-VN"/>
        </w:rPr>
        <w:t>ắ</w:t>
      </w:r>
      <w:r w:rsidRPr="00ED64F9">
        <w:rPr>
          <w:spacing w:val="-2"/>
          <w:lang w:val="vi-VN"/>
        </w:rPr>
        <w:t>c?</w:t>
      </w:r>
    </w:p>
    <w:p w:rsidR="00056888" w:rsidRPr="00ED64F9" w14:paraId="28A6609E" w14:textId="474028A2">
      <w:pPr>
        <w:pStyle w:val="ListParagraph"/>
        <w:numPr>
          <w:ilvl w:val="0"/>
          <w:numId w:val="1"/>
        </w:numPr>
        <w:tabs>
          <w:tab w:val="left" w:pos="390"/>
        </w:tabs>
        <w:spacing w:before="142" w:line="268" w:lineRule="auto"/>
        <w:ind w:right="918"/>
        <w:rPr>
          <w:rFonts w:asciiTheme="minorBidi" w:hAnsiTheme="minorBidi" w:cstheme="minorBidi"/>
          <w:lang w:val="vi-VN"/>
        </w:rPr>
      </w:pPr>
      <w:r w:rsidRPr="00ED64F9">
        <w:rPr>
          <w:rFonts w:asciiTheme="minorBidi" w:hAnsiTheme="minorBidi" w:cstheme="minorBidi"/>
          <w:lang w:val="vi-VN"/>
        </w:rPr>
        <w:t>Nếu quý vị nghĩ rằng quý vị có thể muốn kháng nghị và muốn biết thêm thông tin về quy trình kháng nghị, hãy gọi cho Tổ chức Cải thiện Chất lượng theo số:</w:t>
      </w:r>
    </w:p>
    <w:p w:rsidR="00056888" w14:paraId="11D55854" w14:textId="77777777">
      <w:pPr>
        <w:pStyle w:val="BodyText"/>
        <w:spacing w:before="58"/>
        <w:rPr>
          <w:sz w:val="20"/>
        </w:rPr>
      </w:pPr>
      <w:r>
        <w:rPr>
          <w:noProof/>
        </w:rPr>
        <mc:AlternateContent>
          <mc:Choice Requires="wps">
            <w:drawing>
              <wp:anchor distT="0" distB="0" distL="0" distR="0" simplePos="0" relativeHeight="251677696" behindDoc="1" locked="0" layoutInCell="1" allowOverlap="1">
                <wp:simplePos x="0" y="0"/>
                <wp:positionH relativeFrom="page">
                  <wp:posOffset>857250</wp:posOffset>
                </wp:positionH>
                <wp:positionV relativeFrom="paragraph">
                  <wp:posOffset>187967</wp:posOffset>
                </wp:positionV>
                <wp:extent cx="4023360" cy="1270"/>
                <wp:effectExtent l="0" t="0" r="0" b="0"/>
                <wp:wrapTopAndBottom/>
                <wp:docPr id="21" name="Graphic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4023360" cy="1270"/>
                        </a:xfrm>
                        <a:custGeom>
                          <a:avLst/>
                          <a:gdLst/>
                          <a:rect l="l" t="t" r="r" b="b"/>
                          <a:pathLst>
                            <a:path fill="norm" w="4023360" stroke="1">
                              <a:moveTo>
                                <a:pt x="0" y="0"/>
                              </a:moveTo>
                              <a:lnTo>
                                <a:pt x="4023360"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37" alt="&quot;&quot;" style="width:316.8pt;height:0.1pt;margin-top:14.8pt;margin-left:67.5pt;mso-position-horizontal-relative:page;mso-wrap-distance-bottom:0;mso-wrap-distance-left:0;mso-wrap-distance-right:0;mso-wrap-distance-top:0;mso-wrap-style:square;position:absolute;visibility:visible;v-text-anchor:top;z-index:-251637760" coordsize="4023360,1270" path="m,l4023360,e" filled="f" strokeweight="0.5pt">
                <v:path arrowok="t"/>
                <w10:wrap type="topAndBottom"/>
              </v:shape>
            </w:pict>
          </mc:Fallback>
        </mc:AlternateContent>
      </w:r>
    </w:p>
    <w:p w:rsidR="00056888" w14:paraId="40AA5A91" w14:textId="77777777">
      <w:pPr>
        <w:pStyle w:val="BodyText"/>
        <w:spacing w:before="28"/>
      </w:pPr>
    </w:p>
    <w:p w:rsidR="00056888" w:rsidRPr="00ED64F9" w14:paraId="62615486" w14:textId="26882828">
      <w:pPr>
        <w:pStyle w:val="ListParagraph"/>
        <w:numPr>
          <w:ilvl w:val="0"/>
          <w:numId w:val="1"/>
        </w:numPr>
        <w:tabs>
          <w:tab w:val="left" w:pos="390"/>
        </w:tabs>
        <w:spacing w:before="0" w:line="268" w:lineRule="auto"/>
        <w:ind w:right="1709"/>
        <w:rPr>
          <w:rFonts w:asciiTheme="minorBidi" w:hAnsiTheme="minorBidi" w:cstheme="minorBidi"/>
          <w:lang w:val="vi-VN"/>
        </w:rPr>
      </w:pPr>
      <w:r w:rsidRPr="00ED64F9">
        <w:rPr>
          <w:rFonts w:asciiTheme="minorBidi" w:hAnsiTheme="minorBidi" w:cstheme="minorBidi"/>
          <w:lang w:val="vi-VN"/>
        </w:rPr>
        <w:t xml:space="preserve">Để biết thêm thông tin về bảo hiểm Medicare, hãy gọi 1-800-MEDICARE </w:t>
      </w:r>
      <w:r w:rsidRPr="00ED64F9">
        <w:rPr>
          <w:rFonts w:asciiTheme="minorBidi" w:hAnsiTheme="minorBidi" w:cstheme="minorBidi"/>
          <w:lang w:val="vi-VN"/>
        </w:rPr>
        <w:br/>
        <w:t>(1-800-633-4227). Người dùng TTY có thể gọi 1-877-486-2048.</w:t>
      </w:r>
    </w:p>
    <w:p w:rsidR="00056888" w14:paraId="4AF48F71" w14:textId="77777777">
      <w:pPr>
        <w:pStyle w:val="BodyText"/>
      </w:pPr>
    </w:p>
    <w:p w:rsidR="00056888" w14:paraId="232FB812" w14:textId="77777777">
      <w:pPr>
        <w:pStyle w:val="BodyText"/>
        <w:spacing w:before="94"/>
      </w:pPr>
    </w:p>
    <w:p w:rsidR="00056888" w:rsidRPr="00F1320E" w14:paraId="78B55218" w14:textId="0473BD0B">
      <w:pPr>
        <w:pStyle w:val="Heading1"/>
        <w:rPr>
          <w:rFonts w:asciiTheme="minorBidi" w:hAnsiTheme="minorBidi" w:cstheme="minorBidi"/>
          <w:lang w:val="vi-VN"/>
        </w:rPr>
      </w:pPr>
      <w:r w:rsidRPr="00F1320E">
        <w:rPr>
          <w:rFonts w:asciiTheme="minorBidi" w:hAnsiTheme="minorBidi" w:cstheme="minorBidi"/>
          <w:lang w:val="vi-VN"/>
        </w:rPr>
        <w:t>Thông tin Bổ sung (Không bắt buộc):</w:t>
      </w:r>
    </w:p>
    <w:p w:rsidR="00056888" w14:paraId="5F1B4E77" w14:textId="77777777">
      <w:pPr>
        <w:pStyle w:val="BodyText"/>
        <w:rPr>
          <w:b/>
          <w:sz w:val="24"/>
        </w:rPr>
      </w:pPr>
    </w:p>
    <w:p w:rsidR="00056888" w14:paraId="359E0CDD" w14:textId="77777777">
      <w:pPr>
        <w:pStyle w:val="BodyText"/>
        <w:rPr>
          <w:b/>
          <w:sz w:val="24"/>
        </w:rPr>
      </w:pPr>
    </w:p>
    <w:p w:rsidR="00056888" w14:paraId="0B6047C4" w14:textId="77777777">
      <w:pPr>
        <w:pStyle w:val="BodyText"/>
        <w:rPr>
          <w:b/>
          <w:sz w:val="24"/>
        </w:rPr>
      </w:pPr>
    </w:p>
    <w:p w:rsidR="00056888" w14:paraId="07ADD6A4" w14:textId="77777777">
      <w:pPr>
        <w:pStyle w:val="BodyText"/>
        <w:rPr>
          <w:b/>
          <w:sz w:val="24"/>
        </w:rPr>
      </w:pPr>
    </w:p>
    <w:p w:rsidR="00056888" w14:paraId="330FFA0A" w14:textId="77777777">
      <w:pPr>
        <w:pStyle w:val="BodyText"/>
        <w:rPr>
          <w:b/>
          <w:sz w:val="24"/>
        </w:rPr>
      </w:pPr>
    </w:p>
    <w:p w:rsidR="00056888" w14:paraId="06F82EC6" w14:textId="53786113">
      <w:pPr>
        <w:pStyle w:val="BodyText"/>
        <w:rPr>
          <w:b/>
          <w:sz w:val="24"/>
        </w:rPr>
      </w:pPr>
      <w:r w:rsidRPr="00ED64F9">
        <w:rPr>
          <w:rFonts w:asciiTheme="minorBidi" w:hAnsiTheme="minorBidi" w:cstheme="minorBidi"/>
          <w:noProof/>
          <w:lang w:val="vi-VN"/>
        </w:rPr>
        <mc:AlternateContent>
          <mc:Choice Requires="wps">
            <w:drawing>
              <wp:anchor distT="0" distB="0" distL="0" distR="0" simplePos="0" relativeHeight="251658240" behindDoc="0" locked="0" layoutInCell="1" allowOverlap="1">
                <wp:simplePos x="0" y="0"/>
                <wp:positionH relativeFrom="page">
                  <wp:posOffset>7222067</wp:posOffset>
                </wp:positionH>
                <wp:positionV relativeFrom="page">
                  <wp:posOffset>5270500</wp:posOffset>
                </wp:positionV>
                <wp:extent cx="173566" cy="434022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566" cy="4340225"/>
                        </a:xfrm>
                        <a:prstGeom prst="rect">
                          <a:avLst/>
                        </a:prstGeom>
                      </wps:spPr>
                      <wps:txbx>
                        <w:txbxContent>
                          <w:p w:rsidR="00056888" w14:textId="1F33BB60">
                            <w:pPr>
                              <w:spacing w:before="33"/>
                              <w:ind w:left="20"/>
                              <w:rPr>
                                <w:sz w:val="15"/>
                              </w:rPr>
                            </w:pPr>
                            <w:r>
                              <w:rPr>
                                <w:sz w:val="15"/>
                              </w:rPr>
                              <w:t>Form</w:t>
                            </w:r>
                            <w:r>
                              <w:rPr>
                                <w:spacing w:val="-2"/>
                                <w:sz w:val="15"/>
                              </w:rPr>
                              <w:t xml:space="preserve"> </w:t>
                            </w:r>
                            <w:r>
                              <w:rPr>
                                <w:sz w:val="15"/>
                              </w:rPr>
                              <w:t>CMS 10868 No. 10868</w:t>
                            </w:r>
                            <w:r w:rsidR="00BE3CBE">
                              <w:rPr>
                                <w:sz w:val="15"/>
                              </w:rPr>
                              <w:t>-V</w:t>
                            </w:r>
                            <w:r>
                              <w:rPr>
                                <w:spacing w:val="30"/>
                                <w:sz w:val="15"/>
                              </w:rPr>
                              <w:t xml:space="preserve"> </w:t>
                            </w:r>
                            <w:r>
                              <w:rPr>
                                <w:sz w:val="15"/>
                              </w:rPr>
                              <w:t>•</w:t>
                            </w:r>
                            <w:r>
                              <w:rPr>
                                <w:spacing w:val="30"/>
                                <w:sz w:val="15"/>
                              </w:rPr>
                              <w:t xml:space="preserve"> </w:t>
                            </w:r>
                            <w:r>
                              <w:rPr>
                                <w:sz w:val="15"/>
                              </w:rPr>
                              <w:t>XX/XXXX • OMB approval 0938-</w:t>
                            </w:r>
                            <w:r>
                              <w:rPr>
                                <w:spacing w:val="-4"/>
                                <w:sz w:val="15"/>
                              </w:rPr>
                              <w:t>XXXX</w:t>
                            </w:r>
                          </w:p>
                        </w:txbxContent>
                      </wps:txbx>
                      <wps:bodyPr vert="vert270" wrap="square" lIns="0" tIns="0" rIns="0" bIns="0" rtlCol="0"/>
                    </wps:wsp>
                  </a:graphicData>
                </a:graphic>
                <wp14:sizeRelH relativeFrom="margin">
                  <wp14:pctWidth>0</wp14:pctWidth>
                </wp14:sizeRelH>
                <wp14:sizeRelV relativeFrom="margin">
                  <wp14:pctHeight>0</wp14:pctHeight>
                </wp14:sizeRelV>
              </wp:anchor>
            </w:drawing>
          </mc:Choice>
          <mc:Fallback>
            <w:pict>
              <v:shape id="Textbox 20" o:spid="_x0000_s1038" type="#_x0000_t202" style="width:13.65pt;height:341.75pt;margin-top:415pt;margin-left:568.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9264" filled="f" stroked="f">
                <v:textbox style="layout-flow:vertical;mso-layout-flow-alt:bottom-to-top" inset="0,0,0,0">
                  <w:txbxContent>
                    <w:p w:rsidR="00056888" w14:paraId="6E976D84" w14:textId="1F33BB60">
                      <w:pPr>
                        <w:spacing w:before="33"/>
                        <w:ind w:left="20"/>
                        <w:rPr>
                          <w:sz w:val="15"/>
                        </w:rPr>
                      </w:pPr>
                      <w:r>
                        <w:rPr>
                          <w:sz w:val="15"/>
                        </w:rPr>
                        <w:t>Form</w:t>
                      </w:r>
                      <w:r>
                        <w:rPr>
                          <w:spacing w:val="-2"/>
                          <w:sz w:val="15"/>
                        </w:rPr>
                        <w:t xml:space="preserve"> </w:t>
                      </w:r>
                      <w:r>
                        <w:rPr>
                          <w:sz w:val="15"/>
                        </w:rPr>
                        <w:t>CMS 10868 No. 10868</w:t>
                      </w:r>
                      <w:r w:rsidR="00BE3CBE">
                        <w:rPr>
                          <w:sz w:val="15"/>
                        </w:rPr>
                        <w:t>-V</w:t>
                      </w:r>
                      <w:r>
                        <w:rPr>
                          <w:spacing w:val="30"/>
                          <w:sz w:val="15"/>
                        </w:rPr>
                        <w:t xml:space="preserve"> </w:t>
                      </w:r>
                      <w:r>
                        <w:rPr>
                          <w:sz w:val="15"/>
                        </w:rPr>
                        <w:t>•</w:t>
                      </w:r>
                      <w:r>
                        <w:rPr>
                          <w:spacing w:val="30"/>
                          <w:sz w:val="15"/>
                        </w:rPr>
                        <w:t xml:space="preserve"> </w:t>
                      </w:r>
                      <w:r>
                        <w:rPr>
                          <w:sz w:val="15"/>
                        </w:rPr>
                        <w:t>XX/XXXX • OMB approval 0938-</w:t>
                      </w:r>
                      <w:r>
                        <w:rPr>
                          <w:spacing w:val="-4"/>
                          <w:sz w:val="15"/>
                        </w:rPr>
                        <w:t>XXXX</w:t>
                      </w:r>
                    </w:p>
                  </w:txbxContent>
                </v:textbox>
              </v:shape>
            </w:pict>
          </mc:Fallback>
        </mc:AlternateContent>
      </w:r>
    </w:p>
    <w:p w:rsidR="00056888" w14:paraId="7A270CEF" w14:textId="12DEF5B4">
      <w:pPr>
        <w:pStyle w:val="BodyText"/>
        <w:rPr>
          <w:b/>
          <w:sz w:val="24"/>
        </w:rPr>
      </w:pPr>
    </w:p>
    <w:p w:rsidR="00056888" w14:paraId="47283711" w14:textId="7B375B12">
      <w:pPr>
        <w:pStyle w:val="BodyText"/>
        <w:rPr>
          <w:b/>
          <w:sz w:val="24"/>
        </w:rPr>
      </w:pPr>
    </w:p>
    <w:p w:rsidR="00056888" w14:paraId="6CD565F5" w14:textId="6A748D82">
      <w:pPr>
        <w:pStyle w:val="BodyText"/>
        <w:spacing w:before="132"/>
        <w:rPr>
          <w:b/>
          <w:sz w:val="24"/>
        </w:rPr>
      </w:pPr>
    </w:p>
    <w:p w:rsidR="00056888" w:rsidRPr="00F1320E" w14:paraId="51B55F97" w14:textId="3ED34170">
      <w:pPr>
        <w:ind w:left="120"/>
        <w:rPr>
          <w:rFonts w:asciiTheme="minorBidi" w:hAnsiTheme="minorBidi" w:cstheme="minorBidi"/>
          <w:b/>
          <w:sz w:val="24"/>
          <w:lang w:val="vi-VN"/>
        </w:rPr>
      </w:pPr>
      <w:r w:rsidRPr="00F1320E">
        <w:rPr>
          <w:rFonts w:asciiTheme="minorBidi" w:hAnsiTheme="minorBidi" w:cstheme="minorBidi"/>
          <w:b/>
          <w:sz w:val="24"/>
          <w:lang w:val="vi-VN"/>
        </w:rPr>
        <w:t>Ký tên bên dưới để cho biết bạn đã nhận và hiểu thông báo này.</w:t>
      </w:r>
    </w:p>
    <w:p w:rsidR="00056888" w14:paraId="3620F9CD" w14:textId="5EAB1652">
      <w:pPr>
        <w:pStyle w:val="BodyText"/>
        <w:spacing w:before="33"/>
        <w:rPr>
          <w:b/>
          <w:sz w:val="20"/>
        </w:rPr>
      </w:pPr>
      <w:r>
        <w:rPr>
          <w:noProof/>
        </w:rPr>
        <mc:AlternateContent>
          <mc:Choice Requires="wpg">
            <w:drawing>
              <wp:anchor distT="0" distB="0" distL="0" distR="0" simplePos="0" relativeHeight="251681792" behindDoc="1" locked="0" layoutInCell="1" allowOverlap="1">
                <wp:simplePos x="0" y="0"/>
                <wp:positionH relativeFrom="page">
                  <wp:posOffset>685800</wp:posOffset>
                </wp:positionH>
                <wp:positionV relativeFrom="paragraph">
                  <wp:posOffset>180340</wp:posOffset>
                </wp:positionV>
                <wp:extent cx="6400800" cy="513080"/>
                <wp:effectExtent l="0" t="0" r="19050" b="20320"/>
                <wp:wrapTopAndBottom/>
                <wp:docPr id="22" name="Group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513080"/>
                          <a:chOff x="0" y="3175"/>
                          <a:chExt cx="6400800" cy="513461"/>
                        </a:xfrm>
                      </wpg:grpSpPr>
                      <wps:wsp xmlns:wps="http://schemas.microsoft.com/office/word/2010/wordprocessingShape">
                        <wps:cNvPr id="23" name="Graphic 23"/>
                        <wps:cNvSpPr/>
                        <wps:spPr>
                          <a:xfrm>
                            <a:off x="0" y="3175"/>
                            <a:ext cx="3429000" cy="1270"/>
                          </a:xfrm>
                          <a:custGeom>
                            <a:avLst/>
                            <a:gdLst/>
                            <a:rect l="l" t="t" r="r" b="b"/>
                            <a:pathLst>
                              <a:path fill="norm" w="3429000" stroke="1">
                                <a:moveTo>
                                  <a:pt x="0" y="0"/>
                                </a:moveTo>
                                <a:lnTo>
                                  <a:pt x="3429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4" name="Graphic 24"/>
                        <wps:cNvSpPr/>
                        <wps:spPr>
                          <a:xfrm>
                            <a:off x="3429000" y="3175"/>
                            <a:ext cx="2971800" cy="1270"/>
                          </a:xfrm>
                          <a:custGeom>
                            <a:avLst/>
                            <a:gdLst/>
                            <a:rect l="l" t="t" r="r" b="b"/>
                            <a:pathLst>
                              <a:path fill="norm" w="2971800" stroke="1">
                                <a:moveTo>
                                  <a:pt x="0" y="0"/>
                                </a:moveTo>
                                <a:lnTo>
                                  <a:pt x="29718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5" name="Graphic 25"/>
                        <wps:cNvSpPr/>
                        <wps:spPr>
                          <a:xfrm>
                            <a:off x="3429000" y="6350"/>
                            <a:ext cx="1270" cy="506095"/>
                          </a:xfrm>
                          <a:custGeom>
                            <a:avLst/>
                            <a:gdLst/>
                            <a:rect l="l" t="t" r="r" b="b"/>
                            <a:pathLst>
                              <a:path fill="norm" h="506095" stroke="1">
                                <a:moveTo>
                                  <a:pt x="0" y="505840"/>
                                </a:moveTo>
                                <a:lnTo>
                                  <a:pt x="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0" y="515366"/>
                            <a:ext cx="3429000" cy="1270"/>
                          </a:xfrm>
                          <a:custGeom>
                            <a:avLst/>
                            <a:gdLst/>
                            <a:rect l="l" t="t" r="r" b="b"/>
                            <a:pathLst>
                              <a:path fill="norm" w="3429000" stroke="1">
                                <a:moveTo>
                                  <a:pt x="0" y="0"/>
                                </a:moveTo>
                                <a:lnTo>
                                  <a:pt x="34290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7" name="Graphic 27"/>
                        <wps:cNvSpPr/>
                        <wps:spPr>
                          <a:xfrm>
                            <a:off x="3429000" y="515366"/>
                            <a:ext cx="2971800" cy="1270"/>
                          </a:xfrm>
                          <a:custGeom>
                            <a:avLst/>
                            <a:gdLst/>
                            <a:rect l="l" t="t" r="r" b="b"/>
                            <a:pathLst>
                              <a:path fill="norm" w="2971800" stroke="1">
                                <a:moveTo>
                                  <a:pt x="0" y="0"/>
                                </a:moveTo>
                                <a:lnTo>
                                  <a:pt x="29718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8" name="Textbox 28"/>
                        <wps:cNvSpPr txBox="1"/>
                        <wps:spPr>
                          <a:xfrm>
                            <a:off x="50800" y="26871"/>
                            <a:ext cx="3141133" cy="173355"/>
                          </a:xfrm>
                          <a:prstGeom prst="rect">
                            <a:avLst/>
                          </a:prstGeom>
                        </wps:spPr>
                        <wps:txbx>
                          <w:txbxContent>
                            <w:p w:rsidR="00056888" w:rsidRPr="00F1320E" w14:textId="12AF3D32">
                              <w:pPr>
                                <w:spacing w:before="19"/>
                                <w:rPr>
                                  <w:rFonts w:asciiTheme="minorBidi" w:hAnsiTheme="minorBidi" w:cstheme="minorBidi"/>
                                  <w:lang w:val="vi-VN"/>
                                </w:rPr>
                              </w:pPr>
                              <w:r w:rsidRPr="00F1320E">
                                <w:rPr>
                                  <w:rFonts w:asciiTheme="minorBidi" w:hAnsiTheme="minorBidi" w:cstheme="minorBidi"/>
                                  <w:lang w:val="vi-VN"/>
                                </w:rPr>
                                <w:t>Chữ ký của bệnh nhân hoặc người đại diện</w:t>
                              </w:r>
                            </w:p>
                          </w:txbxContent>
                        </wps:txbx>
                        <wps:bodyPr wrap="square" lIns="0" tIns="0" rIns="0" bIns="0" rtlCol="0"/>
                      </wps:wsp>
                      <wps:wsp xmlns:wps="http://schemas.microsoft.com/office/word/2010/wordprocessingShape">
                        <wps:cNvPr id="29" name="Textbox 29"/>
                        <wps:cNvSpPr txBox="1"/>
                        <wps:spPr>
                          <a:xfrm>
                            <a:off x="3479736" y="26871"/>
                            <a:ext cx="503831" cy="173355"/>
                          </a:xfrm>
                          <a:prstGeom prst="rect">
                            <a:avLst/>
                          </a:prstGeom>
                        </wps:spPr>
                        <wps:txbx>
                          <w:txbxContent>
                            <w:p w:rsidR="00056888" w:rsidRPr="00F1320E" w14:textId="55ACBF7B">
                              <w:pPr>
                                <w:spacing w:before="19"/>
                                <w:rPr>
                                  <w:rFonts w:asciiTheme="minorBidi" w:hAnsiTheme="minorBidi" w:cstheme="minorBidi"/>
                                  <w:lang w:val="vi-VN"/>
                                </w:rPr>
                              </w:pPr>
                              <w:r w:rsidRPr="00F1320E">
                                <w:rPr>
                                  <w:rFonts w:asciiTheme="minorBidi" w:hAnsiTheme="minorBidi" w:cstheme="minorBidi"/>
                                  <w:spacing w:val="-4"/>
                                  <w:lang w:val="vi-VN"/>
                                </w:rPr>
                                <w:t>Ngày</w:t>
                              </w:r>
                            </w:p>
                          </w:txbxContent>
                        </wps:txbx>
                        <wps:bodyPr wrap="square" lIns="0" tIns="0" rIns="0" bIns="0" rtlCol="0"/>
                      </wps:wsp>
                    </wpg:wgp>
                  </a:graphicData>
                </a:graphic>
                <wp14:sizeRelV relativeFrom="margin">
                  <wp14:pctHeight>0</wp14:pctHeight>
                </wp14:sizeRelV>
              </wp:anchor>
            </w:drawing>
          </mc:Choice>
          <mc:Fallback>
            <w:pict>
              <v:group id="Group 22" o:spid="_x0000_s1039" alt="&quot;&quot;" style="width:7in;height:40.4pt;margin-top:14.2pt;margin-left:54pt;mso-height-relative:margin;mso-position-horizontal-relative:page;mso-wrap-distance-left:0;mso-wrap-distance-right:0;position:absolute;z-index:-251633664" coordorigin="0,31" coordsize="64008,5134">
                <v:shape id="Graphic 23" o:spid="_x0000_s1040" style="width:34290;height:13;mso-wrap-style:square;position:absolute;top:31;visibility:visible;v-text-anchor:top" coordsize="3429000,1270" path="m,l3429000,e" filled="f" strokeweight="0.5pt">
                  <v:path arrowok="t"/>
                </v:shape>
                <v:shape id="Graphic 24" o:spid="_x0000_s1041" style="width:29718;height:13;left:34290;mso-wrap-style:square;position:absolute;top:31;visibility:visible;v-text-anchor:top" coordsize="2971800,1270" path="m,l2971800,e" filled="f" strokeweight="0.5pt">
                  <v:path arrowok="t"/>
                </v:shape>
                <v:shape id="Graphic 25" o:spid="_x0000_s1042" style="width:12;height:5061;left:34290;mso-wrap-style:square;position:absolute;top:63;visibility:visible;v-text-anchor:top" coordsize="1270,506095" path="m,505840l,e" filled="f" strokeweight="0.5pt">
                  <v:path arrowok="t"/>
                </v:shape>
                <v:shape id="Graphic 26" o:spid="_x0000_s1043" style="width:34290;height:13;mso-wrap-style:square;position:absolute;top:5153;visibility:visible;v-text-anchor:top" coordsize="3429000,1270" path="m,l3429000,e" filled="f" strokeweight="0.5pt">
                  <v:path arrowok="t"/>
                </v:shape>
                <v:shape id="Graphic 27" o:spid="_x0000_s1044" style="width:29718;height:13;left:34290;mso-wrap-style:square;position:absolute;top:5153;visibility:visible;v-text-anchor:top" coordsize="2971800,1270" path="m,l2971800,e" filled="f" strokeweight="0.5pt">
                  <v:path arrowok="t"/>
                </v:shape>
                <v:shape id="Textbox 28" o:spid="_x0000_s1045" type="#_x0000_t202" style="width:31411;height:1734;left:508;mso-wrap-style:square;position:absolute;top:268;visibility:visible;v-text-anchor:top" filled="f" stroked="f">
                  <v:textbox inset="0,0,0,0">
                    <w:txbxContent>
                      <w:p w:rsidR="00056888" w:rsidRPr="00F1320E" w14:paraId="4781C7D9" w14:textId="12AF3D32">
                        <w:pPr>
                          <w:spacing w:before="19"/>
                          <w:rPr>
                            <w:rFonts w:asciiTheme="minorBidi" w:hAnsiTheme="minorBidi" w:cstheme="minorBidi"/>
                            <w:lang w:val="vi-VN"/>
                          </w:rPr>
                        </w:pPr>
                        <w:r w:rsidRPr="00F1320E">
                          <w:rPr>
                            <w:rFonts w:asciiTheme="minorBidi" w:hAnsiTheme="minorBidi" w:cstheme="minorBidi"/>
                            <w:lang w:val="vi-VN"/>
                          </w:rPr>
                          <w:t>Chữ ký của bệnh nhân hoặc người đại diện</w:t>
                        </w:r>
                      </w:p>
                    </w:txbxContent>
                  </v:textbox>
                </v:shape>
                <v:shape id="Textbox 29" o:spid="_x0000_s1046" type="#_x0000_t202" style="width:5038;height:1734;left:34797;mso-wrap-style:square;position:absolute;top:268;visibility:visible;v-text-anchor:top" filled="f" stroked="f">
                  <v:textbox inset="0,0,0,0">
                    <w:txbxContent>
                      <w:p w:rsidR="00056888" w:rsidRPr="00F1320E" w14:paraId="226EF3CA" w14:textId="55ACBF7B">
                        <w:pPr>
                          <w:spacing w:before="19"/>
                          <w:rPr>
                            <w:rFonts w:asciiTheme="minorBidi" w:hAnsiTheme="minorBidi" w:cstheme="minorBidi"/>
                            <w:lang w:val="vi-VN"/>
                          </w:rPr>
                        </w:pPr>
                        <w:r w:rsidRPr="00F1320E">
                          <w:rPr>
                            <w:rFonts w:asciiTheme="minorBidi" w:hAnsiTheme="minorBidi" w:cstheme="minorBidi"/>
                            <w:spacing w:val="-4"/>
                            <w:lang w:val="vi-VN"/>
                          </w:rPr>
                          <w:t>Ngày</w:t>
                        </w:r>
                      </w:p>
                    </w:txbxContent>
                  </v:textbox>
                </v:shape>
                <w10:wrap type="topAndBottom"/>
              </v:group>
            </w:pict>
          </mc:Fallback>
        </mc:AlternateContent>
      </w:r>
    </w:p>
    <w:p w:rsidR="00056888" w14:paraId="2A1BEE10" w14:textId="77777777">
      <w:pPr>
        <w:pStyle w:val="BodyText"/>
        <w:rPr>
          <w:b/>
          <w:sz w:val="20"/>
        </w:rPr>
      </w:pPr>
    </w:p>
    <w:p w:rsidR="00056888" w14:paraId="0C88A552" w14:textId="77777777">
      <w:pPr>
        <w:pStyle w:val="BodyText"/>
        <w:rPr>
          <w:b/>
          <w:sz w:val="20"/>
        </w:rPr>
      </w:pPr>
    </w:p>
    <w:p w:rsidR="00056888" w14:paraId="713AF588" w14:textId="77777777">
      <w:pPr>
        <w:pStyle w:val="BodyText"/>
        <w:rPr>
          <w:b/>
          <w:sz w:val="20"/>
        </w:rPr>
      </w:pPr>
    </w:p>
    <w:p w:rsidR="00056888" w14:paraId="7DEA4BD4" w14:textId="77777777">
      <w:pPr>
        <w:pStyle w:val="BodyText"/>
        <w:rPr>
          <w:b/>
          <w:sz w:val="20"/>
        </w:rPr>
      </w:pPr>
    </w:p>
    <w:p w:rsidR="00056888" w14:paraId="030914C5" w14:textId="77777777">
      <w:pPr>
        <w:pStyle w:val="BodyText"/>
        <w:rPr>
          <w:b/>
          <w:sz w:val="20"/>
        </w:rPr>
      </w:pPr>
    </w:p>
    <w:p w:rsidR="00056888" w14:paraId="0E6E8DFB" w14:textId="77777777">
      <w:pPr>
        <w:pStyle w:val="BodyText"/>
        <w:rPr>
          <w:b/>
          <w:sz w:val="20"/>
        </w:rPr>
      </w:pPr>
    </w:p>
    <w:p w:rsidR="00056888" w14:paraId="42498371" w14:textId="77777777">
      <w:pPr>
        <w:pStyle w:val="BodyText"/>
        <w:spacing w:before="86"/>
        <w:rPr>
          <w:b/>
          <w:sz w:val="20"/>
        </w:rPr>
      </w:pPr>
      <w:r>
        <w:rPr>
          <w:noProof/>
        </w:rPr>
        <w:drawing>
          <wp:anchor distT="0" distB="0" distL="0" distR="0" simplePos="0" relativeHeight="251683840" behindDoc="1" locked="0" layoutInCell="1" allowOverlap="1">
            <wp:simplePos x="0" y="0"/>
            <wp:positionH relativeFrom="page">
              <wp:posOffset>685666</wp:posOffset>
            </wp:positionH>
            <wp:positionV relativeFrom="paragraph">
              <wp:posOffset>210483</wp:posOffset>
            </wp:positionV>
            <wp:extent cx="600105" cy="604837"/>
            <wp:effectExtent l="0" t="0" r="0" b="0"/>
            <wp:wrapTopAndBottom/>
            <wp:docPr id="30" name="Image 30" descr="Biểu tượng DHHS"/>
            <wp:cNvGraphicFramePr/>
            <a:graphic xmlns:a="http://schemas.openxmlformats.org/drawingml/2006/main">
              <a:graphicData uri="http://schemas.openxmlformats.org/drawingml/2006/picture">
                <pic:pic xmlns:pic="http://schemas.openxmlformats.org/drawingml/2006/picture">
                  <pic:nvPicPr>
                    <pic:cNvPr id="30" name="Image 30" descr="Biểu tượng DHHS"/>
                    <pic:cNvPicPr/>
                  </pic:nvPicPr>
                  <pic:blipFill>
                    <a:blip xmlns:r="http://schemas.openxmlformats.org/officeDocument/2006/relationships" r:embed="rId7" cstate="print"/>
                    <a:stretch>
                      <a:fillRect/>
                    </a:stretch>
                  </pic:blipFill>
                  <pic:spPr>
                    <a:xfrm>
                      <a:off x="0" y="0"/>
                      <a:ext cx="600105" cy="604837"/>
                    </a:xfrm>
                    <a:prstGeom prst="rect">
                      <a:avLst/>
                    </a:prstGeom>
                  </pic:spPr>
                </pic:pic>
              </a:graphicData>
            </a:graphic>
          </wp:anchor>
        </w:drawing>
      </w:r>
      <w:r>
        <w:rPr>
          <w:noProof/>
        </w:rPr>
        <mc:AlternateContent>
          <mc:Choice Requires="wps">
            <w:drawing>
              <wp:anchor distT="0" distB="0" distL="0" distR="0" simplePos="0" relativeHeight="251684864" behindDoc="1" locked="0" layoutInCell="1" allowOverlap="1">
                <wp:simplePos x="0" y="0"/>
                <wp:positionH relativeFrom="page">
                  <wp:posOffset>1383093</wp:posOffset>
                </wp:positionH>
                <wp:positionV relativeFrom="paragraph">
                  <wp:posOffset>423356</wp:posOffset>
                </wp:positionV>
                <wp:extent cx="895985" cy="156210"/>
                <wp:effectExtent l="0" t="0" r="0" b="0"/>
                <wp:wrapTopAndBottom/>
                <wp:docPr id="31" name="Graphic 31" descr="Biểu tượng Medicare"/>
                <wp:cNvGraphicFramePr/>
                <a:graphic xmlns:a="http://schemas.openxmlformats.org/drawingml/2006/main">
                  <a:graphicData uri="http://schemas.microsoft.com/office/word/2010/wordprocessingShape">
                    <wps:wsp xmlns:wps="http://schemas.microsoft.com/office/word/2010/wordprocessingShape">
                      <wps:cNvSpPr/>
                      <wps:spPr>
                        <a:xfrm>
                          <a:off x="0" y="0"/>
                          <a:ext cx="895985" cy="156210"/>
                        </a:xfrm>
                        <a:custGeom>
                          <a:avLst/>
                          <a:gdLst/>
                          <a:rect l="l" t="t" r="r" b="b"/>
                          <a:pathLst>
                            <a:path fill="norm" h="156210" w="895985" stroke="1">
                              <a:moveTo>
                                <a:pt x="172123" y="152793"/>
                              </a:moveTo>
                              <a:lnTo>
                                <a:pt x="147472" y="6540"/>
                              </a:lnTo>
                              <a:lnTo>
                                <a:pt x="120586" y="6540"/>
                              </a:lnTo>
                              <a:lnTo>
                                <a:pt x="86360" y="108585"/>
                              </a:lnTo>
                              <a:lnTo>
                                <a:pt x="52552" y="6540"/>
                              </a:lnTo>
                              <a:lnTo>
                                <a:pt x="25260" y="6540"/>
                              </a:lnTo>
                              <a:lnTo>
                                <a:pt x="0" y="152793"/>
                              </a:lnTo>
                              <a:lnTo>
                                <a:pt x="27089" y="152793"/>
                              </a:lnTo>
                              <a:lnTo>
                                <a:pt x="43180" y="60312"/>
                              </a:lnTo>
                              <a:lnTo>
                                <a:pt x="73939" y="152793"/>
                              </a:lnTo>
                              <a:lnTo>
                                <a:pt x="98386" y="152793"/>
                              </a:lnTo>
                              <a:lnTo>
                                <a:pt x="129552" y="60312"/>
                              </a:lnTo>
                              <a:lnTo>
                                <a:pt x="145224" y="152793"/>
                              </a:lnTo>
                              <a:lnTo>
                                <a:pt x="172123" y="152793"/>
                              </a:lnTo>
                              <a:close/>
                            </a:path>
                            <a:path fill="norm" h="156210" w="895985" stroke="1">
                              <a:moveTo>
                                <a:pt x="294754" y="100431"/>
                              </a:moveTo>
                              <a:lnTo>
                                <a:pt x="278866" y="58267"/>
                              </a:lnTo>
                              <a:lnTo>
                                <a:pt x="267462" y="50634"/>
                              </a:lnTo>
                              <a:lnTo>
                                <a:pt x="267462" y="85153"/>
                              </a:lnTo>
                              <a:lnTo>
                                <a:pt x="208597" y="85153"/>
                              </a:lnTo>
                              <a:lnTo>
                                <a:pt x="213487" y="76212"/>
                              </a:lnTo>
                              <a:lnTo>
                                <a:pt x="220103" y="69850"/>
                              </a:lnTo>
                              <a:lnTo>
                                <a:pt x="228244" y="66052"/>
                              </a:lnTo>
                              <a:lnTo>
                                <a:pt x="237718" y="64782"/>
                              </a:lnTo>
                              <a:lnTo>
                                <a:pt x="247954" y="66192"/>
                              </a:lnTo>
                              <a:lnTo>
                                <a:pt x="256641" y="70231"/>
                              </a:lnTo>
                              <a:lnTo>
                                <a:pt x="263296" y="76644"/>
                              </a:lnTo>
                              <a:lnTo>
                                <a:pt x="267462" y="85153"/>
                              </a:lnTo>
                              <a:lnTo>
                                <a:pt x="267462" y="50634"/>
                              </a:lnTo>
                              <a:lnTo>
                                <a:pt x="260731" y="46126"/>
                              </a:lnTo>
                              <a:lnTo>
                                <a:pt x="237312" y="41770"/>
                              </a:lnTo>
                              <a:lnTo>
                                <a:pt x="213842" y="46494"/>
                              </a:lnTo>
                              <a:lnTo>
                                <a:pt x="196151" y="59105"/>
                              </a:lnTo>
                              <a:lnTo>
                                <a:pt x="184988" y="77254"/>
                              </a:lnTo>
                              <a:lnTo>
                                <a:pt x="181102" y="98602"/>
                              </a:lnTo>
                              <a:lnTo>
                                <a:pt x="184442" y="117246"/>
                              </a:lnTo>
                              <a:lnTo>
                                <a:pt x="185166" y="121005"/>
                              </a:lnTo>
                              <a:lnTo>
                                <a:pt x="196507" y="139039"/>
                              </a:lnTo>
                              <a:lnTo>
                                <a:pt x="214350" y="151193"/>
                              </a:lnTo>
                              <a:lnTo>
                                <a:pt x="237718" y="155638"/>
                              </a:lnTo>
                              <a:lnTo>
                                <a:pt x="253479" y="154228"/>
                              </a:lnTo>
                              <a:lnTo>
                                <a:pt x="266776" y="149910"/>
                              </a:lnTo>
                              <a:lnTo>
                                <a:pt x="277964" y="142481"/>
                              </a:lnTo>
                              <a:lnTo>
                                <a:pt x="287426" y="131800"/>
                              </a:lnTo>
                              <a:lnTo>
                                <a:pt x="286994" y="131597"/>
                              </a:lnTo>
                              <a:lnTo>
                                <a:pt x="264604" y="121005"/>
                              </a:lnTo>
                              <a:lnTo>
                                <a:pt x="258851" y="125755"/>
                              </a:lnTo>
                              <a:lnTo>
                                <a:pt x="252691" y="129057"/>
                              </a:lnTo>
                              <a:lnTo>
                                <a:pt x="245757" y="130975"/>
                              </a:lnTo>
                              <a:lnTo>
                                <a:pt x="237718" y="131597"/>
                              </a:lnTo>
                              <a:lnTo>
                                <a:pt x="226822" y="129946"/>
                              </a:lnTo>
                              <a:lnTo>
                                <a:pt x="217728" y="125107"/>
                              </a:lnTo>
                              <a:lnTo>
                                <a:pt x="211061" y="117246"/>
                              </a:lnTo>
                              <a:lnTo>
                                <a:pt x="207378" y="106540"/>
                              </a:lnTo>
                              <a:lnTo>
                                <a:pt x="294551" y="106540"/>
                              </a:lnTo>
                              <a:lnTo>
                                <a:pt x="294551" y="104101"/>
                              </a:lnTo>
                              <a:lnTo>
                                <a:pt x="294754" y="102870"/>
                              </a:lnTo>
                              <a:lnTo>
                                <a:pt x="294754" y="100431"/>
                              </a:lnTo>
                              <a:close/>
                            </a:path>
                            <a:path fill="norm" h="156210" w="895985" stroke="1">
                              <a:moveTo>
                                <a:pt x="417995" y="2870"/>
                              </a:moveTo>
                              <a:lnTo>
                                <a:pt x="392125" y="2870"/>
                              </a:lnTo>
                              <a:lnTo>
                                <a:pt x="392125" y="98399"/>
                              </a:lnTo>
                              <a:lnTo>
                                <a:pt x="389890" y="111455"/>
                              </a:lnTo>
                              <a:lnTo>
                                <a:pt x="389839" y="111798"/>
                              </a:lnTo>
                              <a:lnTo>
                                <a:pt x="383527" y="121996"/>
                              </a:lnTo>
                              <a:lnTo>
                                <a:pt x="374091" y="128498"/>
                              </a:lnTo>
                              <a:lnTo>
                                <a:pt x="362381" y="130784"/>
                              </a:lnTo>
                              <a:lnTo>
                                <a:pt x="350710" y="128358"/>
                              </a:lnTo>
                              <a:lnTo>
                                <a:pt x="341553" y="121691"/>
                              </a:lnTo>
                              <a:lnTo>
                                <a:pt x="335445" y="111455"/>
                              </a:lnTo>
                              <a:lnTo>
                                <a:pt x="333298" y="98806"/>
                              </a:lnTo>
                              <a:lnTo>
                                <a:pt x="333298" y="98399"/>
                              </a:lnTo>
                              <a:lnTo>
                                <a:pt x="335292" y="86131"/>
                              </a:lnTo>
                              <a:lnTo>
                                <a:pt x="341109" y="75971"/>
                              </a:lnTo>
                              <a:lnTo>
                                <a:pt x="350278" y="69126"/>
                              </a:lnTo>
                              <a:lnTo>
                                <a:pt x="362381" y="66624"/>
                              </a:lnTo>
                              <a:lnTo>
                                <a:pt x="374256" y="68922"/>
                              </a:lnTo>
                              <a:lnTo>
                                <a:pt x="383679" y="75399"/>
                              </a:lnTo>
                              <a:lnTo>
                                <a:pt x="389890" y="85432"/>
                              </a:lnTo>
                              <a:lnTo>
                                <a:pt x="392125" y="98399"/>
                              </a:lnTo>
                              <a:lnTo>
                                <a:pt x="392125" y="2870"/>
                              </a:lnTo>
                              <a:lnTo>
                                <a:pt x="390906" y="2870"/>
                              </a:lnTo>
                              <a:lnTo>
                                <a:pt x="390906" y="56438"/>
                              </a:lnTo>
                              <a:lnTo>
                                <a:pt x="383298" y="50012"/>
                              </a:lnTo>
                              <a:lnTo>
                                <a:pt x="375119" y="45427"/>
                              </a:lnTo>
                              <a:lnTo>
                                <a:pt x="366331" y="42684"/>
                              </a:lnTo>
                              <a:lnTo>
                                <a:pt x="356895" y="41770"/>
                              </a:lnTo>
                              <a:lnTo>
                                <a:pt x="337083" y="45923"/>
                              </a:lnTo>
                              <a:lnTo>
                                <a:pt x="320890" y="57607"/>
                              </a:lnTo>
                              <a:lnTo>
                                <a:pt x="309981" y="75628"/>
                              </a:lnTo>
                              <a:lnTo>
                                <a:pt x="306044" y="98399"/>
                              </a:lnTo>
                              <a:lnTo>
                                <a:pt x="305968" y="98806"/>
                              </a:lnTo>
                              <a:lnTo>
                                <a:pt x="310159" y="121691"/>
                              </a:lnTo>
                              <a:lnTo>
                                <a:pt x="321424" y="139661"/>
                              </a:lnTo>
                              <a:lnTo>
                                <a:pt x="337858" y="151422"/>
                              </a:lnTo>
                              <a:lnTo>
                                <a:pt x="357505" y="155638"/>
                              </a:lnTo>
                              <a:lnTo>
                                <a:pt x="367131" y="154724"/>
                              </a:lnTo>
                              <a:lnTo>
                                <a:pt x="375729" y="152019"/>
                              </a:lnTo>
                              <a:lnTo>
                                <a:pt x="383565" y="147561"/>
                              </a:lnTo>
                              <a:lnTo>
                                <a:pt x="390906" y="141376"/>
                              </a:lnTo>
                              <a:lnTo>
                                <a:pt x="390906" y="152781"/>
                              </a:lnTo>
                              <a:lnTo>
                                <a:pt x="417995" y="152781"/>
                              </a:lnTo>
                              <a:lnTo>
                                <a:pt x="417995" y="141376"/>
                              </a:lnTo>
                              <a:lnTo>
                                <a:pt x="417995" y="130784"/>
                              </a:lnTo>
                              <a:lnTo>
                                <a:pt x="417995" y="66624"/>
                              </a:lnTo>
                              <a:lnTo>
                                <a:pt x="417995" y="56438"/>
                              </a:lnTo>
                              <a:lnTo>
                                <a:pt x="417995" y="2870"/>
                              </a:lnTo>
                              <a:close/>
                            </a:path>
                            <a:path fill="norm" h="156210" w="895985" stroke="1">
                              <a:moveTo>
                                <a:pt x="464248" y="44615"/>
                              </a:moveTo>
                              <a:lnTo>
                                <a:pt x="437159" y="44615"/>
                              </a:lnTo>
                              <a:lnTo>
                                <a:pt x="437159" y="152768"/>
                              </a:lnTo>
                              <a:lnTo>
                                <a:pt x="464248" y="152768"/>
                              </a:lnTo>
                              <a:lnTo>
                                <a:pt x="464248" y="44615"/>
                              </a:lnTo>
                              <a:close/>
                            </a:path>
                            <a:path fill="norm" h="156210" w="895985" stroke="1">
                              <a:moveTo>
                                <a:pt x="467918" y="8153"/>
                              </a:moveTo>
                              <a:lnTo>
                                <a:pt x="460387" y="0"/>
                              </a:lnTo>
                              <a:lnTo>
                                <a:pt x="441236" y="0"/>
                              </a:lnTo>
                              <a:lnTo>
                                <a:pt x="433298" y="7137"/>
                              </a:lnTo>
                              <a:lnTo>
                                <a:pt x="433298" y="16510"/>
                              </a:lnTo>
                              <a:lnTo>
                                <a:pt x="434594" y="23647"/>
                              </a:lnTo>
                              <a:lnTo>
                                <a:pt x="438200" y="29616"/>
                              </a:lnTo>
                              <a:lnTo>
                                <a:pt x="443687" y="33718"/>
                              </a:lnTo>
                              <a:lnTo>
                                <a:pt x="450608" y="35242"/>
                              </a:lnTo>
                              <a:lnTo>
                                <a:pt x="460184" y="35242"/>
                              </a:lnTo>
                              <a:lnTo>
                                <a:pt x="467918" y="27508"/>
                              </a:lnTo>
                              <a:lnTo>
                                <a:pt x="467918" y="8153"/>
                              </a:lnTo>
                              <a:close/>
                            </a:path>
                            <a:path fill="norm" h="156210" w="895985" stroke="1">
                              <a:moveTo>
                                <a:pt x="589114" y="66408"/>
                              </a:moveTo>
                              <a:lnTo>
                                <a:pt x="579742" y="55854"/>
                              </a:lnTo>
                              <a:lnTo>
                                <a:pt x="568058" y="48133"/>
                              </a:lnTo>
                              <a:lnTo>
                                <a:pt x="554431" y="43383"/>
                              </a:lnTo>
                              <a:lnTo>
                                <a:pt x="539216" y="41770"/>
                              </a:lnTo>
                              <a:lnTo>
                                <a:pt x="514540" y="46164"/>
                              </a:lnTo>
                              <a:lnTo>
                                <a:pt x="495211" y="58242"/>
                              </a:lnTo>
                              <a:lnTo>
                                <a:pt x="482600" y="76390"/>
                              </a:lnTo>
                              <a:lnTo>
                                <a:pt x="478104" y="98996"/>
                              </a:lnTo>
                              <a:lnTo>
                                <a:pt x="482396" y="121170"/>
                              </a:lnTo>
                              <a:lnTo>
                                <a:pt x="494626" y="139153"/>
                              </a:lnTo>
                              <a:lnTo>
                                <a:pt x="513765" y="151218"/>
                              </a:lnTo>
                              <a:lnTo>
                                <a:pt x="538810" y="155625"/>
                              </a:lnTo>
                              <a:lnTo>
                                <a:pt x="553783" y="154216"/>
                              </a:lnTo>
                              <a:lnTo>
                                <a:pt x="587895" y="133019"/>
                              </a:lnTo>
                              <a:lnTo>
                                <a:pt x="560933" y="123825"/>
                              </a:lnTo>
                              <a:lnTo>
                                <a:pt x="554329" y="127698"/>
                              </a:lnTo>
                              <a:lnTo>
                                <a:pt x="546735" y="130009"/>
                              </a:lnTo>
                              <a:lnTo>
                                <a:pt x="538200" y="130771"/>
                              </a:lnTo>
                              <a:lnTo>
                                <a:pt x="524649" y="128447"/>
                              </a:lnTo>
                              <a:lnTo>
                                <a:pt x="514311" y="121970"/>
                              </a:lnTo>
                              <a:lnTo>
                                <a:pt x="507707" y="112052"/>
                              </a:lnTo>
                              <a:lnTo>
                                <a:pt x="505396" y="99415"/>
                              </a:lnTo>
                              <a:lnTo>
                                <a:pt x="507784" y="86385"/>
                              </a:lnTo>
                              <a:lnTo>
                                <a:pt x="514616" y="75984"/>
                              </a:lnTo>
                              <a:lnTo>
                                <a:pt x="525335" y="69100"/>
                              </a:lnTo>
                              <a:lnTo>
                                <a:pt x="539419" y="66611"/>
                              </a:lnTo>
                              <a:lnTo>
                                <a:pt x="547535" y="67373"/>
                              </a:lnTo>
                              <a:lnTo>
                                <a:pt x="554482" y="69672"/>
                              </a:lnTo>
                              <a:lnTo>
                                <a:pt x="560666" y="73494"/>
                              </a:lnTo>
                              <a:lnTo>
                                <a:pt x="566508" y="78841"/>
                              </a:lnTo>
                              <a:lnTo>
                                <a:pt x="589114" y="66408"/>
                              </a:lnTo>
                              <a:close/>
                            </a:path>
                            <a:path fill="norm" h="156210" w="895985" stroke="1">
                              <a:moveTo>
                                <a:pt x="707224" y="44627"/>
                              </a:moveTo>
                              <a:lnTo>
                                <a:pt x="681355" y="44627"/>
                              </a:lnTo>
                              <a:lnTo>
                                <a:pt x="681355" y="98399"/>
                              </a:lnTo>
                              <a:lnTo>
                                <a:pt x="679107" y="111455"/>
                              </a:lnTo>
                              <a:lnTo>
                                <a:pt x="679056" y="111798"/>
                              </a:lnTo>
                              <a:lnTo>
                                <a:pt x="672744" y="121996"/>
                              </a:lnTo>
                              <a:lnTo>
                                <a:pt x="663308" y="128498"/>
                              </a:lnTo>
                              <a:lnTo>
                                <a:pt x="651611" y="130784"/>
                              </a:lnTo>
                              <a:lnTo>
                                <a:pt x="639927" y="128358"/>
                              </a:lnTo>
                              <a:lnTo>
                                <a:pt x="630770" y="121691"/>
                              </a:lnTo>
                              <a:lnTo>
                                <a:pt x="624662" y="111455"/>
                              </a:lnTo>
                              <a:lnTo>
                                <a:pt x="622515" y="98806"/>
                              </a:lnTo>
                              <a:lnTo>
                                <a:pt x="622515" y="98399"/>
                              </a:lnTo>
                              <a:lnTo>
                                <a:pt x="624509" y="86131"/>
                              </a:lnTo>
                              <a:lnTo>
                                <a:pt x="630326" y="75971"/>
                              </a:lnTo>
                              <a:lnTo>
                                <a:pt x="639495" y="69126"/>
                              </a:lnTo>
                              <a:lnTo>
                                <a:pt x="651611" y="66624"/>
                              </a:lnTo>
                              <a:lnTo>
                                <a:pt x="663473" y="68922"/>
                              </a:lnTo>
                              <a:lnTo>
                                <a:pt x="672896" y="75399"/>
                              </a:lnTo>
                              <a:lnTo>
                                <a:pt x="679107" y="85432"/>
                              </a:lnTo>
                              <a:lnTo>
                                <a:pt x="681355" y="98399"/>
                              </a:lnTo>
                              <a:lnTo>
                                <a:pt x="681355" y="44627"/>
                              </a:lnTo>
                              <a:lnTo>
                                <a:pt x="680135" y="44627"/>
                              </a:lnTo>
                              <a:lnTo>
                                <a:pt x="680135" y="56438"/>
                              </a:lnTo>
                              <a:lnTo>
                                <a:pt x="672528" y="50012"/>
                              </a:lnTo>
                              <a:lnTo>
                                <a:pt x="664349" y="45427"/>
                              </a:lnTo>
                              <a:lnTo>
                                <a:pt x="655561" y="42684"/>
                              </a:lnTo>
                              <a:lnTo>
                                <a:pt x="646125" y="41770"/>
                              </a:lnTo>
                              <a:lnTo>
                                <a:pt x="626300" y="45923"/>
                              </a:lnTo>
                              <a:lnTo>
                                <a:pt x="610108" y="57607"/>
                              </a:lnTo>
                              <a:lnTo>
                                <a:pt x="599198" y="75628"/>
                              </a:lnTo>
                              <a:lnTo>
                                <a:pt x="595261" y="98399"/>
                              </a:lnTo>
                              <a:lnTo>
                                <a:pt x="595198" y="98806"/>
                              </a:lnTo>
                              <a:lnTo>
                                <a:pt x="599376" y="121691"/>
                              </a:lnTo>
                              <a:lnTo>
                                <a:pt x="610641" y="139661"/>
                              </a:lnTo>
                              <a:lnTo>
                                <a:pt x="627062" y="151422"/>
                              </a:lnTo>
                              <a:lnTo>
                                <a:pt x="646722" y="155638"/>
                              </a:lnTo>
                              <a:lnTo>
                                <a:pt x="656348" y="154724"/>
                              </a:lnTo>
                              <a:lnTo>
                                <a:pt x="664946" y="152019"/>
                              </a:lnTo>
                              <a:lnTo>
                                <a:pt x="672795" y="147561"/>
                              </a:lnTo>
                              <a:lnTo>
                                <a:pt x="680135" y="141376"/>
                              </a:lnTo>
                              <a:lnTo>
                                <a:pt x="680135" y="152781"/>
                              </a:lnTo>
                              <a:lnTo>
                                <a:pt x="707224" y="152781"/>
                              </a:lnTo>
                              <a:lnTo>
                                <a:pt x="707224" y="141376"/>
                              </a:lnTo>
                              <a:lnTo>
                                <a:pt x="707224" y="130784"/>
                              </a:lnTo>
                              <a:lnTo>
                                <a:pt x="707224" y="66624"/>
                              </a:lnTo>
                              <a:lnTo>
                                <a:pt x="707224" y="56438"/>
                              </a:lnTo>
                              <a:lnTo>
                                <a:pt x="707224" y="44627"/>
                              </a:lnTo>
                              <a:close/>
                            </a:path>
                            <a:path fill="norm" h="156210" w="895985" stroke="1">
                              <a:moveTo>
                                <a:pt x="780770" y="44627"/>
                              </a:moveTo>
                              <a:lnTo>
                                <a:pt x="774649" y="41770"/>
                              </a:lnTo>
                              <a:lnTo>
                                <a:pt x="768946" y="41770"/>
                              </a:lnTo>
                              <a:lnTo>
                                <a:pt x="762317" y="42773"/>
                              </a:lnTo>
                              <a:lnTo>
                                <a:pt x="756094" y="45821"/>
                              </a:lnTo>
                              <a:lnTo>
                                <a:pt x="750582" y="50965"/>
                              </a:lnTo>
                              <a:lnTo>
                                <a:pt x="746137" y="58267"/>
                              </a:lnTo>
                              <a:lnTo>
                                <a:pt x="746137" y="44627"/>
                              </a:lnTo>
                              <a:lnTo>
                                <a:pt x="722718" y="44627"/>
                              </a:lnTo>
                              <a:lnTo>
                                <a:pt x="722718" y="152781"/>
                              </a:lnTo>
                              <a:lnTo>
                                <a:pt x="749808" y="152781"/>
                              </a:lnTo>
                              <a:lnTo>
                                <a:pt x="749808" y="108991"/>
                              </a:lnTo>
                              <a:lnTo>
                                <a:pt x="750011" y="90449"/>
                              </a:lnTo>
                              <a:lnTo>
                                <a:pt x="751433" y="79857"/>
                              </a:lnTo>
                              <a:lnTo>
                                <a:pt x="754557" y="72059"/>
                              </a:lnTo>
                              <a:lnTo>
                                <a:pt x="759028" y="67246"/>
                              </a:lnTo>
                              <a:lnTo>
                                <a:pt x="764463" y="65595"/>
                              </a:lnTo>
                              <a:lnTo>
                                <a:pt x="767321" y="65595"/>
                              </a:lnTo>
                              <a:lnTo>
                                <a:pt x="772414" y="67843"/>
                              </a:lnTo>
                              <a:lnTo>
                                <a:pt x="780770" y="44627"/>
                              </a:lnTo>
                              <a:close/>
                            </a:path>
                            <a:path fill="norm" h="156210" w="895985" stroke="1">
                              <a:moveTo>
                                <a:pt x="895845" y="100431"/>
                              </a:moveTo>
                              <a:lnTo>
                                <a:pt x="893152" y="85153"/>
                              </a:lnTo>
                              <a:lnTo>
                                <a:pt x="891768" y="77254"/>
                              </a:lnTo>
                              <a:lnTo>
                                <a:pt x="891692" y="76835"/>
                              </a:lnTo>
                              <a:lnTo>
                                <a:pt x="884072" y="64782"/>
                              </a:lnTo>
                              <a:lnTo>
                                <a:pt x="879957" y="58267"/>
                              </a:lnTo>
                              <a:lnTo>
                                <a:pt x="868553" y="50634"/>
                              </a:lnTo>
                              <a:lnTo>
                                <a:pt x="868553" y="85153"/>
                              </a:lnTo>
                              <a:lnTo>
                                <a:pt x="809688" y="85153"/>
                              </a:lnTo>
                              <a:lnTo>
                                <a:pt x="849045" y="66192"/>
                              </a:lnTo>
                              <a:lnTo>
                                <a:pt x="868553" y="85153"/>
                              </a:lnTo>
                              <a:lnTo>
                                <a:pt x="868553" y="50634"/>
                              </a:lnTo>
                              <a:lnTo>
                                <a:pt x="861822" y="46126"/>
                              </a:lnTo>
                              <a:lnTo>
                                <a:pt x="838403" y="41770"/>
                              </a:lnTo>
                              <a:lnTo>
                                <a:pt x="814933" y="46494"/>
                              </a:lnTo>
                              <a:lnTo>
                                <a:pt x="797242" y="59105"/>
                              </a:lnTo>
                              <a:lnTo>
                                <a:pt x="786079" y="77254"/>
                              </a:lnTo>
                              <a:lnTo>
                                <a:pt x="782193" y="98602"/>
                              </a:lnTo>
                              <a:lnTo>
                                <a:pt x="785545" y="117246"/>
                              </a:lnTo>
                              <a:lnTo>
                                <a:pt x="786257" y="121005"/>
                              </a:lnTo>
                              <a:lnTo>
                                <a:pt x="797598" y="139039"/>
                              </a:lnTo>
                              <a:lnTo>
                                <a:pt x="815441" y="151193"/>
                              </a:lnTo>
                              <a:lnTo>
                                <a:pt x="838809" y="155638"/>
                              </a:lnTo>
                              <a:lnTo>
                                <a:pt x="854570" y="154228"/>
                              </a:lnTo>
                              <a:lnTo>
                                <a:pt x="867867" y="149910"/>
                              </a:lnTo>
                              <a:lnTo>
                                <a:pt x="879068" y="142481"/>
                              </a:lnTo>
                              <a:lnTo>
                                <a:pt x="888517" y="131800"/>
                              </a:lnTo>
                              <a:lnTo>
                                <a:pt x="888085" y="131597"/>
                              </a:lnTo>
                              <a:lnTo>
                                <a:pt x="865695" y="121005"/>
                              </a:lnTo>
                              <a:lnTo>
                                <a:pt x="859955" y="125755"/>
                              </a:lnTo>
                              <a:lnTo>
                                <a:pt x="853782" y="129057"/>
                              </a:lnTo>
                              <a:lnTo>
                                <a:pt x="846848" y="130975"/>
                              </a:lnTo>
                              <a:lnTo>
                                <a:pt x="838809" y="131597"/>
                              </a:lnTo>
                              <a:lnTo>
                                <a:pt x="827913" y="129946"/>
                              </a:lnTo>
                              <a:lnTo>
                                <a:pt x="818832" y="125107"/>
                              </a:lnTo>
                              <a:lnTo>
                                <a:pt x="812152" y="117246"/>
                              </a:lnTo>
                              <a:lnTo>
                                <a:pt x="808469" y="106540"/>
                              </a:lnTo>
                              <a:lnTo>
                                <a:pt x="895642" y="106540"/>
                              </a:lnTo>
                              <a:lnTo>
                                <a:pt x="895642" y="104101"/>
                              </a:lnTo>
                              <a:lnTo>
                                <a:pt x="895845" y="102870"/>
                              </a:lnTo>
                              <a:lnTo>
                                <a:pt x="895845" y="100431"/>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47" alt="Biểu tượng Medicare" style="width:70.55pt;height:12.3pt;margin-top:33.35pt;margin-left:108.9pt;mso-position-horizontal-relative:page;mso-wrap-distance-bottom:0;mso-wrap-distance-left:0;mso-wrap-distance-right:0;mso-wrap-distance-top:0;mso-wrap-style:square;position:absolute;visibility:visible;v-text-anchor:top;z-index:-251630592" coordsize="895985,156210" path="m172123,152793l147472,6540l120586,6540l86360,108585,52552,6540l25260,6540l,152793l27089,152793l43180,60312l73939,152793l98386,152793,129552,60312l145224,152793l172123,152793xem294754,100431l278866,58267,267462,50634l267462,85153l208597,85153l213487,76212l220103,69850l228244,66052l237718,64782l247954,66192l256641,70231l263296,76644l267462,85153l267462,50634l260731,46126,237312,41770l213842,46494l196151,59105,184988,77254l181102,98602l184442,117246l185166,121005l196507,139039l214350,151193l237718,155638l253479,154228l266776,149910l277964,142481l287426,131800l286994,131597l264604,121005l258851,125755l252691,129057l245757,130975l237718,131597l226822,129946l217728,125107l211061,117246l207378,106540l294551,106540l294551,104101l294754,102870l294754,100431xem417995,2870l392125,2870l392125,98399l389890,111455l389839,111798l383527,121996l374091,128498l362381,130784l350710,128358l341553,121691l335445,111455,333298,98806l333298,98399l335292,86131l341109,75971l350278,69126l362381,66624l374256,68922l383679,75399l389890,85432l392125,98399l392125,2870l390906,2870l390906,56438l383298,50012l375119,45427l366331,42684l356895,41770l337083,45923l320890,57607,309981,75628l306044,98399l305968,98806l310159,121691l321424,139661l337858,151422l357505,155638l367131,154724l375729,152019l383565,147561l390906,141376l390906,152781l417995,152781l417995,141376l417995,130784l417995,66624l417995,56438l417995,2870xem464248,44615l437159,44615l437159,152768l464248,152768l464248,44615xem467918,8153l460387,,441236,l433298,7137l433298,16510l434594,23647l438200,29616l443687,33718l450608,35242l460184,35242l467918,27508l467918,8153xem589114,66408l579742,55854,568058,48133,554431,43383,539216,41770l514540,46164l495211,58242,482600,76390l478104,98996l482396,121170l494626,139153l513765,151218l538810,155625l553783,154216l587895,133019l560933,123825l554329,127698l546735,130009l538200,130771l524649,128447l514311,121970l507707,112052,505396,99415l507784,86385l514616,75984l525335,69100l539419,66611l547535,67373l554482,69672l560666,73494l566508,78841,589114,66408xem707224,44627l681355,44627l681355,98399l679107,111455l679056,111798l672744,121996l663308,128498l651611,130784l639927,128358l630770,121691l624662,111455,622515,98806l622515,98399l624509,86131l630326,75971l639495,69126l651611,66624l663473,68922l672896,75399l679107,85432l681355,98399l681355,44627l680135,44627l680135,56438l672528,50012l664349,45427l655561,42684l646125,41770l626300,45923l610108,57607,599198,75628l595261,98399l595198,98806l599376,121691l610641,139661l627062,151422l646722,155638l656348,154724l664946,152019l672795,147561l680135,141376l680135,152781l707224,152781l707224,141376l707224,130784l707224,66624l707224,56438l707224,44627xem780770,44627l774649,41770l768946,41770l762317,42773l756094,45821l750582,50965l746137,58267l746137,44627l722718,44627l722718,152781l749808,152781l749808,108991l750011,90449l751433,79857l754557,72059l759028,67246l764463,65595l767321,65595l772414,67843l780770,44627xem895845,100431l893152,85153l891768,77254l891692,76835,884072,64782l879957,58267l868553,50634l868553,85153l809688,85153,849045,66192l868553,85153l868553,50634l861822,46126l838403,41770l814933,46494l797242,59105,786079,77254l782193,98602l785545,117246l786257,121005l797598,139039l815441,151193l838809,155638l854570,154228l867867,149910l879068,142481l888517,131800l888085,131597l865695,121005l859955,125755l853782,129057l846848,130975l838809,131597l827913,129946l818832,125107l812152,117246l808469,106540l895642,106540l895642,104101l895845,102870l895845,100431xe" fillcolor="black" stroked="f">
                <v:path arrowok="t"/>
                <w10:wrap type="topAndBottom"/>
              </v:shape>
            </w:pict>
          </mc:Fallback>
        </mc:AlternateContent>
      </w:r>
    </w:p>
    <w:p w:rsidR="00056888" w14:paraId="19446BCE" w14:textId="77777777">
      <w:pPr>
        <w:pStyle w:val="BodyText"/>
        <w:spacing w:before="136"/>
        <w:rPr>
          <w:b/>
          <w:sz w:val="16"/>
        </w:rPr>
      </w:pPr>
    </w:p>
    <w:p w:rsidR="00056888" w:rsidRPr="00F1320E" w:rsidP="00F1320E" w14:paraId="2426EF82" w14:textId="243B2655">
      <w:pPr>
        <w:spacing w:line="268" w:lineRule="auto"/>
        <w:ind w:left="120" w:right="2740"/>
        <w:rPr>
          <w:rFonts w:asciiTheme="minorBidi" w:hAnsiTheme="minorBidi" w:cstheme="minorBidi"/>
          <w:sz w:val="16"/>
          <w:lang w:val="vi-VN"/>
        </w:rPr>
      </w:pPr>
      <w:r w:rsidRPr="00F1320E">
        <w:rPr>
          <w:rFonts w:asciiTheme="minorBidi" w:hAnsiTheme="minorBidi" w:cstheme="minorBidi"/>
          <w:sz w:val="16"/>
          <w:lang w:val="vi-VN"/>
        </w:rPr>
        <w:t>Quý vị có quyền nhận thông tin Medicare theo định dạng quý vị có thể tiếp cận được, như bản in chữ lớn,chữ nổi braille hoặc dạng âm thanh. Quý vị cũng có quyền nộp đơn khiếu nại nếu quý vị cảm thấy mình bị phân biệt đối xử. Truy cập</w:t>
      </w:r>
      <w:r w:rsidR="00B25D5A">
        <w:rPr>
          <w:spacing w:val="-2"/>
          <w:sz w:val="16"/>
        </w:rPr>
        <w:t xml:space="preserve"> </w:t>
      </w:r>
      <w:hyperlink r:id="rId8">
        <w:r w:rsidR="00B25D5A">
          <w:rPr>
            <w:rFonts w:ascii="Gotham Medium" w:hAnsi="Gotham Medium"/>
            <w:spacing w:val="-2"/>
            <w:sz w:val="16"/>
          </w:rPr>
          <w:t>Medicare.gov/about-us/accessibility-nondiscrimination-notice</w:t>
        </w:r>
      </w:hyperlink>
      <w:r w:rsidR="00B25D5A">
        <w:rPr>
          <w:spacing w:val="-2"/>
          <w:sz w:val="16"/>
        </w:rPr>
        <w:t xml:space="preserve">, </w:t>
      </w:r>
      <w:r w:rsidRPr="00F1320E">
        <w:rPr>
          <w:rFonts w:asciiTheme="minorBidi" w:hAnsiTheme="minorBidi" w:cstheme="minorBidi"/>
          <w:sz w:val="16"/>
          <w:lang w:val="vi-VN"/>
        </w:rPr>
        <w:t xml:space="preserve">hoặc gọi 1-800-MEDICARE (1-800-633-4227) để biết thêm thông tin. Người dùng TTY có thể gọi </w:t>
      </w:r>
      <w:r>
        <w:rPr>
          <w:rFonts w:asciiTheme="minorBidi" w:hAnsiTheme="minorBidi" w:cstheme="minorBidi"/>
          <w:sz w:val="16"/>
          <w:lang w:val="vi-VN"/>
        </w:rPr>
        <w:br/>
      </w:r>
      <w:r w:rsidRPr="00F1320E">
        <w:rPr>
          <w:rFonts w:asciiTheme="minorBidi" w:hAnsiTheme="minorBidi" w:cstheme="minorBidi"/>
          <w:sz w:val="16"/>
          <w:lang w:val="vi-VN"/>
        </w:rPr>
        <w:t>1-877-486-2048.</w:t>
      </w:r>
    </w:p>
    <w:p w:rsidR="00056888" w14:paraId="04BF0B4C" w14:textId="77777777">
      <w:pPr>
        <w:spacing w:before="119"/>
        <w:ind w:left="120"/>
        <w:rPr>
          <w:sz w:val="16"/>
        </w:rPr>
      </w:pPr>
      <w:r>
        <w:rPr>
          <w:sz w:val="16"/>
        </w:rPr>
        <w:t>Paid</w:t>
      </w:r>
      <w:r>
        <w:rPr>
          <w:spacing w:val="-1"/>
          <w:sz w:val="16"/>
        </w:rPr>
        <w:t xml:space="preserve"> </w:t>
      </w:r>
      <w:r>
        <w:rPr>
          <w:sz w:val="16"/>
        </w:rPr>
        <w:t>for</w:t>
      </w:r>
      <w:r>
        <w:rPr>
          <w:spacing w:val="-1"/>
          <w:sz w:val="16"/>
        </w:rPr>
        <w:t xml:space="preserve"> </w:t>
      </w:r>
      <w:r>
        <w:rPr>
          <w:sz w:val="16"/>
        </w:rPr>
        <w:t>by</w:t>
      </w:r>
      <w:r>
        <w:rPr>
          <w:spacing w:val="-1"/>
          <w:sz w:val="16"/>
        </w:rPr>
        <w:t xml:space="preserve"> </w:t>
      </w:r>
      <w:r>
        <w:rPr>
          <w:sz w:val="16"/>
        </w:rPr>
        <w:t>the</w:t>
      </w:r>
      <w:r>
        <w:rPr>
          <w:spacing w:val="-1"/>
          <w:sz w:val="16"/>
        </w:rPr>
        <w:t xml:space="preserve"> </w:t>
      </w:r>
      <w:r>
        <w:rPr>
          <w:sz w:val="16"/>
        </w:rPr>
        <w:t>Department</w:t>
      </w:r>
      <w:r>
        <w:rPr>
          <w:spacing w:val="-1"/>
          <w:sz w:val="16"/>
        </w:rPr>
        <w:t xml:space="preserve"> </w:t>
      </w:r>
      <w:r>
        <w:rPr>
          <w:sz w:val="16"/>
        </w:rPr>
        <w:t>of</w:t>
      </w:r>
      <w:r>
        <w:rPr>
          <w:spacing w:val="-1"/>
          <w:sz w:val="16"/>
        </w:rPr>
        <w:t xml:space="preserve"> </w:t>
      </w:r>
      <w:r>
        <w:rPr>
          <w:sz w:val="16"/>
        </w:rPr>
        <w:t>Health</w:t>
      </w:r>
      <w:r>
        <w:rPr>
          <w:spacing w:val="-1"/>
          <w:sz w:val="16"/>
        </w:rPr>
        <w:t xml:space="preserve"> </w:t>
      </w:r>
      <w:r>
        <w:rPr>
          <w:sz w:val="16"/>
        </w:rPr>
        <w:t>&amp;</w:t>
      </w:r>
      <w:r>
        <w:rPr>
          <w:spacing w:val="-1"/>
          <w:sz w:val="16"/>
        </w:rPr>
        <w:t xml:space="preserve"> </w:t>
      </w:r>
      <w:r>
        <w:rPr>
          <w:sz w:val="16"/>
        </w:rPr>
        <w:t xml:space="preserve">Human </w:t>
      </w:r>
      <w:r>
        <w:rPr>
          <w:spacing w:val="-2"/>
          <w:sz w:val="16"/>
        </w:rPr>
        <w:t>Services.</w:t>
      </w:r>
    </w:p>
    <w:sectPr>
      <w:pgSz w:w="12240" w:h="15840"/>
      <w:pgMar w:top="94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w:altName w:val="Gotham"/>
    <w:panose1 w:val="02000504050000020004"/>
    <w:charset w:val="00"/>
    <w:family w:val="auto"/>
    <w:pitch w:val="variable"/>
    <w:sig w:usb0="800000A7" w:usb1="00000000" w:usb2="00000000" w:usb3="00000000" w:csb0="00000008"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otham Medium">
    <w:altName w:val="Gotham Medium"/>
    <w:panose1 w:val="02000603030000020004"/>
    <w:charset w:val="00"/>
    <w:family w:val="auto"/>
    <w:pitch w:val="variable"/>
    <w:sig w:usb0="A10000FF" w:usb1="4000005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A030D2"/>
    <w:multiLevelType w:val="hybridMultilevel"/>
    <w:tmpl w:val="39D640BE"/>
    <w:lvl w:ilvl="0">
      <w:start w:val="0"/>
      <w:numFmt w:val="bullet"/>
      <w:lvlText w:val="•"/>
      <w:lvlJc w:val="left"/>
      <w:pPr>
        <w:ind w:left="390" w:hanging="270"/>
      </w:pPr>
      <w:rPr>
        <w:rFonts w:ascii="Gotham" w:eastAsia="Gotham" w:hAnsi="Gotham" w:cs="Gotham" w:hint="default"/>
        <w:spacing w:val="0"/>
        <w:w w:val="100"/>
        <w:lang w:val="en-US" w:eastAsia="en-US" w:bidi="ar-SA"/>
      </w:rPr>
    </w:lvl>
    <w:lvl w:ilvl="1">
      <w:start w:val="0"/>
      <w:numFmt w:val="bullet"/>
      <w:lvlText w:val="•"/>
      <w:lvlJc w:val="left"/>
      <w:pPr>
        <w:ind w:left="1390" w:hanging="270"/>
      </w:pPr>
      <w:rPr>
        <w:rFonts w:hint="default"/>
        <w:lang w:val="en-US" w:eastAsia="en-US" w:bidi="ar-SA"/>
      </w:rPr>
    </w:lvl>
    <w:lvl w:ilvl="2">
      <w:start w:val="0"/>
      <w:numFmt w:val="bullet"/>
      <w:lvlText w:val="•"/>
      <w:lvlJc w:val="left"/>
      <w:pPr>
        <w:ind w:left="2380" w:hanging="270"/>
      </w:pPr>
      <w:rPr>
        <w:rFonts w:hint="default"/>
        <w:lang w:val="en-US" w:eastAsia="en-US" w:bidi="ar-SA"/>
      </w:rPr>
    </w:lvl>
    <w:lvl w:ilvl="3">
      <w:start w:val="0"/>
      <w:numFmt w:val="bullet"/>
      <w:lvlText w:val="•"/>
      <w:lvlJc w:val="left"/>
      <w:pPr>
        <w:ind w:left="3370" w:hanging="270"/>
      </w:pPr>
      <w:rPr>
        <w:rFonts w:hint="default"/>
        <w:lang w:val="en-US" w:eastAsia="en-US" w:bidi="ar-SA"/>
      </w:rPr>
    </w:lvl>
    <w:lvl w:ilvl="4">
      <w:start w:val="0"/>
      <w:numFmt w:val="bullet"/>
      <w:lvlText w:val="•"/>
      <w:lvlJc w:val="left"/>
      <w:pPr>
        <w:ind w:left="4360" w:hanging="270"/>
      </w:pPr>
      <w:rPr>
        <w:rFonts w:hint="default"/>
        <w:lang w:val="en-US" w:eastAsia="en-US" w:bidi="ar-SA"/>
      </w:rPr>
    </w:lvl>
    <w:lvl w:ilvl="5">
      <w:start w:val="0"/>
      <w:numFmt w:val="bullet"/>
      <w:lvlText w:val="•"/>
      <w:lvlJc w:val="left"/>
      <w:pPr>
        <w:ind w:left="5350" w:hanging="270"/>
      </w:pPr>
      <w:rPr>
        <w:rFonts w:hint="default"/>
        <w:lang w:val="en-US" w:eastAsia="en-US" w:bidi="ar-SA"/>
      </w:rPr>
    </w:lvl>
    <w:lvl w:ilvl="6">
      <w:start w:val="0"/>
      <w:numFmt w:val="bullet"/>
      <w:lvlText w:val="•"/>
      <w:lvlJc w:val="left"/>
      <w:pPr>
        <w:ind w:left="6340" w:hanging="270"/>
      </w:pPr>
      <w:rPr>
        <w:rFonts w:hint="default"/>
        <w:lang w:val="en-US" w:eastAsia="en-US" w:bidi="ar-SA"/>
      </w:rPr>
    </w:lvl>
    <w:lvl w:ilvl="7">
      <w:start w:val="0"/>
      <w:numFmt w:val="bullet"/>
      <w:lvlText w:val="•"/>
      <w:lvlJc w:val="left"/>
      <w:pPr>
        <w:ind w:left="7330" w:hanging="270"/>
      </w:pPr>
      <w:rPr>
        <w:rFonts w:hint="default"/>
        <w:lang w:val="en-US" w:eastAsia="en-US" w:bidi="ar-SA"/>
      </w:rPr>
    </w:lvl>
    <w:lvl w:ilvl="8">
      <w:start w:val="0"/>
      <w:numFmt w:val="bullet"/>
      <w:lvlText w:val="•"/>
      <w:lvlJc w:val="left"/>
      <w:pPr>
        <w:ind w:left="8320" w:hanging="27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88"/>
    <w:rsid w:val="00056888"/>
    <w:rsid w:val="00163595"/>
    <w:rsid w:val="001A21C4"/>
    <w:rsid w:val="002009F8"/>
    <w:rsid w:val="00306CF7"/>
    <w:rsid w:val="00886E5B"/>
    <w:rsid w:val="00B25D5A"/>
    <w:rsid w:val="00B97730"/>
    <w:rsid w:val="00BE3CBE"/>
    <w:rsid w:val="00D5241E"/>
    <w:rsid w:val="00ED64F9"/>
    <w:rsid w:val="00F1320E"/>
    <w:rsid w:val="00F716D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F3F9C9D"/>
  <w15:docId w15:val="{89AAE33B-D219-4203-A315-ECAB74D8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 w:eastAsia="Gotham" w:hAnsi="Gotham" w:cs="Gotham"/>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8"/>
      <w:ind w:left="120"/>
    </w:pPr>
    <w:rPr>
      <w:rFonts w:ascii="Montserrat" w:eastAsia="Montserrat" w:hAnsi="Montserrat" w:cs="Montserrat"/>
      <w:b/>
      <w:bCs/>
      <w:sz w:val="40"/>
      <w:szCs w:val="40"/>
    </w:rPr>
  </w:style>
  <w:style w:type="paragraph" w:styleId="ListParagraph">
    <w:name w:val="List Paragraph"/>
    <w:basedOn w:val="Normal"/>
    <w:uiPriority w:val="1"/>
    <w:qFormat/>
    <w:pPr>
      <w:spacing w:before="44"/>
      <w:ind w:left="39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yperlink" Target="https://www.Medicare.gov/about-us/accessibility-nondiscrimination-notic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Medicare Change of Status Notice</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Change of Status Notice</dc:title>
  <dc:creator>CMS</dc:creator>
  <cp:keywords>Medicare, notice, Part B, Part A</cp:keywords>
  <cp:lastModifiedBy>E D</cp:lastModifiedBy>
  <cp:revision>4</cp:revision>
  <cp:lastPrinted>2024-10-03T20:05:00Z</cp:lastPrinted>
  <dcterms:created xsi:type="dcterms:W3CDTF">2024-10-03T20:00:00Z</dcterms:created>
  <dcterms:modified xsi:type="dcterms:W3CDTF">2024-10-03T20:06:00Z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Adobe InDesign 19.5 (Macintosh)</vt:lpwstr>
  </property>
  <property fmtid="{D5CDD505-2E9C-101B-9397-08002B2CF9AE}" pid="4" name="LastSaved">
    <vt:filetime>2024-09-28T00:00:00Z</vt:filetime>
  </property>
  <property fmtid="{D5CDD505-2E9C-101B-9397-08002B2CF9AE}" pid="5" name="Producer">
    <vt:lpwstr>Adobe PDF Library 17.0</vt:lpwstr>
  </property>
</Properties>
</file>