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56F91" w:rsidRPr="0009291F" w:rsidP="00C56F91" w14:paraId="4638FCC9" w14:textId="6CDEC6C0">
      <w:pPr>
        <w:pStyle w:val="Title"/>
        <w:rPr>
          <w:rFonts w:ascii="Times New Roman" w:hAnsi="Times New Roman"/>
        </w:rPr>
      </w:pPr>
      <w:r w:rsidRPr="0009291F">
        <w:rPr>
          <w:rFonts w:ascii="Times New Roman" w:hAnsi="Times New Roman"/>
        </w:rPr>
        <w:t>Justification for Non-Substantive Changes</w:t>
      </w:r>
      <w:r w:rsidRPr="0009291F" w:rsidR="002C50A9">
        <w:rPr>
          <w:rFonts w:ascii="Times New Roman" w:hAnsi="Times New Roman"/>
        </w:rPr>
        <w:t xml:space="preserve"> for</w:t>
      </w:r>
      <w:r w:rsidRPr="0009291F" w:rsidR="004C100A">
        <w:rPr>
          <w:rFonts w:ascii="Times New Roman" w:hAnsi="Times New Roman"/>
        </w:rPr>
        <w:t xml:space="preserve"> Form SSA-</w:t>
      </w:r>
      <w:r w:rsidRPr="0009291F" w:rsidR="0009291F">
        <w:rPr>
          <w:rFonts w:ascii="Times New Roman" w:hAnsi="Times New Roman"/>
        </w:rPr>
        <w:t>1588</w:t>
      </w:r>
    </w:p>
    <w:p w:rsidR="00C56F91" w:rsidRPr="0009291F" w:rsidP="00C56F91" w14:paraId="1346793F" w14:textId="4B01669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Beneficiary Recontact Report</w:t>
      </w:r>
    </w:p>
    <w:p w:rsidR="00C56F91" w:rsidRPr="0009291F" w:rsidP="00C56F91" w14:paraId="11A631A4" w14:textId="64607141">
      <w:pPr>
        <w:jc w:val="center"/>
        <w:rPr>
          <w:rFonts w:ascii="Times New Roman" w:hAnsi="Times New Roman"/>
          <w:b/>
        </w:rPr>
      </w:pPr>
      <w:r w:rsidRPr="0009291F">
        <w:rPr>
          <w:rFonts w:ascii="Times New Roman" w:hAnsi="Times New Roman"/>
          <w:b/>
        </w:rPr>
        <w:t xml:space="preserve">20 CFR </w:t>
      </w:r>
      <w:r w:rsidR="0009291F">
        <w:rPr>
          <w:rFonts w:ascii="Times New Roman" w:hAnsi="Times New Roman"/>
          <w:b/>
        </w:rPr>
        <w:t>404</w:t>
      </w:r>
      <w:r w:rsidRPr="0009291F" w:rsidR="00E276D4">
        <w:rPr>
          <w:rFonts w:ascii="Times New Roman" w:hAnsi="Times New Roman"/>
          <w:b/>
        </w:rPr>
        <w:t>.</w:t>
      </w:r>
      <w:r w:rsidR="0009291F">
        <w:rPr>
          <w:rFonts w:ascii="Times New Roman" w:hAnsi="Times New Roman"/>
          <w:b/>
        </w:rPr>
        <w:t>341</w:t>
      </w:r>
    </w:p>
    <w:p w:rsidR="00C03EDF" w:rsidRPr="00C56F91" w:rsidP="00C56F91" w14:paraId="2FCB2C8F" w14:textId="51F617CB">
      <w:pPr>
        <w:jc w:val="center"/>
        <w:rPr>
          <w:rFonts w:ascii="Times New Roman" w:hAnsi="Times New Roman"/>
          <w:b/>
        </w:rPr>
      </w:pPr>
      <w:r w:rsidRPr="0009291F">
        <w:rPr>
          <w:rFonts w:ascii="Times New Roman" w:hAnsi="Times New Roman"/>
          <w:b/>
          <w:snapToGrid w:val="0"/>
        </w:rPr>
        <w:t>OMB No. 0960-</w:t>
      </w:r>
      <w:r w:rsidRPr="0009291F" w:rsidR="0009291F">
        <w:rPr>
          <w:rFonts w:ascii="Times New Roman" w:hAnsi="Times New Roman"/>
          <w:b/>
          <w:snapToGrid w:val="0"/>
        </w:rPr>
        <w:t>0502</w:t>
      </w:r>
    </w:p>
    <w:p w:rsidR="009775DF" w:rsidRPr="009775DF" w:rsidP="009775DF" w14:paraId="20792478" w14:textId="77777777">
      <w:pPr>
        <w:pStyle w:val="Heading1"/>
        <w:rPr>
          <w:rFonts w:ascii="Times New Roman" w:hAnsi="Times New Roman"/>
          <w:b w:val="0"/>
          <w:sz w:val="24"/>
          <w:szCs w:val="24"/>
          <w:u w:val="single"/>
        </w:rPr>
      </w:pPr>
      <w:r w:rsidRPr="009775DF">
        <w:rPr>
          <w:rFonts w:ascii="Times New Roman" w:hAnsi="Times New Roman"/>
          <w:sz w:val="24"/>
          <w:szCs w:val="24"/>
          <w:u w:val="single"/>
        </w:rPr>
        <w:t>Background</w:t>
      </w:r>
    </w:p>
    <w:p w:rsidR="004D4690" w:rsidP="009775DF" w14:paraId="35474865" w14:textId="2E9D12CC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The </w:t>
      </w:r>
      <w:r w:rsidRPr="009775DF" w:rsidR="009775DF">
        <w:rPr>
          <w:rFonts w:ascii="Times New Roman" w:hAnsi="Times New Roman"/>
        </w:rPr>
        <w:t>S</w:t>
      </w:r>
      <w:r>
        <w:rPr>
          <w:rFonts w:ascii="Times New Roman" w:hAnsi="Times New Roman"/>
        </w:rPr>
        <w:t>ocial Security Administration (S</w:t>
      </w:r>
      <w:r w:rsidRPr="009775DF" w:rsidR="009775DF">
        <w:rPr>
          <w:rFonts w:ascii="Times New Roman" w:hAnsi="Times New Roman"/>
        </w:rPr>
        <w:t>SA</w:t>
      </w:r>
      <w:r>
        <w:rPr>
          <w:rFonts w:ascii="Times New Roman" w:hAnsi="Times New Roman"/>
        </w:rPr>
        <w:t>)</w:t>
      </w:r>
      <w:r w:rsidR="00C56F91">
        <w:rPr>
          <w:rFonts w:ascii="Times New Roman" w:hAnsi="Times New Roman"/>
        </w:rPr>
        <w:t xml:space="preserve"> uses Form </w:t>
      </w:r>
      <w:r w:rsidRPr="009E098B" w:rsidR="00C56F91">
        <w:rPr>
          <w:rFonts w:ascii="Times New Roman" w:hAnsi="Times New Roman"/>
        </w:rPr>
        <w:t>SSA-</w:t>
      </w:r>
      <w:r w:rsidR="0009291F">
        <w:rPr>
          <w:rFonts w:ascii="Times New Roman" w:hAnsi="Times New Roman"/>
        </w:rPr>
        <w:t>1588</w:t>
      </w:r>
      <w:r w:rsidR="004C100A">
        <w:rPr>
          <w:rFonts w:ascii="Times New Roman" w:hAnsi="Times New Roman"/>
        </w:rPr>
        <w:t xml:space="preserve"> </w:t>
      </w:r>
      <w:r w:rsidR="00C56F91">
        <w:rPr>
          <w:rFonts w:ascii="Times New Roman" w:hAnsi="Times New Roman"/>
        </w:rPr>
        <w:t xml:space="preserve">to </w:t>
      </w:r>
      <w:r w:rsidR="00D42A4B">
        <w:rPr>
          <w:rFonts w:ascii="Times New Roman" w:hAnsi="Times New Roman"/>
        </w:rPr>
        <w:t xml:space="preserve">ask </w:t>
      </w:r>
      <w:r w:rsidR="00B14003">
        <w:rPr>
          <w:rFonts w:ascii="Times New Roman" w:hAnsi="Times New Roman"/>
        </w:rPr>
        <w:t xml:space="preserve">young </w:t>
      </w:r>
      <w:r w:rsidR="00D42A4B">
        <w:rPr>
          <w:rFonts w:ascii="Times New Roman" w:hAnsi="Times New Roman"/>
        </w:rPr>
        <w:t>surviving spouses about their marital status and children currently under their care</w:t>
      </w:r>
      <w:r w:rsidR="009E098B">
        <w:rPr>
          <w:rFonts w:ascii="Times New Roman" w:hAnsi="Times New Roman"/>
        </w:rPr>
        <w:t>,</w:t>
      </w:r>
      <w:r w:rsidR="00D42A4B">
        <w:rPr>
          <w:rFonts w:ascii="Times New Roman" w:hAnsi="Times New Roman"/>
        </w:rPr>
        <w:t xml:space="preserve"> to avoid continuing payments to those no longer entitled to mother’s or father’s benefits and to detect overpayments.</w:t>
      </w:r>
      <w:r w:rsidR="009E098B">
        <w:rPr>
          <w:rFonts w:ascii="Times New Roman" w:hAnsi="Times New Roman"/>
        </w:rPr>
        <w:t xml:space="preserve"> </w:t>
      </w:r>
      <w:r w:rsidR="00C56F91">
        <w:rPr>
          <w:rFonts w:ascii="Times New Roman" w:hAnsi="Times New Roman"/>
          <w:snapToGrid w:val="0"/>
        </w:rPr>
        <w:t xml:space="preserve">Currently, </w:t>
      </w:r>
      <w:r>
        <w:rPr>
          <w:rFonts w:ascii="Times New Roman" w:hAnsi="Times New Roman"/>
          <w:snapToGrid w:val="0"/>
        </w:rPr>
        <w:t>the paper and PDF versions of this form includes a signature requirement.</w:t>
      </w:r>
    </w:p>
    <w:p w:rsidR="004D4690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P="009775DF" w14:paraId="2A6469CA" w14:textId="7E376996">
      <w:pPr>
        <w:rPr>
          <w:rFonts w:ascii="Times New Roman" w:hAnsi="Times New Roman"/>
          <w:bCs/>
        </w:rPr>
      </w:pPr>
      <w:r>
        <w:rPr>
          <w:rFonts w:ascii="Times New Roman" w:hAnsi="Times New Roman"/>
          <w:snapToGrid w:val="0"/>
        </w:rPr>
        <w:t>SSA recently reassessed the need for the respondent’s signature on this form and determined that we no longer require it</w:t>
      </w:r>
      <w:r w:rsidRPr="009775D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Therefore, we are removing the signature requirement from this form.</w:t>
      </w:r>
    </w:p>
    <w:p w:rsidR="004D4690" w:rsidRPr="009775DF" w:rsidP="009775DF" w14:paraId="54DD1668" w14:textId="77777777">
      <w:pPr>
        <w:rPr>
          <w:rFonts w:ascii="Times New Roman" w:hAnsi="Times New Roman"/>
        </w:rPr>
      </w:pPr>
    </w:p>
    <w:p w:rsidR="009775DF" w:rsidRPr="009775DF" w:rsidP="009775DF" w14:paraId="693B445F" w14:textId="77777777">
      <w:pPr>
        <w:rPr>
          <w:rFonts w:ascii="Times New Roman" w:hAnsi="Times New Roman"/>
          <w:b/>
          <w:bCs/>
          <w:u w:val="single"/>
        </w:rPr>
      </w:pPr>
    </w:p>
    <w:p w:rsidR="009775DF" w:rsidRPr="009775DF" w:rsidP="009775DF" w14:paraId="21BAD01F" w14:textId="0AC8BCBA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 to the Information Collection</w:t>
      </w:r>
    </w:p>
    <w:p w:rsidR="00E60ECE" w:rsidP="009775DF" w14:paraId="16CF0669" w14:textId="77777777">
      <w:pPr>
        <w:rPr>
          <w:rFonts w:ascii="Times New Roman" w:hAnsi="Times New Roman"/>
          <w:bCs/>
        </w:rPr>
      </w:pPr>
    </w:p>
    <w:p w:rsidR="00E60ECE" w:rsidP="00E60ECE" w14:paraId="1F35B91F" w14:textId="152168CB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Change #1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Pr="009775DF" w:rsidR="009775DF">
        <w:rPr>
          <w:rFonts w:ascii="Times New Roman" w:hAnsi="Times New Roman"/>
          <w:bCs/>
        </w:rPr>
        <w:t xml:space="preserve">SSA </w:t>
      </w:r>
      <w:r w:rsidR="004D4690">
        <w:rPr>
          <w:rFonts w:ascii="Times New Roman" w:hAnsi="Times New Roman"/>
          <w:bCs/>
        </w:rPr>
        <w:t>is removing the signature requirement from</w:t>
      </w:r>
      <w:r w:rsidR="008F3FAD">
        <w:rPr>
          <w:rFonts w:ascii="Times New Roman" w:hAnsi="Times New Roman"/>
          <w:bCs/>
        </w:rPr>
        <w:t xml:space="preserve"> Form </w:t>
      </w:r>
      <w:r w:rsidRPr="00B14003" w:rsidR="008F3FAD">
        <w:rPr>
          <w:rFonts w:ascii="Times New Roman" w:hAnsi="Times New Roman"/>
          <w:bCs/>
        </w:rPr>
        <w:t>SSA-</w:t>
      </w:r>
      <w:r w:rsidR="00B14003">
        <w:rPr>
          <w:rFonts w:ascii="Times New Roman" w:hAnsi="Times New Roman"/>
          <w:bCs/>
        </w:rPr>
        <w:t>1588</w:t>
      </w:r>
      <w:r w:rsidRPr="009775DF" w:rsidR="009775DF">
        <w:rPr>
          <w:rFonts w:ascii="Times New Roman" w:hAnsi="Times New Roman"/>
          <w:bCs/>
        </w:rPr>
        <w:t xml:space="preserve">.  </w:t>
      </w:r>
    </w:p>
    <w:p w:rsidR="00E60ECE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P="00E60ECE" w14:paraId="37DE7F96" w14:textId="422DE153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#1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4D4690">
        <w:rPr>
          <w:rFonts w:ascii="Times New Roman" w:hAnsi="Times New Roman"/>
          <w:bCs/>
        </w:rPr>
        <w:t>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195912" w:rsidP="00E60ECE" w14:paraId="4435B740" w14:textId="5D978533">
      <w:pPr>
        <w:ind w:left="360"/>
        <w:rPr>
          <w:rFonts w:ascii="Times New Roman" w:hAnsi="Times New Roman"/>
          <w:bCs/>
        </w:rPr>
      </w:pPr>
    </w:p>
    <w:p w:rsidR="000737D0" w:rsidRPr="003D6B86" w:rsidP="00253882" w14:paraId="4E107B93" w14:textId="1B72D410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Change #2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>  We are re</w:t>
      </w:r>
      <w:r w:rsidR="001101B4">
        <w:rPr>
          <w:rFonts w:ascii="Times New Roman" w:hAnsi="Times New Roman"/>
          <w:color w:val="000000"/>
        </w:rPr>
        <w:t>placing</w:t>
      </w:r>
      <w:r>
        <w:rPr>
          <w:rFonts w:ascii="Times New Roman" w:hAnsi="Times New Roman"/>
          <w:color w:val="000000"/>
        </w:rPr>
        <w:t xml:space="preserve"> the Penalty of Perjury Statement </w:t>
      </w:r>
      <w:r w:rsidR="001101B4">
        <w:rPr>
          <w:rFonts w:ascii="Times New Roman" w:hAnsi="Times New Roman"/>
          <w:color w:val="000000"/>
        </w:rPr>
        <w:t>with</w:t>
      </w:r>
      <w:r w:rsidR="00253882">
        <w:rPr>
          <w:rFonts w:ascii="Times New Roman" w:hAnsi="Times New Roman"/>
          <w:color w:val="000000"/>
        </w:rPr>
        <w:t xml:space="preserve"> a Penalty of Perjury Warning</w:t>
      </w:r>
      <w:r w:rsidR="00990F82">
        <w:rPr>
          <w:rFonts w:ascii="Times New Roman" w:hAnsi="Times New Roman"/>
          <w:color w:val="000000"/>
        </w:rPr>
        <w:t xml:space="preserve">: </w:t>
      </w:r>
      <w:bookmarkStart w:id="0" w:name="_Hlk175292962"/>
      <w:r w:rsidRPr="003D6B86" w:rsidR="00990F82">
        <w:rPr>
          <w:rFonts w:ascii="Times New Roman" w:hAnsi="Times New Roman"/>
          <w:i/>
          <w:iCs/>
          <w:color w:val="000000"/>
        </w:rPr>
        <w:t xml:space="preserve">Anyone who </w:t>
      </w:r>
      <w:r w:rsidR="00A96705">
        <w:rPr>
          <w:rFonts w:ascii="Times New Roman" w:hAnsi="Times New Roman"/>
          <w:i/>
          <w:iCs/>
          <w:color w:val="000000"/>
        </w:rPr>
        <w:t xml:space="preserve">knowingly </w:t>
      </w:r>
      <w:r w:rsidRPr="003D6B86" w:rsidR="00990F82">
        <w:rPr>
          <w:rFonts w:ascii="Times New Roman" w:hAnsi="Times New Roman"/>
          <w:i/>
          <w:iCs/>
          <w:color w:val="000000"/>
        </w:rPr>
        <w:t>makes or causes to be made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a false statement or representation of material fact for use in determining a payment under the Social Security Act, or knowingly conceals or fails to disclose an event with an intent to affect an initial or continued right to payment,</w:t>
      </w:r>
      <w:r w:rsidR="0050306B">
        <w:rPr>
          <w:rFonts w:ascii="Times New Roman" w:hAnsi="Times New Roman"/>
          <w:i/>
          <w:iCs/>
          <w:color w:val="000000"/>
        </w:rPr>
        <w:t xml:space="preserve"> </w:t>
      </w:r>
      <w:r w:rsidRPr="00CB136E" w:rsidR="0050306B">
        <w:rPr>
          <w:rFonts w:ascii="Times New Roman" w:hAnsi="Times New Roman"/>
          <w:i/>
          <w:iCs/>
          <w:color w:val="000000"/>
        </w:rPr>
        <w:t>or submits or causes to be submitted any false statement or document knowing the same to contain any misrepresentation of material fact</w:t>
      </w:r>
      <w:r w:rsidRPr="00CB136E" w:rsidR="00CB136E">
        <w:rPr>
          <w:rFonts w:ascii="Times New Roman" w:hAnsi="Times New Roman"/>
          <w:i/>
          <w:iCs/>
          <w:color w:val="000000"/>
        </w:rPr>
        <w:t>,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commits a crime punishable under Federal law by fine, imprisonment, or both, and may be subject to administrative sanctions.</w:t>
      </w:r>
      <w:bookmarkEnd w:id="0"/>
    </w:p>
    <w:p w:rsidR="000737D0" w:rsidP="00253882" w14:paraId="6961A272" w14:textId="77777777">
      <w:pPr>
        <w:pStyle w:val="ListParagraph"/>
        <w:ind w:left="360"/>
        <w:rPr>
          <w:rFonts w:ascii="Times New Roman" w:hAnsi="Times New Roman" w:eastAsiaTheme="minorHAnsi"/>
          <w:color w:val="000000"/>
        </w:rPr>
      </w:pPr>
    </w:p>
    <w:p w:rsidR="000737D0" w:rsidP="00253882" w14:paraId="61A1ECC4" w14:textId="17649C83">
      <w:pPr>
        <w:pStyle w:val="ListParagraph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Justification #2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 xml:space="preserve">  </w:t>
      </w:r>
      <w:r w:rsidR="003E21DA">
        <w:rPr>
          <w:rFonts w:ascii="Times New Roman" w:hAnsi="Times New Roman"/>
          <w:color w:val="000000"/>
        </w:rPr>
        <w:t xml:space="preserve">The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enalty of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erjury </w:t>
      </w:r>
      <w:r w:rsidR="00113B33">
        <w:rPr>
          <w:rFonts w:ascii="Times New Roman" w:hAnsi="Times New Roman"/>
          <w:color w:val="000000"/>
        </w:rPr>
        <w:t>S</w:t>
      </w:r>
      <w:r w:rsidR="003E21DA">
        <w:rPr>
          <w:rFonts w:ascii="Times New Roman" w:hAnsi="Times New Roman"/>
          <w:color w:val="000000"/>
        </w:rPr>
        <w:t xml:space="preserve">tatement </w:t>
      </w:r>
      <w:r w:rsidR="00C843DF">
        <w:rPr>
          <w:rFonts w:ascii="Times New Roman" w:hAnsi="Times New Roman"/>
          <w:color w:val="000000"/>
        </w:rPr>
        <w:t xml:space="preserve">is directly connected to the </w:t>
      </w:r>
      <w:r w:rsidR="00712757">
        <w:rPr>
          <w:rFonts w:ascii="Times New Roman" w:hAnsi="Times New Roman"/>
          <w:color w:val="000000"/>
        </w:rPr>
        <w:t xml:space="preserve">signature and </w:t>
      </w:r>
      <w:r w:rsidR="003E21DA">
        <w:rPr>
          <w:rFonts w:ascii="Times New Roman" w:hAnsi="Times New Roman"/>
          <w:color w:val="000000"/>
        </w:rPr>
        <w:t xml:space="preserve">needs to be removed since a signature </w:t>
      </w:r>
      <w:r w:rsidR="00113B33">
        <w:rPr>
          <w:rFonts w:ascii="Times New Roman" w:hAnsi="Times New Roman"/>
          <w:color w:val="000000"/>
        </w:rPr>
        <w:t>is</w:t>
      </w:r>
      <w:r w:rsidR="00882A94">
        <w:rPr>
          <w:rFonts w:ascii="Times New Roman" w:hAnsi="Times New Roman"/>
          <w:color w:val="000000"/>
        </w:rPr>
        <w:t xml:space="preserve"> no</w:t>
      </w:r>
      <w:r w:rsidR="003E21DA">
        <w:rPr>
          <w:rFonts w:ascii="Times New Roman" w:hAnsi="Times New Roman"/>
          <w:color w:val="000000"/>
        </w:rPr>
        <w:t xml:space="preserve"> longer required. However, to maintain the intent of that statement, it will be replaced with a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enalty of </w:t>
      </w:r>
      <w:r w:rsidR="00113B33">
        <w:rPr>
          <w:rFonts w:ascii="Times New Roman" w:hAnsi="Times New Roman"/>
          <w:color w:val="000000"/>
        </w:rPr>
        <w:t>P</w:t>
      </w:r>
      <w:r w:rsidR="003E21DA">
        <w:rPr>
          <w:rFonts w:ascii="Times New Roman" w:hAnsi="Times New Roman"/>
          <w:color w:val="000000"/>
        </w:rPr>
        <w:t xml:space="preserve">erjury </w:t>
      </w:r>
      <w:r w:rsidR="00113B33">
        <w:rPr>
          <w:rFonts w:ascii="Times New Roman" w:hAnsi="Times New Roman"/>
          <w:color w:val="000000"/>
        </w:rPr>
        <w:t>W</w:t>
      </w:r>
      <w:r w:rsidR="003E21DA">
        <w:rPr>
          <w:rFonts w:ascii="Times New Roman" w:hAnsi="Times New Roman"/>
          <w:color w:val="000000"/>
        </w:rPr>
        <w:t>arning</w:t>
      </w:r>
      <w:r w:rsidR="00985842">
        <w:rPr>
          <w:rFonts w:ascii="Times New Roman" w:hAnsi="Times New Roman"/>
          <w:color w:val="000000"/>
        </w:rPr>
        <w:t>.</w:t>
      </w:r>
    </w:p>
    <w:p w:rsidR="009775DF" w:rsidRPr="009775DF" w:rsidP="009775DF" w14:paraId="6DD1821E" w14:textId="77777777">
      <w:pPr>
        <w:rPr>
          <w:rFonts w:ascii="Times New Roman" w:hAnsi="Times New Roman"/>
          <w:bCs/>
        </w:rPr>
      </w:pPr>
    </w:p>
    <w:p w:rsidR="009775DF" w:rsidRPr="009775DF" w:rsidP="009775DF" w14:paraId="1979B6EE" w14:textId="61273FEC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 xml:space="preserve">After OMB approves the </w:t>
      </w:r>
      <w:r w:rsidR="004D4690">
        <w:rPr>
          <w:rFonts w:ascii="Times New Roman" w:hAnsi="Times New Roman"/>
          <w:bCs/>
        </w:rPr>
        <w:t xml:space="preserve">signature removal for this form, we will implement the new version of the form that clarifies that we no longer require a signature by </w:t>
      </w:r>
      <w:r w:rsidRPr="002B0C58" w:rsidR="004D4690">
        <w:rPr>
          <w:rFonts w:ascii="Times New Roman" w:hAnsi="Times New Roman"/>
          <w:bCs/>
        </w:rPr>
        <w:t>removing the signature block</w:t>
      </w:r>
      <w:r w:rsidRPr="002B0C58">
        <w:rPr>
          <w:rFonts w:ascii="Times New Roman" w:hAnsi="Times New Roman"/>
          <w:bCs/>
        </w:rPr>
        <w:t>.</w:t>
      </w:r>
      <w:r w:rsidRPr="009775DF">
        <w:rPr>
          <w:rFonts w:ascii="Times New Roman" w:hAnsi="Times New Roman"/>
          <w:bCs/>
        </w:rPr>
        <w:t xml:space="preserve">  </w:t>
      </w:r>
    </w:p>
    <w:p w:rsidR="009775DF" w:rsidRPr="009775DF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9775DF">
        <w:rPr>
          <w:rFonts w:ascii="Times New Roman" w:hAnsi="Times New Roman"/>
          <w:bCs/>
        </w:rPr>
        <w:t xml:space="preserve">This action </w:t>
      </w:r>
      <w:r w:rsidR="004D4690">
        <w:rPr>
          <w:rFonts w:ascii="Times New Roman" w:hAnsi="Times New Roman"/>
          <w:bCs/>
        </w:rPr>
        <w:t xml:space="preserve">will </w:t>
      </w:r>
      <w:r w:rsidRPr="009775DF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A5211"/>
    <w:multiLevelType w:val="hybridMultilevel"/>
    <w:tmpl w:val="42C4B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E7283"/>
    <w:multiLevelType w:val="hybridMultilevel"/>
    <w:tmpl w:val="C6122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2"/>
  </w:num>
  <w:num w:numId="2" w16cid:durableId="810057050">
    <w:abstractNumId w:val="1"/>
  </w:num>
  <w:num w:numId="3" w16cid:durableId="96045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37D0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291F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4044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01B4"/>
    <w:rsid w:val="001116B3"/>
    <w:rsid w:val="00112148"/>
    <w:rsid w:val="00113A5A"/>
    <w:rsid w:val="00113B3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5912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3882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0C58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1CC5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6B86"/>
    <w:rsid w:val="003D72B1"/>
    <w:rsid w:val="003E0BD3"/>
    <w:rsid w:val="003E21DA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E0A26"/>
    <w:rsid w:val="004E2961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306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757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C9F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2A94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5842"/>
    <w:rsid w:val="00987B9B"/>
    <w:rsid w:val="00987DFF"/>
    <w:rsid w:val="00990F82"/>
    <w:rsid w:val="009920A3"/>
    <w:rsid w:val="00993323"/>
    <w:rsid w:val="009942BC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098B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6705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003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43DF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36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2A4B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SSA Response</cp:lastModifiedBy>
  <cp:revision>2</cp:revision>
  <dcterms:created xsi:type="dcterms:W3CDTF">2024-10-24T12:16:00Z</dcterms:created>
  <dcterms:modified xsi:type="dcterms:W3CDTF">2024-10-24T12:16:00Z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687833732</vt:i4>
  </property>
  <property fmtid="{D5CDD505-2E9C-101B-9397-08002B2CF9AE}" pid="3" name="_AuthorEmail">
    <vt:lpwstr>Royal.Ricks@ssa.gov</vt:lpwstr>
  </property>
  <property fmtid="{D5CDD505-2E9C-101B-9397-08002B2CF9AE}" pid="4" name="_AuthorEmailDisplayName">
    <vt:lpwstr>Ricks, Royal</vt:lpwstr>
  </property>
  <property fmtid="{D5CDD505-2E9C-101B-9397-08002B2CF9AE}" pid="5" name="_EmailSubject">
    <vt:lpwstr> FYI-Signature Removal Buckets 3 &amp; 4: Bi-Weekly Signature Removal Touchpoint - (20241863)</vt:lpwstr>
  </property>
  <property fmtid="{D5CDD505-2E9C-101B-9397-08002B2CF9AE}" pid="6" name="_NewReviewCycle">
    <vt:lpwstr/>
  </property>
  <property fmtid="{D5CDD505-2E9C-101B-9397-08002B2CF9AE}" pid="7" name="_PreviousAdHocReviewCycleID">
    <vt:i4>458943802</vt:i4>
  </property>
  <property fmtid="{D5CDD505-2E9C-101B-9397-08002B2CF9AE}" pid="8" name="_ReviewingToolsShownOnce">
    <vt:lpwstr/>
  </property>
</Properties>
</file>