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586B" w14:paraId="72F1DF51" w14:textId="77777777">
      <w:pPr>
        <w:pStyle w:val="Heading2"/>
        <w:spacing w:after="80" w:line="240" w:lineRule="auto"/>
        <w:rPr>
          <w:rFonts w:ascii="Calibri" w:eastAsia="Calibri" w:hAnsi="Calibri" w:cs="Calibri"/>
          <w:b/>
          <w:color w:val="073763"/>
          <w:sz w:val="36"/>
          <w:szCs w:val="36"/>
        </w:rPr>
      </w:pPr>
    </w:p>
    <w:p w:rsidR="001F586B" w14:paraId="5CE4CF9F" w14:textId="32DCF229">
      <w:pPr>
        <w:pStyle w:val="Heading2"/>
        <w:spacing w:after="80" w:line="240" w:lineRule="auto"/>
        <w:rPr>
          <w:rFonts w:ascii="Calibri" w:eastAsia="Calibri" w:hAnsi="Calibri" w:cs="Calibri"/>
          <w:b/>
          <w:color w:val="073763"/>
          <w:sz w:val="36"/>
          <w:szCs w:val="36"/>
        </w:rPr>
      </w:pPr>
      <w:r w:rsidRPr="00656A3D">
        <w:rPr>
          <w:rFonts w:eastAsia="Times New Roman"/>
          <w:noProof/>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554355</wp:posOffset>
                </wp:positionV>
                <wp:extent cx="6015990" cy="2305050"/>
                <wp:effectExtent l="0" t="0" r="22860" b="19050"/>
                <wp:wrapThrough wrapText="bothSides">
                  <wp:wrapPolygon>
                    <wp:start x="0" y="0"/>
                    <wp:lineTo x="0" y="21600"/>
                    <wp:lineTo x="21614" y="21600"/>
                    <wp:lineTo x="21614" y="0"/>
                    <wp:lineTo x="0" y="0"/>
                  </wp:wrapPolygon>
                </wp:wrapThrough>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5990" cy="2305050"/>
                        </a:xfrm>
                        <a:prstGeom prst="rect">
                          <a:avLst/>
                        </a:prstGeom>
                        <a:solidFill>
                          <a:srgbClr val="FFFFFF"/>
                        </a:solidFill>
                        <a:ln w="9525">
                          <a:solidFill>
                            <a:srgbClr val="000000"/>
                          </a:solidFill>
                          <a:miter lim="800000"/>
                          <a:headEnd/>
                          <a:tailEnd/>
                        </a:ln>
                      </wps:spPr>
                      <wps:txbx>
                        <w:txbxContent>
                          <w:p w:rsidR="005612D2" w:rsidRPr="007300BF" w:rsidP="005612D2" w14:textId="1FFC7083">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w:t>
                            </w:r>
                            <w:r>
                              <w:rPr>
                                <w:color w:val="3B3838" w:themeColor="background2" w:themeShade="40"/>
                              </w:rPr>
                              <w:t>to understand the experiences and perspectives of grant recipients who participated in the CLASS Video Pilot</w:t>
                            </w:r>
                            <w:r w:rsidRPr="00145D01">
                              <w:rPr>
                                <w:color w:val="3B3838" w:themeColor="background2" w:themeShade="40"/>
                              </w:rPr>
                              <w:t xml:space="preserve">. Public reporting burden for this collection of information is estimated to average </w:t>
                            </w:r>
                            <w:r>
                              <w:rPr>
                                <w:color w:val="3B3838" w:themeColor="background2" w:themeShade="40"/>
                              </w:rPr>
                              <w:t xml:space="preserve">10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w:t>
                            </w:r>
                            <w:r w:rsidRPr="00145D01">
                              <w:rPr>
                                <w:color w:val="3B3838" w:themeColor="background2" w:themeShade="40"/>
                              </w:rPr>
                              <w:t>gathering</w:t>
                            </w:r>
                            <w:r w:rsidRPr="00145D01">
                              <w:rPr>
                                <w:color w:val="3B3838" w:themeColor="background2" w:themeShade="40"/>
                              </w:rPr>
                              <w:t xml:space="preserve">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w:t>
                            </w:r>
                            <w:r w:rsidRPr="005612D2">
                              <w:rPr>
                                <w:color w:val="3B3838" w:themeColor="background2" w:themeShade="40"/>
                              </w:rPr>
                              <w:t>is 0970-0531</w:t>
                            </w:r>
                            <w:r>
                              <w:rPr>
                                <w:color w:val="3B3838" w:themeColor="background2" w:themeShade="40"/>
                              </w:rPr>
                              <w:t xml:space="preserve"> and the expiration date is 08/31/2025</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 xml:space="preserve">[contact info to be added </w:t>
                            </w:r>
                            <w:r>
                              <w:rPr>
                                <w:b/>
                                <w:bCs/>
                                <w:i/>
                                <w:iCs/>
                                <w:color w:val="3B3838" w:themeColor="background2" w:themeShade="40"/>
                                <w:lang w:val="en"/>
                              </w:rPr>
                              <w:t>when administered</w:t>
                            </w:r>
                            <w:r w:rsidRPr="00145D01">
                              <w:rPr>
                                <w:b/>
                                <w:bCs/>
                                <w:i/>
                                <w:iCs/>
                                <w:color w:val="3B3838" w:themeColor="background2" w:themeShade="40"/>
                                <w:lang w:val="en"/>
                              </w:rPr>
                              <w:t>]</w:t>
                            </w:r>
                          </w:p>
                          <w:p w:rsidR="005612D2" w:rsidRPr="00656A3D" w:rsidP="005612D2" w14:textId="77777777">
                            <w:pPr>
                              <w:spacing w:before="100" w:beforeAutospacing="1" w:after="100" w:afterAutospacing="1"/>
                              <w:rPr>
                                <w:rFonts w:ascii="Calibri Light" w:hAnsi="Calibri Light"/>
                                <w: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3.7pt;height:181.5pt;margin-top:43.65pt;margin-left:0;mso-height-percent:0;mso-height-relative:margin;mso-position-horizontal-relative:margin;mso-width-percent:0;mso-width-relative:margin;mso-wrap-distance-bottom:3.6pt;mso-wrap-distance-left:9pt;mso-wrap-distance-right:9pt;mso-wrap-distance-top:3.6pt;position:absolute;v-text-anchor:top;z-index:251658240" wrapcoords="0 0 0 21600 21614 21600 21614 0" fillcolor="white" stroked="t" strokecolor="black" strokeweight="0.75pt">
                <v:textbox>
                  <w:txbxContent>
                    <w:p w:rsidR="005612D2" w:rsidRPr="007300BF" w:rsidP="005612D2" w14:paraId="4F2EA0DA" w14:textId="1FFC7083">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w:t>
                      </w:r>
                      <w:r>
                        <w:rPr>
                          <w:color w:val="3B3838" w:themeColor="background2" w:themeShade="40"/>
                        </w:rPr>
                        <w:t>to understand the experiences and perspectives of grant recipients who participated in the CLASS Video Pilot</w:t>
                      </w:r>
                      <w:r w:rsidRPr="00145D01">
                        <w:rPr>
                          <w:color w:val="3B3838" w:themeColor="background2" w:themeShade="40"/>
                        </w:rPr>
                        <w:t xml:space="preserve">. Public reporting burden for this collection of information is estimated to average </w:t>
                      </w:r>
                      <w:r>
                        <w:rPr>
                          <w:color w:val="3B3838" w:themeColor="background2" w:themeShade="40"/>
                        </w:rPr>
                        <w:t xml:space="preserve">10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w:t>
                      </w:r>
                      <w:r w:rsidRPr="00145D01">
                        <w:rPr>
                          <w:color w:val="3B3838" w:themeColor="background2" w:themeShade="40"/>
                        </w:rPr>
                        <w:t>gathering</w:t>
                      </w:r>
                      <w:r w:rsidRPr="00145D01">
                        <w:rPr>
                          <w:color w:val="3B3838" w:themeColor="background2" w:themeShade="40"/>
                        </w:rPr>
                        <w:t xml:space="preserve">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w:t>
                      </w:r>
                      <w:r w:rsidRPr="005612D2">
                        <w:rPr>
                          <w:color w:val="3B3838" w:themeColor="background2" w:themeShade="40"/>
                        </w:rPr>
                        <w:t>is 0970-0531</w:t>
                      </w:r>
                      <w:r>
                        <w:rPr>
                          <w:color w:val="3B3838" w:themeColor="background2" w:themeShade="40"/>
                        </w:rPr>
                        <w:t xml:space="preserve"> and the expiration date is 08/31/2025</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 xml:space="preserve">[contact info to be added </w:t>
                      </w:r>
                      <w:r>
                        <w:rPr>
                          <w:b/>
                          <w:bCs/>
                          <w:i/>
                          <w:iCs/>
                          <w:color w:val="3B3838" w:themeColor="background2" w:themeShade="40"/>
                          <w:lang w:val="en"/>
                        </w:rPr>
                        <w:t>when administered</w:t>
                      </w:r>
                      <w:r w:rsidRPr="00145D01">
                        <w:rPr>
                          <w:b/>
                          <w:bCs/>
                          <w:i/>
                          <w:iCs/>
                          <w:color w:val="3B3838" w:themeColor="background2" w:themeShade="40"/>
                          <w:lang w:val="en"/>
                        </w:rPr>
                        <w:t>]</w:t>
                      </w:r>
                    </w:p>
                    <w:p w:rsidR="005612D2" w:rsidRPr="00656A3D" w:rsidP="005612D2" w14:paraId="4ADDA4E2" w14:textId="77777777">
                      <w:pPr>
                        <w:spacing w:before="100" w:beforeAutospacing="1" w:after="100" w:afterAutospacing="1"/>
                        <w:rPr>
                          <w:rFonts w:ascii="Calibri Light" w:hAnsi="Calibri Light"/>
                          <w:i/>
                        </w:rPr>
                      </w:pPr>
                    </w:p>
                  </w:txbxContent>
                </v:textbox>
                <w10:wrap type="through"/>
              </v:shape>
            </w:pict>
          </mc:Fallback>
        </mc:AlternateContent>
      </w:r>
    </w:p>
    <w:p w:rsidR="00857832" w14:paraId="6DD91156" w14:textId="50FDF069">
      <w:pPr>
        <w:pStyle w:val="Heading2"/>
        <w:spacing w:after="80" w:line="240" w:lineRule="auto"/>
        <w:rPr>
          <w:rFonts w:ascii="Calibri" w:eastAsia="Calibri" w:hAnsi="Calibri" w:cs="Calibri"/>
          <w:b/>
          <w:color w:val="073763"/>
          <w:sz w:val="36"/>
          <w:szCs w:val="36"/>
        </w:rPr>
      </w:pPr>
      <w:r>
        <w:rPr>
          <w:rFonts w:ascii="Calibri" w:eastAsia="Calibri" w:hAnsi="Calibri" w:cs="Calibri"/>
          <w:b/>
          <w:color w:val="073763"/>
          <w:sz w:val="36"/>
          <w:szCs w:val="36"/>
        </w:rPr>
        <w:t>Program Director/Admin Feedback</w:t>
      </w:r>
    </w:p>
    <w:p w:rsidR="00857832" w14:paraId="3B7B140B" w14:textId="77777777"/>
    <w:p w:rsidR="00857832" w14:paraId="7BBCB0F3" w14:textId="26F8FADB">
      <w:r>
        <w:t xml:space="preserve">To help </w:t>
      </w:r>
      <w:bookmarkStart w:id="0" w:name="_Hlk122581628"/>
      <w:r w:rsidR="00956941">
        <w:t>the Office of Head Start (</w:t>
      </w:r>
      <w:bookmarkEnd w:id="0"/>
      <w:r>
        <w:t>OHS</w:t>
      </w:r>
      <w:r w:rsidR="00956941">
        <w:t>)</w:t>
      </w:r>
      <w:r>
        <w:t xml:space="preserve"> better understand your experience with the video pilot, please complete the questions below.  It will take you approximately ten minutes to provide your feedback.  All data will be kept </w:t>
      </w:r>
      <w:r w:rsidR="00956941">
        <w:t>private</w:t>
      </w:r>
      <w:r>
        <w:t xml:space="preserve"> and only shared with OHS at an aggregated level.  However, the OHS Video Pilot team may follow up with you for more information based upon your responses if you consent. Please read each question carefully before responding. </w:t>
      </w:r>
    </w:p>
    <w:p w:rsidR="00857832" w14:paraId="10DD5B02" w14:textId="77777777"/>
    <w:p w:rsidR="00857832" w14:paraId="16F9119A" w14:textId="77777777">
      <w:pPr>
        <w:numPr>
          <w:ilvl w:val="0"/>
          <w:numId w:val="3"/>
        </w:numPr>
      </w:pPr>
      <w:r>
        <w:t>What is your grant recipient ID? (alpha/numeric value)</w:t>
      </w:r>
    </w:p>
    <w:p w:rsidR="00857832" w14:paraId="6C250B6C" w14:textId="77777777">
      <w:pPr>
        <w:numPr>
          <w:ilvl w:val="0"/>
          <w:numId w:val="3"/>
        </w:numPr>
      </w:pPr>
      <w:r>
        <w:t>How many classrooms in your program were selected for video observations?  (</w:t>
      </w:r>
      <w:r>
        <w:t>numerical</w:t>
      </w:r>
      <w:r>
        <w:t xml:space="preserve"> value)</w:t>
      </w:r>
    </w:p>
    <w:p w:rsidR="00857832" w14:paraId="64341D34" w14:textId="77777777">
      <w:pPr>
        <w:numPr>
          <w:ilvl w:val="0"/>
          <w:numId w:val="3"/>
        </w:numPr>
      </w:pPr>
      <w:r>
        <w:t>For each classroom, how many video observations did your program complete? (</w:t>
      </w:r>
      <w:r>
        <w:t>numerical</w:t>
      </w:r>
      <w:r>
        <w:t xml:space="preserve"> value)</w:t>
      </w:r>
    </w:p>
    <w:p w:rsidR="00857832" w14:paraId="3E512E2E" w14:textId="77777777">
      <w:pPr>
        <w:numPr>
          <w:ilvl w:val="0"/>
          <w:numId w:val="3"/>
        </w:numPr>
      </w:pPr>
      <w:r>
        <w:t>How many video recorders supported you and your educators to complete the video pilot? (</w:t>
      </w:r>
      <w:r>
        <w:t>numerical</w:t>
      </w:r>
      <w:r>
        <w:t xml:space="preserve"> value)</w:t>
      </w:r>
    </w:p>
    <w:p w:rsidR="00857832" w14:paraId="4B656FD4" w14:textId="77777777">
      <w:pPr>
        <w:numPr>
          <w:ilvl w:val="0"/>
          <w:numId w:val="3"/>
        </w:numPr>
      </w:pPr>
      <w:r>
        <w:t xml:space="preserve">Did you need to purchase additional technology materials to participate in the video pilot? </w:t>
      </w:r>
    </w:p>
    <w:p w:rsidR="00857832" w14:paraId="0D7FFF0C" w14:textId="77777777">
      <w:pPr>
        <w:numPr>
          <w:ilvl w:val="1"/>
          <w:numId w:val="3"/>
        </w:numPr>
      </w:pPr>
      <w:r>
        <w:t>Yes (go to Q5)</w:t>
      </w:r>
    </w:p>
    <w:p w:rsidR="00857832" w14:paraId="02681979" w14:textId="77777777">
      <w:pPr>
        <w:numPr>
          <w:ilvl w:val="1"/>
          <w:numId w:val="3"/>
        </w:numPr>
      </w:pPr>
      <w:r>
        <w:t>No (go to Q8)</w:t>
      </w:r>
    </w:p>
    <w:p w:rsidR="00857832" w14:paraId="6EA5ED94" w14:textId="77777777">
      <w:pPr>
        <w:numPr>
          <w:ilvl w:val="0"/>
          <w:numId w:val="3"/>
        </w:numPr>
      </w:pPr>
      <w:r>
        <w:t>What additional technology materials did you need to purchase?  (Select all that apply)</w:t>
      </w:r>
    </w:p>
    <w:p w:rsidR="00857832" w14:paraId="6E983090" w14:textId="77777777">
      <w:pPr>
        <w:numPr>
          <w:ilvl w:val="1"/>
          <w:numId w:val="3"/>
        </w:numPr>
      </w:pPr>
      <w:r>
        <w:t>Devices to record the videos (i.e., iPad, tablets)</w:t>
      </w:r>
    </w:p>
    <w:p w:rsidR="00857832" w14:paraId="5F8C0783" w14:textId="77777777">
      <w:pPr>
        <w:numPr>
          <w:ilvl w:val="1"/>
          <w:numId w:val="3"/>
        </w:numPr>
      </w:pPr>
      <w:r>
        <w:t>Tripods/stands for the devices</w:t>
      </w:r>
    </w:p>
    <w:p w:rsidR="00857832" w14:paraId="1A090888" w14:textId="77777777">
      <w:pPr>
        <w:numPr>
          <w:ilvl w:val="1"/>
          <w:numId w:val="3"/>
        </w:numPr>
      </w:pPr>
      <w:r>
        <w:t>Wi-Fi to support uploading the videos</w:t>
      </w:r>
    </w:p>
    <w:p w:rsidR="00857832" w14:paraId="6798F802" w14:textId="77777777">
      <w:pPr>
        <w:numPr>
          <w:ilvl w:val="1"/>
          <w:numId w:val="3"/>
        </w:numPr>
      </w:pPr>
      <w:r>
        <w:t>Hotspots to support uploading the videos</w:t>
      </w:r>
    </w:p>
    <w:p w:rsidR="00857832" w14:paraId="726F642D" w14:textId="77777777">
      <w:pPr>
        <w:numPr>
          <w:ilvl w:val="1"/>
          <w:numId w:val="3"/>
        </w:numPr>
      </w:pPr>
      <w:r>
        <w:t>Other [text box]</w:t>
      </w:r>
    </w:p>
    <w:p w:rsidR="00857832" w14:paraId="3663116D" w14:textId="77777777">
      <w:pPr>
        <w:numPr>
          <w:ilvl w:val="0"/>
          <w:numId w:val="3"/>
        </w:numPr>
      </w:pPr>
      <w:r>
        <w:t xml:space="preserve">What was the reason for purchasing technology? </w:t>
      </w:r>
    </w:p>
    <w:p w:rsidR="00857832" w14:paraId="11A05ED6" w14:textId="77777777">
      <w:pPr>
        <w:numPr>
          <w:ilvl w:val="1"/>
          <w:numId w:val="3"/>
        </w:numPr>
      </w:pPr>
      <w:r>
        <w:t>My program did not have any devices and/or stands on hand for the observations.</w:t>
      </w:r>
    </w:p>
    <w:p w:rsidR="00857832" w14:paraId="50630238" w14:textId="77777777">
      <w:pPr>
        <w:numPr>
          <w:ilvl w:val="1"/>
          <w:numId w:val="3"/>
        </w:numPr>
      </w:pPr>
      <w:r>
        <w:t>My program did not have enough devices and/or stands to complete the observations in the time frame needed.</w:t>
      </w:r>
    </w:p>
    <w:p w:rsidR="00857832" w14:paraId="01590D51" w14:textId="77777777">
      <w:pPr>
        <w:numPr>
          <w:ilvl w:val="1"/>
          <w:numId w:val="3"/>
        </w:numPr>
      </w:pPr>
      <w:r>
        <w:t>My program had devices; however, they did not meet the criteria needed to complete the observations.</w:t>
      </w:r>
    </w:p>
    <w:p w:rsidR="00857832" w14:paraId="50609047" w14:textId="77777777">
      <w:pPr>
        <w:numPr>
          <w:ilvl w:val="1"/>
          <w:numId w:val="3"/>
        </w:numPr>
      </w:pPr>
      <w:r>
        <w:t>Other [text box]</w:t>
      </w:r>
    </w:p>
    <w:p w:rsidR="00857832" w14:paraId="238BC1F2" w14:textId="77777777">
      <w:pPr>
        <w:numPr>
          <w:ilvl w:val="0"/>
          <w:numId w:val="3"/>
        </w:numPr>
      </w:pPr>
      <w:r>
        <w:t>What was the total cost of the technology purchased to support the OHS Video Pilot? [numerical value]</w:t>
      </w:r>
    </w:p>
    <w:p w:rsidR="00857832" w14:paraId="439C312A" w14:textId="77777777">
      <w:pPr>
        <w:numPr>
          <w:ilvl w:val="0"/>
          <w:numId w:val="3"/>
        </w:numPr>
      </w:pPr>
      <w:r>
        <w:t>Did you experience issues with technology?</w:t>
      </w:r>
    </w:p>
    <w:p w:rsidR="00857832" w14:paraId="5A16E056" w14:textId="77777777">
      <w:pPr>
        <w:numPr>
          <w:ilvl w:val="1"/>
          <w:numId w:val="3"/>
        </w:numPr>
      </w:pPr>
      <w:r>
        <w:t xml:space="preserve">Yes </w:t>
      </w:r>
    </w:p>
    <w:p w:rsidR="00857832" w14:paraId="3AA93968" w14:textId="77777777">
      <w:pPr>
        <w:numPr>
          <w:ilvl w:val="1"/>
          <w:numId w:val="3"/>
        </w:numPr>
      </w:pPr>
      <w:r>
        <w:t xml:space="preserve">No </w:t>
      </w:r>
    </w:p>
    <w:p w:rsidR="00857832" w14:paraId="090C0F6B" w14:textId="77777777">
      <w:pPr>
        <w:numPr>
          <w:ilvl w:val="0"/>
          <w:numId w:val="3"/>
        </w:numPr>
      </w:pPr>
      <w:r>
        <w:t>What challenges did your program experience during the video pilot? (Select all that apply)</w:t>
      </w:r>
    </w:p>
    <w:p w:rsidR="00857832" w14:paraId="2EB83E09" w14:textId="77777777">
      <w:pPr>
        <w:numPr>
          <w:ilvl w:val="1"/>
          <w:numId w:val="3"/>
        </w:numPr>
      </w:pPr>
      <w:r>
        <w:t>Internet access and ability to upload videos</w:t>
      </w:r>
    </w:p>
    <w:p w:rsidR="00857832" w14:paraId="6D30A1A7" w14:textId="77777777">
      <w:pPr>
        <w:numPr>
          <w:ilvl w:val="1"/>
          <w:numId w:val="3"/>
        </w:numPr>
      </w:pPr>
      <w:r>
        <w:t>Pairing Bluetooth microphone</w:t>
      </w:r>
    </w:p>
    <w:p w:rsidR="00857832" w14:paraId="7DB68152" w14:textId="77777777">
      <w:pPr>
        <w:numPr>
          <w:ilvl w:val="1"/>
          <w:numId w:val="3"/>
        </w:numPr>
      </w:pPr>
      <w:r>
        <w:t>Accessing online platform with videos</w:t>
      </w:r>
    </w:p>
    <w:p w:rsidR="00857832" w14:paraId="5D8C1827" w14:textId="77777777">
      <w:pPr>
        <w:numPr>
          <w:ilvl w:val="1"/>
          <w:numId w:val="3"/>
        </w:numPr>
      </w:pPr>
      <w:r>
        <w:t>Ability to watch/view videos to select one for submission</w:t>
      </w:r>
    </w:p>
    <w:p w:rsidR="00857832" w14:paraId="628789A0" w14:textId="77777777">
      <w:pPr>
        <w:numPr>
          <w:ilvl w:val="1"/>
          <w:numId w:val="3"/>
        </w:numPr>
      </w:pPr>
      <w:r>
        <w:t>Submitting a video for each classroom</w:t>
      </w:r>
    </w:p>
    <w:p w:rsidR="00857832" w14:paraId="04B7A9D4" w14:textId="77777777">
      <w:pPr>
        <w:numPr>
          <w:ilvl w:val="1"/>
          <w:numId w:val="3"/>
        </w:numPr>
      </w:pPr>
      <w:r>
        <w:t>Setting up the camera in classrooms</w:t>
      </w:r>
    </w:p>
    <w:p w:rsidR="00857832" w14:paraId="14FAD04F" w14:textId="77777777">
      <w:pPr>
        <w:numPr>
          <w:ilvl w:val="1"/>
          <w:numId w:val="3"/>
        </w:numPr>
      </w:pPr>
      <w:r>
        <w:t xml:space="preserve">Ensuring the video met </w:t>
      </w:r>
      <w:r>
        <w:t>all of</w:t>
      </w:r>
      <w:r>
        <w:t xml:space="preserve"> the protocol requirements (i.e., length of time)</w:t>
      </w:r>
    </w:p>
    <w:p w:rsidR="00857832" w14:paraId="75161334" w14:textId="77777777">
      <w:pPr>
        <w:numPr>
          <w:ilvl w:val="1"/>
          <w:numId w:val="3"/>
        </w:numPr>
      </w:pPr>
      <w:r>
        <w:t xml:space="preserve">Gaining family / parental consent </w:t>
      </w:r>
    </w:p>
    <w:p w:rsidR="00857832" w14:paraId="6AEBAE0B" w14:textId="77777777">
      <w:pPr>
        <w:numPr>
          <w:ilvl w:val="1"/>
          <w:numId w:val="3"/>
        </w:numPr>
      </w:pPr>
      <w:r>
        <w:t>Other [text box]</w:t>
      </w:r>
    </w:p>
    <w:p w:rsidR="00857832" w14:paraId="6E80DB72" w14:textId="77777777">
      <w:pPr>
        <w:numPr>
          <w:ilvl w:val="0"/>
          <w:numId w:val="3"/>
        </w:numPr>
      </w:pPr>
      <w:r>
        <w:t xml:space="preserve">To what extent were the available supports helpful in resolving your technology issues? </w:t>
      </w:r>
    </w:p>
    <w:p w:rsidR="00857832" w14:paraId="606FA391" w14:textId="77777777">
      <w:pPr>
        <w:numPr>
          <w:ilvl w:val="1"/>
          <w:numId w:val="3"/>
        </w:numPr>
      </w:pPr>
      <w:r>
        <w:t>Very helpful</w:t>
      </w:r>
    </w:p>
    <w:p w:rsidR="00857832" w14:paraId="35E2D4F5" w14:textId="77777777">
      <w:pPr>
        <w:numPr>
          <w:ilvl w:val="1"/>
          <w:numId w:val="3"/>
        </w:numPr>
      </w:pPr>
      <w:r>
        <w:t>Somewhat helpful</w:t>
      </w:r>
    </w:p>
    <w:p w:rsidR="00857832" w14:paraId="5A108854" w14:textId="77777777">
      <w:pPr>
        <w:numPr>
          <w:ilvl w:val="1"/>
          <w:numId w:val="3"/>
        </w:numPr>
      </w:pPr>
      <w:r>
        <w:t>Not very helpful</w:t>
      </w:r>
    </w:p>
    <w:p w:rsidR="00857832" w14:paraId="474AE9BD" w14:textId="77777777">
      <w:pPr>
        <w:numPr>
          <w:ilvl w:val="1"/>
          <w:numId w:val="3"/>
        </w:numPr>
      </w:pPr>
      <w:r>
        <w:t>Not helpful</w:t>
      </w:r>
    </w:p>
    <w:p w:rsidR="00857832" w14:paraId="1FF5CEBB" w14:textId="77777777">
      <w:pPr>
        <w:numPr>
          <w:ilvl w:val="0"/>
          <w:numId w:val="3"/>
        </w:numPr>
      </w:pPr>
      <w:r>
        <w:t xml:space="preserve">Did issues with technology cause you to reschedule a video observation? </w:t>
      </w:r>
    </w:p>
    <w:p w:rsidR="00857832" w14:paraId="340891F5" w14:textId="77777777">
      <w:pPr>
        <w:numPr>
          <w:ilvl w:val="1"/>
          <w:numId w:val="3"/>
        </w:numPr>
      </w:pPr>
      <w:r>
        <w:t>Yes</w:t>
      </w:r>
    </w:p>
    <w:p w:rsidR="00857832" w14:paraId="47D43C6B" w14:textId="77777777">
      <w:pPr>
        <w:numPr>
          <w:ilvl w:val="1"/>
          <w:numId w:val="3"/>
        </w:numPr>
      </w:pPr>
      <w:r>
        <w:t>No</w:t>
      </w:r>
    </w:p>
    <w:p w:rsidR="00857832" w14:paraId="341EBB99" w14:textId="77777777">
      <w:pPr>
        <w:numPr>
          <w:ilvl w:val="0"/>
          <w:numId w:val="3"/>
        </w:numPr>
      </w:pPr>
      <w:r>
        <w:t xml:space="preserve">Were you able to attend the OHS Video Pilot Technology Training? </w:t>
      </w:r>
    </w:p>
    <w:p w:rsidR="00857832" w14:paraId="1A0FB78C" w14:textId="77777777">
      <w:pPr>
        <w:numPr>
          <w:ilvl w:val="1"/>
          <w:numId w:val="3"/>
        </w:numPr>
      </w:pPr>
      <w:r>
        <w:t xml:space="preserve">Yes (go to Q13) </w:t>
      </w:r>
    </w:p>
    <w:p w:rsidR="00857832" w14:paraId="68013CF7" w14:textId="77777777">
      <w:pPr>
        <w:numPr>
          <w:ilvl w:val="1"/>
          <w:numId w:val="3"/>
        </w:numPr>
      </w:pPr>
      <w:r>
        <w:t>No (go to Q14)</w:t>
      </w:r>
    </w:p>
    <w:p w:rsidR="00857832" w14:paraId="128CB809" w14:textId="77777777">
      <w:pPr>
        <w:numPr>
          <w:ilvl w:val="0"/>
          <w:numId w:val="3"/>
        </w:numPr>
      </w:pPr>
      <w:r>
        <w:t>To what extent did you feel prepared for the video pilot after attending the technology training?</w:t>
      </w:r>
    </w:p>
    <w:p w:rsidR="00857832" w14:paraId="3B7CDEC0" w14:textId="77777777">
      <w:pPr>
        <w:numPr>
          <w:ilvl w:val="1"/>
          <w:numId w:val="3"/>
        </w:numPr>
      </w:pPr>
      <w:r>
        <w:t>Very prepared</w:t>
      </w:r>
    </w:p>
    <w:p w:rsidR="00857832" w14:paraId="407A4F68" w14:textId="77777777">
      <w:pPr>
        <w:numPr>
          <w:ilvl w:val="1"/>
          <w:numId w:val="3"/>
        </w:numPr>
      </w:pPr>
      <w:r>
        <w:t>Somewhat prepared</w:t>
      </w:r>
    </w:p>
    <w:p w:rsidR="00857832" w14:paraId="2F451296" w14:textId="77777777">
      <w:pPr>
        <w:numPr>
          <w:ilvl w:val="1"/>
          <w:numId w:val="3"/>
        </w:numPr>
      </w:pPr>
      <w:r>
        <w:t>Not very prepared</w:t>
      </w:r>
    </w:p>
    <w:p w:rsidR="00857832" w14:paraId="07E6DB1D" w14:textId="77777777">
      <w:pPr>
        <w:numPr>
          <w:ilvl w:val="1"/>
          <w:numId w:val="3"/>
        </w:numPr>
      </w:pPr>
      <w:r>
        <w:t>Not at all prepared</w:t>
      </w:r>
    </w:p>
    <w:p w:rsidR="00857832" w14:paraId="3E709A1D" w14:textId="77777777">
      <w:pPr>
        <w:numPr>
          <w:ilvl w:val="0"/>
          <w:numId w:val="3"/>
        </w:numPr>
      </w:pPr>
      <w:r>
        <w:t>How much estimated time (in hours) did you devote to the video pilot?  (Numerical value)</w:t>
      </w:r>
    </w:p>
    <w:p w:rsidR="00857832" w14:paraId="00D51551" w14:textId="77777777">
      <w:pPr>
        <w:numPr>
          <w:ilvl w:val="0"/>
          <w:numId w:val="3"/>
        </w:numPr>
      </w:pPr>
      <w:r>
        <w:t>What benefits do video observations provide for your programs? (Select all that apply)</w:t>
      </w:r>
    </w:p>
    <w:p w:rsidR="00857832" w14:paraId="099F828C" w14:textId="77777777">
      <w:pPr>
        <w:numPr>
          <w:ilvl w:val="1"/>
          <w:numId w:val="3"/>
        </w:numPr>
      </w:pPr>
      <w:r>
        <w:t>Ease of scheduling and rescheduling</w:t>
      </w:r>
    </w:p>
    <w:p w:rsidR="00857832" w14:paraId="475FD83A" w14:textId="77777777">
      <w:pPr>
        <w:numPr>
          <w:ilvl w:val="1"/>
          <w:numId w:val="3"/>
        </w:numPr>
      </w:pPr>
      <w:r>
        <w:t>Flexibility to support educators in advance of the observation taking place</w:t>
      </w:r>
    </w:p>
    <w:p w:rsidR="00857832" w14:paraId="42F70439" w14:textId="77777777">
      <w:pPr>
        <w:numPr>
          <w:ilvl w:val="1"/>
          <w:numId w:val="3"/>
        </w:numPr>
      </w:pPr>
      <w:r>
        <w:t xml:space="preserve">Allowing programs to select which video would be scored by </w:t>
      </w:r>
      <w:r>
        <w:t>Teachstone</w:t>
      </w:r>
      <w:r>
        <w:t xml:space="preserve"> CLASS Observers</w:t>
      </w:r>
    </w:p>
    <w:p w:rsidR="00857832" w14:paraId="1969C418" w14:textId="77777777">
      <w:pPr>
        <w:numPr>
          <w:ilvl w:val="1"/>
          <w:numId w:val="3"/>
        </w:numPr>
      </w:pPr>
      <w:r>
        <w:t>Ability to engage with educators on times/days observed.</w:t>
      </w:r>
    </w:p>
    <w:p w:rsidR="00857832" w14:paraId="099487D7" w14:textId="77777777">
      <w:pPr>
        <w:numPr>
          <w:ilvl w:val="1"/>
          <w:numId w:val="3"/>
        </w:numPr>
      </w:pPr>
      <w:r>
        <w:t xml:space="preserve">Less disruption to the classroom than a live observer </w:t>
      </w:r>
    </w:p>
    <w:p w:rsidR="00857832" w14:paraId="222C02A6" w14:textId="77777777">
      <w:pPr>
        <w:numPr>
          <w:ilvl w:val="1"/>
          <w:numId w:val="3"/>
        </w:numPr>
      </w:pPr>
      <w:r>
        <w:t>Other [text box]</w:t>
      </w:r>
    </w:p>
    <w:p w:rsidR="00857832" w14:paraId="0D6E4EFC" w14:textId="77777777">
      <w:pPr>
        <w:numPr>
          <w:ilvl w:val="0"/>
          <w:numId w:val="3"/>
        </w:numPr>
      </w:pPr>
      <w:r>
        <w:t>How did you select videos to submit for CLASS scores? (Select all that apply)</w:t>
      </w:r>
    </w:p>
    <w:p w:rsidR="00857832" w14:paraId="5BD8C142" w14:textId="77777777">
      <w:pPr>
        <w:numPr>
          <w:ilvl w:val="1"/>
          <w:numId w:val="3"/>
        </w:numPr>
      </w:pPr>
      <w:r>
        <w:t xml:space="preserve">I watched all videos uploaded for the classrooms and selected the one I thought reflected the highest quality of educator-child interactions. </w:t>
      </w:r>
    </w:p>
    <w:p w:rsidR="00857832" w14:paraId="257AE528" w14:textId="77777777">
      <w:pPr>
        <w:numPr>
          <w:ilvl w:val="1"/>
          <w:numId w:val="3"/>
        </w:numPr>
      </w:pPr>
      <w:r>
        <w:t>I watched some of the videos uploaded for the classrooms and selected the one I would reflect the highest quality of education-child interactions.</w:t>
      </w:r>
    </w:p>
    <w:p w:rsidR="00857832" w14:paraId="76B603BF" w14:textId="77777777">
      <w:pPr>
        <w:numPr>
          <w:ilvl w:val="1"/>
          <w:numId w:val="3"/>
        </w:numPr>
      </w:pPr>
      <w:r>
        <w:t xml:space="preserve">I asked my educators to help select the video we submitted for their classrooms. </w:t>
      </w:r>
    </w:p>
    <w:p w:rsidR="00857832" w14:paraId="3FBABCE2" w14:textId="77777777">
      <w:pPr>
        <w:numPr>
          <w:ilvl w:val="1"/>
          <w:numId w:val="3"/>
        </w:numPr>
      </w:pPr>
      <w:r>
        <w:t>I asked my video recorder(s) to recommend the video for us to submit for each classroom and reviewed it prior to approving the submission.</w:t>
      </w:r>
    </w:p>
    <w:p w:rsidR="00857832" w14:paraId="79ED05BC" w14:textId="77777777">
      <w:pPr>
        <w:numPr>
          <w:ilvl w:val="1"/>
          <w:numId w:val="3"/>
        </w:numPr>
      </w:pPr>
      <w:r>
        <w:t>I asked my video recorder(s) to recommend the video for us to submit for each classroom and approved it if it met the criteria within the video observation protocol.</w:t>
      </w:r>
    </w:p>
    <w:p w:rsidR="00857832" w14:paraId="1502031F" w14:textId="77777777">
      <w:pPr>
        <w:numPr>
          <w:ilvl w:val="1"/>
          <w:numId w:val="3"/>
        </w:numPr>
      </w:pPr>
      <w:r>
        <w:t xml:space="preserve">I had my video recorder(s) select the videos to submit. </w:t>
      </w:r>
    </w:p>
    <w:p w:rsidR="00857832" w14:paraId="093E7FA0" w14:textId="77777777">
      <w:pPr>
        <w:numPr>
          <w:ilvl w:val="1"/>
          <w:numId w:val="3"/>
        </w:numPr>
      </w:pPr>
      <w:r>
        <w:t xml:space="preserve">We only recorded one video. </w:t>
      </w:r>
    </w:p>
    <w:p w:rsidR="00857832" w14:paraId="3DB2DBEA" w14:textId="77777777">
      <w:pPr>
        <w:numPr>
          <w:ilvl w:val="1"/>
          <w:numId w:val="3"/>
        </w:numPr>
      </w:pPr>
      <w:r>
        <w:t>Other [text box]</w:t>
      </w:r>
    </w:p>
    <w:p w:rsidR="00857832" w14:paraId="11AB8218" w14:textId="77777777">
      <w:pPr>
        <w:numPr>
          <w:ilvl w:val="0"/>
          <w:numId w:val="3"/>
        </w:numPr>
      </w:pPr>
      <w:r>
        <w:t xml:space="preserve">Did you or someone in your program reach out to the OHS Video Pilot team for support? </w:t>
      </w:r>
    </w:p>
    <w:p w:rsidR="00857832" w14:paraId="7BAA7D46" w14:textId="77777777">
      <w:pPr>
        <w:numPr>
          <w:ilvl w:val="1"/>
          <w:numId w:val="3"/>
        </w:numPr>
      </w:pPr>
      <w:r>
        <w:t>Yes (go to Q17)</w:t>
      </w:r>
    </w:p>
    <w:p w:rsidR="00857832" w14:paraId="5694ED3A" w14:textId="77777777">
      <w:pPr>
        <w:numPr>
          <w:ilvl w:val="1"/>
          <w:numId w:val="3"/>
        </w:numPr>
      </w:pPr>
      <w:r>
        <w:t>No (go to Q18)</w:t>
      </w:r>
    </w:p>
    <w:p w:rsidR="00857832" w14:paraId="2A5D9B38" w14:textId="77777777">
      <w:pPr>
        <w:numPr>
          <w:ilvl w:val="0"/>
          <w:numId w:val="3"/>
        </w:numPr>
      </w:pPr>
      <w:r>
        <w:t xml:space="preserve">To what extent were the supports available helpful in addressing your questions? </w:t>
      </w:r>
    </w:p>
    <w:p w:rsidR="00857832" w14:paraId="64188251" w14:textId="77777777">
      <w:pPr>
        <w:numPr>
          <w:ilvl w:val="1"/>
          <w:numId w:val="3"/>
        </w:numPr>
      </w:pPr>
      <w:r>
        <w:t>Very helpful</w:t>
      </w:r>
    </w:p>
    <w:p w:rsidR="00857832" w14:paraId="1B4C4880" w14:textId="77777777">
      <w:pPr>
        <w:numPr>
          <w:ilvl w:val="1"/>
          <w:numId w:val="3"/>
        </w:numPr>
      </w:pPr>
      <w:r>
        <w:t>Somewhat helpful</w:t>
      </w:r>
    </w:p>
    <w:p w:rsidR="00857832" w14:paraId="58861FA1" w14:textId="77777777">
      <w:pPr>
        <w:numPr>
          <w:ilvl w:val="1"/>
          <w:numId w:val="3"/>
        </w:numPr>
      </w:pPr>
      <w:r>
        <w:t>Not very helpful</w:t>
      </w:r>
    </w:p>
    <w:p w:rsidR="00857832" w14:paraId="2C78481E" w14:textId="77777777">
      <w:pPr>
        <w:numPr>
          <w:ilvl w:val="1"/>
          <w:numId w:val="3"/>
        </w:numPr>
      </w:pPr>
      <w:r>
        <w:t>Not helpful</w:t>
      </w:r>
    </w:p>
    <w:p w:rsidR="00857832" w14:paraId="1D737E91" w14:textId="77777777">
      <w:pPr>
        <w:numPr>
          <w:ilvl w:val="0"/>
          <w:numId w:val="3"/>
        </w:numPr>
      </w:pPr>
      <w:r>
        <w:t xml:space="preserve">Which best describes your experience during the video pilot? </w:t>
      </w:r>
    </w:p>
    <w:p w:rsidR="00857832" w14:paraId="72CB4814" w14:textId="77777777">
      <w:pPr>
        <w:numPr>
          <w:ilvl w:val="1"/>
          <w:numId w:val="3"/>
        </w:numPr>
      </w:pPr>
      <w:r>
        <w:t>I hope OHS continues to gather CLASS data through video observations.</w:t>
      </w:r>
    </w:p>
    <w:p w:rsidR="00857832" w14:paraId="7B992B70" w14:textId="77777777">
      <w:pPr>
        <w:numPr>
          <w:ilvl w:val="1"/>
          <w:numId w:val="3"/>
        </w:numPr>
      </w:pPr>
      <w:r>
        <w:t>I prefer video observations instead of live observations.</w:t>
      </w:r>
    </w:p>
    <w:p w:rsidR="00857832" w14:paraId="3E245169" w14:textId="77777777">
      <w:pPr>
        <w:numPr>
          <w:ilvl w:val="1"/>
          <w:numId w:val="3"/>
        </w:numPr>
      </w:pPr>
      <w:r>
        <w:t>I prefer live observations instead of video observations.</w:t>
      </w:r>
    </w:p>
    <w:p w:rsidR="00857832" w14:paraId="12540E60" w14:textId="77777777">
      <w:pPr>
        <w:numPr>
          <w:ilvl w:val="1"/>
          <w:numId w:val="3"/>
        </w:numPr>
      </w:pPr>
      <w:r>
        <w:t xml:space="preserve">Video observations are possible; however, improvements are needed. </w:t>
      </w:r>
    </w:p>
    <w:p w:rsidR="00857832" w14:paraId="3DB83B90" w14:textId="77777777">
      <w:pPr>
        <w:numPr>
          <w:ilvl w:val="1"/>
          <w:numId w:val="3"/>
        </w:numPr>
      </w:pPr>
      <w:r>
        <w:t>Other [text box]</w:t>
      </w:r>
    </w:p>
    <w:p w:rsidR="00857832" w14:paraId="5FD1D01D" w14:textId="77777777">
      <w:pPr>
        <w:numPr>
          <w:ilvl w:val="0"/>
          <w:numId w:val="3"/>
        </w:numPr>
      </w:pPr>
      <w:r>
        <w:t xml:space="preserve">Which best describes your educators’ experience during the video pilot? </w:t>
      </w:r>
    </w:p>
    <w:p w:rsidR="00857832" w14:paraId="0F29C959" w14:textId="77777777">
      <w:pPr>
        <w:numPr>
          <w:ilvl w:val="1"/>
          <w:numId w:val="3"/>
        </w:numPr>
      </w:pPr>
      <w:r>
        <w:t xml:space="preserve">My educators liked the video observation because there was more flexibility in scheduling it and they influenced the video submitted. </w:t>
      </w:r>
    </w:p>
    <w:p w:rsidR="00857832" w14:paraId="511E0285" w14:textId="77777777">
      <w:pPr>
        <w:numPr>
          <w:ilvl w:val="1"/>
          <w:numId w:val="3"/>
        </w:numPr>
      </w:pPr>
      <w:r>
        <w:t xml:space="preserve">My educators were ok with video observations; however, they would rather do live observations. </w:t>
      </w:r>
    </w:p>
    <w:p w:rsidR="00857832" w14:paraId="07538216" w14:textId="77777777">
      <w:pPr>
        <w:numPr>
          <w:ilvl w:val="1"/>
          <w:numId w:val="3"/>
        </w:numPr>
      </w:pPr>
      <w:r>
        <w:t xml:space="preserve">The approach to observations doesn’t matter; the monitoring process is stressful for my educators. </w:t>
      </w:r>
    </w:p>
    <w:p w:rsidR="00857832" w14:paraId="29B22A56" w14:textId="77777777">
      <w:pPr>
        <w:numPr>
          <w:ilvl w:val="1"/>
          <w:numId w:val="3"/>
        </w:numPr>
      </w:pPr>
      <w:r>
        <w:t>Other [text box]</w:t>
      </w:r>
    </w:p>
    <w:p w:rsidR="00857832" w14:paraId="330EDC64" w14:textId="77777777">
      <w:pPr>
        <w:numPr>
          <w:ilvl w:val="0"/>
          <w:numId w:val="3"/>
        </w:numPr>
      </w:pPr>
      <w:r>
        <w:t>To what extent did the video observation cause classroom disruptions?</w:t>
      </w:r>
    </w:p>
    <w:p w:rsidR="00857832" w14:paraId="5C29B62D" w14:textId="77777777">
      <w:pPr>
        <w:numPr>
          <w:ilvl w:val="1"/>
          <w:numId w:val="3"/>
        </w:numPr>
      </w:pPr>
      <w:r>
        <w:t>No disruption</w:t>
      </w:r>
    </w:p>
    <w:p w:rsidR="00857832" w14:paraId="473ED1FC" w14:textId="77777777">
      <w:pPr>
        <w:numPr>
          <w:ilvl w:val="1"/>
          <w:numId w:val="3"/>
        </w:numPr>
      </w:pPr>
      <w:r>
        <w:t>Some disruption</w:t>
      </w:r>
    </w:p>
    <w:p w:rsidR="00857832" w14:paraId="500A9121" w14:textId="77777777">
      <w:pPr>
        <w:numPr>
          <w:ilvl w:val="1"/>
          <w:numId w:val="3"/>
        </w:numPr>
      </w:pPr>
      <w:r>
        <w:t xml:space="preserve">Major disruption </w:t>
      </w:r>
    </w:p>
    <w:p w:rsidR="00857832" w14:paraId="406E7DFF" w14:textId="77777777">
      <w:pPr>
        <w:numPr>
          <w:ilvl w:val="0"/>
          <w:numId w:val="3"/>
        </w:numPr>
      </w:pPr>
      <w:r>
        <w:t>What recommendations do you have for improving the process for obtaining video observations? [Open text field with limit of 1500 characters]</w:t>
      </w:r>
    </w:p>
    <w:p w:rsidR="00857832" w14:paraId="69E485C3" w14:textId="77777777">
      <w:pPr>
        <w:numPr>
          <w:ilvl w:val="0"/>
          <w:numId w:val="3"/>
        </w:numPr>
      </w:pPr>
      <w:r>
        <w:t xml:space="preserve">After your experience in the OHS Video Pilot, which of the following would you recommend for conducting CLASS observations? </w:t>
      </w:r>
    </w:p>
    <w:p w:rsidR="00857832" w14:paraId="7EEC79C7" w14:textId="77777777">
      <w:pPr>
        <w:numPr>
          <w:ilvl w:val="1"/>
          <w:numId w:val="3"/>
        </w:numPr>
      </w:pPr>
      <w:r>
        <w:t xml:space="preserve">All observations should be completed using videos. </w:t>
      </w:r>
    </w:p>
    <w:p w:rsidR="00857832" w14:paraId="5108D5BB" w14:textId="77777777">
      <w:pPr>
        <w:numPr>
          <w:ilvl w:val="1"/>
          <w:numId w:val="3"/>
        </w:numPr>
      </w:pPr>
      <w:r>
        <w:t>All observations should be completed using live observers.</w:t>
      </w:r>
    </w:p>
    <w:p w:rsidR="00857832" w14:paraId="5AFC4C4F" w14:textId="77777777">
      <w:pPr>
        <w:numPr>
          <w:ilvl w:val="1"/>
          <w:numId w:val="3"/>
        </w:numPr>
      </w:pPr>
      <w:r>
        <w:t>Programs should have the flexibility to select between video or live observations.</w:t>
      </w:r>
    </w:p>
    <w:p w:rsidR="00857832" w14:paraId="1C0869B0" w14:textId="77777777">
      <w:pPr>
        <w:numPr>
          <w:ilvl w:val="0"/>
          <w:numId w:val="3"/>
        </w:numPr>
      </w:pPr>
      <w:r>
        <w:t>Thank you for sharing your feedback.  If you are comfortable with the OHS Video Pilot team following up with you about your responses, please provide your contact information below</w:t>
      </w:r>
    </w:p>
    <w:p w:rsidR="00857832" w14:paraId="09CB4980" w14:textId="77777777">
      <w:pPr>
        <w:numPr>
          <w:ilvl w:val="1"/>
          <w:numId w:val="3"/>
        </w:numPr>
      </w:pPr>
      <w:r>
        <w:t>Email</w:t>
      </w:r>
    </w:p>
    <w:p w:rsidR="00857832" w14:paraId="56CF6EB1" w14:textId="77777777">
      <w:pPr>
        <w:numPr>
          <w:ilvl w:val="1"/>
          <w:numId w:val="3"/>
        </w:numPr>
      </w:pPr>
      <w:r>
        <w:t xml:space="preserve">Phone number </w:t>
      </w:r>
    </w:p>
    <w:p w:rsidR="00857832" w14:paraId="6ED6692B" w14:textId="77777777"/>
    <w:p w:rsidR="00857832" w14:paraId="328D93E7" w14:textId="77777777">
      <w:r>
        <w:t xml:space="preserve">Thank you for your role in making the OHS Video Pilot a success! </w:t>
      </w:r>
    </w:p>
    <w:p w:rsidR="00857832" w14:paraId="7C6FD35D" w14:textId="77777777">
      <w:pPr>
        <w:spacing w:after="120" w:line="256" w:lineRule="auto"/>
        <w:jc w:val="both"/>
      </w:pPr>
    </w:p>
    <w:sectPr>
      <w:headerReference w:type="default" r:id="rId5"/>
      <w:footerReference w:type="even" r:id="rId6"/>
      <w:footerReference w:type="default" r:id="rId7"/>
      <w:pgSz w:w="12240" w:h="15840"/>
      <w:pgMar w:top="0" w:right="1440" w:bottom="1440" w:left="1440" w:header="0" w:footer="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832" w14:paraId="653DE064" w14:textId="777777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97387C">
      <w:rPr>
        <w:color w:val="000000"/>
      </w:rPr>
      <w:fldChar w:fldCharType="separate"/>
    </w:r>
    <w:r>
      <w:rPr>
        <w:color w:val="000000"/>
      </w:rPr>
      <w:fldChar w:fldCharType="end"/>
    </w:r>
  </w:p>
  <w:p w:rsidR="00857832" w14:paraId="11D652DE"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832" w14:paraId="39703FC3" w14:textId="77777777">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9147BC">
      <w:rPr>
        <w:noProof/>
        <w:color w:val="000000"/>
      </w:rPr>
      <w:t>1</w:t>
    </w:r>
    <w:r>
      <w:rPr>
        <w:color w:val="000000"/>
      </w:rPr>
      <w:fldChar w:fldCharType="end"/>
    </w:r>
  </w:p>
  <w:p w:rsidR="00857832" w14:paraId="224AE01A" w14:textId="77777777">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extent cx="7838517" cy="1216812"/>
          <wp:effectExtent l="0" t="0" r="0" b="0"/>
          <wp:docPr id="66" name="image5.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6" name="image5.jpg" descr="Graphical user interface, application&#10;&#10;Description automatically generated"/>
                  <pic:cNvPicPr/>
                </pic:nvPicPr>
                <pic:blipFill>
                  <a:blip xmlns:r="http://schemas.openxmlformats.org/officeDocument/2006/relationships" r:embed="rId1"/>
                  <a:stretch>
                    <a:fillRect/>
                  </a:stretch>
                </pic:blipFill>
                <pic:spPr>
                  <a:xfrm>
                    <a:off x="0" y="0"/>
                    <a:ext cx="7838517" cy="1216812"/>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832" w14:paraId="1FEBF6BD" w14:textId="77777777">
    <w:pPr>
      <w:pBdr>
        <w:top w:val="nil"/>
        <w:left w:val="nil"/>
        <w:bottom w:val="nil"/>
        <w:right w:val="nil"/>
        <w:between w:val="nil"/>
      </w:pBdr>
      <w:tabs>
        <w:tab w:val="center" w:pos="4680"/>
        <w:tab w:val="right" w:pos="9360"/>
      </w:tabs>
      <w:rPr>
        <w:color w:val="000000"/>
      </w:rPr>
    </w:pPr>
  </w:p>
  <w:p w:rsidR="00857832" w14:paraId="3A6573DF" w14:textId="77777777">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extent cx="7874372" cy="1633764"/>
          <wp:effectExtent l="0" t="0" r="0" b="0"/>
          <wp:docPr id="67" name="image3.jp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67" name="image3.jpg" descr="Shape, rectangle&#10;&#10;Description automatically generated"/>
                  <pic:cNvPicPr/>
                </pic:nvPicPr>
                <pic:blipFill>
                  <a:blip xmlns:r="http://schemas.openxmlformats.org/officeDocument/2006/relationships" r:embed="rId1"/>
                  <a:stretch>
                    <a:fillRect/>
                  </a:stretch>
                </pic:blipFill>
                <pic:spPr>
                  <a:xfrm>
                    <a:off x="0" y="0"/>
                    <a:ext cx="7874372" cy="1633764"/>
                  </a:xfrm>
                  <a:prstGeom prst="rect">
                    <a:avLst/>
                  </a:prstGeom>
                </pic:spPr>
              </pic:pic>
            </a:graphicData>
          </a:graphic>
        </wp:inline>
      </w:drawing>
    </w:r>
    <w:r>
      <w:rPr>
        <w:noProof/>
      </w:rPr>
      <mc:AlternateContent>
        <mc:Choice Requires="wps">
          <w:drawing>
            <wp:anchor distT="114300" distB="114300" distL="114300" distR="114300" simplePos="0" relativeHeight="251659264" behindDoc="0" locked="0" layoutInCell="1" allowOverlap="1">
              <wp:simplePos x="0" y="0"/>
              <wp:positionH relativeFrom="column">
                <wp:posOffset>-279399</wp:posOffset>
              </wp:positionH>
              <wp:positionV relativeFrom="paragraph">
                <wp:posOffset>457200</wp:posOffset>
              </wp:positionV>
              <wp:extent cx="1785938" cy="790575"/>
              <wp:effectExtent l="0" t="0" r="0" b="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4491000" y="3226200"/>
                        <a:ext cx="1785938" cy="790575"/>
                      </a:xfrm>
                      <a:prstGeom prst="rect">
                        <a:avLst/>
                      </a:prstGeom>
                      <a:solidFill>
                        <a:srgbClr val="FFFFFF"/>
                      </a:solidFill>
                      <a:ln>
                        <a:noFill/>
                      </a:ln>
                    </wps:spPr>
                    <wps:txbx>
                      <w:txbxContent>
                        <w:p w:rsidR="00857832" w14:paraId="7C597EA4" w14:textId="77777777"/>
                      </w:txbxContent>
                    </wps:txbx>
                    <wps:bodyPr spcFirstLastPara="1" wrap="square" lIns="91425" tIns="91425" rIns="91425" bIns="91425" anchor="ctr" anchorCtr="0"/>
                  </wps:wsp>
                </a:graphicData>
              </a:graphic>
            </wp:anchor>
          </w:drawing>
        </mc:Choice>
        <mc:Fallback>
          <w:drawing>
            <wp:anchor distT="114300" distB="114300" distL="114300" distR="114300" simplePos="0" relativeHeight="251658240" behindDoc="0" locked="0" layoutInCell="1" allowOverlap="1">
              <wp:simplePos x="0" y="0"/>
              <wp:positionH relativeFrom="column">
                <wp:posOffset>-279399</wp:posOffset>
              </wp:positionH>
              <wp:positionV relativeFrom="paragraph">
                <wp:posOffset>457200</wp:posOffset>
              </wp:positionV>
              <wp:extent cx="1785938" cy="790575"/>
              <wp:effectExtent l="0" t="0" r="0" b="0"/>
              <wp:wrapNone/>
              <wp:docPr id="277034072" name="image1.png"/>
              <wp:cNvGraphicFramePr/>
              <a:graphic xmlns:a="http://schemas.openxmlformats.org/drawingml/2006/main">
                <a:graphicData uri="http://schemas.openxmlformats.org/drawingml/2006/picture">
                  <pic:pic xmlns:pic="http://schemas.openxmlformats.org/drawingml/2006/picture">
                    <pic:nvPicPr>
                      <pic:cNvPr id="277034072" name="image1.png"/>
                      <pic:cNvPicPr/>
                    </pic:nvPicPr>
                    <pic:blipFill>
                      <a:blip xmlns:r="http://schemas.openxmlformats.org/officeDocument/2006/relationships" r:embed="rId2"/>
                      <a:stretch>
                        <a:fillRect/>
                      </a:stretch>
                    </pic:blipFill>
                    <pic:spPr>
                      <a:xfrm>
                        <a:off x="0" y="0"/>
                        <a:ext cx="1785938" cy="790575"/>
                      </a:xfrm>
                      <a:prstGeom prst="rect">
                        <a:avLst/>
                      </a:prstGeom>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66E68"/>
    <w:multiLevelType w:val="multilevel"/>
    <w:tmpl w:val="B02E7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77F8F"/>
    <w:multiLevelType w:val="multilevel"/>
    <w:tmpl w:val="E6A03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CA7B45"/>
    <w:multiLevelType w:val="multilevel"/>
    <w:tmpl w:val="C16E0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FED0DE3"/>
    <w:multiLevelType w:val="multilevel"/>
    <w:tmpl w:val="D5DC1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32"/>
    <w:rsid w:val="00010396"/>
    <w:rsid w:val="00145D01"/>
    <w:rsid w:val="001F586B"/>
    <w:rsid w:val="00225AF9"/>
    <w:rsid w:val="00372BFE"/>
    <w:rsid w:val="00484CEB"/>
    <w:rsid w:val="00552604"/>
    <w:rsid w:val="005612D2"/>
    <w:rsid w:val="00656A3D"/>
    <w:rsid w:val="007300BF"/>
    <w:rsid w:val="007371DC"/>
    <w:rsid w:val="00857832"/>
    <w:rsid w:val="009147BC"/>
    <w:rsid w:val="00956941"/>
    <w:rsid w:val="0097387C"/>
    <w:rsid w:val="009B4BF3"/>
    <w:rsid w:val="00BB1AA4"/>
    <w:rsid w:val="00E844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8EDB3"/>
  <w15:docId w15:val="{EE2A2CAB-2C48-4420-9AC3-F08CBECD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44957"/>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744957"/>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957"/>
    <w:pPr>
      <w:keepNext/>
      <w:keepLines/>
      <w:spacing w:after="60" w:line="276" w:lineRule="auto"/>
    </w:pPr>
    <w:rPr>
      <w:rFonts w:ascii="Arial" w:eastAsia="Arial" w:hAnsi="Arial" w:cs="Arial"/>
      <w:sz w:val="52"/>
      <w:szCs w:val="52"/>
      <w:lang w:val="en"/>
    </w:rPr>
  </w:style>
  <w:style w:type="paragraph" w:styleId="Header">
    <w:name w:val="header"/>
    <w:basedOn w:val="Normal"/>
    <w:link w:val="HeaderChar"/>
    <w:uiPriority w:val="99"/>
    <w:unhideWhenUsed/>
    <w:rsid w:val="00FA6063"/>
    <w:pPr>
      <w:tabs>
        <w:tab w:val="center" w:pos="4680"/>
        <w:tab w:val="right" w:pos="9360"/>
      </w:tabs>
    </w:pPr>
  </w:style>
  <w:style w:type="character" w:customStyle="1" w:styleId="HeaderChar">
    <w:name w:val="Header Char"/>
    <w:basedOn w:val="DefaultParagraphFont"/>
    <w:link w:val="Header"/>
    <w:uiPriority w:val="99"/>
    <w:rsid w:val="00FA6063"/>
  </w:style>
  <w:style w:type="paragraph" w:styleId="Footer">
    <w:name w:val="footer"/>
    <w:basedOn w:val="Normal"/>
    <w:link w:val="FooterChar"/>
    <w:uiPriority w:val="99"/>
    <w:unhideWhenUsed/>
    <w:rsid w:val="00FA6063"/>
    <w:pPr>
      <w:tabs>
        <w:tab w:val="center" w:pos="4680"/>
        <w:tab w:val="right" w:pos="9360"/>
      </w:tabs>
    </w:pPr>
  </w:style>
  <w:style w:type="character" w:customStyle="1" w:styleId="FooterChar">
    <w:name w:val="Footer Char"/>
    <w:basedOn w:val="DefaultParagraphFont"/>
    <w:link w:val="Footer"/>
    <w:uiPriority w:val="99"/>
    <w:rsid w:val="00FA6063"/>
  </w:style>
  <w:style w:type="character" w:styleId="PageNumber">
    <w:name w:val="page number"/>
    <w:basedOn w:val="DefaultParagraphFont"/>
    <w:uiPriority w:val="99"/>
    <w:semiHidden/>
    <w:unhideWhenUsed/>
    <w:rsid w:val="00583DEE"/>
  </w:style>
  <w:style w:type="paragraph" w:styleId="ListParagraph">
    <w:name w:val="List Paragraph"/>
    <w:basedOn w:val="Normal"/>
    <w:uiPriority w:val="34"/>
    <w:qFormat/>
    <w:rsid w:val="00583DEE"/>
    <w:pPr>
      <w:ind w:left="720"/>
      <w:contextualSpacing/>
    </w:pPr>
  </w:style>
  <w:style w:type="paragraph" w:styleId="NoSpacing">
    <w:name w:val="No Spacing"/>
    <w:link w:val="NoSpacingChar"/>
    <w:uiPriority w:val="1"/>
    <w:qFormat/>
    <w:rsid w:val="000B162B"/>
    <w:rPr>
      <w:rFonts w:eastAsiaTheme="minorEastAsia"/>
      <w:sz w:val="22"/>
      <w:szCs w:val="22"/>
      <w:lang w:eastAsia="zh-CN"/>
    </w:rPr>
  </w:style>
  <w:style w:type="character" w:customStyle="1" w:styleId="NoSpacingChar">
    <w:name w:val="No Spacing Char"/>
    <w:basedOn w:val="DefaultParagraphFont"/>
    <w:link w:val="NoSpacing"/>
    <w:uiPriority w:val="1"/>
    <w:rsid w:val="000B162B"/>
    <w:rPr>
      <w:rFonts w:eastAsiaTheme="minorEastAsia"/>
      <w:sz w:val="22"/>
      <w:szCs w:val="22"/>
      <w:lang w:eastAsia="zh-CN"/>
    </w:rPr>
  </w:style>
  <w:style w:type="character" w:customStyle="1" w:styleId="TitleChar">
    <w:name w:val="Title Char"/>
    <w:basedOn w:val="DefaultParagraphFont"/>
    <w:link w:val="Title"/>
    <w:uiPriority w:val="10"/>
    <w:rsid w:val="00744957"/>
    <w:rPr>
      <w:rFonts w:ascii="Arial" w:eastAsia="Arial" w:hAnsi="Arial" w:cs="Arial"/>
      <w:sz w:val="52"/>
      <w:szCs w:val="52"/>
      <w:lang w:val="en"/>
    </w:rPr>
  </w:style>
  <w:style w:type="character" w:customStyle="1" w:styleId="Heading2Char">
    <w:name w:val="Heading 2 Char"/>
    <w:basedOn w:val="DefaultParagraphFont"/>
    <w:link w:val="Heading2"/>
    <w:uiPriority w:val="9"/>
    <w:rsid w:val="00744957"/>
    <w:rPr>
      <w:rFonts w:ascii="Arial" w:eastAsia="Arial" w:hAnsi="Arial" w:cs="Arial"/>
      <w:sz w:val="32"/>
      <w:szCs w:val="32"/>
      <w:lang w:val="en"/>
    </w:rPr>
  </w:style>
  <w:style w:type="character" w:customStyle="1" w:styleId="Heading3Char">
    <w:name w:val="Heading 3 Char"/>
    <w:basedOn w:val="DefaultParagraphFont"/>
    <w:link w:val="Heading3"/>
    <w:uiPriority w:val="9"/>
    <w:rsid w:val="00744957"/>
    <w:rPr>
      <w:rFonts w:ascii="Arial" w:eastAsia="Arial" w:hAnsi="Arial" w:cs="Arial"/>
      <w:color w:val="434343"/>
      <w:sz w:val="28"/>
      <w:szCs w:val="28"/>
      <w:lang w:val="en"/>
    </w:rPr>
  </w:style>
  <w:style w:type="character" w:styleId="CommentReference">
    <w:name w:val="annotation reference"/>
    <w:basedOn w:val="DefaultParagraphFont"/>
    <w:uiPriority w:val="99"/>
    <w:semiHidden/>
    <w:unhideWhenUsed/>
    <w:rsid w:val="00744957"/>
    <w:rPr>
      <w:sz w:val="16"/>
      <w:szCs w:val="16"/>
    </w:rPr>
  </w:style>
  <w:style w:type="paragraph" w:styleId="CommentText">
    <w:name w:val="annotation text"/>
    <w:basedOn w:val="Normal"/>
    <w:link w:val="CommentTextChar"/>
    <w:uiPriority w:val="99"/>
    <w:semiHidden/>
    <w:unhideWhenUsed/>
    <w:rsid w:val="00744957"/>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74495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F72F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72F4"/>
    <w:rPr>
      <w:rFonts w:ascii="Arial" w:eastAsia="Arial" w:hAnsi="Arial" w:cs="Arial"/>
      <w:b/>
      <w:bCs/>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A7a0iv9WajmwSiThtcvTdACw==">AMUW2mW8ZtxDwQHgyNSplePStaqQF/cV3Gx7+M+f2xa9b/IMHeG17uwm6oXkP2VPZX+uuiOCfE2cetUMOVJbZ7RRwO5BloR1Q4h1SXbIZglDU6cKRasrf7uftojrD/Fk+JThZcJcjGvCI4i30qSTXHhRpwkaAJz9wigZ49rZ2yymDdBi65Okr2bvHCSfS6OPyGMfyE7WaLrVTHGfqMCQ6qI0lLV1AvuwgSRkBVDLfDjPRuUmxykxbvX32c5NGrC8nh47/6IFewBwwHHAAd4nK1+VXmInw/7ZWAACU2fPaIES6EqnkGb4+rntEBcaYyiVOeY0bc+wbQNhpBwAqUR0NUuomfm2dcAPbXWc8DJ5mAn/OsLMi9VEldet8u6Z+7Gn22EpTc2QTW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Navarro</dc:creator>
  <cp:lastModifiedBy>Tavassolie, Tanya (ACF) (CTR)</cp:lastModifiedBy>
  <cp:revision>2</cp:revision>
  <dcterms:created xsi:type="dcterms:W3CDTF">2022-12-22T17:26:00Z</dcterms:created>
  <dcterms:modified xsi:type="dcterms:W3CDTF">2022-12-22T17:26:00Z</dcterms:modified>
</cp:coreProperties>
</file>