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53959" w14:paraId="07DB958F" w14:textId="77777777">
      <w:pPr>
        <w:pStyle w:val="BodyText"/>
        <w:spacing w:before="0"/>
        <w:ind w:left="1663" w:firstLine="0"/>
        <w:rPr>
          <w:sz w:val="20"/>
        </w:rPr>
      </w:pPr>
      <w:r>
        <w:rPr>
          <w:noProof/>
          <w:sz w:val="20"/>
        </w:rPr>
        <w:drawing>
          <wp:inline distT="0" distB="0" distL="0" distR="0">
            <wp:extent cx="3785636" cy="1243583"/>
            <wp:effectExtent l="0" t="0" r="0" b="0"/>
            <wp:docPr id="1" name="Image 1" descr="Department of Health and Human Services logo. Administration for Community Living logo. &quot;Improving the Lives of Older Adults and People with Disabilities Through Services, Research, and Education.&quot;"/>
            <wp:cNvGraphicFramePr/>
            <a:graphic xmlns:a="http://schemas.openxmlformats.org/drawingml/2006/main">
              <a:graphicData uri="http://schemas.openxmlformats.org/drawingml/2006/picture">
                <pic:pic xmlns:pic="http://schemas.openxmlformats.org/drawingml/2006/picture">
                  <pic:nvPicPr>
                    <pic:cNvPr id="1" name="Image 1" descr="Department of Health and Human Services logo. Administration for Community Living logo. &quot;Improving the Lives of Older Adults and People with Disabilities Through Services, Research, and Education.&quot;"/>
                    <pic:cNvPicPr/>
                  </pic:nvPicPr>
                  <pic:blipFill>
                    <a:blip xmlns:r="http://schemas.openxmlformats.org/officeDocument/2006/relationships" r:embed="rId4" cstate="print"/>
                    <a:stretch>
                      <a:fillRect/>
                    </a:stretch>
                  </pic:blipFill>
                  <pic:spPr>
                    <a:xfrm>
                      <a:off x="0" y="0"/>
                      <a:ext cx="3785636" cy="1243583"/>
                    </a:xfrm>
                    <a:prstGeom prst="rect">
                      <a:avLst/>
                    </a:prstGeom>
                  </pic:spPr>
                </pic:pic>
              </a:graphicData>
            </a:graphic>
          </wp:inline>
        </w:drawing>
      </w:r>
    </w:p>
    <w:p w:rsidR="00F53959" w14:paraId="0E054D85" w14:textId="77777777">
      <w:pPr>
        <w:pStyle w:val="BodyText"/>
        <w:spacing w:before="170"/>
        <w:ind w:left="0" w:firstLine="0"/>
      </w:pPr>
    </w:p>
    <w:p w:rsidR="00F53959" w14:paraId="7C7B8E20" w14:textId="77777777">
      <w:pPr>
        <w:pStyle w:val="BodyText"/>
        <w:tabs>
          <w:tab w:val="left" w:pos="8187"/>
        </w:tabs>
        <w:spacing w:before="0"/>
        <w:ind w:left="180" w:firstLine="0"/>
      </w:pPr>
      <w:r>
        <w:t xml:space="preserve">Office of Management and Budget (OMB) # </w:t>
      </w:r>
      <w:r>
        <w:rPr>
          <w:u w:val="single"/>
        </w:rPr>
        <w:tab/>
      </w:r>
    </w:p>
    <w:p w:rsidR="00F53959" w14:paraId="2B086547" w14:textId="77777777">
      <w:pPr>
        <w:pStyle w:val="Heading2"/>
        <w:spacing w:before="252"/>
        <w:ind w:left="180"/>
        <w:rPr>
          <w:u w:val="none"/>
        </w:rPr>
      </w:pPr>
      <w:r>
        <w:rPr>
          <w:u w:val="none"/>
        </w:rPr>
        <w:t>Guidance</w:t>
      </w:r>
      <w:r>
        <w:rPr>
          <w:spacing w:val="-2"/>
          <w:u w:val="none"/>
        </w:rPr>
        <w:t xml:space="preserve"> </w:t>
      </w:r>
      <w:r>
        <w:rPr>
          <w:u w:val="none"/>
        </w:rPr>
        <w:t>for</w:t>
      </w:r>
      <w:r>
        <w:rPr>
          <w:spacing w:val="-2"/>
          <w:u w:val="none"/>
        </w:rPr>
        <w:t xml:space="preserve"> </w:t>
      </w:r>
      <w:r>
        <w:rPr>
          <w:u w:val="none"/>
        </w:rPr>
        <w:t>Developing</w:t>
      </w:r>
      <w:r>
        <w:rPr>
          <w:spacing w:val="-1"/>
          <w:u w:val="none"/>
        </w:rPr>
        <w:t xml:space="preserve"> </w:t>
      </w:r>
      <w:r>
        <w:rPr>
          <w:u w:val="none"/>
        </w:rPr>
        <w:t>State</w:t>
      </w:r>
      <w:r>
        <w:rPr>
          <w:spacing w:val="-1"/>
          <w:u w:val="none"/>
        </w:rPr>
        <w:t xml:space="preserve"> </w:t>
      </w:r>
      <w:r>
        <w:rPr>
          <w:u w:val="none"/>
        </w:rPr>
        <w:t>Plans</w:t>
      </w:r>
      <w:r>
        <w:rPr>
          <w:spacing w:val="1"/>
          <w:u w:val="none"/>
        </w:rPr>
        <w:t xml:space="preserve"> </w:t>
      </w:r>
      <w:r>
        <w:rPr>
          <w:u w:val="none"/>
        </w:rPr>
        <w:t xml:space="preserve">on </w:t>
      </w:r>
      <w:r>
        <w:rPr>
          <w:spacing w:val="-2"/>
          <w:u w:val="none"/>
        </w:rPr>
        <w:t>Aging</w:t>
      </w:r>
    </w:p>
    <w:p w:rsidR="00F53959" w14:paraId="7C220DCF" w14:textId="77777777">
      <w:pPr>
        <w:pStyle w:val="BodyText"/>
        <w:spacing w:before="0"/>
        <w:ind w:left="0" w:firstLine="0"/>
        <w:rPr>
          <w:b/>
        </w:rPr>
      </w:pPr>
    </w:p>
    <w:p w:rsidR="00F53959" w14:paraId="4178C72B" w14:textId="77777777">
      <w:pPr>
        <w:pStyle w:val="BodyText"/>
        <w:spacing w:before="48"/>
        <w:ind w:left="0" w:firstLine="0"/>
        <w:rPr>
          <w:b/>
        </w:rPr>
      </w:pPr>
    </w:p>
    <w:p w:rsidR="00F53959" w14:paraId="517D97F5" w14:textId="77777777">
      <w:pPr>
        <w:ind w:left="4443"/>
        <w:rPr>
          <w:b/>
          <w:sz w:val="24"/>
        </w:rPr>
      </w:pPr>
      <w:r>
        <w:rPr>
          <w:b/>
          <w:spacing w:val="-2"/>
          <w:sz w:val="24"/>
          <w:u w:val="single"/>
        </w:rPr>
        <w:t>Purpose</w:t>
      </w:r>
    </w:p>
    <w:p w:rsidR="00F53959" w14:paraId="5A3B7BF4" w14:textId="77777777">
      <w:pPr>
        <w:pStyle w:val="BodyText"/>
        <w:spacing w:before="17" w:line="252" w:lineRule="auto"/>
        <w:ind w:left="180" w:right="875" w:firstLine="0"/>
      </w:pPr>
      <w:r>
        <w:t>This guidance replaces State Unit on Aging (SUA) Directors Letter #01-2021 and serves as a guide for any new State Plan on Aging (State Plan) taking effect on or after October 1, 2025. This guidance is consistent with the Older Americans Act (OAA) as amended in 2020 and reflects</w:t>
      </w:r>
      <w:r>
        <w:rPr>
          <w:spacing w:val="-3"/>
        </w:rPr>
        <w:t xml:space="preserve"> </w:t>
      </w:r>
      <w:r>
        <w:t>changes</w:t>
      </w:r>
      <w:r>
        <w:rPr>
          <w:spacing w:val="-3"/>
        </w:rPr>
        <w:t xml:space="preserve"> </w:t>
      </w:r>
      <w:r>
        <w:t>to</w:t>
      </w:r>
      <w:r>
        <w:rPr>
          <w:spacing w:val="-3"/>
        </w:rPr>
        <w:t xml:space="preserve"> </w:t>
      </w:r>
      <w:r>
        <w:t>the</w:t>
      </w:r>
      <w:r>
        <w:rPr>
          <w:spacing w:val="-2"/>
        </w:rPr>
        <w:t xml:space="preserve"> </w:t>
      </w:r>
      <w:r>
        <w:t>OAA</w:t>
      </w:r>
      <w:r>
        <w:rPr>
          <w:spacing w:val="-3"/>
        </w:rPr>
        <w:t xml:space="preserve"> </w:t>
      </w:r>
      <w:r>
        <w:t>program</w:t>
      </w:r>
      <w:r>
        <w:rPr>
          <w:spacing w:val="-1"/>
        </w:rPr>
        <w:t xml:space="preserve"> </w:t>
      </w:r>
      <w:r>
        <w:t>regulations (effective</w:t>
      </w:r>
      <w:r>
        <w:rPr>
          <w:spacing w:val="-4"/>
        </w:rPr>
        <w:t xml:space="preserve"> </w:t>
      </w:r>
      <w:r>
        <w:t>date</w:t>
      </w:r>
      <w:r>
        <w:rPr>
          <w:spacing w:val="-3"/>
        </w:rPr>
        <w:t xml:space="preserve"> </w:t>
      </w:r>
      <w:r>
        <w:t>–</w:t>
      </w:r>
      <w:r>
        <w:rPr>
          <w:spacing w:val="-3"/>
        </w:rPr>
        <w:t xml:space="preserve"> </w:t>
      </w:r>
      <w:r>
        <w:t>March</w:t>
      </w:r>
      <w:r>
        <w:rPr>
          <w:spacing w:val="-3"/>
        </w:rPr>
        <w:t xml:space="preserve"> </w:t>
      </w:r>
      <w:r>
        <w:t>15,</w:t>
      </w:r>
      <w:r>
        <w:rPr>
          <w:spacing w:val="-3"/>
        </w:rPr>
        <w:t xml:space="preserve"> </w:t>
      </w:r>
      <w:r>
        <w:t>2024)</w:t>
      </w:r>
      <w:r>
        <w:rPr>
          <w:spacing w:val="-4"/>
        </w:rPr>
        <w:t xml:space="preserve"> </w:t>
      </w:r>
      <w:r>
        <w:t>at</w:t>
      </w:r>
      <w:r>
        <w:rPr>
          <w:spacing w:val="-3"/>
        </w:rPr>
        <w:t xml:space="preserve"> </w:t>
      </w:r>
      <w:r>
        <w:t>45</w:t>
      </w:r>
      <w:r>
        <w:rPr>
          <w:spacing w:val="-3"/>
        </w:rPr>
        <w:t xml:space="preserve"> </w:t>
      </w:r>
      <w:r>
        <w:t>Code of Federal Regulations (CFR) part 1321 et seq.</w:t>
      </w:r>
    </w:p>
    <w:p w:rsidR="00F53959" w14:paraId="370F1356" w14:textId="77777777">
      <w:pPr>
        <w:pStyle w:val="Heading2"/>
        <w:spacing w:before="263"/>
        <w:ind w:left="4229"/>
        <w:rPr>
          <w:u w:val="none"/>
        </w:rPr>
      </w:pPr>
      <w:r>
        <w:rPr>
          <w:spacing w:val="-2"/>
        </w:rPr>
        <w:t>Background</w:t>
      </w:r>
    </w:p>
    <w:p w:rsidR="00F53959" w14:paraId="58659FF6" w14:textId="77777777">
      <w:pPr>
        <w:pStyle w:val="BodyText"/>
        <w:spacing w:before="17" w:line="254" w:lineRule="auto"/>
        <w:ind w:left="180" w:right="875" w:firstLine="4"/>
      </w:pPr>
      <w:r>
        <w:t>Congress originally passed the OAA in 1965 in response to concerns by policymakers about a lack of community social services for older adults.</w:t>
      </w:r>
      <w:r>
        <w:rPr>
          <w:spacing w:val="40"/>
        </w:rPr>
        <w:t xml:space="preserve"> </w:t>
      </w:r>
      <w:r>
        <w:t>The original legislation established authority for grants to States for community planning and social services, research and development</w:t>
      </w:r>
      <w:r>
        <w:rPr>
          <w:spacing w:val="-3"/>
        </w:rPr>
        <w:t xml:space="preserve"> </w:t>
      </w:r>
      <w:r>
        <w:t>projects,</w:t>
      </w:r>
      <w:r>
        <w:rPr>
          <w:spacing w:val="-1"/>
        </w:rPr>
        <w:t xml:space="preserve"> </w:t>
      </w:r>
      <w:r>
        <w:t>and</w:t>
      </w:r>
      <w:r>
        <w:rPr>
          <w:spacing w:val="-3"/>
        </w:rPr>
        <w:t xml:space="preserve"> </w:t>
      </w:r>
      <w:r>
        <w:t>personnel</w:t>
      </w:r>
      <w:r>
        <w:rPr>
          <w:spacing w:val="-3"/>
        </w:rPr>
        <w:t xml:space="preserve"> </w:t>
      </w:r>
      <w:r>
        <w:t>training</w:t>
      </w:r>
      <w:r>
        <w:rPr>
          <w:spacing w:val="-3"/>
        </w:rPr>
        <w:t xml:space="preserve"> </w:t>
      </w:r>
      <w:r>
        <w:t>in</w:t>
      </w:r>
      <w:r>
        <w:rPr>
          <w:spacing w:val="-3"/>
        </w:rPr>
        <w:t xml:space="preserve"> </w:t>
      </w:r>
      <w:r>
        <w:t>the</w:t>
      </w:r>
      <w:r>
        <w:rPr>
          <w:spacing w:val="-2"/>
        </w:rPr>
        <w:t xml:space="preserve"> </w:t>
      </w:r>
      <w:r>
        <w:t>field</w:t>
      </w:r>
      <w:r>
        <w:rPr>
          <w:spacing w:val="-3"/>
        </w:rPr>
        <w:t xml:space="preserve"> </w:t>
      </w:r>
      <w:r>
        <w:t>of</w:t>
      </w:r>
      <w:r>
        <w:rPr>
          <w:spacing w:val="-3"/>
        </w:rPr>
        <w:t xml:space="preserve"> </w:t>
      </w:r>
      <w:r>
        <w:t>aging.</w:t>
      </w:r>
      <w:r>
        <w:rPr>
          <w:spacing w:val="40"/>
        </w:rPr>
        <w:t xml:space="preserve"> </w:t>
      </w:r>
      <w:r>
        <w:t>The</w:t>
      </w:r>
      <w:r>
        <w:rPr>
          <w:spacing w:val="-4"/>
        </w:rPr>
        <w:t xml:space="preserve"> </w:t>
      </w:r>
      <w:r>
        <w:t>OAA</w:t>
      </w:r>
      <w:r>
        <w:rPr>
          <w:spacing w:val="-3"/>
        </w:rPr>
        <w:t xml:space="preserve"> </w:t>
      </w:r>
      <w:r>
        <w:t>also</w:t>
      </w:r>
      <w:r>
        <w:rPr>
          <w:spacing w:val="-2"/>
        </w:rPr>
        <w:t xml:space="preserve"> </w:t>
      </w:r>
      <w:r>
        <w:t>provides</w:t>
      </w:r>
      <w:r>
        <w:rPr>
          <w:spacing w:val="-3"/>
        </w:rPr>
        <w:t xml:space="preserve"> </w:t>
      </w:r>
      <w:r>
        <w:t xml:space="preserve">the foundation for the National Aging Network, which includes the Administration on Aging (AoA), SUAs, area agencies on aging (AAAs), Tribal organizations, service providers and </w:t>
      </w:r>
      <w:r>
        <w:rPr>
          <w:spacing w:val="-2"/>
        </w:rPr>
        <w:t>volunteers.</w:t>
      </w:r>
    </w:p>
    <w:p w:rsidR="00F53959" w14:paraId="4DB6726A" w14:textId="77777777">
      <w:pPr>
        <w:pStyle w:val="BodyText"/>
        <w:spacing w:before="247"/>
        <w:ind w:left="180" w:right="875" w:firstLine="0"/>
      </w:pPr>
      <w:r>
        <w:t>SUAs, an integral part of the network, are the designated agencies responsible for developing and</w:t>
      </w:r>
      <w:r>
        <w:rPr>
          <w:spacing w:val="-3"/>
        </w:rPr>
        <w:t xml:space="preserve"> </w:t>
      </w:r>
      <w:r>
        <w:t>administering</w:t>
      </w:r>
      <w:r>
        <w:rPr>
          <w:spacing w:val="-3"/>
        </w:rPr>
        <w:t xml:space="preserve"> </w:t>
      </w:r>
      <w:r>
        <w:t>a</w:t>
      </w:r>
      <w:r>
        <w:rPr>
          <w:spacing w:val="-5"/>
        </w:rPr>
        <w:t xml:space="preserve"> </w:t>
      </w:r>
      <w:r>
        <w:t>multi-year</w:t>
      </w:r>
      <w:r>
        <w:rPr>
          <w:spacing w:val="-4"/>
        </w:rPr>
        <w:t xml:space="preserve"> </w:t>
      </w:r>
      <w:r>
        <w:t>State</w:t>
      </w:r>
      <w:r>
        <w:rPr>
          <w:spacing w:val="-4"/>
        </w:rPr>
        <w:t xml:space="preserve"> </w:t>
      </w:r>
      <w:r>
        <w:t>Plan</w:t>
      </w:r>
      <w:r>
        <w:rPr>
          <w:spacing w:val="-4"/>
        </w:rPr>
        <w:t xml:space="preserve"> </w:t>
      </w:r>
      <w:r>
        <w:t>that</w:t>
      </w:r>
      <w:r>
        <w:rPr>
          <w:spacing w:val="-3"/>
        </w:rPr>
        <w:t xml:space="preserve"> </w:t>
      </w:r>
      <w:r>
        <w:t>provides</w:t>
      </w:r>
      <w:r>
        <w:rPr>
          <w:spacing w:val="-3"/>
        </w:rPr>
        <w:t xml:space="preserve"> </w:t>
      </w:r>
      <w:r>
        <w:t>goals</w:t>
      </w:r>
      <w:r>
        <w:rPr>
          <w:spacing w:val="-3"/>
        </w:rPr>
        <w:t xml:space="preserve"> </w:t>
      </w:r>
      <w:r>
        <w:t>and</w:t>
      </w:r>
      <w:r>
        <w:rPr>
          <w:spacing w:val="-3"/>
        </w:rPr>
        <w:t xml:space="preserve"> </w:t>
      </w:r>
      <w:r>
        <w:t>objectives</w:t>
      </w:r>
      <w:r>
        <w:rPr>
          <w:spacing w:val="-3"/>
        </w:rPr>
        <w:t xml:space="preserve"> </w:t>
      </w:r>
      <w:r>
        <w:t>related</w:t>
      </w:r>
      <w:r>
        <w:rPr>
          <w:spacing w:val="-3"/>
        </w:rPr>
        <w:t xml:space="preserve"> </w:t>
      </w:r>
      <w:r>
        <w:t>to</w:t>
      </w:r>
      <w:r>
        <w:rPr>
          <w:spacing w:val="-1"/>
        </w:rPr>
        <w:t xml:space="preserve"> </w:t>
      </w:r>
      <w:r>
        <w:t>assisting older residents, their families, and caregivers.</w:t>
      </w:r>
      <w:r>
        <w:rPr>
          <w:spacing w:val="40"/>
        </w:rPr>
        <w:t xml:space="preserve"> </w:t>
      </w:r>
      <w:r>
        <w:t xml:space="preserve">Additionally, </w:t>
      </w:r>
      <w:r>
        <w:rPr>
          <w:color w:val="212121"/>
        </w:rPr>
        <w:t>the State Plan:</w:t>
      </w:r>
    </w:p>
    <w:p w:rsidR="00F53959" w14:paraId="6B502260" w14:textId="77777777">
      <w:pPr>
        <w:pStyle w:val="ListParagraph"/>
        <w:numPr>
          <w:ilvl w:val="0"/>
          <w:numId w:val="51"/>
        </w:numPr>
        <w:tabs>
          <w:tab w:val="left" w:pos="900"/>
        </w:tabs>
        <w:spacing w:before="276"/>
        <w:rPr>
          <w:rFonts w:ascii="Symbol" w:hAnsi="Symbol"/>
          <w:color w:val="212121"/>
          <w:sz w:val="20"/>
        </w:rPr>
      </w:pPr>
      <w:r>
        <w:rPr>
          <w:b/>
          <w:color w:val="212121"/>
          <w:sz w:val="24"/>
        </w:rPr>
        <w:t>Documents</w:t>
      </w:r>
      <w:r>
        <w:rPr>
          <w:b/>
          <w:color w:val="212121"/>
          <w:spacing w:val="-4"/>
          <w:sz w:val="24"/>
        </w:rPr>
        <w:t xml:space="preserve"> </w:t>
      </w:r>
      <w:r>
        <w:rPr>
          <w:color w:val="212121"/>
          <w:sz w:val="24"/>
        </w:rPr>
        <w:t>the</w:t>
      </w:r>
      <w:r>
        <w:rPr>
          <w:color w:val="212121"/>
          <w:spacing w:val="-1"/>
          <w:sz w:val="24"/>
        </w:rPr>
        <w:t xml:space="preserve"> </w:t>
      </w:r>
      <w:r>
        <w:rPr>
          <w:color w:val="212121"/>
          <w:sz w:val="24"/>
        </w:rPr>
        <w:t>tangible</w:t>
      </w:r>
      <w:r>
        <w:rPr>
          <w:color w:val="212121"/>
          <w:spacing w:val="-2"/>
          <w:sz w:val="24"/>
        </w:rPr>
        <w:t xml:space="preserve"> </w:t>
      </w:r>
      <w:r>
        <w:rPr>
          <w:color w:val="212121"/>
          <w:sz w:val="24"/>
        </w:rPr>
        <w:t>outcomes expected</w:t>
      </w:r>
      <w:r>
        <w:rPr>
          <w:color w:val="212121"/>
          <w:spacing w:val="-1"/>
          <w:sz w:val="24"/>
        </w:rPr>
        <w:t xml:space="preserve"> </w:t>
      </w:r>
      <w:r>
        <w:rPr>
          <w:color w:val="212121"/>
          <w:sz w:val="24"/>
        </w:rPr>
        <w:t>from</w:t>
      </w:r>
      <w:r>
        <w:rPr>
          <w:color w:val="212121"/>
          <w:spacing w:val="1"/>
          <w:sz w:val="24"/>
        </w:rPr>
        <w:t xml:space="preserve"> </w:t>
      </w:r>
      <w:r>
        <w:rPr>
          <w:color w:val="212121"/>
          <w:sz w:val="24"/>
        </w:rPr>
        <w:t>State</w:t>
      </w:r>
      <w:r>
        <w:rPr>
          <w:color w:val="212121"/>
          <w:spacing w:val="-2"/>
          <w:sz w:val="24"/>
        </w:rPr>
        <w:t xml:space="preserve"> </w:t>
      </w:r>
      <w:r>
        <w:rPr>
          <w:color w:val="212121"/>
          <w:sz w:val="24"/>
        </w:rPr>
        <w:t>long-term</w:t>
      </w:r>
      <w:r>
        <w:rPr>
          <w:color w:val="212121"/>
          <w:spacing w:val="-1"/>
          <w:sz w:val="24"/>
        </w:rPr>
        <w:t xml:space="preserve"> </w:t>
      </w:r>
      <w:r>
        <w:rPr>
          <w:color w:val="212121"/>
          <w:sz w:val="24"/>
        </w:rPr>
        <w:t>care</w:t>
      </w:r>
      <w:r>
        <w:rPr>
          <w:color w:val="212121"/>
          <w:spacing w:val="-2"/>
          <w:sz w:val="24"/>
        </w:rPr>
        <w:t xml:space="preserve"> </w:t>
      </w:r>
      <w:r>
        <w:rPr>
          <w:color w:val="212121"/>
          <w:sz w:val="24"/>
        </w:rPr>
        <w:t>reform</w:t>
      </w:r>
      <w:r>
        <w:rPr>
          <w:color w:val="212121"/>
          <w:spacing w:val="-1"/>
          <w:sz w:val="24"/>
        </w:rPr>
        <w:t xml:space="preserve"> </w:t>
      </w:r>
      <w:r>
        <w:rPr>
          <w:color w:val="212121"/>
          <w:spacing w:val="-2"/>
          <w:sz w:val="24"/>
        </w:rPr>
        <w:t>efforts;</w:t>
      </w:r>
    </w:p>
    <w:p w:rsidR="00F53959" w14:paraId="7C439CDB" w14:textId="77777777">
      <w:pPr>
        <w:pStyle w:val="ListParagraph"/>
        <w:numPr>
          <w:ilvl w:val="0"/>
          <w:numId w:val="51"/>
        </w:numPr>
        <w:tabs>
          <w:tab w:val="left" w:pos="900"/>
        </w:tabs>
        <w:spacing w:before="0"/>
        <w:ind w:right="700"/>
        <w:rPr>
          <w:rFonts w:ascii="Symbol" w:hAnsi="Symbol"/>
          <w:color w:val="212121"/>
          <w:sz w:val="20"/>
        </w:rPr>
      </w:pPr>
      <w:r>
        <w:rPr>
          <w:b/>
          <w:color w:val="212121"/>
          <w:sz w:val="24"/>
        </w:rPr>
        <w:t>Translates</w:t>
      </w:r>
      <w:r>
        <w:rPr>
          <w:b/>
          <w:color w:val="212121"/>
          <w:spacing w:val="-4"/>
          <w:sz w:val="24"/>
        </w:rPr>
        <w:t xml:space="preserve"> </w:t>
      </w:r>
      <w:r>
        <w:rPr>
          <w:color w:val="212121"/>
          <w:sz w:val="24"/>
        </w:rPr>
        <w:t>activities,</w:t>
      </w:r>
      <w:r>
        <w:rPr>
          <w:color w:val="212121"/>
          <w:spacing w:val="-4"/>
          <w:sz w:val="24"/>
        </w:rPr>
        <w:t xml:space="preserve"> </w:t>
      </w:r>
      <w:r>
        <w:rPr>
          <w:color w:val="212121"/>
          <w:sz w:val="24"/>
        </w:rPr>
        <w:t>data,</w:t>
      </w:r>
      <w:r>
        <w:rPr>
          <w:color w:val="212121"/>
          <w:spacing w:val="-4"/>
          <w:sz w:val="24"/>
        </w:rPr>
        <w:t xml:space="preserve"> </w:t>
      </w:r>
      <w:r>
        <w:rPr>
          <w:color w:val="212121"/>
          <w:sz w:val="24"/>
        </w:rPr>
        <w:t>and</w:t>
      </w:r>
      <w:r>
        <w:rPr>
          <w:color w:val="212121"/>
          <w:spacing w:val="-4"/>
          <w:sz w:val="24"/>
        </w:rPr>
        <w:t xml:space="preserve"> </w:t>
      </w:r>
      <w:r>
        <w:rPr>
          <w:color w:val="212121"/>
          <w:sz w:val="24"/>
        </w:rPr>
        <w:t>outcomes</w:t>
      </w:r>
      <w:r>
        <w:rPr>
          <w:color w:val="212121"/>
          <w:spacing w:val="-4"/>
          <w:sz w:val="24"/>
        </w:rPr>
        <w:t xml:space="preserve"> </w:t>
      </w:r>
      <w:r>
        <w:rPr>
          <w:color w:val="212121"/>
          <w:sz w:val="24"/>
        </w:rPr>
        <w:t>into</w:t>
      </w:r>
      <w:r>
        <w:rPr>
          <w:color w:val="212121"/>
          <w:spacing w:val="-4"/>
          <w:sz w:val="24"/>
        </w:rPr>
        <w:t xml:space="preserve"> </w:t>
      </w:r>
      <w:r>
        <w:rPr>
          <w:color w:val="212121"/>
          <w:sz w:val="24"/>
        </w:rPr>
        <w:t>proven</w:t>
      </w:r>
      <w:r>
        <w:rPr>
          <w:color w:val="212121"/>
          <w:spacing w:val="-4"/>
          <w:sz w:val="24"/>
        </w:rPr>
        <w:t xml:space="preserve"> </w:t>
      </w:r>
      <w:r>
        <w:rPr>
          <w:color w:val="212121"/>
          <w:sz w:val="24"/>
        </w:rPr>
        <w:t>best</w:t>
      </w:r>
      <w:r>
        <w:rPr>
          <w:color w:val="212121"/>
          <w:spacing w:val="-4"/>
          <w:sz w:val="24"/>
        </w:rPr>
        <w:t xml:space="preserve"> </w:t>
      </w:r>
      <w:r>
        <w:rPr>
          <w:color w:val="212121"/>
          <w:sz w:val="24"/>
        </w:rPr>
        <w:t>practices,</w:t>
      </w:r>
      <w:r>
        <w:rPr>
          <w:color w:val="212121"/>
          <w:spacing w:val="-4"/>
          <w:sz w:val="24"/>
        </w:rPr>
        <w:t xml:space="preserve"> </w:t>
      </w:r>
      <w:r>
        <w:rPr>
          <w:color w:val="212121"/>
          <w:sz w:val="24"/>
        </w:rPr>
        <w:t>which</w:t>
      </w:r>
      <w:r>
        <w:rPr>
          <w:color w:val="212121"/>
          <w:spacing w:val="-2"/>
          <w:sz w:val="24"/>
        </w:rPr>
        <w:t xml:space="preserve"> </w:t>
      </w:r>
      <w:r>
        <w:rPr>
          <w:color w:val="212121"/>
          <w:sz w:val="24"/>
        </w:rPr>
        <w:t>can</w:t>
      </w:r>
      <w:r>
        <w:rPr>
          <w:color w:val="212121"/>
          <w:spacing w:val="-4"/>
          <w:sz w:val="24"/>
        </w:rPr>
        <w:t xml:space="preserve"> </w:t>
      </w:r>
      <w:r>
        <w:rPr>
          <w:color w:val="212121"/>
          <w:sz w:val="24"/>
        </w:rPr>
        <w:t>be</w:t>
      </w:r>
      <w:r>
        <w:rPr>
          <w:color w:val="212121"/>
          <w:spacing w:val="-5"/>
          <w:sz w:val="24"/>
        </w:rPr>
        <w:t xml:space="preserve"> </w:t>
      </w:r>
      <w:r>
        <w:rPr>
          <w:color w:val="212121"/>
          <w:sz w:val="24"/>
        </w:rPr>
        <w:t>used</w:t>
      </w:r>
      <w:r>
        <w:rPr>
          <w:color w:val="212121"/>
          <w:spacing w:val="-4"/>
          <w:sz w:val="24"/>
        </w:rPr>
        <w:t xml:space="preserve"> </w:t>
      </w:r>
      <w:r>
        <w:rPr>
          <w:color w:val="212121"/>
          <w:sz w:val="24"/>
        </w:rPr>
        <w:t xml:space="preserve">to leverage additional </w:t>
      </w:r>
      <w:r>
        <w:rPr>
          <w:color w:val="212121"/>
          <w:sz w:val="24"/>
        </w:rPr>
        <w:t>funding;</w:t>
      </w:r>
    </w:p>
    <w:p w:rsidR="00F53959" w14:paraId="48E5719F" w14:textId="77777777">
      <w:pPr>
        <w:pStyle w:val="ListParagraph"/>
        <w:numPr>
          <w:ilvl w:val="0"/>
          <w:numId w:val="51"/>
        </w:numPr>
        <w:tabs>
          <w:tab w:val="left" w:pos="900"/>
        </w:tabs>
        <w:spacing w:before="0"/>
        <w:ind w:right="735"/>
        <w:rPr>
          <w:rFonts w:ascii="Symbol" w:hAnsi="Symbol"/>
          <w:color w:val="212121"/>
          <w:sz w:val="20"/>
        </w:rPr>
      </w:pPr>
      <w:r>
        <w:rPr>
          <w:b/>
          <w:color w:val="212121"/>
          <w:sz w:val="24"/>
        </w:rPr>
        <w:t>Provides</w:t>
      </w:r>
      <w:r>
        <w:rPr>
          <w:b/>
          <w:color w:val="212121"/>
          <w:spacing w:val="-4"/>
          <w:sz w:val="24"/>
        </w:rPr>
        <w:t xml:space="preserve"> </w:t>
      </w:r>
      <w:r>
        <w:rPr>
          <w:b/>
          <w:color w:val="212121"/>
          <w:sz w:val="24"/>
        </w:rPr>
        <w:t>a</w:t>
      </w:r>
      <w:r>
        <w:rPr>
          <w:b/>
          <w:color w:val="212121"/>
          <w:spacing w:val="-4"/>
          <w:sz w:val="24"/>
        </w:rPr>
        <w:t xml:space="preserve"> </w:t>
      </w:r>
      <w:r>
        <w:rPr>
          <w:b/>
          <w:sz w:val="24"/>
        </w:rPr>
        <w:t>b</w:t>
      </w:r>
      <w:r>
        <w:rPr>
          <w:b/>
          <w:color w:val="212121"/>
          <w:sz w:val="24"/>
        </w:rPr>
        <w:t>lueprint</w:t>
      </w:r>
      <w:r>
        <w:rPr>
          <w:b/>
          <w:color w:val="212121"/>
          <w:spacing w:val="-4"/>
          <w:sz w:val="24"/>
        </w:rPr>
        <w:t xml:space="preserve"> </w:t>
      </w:r>
      <w:r>
        <w:rPr>
          <w:color w:val="212121"/>
          <w:sz w:val="24"/>
        </w:rPr>
        <w:t>for</w:t>
      </w:r>
      <w:r>
        <w:rPr>
          <w:color w:val="212121"/>
          <w:spacing w:val="-5"/>
          <w:sz w:val="24"/>
        </w:rPr>
        <w:t xml:space="preserve"> </w:t>
      </w:r>
      <w:r>
        <w:rPr>
          <w:color w:val="212121"/>
          <w:sz w:val="24"/>
        </w:rPr>
        <w:t>coordination</w:t>
      </w:r>
      <w:r>
        <w:rPr>
          <w:color w:val="212121"/>
          <w:spacing w:val="-4"/>
          <w:sz w:val="24"/>
        </w:rPr>
        <w:t xml:space="preserve"> </w:t>
      </w:r>
      <w:r>
        <w:rPr>
          <w:color w:val="212121"/>
          <w:sz w:val="24"/>
        </w:rPr>
        <w:t>and</w:t>
      </w:r>
      <w:r>
        <w:rPr>
          <w:color w:val="212121"/>
          <w:spacing w:val="-4"/>
          <w:sz w:val="24"/>
        </w:rPr>
        <w:t xml:space="preserve"> </w:t>
      </w:r>
      <w:r>
        <w:rPr>
          <w:color w:val="212121"/>
          <w:sz w:val="24"/>
        </w:rPr>
        <w:t>advocacy</w:t>
      </w:r>
      <w:r>
        <w:rPr>
          <w:color w:val="212121"/>
          <w:spacing w:val="-4"/>
          <w:sz w:val="24"/>
        </w:rPr>
        <w:t xml:space="preserve"> </w:t>
      </w:r>
      <w:r>
        <w:rPr>
          <w:color w:val="212121"/>
          <w:sz w:val="24"/>
        </w:rPr>
        <w:t>activities</w:t>
      </w:r>
      <w:r>
        <w:rPr>
          <w:color w:val="212121"/>
          <w:spacing w:val="-4"/>
          <w:sz w:val="24"/>
        </w:rPr>
        <w:t xml:space="preserve"> </w:t>
      </w:r>
      <w:r>
        <w:rPr>
          <w:color w:val="212121"/>
          <w:sz w:val="24"/>
        </w:rPr>
        <w:t>the</w:t>
      </w:r>
      <w:r>
        <w:rPr>
          <w:color w:val="212121"/>
          <w:spacing w:val="-3"/>
          <w:sz w:val="24"/>
        </w:rPr>
        <w:t xml:space="preserve"> </w:t>
      </w:r>
      <w:r>
        <w:rPr>
          <w:color w:val="212121"/>
          <w:sz w:val="24"/>
        </w:rPr>
        <w:t>State</w:t>
      </w:r>
      <w:r>
        <w:rPr>
          <w:color w:val="212121"/>
          <w:spacing w:val="-5"/>
          <w:sz w:val="24"/>
        </w:rPr>
        <w:t xml:space="preserve"> </w:t>
      </w:r>
      <w:r>
        <w:rPr>
          <w:color w:val="212121"/>
          <w:sz w:val="24"/>
        </w:rPr>
        <w:t>will</w:t>
      </w:r>
      <w:r>
        <w:rPr>
          <w:color w:val="212121"/>
          <w:spacing w:val="-4"/>
          <w:sz w:val="24"/>
        </w:rPr>
        <w:t xml:space="preserve"> </w:t>
      </w:r>
      <w:r>
        <w:rPr>
          <w:color w:val="212121"/>
          <w:sz w:val="24"/>
        </w:rPr>
        <w:t>undertake</w:t>
      </w:r>
      <w:r>
        <w:rPr>
          <w:color w:val="212121"/>
          <w:spacing w:val="-5"/>
          <w:sz w:val="24"/>
        </w:rPr>
        <w:t xml:space="preserve"> </w:t>
      </w:r>
      <w:r>
        <w:rPr>
          <w:color w:val="212121"/>
          <w:sz w:val="24"/>
        </w:rPr>
        <w:t>to meet the needs of older adults, including integrating health and social services delivery systems; and</w:t>
      </w:r>
    </w:p>
    <w:p w:rsidR="00F53959" w14:paraId="2544C88A" w14:textId="77777777">
      <w:pPr>
        <w:pStyle w:val="ListParagraph"/>
        <w:numPr>
          <w:ilvl w:val="0"/>
          <w:numId w:val="51"/>
        </w:numPr>
        <w:tabs>
          <w:tab w:val="left" w:pos="900"/>
        </w:tabs>
        <w:spacing w:before="0"/>
        <w:rPr>
          <w:rFonts w:ascii="Symbol" w:hAnsi="Symbol"/>
          <w:sz w:val="20"/>
        </w:rPr>
      </w:pPr>
      <w:r>
        <w:rPr>
          <w:b/>
          <w:sz w:val="24"/>
        </w:rPr>
        <w:t>Builds</w:t>
      </w:r>
      <w:r>
        <w:rPr>
          <w:b/>
          <w:spacing w:val="-1"/>
          <w:sz w:val="24"/>
        </w:rPr>
        <w:t xml:space="preserve"> </w:t>
      </w:r>
      <w:r>
        <w:rPr>
          <w:b/>
          <w:sz w:val="24"/>
        </w:rPr>
        <w:t>capacity</w:t>
      </w:r>
      <w:r>
        <w:rPr>
          <w:b/>
          <w:spacing w:val="-1"/>
          <w:sz w:val="24"/>
        </w:rPr>
        <w:t xml:space="preserve"> </w:t>
      </w:r>
      <w:r>
        <w:rPr>
          <w:sz w:val="24"/>
        </w:rPr>
        <w:t>for</w:t>
      </w:r>
      <w:r>
        <w:rPr>
          <w:spacing w:val="-3"/>
          <w:sz w:val="24"/>
        </w:rPr>
        <w:t xml:space="preserve"> </w:t>
      </w:r>
      <w:r>
        <w:rPr>
          <w:sz w:val="24"/>
        </w:rPr>
        <w:t>long-term care</w:t>
      </w:r>
      <w:r>
        <w:rPr>
          <w:spacing w:val="-3"/>
          <w:sz w:val="24"/>
        </w:rPr>
        <w:t xml:space="preserve"> </w:t>
      </w:r>
      <w:r>
        <w:rPr>
          <w:sz w:val="24"/>
        </w:rPr>
        <w:t>efforts</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pacing w:val="-2"/>
          <w:sz w:val="24"/>
        </w:rPr>
        <w:t>State.</w:t>
      </w:r>
    </w:p>
    <w:p w:rsidR="00F53959" w14:paraId="5ACE1F90" w14:textId="77777777">
      <w:pPr>
        <w:pStyle w:val="BodyText"/>
        <w:spacing w:before="247"/>
        <w:ind w:left="0" w:firstLine="0"/>
      </w:pPr>
    </w:p>
    <w:p w:rsidR="00F53959" w14:paraId="309DB174" w14:textId="77777777">
      <w:pPr>
        <w:pStyle w:val="Heading2"/>
        <w:spacing w:before="1"/>
        <w:ind w:left="3946"/>
        <w:rPr>
          <w:u w:val="none"/>
        </w:rPr>
      </w:pPr>
      <w:r>
        <w:t>Action</w:t>
      </w:r>
      <w:r>
        <w:rPr>
          <w:spacing w:val="-2"/>
        </w:rPr>
        <w:t xml:space="preserve"> Required</w:t>
      </w:r>
    </w:p>
    <w:p w:rsidR="00F53959" w14:paraId="2CAD7653" w14:textId="77777777">
      <w:pPr>
        <w:pStyle w:val="BodyText"/>
        <w:spacing w:before="16"/>
        <w:ind w:left="108" w:right="778" w:firstLine="0"/>
      </w:pPr>
      <w:r>
        <w:t>States (through the SUA) may elect to develop a new State Plan for a two, three or four-year period.</w:t>
      </w:r>
      <w:r>
        <w:rPr>
          <w:spacing w:val="40"/>
        </w:rPr>
        <w:t xml:space="preserve"> </w:t>
      </w:r>
      <w:r>
        <w:t>SUAs</w:t>
      </w:r>
      <w:r>
        <w:rPr>
          <w:spacing w:val="-3"/>
        </w:rPr>
        <w:t xml:space="preserve"> </w:t>
      </w:r>
      <w:r>
        <w:t>must</w:t>
      </w:r>
      <w:r>
        <w:rPr>
          <w:spacing w:val="-3"/>
        </w:rPr>
        <w:t xml:space="preserve"> </w:t>
      </w:r>
      <w:r>
        <w:t>use</w:t>
      </w:r>
      <w:r>
        <w:rPr>
          <w:spacing w:val="-3"/>
        </w:rPr>
        <w:t xml:space="preserve"> </w:t>
      </w:r>
      <w:r>
        <w:t>this</w:t>
      </w:r>
      <w:r>
        <w:rPr>
          <w:spacing w:val="-3"/>
        </w:rPr>
        <w:t xml:space="preserve"> </w:t>
      </w:r>
      <w:r>
        <w:t>updated</w:t>
      </w:r>
      <w:r>
        <w:rPr>
          <w:spacing w:val="-3"/>
        </w:rPr>
        <w:t xml:space="preserve"> </w:t>
      </w:r>
      <w:r>
        <w:t>guidance</w:t>
      </w:r>
      <w:r>
        <w:rPr>
          <w:spacing w:val="-4"/>
        </w:rPr>
        <w:t xml:space="preserve"> </w:t>
      </w:r>
      <w:r>
        <w:t>when</w:t>
      </w:r>
      <w:r>
        <w:rPr>
          <w:spacing w:val="-3"/>
        </w:rPr>
        <w:t xml:space="preserve"> </w:t>
      </w:r>
      <w:r>
        <w:t>creating</w:t>
      </w:r>
      <w:r>
        <w:rPr>
          <w:spacing w:val="-3"/>
        </w:rPr>
        <w:t xml:space="preserve"> </w:t>
      </w:r>
      <w:r>
        <w:t>new</w:t>
      </w:r>
      <w:r>
        <w:rPr>
          <w:spacing w:val="-1"/>
        </w:rPr>
        <w:t xml:space="preserve"> </w:t>
      </w:r>
      <w:r>
        <w:t>State</w:t>
      </w:r>
      <w:r>
        <w:rPr>
          <w:spacing w:val="-4"/>
        </w:rPr>
        <w:t xml:space="preserve"> </w:t>
      </w:r>
      <w:r>
        <w:t>Plans.</w:t>
      </w:r>
      <w:r>
        <w:rPr>
          <w:spacing w:val="40"/>
        </w:rPr>
        <w:t xml:space="preserve"> </w:t>
      </w:r>
      <w:r>
        <w:t>Each</w:t>
      </w:r>
      <w:r>
        <w:rPr>
          <w:spacing w:val="-3"/>
        </w:rPr>
        <w:t xml:space="preserve"> </w:t>
      </w:r>
      <w:r>
        <w:t>new</w:t>
      </w:r>
      <w:r>
        <w:rPr>
          <w:spacing w:val="-4"/>
        </w:rPr>
        <w:t xml:space="preserve"> </w:t>
      </w:r>
      <w:r>
        <w:t>State</w:t>
      </w:r>
    </w:p>
    <w:p w:rsidR="00F53959" w14:paraId="15A1170F" w14:textId="77777777">
      <w:pPr>
        <w:spacing w:before="82"/>
        <w:ind w:left="223"/>
        <w:rPr>
          <w:sz w:val="16"/>
        </w:rPr>
      </w:pPr>
      <w:r>
        <w:rPr>
          <w:sz w:val="16"/>
          <w:u w:val="single"/>
        </w:rPr>
        <w:t>Paperwork</w:t>
      </w:r>
      <w:r>
        <w:rPr>
          <w:spacing w:val="-8"/>
          <w:sz w:val="16"/>
          <w:u w:val="single"/>
        </w:rPr>
        <w:t xml:space="preserve"> </w:t>
      </w:r>
      <w:r>
        <w:rPr>
          <w:sz w:val="16"/>
          <w:u w:val="single"/>
        </w:rPr>
        <w:t>Reduction</w:t>
      </w:r>
      <w:r>
        <w:rPr>
          <w:spacing w:val="-7"/>
          <w:sz w:val="16"/>
          <w:u w:val="single"/>
        </w:rPr>
        <w:t xml:space="preserve"> </w:t>
      </w:r>
      <w:r>
        <w:rPr>
          <w:sz w:val="16"/>
          <w:u w:val="single"/>
        </w:rPr>
        <w:t>Act</w:t>
      </w:r>
      <w:r>
        <w:rPr>
          <w:spacing w:val="-5"/>
          <w:sz w:val="16"/>
          <w:u w:val="single"/>
        </w:rPr>
        <w:t xml:space="preserve"> </w:t>
      </w:r>
      <w:r>
        <w:rPr>
          <w:sz w:val="16"/>
          <w:u w:val="single"/>
        </w:rPr>
        <w:t>Public</w:t>
      </w:r>
      <w:r>
        <w:rPr>
          <w:spacing w:val="-8"/>
          <w:sz w:val="16"/>
          <w:u w:val="single"/>
        </w:rPr>
        <w:t xml:space="preserve"> </w:t>
      </w:r>
      <w:r>
        <w:rPr>
          <w:sz w:val="16"/>
          <w:u w:val="single"/>
        </w:rPr>
        <w:t>Burden</w:t>
      </w:r>
      <w:r>
        <w:rPr>
          <w:spacing w:val="-5"/>
          <w:sz w:val="16"/>
          <w:u w:val="single"/>
        </w:rPr>
        <w:t xml:space="preserve"> </w:t>
      </w:r>
      <w:r>
        <w:rPr>
          <w:spacing w:val="-2"/>
          <w:sz w:val="16"/>
          <w:u w:val="single"/>
        </w:rPr>
        <w:t>Statement:</w:t>
      </w:r>
    </w:p>
    <w:p w:rsidR="00F53959" w14:paraId="5FFE6A2C" w14:textId="77777777">
      <w:pPr>
        <w:spacing w:before="11" w:line="252" w:lineRule="auto"/>
        <w:ind w:left="223" w:right="146"/>
        <w:rPr>
          <w:sz w:val="16"/>
        </w:rPr>
      </w:pPr>
      <w:r>
        <w:rPr>
          <w:sz w:val="16"/>
        </w:rPr>
        <w:t>According to the Paperwork Reduction Act of 1995 5 CFR § 1320.8(b)(3), no persons are required to respond to a collection of information unless such</w:t>
      </w:r>
      <w:r>
        <w:rPr>
          <w:spacing w:val="40"/>
          <w:sz w:val="16"/>
        </w:rPr>
        <w:t xml:space="preserve"> </w:t>
      </w:r>
      <w:r>
        <w:rPr>
          <w:sz w:val="16"/>
        </w:rPr>
        <w:t>collection</w:t>
      </w:r>
      <w:r>
        <w:rPr>
          <w:spacing w:val="-3"/>
          <w:sz w:val="16"/>
        </w:rPr>
        <w:t xml:space="preserve"> </w:t>
      </w:r>
      <w:r>
        <w:rPr>
          <w:sz w:val="16"/>
        </w:rPr>
        <w:t>displays</w:t>
      </w:r>
      <w:r>
        <w:rPr>
          <w:spacing w:val="-4"/>
          <w:sz w:val="16"/>
        </w:rPr>
        <w:t xml:space="preserve"> </w:t>
      </w:r>
      <w:r>
        <w:rPr>
          <w:sz w:val="16"/>
        </w:rPr>
        <w:t>a</w:t>
      </w:r>
      <w:r>
        <w:rPr>
          <w:spacing w:val="-4"/>
          <w:sz w:val="16"/>
        </w:rPr>
        <w:t xml:space="preserve"> </w:t>
      </w:r>
      <w:r>
        <w:rPr>
          <w:sz w:val="16"/>
        </w:rPr>
        <w:t>valid</w:t>
      </w:r>
      <w:r>
        <w:rPr>
          <w:spacing w:val="-1"/>
          <w:sz w:val="16"/>
        </w:rPr>
        <w:t xml:space="preserve"> </w:t>
      </w:r>
      <w:r>
        <w:rPr>
          <w:sz w:val="16"/>
        </w:rPr>
        <w:t>OMB</w:t>
      </w:r>
      <w:r>
        <w:rPr>
          <w:spacing w:val="-3"/>
          <w:sz w:val="16"/>
        </w:rPr>
        <w:t xml:space="preserve"> </w:t>
      </w:r>
      <w:r>
        <w:rPr>
          <w:sz w:val="16"/>
        </w:rPr>
        <w:t>control</w:t>
      </w:r>
      <w:r>
        <w:rPr>
          <w:spacing w:val="-3"/>
          <w:sz w:val="16"/>
        </w:rPr>
        <w:t xml:space="preserve"> </w:t>
      </w:r>
      <w:r>
        <w:rPr>
          <w:sz w:val="16"/>
        </w:rPr>
        <w:t>number (OMB</w:t>
      </w:r>
      <w:r>
        <w:rPr>
          <w:spacing w:val="-3"/>
          <w:sz w:val="16"/>
        </w:rPr>
        <w:t xml:space="preserve"> </w:t>
      </w:r>
      <w:r>
        <w:rPr>
          <w:sz w:val="16"/>
        </w:rPr>
        <w:t>0985-008X).</w:t>
      </w:r>
      <w:r>
        <w:rPr>
          <w:spacing w:val="39"/>
          <w:sz w:val="16"/>
        </w:rPr>
        <w:t xml:space="preserve"> </w:t>
      </w:r>
      <w:r>
        <w:rPr>
          <w:sz w:val="16"/>
        </w:rPr>
        <w:t>Public</w:t>
      </w:r>
      <w:r>
        <w:rPr>
          <w:spacing w:val="-1"/>
          <w:sz w:val="16"/>
        </w:rPr>
        <w:t xml:space="preserve"> </w:t>
      </w:r>
      <w:r>
        <w:rPr>
          <w:sz w:val="16"/>
        </w:rPr>
        <w:t>reporting</w:t>
      </w:r>
      <w:r>
        <w:rPr>
          <w:spacing w:val="-3"/>
          <w:sz w:val="16"/>
        </w:rPr>
        <w:t xml:space="preserve"> </w:t>
      </w:r>
      <w:r>
        <w:rPr>
          <w:sz w:val="16"/>
        </w:rPr>
        <w:t>burden</w:t>
      </w:r>
      <w:r>
        <w:rPr>
          <w:spacing w:val="-1"/>
          <w:sz w:val="16"/>
        </w:rPr>
        <w:t xml:space="preserve"> </w:t>
      </w:r>
      <w:r>
        <w:rPr>
          <w:sz w:val="16"/>
        </w:rPr>
        <w:t>for</w:t>
      </w:r>
      <w:r>
        <w:rPr>
          <w:spacing w:val="-5"/>
          <w:sz w:val="16"/>
        </w:rPr>
        <w:t xml:space="preserve"> </w:t>
      </w:r>
      <w:r>
        <w:rPr>
          <w:sz w:val="16"/>
        </w:rPr>
        <w:t>this</w:t>
      </w:r>
      <w:r>
        <w:rPr>
          <w:spacing w:val="-4"/>
          <w:sz w:val="16"/>
        </w:rPr>
        <w:t xml:space="preserve"> </w:t>
      </w:r>
      <w:r>
        <w:rPr>
          <w:sz w:val="16"/>
        </w:rPr>
        <w:t>collection</w:t>
      </w:r>
      <w:r>
        <w:rPr>
          <w:spacing w:val="-3"/>
          <w:sz w:val="16"/>
        </w:rPr>
        <w:t xml:space="preserve"> </w:t>
      </w:r>
      <w:r>
        <w:rPr>
          <w:sz w:val="16"/>
        </w:rPr>
        <w:t>of</w:t>
      </w:r>
      <w:r>
        <w:rPr>
          <w:spacing w:val="-3"/>
          <w:sz w:val="16"/>
        </w:rPr>
        <w:t xml:space="preserve"> </w:t>
      </w:r>
      <w:r>
        <w:rPr>
          <w:sz w:val="16"/>
        </w:rPr>
        <w:t>information</w:t>
      </w:r>
      <w:r>
        <w:rPr>
          <w:spacing w:val="-3"/>
          <w:sz w:val="16"/>
        </w:rPr>
        <w:t xml:space="preserve"> </w:t>
      </w:r>
      <w:r>
        <w:rPr>
          <w:sz w:val="16"/>
        </w:rPr>
        <w:t>is</w:t>
      </w:r>
      <w:r>
        <w:rPr>
          <w:spacing w:val="-4"/>
          <w:sz w:val="16"/>
        </w:rPr>
        <w:t xml:space="preserve"> </w:t>
      </w:r>
      <w:r>
        <w:rPr>
          <w:sz w:val="16"/>
        </w:rPr>
        <w:t>estimated</w:t>
      </w:r>
      <w:r>
        <w:rPr>
          <w:spacing w:val="-3"/>
          <w:sz w:val="16"/>
        </w:rPr>
        <w:t xml:space="preserve"> </w:t>
      </w:r>
      <w:r>
        <w:rPr>
          <w:sz w:val="16"/>
        </w:rPr>
        <w:t>to</w:t>
      </w:r>
      <w:r>
        <w:rPr>
          <w:spacing w:val="-3"/>
          <w:sz w:val="16"/>
        </w:rPr>
        <w:t xml:space="preserve"> </w:t>
      </w:r>
      <w:r>
        <w:rPr>
          <w:sz w:val="16"/>
        </w:rPr>
        <w:t>average 80</w:t>
      </w:r>
      <w:r>
        <w:rPr>
          <w:spacing w:val="40"/>
          <w:sz w:val="16"/>
        </w:rPr>
        <w:t xml:space="preserve"> </w:t>
      </w:r>
      <w:r>
        <w:rPr>
          <w:sz w:val="16"/>
        </w:rPr>
        <w:t>hours</w:t>
      </w:r>
      <w:r>
        <w:rPr>
          <w:spacing w:val="-3"/>
          <w:sz w:val="16"/>
        </w:rPr>
        <w:t xml:space="preserve"> </w:t>
      </w:r>
      <w:r>
        <w:rPr>
          <w:sz w:val="16"/>
        </w:rPr>
        <w:t>per</w:t>
      </w:r>
      <w:r>
        <w:rPr>
          <w:spacing w:val="-2"/>
          <w:sz w:val="16"/>
        </w:rPr>
        <w:t xml:space="preserve"> </w:t>
      </w:r>
      <w:r>
        <w:rPr>
          <w:sz w:val="16"/>
        </w:rPr>
        <w:t>response,</w:t>
      </w:r>
      <w:r>
        <w:rPr>
          <w:spacing w:val="-2"/>
          <w:sz w:val="16"/>
        </w:rPr>
        <w:t xml:space="preserve"> </w:t>
      </w:r>
      <w:r>
        <w:rPr>
          <w:sz w:val="16"/>
        </w:rPr>
        <w:t>including</w:t>
      </w:r>
      <w:r>
        <w:rPr>
          <w:spacing w:val="-2"/>
          <w:sz w:val="16"/>
        </w:rPr>
        <w:t xml:space="preserve"> </w:t>
      </w:r>
      <w:r>
        <w:rPr>
          <w:sz w:val="16"/>
        </w:rPr>
        <w:t>time for</w:t>
      </w:r>
      <w:r>
        <w:rPr>
          <w:spacing w:val="-2"/>
          <w:sz w:val="16"/>
        </w:rPr>
        <w:t xml:space="preserve"> </w:t>
      </w:r>
      <w:r>
        <w:rPr>
          <w:sz w:val="16"/>
        </w:rPr>
        <w:t>gathering, maintaining</w:t>
      </w:r>
      <w:r>
        <w:rPr>
          <w:spacing w:val="-2"/>
          <w:sz w:val="16"/>
        </w:rPr>
        <w:t xml:space="preserve"> </w:t>
      </w:r>
      <w:r>
        <w:rPr>
          <w:sz w:val="16"/>
        </w:rPr>
        <w:t>the</w:t>
      </w:r>
      <w:r>
        <w:rPr>
          <w:spacing w:val="-3"/>
          <w:sz w:val="16"/>
        </w:rPr>
        <w:t xml:space="preserve"> </w:t>
      </w:r>
      <w:r>
        <w:rPr>
          <w:sz w:val="16"/>
        </w:rPr>
        <w:t>data</w:t>
      </w:r>
      <w:r>
        <w:rPr>
          <w:spacing w:val="-3"/>
          <w:sz w:val="16"/>
        </w:rPr>
        <w:t xml:space="preserve"> </w:t>
      </w:r>
      <w:r>
        <w:rPr>
          <w:sz w:val="16"/>
        </w:rPr>
        <w:t>needed,</w:t>
      </w:r>
      <w:r>
        <w:rPr>
          <w:spacing w:val="-3"/>
          <w:sz w:val="16"/>
        </w:rPr>
        <w:t xml:space="preserve"> </w:t>
      </w:r>
      <w:r>
        <w:rPr>
          <w:sz w:val="16"/>
        </w:rPr>
        <w:t>completing, and reviewing the</w:t>
      </w:r>
      <w:r>
        <w:rPr>
          <w:spacing w:val="-3"/>
          <w:sz w:val="16"/>
        </w:rPr>
        <w:t xml:space="preserve"> </w:t>
      </w:r>
      <w:r>
        <w:rPr>
          <w:sz w:val="16"/>
        </w:rPr>
        <w:t>collection</w:t>
      </w:r>
      <w:r>
        <w:rPr>
          <w:spacing w:val="-2"/>
          <w:sz w:val="16"/>
        </w:rPr>
        <w:t xml:space="preserve"> </w:t>
      </w:r>
      <w:r>
        <w:rPr>
          <w:sz w:val="16"/>
        </w:rPr>
        <w:t>of</w:t>
      </w:r>
      <w:r>
        <w:rPr>
          <w:spacing w:val="-4"/>
          <w:sz w:val="16"/>
        </w:rPr>
        <w:t xml:space="preserve"> </w:t>
      </w:r>
      <w:r>
        <w:rPr>
          <w:sz w:val="16"/>
        </w:rPr>
        <w:t>information.</w:t>
      </w:r>
      <w:r>
        <w:rPr>
          <w:spacing w:val="40"/>
          <w:sz w:val="16"/>
        </w:rPr>
        <w:t xml:space="preserve"> </w:t>
      </w:r>
      <w:r>
        <w:rPr>
          <w:sz w:val="16"/>
        </w:rPr>
        <w:t>The</w:t>
      </w:r>
      <w:r>
        <w:rPr>
          <w:spacing w:val="-3"/>
          <w:sz w:val="16"/>
        </w:rPr>
        <w:t xml:space="preserve"> </w:t>
      </w:r>
      <w:r>
        <w:rPr>
          <w:sz w:val="16"/>
        </w:rPr>
        <w:t>obligation</w:t>
      </w:r>
      <w:r>
        <w:rPr>
          <w:spacing w:val="-2"/>
          <w:sz w:val="16"/>
        </w:rPr>
        <w:t xml:space="preserve"> </w:t>
      </w:r>
      <w:r>
        <w:rPr>
          <w:sz w:val="16"/>
        </w:rPr>
        <w:t>to</w:t>
      </w:r>
      <w:r>
        <w:rPr>
          <w:spacing w:val="40"/>
          <w:sz w:val="16"/>
        </w:rPr>
        <w:t xml:space="preserve"> </w:t>
      </w:r>
      <w:r>
        <w:rPr>
          <w:sz w:val="16"/>
        </w:rPr>
        <w:t>respond to this collection is required to retain or maintain benefits under the Older Americans Act (P.L. 116-131). Information collected is planned for</w:t>
      </w:r>
      <w:r>
        <w:rPr>
          <w:spacing w:val="40"/>
          <w:sz w:val="16"/>
        </w:rPr>
        <w:t xml:space="preserve"> </w:t>
      </w:r>
      <w:r>
        <w:rPr>
          <w:sz w:val="16"/>
        </w:rPr>
        <w:t xml:space="preserve">use by ACL </w:t>
      </w:r>
      <w:r>
        <w:rPr>
          <w:sz w:val="16"/>
        </w:rPr>
        <w:t>to:</w:t>
      </w:r>
      <w:r>
        <w:rPr>
          <w:sz w:val="16"/>
        </w:rPr>
        <w:t xml:space="preserve"> document and provide the opportunity for public comment of achievements and planned activities</w:t>
      </w:r>
      <w:r>
        <w:rPr>
          <w:spacing w:val="-2"/>
          <w:sz w:val="16"/>
        </w:rPr>
        <w:t xml:space="preserve"> </w:t>
      </w:r>
      <w:r>
        <w:rPr>
          <w:sz w:val="16"/>
        </w:rPr>
        <w:t>for the multi-year plan period. ACL</w:t>
      </w:r>
      <w:r>
        <w:rPr>
          <w:spacing w:val="40"/>
          <w:sz w:val="16"/>
        </w:rPr>
        <w:t xml:space="preserve"> </w:t>
      </w:r>
      <w:r>
        <w:rPr>
          <w:sz w:val="16"/>
        </w:rPr>
        <w:t>uses information collected to monitor federal funds.</w:t>
      </w:r>
      <w:r>
        <w:rPr>
          <w:spacing w:val="40"/>
          <w:sz w:val="16"/>
        </w:rPr>
        <w:t xml:space="preserve"> </w:t>
      </w:r>
      <w:r>
        <w:rPr>
          <w:sz w:val="16"/>
        </w:rPr>
        <w:t>Data will be kept private to the extent allowed by law. There are no assurances of confidentiality.</w:t>
      </w:r>
    </w:p>
    <w:p w:rsidR="00F53959" w14:paraId="3E3BFE04" w14:textId="77777777">
      <w:pPr>
        <w:pStyle w:val="BodyText"/>
        <w:spacing w:before="8"/>
        <w:ind w:left="0" w:firstLine="0"/>
        <w:rPr>
          <w:sz w:val="20"/>
        </w:rPr>
      </w:pPr>
      <w:r>
        <w:rPr>
          <w:noProof/>
        </w:rPr>
        <mc:AlternateContent>
          <mc:Choice Requires="wps">
            <w:drawing>
              <wp:anchor distT="0" distB="0" distL="0" distR="0" simplePos="0" relativeHeight="251662336" behindDoc="1" locked="0" layoutInCell="1" allowOverlap="1">
                <wp:simplePos x="0" y="0"/>
                <wp:positionH relativeFrom="page">
                  <wp:posOffset>1609597</wp:posOffset>
                </wp:positionH>
                <wp:positionV relativeFrom="paragraph">
                  <wp:posOffset>166357</wp:posOffset>
                </wp:positionV>
                <wp:extent cx="5612765" cy="27940"/>
                <wp:effectExtent l="0" t="0" r="0" b="0"/>
                <wp:wrapTopAndBottom/>
                <wp:docPr id="2"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612765" cy="27940"/>
                        </a:xfrm>
                        <a:custGeom>
                          <a:avLst/>
                          <a:gdLst/>
                          <a:rect l="l" t="t" r="r" b="b"/>
                          <a:pathLst>
                            <a:path fill="norm" h="27940" w="5612765" stroke="1">
                              <a:moveTo>
                                <a:pt x="5612257" y="0"/>
                              </a:moveTo>
                              <a:lnTo>
                                <a:pt x="0" y="0"/>
                              </a:lnTo>
                              <a:lnTo>
                                <a:pt x="0" y="27431"/>
                              </a:lnTo>
                              <a:lnTo>
                                <a:pt x="5612257" y="27431"/>
                              </a:lnTo>
                              <a:lnTo>
                                <a:pt x="5612257"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 o:spid="_x0000_s1025" alt="&quot;&quot;" style="width:441.95pt;height:2.2pt;margin-top:13.1pt;margin-left:126.75pt;mso-position-horizontal-relative:page;mso-wrap-distance-bottom:0;mso-wrap-distance-left:0;mso-wrap-distance-right:0;mso-wrap-distance-top:0;mso-wrap-style:square;position:absolute;visibility:visible;v-text-anchor:top;z-index:-251653120" coordsize="5612765,27940" path="m5612257,l,,,27431l5612257,27431l5612257,xe" fillcolor="black" stroked="f">
                <v:path arrowok="t"/>
                <w10:wrap type="topAndBottom"/>
              </v:shape>
            </w:pict>
          </mc:Fallback>
        </mc:AlternateContent>
      </w:r>
    </w:p>
    <w:p w:rsidR="00F53959" w14:paraId="1E8CA5BD" w14:textId="77777777">
      <w:pPr>
        <w:rPr>
          <w:sz w:val="20"/>
        </w:rPr>
        <w:sectPr>
          <w:type w:val="continuous"/>
          <w:pgSz w:w="12240" w:h="15840"/>
          <w:pgMar w:top="280" w:right="760" w:bottom="280" w:left="1260" w:header="720" w:footer="720" w:gutter="0"/>
          <w:cols w:space="720"/>
        </w:sectPr>
      </w:pPr>
    </w:p>
    <w:p w:rsidR="00F53959" w14:paraId="14BF05AD" w14:textId="77777777">
      <w:pPr>
        <w:pStyle w:val="BodyText"/>
        <w:spacing w:before="71"/>
        <w:ind w:left="108" w:right="767" w:firstLine="0"/>
      </w:pPr>
      <w:r>
        <w:t xml:space="preserve">Plan, signed by the Governor or the Governor’s designee, is due to the appropriate Administration for Community Living (ACL) Regional Administrator by </w:t>
      </w:r>
      <w:r>
        <w:rPr>
          <w:b/>
          <w:i/>
        </w:rPr>
        <w:t xml:space="preserve">July 1 </w:t>
      </w:r>
      <w:r>
        <w:t>of the calendar year in which</w:t>
      </w:r>
      <w:r>
        <w:rPr>
          <w:spacing w:val="-1"/>
        </w:rPr>
        <w:t xml:space="preserve"> </w:t>
      </w:r>
      <w:r>
        <w:t>the new State Plan begins.</w:t>
      </w:r>
      <w:r>
        <w:rPr>
          <w:spacing w:val="40"/>
        </w:rPr>
        <w:t xml:space="preserve"> </w:t>
      </w:r>
      <w:r>
        <w:t>Following the Regional Administrator’s</w:t>
      </w:r>
      <w:r>
        <w:rPr>
          <w:spacing w:val="-1"/>
        </w:rPr>
        <w:t xml:space="preserve"> </w:t>
      </w:r>
      <w:r>
        <w:t>review</w:t>
      </w:r>
      <w:r>
        <w:rPr>
          <w:spacing w:val="-1"/>
        </w:rPr>
        <w:t xml:space="preserve"> </w:t>
      </w:r>
      <w:r>
        <w:t>of</w:t>
      </w:r>
      <w:r>
        <w:rPr>
          <w:spacing w:val="-1"/>
        </w:rPr>
        <w:t xml:space="preserve"> </w:t>
      </w:r>
      <w:r>
        <w:t>that submission</w:t>
      </w:r>
      <w:r>
        <w:rPr>
          <w:spacing w:val="-3"/>
        </w:rPr>
        <w:t xml:space="preserve"> </w:t>
      </w:r>
      <w:r>
        <w:t>for</w:t>
      </w:r>
      <w:r>
        <w:rPr>
          <w:spacing w:val="-5"/>
        </w:rPr>
        <w:t xml:space="preserve"> </w:t>
      </w:r>
      <w:r>
        <w:t>compliance</w:t>
      </w:r>
      <w:r>
        <w:rPr>
          <w:spacing w:val="-4"/>
        </w:rPr>
        <w:t xml:space="preserve"> </w:t>
      </w:r>
      <w:r>
        <w:t>with</w:t>
      </w:r>
      <w:r>
        <w:rPr>
          <w:spacing w:val="-3"/>
        </w:rPr>
        <w:t xml:space="preserve"> </w:t>
      </w:r>
      <w:r>
        <w:t>ACL’s</w:t>
      </w:r>
      <w:r>
        <w:rPr>
          <w:spacing w:val="-4"/>
        </w:rPr>
        <w:t xml:space="preserve"> </w:t>
      </w:r>
      <w:r>
        <w:t>requirements,</w:t>
      </w:r>
      <w:r>
        <w:rPr>
          <w:spacing w:val="-3"/>
        </w:rPr>
        <w:t xml:space="preserve"> </w:t>
      </w:r>
      <w:r>
        <w:t>the</w:t>
      </w:r>
      <w:r>
        <w:rPr>
          <w:spacing w:val="-3"/>
        </w:rPr>
        <w:t xml:space="preserve"> </w:t>
      </w:r>
      <w:r>
        <w:t>signed</w:t>
      </w:r>
      <w:r>
        <w:rPr>
          <w:spacing w:val="-4"/>
        </w:rPr>
        <w:t xml:space="preserve"> </w:t>
      </w:r>
      <w:r>
        <w:t>State</w:t>
      </w:r>
      <w:r>
        <w:rPr>
          <w:spacing w:val="-4"/>
        </w:rPr>
        <w:t xml:space="preserve"> </w:t>
      </w:r>
      <w:r>
        <w:t>Plan</w:t>
      </w:r>
      <w:r>
        <w:rPr>
          <w:spacing w:val="-3"/>
        </w:rPr>
        <w:t xml:space="preserve"> </w:t>
      </w:r>
      <w:r>
        <w:t>will</w:t>
      </w:r>
      <w:r>
        <w:rPr>
          <w:spacing w:val="-3"/>
        </w:rPr>
        <w:t xml:space="preserve"> </w:t>
      </w:r>
      <w:r>
        <w:t>be</w:t>
      </w:r>
      <w:r>
        <w:rPr>
          <w:spacing w:val="-3"/>
        </w:rPr>
        <w:t xml:space="preserve"> </w:t>
      </w:r>
      <w:r>
        <w:t>forwarded</w:t>
      </w:r>
      <w:r>
        <w:rPr>
          <w:spacing w:val="-3"/>
        </w:rPr>
        <w:t xml:space="preserve"> </w:t>
      </w:r>
      <w:r>
        <w:t>by the Regional Administrator to the Assistant Secretary for Aging (ASA) to be considered for approval.</w:t>
      </w:r>
      <w:r>
        <w:rPr>
          <w:spacing w:val="40"/>
        </w:rPr>
        <w:t xml:space="preserve"> </w:t>
      </w:r>
      <w:r>
        <w:t>All State Plans require the written approval of the ASA.</w:t>
      </w:r>
    </w:p>
    <w:p w:rsidR="00F53959" w14:paraId="7F49724B" w14:textId="77777777">
      <w:pPr>
        <w:pStyle w:val="BodyText"/>
        <w:spacing w:before="0"/>
        <w:ind w:left="0" w:firstLine="0"/>
      </w:pPr>
    </w:p>
    <w:p w:rsidR="00F53959" w14:paraId="3FB2AD25" w14:textId="77777777">
      <w:pPr>
        <w:pStyle w:val="BodyText"/>
        <w:spacing w:before="0"/>
        <w:ind w:left="108" w:right="778" w:firstLine="0"/>
      </w:pPr>
      <w:r>
        <w:t>To</w:t>
      </w:r>
      <w:r>
        <w:rPr>
          <w:spacing w:val="-3"/>
        </w:rPr>
        <w:t xml:space="preserve"> </w:t>
      </w:r>
      <w:r>
        <w:t>help</w:t>
      </w:r>
      <w:r>
        <w:rPr>
          <w:spacing w:val="-3"/>
        </w:rPr>
        <w:t xml:space="preserve"> </w:t>
      </w:r>
      <w:r>
        <w:t>ensure</w:t>
      </w:r>
      <w:r>
        <w:rPr>
          <w:spacing w:val="-2"/>
        </w:rPr>
        <w:t xml:space="preserve"> </w:t>
      </w:r>
      <w:r>
        <w:t>a</w:t>
      </w:r>
      <w:r>
        <w:rPr>
          <w:spacing w:val="-4"/>
        </w:rPr>
        <w:t xml:space="preserve"> </w:t>
      </w:r>
      <w:r>
        <w:t>successful</w:t>
      </w:r>
      <w:r>
        <w:rPr>
          <w:spacing w:val="-3"/>
        </w:rPr>
        <w:t xml:space="preserve"> </w:t>
      </w:r>
      <w:r>
        <w:t>submission,</w:t>
      </w:r>
      <w:r>
        <w:rPr>
          <w:spacing w:val="-3"/>
        </w:rPr>
        <w:t xml:space="preserve"> </w:t>
      </w:r>
      <w:r>
        <w:t>each</w:t>
      </w:r>
      <w:r>
        <w:rPr>
          <w:spacing w:val="-3"/>
        </w:rPr>
        <w:t xml:space="preserve"> </w:t>
      </w:r>
      <w:r>
        <w:t>State</w:t>
      </w:r>
      <w:r>
        <w:rPr>
          <w:spacing w:val="-4"/>
        </w:rPr>
        <w:t xml:space="preserve"> </w:t>
      </w:r>
      <w:r>
        <w:t>shall</w:t>
      </w:r>
      <w:r>
        <w:rPr>
          <w:spacing w:val="-3"/>
        </w:rPr>
        <w:t xml:space="preserve"> </w:t>
      </w:r>
      <w:r>
        <w:t>submit</w:t>
      </w:r>
      <w:r>
        <w:rPr>
          <w:spacing w:val="-3"/>
        </w:rPr>
        <w:t xml:space="preserve"> </w:t>
      </w:r>
      <w:r>
        <w:t>a</w:t>
      </w:r>
      <w:r>
        <w:rPr>
          <w:spacing w:val="-3"/>
        </w:rPr>
        <w:t xml:space="preserve"> </w:t>
      </w:r>
      <w:r>
        <w:t>complete</w:t>
      </w:r>
      <w:r>
        <w:rPr>
          <w:spacing w:val="-3"/>
        </w:rPr>
        <w:t xml:space="preserve"> </w:t>
      </w:r>
      <w:r>
        <w:t>draft</w:t>
      </w:r>
      <w:r>
        <w:rPr>
          <w:spacing w:val="-3"/>
        </w:rPr>
        <w:t xml:space="preserve"> </w:t>
      </w:r>
      <w:r>
        <w:t>of</w:t>
      </w:r>
      <w:r>
        <w:rPr>
          <w:spacing w:val="-4"/>
        </w:rPr>
        <w:t xml:space="preserve"> </w:t>
      </w:r>
      <w:r>
        <w:t>the</w:t>
      </w:r>
      <w:r>
        <w:rPr>
          <w:spacing w:val="-3"/>
        </w:rPr>
        <w:t xml:space="preserve"> </w:t>
      </w:r>
      <w:r>
        <w:t>new</w:t>
      </w:r>
      <w:r>
        <w:rPr>
          <w:spacing w:val="-3"/>
        </w:rPr>
        <w:t xml:space="preserve"> </w:t>
      </w:r>
      <w:r>
        <w:t xml:space="preserve">State Plan to the appropriate ACL Regional Office by </w:t>
      </w:r>
      <w:r>
        <w:rPr>
          <w:b/>
          <w:i/>
        </w:rPr>
        <w:t>June</w:t>
      </w:r>
      <w:r>
        <w:rPr>
          <w:b/>
          <w:i/>
          <w:spacing w:val="-14"/>
        </w:rPr>
        <w:t xml:space="preserve"> </w:t>
      </w:r>
      <w:r>
        <w:rPr>
          <w:b/>
          <w:i/>
        </w:rPr>
        <w:t xml:space="preserve">1 </w:t>
      </w:r>
      <w:r>
        <w:t>of the calendar year in which the new State Plan is due to begin (45 CFR §1321.33). The SUA shall work with the ACL Regional Office in reviewing the new State Plan for compliance with requirements.</w:t>
      </w:r>
    </w:p>
    <w:p w:rsidR="00F53959" w14:paraId="44A92EB2" w14:textId="77777777">
      <w:pPr>
        <w:pStyle w:val="BodyText"/>
        <w:spacing w:before="274"/>
        <w:ind w:left="108" w:right="945" w:firstLine="0"/>
      </w:pPr>
      <w:r>
        <w:t>States that fail to meet these timeframes will be in violation of 45 CFR §1321.33 and risk the new</w:t>
      </w:r>
      <w:r>
        <w:rPr>
          <w:spacing w:val="-3"/>
        </w:rPr>
        <w:t xml:space="preserve"> </w:t>
      </w:r>
      <w:r>
        <w:t>State</w:t>
      </w:r>
      <w:r>
        <w:rPr>
          <w:spacing w:val="-3"/>
        </w:rPr>
        <w:t xml:space="preserve"> </w:t>
      </w:r>
      <w:r>
        <w:t>Plan</w:t>
      </w:r>
      <w:r>
        <w:rPr>
          <w:spacing w:val="-3"/>
        </w:rPr>
        <w:t xml:space="preserve"> </w:t>
      </w:r>
      <w:r>
        <w:t>not</w:t>
      </w:r>
      <w:r>
        <w:rPr>
          <w:spacing w:val="-3"/>
        </w:rPr>
        <w:t xml:space="preserve"> </w:t>
      </w:r>
      <w:r>
        <w:t>being</w:t>
      </w:r>
      <w:r>
        <w:rPr>
          <w:spacing w:val="-3"/>
        </w:rPr>
        <w:t xml:space="preserve"> </w:t>
      </w:r>
      <w:r>
        <w:t>approved</w:t>
      </w:r>
      <w:r>
        <w:rPr>
          <w:spacing w:val="-3"/>
        </w:rPr>
        <w:t xml:space="preserve"> </w:t>
      </w:r>
      <w:r>
        <w:t>by</w:t>
      </w:r>
      <w:r>
        <w:rPr>
          <w:spacing w:val="-3"/>
        </w:rPr>
        <w:t xml:space="preserve"> </w:t>
      </w:r>
      <w:r>
        <w:t>the ASA</w:t>
      </w:r>
      <w:r>
        <w:rPr>
          <w:spacing w:val="-4"/>
        </w:rPr>
        <w:t xml:space="preserve"> </w:t>
      </w:r>
      <w:r>
        <w:t>prior</w:t>
      </w:r>
      <w:r>
        <w:rPr>
          <w:spacing w:val="-4"/>
        </w:rPr>
        <w:t xml:space="preserve"> </w:t>
      </w:r>
      <w:r>
        <w:t>to</w:t>
      </w:r>
      <w:r>
        <w:rPr>
          <w:spacing w:val="-3"/>
        </w:rPr>
        <w:t xml:space="preserve"> </w:t>
      </w:r>
      <w:r>
        <w:t>the</w:t>
      </w:r>
      <w:r>
        <w:rPr>
          <w:spacing w:val="-4"/>
        </w:rPr>
        <w:t xml:space="preserve"> </w:t>
      </w:r>
      <w:r>
        <w:t>expiration</w:t>
      </w:r>
      <w:r>
        <w:rPr>
          <w:spacing w:val="-3"/>
        </w:rPr>
        <w:t xml:space="preserve"> </w:t>
      </w:r>
      <w:r>
        <w:t>of</w:t>
      </w:r>
      <w:r>
        <w:rPr>
          <w:spacing w:val="-4"/>
        </w:rPr>
        <w:t xml:space="preserve"> </w:t>
      </w:r>
      <w:r>
        <w:t>the</w:t>
      </w:r>
      <w:r>
        <w:rPr>
          <w:spacing w:val="-2"/>
        </w:rPr>
        <w:t xml:space="preserve"> </w:t>
      </w:r>
      <w:r>
        <w:t>current</w:t>
      </w:r>
      <w:r>
        <w:rPr>
          <w:spacing w:val="-3"/>
        </w:rPr>
        <w:t xml:space="preserve"> </w:t>
      </w:r>
      <w:r>
        <w:t>State</w:t>
      </w:r>
      <w:r>
        <w:rPr>
          <w:spacing w:val="-4"/>
        </w:rPr>
        <w:t xml:space="preserve"> </w:t>
      </w:r>
      <w:r>
        <w:t>Plan. See chart with time frames below:</w:t>
      </w:r>
    </w:p>
    <w:p w:rsidR="00F53959" w14:paraId="29713CBB" w14:textId="77777777">
      <w:pPr>
        <w:pStyle w:val="BodyText"/>
        <w:spacing w:before="1"/>
        <w:ind w:left="0" w:firstLine="0"/>
      </w:pPr>
    </w:p>
    <w:p w:rsidR="00F53959" w14:paraId="78339225" w14:textId="77777777">
      <w:pPr>
        <w:spacing w:after="15"/>
        <w:ind w:left="113"/>
        <w:rPr>
          <w:b/>
          <w:sz w:val="24"/>
        </w:rPr>
      </w:pPr>
      <w:r>
        <w:rPr>
          <w:b/>
          <w:sz w:val="24"/>
        </w:rPr>
        <w:t>State</w:t>
      </w:r>
      <w:r>
        <w:rPr>
          <w:b/>
          <w:spacing w:val="-3"/>
          <w:sz w:val="24"/>
        </w:rPr>
        <w:t xml:space="preserve"> </w:t>
      </w:r>
      <w:r>
        <w:rPr>
          <w:b/>
          <w:sz w:val="24"/>
        </w:rPr>
        <w:t>Plans</w:t>
      </w:r>
      <w:r>
        <w:rPr>
          <w:b/>
          <w:spacing w:val="-2"/>
          <w:sz w:val="24"/>
        </w:rPr>
        <w:t xml:space="preserve"> </w:t>
      </w:r>
      <w:r>
        <w:rPr>
          <w:b/>
          <w:sz w:val="24"/>
        </w:rPr>
        <w:t>effective</w:t>
      </w:r>
      <w:r>
        <w:rPr>
          <w:b/>
          <w:spacing w:val="-3"/>
          <w:sz w:val="24"/>
        </w:rPr>
        <w:t xml:space="preserve"> </w:t>
      </w:r>
      <w:r>
        <w:rPr>
          <w:b/>
          <w:spacing w:val="-2"/>
          <w:sz w:val="24"/>
        </w:rPr>
        <w:t>10/1/25</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15"/>
        <w:gridCol w:w="1630"/>
        <w:gridCol w:w="2223"/>
      </w:tblGrid>
      <w:tr w14:paraId="1D835D06" w14:textId="77777777">
        <w:tblPrEx>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2715" w:type="dxa"/>
          </w:tcPr>
          <w:p w:rsidR="00F53959" w14:paraId="6D7A88D4" w14:textId="77777777">
            <w:pPr>
              <w:pStyle w:val="TableParagraph"/>
              <w:spacing w:line="276" w:lineRule="exact"/>
              <w:ind w:right="933"/>
              <w:rPr>
                <w:sz w:val="24"/>
              </w:rPr>
            </w:pPr>
            <w:r>
              <w:rPr>
                <w:sz w:val="24"/>
              </w:rPr>
              <w:t>Suggested</w:t>
            </w:r>
            <w:r>
              <w:rPr>
                <w:spacing w:val="-15"/>
                <w:sz w:val="24"/>
              </w:rPr>
              <w:t xml:space="preserve"> </w:t>
            </w:r>
            <w:r>
              <w:rPr>
                <w:sz w:val="24"/>
              </w:rPr>
              <w:t xml:space="preserve">Public Hearing(s) to be </w:t>
            </w:r>
            <w:r>
              <w:rPr>
                <w:spacing w:val="-2"/>
                <w:sz w:val="24"/>
              </w:rPr>
              <w:t>completed</w:t>
            </w:r>
          </w:p>
        </w:tc>
        <w:tc>
          <w:tcPr>
            <w:tcW w:w="1630" w:type="dxa"/>
          </w:tcPr>
          <w:p w:rsidR="00F53959" w14:paraId="10E022BB" w14:textId="77777777">
            <w:pPr>
              <w:pStyle w:val="TableParagraph"/>
              <w:spacing w:line="252" w:lineRule="auto"/>
              <w:ind w:right="594"/>
              <w:rPr>
                <w:sz w:val="24"/>
              </w:rPr>
            </w:pPr>
            <w:r>
              <w:rPr>
                <w:sz w:val="24"/>
              </w:rPr>
              <w:t>150</w:t>
            </w:r>
            <w:r>
              <w:rPr>
                <w:spacing w:val="-15"/>
                <w:sz w:val="24"/>
              </w:rPr>
              <w:t xml:space="preserve"> </w:t>
            </w:r>
            <w:r>
              <w:rPr>
                <w:sz w:val="24"/>
              </w:rPr>
              <w:t xml:space="preserve">Days </w:t>
            </w:r>
            <w:r>
              <w:rPr>
                <w:spacing w:val="-2"/>
                <w:sz w:val="24"/>
              </w:rPr>
              <w:t>prior</w:t>
            </w:r>
          </w:p>
        </w:tc>
        <w:tc>
          <w:tcPr>
            <w:tcW w:w="2223" w:type="dxa"/>
          </w:tcPr>
          <w:p w:rsidR="00F53959" w14:paraId="01A12133" w14:textId="77777777">
            <w:pPr>
              <w:pStyle w:val="TableParagraph"/>
              <w:spacing w:line="275" w:lineRule="exact"/>
              <w:rPr>
                <w:sz w:val="24"/>
              </w:rPr>
            </w:pPr>
            <w:r>
              <w:rPr>
                <w:spacing w:val="-2"/>
                <w:sz w:val="24"/>
              </w:rPr>
              <w:t>4/1/2025</w:t>
            </w:r>
          </w:p>
        </w:tc>
      </w:tr>
      <w:tr w14:paraId="2CD12E6E" w14:textId="77777777">
        <w:tblPrEx>
          <w:tblW w:w="0" w:type="auto"/>
          <w:tblInd w:w="118" w:type="dxa"/>
          <w:tblLayout w:type="fixed"/>
          <w:tblCellMar>
            <w:left w:w="0" w:type="dxa"/>
            <w:right w:w="0" w:type="dxa"/>
          </w:tblCellMar>
          <w:tblLook w:val="01E0"/>
        </w:tblPrEx>
        <w:trPr>
          <w:trHeight w:val="1086"/>
        </w:trPr>
        <w:tc>
          <w:tcPr>
            <w:tcW w:w="2715" w:type="dxa"/>
            <w:shd w:val="clear" w:color="auto" w:fill="D9D9D9"/>
          </w:tcPr>
          <w:p w:rsidR="00F53959" w14:paraId="53946B33" w14:textId="77777777">
            <w:pPr>
              <w:pStyle w:val="TableParagraph"/>
              <w:ind w:right="398"/>
              <w:rPr>
                <w:sz w:val="24"/>
              </w:rPr>
            </w:pPr>
            <w:r>
              <w:rPr>
                <w:color w:val="000000"/>
                <w:sz w:val="24"/>
                <w:shd w:val="clear" w:color="auto" w:fill="FFFFFF"/>
              </w:rPr>
              <w:t>Draft version</w:t>
            </w:r>
            <w:r>
              <w:rPr>
                <w:color w:val="000000"/>
                <w:sz w:val="24"/>
              </w:rPr>
              <w:t xml:space="preserve"> </w:t>
            </w:r>
            <w:r>
              <w:rPr>
                <w:color w:val="000000"/>
                <w:sz w:val="24"/>
                <w:shd w:val="clear" w:color="auto" w:fill="FFFFFF"/>
              </w:rPr>
              <w:t>submitted</w:t>
            </w:r>
            <w:r>
              <w:rPr>
                <w:color w:val="000000"/>
                <w:spacing w:val="-15"/>
                <w:sz w:val="24"/>
                <w:shd w:val="clear" w:color="auto" w:fill="FFFFFF"/>
              </w:rPr>
              <w:t xml:space="preserve"> </w:t>
            </w:r>
            <w:r>
              <w:rPr>
                <w:color w:val="000000"/>
                <w:sz w:val="24"/>
                <w:shd w:val="clear" w:color="auto" w:fill="FFFFFF"/>
              </w:rPr>
              <w:t>to</w:t>
            </w:r>
            <w:r>
              <w:rPr>
                <w:color w:val="000000"/>
                <w:spacing w:val="-15"/>
                <w:sz w:val="24"/>
                <w:shd w:val="clear" w:color="auto" w:fill="FFFFFF"/>
              </w:rPr>
              <w:t xml:space="preserve"> </w:t>
            </w:r>
            <w:r>
              <w:rPr>
                <w:color w:val="000000"/>
                <w:sz w:val="24"/>
                <w:shd w:val="clear" w:color="auto" w:fill="FFFFFF"/>
              </w:rPr>
              <w:t>Regional</w:t>
            </w:r>
            <w:r>
              <w:rPr>
                <w:color w:val="000000"/>
                <w:sz w:val="24"/>
              </w:rPr>
              <w:t xml:space="preserve"> </w:t>
            </w:r>
            <w:r>
              <w:rPr>
                <w:color w:val="000000"/>
                <w:spacing w:val="-2"/>
                <w:sz w:val="24"/>
                <w:shd w:val="clear" w:color="auto" w:fill="FFFFFF"/>
              </w:rPr>
              <w:t>Office</w:t>
            </w:r>
          </w:p>
        </w:tc>
        <w:tc>
          <w:tcPr>
            <w:tcW w:w="1630" w:type="dxa"/>
            <w:shd w:val="clear" w:color="auto" w:fill="D9D9D9"/>
          </w:tcPr>
          <w:p w:rsidR="00F53959" w14:paraId="7FE15575" w14:textId="77777777">
            <w:pPr>
              <w:pStyle w:val="TableParagraph"/>
              <w:ind w:right="594"/>
              <w:rPr>
                <w:sz w:val="24"/>
              </w:rPr>
            </w:pPr>
            <w:r>
              <w:rPr>
                <w:color w:val="000000"/>
                <w:sz w:val="24"/>
                <w:shd w:val="clear" w:color="auto" w:fill="FFFFFF"/>
              </w:rPr>
              <w:t>120</w:t>
            </w:r>
            <w:r>
              <w:rPr>
                <w:color w:val="000000"/>
                <w:spacing w:val="-15"/>
                <w:sz w:val="24"/>
                <w:shd w:val="clear" w:color="auto" w:fill="FFFFFF"/>
              </w:rPr>
              <w:t xml:space="preserve"> </w:t>
            </w:r>
            <w:r>
              <w:rPr>
                <w:color w:val="000000"/>
                <w:sz w:val="24"/>
                <w:shd w:val="clear" w:color="auto" w:fill="FFFFFF"/>
              </w:rPr>
              <w:t>Days</w:t>
            </w:r>
            <w:r>
              <w:rPr>
                <w:color w:val="000000"/>
                <w:sz w:val="24"/>
              </w:rPr>
              <w:t xml:space="preserve"> </w:t>
            </w:r>
            <w:r>
              <w:rPr>
                <w:color w:val="000000"/>
                <w:spacing w:val="-2"/>
                <w:sz w:val="24"/>
                <w:shd w:val="clear" w:color="auto" w:fill="FFFFFF"/>
              </w:rPr>
              <w:t>prior</w:t>
            </w:r>
          </w:p>
        </w:tc>
        <w:tc>
          <w:tcPr>
            <w:tcW w:w="2223" w:type="dxa"/>
            <w:shd w:val="clear" w:color="auto" w:fill="D9D9D9"/>
          </w:tcPr>
          <w:p w:rsidR="00F53959" w14:paraId="02986E6E" w14:textId="77777777">
            <w:pPr>
              <w:pStyle w:val="TableParagraph"/>
              <w:spacing w:line="275" w:lineRule="exact"/>
              <w:rPr>
                <w:sz w:val="24"/>
              </w:rPr>
            </w:pPr>
            <w:r>
              <w:rPr>
                <w:color w:val="000000"/>
                <w:spacing w:val="-2"/>
                <w:sz w:val="24"/>
                <w:shd w:val="clear" w:color="auto" w:fill="FFFFFF"/>
              </w:rPr>
              <w:t>6/1/2025</w:t>
            </w:r>
          </w:p>
        </w:tc>
      </w:tr>
      <w:tr w14:paraId="1CF9DFDA" w14:textId="77777777">
        <w:tblPrEx>
          <w:tblW w:w="0" w:type="auto"/>
          <w:tblInd w:w="118" w:type="dxa"/>
          <w:tblLayout w:type="fixed"/>
          <w:tblCellMar>
            <w:left w:w="0" w:type="dxa"/>
            <w:right w:w="0" w:type="dxa"/>
          </w:tblCellMar>
          <w:tblLook w:val="01E0"/>
        </w:tblPrEx>
        <w:trPr>
          <w:trHeight w:val="1360"/>
        </w:trPr>
        <w:tc>
          <w:tcPr>
            <w:tcW w:w="2715" w:type="dxa"/>
          </w:tcPr>
          <w:p w:rsidR="00F53959" w14:paraId="6FEEFBD7" w14:textId="77777777">
            <w:pPr>
              <w:pStyle w:val="TableParagraph"/>
              <w:ind w:right="398"/>
              <w:rPr>
                <w:sz w:val="24"/>
              </w:rPr>
            </w:pPr>
            <w:r>
              <w:rPr>
                <w:sz w:val="24"/>
              </w:rPr>
              <w:t>Final version, signed by Governor, submitted</w:t>
            </w:r>
            <w:r>
              <w:rPr>
                <w:spacing w:val="-15"/>
                <w:sz w:val="24"/>
              </w:rPr>
              <w:t xml:space="preserve"> </w:t>
            </w:r>
            <w:r>
              <w:rPr>
                <w:sz w:val="24"/>
              </w:rPr>
              <w:t>to</w:t>
            </w:r>
            <w:r>
              <w:rPr>
                <w:spacing w:val="-15"/>
                <w:sz w:val="24"/>
              </w:rPr>
              <w:t xml:space="preserve"> </w:t>
            </w:r>
            <w:r>
              <w:rPr>
                <w:sz w:val="24"/>
              </w:rPr>
              <w:t xml:space="preserve">Regional </w:t>
            </w:r>
            <w:r>
              <w:rPr>
                <w:spacing w:val="-2"/>
                <w:sz w:val="24"/>
              </w:rPr>
              <w:t>Office</w:t>
            </w:r>
          </w:p>
        </w:tc>
        <w:tc>
          <w:tcPr>
            <w:tcW w:w="1630" w:type="dxa"/>
          </w:tcPr>
          <w:p w:rsidR="00F53959" w14:paraId="3E405BB2" w14:textId="77777777">
            <w:pPr>
              <w:pStyle w:val="TableParagraph"/>
              <w:ind w:right="714"/>
              <w:rPr>
                <w:sz w:val="24"/>
              </w:rPr>
            </w:pPr>
            <w:r>
              <w:rPr>
                <w:sz w:val="24"/>
              </w:rPr>
              <w:t>90</w:t>
            </w:r>
            <w:r>
              <w:rPr>
                <w:spacing w:val="-15"/>
                <w:sz w:val="24"/>
              </w:rPr>
              <w:t xml:space="preserve"> </w:t>
            </w:r>
            <w:r>
              <w:rPr>
                <w:sz w:val="24"/>
              </w:rPr>
              <w:t xml:space="preserve">Days </w:t>
            </w:r>
            <w:r>
              <w:rPr>
                <w:spacing w:val="-2"/>
                <w:sz w:val="24"/>
              </w:rPr>
              <w:t>prior</w:t>
            </w:r>
          </w:p>
        </w:tc>
        <w:tc>
          <w:tcPr>
            <w:tcW w:w="2223" w:type="dxa"/>
          </w:tcPr>
          <w:p w:rsidR="00F53959" w14:paraId="460A876B" w14:textId="77777777">
            <w:pPr>
              <w:pStyle w:val="TableParagraph"/>
              <w:spacing w:line="275" w:lineRule="exact"/>
              <w:rPr>
                <w:sz w:val="24"/>
              </w:rPr>
            </w:pPr>
            <w:r>
              <w:rPr>
                <w:spacing w:val="-2"/>
                <w:sz w:val="24"/>
              </w:rPr>
              <w:t>7/1/2025</w:t>
            </w:r>
          </w:p>
        </w:tc>
      </w:tr>
      <w:tr w14:paraId="2E87F705" w14:textId="77777777">
        <w:tblPrEx>
          <w:tblW w:w="0" w:type="auto"/>
          <w:tblInd w:w="118" w:type="dxa"/>
          <w:tblLayout w:type="fixed"/>
          <w:tblCellMar>
            <w:left w:w="0" w:type="dxa"/>
            <w:right w:w="0" w:type="dxa"/>
          </w:tblCellMar>
          <w:tblLook w:val="01E0"/>
        </w:tblPrEx>
        <w:trPr>
          <w:trHeight w:val="1130"/>
        </w:trPr>
        <w:tc>
          <w:tcPr>
            <w:tcW w:w="2715" w:type="dxa"/>
            <w:shd w:val="clear" w:color="auto" w:fill="D9D9D9"/>
          </w:tcPr>
          <w:p w:rsidR="00F53959" w14:paraId="390D68B7" w14:textId="77777777">
            <w:pPr>
              <w:pStyle w:val="TableParagraph"/>
              <w:spacing w:line="275" w:lineRule="exact"/>
              <w:rPr>
                <w:sz w:val="24"/>
              </w:rPr>
            </w:pPr>
            <w:r>
              <w:rPr>
                <w:color w:val="000000"/>
                <w:sz w:val="24"/>
                <w:shd w:val="clear" w:color="auto" w:fill="FFFFFF"/>
              </w:rPr>
              <w:t>Effective</w:t>
            </w:r>
            <w:r>
              <w:rPr>
                <w:color w:val="000000"/>
                <w:spacing w:val="-5"/>
                <w:sz w:val="24"/>
                <w:shd w:val="clear" w:color="auto" w:fill="FFFFFF"/>
              </w:rPr>
              <w:t xml:space="preserve"> </w:t>
            </w:r>
            <w:r>
              <w:rPr>
                <w:color w:val="000000"/>
                <w:spacing w:val="-4"/>
                <w:sz w:val="24"/>
                <w:shd w:val="clear" w:color="auto" w:fill="FFFFFF"/>
              </w:rPr>
              <w:t>Date</w:t>
            </w:r>
          </w:p>
        </w:tc>
        <w:tc>
          <w:tcPr>
            <w:tcW w:w="1630" w:type="dxa"/>
            <w:shd w:val="clear" w:color="auto" w:fill="D9D9D9"/>
          </w:tcPr>
          <w:p w:rsidR="00F53959" w14:paraId="52770900" w14:textId="77777777">
            <w:pPr>
              <w:pStyle w:val="TableParagraph"/>
              <w:spacing w:line="252" w:lineRule="auto"/>
              <w:ind w:right="408"/>
              <w:rPr>
                <w:sz w:val="24"/>
              </w:rPr>
            </w:pPr>
            <w:r>
              <w:rPr>
                <w:color w:val="000000"/>
                <w:spacing w:val="-2"/>
                <w:sz w:val="24"/>
                <w:shd w:val="clear" w:color="auto" w:fill="FFFFFF"/>
              </w:rPr>
              <w:t>Federal</w:t>
            </w:r>
            <w:r>
              <w:rPr>
                <w:color w:val="000000"/>
                <w:spacing w:val="-2"/>
                <w:sz w:val="24"/>
              </w:rPr>
              <w:t xml:space="preserve"> </w:t>
            </w:r>
            <w:r>
              <w:rPr>
                <w:color w:val="000000"/>
                <w:sz w:val="24"/>
                <w:shd w:val="clear" w:color="auto" w:fill="FFFFFF"/>
              </w:rPr>
              <w:t>Fiscal</w:t>
            </w:r>
            <w:r>
              <w:rPr>
                <w:color w:val="000000"/>
                <w:spacing w:val="-15"/>
                <w:sz w:val="24"/>
                <w:shd w:val="clear" w:color="auto" w:fill="FFFFFF"/>
              </w:rPr>
              <w:t xml:space="preserve"> </w:t>
            </w:r>
            <w:r>
              <w:rPr>
                <w:color w:val="000000"/>
                <w:sz w:val="24"/>
                <w:shd w:val="clear" w:color="auto" w:fill="FFFFFF"/>
              </w:rPr>
              <w:t>Year</w:t>
            </w:r>
            <w:r>
              <w:rPr>
                <w:color w:val="000000"/>
                <w:sz w:val="24"/>
              </w:rPr>
              <w:t xml:space="preserve"> </w:t>
            </w:r>
            <w:r>
              <w:rPr>
                <w:color w:val="000000"/>
                <w:sz w:val="24"/>
                <w:shd w:val="clear" w:color="auto" w:fill="FFFFFF"/>
              </w:rPr>
              <w:t>(FFY) ‘26</w:t>
            </w:r>
          </w:p>
        </w:tc>
        <w:tc>
          <w:tcPr>
            <w:tcW w:w="2223" w:type="dxa"/>
            <w:shd w:val="clear" w:color="auto" w:fill="D9D9D9"/>
          </w:tcPr>
          <w:p w:rsidR="00F53959" w14:paraId="3BA11AA5" w14:textId="77777777">
            <w:pPr>
              <w:pStyle w:val="TableParagraph"/>
              <w:spacing w:line="275" w:lineRule="exact"/>
              <w:rPr>
                <w:sz w:val="24"/>
              </w:rPr>
            </w:pPr>
            <w:r>
              <w:rPr>
                <w:color w:val="000000"/>
                <w:spacing w:val="-2"/>
                <w:sz w:val="24"/>
                <w:shd w:val="clear" w:color="auto" w:fill="FFFFFF"/>
              </w:rPr>
              <w:t>10/1/2025</w:t>
            </w:r>
          </w:p>
        </w:tc>
      </w:tr>
    </w:tbl>
    <w:p w:rsidR="00F53959" w14:paraId="311C54CE" w14:textId="77777777">
      <w:pPr>
        <w:pStyle w:val="BodyText"/>
        <w:spacing w:before="15"/>
        <w:ind w:left="0" w:firstLine="0"/>
        <w:rPr>
          <w:b/>
        </w:rPr>
      </w:pPr>
    </w:p>
    <w:p w:rsidR="00F53959" w14:paraId="26EE4272" w14:textId="77777777">
      <w:pPr>
        <w:spacing w:after="13"/>
        <w:ind w:left="113"/>
        <w:rPr>
          <w:b/>
          <w:sz w:val="24"/>
        </w:rPr>
      </w:pPr>
      <w:r>
        <w:rPr>
          <w:b/>
          <w:sz w:val="24"/>
        </w:rPr>
        <w:t>New</w:t>
      </w:r>
      <w:r>
        <w:rPr>
          <w:b/>
          <w:spacing w:val="-2"/>
          <w:sz w:val="24"/>
        </w:rPr>
        <w:t xml:space="preserve"> </w:t>
      </w:r>
      <w:r>
        <w:rPr>
          <w:b/>
          <w:sz w:val="24"/>
        </w:rPr>
        <w:t>Four-year</w:t>
      </w:r>
      <w:r>
        <w:rPr>
          <w:b/>
          <w:spacing w:val="-2"/>
          <w:sz w:val="24"/>
        </w:rPr>
        <w:t xml:space="preserve"> </w:t>
      </w:r>
      <w:r>
        <w:rPr>
          <w:b/>
          <w:sz w:val="24"/>
        </w:rPr>
        <w:t>State</w:t>
      </w:r>
      <w:r>
        <w:rPr>
          <w:b/>
          <w:spacing w:val="-2"/>
          <w:sz w:val="24"/>
        </w:rPr>
        <w:t xml:space="preserve"> </w:t>
      </w:r>
      <w:r>
        <w:rPr>
          <w:b/>
          <w:spacing w:val="-4"/>
          <w:sz w:val="24"/>
        </w:rPr>
        <w:t>Plan</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06"/>
        <w:gridCol w:w="1667"/>
        <w:gridCol w:w="2336"/>
      </w:tblGrid>
      <w:tr w14:paraId="65BE3A59" w14:textId="77777777">
        <w:tblPrEx>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50"/>
        </w:trPr>
        <w:tc>
          <w:tcPr>
            <w:tcW w:w="1306" w:type="dxa"/>
          </w:tcPr>
          <w:p w:rsidR="00F53959" w14:paraId="1D77E090" w14:textId="77777777">
            <w:pPr>
              <w:pStyle w:val="TableParagraph"/>
              <w:spacing w:line="275" w:lineRule="exact"/>
              <w:rPr>
                <w:sz w:val="24"/>
              </w:rPr>
            </w:pPr>
            <w:r>
              <w:rPr>
                <w:sz w:val="24"/>
              </w:rPr>
              <w:t>Year</w:t>
            </w:r>
            <w:r>
              <w:rPr>
                <w:spacing w:val="-3"/>
                <w:sz w:val="24"/>
              </w:rPr>
              <w:t xml:space="preserve"> </w:t>
            </w:r>
            <w:r>
              <w:rPr>
                <w:spacing w:val="-10"/>
                <w:sz w:val="24"/>
              </w:rPr>
              <w:t>1</w:t>
            </w:r>
          </w:p>
        </w:tc>
        <w:tc>
          <w:tcPr>
            <w:tcW w:w="1667" w:type="dxa"/>
          </w:tcPr>
          <w:p w:rsidR="00F53959" w14:paraId="1AEEC34A" w14:textId="77777777">
            <w:pPr>
              <w:pStyle w:val="TableParagraph"/>
              <w:spacing w:line="275" w:lineRule="exact"/>
              <w:rPr>
                <w:sz w:val="24"/>
              </w:rPr>
            </w:pPr>
            <w:r>
              <w:rPr>
                <w:sz w:val="24"/>
              </w:rPr>
              <w:t>FFY</w:t>
            </w:r>
            <w:r>
              <w:rPr>
                <w:spacing w:val="-4"/>
                <w:sz w:val="24"/>
              </w:rPr>
              <w:t xml:space="preserve"> 2026</w:t>
            </w:r>
          </w:p>
        </w:tc>
        <w:tc>
          <w:tcPr>
            <w:tcW w:w="2336" w:type="dxa"/>
          </w:tcPr>
          <w:p w:rsidR="00F53959" w14:paraId="54C6B297" w14:textId="77777777">
            <w:pPr>
              <w:pStyle w:val="TableParagraph"/>
              <w:spacing w:line="275" w:lineRule="exact"/>
              <w:ind w:left="106"/>
              <w:rPr>
                <w:sz w:val="24"/>
              </w:rPr>
            </w:pPr>
            <w:r>
              <w:rPr>
                <w:sz w:val="24"/>
              </w:rPr>
              <w:t xml:space="preserve">10/1/25 – </w:t>
            </w:r>
            <w:r>
              <w:rPr>
                <w:spacing w:val="-2"/>
                <w:sz w:val="24"/>
              </w:rPr>
              <w:t>9/30/26</w:t>
            </w:r>
          </w:p>
        </w:tc>
      </w:tr>
      <w:tr w14:paraId="4C2703BB" w14:textId="77777777">
        <w:tblPrEx>
          <w:tblW w:w="0" w:type="auto"/>
          <w:tblInd w:w="118" w:type="dxa"/>
          <w:tblLayout w:type="fixed"/>
          <w:tblCellMar>
            <w:left w:w="0" w:type="dxa"/>
            <w:right w:w="0" w:type="dxa"/>
          </w:tblCellMar>
          <w:tblLook w:val="01E0"/>
        </w:tblPrEx>
        <w:trPr>
          <w:trHeight w:val="547"/>
        </w:trPr>
        <w:tc>
          <w:tcPr>
            <w:tcW w:w="1306" w:type="dxa"/>
            <w:shd w:val="clear" w:color="auto" w:fill="D9D9D9"/>
          </w:tcPr>
          <w:p w:rsidR="00F53959" w14:paraId="4DD14CF6" w14:textId="77777777">
            <w:pPr>
              <w:pStyle w:val="TableParagraph"/>
              <w:spacing w:line="275" w:lineRule="exact"/>
              <w:rPr>
                <w:sz w:val="24"/>
              </w:rPr>
            </w:pPr>
            <w:r>
              <w:rPr>
                <w:color w:val="000000"/>
                <w:sz w:val="24"/>
                <w:shd w:val="clear" w:color="auto" w:fill="FFFFFF"/>
              </w:rPr>
              <w:t>Year</w:t>
            </w:r>
            <w:r>
              <w:rPr>
                <w:color w:val="000000"/>
                <w:spacing w:val="-3"/>
                <w:sz w:val="24"/>
                <w:shd w:val="clear" w:color="auto" w:fill="FFFFFF"/>
              </w:rPr>
              <w:t xml:space="preserve"> </w:t>
            </w:r>
            <w:r>
              <w:rPr>
                <w:color w:val="000000"/>
                <w:spacing w:val="-10"/>
                <w:sz w:val="24"/>
                <w:shd w:val="clear" w:color="auto" w:fill="FFFFFF"/>
              </w:rPr>
              <w:t>2</w:t>
            </w:r>
          </w:p>
        </w:tc>
        <w:tc>
          <w:tcPr>
            <w:tcW w:w="1667" w:type="dxa"/>
            <w:shd w:val="clear" w:color="auto" w:fill="D9D9D9"/>
          </w:tcPr>
          <w:p w:rsidR="00F53959" w14:paraId="71825108" w14:textId="77777777">
            <w:pPr>
              <w:pStyle w:val="TableParagraph"/>
              <w:spacing w:line="275" w:lineRule="exact"/>
              <w:rPr>
                <w:sz w:val="24"/>
              </w:rPr>
            </w:pPr>
            <w:r>
              <w:rPr>
                <w:color w:val="000000"/>
                <w:sz w:val="24"/>
                <w:shd w:val="clear" w:color="auto" w:fill="FFFFFF"/>
              </w:rPr>
              <w:t>FFY</w:t>
            </w:r>
            <w:r>
              <w:rPr>
                <w:color w:val="000000"/>
                <w:spacing w:val="-5"/>
                <w:sz w:val="24"/>
                <w:shd w:val="clear" w:color="auto" w:fill="FFFFFF"/>
              </w:rPr>
              <w:t xml:space="preserve"> </w:t>
            </w:r>
            <w:r>
              <w:rPr>
                <w:color w:val="000000"/>
                <w:spacing w:val="-4"/>
                <w:sz w:val="24"/>
                <w:shd w:val="clear" w:color="auto" w:fill="FFFFFF"/>
              </w:rPr>
              <w:t>2027</w:t>
            </w:r>
          </w:p>
        </w:tc>
        <w:tc>
          <w:tcPr>
            <w:tcW w:w="2336" w:type="dxa"/>
            <w:shd w:val="clear" w:color="auto" w:fill="D9D9D9"/>
          </w:tcPr>
          <w:p w:rsidR="00F53959" w14:paraId="2F6B8DAD" w14:textId="77777777">
            <w:pPr>
              <w:pStyle w:val="TableParagraph"/>
              <w:spacing w:line="275" w:lineRule="exact"/>
              <w:ind w:left="106"/>
              <w:rPr>
                <w:sz w:val="24"/>
              </w:rPr>
            </w:pPr>
            <w:r>
              <w:rPr>
                <w:color w:val="000000"/>
                <w:sz w:val="24"/>
                <w:shd w:val="clear" w:color="auto" w:fill="FFFFFF"/>
              </w:rPr>
              <w:t xml:space="preserve">10/1/26 – </w:t>
            </w:r>
            <w:r>
              <w:rPr>
                <w:color w:val="000000"/>
                <w:spacing w:val="-2"/>
                <w:sz w:val="24"/>
                <w:shd w:val="clear" w:color="auto" w:fill="FFFFFF"/>
              </w:rPr>
              <w:t>9/30/27</w:t>
            </w:r>
          </w:p>
        </w:tc>
      </w:tr>
      <w:tr w14:paraId="30F84B50" w14:textId="77777777">
        <w:tblPrEx>
          <w:tblW w:w="0" w:type="auto"/>
          <w:tblInd w:w="118" w:type="dxa"/>
          <w:tblLayout w:type="fixed"/>
          <w:tblCellMar>
            <w:left w:w="0" w:type="dxa"/>
            <w:right w:w="0" w:type="dxa"/>
          </w:tblCellMar>
          <w:tblLook w:val="01E0"/>
        </w:tblPrEx>
        <w:trPr>
          <w:trHeight w:val="549"/>
        </w:trPr>
        <w:tc>
          <w:tcPr>
            <w:tcW w:w="1306" w:type="dxa"/>
          </w:tcPr>
          <w:p w:rsidR="00F53959" w14:paraId="0FC70DA1" w14:textId="77777777">
            <w:pPr>
              <w:pStyle w:val="TableParagraph"/>
              <w:spacing w:before="1"/>
              <w:rPr>
                <w:sz w:val="24"/>
              </w:rPr>
            </w:pPr>
            <w:r>
              <w:rPr>
                <w:sz w:val="24"/>
              </w:rPr>
              <w:t>Year</w:t>
            </w:r>
            <w:r>
              <w:rPr>
                <w:spacing w:val="-3"/>
                <w:sz w:val="24"/>
              </w:rPr>
              <w:t xml:space="preserve"> </w:t>
            </w:r>
            <w:r>
              <w:rPr>
                <w:spacing w:val="-10"/>
                <w:sz w:val="24"/>
              </w:rPr>
              <w:t>3</w:t>
            </w:r>
          </w:p>
        </w:tc>
        <w:tc>
          <w:tcPr>
            <w:tcW w:w="1667" w:type="dxa"/>
          </w:tcPr>
          <w:p w:rsidR="00F53959" w14:paraId="62629428" w14:textId="77777777">
            <w:pPr>
              <w:pStyle w:val="TableParagraph"/>
              <w:spacing w:before="1"/>
              <w:rPr>
                <w:sz w:val="24"/>
              </w:rPr>
            </w:pPr>
            <w:r>
              <w:rPr>
                <w:sz w:val="24"/>
              </w:rPr>
              <w:t>FFY</w:t>
            </w:r>
            <w:r>
              <w:rPr>
                <w:spacing w:val="-4"/>
                <w:sz w:val="24"/>
              </w:rPr>
              <w:t xml:space="preserve"> 2028</w:t>
            </w:r>
          </w:p>
        </w:tc>
        <w:tc>
          <w:tcPr>
            <w:tcW w:w="2336" w:type="dxa"/>
          </w:tcPr>
          <w:p w:rsidR="00F53959" w14:paraId="7ADAA4FC" w14:textId="77777777">
            <w:pPr>
              <w:pStyle w:val="TableParagraph"/>
              <w:spacing w:before="1"/>
              <w:ind w:left="106"/>
              <w:rPr>
                <w:sz w:val="24"/>
              </w:rPr>
            </w:pPr>
            <w:r>
              <w:rPr>
                <w:sz w:val="24"/>
              </w:rPr>
              <w:t xml:space="preserve">10/1/27 – </w:t>
            </w:r>
            <w:r>
              <w:rPr>
                <w:spacing w:val="-2"/>
                <w:sz w:val="24"/>
              </w:rPr>
              <w:t>9/30/28</w:t>
            </w:r>
          </w:p>
        </w:tc>
      </w:tr>
      <w:tr w14:paraId="1562DB66" w14:textId="77777777">
        <w:tblPrEx>
          <w:tblW w:w="0" w:type="auto"/>
          <w:tblInd w:w="118" w:type="dxa"/>
          <w:tblLayout w:type="fixed"/>
          <w:tblCellMar>
            <w:left w:w="0" w:type="dxa"/>
            <w:right w:w="0" w:type="dxa"/>
          </w:tblCellMar>
          <w:tblLook w:val="01E0"/>
        </w:tblPrEx>
        <w:trPr>
          <w:trHeight w:val="549"/>
        </w:trPr>
        <w:tc>
          <w:tcPr>
            <w:tcW w:w="1306" w:type="dxa"/>
            <w:shd w:val="clear" w:color="auto" w:fill="D9D9D9"/>
          </w:tcPr>
          <w:p w:rsidR="00F53959" w14:paraId="406E07F7" w14:textId="77777777">
            <w:pPr>
              <w:pStyle w:val="TableParagraph"/>
              <w:spacing w:line="275" w:lineRule="exact"/>
              <w:rPr>
                <w:sz w:val="24"/>
              </w:rPr>
            </w:pPr>
            <w:r>
              <w:rPr>
                <w:color w:val="000000"/>
                <w:sz w:val="24"/>
                <w:shd w:val="clear" w:color="auto" w:fill="FFFFFF"/>
              </w:rPr>
              <w:t>Year</w:t>
            </w:r>
            <w:r>
              <w:rPr>
                <w:color w:val="000000"/>
                <w:spacing w:val="-3"/>
                <w:sz w:val="24"/>
                <w:shd w:val="clear" w:color="auto" w:fill="FFFFFF"/>
              </w:rPr>
              <w:t xml:space="preserve"> </w:t>
            </w:r>
            <w:r>
              <w:rPr>
                <w:color w:val="000000"/>
                <w:spacing w:val="-10"/>
                <w:sz w:val="24"/>
                <w:shd w:val="clear" w:color="auto" w:fill="FFFFFF"/>
              </w:rPr>
              <w:t>4</w:t>
            </w:r>
          </w:p>
        </w:tc>
        <w:tc>
          <w:tcPr>
            <w:tcW w:w="1667" w:type="dxa"/>
            <w:shd w:val="clear" w:color="auto" w:fill="D9D9D9"/>
          </w:tcPr>
          <w:p w:rsidR="00F53959" w14:paraId="583468A5" w14:textId="77777777">
            <w:pPr>
              <w:pStyle w:val="TableParagraph"/>
              <w:spacing w:line="275" w:lineRule="exact"/>
              <w:rPr>
                <w:sz w:val="24"/>
              </w:rPr>
            </w:pPr>
            <w:r>
              <w:rPr>
                <w:color w:val="000000"/>
                <w:sz w:val="24"/>
                <w:shd w:val="clear" w:color="auto" w:fill="FFFFFF"/>
              </w:rPr>
              <w:t>FFY</w:t>
            </w:r>
            <w:r>
              <w:rPr>
                <w:color w:val="000000"/>
                <w:spacing w:val="-4"/>
                <w:sz w:val="24"/>
                <w:shd w:val="clear" w:color="auto" w:fill="FFFFFF"/>
              </w:rPr>
              <w:t xml:space="preserve"> 2029</w:t>
            </w:r>
          </w:p>
        </w:tc>
        <w:tc>
          <w:tcPr>
            <w:tcW w:w="2336" w:type="dxa"/>
            <w:shd w:val="clear" w:color="auto" w:fill="D9D9D9"/>
          </w:tcPr>
          <w:p w:rsidR="00F53959" w14:paraId="6D9F5A94" w14:textId="77777777">
            <w:pPr>
              <w:pStyle w:val="TableParagraph"/>
              <w:spacing w:line="275" w:lineRule="exact"/>
              <w:ind w:left="106"/>
              <w:rPr>
                <w:sz w:val="24"/>
              </w:rPr>
            </w:pPr>
            <w:r>
              <w:rPr>
                <w:color w:val="000000"/>
                <w:sz w:val="24"/>
                <w:shd w:val="clear" w:color="auto" w:fill="FFFFFF"/>
              </w:rPr>
              <w:t xml:space="preserve">10/1/28 – </w:t>
            </w:r>
            <w:r>
              <w:rPr>
                <w:color w:val="000000"/>
                <w:spacing w:val="-2"/>
                <w:sz w:val="24"/>
                <w:shd w:val="clear" w:color="auto" w:fill="FFFFFF"/>
              </w:rPr>
              <w:t>9/30/29</w:t>
            </w:r>
          </w:p>
        </w:tc>
      </w:tr>
    </w:tbl>
    <w:p w:rsidR="00F53959" w14:paraId="0C87A6CF" w14:textId="77777777">
      <w:pPr>
        <w:spacing w:line="275" w:lineRule="exact"/>
        <w:rPr>
          <w:sz w:val="24"/>
        </w:rPr>
        <w:sectPr>
          <w:footerReference w:type="default" r:id="rId5"/>
          <w:pgSz w:w="12240" w:h="15840"/>
          <w:pgMar w:top="1440" w:right="760" w:bottom="1180" w:left="1260" w:header="0" w:footer="990" w:gutter="0"/>
          <w:pgNumType w:start="2"/>
          <w:cols w:space="720"/>
        </w:sectPr>
      </w:pPr>
    </w:p>
    <w:p w:rsidR="00F53959" w14:paraId="4B170301" w14:textId="77777777">
      <w:pPr>
        <w:spacing w:before="71"/>
        <w:ind w:left="3829"/>
        <w:rPr>
          <w:b/>
          <w:sz w:val="24"/>
        </w:rPr>
      </w:pPr>
      <w:r>
        <w:rPr>
          <w:b/>
          <w:sz w:val="24"/>
          <w:u w:val="single"/>
        </w:rPr>
        <w:t>State</w:t>
      </w:r>
      <w:r>
        <w:rPr>
          <w:b/>
          <w:spacing w:val="-4"/>
          <w:sz w:val="24"/>
          <w:u w:val="single"/>
        </w:rPr>
        <w:t xml:space="preserve"> </w:t>
      </w:r>
      <w:r>
        <w:rPr>
          <w:b/>
          <w:sz w:val="24"/>
          <w:u w:val="single"/>
        </w:rPr>
        <w:t>Plan</w:t>
      </w:r>
      <w:r>
        <w:rPr>
          <w:b/>
          <w:spacing w:val="-1"/>
          <w:sz w:val="24"/>
          <w:u w:val="single"/>
        </w:rPr>
        <w:t xml:space="preserve"> </w:t>
      </w:r>
      <w:r>
        <w:rPr>
          <w:b/>
          <w:spacing w:val="-2"/>
          <w:sz w:val="24"/>
          <w:u w:val="single"/>
        </w:rPr>
        <w:t>Content</w:t>
      </w:r>
    </w:p>
    <w:p w:rsidR="00F53959" w14:paraId="4CDB12DB" w14:textId="77777777">
      <w:pPr>
        <w:pStyle w:val="BodyText"/>
        <w:spacing w:before="17" w:line="252" w:lineRule="auto"/>
        <w:ind w:left="108" w:right="875" w:firstLine="4"/>
      </w:pPr>
      <w:r>
        <w:t>To</w:t>
      </w:r>
      <w:r>
        <w:rPr>
          <w:spacing w:val="-2"/>
        </w:rPr>
        <w:t xml:space="preserve"> </w:t>
      </w:r>
      <w:r>
        <w:t>facilitate</w:t>
      </w:r>
      <w:r>
        <w:rPr>
          <w:spacing w:val="-2"/>
        </w:rPr>
        <w:t xml:space="preserve"> </w:t>
      </w:r>
      <w:r>
        <w:t>a</w:t>
      </w:r>
      <w:r>
        <w:rPr>
          <w:spacing w:val="-4"/>
        </w:rPr>
        <w:t xml:space="preserve"> </w:t>
      </w:r>
      <w:r>
        <w:t>timely</w:t>
      </w:r>
      <w:r>
        <w:rPr>
          <w:spacing w:val="-2"/>
        </w:rPr>
        <w:t xml:space="preserve"> </w:t>
      </w:r>
      <w:r>
        <w:t>review</w:t>
      </w:r>
      <w:r>
        <w:rPr>
          <w:spacing w:val="-3"/>
        </w:rPr>
        <w:t xml:space="preserve"> </w:t>
      </w:r>
      <w:r>
        <w:t>of</w:t>
      </w:r>
      <w:r>
        <w:rPr>
          <w:spacing w:val="-2"/>
        </w:rPr>
        <w:t xml:space="preserve"> </w:t>
      </w:r>
      <w:r>
        <w:t>the</w:t>
      </w:r>
      <w:r>
        <w:rPr>
          <w:spacing w:val="-2"/>
        </w:rPr>
        <w:t xml:space="preserve"> </w:t>
      </w:r>
      <w:r>
        <w:t>State</w:t>
      </w:r>
      <w:r>
        <w:rPr>
          <w:spacing w:val="-3"/>
        </w:rPr>
        <w:t xml:space="preserve"> </w:t>
      </w:r>
      <w:r>
        <w:t>Plan,</w:t>
      </w:r>
      <w:r>
        <w:rPr>
          <w:spacing w:val="-2"/>
        </w:rPr>
        <w:t xml:space="preserve"> </w:t>
      </w:r>
      <w:r>
        <w:t>please</w:t>
      </w:r>
      <w:r>
        <w:rPr>
          <w:spacing w:val="-3"/>
        </w:rPr>
        <w:t xml:space="preserve"> </w:t>
      </w:r>
      <w:r>
        <w:t>provide</w:t>
      </w:r>
      <w:r>
        <w:rPr>
          <w:spacing w:val="-2"/>
        </w:rPr>
        <w:t xml:space="preserve"> </w:t>
      </w:r>
      <w:r>
        <w:t>a</w:t>
      </w:r>
      <w:r>
        <w:rPr>
          <w:spacing w:val="-4"/>
        </w:rPr>
        <w:t xml:space="preserve"> </w:t>
      </w:r>
      <w:r>
        <w:t>table</w:t>
      </w:r>
      <w:r>
        <w:rPr>
          <w:spacing w:val="-3"/>
        </w:rPr>
        <w:t xml:space="preserve"> </w:t>
      </w:r>
      <w:r>
        <w:t>of</w:t>
      </w:r>
      <w:r>
        <w:rPr>
          <w:spacing w:val="-2"/>
        </w:rPr>
        <w:t xml:space="preserve"> </w:t>
      </w:r>
      <w:r>
        <w:t>contents</w:t>
      </w:r>
      <w:r>
        <w:rPr>
          <w:spacing w:val="-1"/>
        </w:rPr>
        <w:t xml:space="preserve"> </w:t>
      </w:r>
      <w:r>
        <w:t>with</w:t>
      </w:r>
      <w:r>
        <w:rPr>
          <w:spacing w:val="-2"/>
        </w:rPr>
        <w:t xml:space="preserve"> </w:t>
      </w:r>
      <w:r>
        <w:t>page numbers.</w:t>
      </w:r>
      <w:r>
        <w:rPr>
          <w:spacing w:val="40"/>
        </w:rPr>
        <w:t xml:space="preserve"> </w:t>
      </w:r>
      <w:r>
        <w:t>Please include the following sections:</w:t>
      </w:r>
    </w:p>
    <w:p w:rsidR="00F53959" w14:paraId="0B6F3F11" w14:textId="77777777">
      <w:pPr>
        <w:pStyle w:val="ListParagraph"/>
        <w:numPr>
          <w:ilvl w:val="0"/>
          <w:numId w:val="51"/>
        </w:numPr>
        <w:tabs>
          <w:tab w:val="left" w:pos="833"/>
        </w:tabs>
        <w:spacing w:before="260"/>
        <w:ind w:left="833"/>
        <w:rPr>
          <w:rFonts w:ascii="Symbol" w:hAnsi="Symbol"/>
          <w:sz w:val="24"/>
        </w:rPr>
      </w:pPr>
      <w:r>
        <w:rPr>
          <w:sz w:val="24"/>
        </w:rPr>
        <w:t>Signed</w:t>
      </w:r>
      <w:r>
        <w:rPr>
          <w:spacing w:val="-1"/>
          <w:sz w:val="24"/>
        </w:rPr>
        <w:t xml:space="preserve"> </w:t>
      </w:r>
      <w:r>
        <w:rPr>
          <w:sz w:val="24"/>
        </w:rPr>
        <w:t>Verification</w:t>
      </w:r>
      <w:r>
        <w:rPr>
          <w:spacing w:val="-1"/>
          <w:sz w:val="24"/>
        </w:rPr>
        <w:t xml:space="preserve"> </w:t>
      </w:r>
      <w:r>
        <w:rPr>
          <w:sz w:val="24"/>
        </w:rPr>
        <w:t xml:space="preserve">of Intent </w:t>
      </w:r>
      <w:r>
        <w:rPr>
          <w:spacing w:val="-4"/>
          <w:sz w:val="24"/>
        </w:rPr>
        <w:t>page;</w:t>
      </w:r>
    </w:p>
    <w:p w:rsidR="00F53959" w14:paraId="45D32B0B" w14:textId="77777777">
      <w:pPr>
        <w:pStyle w:val="ListParagraph"/>
        <w:numPr>
          <w:ilvl w:val="0"/>
          <w:numId w:val="51"/>
        </w:numPr>
        <w:tabs>
          <w:tab w:val="left" w:pos="833"/>
        </w:tabs>
        <w:spacing w:before="13"/>
        <w:ind w:left="833"/>
        <w:rPr>
          <w:rFonts w:ascii="Symbol" w:hAnsi="Symbol"/>
          <w:sz w:val="24"/>
        </w:rPr>
      </w:pPr>
      <w:r>
        <w:rPr>
          <w:sz w:val="24"/>
        </w:rPr>
        <w:t>Narrative;</w:t>
      </w:r>
      <w:r>
        <w:rPr>
          <w:spacing w:val="-3"/>
          <w:sz w:val="24"/>
        </w:rPr>
        <w:t xml:space="preserve"> </w:t>
      </w:r>
      <w:r>
        <w:rPr>
          <w:spacing w:val="-5"/>
          <w:sz w:val="24"/>
        </w:rPr>
        <w:t>and</w:t>
      </w:r>
    </w:p>
    <w:p w:rsidR="00F53959" w14:paraId="512723DB" w14:textId="77777777">
      <w:pPr>
        <w:pStyle w:val="ListParagraph"/>
        <w:numPr>
          <w:ilvl w:val="0"/>
          <w:numId w:val="51"/>
        </w:numPr>
        <w:tabs>
          <w:tab w:val="left" w:pos="833"/>
        </w:tabs>
        <w:spacing w:before="16"/>
        <w:ind w:left="833"/>
        <w:rPr>
          <w:rFonts w:ascii="Symbol" w:hAnsi="Symbol"/>
          <w:sz w:val="24"/>
        </w:rPr>
      </w:pPr>
      <w:r>
        <w:rPr>
          <w:sz w:val="24"/>
        </w:rPr>
        <w:t>Attachments</w:t>
      </w:r>
      <w:r>
        <w:rPr>
          <w:spacing w:val="-4"/>
          <w:sz w:val="24"/>
        </w:rPr>
        <w:t xml:space="preserve"> </w:t>
      </w:r>
      <w:r>
        <w:rPr>
          <w:sz w:val="24"/>
        </w:rPr>
        <w:t>A-</w:t>
      </w:r>
      <w:r>
        <w:rPr>
          <w:spacing w:val="-10"/>
          <w:sz w:val="24"/>
        </w:rPr>
        <w:t>E</w:t>
      </w:r>
    </w:p>
    <w:p w:rsidR="00F53959" w14:paraId="659760BF" w14:textId="77777777">
      <w:pPr>
        <w:pStyle w:val="Heading2"/>
        <w:spacing w:before="268"/>
        <w:rPr>
          <w:u w:val="none"/>
        </w:rPr>
      </w:pPr>
      <w:r>
        <w:t>Signed</w:t>
      </w:r>
      <w:r>
        <w:rPr>
          <w:spacing w:val="-4"/>
        </w:rPr>
        <w:t xml:space="preserve"> </w:t>
      </w:r>
      <w:r>
        <w:t>Verification</w:t>
      </w:r>
      <w:r>
        <w:rPr>
          <w:spacing w:val="-1"/>
        </w:rPr>
        <w:t xml:space="preserve"> </w:t>
      </w:r>
      <w:r>
        <w:t>of</w:t>
      </w:r>
      <w:r>
        <w:rPr>
          <w:spacing w:val="-2"/>
        </w:rPr>
        <w:t xml:space="preserve"> </w:t>
      </w:r>
      <w:r>
        <w:t>Intent</w:t>
      </w:r>
      <w:r>
        <w:rPr>
          <w:spacing w:val="-1"/>
        </w:rPr>
        <w:t xml:space="preserve"> </w:t>
      </w:r>
      <w:r>
        <w:t>Page</w:t>
      </w:r>
      <w:r>
        <w:rPr>
          <w:spacing w:val="-3"/>
        </w:rPr>
        <w:t xml:space="preserve"> </w:t>
      </w:r>
      <w:r>
        <w:t>from State</w:t>
      </w:r>
      <w:r>
        <w:rPr>
          <w:spacing w:val="-1"/>
        </w:rPr>
        <w:t xml:space="preserve"> </w:t>
      </w:r>
      <w:r>
        <w:t>Governor</w:t>
      </w:r>
      <w:r>
        <w:rPr>
          <w:spacing w:val="-2"/>
        </w:rPr>
        <w:t xml:space="preserve"> </w:t>
      </w:r>
      <w:r>
        <w:t>or</w:t>
      </w:r>
      <w:r>
        <w:rPr>
          <w:spacing w:val="-2"/>
        </w:rPr>
        <w:t xml:space="preserve"> Designee:</w:t>
      </w:r>
    </w:p>
    <w:p w:rsidR="00F53959" w14:paraId="7B677792" w14:textId="77777777">
      <w:pPr>
        <w:pStyle w:val="BodyText"/>
        <w:spacing w:before="17" w:line="252" w:lineRule="auto"/>
        <w:ind w:left="108" w:right="945" w:firstLine="0"/>
      </w:pPr>
      <w:r>
        <w:t>The State Plan must be signed by the Governor or the individual (designee) to whom the Governor has granted signatory authority.</w:t>
      </w:r>
      <w:r>
        <w:rPr>
          <w:spacing w:val="40"/>
        </w:rPr>
        <w:t xml:space="preserve"> </w:t>
      </w:r>
      <w:r>
        <w:t>If the State Plan is signed by a designee, include documentation</w:t>
      </w:r>
      <w:r>
        <w:rPr>
          <w:spacing w:val="-3"/>
        </w:rPr>
        <w:t xml:space="preserve"> </w:t>
      </w:r>
      <w:r>
        <w:t>of</w:t>
      </w:r>
      <w:r>
        <w:rPr>
          <w:spacing w:val="-3"/>
        </w:rPr>
        <w:t xml:space="preserve"> </w:t>
      </w:r>
      <w:r>
        <w:t>designation.</w:t>
      </w:r>
      <w:r>
        <w:rPr>
          <w:spacing w:val="40"/>
        </w:rPr>
        <w:t xml:space="preserve"> </w:t>
      </w:r>
      <w:r>
        <w:t>The</w:t>
      </w:r>
      <w:r>
        <w:rPr>
          <w:spacing w:val="-4"/>
        </w:rPr>
        <w:t xml:space="preserve"> </w:t>
      </w:r>
      <w:r>
        <w:t>documentation</w:t>
      </w:r>
      <w:r>
        <w:rPr>
          <w:spacing w:val="-3"/>
        </w:rPr>
        <w:t xml:space="preserve"> </w:t>
      </w:r>
      <w:r>
        <w:t>may</w:t>
      </w:r>
      <w:r>
        <w:rPr>
          <w:spacing w:val="-3"/>
        </w:rPr>
        <w:t xml:space="preserve"> </w:t>
      </w:r>
      <w:r>
        <w:t>be</w:t>
      </w:r>
      <w:r>
        <w:rPr>
          <w:spacing w:val="-4"/>
        </w:rPr>
        <w:t xml:space="preserve"> </w:t>
      </w:r>
      <w:r>
        <w:t>a</w:t>
      </w:r>
      <w:r>
        <w:rPr>
          <w:spacing w:val="-3"/>
        </w:rPr>
        <w:t xml:space="preserve"> </w:t>
      </w:r>
      <w:r>
        <w:t>letter</w:t>
      </w:r>
      <w:r>
        <w:rPr>
          <w:spacing w:val="-4"/>
        </w:rPr>
        <w:t xml:space="preserve"> </w:t>
      </w:r>
      <w:r>
        <w:t>signed</w:t>
      </w:r>
      <w:r>
        <w:rPr>
          <w:spacing w:val="-1"/>
        </w:rPr>
        <w:t xml:space="preserve"> </w:t>
      </w:r>
      <w:r>
        <w:t>by</w:t>
      </w:r>
      <w:r>
        <w:rPr>
          <w:spacing w:val="-3"/>
        </w:rPr>
        <w:t xml:space="preserve"> </w:t>
      </w:r>
      <w:r>
        <w:t>the</w:t>
      </w:r>
      <w:r>
        <w:rPr>
          <w:spacing w:val="-2"/>
        </w:rPr>
        <w:t xml:space="preserve"> </w:t>
      </w:r>
      <w:r>
        <w:t>Governor</w:t>
      </w:r>
      <w:r>
        <w:rPr>
          <w:spacing w:val="-4"/>
        </w:rPr>
        <w:t xml:space="preserve"> </w:t>
      </w:r>
      <w:r>
        <w:t xml:space="preserve">or the designee may include a written representation in the State Plan that they have signatory </w:t>
      </w:r>
      <w:r>
        <w:rPr>
          <w:spacing w:val="-2"/>
        </w:rPr>
        <w:t>authority.</w:t>
      </w:r>
    </w:p>
    <w:p w:rsidR="00F53959" w14:paraId="4B63035D" w14:textId="77777777">
      <w:pPr>
        <w:pStyle w:val="Heading2"/>
        <w:spacing w:before="263"/>
        <w:rPr>
          <w:u w:val="none"/>
        </w:rPr>
      </w:pPr>
      <w:r>
        <w:rPr>
          <w:noProof/>
        </w:rPr>
        <mc:AlternateContent>
          <mc:Choice Requires="wps">
            <w:drawing>
              <wp:anchor distT="0" distB="0" distL="0" distR="0" simplePos="0" relativeHeight="251658240" behindDoc="0" locked="0" layoutInCell="1" allowOverlap="1">
                <wp:simplePos x="0" y="0"/>
                <wp:positionH relativeFrom="page">
                  <wp:posOffset>872032</wp:posOffset>
                </wp:positionH>
                <wp:positionV relativeFrom="paragraph">
                  <wp:posOffset>325976</wp:posOffset>
                </wp:positionV>
                <wp:extent cx="684530" cy="15240"/>
                <wp:effectExtent l="0" t="0" r="0" b="0"/>
                <wp:wrapNone/>
                <wp:docPr id="4"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84530" cy="15240"/>
                        </a:xfrm>
                        <a:custGeom>
                          <a:avLst/>
                          <a:gdLst/>
                          <a:rect l="l" t="t" r="r" b="b"/>
                          <a:pathLst>
                            <a:path fill="norm" h="15240" w="684530" stroke="1">
                              <a:moveTo>
                                <a:pt x="684276" y="0"/>
                              </a:moveTo>
                              <a:lnTo>
                                <a:pt x="0" y="0"/>
                              </a:lnTo>
                              <a:lnTo>
                                <a:pt x="0" y="15239"/>
                              </a:lnTo>
                              <a:lnTo>
                                <a:pt x="684276" y="15239"/>
                              </a:lnTo>
                              <a:lnTo>
                                <a:pt x="68427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 o:spid="_x0000_s1026" alt="&quot;&quot;" style="width:53.9pt;height:1.2pt;margin-top:25.65pt;margin-left:68.65pt;mso-position-horizontal-relative:page;mso-wrap-distance-bottom:0;mso-wrap-distance-left:0;mso-wrap-distance-right:0;mso-wrap-distance-top:0;mso-wrap-style:square;position:absolute;visibility:visible;v-text-anchor:top;z-index:251659264" coordsize="684530,15240" path="m684276,l,,,15239l684276,15239l684276,xe" fillcolor="black" stroked="f">
                <v:path arrowok="t"/>
              </v:shape>
            </w:pict>
          </mc:Fallback>
        </mc:AlternateContent>
      </w:r>
      <w:r>
        <w:rPr>
          <w:spacing w:val="-2"/>
          <w:u w:val="none"/>
        </w:rPr>
        <w:t>Narrative:</w:t>
      </w:r>
    </w:p>
    <w:p w:rsidR="00F53959" w14:paraId="3084F335" w14:textId="77777777">
      <w:pPr>
        <w:pStyle w:val="BodyText"/>
        <w:spacing w:before="14" w:line="254" w:lineRule="auto"/>
        <w:ind w:left="108" w:right="778" w:firstLine="4"/>
      </w:pPr>
      <w:r>
        <w:t>The narrative portion of the State Plan should be no more than 30 pages</w:t>
      </w:r>
      <w:r>
        <w:rPr>
          <w:i/>
        </w:rPr>
        <w:t>.</w:t>
      </w:r>
      <w:r>
        <w:rPr>
          <w:i/>
          <w:spacing w:val="40"/>
        </w:rPr>
        <w:t xml:space="preserve"> </w:t>
      </w:r>
      <w:r>
        <w:t>To stay within this maximum, the SUA may wish to submit lengthy survey information, demographics, organizational</w:t>
      </w:r>
      <w:r>
        <w:rPr>
          <w:spacing w:val="-4"/>
        </w:rPr>
        <w:t xml:space="preserve"> </w:t>
      </w:r>
      <w:r>
        <w:t>charts,</w:t>
      </w:r>
      <w:r>
        <w:rPr>
          <w:spacing w:val="-4"/>
        </w:rPr>
        <w:t xml:space="preserve"> </w:t>
      </w:r>
      <w:r>
        <w:t>maps,</w:t>
      </w:r>
      <w:r>
        <w:rPr>
          <w:spacing w:val="-3"/>
        </w:rPr>
        <w:t xml:space="preserve"> </w:t>
      </w:r>
      <w:r>
        <w:t>etc.,</w:t>
      </w:r>
      <w:r>
        <w:rPr>
          <w:spacing w:val="-4"/>
        </w:rPr>
        <w:t xml:space="preserve"> </w:t>
      </w:r>
      <w:r>
        <w:t>as</w:t>
      </w:r>
      <w:r>
        <w:rPr>
          <w:spacing w:val="-4"/>
        </w:rPr>
        <w:t xml:space="preserve"> </w:t>
      </w:r>
      <w:r>
        <w:t>separate</w:t>
      </w:r>
      <w:r>
        <w:rPr>
          <w:spacing w:val="-3"/>
        </w:rPr>
        <w:t xml:space="preserve"> </w:t>
      </w:r>
      <w:r>
        <w:t>attachments.</w:t>
      </w:r>
      <w:r>
        <w:rPr>
          <w:spacing w:val="40"/>
        </w:rPr>
        <w:t xml:space="preserve"> </w:t>
      </w:r>
      <w:r>
        <w:t>The</w:t>
      </w:r>
      <w:r>
        <w:rPr>
          <w:spacing w:val="-6"/>
        </w:rPr>
        <w:t xml:space="preserve"> </w:t>
      </w:r>
      <w:r>
        <w:t>narrative</w:t>
      </w:r>
      <w:r>
        <w:rPr>
          <w:spacing w:val="-5"/>
        </w:rPr>
        <w:t xml:space="preserve"> </w:t>
      </w:r>
      <w:r>
        <w:t>should</w:t>
      </w:r>
      <w:r>
        <w:rPr>
          <w:spacing w:val="-3"/>
        </w:rPr>
        <w:t xml:space="preserve"> </w:t>
      </w:r>
      <w:r>
        <w:t>clearly</w:t>
      </w:r>
      <w:r>
        <w:rPr>
          <w:spacing w:val="-4"/>
        </w:rPr>
        <w:t xml:space="preserve"> </w:t>
      </w:r>
      <w:r>
        <w:t>address the following areas:</w:t>
      </w:r>
    </w:p>
    <w:p w:rsidR="00F53959" w14:paraId="77730BB9" w14:textId="77777777">
      <w:pPr>
        <w:pStyle w:val="ListParagraph"/>
        <w:numPr>
          <w:ilvl w:val="0"/>
          <w:numId w:val="50"/>
        </w:numPr>
        <w:tabs>
          <w:tab w:val="left" w:pos="1188"/>
        </w:tabs>
        <w:spacing w:before="251"/>
        <w:ind w:right="832"/>
        <w:rPr>
          <w:sz w:val="24"/>
        </w:rPr>
      </w:pPr>
      <w:r>
        <w:rPr>
          <w:noProof/>
        </w:rPr>
        <mc:AlternateContent>
          <mc:Choice Requires="wps">
            <w:drawing>
              <wp:anchor distT="0" distB="0" distL="0" distR="0" simplePos="0" relativeHeight="251660288" behindDoc="0" locked="0" layoutInCell="1" allowOverlap="1">
                <wp:simplePos x="0" y="0"/>
                <wp:positionH relativeFrom="page">
                  <wp:posOffset>1554733</wp:posOffset>
                </wp:positionH>
                <wp:positionV relativeFrom="paragraph">
                  <wp:posOffset>318408</wp:posOffset>
                </wp:positionV>
                <wp:extent cx="1239520" cy="7620"/>
                <wp:effectExtent l="0" t="0" r="0" b="0"/>
                <wp:wrapNone/>
                <wp:docPr id="5"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239520" cy="7620"/>
                        </a:xfrm>
                        <a:custGeom>
                          <a:avLst/>
                          <a:gdLst/>
                          <a:rect l="l" t="t" r="r" b="b"/>
                          <a:pathLst>
                            <a:path fill="norm" h="7620" w="1239520" stroke="1">
                              <a:moveTo>
                                <a:pt x="1239316" y="0"/>
                              </a:moveTo>
                              <a:lnTo>
                                <a:pt x="0" y="0"/>
                              </a:lnTo>
                              <a:lnTo>
                                <a:pt x="0" y="7620"/>
                              </a:lnTo>
                              <a:lnTo>
                                <a:pt x="1239316" y="7620"/>
                              </a:lnTo>
                              <a:lnTo>
                                <a:pt x="123931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 o:spid="_x0000_s1027" alt="&quot;&quot;" style="width:97.6pt;height:0.6pt;margin-top:25.05pt;margin-left:122.4pt;mso-position-horizontal-relative:page;mso-wrap-distance-bottom:0;mso-wrap-distance-left:0;mso-wrap-distance-right:0;mso-wrap-distance-top:0;mso-wrap-style:square;position:absolute;visibility:visible;v-text-anchor:top;z-index:251661312" coordsize="1239520,7620" path="m1239316,l,,,7620l1239316,7620l1239316,xe" fillcolor="black" stroked="f">
                <v:path arrowok="t"/>
              </v:shape>
            </w:pict>
          </mc:Fallback>
        </mc:AlternateContent>
      </w:r>
      <w:r>
        <w:rPr>
          <w:sz w:val="24"/>
        </w:rPr>
        <w:t>Executive Summary – The executive summary stands alone in summarizing the State’s planned efforts on behalf of older individuals over the State Plan cycle.</w:t>
      </w:r>
      <w:r>
        <w:rPr>
          <w:spacing w:val="40"/>
          <w:sz w:val="24"/>
        </w:rPr>
        <w:t xml:space="preserve"> </w:t>
      </w:r>
      <w:r>
        <w:rPr>
          <w:sz w:val="24"/>
        </w:rPr>
        <w:t>A well-written</w:t>
      </w:r>
      <w:r>
        <w:rPr>
          <w:spacing w:val="-4"/>
          <w:sz w:val="24"/>
        </w:rPr>
        <w:t xml:space="preserve"> </w:t>
      </w:r>
      <w:r>
        <w:rPr>
          <w:sz w:val="24"/>
        </w:rPr>
        <w:t>summary</w:t>
      </w:r>
      <w:r>
        <w:rPr>
          <w:spacing w:val="-3"/>
          <w:sz w:val="24"/>
        </w:rPr>
        <w:t xml:space="preserve"> </w:t>
      </w:r>
      <w:r>
        <w:rPr>
          <w:sz w:val="24"/>
        </w:rPr>
        <w:t>can</w:t>
      </w:r>
      <w:r>
        <w:rPr>
          <w:spacing w:val="-3"/>
          <w:sz w:val="24"/>
        </w:rPr>
        <w:t xml:space="preserve"> </w:t>
      </w:r>
      <w:r>
        <w:rPr>
          <w:sz w:val="24"/>
        </w:rPr>
        <w:t>aid</w:t>
      </w:r>
      <w:r>
        <w:rPr>
          <w:spacing w:val="-3"/>
          <w:sz w:val="24"/>
        </w:rPr>
        <w:t xml:space="preserve"> </w:t>
      </w:r>
      <w:r>
        <w:rPr>
          <w:sz w:val="24"/>
        </w:rPr>
        <w:t>the</w:t>
      </w:r>
      <w:r>
        <w:rPr>
          <w:spacing w:val="-3"/>
          <w:sz w:val="24"/>
        </w:rPr>
        <w:t xml:space="preserve"> </w:t>
      </w:r>
      <w:r>
        <w:rPr>
          <w:sz w:val="24"/>
        </w:rPr>
        <w:t>State</w:t>
      </w:r>
      <w:r>
        <w:rPr>
          <w:spacing w:val="-4"/>
          <w:sz w:val="24"/>
        </w:rPr>
        <w:t xml:space="preserve"> </w:t>
      </w:r>
      <w:r>
        <w:rPr>
          <w:sz w:val="24"/>
        </w:rPr>
        <w:t>in</w:t>
      </w:r>
      <w:r>
        <w:rPr>
          <w:spacing w:val="-3"/>
          <w:sz w:val="24"/>
        </w:rPr>
        <w:t xml:space="preserve"> </w:t>
      </w:r>
      <w:r>
        <w:rPr>
          <w:sz w:val="24"/>
        </w:rPr>
        <w:t>educating</w:t>
      </w:r>
      <w:r>
        <w:rPr>
          <w:spacing w:val="-3"/>
          <w:sz w:val="24"/>
        </w:rPr>
        <w:t xml:space="preserve"> </w:t>
      </w:r>
      <w:r>
        <w:rPr>
          <w:sz w:val="24"/>
        </w:rPr>
        <w:t>the</w:t>
      </w:r>
      <w:r>
        <w:rPr>
          <w:spacing w:val="-3"/>
          <w:sz w:val="24"/>
        </w:rPr>
        <w:t xml:space="preserve"> </w:t>
      </w:r>
      <w:r>
        <w:rPr>
          <w:sz w:val="24"/>
        </w:rPr>
        <w:t>public,</w:t>
      </w:r>
      <w:r>
        <w:rPr>
          <w:spacing w:val="-3"/>
          <w:sz w:val="24"/>
        </w:rPr>
        <w:t xml:space="preserve"> </w:t>
      </w:r>
      <w:r>
        <w:rPr>
          <w:sz w:val="24"/>
        </w:rPr>
        <w:t>lawmakers,</w:t>
      </w:r>
      <w:r>
        <w:rPr>
          <w:spacing w:val="-3"/>
          <w:sz w:val="24"/>
        </w:rPr>
        <w:t xml:space="preserve"> </w:t>
      </w:r>
      <w:r>
        <w:rPr>
          <w:sz w:val="24"/>
        </w:rPr>
        <w:t>and</w:t>
      </w:r>
      <w:r>
        <w:rPr>
          <w:spacing w:val="-3"/>
          <w:sz w:val="24"/>
        </w:rPr>
        <w:t xml:space="preserve"> </w:t>
      </w:r>
      <w:r>
        <w:rPr>
          <w:sz w:val="24"/>
        </w:rPr>
        <w:t>other agencies and can assist in securing additional resources.</w:t>
      </w:r>
    </w:p>
    <w:p w:rsidR="00F53959" w14:paraId="13959F63" w14:textId="77777777">
      <w:pPr>
        <w:pStyle w:val="BodyText"/>
        <w:spacing w:before="0"/>
        <w:ind w:left="0" w:firstLine="0"/>
      </w:pPr>
    </w:p>
    <w:p w:rsidR="00F53959" w14:paraId="6E105115" w14:textId="77777777">
      <w:pPr>
        <w:pStyle w:val="ListParagraph"/>
        <w:numPr>
          <w:ilvl w:val="0"/>
          <w:numId w:val="50"/>
        </w:numPr>
        <w:tabs>
          <w:tab w:val="left" w:pos="1188"/>
        </w:tabs>
        <w:spacing w:before="0"/>
        <w:ind w:right="810"/>
        <w:rPr>
          <w:sz w:val="24"/>
        </w:rPr>
      </w:pPr>
      <w:r>
        <w:rPr>
          <w:sz w:val="24"/>
          <w:u w:val="single"/>
        </w:rPr>
        <w:t>Context</w:t>
      </w:r>
      <w:r>
        <w:rPr>
          <w:sz w:val="24"/>
        </w:rPr>
        <w:t xml:space="preserve"> – The context sets the stage for the State Plan and describes the issues addressed in the remainder of the document.</w:t>
      </w:r>
      <w:r>
        <w:rPr>
          <w:spacing w:val="40"/>
          <w:sz w:val="24"/>
        </w:rPr>
        <w:t xml:space="preserve"> </w:t>
      </w:r>
      <w:r>
        <w:rPr>
          <w:sz w:val="24"/>
        </w:rPr>
        <w:t>A summary of needs assessment activities undertaken by the State, as well as the findings of such activities, should be included here.</w:t>
      </w:r>
      <w:r>
        <w:rPr>
          <w:spacing w:val="40"/>
          <w:sz w:val="24"/>
        </w:rPr>
        <w:t xml:space="preserve"> </w:t>
      </w:r>
      <w:r>
        <w:rPr>
          <w:sz w:val="24"/>
        </w:rPr>
        <w:t>This includes the methods used to conduct the needs assessment, data showing</w:t>
      </w:r>
      <w:r>
        <w:rPr>
          <w:spacing w:val="-3"/>
          <w:sz w:val="24"/>
        </w:rPr>
        <w:t xml:space="preserve"> </w:t>
      </w:r>
      <w:r>
        <w:rPr>
          <w:sz w:val="24"/>
        </w:rPr>
        <w:t>the</w:t>
      </w:r>
      <w:r>
        <w:rPr>
          <w:spacing w:val="-4"/>
          <w:sz w:val="24"/>
        </w:rPr>
        <w:t xml:space="preserve"> </w:t>
      </w:r>
      <w:r>
        <w:rPr>
          <w:sz w:val="24"/>
        </w:rPr>
        <w:t>representativeness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data</w:t>
      </w:r>
      <w:r>
        <w:rPr>
          <w:spacing w:val="-3"/>
          <w:sz w:val="24"/>
        </w:rPr>
        <w:t xml:space="preserve"> </w:t>
      </w:r>
      <w:r>
        <w:rPr>
          <w:sz w:val="24"/>
        </w:rPr>
        <w:t>collected,</w:t>
      </w:r>
      <w:r>
        <w:rPr>
          <w:spacing w:val="-3"/>
          <w:sz w:val="24"/>
        </w:rPr>
        <w:t xml:space="preserve"> </w:t>
      </w:r>
      <w:r>
        <w:rPr>
          <w:sz w:val="24"/>
        </w:rPr>
        <w:t>and</w:t>
      </w:r>
      <w:r>
        <w:rPr>
          <w:spacing w:val="-3"/>
          <w:sz w:val="24"/>
        </w:rPr>
        <w:t xml:space="preserve"> </w:t>
      </w:r>
      <w:r>
        <w:rPr>
          <w:sz w:val="24"/>
        </w:rPr>
        <w:t>how</w:t>
      </w:r>
      <w:r>
        <w:rPr>
          <w:spacing w:val="-3"/>
          <w:sz w:val="24"/>
        </w:rPr>
        <w:t xml:space="preserve"> </w:t>
      </w:r>
      <w:r>
        <w:rPr>
          <w:sz w:val="24"/>
        </w:rPr>
        <w:t>those</w:t>
      </w:r>
      <w:r>
        <w:rPr>
          <w:spacing w:val="-4"/>
          <w:sz w:val="24"/>
        </w:rPr>
        <w:t xml:space="preserve"> </w:t>
      </w:r>
      <w:r>
        <w:rPr>
          <w:sz w:val="24"/>
        </w:rPr>
        <w:t>data</w:t>
      </w:r>
      <w:r>
        <w:rPr>
          <w:spacing w:val="-3"/>
          <w:sz w:val="24"/>
        </w:rPr>
        <w:t xml:space="preserve"> </w:t>
      </w:r>
      <w:r>
        <w:rPr>
          <w:sz w:val="24"/>
        </w:rPr>
        <w:t>were</w:t>
      </w:r>
      <w:r>
        <w:rPr>
          <w:spacing w:val="-5"/>
          <w:sz w:val="24"/>
        </w:rPr>
        <w:t xml:space="preserve"> </w:t>
      </w:r>
      <w:r>
        <w:rPr>
          <w:sz w:val="24"/>
        </w:rPr>
        <w:t>used</w:t>
      </w:r>
      <w:r>
        <w:rPr>
          <w:spacing w:val="-3"/>
          <w:sz w:val="24"/>
        </w:rPr>
        <w:t xml:space="preserve"> </w:t>
      </w:r>
      <w:r>
        <w:rPr>
          <w:sz w:val="24"/>
        </w:rPr>
        <w:t>to guide plan development.</w:t>
      </w:r>
      <w:r>
        <w:rPr>
          <w:spacing w:val="40"/>
          <w:sz w:val="24"/>
        </w:rPr>
        <w:t xml:space="preserve"> </w:t>
      </w:r>
      <w:r>
        <w:rPr>
          <w:sz w:val="24"/>
        </w:rPr>
        <w:t>Needs assessment findings should correspond to the outlined goals and objectives in paragraph “4” below.</w:t>
      </w:r>
      <w:r>
        <w:rPr>
          <w:spacing w:val="40"/>
          <w:sz w:val="24"/>
        </w:rPr>
        <w:t xml:space="preserve"> </w:t>
      </w:r>
      <w:r>
        <w:rPr>
          <w:sz w:val="24"/>
        </w:rPr>
        <w:t>Indicate how the State Plan is informed by and based on area plans, except for single planning and service area (PSA) States, and solicited input for development of the plan, e.g., public hearings, surveys, website, etc.</w:t>
      </w:r>
      <w:r>
        <w:rPr>
          <w:spacing w:val="40"/>
          <w:sz w:val="24"/>
        </w:rPr>
        <w:t xml:space="preserve"> </w:t>
      </w:r>
      <w:r>
        <w:rPr>
          <w:sz w:val="24"/>
        </w:rPr>
        <w:t>This section must also include how the State defines greatest economic need and greatest social need.</w:t>
      </w:r>
    </w:p>
    <w:p w:rsidR="00F53959" w14:paraId="030394B5" w14:textId="77777777">
      <w:pPr>
        <w:pStyle w:val="BodyText"/>
        <w:spacing w:before="1"/>
        <w:ind w:left="0" w:firstLine="0"/>
      </w:pPr>
    </w:p>
    <w:p w:rsidR="00F53959" w14:paraId="3B6CA3D1" w14:textId="77777777">
      <w:pPr>
        <w:pStyle w:val="ListParagraph"/>
        <w:numPr>
          <w:ilvl w:val="0"/>
          <w:numId w:val="50"/>
        </w:numPr>
        <w:tabs>
          <w:tab w:val="left" w:pos="1188"/>
        </w:tabs>
        <w:spacing w:before="0"/>
        <w:ind w:right="1057"/>
        <w:rPr>
          <w:sz w:val="24"/>
        </w:rPr>
      </w:pPr>
      <w:r>
        <w:rPr>
          <w:sz w:val="24"/>
          <w:u w:val="single"/>
        </w:rPr>
        <w:t>Stewardship</w:t>
      </w:r>
      <w:r>
        <w:rPr>
          <w:spacing w:val="-4"/>
          <w:sz w:val="24"/>
          <w:u w:val="single"/>
        </w:rPr>
        <w:t xml:space="preserve"> </w:t>
      </w:r>
      <w:r>
        <w:rPr>
          <w:sz w:val="24"/>
          <w:u w:val="single"/>
        </w:rPr>
        <w:t>and</w:t>
      </w:r>
      <w:r>
        <w:rPr>
          <w:spacing w:val="-4"/>
          <w:sz w:val="24"/>
          <w:u w:val="single"/>
        </w:rPr>
        <w:t xml:space="preserve"> </w:t>
      </w:r>
      <w:r>
        <w:rPr>
          <w:sz w:val="24"/>
          <w:u w:val="single"/>
        </w:rPr>
        <w:t>Oversight</w:t>
      </w:r>
      <w:r>
        <w:rPr>
          <w:spacing w:val="-3"/>
          <w:sz w:val="24"/>
        </w:rPr>
        <w:t xml:space="preserve"> </w:t>
      </w:r>
      <w:r>
        <w:rPr>
          <w:sz w:val="24"/>
        </w:rPr>
        <w:t>–</w:t>
      </w:r>
      <w:r>
        <w:rPr>
          <w:spacing w:val="-4"/>
          <w:sz w:val="24"/>
        </w:rPr>
        <w:t xml:space="preserve"> </w:t>
      </w:r>
      <w:r>
        <w:rPr>
          <w:sz w:val="24"/>
        </w:rPr>
        <w:t>Stewardship</w:t>
      </w:r>
      <w:r>
        <w:rPr>
          <w:spacing w:val="-4"/>
          <w:sz w:val="24"/>
        </w:rPr>
        <w:t xml:space="preserve"> </w:t>
      </w:r>
      <w:r>
        <w:rPr>
          <w:sz w:val="24"/>
        </w:rPr>
        <w:t>and</w:t>
      </w:r>
      <w:r>
        <w:rPr>
          <w:spacing w:val="-4"/>
          <w:sz w:val="24"/>
        </w:rPr>
        <w:t xml:space="preserve"> </w:t>
      </w:r>
      <w:r>
        <w:rPr>
          <w:sz w:val="24"/>
        </w:rPr>
        <w:t>oversight</w:t>
      </w:r>
      <w:r>
        <w:rPr>
          <w:spacing w:val="-3"/>
          <w:sz w:val="24"/>
        </w:rPr>
        <w:t xml:space="preserve"> </w:t>
      </w:r>
      <w:r>
        <w:rPr>
          <w:sz w:val="24"/>
        </w:rPr>
        <w:t>of</w:t>
      </w:r>
      <w:r>
        <w:rPr>
          <w:spacing w:val="-5"/>
          <w:sz w:val="24"/>
        </w:rPr>
        <w:t xml:space="preserve"> </w:t>
      </w:r>
      <w:r>
        <w:rPr>
          <w:sz w:val="24"/>
        </w:rPr>
        <w:t>OAA</w:t>
      </w:r>
      <w:r>
        <w:rPr>
          <w:spacing w:val="-5"/>
          <w:sz w:val="24"/>
        </w:rPr>
        <w:t xml:space="preserve"> </w:t>
      </w:r>
      <w:r>
        <w:rPr>
          <w:sz w:val="24"/>
        </w:rPr>
        <w:t>programs</w:t>
      </w:r>
      <w:r>
        <w:rPr>
          <w:spacing w:val="-3"/>
          <w:sz w:val="24"/>
        </w:rPr>
        <w:t xml:space="preserve"> </w:t>
      </w:r>
      <w:r>
        <w:rPr>
          <w:sz w:val="24"/>
        </w:rPr>
        <w:t>support the aging network to meet the mission and vision of the OAA through holistic program management.</w:t>
      </w:r>
      <w:r>
        <w:rPr>
          <w:spacing w:val="40"/>
          <w:sz w:val="24"/>
        </w:rPr>
        <w:t xml:space="preserve"> </w:t>
      </w:r>
      <w:r>
        <w:rPr>
          <w:sz w:val="24"/>
        </w:rPr>
        <w:t>Such program management includes having appropriate program, fiscal, data, evaluation, training, and communications policies and procedures that are in alignment with one another; maintaining the integrity of advocacy activities; and assessing and adjusting to support ongoing program implementation of targeted, effective, efficient activities.</w:t>
      </w:r>
    </w:p>
    <w:p w:rsidR="00F53959" w14:paraId="51D56E61" w14:textId="77777777">
      <w:pPr>
        <w:rPr>
          <w:sz w:val="24"/>
        </w:rPr>
        <w:sectPr>
          <w:pgSz w:w="12240" w:h="15840"/>
          <w:pgMar w:top="1440" w:right="760" w:bottom="1260" w:left="1260" w:header="0" w:footer="990" w:gutter="0"/>
          <w:cols w:space="720"/>
        </w:sectPr>
      </w:pPr>
    </w:p>
    <w:p w:rsidR="00F53959" w14:paraId="03F86DD6" w14:textId="77777777">
      <w:pPr>
        <w:pStyle w:val="BodyText"/>
        <w:spacing w:before="71"/>
        <w:ind w:left="1188" w:right="780" w:firstLine="0"/>
      </w:pPr>
      <w:r>
        <w:t>An ideal way to explain the SUA’s stewardship and oversight plans and activities is</w:t>
      </w:r>
      <w:r>
        <w:rPr>
          <w:spacing w:val="40"/>
        </w:rPr>
        <w:t xml:space="preserve"> </w:t>
      </w:r>
      <w:r>
        <w:t>to</w:t>
      </w:r>
      <w:r>
        <w:rPr>
          <w:spacing w:val="-3"/>
        </w:rPr>
        <w:t xml:space="preserve"> </w:t>
      </w:r>
      <w:r>
        <w:t>include</w:t>
      </w:r>
      <w:r>
        <w:rPr>
          <w:spacing w:val="-4"/>
        </w:rPr>
        <w:t xml:space="preserve"> </w:t>
      </w:r>
      <w:r>
        <w:t>information</w:t>
      </w:r>
      <w:r>
        <w:rPr>
          <w:spacing w:val="-3"/>
        </w:rPr>
        <w:t xml:space="preserve"> </w:t>
      </w:r>
      <w:r>
        <w:t>about</w:t>
      </w:r>
      <w:r>
        <w:rPr>
          <w:spacing w:val="-3"/>
        </w:rPr>
        <w:t xml:space="preserve"> </w:t>
      </w:r>
      <w:r>
        <w:t>the</w:t>
      </w:r>
      <w:r>
        <w:rPr>
          <w:spacing w:val="-4"/>
        </w:rPr>
        <w:t xml:space="preserve"> </w:t>
      </w:r>
      <w:r>
        <w:t>level</w:t>
      </w:r>
      <w:r>
        <w:rPr>
          <w:spacing w:val="-3"/>
        </w:rPr>
        <w:t xml:space="preserve"> </w:t>
      </w:r>
      <w:r>
        <w:t>and</w:t>
      </w:r>
      <w:r>
        <w:rPr>
          <w:spacing w:val="-3"/>
        </w:rPr>
        <w:t xml:space="preserve"> </w:t>
      </w:r>
      <w:r>
        <w:t>frequency</w:t>
      </w:r>
      <w:r>
        <w:rPr>
          <w:spacing w:val="-3"/>
        </w:rPr>
        <w:t xml:space="preserve"> </w:t>
      </w:r>
      <w:r>
        <w:t>of</w:t>
      </w:r>
      <w:r>
        <w:rPr>
          <w:spacing w:val="-3"/>
        </w:rPr>
        <w:t xml:space="preserve"> </w:t>
      </w:r>
      <w:r>
        <w:t>services</w:t>
      </w:r>
      <w:r>
        <w:rPr>
          <w:spacing w:val="-3"/>
        </w:rPr>
        <w:t xml:space="preserve"> </w:t>
      </w:r>
      <w:r>
        <w:t>provided;</w:t>
      </w:r>
      <w:r>
        <w:rPr>
          <w:spacing w:val="-3"/>
        </w:rPr>
        <w:t xml:space="preserve"> </w:t>
      </w:r>
      <w:r>
        <w:t>the</w:t>
      </w:r>
      <w:r>
        <w:rPr>
          <w:spacing w:val="-4"/>
        </w:rPr>
        <w:t xml:space="preserve"> </w:t>
      </w:r>
      <w:r>
        <w:t>number and percentages of different demographic groups of people and organizations receiving</w:t>
      </w:r>
      <w:r>
        <w:rPr>
          <w:spacing w:val="-3"/>
        </w:rPr>
        <w:t xml:space="preserve"> </w:t>
      </w:r>
      <w:r>
        <w:t>services,</w:t>
      </w:r>
      <w:r>
        <w:rPr>
          <w:spacing w:val="-1"/>
        </w:rPr>
        <w:t xml:space="preserve"> </w:t>
      </w:r>
      <w:r>
        <w:t>along</w:t>
      </w:r>
      <w:r>
        <w:rPr>
          <w:spacing w:val="-3"/>
        </w:rPr>
        <w:t xml:space="preserve"> </w:t>
      </w:r>
      <w:r>
        <w:t>with</w:t>
      </w:r>
      <w:r>
        <w:rPr>
          <w:spacing w:val="-3"/>
        </w:rPr>
        <w:t xml:space="preserve"> </w:t>
      </w:r>
      <w:r>
        <w:t>the</w:t>
      </w:r>
      <w:r>
        <w:rPr>
          <w:spacing w:val="-3"/>
        </w:rPr>
        <w:t xml:space="preserve"> </w:t>
      </w:r>
      <w:r>
        <w:t>percentage</w:t>
      </w:r>
      <w:r>
        <w:rPr>
          <w:spacing w:val="-3"/>
        </w:rPr>
        <w:t xml:space="preserve"> </w:t>
      </w:r>
      <w:r>
        <w:t>of</w:t>
      </w:r>
      <w:r>
        <w:rPr>
          <w:spacing w:val="-3"/>
        </w:rPr>
        <w:t xml:space="preserve"> </w:t>
      </w:r>
      <w:r>
        <w:t>overall</w:t>
      </w:r>
      <w:r>
        <w:rPr>
          <w:spacing w:val="-3"/>
        </w:rPr>
        <w:t xml:space="preserve"> </w:t>
      </w:r>
      <w:r>
        <w:t>population</w:t>
      </w:r>
      <w:r>
        <w:rPr>
          <w:spacing w:val="-3"/>
        </w:rPr>
        <w:t xml:space="preserve"> </w:t>
      </w:r>
      <w:r>
        <w:t>and</w:t>
      </w:r>
      <w:r>
        <w:rPr>
          <w:spacing w:val="-3"/>
        </w:rPr>
        <w:t xml:space="preserve"> </w:t>
      </w:r>
      <w:r>
        <w:t>the</w:t>
      </w:r>
      <w:r>
        <w:rPr>
          <w:spacing w:val="-4"/>
        </w:rPr>
        <w:t xml:space="preserve"> </w:t>
      </w:r>
      <w:r>
        <w:t>percentage of people with the greatest economic and social need formed by each demographic group; and documentation of program quality (e.g., status as an evidence-based program, solicitation of participant feedback).</w:t>
      </w:r>
      <w:r>
        <w:rPr>
          <w:spacing w:val="80"/>
        </w:rPr>
        <w:t xml:space="preserve"> </w:t>
      </w:r>
      <w:r>
        <w:t>Describe the details of stewardship and oversight activities the State will undertake during the State Plan cycle, and how the SUA develops, issues, and implements its policies and procedures.</w:t>
      </w:r>
    </w:p>
    <w:p w:rsidR="00F53959" w14:paraId="6C9A621D" w14:textId="77777777">
      <w:pPr>
        <w:pStyle w:val="ListParagraph"/>
        <w:numPr>
          <w:ilvl w:val="0"/>
          <w:numId w:val="50"/>
        </w:numPr>
        <w:tabs>
          <w:tab w:val="left" w:pos="1188"/>
        </w:tabs>
        <w:spacing w:before="274"/>
        <w:ind w:right="1076"/>
        <w:rPr>
          <w:sz w:val="24"/>
        </w:rPr>
      </w:pPr>
      <w:r>
        <w:rPr>
          <w:sz w:val="24"/>
          <w:u w:val="single"/>
        </w:rPr>
        <w:t>Goals, Objectives, Strategies, and Outcomes</w:t>
      </w:r>
      <w:r>
        <w:rPr>
          <w:sz w:val="24"/>
        </w:rPr>
        <w:t xml:space="preserve"> – Goals are visionary statements that describe the strategic direction in which the State is moving.</w:t>
      </w:r>
      <w:r>
        <w:rPr>
          <w:spacing w:val="40"/>
          <w:sz w:val="24"/>
        </w:rPr>
        <w:t xml:space="preserve"> </w:t>
      </w:r>
      <w:r>
        <w:rPr>
          <w:sz w:val="24"/>
        </w:rPr>
        <w:t>Objectives are the specific, measurable, attainable, relevant, and timely steps the State will take to achieve its goals.</w:t>
      </w:r>
      <w:r>
        <w:rPr>
          <w:spacing w:val="40"/>
          <w:sz w:val="24"/>
        </w:rPr>
        <w:t xml:space="preserve"> </w:t>
      </w:r>
      <w:r>
        <w:rPr>
          <w:sz w:val="24"/>
        </w:rPr>
        <w:t>Strategies outline how the State will achieve the goals and objectives.</w:t>
      </w:r>
      <w:r>
        <w:rPr>
          <w:spacing w:val="40"/>
          <w:sz w:val="24"/>
        </w:rPr>
        <w:t xml:space="preserve"> </w:t>
      </w:r>
      <w:r>
        <w:rPr>
          <w:sz w:val="24"/>
        </w:rPr>
        <w:t>Outcomes document the measurable benefit older individuals should derive</w:t>
      </w:r>
      <w:r>
        <w:rPr>
          <w:spacing w:val="-5"/>
          <w:sz w:val="24"/>
        </w:rPr>
        <w:t xml:space="preserve"> </w:t>
      </w:r>
      <w:r>
        <w:rPr>
          <w:sz w:val="24"/>
        </w:rPr>
        <w:t>from</w:t>
      </w:r>
      <w:r>
        <w:rPr>
          <w:spacing w:val="-3"/>
          <w:sz w:val="24"/>
        </w:rPr>
        <w:t xml:space="preserve"> </w:t>
      </w:r>
      <w:r>
        <w:rPr>
          <w:sz w:val="24"/>
        </w:rPr>
        <w:t>the</w:t>
      </w:r>
      <w:r>
        <w:rPr>
          <w:spacing w:val="-3"/>
          <w:sz w:val="24"/>
        </w:rPr>
        <w:t xml:space="preserve"> </w:t>
      </w:r>
      <w:r>
        <w:rPr>
          <w:sz w:val="24"/>
        </w:rPr>
        <w:t>State</w:t>
      </w:r>
      <w:r>
        <w:rPr>
          <w:spacing w:val="-4"/>
          <w:sz w:val="24"/>
        </w:rPr>
        <w:t xml:space="preserve"> </w:t>
      </w:r>
      <w:r>
        <w:rPr>
          <w:sz w:val="24"/>
        </w:rPr>
        <w:t>Plan</w:t>
      </w:r>
      <w:r>
        <w:rPr>
          <w:spacing w:val="-3"/>
          <w:sz w:val="24"/>
        </w:rPr>
        <w:t xml:space="preserve"> </w:t>
      </w:r>
      <w:r>
        <w:rPr>
          <w:sz w:val="24"/>
        </w:rPr>
        <w:t>goals,</w:t>
      </w:r>
      <w:r>
        <w:rPr>
          <w:spacing w:val="-3"/>
          <w:sz w:val="24"/>
        </w:rPr>
        <w:t xml:space="preserve"> </w:t>
      </w:r>
      <w:r>
        <w:rPr>
          <w:sz w:val="24"/>
        </w:rPr>
        <w:t>objectives,</w:t>
      </w:r>
      <w:r>
        <w:rPr>
          <w:spacing w:val="-3"/>
          <w:sz w:val="24"/>
        </w:rPr>
        <w:t xml:space="preserve"> </w:t>
      </w:r>
      <w:r>
        <w:rPr>
          <w:sz w:val="24"/>
        </w:rPr>
        <w:t>and</w:t>
      </w:r>
      <w:r>
        <w:rPr>
          <w:spacing w:val="-3"/>
          <w:sz w:val="24"/>
        </w:rPr>
        <w:t xml:space="preserve"> </w:t>
      </w:r>
      <w:r>
        <w:rPr>
          <w:sz w:val="24"/>
        </w:rPr>
        <w:t>strategies.</w:t>
      </w:r>
      <w:r>
        <w:rPr>
          <w:spacing w:val="40"/>
          <w:sz w:val="24"/>
        </w:rPr>
        <w:t xml:space="preserve"> </w:t>
      </w:r>
      <w:r>
        <w:rPr>
          <w:sz w:val="24"/>
          <w:u w:val="single"/>
        </w:rPr>
        <w:t>To</w:t>
      </w:r>
      <w:r>
        <w:rPr>
          <w:spacing w:val="-3"/>
          <w:sz w:val="24"/>
          <w:u w:val="single"/>
        </w:rPr>
        <w:t xml:space="preserve"> </w:t>
      </w:r>
      <w:r>
        <w:rPr>
          <w:sz w:val="24"/>
          <w:u w:val="single"/>
        </w:rPr>
        <w:t>the</w:t>
      </w:r>
      <w:r>
        <w:rPr>
          <w:spacing w:val="-4"/>
          <w:sz w:val="24"/>
          <w:u w:val="single"/>
        </w:rPr>
        <w:t xml:space="preserve"> </w:t>
      </w:r>
      <w:r>
        <w:rPr>
          <w:sz w:val="24"/>
          <w:u w:val="single"/>
        </w:rPr>
        <w:t>extent</w:t>
      </w:r>
      <w:r>
        <w:rPr>
          <w:spacing w:val="-3"/>
          <w:sz w:val="24"/>
          <w:u w:val="single"/>
        </w:rPr>
        <w:t xml:space="preserve"> </w:t>
      </w:r>
      <w:r>
        <w:rPr>
          <w:sz w:val="24"/>
          <w:u w:val="single"/>
        </w:rPr>
        <w:t>possible</w:t>
      </w:r>
      <w:r>
        <w:rPr>
          <w:sz w:val="24"/>
        </w:rPr>
        <w:t>, outcome measures should include short-, intermediate-, and long-term outcomes:</w:t>
      </w:r>
    </w:p>
    <w:p w:rsidR="00F53959" w14:paraId="79B2D54A" w14:textId="77777777">
      <w:pPr>
        <w:pStyle w:val="ListParagraph"/>
        <w:numPr>
          <w:ilvl w:val="1"/>
          <w:numId w:val="50"/>
        </w:numPr>
        <w:tabs>
          <w:tab w:val="left" w:pos="1548"/>
        </w:tabs>
        <w:spacing w:before="0"/>
        <w:ind w:right="777"/>
        <w:rPr>
          <w:sz w:val="24"/>
        </w:rPr>
      </w:pPr>
      <w:r>
        <w:rPr>
          <w:i/>
          <w:sz w:val="24"/>
        </w:rPr>
        <w:t>Short-term</w:t>
      </w:r>
      <w:r>
        <w:rPr>
          <w:i/>
          <w:spacing w:val="-6"/>
          <w:sz w:val="24"/>
        </w:rPr>
        <w:t xml:space="preserve"> </w:t>
      </w:r>
      <w:r>
        <w:rPr>
          <w:i/>
          <w:sz w:val="24"/>
        </w:rPr>
        <w:t>outcomes</w:t>
      </w:r>
      <w:r>
        <w:rPr>
          <w:i/>
          <w:spacing w:val="-5"/>
          <w:sz w:val="24"/>
        </w:rPr>
        <w:t xml:space="preserve"> </w:t>
      </w:r>
      <w:r>
        <w:rPr>
          <w:sz w:val="24"/>
        </w:rPr>
        <w:t>typically</w:t>
      </w:r>
      <w:r>
        <w:rPr>
          <w:spacing w:val="-5"/>
          <w:sz w:val="24"/>
        </w:rPr>
        <w:t xml:space="preserve"> </w:t>
      </w:r>
      <w:r>
        <w:rPr>
          <w:sz w:val="24"/>
        </w:rPr>
        <w:t>include</w:t>
      </w:r>
      <w:r>
        <w:rPr>
          <w:spacing w:val="-6"/>
          <w:sz w:val="24"/>
        </w:rPr>
        <w:t xml:space="preserve"> </w:t>
      </w:r>
      <w:r>
        <w:rPr>
          <w:sz w:val="24"/>
        </w:rPr>
        <w:t>improvements</w:t>
      </w:r>
      <w:r>
        <w:rPr>
          <w:spacing w:val="-5"/>
          <w:sz w:val="24"/>
        </w:rPr>
        <w:t xml:space="preserve"> </w:t>
      </w:r>
      <w:r>
        <w:rPr>
          <w:sz w:val="24"/>
        </w:rPr>
        <w:t>in</w:t>
      </w:r>
      <w:r>
        <w:rPr>
          <w:spacing w:val="-5"/>
          <w:sz w:val="24"/>
        </w:rPr>
        <w:t xml:space="preserve"> </w:t>
      </w:r>
      <w:r>
        <w:rPr>
          <w:sz w:val="24"/>
        </w:rPr>
        <w:t>knowledge,</w:t>
      </w:r>
      <w:r>
        <w:rPr>
          <w:spacing w:val="-5"/>
          <w:sz w:val="24"/>
        </w:rPr>
        <w:t xml:space="preserve"> </w:t>
      </w:r>
      <w:r>
        <w:rPr>
          <w:sz w:val="24"/>
        </w:rPr>
        <w:t>awareness,</w:t>
      </w:r>
      <w:r>
        <w:rPr>
          <w:spacing w:val="-5"/>
          <w:sz w:val="24"/>
        </w:rPr>
        <w:t xml:space="preserve"> </w:t>
      </w:r>
      <w:r>
        <w:rPr>
          <w:sz w:val="24"/>
        </w:rPr>
        <w:t>or perceptions (such as increased knowledge about the benefits of exercise or increased awareness of residents’ rights among staff at long-term care facilities).</w:t>
      </w:r>
    </w:p>
    <w:p w:rsidR="00F53959" w14:paraId="5CAD614E" w14:textId="77777777">
      <w:pPr>
        <w:pStyle w:val="ListParagraph"/>
        <w:numPr>
          <w:ilvl w:val="1"/>
          <w:numId w:val="50"/>
        </w:numPr>
        <w:tabs>
          <w:tab w:val="left" w:pos="1548"/>
          <w:tab w:val="left" w:pos="1608"/>
        </w:tabs>
        <w:spacing w:before="2"/>
        <w:ind w:right="1407"/>
        <w:rPr>
          <w:sz w:val="24"/>
        </w:rPr>
      </w:pPr>
      <w:r>
        <w:rPr>
          <w:sz w:val="24"/>
        </w:rPr>
        <w:tab/>
      </w:r>
      <w:r>
        <w:rPr>
          <w:i/>
          <w:sz w:val="24"/>
        </w:rPr>
        <w:t xml:space="preserve">Intermediate outcomes </w:t>
      </w:r>
      <w:r>
        <w:rPr>
          <w:sz w:val="24"/>
        </w:rPr>
        <w:t>typically include changes in behaviors, policies, or processes</w:t>
      </w:r>
      <w:r>
        <w:rPr>
          <w:spacing w:val="-4"/>
          <w:sz w:val="24"/>
        </w:rPr>
        <w:t xml:space="preserve"> </w:t>
      </w:r>
      <w:r>
        <w:rPr>
          <w:sz w:val="24"/>
        </w:rPr>
        <w:t>(such</w:t>
      </w:r>
      <w:r>
        <w:rPr>
          <w:spacing w:val="-4"/>
          <w:sz w:val="24"/>
        </w:rPr>
        <w:t xml:space="preserve"> </w:t>
      </w:r>
      <w:r>
        <w:rPr>
          <w:sz w:val="24"/>
        </w:rPr>
        <w:t>as</w:t>
      </w:r>
      <w:r>
        <w:rPr>
          <w:spacing w:val="-3"/>
          <w:sz w:val="24"/>
        </w:rPr>
        <w:t xml:space="preserve"> </w:t>
      </w:r>
      <w:r>
        <w:rPr>
          <w:sz w:val="24"/>
        </w:rPr>
        <w:t>eating</w:t>
      </w:r>
      <w:r>
        <w:rPr>
          <w:spacing w:val="-3"/>
          <w:sz w:val="24"/>
        </w:rPr>
        <w:t xml:space="preserve"> </w:t>
      </w:r>
      <w:r>
        <w:rPr>
          <w:sz w:val="24"/>
        </w:rPr>
        <w:t>a</w:t>
      </w:r>
      <w:r>
        <w:rPr>
          <w:spacing w:val="-4"/>
          <w:sz w:val="24"/>
        </w:rPr>
        <w:t xml:space="preserve"> </w:t>
      </w:r>
      <w:r>
        <w:rPr>
          <w:sz w:val="24"/>
        </w:rPr>
        <w:t>healthier</w:t>
      </w:r>
      <w:r>
        <w:rPr>
          <w:spacing w:val="-5"/>
          <w:sz w:val="24"/>
        </w:rPr>
        <w:t xml:space="preserve"> </w:t>
      </w:r>
      <w:r>
        <w:rPr>
          <w:sz w:val="24"/>
        </w:rPr>
        <w:t>diet</w:t>
      </w:r>
      <w:r>
        <w:rPr>
          <w:spacing w:val="-4"/>
          <w:sz w:val="24"/>
        </w:rPr>
        <w:t xml:space="preserve"> </w:t>
      </w:r>
      <w:r>
        <w:rPr>
          <w:sz w:val="24"/>
        </w:rPr>
        <w:t>or</w:t>
      </w:r>
      <w:r>
        <w:rPr>
          <w:spacing w:val="-4"/>
          <w:sz w:val="24"/>
        </w:rPr>
        <w:t xml:space="preserve"> </w:t>
      </w:r>
      <w:r>
        <w:rPr>
          <w:sz w:val="24"/>
        </w:rPr>
        <w:t>better</w:t>
      </w:r>
      <w:r>
        <w:rPr>
          <w:spacing w:val="-4"/>
          <w:sz w:val="24"/>
        </w:rPr>
        <w:t xml:space="preserve"> </w:t>
      </w:r>
      <w:r>
        <w:rPr>
          <w:sz w:val="24"/>
        </w:rPr>
        <w:t>coordination</w:t>
      </w:r>
      <w:r>
        <w:rPr>
          <w:spacing w:val="-4"/>
          <w:sz w:val="24"/>
        </w:rPr>
        <w:t xml:space="preserve"> </w:t>
      </w:r>
      <w:r>
        <w:rPr>
          <w:sz w:val="24"/>
        </w:rPr>
        <w:t>of</w:t>
      </w:r>
      <w:r>
        <w:rPr>
          <w:spacing w:val="-5"/>
          <w:sz w:val="24"/>
        </w:rPr>
        <w:t xml:space="preserve"> </w:t>
      </w:r>
      <w:r>
        <w:rPr>
          <w:sz w:val="24"/>
        </w:rPr>
        <w:t>services).</w:t>
      </w:r>
    </w:p>
    <w:p w:rsidR="00F53959" w14:paraId="027ADD0F" w14:textId="77777777">
      <w:pPr>
        <w:pStyle w:val="ListParagraph"/>
        <w:numPr>
          <w:ilvl w:val="1"/>
          <w:numId w:val="50"/>
        </w:numPr>
        <w:tabs>
          <w:tab w:val="left" w:pos="1548"/>
        </w:tabs>
        <w:spacing w:before="0"/>
        <w:ind w:right="776"/>
        <w:rPr>
          <w:sz w:val="24"/>
        </w:rPr>
      </w:pPr>
      <w:r>
        <w:rPr>
          <w:i/>
          <w:sz w:val="24"/>
        </w:rPr>
        <w:t>Long</w:t>
      </w:r>
      <w:r>
        <w:rPr>
          <w:i/>
          <w:spacing w:val="-3"/>
          <w:sz w:val="24"/>
        </w:rPr>
        <w:t xml:space="preserve"> </w:t>
      </w:r>
      <w:r>
        <w:rPr>
          <w:i/>
          <w:sz w:val="24"/>
        </w:rPr>
        <w:t>term</w:t>
      </w:r>
      <w:r>
        <w:rPr>
          <w:i/>
          <w:spacing w:val="-3"/>
          <w:sz w:val="24"/>
        </w:rPr>
        <w:t xml:space="preserve"> </w:t>
      </w:r>
      <w:r>
        <w:rPr>
          <w:i/>
          <w:sz w:val="24"/>
        </w:rPr>
        <w:t>outcomes</w:t>
      </w:r>
      <w:r>
        <w:rPr>
          <w:i/>
          <w:spacing w:val="-2"/>
          <w:sz w:val="24"/>
        </w:rPr>
        <w:t xml:space="preserve"> </w:t>
      </w:r>
      <w:r>
        <w:rPr>
          <w:sz w:val="24"/>
        </w:rPr>
        <w:t>should</w:t>
      </w:r>
      <w:r>
        <w:rPr>
          <w:spacing w:val="-3"/>
          <w:sz w:val="24"/>
        </w:rPr>
        <w:t xml:space="preserve"> </w:t>
      </w:r>
      <w:r>
        <w:rPr>
          <w:sz w:val="24"/>
        </w:rPr>
        <w:t>reflect</w:t>
      </w:r>
      <w:r>
        <w:rPr>
          <w:spacing w:val="-3"/>
          <w:sz w:val="24"/>
        </w:rPr>
        <w:t xml:space="preserve"> </w:t>
      </w:r>
      <w:r>
        <w:rPr>
          <w:sz w:val="24"/>
        </w:rPr>
        <w:t>the</w:t>
      </w:r>
      <w:r>
        <w:rPr>
          <w:spacing w:val="-4"/>
          <w:sz w:val="24"/>
        </w:rPr>
        <w:t xml:space="preserve"> </w:t>
      </w:r>
      <w:r>
        <w:rPr>
          <w:sz w:val="24"/>
        </w:rPr>
        <w:t>goals</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OAA</w:t>
      </w:r>
      <w:r>
        <w:rPr>
          <w:spacing w:val="-4"/>
          <w:sz w:val="24"/>
        </w:rPr>
        <w:t xml:space="preserve"> </w:t>
      </w:r>
      <w:r>
        <w:rPr>
          <w:sz w:val="24"/>
        </w:rPr>
        <w:t>and/or</w:t>
      </w:r>
      <w:r>
        <w:rPr>
          <w:spacing w:val="-3"/>
          <w:sz w:val="24"/>
        </w:rPr>
        <w:t xml:space="preserve"> </w:t>
      </w:r>
      <w:r>
        <w:rPr>
          <w:sz w:val="24"/>
        </w:rPr>
        <w:t>specific</w:t>
      </w:r>
      <w:r>
        <w:rPr>
          <w:spacing w:val="-4"/>
          <w:sz w:val="24"/>
        </w:rPr>
        <w:t xml:space="preserve"> </w:t>
      </w:r>
      <w:r>
        <w:rPr>
          <w:sz w:val="24"/>
        </w:rPr>
        <w:t>programs (such as individuals who receive OAA services being able to remain in the community longer).</w:t>
      </w:r>
    </w:p>
    <w:p w:rsidR="00F53959" w14:paraId="3E7F3542" w14:textId="77777777">
      <w:pPr>
        <w:pStyle w:val="BodyText"/>
        <w:spacing w:before="274"/>
        <w:ind w:left="1188" w:right="945" w:firstLine="0"/>
      </w:pPr>
      <w:r>
        <w:t>States should have at least one goal, objective, strategy, and outcome measure for each key topic. If States are collecting data for measures that align with the goals, objectives, strategies, and outcomes that are also inclusive in the key topic areas, States</w:t>
      </w:r>
      <w:r>
        <w:rPr>
          <w:spacing w:val="-3"/>
        </w:rPr>
        <w:t xml:space="preserve"> </w:t>
      </w:r>
      <w:r>
        <w:t>do</w:t>
      </w:r>
      <w:r>
        <w:rPr>
          <w:spacing w:val="-3"/>
        </w:rPr>
        <w:t xml:space="preserve"> </w:t>
      </w:r>
      <w:r>
        <w:t>not</w:t>
      </w:r>
      <w:r>
        <w:rPr>
          <w:spacing w:val="-3"/>
        </w:rPr>
        <w:t xml:space="preserve"> </w:t>
      </w:r>
      <w:r>
        <w:t>need</w:t>
      </w:r>
      <w:r>
        <w:rPr>
          <w:spacing w:val="-3"/>
        </w:rPr>
        <w:t xml:space="preserve"> </w:t>
      </w:r>
      <w:r>
        <w:t>to</w:t>
      </w:r>
      <w:r>
        <w:rPr>
          <w:spacing w:val="-3"/>
        </w:rPr>
        <w:t xml:space="preserve"> </w:t>
      </w:r>
      <w:r>
        <w:t>collect</w:t>
      </w:r>
      <w:r>
        <w:rPr>
          <w:spacing w:val="-3"/>
        </w:rPr>
        <w:t xml:space="preserve"> </w:t>
      </w:r>
      <w:r>
        <w:t>new</w:t>
      </w:r>
      <w:r>
        <w:rPr>
          <w:spacing w:val="-4"/>
        </w:rPr>
        <w:t xml:space="preserve"> </w:t>
      </w:r>
      <w:r>
        <w:t>data.</w:t>
      </w:r>
      <w:r>
        <w:rPr>
          <w:spacing w:val="-3"/>
        </w:rPr>
        <w:t xml:space="preserve"> </w:t>
      </w:r>
      <w:r>
        <w:t>Rather,</w:t>
      </w:r>
      <w:r>
        <w:rPr>
          <w:spacing w:val="-2"/>
        </w:rPr>
        <w:t xml:space="preserve"> </w:t>
      </w:r>
      <w:r>
        <w:t>States</w:t>
      </w:r>
      <w:r>
        <w:rPr>
          <w:spacing w:val="-3"/>
        </w:rPr>
        <w:t xml:space="preserve"> </w:t>
      </w:r>
      <w:r>
        <w:t>should</w:t>
      </w:r>
      <w:r>
        <w:rPr>
          <w:spacing w:val="-3"/>
        </w:rPr>
        <w:t xml:space="preserve"> </w:t>
      </w:r>
      <w:r>
        <w:t>report</w:t>
      </w:r>
      <w:r>
        <w:rPr>
          <w:spacing w:val="-3"/>
        </w:rPr>
        <w:t xml:space="preserve"> </w:t>
      </w:r>
      <w:r>
        <w:t>on</w:t>
      </w:r>
      <w:r>
        <w:rPr>
          <w:spacing w:val="-3"/>
        </w:rPr>
        <w:t xml:space="preserve"> </w:t>
      </w:r>
      <w:r>
        <w:t>the</w:t>
      </w:r>
      <w:r>
        <w:rPr>
          <w:spacing w:val="-4"/>
        </w:rPr>
        <w:t xml:space="preserve"> </w:t>
      </w:r>
      <w:r>
        <w:t>data</w:t>
      </w:r>
      <w:r>
        <w:rPr>
          <w:spacing w:val="-3"/>
        </w:rPr>
        <w:t xml:space="preserve"> </w:t>
      </w:r>
      <w:r>
        <w:t>they are already collecting.</w:t>
      </w:r>
    </w:p>
    <w:p w:rsidR="00F53959" w14:paraId="312AF048" w14:textId="77777777">
      <w:pPr>
        <w:pStyle w:val="BodyText"/>
        <w:spacing w:before="271"/>
        <w:ind w:left="0" w:firstLine="0"/>
      </w:pPr>
    </w:p>
    <w:p w:rsidR="00F53959" w14:paraId="5750D9B0" w14:textId="77777777">
      <w:pPr>
        <w:pStyle w:val="Heading2"/>
        <w:rPr>
          <w:u w:val="none"/>
        </w:rPr>
      </w:pPr>
      <w:r>
        <w:t>State</w:t>
      </w:r>
      <w:r>
        <w:rPr>
          <w:spacing w:val="-2"/>
        </w:rPr>
        <w:t xml:space="preserve"> </w:t>
      </w:r>
      <w:r>
        <w:t>Plan Key</w:t>
      </w:r>
      <w:r>
        <w:rPr>
          <w:spacing w:val="-1"/>
        </w:rPr>
        <w:t xml:space="preserve"> </w:t>
      </w:r>
      <w:r>
        <w:t xml:space="preserve">Topic </w:t>
      </w:r>
      <w:r>
        <w:rPr>
          <w:spacing w:val="-2"/>
        </w:rPr>
        <w:t>Areas:</w:t>
      </w:r>
    </w:p>
    <w:p w:rsidR="00F53959" w14:paraId="53BC257B" w14:textId="77777777">
      <w:pPr>
        <w:pStyle w:val="BodyText"/>
        <w:spacing w:before="15"/>
        <w:ind w:left="108" w:right="778" w:firstLine="0"/>
      </w:pPr>
      <w:r>
        <w:t>State</w:t>
      </w:r>
      <w:r>
        <w:rPr>
          <w:spacing w:val="-4"/>
        </w:rPr>
        <w:t xml:space="preserve"> </w:t>
      </w:r>
      <w:r>
        <w:t>Plans</w:t>
      </w:r>
      <w:r>
        <w:rPr>
          <w:spacing w:val="-3"/>
        </w:rPr>
        <w:t xml:space="preserve"> </w:t>
      </w:r>
      <w:r>
        <w:t>must</w:t>
      </w:r>
      <w:r>
        <w:rPr>
          <w:spacing w:val="-3"/>
        </w:rPr>
        <w:t xml:space="preserve"> </w:t>
      </w:r>
      <w:r>
        <w:t>explicitly</w:t>
      </w:r>
      <w:r>
        <w:rPr>
          <w:spacing w:val="-2"/>
        </w:rPr>
        <w:t xml:space="preserve"> </w:t>
      </w:r>
      <w:r>
        <w:t>incorporate</w:t>
      </w:r>
      <w:r>
        <w:rPr>
          <w:spacing w:val="-1"/>
        </w:rPr>
        <w:t xml:space="preserve"> </w:t>
      </w:r>
      <w:r>
        <w:t>all</w:t>
      </w:r>
      <w:r>
        <w:rPr>
          <w:spacing w:val="-3"/>
        </w:rPr>
        <w:t xml:space="preserve"> </w:t>
      </w:r>
      <w:r>
        <w:t>areas</w:t>
      </w:r>
      <w:r>
        <w:rPr>
          <w:spacing w:val="-3"/>
        </w:rPr>
        <w:t xml:space="preserve"> </w:t>
      </w:r>
      <w:r>
        <w:t>to</w:t>
      </w:r>
      <w:r>
        <w:rPr>
          <w:spacing w:val="-1"/>
        </w:rPr>
        <w:t xml:space="preserve"> </w:t>
      </w:r>
      <w:r>
        <w:t>address</w:t>
      </w:r>
      <w:r>
        <w:rPr>
          <w:spacing w:val="-3"/>
        </w:rPr>
        <w:t xml:space="preserve"> </w:t>
      </w:r>
      <w:r>
        <w:t>in</w:t>
      </w:r>
      <w:r>
        <w:rPr>
          <w:spacing w:val="-3"/>
        </w:rPr>
        <w:t xml:space="preserve"> </w:t>
      </w:r>
      <w:r>
        <w:t>each</w:t>
      </w:r>
      <w:r>
        <w:rPr>
          <w:spacing w:val="-2"/>
        </w:rPr>
        <w:t xml:space="preserve"> </w:t>
      </w:r>
      <w:r>
        <w:t>State</w:t>
      </w:r>
      <w:r>
        <w:rPr>
          <w:spacing w:val="-4"/>
        </w:rPr>
        <w:t xml:space="preserve"> </w:t>
      </w:r>
      <w:r>
        <w:t>Plan</w:t>
      </w:r>
      <w:r>
        <w:rPr>
          <w:spacing w:val="-3"/>
        </w:rPr>
        <w:t xml:space="preserve"> </w:t>
      </w:r>
      <w:r>
        <w:t>key</w:t>
      </w:r>
      <w:r>
        <w:rPr>
          <w:spacing w:val="-3"/>
        </w:rPr>
        <w:t xml:space="preserve"> </w:t>
      </w:r>
      <w:r>
        <w:t>topic</w:t>
      </w:r>
      <w:r>
        <w:rPr>
          <w:spacing w:val="-4"/>
        </w:rPr>
        <w:t xml:space="preserve"> </w:t>
      </w:r>
      <w:r>
        <w:t>area.</w:t>
      </w:r>
      <w:r>
        <w:rPr>
          <w:spacing w:val="40"/>
        </w:rPr>
        <w:t xml:space="preserve"> </w:t>
      </w:r>
      <w:r>
        <w:t>In developing objectives, consider the role these topic areas serve in optimizing the State’s long- term services and supports system (LTSS) for older adults and their caregivers.</w:t>
      </w:r>
    </w:p>
    <w:p w:rsidR="00F53959" w14:paraId="73F6B2C7" w14:textId="77777777">
      <w:pPr>
        <w:pStyle w:val="BodyText"/>
        <w:spacing w:before="183"/>
        <w:ind w:left="0" w:firstLine="0"/>
      </w:pPr>
    </w:p>
    <w:p w:rsidR="00F53959" w14:paraId="5A3566FD" w14:textId="77777777">
      <w:pPr>
        <w:pStyle w:val="Heading2"/>
        <w:spacing w:after="16"/>
        <w:rPr>
          <w:u w:val="none"/>
        </w:rPr>
      </w:pPr>
      <w:r>
        <w:rPr>
          <w:u w:val="none"/>
        </w:rPr>
        <w:t>Older</w:t>
      </w:r>
      <w:r>
        <w:rPr>
          <w:spacing w:val="-2"/>
          <w:u w:val="none"/>
        </w:rPr>
        <w:t xml:space="preserve"> </w:t>
      </w:r>
      <w:r>
        <w:rPr>
          <w:u w:val="none"/>
        </w:rPr>
        <w:t>Americans Act</w:t>
      </w:r>
      <w:r>
        <w:rPr>
          <w:spacing w:val="-1"/>
          <w:u w:val="none"/>
        </w:rPr>
        <w:t xml:space="preserve"> </w:t>
      </w:r>
      <w:r>
        <w:rPr>
          <w:u w:val="none"/>
        </w:rPr>
        <w:t>(OAA)</w:t>
      </w:r>
      <w:r>
        <w:rPr>
          <w:spacing w:val="-3"/>
          <w:u w:val="none"/>
        </w:rPr>
        <w:t xml:space="preserve"> </w:t>
      </w:r>
      <w:r>
        <w:rPr>
          <w:u w:val="none"/>
        </w:rPr>
        <w:t>Core</w:t>
      </w:r>
      <w:r>
        <w:rPr>
          <w:spacing w:val="-2"/>
          <w:u w:val="none"/>
        </w:rPr>
        <w:t xml:space="preserve"> </w:t>
      </w:r>
      <w:r>
        <w:rPr>
          <w:u w:val="none"/>
        </w:rPr>
        <w:t>Programs</w:t>
      </w:r>
      <w:r>
        <w:rPr>
          <w:spacing w:val="3"/>
          <w:u w:val="none"/>
        </w:rPr>
        <w:t xml:space="preserve"> </w:t>
      </w:r>
      <w:r>
        <w:rPr>
          <w:u w:val="none"/>
        </w:rPr>
        <w:t>Key</w:t>
      </w:r>
      <w:r>
        <w:rPr>
          <w:spacing w:val="-2"/>
          <w:u w:val="none"/>
        </w:rPr>
        <w:t xml:space="preserve"> </w:t>
      </w:r>
      <w:r>
        <w:rPr>
          <w:u w:val="none"/>
        </w:rPr>
        <w:t xml:space="preserve">Topic </w:t>
      </w:r>
      <w:r>
        <w:rPr>
          <w:spacing w:val="-4"/>
          <w:u w:val="none"/>
        </w:rPr>
        <w:t>Area</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77"/>
        <w:gridCol w:w="7785"/>
      </w:tblGrid>
      <w:tr w14:paraId="409AF7E3" w14:textId="77777777">
        <w:tblPrEx>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81"/>
        </w:trPr>
        <w:tc>
          <w:tcPr>
            <w:tcW w:w="1577" w:type="dxa"/>
          </w:tcPr>
          <w:p w:rsidR="00F53959" w14:paraId="4DBCEAED" w14:textId="77777777">
            <w:pPr>
              <w:pStyle w:val="TableParagraph"/>
              <w:spacing w:line="275" w:lineRule="exact"/>
              <w:rPr>
                <w:sz w:val="24"/>
              </w:rPr>
            </w:pPr>
            <w:r>
              <w:rPr>
                <w:spacing w:val="-2"/>
                <w:sz w:val="24"/>
              </w:rPr>
              <w:t>Overview</w:t>
            </w:r>
          </w:p>
        </w:tc>
        <w:tc>
          <w:tcPr>
            <w:tcW w:w="7785" w:type="dxa"/>
          </w:tcPr>
          <w:p w:rsidR="00F53959" w14:paraId="638D58F7" w14:textId="77777777">
            <w:pPr>
              <w:pStyle w:val="TableParagraph"/>
              <w:spacing w:line="276" w:lineRule="exact"/>
              <w:ind w:right="59"/>
              <w:rPr>
                <w:sz w:val="24"/>
              </w:rPr>
            </w:pPr>
            <w:r>
              <w:rPr>
                <w:sz w:val="24"/>
              </w:rPr>
              <w:t>OAA core programs are found in Titles III (Supportive Services, Nutrition, Disease Prevention/Health Promotion and Caregiver Programs), VI (Native American Programs), and VII (Elder Rights Programs) and serve as the foundation</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national</w:t>
            </w:r>
            <w:r>
              <w:rPr>
                <w:spacing w:val="-4"/>
                <w:sz w:val="24"/>
              </w:rPr>
              <w:t xml:space="preserve"> </w:t>
            </w:r>
            <w:r>
              <w:rPr>
                <w:sz w:val="24"/>
              </w:rPr>
              <w:t>aging</w:t>
            </w:r>
            <w:r>
              <w:rPr>
                <w:spacing w:val="-4"/>
                <w:sz w:val="24"/>
              </w:rPr>
              <w:t xml:space="preserve"> </w:t>
            </w:r>
            <w:r>
              <w:rPr>
                <w:sz w:val="24"/>
              </w:rPr>
              <w:t>services</w:t>
            </w:r>
            <w:r>
              <w:rPr>
                <w:spacing w:val="-4"/>
                <w:sz w:val="24"/>
              </w:rPr>
              <w:t xml:space="preserve"> </w:t>
            </w:r>
            <w:r>
              <w:rPr>
                <w:sz w:val="24"/>
              </w:rPr>
              <w:t>network.</w:t>
            </w:r>
            <w:r>
              <w:rPr>
                <w:spacing w:val="40"/>
                <w:sz w:val="24"/>
              </w:rPr>
              <w:t xml:space="preserve"> </w:t>
            </w:r>
            <w:r>
              <w:rPr>
                <w:sz w:val="24"/>
              </w:rPr>
              <w:t>All</w:t>
            </w:r>
            <w:r>
              <w:rPr>
                <w:spacing w:val="-4"/>
                <w:sz w:val="24"/>
              </w:rPr>
              <w:t xml:space="preserve"> </w:t>
            </w:r>
            <w:r>
              <w:rPr>
                <w:sz w:val="24"/>
              </w:rPr>
              <w:t>core</w:t>
            </w:r>
            <w:r>
              <w:rPr>
                <w:spacing w:val="-5"/>
                <w:sz w:val="24"/>
              </w:rPr>
              <w:t xml:space="preserve"> </w:t>
            </w:r>
            <w:r>
              <w:rPr>
                <w:sz w:val="24"/>
              </w:rPr>
              <w:t>programs</w:t>
            </w:r>
            <w:r>
              <w:rPr>
                <w:spacing w:val="-4"/>
                <w:sz w:val="24"/>
              </w:rPr>
              <w:t xml:space="preserve"> </w:t>
            </w:r>
            <w:r>
              <w:rPr>
                <w:sz w:val="24"/>
              </w:rPr>
              <w:t>by</w:t>
            </w:r>
            <w:r>
              <w:rPr>
                <w:spacing w:val="-4"/>
                <w:sz w:val="24"/>
              </w:rPr>
              <w:t xml:space="preserve"> </w:t>
            </w:r>
            <w:r>
              <w:rPr>
                <w:sz w:val="24"/>
              </w:rPr>
              <w:t>each subtitle of Title III and VII must be addressed in the State Plan.</w:t>
            </w:r>
          </w:p>
        </w:tc>
      </w:tr>
    </w:tbl>
    <w:p w:rsidR="00F53959" w14:paraId="1424987C" w14:textId="77777777">
      <w:pPr>
        <w:spacing w:line="276" w:lineRule="exact"/>
        <w:rPr>
          <w:sz w:val="24"/>
        </w:rPr>
        <w:sectPr>
          <w:pgSz w:w="12240" w:h="15840"/>
          <w:pgMar w:top="1440" w:right="760" w:bottom="1260" w:left="1260" w:header="0" w:footer="990" w:gutter="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77"/>
        <w:gridCol w:w="7785"/>
      </w:tblGrid>
      <w:tr w14:paraId="4111DB74" w14:textId="77777777">
        <w:tblPrEx>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624"/>
        </w:trPr>
        <w:tc>
          <w:tcPr>
            <w:tcW w:w="1577" w:type="dxa"/>
          </w:tcPr>
          <w:p w:rsidR="00F53959" w14:paraId="5AFA786E" w14:textId="77777777">
            <w:pPr>
              <w:pStyle w:val="TableParagraph"/>
              <w:ind w:right="648"/>
              <w:rPr>
                <w:sz w:val="24"/>
              </w:rPr>
            </w:pPr>
            <w:r>
              <w:rPr>
                <w:sz w:val="24"/>
              </w:rPr>
              <w:t>Areas</w:t>
            </w:r>
            <w:r>
              <w:rPr>
                <w:spacing w:val="-15"/>
                <w:sz w:val="24"/>
              </w:rPr>
              <w:t xml:space="preserve"> </w:t>
            </w:r>
            <w:r>
              <w:rPr>
                <w:sz w:val="24"/>
              </w:rPr>
              <w:t xml:space="preserve">to </w:t>
            </w:r>
            <w:r>
              <w:rPr>
                <w:spacing w:val="-2"/>
                <w:sz w:val="24"/>
              </w:rPr>
              <w:t>Address</w:t>
            </w:r>
          </w:p>
        </w:tc>
        <w:tc>
          <w:tcPr>
            <w:tcW w:w="7785" w:type="dxa"/>
          </w:tcPr>
          <w:p w:rsidR="00F53959" w14:paraId="55EAF451" w14:textId="77777777">
            <w:pPr>
              <w:pStyle w:val="TableParagraph"/>
              <w:ind w:right="59"/>
              <w:rPr>
                <w:sz w:val="24"/>
              </w:rPr>
            </w:pPr>
            <w:r>
              <w:rPr>
                <w:sz w:val="24"/>
              </w:rPr>
              <w:t>Describe</w:t>
            </w:r>
            <w:r>
              <w:rPr>
                <w:spacing w:val="-6"/>
                <w:sz w:val="24"/>
              </w:rPr>
              <w:t xml:space="preserve"> </w:t>
            </w:r>
            <w:r>
              <w:rPr>
                <w:sz w:val="24"/>
              </w:rPr>
              <w:t>plans</w:t>
            </w:r>
            <w:r>
              <w:rPr>
                <w:spacing w:val="-3"/>
                <w:sz w:val="24"/>
              </w:rPr>
              <w:t xml:space="preserve"> </w:t>
            </w:r>
            <w:r>
              <w:rPr>
                <w:sz w:val="24"/>
              </w:rPr>
              <w:t>and</w:t>
            </w:r>
            <w:r>
              <w:rPr>
                <w:spacing w:val="-4"/>
                <w:sz w:val="24"/>
              </w:rPr>
              <w:t xml:space="preserve"> </w:t>
            </w:r>
            <w:r>
              <w:rPr>
                <w:sz w:val="24"/>
              </w:rPr>
              <w:t>include</w:t>
            </w:r>
            <w:r>
              <w:rPr>
                <w:spacing w:val="-5"/>
                <w:sz w:val="24"/>
              </w:rPr>
              <w:t xml:space="preserve"> </w:t>
            </w:r>
            <w:r>
              <w:rPr>
                <w:sz w:val="24"/>
              </w:rPr>
              <w:t>objectives</w:t>
            </w:r>
            <w:r>
              <w:rPr>
                <w:spacing w:val="-3"/>
                <w:sz w:val="24"/>
              </w:rPr>
              <w:t xml:space="preserve"> </w:t>
            </w:r>
            <w:r>
              <w:rPr>
                <w:sz w:val="24"/>
              </w:rPr>
              <w:t>and</w:t>
            </w:r>
            <w:r>
              <w:rPr>
                <w:spacing w:val="-4"/>
                <w:sz w:val="24"/>
              </w:rPr>
              <w:t xml:space="preserve"> </w:t>
            </w:r>
            <w:r>
              <w:rPr>
                <w:sz w:val="24"/>
              </w:rPr>
              <w:t>the</w:t>
            </w:r>
            <w:r>
              <w:rPr>
                <w:spacing w:val="-4"/>
                <w:sz w:val="24"/>
              </w:rPr>
              <w:t xml:space="preserve"> </w:t>
            </w:r>
            <w:r>
              <w:rPr>
                <w:sz w:val="24"/>
              </w:rPr>
              <w:t>measures</w:t>
            </w:r>
            <w:r>
              <w:rPr>
                <w:spacing w:val="-4"/>
                <w:sz w:val="24"/>
              </w:rPr>
              <w:t xml:space="preserve"> </w:t>
            </w:r>
            <w:r>
              <w:rPr>
                <w:sz w:val="24"/>
              </w:rPr>
              <w:t>(i.e.,</w:t>
            </w:r>
            <w:r>
              <w:rPr>
                <w:spacing w:val="-5"/>
                <w:sz w:val="24"/>
              </w:rPr>
              <w:t xml:space="preserve"> </w:t>
            </w:r>
            <w:r>
              <w:rPr>
                <w:sz w:val="24"/>
              </w:rPr>
              <w:t>data</w:t>
            </w:r>
            <w:r>
              <w:rPr>
                <w:spacing w:val="-4"/>
                <w:sz w:val="24"/>
              </w:rPr>
              <w:t xml:space="preserve"> </w:t>
            </w:r>
            <w:r>
              <w:rPr>
                <w:sz w:val="24"/>
              </w:rPr>
              <w:t>elements from the State Program Report and other sources) that will be used to demonstrate progress towards:</w:t>
            </w:r>
          </w:p>
          <w:p w:rsidR="00F53959" w14:paraId="31ABB7E5" w14:textId="77777777">
            <w:pPr>
              <w:pStyle w:val="TableParagraph"/>
              <w:spacing w:before="13"/>
              <w:ind w:left="0"/>
              <w:rPr>
                <w:b/>
                <w:sz w:val="24"/>
              </w:rPr>
            </w:pPr>
          </w:p>
          <w:p w:rsidR="00F53959" w14:paraId="23BA9852" w14:textId="77777777">
            <w:pPr>
              <w:pStyle w:val="TableParagraph"/>
              <w:numPr>
                <w:ilvl w:val="0"/>
                <w:numId w:val="49"/>
              </w:numPr>
              <w:tabs>
                <w:tab w:val="left" w:pos="827"/>
              </w:tabs>
              <w:spacing w:line="223" w:lineRule="auto"/>
              <w:ind w:right="884"/>
              <w:rPr>
                <w:sz w:val="24"/>
              </w:rPr>
            </w:pPr>
            <w:r>
              <w:rPr>
                <w:sz w:val="24"/>
              </w:rPr>
              <w:t>Coordinating</w:t>
            </w:r>
            <w:r>
              <w:rPr>
                <w:spacing w:val="-4"/>
                <w:sz w:val="24"/>
              </w:rPr>
              <w:t xml:space="preserve"> </w:t>
            </w:r>
            <w:r>
              <w:rPr>
                <w:sz w:val="24"/>
              </w:rPr>
              <w:t>Title</w:t>
            </w:r>
            <w:r>
              <w:rPr>
                <w:spacing w:val="-6"/>
                <w:sz w:val="24"/>
              </w:rPr>
              <w:t xml:space="preserve"> </w:t>
            </w:r>
            <w:r>
              <w:rPr>
                <w:sz w:val="24"/>
              </w:rPr>
              <w:t>III</w:t>
            </w:r>
            <w:r>
              <w:rPr>
                <w:spacing w:val="-5"/>
                <w:sz w:val="24"/>
              </w:rPr>
              <w:t xml:space="preserve"> </w:t>
            </w:r>
            <w:r>
              <w:rPr>
                <w:sz w:val="24"/>
              </w:rPr>
              <w:t>programs</w:t>
            </w:r>
            <w:r>
              <w:rPr>
                <w:spacing w:val="-5"/>
                <w:sz w:val="24"/>
              </w:rPr>
              <w:t xml:space="preserve"> </w:t>
            </w:r>
            <w:r>
              <w:rPr>
                <w:sz w:val="24"/>
              </w:rPr>
              <w:t>with</w:t>
            </w:r>
            <w:r>
              <w:rPr>
                <w:spacing w:val="-5"/>
                <w:sz w:val="24"/>
              </w:rPr>
              <w:t xml:space="preserve"> </w:t>
            </w:r>
            <w:r>
              <w:rPr>
                <w:sz w:val="24"/>
              </w:rPr>
              <w:t>Title</w:t>
            </w:r>
            <w:r>
              <w:rPr>
                <w:spacing w:val="-6"/>
                <w:sz w:val="24"/>
              </w:rPr>
              <w:t xml:space="preserve"> </w:t>
            </w:r>
            <w:r>
              <w:rPr>
                <w:sz w:val="24"/>
              </w:rPr>
              <w:t>VI</w:t>
            </w:r>
            <w:r>
              <w:rPr>
                <w:spacing w:val="-9"/>
                <w:sz w:val="24"/>
              </w:rPr>
              <w:t xml:space="preserve"> </w:t>
            </w:r>
            <w:r>
              <w:rPr>
                <w:sz w:val="24"/>
              </w:rPr>
              <w:t>Native</w:t>
            </w:r>
            <w:r>
              <w:rPr>
                <w:spacing w:val="-5"/>
                <w:sz w:val="24"/>
              </w:rPr>
              <w:t xml:space="preserve"> </w:t>
            </w:r>
            <w:r>
              <w:rPr>
                <w:sz w:val="24"/>
              </w:rPr>
              <w:t>American programs (Section 307(a)(21)</w:t>
            </w:r>
            <w:r>
              <w:rPr>
                <w:sz w:val="24"/>
              </w:rPr>
              <w:t>);</w:t>
            </w:r>
          </w:p>
          <w:p w:rsidR="00F53959" w14:paraId="48724A3F" w14:textId="77777777">
            <w:pPr>
              <w:pStyle w:val="TableParagraph"/>
              <w:numPr>
                <w:ilvl w:val="0"/>
                <w:numId w:val="49"/>
              </w:numPr>
              <w:tabs>
                <w:tab w:val="left" w:pos="826"/>
              </w:tabs>
              <w:spacing w:before="5" w:line="286" w:lineRule="exact"/>
              <w:ind w:left="826" w:hanging="359"/>
              <w:rPr>
                <w:sz w:val="24"/>
              </w:rPr>
            </w:pPr>
            <w:r>
              <w:rPr>
                <w:sz w:val="24"/>
              </w:rPr>
              <w:t>Addressing</w:t>
            </w:r>
            <w:r>
              <w:rPr>
                <w:spacing w:val="-2"/>
                <w:sz w:val="24"/>
              </w:rPr>
              <w:t xml:space="preserve"> </w:t>
            </w:r>
            <w:r>
              <w:rPr>
                <w:sz w:val="24"/>
              </w:rPr>
              <w:t>malnutrition</w:t>
            </w:r>
            <w:r>
              <w:rPr>
                <w:spacing w:val="-2"/>
                <w:sz w:val="24"/>
              </w:rPr>
              <w:t xml:space="preserve"> </w:t>
            </w:r>
            <w:r>
              <w:rPr>
                <w:sz w:val="24"/>
              </w:rPr>
              <w:t>(Sec.</w:t>
            </w:r>
            <w:r>
              <w:rPr>
                <w:spacing w:val="-1"/>
                <w:sz w:val="24"/>
              </w:rPr>
              <w:t xml:space="preserve"> </w:t>
            </w:r>
            <w:r>
              <w:rPr>
                <w:spacing w:val="-2"/>
                <w:sz w:val="24"/>
              </w:rPr>
              <w:t>330</w:t>
            </w:r>
            <w:r>
              <w:rPr>
                <w:spacing w:val="-2"/>
                <w:sz w:val="24"/>
              </w:rPr>
              <w:t>);</w:t>
            </w:r>
          </w:p>
          <w:p w:rsidR="00F53959" w14:paraId="63971F29" w14:textId="77777777">
            <w:pPr>
              <w:pStyle w:val="TableParagraph"/>
              <w:numPr>
                <w:ilvl w:val="0"/>
                <w:numId w:val="49"/>
              </w:numPr>
              <w:tabs>
                <w:tab w:val="left" w:pos="827"/>
              </w:tabs>
              <w:spacing w:before="4" w:line="223" w:lineRule="auto"/>
              <w:ind w:right="109"/>
              <w:rPr>
                <w:sz w:val="24"/>
              </w:rPr>
            </w:pPr>
            <w:r>
              <w:rPr>
                <w:sz w:val="24"/>
              </w:rPr>
              <w:t>Preventing,</w:t>
            </w:r>
            <w:r>
              <w:rPr>
                <w:spacing w:val="-7"/>
                <w:sz w:val="24"/>
              </w:rPr>
              <w:t xml:space="preserve"> </w:t>
            </w:r>
            <w:r>
              <w:rPr>
                <w:sz w:val="24"/>
              </w:rPr>
              <w:t>detecting,</w:t>
            </w:r>
            <w:r>
              <w:rPr>
                <w:spacing w:val="-7"/>
                <w:sz w:val="24"/>
              </w:rPr>
              <w:t xml:space="preserve"> </w:t>
            </w:r>
            <w:r>
              <w:rPr>
                <w:sz w:val="24"/>
              </w:rPr>
              <w:t>assessing,</w:t>
            </w:r>
            <w:r>
              <w:rPr>
                <w:spacing w:val="-7"/>
                <w:sz w:val="24"/>
              </w:rPr>
              <w:t xml:space="preserve"> </w:t>
            </w:r>
            <w:r>
              <w:rPr>
                <w:sz w:val="24"/>
              </w:rPr>
              <w:t>intervening,</w:t>
            </w:r>
            <w:r>
              <w:rPr>
                <w:spacing w:val="-7"/>
                <w:sz w:val="24"/>
              </w:rPr>
              <w:t xml:space="preserve"> </w:t>
            </w:r>
            <w:r>
              <w:rPr>
                <w:sz w:val="24"/>
              </w:rPr>
              <w:t>and/or</w:t>
            </w:r>
            <w:r>
              <w:rPr>
                <w:spacing w:val="-7"/>
                <w:sz w:val="24"/>
              </w:rPr>
              <w:t xml:space="preserve"> </w:t>
            </w:r>
            <w:r>
              <w:rPr>
                <w:sz w:val="24"/>
              </w:rPr>
              <w:t>investigating</w:t>
            </w:r>
            <w:r>
              <w:rPr>
                <w:spacing w:val="-7"/>
                <w:sz w:val="24"/>
              </w:rPr>
              <w:t xml:space="preserve"> </w:t>
            </w:r>
            <w:r>
              <w:rPr>
                <w:sz w:val="24"/>
              </w:rPr>
              <w:t>elder abuse, neglect, and financial exploitation (Sec. 721(a)</w:t>
            </w:r>
            <w:r>
              <w:rPr>
                <w:sz w:val="24"/>
              </w:rPr>
              <w:t>);</w:t>
            </w:r>
          </w:p>
          <w:p w:rsidR="00F53959" w14:paraId="379364A7" w14:textId="77777777">
            <w:pPr>
              <w:pStyle w:val="TableParagraph"/>
              <w:numPr>
                <w:ilvl w:val="0"/>
                <w:numId w:val="49"/>
              </w:numPr>
              <w:tabs>
                <w:tab w:val="left" w:pos="827"/>
              </w:tabs>
              <w:spacing w:before="6" w:line="237" w:lineRule="auto"/>
              <w:ind w:right="201"/>
              <w:rPr>
                <w:sz w:val="24"/>
              </w:rPr>
            </w:pPr>
            <w:r>
              <w:rPr>
                <w:sz w:val="24"/>
              </w:rPr>
              <w:t>Supporting</w:t>
            </w:r>
            <w:r>
              <w:rPr>
                <w:spacing w:val="-6"/>
                <w:sz w:val="24"/>
              </w:rPr>
              <w:t xml:space="preserve"> </w:t>
            </w:r>
            <w:r>
              <w:rPr>
                <w:sz w:val="24"/>
              </w:rPr>
              <w:t>and</w:t>
            </w:r>
            <w:r>
              <w:rPr>
                <w:spacing w:val="-6"/>
                <w:sz w:val="24"/>
              </w:rPr>
              <w:t xml:space="preserve"> </w:t>
            </w:r>
            <w:r>
              <w:rPr>
                <w:sz w:val="24"/>
              </w:rPr>
              <w:t>enhancing</w:t>
            </w:r>
            <w:r>
              <w:rPr>
                <w:spacing w:val="-6"/>
                <w:sz w:val="24"/>
              </w:rPr>
              <w:t xml:space="preserve"> </w:t>
            </w:r>
            <w:r>
              <w:rPr>
                <w:sz w:val="24"/>
              </w:rPr>
              <w:t>multi-disciplinary</w:t>
            </w:r>
            <w:r>
              <w:rPr>
                <w:spacing w:val="-6"/>
                <w:sz w:val="24"/>
              </w:rPr>
              <w:t xml:space="preserve"> </w:t>
            </w:r>
            <w:r>
              <w:rPr>
                <w:sz w:val="24"/>
              </w:rPr>
              <w:t>responses</w:t>
            </w:r>
            <w:r>
              <w:rPr>
                <w:spacing w:val="-6"/>
                <w:sz w:val="24"/>
              </w:rPr>
              <w:t xml:space="preserve"> </w:t>
            </w:r>
            <w:r>
              <w:rPr>
                <w:sz w:val="24"/>
              </w:rPr>
              <w:t>to</w:t>
            </w:r>
            <w:r>
              <w:rPr>
                <w:spacing w:val="-6"/>
                <w:sz w:val="24"/>
              </w:rPr>
              <w:t xml:space="preserve"> </w:t>
            </w:r>
            <w:r>
              <w:rPr>
                <w:sz w:val="24"/>
              </w:rPr>
              <w:t>elder</w:t>
            </w:r>
            <w:r>
              <w:rPr>
                <w:spacing w:val="-6"/>
                <w:sz w:val="24"/>
              </w:rPr>
              <w:t xml:space="preserve"> </w:t>
            </w:r>
            <w:r>
              <w:rPr>
                <w:sz w:val="24"/>
              </w:rPr>
              <w:t>abuse, neglect and exploitation to involve essential partners across the State including adult protective services, long-term care ombudsman programs,</w:t>
            </w:r>
            <w:r>
              <w:rPr>
                <w:spacing w:val="-6"/>
                <w:sz w:val="24"/>
              </w:rPr>
              <w:t xml:space="preserve"> </w:t>
            </w:r>
            <w:r>
              <w:rPr>
                <w:sz w:val="24"/>
              </w:rPr>
              <w:t>social</w:t>
            </w:r>
            <w:r>
              <w:rPr>
                <w:spacing w:val="-6"/>
                <w:sz w:val="24"/>
              </w:rPr>
              <w:t xml:space="preserve"> </w:t>
            </w:r>
            <w:r>
              <w:rPr>
                <w:sz w:val="24"/>
              </w:rPr>
              <w:t>service</w:t>
            </w:r>
            <w:r>
              <w:rPr>
                <w:spacing w:val="-5"/>
                <w:sz w:val="24"/>
              </w:rPr>
              <w:t xml:space="preserve"> </w:t>
            </w:r>
            <w:r>
              <w:rPr>
                <w:sz w:val="24"/>
              </w:rPr>
              <w:t>providers,</w:t>
            </w:r>
            <w:r>
              <w:rPr>
                <w:spacing w:val="-6"/>
                <w:sz w:val="24"/>
              </w:rPr>
              <w:t xml:space="preserve"> </w:t>
            </w:r>
            <w:r>
              <w:rPr>
                <w:sz w:val="24"/>
              </w:rPr>
              <w:t>health</w:t>
            </w:r>
            <w:r>
              <w:rPr>
                <w:spacing w:val="-6"/>
                <w:sz w:val="24"/>
              </w:rPr>
              <w:t xml:space="preserve"> </w:t>
            </w:r>
            <w:r>
              <w:rPr>
                <w:sz w:val="24"/>
              </w:rPr>
              <w:t>care</w:t>
            </w:r>
            <w:r>
              <w:rPr>
                <w:spacing w:val="-7"/>
                <w:sz w:val="24"/>
              </w:rPr>
              <w:t xml:space="preserve"> </w:t>
            </w:r>
            <w:r>
              <w:rPr>
                <w:sz w:val="24"/>
              </w:rPr>
              <w:t>professionals,</w:t>
            </w:r>
            <w:r>
              <w:rPr>
                <w:spacing w:val="-6"/>
                <w:sz w:val="24"/>
              </w:rPr>
              <w:t xml:space="preserve"> </w:t>
            </w:r>
            <w:r>
              <w:rPr>
                <w:sz w:val="24"/>
              </w:rPr>
              <w:t xml:space="preserve">financial institutions, and criminal and civil justice system partners (Sec. </w:t>
            </w:r>
            <w:r>
              <w:rPr>
                <w:spacing w:val="-2"/>
                <w:sz w:val="24"/>
              </w:rPr>
              <w:t>721(b)(10)(C)(v)</w:t>
            </w:r>
            <w:r>
              <w:rPr>
                <w:spacing w:val="-2"/>
                <w:sz w:val="24"/>
              </w:rPr>
              <w:t>);</w:t>
            </w:r>
          </w:p>
          <w:p w:rsidR="00F53959" w14:paraId="2C891EB4" w14:textId="77777777">
            <w:pPr>
              <w:pStyle w:val="TableParagraph"/>
              <w:numPr>
                <w:ilvl w:val="0"/>
                <w:numId w:val="49"/>
              </w:numPr>
              <w:tabs>
                <w:tab w:val="left" w:pos="826"/>
              </w:tabs>
              <w:spacing w:line="281" w:lineRule="exact"/>
              <w:ind w:left="826" w:hanging="359"/>
              <w:rPr>
                <w:sz w:val="24"/>
              </w:rPr>
            </w:pPr>
            <w:r>
              <w:rPr>
                <w:sz w:val="24"/>
              </w:rPr>
              <w:t>Age</w:t>
            </w:r>
            <w:r>
              <w:rPr>
                <w:spacing w:val="-3"/>
                <w:sz w:val="24"/>
              </w:rPr>
              <w:t xml:space="preserve"> </w:t>
            </w:r>
            <w:r>
              <w:rPr>
                <w:sz w:val="24"/>
              </w:rPr>
              <w:t>and dementia</w:t>
            </w:r>
            <w:r>
              <w:rPr>
                <w:spacing w:val="-1"/>
                <w:sz w:val="24"/>
              </w:rPr>
              <w:t xml:space="preserve"> </w:t>
            </w:r>
            <w:r>
              <w:rPr>
                <w:sz w:val="24"/>
              </w:rPr>
              <w:t xml:space="preserve">friendly </w:t>
            </w:r>
            <w:r>
              <w:rPr>
                <w:spacing w:val="-2"/>
                <w:sz w:val="24"/>
              </w:rPr>
              <w:t>efforts;</w:t>
            </w:r>
          </w:p>
          <w:p w:rsidR="00F53959" w14:paraId="236BB689" w14:textId="77777777">
            <w:pPr>
              <w:pStyle w:val="TableParagraph"/>
              <w:numPr>
                <w:ilvl w:val="0"/>
                <w:numId w:val="49"/>
              </w:numPr>
              <w:tabs>
                <w:tab w:val="left" w:pos="827"/>
              </w:tabs>
              <w:spacing w:line="230" w:lineRule="auto"/>
              <w:ind w:right="128"/>
              <w:rPr>
                <w:sz w:val="24"/>
              </w:rPr>
            </w:pPr>
            <w:r>
              <w:rPr>
                <w:sz w:val="24"/>
              </w:rPr>
              <w:t>Dissemination of information about State assistive technology entity and</w:t>
            </w:r>
            <w:r>
              <w:rPr>
                <w:spacing w:val="-5"/>
                <w:sz w:val="24"/>
              </w:rPr>
              <w:t xml:space="preserve"> </w:t>
            </w:r>
            <w:r>
              <w:rPr>
                <w:sz w:val="24"/>
              </w:rPr>
              <w:t>access</w:t>
            </w:r>
            <w:r>
              <w:rPr>
                <w:spacing w:val="-5"/>
                <w:sz w:val="24"/>
              </w:rPr>
              <w:t xml:space="preserve"> </w:t>
            </w:r>
            <w:r>
              <w:rPr>
                <w:sz w:val="24"/>
              </w:rPr>
              <w:t>to</w:t>
            </w:r>
            <w:r>
              <w:rPr>
                <w:spacing w:val="-5"/>
                <w:sz w:val="24"/>
              </w:rPr>
              <w:t xml:space="preserve"> </w:t>
            </w:r>
            <w:r>
              <w:rPr>
                <w:sz w:val="24"/>
              </w:rPr>
              <w:t>assistive</w:t>
            </w:r>
            <w:r>
              <w:rPr>
                <w:spacing w:val="-6"/>
                <w:sz w:val="24"/>
              </w:rPr>
              <w:t xml:space="preserve"> </w:t>
            </w:r>
            <w:r>
              <w:rPr>
                <w:sz w:val="24"/>
              </w:rPr>
              <w:t>technology</w:t>
            </w:r>
            <w:r>
              <w:rPr>
                <w:spacing w:val="-5"/>
                <w:sz w:val="24"/>
              </w:rPr>
              <w:t xml:space="preserve"> </w:t>
            </w:r>
            <w:r>
              <w:rPr>
                <w:sz w:val="24"/>
              </w:rPr>
              <w:t>options</w:t>
            </w:r>
            <w:r>
              <w:rPr>
                <w:spacing w:val="-5"/>
                <w:sz w:val="24"/>
              </w:rPr>
              <w:t xml:space="preserve"> </w:t>
            </w:r>
            <w:r>
              <w:rPr>
                <w:sz w:val="24"/>
              </w:rPr>
              <w:t>for</w:t>
            </w:r>
            <w:r>
              <w:rPr>
                <w:spacing w:val="-6"/>
                <w:sz w:val="24"/>
              </w:rPr>
              <w:t xml:space="preserve"> </w:t>
            </w:r>
            <w:r>
              <w:rPr>
                <w:sz w:val="24"/>
              </w:rPr>
              <w:t>serving</w:t>
            </w:r>
            <w:r>
              <w:rPr>
                <w:spacing w:val="-5"/>
                <w:sz w:val="24"/>
              </w:rPr>
              <w:t xml:space="preserve"> </w:t>
            </w:r>
            <w:r>
              <w:rPr>
                <w:sz w:val="24"/>
              </w:rPr>
              <w:t>older</w:t>
            </w:r>
            <w:r>
              <w:rPr>
                <w:spacing w:val="-5"/>
                <w:sz w:val="24"/>
              </w:rPr>
              <w:t xml:space="preserve"> </w:t>
            </w:r>
            <w:r>
              <w:rPr>
                <w:sz w:val="24"/>
              </w:rPr>
              <w:t>individuals (Sec. 321(a)(11))</w:t>
            </w:r>
          </w:p>
          <w:p w:rsidR="00F53959" w14:paraId="764662C2" w14:textId="77777777">
            <w:pPr>
              <w:pStyle w:val="TableParagraph"/>
              <w:numPr>
                <w:ilvl w:val="0"/>
                <w:numId w:val="49"/>
              </w:numPr>
              <w:tabs>
                <w:tab w:val="left" w:pos="826"/>
              </w:tabs>
              <w:spacing w:before="3" w:line="286" w:lineRule="exact"/>
              <w:ind w:left="826" w:hanging="359"/>
              <w:rPr>
                <w:sz w:val="24"/>
              </w:rPr>
            </w:pPr>
            <w:r>
              <w:rPr>
                <w:sz w:val="24"/>
              </w:rPr>
              <w:t>Strengthening and/or</w:t>
            </w:r>
            <w:r>
              <w:rPr>
                <w:spacing w:val="-1"/>
                <w:sz w:val="24"/>
              </w:rPr>
              <w:t xml:space="preserve"> </w:t>
            </w:r>
            <w:r>
              <w:rPr>
                <w:sz w:val="24"/>
              </w:rPr>
              <w:t>expanding</w:t>
            </w:r>
            <w:r>
              <w:rPr>
                <w:spacing w:val="-1"/>
                <w:sz w:val="24"/>
              </w:rPr>
              <w:t xml:space="preserve"> </w:t>
            </w:r>
            <w:r>
              <w:rPr>
                <w:sz w:val="24"/>
              </w:rPr>
              <w:t>Title</w:t>
            </w:r>
            <w:r>
              <w:rPr>
                <w:spacing w:val="-1"/>
                <w:sz w:val="24"/>
              </w:rPr>
              <w:t xml:space="preserve"> </w:t>
            </w:r>
            <w:r>
              <w:rPr>
                <w:sz w:val="24"/>
              </w:rPr>
              <w:t>III</w:t>
            </w:r>
            <w:r>
              <w:rPr>
                <w:spacing w:val="-1"/>
                <w:sz w:val="24"/>
              </w:rPr>
              <w:t xml:space="preserve"> </w:t>
            </w:r>
            <w:r>
              <w:rPr>
                <w:sz w:val="24"/>
              </w:rPr>
              <w:t>&amp;</w:t>
            </w:r>
            <w:r>
              <w:rPr>
                <w:spacing w:val="-1"/>
                <w:sz w:val="24"/>
              </w:rPr>
              <w:t xml:space="preserve"> </w:t>
            </w:r>
            <w:r>
              <w:rPr>
                <w:sz w:val="24"/>
              </w:rPr>
              <w:t>VII</w:t>
            </w:r>
            <w:r>
              <w:rPr>
                <w:spacing w:val="-2"/>
                <w:sz w:val="24"/>
              </w:rPr>
              <w:t xml:space="preserve"> </w:t>
            </w:r>
            <w:r>
              <w:rPr>
                <w:spacing w:val="-2"/>
                <w:sz w:val="24"/>
              </w:rPr>
              <w:t>services;</w:t>
            </w:r>
          </w:p>
          <w:p w:rsidR="00F53959" w14:paraId="0547A723" w14:textId="77777777">
            <w:pPr>
              <w:pStyle w:val="TableParagraph"/>
              <w:numPr>
                <w:ilvl w:val="0"/>
                <w:numId w:val="49"/>
              </w:numPr>
              <w:tabs>
                <w:tab w:val="left" w:pos="827"/>
              </w:tabs>
              <w:spacing w:before="4" w:line="223" w:lineRule="auto"/>
              <w:ind w:right="774"/>
              <w:rPr>
                <w:sz w:val="24"/>
              </w:rPr>
            </w:pPr>
            <w:r>
              <w:rPr>
                <w:sz w:val="24"/>
              </w:rPr>
              <w:t>Improving</w:t>
            </w:r>
            <w:r>
              <w:rPr>
                <w:spacing w:val="-6"/>
                <w:sz w:val="24"/>
              </w:rPr>
              <w:t xml:space="preserve"> </w:t>
            </w:r>
            <w:r>
              <w:rPr>
                <w:sz w:val="24"/>
              </w:rPr>
              <w:t>coordination</w:t>
            </w:r>
            <w:r>
              <w:rPr>
                <w:spacing w:val="-6"/>
                <w:sz w:val="24"/>
              </w:rPr>
              <w:t xml:space="preserve"> </w:t>
            </w:r>
            <w:r>
              <w:rPr>
                <w:sz w:val="24"/>
              </w:rPr>
              <w:t>between</w:t>
            </w:r>
            <w:r>
              <w:rPr>
                <w:spacing w:val="-7"/>
                <w:sz w:val="24"/>
              </w:rPr>
              <w:t xml:space="preserve"> </w:t>
            </w:r>
            <w:r>
              <w:rPr>
                <w:sz w:val="24"/>
              </w:rPr>
              <w:t>the</w:t>
            </w:r>
            <w:r>
              <w:rPr>
                <w:spacing w:val="-7"/>
                <w:sz w:val="24"/>
              </w:rPr>
              <w:t xml:space="preserve"> </w:t>
            </w:r>
            <w:r>
              <w:rPr>
                <w:sz w:val="24"/>
              </w:rPr>
              <w:t>Senior</w:t>
            </w:r>
            <w:r>
              <w:rPr>
                <w:spacing w:val="-8"/>
                <w:sz w:val="24"/>
              </w:rPr>
              <w:t xml:space="preserve"> </w:t>
            </w:r>
            <w:r>
              <w:rPr>
                <w:sz w:val="24"/>
              </w:rPr>
              <w:t>Community</w:t>
            </w:r>
            <w:r>
              <w:rPr>
                <w:spacing w:val="-7"/>
                <w:sz w:val="24"/>
              </w:rPr>
              <w:t xml:space="preserve"> </w:t>
            </w:r>
            <w:r>
              <w:rPr>
                <w:sz w:val="24"/>
              </w:rPr>
              <w:t>Service Employment Program (SCSEP) and other OAA programs; and</w:t>
            </w:r>
          </w:p>
          <w:p w:rsidR="00F53959" w14:paraId="28E3AA88" w14:textId="77777777">
            <w:pPr>
              <w:pStyle w:val="TableParagraph"/>
              <w:numPr>
                <w:ilvl w:val="0"/>
                <w:numId w:val="49"/>
              </w:numPr>
              <w:tabs>
                <w:tab w:val="left" w:pos="827"/>
              </w:tabs>
              <w:spacing w:line="276" w:lineRule="exact"/>
              <w:ind w:right="834"/>
              <w:rPr>
                <w:sz w:val="24"/>
              </w:rPr>
            </w:pPr>
            <w:r>
              <w:rPr>
                <w:sz w:val="24"/>
              </w:rPr>
              <w:t>Integrating</w:t>
            </w:r>
            <w:r>
              <w:rPr>
                <w:spacing w:val="-6"/>
                <w:sz w:val="24"/>
              </w:rPr>
              <w:t xml:space="preserve"> </w:t>
            </w:r>
            <w:r>
              <w:rPr>
                <w:sz w:val="24"/>
              </w:rPr>
              <w:t>core</w:t>
            </w:r>
            <w:r>
              <w:rPr>
                <w:spacing w:val="-7"/>
                <w:sz w:val="24"/>
              </w:rPr>
              <w:t xml:space="preserve"> </w:t>
            </w:r>
            <w:r>
              <w:rPr>
                <w:sz w:val="24"/>
              </w:rPr>
              <w:t>programs</w:t>
            </w:r>
            <w:r>
              <w:rPr>
                <w:spacing w:val="-7"/>
                <w:sz w:val="24"/>
              </w:rPr>
              <w:t xml:space="preserve"> </w:t>
            </w:r>
            <w:r>
              <w:rPr>
                <w:sz w:val="24"/>
              </w:rPr>
              <w:t>with</w:t>
            </w:r>
            <w:r>
              <w:rPr>
                <w:spacing w:val="-6"/>
                <w:sz w:val="24"/>
              </w:rPr>
              <w:t xml:space="preserve"> </w:t>
            </w:r>
            <w:r>
              <w:rPr>
                <w:sz w:val="24"/>
              </w:rPr>
              <w:t>ACL’s</w:t>
            </w:r>
            <w:r>
              <w:rPr>
                <w:spacing w:val="-7"/>
                <w:sz w:val="24"/>
              </w:rPr>
              <w:t xml:space="preserve"> </w:t>
            </w:r>
            <w:r>
              <w:rPr>
                <w:sz w:val="24"/>
              </w:rPr>
              <w:t>non</w:t>
            </w:r>
            <w:r>
              <w:rPr>
                <w:spacing w:val="-4"/>
                <w:sz w:val="24"/>
              </w:rPr>
              <w:t xml:space="preserve"> </w:t>
            </w:r>
            <w:r>
              <w:rPr>
                <w:sz w:val="24"/>
              </w:rPr>
              <w:t>formula</w:t>
            </w:r>
            <w:r>
              <w:rPr>
                <w:sz w:val="24"/>
              </w:rPr>
              <w:t>-based</w:t>
            </w:r>
            <w:r>
              <w:rPr>
                <w:spacing w:val="-6"/>
                <w:sz w:val="24"/>
              </w:rPr>
              <w:t xml:space="preserve"> </w:t>
            </w:r>
            <w:r>
              <w:rPr>
                <w:sz w:val="24"/>
              </w:rPr>
              <w:t xml:space="preserve">grant </w:t>
            </w:r>
            <w:r>
              <w:rPr>
                <w:spacing w:val="-2"/>
                <w:sz w:val="24"/>
              </w:rPr>
              <w:t>programs.</w:t>
            </w:r>
          </w:p>
        </w:tc>
      </w:tr>
    </w:tbl>
    <w:p w:rsidR="00F53959" w14:paraId="651CC5E2" w14:textId="77777777">
      <w:pPr>
        <w:pStyle w:val="BodyText"/>
        <w:spacing w:before="191"/>
        <w:ind w:left="0" w:firstLine="0"/>
        <w:rPr>
          <w:b/>
        </w:rPr>
      </w:pPr>
    </w:p>
    <w:p w:rsidR="00F53959" w14:paraId="1BE059A7" w14:textId="77777777">
      <w:pPr>
        <w:spacing w:after="18"/>
        <w:ind w:left="113"/>
        <w:rPr>
          <w:b/>
          <w:sz w:val="24"/>
        </w:rPr>
      </w:pPr>
      <w:r>
        <w:rPr>
          <w:b/>
          <w:sz w:val="24"/>
        </w:rPr>
        <w:t>Greatest</w:t>
      </w:r>
      <w:r>
        <w:rPr>
          <w:b/>
          <w:spacing w:val="-2"/>
          <w:sz w:val="24"/>
        </w:rPr>
        <w:t xml:space="preserve"> </w:t>
      </w:r>
      <w:r>
        <w:rPr>
          <w:b/>
          <w:sz w:val="24"/>
        </w:rPr>
        <w:t>Economic</w:t>
      </w:r>
      <w:r>
        <w:rPr>
          <w:b/>
          <w:spacing w:val="-1"/>
          <w:sz w:val="24"/>
        </w:rPr>
        <w:t xml:space="preserve"> </w:t>
      </w:r>
      <w:r>
        <w:rPr>
          <w:b/>
          <w:sz w:val="24"/>
        </w:rPr>
        <w:t>Need</w:t>
      </w:r>
      <w:r>
        <w:rPr>
          <w:b/>
          <w:spacing w:val="-1"/>
          <w:sz w:val="24"/>
        </w:rPr>
        <w:t xml:space="preserve"> </w:t>
      </w:r>
      <w:r>
        <w:rPr>
          <w:b/>
          <w:sz w:val="24"/>
        </w:rPr>
        <w:t>and</w:t>
      </w:r>
      <w:r>
        <w:rPr>
          <w:b/>
          <w:spacing w:val="2"/>
          <w:sz w:val="24"/>
        </w:rPr>
        <w:t xml:space="preserve"> </w:t>
      </w:r>
      <w:r>
        <w:rPr>
          <w:b/>
          <w:sz w:val="24"/>
        </w:rPr>
        <w:t>Greatest</w:t>
      </w:r>
      <w:r>
        <w:rPr>
          <w:b/>
          <w:spacing w:val="-3"/>
          <w:sz w:val="24"/>
        </w:rPr>
        <w:t xml:space="preserve"> </w:t>
      </w:r>
      <w:r>
        <w:rPr>
          <w:b/>
          <w:sz w:val="24"/>
        </w:rPr>
        <w:t>Social</w:t>
      </w:r>
      <w:r>
        <w:rPr>
          <w:b/>
          <w:spacing w:val="-1"/>
          <w:sz w:val="24"/>
        </w:rPr>
        <w:t xml:space="preserve"> </w:t>
      </w:r>
      <w:r>
        <w:rPr>
          <w:b/>
          <w:sz w:val="24"/>
        </w:rPr>
        <w:t>Need Key</w:t>
      </w:r>
      <w:r>
        <w:rPr>
          <w:b/>
          <w:spacing w:val="-1"/>
          <w:sz w:val="24"/>
        </w:rPr>
        <w:t xml:space="preserve"> </w:t>
      </w:r>
      <w:r>
        <w:rPr>
          <w:b/>
          <w:sz w:val="24"/>
        </w:rPr>
        <w:t>Topic</w:t>
      </w:r>
      <w:r>
        <w:rPr>
          <w:b/>
          <w:spacing w:val="-1"/>
          <w:sz w:val="24"/>
        </w:rPr>
        <w:t xml:space="preserve"> </w:t>
      </w:r>
      <w:r>
        <w:rPr>
          <w:b/>
          <w:spacing w:val="-4"/>
          <w:sz w:val="24"/>
        </w:rPr>
        <w:t>Area</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17"/>
        <w:gridCol w:w="8145"/>
      </w:tblGrid>
      <w:tr w14:paraId="64A7CD86" w14:textId="77777777">
        <w:tblPrEx>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03"/>
        </w:trPr>
        <w:tc>
          <w:tcPr>
            <w:tcW w:w="1217" w:type="dxa"/>
          </w:tcPr>
          <w:p w:rsidR="00F53959" w14:paraId="08DC1A63" w14:textId="77777777">
            <w:pPr>
              <w:pStyle w:val="TableParagraph"/>
              <w:spacing w:line="275" w:lineRule="exact"/>
              <w:rPr>
                <w:sz w:val="24"/>
              </w:rPr>
            </w:pPr>
            <w:r>
              <w:rPr>
                <w:spacing w:val="-2"/>
                <w:sz w:val="24"/>
              </w:rPr>
              <w:t>Overview</w:t>
            </w:r>
          </w:p>
        </w:tc>
        <w:tc>
          <w:tcPr>
            <w:tcW w:w="8145" w:type="dxa"/>
          </w:tcPr>
          <w:p w:rsidR="00F53959" w14:paraId="7EECFCB6" w14:textId="77777777">
            <w:pPr>
              <w:pStyle w:val="TableParagraph"/>
              <w:spacing w:line="276" w:lineRule="exact"/>
              <w:ind w:right="92"/>
              <w:rPr>
                <w:sz w:val="24"/>
              </w:rPr>
            </w:pPr>
            <w:r>
              <w:rPr>
                <w:sz w:val="24"/>
              </w:rPr>
              <w:t>The OAA requires services to be targeted to older individuals and family caregivers with the greatest economic need and greatest social need.</w:t>
            </w:r>
            <w:r>
              <w:rPr>
                <w:spacing w:val="40"/>
                <w:sz w:val="24"/>
              </w:rPr>
              <w:t xml:space="preserve"> </w:t>
            </w:r>
            <w:r>
              <w:rPr>
                <w:sz w:val="24"/>
              </w:rPr>
              <w:t>The State Plan</w:t>
            </w:r>
            <w:r>
              <w:rPr>
                <w:spacing w:val="-5"/>
                <w:sz w:val="24"/>
              </w:rPr>
              <w:t xml:space="preserve"> </w:t>
            </w:r>
            <w:r>
              <w:rPr>
                <w:sz w:val="24"/>
              </w:rPr>
              <w:t>must</w:t>
            </w:r>
            <w:r>
              <w:rPr>
                <w:spacing w:val="-3"/>
                <w:sz w:val="24"/>
              </w:rPr>
              <w:t xml:space="preserve"> </w:t>
            </w:r>
            <w:r>
              <w:rPr>
                <w:sz w:val="24"/>
              </w:rPr>
              <w:t>address</w:t>
            </w:r>
            <w:r>
              <w:rPr>
                <w:spacing w:val="-4"/>
                <w:sz w:val="24"/>
              </w:rPr>
              <w:t xml:space="preserve"> </w:t>
            </w:r>
            <w:r>
              <w:rPr>
                <w:sz w:val="24"/>
              </w:rPr>
              <w:t>activities</w:t>
            </w:r>
            <w:r>
              <w:rPr>
                <w:spacing w:val="-4"/>
                <w:sz w:val="24"/>
              </w:rPr>
              <w:t xml:space="preserve"> </w:t>
            </w:r>
            <w:r>
              <w:rPr>
                <w:sz w:val="24"/>
              </w:rPr>
              <w:t>to</w:t>
            </w:r>
            <w:r>
              <w:rPr>
                <w:spacing w:val="-3"/>
                <w:sz w:val="24"/>
              </w:rPr>
              <w:t xml:space="preserve"> </w:t>
            </w:r>
            <w:r>
              <w:rPr>
                <w:sz w:val="24"/>
              </w:rPr>
              <w:t>reach</w:t>
            </w:r>
            <w:r>
              <w:rPr>
                <w:spacing w:val="-4"/>
                <w:sz w:val="24"/>
              </w:rPr>
              <w:t xml:space="preserve"> </w:t>
            </w:r>
            <w:r>
              <w:rPr>
                <w:sz w:val="24"/>
              </w:rPr>
              <w:t>those</w:t>
            </w:r>
            <w:r>
              <w:rPr>
                <w:spacing w:val="-5"/>
                <w:sz w:val="24"/>
              </w:rPr>
              <w:t xml:space="preserve"> </w:t>
            </w:r>
            <w:r>
              <w:rPr>
                <w:sz w:val="24"/>
              </w:rPr>
              <w:t>in</w:t>
            </w:r>
            <w:r>
              <w:rPr>
                <w:spacing w:val="-4"/>
                <w:sz w:val="24"/>
              </w:rPr>
              <w:t xml:space="preserve"> </w:t>
            </w:r>
            <w:r>
              <w:rPr>
                <w:sz w:val="24"/>
              </w:rPr>
              <w:t>greatest</w:t>
            </w:r>
            <w:r>
              <w:rPr>
                <w:spacing w:val="-4"/>
                <w:sz w:val="24"/>
              </w:rPr>
              <w:t xml:space="preserve"> </w:t>
            </w:r>
            <w:r>
              <w:rPr>
                <w:sz w:val="24"/>
              </w:rPr>
              <w:t>economic</w:t>
            </w:r>
            <w:r>
              <w:rPr>
                <w:spacing w:val="-5"/>
                <w:sz w:val="24"/>
              </w:rPr>
              <w:t xml:space="preserve"> </w:t>
            </w:r>
            <w:r>
              <w:rPr>
                <w:sz w:val="24"/>
              </w:rPr>
              <w:t>need</w:t>
            </w:r>
            <w:r>
              <w:rPr>
                <w:spacing w:val="-4"/>
                <w:sz w:val="24"/>
              </w:rPr>
              <w:t xml:space="preserve"> </w:t>
            </w:r>
            <w:r>
              <w:rPr>
                <w:sz w:val="24"/>
              </w:rPr>
              <w:t>and</w:t>
            </w:r>
            <w:r>
              <w:rPr>
                <w:spacing w:val="-4"/>
                <w:sz w:val="24"/>
              </w:rPr>
              <w:t xml:space="preserve"> </w:t>
            </w:r>
            <w:r>
              <w:rPr>
                <w:sz w:val="24"/>
              </w:rPr>
              <w:t>greatest social need.</w:t>
            </w:r>
          </w:p>
        </w:tc>
      </w:tr>
      <w:tr w14:paraId="67C5415B" w14:textId="77777777">
        <w:tblPrEx>
          <w:tblW w:w="0" w:type="auto"/>
          <w:tblInd w:w="118" w:type="dxa"/>
          <w:tblLayout w:type="fixed"/>
          <w:tblCellMar>
            <w:left w:w="0" w:type="dxa"/>
            <w:right w:w="0" w:type="dxa"/>
          </w:tblCellMar>
          <w:tblLook w:val="01E0"/>
        </w:tblPrEx>
        <w:trPr>
          <w:trHeight w:val="2208"/>
        </w:trPr>
        <w:tc>
          <w:tcPr>
            <w:tcW w:w="1217" w:type="dxa"/>
          </w:tcPr>
          <w:p w:rsidR="00F53959" w14:paraId="14846DD1" w14:textId="77777777">
            <w:pPr>
              <w:pStyle w:val="TableParagraph"/>
              <w:ind w:right="288"/>
              <w:rPr>
                <w:sz w:val="24"/>
              </w:rPr>
            </w:pPr>
            <w:r>
              <w:rPr>
                <w:sz w:val="24"/>
              </w:rPr>
              <w:t>Areas</w:t>
            </w:r>
            <w:r>
              <w:rPr>
                <w:spacing w:val="-15"/>
                <w:sz w:val="24"/>
              </w:rPr>
              <w:t xml:space="preserve"> </w:t>
            </w:r>
            <w:r>
              <w:rPr>
                <w:sz w:val="24"/>
              </w:rPr>
              <w:t xml:space="preserve">to </w:t>
            </w:r>
            <w:r>
              <w:rPr>
                <w:spacing w:val="-2"/>
                <w:sz w:val="24"/>
              </w:rPr>
              <w:t>Address</w:t>
            </w:r>
          </w:p>
        </w:tc>
        <w:tc>
          <w:tcPr>
            <w:tcW w:w="8145" w:type="dxa"/>
          </w:tcPr>
          <w:p w:rsidR="00F53959" w14:paraId="3775A020" w14:textId="77777777">
            <w:pPr>
              <w:pStyle w:val="TableParagraph"/>
              <w:ind w:right="92"/>
              <w:rPr>
                <w:sz w:val="24"/>
              </w:rPr>
            </w:pPr>
            <w:r>
              <w:rPr>
                <w:sz w:val="24"/>
              </w:rPr>
              <w:t>Describe</w:t>
            </w:r>
            <w:r>
              <w:rPr>
                <w:spacing w:val="-6"/>
                <w:sz w:val="24"/>
              </w:rPr>
              <w:t xml:space="preserve"> </w:t>
            </w:r>
            <w:r>
              <w:rPr>
                <w:sz w:val="24"/>
              </w:rPr>
              <w:t>plans</w:t>
            </w:r>
            <w:r>
              <w:rPr>
                <w:spacing w:val="-4"/>
                <w:sz w:val="24"/>
              </w:rPr>
              <w:t xml:space="preserve"> </w:t>
            </w:r>
            <w:r>
              <w:rPr>
                <w:sz w:val="24"/>
              </w:rPr>
              <w:t>and</w:t>
            </w:r>
            <w:r>
              <w:rPr>
                <w:spacing w:val="-4"/>
                <w:sz w:val="24"/>
              </w:rPr>
              <w:t xml:space="preserve"> </w:t>
            </w:r>
            <w:r>
              <w:rPr>
                <w:sz w:val="24"/>
              </w:rPr>
              <w:t>include</w:t>
            </w:r>
            <w:r>
              <w:rPr>
                <w:spacing w:val="-5"/>
                <w:sz w:val="24"/>
              </w:rPr>
              <w:t xml:space="preserve"> </w:t>
            </w:r>
            <w:r>
              <w:rPr>
                <w:sz w:val="24"/>
              </w:rPr>
              <w:t>objectives</w:t>
            </w:r>
            <w:r>
              <w:rPr>
                <w:spacing w:val="-2"/>
                <w:sz w:val="24"/>
              </w:rPr>
              <w:t xml:space="preserve"> </w:t>
            </w:r>
            <w:r>
              <w:rPr>
                <w:sz w:val="24"/>
              </w:rPr>
              <w:t>and</w:t>
            </w:r>
            <w:r>
              <w:rPr>
                <w:spacing w:val="-4"/>
                <w:sz w:val="24"/>
              </w:rPr>
              <w:t xml:space="preserve"> </w:t>
            </w:r>
            <w:r>
              <w:rPr>
                <w:sz w:val="24"/>
              </w:rPr>
              <w:t>the</w:t>
            </w:r>
            <w:r>
              <w:rPr>
                <w:spacing w:val="-4"/>
                <w:sz w:val="24"/>
              </w:rPr>
              <w:t xml:space="preserve"> </w:t>
            </w:r>
            <w:r>
              <w:rPr>
                <w:sz w:val="24"/>
              </w:rPr>
              <w:t>measures</w:t>
            </w:r>
            <w:r>
              <w:rPr>
                <w:spacing w:val="-4"/>
                <w:sz w:val="24"/>
              </w:rPr>
              <w:t xml:space="preserve"> </w:t>
            </w:r>
            <w:r>
              <w:rPr>
                <w:sz w:val="24"/>
              </w:rPr>
              <w:t>(data</w:t>
            </w:r>
            <w:r>
              <w:rPr>
                <w:spacing w:val="-4"/>
                <w:sz w:val="24"/>
              </w:rPr>
              <w:t xml:space="preserve"> </w:t>
            </w:r>
            <w:r>
              <w:rPr>
                <w:sz w:val="24"/>
              </w:rPr>
              <w:t>elements</w:t>
            </w:r>
            <w:r>
              <w:rPr>
                <w:spacing w:val="-4"/>
                <w:sz w:val="24"/>
              </w:rPr>
              <w:t xml:space="preserve"> </w:t>
            </w:r>
            <w:r>
              <w:rPr>
                <w:sz w:val="24"/>
              </w:rPr>
              <w:t>and sources) that will be used to demonstrate progress towards:</w:t>
            </w:r>
          </w:p>
          <w:p w:rsidR="00F53959" w14:paraId="368CC41E" w14:textId="77777777">
            <w:pPr>
              <w:pStyle w:val="TableParagraph"/>
              <w:spacing w:before="12"/>
              <w:ind w:left="0"/>
              <w:rPr>
                <w:b/>
                <w:sz w:val="24"/>
              </w:rPr>
            </w:pPr>
          </w:p>
          <w:p w:rsidR="00F53959" w14:paraId="514C7A3B" w14:textId="77777777">
            <w:pPr>
              <w:pStyle w:val="TableParagraph"/>
              <w:numPr>
                <w:ilvl w:val="0"/>
                <w:numId w:val="48"/>
              </w:numPr>
              <w:tabs>
                <w:tab w:val="left" w:pos="827"/>
              </w:tabs>
              <w:spacing w:before="1" w:line="223" w:lineRule="auto"/>
              <w:ind w:right="385"/>
              <w:rPr>
                <w:sz w:val="24"/>
              </w:rPr>
            </w:pPr>
            <w:r>
              <w:rPr>
                <w:sz w:val="24"/>
              </w:rPr>
              <w:t>Targeting services to those that meet the SUA’s definitions of greatest economic</w:t>
            </w:r>
            <w:r>
              <w:rPr>
                <w:spacing w:val="-5"/>
                <w:sz w:val="24"/>
              </w:rPr>
              <w:t xml:space="preserve"> </w:t>
            </w:r>
            <w:r>
              <w:rPr>
                <w:sz w:val="24"/>
              </w:rPr>
              <w:t>need</w:t>
            </w:r>
            <w:r>
              <w:rPr>
                <w:spacing w:val="-4"/>
                <w:sz w:val="24"/>
              </w:rPr>
              <w:t xml:space="preserve"> </w:t>
            </w:r>
            <w:r>
              <w:rPr>
                <w:sz w:val="24"/>
              </w:rPr>
              <w:t>and</w:t>
            </w:r>
            <w:r>
              <w:rPr>
                <w:spacing w:val="-4"/>
                <w:sz w:val="24"/>
              </w:rPr>
              <w:t xml:space="preserve"> </w:t>
            </w:r>
            <w:r>
              <w:rPr>
                <w:sz w:val="24"/>
              </w:rPr>
              <w:t>greatest</w:t>
            </w:r>
            <w:r>
              <w:rPr>
                <w:spacing w:val="-4"/>
                <w:sz w:val="24"/>
              </w:rPr>
              <w:t xml:space="preserve"> </w:t>
            </w:r>
            <w:r>
              <w:rPr>
                <w:sz w:val="24"/>
              </w:rPr>
              <w:t>social</w:t>
            </w:r>
            <w:r>
              <w:rPr>
                <w:spacing w:val="-4"/>
                <w:sz w:val="24"/>
              </w:rPr>
              <w:t xml:space="preserve"> </w:t>
            </w:r>
            <w:r>
              <w:rPr>
                <w:sz w:val="24"/>
              </w:rPr>
              <w:t>need,</w:t>
            </w:r>
            <w:r>
              <w:rPr>
                <w:spacing w:val="-2"/>
                <w:sz w:val="24"/>
              </w:rPr>
              <w:t xml:space="preserve"> </w:t>
            </w:r>
            <w:r>
              <w:rPr>
                <w:sz w:val="24"/>
              </w:rPr>
              <w:t>as</w:t>
            </w:r>
            <w:r>
              <w:rPr>
                <w:spacing w:val="-1"/>
                <w:sz w:val="24"/>
              </w:rPr>
              <w:t xml:space="preserve"> </w:t>
            </w:r>
            <w:r>
              <w:rPr>
                <w:sz w:val="24"/>
              </w:rPr>
              <w:t>defined</w:t>
            </w:r>
            <w:r>
              <w:rPr>
                <w:spacing w:val="-4"/>
                <w:sz w:val="24"/>
              </w:rPr>
              <w:t xml:space="preserve"> </w:t>
            </w:r>
            <w:r>
              <w:rPr>
                <w:sz w:val="24"/>
              </w:rPr>
              <w:t>in</w:t>
            </w:r>
            <w:r>
              <w:rPr>
                <w:spacing w:val="-4"/>
                <w:sz w:val="24"/>
              </w:rPr>
              <w:t xml:space="preserve"> </w:t>
            </w:r>
            <w:r>
              <w:rPr>
                <w:sz w:val="24"/>
              </w:rPr>
              <w:t>45</w:t>
            </w:r>
            <w:r>
              <w:rPr>
                <w:spacing w:val="-4"/>
                <w:sz w:val="24"/>
              </w:rPr>
              <w:t xml:space="preserve"> </w:t>
            </w:r>
            <w:r>
              <w:rPr>
                <w:sz w:val="24"/>
              </w:rPr>
              <w:t>CFR</w:t>
            </w:r>
            <w:r>
              <w:rPr>
                <w:spacing w:val="-3"/>
                <w:sz w:val="24"/>
              </w:rPr>
              <w:t xml:space="preserve"> </w:t>
            </w:r>
            <w:r>
              <w:rPr>
                <w:sz w:val="24"/>
              </w:rPr>
              <w:t>§</w:t>
            </w:r>
            <w:r>
              <w:rPr>
                <w:spacing w:val="-4"/>
                <w:sz w:val="24"/>
              </w:rPr>
              <w:t xml:space="preserve"> </w:t>
            </w:r>
            <w:r>
              <w:rPr>
                <w:sz w:val="24"/>
              </w:rPr>
              <w:t>1321.3;</w:t>
            </w:r>
          </w:p>
          <w:p w:rsidR="00F53959" w14:paraId="7DFA0046" w14:textId="77777777">
            <w:pPr>
              <w:pStyle w:val="TableParagraph"/>
              <w:numPr>
                <w:ilvl w:val="0"/>
                <w:numId w:val="48"/>
              </w:numPr>
              <w:tabs>
                <w:tab w:val="left" w:pos="827"/>
              </w:tabs>
              <w:spacing w:before="18" w:line="223" w:lineRule="auto"/>
              <w:ind w:right="306"/>
              <w:rPr>
                <w:sz w:val="24"/>
              </w:rPr>
            </w:pPr>
            <w:r>
              <w:rPr>
                <w:sz w:val="24"/>
              </w:rPr>
              <w:t>Determining</w:t>
            </w:r>
            <w:r>
              <w:rPr>
                <w:spacing w:val="-6"/>
                <w:sz w:val="24"/>
              </w:rPr>
              <w:t xml:space="preserve"> </w:t>
            </w:r>
            <w:r>
              <w:rPr>
                <w:sz w:val="24"/>
              </w:rPr>
              <w:t>services</w:t>
            </w:r>
            <w:r>
              <w:rPr>
                <w:spacing w:val="-6"/>
                <w:sz w:val="24"/>
              </w:rPr>
              <w:t xml:space="preserve"> </w:t>
            </w:r>
            <w:r>
              <w:rPr>
                <w:sz w:val="24"/>
              </w:rPr>
              <w:t>needed</w:t>
            </w:r>
            <w:r>
              <w:rPr>
                <w:spacing w:val="-6"/>
                <w:sz w:val="24"/>
              </w:rPr>
              <w:t xml:space="preserve"> </w:t>
            </w:r>
            <w:r>
              <w:rPr>
                <w:sz w:val="24"/>
              </w:rPr>
              <w:t>and</w:t>
            </w:r>
            <w:r>
              <w:rPr>
                <w:spacing w:val="-6"/>
                <w:sz w:val="24"/>
              </w:rPr>
              <w:t xml:space="preserve"> </w:t>
            </w:r>
            <w:r>
              <w:rPr>
                <w:sz w:val="24"/>
              </w:rPr>
              <w:t>effectiveness</w:t>
            </w:r>
            <w:r>
              <w:rPr>
                <w:spacing w:val="-6"/>
                <w:sz w:val="24"/>
              </w:rPr>
              <w:t xml:space="preserve"> </w:t>
            </w:r>
            <w:r>
              <w:rPr>
                <w:sz w:val="24"/>
              </w:rPr>
              <w:t>of</w:t>
            </w:r>
            <w:r>
              <w:rPr>
                <w:spacing w:val="-5"/>
                <w:sz w:val="24"/>
              </w:rPr>
              <w:t xml:space="preserve"> </w:t>
            </w:r>
            <w:r>
              <w:rPr>
                <w:sz w:val="24"/>
              </w:rPr>
              <w:t>programs,</w:t>
            </w:r>
            <w:r>
              <w:rPr>
                <w:spacing w:val="-6"/>
                <w:sz w:val="24"/>
              </w:rPr>
              <w:t xml:space="preserve"> </w:t>
            </w:r>
            <w:r>
              <w:rPr>
                <w:sz w:val="24"/>
              </w:rPr>
              <w:t>policies</w:t>
            </w:r>
            <w:r>
              <w:rPr>
                <w:spacing w:val="-6"/>
                <w:sz w:val="24"/>
              </w:rPr>
              <w:t xml:space="preserve"> </w:t>
            </w:r>
            <w:r>
              <w:rPr>
                <w:sz w:val="24"/>
              </w:rPr>
              <w:t xml:space="preserve">and services for older individuals whose needs were the focus of all </w:t>
            </w:r>
            <w:r>
              <w:rPr>
                <w:sz w:val="24"/>
              </w:rPr>
              <w:t>centers</w:t>
            </w:r>
          </w:p>
          <w:p w:rsidR="00F53959" w14:paraId="7AE96B45" w14:textId="77777777">
            <w:pPr>
              <w:pStyle w:val="TableParagraph"/>
              <w:spacing w:before="5" w:line="257" w:lineRule="exact"/>
              <w:ind w:left="827"/>
              <w:rPr>
                <w:sz w:val="24"/>
              </w:rPr>
            </w:pPr>
            <w:r>
              <w:rPr>
                <w:sz w:val="24"/>
              </w:rPr>
              <w:t>funded</w:t>
            </w:r>
            <w:r>
              <w:rPr>
                <w:spacing w:val="-4"/>
                <w:sz w:val="24"/>
              </w:rPr>
              <w:t xml:space="preserve"> </w:t>
            </w:r>
            <w:r>
              <w:rPr>
                <w:sz w:val="24"/>
              </w:rPr>
              <w:t>under</w:t>
            </w:r>
            <w:r>
              <w:rPr>
                <w:spacing w:val="1"/>
                <w:sz w:val="24"/>
              </w:rPr>
              <w:t xml:space="preserve"> </w:t>
            </w:r>
            <w:r>
              <w:rPr>
                <w:sz w:val="24"/>
              </w:rPr>
              <w:t>Title</w:t>
            </w:r>
            <w:r>
              <w:rPr>
                <w:spacing w:val="-1"/>
                <w:sz w:val="24"/>
              </w:rPr>
              <w:t xml:space="preserve"> </w:t>
            </w:r>
            <w:r>
              <w:rPr>
                <w:sz w:val="24"/>
              </w:rPr>
              <w:t>IV</w:t>
            </w:r>
            <w:r>
              <w:rPr>
                <w:spacing w:val="-1"/>
                <w:sz w:val="24"/>
              </w:rPr>
              <w:t xml:space="preserve"> </w:t>
            </w:r>
            <w:r>
              <w:rPr>
                <w:sz w:val="24"/>
              </w:rPr>
              <w:t>in fiscal</w:t>
            </w:r>
            <w:r>
              <w:rPr>
                <w:spacing w:val="-1"/>
                <w:sz w:val="24"/>
              </w:rPr>
              <w:t xml:space="preserve"> </w:t>
            </w:r>
            <w:r>
              <w:rPr>
                <w:sz w:val="24"/>
              </w:rPr>
              <w:t>year</w:t>
            </w:r>
            <w:r>
              <w:rPr>
                <w:spacing w:val="-2"/>
                <w:sz w:val="24"/>
              </w:rPr>
              <w:t xml:space="preserve"> </w:t>
            </w:r>
            <w:r>
              <w:rPr>
                <w:sz w:val="24"/>
              </w:rPr>
              <w:t>2019 (Sec.</w:t>
            </w:r>
            <w:r>
              <w:rPr>
                <w:spacing w:val="-1"/>
                <w:sz w:val="24"/>
              </w:rPr>
              <w:t xml:space="preserve"> </w:t>
            </w:r>
            <w:r>
              <w:rPr>
                <w:spacing w:val="-2"/>
                <w:sz w:val="24"/>
              </w:rPr>
              <w:t>307(a)(30)(A))</w:t>
            </w:r>
            <w:r>
              <w:rPr>
                <w:spacing w:val="-2"/>
                <w:sz w:val="24"/>
                <w:vertAlign w:val="superscript"/>
              </w:rPr>
              <w:t>1</w:t>
            </w:r>
            <w:r>
              <w:rPr>
                <w:spacing w:val="-2"/>
                <w:sz w:val="24"/>
              </w:rPr>
              <w:t>;</w:t>
            </w:r>
          </w:p>
        </w:tc>
      </w:tr>
    </w:tbl>
    <w:p w:rsidR="00F53959" w14:paraId="156933AD" w14:textId="77777777">
      <w:pPr>
        <w:pStyle w:val="BodyText"/>
        <w:spacing w:before="0"/>
        <w:ind w:left="0" w:firstLine="0"/>
        <w:rPr>
          <w:b/>
          <w:sz w:val="20"/>
        </w:rPr>
      </w:pPr>
    </w:p>
    <w:p w:rsidR="00F53959" w14:paraId="7FF031BC" w14:textId="77777777">
      <w:pPr>
        <w:pStyle w:val="BodyText"/>
        <w:spacing w:before="114"/>
        <w:ind w:left="0" w:firstLine="0"/>
        <w:rPr>
          <w:b/>
          <w:sz w:val="20"/>
        </w:rPr>
      </w:pPr>
      <w:r>
        <w:rPr>
          <w:noProof/>
        </w:rPr>
        <mc:AlternateContent>
          <mc:Choice Requires="wps">
            <w:drawing>
              <wp:anchor distT="0" distB="0" distL="0" distR="0" simplePos="0" relativeHeight="251664384" behindDoc="1" locked="0" layoutInCell="1" allowOverlap="1">
                <wp:simplePos x="0" y="0"/>
                <wp:positionH relativeFrom="page">
                  <wp:posOffset>872032</wp:posOffset>
                </wp:positionH>
                <wp:positionV relativeFrom="paragraph">
                  <wp:posOffset>233692</wp:posOffset>
                </wp:positionV>
                <wp:extent cx="1829435" cy="7620"/>
                <wp:effectExtent l="0" t="0" r="0" b="0"/>
                <wp:wrapTopAndBottom/>
                <wp:docPr id="6"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829435" cy="7620"/>
                        </a:xfrm>
                        <a:custGeom>
                          <a:avLst/>
                          <a:gdLst/>
                          <a:rect l="l" t="t" r="r" b="b"/>
                          <a:pathLst>
                            <a:path fill="norm" h="7620" w="1829435" stroke="1">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 o:spid="_x0000_s1028" alt="&quot;&quot;" style="width:144.05pt;height:0.6pt;margin-top:18.4pt;margin-left:68.65pt;mso-position-horizontal-relative:page;mso-wrap-distance-bottom:0;mso-wrap-distance-left:0;mso-wrap-distance-right:0;mso-wrap-distance-top:0;mso-wrap-style:square;position:absolute;visibility:visible;v-text-anchor:top;z-index:-251651072" coordsize="1829435,7620" path="m1829054,l,,,7619l1829054,7619l1829054,xe" fillcolor="black" stroked="f">
                <v:path arrowok="t"/>
                <w10:wrap type="topAndBottom"/>
              </v:shape>
            </w:pict>
          </mc:Fallback>
        </mc:AlternateContent>
      </w:r>
    </w:p>
    <w:p w:rsidR="00F53959" w14:paraId="3CB0FAD9" w14:textId="77777777">
      <w:pPr>
        <w:spacing w:before="103"/>
        <w:ind w:left="108" w:right="763"/>
        <w:rPr>
          <w:sz w:val="20"/>
        </w:rPr>
      </w:pPr>
      <w:r>
        <w:rPr>
          <w:sz w:val="20"/>
          <w:vertAlign w:val="superscript"/>
        </w:rPr>
        <w:t>1</w:t>
      </w:r>
      <w:r>
        <w:rPr>
          <w:sz w:val="20"/>
        </w:rPr>
        <w:t xml:space="preserve"> In 2019, ACL/AoA funded via Title IV the </w:t>
      </w:r>
      <w:r>
        <w:rPr>
          <w:i/>
          <w:sz w:val="20"/>
        </w:rPr>
        <w:t xml:space="preserve">National Resource Centers on Native American Elders </w:t>
      </w:r>
      <w:r>
        <w:rPr>
          <w:sz w:val="20"/>
        </w:rPr>
        <w:t xml:space="preserve">which provides research and technical information on health, long-term services and supports, elder abuse, mental health, and other issues relevant to older Native Americans as well as </w:t>
      </w:r>
      <w:r>
        <w:rPr>
          <w:i/>
          <w:sz w:val="20"/>
        </w:rPr>
        <w:t xml:space="preserve">National Minority Aging Organizations Technical Assistance Centers </w:t>
      </w:r>
      <w:r>
        <w:rPr>
          <w:sz w:val="20"/>
        </w:rPr>
        <w:t>that provide culturally and linguistically appropriate information on health promotion and disease</w:t>
      </w:r>
      <w:r>
        <w:rPr>
          <w:spacing w:val="40"/>
          <w:sz w:val="20"/>
        </w:rPr>
        <w:t xml:space="preserve"> </w:t>
      </w:r>
      <w:r>
        <w:rPr>
          <w:sz w:val="20"/>
        </w:rPr>
        <w:t>prevention for specified populations.</w:t>
      </w:r>
      <w:r>
        <w:rPr>
          <w:spacing w:val="40"/>
          <w:sz w:val="20"/>
        </w:rPr>
        <w:t xml:space="preserve"> </w:t>
      </w:r>
      <w:r>
        <w:rPr>
          <w:sz w:val="20"/>
        </w:rPr>
        <w:t>See “Older Americans Act: Overview and Funding,” updated May 17,2023, available</w:t>
      </w:r>
      <w:r>
        <w:rPr>
          <w:spacing w:val="-7"/>
          <w:sz w:val="20"/>
        </w:rPr>
        <w:t xml:space="preserve"> </w:t>
      </w:r>
      <w:r>
        <w:rPr>
          <w:sz w:val="20"/>
        </w:rPr>
        <w:t>at:</w:t>
      </w:r>
      <w:r>
        <w:rPr>
          <w:spacing w:val="-6"/>
          <w:sz w:val="20"/>
        </w:rPr>
        <w:t xml:space="preserve"> </w:t>
      </w:r>
      <w:hyperlink r:id="rId6">
        <w:r>
          <w:rPr>
            <w:color w:val="0000FF"/>
            <w:sz w:val="20"/>
            <w:u w:val="single" w:color="0000FF"/>
          </w:rPr>
          <w:t>https://crsreports.congress.gov/product/pdf/R/R43414</w:t>
        </w:r>
        <w:r>
          <w:rPr>
            <w:sz w:val="20"/>
          </w:rPr>
          <w:t>.</w:t>
        </w:r>
      </w:hyperlink>
      <w:r>
        <w:rPr>
          <w:spacing w:val="38"/>
          <w:sz w:val="20"/>
        </w:rPr>
        <w:t xml:space="preserve"> </w:t>
      </w:r>
      <w:r>
        <w:rPr>
          <w:sz w:val="20"/>
        </w:rPr>
        <w:t>Also</w:t>
      </w:r>
      <w:r>
        <w:rPr>
          <w:spacing w:val="-6"/>
          <w:sz w:val="20"/>
        </w:rPr>
        <w:t xml:space="preserve"> </w:t>
      </w:r>
      <w:r>
        <w:rPr>
          <w:sz w:val="20"/>
        </w:rPr>
        <w:t>see</w:t>
      </w:r>
      <w:r>
        <w:rPr>
          <w:spacing w:val="-6"/>
          <w:sz w:val="20"/>
        </w:rPr>
        <w:t xml:space="preserve"> </w:t>
      </w:r>
      <w:hyperlink r:id="rId7">
        <w:r>
          <w:rPr>
            <w:color w:val="0000FF"/>
            <w:sz w:val="20"/>
            <w:u w:val="single" w:color="0000FF"/>
          </w:rPr>
          <w:t>https://acl.gov/programs/diversity-and-</w:t>
        </w:r>
      </w:hyperlink>
      <w:r>
        <w:rPr>
          <w:color w:val="0000FF"/>
          <w:sz w:val="20"/>
        </w:rPr>
        <w:t xml:space="preserve"> </w:t>
      </w:r>
      <w:hyperlink r:id="rId7">
        <w:r>
          <w:rPr>
            <w:color w:val="0000FF"/>
            <w:spacing w:val="-2"/>
            <w:sz w:val="20"/>
            <w:u w:val="single" w:color="0000FF"/>
          </w:rPr>
          <w:t>cultural-competency/</w:t>
        </w:r>
        <w:r>
          <w:rPr>
            <w:color w:val="0000FF"/>
            <w:spacing w:val="-2"/>
            <w:sz w:val="20"/>
            <w:u w:val="single" w:color="0000FF"/>
          </w:rPr>
          <w:t>oaec</w:t>
        </w:r>
      </w:hyperlink>
    </w:p>
    <w:p w:rsidR="00F53959" w14:paraId="6C9432EB" w14:textId="77777777">
      <w:pPr>
        <w:rPr>
          <w:sz w:val="20"/>
        </w:rPr>
        <w:sectPr>
          <w:type w:val="continuous"/>
          <w:pgSz w:w="12240" w:h="15840"/>
          <w:pgMar w:top="1500" w:right="760" w:bottom="1180" w:left="1260" w:header="0" w:footer="990" w:gutter="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17"/>
        <w:gridCol w:w="8145"/>
      </w:tblGrid>
      <w:tr w14:paraId="7355ADA9" w14:textId="77777777">
        <w:tblPrEx>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796"/>
        </w:trPr>
        <w:tc>
          <w:tcPr>
            <w:tcW w:w="1217" w:type="dxa"/>
          </w:tcPr>
          <w:p w:rsidR="00F53959" w14:paraId="0C724448" w14:textId="77777777">
            <w:pPr>
              <w:pStyle w:val="TableParagraph"/>
              <w:ind w:left="0"/>
              <w:rPr>
                <w:sz w:val="24"/>
              </w:rPr>
            </w:pPr>
          </w:p>
        </w:tc>
        <w:tc>
          <w:tcPr>
            <w:tcW w:w="8145" w:type="dxa"/>
          </w:tcPr>
          <w:p w:rsidR="00F53959" w14:paraId="16B228A5" w14:textId="77777777">
            <w:pPr>
              <w:pStyle w:val="TableParagraph"/>
              <w:numPr>
                <w:ilvl w:val="0"/>
                <w:numId w:val="47"/>
              </w:numPr>
              <w:tabs>
                <w:tab w:val="left" w:pos="827"/>
              </w:tabs>
              <w:spacing w:before="7" w:line="230" w:lineRule="auto"/>
              <w:ind w:right="646"/>
              <w:rPr>
                <w:sz w:val="24"/>
              </w:rPr>
            </w:pPr>
            <w:r>
              <w:rPr>
                <w:sz w:val="24"/>
              </w:rPr>
              <w:t>Engagement</w:t>
            </w:r>
            <w:r>
              <w:rPr>
                <w:spacing w:val="-5"/>
                <w:sz w:val="24"/>
              </w:rPr>
              <w:t xml:space="preserve"> </w:t>
            </w:r>
            <w:r>
              <w:rPr>
                <w:sz w:val="24"/>
              </w:rPr>
              <w:t>in</w:t>
            </w:r>
            <w:r>
              <w:rPr>
                <w:spacing w:val="-5"/>
                <w:sz w:val="24"/>
              </w:rPr>
              <w:t xml:space="preserve"> </w:t>
            </w:r>
            <w:r>
              <w:rPr>
                <w:sz w:val="24"/>
              </w:rPr>
              <w:t>outreach</w:t>
            </w:r>
            <w:r>
              <w:rPr>
                <w:spacing w:val="-3"/>
                <w:sz w:val="24"/>
              </w:rPr>
              <w:t xml:space="preserve"> </w:t>
            </w:r>
            <w:r>
              <w:rPr>
                <w:sz w:val="24"/>
              </w:rPr>
              <w:t>with</w:t>
            </w:r>
            <w:r>
              <w:rPr>
                <w:spacing w:val="-3"/>
                <w:sz w:val="24"/>
              </w:rPr>
              <w:t xml:space="preserve"> </w:t>
            </w:r>
            <w:r>
              <w:rPr>
                <w:sz w:val="24"/>
              </w:rPr>
              <w:t>older</w:t>
            </w:r>
            <w:r>
              <w:rPr>
                <w:spacing w:val="-5"/>
                <w:sz w:val="24"/>
              </w:rPr>
              <w:t xml:space="preserve"> </w:t>
            </w:r>
            <w:r>
              <w:rPr>
                <w:sz w:val="24"/>
              </w:rPr>
              <w:t>individuals</w:t>
            </w:r>
            <w:r>
              <w:rPr>
                <w:spacing w:val="-5"/>
                <w:sz w:val="24"/>
              </w:rPr>
              <w:t xml:space="preserve"> </w:t>
            </w:r>
            <w:r>
              <w:rPr>
                <w:sz w:val="24"/>
              </w:rPr>
              <w:t>whose</w:t>
            </w:r>
            <w:r>
              <w:rPr>
                <w:spacing w:val="-5"/>
                <w:sz w:val="24"/>
              </w:rPr>
              <w:t xml:space="preserve"> </w:t>
            </w:r>
            <w:r>
              <w:rPr>
                <w:sz w:val="24"/>
              </w:rPr>
              <w:t>needs</w:t>
            </w:r>
            <w:r>
              <w:rPr>
                <w:spacing w:val="-5"/>
                <w:sz w:val="24"/>
              </w:rPr>
              <w:t xml:space="preserve"> </w:t>
            </w:r>
            <w:r>
              <w:rPr>
                <w:sz w:val="24"/>
              </w:rPr>
              <w:t>were</w:t>
            </w:r>
            <w:r>
              <w:rPr>
                <w:spacing w:val="-6"/>
                <w:sz w:val="24"/>
              </w:rPr>
              <w:t xml:space="preserve"> </w:t>
            </w:r>
            <w:r>
              <w:rPr>
                <w:sz w:val="24"/>
              </w:rPr>
              <w:t xml:space="preserve">the focus of all centers funded under Title IV in fiscal year 2019 (Sec. </w:t>
            </w:r>
            <w:r>
              <w:rPr>
                <w:spacing w:val="-2"/>
                <w:sz w:val="24"/>
              </w:rPr>
              <w:t>307(a)(30)(C)</w:t>
            </w:r>
            <w:r>
              <w:rPr>
                <w:spacing w:val="-2"/>
                <w:sz w:val="24"/>
              </w:rPr>
              <w:t>);</w:t>
            </w:r>
          </w:p>
          <w:p w:rsidR="00F53959" w14:paraId="4BCDF50B" w14:textId="77777777">
            <w:pPr>
              <w:pStyle w:val="TableParagraph"/>
              <w:numPr>
                <w:ilvl w:val="0"/>
                <w:numId w:val="47"/>
              </w:numPr>
              <w:tabs>
                <w:tab w:val="left" w:pos="827"/>
              </w:tabs>
              <w:spacing w:before="19" w:line="223" w:lineRule="auto"/>
              <w:ind w:right="1021"/>
              <w:rPr>
                <w:sz w:val="24"/>
              </w:rPr>
            </w:pPr>
            <w:r>
              <w:rPr>
                <w:sz w:val="24"/>
              </w:rPr>
              <w:t>Impacting</w:t>
            </w:r>
            <w:r>
              <w:rPr>
                <w:spacing w:val="-5"/>
                <w:sz w:val="24"/>
              </w:rPr>
              <w:t xml:space="preserve"> </w:t>
            </w:r>
            <w:r>
              <w:rPr>
                <w:sz w:val="24"/>
              </w:rPr>
              <w:t>social</w:t>
            </w:r>
            <w:r>
              <w:rPr>
                <w:spacing w:val="-6"/>
                <w:sz w:val="24"/>
              </w:rPr>
              <w:t xml:space="preserve"> </w:t>
            </w:r>
            <w:r>
              <w:rPr>
                <w:sz w:val="24"/>
              </w:rPr>
              <w:t>determinants</w:t>
            </w:r>
            <w:r>
              <w:rPr>
                <w:spacing w:val="-5"/>
                <w:sz w:val="24"/>
              </w:rPr>
              <w:t xml:space="preserve"> </w:t>
            </w:r>
            <w:r>
              <w:rPr>
                <w:sz w:val="24"/>
              </w:rPr>
              <w:t>of</w:t>
            </w:r>
            <w:r>
              <w:rPr>
                <w:spacing w:val="-6"/>
                <w:sz w:val="24"/>
              </w:rPr>
              <w:t xml:space="preserve"> </w:t>
            </w:r>
            <w:r>
              <w:rPr>
                <w:sz w:val="24"/>
              </w:rPr>
              <w:t>health</w:t>
            </w:r>
            <w:r>
              <w:rPr>
                <w:spacing w:val="-6"/>
                <w:sz w:val="24"/>
              </w:rPr>
              <w:t xml:space="preserve"> </w:t>
            </w:r>
            <w:r>
              <w:rPr>
                <w:sz w:val="24"/>
              </w:rPr>
              <w:t>of</w:t>
            </w:r>
            <w:r>
              <w:rPr>
                <w:spacing w:val="-6"/>
                <w:sz w:val="24"/>
              </w:rPr>
              <w:t xml:space="preserve"> </w:t>
            </w:r>
            <w:r>
              <w:rPr>
                <w:sz w:val="24"/>
              </w:rPr>
              <w:t>older</w:t>
            </w:r>
            <w:r>
              <w:rPr>
                <w:spacing w:val="-6"/>
                <w:sz w:val="24"/>
              </w:rPr>
              <w:t xml:space="preserve"> </w:t>
            </w:r>
            <w:r>
              <w:rPr>
                <w:sz w:val="24"/>
              </w:rPr>
              <w:t>individuals</w:t>
            </w:r>
            <w:r>
              <w:rPr>
                <w:spacing w:val="-4"/>
                <w:sz w:val="24"/>
              </w:rPr>
              <w:t xml:space="preserve"> </w:t>
            </w:r>
            <w:r>
              <w:rPr>
                <w:sz w:val="24"/>
              </w:rPr>
              <w:t xml:space="preserve">(Sec. </w:t>
            </w:r>
            <w:r>
              <w:rPr>
                <w:spacing w:val="-2"/>
                <w:sz w:val="24"/>
              </w:rPr>
              <w:t>301(a)(1)(E)</w:t>
            </w:r>
            <w:r>
              <w:rPr>
                <w:spacing w:val="-2"/>
                <w:sz w:val="24"/>
              </w:rPr>
              <w:t>);</w:t>
            </w:r>
          </w:p>
          <w:p w:rsidR="00F53959" w14:paraId="373E7C31" w14:textId="77777777">
            <w:pPr>
              <w:pStyle w:val="TableParagraph"/>
              <w:numPr>
                <w:ilvl w:val="0"/>
                <w:numId w:val="47"/>
              </w:numPr>
              <w:tabs>
                <w:tab w:val="left" w:pos="827"/>
              </w:tabs>
              <w:spacing w:before="13" w:line="230" w:lineRule="auto"/>
              <w:ind w:right="131"/>
              <w:jc w:val="both"/>
              <w:rPr>
                <w:sz w:val="24"/>
              </w:rPr>
            </w:pPr>
            <w:r>
              <w:rPr>
                <w:sz w:val="24"/>
              </w:rPr>
              <w:t>Ensuring</w:t>
            </w:r>
            <w:r>
              <w:rPr>
                <w:spacing w:val="-4"/>
                <w:sz w:val="24"/>
              </w:rPr>
              <w:t xml:space="preserve"> </w:t>
            </w:r>
            <w:r>
              <w:rPr>
                <w:sz w:val="24"/>
              </w:rPr>
              <w:t>meals</w:t>
            </w:r>
            <w:r>
              <w:rPr>
                <w:spacing w:val="-5"/>
                <w:sz w:val="24"/>
              </w:rPr>
              <w:t xml:space="preserve"> </w:t>
            </w:r>
            <w:r>
              <w:rPr>
                <w:sz w:val="24"/>
              </w:rPr>
              <w:t>can</w:t>
            </w:r>
            <w:r>
              <w:rPr>
                <w:spacing w:val="-5"/>
                <w:sz w:val="24"/>
              </w:rPr>
              <w:t xml:space="preserve"> </w:t>
            </w:r>
            <w:r>
              <w:rPr>
                <w:sz w:val="24"/>
              </w:rPr>
              <w:t>be</w:t>
            </w:r>
            <w:r>
              <w:rPr>
                <w:spacing w:val="-6"/>
                <w:sz w:val="24"/>
              </w:rPr>
              <w:t xml:space="preserve"> </w:t>
            </w:r>
            <w:r>
              <w:rPr>
                <w:sz w:val="24"/>
              </w:rPr>
              <w:t>adjusted</w:t>
            </w:r>
            <w:r>
              <w:rPr>
                <w:spacing w:val="-5"/>
                <w:sz w:val="24"/>
              </w:rPr>
              <w:t xml:space="preserve"> </w:t>
            </w:r>
            <w:r>
              <w:rPr>
                <w:sz w:val="24"/>
              </w:rPr>
              <w:t>for</w:t>
            </w:r>
            <w:r>
              <w:rPr>
                <w:spacing w:val="-7"/>
                <w:sz w:val="24"/>
              </w:rPr>
              <w:t xml:space="preserve"> </w:t>
            </w:r>
            <w:r>
              <w:rPr>
                <w:sz w:val="24"/>
              </w:rPr>
              <w:t>cultural</w:t>
            </w:r>
            <w:r>
              <w:rPr>
                <w:spacing w:val="-5"/>
                <w:sz w:val="24"/>
              </w:rPr>
              <w:t xml:space="preserve"> </w:t>
            </w:r>
            <w:r>
              <w:rPr>
                <w:sz w:val="24"/>
              </w:rPr>
              <w:t>considerations</w:t>
            </w:r>
            <w:r>
              <w:rPr>
                <w:spacing w:val="-5"/>
                <w:sz w:val="24"/>
              </w:rPr>
              <w:t xml:space="preserve"> </w:t>
            </w:r>
            <w:r>
              <w:rPr>
                <w:sz w:val="24"/>
              </w:rPr>
              <w:t>and</w:t>
            </w:r>
            <w:r>
              <w:rPr>
                <w:spacing w:val="-5"/>
                <w:sz w:val="24"/>
              </w:rPr>
              <w:t xml:space="preserve"> </w:t>
            </w:r>
            <w:r>
              <w:rPr>
                <w:sz w:val="24"/>
              </w:rPr>
              <w:t>preferences and</w:t>
            </w:r>
            <w:r>
              <w:rPr>
                <w:spacing w:val="-2"/>
                <w:sz w:val="24"/>
              </w:rPr>
              <w:t xml:space="preserve"> </w:t>
            </w:r>
            <w:r>
              <w:rPr>
                <w:sz w:val="24"/>
              </w:rPr>
              <w:t>providing</w:t>
            </w:r>
            <w:r>
              <w:rPr>
                <w:spacing w:val="-2"/>
                <w:sz w:val="24"/>
              </w:rPr>
              <w:t xml:space="preserve"> </w:t>
            </w:r>
            <w:r>
              <w:rPr>
                <w:sz w:val="24"/>
              </w:rPr>
              <w:t>medically tailored</w:t>
            </w:r>
            <w:r>
              <w:rPr>
                <w:spacing w:val="-2"/>
                <w:sz w:val="24"/>
              </w:rPr>
              <w:t xml:space="preserve"> </w:t>
            </w:r>
            <w:r>
              <w:rPr>
                <w:sz w:val="24"/>
              </w:rPr>
              <w:t>meals to</w:t>
            </w:r>
            <w:r>
              <w:rPr>
                <w:spacing w:val="-2"/>
                <w:sz w:val="24"/>
              </w:rPr>
              <w:t xml:space="preserve"> </w:t>
            </w:r>
            <w:r>
              <w:rPr>
                <w:sz w:val="24"/>
              </w:rPr>
              <w:t>the</w:t>
            </w:r>
            <w:r>
              <w:rPr>
                <w:spacing w:val="-3"/>
                <w:sz w:val="24"/>
              </w:rPr>
              <w:t xml:space="preserve"> </w:t>
            </w:r>
            <w:r>
              <w:rPr>
                <w:sz w:val="24"/>
              </w:rPr>
              <w:t>maximum</w:t>
            </w:r>
            <w:r>
              <w:rPr>
                <w:spacing w:val="-2"/>
                <w:sz w:val="24"/>
              </w:rPr>
              <w:t xml:space="preserve"> </w:t>
            </w:r>
            <w:r>
              <w:rPr>
                <w:sz w:val="24"/>
              </w:rPr>
              <w:t>extent</w:t>
            </w:r>
            <w:r>
              <w:rPr>
                <w:spacing w:val="-2"/>
                <w:sz w:val="24"/>
              </w:rPr>
              <w:t xml:space="preserve"> </w:t>
            </w:r>
            <w:r>
              <w:rPr>
                <w:sz w:val="24"/>
              </w:rPr>
              <w:t>practicable (Sec. 339(2)(A)(iii</w:t>
            </w:r>
            <w:r>
              <w:rPr>
                <w:sz w:val="24"/>
              </w:rPr>
              <w:t>);</w:t>
            </w:r>
          </w:p>
          <w:p w:rsidR="00F53959" w14:paraId="732F2B6E" w14:textId="77777777">
            <w:pPr>
              <w:pStyle w:val="TableParagraph"/>
              <w:numPr>
                <w:ilvl w:val="0"/>
                <w:numId w:val="47"/>
              </w:numPr>
              <w:tabs>
                <w:tab w:val="left" w:pos="827"/>
              </w:tabs>
              <w:spacing w:before="9" w:line="235" w:lineRule="auto"/>
              <w:ind w:right="369"/>
              <w:rPr>
                <w:sz w:val="24"/>
              </w:rPr>
            </w:pPr>
            <w:r>
              <w:rPr>
                <w:sz w:val="24"/>
              </w:rPr>
              <w:t>Offering</w:t>
            </w:r>
            <w:r>
              <w:rPr>
                <w:spacing w:val="-5"/>
                <w:sz w:val="24"/>
              </w:rPr>
              <w:t xml:space="preserve"> </w:t>
            </w:r>
            <w:r>
              <w:rPr>
                <w:sz w:val="24"/>
              </w:rPr>
              <w:t>home-delivered</w:t>
            </w:r>
            <w:r>
              <w:rPr>
                <w:spacing w:val="-3"/>
                <w:sz w:val="24"/>
              </w:rPr>
              <w:t xml:space="preserve"> </w:t>
            </w:r>
            <w:r>
              <w:rPr>
                <w:sz w:val="24"/>
              </w:rPr>
              <w:t>meal</w:t>
            </w:r>
            <w:r>
              <w:rPr>
                <w:spacing w:val="-5"/>
                <w:sz w:val="24"/>
              </w:rPr>
              <w:t xml:space="preserve"> </w:t>
            </w:r>
            <w:r>
              <w:rPr>
                <w:sz w:val="24"/>
              </w:rPr>
              <w:t>participants</w:t>
            </w:r>
            <w:r>
              <w:rPr>
                <w:spacing w:val="-5"/>
                <w:sz w:val="24"/>
              </w:rPr>
              <w:t xml:space="preserve"> </w:t>
            </w:r>
            <w:r>
              <w:rPr>
                <w:sz w:val="24"/>
              </w:rPr>
              <w:t>the</w:t>
            </w:r>
            <w:r>
              <w:rPr>
                <w:spacing w:val="-6"/>
                <w:sz w:val="24"/>
              </w:rPr>
              <w:t xml:space="preserve"> </w:t>
            </w:r>
            <w:r>
              <w:rPr>
                <w:sz w:val="24"/>
              </w:rPr>
              <w:t>option</w:t>
            </w:r>
            <w:r>
              <w:rPr>
                <w:spacing w:val="-5"/>
                <w:sz w:val="24"/>
              </w:rPr>
              <w:t xml:space="preserve"> </w:t>
            </w:r>
            <w:r>
              <w:rPr>
                <w:sz w:val="24"/>
              </w:rPr>
              <w:t>to</w:t>
            </w:r>
            <w:r>
              <w:rPr>
                <w:spacing w:val="-5"/>
                <w:sz w:val="24"/>
              </w:rPr>
              <w:t xml:space="preserve"> </w:t>
            </w:r>
            <w:r>
              <w:rPr>
                <w:sz w:val="24"/>
              </w:rPr>
              <w:t>participate</w:t>
            </w:r>
            <w:r>
              <w:rPr>
                <w:spacing w:val="-6"/>
                <w:sz w:val="24"/>
              </w:rPr>
              <w:t xml:space="preserve"> </w:t>
            </w:r>
            <w:r>
              <w:rPr>
                <w:sz w:val="24"/>
              </w:rPr>
              <w:t>in</w:t>
            </w:r>
            <w:r>
              <w:rPr>
                <w:spacing w:val="-5"/>
                <w:sz w:val="24"/>
              </w:rPr>
              <w:t xml:space="preserve"> </w:t>
            </w:r>
            <w:r>
              <w:rPr>
                <w:sz w:val="24"/>
              </w:rPr>
              <w:t>to attend congregate meal sites and other health and wellness activities, as feasible, based on a person-centered approach and local service availability 45 CFR § 1321.87(a)(2)(ii</w:t>
            </w:r>
            <w:r>
              <w:rPr>
                <w:sz w:val="24"/>
              </w:rPr>
              <w:t>);</w:t>
            </w:r>
          </w:p>
          <w:p w:rsidR="00F53959" w14:paraId="73A20DAC" w14:textId="77777777">
            <w:pPr>
              <w:pStyle w:val="TableParagraph"/>
              <w:numPr>
                <w:ilvl w:val="0"/>
                <w:numId w:val="47"/>
              </w:numPr>
              <w:tabs>
                <w:tab w:val="left" w:pos="826"/>
              </w:tabs>
              <w:spacing w:line="284" w:lineRule="exact"/>
              <w:ind w:left="826" w:hanging="359"/>
              <w:rPr>
                <w:sz w:val="24"/>
              </w:rPr>
            </w:pPr>
            <w:r>
              <w:rPr>
                <w:sz w:val="24"/>
              </w:rPr>
              <w:t>Serving</w:t>
            </w:r>
            <w:r>
              <w:rPr>
                <w:spacing w:val="-1"/>
                <w:sz w:val="24"/>
              </w:rPr>
              <w:t xml:space="preserve"> </w:t>
            </w:r>
            <w:r>
              <w:rPr>
                <w:sz w:val="24"/>
              </w:rPr>
              <w:t>older</w:t>
            </w:r>
            <w:r>
              <w:rPr>
                <w:spacing w:val="-1"/>
                <w:sz w:val="24"/>
              </w:rPr>
              <w:t xml:space="preserve"> </w:t>
            </w:r>
            <w:r>
              <w:rPr>
                <w:sz w:val="24"/>
              </w:rPr>
              <w:t>adults</w:t>
            </w:r>
            <w:r>
              <w:rPr>
                <w:spacing w:val="-1"/>
                <w:sz w:val="24"/>
              </w:rPr>
              <w:t xml:space="preserve"> </w:t>
            </w:r>
            <w:r>
              <w:rPr>
                <w:sz w:val="24"/>
              </w:rPr>
              <w:t>living</w:t>
            </w:r>
            <w:r>
              <w:rPr>
                <w:spacing w:val="-1"/>
                <w:sz w:val="24"/>
              </w:rPr>
              <w:t xml:space="preserve"> </w:t>
            </w:r>
            <w:r>
              <w:rPr>
                <w:sz w:val="24"/>
              </w:rPr>
              <w:t xml:space="preserve">with </w:t>
            </w:r>
            <w:r>
              <w:rPr>
                <w:spacing w:val="-2"/>
                <w:sz w:val="24"/>
              </w:rPr>
              <w:t>HIV/</w:t>
            </w:r>
            <w:r>
              <w:rPr>
                <w:spacing w:val="-2"/>
                <w:sz w:val="24"/>
              </w:rPr>
              <w:t>AIDS;</w:t>
            </w:r>
          </w:p>
          <w:p w:rsidR="00F53959" w14:paraId="2AF38349" w14:textId="77777777">
            <w:pPr>
              <w:pStyle w:val="TableParagraph"/>
              <w:numPr>
                <w:ilvl w:val="0"/>
                <w:numId w:val="47"/>
              </w:numPr>
              <w:tabs>
                <w:tab w:val="left" w:pos="827"/>
              </w:tabs>
              <w:spacing w:line="230" w:lineRule="auto"/>
              <w:ind w:right="276"/>
              <w:rPr>
                <w:sz w:val="24"/>
              </w:rPr>
            </w:pPr>
            <w:r>
              <w:rPr>
                <w:sz w:val="24"/>
              </w:rPr>
              <w:t>Supporting</w:t>
            </w:r>
            <w:r>
              <w:rPr>
                <w:spacing w:val="-8"/>
                <w:sz w:val="24"/>
              </w:rPr>
              <w:t xml:space="preserve"> </w:t>
            </w:r>
            <w:r>
              <w:rPr>
                <w:sz w:val="24"/>
              </w:rPr>
              <w:t>participant-directed/person-centered</w:t>
            </w:r>
            <w:r>
              <w:rPr>
                <w:spacing w:val="-9"/>
                <w:sz w:val="24"/>
              </w:rPr>
              <w:t xml:space="preserve"> </w:t>
            </w:r>
            <w:r>
              <w:rPr>
                <w:sz w:val="24"/>
              </w:rPr>
              <w:t>planning</w:t>
            </w:r>
            <w:r>
              <w:rPr>
                <w:spacing w:val="-9"/>
                <w:sz w:val="24"/>
              </w:rPr>
              <w:t xml:space="preserve"> </w:t>
            </w:r>
            <w:r>
              <w:rPr>
                <w:sz w:val="24"/>
              </w:rPr>
              <w:t>for</w:t>
            </w:r>
            <w:r>
              <w:rPr>
                <w:spacing w:val="-9"/>
                <w:sz w:val="24"/>
              </w:rPr>
              <w:t xml:space="preserve"> </w:t>
            </w:r>
            <w:r>
              <w:rPr>
                <w:sz w:val="24"/>
              </w:rPr>
              <w:t>older</w:t>
            </w:r>
            <w:r>
              <w:rPr>
                <w:spacing w:val="-8"/>
                <w:sz w:val="24"/>
              </w:rPr>
              <w:t xml:space="preserve"> </w:t>
            </w:r>
            <w:r>
              <w:rPr>
                <w:sz w:val="24"/>
              </w:rPr>
              <w:t xml:space="preserve">adults and their caregivers across the spectrum of LTSS, including home, community, and institutional </w:t>
            </w:r>
            <w:r>
              <w:rPr>
                <w:sz w:val="24"/>
              </w:rPr>
              <w:t>settings;</w:t>
            </w:r>
          </w:p>
          <w:p w:rsidR="00F53959" w14:paraId="5B004E7A" w14:textId="77777777">
            <w:pPr>
              <w:pStyle w:val="TableParagraph"/>
              <w:numPr>
                <w:ilvl w:val="0"/>
                <w:numId w:val="47"/>
              </w:numPr>
              <w:tabs>
                <w:tab w:val="left" w:pos="827"/>
              </w:tabs>
              <w:spacing w:before="11" w:line="230" w:lineRule="auto"/>
              <w:ind w:right="510"/>
              <w:rPr>
                <w:sz w:val="24"/>
              </w:rPr>
            </w:pPr>
            <w:r>
              <w:rPr>
                <w:sz w:val="24"/>
              </w:rPr>
              <w:t>Incorporating innovative practices that increased access to services particularly</w:t>
            </w:r>
            <w:r>
              <w:rPr>
                <w:spacing w:val="-4"/>
                <w:sz w:val="24"/>
              </w:rPr>
              <w:t xml:space="preserve"> </w:t>
            </w:r>
            <w:r>
              <w:rPr>
                <w:sz w:val="24"/>
              </w:rPr>
              <w:t>for</w:t>
            </w:r>
            <w:r>
              <w:rPr>
                <w:spacing w:val="-4"/>
                <w:sz w:val="24"/>
              </w:rPr>
              <w:t xml:space="preserve"> </w:t>
            </w:r>
            <w:r>
              <w:rPr>
                <w:sz w:val="24"/>
              </w:rPr>
              <w:t>those</w:t>
            </w:r>
            <w:r>
              <w:rPr>
                <w:spacing w:val="-5"/>
                <w:sz w:val="24"/>
              </w:rPr>
              <w:t xml:space="preserve"> </w:t>
            </w:r>
            <w:r>
              <w:rPr>
                <w:sz w:val="24"/>
              </w:rPr>
              <w:t>with</w:t>
            </w:r>
            <w:r>
              <w:rPr>
                <w:spacing w:val="-4"/>
                <w:sz w:val="24"/>
              </w:rPr>
              <w:t xml:space="preserve"> </w:t>
            </w:r>
            <w:r>
              <w:rPr>
                <w:sz w:val="24"/>
              </w:rPr>
              <w:t>mobility</w:t>
            </w:r>
            <w:r>
              <w:rPr>
                <w:spacing w:val="-4"/>
                <w:sz w:val="24"/>
              </w:rPr>
              <w:t xml:space="preserve"> </w:t>
            </w:r>
            <w:r>
              <w:rPr>
                <w:sz w:val="24"/>
              </w:rPr>
              <w:t>and</w:t>
            </w:r>
            <w:r>
              <w:rPr>
                <w:spacing w:val="-4"/>
                <w:sz w:val="24"/>
              </w:rPr>
              <w:t xml:space="preserve"> </w:t>
            </w:r>
            <w:r>
              <w:rPr>
                <w:sz w:val="24"/>
              </w:rPr>
              <w:t>transportation</w:t>
            </w:r>
            <w:r>
              <w:rPr>
                <w:spacing w:val="-4"/>
                <w:sz w:val="24"/>
              </w:rPr>
              <w:t xml:space="preserve"> </w:t>
            </w:r>
            <w:r>
              <w:rPr>
                <w:sz w:val="24"/>
              </w:rPr>
              <w:t>issues</w:t>
            </w:r>
            <w:r>
              <w:rPr>
                <w:spacing w:val="-4"/>
                <w:sz w:val="24"/>
              </w:rPr>
              <w:t xml:space="preserve"> </w:t>
            </w:r>
            <w:r>
              <w:rPr>
                <w:sz w:val="24"/>
              </w:rPr>
              <w:t>as</w:t>
            </w:r>
            <w:r>
              <w:rPr>
                <w:spacing w:val="-4"/>
                <w:sz w:val="24"/>
              </w:rPr>
              <w:t xml:space="preserve"> </w:t>
            </w:r>
            <w:r>
              <w:rPr>
                <w:sz w:val="24"/>
              </w:rPr>
              <w:t>well</w:t>
            </w:r>
            <w:r>
              <w:rPr>
                <w:spacing w:val="-4"/>
                <w:sz w:val="24"/>
              </w:rPr>
              <w:t xml:space="preserve"> </w:t>
            </w:r>
            <w:r>
              <w:rPr>
                <w:sz w:val="24"/>
              </w:rPr>
              <w:t>as those in rural areas; and</w:t>
            </w:r>
          </w:p>
          <w:p w:rsidR="00F53959" w14:paraId="35CF78AF" w14:textId="77777777">
            <w:pPr>
              <w:pStyle w:val="TableParagraph"/>
              <w:numPr>
                <w:ilvl w:val="0"/>
                <w:numId w:val="47"/>
              </w:numPr>
              <w:tabs>
                <w:tab w:val="left" w:pos="827"/>
              </w:tabs>
              <w:spacing w:line="276" w:lineRule="exact"/>
              <w:ind w:right="295"/>
              <w:rPr>
                <w:sz w:val="24"/>
              </w:rPr>
            </w:pPr>
            <w:r>
              <w:rPr>
                <w:sz w:val="24"/>
              </w:rPr>
              <w:t>Educating</w:t>
            </w:r>
            <w:r>
              <w:rPr>
                <w:spacing w:val="-4"/>
                <w:sz w:val="24"/>
              </w:rPr>
              <w:t xml:space="preserve"> </w:t>
            </w:r>
            <w:r>
              <w:rPr>
                <w:sz w:val="24"/>
              </w:rPr>
              <w:t>about</w:t>
            </w:r>
            <w:r>
              <w:rPr>
                <w:spacing w:val="-4"/>
                <w:sz w:val="24"/>
              </w:rPr>
              <w:t xml:space="preserve"> </w:t>
            </w:r>
            <w:r>
              <w:rPr>
                <w:sz w:val="24"/>
              </w:rPr>
              <w:t>the</w:t>
            </w:r>
            <w:r>
              <w:rPr>
                <w:spacing w:val="-5"/>
                <w:sz w:val="24"/>
              </w:rPr>
              <w:t xml:space="preserve"> </w:t>
            </w:r>
            <w:r>
              <w:rPr>
                <w:sz w:val="24"/>
              </w:rPr>
              <w:t>prevention</w:t>
            </w:r>
            <w:r>
              <w:rPr>
                <w:spacing w:val="-4"/>
                <w:sz w:val="24"/>
              </w:rPr>
              <w:t xml:space="preserve"> </w:t>
            </w:r>
            <w:r>
              <w:rPr>
                <w:sz w:val="24"/>
              </w:rPr>
              <w:t>of,</w:t>
            </w:r>
            <w:r>
              <w:rPr>
                <w:spacing w:val="-4"/>
                <w:sz w:val="24"/>
              </w:rPr>
              <w:t xml:space="preserve"> </w:t>
            </w:r>
            <w:r>
              <w:rPr>
                <w:sz w:val="24"/>
              </w:rPr>
              <w:t>detection</w:t>
            </w:r>
            <w:r>
              <w:rPr>
                <w:spacing w:val="-4"/>
                <w:sz w:val="24"/>
              </w:rPr>
              <w:t xml:space="preserve"> </w:t>
            </w:r>
            <w:r>
              <w:rPr>
                <w:sz w:val="24"/>
              </w:rPr>
              <w:t>of,</w:t>
            </w:r>
            <w:r>
              <w:rPr>
                <w:spacing w:val="-3"/>
                <w:sz w:val="24"/>
              </w:rPr>
              <w:t xml:space="preserve"> </w:t>
            </w:r>
            <w:r>
              <w:rPr>
                <w:sz w:val="24"/>
              </w:rPr>
              <w:t>and</w:t>
            </w:r>
            <w:r>
              <w:rPr>
                <w:spacing w:val="-4"/>
                <w:sz w:val="24"/>
              </w:rPr>
              <w:t xml:space="preserve"> </w:t>
            </w:r>
            <w:r>
              <w:rPr>
                <w:sz w:val="24"/>
              </w:rPr>
              <w:t>response</w:t>
            </w:r>
            <w:r>
              <w:rPr>
                <w:spacing w:val="-4"/>
                <w:sz w:val="24"/>
              </w:rPr>
              <w:t xml:space="preserve"> </w:t>
            </w:r>
            <w:r>
              <w:rPr>
                <w:sz w:val="24"/>
              </w:rPr>
              <w:t>to</w:t>
            </w:r>
            <w:r>
              <w:rPr>
                <w:spacing w:val="-4"/>
                <w:sz w:val="24"/>
              </w:rPr>
              <w:t xml:space="preserve"> </w:t>
            </w:r>
            <w:r>
              <w:rPr>
                <w:sz w:val="24"/>
              </w:rPr>
              <w:t>negative health effects associated with social isolation (Sec. 321(a)(8)).</w:t>
            </w:r>
          </w:p>
        </w:tc>
      </w:tr>
    </w:tbl>
    <w:p w:rsidR="00F53959" w14:paraId="38F40F4D" w14:textId="77777777">
      <w:pPr>
        <w:pStyle w:val="BodyText"/>
        <w:spacing w:before="0"/>
        <w:ind w:left="0" w:firstLine="0"/>
      </w:pPr>
    </w:p>
    <w:p w:rsidR="00F53959" w14:paraId="05FBCDD3" w14:textId="77777777">
      <w:pPr>
        <w:pStyle w:val="BodyText"/>
        <w:spacing w:before="52"/>
        <w:ind w:left="0" w:firstLine="0"/>
      </w:pPr>
    </w:p>
    <w:p w:rsidR="00F53959" w14:paraId="2813CAC1" w14:textId="77777777">
      <w:pPr>
        <w:spacing w:after="15"/>
        <w:ind w:left="113"/>
        <w:rPr>
          <w:b/>
          <w:sz w:val="24"/>
        </w:rPr>
      </w:pPr>
      <w:r>
        <w:rPr>
          <w:b/>
          <w:sz w:val="24"/>
        </w:rPr>
        <w:t>Expanding</w:t>
      </w:r>
      <w:r>
        <w:rPr>
          <w:b/>
          <w:spacing w:val="-2"/>
          <w:sz w:val="24"/>
        </w:rPr>
        <w:t xml:space="preserve"> </w:t>
      </w:r>
      <w:r>
        <w:rPr>
          <w:b/>
          <w:sz w:val="24"/>
        </w:rPr>
        <w:t>Access</w:t>
      </w:r>
      <w:r>
        <w:rPr>
          <w:b/>
          <w:spacing w:val="-1"/>
          <w:sz w:val="24"/>
        </w:rPr>
        <w:t xml:space="preserve"> </w:t>
      </w:r>
      <w:r>
        <w:rPr>
          <w:b/>
          <w:sz w:val="24"/>
        </w:rPr>
        <w:t>to</w:t>
      </w:r>
      <w:r>
        <w:rPr>
          <w:b/>
          <w:spacing w:val="-1"/>
          <w:sz w:val="24"/>
        </w:rPr>
        <w:t xml:space="preserve"> </w:t>
      </w:r>
      <w:r>
        <w:rPr>
          <w:b/>
          <w:sz w:val="24"/>
        </w:rPr>
        <w:t>Home-</w:t>
      </w:r>
      <w:r>
        <w:rPr>
          <w:b/>
          <w:spacing w:val="-3"/>
          <w:sz w:val="24"/>
        </w:rPr>
        <w:t xml:space="preserve"> </w:t>
      </w:r>
      <w:r>
        <w:rPr>
          <w:b/>
          <w:sz w:val="24"/>
        </w:rPr>
        <w:t>and Community-Based Services</w:t>
      </w:r>
      <w:r>
        <w:rPr>
          <w:b/>
          <w:spacing w:val="-2"/>
          <w:sz w:val="24"/>
        </w:rPr>
        <w:t xml:space="preserve"> </w:t>
      </w:r>
      <w:r>
        <w:rPr>
          <w:b/>
          <w:sz w:val="24"/>
        </w:rPr>
        <w:t>(HCBS)</w:t>
      </w:r>
      <w:r>
        <w:rPr>
          <w:b/>
          <w:spacing w:val="-2"/>
          <w:sz w:val="24"/>
        </w:rPr>
        <w:t xml:space="preserve"> </w:t>
      </w:r>
      <w:r>
        <w:rPr>
          <w:b/>
          <w:sz w:val="24"/>
        </w:rPr>
        <w:t>Key</w:t>
      </w:r>
      <w:r>
        <w:rPr>
          <w:b/>
          <w:spacing w:val="-2"/>
          <w:sz w:val="24"/>
        </w:rPr>
        <w:t xml:space="preserve"> </w:t>
      </w:r>
      <w:r>
        <w:rPr>
          <w:b/>
          <w:sz w:val="24"/>
        </w:rPr>
        <w:t>Topic</w:t>
      </w:r>
      <w:r>
        <w:rPr>
          <w:b/>
          <w:spacing w:val="-1"/>
          <w:sz w:val="24"/>
        </w:rPr>
        <w:t xml:space="preserve"> </w:t>
      </w:r>
      <w:r>
        <w:rPr>
          <w:b/>
          <w:spacing w:val="-4"/>
          <w:sz w:val="24"/>
        </w:rPr>
        <w:t>Area</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55"/>
        <w:gridCol w:w="8106"/>
      </w:tblGrid>
      <w:tr w14:paraId="7CF76A3A" w14:textId="77777777">
        <w:tblPrEx>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1255" w:type="dxa"/>
          </w:tcPr>
          <w:p w:rsidR="00F53959" w14:paraId="1A56234F" w14:textId="77777777">
            <w:pPr>
              <w:pStyle w:val="TableParagraph"/>
              <w:spacing w:line="256" w:lineRule="exact"/>
              <w:rPr>
                <w:sz w:val="24"/>
              </w:rPr>
            </w:pPr>
            <w:r>
              <w:rPr>
                <w:spacing w:val="-2"/>
                <w:sz w:val="24"/>
              </w:rPr>
              <w:t>Overview</w:t>
            </w:r>
          </w:p>
        </w:tc>
        <w:tc>
          <w:tcPr>
            <w:tcW w:w="8106" w:type="dxa"/>
          </w:tcPr>
          <w:p w:rsidR="00F53959" w14:paraId="75955554" w14:textId="77777777">
            <w:pPr>
              <w:pStyle w:val="TableParagraph"/>
              <w:spacing w:line="256" w:lineRule="exact"/>
              <w:rPr>
                <w:sz w:val="24"/>
              </w:rPr>
            </w:pPr>
            <w:r>
              <w:rPr>
                <w:sz w:val="24"/>
              </w:rPr>
              <w:t>HCBS</w:t>
            </w:r>
            <w:r>
              <w:rPr>
                <w:spacing w:val="-1"/>
                <w:sz w:val="24"/>
              </w:rPr>
              <w:t xml:space="preserve"> </w:t>
            </w:r>
            <w:r>
              <w:rPr>
                <w:sz w:val="24"/>
              </w:rPr>
              <w:t>are</w:t>
            </w:r>
            <w:r>
              <w:rPr>
                <w:spacing w:val="-3"/>
                <w:sz w:val="24"/>
              </w:rPr>
              <w:t xml:space="preserve"> </w:t>
            </w:r>
            <w:r>
              <w:rPr>
                <w:sz w:val="24"/>
              </w:rPr>
              <w:t>fundamental to</w:t>
            </w:r>
            <w:r>
              <w:rPr>
                <w:spacing w:val="-1"/>
                <w:sz w:val="24"/>
              </w:rPr>
              <w:t xml:space="preserve"> </w:t>
            </w:r>
            <w:r>
              <w:rPr>
                <w:sz w:val="24"/>
              </w:rPr>
              <w:t>making it</w:t>
            </w:r>
            <w:r>
              <w:rPr>
                <w:spacing w:val="-1"/>
                <w:sz w:val="24"/>
              </w:rPr>
              <w:t xml:space="preserve"> </w:t>
            </w:r>
            <w:r>
              <w:rPr>
                <w:sz w:val="24"/>
              </w:rPr>
              <w:t>possible for</w:t>
            </w:r>
            <w:r>
              <w:rPr>
                <w:spacing w:val="-1"/>
                <w:sz w:val="24"/>
              </w:rPr>
              <w:t xml:space="preserve"> </w:t>
            </w:r>
            <w:r>
              <w:rPr>
                <w:sz w:val="24"/>
              </w:rPr>
              <w:t>older adults</w:t>
            </w:r>
            <w:r>
              <w:rPr>
                <w:spacing w:val="-1"/>
                <w:sz w:val="24"/>
              </w:rPr>
              <w:t xml:space="preserve"> </w:t>
            </w:r>
            <w:r>
              <w:rPr>
                <w:sz w:val="24"/>
              </w:rPr>
              <w:t>to age</w:t>
            </w:r>
            <w:r>
              <w:rPr>
                <w:spacing w:val="-3"/>
                <w:sz w:val="24"/>
              </w:rPr>
              <w:t xml:space="preserve"> </w:t>
            </w:r>
            <w:r>
              <w:rPr>
                <w:sz w:val="24"/>
              </w:rPr>
              <w:t xml:space="preserve">in </w:t>
            </w:r>
            <w:r>
              <w:rPr>
                <w:spacing w:val="-2"/>
                <w:sz w:val="24"/>
              </w:rPr>
              <w:t>place.</w:t>
            </w:r>
          </w:p>
        </w:tc>
      </w:tr>
      <w:tr w14:paraId="5E7B289C" w14:textId="77777777">
        <w:tblPrEx>
          <w:tblW w:w="0" w:type="auto"/>
          <w:tblInd w:w="118" w:type="dxa"/>
          <w:tblLayout w:type="fixed"/>
          <w:tblCellMar>
            <w:left w:w="0" w:type="dxa"/>
            <w:right w:w="0" w:type="dxa"/>
          </w:tblCellMar>
          <w:tblLook w:val="01E0"/>
        </w:tblPrEx>
        <w:trPr>
          <w:trHeight w:val="5520"/>
        </w:trPr>
        <w:tc>
          <w:tcPr>
            <w:tcW w:w="1255" w:type="dxa"/>
          </w:tcPr>
          <w:p w:rsidR="00F53959" w14:paraId="3AB336DF" w14:textId="77777777">
            <w:pPr>
              <w:pStyle w:val="TableParagraph"/>
              <w:ind w:right="326"/>
              <w:rPr>
                <w:sz w:val="24"/>
              </w:rPr>
            </w:pPr>
            <w:r>
              <w:rPr>
                <w:sz w:val="24"/>
              </w:rPr>
              <w:t>Areas</w:t>
            </w:r>
            <w:r>
              <w:rPr>
                <w:spacing w:val="-15"/>
                <w:sz w:val="24"/>
              </w:rPr>
              <w:t xml:space="preserve"> </w:t>
            </w:r>
            <w:r>
              <w:rPr>
                <w:sz w:val="24"/>
              </w:rPr>
              <w:t xml:space="preserve">to </w:t>
            </w:r>
            <w:r>
              <w:rPr>
                <w:spacing w:val="-2"/>
                <w:sz w:val="24"/>
              </w:rPr>
              <w:t>Address</w:t>
            </w:r>
          </w:p>
        </w:tc>
        <w:tc>
          <w:tcPr>
            <w:tcW w:w="8106" w:type="dxa"/>
          </w:tcPr>
          <w:p w:rsidR="00F53959" w14:paraId="084CCFF9" w14:textId="77777777">
            <w:pPr>
              <w:pStyle w:val="TableParagraph"/>
              <w:ind w:right="55"/>
              <w:rPr>
                <w:sz w:val="24"/>
              </w:rPr>
            </w:pPr>
            <w:r>
              <w:rPr>
                <w:sz w:val="24"/>
              </w:rPr>
              <w:t>Describe</w:t>
            </w:r>
            <w:r>
              <w:rPr>
                <w:spacing w:val="-6"/>
                <w:sz w:val="24"/>
              </w:rPr>
              <w:t xml:space="preserve"> </w:t>
            </w:r>
            <w:r>
              <w:rPr>
                <w:sz w:val="24"/>
              </w:rPr>
              <w:t>plans</w:t>
            </w:r>
            <w:r>
              <w:rPr>
                <w:spacing w:val="-4"/>
                <w:sz w:val="24"/>
              </w:rPr>
              <w:t xml:space="preserve"> </w:t>
            </w:r>
            <w:r>
              <w:rPr>
                <w:sz w:val="24"/>
              </w:rPr>
              <w:t>and</w:t>
            </w:r>
            <w:r>
              <w:rPr>
                <w:spacing w:val="-4"/>
                <w:sz w:val="24"/>
              </w:rPr>
              <w:t xml:space="preserve"> </w:t>
            </w:r>
            <w:r>
              <w:rPr>
                <w:sz w:val="24"/>
              </w:rPr>
              <w:t>include</w:t>
            </w:r>
            <w:r>
              <w:rPr>
                <w:spacing w:val="-5"/>
                <w:sz w:val="24"/>
              </w:rPr>
              <w:t xml:space="preserve"> </w:t>
            </w:r>
            <w:r>
              <w:rPr>
                <w:sz w:val="24"/>
              </w:rPr>
              <w:t>objectives</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measures</w:t>
            </w:r>
            <w:r>
              <w:rPr>
                <w:spacing w:val="-4"/>
                <w:sz w:val="24"/>
              </w:rPr>
              <w:t xml:space="preserve"> </w:t>
            </w:r>
            <w:r>
              <w:rPr>
                <w:sz w:val="24"/>
              </w:rPr>
              <w:t>(data</w:t>
            </w:r>
            <w:r>
              <w:rPr>
                <w:spacing w:val="-4"/>
                <w:sz w:val="24"/>
              </w:rPr>
              <w:t xml:space="preserve"> </w:t>
            </w:r>
            <w:r>
              <w:rPr>
                <w:sz w:val="24"/>
              </w:rPr>
              <w:t>elements</w:t>
            </w:r>
            <w:r>
              <w:rPr>
                <w:spacing w:val="-4"/>
                <w:sz w:val="24"/>
              </w:rPr>
              <w:t xml:space="preserve"> </w:t>
            </w:r>
            <w:r>
              <w:rPr>
                <w:sz w:val="24"/>
              </w:rPr>
              <w:t>and sources) that will be used to demonstrate progress towards:</w:t>
            </w:r>
          </w:p>
          <w:p w:rsidR="00F53959" w14:paraId="05D33776" w14:textId="77777777">
            <w:pPr>
              <w:pStyle w:val="TableParagraph"/>
              <w:spacing w:before="13"/>
              <w:ind w:left="0"/>
              <w:rPr>
                <w:b/>
                <w:sz w:val="24"/>
              </w:rPr>
            </w:pPr>
          </w:p>
          <w:p w:rsidR="00F53959" w14:paraId="13035F98" w14:textId="77777777">
            <w:pPr>
              <w:pStyle w:val="TableParagraph"/>
              <w:numPr>
                <w:ilvl w:val="0"/>
                <w:numId w:val="46"/>
              </w:numPr>
              <w:tabs>
                <w:tab w:val="left" w:pos="827"/>
              </w:tabs>
              <w:spacing w:line="223" w:lineRule="auto"/>
              <w:ind w:right="256"/>
              <w:rPr>
                <w:sz w:val="24"/>
              </w:rPr>
            </w:pPr>
            <w:r>
              <w:rPr>
                <w:sz w:val="24"/>
              </w:rPr>
              <w:t>Securing the opportunity for older individuals to receive managed in- home</w:t>
            </w:r>
            <w:r>
              <w:rPr>
                <w:spacing w:val="-6"/>
                <w:sz w:val="24"/>
              </w:rPr>
              <w:t xml:space="preserve"> </w:t>
            </w:r>
            <w:r>
              <w:rPr>
                <w:sz w:val="24"/>
              </w:rPr>
              <w:t>and</w:t>
            </w:r>
            <w:r>
              <w:rPr>
                <w:spacing w:val="-6"/>
                <w:sz w:val="24"/>
              </w:rPr>
              <w:t xml:space="preserve"> </w:t>
            </w:r>
            <w:r>
              <w:rPr>
                <w:sz w:val="24"/>
              </w:rPr>
              <w:t>community-based</w:t>
            </w:r>
            <w:r>
              <w:rPr>
                <w:spacing w:val="-6"/>
                <w:sz w:val="24"/>
              </w:rPr>
              <w:t xml:space="preserve"> </w:t>
            </w:r>
            <w:r>
              <w:rPr>
                <w:sz w:val="24"/>
              </w:rPr>
              <w:t>long-term</w:t>
            </w:r>
            <w:r>
              <w:rPr>
                <w:spacing w:val="-6"/>
                <w:sz w:val="24"/>
              </w:rPr>
              <w:t xml:space="preserve"> </w:t>
            </w:r>
            <w:r>
              <w:rPr>
                <w:sz w:val="24"/>
              </w:rPr>
              <w:t>care</w:t>
            </w:r>
            <w:r>
              <w:rPr>
                <w:spacing w:val="-7"/>
                <w:sz w:val="24"/>
              </w:rPr>
              <w:t xml:space="preserve"> </w:t>
            </w:r>
            <w:r>
              <w:rPr>
                <w:sz w:val="24"/>
              </w:rPr>
              <w:t>services</w:t>
            </w:r>
            <w:r>
              <w:rPr>
                <w:spacing w:val="-6"/>
                <w:sz w:val="24"/>
              </w:rPr>
              <w:t xml:space="preserve"> </w:t>
            </w:r>
            <w:r>
              <w:rPr>
                <w:sz w:val="24"/>
              </w:rPr>
              <w:t>(Sec.</w:t>
            </w:r>
            <w:r>
              <w:rPr>
                <w:spacing w:val="-6"/>
                <w:sz w:val="24"/>
              </w:rPr>
              <w:t xml:space="preserve"> </w:t>
            </w:r>
            <w:r>
              <w:rPr>
                <w:sz w:val="24"/>
              </w:rPr>
              <w:t>301(a)(2)(D)</w:t>
            </w:r>
            <w:r>
              <w:rPr>
                <w:sz w:val="24"/>
              </w:rPr>
              <w:t>);</w:t>
            </w:r>
          </w:p>
          <w:p w:rsidR="00F53959" w14:paraId="037706C4" w14:textId="77777777">
            <w:pPr>
              <w:pStyle w:val="TableParagraph"/>
              <w:numPr>
                <w:ilvl w:val="0"/>
                <w:numId w:val="46"/>
              </w:numPr>
              <w:tabs>
                <w:tab w:val="left" w:pos="827"/>
              </w:tabs>
              <w:spacing w:before="9" w:line="235" w:lineRule="auto"/>
              <w:ind w:right="106"/>
              <w:rPr>
                <w:sz w:val="24"/>
              </w:rPr>
            </w:pPr>
            <w:r>
              <w:rPr>
                <w:sz w:val="24"/>
              </w:rPr>
              <w:t>Promoting</w:t>
            </w:r>
            <w:r>
              <w:rPr>
                <w:spacing w:val="-4"/>
                <w:sz w:val="24"/>
              </w:rPr>
              <w:t xml:space="preserve"> </w:t>
            </w:r>
            <w:r>
              <w:rPr>
                <w:sz w:val="24"/>
              </w:rPr>
              <w:t>the</w:t>
            </w:r>
            <w:r>
              <w:rPr>
                <w:spacing w:val="-4"/>
                <w:sz w:val="24"/>
              </w:rPr>
              <w:t xml:space="preserve"> </w:t>
            </w:r>
            <w:r>
              <w:rPr>
                <w:sz w:val="24"/>
              </w:rPr>
              <w:t>development</w:t>
            </w:r>
            <w:r>
              <w:rPr>
                <w:spacing w:val="-4"/>
                <w:sz w:val="24"/>
              </w:rPr>
              <w:t xml:space="preserve"> </w:t>
            </w:r>
            <w:r>
              <w:rPr>
                <w:sz w:val="24"/>
              </w:rPr>
              <w:t>and</w:t>
            </w:r>
            <w:r>
              <w:rPr>
                <w:spacing w:val="-4"/>
                <w:sz w:val="24"/>
              </w:rPr>
              <w:t xml:space="preserve"> </w:t>
            </w:r>
            <w:r>
              <w:rPr>
                <w:sz w:val="24"/>
              </w:rPr>
              <w:t>implementation</w:t>
            </w:r>
            <w:r>
              <w:rPr>
                <w:spacing w:val="-4"/>
                <w:sz w:val="24"/>
              </w:rPr>
              <w:t xml:space="preserve"> </w:t>
            </w:r>
            <w:r>
              <w:rPr>
                <w:sz w:val="24"/>
              </w:rPr>
              <w:t>of</w:t>
            </w:r>
            <w:r>
              <w:rPr>
                <w:spacing w:val="-5"/>
                <w:sz w:val="24"/>
              </w:rPr>
              <w:t xml:space="preserve"> </w:t>
            </w:r>
            <w:r>
              <w:rPr>
                <w:sz w:val="24"/>
              </w:rPr>
              <w:t>a</w:t>
            </w:r>
            <w:r>
              <w:rPr>
                <w:spacing w:val="-2"/>
                <w:sz w:val="24"/>
              </w:rPr>
              <w:t xml:space="preserve"> </w:t>
            </w:r>
            <w:r>
              <w:rPr>
                <w:sz w:val="24"/>
              </w:rPr>
              <w:t>State</w:t>
            </w:r>
            <w:r>
              <w:rPr>
                <w:spacing w:val="-5"/>
                <w:sz w:val="24"/>
              </w:rPr>
              <w:t xml:space="preserve"> </w:t>
            </w:r>
            <w:r>
              <w:rPr>
                <w:sz w:val="24"/>
              </w:rPr>
              <w:t>system</w:t>
            </w:r>
            <w:r>
              <w:rPr>
                <w:spacing w:val="-4"/>
                <w:sz w:val="24"/>
              </w:rPr>
              <w:t xml:space="preserve"> </w:t>
            </w:r>
            <w:r>
              <w:rPr>
                <w:sz w:val="24"/>
              </w:rPr>
              <w:t>of</w:t>
            </w:r>
            <w:r>
              <w:rPr>
                <w:spacing w:val="-4"/>
                <w:sz w:val="24"/>
              </w:rPr>
              <w:t xml:space="preserve"> </w:t>
            </w:r>
            <w:r>
              <w:rPr>
                <w:sz w:val="24"/>
              </w:rPr>
              <w:t>long- term care that is a comprehensive, coordinated system that enables older individuals to receive long-term care in home and community-based settings, in a manner responsive to the needs and preferences of the older individuals and their family caregivers (Sec. 305(a)(3));</w:t>
            </w:r>
          </w:p>
          <w:p w:rsidR="00F53959" w14:paraId="084B37B1" w14:textId="77777777">
            <w:pPr>
              <w:pStyle w:val="TableParagraph"/>
              <w:numPr>
                <w:ilvl w:val="0"/>
                <w:numId w:val="46"/>
              </w:numPr>
              <w:tabs>
                <w:tab w:val="left" w:pos="827"/>
              </w:tabs>
              <w:spacing w:before="5" w:line="237" w:lineRule="auto"/>
              <w:ind w:right="166"/>
              <w:rPr>
                <w:sz w:val="24"/>
              </w:rPr>
            </w:pPr>
            <w:r>
              <w:rPr>
                <w:sz w:val="24"/>
              </w:rPr>
              <w:t>Ensuring that AAAs will conduct efforts to facilitate the coordination of community-based, long-term care services for older individuals who: reside</w:t>
            </w:r>
            <w:r>
              <w:rPr>
                <w:spacing w:val="-4"/>
                <w:sz w:val="24"/>
              </w:rPr>
              <w:t xml:space="preserve"> </w:t>
            </w:r>
            <w:r>
              <w:rPr>
                <w:sz w:val="24"/>
              </w:rPr>
              <w:t>at</w:t>
            </w:r>
            <w:r>
              <w:rPr>
                <w:spacing w:val="-4"/>
                <w:sz w:val="24"/>
              </w:rPr>
              <w:t xml:space="preserve"> </w:t>
            </w:r>
            <w:r>
              <w:rPr>
                <w:sz w:val="24"/>
              </w:rPr>
              <w:t>home</w:t>
            </w:r>
            <w:r>
              <w:rPr>
                <w:spacing w:val="-3"/>
                <w:sz w:val="24"/>
              </w:rPr>
              <w:t xml:space="preserve"> </w:t>
            </w:r>
            <w:r>
              <w:rPr>
                <w:sz w:val="24"/>
              </w:rPr>
              <w:t>and</w:t>
            </w:r>
            <w:r>
              <w:rPr>
                <w:spacing w:val="-4"/>
                <w:sz w:val="24"/>
              </w:rPr>
              <w:t xml:space="preserve"> </w:t>
            </w:r>
            <w:r>
              <w:rPr>
                <w:sz w:val="24"/>
              </w:rPr>
              <w:t>are</w:t>
            </w:r>
            <w:r>
              <w:rPr>
                <w:spacing w:val="-5"/>
                <w:sz w:val="24"/>
              </w:rPr>
              <w:t xml:space="preserve"> </w:t>
            </w:r>
            <w:r>
              <w:rPr>
                <w:sz w:val="24"/>
              </w:rPr>
              <w:t>at</w:t>
            </w:r>
            <w:r>
              <w:rPr>
                <w:spacing w:val="-2"/>
                <w:sz w:val="24"/>
              </w:rPr>
              <w:t xml:space="preserve"> </w:t>
            </w:r>
            <w:r>
              <w:rPr>
                <w:sz w:val="24"/>
              </w:rPr>
              <w:t>risk</w:t>
            </w:r>
            <w:r>
              <w:rPr>
                <w:spacing w:val="-4"/>
                <w:sz w:val="24"/>
              </w:rPr>
              <w:t xml:space="preserve"> </w:t>
            </w:r>
            <w:r>
              <w:rPr>
                <w:sz w:val="24"/>
              </w:rPr>
              <w:t>of</w:t>
            </w:r>
            <w:r>
              <w:rPr>
                <w:spacing w:val="-5"/>
                <w:sz w:val="24"/>
              </w:rPr>
              <w:t xml:space="preserve"> </w:t>
            </w:r>
            <w:r>
              <w:rPr>
                <w:sz w:val="24"/>
              </w:rPr>
              <w:t>institutionalization</w:t>
            </w:r>
            <w:r>
              <w:rPr>
                <w:spacing w:val="-4"/>
                <w:sz w:val="24"/>
              </w:rPr>
              <w:t xml:space="preserve"> </w:t>
            </w:r>
            <w:r>
              <w:rPr>
                <w:sz w:val="24"/>
              </w:rPr>
              <w:t>because</w:t>
            </w:r>
            <w:r>
              <w:rPr>
                <w:spacing w:val="-5"/>
                <w:sz w:val="24"/>
              </w:rPr>
              <w:t xml:space="preserve"> </w:t>
            </w:r>
            <w:r>
              <w:rPr>
                <w:sz w:val="24"/>
              </w:rPr>
              <w:t>of limitations on</w:t>
            </w:r>
            <w:r>
              <w:rPr>
                <w:spacing w:val="-2"/>
                <w:sz w:val="24"/>
              </w:rPr>
              <w:t xml:space="preserve"> </w:t>
            </w:r>
            <w:r>
              <w:rPr>
                <w:sz w:val="24"/>
              </w:rPr>
              <w:t>their</w:t>
            </w:r>
            <w:r>
              <w:rPr>
                <w:spacing w:val="-3"/>
                <w:sz w:val="24"/>
              </w:rPr>
              <w:t xml:space="preserve"> </w:t>
            </w:r>
            <w:r>
              <w:rPr>
                <w:sz w:val="24"/>
              </w:rPr>
              <w:t>ability</w:t>
            </w:r>
            <w:r>
              <w:rPr>
                <w:spacing w:val="-2"/>
                <w:sz w:val="24"/>
              </w:rPr>
              <w:t xml:space="preserve"> </w:t>
            </w:r>
            <w:r>
              <w:rPr>
                <w:sz w:val="24"/>
              </w:rPr>
              <w:t>to</w:t>
            </w:r>
            <w:r>
              <w:rPr>
                <w:spacing w:val="-2"/>
                <w:sz w:val="24"/>
              </w:rPr>
              <w:t xml:space="preserve"> </w:t>
            </w:r>
            <w:r>
              <w:rPr>
                <w:sz w:val="24"/>
              </w:rPr>
              <w:t>function</w:t>
            </w:r>
            <w:r>
              <w:rPr>
                <w:spacing w:val="-2"/>
                <w:sz w:val="24"/>
              </w:rPr>
              <w:t xml:space="preserve"> </w:t>
            </w:r>
            <w:r>
              <w:rPr>
                <w:sz w:val="24"/>
              </w:rPr>
              <w:t>independently;</w:t>
            </w:r>
            <w:r>
              <w:rPr>
                <w:spacing w:val="-2"/>
                <w:sz w:val="24"/>
              </w:rPr>
              <w:t xml:space="preserve"> </w:t>
            </w:r>
            <w:r>
              <w:rPr>
                <w:sz w:val="24"/>
              </w:rPr>
              <w:t>are</w:t>
            </w:r>
            <w:r>
              <w:rPr>
                <w:spacing w:val="-3"/>
                <w:sz w:val="24"/>
              </w:rPr>
              <w:t xml:space="preserve"> </w:t>
            </w:r>
            <w:r>
              <w:rPr>
                <w:sz w:val="24"/>
              </w:rPr>
              <w:t>patients</w:t>
            </w:r>
            <w:r>
              <w:rPr>
                <w:spacing w:val="-2"/>
                <w:sz w:val="24"/>
              </w:rPr>
              <w:t xml:space="preserve"> </w:t>
            </w:r>
            <w:r>
              <w:rPr>
                <w:sz w:val="24"/>
              </w:rPr>
              <w:t>in</w:t>
            </w:r>
            <w:r>
              <w:rPr>
                <w:spacing w:val="-2"/>
                <w:sz w:val="24"/>
              </w:rPr>
              <w:t xml:space="preserve"> </w:t>
            </w:r>
            <w:r>
              <w:rPr>
                <w:sz w:val="24"/>
              </w:rPr>
              <w:t>hospitals</w:t>
            </w:r>
            <w:r>
              <w:rPr>
                <w:spacing w:val="-2"/>
                <w:sz w:val="24"/>
              </w:rPr>
              <w:t xml:space="preserve"> </w:t>
            </w:r>
            <w:r>
              <w:rPr>
                <w:sz w:val="24"/>
              </w:rPr>
              <w:t>and</w:t>
            </w:r>
            <w:r>
              <w:rPr>
                <w:spacing w:val="-2"/>
                <w:sz w:val="24"/>
              </w:rPr>
              <w:t xml:space="preserve"> </w:t>
            </w:r>
            <w:r>
              <w:rPr>
                <w:sz w:val="24"/>
              </w:rPr>
              <w:t>are at risk of prolonged institutionalization; or are patients in long-term care facilities, but who can return to their homes if community-based services are provided to them (Sec. 307(a)(18(A)-(C)); and</w:t>
            </w:r>
          </w:p>
          <w:p w:rsidR="00F53959" w14:paraId="48A43467" w14:textId="77777777">
            <w:pPr>
              <w:pStyle w:val="TableParagraph"/>
              <w:numPr>
                <w:ilvl w:val="0"/>
                <w:numId w:val="46"/>
              </w:numPr>
              <w:tabs>
                <w:tab w:val="left" w:pos="827"/>
              </w:tabs>
              <w:spacing w:before="12" w:line="223" w:lineRule="auto"/>
              <w:ind w:right="181"/>
              <w:rPr>
                <w:sz w:val="24"/>
              </w:rPr>
            </w:pPr>
            <w:r>
              <w:rPr>
                <w:sz w:val="24"/>
              </w:rPr>
              <w:t>Incorporating</w:t>
            </w:r>
            <w:r>
              <w:rPr>
                <w:spacing w:val="-5"/>
                <w:sz w:val="24"/>
              </w:rPr>
              <w:t xml:space="preserve"> </w:t>
            </w:r>
            <w:r>
              <w:rPr>
                <w:sz w:val="24"/>
              </w:rPr>
              <w:t>aging</w:t>
            </w:r>
            <w:r>
              <w:rPr>
                <w:spacing w:val="-5"/>
                <w:sz w:val="24"/>
              </w:rPr>
              <w:t xml:space="preserve"> </w:t>
            </w:r>
            <w:r>
              <w:rPr>
                <w:sz w:val="24"/>
              </w:rPr>
              <w:t>network</w:t>
            </w:r>
            <w:r>
              <w:rPr>
                <w:spacing w:val="-5"/>
                <w:sz w:val="24"/>
              </w:rPr>
              <w:t xml:space="preserve"> </w:t>
            </w:r>
            <w:r>
              <w:rPr>
                <w:sz w:val="24"/>
              </w:rPr>
              <w:t>services</w:t>
            </w:r>
            <w:r>
              <w:rPr>
                <w:spacing w:val="-3"/>
                <w:sz w:val="24"/>
              </w:rPr>
              <w:t xml:space="preserve"> </w:t>
            </w:r>
            <w:r>
              <w:rPr>
                <w:sz w:val="24"/>
              </w:rPr>
              <w:t>with</w:t>
            </w:r>
            <w:r>
              <w:rPr>
                <w:spacing w:val="-4"/>
                <w:sz w:val="24"/>
              </w:rPr>
              <w:t xml:space="preserve"> </w:t>
            </w:r>
            <w:r>
              <w:rPr>
                <w:sz w:val="24"/>
              </w:rPr>
              <w:t>HCBS</w:t>
            </w:r>
            <w:r>
              <w:rPr>
                <w:spacing w:val="-7"/>
                <w:sz w:val="24"/>
              </w:rPr>
              <w:t xml:space="preserve"> </w:t>
            </w:r>
            <w:r>
              <w:rPr>
                <w:sz w:val="24"/>
              </w:rPr>
              <w:t>funded</w:t>
            </w:r>
            <w:r>
              <w:rPr>
                <w:spacing w:val="-5"/>
                <w:sz w:val="24"/>
              </w:rPr>
              <w:t xml:space="preserve"> </w:t>
            </w:r>
            <w:r>
              <w:rPr>
                <w:sz w:val="24"/>
              </w:rPr>
              <w:t>by</w:t>
            </w:r>
            <w:r>
              <w:rPr>
                <w:spacing w:val="-5"/>
                <w:sz w:val="24"/>
              </w:rPr>
              <w:t xml:space="preserve"> </w:t>
            </w:r>
            <w:r>
              <w:rPr>
                <w:sz w:val="24"/>
              </w:rPr>
              <w:t>other</w:t>
            </w:r>
            <w:r>
              <w:rPr>
                <w:spacing w:val="-5"/>
                <w:sz w:val="24"/>
              </w:rPr>
              <w:t xml:space="preserve"> </w:t>
            </w:r>
            <w:r>
              <w:rPr>
                <w:sz w:val="24"/>
              </w:rPr>
              <w:t>entities such as Medicaid.</w:t>
            </w:r>
          </w:p>
        </w:tc>
      </w:tr>
    </w:tbl>
    <w:p w:rsidR="00F53959" w14:paraId="35D1D6AB" w14:textId="77777777">
      <w:pPr>
        <w:spacing w:line="223" w:lineRule="auto"/>
        <w:rPr>
          <w:sz w:val="24"/>
        </w:rPr>
        <w:sectPr>
          <w:pgSz w:w="12240" w:h="15840"/>
          <w:pgMar w:top="1500" w:right="760" w:bottom="1260" w:left="1260" w:header="0" w:footer="990" w:gutter="0"/>
          <w:cols w:space="720"/>
        </w:sectPr>
      </w:pPr>
    </w:p>
    <w:p w:rsidR="00F53959" w14:paraId="4E252A79" w14:textId="77777777">
      <w:pPr>
        <w:spacing w:before="71" w:after="16"/>
        <w:ind w:left="113"/>
        <w:rPr>
          <w:b/>
          <w:sz w:val="24"/>
        </w:rPr>
      </w:pPr>
      <w:r>
        <w:rPr>
          <w:b/>
          <w:sz w:val="24"/>
        </w:rPr>
        <w:t>Caregiving</w:t>
      </w:r>
      <w:r>
        <w:rPr>
          <w:b/>
          <w:spacing w:val="-1"/>
          <w:sz w:val="24"/>
        </w:rPr>
        <w:t xml:space="preserve"> </w:t>
      </w:r>
      <w:r>
        <w:rPr>
          <w:b/>
          <w:sz w:val="24"/>
        </w:rPr>
        <w:t>Key</w:t>
      </w:r>
      <w:r>
        <w:rPr>
          <w:b/>
          <w:spacing w:val="-2"/>
          <w:sz w:val="24"/>
        </w:rPr>
        <w:t xml:space="preserve"> </w:t>
      </w:r>
      <w:r>
        <w:rPr>
          <w:b/>
          <w:sz w:val="24"/>
        </w:rPr>
        <w:t>Topic</w:t>
      </w:r>
      <w:r>
        <w:rPr>
          <w:b/>
          <w:spacing w:val="-1"/>
          <w:sz w:val="24"/>
        </w:rPr>
        <w:t xml:space="preserve"> </w:t>
      </w:r>
      <w:r>
        <w:rPr>
          <w:b/>
          <w:spacing w:val="-4"/>
          <w:sz w:val="24"/>
        </w:rPr>
        <w:t>Area</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55"/>
        <w:gridCol w:w="8106"/>
      </w:tblGrid>
      <w:tr w14:paraId="46B91EE9" w14:textId="77777777">
        <w:tblPrEx>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1255" w:type="dxa"/>
          </w:tcPr>
          <w:p w:rsidR="00F53959" w14:paraId="02DB4152" w14:textId="77777777">
            <w:pPr>
              <w:pStyle w:val="TableParagraph"/>
              <w:spacing w:line="256" w:lineRule="exact"/>
              <w:rPr>
                <w:sz w:val="24"/>
              </w:rPr>
            </w:pPr>
            <w:r>
              <w:rPr>
                <w:spacing w:val="-2"/>
                <w:sz w:val="24"/>
              </w:rPr>
              <w:t>Overview</w:t>
            </w:r>
          </w:p>
        </w:tc>
        <w:tc>
          <w:tcPr>
            <w:tcW w:w="8106" w:type="dxa"/>
          </w:tcPr>
          <w:p w:rsidR="00F53959" w14:paraId="3065A6B4" w14:textId="77777777">
            <w:pPr>
              <w:pStyle w:val="TableParagraph"/>
              <w:spacing w:line="256" w:lineRule="exact"/>
              <w:rPr>
                <w:sz w:val="24"/>
              </w:rPr>
            </w:pPr>
            <w:r>
              <w:rPr>
                <w:sz w:val="24"/>
              </w:rPr>
              <w:t>Enhancing</w:t>
            </w:r>
            <w:r>
              <w:rPr>
                <w:spacing w:val="-1"/>
                <w:sz w:val="24"/>
              </w:rPr>
              <w:t xml:space="preserve"> </w:t>
            </w:r>
            <w:r>
              <w:rPr>
                <w:sz w:val="24"/>
              </w:rPr>
              <w:t>services</w:t>
            </w:r>
            <w:r>
              <w:rPr>
                <w:spacing w:val="-1"/>
                <w:sz w:val="24"/>
              </w:rPr>
              <w:t xml:space="preserve"> </w:t>
            </w:r>
            <w:r>
              <w:rPr>
                <w:sz w:val="24"/>
              </w:rPr>
              <w:t>and</w:t>
            </w:r>
            <w:r>
              <w:rPr>
                <w:spacing w:val="-1"/>
                <w:sz w:val="24"/>
              </w:rPr>
              <w:t xml:space="preserve"> </w:t>
            </w:r>
            <w:r>
              <w:rPr>
                <w:sz w:val="24"/>
              </w:rPr>
              <w:t>supports</w:t>
            </w:r>
            <w:r>
              <w:rPr>
                <w:spacing w:val="-1"/>
                <w:sz w:val="24"/>
              </w:rPr>
              <w:t xml:space="preserve"> </w:t>
            </w:r>
            <w:r>
              <w:rPr>
                <w:sz w:val="24"/>
              </w:rPr>
              <w:t>for</w:t>
            </w:r>
            <w:r>
              <w:rPr>
                <w:spacing w:val="-1"/>
                <w:sz w:val="24"/>
              </w:rPr>
              <w:t xml:space="preserve"> </w:t>
            </w:r>
            <w:r>
              <w:rPr>
                <w:spacing w:val="-2"/>
                <w:sz w:val="24"/>
              </w:rPr>
              <w:t>caregivers.</w:t>
            </w:r>
          </w:p>
        </w:tc>
      </w:tr>
      <w:tr w14:paraId="5BDD9B0C" w14:textId="77777777">
        <w:tblPrEx>
          <w:tblW w:w="0" w:type="auto"/>
          <w:tblInd w:w="118" w:type="dxa"/>
          <w:tblLayout w:type="fixed"/>
          <w:tblCellMar>
            <w:left w:w="0" w:type="dxa"/>
            <w:right w:w="0" w:type="dxa"/>
          </w:tblCellMar>
          <w:tblLook w:val="01E0"/>
        </w:tblPrEx>
        <w:trPr>
          <w:trHeight w:val="3035"/>
        </w:trPr>
        <w:tc>
          <w:tcPr>
            <w:tcW w:w="1255" w:type="dxa"/>
          </w:tcPr>
          <w:p w:rsidR="00F53959" w14:paraId="46E3A11E" w14:textId="77777777">
            <w:pPr>
              <w:pStyle w:val="TableParagraph"/>
              <w:ind w:right="326"/>
              <w:rPr>
                <w:sz w:val="24"/>
              </w:rPr>
            </w:pPr>
            <w:r>
              <w:rPr>
                <w:sz w:val="24"/>
              </w:rPr>
              <w:t>Areas</w:t>
            </w:r>
            <w:r>
              <w:rPr>
                <w:spacing w:val="-15"/>
                <w:sz w:val="24"/>
              </w:rPr>
              <w:t xml:space="preserve"> </w:t>
            </w:r>
            <w:r>
              <w:rPr>
                <w:sz w:val="24"/>
              </w:rPr>
              <w:t xml:space="preserve">to </w:t>
            </w:r>
            <w:r>
              <w:rPr>
                <w:spacing w:val="-2"/>
                <w:sz w:val="24"/>
              </w:rPr>
              <w:t>Address</w:t>
            </w:r>
          </w:p>
        </w:tc>
        <w:tc>
          <w:tcPr>
            <w:tcW w:w="8106" w:type="dxa"/>
          </w:tcPr>
          <w:p w:rsidR="00F53959" w14:paraId="25A8D8E3" w14:textId="77777777">
            <w:pPr>
              <w:pStyle w:val="TableParagraph"/>
              <w:ind w:right="55"/>
              <w:rPr>
                <w:sz w:val="24"/>
              </w:rPr>
            </w:pPr>
            <w:r>
              <w:rPr>
                <w:sz w:val="24"/>
              </w:rPr>
              <w:t>Describe</w:t>
            </w:r>
            <w:r>
              <w:rPr>
                <w:spacing w:val="-6"/>
                <w:sz w:val="24"/>
              </w:rPr>
              <w:t xml:space="preserve"> </w:t>
            </w:r>
            <w:r>
              <w:rPr>
                <w:sz w:val="24"/>
              </w:rPr>
              <w:t>plans</w:t>
            </w:r>
            <w:r>
              <w:rPr>
                <w:spacing w:val="-4"/>
                <w:sz w:val="24"/>
              </w:rPr>
              <w:t xml:space="preserve"> </w:t>
            </w:r>
            <w:r>
              <w:rPr>
                <w:sz w:val="24"/>
              </w:rPr>
              <w:t>and</w:t>
            </w:r>
            <w:r>
              <w:rPr>
                <w:spacing w:val="-4"/>
                <w:sz w:val="24"/>
              </w:rPr>
              <w:t xml:space="preserve"> </w:t>
            </w:r>
            <w:r>
              <w:rPr>
                <w:sz w:val="24"/>
              </w:rPr>
              <w:t>include</w:t>
            </w:r>
            <w:r>
              <w:rPr>
                <w:spacing w:val="-5"/>
                <w:sz w:val="24"/>
              </w:rPr>
              <w:t xml:space="preserve"> </w:t>
            </w:r>
            <w:r>
              <w:rPr>
                <w:sz w:val="24"/>
              </w:rPr>
              <w:t>objectives</w:t>
            </w:r>
            <w:r>
              <w:rPr>
                <w:spacing w:val="-2"/>
                <w:sz w:val="24"/>
              </w:rPr>
              <w:t xml:space="preserve"> </w:t>
            </w:r>
            <w:r>
              <w:rPr>
                <w:sz w:val="24"/>
              </w:rPr>
              <w:t>and</w:t>
            </w:r>
            <w:r>
              <w:rPr>
                <w:spacing w:val="-4"/>
                <w:sz w:val="24"/>
              </w:rPr>
              <w:t xml:space="preserve"> </w:t>
            </w:r>
            <w:r>
              <w:rPr>
                <w:sz w:val="24"/>
              </w:rPr>
              <w:t>the</w:t>
            </w:r>
            <w:r>
              <w:rPr>
                <w:spacing w:val="-4"/>
                <w:sz w:val="24"/>
              </w:rPr>
              <w:t xml:space="preserve"> </w:t>
            </w:r>
            <w:r>
              <w:rPr>
                <w:sz w:val="24"/>
              </w:rPr>
              <w:t>measures</w:t>
            </w:r>
            <w:r>
              <w:rPr>
                <w:spacing w:val="-4"/>
                <w:sz w:val="24"/>
              </w:rPr>
              <w:t xml:space="preserve"> </w:t>
            </w:r>
            <w:r>
              <w:rPr>
                <w:sz w:val="24"/>
              </w:rPr>
              <w:t>(data</w:t>
            </w:r>
            <w:r>
              <w:rPr>
                <w:spacing w:val="-4"/>
                <w:sz w:val="24"/>
              </w:rPr>
              <w:t xml:space="preserve"> </w:t>
            </w:r>
            <w:r>
              <w:rPr>
                <w:sz w:val="24"/>
              </w:rPr>
              <w:t>elements</w:t>
            </w:r>
            <w:r>
              <w:rPr>
                <w:spacing w:val="-4"/>
                <w:sz w:val="24"/>
              </w:rPr>
              <w:t xml:space="preserve"> </w:t>
            </w:r>
            <w:r>
              <w:rPr>
                <w:sz w:val="24"/>
              </w:rPr>
              <w:t>and sources) that will be used to demonstrate progress towards:</w:t>
            </w:r>
          </w:p>
          <w:p w:rsidR="00F53959" w14:paraId="59953FE6" w14:textId="77777777">
            <w:pPr>
              <w:pStyle w:val="TableParagraph"/>
              <w:numPr>
                <w:ilvl w:val="0"/>
                <w:numId w:val="45"/>
              </w:numPr>
              <w:tabs>
                <w:tab w:val="left" w:pos="810"/>
              </w:tabs>
              <w:spacing w:before="275" w:line="286" w:lineRule="exact"/>
              <w:ind w:left="810" w:hanging="292"/>
              <w:rPr>
                <w:sz w:val="24"/>
              </w:rPr>
            </w:pPr>
            <w:r>
              <w:rPr>
                <w:sz w:val="24"/>
              </w:rPr>
              <w:t>Strengthening</w:t>
            </w:r>
            <w:r>
              <w:rPr>
                <w:spacing w:val="-1"/>
                <w:sz w:val="24"/>
              </w:rPr>
              <w:t xml:space="preserve"> </w:t>
            </w:r>
            <w:r>
              <w:rPr>
                <w:sz w:val="24"/>
              </w:rPr>
              <w:t>and</w:t>
            </w:r>
            <w:r>
              <w:rPr>
                <w:spacing w:val="-2"/>
                <w:sz w:val="24"/>
              </w:rPr>
              <w:t xml:space="preserve"> </w:t>
            </w:r>
            <w:r>
              <w:rPr>
                <w:sz w:val="24"/>
              </w:rPr>
              <w:t>supporting</w:t>
            </w:r>
            <w:r>
              <w:rPr>
                <w:spacing w:val="-1"/>
                <w:sz w:val="24"/>
              </w:rPr>
              <w:t xml:space="preserve"> </w:t>
            </w:r>
            <w:r>
              <w:rPr>
                <w:sz w:val="24"/>
              </w:rPr>
              <w:t>the</w:t>
            </w:r>
            <w:r>
              <w:rPr>
                <w:spacing w:val="-2"/>
                <w:sz w:val="24"/>
              </w:rPr>
              <w:t xml:space="preserve"> </w:t>
            </w:r>
            <w:r>
              <w:rPr>
                <w:sz w:val="24"/>
              </w:rPr>
              <w:t>direct</w:t>
            </w:r>
            <w:r>
              <w:rPr>
                <w:spacing w:val="-1"/>
                <w:sz w:val="24"/>
              </w:rPr>
              <w:t xml:space="preserve"> </w:t>
            </w:r>
            <w:r>
              <w:rPr>
                <w:sz w:val="24"/>
              </w:rPr>
              <w:t>care</w:t>
            </w:r>
            <w:r>
              <w:rPr>
                <w:spacing w:val="-2"/>
                <w:sz w:val="24"/>
              </w:rPr>
              <w:t xml:space="preserve"> </w:t>
            </w:r>
            <w:r>
              <w:rPr>
                <w:spacing w:val="-2"/>
                <w:sz w:val="24"/>
              </w:rPr>
              <w:t>workforce;</w:t>
            </w:r>
          </w:p>
          <w:p w:rsidR="00F53959" w14:paraId="4DC146AD" w14:textId="77777777">
            <w:pPr>
              <w:pStyle w:val="TableParagraph"/>
              <w:numPr>
                <w:ilvl w:val="0"/>
                <w:numId w:val="45"/>
              </w:numPr>
              <w:tabs>
                <w:tab w:val="left" w:pos="811"/>
              </w:tabs>
              <w:spacing w:line="230" w:lineRule="auto"/>
              <w:ind w:right="419"/>
              <w:rPr>
                <w:sz w:val="24"/>
              </w:rPr>
            </w:pPr>
            <w:r>
              <w:rPr>
                <w:sz w:val="24"/>
              </w:rPr>
              <w:t>Implementing the actions in the National Strategy to Support Family Caregiving</w:t>
            </w:r>
            <w:r>
              <w:rPr>
                <w:spacing w:val="-4"/>
                <w:sz w:val="24"/>
              </w:rPr>
              <w:t xml:space="preserve"> </w:t>
            </w:r>
            <w:r>
              <w:rPr>
                <w:sz w:val="24"/>
              </w:rPr>
              <w:t>that</w:t>
            </w:r>
            <w:r>
              <w:rPr>
                <w:spacing w:val="-4"/>
                <w:sz w:val="24"/>
              </w:rPr>
              <w:t xml:space="preserve"> </w:t>
            </w:r>
            <w:r>
              <w:rPr>
                <w:sz w:val="24"/>
              </w:rPr>
              <w:t>can</w:t>
            </w:r>
            <w:r>
              <w:rPr>
                <w:spacing w:val="-3"/>
                <w:sz w:val="24"/>
              </w:rPr>
              <w:t xml:space="preserve"> </w:t>
            </w:r>
            <w:r>
              <w:rPr>
                <w:sz w:val="24"/>
              </w:rPr>
              <w:t>advance</w:t>
            </w:r>
            <w:r>
              <w:rPr>
                <w:spacing w:val="-5"/>
                <w:sz w:val="24"/>
              </w:rPr>
              <w:t xml:space="preserve"> </w:t>
            </w:r>
            <w:r>
              <w:rPr>
                <w:sz w:val="24"/>
              </w:rPr>
              <w:t>your</w:t>
            </w:r>
            <w:r>
              <w:rPr>
                <w:spacing w:val="-3"/>
                <w:sz w:val="24"/>
              </w:rPr>
              <w:t xml:space="preserve"> </w:t>
            </w:r>
            <w:r>
              <w:rPr>
                <w:sz w:val="24"/>
              </w:rPr>
              <w:t>State’s</w:t>
            </w:r>
            <w:r>
              <w:rPr>
                <w:spacing w:val="-3"/>
                <w:sz w:val="24"/>
              </w:rPr>
              <w:t xml:space="preserve"> </w:t>
            </w:r>
            <w:r>
              <w:rPr>
                <w:sz w:val="24"/>
              </w:rPr>
              <w:t>ability</w:t>
            </w:r>
            <w:r>
              <w:rPr>
                <w:spacing w:val="-4"/>
                <w:sz w:val="24"/>
              </w:rPr>
              <w:t xml:space="preserve"> </w:t>
            </w:r>
            <w:r>
              <w:rPr>
                <w:sz w:val="24"/>
              </w:rPr>
              <w:t>to</w:t>
            </w:r>
            <w:r>
              <w:rPr>
                <w:spacing w:val="-4"/>
                <w:sz w:val="24"/>
              </w:rPr>
              <w:t xml:space="preserve"> </w:t>
            </w:r>
            <w:r>
              <w:rPr>
                <w:sz w:val="24"/>
              </w:rPr>
              <w:t>better</w:t>
            </w:r>
            <w:r>
              <w:rPr>
                <w:spacing w:val="-6"/>
                <w:sz w:val="24"/>
              </w:rPr>
              <w:t xml:space="preserve"> </w:t>
            </w:r>
            <w:r>
              <w:rPr>
                <w:sz w:val="24"/>
              </w:rPr>
              <w:t>recognize</w:t>
            </w:r>
            <w:r>
              <w:rPr>
                <w:spacing w:val="-4"/>
                <w:sz w:val="24"/>
              </w:rPr>
              <w:t xml:space="preserve"> </w:t>
            </w:r>
            <w:r>
              <w:rPr>
                <w:sz w:val="24"/>
              </w:rPr>
              <w:t>and support family caregivers;</w:t>
            </w:r>
          </w:p>
          <w:p w:rsidR="00F53959" w14:paraId="0AC138D0" w14:textId="77777777">
            <w:pPr>
              <w:pStyle w:val="TableParagraph"/>
              <w:numPr>
                <w:ilvl w:val="0"/>
                <w:numId w:val="45"/>
              </w:numPr>
              <w:tabs>
                <w:tab w:val="left" w:pos="811"/>
              </w:tabs>
              <w:spacing w:before="17" w:line="223" w:lineRule="auto"/>
              <w:ind w:right="414"/>
              <w:rPr>
                <w:sz w:val="24"/>
              </w:rPr>
            </w:pPr>
            <w:r>
              <w:rPr>
                <w:sz w:val="24"/>
              </w:rPr>
              <w:t>Coordinating</w:t>
            </w:r>
            <w:r>
              <w:rPr>
                <w:spacing w:val="-5"/>
                <w:sz w:val="24"/>
              </w:rPr>
              <w:t xml:space="preserve"> </w:t>
            </w:r>
            <w:r>
              <w:rPr>
                <w:sz w:val="24"/>
              </w:rPr>
              <w:t>Title</w:t>
            </w:r>
            <w:r>
              <w:rPr>
                <w:spacing w:val="-5"/>
                <w:sz w:val="24"/>
              </w:rPr>
              <w:t xml:space="preserve"> </w:t>
            </w:r>
            <w:r>
              <w:rPr>
                <w:sz w:val="24"/>
              </w:rPr>
              <w:t>III</w:t>
            </w:r>
            <w:r>
              <w:rPr>
                <w:spacing w:val="-6"/>
                <w:sz w:val="24"/>
              </w:rPr>
              <w:t xml:space="preserve"> </w:t>
            </w:r>
            <w:r>
              <w:rPr>
                <w:sz w:val="24"/>
              </w:rPr>
              <w:t>caregiving</w:t>
            </w:r>
            <w:r>
              <w:rPr>
                <w:spacing w:val="-5"/>
                <w:sz w:val="24"/>
              </w:rPr>
              <w:t xml:space="preserve"> </w:t>
            </w:r>
            <w:r>
              <w:rPr>
                <w:sz w:val="24"/>
              </w:rPr>
              <w:t>efforts</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z w:val="24"/>
              </w:rPr>
              <w:t>Lifespan</w:t>
            </w:r>
            <w:r>
              <w:rPr>
                <w:spacing w:val="-5"/>
                <w:sz w:val="24"/>
              </w:rPr>
              <w:t xml:space="preserve"> </w:t>
            </w:r>
            <w:r>
              <w:rPr>
                <w:sz w:val="24"/>
              </w:rPr>
              <w:t>Respite</w:t>
            </w:r>
            <w:r>
              <w:rPr>
                <w:spacing w:val="-5"/>
                <w:sz w:val="24"/>
              </w:rPr>
              <w:t xml:space="preserve"> </w:t>
            </w:r>
            <w:r>
              <w:rPr>
                <w:sz w:val="24"/>
              </w:rPr>
              <w:t>Care program; and</w:t>
            </w:r>
          </w:p>
          <w:p w:rsidR="00F53959" w14:paraId="31AD2E7F" w14:textId="77777777">
            <w:pPr>
              <w:pStyle w:val="TableParagraph"/>
              <w:numPr>
                <w:ilvl w:val="0"/>
                <w:numId w:val="45"/>
              </w:numPr>
              <w:tabs>
                <w:tab w:val="left" w:pos="811"/>
              </w:tabs>
              <w:spacing w:line="276" w:lineRule="exact"/>
              <w:ind w:right="1202"/>
              <w:rPr>
                <w:sz w:val="24"/>
              </w:rPr>
            </w:pPr>
            <w:r>
              <w:rPr>
                <w:sz w:val="24"/>
              </w:rPr>
              <w:t>Coordinating</w:t>
            </w:r>
            <w:r>
              <w:rPr>
                <w:spacing w:val="-6"/>
                <w:sz w:val="24"/>
              </w:rPr>
              <w:t xml:space="preserve"> </w:t>
            </w:r>
            <w:r>
              <w:rPr>
                <w:sz w:val="24"/>
              </w:rPr>
              <w:t>with</w:t>
            </w:r>
            <w:r>
              <w:rPr>
                <w:spacing w:val="-6"/>
                <w:sz w:val="24"/>
              </w:rPr>
              <w:t xml:space="preserve"> </w:t>
            </w:r>
            <w:r>
              <w:rPr>
                <w:sz w:val="24"/>
              </w:rPr>
              <w:t>the</w:t>
            </w:r>
            <w:r>
              <w:rPr>
                <w:spacing w:val="-7"/>
                <w:sz w:val="24"/>
              </w:rPr>
              <w:t xml:space="preserve"> </w:t>
            </w:r>
            <w:r>
              <w:rPr>
                <w:sz w:val="24"/>
              </w:rPr>
              <w:t>National</w:t>
            </w:r>
            <w:r>
              <w:rPr>
                <w:spacing w:val="-6"/>
                <w:sz w:val="24"/>
              </w:rPr>
              <w:t xml:space="preserve"> </w:t>
            </w:r>
            <w:r>
              <w:rPr>
                <w:sz w:val="24"/>
              </w:rPr>
              <w:t>Technical</w:t>
            </w:r>
            <w:r>
              <w:rPr>
                <w:spacing w:val="-6"/>
                <w:sz w:val="24"/>
              </w:rPr>
              <w:t xml:space="preserve"> </w:t>
            </w:r>
            <w:r>
              <w:rPr>
                <w:sz w:val="24"/>
              </w:rPr>
              <w:t>Assistance</w:t>
            </w:r>
            <w:r>
              <w:rPr>
                <w:spacing w:val="-7"/>
                <w:sz w:val="24"/>
              </w:rPr>
              <w:t xml:space="preserve"> </w:t>
            </w:r>
            <w:r>
              <w:rPr>
                <w:sz w:val="24"/>
              </w:rPr>
              <w:t>Center</w:t>
            </w:r>
            <w:r>
              <w:rPr>
                <w:spacing w:val="-8"/>
                <w:sz w:val="24"/>
              </w:rPr>
              <w:t xml:space="preserve"> </w:t>
            </w:r>
            <w:r>
              <w:rPr>
                <w:sz w:val="24"/>
              </w:rPr>
              <w:t xml:space="preserve">on </w:t>
            </w:r>
            <w:r>
              <w:rPr>
                <w:sz w:val="24"/>
              </w:rPr>
              <w:t>Grandfamilies</w:t>
            </w:r>
            <w:r>
              <w:rPr>
                <w:sz w:val="24"/>
              </w:rPr>
              <w:t xml:space="preserve"> and Kinship Families.</w:t>
            </w:r>
          </w:p>
        </w:tc>
      </w:tr>
    </w:tbl>
    <w:p w:rsidR="00F53959" w14:paraId="5F91FE30" w14:textId="77777777">
      <w:pPr>
        <w:pStyle w:val="BodyText"/>
        <w:spacing w:before="46"/>
        <w:ind w:left="0" w:firstLine="0"/>
        <w:rPr>
          <w:b/>
        </w:rPr>
      </w:pPr>
    </w:p>
    <w:p w:rsidR="00F53959" w14:paraId="7ED167AD" w14:textId="77777777">
      <w:pPr>
        <w:ind w:left="2690"/>
        <w:rPr>
          <w:b/>
          <w:sz w:val="24"/>
        </w:rPr>
      </w:pPr>
      <w:r>
        <w:rPr>
          <w:b/>
          <w:sz w:val="24"/>
          <w:u w:val="single"/>
        </w:rPr>
        <w:t>Attachments</w:t>
      </w:r>
      <w:r>
        <w:rPr>
          <w:b/>
          <w:spacing w:val="-2"/>
          <w:sz w:val="24"/>
          <w:u w:val="single"/>
        </w:rPr>
        <w:t xml:space="preserve"> </w:t>
      </w:r>
      <w:r>
        <w:rPr>
          <w:b/>
          <w:sz w:val="24"/>
          <w:u w:val="single"/>
        </w:rPr>
        <w:t>to</w:t>
      </w:r>
      <w:r>
        <w:rPr>
          <w:b/>
          <w:spacing w:val="-1"/>
          <w:sz w:val="24"/>
          <w:u w:val="single"/>
        </w:rPr>
        <w:t xml:space="preserve"> </w:t>
      </w:r>
      <w:r>
        <w:rPr>
          <w:b/>
          <w:sz w:val="24"/>
          <w:u w:val="single"/>
        </w:rPr>
        <w:t>the</w:t>
      </w:r>
      <w:r>
        <w:rPr>
          <w:b/>
          <w:spacing w:val="-1"/>
          <w:sz w:val="24"/>
          <w:u w:val="single"/>
        </w:rPr>
        <w:t xml:space="preserve"> </w:t>
      </w:r>
      <w:r>
        <w:rPr>
          <w:b/>
          <w:sz w:val="24"/>
          <w:u w:val="single"/>
        </w:rPr>
        <w:t>State</w:t>
      </w:r>
      <w:r>
        <w:rPr>
          <w:b/>
          <w:spacing w:val="-2"/>
          <w:sz w:val="24"/>
          <w:u w:val="single"/>
        </w:rPr>
        <w:t xml:space="preserve"> </w:t>
      </w:r>
      <w:r>
        <w:rPr>
          <w:b/>
          <w:sz w:val="24"/>
          <w:u w:val="single"/>
        </w:rPr>
        <w:t>Plan</w:t>
      </w:r>
      <w:r>
        <w:rPr>
          <w:b/>
          <w:spacing w:val="2"/>
          <w:sz w:val="24"/>
          <w:u w:val="single"/>
        </w:rPr>
        <w:t xml:space="preserve"> </w:t>
      </w:r>
      <w:r>
        <w:rPr>
          <w:b/>
          <w:spacing w:val="-2"/>
          <w:sz w:val="24"/>
          <w:u w:val="single"/>
        </w:rPr>
        <w:t>document:</w:t>
      </w:r>
    </w:p>
    <w:p w:rsidR="00F53959" w14:paraId="42835BCC" w14:textId="77777777">
      <w:pPr>
        <w:pStyle w:val="BodyText"/>
        <w:spacing w:before="17"/>
        <w:ind w:left="108" w:right="778" w:firstLine="0"/>
      </w:pPr>
      <w:r>
        <w:rPr>
          <w:b/>
        </w:rPr>
        <w:t>Attachment</w:t>
      </w:r>
      <w:r>
        <w:rPr>
          <w:b/>
          <w:spacing w:val="-4"/>
        </w:rPr>
        <w:t xml:space="preserve"> </w:t>
      </w:r>
      <w:r>
        <w:rPr>
          <w:b/>
        </w:rPr>
        <w:t>A</w:t>
      </w:r>
      <w:r>
        <w:rPr>
          <w:b/>
          <w:spacing w:val="-5"/>
        </w:rPr>
        <w:t xml:space="preserve"> </w:t>
      </w:r>
      <w:r>
        <w:t>–</w:t>
      </w:r>
      <w:r>
        <w:rPr>
          <w:spacing w:val="-4"/>
        </w:rPr>
        <w:t xml:space="preserve"> </w:t>
      </w:r>
      <w:r>
        <w:rPr>
          <w:b/>
        </w:rPr>
        <w:t>State</w:t>
      </w:r>
      <w:r>
        <w:rPr>
          <w:b/>
          <w:spacing w:val="-5"/>
        </w:rPr>
        <w:t xml:space="preserve"> </w:t>
      </w:r>
      <w:r>
        <w:rPr>
          <w:b/>
        </w:rPr>
        <w:t>Plan</w:t>
      </w:r>
      <w:r>
        <w:rPr>
          <w:b/>
          <w:spacing w:val="-3"/>
        </w:rPr>
        <w:t xml:space="preserve"> </w:t>
      </w:r>
      <w:r>
        <w:rPr>
          <w:b/>
        </w:rPr>
        <w:t>Assurances</w:t>
      </w:r>
      <w:r>
        <w:rPr>
          <w:b/>
          <w:spacing w:val="-4"/>
        </w:rPr>
        <w:t xml:space="preserve"> </w:t>
      </w:r>
      <w:r>
        <w:rPr>
          <w:b/>
        </w:rPr>
        <w:t>and</w:t>
      </w:r>
      <w:r>
        <w:rPr>
          <w:b/>
          <w:spacing w:val="-4"/>
        </w:rPr>
        <w:t xml:space="preserve"> </w:t>
      </w:r>
      <w:r>
        <w:rPr>
          <w:b/>
        </w:rPr>
        <w:t>Required</w:t>
      </w:r>
      <w:r>
        <w:rPr>
          <w:b/>
          <w:spacing w:val="-4"/>
        </w:rPr>
        <w:t xml:space="preserve"> </w:t>
      </w:r>
      <w:r>
        <w:rPr>
          <w:b/>
        </w:rPr>
        <w:t>Activities</w:t>
      </w:r>
      <w:r>
        <w:rPr>
          <w:b/>
          <w:spacing w:val="-1"/>
        </w:rPr>
        <w:t xml:space="preserve"> </w:t>
      </w:r>
      <w:r>
        <w:t>includes</w:t>
      </w:r>
      <w:r>
        <w:rPr>
          <w:spacing w:val="-4"/>
        </w:rPr>
        <w:t xml:space="preserve"> </w:t>
      </w:r>
      <w:r>
        <w:t>statutory</w:t>
      </w:r>
      <w:r>
        <w:rPr>
          <w:spacing w:val="-4"/>
        </w:rPr>
        <w:t xml:space="preserve"> </w:t>
      </w:r>
      <w:r>
        <w:t>assurances and activities related to the development/implementation of State Plans.</w:t>
      </w:r>
      <w:r>
        <w:rPr>
          <w:spacing w:val="40"/>
        </w:rPr>
        <w:t xml:space="preserve"> </w:t>
      </w:r>
      <w:r>
        <w:t>It must be reviewed, signed</w:t>
      </w:r>
      <w:r>
        <w:rPr>
          <w:spacing w:val="-1"/>
        </w:rPr>
        <w:t xml:space="preserve"> </w:t>
      </w:r>
      <w:r>
        <w:t>(by the</w:t>
      </w:r>
      <w:r>
        <w:rPr>
          <w:spacing w:val="-2"/>
        </w:rPr>
        <w:t xml:space="preserve"> </w:t>
      </w:r>
      <w:r>
        <w:t>SUA</w:t>
      </w:r>
      <w:r>
        <w:rPr>
          <w:spacing w:val="-1"/>
        </w:rPr>
        <w:t xml:space="preserve"> </w:t>
      </w:r>
      <w:r>
        <w:t>director), and included as part of the</w:t>
      </w:r>
      <w:r>
        <w:rPr>
          <w:spacing w:val="-2"/>
        </w:rPr>
        <w:t xml:space="preserve"> </w:t>
      </w:r>
      <w:r>
        <w:t>State</w:t>
      </w:r>
      <w:r>
        <w:rPr>
          <w:spacing w:val="-1"/>
        </w:rPr>
        <w:t xml:space="preserve"> </w:t>
      </w:r>
      <w:r>
        <w:t>Plan.</w:t>
      </w:r>
      <w:r>
        <w:rPr>
          <w:spacing w:val="40"/>
        </w:rPr>
        <w:t xml:space="preserve"> </w:t>
      </w:r>
      <w:r>
        <w:t>In addition, documentation of</w:t>
      </w:r>
      <w:r>
        <w:rPr>
          <w:spacing w:val="-1"/>
        </w:rPr>
        <w:t xml:space="preserve"> </w:t>
      </w:r>
      <w:r>
        <w:t>how</w:t>
      </w:r>
      <w:r>
        <w:rPr>
          <w:spacing w:val="-1"/>
        </w:rPr>
        <w:t xml:space="preserve"> </w:t>
      </w:r>
      <w:r>
        <w:t>the</w:t>
      </w:r>
      <w:r>
        <w:rPr>
          <w:spacing w:val="-2"/>
        </w:rPr>
        <w:t xml:space="preserve"> </w:t>
      </w:r>
      <w:r>
        <w:t>State</w:t>
      </w:r>
      <w:r>
        <w:rPr>
          <w:spacing w:val="-2"/>
        </w:rPr>
        <w:t xml:space="preserve"> </w:t>
      </w:r>
      <w:r>
        <w:t>will</w:t>
      </w:r>
      <w:r>
        <w:rPr>
          <w:spacing w:val="-1"/>
        </w:rPr>
        <w:t xml:space="preserve"> </w:t>
      </w:r>
      <w:r>
        <w:t>address</w:t>
      </w:r>
      <w:r>
        <w:rPr>
          <w:spacing w:val="-1"/>
        </w:rPr>
        <w:t xml:space="preserve"> </w:t>
      </w:r>
      <w:r>
        <w:t>each</w:t>
      </w:r>
      <w:r>
        <w:rPr>
          <w:spacing w:val="-1"/>
        </w:rPr>
        <w:t xml:space="preserve"> </w:t>
      </w:r>
      <w:r>
        <w:t>assurance</w:t>
      </w:r>
      <w:r>
        <w:rPr>
          <w:spacing w:val="-2"/>
        </w:rPr>
        <w:t xml:space="preserve"> </w:t>
      </w:r>
      <w:r>
        <w:t>must be</w:t>
      </w:r>
      <w:r>
        <w:rPr>
          <w:spacing w:val="-2"/>
        </w:rPr>
        <w:t xml:space="preserve"> </w:t>
      </w:r>
      <w:r>
        <w:t>maintained</w:t>
      </w:r>
      <w:r>
        <w:rPr>
          <w:spacing w:val="-1"/>
        </w:rPr>
        <w:t xml:space="preserve"> </w:t>
      </w:r>
      <w:r>
        <w:t>at</w:t>
      </w:r>
      <w:r>
        <w:rPr>
          <w:spacing w:val="-1"/>
        </w:rPr>
        <w:t xml:space="preserve"> </w:t>
      </w:r>
      <w:r>
        <w:t>the State</w:t>
      </w:r>
      <w:r>
        <w:rPr>
          <w:spacing w:val="-2"/>
        </w:rPr>
        <w:t xml:space="preserve"> </w:t>
      </w:r>
      <w:r>
        <w:t>and</w:t>
      </w:r>
      <w:r>
        <w:rPr>
          <w:spacing w:val="-1"/>
        </w:rPr>
        <w:t xml:space="preserve"> </w:t>
      </w:r>
      <w:r>
        <w:t>made</w:t>
      </w:r>
      <w:r>
        <w:rPr>
          <w:spacing w:val="-1"/>
        </w:rPr>
        <w:t xml:space="preserve"> </w:t>
      </w:r>
      <w:r>
        <w:t>available for review by ACL, as requested and appropriate.</w:t>
      </w:r>
    </w:p>
    <w:p w:rsidR="00F53959" w14:paraId="44657601" w14:textId="77777777">
      <w:pPr>
        <w:pStyle w:val="BodyText"/>
        <w:spacing w:before="0"/>
        <w:ind w:left="0" w:firstLine="0"/>
      </w:pPr>
    </w:p>
    <w:p w:rsidR="00F53959" w14:paraId="036CD67D" w14:textId="77777777">
      <w:pPr>
        <w:pStyle w:val="BodyText"/>
        <w:spacing w:before="0"/>
        <w:ind w:left="108" w:right="778" w:firstLine="0"/>
      </w:pPr>
      <w:r>
        <w:rPr>
          <w:b/>
        </w:rPr>
        <w:t>Attachment</w:t>
      </w:r>
      <w:r>
        <w:rPr>
          <w:b/>
          <w:spacing w:val="-5"/>
        </w:rPr>
        <w:t xml:space="preserve"> </w:t>
      </w:r>
      <w:r>
        <w:rPr>
          <w:b/>
        </w:rPr>
        <w:t>B</w:t>
      </w:r>
      <w:r>
        <w:rPr>
          <w:b/>
          <w:spacing w:val="-5"/>
        </w:rPr>
        <w:t xml:space="preserve"> </w:t>
      </w:r>
      <w:r>
        <w:t>–</w:t>
      </w:r>
      <w:r>
        <w:rPr>
          <w:spacing w:val="-5"/>
        </w:rPr>
        <w:t xml:space="preserve"> </w:t>
      </w:r>
      <w:r>
        <w:rPr>
          <w:b/>
        </w:rPr>
        <w:t>Information</w:t>
      </w:r>
      <w:r>
        <w:rPr>
          <w:b/>
          <w:spacing w:val="-5"/>
        </w:rPr>
        <w:t xml:space="preserve"> </w:t>
      </w:r>
      <w:r>
        <w:rPr>
          <w:b/>
        </w:rPr>
        <w:t>Requirements</w:t>
      </w:r>
      <w:r>
        <w:rPr>
          <w:b/>
          <w:spacing w:val="-4"/>
        </w:rPr>
        <w:t xml:space="preserve"> </w:t>
      </w:r>
      <w:r>
        <w:t>includes</w:t>
      </w:r>
      <w:r>
        <w:rPr>
          <w:spacing w:val="-5"/>
        </w:rPr>
        <w:t xml:space="preserve"> </w:t>
      </w:r>
      <w:r>
        <w:t>specific</w:t>
      </w:r>
      <w:r>
        <w:rPr>
          <w:spacing w:val="-6"/>
        </w:rPr>
        <w:t xml:space="preserve"> </w:t>
      </w:r>
      <w:r>
        <w:t>information</w:t>
      </w:r>
      <w:r>
        <w:rPr>
          <w:spacing w:val="-5"/>
        </w:rPr>
        <w:t xml:space="preserve"> </w:t>
      </w:r>
      <w:r>
        <w:t>requirements</w:t>
      </w:r>
      <w:r>
        <w:rPr>
          <w:spacing w:val="-5"/>
        </w:rPr>
        <w:t xml:space="preserve"> </w:t>
      </w:r>
      <w:r>
        <w:t>related to development/implementation of the State Plan.</w:t>
      </w:r>
      <w:r>
        <w:rPr>
          <w:spacing w:val="40"/>
        </w:rPr>
        <w:t xml:space="preserve"> </w:t>
      </w:r>
      <w:r>
        <w:t>The State’s detailed responses to these requirements must be listed within the Attachment and submitted as part of the State Plan.</w:t>
      </w:r>
    </w:p>
    <w:p w:rsidR="00F53959" w14:paraId="016D2FE3" w14:textId="77777777">
      <w:pPr>
        <w:pStyle w:val="BodyText"/>
        <w:spacing w:before="0"/>
        <w:ind w:left="0" w:firstLine="0"/>
      </w:pPr>
    </w:p>
    <w:p w:rsidR="00F53959" w14:paraId="54D2CCF6" w14:textId="77777777">
      <w:pPr>
        <w:ind w:left="108" w:right="805"/>
        <w:rPr>
          <w:sz w:val="24"/>
        </w:rPr>
      </w:pPr>
      <w:r>
        <w:rPr>
          <w:b/>
          <w:sz w:val="24"/>
        </w:rPr>
        <w:t>Attachment</w:t>
      </w:r>
      <w:r>
        <w:rPr>
          <w:b/>
          <w:spacing w:val="-4"/>
          <w:sz w:val="24"/>
        </w:rPr>
        <w:t xml:space="preserve"> </w:t>
      </w:r>
      <w:r>
        <w:rPr>
          <w:b/>
          <w:sz w:val="24"/>
        </w:rPr>
        <w:t>C</w:t>
      </w:r>
      <w:r>
        <w:rPr>
          <w:b/>
          <w:spacing w:val="-5"/>
          <w:sz w:val="24"/>
        </w:rPr>
        <w:t xml:space="preserve"> </w:t>
      </w:r>
      <w:r>
        <w:rPr>
          <w:sz w:val="24"/>
        </w:rPr>
        <w:t>–</w:t>
      </w:r>
      <w:r>
        <w:rPr>
          <w:spacing w:val="-4"/>
          <w:sz w:val="24"/>
        </w:rPr>
        <w:t xml:space="preserve"> </w:t>
      </w:r>
      <w:r>
        <w:rPr>
          <w:b/>
          <w:sz w:val="24"/>
        </w:rPr>
        <w:t>Intrastate</w:t>
      </w:r>
      <w:r>
        <w:rPr>
          <w:b/>
          <w:spacing w:val="-5"/>
          <w:sz w:val="24"/>
        </w:rPr>
        <w:t xml:space="preserve"> </w:t>
      </w:r>
      <w:r>
        <w:rPr>
          <w:b/>
          <w:sz w:val="24"/>
        </w:rPr>
        <w:t>Funding</w:t>
      </w:r>
      <w:r>
        <w:rPr>
          <w:b/>
          <w:spacing w:val="-4"/>
          <w:sz w:val="24"/>
        </w:rPr>
        <w:t xml:space="preserve"> </w:t>
      </w:r>
      <w:r>
        <w:rPr>
          <w:b/>
          <w:sz w:val="24"/>
        </w:rPr>
        <w:t>Formula</w:t>
      </w:r>
      <w:r>
        <w:rPr>
          <w:b/>
          <w:spacing w:val="-4"/>
          <w:sz w:val="24"/>
        </w:rPr>
        <w:t xml:space="preserve"> </w:t>
      </w:r>
      <w:r>
        <w:rPr>
          <w:b/>
          <w:sz w:val="24"/>
        </w:rPr>
        <w:t>(IFF)/Funds</w:t>
      </w:r>
      <w:r>
        <w:rPr>
          <w:b/>
          <w:spacing w:val="-4"/>
          <w:sz w:val="24"/>
        </w:rPr>
        <w:t xml:space="preserve"> </w:t>
      </w:r>
      <w:r>
        <w:rPr>
          <w:b/>
          <w:sz w:val="24"/>
        </w:rPr>
        <w:t>Distribution</w:t>
      </w:r>
      <w:r>
        <w:rPr>
          <w:b/>
          <w:spacing w:val="-6"/>
          <w:sz w:val="24"/>
        </w:rPr>
        <w:t xml:space="preserve"> </w:t>
      </w:r>
      <w:r>
        <w:rPr>
          <w:b/>
          <w:sz w:val="24"/>
        </w:rPr>
        <w:t>Plan</w:t>
      </w:r>
      <w:r>
        <w:rPr>
          <w:b/>
          <w:spacing w:val="-3"/>
          <w:sz w:val="24"/>
        </w:rPr>
        <w:t xml:space="preserve"> </w:t>
      </w:r>
      <w:r>
        <w:rPr>
          <w:b/>
          <w:sz w:val="24"/>
        </w:rPr>
        <w:t xml:space="preserve">Requirements </w:t>
      </w:r>
      <w:r>
        <w:rPr>
          <w:sz w:val="24"/>
        </w:rPr>
        <w:t>is a guide to the development of new or revised IFFs and funds distribution plans.</w:t>
      </w:r>
      <w:r>
        <w:rPr>
          <w:spacing w:val="40"/>
          <w:sz w:val="24"/>
        </w:rPr>
        <w:t xml:space="preserve"> </w:t>
      </w:r>
      <w:r>
        <w:rPr>
          <w:sz w:val="24"/>
        </w:rPr>
        <w:t>It also includes information on setting aside funds to address disasters, revised IFFs and funds distribution plans during the State Plan cycle, and State Plan amendments.</w:t>
      </w:r>
    </w:p>
    <w:p w:rsidR="00F53959" w14:paraId="360DEDBC" w14:textId="77777777">
      <w:pPr>
        <w:pStyle w:val="BodyText"/>
        <w:spacing w:before="0"/>
        <w:ind w:left="0" w:firstLine="0"/>
      </w:pPr>
    </w:p>
    <w:p w:rsidR="00F53959" w14:paraId="4F66079C" w14:textId="77777777">
      <w:pPr>
        <w:ind w:left="108" w:right="875"/>
        <w:rPr>
          <w:sz w:val="24"/>
        </w:rPr>
      </w:pPr>
      <w:r>
        <w:rPr>
          <w:b/>
          <w:sz w:val="24"/>
        </w:rPr>
        <w:t>Attachment</w:t>
      </w:r>
      <w:r>
        <w:rPr>
          <w:b/>
          <w:spacing w:val="-3"/>
          <w:sz w:val="24"/>
        </w:rPr>
        <w:t xml:space="preserve"> </w:t>
      </w:r>
      <w:r>
        <w:rPr>
          <w:b/>
          <w:sz w:val="24"/>
        </w:rPr>
        <w:t>D</w:t>
      </w:r>
      <w:r>
        <w:rPr>
          <w:b/>
          <w:spacing w:val="-4"/>
          <w:sz w:val="24"/>
        </w:rPr>
        <w:t xml:space="preserve"> </w:t>
      </w:r>
      <w:r>
        <w:rPr>
          <w:sz w:val="24"/>
        </w:rPr>
        <w:t>-</w:t>
      </w:r>
      <w:r>
        <w:rPr>
          <w:spacing w:val="-4"/>
          <w:sz w:val="24"/>
        </w:rPr>
        <w:t xml:space="preserve"> </w:t>
      </w:r>
      <w:r>
        <w:rPr>
          <w:b/>
          <w:sz w:val="24"/>
        </w:rPr>
        <w:t>Identification</w:t>
      </w:r>
      <w:r>
        <w:rPr>
          <w:b/>
          <w:spacing w:val="-3"/>
          <w:sz w:val="24"/>
        </w:rPr>
        <w:t xml:space="preserve"> </w:t>
      </w:r>
      <w:r>
        <w:rPr>
          <w:b/>
          <w:sz w:val="24"/>
        </w:rPr>
        <w:t>of</w:t>
      </w:r>
      <w:r>
        <w:rPr>
          <w:b/>
          <w:spacing w:val="-3"/>
          <w:sz w:val="24"/>
        </w:rPr>
        <w:t xml:space="preserve"> </w:t>
      </w:r>
      <w:r>
        <w:rPr>
          <w:b/>
          <w:sz w:val="24"/>
        </w:rPr>
        <w:t>the</w:t>
      </w:r>
      <w:r>
        <w:rPr>
          <w:b/>
          <w:spacing w:val="-4"/>
          <w:sz w:val="24"/>
        </w:rPr>
        <w:t xml:space="preserve"> </w:t>
      </w:r>
      <w:r>
        <w:rPr>
          <w:b/>
          <w:sz w:val="24"/>
        </w:rPr>
        <w:t>geographic</w:t>
      </w:r>
      <w:r>
        <w:rPr>
          <w:b/>
          <w:spacing w:val="-3"/>
          <w:sz w:val="24"/>
        </w:rPr>
        <w:t xml:space="preserve"> </w:t>
      </w:r>
      <w:r>
        <w:rPr>
          <w:b/>
          <w:sz w:val="24"/>
        </w:rPr>
        <w:t xml:space="preserve">boundaries </w:t>
      </w:r>
      <w:r>
        <w:rPr>
          <w:sz w:val="24"/>
        </w:rPr>
        <w:t>of</w:t>
      </w:r>
      <w:r>
        <w:rPr>
          <w:spacing w:val="-3"/>
          <w:sz w:val="24"/>
        </w:rPr>
        <w:t xml:space="preserve"> </w:t>
      </w:r>
      <w:r>
        <w:rPr>
          <w:sz w:val="24"/>
        </w:rPr>
        <w:t>each</w:t>
      </w:r>
      <w:r>
        <w:rPr>
          <w:spacing w:val="-3"/>
          <w:sz w:val="24"/>
        </w:rPr>
        <w:t xml:space="preserve"> </w:t>
      </w:r>
      <w:r>
        <w:rPr>
          <w:sz w:val="24"/>
        </w:rPr>
        <w:t>PSA</w:t>
      </w:r>
      <w:r>
        <w:rPr>
          <w:spacing w:val="-4"/>
          <w:sz w:val="24"/>
        </w:rPr>
        <w:t xml:space="preserve"> </w:t>
      </w:r>
      <w:r>
        <w:rPr>
          <w:sz w:val="24"/>
        </w:rPr>
        <w:t>and</w:t>
      </w:r>
      <w:r>
        <w:rPr>
          <w:spacing w:val="-3"/>
          <w:sz w:val="24"/>
        </w:rPr>
        <w:t xml:space="preserve"> </w:t>
      </w:r>
      <w:r>
        <w:rPr>
          <w:sz w:val="24"/>
        </w:rPr>
        <w:t>of</w:t>
      </w:r>
      <w:r>
        <w:rPr>
          <w:spacing w:val="-4"/>
          <w:sz w:val="24"/>
        </w:rPr>
        <w:t xml:space="preserve"> </w:t>
      </w:r>
      <w:r>
        <w:rPr>
          <w:sz w:val="24"/>
        </w:rPr>
        <w:t>AAAs designated for each PSA, if applicable, must be included with each State Plan.</w:t>
      </w:r>
    </w:p>
    <w:p w:rsidR="00F53959" w14:paraId="183EBBFF" w14:textId="77777777">
      <w:pPr>
        <w:pStyle w:val="BodyText"/>
        <w:spacing w:before="0"/>
        <w:ind w:left="0" w:firstLine="0"/>
      </w:pPr>
    </w:p>
    <w:p w:rsidR="00F53959" w14:paraId="39BEF4B0" w14:textId="77777777">
      <w:pPr>
        <w:pStyle w:val="BodyText"/>
        <w:spacing w:before="1" w:line="252" w:lineRule="auto"/>
        <w:ind w:left="108" w:right="1098" w:firstLine="0"/>
      </w:pPr>
      <w:r>
        <w:rPr>
          <w:b/>
        </w:rPr>
        <w:t xml:space="preserve">Attachment E </w:t>
      </w:r>
      <w:r>
        <w:t xml:space="preserve">– </w:t>
      </w:r>
      <w:r>
        <w:rPr>
          <w:b/>
        </w:rPr>
        <w:t xml:space="preserve">Evidence of Providing the Minimum Public Comment Period </w:t>
      </w:r>
      <w:r>
        <w:t>must be included</w:t>
      </w:r>
      <w:r>
        <w:rPr>
          <w:spacing w:val="-3"/>
        </w:rPr>
        <w:t xml:space="preserve"> </w:t>
      </w:r>
      <w:r>
        <w:t>with</w:t>
      </w:r>
      <w:r>
        <w:rPr>
          <w:spacing w:val="-3"/>
        </w:rPr>
        <w:t xml:space="preserve"> </w:t>
      </w:r>
      <w:r>
        <w:t>each</w:t>
      </w:r>
      <w:r>
        <w:rPr>
          <w:spacing w:val="-3"/>
        </w:rPr>
        <w:t xml:space="preserve"> </w:t>
      </w:r>
      <w:r>
        <w:t>State</w:t>
      </w:r>
      <w:r>
        <w:rPr>
          <w:spacing w:val="-2"/>
        </w:rPr>
        <w:t xml:space="preserve"> </w:t>
      </w:r>
      <w:r>
        <w:t>Plan.</w:t>
      </w:r>
      <w:r>
        <w:rPr>
          <w:spacing w:val="-3"/>
        </w:rPr>
        <w:t xml:space="preserve"> </w:t>
      </w:r>
      <w:r>
        <w:t>The</w:t>
      </w:r>
      <w:r>
        <w:rPr>
          <w:spacing w:val="-5"/>
        </w:rPr>
        <w:t xml:space="preserve"> </w:t>
      </w:r>
      <w:r>
        <w:t>State</w:t>
      </w:r>
      <w:r>
        <w:rPr>
          <w:spacing w:val="-4"/>
        </w:rPr>
        <w:t xml:space="preserve"> </w:t>
      </w:r>
      <w:r>
        <w:t>Plan</w:t>
      </w:r>
      <w:r>
        <w:rPr>
          <w:spacing w:val="-3"/>
        </w:rPr>
        <w:t xml:space="preserve"> </w:t>
      </w:r>
      <w:r>
        <w:t>must</w:t>
      </w:r>
      <w:r>
        <w:rPr>
          <w:spacing w:val="-3"/>
        </w:rPr>
        <w:t xml:space="preserve"> </w:t>
      </w:r>
      <w:r>
        <w:t>include</w:t>
      </w:r>
      <w:r>
        <w:rPr>
          <w:spacing w:val="-4"/>
        </w:rPr>
        <w:t xml:space="preserve"> </w:t>
      </w:r>
      <w:r>
        <w:t>information</w:t>
      </w:r>
      <w:r>
        <w:rPr>
          <w:spacing w:val="-3"/>
        </w:rPr>
        <w:t xml:space="preserve"> </w:t>
      </w:r>
      <w:r>
        <w:t>that</w:t>
      </w:r>
      <w:r>
        <w:rPr>
          <w:spacing w:val="-3"/>
        </w:rPr>
        <w:t xml:space="preserve"> </w:t>
      </w:r>
      <w:r>
        <w:t>demonstrates</w:t>
      </w:r>
      <w:r>
        <w:rPr>
          <w:spacing w:val="-3"/>
        </w:rPr>
        <w:t xml:space="preserve"> </w:t>
      </w:r>
      <w:r>
        <w:t xml:space="preserve">the SUA’s compliance with the minimum </w:t>
      </w:r>
      <w:r>
        <w:t>time period</w:t>
      </w:r>
      <w:r>
        <w:t xml:space="preserve"> (i.e., at least thirty (30) calendar days, absent a waiver from the ASA) for public review and comment on the new State Plan, pursuant to 45 CFR § 1321.29(c).</w:t>
      </w:r>
    </w:p>
    <w:p w:rsidR="00F53959" w14:paraId="6DBDCF9D" w14:textId="77777777">
      <w:pPr>
        <w:pStyle w:val="BodyText"/>
        <w:spacing w:before="262"/>
        <w:ind w:left="108" w:right="778" w:firstLine="0"/>
      </w:pPr>
      <w:r>
        <w:t>Note:</w:t>
      </w:r>
      <w:r>
        <w:rPr>
          <w:spacing w:val="40"/>
        </w:rPr>
        <w:t xml:space="preserve"> </w:t>
      </w:r>
      <w:r>
        <w:t>Other</w:t>
      </w:r>
      <w:r>
        <w:rPr>
          <w:spacing w:val="-4"/>
        </w:rPr>
        <w:t xml:space="preserve"> </w:t>
      </w:r>
      <w:r>
        <w:t>attachments</w:t>
      </w:r>
      <w:r>
        <w:rPr>
          <w:spacing w:val="-2"/>
        </w:rPr>
        <w:t xml:space="preserve"> </w:t>
      </w:r>
      <w:r>
        <w:t>to</w:t>
      </w:r>
      <w:r>
        <w:rPr>
          <w:spacing w:val="-4"/>
        </w:rPr>
        <w:t xml:space="preserve"> </w:t>
      </w:r>
      <w:r>
        <w:t>the</w:t>
      </w:r>
      <w:r>
        <w:rPr>
          <w:spacing w:val="-5"/>
        </w:rPr>
        <w:t xml:space="preserve"> </w:t>
      </w:r>
      <w:r>
        <w:t>plan</w:t>
      </w:r>
      <w:r>
        <w:rPr>
          <w:spacing w:val="-4"/>
        </w:rPr>
        <w:t xml:space="preserve"> </w:t>
      </w:r>
      <w:r>
        <w:t>could</w:t>
      </w:r>
      <w:r>
        <w:rPr>
          <w:spacing w:val="-4"/>
        </w:rPr>
        <w:t xml:space="preserve"> </w:t>
      </w:r>
      <w:r>
        <w:t>include</w:t>
      </w:r>
      <w:r>
        <w:rPr>
          <w:spacing w:val="-3"/>
        </w:rPr>
        <w:t xml:space="preserve"> </w:t>
      </w:r>
      <w:r>
        <w:t>demographic</w:t>
      </w:r>
      <w:r>
        <w:rPr>
          <w:spacing w:val="-4"/>
        </w:rPr>
        <w:t xml:space="preserve"> </w:t>
      </w:r>
      <w:r>
        <w:t>data,</w:t>
      </w:r>
      <w:r>
        <w:rPr>
          <w:spacing w:val="-4"/>
        </w:rPr>
        <w:t xml:space="preserve"> </w:t>
      </w:r>
      <w:r>
        <w:t>needs</w:t>
      </w:r>
      <w:r>
        <w:rPr>
          <w:spacing w:val="-2"/>
        </w:rPr>
        <w:t xml:space="preserve"> </w:t>
      </w:r>
      <w:r>
        <w:t>analysis,</w:t>
      </w:r>
      <w:r>
        <w:rPr>
          <w:spacing w:val="-4"/>
        </w:rPr>
        <w:t xml:space="preserve"> </w:t>
      </w:r>
      <w:r>
        <w:t>special initiatives, etc.</w:t>
      </w:r>
    </w:p>
    <w:p w:rsidR="00F53959" w14:paraId="25D2A569" w14:textId="77777777">
      <w:pPr>
        <w:sectPr>
          <w:pgSz w:w="12240" w:h="15840"/>
          <w:pgMar w:top="1440" w:right="760" w:bottom="1260" w:left="1260" w:header="0" w:footer="990" w:gutter="0"/>
          <w:cols w:space="720"/>
        </w:sectPr>
      </w:pPr>
    </w:p>
    <w:p w:rsidR="00F53959" w14:paraId="1D206BDD" w14:textId="77777777">
      <w:pPr>
        <w:spacing w:before="71"/>
        <w:ind w:left="113"/>
        <w:rPr>
          <w:b/>
          <w:sz w:val="24"/>
        </w:rPr>
      </w:pPr>
      <w:r>
        <w:rPr>
          <w:b/>
          <w:sz w:val="24"/>
          <w:u w:val="single"/>
        </w:rPr>
        <w:t>State</w:t>
      </w:r>
      <w:r>
        <w:rPr>
          <w:b/>
          <w:spacing w:val="-3"/>
          <w:sz w:val="24"/>
          <w:u w:val="single"/>
        </w:rPr>
        <w:t xml:space="preserve"> </w:t>
      </w:r>
      <w:r>
        <w:rPr>
          <w:b/>
          <w:sz w:val="24"/>
          <w:u w:val="single"/>
        </w:rPr>
        <w:t>Plan</w:t>
      </w:r>
      <w:r>
        <w:rPr>
          <w:b/>
          <w:spacing w:val="-1"/>
          <w:sz w:val="24"/>
          <w:u w:val="single"/>
        </w:rPr>
        <w:t xml:space="preserve"> </w:t>
      </w:r>
      <w:r>
        <w:rPr>
          <w:b/>
          <w:sz w:val="24"/>
          <w:u w:val="single"/>
        </w:rPr>
        <w:t>Guidance</w:t>
      </w:r>
      <w:r>
        <w:rPr>
          <w:b/>
          <w:spacing w:val="-1"/>
          <w:sz w:val="24"/>
          <w:u w:val="single"/>
        </w:rPr>
        <w:t xml:space="preserve"> </w:t>
      </w:r>
      <w:r>
        <w:rPr>
          <w:b/>
          <w:sz w:val="24"/>
          <w:u w:val="single"/>
        </w:rPr>
        <w:t>Attachment</w:t>
      </w:r>
      <w:r>
        <w:rPr>
          <w:b/>
          <w:spacing w:val="-1"/>
          <w:sz w:val="24"/>
          <w:u w:val="single"/>
        </w:rPr>
        <w:t xml:space="preserve"> </w:t>
      </w:r>
      <w:r>
        <w:rPr>
          <w:b/>
          <w:spacing w:val="-10"/>
          <w:sz w:val="24"/>
          <w:u w:val="single"/>
        </w:rPr>
        <w:t>A</w:t>
      </w:r>
    </w:p>
    <w:p w:rsidR="00F53959" w14:paraId="7FD6B208" w14:textId="77777777">
      <w:pPr>
        <w:pStyle w:val="Heading1"/>
        <w:spacing w:before="16"/>
      </w:pPr>
      <w:r>
        <w:t>STATE</w:t>
      </w:r>
      <w:r>
        <w:rPr>
          <w:spacing w:val="-10"/>
        </w:rPr>
        <w:t xml:space="preserve"> </w:t>
      </w:r>
      <w:r>
        <w:t>PLAN</w:t>
      </w:r>
      <w:r>
        <w:rPr>
          <w:spacing w:val="-3"/>
        </w:rPr>
        <w:t xml:space="preserve"> </w:t>
      </w:r>
      <w:r>
        <w:t>ASSURANCES</w:t>
      </w:r>
      <w:r>
        <w:rPr>
          <w:spacing w:val="-7"/>
        </w:rPr>
        <w:t xml:space="preserve"> </w:t>
      </w:r>
      <w:r>
        <w:t>AND</w:t>
      </w:r>
      <w:r>
        <w:rPr>
          <w:spacing w:val="-7"/>
        </w:rPr>
        <w:t xml:space="preserve"> </w:t>
      </w:r>
      <w:r>
        <w:t>REQUIRED</w:t>
      </w:r>
      <w:r>
        <w:rPr>
          <w:spacing w:val="-7"/>
        </w:rPr>
        <w:t xml:space="preserve"> </w:t>
      </w:r>
      <w:r>
        <w:rPr>
          <w:spacing w:val="-2"/>
        </w:rPr>
        <w:t>ACTIVITIES</w:t>
      </w:r>
    </w:p>
    <w:p w:rsidR="00F53959" w14:paraId="6A78D850" w14:textId="77777777">
      <w:pPr>
        <w:spacing w:before="184"/>
        <w:ind w:left="108"/>
        <w:rPr>
          <w:b/>
          <w:sz w:val="28"/>
        </w:rPr>
      </w:pPr>
      <w:r>
        <w:rPr>
          <w:b/>
          <w:sz w:val="28"/>
        </w:rPr>
        <w:t>Older</w:t>
      </w:r>
      <w:r>
        <w:rPr>
          <w:b/>
          <w:spacing w:val="-5"/>
          <w:sz w:val="28"/>
        </w:rPr>
        <w:t xml:space="preserve"> </w:t>
      </w:r>
      <w:r>
        <w:rPr>
          <w:b/>
          <w:sz w:val="28"/>
        </w:rPr>
        <w:t>Americans</w:t>
      </w:r>
      <w:r>
        <w:rPr>
          <w:b/>
          <w:spacing w:val="-5"/>
          <w:sz w:val="28"/>
        </w:rPr>
        <w:t xml:space="preserve"> </w:t>
      </w:r>
      <w:r>
        <w:rPr>
          <w:b/>
          <w:sz w:val="28"/>
        </w:rPr>
        <w:t>Act,</w:t>
      </w:r>
      <w:r>
        <w:rPr>
          <w:b/>
          <w:spacing w:val="-4"/>
          <w:sz w:val="28"/>
        </w:rPr>
        <w:t xml:space="preserve"> </w:t>
      </w:r>
      <w:r>
        <w:rPr>
          <w:b/>
          <w:sz w:val="28"/>
        </w:rPr>
        <w:t>As</w:t>
      </w:r>
      <w:r>
        <w:rPr>
          <w:b/>
          <w:spacing w:val="-5"/>
          <w:sz w:val="28"/>
        </w:rPr>
        <w:t xml:space="preserve"> </w:t>
      </w:r>
      <w:r>
        <w:rPr>
          <w:b/>
          <w:sz w:val="28"/>
        </w:rPr>
        <w:t>Amended</w:t>
      </w:r>
      <w:r>
        <w:rPr>
          <w:b/>
          <w:spacing w:val="-4"/>
          <w:sz w:val="28"/>
        </w:rPr>
        <w:t xml:space="preserve"> </w:t>
      </w:r>
      <w:r>
        <w:rPr>
          <w:b/>
          <w:sz w:val="28"/>
        </w:rPr>
        <w:t>in</w:t>
      </w:r>
      <w:r>
        <w:rPr>
          <w:b/>
          <w:spacing w:val="-5"/>
          <w:sz w:val="28"/>
        </w:rPr>
        <w:t xml:space="preserve"> </w:t>
      </w:r>
      <w:r>
        <w:rPr>
          <w:b/>
          <w:spacing w:val="-4"/>
          <w:sz w:val="28"/>
        </w:rPr>
        <w:t>2020</w:t>
      </w:r>
    </w:p>
    <w:p w:rsidR="00F53959" w14:paraId="390F5532" w14:textId="77777777">
      <w:pPr>
        <w:spacing w:before="186" w:line="259" w:lineRule="auto"/>
        <w:ind w:left="108" w:right="778"/>
        <w:rPr>
          <w:i/>
          <w:sz w:val="24"/>
        </w:rPr>
      </w:pPr>
      <w:r>
        <w:rPr>
          <w:i/>
          <w:sz w:val="24"/>
        </w:rPr>
        <w:t>By signing this document, the authorized official commits the State Agency on Aging to performing</w:t>
      </w:r>
      <w:r>
        <w:rPr>
          <w:i/>
          <w:spacing w:val="-4"/>
          <w:sz w:val="24"/>
        </w:rPr>
        <w:t xml:space="preserve"> </w:t>
      </w:r>
      <w:r>
        <w:rPr>
          <w:i/>
          <w:sz w:val="24"/>
        </w:rPr>
        <w:t>all</w:t>
      </w:r>
      <w:r>
        <w:rPr>
          <w:i/>
          <w:spacing w:val="-4"/>
          <w:sz w:val="24"/>
        </w:rPr>
        <w:t xml:space="preserve"> </w:t>
      </w:r>
      <w:r>
        <w:rPr>
          <w:i/>
          <w:sz w:val="24"/>
        </w:rPr>
        <w:t>listed</w:t>
      </w:r>
      <w:r>
        <w:rPr>
          <w:i/>
          <w:spacing w:val="-4"/>
          <w:sz w:val="24"/>
        </w:rPr>
        <w:t xml:space="preserve"> </w:t>
      </w:r>
      <w:r>
        <w:rPr>
          <w:i/>
          <w:sz w:val="24"/>
        </w:rPr>
        <w:t>assurances</w:t>
      </w:r>
      <w:r>
        <w:rPr>
          <w:i/>
          <w:spacing w:val="-4"/>
          <w:sz w:val="24"/>
        </w:rPr>
        <w:t xml:space="preserve"> </w:t>
      </w:r>
      <w:r>
        <w:rPr>
          <w:i/>
          <w:sz w:val="24"/>
        </w:rPr>
        <w:t>and</w:t>
      </w:r>
      <w:r>
        <w:rPr>
          <w:i/>
          <w:spacing w:val="-4"/>
          <w:sz w:val="24"/>
        </w:rPr>
        <w:t xml:space="preserve"> </w:t>
      </w:r>
      <w:r>
        <w:rPr>
          <w:i/>
          <w:sz w:val="24"/>
        </w:rPr>
        <w:t>activities</w:t>
      </w:r>
      <w:r>
        <w:rPr>
          <w:i/>
          <w:spacing w:val="-4"/>
          <w:sz w:val="24"/>
        </w:rPr>
        <w:t xml:space="preserve"> </w:t>
      </w:r>
      <w:r>
        <w:rPr>
          <w:i/>
          <w:sz w:val="24"/>
        </w:rPr>
        <w:t>as</w:t>
      </w:r>
      <w:r>
        <w:rPr>
          <w:i/>
          <w:spacing w:val="-2"/>
          <w:sz w:val="24"/>
        </w:rPr>
        <w:t xml:space="preserve"> </w:t>
      </w:r>
      <w:r>
        <w:rPr>
          <w:i/>
          <w:sz w:val="24"/>
        </w:rPr>
        <w:t>stipulated</w:t>
      </w:r>
      <w:r>
        <w:rPr>
          <w:i/>
          <w:spacing w:val="-4"/>
          <w:sz w:val="24"/>
        </w:rPr>
        <w:t xml:space="preserve"> </w:t>
      </w:r>
      <w:r>
        <w:rPr>
          <w:i/>
          <w:sz w:val="24"/>
        </w:rPr>
        <w:t>in</w:t>
      </w:r>
      <w:r>
        <w:rPr>
          <w:i/>
          <w:spacing w:val="-4"/>
          <w:sz w:val="24"/>
        </w:rPr>
        <w:t xml:space="preserve"> </w:t>
      </w:r>
      <w:r>
        <w:rPr>
          <w:i/>
          <w:sz w:val="24"/>
        </w:rPr>
        <w:t>the</w:t>
      </w:r>
      <w:r>
        <w:rPr>
          <w:i/>
          <w:spacing w:val="-5"/>
          <w:sz w:val="24"/>
        </w:rPr>
        <w:t xml:space="preserve"> </w:t>
      </w:r>
      <w:r>
        <w:rPr>
          <w:i/>
          <w:sz w:val="24"/>
        </w:rPr>
        <w:t>Older</w:t>
      </w:r>
      <w:r>
        <w:rPr>
          <w:i/>
          <w:spacing w:val="-4"/>
          <w:sz w:val="24"/>
        </w:rPr>
        <w:t xml:space="preserve"> </w:t>
      </w:r>
      <w:r>
        <w:rPr>
          <w:i/>
          <w:sz w:val="24"/>
        </w:rPr>
        <w:t>Americans</w:t>
      </w:r>
      <w:r>
        <w:rPr>
          <w:i/>
          <w:spacing w:val="-4"/>
          <w:sz w:val="24"/>
        </w:rPr>
        <w:t xml:space="preserve"> </w:t>
      </w:r>
      <w:r>
        <w:rPr>
          <w:i/>
          <w:sz w:val="24"/>
        </w:rPr>
        <w:t>Act,</w:t>
      </w:r>
      <w:r>
        <w:rPr>
          <w:i/>
          <w:spacing w:val="-4"/>
          <w:sz w:val="24"/>
        </w:rPr>
        <w:t xml:space="preserve"> </w:t>
      </w:r>
      <w:r>
        <w:rPr>
          <w:i/>
          <w:sz w:val="24"/>
        </w:rPr>
        <w:t>as amended in 2020.</w:t>
      </w:r>
    </w:p>
    <w:p w:rsidR="00F53959" w14:paraId="1C443ABB" w14:textId="77777777">
      <w:pPr>
        <w:pStyle w:val="BodyText"/>
        <w:spacing w:before="0"/>
        <w:ind w:left="0" w:firstLine="0"/>
        <w:rPr>
          <w:i/>
        </w:rPr>
      </w:pPr>
    </w:p>
    <w:p w:rsidR="00F53959" w14:paraId="008DCA11" w14:textId="77777777">
      <w:pPr>
        <w:pStyle w:val="BodyText"/>
        <w:spacing w:before="63"/>
        <w:ind w:left="0" w:firstLine="0"/>
        <w:rPr>
          <w:i/>
        </w:rPr>
      </w:pPr>
    </w:p>
    <w:p w:rsidR="00F53959" w14:paraId="5A8D8F25" w14:textId="77777777">
      <w:pPr>
        <w:pStyle w:val="BodyText"/>
        <w:spacing w:before="0"/>
        <w:ind w:left="108" w:firstLine="0"/>
      </w:pPr>
      <w:r>
        <w:t>Sec.</w:t>
      </w:r>
      <w:r>
        <w:rPr>
          <w:spacing w:val="-1"/>
        </w:rPr>
        <w:t xml:space="preserve"> </w:t>
      </w:r>
      <w:r>
        <w:t>305,</w:t>
      </w:r>
      <w:r>
        <w:rPr>
          <w:spacing w:val="-1"/>
        </w:rPr>
        <w:t xml:space="preserve"> </w:t>
      </w:r>
      <w:r>
        <w:rPr>
          <w:spacing w:val="-2"/>
        </w:rPr>
        <w:t>ORGANIZATION</w:t>
      </w:r>
    </w:p>
    <w:p w:rsidR="00F53959" w14:paraId="03B9554A" w14:textId="77777777">
      <w:pPr>
        <w:pStyle w:val="BodyText"/>
        <w:spacing w:before="183" w:line="259" w:lineRule="auto"/>
        <w:ind w:right="875"/>
      </w:pPr>
      <w:r>
        <w:t>(a)</w:t>
      </w:r>
      <w:r>
        <w:rPr>
          <w:spacing w:val="-2"/>
        </w:rPr>
        <w:t xml:space="preserve"> </w:t>
      </w:r>
      <w:r>
        <w:t>In</w:t>
      </w:r>
      <w:r>
        <w:rPr>
          <w:spacing w:val="-3"/>
        </w:rPr>
        <w:t xml:space="preserve"> </w:t>
      </w:r>
      <w:r>
        <w:t>order</w:t>
      </w:r>
      <w:r>
        <w:rPr>
          <w:spacing w:val="-2"/>
        </w:rPr>
        <w:t xml:space="preserve"> </w:t>
      </w:r>
      <w:r>
        <w:t>for</w:t>
      </w:r>
      <w:r>
        <w:rPr>
          <w:spacing w:val="-5"/>
        </w:rPr>
        <w:t xml:space="preserve"> </w:t>
      </w:r>
      <w:r>
        <w:t>a</w:t>
      </w:r>
      <w:r>
        <w:rPr>
          <w:spacing w:val="-4"/>
        </w:rPr>
        <w:t xml:space="preserve"> </w:t>
      </w:r>
      <w:r>
        <w:t>State</w:t>
      </w:r>
      <w:r>
        <w:rPr>
          <w:spacing w:val="-4"/>
        </w:rPr>
        <w:t xml:space="preserve"> </w:t>
      </w:r>
      <w:r>
        <w:t>to</w:t>
      </w:r>
      <w:r>
        <w:rPr>
          <w:spacing w:val="-1"/>
        </w:rPr>
        <w:t xml:space="preserve"> </w:t>
      </w:r>
      <w:r>
        <w:t>be</w:t>
      </w:r>
      <w:r>
        <w:rPr>
          <w:spacing w:val="-4"/>
        </w:rPr>
        <w:t xml:space="preserve"> </w:t>
      </w:r>
      <w:r>
        <w:t>eligible</w:t>
      </w:r>
      <w:r>
        <w:rPr>
          <w:spacing w:val="-4"/>
        </w:rPr>
        <w:t xml:space="preserve"> </w:t>
      </w:r>
      <w:r>
        <w:t>to</w:t>
      </w:r>
      <w:r>
        <w:rPr>
          <w:spacing w:val="-3"/>
        </w:rPr>
        <w:t xml:space="preserve"> </w:t>
      </w:r>
      <w:r>
        <w:t>participate</w:t>
      </w:r>
      <w:r>
        <w:rPr>
          <w:spacing w:val="-4"/>
        </w:rPr>
        <w:t xml:space="preserve"> </w:t>
      </w:r>
      <w:r>
        <w:t>in</w:t>
      </w:r>
      <w:r>
        <w:rPr>
          <w:spacing w:val="-3"/>
        </w:rPr>
        <w:t xml:space="preserve"> </w:t>
      </w:r>
      <w:r>
        <w:t>programs</w:t>
      </w:r>
      <w:r>
        <w:rPr>
          <w:spacing w:val="-3"/>
        </w:rPr>
        <w:t xml:space="preserve"> </w:t>
      </w:r>
      <w:r>
        <w:t>of</w:t>
      </w:r>
      <w:r>
        <w:rPr>
          <w:spacing w:val="-3"/>
        </w:rPr>
        <w:t xml:space="preserve"> </w:t>
      </w:r>
      <w:r>
        <w:t>grants</w:t>
      </w:r>
      <w:r>
        <w:rPr>
          <w:spacing w:val="-3"/>
        </w:rPr>
        <w:t xml:space="preserve"> </w:t>
      </w:r>
      <w:r>
        <w:t>to</w:t>
      </w:r>
      <w:r>
        <w:rPr>
          <w:spacing w:val="-3"/>
        </w:rPr>
        <w:t xml:space="preserve"> </w:t>
      </w:r>
      <w:r>
        <w:t>States</w:t>
      </w:r>
      <w:r>
        <w:rPr>
          <w:spacing w:val="-3"/>
        </w:rPr>
        <w:t xml:space="preserve"> </w:t>
      </w:r>
      <w:r>
        <w:t>from allotments under this title—. . .</w:t>
      </w:r>
    </w:p>
    <w:p w:rsidR="00F53959" w14:paraId="7809A476" w14:textId="77777777">
      <w:pPr>
        <w:pStyle w:val="BodyText"/>
        <w:ind w:left="943" w:firstLine="0"/>
      </w:pPr>
      <w:r>
        <w:t>(2)</w:t>
      </w:r>
      <w:r>
        <w:rPr>
          <w:spacing w:val="-3"/>
        </w:rPr>
        <w:t xml:space="preserve"> </w:t>
      </w:r>
      <w:r>
        <w:t>The</w:t>
      </w:r>
      <w:r>
        <w:rPr>
          <w:spacing w:val="-2"/>
        </w:rPr>
        <w:t xml:space="preserve"> </w:t>
      </w:r>
      <w:r>
        <w:t>State</w:t>
      </w:r>
      <w:r>
        <w:rPr>
          <w:spacing w:val="-1"/>
        </w:rPr>
        <w:t xml:space="preserve"> </w:t>
      </w:r>
      <w:r>
        <w:t xml:space="preserve">agency </w:t>
      </w:r>
      <w:r>
        <w:rPr>
          <w:spacing w:val="-2"/>
        </w:rPr>
        <w:t>shall—</w:t>
      </w:r>
    </w:p>
    <w:p w:rsidR="00F53959" w14:paraId="24F745FE" w14:textId="77777777">
      <w:pPr>
        <w:pStyle w:val="ListParagraph"/>
        <w:numPr>
          <w:ilvl w:val="0"/>
          <w:numId w:val="44"/>
        </w:numPr>
        <w:tabs>
          <w:tab w:val="left" w:pos="1333"/>
        </w:tabs>
        <w:spacing w:before="183" w:line="259" w:lineRule="auto"/>
        <w:ind w:right="968" w:firstLine="719"/>
        <w:rPr>
          <w:sz w:val="24"/>
        </w:rPr>
      </w:pPr>
      <w:r>
        <w:rPr>
          <w:sz w:val="24"/>
        </w:rPr>
        <w:t>except as provided in subsection (b)(5), designate for each such area after consideration of</w:t>
      </w:r>
      <w:r>
        <w:rPr>
          <w:spacing w:val="-1"/>
          <w:sz w:val="24"/>
        </w:rPr>
        <w:t xml:space="preserve"> </w:t>
      </w:r>
      <w:r>
        <w:rPr>
          <w:sz w:val="24"/>
        </w:rPr>
        <w:t xml:space="preserve">the views offered by the unit or units of </w:t>
      </w:r>
      <w:r>
        <w:rPr>
          <w:sz w:val="24"/>
        </w:rPr>
        <w:t>general purpose</w:t>
      </w:r>
      <w:r>
        <w:rPr>
          <w:spacing w:val="-1"/>
          <w:sz w:val="24"/>
        </w:rPr>
        <w:t xml:space="preserve"> </w:t>
      </w:r>
      <w:r>
        <w:rPr>
          <w:sz w:val="24"/>
        </w:rPr>
        <w:t>local government in such</w:t>
      </w:r>
      <w:r>
        <w:rPr>
          <w:spacing w:val="-3"/>
          <w:sz w:val="24"/>
        </w:rPr>
        <w:t xml:space="preserve"> </w:t>
      </w:r>
      <w:r>
        <w:rPr>
          <w:sz w:val="24"/>
        </w:rPr>
        <w:t>area,</w:t>
      </w:r>
      <w:r>
        <w:rPr>
          <w:spacing w:val="-3"/>
          <w:sz w:val="24"/>
        </w:rPr>
        <w:t xml:space="preserve"> </w:t>
      </w:r>
      <w:r>
        <w:rPr>
          <w:sz w:val="24"/>
        </w:rPr>
        <w:t>a</w:t>
      </w:r>
      <w:r>
        <w:rPr>
          <w:spacing w:val="-4"/>
          <w:sz w:val="24"/>
        </w:rPr>
        <w:t xml:space="preserve"> </w:t>
      </w:r>
      <w:r>
        <w:rPr>
          <w:sz w:val="24"/>
        </w:rPr>
        <w:t>public</w:t>
      </w:r>
      <w:r>
        <w:rPr>
          <w:spacing w:val="-4"/>
          <w:sz w:val="24"/>
        </w:rPr>
        <w:t xml:space="preserve"> </w:t>
      </w:r>
      <w:r>
        <w:rPr>
          <w:sz w:val="24"/>
        </w:rPr>
        <w:t>or</w:t>
      </w:r>
      <w:r>
        <w:rPr>
          <w:spacing w:val="-3"/>
          <w:sz w:val="24"/>
        </w:rPr>
        <w:t xml:space="preserve"> </w:t>
      </w:r>
      <w:r>
        <w:rPr>
          <w:sz w:val="24"/>
        </w:rPr>
        <w:t>private</w:t>
      </w:r>
      <w:r>
        <w:rPr>
          <w:spacing w:val="-3"/>
          <w:sz w:val="24"/>
        </w:rPr>
        <w:t xml:space="preserve"> </w:t>
      </w:r>
      <w:r>
        <w:rPr>
          <w:sz w:val="24"/>
        </w:rPr>
        <w:t>nonprofit</w:t>
      </w:r>
      <w:r>
        <w:rPr>
          <w:spacing w:val="-3"/>
          <w:sz w:val="24"/>
        </w:rPr>
        <w:t xml:space="preserve"> </w:t>
      </w:r>
      <w:r>
        <w:rPr>
          <w:sz w:val="24"/>
        </w:rPr>
        <w:t>agency</w:t>
      </w:r>
      <w:r>
        <w:rPr>
          <w:spacing w:val="-3"/>
          <w:sz w:val="24"/>
        </w:rPr>
        <w:t xml:space="preserve"> </w:t>
      </w:r>
      <w:r>
        <w:rPr>
          <w:sz w:val="24"/>
        </w:rPr>
        <w:t>or</w:t>
      </w:r>
      <w:r>
        <w:rPr>
          <w:spacing w:val="-2"/>
          <w:sz w:val="24"/>
        </w:rPr>
        <w:t xml:space="preserve"> </w:t>
      </w:r>
      <w:r>
        <w:rPr>
          <w:sz w:val="24"/>
        </w:rPr>
        <w:t>organization</w:t>
      </w:r>
      <w:r>
        <w:rPr>
          <w:spacing w:val="-3"/>
          <w:sz w:val="24"/>
        </w:rPr>
        <w:t xml:space="preserve"> </w:t>
      </w:r>
      <w:r>
        <w:rPr>
          <w:sz w:val="24"/>
        </w:rPr>
        <w:t>as</w:t>
      </w:r>
      <w:r>
        <w:rPr>
          <w:spacing w:val="-3"/>
          <w:sz w:val="24"/>
        </w:rPr>
        <w:t xml:space="preserve"> </w:t>
      </w:r>
      <w:r>
        <w:rPr>
          <w:sz w:val="24"/>
        </w:rPr>
        <w:t>the</w:t>
      </w:r>
      <w:r>
        <w:rPr>
          <w:spacing w:val="-2"/>
          <w:sz w:val="24"/>
        </w:rPr>
        <w:t xml:space="preserve"> </w:t>
      </w:r>
      <w:r>
        <w:rPr>
          <w:sz w:val="24"/>
        </w:rPr>
        <w:t>area</w:t>
      </w:r>
      <w:r>
        <w:rPr>
          <w:spacing w:val="-4"/>
          <w:sz w:val="24"/>
        </w:rPr>
        <w:t xml:space="preserve"> </w:t>
      </w:r>
      <w:r>
        <w:rPr>
          <w:sz w:val="24"/>
        </w:rPr>
        <w:t>agency</w:t>
      </w:r>
      <w:r>
        <w:rPr>
          <w:spacing w:val="-3"/>
          <w:sz w:val="24"/>
        </w:rPr>
        <w:t xml:space="preserve"> </w:t>
      </w:r>
      <w:r>
        <w:rPr>
          <w:sz w:val="24"/>
        </w:rPr>
        <w:t>on</w:t>
      </w:r>
      <w:r>
        <w:rPr>
          <w:spacing w:val="-3"/>
          <w:sz w:val="24"/>
        </w:rPr>
        <w:t xml:space="preserve"> </w:t>
      </w:r>
      <w:r>
        <w:rPr>
          <w:sz w:val="24"/>
        </w:rPr>
        <w:t>aging</w:t>
      </w:r>
      <w:r>
        <w:rPr>
          <w:spacing w:val="-3"/>
          <w:sz w:val="24"/>
        </w:rPr>
        <w:t xml:space="preserve"> </w:t>
      </w:r>
      <w:r>
        <w:rPr>
          <w:sz w:val="24"/>
        </w:rPr>
        <w:t>for such area;</w:t>
      </w:r>
    </w:p>
    <w:p w:rsidR="00F53959" w14:paraId="3D44F651" w14:textId="77777777">
      <w:pPr>
        <w:pStyle w:val="ListParagraph"/>
        <w:numPr>
          <w:ilvl w:val="0"/>
          <w:numId w:val="44"/>
        </w:numPr>
        <w:tabs>
          <w:tab w:val="left" w:pos="1320"/>
        </w:tabs>
        <w:spacing w:before="159" w:line="259" w:lineRule="auto"/>
        <w:ind w:right="802" w:firstLine="719"/>
        <w:rPr>
          <w:sz w:val="24"/>
        </w:rPr>
      </w:pPr>
      <w:r>
        <w:rPr>
          <w:sz w:val="24"/>
        </w:rPr>
        <w:t>provide</w:t>
      </w:r>
      <w:r>
        <w:rPr>
          <w:spacing w:val="-6"/>
          <w:sz w:val="24"/>
        </w:rPr>
        <w:t xml:space="preserve"> </w:t>
      </w:r>
      <w:r>
        <w:rPr>
          <w:sz w:val="24"/>
        </w:rPr>
        <w:t>assurances,</w:t>
      </w:r>
      <w:r>
        <w:rPr>
          <w:spacing w:val="-4"/>
          <w:sz w:val="24"/>
        </w:rPr>
        <w:t xml:space="preserve"> </w:t>
      </w:r>
      <w:r>
        <w:rPr>
          <w:sz w:val="24"/>
        </w:rPr>
        <w:t>satisfactory</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Assistant</w:t>
      </w:r>
      <w:r>
        <w:rPr>
          <w:spacing w:val="-4"/>
          <w:sz w:val="24"/>
        </w:rPr>
        <w:t xml:space="preserve"> </w:t>
      </w:r>
      <w:r>
        <w:rPr>
          <w:sz w:val="24"/>
        </w:rPr>
        <w:t>Secretary,</w:t>
      </w:r>
      <w:r>
        <w:rPr>
          <w:spacing w:val="-4"/>
          <w:sz w:val="24"/>
        </w:rPr>
        <w:t xml:space="preserve"> </w:t>
      </w:r>
      <w:r>
        <w:rPr>
          <w:sz w:val="24"/>
        </w:rPr>
        <w:t>that</w:t>
      </w:r>
      <w:r>
        <w:rPr>
          <w:spacing w:val="-4"/>
          <w:sz w:val="24"/>
        </w:rPr>
        <w:t xml:space="preserve"> </w:t>
      </w:r>
      <w:r>
        <w:rPr>
          <w:sz w:val="24"/>
        </w:rPr>
        <w:t>the</w:t>
      </w:r>
      <w:r>
        <w:rPr>
          <w:spacing w:val="-5"/>
          <w:sz w:val="24"/>
        </w:rPr>
        <w:t xml:space="preserve"> </w:t>
      </w:r>
      <w:r>
        <w:rPr>
          <w:sz w:val="24"/>
        </w:rPr>
        <w:t>State</w:t>
      </w:r>
      <w:r>
        <w:rPr>
          <w:spacing w:val="-5"/>
          <w:sz w:val="24"/>
        </w:rPr>
        <w:t xml:space="preserve"> </w:t>
      </w:r>
      <w:r>
        <w:rPr>
          <w:sz w:val="24"/>
        </w:rPr>
        <w:t>agency</w:t>
      </w:r>
      <w:r>
        <w:rPr>
          <w:spacing w:val="-4"/>
          <w:sz w:val="24"/>
        </w:rPr>
        <w:t xml:space="preserve"> </w:t>
      </w:r>
      <w:r>
        <w:rPr>
          <w:sz w:val="24"/>
        </w:rPr>
        <w:t xml:space="preserve">will </w:t>
      </w:r>
      <w:r>
        <w:rPr>
          <w:sz w:val="24"/>
        </w:rPr>
        <w:t>take into account</w:t>
      </w:r>
      <w:r>
        <w:rPr>
          <w:sz w:val="24"/>
        </w:rPr>
        <w:t>, in connection with matters of general policy arising in the development and administration of the State plan for any fiscal year, the views of recipients of supportive services or nutrition services, or individuals using multipurpose senior centers provided under such plan; . . .</w:t>
      </w:r>
    </w:p>
    <w:p w:rsidR="00F53959" w14:paraId="19AA617D" w14:textId="77777777">
      <w:pPr>
        <w:pStyle w:val="ListParagraph"/>
        <w:numPr>
          <w:ilvl w:val="0"/>
          <w:numId w:val="43"/>
        </w:numPr>
        <w:tabs>
          <w:tab w:val="left" w:pos="1307"/>
        </w:tabs>
        <w:spacing w:before="159" w:line="259" w:lineRule="auto"/>
        <w:ind w:right="792" w:firstLine="719"/>
        <w:rPr>
          <w:sz w:val="24"/>
        </w:rPr>
      </w:pPr>
      <w:r>
        <w:rPr>
          <w:sz w:val="24"/>
        </w:rPr>
        <w:t>provide assurance that preference will be given to providing services to older individuals with greatest economic need and older individuals with greatest social need (with particular attention to low-income older individuals, including low-income minority older individuals,</w:t>
      </w:r>
      <w:r>
        <w:rPr>
          <w:spacing w:val="-4"/>
          <w:sz w:val="24"/>
        </w:rPr>
        <w:t xml:space="preserve"> </w:t>
      </w:r>
      <w:r>
        <w:rPr>
          <w:sz w:val="24"/>
        </w:rPr>
        <w:t>older</w:t>
      </w:r>
      <w:r>
        <w:rPr>
          <w:spacing w:val="-4"/>
          <w:sz w:val="24"/>
        </w:rPr>
        <w:t xml:space="preserve"> </w:t>
      </w:r>
      <w:r>
        <w:rPr>
          <w:sz w:val="24"/>
        </w:rPr>
        <w:t>individuals</w:t>
      </w:r>
      <w:r>
        <w:rPr>
          <w:spacing w:val="-4"/>
          <w:sz w:val="24"/>
        </w:rPr>
        <w:t xml:space="preserve"> </w:t>
      </w:r>
      <w:r>
        <w:rPr>
          <w:sz w:val="24"/>
        </w:rPr>
        <w:t>with</w:t>
      </w:r>
      <w:r>
        <w:rPr>
          <w:spacing w:val="-4"/>
          <w:sz w:val="24"/>
        </w:rPr>
        <w:t xml:space="preserve"> </w:t>
      </w:r>
      <w:r>
        <w:rPr>
          <w:sz w:val="24"/>
        </w:rPr>
        <w:t>limited</w:t>
      </w:r>
      <w:r>
        <w:rPr>
          <w:spacing w:val="-4"/>
          <w:sz w:val="24"/>
        </w:rPr>
        <w:t xml:space="preserve"> </w:t>
      </w:r>
      <w:r>
        <w:rPr>
          <w:sz w:val="24"/>
        </w:rPr>
        <w:t>English</w:t>
      </w:r>
      <w:r>
        <w:rPr>
          <w:spacing w:val="-7"/>
          <w:sz w:val="24"/>
        </w:rPr>
        <w:t xml:space="preserve"> </w:t>
      </w:r>
      <w:r>
        <w:rPr>
          <w:sz w:val="24"/>
        </w:rPr>
        <w:t>proficiency,</w:t>
      </w:r>
      <w:r>
        <w:rPr>
          <w:spacing w:val="-2"/>
          <w:sz w:val="24"/>
        </w:rPr>
        <w:t xml:space="preserve"> </w:t>
      </w:r>
      <w:r>
        <w:rPr>
          <w:sz w:val="24"/>
        </w:rPr>
        <w:t>and</w:t>
      </w:r>
      <w:r>
        <w:rPr>
          <w:spacing w:val="-4"/>
          <w:sz w:val="24"/>
        </w:rPr>
        <w:t xml:space="preserve"> </w:t>
      </w:r>
      <w:r>
        <w:rPr>
          <w:sz w:val="24"/>
        </w:rPr>
        <w:t>older</w:t>
      </w:r>
      <w:r>
        <w:rPr>
          <w:spacing w:val="-6"/>
          <w:sz w:val="24"/>
        </w:rPr>
        <w:t xml:space="preserve"> </w:t>
      </w:r>
      <w:r>
        <w:rPr>
          <w:sz w:val="24"/>
        </w:rPr>
        <w:t>individuals</w:t>
      </w:r>
      <w:r>
        <w:rPr>
          <w:spacing w:val="-4"/>
          <w:sz w:val="24"/>
        </w:rPr>
        <w:t xml:space="preserve"> </w:t>
      </w:r>
      <w:r>
        <w:rPr>
          <w:sz w:val="24"/>
        </w:rPr>
        <w:t>residing</w:t>
      </w:r>
      <w:r>
        <w:rPr>
          <w:spacing w:val="-4"/>
          <w:sz w:val="24"/>
        </w:rPr>
        <w:t xml:space="preserve"> </w:t>
      </w:r>
      <w:r>
        <w:rPr>
          <w:sz w:val="24"/>
        </w:rPr>
        <w:t xml:space="preserve">in rural areas), and include proposed methods of carrying out the preference in the State </w:t>
      </w:r>
      <w:r>
        <w:rPr>
          <w:sz w:val="24"/>
        </w:rPr>
        <w:t>plan;</w:t>
      </w:r>
    </w:p>
    <w:p w:rsidR="00F53959" w14:paraId="386AA6A4" w14:textId="77777777">
      <w:pPr>
        <w:pStyle w:val="ListParagraph"/>
        <w:numPr>
          <w:ilvl w:val="0"/>
          <w:numId w:val="43"/>
        </w:numPr>
        <w:tabs>
          <w:tab w:val="left" w:pos="1292"/>
        </w:tabs>
        <w:spacing w:before="158" w:line="259" w:lineRule="auto"/>
        <w:ind w:right="1666" w:firstLine="719"/>
        <w:rPr>
          <w:sz w:val="24"/>
        </w:rPr>
      </w:pPr>
      <w:r>
        <w:rPr>
          <w:sz w:val="24"/>
        </w:rPr>
        <w:t>provide</w:t>
      </w:r>
      <w:r>
        <w:rPr>
          <w:spacing w:val="-5"/>
          <w:sz w:val="24"/>
        </w:rPr>
        <w:t xml:space="preserve"> </w:t>
      </w:r>
      <w:r>
        <w:rPr>
          <w:sz w:val="24"/>
        </w:rPr>
        <w:t>assurances</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State</w:t>
      </w:r>
      <w:r>
        <w:rPr>
          <w:spacing w:val="-4"/>
          <w:sz w:val="24"/>
        </w:rPr>
        <w:t xml:space="preserve"> </w:t>
      </w:r>
      <w:r>
        <w:rPr>
          <w:sz w:val="24"/>
        </w:rPr>
        <w:t>agency</w:t>
      </w:r>
      <w:r>
        <w:rPr>
          <w:spacing w:val="-3"/>
          <w:sz w:val="24"/>
        </w:rPr>
        <w:t xml:space="preserve"> </w:t>
      </w:r>
      <w:r>
        <w:rPr>
          <w:sz w:val="24"/>
        </w:rPr>
        <w:t>will</w:t>
      </w:r>
      <w:r>
        <w:rPr>
          <w:spacing w:val="-3"/>
          <w:sz w:val="24"/>
        </w:rPr>
        <w:t xml:space="preserve"> </w:t>
      </w:r>
      <w:r>
        <w:rPr>
          <w:sz w:val="24"/>
        </w:rPr>
        <w:t>require</w:t>
      </w:r>
      <w:r>
        <w:rPr>
          <w:spacing w:val="-5"/>
          <w:sz w:val="24"/>
        </w:rPr>
        <w:t xml:space="preserve"> </w:t>
      </w:r>
      <w:r>
        <w:rPr>
          <w:sz w:val="24"/>
        </w:rPr>
        <w:t>use</w:t>
      </w:r>
      <w:r>
        <w:rPr>
          <w:spacing w:val="-4"/>
          <w:sz w:val="24"/>
        </w:rPr>
        <w:t xml:space="preserve"> </w:t>
      </w:r>
      <w:r>
        <w:rPr>
          <w:sz w:val="24"/>
        </w:rPr>
        <w:t>of</w:t>
      </w:r>
      <w:r>
        <w:rPr>
          <w:spacing w:val="-2"/>
          <w:sz w:val="24"/>
        </w:rPr>
        <w:t xml:space="preserve"> </w:t>
      </w:r>
      <w:r>
        <w:rPr>
          <w:sz w:val="24"/>
        </w:rPr>
        <w:t>outreach</w:t>
      </w:r>
      <w:r>
        <w:rPr>
          <w:spacing w:val="-3"/>
          <w:sz w:val="24"/>
        </w:rPr>
        <w:t xml:space="preserve"> </w:t>
      </w:r>
      <w:r>
        <w:rPr>
          <w:sz w:val="24"/>
        </w:rPr>
        <w:t>efforts described in section 307(a)(16); and</w:t>
      </w:r>
    </w:p>
    <w:p w:rsidR="00F53959" w14:paraId="6E87BE30" w14:textId="77777777">
      <w:pPr>
        <w:pStyle w:val="BodyText"/>
        <w:spacing w:line="259" w:lineRule="auto"/>
        <w:ind w:right="767"/>
      </w:pPr>
      <w:r>
        <w:t>(G)(</w:t>
      </w:r>
      <w:r>
        <w:t>i</w:t>
      </w:r>
      <w:r>
        <w:t>) set specific objectives, in consultation with area agencies on aging, for each planning</w:t>
      </w:r>
      <w:r>
        <w:rPr>
          <w:spacing w:val="-3"/>
        </w:rPr>
        <w:t xml:space="preserve"> </w:t>
      </w:r>
      <w:r>
        <w:t>and</w:t>
      </w:r>
      <w:r>
        <w:rPr>
          <w:spacing w:val="-3"/>
        </w:rPr>
        <w:t xml:space="preserve"> </w:t>
      </w:r>
      <w:r>
        <w:t>service</w:t>
      </w:r>
      <w:r>
        <w:rPr>
          <w:spacing w:val="-4"/>
        </w:rPr>
        <w:t xml:space="preserve"> </w:t>
      </w:r>
      <w:r>
        <w:t>area</w:t>
      </w:r>
      <w:r>
        <w:rPr>
          <w:spacing w:val="-2"/>
        </w:rPr>
        <w:t xml:space="preserve"> </w:t>
      </w:r>
      <w:r>
        <w:t>for</w:t>
      </w:r>
      <w:r>
        <w:rPr>
          <w:spacing w:val="-5"/>
        </w:rPr>
        <w:t xml:space="preserve"> </w:t>
      </w:r>
      <w:r>
        <w:t>providing</w:t>
      </w:r>
      <w:r>
        <w:rPr>
          <w:spacing w:val="-3"/>
        </w:rPr>
        <w:t xml:space="preserve"> </w:t>
      </w:r>
      <w:r>
        <w:t>services</w:t>
      </w:r>
      <w:r>
        <w:rPr>
          <w:spacing w:val="-3"/>
        </w:rPr>
        <w:t xml:space="preserve"> </w:t>
      </w:r>
      <w:r>
        <w:t>funded</w:t>
      </w:r>
      <w:r>
        <w:rPr>
          <w:spacing w:val="-3"/>
        </w:rPr>
        <w:t xml:space="preserve"> </w:t>
      </w:r>
      <w:r>
        <w:t>under</w:t>
      </w:r>
      <w:r>
        <w:rPr>
          <w:spacing w:val="-3"/>
        </w:rPr>
        <w:t xml:space="preserve"> </w:t>
      </w:r>
      <w:r>
        <w:t>this</w:t>
      </w:r>
      <w:r>
        <w:rPr>
          <w:spacing w:val="-3"/>
        </w:rPr>
        <w:t xml:space="preserve"> </w:t>
      </w:r>
      <w:r>
        <w:t>title</w:t>
      </w:r>
      <w:r>
        <w:rPr>
          <w:spacing w:val="-3"/>
        </w:rPr>
        <w:t xml:space="preserve"> </w:t>
      </w:r>
      <w:r>
        <w:t>to low-income</w:t>
      </w:r>
      <w:r>
        <w:rPr>
          <w:spacing w:val="-4"/>
        </w:rPr>
        <w:t xml:space="preserve"> </w:t>
      </w:r>
      <w:r>
        <w:t xml:space="preserve">minority older individuals and older individuals residing in rural </w:t>
      </w:r>
      <w:r>
        <w:t>areas;</w:t>
      </w:r>
    </w:p>
    <w:p w:rsidR="00F53959" w14:paraId="689824C1" w14:textId="77777777">
      <w:pPr>
        <w:pStyle w:val="ListParagraph"/>
        <w:numPr>
          <w:ilvl w:val="0"/>
          <w:numId w:val="42"/>
        </w:numPr>
        <w:tabs>
          <w:tab w:val="left" w:pos="1295"/>
        </w:tabs>
        <w:spacing w:line="259" w:lineRule="auto"/>
        <w:ind w:right="1270" w:firstLine="719"/>
        <w:rPr>
          <w:sz w:val="24"/>
        </w:rPr>
      </w:pPr>
      <w:r>
        <w:rPr>
          <w:sz w:val="24"/>
        </w:rPr>
        <w:t>provide an assurance that the State agency will undertake specific program development,</w:t>
      </w:r>
      <w:r>
        <w:rPr>
          <w:spacing w:val="-4"/>
          <w:sz w:val="24"/>
        </w:rPr>
        <w:t xml:space="preserve"> </w:t>
      </w:r>
      <w:r>
        <w:rPr>
          <w:sz w:val="24"/>
        </w:rPr>
        <w:t>advocacy,</w:t>
      </w:r>
      <w:r>
        <w:rPr>
          <w:spacing w:val="-2"/>
          <w:sz w:val="24"/>
        </w:rPr>
        <w:t xml:space="preserve"> </w:t>
      </w:r>
      <w:r>
        <w:rPr>
          <w:sz w:val="24"/>
        </w:rPr>
        <w:t>and</w:t>
      </w:r>
      <w:r>
        <w:rPr>
          <w:spacing w:val="-4"/>
          <w:sz w:val="24"/>
        </w:rPr>
        <w:t xml:space="preserve"> </w:t>
      </w:r>
      <w:r>
        <w:rPr>
          <w:sz w:val="24"/>
        </w:rPr>
        <w:t>outreach</w:t>
      </w:r>
      <w:r>
        <w:rPr>
          <w:spacing w:val="-4"/>
          <w:sz w:val="24"/>
        </w:rPr>
        <w:t xml:space="preserve"> </w:t>
      </w:r>
      <w:r>
        <w:rPr>
          <w:sz w:val="24"/>
        </w:rPr>
        <w:t>efforts</w:t>
      </w:r>
      <w:r>
        <w:rPr>
          <w:spacing w:val="-4"/>
          <w:sz w:val="24"/>
        </w:rPr>
        <w:t xml:space="preserve"> </w:t>
      </w:r>
      <w:r>
        <w:rPr>
          <w:sz w:val="24"/>
        </w:rPr>
        <w:t>focused</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needs</w:t>
      </w:r>
      <w:r>
        <w:rPr>
          <w:spacing w:val="-4"/>
          <w:sz w:val="24"/>
        </w:rPr>
        <w:t xml:space="preserve"> </w:t>
      </w:r>
      <w:r>
        <w:rPr>
          <w:sz w:val="24"/>
        </w:rPr>
        <w:t>of</w:t>
      </w:r>
      <w:r>
        <w:rPr>
          <w:spacing w:val="-4"/>
          <w:sz w:val="24"/>
        </w:rPr>
        <w:t xml:space="preserve"> </w:t>
      </w:r>
      <w:r>
        <w:rPr>
          <w:sz w:val="24"/>
        </w:rPr>
        <w:t>low-income</w:t>
      </w:r>
      <w:r>
        <w:rPr>
          <w:spacing w:val="-4"/>
          <w:sz w:val="24"/>
        </w:rPr>
        <w:t xml:space="preserve"> </w:t>
      </w:r>
      <w:r>
        <w:rPr>
          <w:sz w:val="24"/>
        </w:rPr>
        <w:t xml:space="preserve">minority older </w:t>
      </w:r>
      <w:r>
        <w:rPr>
          <w:sz w:val="24"/>
        </w:rPr>
        <w:t>individuals;</w:t>
      </w:r>
    </w:p>
    <w:p w:rsidR="00F53959" w14:paraId="2FC700EB" w14:textId="77777777">
      <w:pPr>
        <w:pStyle w:val="ListParagraph"/>
        <w:numPr>
          <w:ilvl w:val="0"/>
          <w:numId w:val="42"/>
        </w:numPr>
        <w:tabs>
          <w:tab w:val="left" w:pos="1361"/>
        </w:tabs>
        <w:spacing w:line="259" w:lineRule="auto"/>
        <w:ind w:right="1030" w:firstLine="719"/>
        <w:rPr>
          <w:sz w:val="24"/>
        </w:rPr>
      </w:pPr>
      <w:r>
        <w:rPr>
          <w:sz w:val="24"/>
        </w:rPr>
        <w:t>provide</w:t>
      </w:r>
      <w:r>
        <w:rPr>
          <w:spacing w:val="-3"/>
          <w:sz w:val="24"/>
        </w:rPr>
        <w:t xml:space="preserve"> </w:t>
      </w:r>
      <w:r>
        <w:rPr>
          <w:sz w:val="24"/>
        </w:rPr>
        <w:t>a</w:t>
      </w:r>
      <w:r>
        <w:rPr>
          <w:spacing w:val="-5"/>
          <w:sz w:val="24"/>
        </w:rPr>
        <w:t xml:space="preserve"> </w:t>
      </w:r>
      <w:r>
        <w:rPr>
          <w:sz w:val="24"/>
        </w:rPr>
        <w:t>description</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efforts</w:t>
      </w:r>
      <w:r>
        <w:rPr>
          <w:spacing w:val="-3"/>
          <w:sz w:val="24"/>
        </w:rPr>
        <w:t xml:space="preserve"> </w:t>
      </w:r>
      <w:r>
        <w:rPr>
          <w:sz w:val="24"/>
        </w:rPr>
        <w:t>described</w:t>
      </w:r>
      <w:r>
        <w:rPr>
          <w:spacing w:val="-3"/>
          <w:sz w:val="24"/>
        </w:rPr>
        <w:t xml:space="preserve"> </w:t>
      </w:r>
      <w:r>
        <w:rPr>
          <w:sz w:val="24"/>
        </w:rPr>
        <w:t>in</w:t>
      </w:r>
      <w:r>
        <w:rPr>
          <w:spacing w:val="-3"/>
          <w:sz w:val="24"/>
        </w:rPr>
        <w:t xml:space="preserve"> </w:t>
      </w:r>
      <w:r>
        <w:rPr>
          <w:sz w:val="24"/>
        </w:rPr>
        <w:t>clause</w:t>
      </w:r>
      <w:r>
        <w:rPr>
          <w:spacing w:val="-4"/>
          <w:sz w:val="24"/>
        </w:rPr>
        <w:t xml:space="preserve"> </w:t>
      </w:r>
      <w:r>
        <w:rPr>
          <w:sz w:val="24"/>
        </w:rPr>
        <w:t>(ii)</w:t>
      </w:r>
      <w:r>
        <w:rPr>
          <w:spacing w:val="-3"/>
          <w:sz w:val="24"/>
        </w:rPr>
        <w:t xml:space="preserve"> </w:t>
      </w:r>
      <w:r>
        <w:rPr>
          <w:sz w:val="24"/>
        </w:rPr>
        <w:t>that</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undertaken by the State agency; . . .</w:t>
      </w:r>
    </w:p>
    <w:p w:rsidR="00F53959" w14:paraId="007AF411" w14:textId="77777777">
      <w:pPr>
        <w:pStyle w:val="BodyText"/>
        <w:spacing w:before="159"/>
        <w:ind w:left="943" w:firstLine="0"/>
      </w:pPr>
      <w:r>
        <w:t>(c)</w:t>
      </w:r>
      <w:r>
        <w:rPr>
          <w:spacing w:val="-1"/>
        </w:rPr>
        <w:t xml:space="preserve"> </w:t>
      </w:r>
      <w:r>
        <w:t>An</w:t>
      </w:r>
      <w:r>
        <w:rPr>
          <w:spacing w:val="1"/>
        </w:rPr>
        <w:t xml:space="preserve"> </w:t>
      </w:r>
      <w:r>
        <w:t>area</w:t>
      </w:r>
      <w:r>
        <w:rPr>
          <w:spacing w:val="-2"/>
        </w:rPr>
        <w:t xml:space="preserve"> </w:t>
      </w:r>
      <w:r>
        <w:t>agency</w:t>
      </w:r>
      <w:r>
        <w:rPr>
          <w:spacing w:val="-1"/>
        </w:rPr>
        <w:t xml:space="preserve"> </w:t>
      </w:r>
      <w:r>
        <w:t>on</w:t>
      </w:r>
      <w:r>
        <w:rPr>
          <w:spacing w:val="-1"/>
        </w:rPr>
        <w:t xml:space="preserve"> </w:t>
      </w:r>
      <w:r>
        <w:t>aging designated</w:t>
      </w:r>
      <w:r>
        <w:rPr>
          <w:spacing w:val="-1"/>
        </w:rPr>
        <w:t xml:space="preserve"> </w:t>
      </w:r>
      <w:r>
        <w:t>under</w:t>
      </w:r>
      <w:r>
        <w:rPr>
          <w:spacing w:val="-1"/>
        </w:rPr>
        <w:t xml:space="preserve"> </w:t>
      </w:r>
      <w:r>
        <w:t>subsection</w:t>
      </w:r>
      <w:r>
        <w:rPr>
          <w:spacing w:val="-1"/>
        </w:rPr>
        <w:t xml:space="preserve"> </w:t>
      </w:r>
      <w:r>
        <w:t>(a)</w:t>
      </w:r>
      <w:r>
        <w:rPr>
          <w:spacing w:val="-1"/>
        </w:rPr>
        <w:t xml:space="preserve"> </w:t>
      </w:r>
      <w:r>
        <w:t>shall be—</w:t>
      </w:r>
      <w:r>
        <w:rPr>
          <w:spacing w:val="-10"/>
        </w:rPr>
        <w:t>…</w:t>
      </w:r>
    </w:p>
    <w:p w:rsidR="00F53959" w14:paraId="07F1E89A" w14:textId="77777777">
      <w:pPr>
        <w:sectPr>
          <w:pgSz w:w="12240" w:h="15840"/>
          <w:pgMar w:top="1440" w:right="760" w:bottom="1200" w:left="1260" w:header="0" w:footer="990" w:gutter="0"/>
          <w:cols w:space="720"/>
        </w:sectPr>
      </w:pPr>
    </w:p>
    <w:p w:rsidR="00F53959" w14:paraId="667506CE" w14:textId="77777777">
      <w:pPr>
        <w:pStyle w:val="BodyText"/>
        <w:spacing w:before="71"/>
        <w:ind w:left="943" w:firstLine="0"/>
      </w:pPr>
      <w:r>
        <w:t>(5)</w:t>
      </w:r>
      <w:r>
        <w:rPr>
          <w:spacing w:val="-5"/>
        </w:rPr>
        <w:t xml:space="preserve"> </w:t>
      </w:r>
      <w:r>
        <w:t>in the</w:t>
      </w:r>
      <w:r>
        <w:rPr>
          <w:spacing w:val="-1"/>
        </w:rPr>
        <w:t xml:space="preserve"> </w:t>
      </w:r>
      <w:r>
        <w:t>case</w:t>
      </w:r>
      <w:r>
        <w:rPr>
          <w:spacing w:val="-1"/>
        </w:rPr>
        <w:t xml:space="preserve"> </w:t>
      </w:r>
      <w:r>
        <w:t>of</w:t>
      </w:r>
      <w:r>
        <w:rPr>
          <w:spacing w:val="-1"/>
        </w:rPr>
        <w:t xml:space="preserve"> </w:t>
      </w:r>
      <w:r>
        <w:t>a</w:t>
      </w:r>
      <w:r>
        <w:rPr>
          <w:spacing w:val="-2"/>
        </w:rPr>
        <w:t xml:space="preserve"> </w:t>
      </w:r>
      <w:r>
        <w:t>State</w:t>
      </w:r>
      <w:r>
        <w:rPr>
          <w:spacing w:val="1"/>
        </w:rPr>
        <w:t xml:space="preserve"> </w:t>
      </w:r>
      <w:r>
        <w:t>specified in</w:t>
      </w:r>
      <w:r>
        <w:rPr>
          <w:spacing w:val="-1"/>
        </w:rPr>
        <w:t xml:space="preserve"> </w:t>
      </w:r>
      <w:r>
        <w:t>subsection (b)(5), the</w:t>
      </w:r>
      <w:r>
        <w:rPr>
          <w:spacing w:val="-2"/>
        </w:rPr>
        <w:t xml:space="preserve"> </w:t>
      </w:r>
      <w:r>
        <w:t>State</w:t>
      </w:r>
      <w:r>
        <w:rPr>
          <w:spacing w:val="-1"/>
        </w:rPr>
        <w:t xml:space="preserve"> </w:t>
      </w:r>
      <w:r>
        <w:rPr>
          <w:spacing w:val="-2"/>
        </w:rPr>
        <w:t>agency;</w:t>
      </w:r>
    </w:p>
    <w:p w:rsidR="00F53959" w14:paraId="3292EE48" w14:textId="77777777">
      <w:pPr>
        <w:pStyle w:val="BodyText"/>
        <w:spacing w:before="180" w:line="259" w:lineRule="auto"/>
        <w:ind w:right="945"/>
      </w:pPr>
      <w:r>
        <w:t>and shall provide assurance, determined adequate by the State agency, that the area agency on aging will have the ability to develop an area plan and to carry out, directly or through contractual or other</w:t>
      </w:r>
      <w:r>
        <w:rPr>
          <w:spacing w:val="-2"/>
        </w:rPr>
        <w:t xml:space="preserve"> </w:t>
      </w:r>
      <w:r>
        <w:t>arrangements, a program in accordance</w:t>
      </w:r>
      <w:r>
        <w:rPr>
          <w:spacing w:val="-1"/>
        </w:rPr>
        <w:t xml:space="preserve"> </w:t>
      </w:r>
      <w:r>
        <w:t>with the</w:t>
      </w:r>
      <w:r>
        <w:rPr>
          <w:spacing w:val="-1"/>
        </w:rPr>
        <w:t xml:space="preserve"> </w:t>
      </w:r>
      <w:r>
        <w:t>plan within the planning and service area.</w:t>
      </w:r>
      <w:r>
        <w:rPr>
          <w:spacing w:val="40"/>
        </w:rPr>
        <w:t xml:space="preserve"> </w:t>
      </w:r>
      <w:r>
        <w:t>In designating an area agency on aging within the planning and service</w:t>
      </w:r>
      <w:r>
        <w:rPr>
          <w:spacing w:val="-3"/>
        </w:rPr>
        <w:t xml:space="preserve"> </w:t>
      </w:r>
      <w:r>
        <w:t>area</w:t>
      </w:r>
      <w:r>
        <w:rPr>
          <w:spacing w:val="-4"/>
        </w:rPr>
        <w:t xml:space="preserve"> </w:t>
      </w:r>
      <w:r>
        <w:t>or</w:t>
      </w:r>
      <w:r>
        <w:rPr>
          <w:spacing w:val="-3"/>
        </w:rPr>
        <w:t xml:space="preserve"> </w:t>
      </w:r>
      <w:r>
        <w:t>within</w:t>
      </w:r>
      <w:r>
        <w:rPr>
          <w:spacing w:val="-3"/>
        </w:rPr>
        <w:t xml:space="preserve"> </w:t>
      </w:r>
      <w:r>
        <w:t>any</w:t>
      </w:r>
      <w:r>
        <w:rPr>
          <w:spacing w:val="-3"/>
        </w:rPr>
        <w:t xml:space="preserve"> </w:t>
      </w:r>
      <w:r>
        <w:t>unit</w:t>
      </w:r>
      <w:r>
        <w:rPr>
          <w:spacing w:val="-3"/>
        </w:rPr>
        <w:t xml:space="preserve"> </w:t>
      </w:r>
      <w:r>
        <w:t>of</w:t>
      </w:r>
      <w:r>
        <w:rPr>
          <w:spacing w:val="-3"/>
        </w:rPr>
        <w:t xml:space="preserve"> </w:t>
      </w:r>
      <w:r>
        <w:t>general</w:t>
      </w:r>
      <w:r>
        <w:rPr>
          <w:spacing w:val="-3"/>
        </w:rPr>
        <w:t xml:space="preserve"> </w:t>
      </w:r>
      <w:r>
        <w:t>purpose</w:t>
      </w:r>
      <w:r>
        <w:rPr>
          <w:spacing w:val="-3"/>
        </w:rPr>
        <w:t xml:space="preserve"> </w:t>
      </w:r>
      <w:r>
        <w:t>local</w:t>
      </w:r>
      <w:r>
        <w:rPr>
          <w:spacing w:val="-3"/>
        </w:rPr>
        <w:t xml:space="preserve"> </w:t>
      </w:r>
      <w:r>
        <w:t>government</w:t>
      </w:r>
      <w:r>
        <w:rPr>
          <w:spacing w:val="-3"/>
        </w:rPr>
        <w:t xml:space="preserve"> </w:t>
      </w:r>
      <w:r>
        <w:t>designated</w:t>
      </w:r>
      <w:r>
        <w:rPr>
          <w:spacing w:val="-3"/>
        </w:rPr>
        <w:t xml:space="preserve"> </w:t>
      </w:r>
      <w:r>
        <w:t>as</w:t>
      </w:r>
      <w:r>
        <w:rPr>
          <w:spacing w:val="-3"/>
        </w:rPr>
        <w:t xml:space="preserve"> </w:t>
      </w:r>
      <w:r>
        <w:t>a</w:t>
      </w:r>
      <w:r>
        <w:rPr>
          <w:spacing w:val="-4"/>
        </w:rPr>
        <w:t xml:space="preserve"> </w:t>
      </w:r>
      <w:r>
        <w:t>planning and service area the State shall give preference to an established office on aging, unless the State agency finds that no such office within the planning and service area will have the capacity to carry out the area plan.</w:t>
      </w:r>
    </w:p>
    <w:p w:rsidR="00F53959" w14:paraId="49CC0F6E" w14:textId="77777777">
      <w:pPr>
        <w:pStyle w:val="BodyText"/>
        <w:ind w:left="943" w:firstLine="0"/>
      </w:pPr>
      <w:r>
        <w:t>(d)</w:t>
      </w:r>
      <w:r>
        <w:rPr>
          <w:spacing w:val="-5"/>
        </w:rPr>
        <w:t xml:space="preserve"> </w:t>
      </w:r>
      <w:r>
        <w:t>The</w:t>
      </w:r>
      <w:r>
        <w:rPr>
          <w:spacing w:val="-3"/>
        </w:rPr>
        <w:t xml:space="preserve"> </w:t>
      </w:r>
      <w:r>
        <w:t>publication</w:t>
      </w:r>
      <w:r>
        <w:rPr>
          <w:spacing w:val="-1"/>
        </w:rPr>
        <w:t xml:space="preserve"> </w:t>
      </w:r>
      <w:r>
        <w:t>for</w:t>
      </w:r>
      <w:r>
        <w:rPr>
          <w:spacing w:val="-1"/>
        </w:rPr>
        <w:t xml:space="preserve"> </w:t>
      </w:r>
      <w:r>
        <w:t>review</w:t>
      </w:r>
      <w:r>
        <w:rPr>
          <w:spacing w:val="-2"/>
        </w:rPr>
        <w:t xml:space="preserve"> </w:t>
      </w:r>
      <w:r>
        <w:t>and</w:t>
      </w:r>
      <w:r>
        <w:rPr>
          <w:spacing w:val="-1"/>
        </w:rPr>
        <w:t xml:space="preserve"> </w:t>
      </w:r>
      <w:r>
        <w:t>comment</w:t>
      </w:r>
      <w:r>
        <w:rPr>
          <w:spacing w:val="-1"/>
        </w:rPr>
        <w:t xml:space="preserve"> </w:t>
      </w:r>
      <w:r>
        <w:t>required</w:t>
      </w:r>
      <w:r>
        <w:rPr>
          <w:spacing w:val="-1"/>
        </w:rPr>
        <w:t xml:space="preserve"> </w:t>
      </w:r>
      <w:r>
        <w:t>by</w:t>
      </w:r>
      <w:r>
        <w:rPr>
          <w:spacing w:val="-1"/>
        </w:rPr>
        <w:t xml:space="preserve"> </w:t>
      </w:r>
      <w:r>
        <w:t>paragraph</w:t>
      </w:r>
      <w:r>
        <w:rPr>
          <w:spacing w:val="4"/>
        </w:rPr>
        <w:t xml:space="preserve"> </w:t>
      </w:r>
      <w:r>
        <w:t>(2)(C) of</w:t>
      </w:r>
      <w:r>
        <w:rPr>
          <w:spacing w:val="-1"/>
        </w:rPr>
        <w:t xml:space="preserve"> </w:t>
      </w:r>
      <w:r>
        <w:rPr>
          <w:spacing w:val="-2"/>
        </w:rPr>
        <w:t>subsection</w:t>
      </w:r>
    </w:p>
    <w:p w:rsidR="00F53959" w14:paraId="3478CF8B" w14:textId="77777777">
      <w:pPr>
        <w:pStyle w:val="BodyText"/>
        <w:spacing w:before="21"/>
        <w:ind w:firstLine="0"/>
      </w:pPr>
      <w:r>
        <w:t>(a)</w:t>
      </w:r>
      <w:r>
        <w:rPr>
          <w:spacing w:val="-2"/>
        </w:rPr>
        <w:t xml:space="preserve"> </w:t>
      </w:r>
      <w:r>
        <w:t>shall</w:t>
      </w:r>
      <w:r>
        <w:rPr>
          <w:spacing w:val="-2"/>
        </w:rPr>
        <w:t xml:space="preserve"> include—</w:t>
      </w:r>
    </w:p>
    <w:p w:rsidR="00F53959" w14:paraId="19BEE682" w14:textId="77777777">
      <w:pPr>
        <w:pStyle w:val="ListParagraph"/>
        <w:numPr>
          <w:ilvl w:val="0"/>
          <w:numId w:val="41"/>
        </w:numPr>
        <w:tabs>
          <w:tab w:val="left" w:pos="1279"/>
        </w:tabs>
        <w:spacing w:before="183" w:line="259" w:lineRule="auto"/>
        <w:ind w:right="964" w:firstLine="719"/>
        <w:rPr>
          <w:sz w:val="24"/>
        </w:rPr>
      </w:pPr>
      <w:r>
        <w:rPr>
          <w:sz w:val="24"/>
        </w:rPr>
        <w:t>a</w:t>
      </w:r>
      <w:r>
        <w:rPr>
          <w:spacing w:val="-4"/>
          <w:sz w:val="24"/>
        </w:rPr>
        <w:t xml:space="preserve"> </w:t>
      </w:r>
      <w:r>
        <w:rPr>
          <w:sz w:val="24"/>
        </w:rPr>
        <w:t>descriptive</w:t>
      </w:r>
      <w:r>
        <w:rPr>
          <w:spacing w:val="-4"/>
          <w:sz w:val="24"/>
        </w:rPr>
        <w:t xml:space="preserve"> </w:t>
      </w:r>
      <w:r>
        <w:rPr>
          <w:sz w:val="24"/>
        </w:rPr>
        <w:t>statement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formula’s</w:t>
      </w:r>
      <w:r>
        <w:rPr>
          <w:spacing w:val="-4"/>
          <w:sz w:val="24"/>
        </w:rPr>
        <w:t xml:space="preserve"> </w:t>
      </w:r>
      <w:r>
        <w:rPr>
          <w:sz w:val="24"/>
        </w:rPr>
        <w:t>assumptions</w:t>
      </w:r>
      <w:r>
        <w:rPr>
          <w:spacing w:val="-4"/>
          <w:sz w:val="24"/>
        </w:rPr>
        <w:t xml:space="preserve"> </w:t>
      </w:r>
      <w:r>
        <w:rPr>
          <w:sz w:val="24"/>
        </w:rPr>
        <w:t>and</w:t>
      </w:r>
      <w:r>
        <w:rPr>
          <w:spacing w:val="-3"/>
          <w:sz w:val="24"/>
        </w:rPr>
        <w:t xml:space="preserve"> </w:t>
      </w:r>
      <w:r>
        <w:rPr>
          <w:sz w:val="24"/>
        </w:rPr>
        <w:t>goals,</w:t>
      </w:r>
      <w:r>
        <w:rPr>
          <w:spacing w:val="-3"/>
          <w:sz w:val="24"/>
        </w:rPr>
        <w:t xml:space="preserve"> </w:t>
      </w:r>
      <w:r>
        <w:rPr>
          <w:sz w:val="24"/>
        </w:rPr>
        <w:t>and</w:t>
      </w:r>
      <w:r>
        <w:rPr>
          <w:spacing w:val="-3"/>
          <w:sz w:val="24"/>
        </w:rPr>
        <w:t xml:space="preserve"> </w:t>
      </w:r>
      <w:r>
        <w:rPr>
          <w:sz w:val="24"/>
        </w:rPr>
        <w:t>the</w:t>
      </w:r>
      <w:r>
        <w:rPr>
          <w:spacing w:val="-2"/>
          <w:sz w:val="24"/>
        </w:rPr>
        <w:t xml:space="preserve"> </w:t>
      </w:r>
      <w:r>
        <w:rPr>
          <w:sz w:val="24"/>
        </w:rPr>
        <w:t>application of the definitions of greatest economic or social need,</w:t>
      </w:r>
    </w:p>
    <w:p w:rsidR="00F53959" w14:paraId="4B9DC8FD" w14:textId="77777777">
      <w:pPr>
        <w:pStyle w:val="ListParagraph"/>
        <w:numPr>
          <w:ilvl w:val="0"/>
          <w:numId w:val="41"/>
        </w:numPr>
        <w:tabs>
          <w:tab w:val="left" w:pos="1280"/>
        </w:tabs>
        <w:spacing w:before="158"/>
        <w:ind w:left="1280" w:hanging="337"/>
        <w:rPr>
          <w:sz w:val="24"/>
        </w:rPr>
      </w:pPr>
      <w:r>
        <w:rPr>
          <w:sz w:val="24"/>
        </w:rPr>
        <w:t>a</w:t>
      </w:r>
      <w:r>
        <w:rPr>
          <w:spacing w:val="-2"/>
          <w:sz w:val="24"/>
        </w:rPr>
        <w:t xml:space="preserve"> </w:t>
      </w:r>
      <w:r>
        <w:rPr>
          <w:sz w:val="24"/>
        </w:rPr>
        <w:t>numerical</w:t>
      </w:r>
      <w:r>
        <w:rPr>
          <w:spacing w:val="-1"/>
          <w:sz w:val="24"/>
        </w:rPr>
        <w:t xml:space="preserve"> </w:t>
      </w:r>
      <w:r>
        <w:rPr>
          <w:sz w:val="24"/>
        </w:rPr>
        <w:t>statement</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actual</w:t>
      </w:r>
      <w:r>
        <w:rPr>
          <w:spacing w:val="1"/>
          <w:sz w:val="24"/>
        </w:rPr>
        <w:t xml:space="preserve"> </w:t>
      </w:r>
      <w:r>
        <w:rPr>
          <w:sz w:val="24"/>
        </w:rPr>
        <w:t>funding</w:t>
      </w:r>
      <w:r>
        <w:rPr>
          <w:spacing w:val="-1"/>
          <w:sz w:val="24"/>
        </w:rPr>
        <w:t xml:space="preserve"> </w:t>
      </w:r>
      <w:r>
        <w:rPr>
          <w:sz w:val="24"/>
        </w:rPr>
        <w:t>formula</w:t>
      </w:r>
      <w:r>
        <w:rPr>
          <w:spacing w:val="-1"/>
          <w:sz w:val="24"/>
        </w:rPr>
        <w:t xml:space="preserve"> </w:t>
      </w:r>
      <w:r>
        <w:rPr>
          <w:sz w:val="24"/>
        </w:rPr>
        <w:t>to</w:t>
      </w:r>
      <w:r>
        <w:rPr>
          <w:spacing w:val="-1"/>
          <w:sz w:val="24"/>
        </w:rPr>
        <w:t xml:space="preserve"> </w:t>
      </w:r>
      <w:r>
        <w:rPr>
          <w:sz w:val="24"/>
        </w:rPr>
        <w:t xml:space="preserve">be </w:t>
      </w:r>
      <w:r>
        <w:rPr>
          <w:spacing w:val="-2"/>
          <w:sz w:val="24"/>
        </w:rPr>
        <w:t>used,</w:t>
      </w:r>
    </w:p>
    <w:p w:rsidR="00F53959" w14:paraId="7F3481D9" w14:textId="77777777">
      <w:pPr>
        <w:pStyle w:val="ListParagraph"/>
        <w:numPr>
          <w:ilvl w:val="0"/>
          <w:numId w:val="41"/>
        </w:numPr>
        <w:tabs>
          <w:tab w:val="left" w:pos="1279"/>
        </w:tabs>
        <w:spacing w:before="182" w:line="259" w:lineRule="auto"/>
        <w:ind w:right="1098" w:firstLine="719"/>
        <w:rPr>
          <w:sz w:val="24"/>
        </w:rPr>
      </w:pPr>
      <w:r>
        <w:rPr>
          <w:sz w:val="24"/>
        </w:rPr>
        <w:t>a</w:t>
      </w:r>
      <w:r>
        <w:rPr>
          <w:spacing w:val="-4"/>
          <w:sz w:val="24"/>
        </w:rPr>
        <w:t xml:space="preserve"> </w:t>
      </w:r>
      <w:r>
        <w:rPr>
          <w:sz w:val="24"/>
        </w:rPr>
        <w:t>listing</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population,</w:t>
      </w:r>
      <w:r>
        <w:rPr>
          <w:spacing w:val="-3"/>
          <w:sz w:val="24"/>
        </w:rPr>
        <w:t xml:space="preserve"> </w:t>
      </w:r>
      <w:r>
        <w:rPr>
          <w:sz w:val="24"/>
        </w:rPr>
        <w:t>economic,</w:t>
      </w:r>
      <w:r>
        <w:rPr>
          <w:spacing w:val="-3"/>
          <w:sz w:val="24"/>
        </w:rPr>
        <w:t xml:space="preserve"> </w:t>
      </w:r>
      <w:r>
        <w:rPr>
          <w:sz w:val="24"/>
        </w:rPr>
        <w:t>and</w:t>
      </w:r>
      <w:r>
        <w:rPr>
          <w:spacing w:val="-3"/>
          <w:sz w:val="24"/>
        </w:rPr>
        <w:t xml:space="preserve"> </w:t>
      </w:r>
      <w:r>
        <w:rPr>
          <w:sz w:val="24"/>
        </w:rPr>
        <w:t>social</w:t>
      </w:r>
      <w:r>
        <w:rPr>
          <w:spacing w:val="-3"/>
          <w:sz w:val="24"/>
        </w:rPr>
        <w:t xml:space="preserve"> </w:t>
      </w:r>
      <w:r>
        <w:rPr>
          <w:sz w:val="24"/>
        </w:rPr>
        <w:t>data</w:t>
      </w:r>
      <w:r>
        <w:rPr>
          <w:spacing w:val="-4"/>
          <w:sz w:val="24"/>
        </w:rPr>
        <w:t xml:space="preserve"> </w:t>
      </w:r>
      <w:r>
        <w:rPr>
          <w:sz w:val="24"/>
        </w:rPr>
        <w:t>to</w:t>
      </w:r>
      <w:r>
        <w:rPr>
          <w:spacing w:val="-3"/>
          <w:sz w:val="24"/>
        </w:rPr>
        <w:t xml:space="preserve"> </w:t>
      </w:r>
      <w:r>
        <w:rPr>
          <w:sz w:val="24"/>
        </w:rPr>
        <w:t>be</w:t>
      </w:r>
      <w:r>
        <w:rPr>
          <w:spacing w:val="-3"/>
          <w:sz w:val="24"/>
        </w:rPr>
        <w:t xml:space="preserve"> </w:t>
      </w:r>
      <w:r>
        <w:rPr>
          <w:sz w:val="24"/>
        </w:rPr>
        <w:t>used</w:t>
      </w:r>
      <w:r>
        <w:rPr>
          <w:spacing w:val="-3"/>
          <w:sz w:val="24"/>
        </w:rPr>
        <w:t xml:space="preserve"> </w:t>
      </w:r>
      <w:r>
        <w:rPr>
          <w:sz w:val="24"/>
        </w:rPr>
        <w:t>for</w:t>
      </w:r>
      <w:r>
        <w:rPr>
          <w:spacing w:val="-3"/>
          <w:sz w:val="24"/>
        </w:rPr>
        <w:t xml:space="preserve"> </w:t>
      </w:r>
      <w:r>
        <w:rPr>
          <w:sz w:val="24"/>
        </w:rPr>
        <w:t>each</w:t>
      </w:r>
      <w:r>
        <w:rPr>
          <w:spacing w:val="-1"/>
          <w:sz w:val="24"/>
        </w:rPr>
        <w:t xml:space="preserve"> </w:t>
      </w:r>
      <w:r>
        <w:rPr>
          <w:sz w:val="24"/>
        </w:rPr>
        <w:t>planning and service area in the State, and</w:t>
      </w:r>
    </w:p>
    <w:p w:rsidR="00F53959" w14:paraId="1C667046" w14:textId="77777777">
      <w:pPr>
        <w:pStyle w:val="ListParagraph"/>
        <w:numPr>
          <w:ilvl w:val="0"/>
          <w:numId w:val="41"/>
        </w:numPr>
        <w:tabs>
          <w:tab w:val="left" w:pos="1279"/>
        </w:tabs>
        <w:spacing w:line="259" w:lineRule="auto"/>
        <w:ind w:right="947" w:firstLine="719"/>
        <w:rPr>
          <w:sz w:val="24"/>
        </w:rPr>
      </w:pPr>
      <w:r>
        <w:rPr>
          <w:sz w:val="24"/>
        </w:rPr>
        <w:t>a</w:t>
      </w:r>
      <w:r>
        <w:rPr>
          <w:spacing w:val="-4"/>
          <w:sz w:val="24"/>
        </w:rPr>
        <w:t xml:space="preserve"> </w:t>
      </w:r>
      <w:r>
        <w:rPr>
          <w:sz w:val="24"/>
        </w:rPr>
        <w:t>demonstration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allocation</w:t>
      </w:r>
      <w:r>
        <w:rPr>
          <w:spacing w:val="-3"/>
          <w:sz w:val="24"/>
        </w:rPr>
        <w:t xml:space="preserve"> </w:t>
      </w:r>
      <w:r>
        <w:rPr>
          <w:sz w:val="24"/>
        </w:rPr>
        <w:t>of</w:t>
      </w:r>
      <w:r>
        <w:rPr>
          <w:spacing w:val="-4"/>
          <w:sz w:val="24"/>
        </w:rPr>
        <w:t xml:space="preserve"> </w:t>
      </w:r>
      <w:r>
        <w:rPr>
          <w:sz w:val="24"/>
        </w:rPr>
        <w:t>funds,</w:t>
      </w:r>
      <w:r>
        <w:rPr>
          <w:spacing w:val="-3"/>
          <w:sz w:val="24"/>
        </w:rPr>
        <w:t xml:space="preserve"> </w:t>
      </w:r>
      <w:r>
        <w:rPr>
          <w:sz w:val="24"/>
        </w:rPr>
        <w:t>pursuant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funding</w:t>
      </w:r>
      <w:r>
        <w:rPr>
          <w:spacing w:val="-3"/>
          <w:sz w:val="24"/>
        </w:rPr>
        <w:t xml:space="preserve"> </w:t>
      </w:r>
      <w:r>
        <w:rPr>
          <w:sz w:val="24"/>
        </w:rPr>
        <w:t>formula,</w:t>
      </w:r>
      <w:r>
        <w:rPr>
          <w:spacing w:val="-3"/>
          <w:sz w:val="24"/>
        </w:rPr>
        <w:t xml:space="preserve"> </w:t>
      </w:r>
      <w:r>
        <w:rPr>
          <w:sz w:val="24"/>
        </w:rPr>
        <w:t>to</w:t>
      </w:r>
      <w:r>
        <w:rPr>
          <w:spacing w:val="-3"/>
          <w:sz w:val="24"/>
        </w:rPr>
        <w:t xml:space="preserve"> </w:t>
      </w:r>
      <w:r>
        <w:rPr>
          <w:sz w:val="24"/>
        </w:rPr>
        <w:t>each planning and service area in the State.</w:t>
      </w:r>
    </w:p>
    <w:p w:rsidR="00F53959" w14:paraId="20EDEC72" w14:textId="77777777">
      <w:pPr>
        <w:pStyle w:val="BodyText"/>
        <w:spacing w:before="0"/>
        <w:ind w:left="0" w:firstLine="0"/>
      </w:pPr>
    </w:p>
    <w:p w:rsidR="00F53959" w14:paraId="6294A209" w14:textId="77777777">
      <w:pPr>
        <w:pStyle w:val="BodyText"/>
        <w:spacing w:before="67"/>
        <w:ind w:left="0" w:firstLine="0"/>
      </w:pPr>
    </w:p>
    <w:p w:rsidR="00F53959" w14:paraId="7B191E30" w14:textId="77777777">
      <w:pPr>
        <w:spacing w:line="259" w:lineRule="auto"/>
        <w:ind w:left="108" w:right="805"/>
        <w:rPr>
          <w:i/>
          <w:sz w:val="24"/>
        </w:rPr>
      </w:pPr>
      <w:r>
        <w:rPr>
          <w:i/>
          <w:sz w:val="24"/>
        </w:rPr>
        <w:t>Note: States must ensure that the following assurances (Section 306) will be met by its designated</w:t>
      </w:r>
      <w:r>
        <w:rPr>
          <w:i/>
          <w:spacing w:val="-3"/>
          <w:sz w:val="24"/>
        </w:rPr>
        <w:t xml:space="preserve"> </w:t>
      </w:r>
      <w:r>
        <w:rPr>
          <w:i/>
          <w:sz w:val="24"/>
        </w:rPr>
        <w:t>area</w:t>
      </w:r>
      <w:r>
        <w:rPr>
          <w:i/>
          <w:spacing w:val="-3"/>
          <w:sz w:val="24"/>
        </w:rPr>
        <w:t xml:space="preserve"> </w:t>
      </w:r>
      <w:r>
        <w:rPr>
          <w:i/>
          <w:sz w:val="24"/>
        </w:rPr>
        <w:t>agencies</w:t>
      </w:r>
      <w:r>
        <w:rPr>
          <w:i/>
          <w:spacing w:val="-3"/>
          <w:sz w:val="24"/>
        </w:rPr>
        <w:t xml:space="preserve"> </w:t>
      </w:r>
      <w:r>
        <w:rPr>
          <w:i/>
          <w:sz w:val="24"/>
        </w:rPr>
        <w:t>on</w:t>
      </w:r>
      <w:r>
        <w:rPr>
          <w:i/>
          <w:spacing w:val="-3"/>
          <w:sz w:val="24"/>
        </w:rPr>
        <w:t xml:space="preserve"> </w:t>
      </w:r>
      <w:r>
        <w:rPr>
          <w:i/>
          <w:sz w:val="24"/>
        </w:rPr>
        <w:t>agencies,</w:t>
      </w:r>
      <w:r>
        <w:rPr>
          <w:i/>
          <w:spacing w:val="-3"/>
          <w:sz w:val="24"/>
        </w:rPr>
        <w:t xml:space="preserve"> </w:t>
      </w:r>
      <w:r>
        <w:rPr>
          <w:i/>
          <w:sz w:val="24"/>
        </w:rPr>
        <w:t>or</w:t>
      </w:r>
      <w:r>
        <w:rPr>
          <w:i/>
          <w:spacing w:val="-3"/>
          <w:sz w:val="24"/>
        </w:rPr>
        <w:t xml:space="preserve"> </w:t>
      </w:r>
      <w:r>
        <w:rPr>
          <w:i/>
          <w:sz w:val="24"/>
        </w:rPr>
        <w:t>by</w:t>
      </w:r>
      <w:r>
        <w:rPr>
          <w:i/>
          <w:spacing w:val="-4"/>
          <w:sz w:val="24"/>
        </w:rPr>
        <w:t xml:space="preserve"> </w:t>
      </w:r>
      <w:r>
        <w:rPr>
          <w:i/>
          <w:sz w:val="24"/>
        </w:rPr>
        <w:t>the</w:t>
      </w:r>
      <w:r>
        <w:rPr>
          <w:i/>
          <w:spacing w:val="-3"/>
          <w:sz w:val="24"/>
        </w:rPr>
        <w:t xml:space="preserve"> </w:t>
      </w:r>
      <w:r>
        <w:rPr>
          <w:i/>
          <w:sz w:val="24"/>
        </w:rPr>
        <w:t>State</w:t>
      </w:r>
      <w:r>
        <w:rPr>
          <w:i/>
          <w:spacing w:val="-3"/>
          <w:sz w:val="24"/>
        </w:rPr>
        <w:t xml:space="preserve"> </w:t>
      </w:r>
      <w:r>
        <w:rPr>
          <w:i/>
          <w:sz w:val="24"/>
        </w:rPr>
        <w:t>in</w:t>
      </w:r>
      <w:r>
        <w:rPr>
          <w:i/>
          <w:spacing w:val="-3"/>
          <w:sz w:val="24"/>
        </w:rPr>
        <w:t xml:space="preserve"> </w:t>
      </w:r>
      <w:r>
        <w:rPr>
          <w:i/>
          <w:sz w:val="24"/>
        </w:rPr>
        <w:t>the</w:t>
      </w:r>
      <w:r>
        <w:rPr>
          <w:i/>
          <w:spacing w:val="-3"/>
          <w:sz w:val="24"/>
        </w:rPr>
        <w:t xml:space="preserve"> </w:t>
      </w:r>
      <w:r>
        <w:rPr>
          <w:i/>
          <w:sz w:val="24"/>
        </w:rPr>
        <w:t>case</w:t>
      </w:r>
      <w:r>
        <w:rPr>
          <w:i/>
          <w:spacing w:val="-4"/>
          <w:sz w:val="24"/>
        </w:rPr>
        <w:t xml:space="preserve"> </w:t>
      </w:r>
      <w:r>
        <w:rPr>
          <w:i/>
          <w:sz w:val="24"/>
        </w:rPr>
        <w:t>of</w:t>
      </w:r>
      <w:r>
        <w:rPr>
          <w:i/>
          <w:spacing w:val="-3"/>
          <w:sz w:val="24"/>
        </w:rPr>
        <w:t xml:space="preserve"> </w:t>
      </w:r>
      <w:r>
        <w:rPr>
          <w:i/>
          <w:sz w:val="24"/>
        </w:rPr>
        <w:t>single</w:t>
      </w:r>
      <w:r>
        <w:rPr>
          <w:i/>
          <w:spacing w:val="-3"/>
          <w:sz w:val="24"/>
        </w:rPr>
        <w:t xml:space="preserve"> </w:t>
      </w:r>
      <w:r>
        <w:rPr>
          <w:i/>
          <w:sz w:val="24"/>
        </w:rPr>
        <w:t>planning</w:t>
      </w:r>
      <w:r>
        <w:rPr>
          <w:i/>
          <w:spacing w:val="-3"/>
          <w:sz w:val="24"/>
        </w:rPr>
        <w:t xml:space="preserve"> </w:t>
      </w:r>
      <w:r>
        <w:rPr>
          <w:i/>
          <w:sz w:val="24"/>
        </w:rPr>
        <w:t>and</w:t>
      </w:r>
      <w:r>
        <w:rPr>
          <w:i/>
          <w:spacing w:val="-3"/>
          <w:sz w:val="24"/>
        </w:rPr>
        <w:t xml:space="preserve"> </w:t>
      </w:r>
      <w:r>
        <w:rPr>
          <w:i/>
          <w:sz w:val="24"/>
        </w:rPr>
        <w:t>service area states.</w:t>
      </w:r>
    </w:p>
    <w:p w:rsidR="00F53959" w14:paraId="0DA81F5C" w14:textId="77777777">
      <w:pPr>
        <w:pStyle w:val="BodyText"/>
        <w:spacing w:before="0"/>
        <w:ind w:left="0" w:firstLine="0"/>
        <w:rPr>
          <w:i/>
        </w:rPr>
      </w:pPr>
    </w:p>
    <w:p w:rsidR="00F53959" w14:paraId="05C7D315" w14:textId="77777777">
      <w:pPr>
        <w:pStyle w:val="BodyText"/>
        <w:spacing w:before="63"/>
        <w:ind w:left="0" w:firstLine="0"/>
        <w:rPr>
          <w:i/>
        </w:rPr>
      </w:pPr>
    </w:p>
    <w:p w:rsidR="00F53959" w14:paraId="5DF98B1E" w14:textId="77777777">
      <w:pPr>
        <w:pStyle w:val="BodyText"/>
        <w:spacing w:before="0"/>
        <w:ind w:left="108" w:firstLine="0"/>
      </w:pPr>
      <w:r>
        <w:t>Sec.</w:t>
      </w:r>
      <w:r>
        <w:rPr>
          <w:spacing w:val="-1"/>
        </w:rPr>
        <w:t xml:space="preserve"> </w:t>
      </w:r>
      <w:r>
        <w:t>306,</w:t>
      </w:r>
      <w:r>
        <w:rPr>
          <w:spacing w:val="-1"/>
        </w:rPr>
        <w:t xml:space="preserve"> </w:t>
      </w:r>
      <w:r>
        <w:t xml:space="preserve">AREA </w:t>
      </w:r>
      <w:r>
        <w:rPr>
          <w:spacing w:val="-4"/>
        </w:rPr>
        <w:t>PLANS</w:t>
      </w:r>
    </w:p>
    <w:p w:rsidR="00F53959" w14:paraId="495AEA78" w14:textId="77777777">
      <w:pPr>
        <w:pStyle w:val="ListParagraph"/>
        <w:numPr>
          <w:ilvl w:val="1"/>
          <w:numId w:val="41"/>
        </w:numPr>
        <w:tabs>
          <w:tab w:val="left" w:pos="1266"/>
        </w:tabs>
        <w:spacing w:before="183" w:line="259" w:lineRule="auto"/>
        <w:ind w:right="759" w:firstLine="719"/>
        <w:rPr>
          <w:sz w:val="24"/>
        </w:rPr>
      </w:pPr>
      <w:r>
        <w:rPr>
          <w:sz w:val="24"/>
        </w:rPr>
        <w:t xml:space="preserve">Each area agency on aging designated under section 305(a)(2)(A) shall, </w:t>
      </w:r>
      <w:r>
        <w:rPr>
          <w:sz w:val="24"/>
        </w:rPr>
        <w:t>in order to</w:t>
      </w:r>
      <w:r>
        <w:rPr>
          <w:spacing w:val="40"/>
          <w:sz w:val="24"/>
        </w:rPr>
        <w:t xml:space="preserve"> </w:t>
      </w:r>
      <w:r>
        <w:rPr>
          <w:sz w:val="24"/>
        </w:rPr>
        <w:t>be approved by the State agency, prepare and develop an area plan for a planning and service area for a two-, three-, or four-year period determined by the State agency, with such annual adjustments</w:t>
      </w:r>
      <w:r>
        <w:rPr>
          <w:spacing w:val="-3"/>
          <w:sz w:val="24"/>
        </w:rPr>
        <w:t xml:space="preserve"> </w:t>
      </w:r>
      <w:r>
        <w:rPr>
          <w:sz w:val="24"/>
        </w:rPr>
        <w:t>as</w:t>
      </w:r>
      <w:r>
        <w:rPr>
          <w:spacing w:val="-3"/>
          <w:sz w:val="24"/>
        </w:rPr>
        <w:t xml:space="preserve"> </w:t>
      </w:r>
      <w:r>
        <w:rPr>
          <w:sz w:val="24"/>
        </w:rPr>
        <w:t>may</w:t>
      </w:r>
      <w:r>
        <w:rPr>
          <w:spacing w:val="-3"/>
          <w:sz w:val="24"/>
        </w:rPr>
        <w:t xml:space="preserve"> </w:t>
      </w:r>
      <w:r>
        <w:rPr>
          <w:sz w:val="24"/>
        </w:rPr>
        <w:t>be</w:t>
      </w:r>
      <w:r>
        <w:rPr>
          <w:spacing w:val="-4"/>
          <w:sz w:val="24"/>
        </w:rPr>
        <w:t xml:space="preserve"> </w:t>
      </w:r>
      <w:r>
        <w:rPr>
          <w:sz w:val="24"/>
        </w:rPr>
        <w:t>necessary.</w:t>
      </w:r>
      <w:r>
        <w:rPr>
          <w:spacing w:val="40"/>
          <w:sz w:val="24"/>
        </w:rPr>
        <w:t xml:space="preserve"> </w:t>
      </w:r>
      <w:r>
        <w:rPr>
          <w:sz w:val="24"/>
        </w:rPr>
        <w:t>Each</w:t>
      </w:r>
      <w:r>
        <w:rPr>
          <w:spacing w:val="-3"/>
          <w:sz w:val="24"/>
        </w:rPr>
        <w:t xml:space="preserve"> </w:t>
      </w:r>
      <w:r>
        <w:rPr>
          <w:sz w:val="24"/>
        </w:rPr>
        <w:t>such</w:t>
      </w:r>
      <w:r>
        <w:rPr>
          <w:spacing w:val="-3"/>
          <w:sz w:val="24"/>
        </w:rPr>
        <w:t xml:space="preserve"> </w:t>
      </w:r>
      <w:r>
        <w:rPr>
          <w:sz w:val="24"/>
        </w:rPr>
        <w:t>plan</w:t>
      </w:r>
      <w:r>
        <w:rPr>
          <w:spacing w:val="-2"/>
          <w:sz w:val="24"/>
        </w:rPr>
        <w:t xml:space="preserve"> </w:t>
      </w:r>
      <w:r>
        <w:rPr>
          <w:sz w:val="24"/>
        </w:rPr>
        <w:t>shall</w:t>
      </w:r>
      <w:r>
        <w:rPr>
          <w:spacing w:val="-3"/>
          <w:sz w:val="24"/>
        </w:rPr>
        <w:t xml:space="preserve"> </w:t>
      </w:r>
      <w:r>
        <w:rPr>
          <w:sz w:val="24"/>
        </w:rPr>
        <w:t>be</w:t>
      </w:r>
      <w:r>
        <w:rPr>
          <w:spacing w:val="-4"/>
          <w:sz w:val="24"/>
        </w:rPr>
        <w:t xml:space="preserve"> </w:t>
      </w:r>
      <w:r>
        <w:rPr>
          <w:sz w:val="24"/>
        </w:rPr>
        <w:t>based</w:t>
      </w:r>
      <w:r>
        <w:rPr>
          <w:spacing w:val="-3"/>
          <w:sz w:val="24"/>
        </w:rPr>
        <w:t xml:space="preserve"> </w:t>
      </w:r>
      <w:r>
        <w:rPr>
          <w:sz w:val="24"/>
        </w:rPr>
        <w:t>upon</w:t>
      </w:r>
      <w:r>
        <w:rPr>
          <w:spacing w:val="-3"/>
          <w:sz w:val="24"/>
        </w:rPr>
        <w:t xml:space="preserve"> </w:t>
      </w:r>
      <w:r>
        <w:rPr>
          <w:sz w:val="24"/>
        </w:rPr>
        <w:t>a</w:t>
      </w:r>
      <w:r>
        <w:rPr>
          <w:spacing w:val="-4"/>
          <w:sz w:val="24"/>
        </w:rPr>
        <w:t xml:space="preserve"> </w:t>
      </w:r>
      <w:r>
        <w:rPr>
          <w:sz w:val="24"/>
        </w:rPr>
        <w:t>uniform</w:t>
      </w:r>
      <w:r>
        <w:rPr>
          <w:spacing w:val="-3"/>
          <w:sz w:val="24"/>
        </w:rPr>
        <w:t xml:space="preserve"> </w:t>
      </w:r>
      <w:r>
        <w:rPr>
          <w:sz w:val="24"/>
        </w:rPr>
        <w:t>format</w:t>
      </w:r>
      <w:r>
        <w:rPr>
          <w:spacing w:val="-3"/>
          <w:sz w:val="24"/>
        </w:rPr>
        <w:t xml:space="preserve"> </w:t>
      </w:r>
      <w:r>
        <w:rPr>
          <w:sz w:val="24"/>
        </w:rPr>
        <w:t>for</w:t>
      </w:r>
      <w:r>
        <w:rPr>
          <w:spacing w:val="-3"/>
          <w:sz w:val="24"/>
        </w:rPr>
        <w:t xml:space="preserve"> </w:t>
      </w:r>
      <w:r>
        <w:rPr>
          <w:sz w:val="24"/>
        </w:rPr>
        <w:t>area plans within the State prepared in accordance with section 307(a)(1).</w:t>
      </w:r>
      <w:r>
        <w:rPr>
          <w:spacing w:val="40"/>
          <w:sz w:val="24"/>
        </w:rPr>
        <w:t xml:space="preserve"> </w:t>
      </w:r>
      <w:r>
        <w:rPr>
          <w:sz w:val="24"/>
        </w:rPr>
        <w:t>Each such plan shall—</w:t>
      </w:r>
    </w:p>
    <w:p w:rsidR="00F53959" w14:paraId="3FE1DF00" w14:textId="77777777">
      <w:pPr>
        <w:pStyle w:val="ListParagraph"/>
        <w:numPr>
          <w:ilvl w:val="2"/>
          <w:numId w:val="41"/>
        </w:numPr>
        <w:tabs>
          <w:tab w:val="left" w:pos="1279"/>
        </w:tabs>
        <w:spacing w:before="159" w:line="259" w:lineRule="auto"/>
        <w:ind w:right="844" w:firstLine="719"/>
        <w:rPr>
          <w:sz w:val="24"/>
        </w:rPr>
      </w:pPr>
      <w:r>
        <w:rPr>
          <w:sz w:val="24"/>
        </w:rPr>
        <w:t>provide, through a comprehensive and coordinated system, for supportive services, nutrition services, and, where appropriate, for the establishment, maintenance, modernization, or</w:t>
      </w:r>
      <w:r>
        <w:rPr>
          <w:spacing w:val="-3"/>
          <w:sz w:val="24"/>
        </w:rPr>
        <w:t xml:space="preserve"> </w:t>
      </w:r>
      <w:r>
        <w:rPr>
          <w:sz w:val="24"/>
        </w:rPr>
        <w:t>construction</w:t>
      </w:r>
      <w:r>
        <w:rPr>
          <w:spacing w:val="-3"/>
          <w:sz w:val="24"/>
        </w:rPr>
        <w:t xml:space="preserve"> </w:t>
      </w:r>
      <w:r>
        <w:rPr>
          <w:sz w:val="24"/>
        </w:rPr>
        <w:t>of</w:t>
      </w:r>
      <w:r>
        <w:rPr>
          <w:spacing w:val="-4"/>
          <w:sz w:val="24"/>
        </w:rPr>
        <w:t xml:space="preserve"> </w:t>
      </w:r>
      <w:r>
        <w:rPr>
          <w:sz w:val="24"/>
        </w:rPr>
        <w:t>multipurpose</w:t>
      </w:r>
      <w:r>
        <w:rPr>
          <w:spacing w:val="-4"/>
          <w:sz w:val="24"/>
        </w:rPr>
        <w:t xml:space="preserve"> </w:t>
      </w:r>
      <w:r>
        <w:rPr>
          <w:sz w:val="24"/>
        </w:rPr>
        <w:t>senior</w:t>
      </w:r>
      <w:r>
        <w:rPr>
          <w:spacing w:val="-3"/>
          <w:sz w:val="24"/>
        </w:rPr>
        <w:t xml:space="preserve"> </w:t>
      </w:r>
      <w:r>
        <w:rPr>
          <w:sz w:val="24"/>
        </w:rPr>
        <w:t>centers</w:t>
      </w:r>
      <w:r>
        <w:rPr>
          <w:spacing w:val="-1"/>
          <w:sz w:val="24"/>
        </w:rPr>
        <w:t xml:space="preserve"> </w:t>
      </w:r>
      <w:r>
        <w:rPr>
          <w:sz w:val="24"/>
        </w:rPr>
        <w:t>(including</w:t>
      </w:r>
      <w:r>
        <w:rPr>
          <w:spacing w:val="-3"/>
          <w:sz w:val="24"/>
        </w:rPr>
        <w:t xml:space="preserve"> </w:t>
      </w:r>
      <w:r>
        <w:rPr>
          <w:sz w:val="24"/>
        </w:rPr>
        <w:t>a</w:t>
      </w:r>
      <w:r>
        <w:rPr>
          <w:spacing w:val="-4"/>
          <w:sz w:val="24"/>
        </w:rPr>
        <w:t xml:space="preserve"> </w:t>
      </w:r>
      <w:r>
        <w:rPr>
          <w:sz w:val="24"/>
        </w:rPr>
        <w:t>plan</w:t>
      </w:r>
      <w:r>
        <w:rPr>
          <w:spacing w:val="-3"/>
          <w:sz w:val="24"/>
        </w:rPr>
        <w:t xml:space="preserve"> </w:t>
      </w:r>
      <w:r>
        <w:rPr>
          <w:sz w:val="24"/>
        </w:rPr>
        <w:t>to</w:t>
      </w:r>
      <w:r>
        <w:rPr>
          <w:spacing w:val="-3"/>
          <w:sz w:val="24"/>
        </w:rPr>
        <w:t xml:space="preserve"> </w:t>
      </w:r>
      <w:r>
        <w:rPr>
          <w:sz w:val="24"/>
        </w:rPr>
        <w:t>use</w:t>
      </w:r>
      <w:r>
        <w:rPr>
          <w:spacing w:val="-4"/>
          <w:sz w:val="24"/>
        </w:rPr>
        <w:t xml:space="preserve"> </w:t>
      </w:r>
      <w:r>
        <w:rPr>
          <w:sz w:val="24"/>
        </w:rPr>
        <w:t>the skills</w:t>
      </w:r>
      <w:r>
        <w:rPr>
          <w:spacing w:val="-3"/>
          <w:sz w:val="24"/>
        </w:rPr>
        <w:t xml:space="preserve"> </w:t>
      </w:r>
      <w:r>
        <w:rPr>
          <w:sz w:val="24"/>
        </w:rPr>
        <w:t>and</w:t>
      </w:r>
      <w:r>
        <w:rPr>
          <w:spacing w:val="-3"/>
          <w:sz w:val="24"/>
        </w:rPr>
        <w:t xml:space="preserve"> </w:t>
      </w:r>
      <w:r>
        <w:rPr>
          <w:sz w:val="24"/>
        </w:rPr>
        <w:t>services</w:t>
      </w:r>
      <w:r>
        <w:rPr>
          <w:spacing w:val="-3"/>
          <w:sz w:val="24"/>
        </w:rPr>
        <w:t xml:space="preserve"> </w:t>
      </w:r>
      <w:r>
        <w:rPr>
          <w:sz w:val="24"/>
        </w:rPr>
        <w:t>of older individuals in paid and unpaid work, including multigenerational and older individual to older individual work), within the planning and service area covered by the plan, including determining the extent of need for supportive services, nutrition services, and multipurpose senior centers in such area (taking into consideration, among other things, the number of older individuals with low incomes residing in such area, the number of older individuals who</w:t>
      </w:r>
      <w:r>
        <w:rPr>
          <w:spacing w:val="40"/>
          <w:sz w:val="24"/>
        </w:rPr>
        <w:t xml:space="preserve"> </w:t>
      </w:r>
      <w:r>
        <w:rPr>
          <w:sz w:val="24"/>
        </w:rPr>
        <w:t>have</w:t>
      </w:r>
    </w:p>
    <w:p w:rsidR="00F53959" w14:paraId="5734E1EF" w14:textId="77777777">
      <w:pPr>
        <w:spacing w:line="259" w:lineRule="auto"/>
        <w:rPr>
          <w:sz w:val="24"/>
        </w:rPr>
        <w:sectPr>
          <w:pgSz w:w="12240" w:h="15840"/>
          <w:pgMar w:top="1440" w:right="760" w:bottom="1260" w:left="1260" w:header="0" w:footer="990" w:gutter="0"/>
          <w:cols w:space="720"/>
        </w:sectPr>
      </w:pPr>
    </w:p>
    <w:p w:rsidR="00F53959" w14:paraId="22CC6CFC" w14:textId="77777777">
      <w:pPr>
        <w:pStyle w:val="BodyText"/>
        <w:spacing w:before="71" w:line="259" w:lineRule="auto"/>
        <w:ind w:right="785" w:firstLine="0"/>
      </w:pPr>
      <w:r>
        <w:t>greatest economic need (with particular attention to low-income older individuals, including low-income minority older individuals, older individuals with limited English proficiency, and older individuals residing in rural areas) residing in such area, the number of older individuals who have greatest social need (with particular attention to low-income older individuals, including low-income minority older individuals, older individuals with limited English proficiency, and older individuals residing in rural areas) residing in such area, the number of older individuals at risk for institutional placement residing in such area, and the number of older individuals who are Indians residing in such area, and the efforts of voluntary organizations</w:t>
      </w:r>
      <w:r>
        <w:rPr>
          <w:spacing w:val="-4"/>
        </w:rPr>
        <w:t xml:space="preserve"> </w:t>
      </w:r>
      <w:r>
        <w:t>in</w:t>
      </w:r>
      <w:r>
        <w:rPr>
          <w:spacing w:val="-4"/>
        </w:rPr>
        <w:t xml:space="preserve"> </w:t>
      </w:r>
      <w:r>
        <w:t>the</w:t>
      </w:r>
      <w:r>
        <w:rPr>
          <w:spacing w:val="-4"/>
        </w:rPr>
        <w:t xml:space="preserve"> </w:t>
      </w:r>
      <w:r>
        <w:t>community),</w:t>
      </w:r>
      <w:r>
        <w:rPr>
          <w:spacing w:val="-4"/>
        </w:rPr>
        <w:t xml:space="preserve"> </w:t>
      </w:r>
      <w:r>
        <w:t>evaluating</w:t>
      </w:r>
      <w:r>
        <w:rPr>
          <w:spacing w:val="-2"/>
        </w:rPr>
        <w:t xml:space="preserve"> </w:t>
      </w:r>
      <w:r>
        <w:t>the</w:t>
      </w:r>
      <w:r>
        <w:rPr>
          <w:spacing w:val="-4"/>
        </w:rPr>
        <w:t xml:space="preserve"> </w:t>
      </w:r>
      <w:r>
        <w:t>effectiveness</w:t>
      </w:r>
      <w:r>
        <w:rPr>
          <w:spacing w:val="-4"/>
        </w:rPr>
        <w:t xml:space="preserve"> </w:t>
      </w:r>
      <w:r>
        <w:t>of</w:t>
      </w:r>
      <w:r>
        <w:rPr>
          <w:spacing w:val="-4"/>
        </w:rPr>
        <w:t xml:space="preserve"> </w:t>
      </w:r>
      <w:r>
        <w:t>the</w:t>
      </w:r>
      <w:r>
        <w:rPr>
          <w:spacing w:val="-4"/>
        </w:rPr>
        <w:t xml:space="preserve"> </w:t>
      </w:r>
      <w:r>
        <w:t>use</w:t>
      </w:r>
      <w:r>
        <w:rPr>
          <w:spacing w:val="-5"/>
        </w:rPr>
        <w:t xml:space="preserve"> </w:t>
      </w:r>
      <w:r>
        <w:t>of</w:t>
      </w:r>
      <w:r>
        <w:rPr>
          <w:spacing w:val="-3"/>
        </w:rPr>
        <w:t xml:space="preserve"> </w:t>
      </w:r>
      <w:r>
        <w:t>resources</w:t>
      </w:r>
      <w:r>
        <w:rPr>
          <w:spacing w:val="-4"/>
        </w:rPr>
        <w:t xml:space="preserve"> </w:t>
      </w:r>
      <w:r>
        <w:t>in</w:t>
      </w:r>
      <w:r>
        <w:rPr>
          <w:spacing w:val="-4"/>
        </w:rPr>
        <w:t xml:space="preserve"> </w:t>
      </w:r>
      <w:r>
        <w:t>meeting such need, and entering into agreements with providers of supportive services, nutrition services, or multipurpose senior centers in such area, for the provision of such services or centers to meet such need;</w:t>
      </w:r>
    </w:p>
    <w:p w:rsidR="00F53959" w14:paraId="177DCD40" w14:textId="77777777">
      <w:pPr>
        <w:pStyle w:val="ListParagraph"/>
        <w:numPr>
          <w:ilvl w:val="2"/>
          <w:numId w:val="41"/>
        </w:numPr>
        <w:tabs>
          <w:tab w:val="left" w:pos="1279"/>
        </w:tabs>
        <w:spacing w:before="156" w:line="259" w:lineRule="auto"/>
        <w:ind w:right="874" w:firstLine="719"/>
        <w:rPr>
          <w:sz w:val="24"/>
        </w:rPr>
      </w:pPr>
      <w:r>
        <w:rPr>
          <w:sz w:val="24"/>
        </w:rPr>
        <w:t>provide</w:t>
      </w:r>
      <w:r>
        <w:rPr>
          <w:spacing w:val="-4"/>
          <w:sz w:val="24"/>
        </w:rPr>
        <w:t xml:space="preserve"> </w:t>
      </w:r>
      <w:r>
        <w:rPr>
          <w:sz w:val="24"/>
        </w:rPr>
        <w:t>assurances</w:t>
      </w:r>
      <w:r>
        <w:rPr>
          <w:spacing w:val="-4"/>
          <w:sz w:val="24"/>
        </w:rPr>
        <w:t xml:space="preserve"> </w:t>
      </w:r>
      <w:r>
        <w:rPr>
          <w:sz w:val="24"/>
        </w:rPr>
        <w:t>that</w:t>
      </w:r>
      <w:r>
        <w:rPr>
          <w:spacing w:val="-4"/>
          <w:sz w:val="24"/>
        </w:rPr>
        <w:t xml:space="preserve"> </w:t>
      </w:r>
      <w:r>
        <w:rPr>
          <w:sz w:val="24"/>
        </w:rPr>
        <w:t>an</w:t>
      </w:r>
      <w:r>
        <w:rPr>
          <w:spacing w:val="-4"/>
          <w:sz w:val="24"/>
        </w:rPr>
        <w:t xml:space="preserve"> </w:t>
      </w:r>
      <w:r>
        <w:rPr>
          <w:sz w:val="24"/>
        </w:rPr>
        <w:t>adequate</w:t>
      </w:r>
      <w:r>
        <w:rPr>
          <w:spacing w:val="-4"/>
          <w:sz w:val="24"/>
        </w:rPr>
        <w:t xml:space="preserve"> </w:t>
      </w:r>
      <w:r>
        <w:rPr>
          <w:sz w:val="24"/>
        </w:rPr>
        <w:t>proportion,</w:t>
      </w:r>
      <w:r>
        <w:rPr>
          <w:spacing w:val="-4"/>
          <w:sz w:val="24"/>
        </w:rPr>
        <w:t xml:space="preserve"> </w:t>
      </w:r>
      <w:r>
        <w:rPr>
          <w:sz w:val="24"/>
        </w:rPr>
        <w:t>as</w:t>
      </w:r>
      <w:r>
        <w:rPr>
          <w:spacing w:val="-4"/>
          <w:sz w:val="24"/>
        </w:rPr>
        <w:t xml:space="preserve"> </w:t>
      </w:r>
      <w:r>
        <w:rPr>
          <w:sz w:val="24"/>
        </w:rPr>
        <w:t>required</w:t>
      </w:r>
      <w:r>
        <w:rPr>
          <w:spacing w:val="-4"/>
          <w:sz w:val="24"/>
        </w:rPr>
        <w:t xml:space="preserve"> </w:t>
      </w:r>
      <w:r>
        <w:rPr>
          <w:sz w:val="24"/>
        </w:rPr>
        <w:t>under</w:t>
      </w:r>
      <w:r>
        <w:rPr>
          <w:spacing w:val="-4"/>
          <w:sz w:val="24"/>
        </w:rPr>
        <w:t xml:space="preserve"> </w:t>
      </w:r>
      <w:r>
        <w:rPr>
          <w:sz w:val="24"/>
        </w:rPr>
        <w:t>section</w:t>
      </w:r>
      <w:r>
        <w:rPr>
          <w:spacing w:val="-4"/>
          <w:sz w:val="24"/>
        </w:rPr>
        <w:t xml:space="preserve"> </w:t>
      </w:r>
      <w:r>
        <w:rPr>
          <w:sz w:val="24"/>
        </w:rPr>
        <w:t>307(a)(2), of the amount allotted for part B to the planning and service area will be expended for the delivery of each of the following categories of services—</w:t>
      </w:r>
    </w:p>
    <w:p w:rsidR="00F53959" w14:paraId="5037D196" w14:textId="77777777">
      <w:pPr>
        <w:pStyle w:val="ListParagraph"/>
        <w:numPr>
          <w:ilvl w:val="3"/>
          <w:numId w:val="41"/>
        </w:numPr>
        <w:tabs>
          <w:tab w:val="left" w:pos="1333"/>
        </w:tabs>
        <w:spacing w:line="259" w:lineRule="auto"/>
        <w:ind w:right="767" w:firstLine="719"/>
        <w:rPr>
          <w:sz w:val="24"/>
        </w:rPr>
      </w:pPr>
      <w:r>
        <w:rPr>
          <w:sz w:val="24"/>
        </w:rPr>
        <w:t>services</w:t>
      </w:r>
      <w:r>
        <w:rPr>
          <w:spacing w:val="-5"/>
          <w:sz w:val="24"/>
        </w:rPr>
        <w:t xml:space="preserve"> </w:t>
      </w:r>
      <w:r>
        <w:rPr>
          <w:sz w:val="24"/>
        </w:rPr>
        <w:t>associated</w:t>
      </w:r>
      <w:r>
        <w:rPr>
          <w:spacing w:val="-5"/>
          <w:sz w:val="24"/>
        </w:rPr>
        <w:t xml:space="preserve"> </w:t>
      </w:r>
      <w:r>
        <w:rPr>
          <w:sz w:val="24"/>
        </w:rPr>
        <w:t>with</w:t>
      </w:r>
      <w:r>
        <w:rPr>
          <w:spacing w:val="-5"/>
          <w:sz w:val="24"/>
        </w:rPr>
        <w:t xml:space="preserve"> </w:t>
      </w:r>
      <w:r>
        <w:rPr>
          <w:sz w:val="24"/>
        </w:rPr>
        <w:t>access</w:t>
      </w:r>
      <w:r>
        <w:rPr>
          <w:spacing w:val="-5"/>
          <w:sz w:val="24"/>
        </w:rPr>
        <w:t xml:space="preserve"> </w:t>
      </w:r>
      <w:r>
        <w:rPr>
          <w:sz w:val="24"/>
        </w:rPr>
        <w:t>to</w:t>
      </w:r>
      <w:r>
        <w:rPr>
          <w:spacing w:val="-5"/>
          <w:sz w:val="24"/>
        </w:rPr>
        <w:t xml:space="preserve"> </w:t>
      </w:r>
      <w:r>
        <w:rPr>
          <w:sz w:val="24"/>
        </w:rPr>
        <w:t>services</w:t>
      </w:r>
      <w:r>
        <w:rPr>
          <w:spacing w:val="-5"/>
          <w:sz w:val="24"/>
        </w:rPr>
        <w:t xml:space="preserve"> </w:t>
      </w:r>
      <w:r>
        <w:rPr>
          <w:sz w:val="24"/>
        </w:rPr>
        <w:t>(transportation,</w:t>
      </w:r>
      <w:r>
        <w:rPr>
          <w:spacing w:val="-5"/>
          <w:sz w:val="24"/>
        </w:rPr>
        <w:t xml:space="preserve"> </w:t>
      </w:r>
      <w:r>
        <w:rPr>
          <w:sz w:val="24"/>
        </w:rPr>
        <w:t>health</w:t>
      </w:r>
      <w:r>
        <w:rPr>
          <w:spacing w:val="-5"/>
          <w:sz w:val="24"/>
        </w:rPr>
        <w:t xml:space="preserve"> </w:t>
      </w:r>
      <w:r>
        <w:rPr>
          <w:sz w:val="24"/>
        </w:rPr>
        <w:t>services</w:t>
      </w:r>
      <w:r>
        <w:rPr>
          <w:spacing w:val="-5"/>
          <w:sz w:val="24"/>
        </w:rPr>
        <w:t xml:space="preserve"> </w:t>
      </w:r>
      <w:r>
        <w:rPr>
          <w:sz w:val="24"/>
        </w:rPr>
        <w:t>(including mental and behavioral health services), outreach, information and assistance (which may include information and assistance to consumers on availability of services under part B and how to receive benefits under and participate in publicly supported programs for which the consumer may be eligible) and case management services</w:t>
      </w:r>
      <w:r>
        <w:rPr>
          <w:sz w:val="24"/>
        </w:rPr>
        <w:t>);</w:t>
      </w:r>
    </w:p>
    <w:p w:rsidR="00F53959" w14:paraId="08705052" w14:textId="77777777">
      <w:pPr>
        <w:pStyle w:val="ListParagraph"/>
        <w:numPr>
          <w:ilvl w:val="3"/>
          <w:numId w:val="41"/>
        </w:numPr>
        <w:tabs>
          <w:tab w:val="left" w:pos="1321"/>
        </w:tabs>
        <w:spacing w:before="158" w:line="259" w:lineRule="auto"/>
        <w:ind w:right="803" w:firstLine="719"/>
        <w:rPr>
          <w:sz w:val="24"/>
        </w:rPr>
      </w:pPr>
      <w:r>
        <w:rPr>
          <w:sz w:val="24"/>
        </w:rPr>
        <w:t>in-home services, including supportive services for families of older individuals with</w:t>
      </w:r>
      <w:r>
        <w:rPr>
          <w:spacing w:val="-4"/>
          <w:sz w:val="24"/>
        </w:rPr>
        <w:t xml:space="preserve"> </w:t>
      </w:r>
      <w:r>
        <w:rPr>
          <w:sz w:val="24"/>
        </w:rPr>
        <w:t>Alzheimer's</w:t>
      </w:r>
      <w:r>
        <w:rPr>
          <w:spacing w:val="-4"/>
          <w:sz w:val="24"/>
        </w:rPr>
        <w:t xml:space="preserve"> </w:t>
      </w:r>
      <w:r>
        <w:rPr>
          <w:sz w:val="24"/>
        </w:rPr>
        <w:t>disease</w:t>
      </w:r>
      <w:r>
        <w:rPr>
          <w:spacing w:val="-3"/>
          <w:sz w:val="24"/>
        </w:rPr>
        <w:t xml:space="preserve"> </w:t>
      </w:r>
      <w:r>
        <w:rPr>
          <w:sz w:val="24"/>
        </w:rPr>
        <w:t>and</w:t>
      </w:r>
      <w:r>
        <w:rPr>
          <w:spacing w:val="-4"/>
          <w:sz w:val="24"/>
        </w:rPr>
        <w:t xml:space="preserve"> </w:t>
      </w:r>
      <w:r>
        <w:rPr>
          <w:sz w:val="24"/>
        </w:rPr>
        <w:t>related</w:t>
      </w:r>
      <w:r>
        <w:rPr>
          <w:spacing w:val="-4"/>
          <w:sz w:val="24"/>
        </w:rPr>
        <w:t xml:space="preserve"> </w:t>
      </w:r>
      <w:r>
        <w:rPr>
          <w:sz w:val="24"/>
        </w:rPr>
        <w:t>disorders</w:t>
      </w:r>
      <w:r>
        <w:rPr>
          <w:spacing w:val="-4"/>
          <w:sz w:val="24"/>
        </w:rPr>
        <w:t xml:space="preserve"> </w:t>
      </w:r>
      <w:r>
        <w:rPr>
          <w:sz w:val="24"/>
        </w:rPr>
        <w:t>with</w:t>
      </w:r>
      <w:r>
        <w:rPr>
          <w:spacing w:val="-4"/>
          <w:sz w:val="24"/>
        </w:rPr>
        <w:t xml:space="preserve"> </w:t>
      </w:r>
      <w:r>
        <w:rPr>
          <w:sz w:val="24"/>
        </w:rPr>
        <w:t>neurological</w:t>
      </w:r>
      <w:r>
        <w:rPr>
          <w:spacing w:val="-4"/>
          <w:sz w:val="24"/>
        </w:rPr>
        <w:t xml:space="preserve"> </w:t>
      </w:r>
      <w:r>
        <w:rPr>
          <w:sz w:val="24"/>
        </w:rPr>
        <w:t>and</w:t>
      </w:r>
      <w:r>
        <w:rPr>
          <w:spacing w:val="-4"/>
          <w:sz w:val="24"/>
        </w:rPr>
        <w:t xml:space="preserve"> </w:t>
      </w:r>
      <w:r>
        <w:rPr>
          <w:sz w:val="24"/>
        </w:rPr>
        <w:t>organic</w:t>
      </w:r>
      <w:r>
        <w:rPr>
          <w:spacing w:val="-4"/>
          <w:sz w:val="24"/>
        </w:rPr>
        <w:t xml:space="preserve"> </w:t>
      </w:r>
      <w:r>
        <w:rPr>
          <w:sz w:val="24"/>
        </w:rPr>
        <w:t>brain</w:t>
      </w:r>
      <w:r>
        <w:rPr>
          <w:spacing w:val="-4"/>
          <w:sz w:val="24"/>
        </w:rPr>
        <w:t xml:space="preserve"> </w:t>
      </w:r>
      <w:r>
        <w:rPr>
          <w:sz w:val="24"/>
        </w:rPr>
        <w:t xml:space="preserve">dysfunction; </w:t>
      </w:r>
      <w:r>
        <w:rPr>
          <w:spacing w:val="-4"/>
          <w:sz w:val="24"/>
        </w:rPr>
        <w:t>and</w:t>
      </w:r>
    </w:p>
    <w:p w:rsidR="00F53959" w14:paraId="57C611AF" w14:textId="77777777">
      <w:pPr>
        <w:pStyle w:val="ListParagraph"/>
        <w:numPr>
          <w:ilvl w:val="3"/>
          <w:numId w:val="41"/>
        </w:numPr>
        <w:tabs>
          <w:tab w:val="left" w:pos="1322"/>
        </w:tabs>
        <w:ind w:left="1322" w:hanging="379"/>
        <w:rPr>
          <w:sz w:val="24"/>
        </w:rPr>
      </w:pPr>
      <w:r>
        <w:rPr>
          <w:sz w:val="24"/>
        </w:rPr>
        <w:t>legal</w:t>
      </w:r>
      <w:r>
        <w:rPr>
          <w:spacing w:val="-3"/>
          <w:sz w:val="24"/>
        </w:rPr>
        <w:t xml:space="preserve"> </w:t>
      </w:r>
      <w:r>
        <w:rPr>
          <w:spacing w:val="-2"/>
          <w:sz w:val="24"/>
        </w:rPr>
        <w:t>assistance;</w:t>
      </w:r>
    </w:p>
    <w:p w:rsidR="00F53959" w14:paraId="64A153BE" w14:textId="77777777">
      <w:pPr>
        <w:pStyle w:val="BodyText"/>
        <w:spacing w:before="182" w:line="259" w:lineRule="auto"/>
        <w:ind w:right="767"/>
      </w:pPr>
      <w:r>
        <w:t>and assurances that the area agency on aging will report annually to the State agency in detail</w:t>
      </w:r>
      <w:r>
        <w:rPr>
          <w:spacing w:val="-3"/>
        </w:rPr>
        <w:t xml:space="preserve"> </w:t>
      </w:r>
      <w:r>
        <w:t>the</w:t>
      </w:r>
      <w:r>
        <w:rPr>
          <w:spacing w:val="-4"/>
        </w:rPr>
        <w:t xml:space="preserve"> </w:t>
      </w:r>
      <w:r>
        <w:t>amount</w:t>
      </w:r>
      <w:r>
        <w:rPr>
          <w:spacing w:val="-3"/>
        </w:rPr>
        <w:t xml:space="preserve"> </w:t>
      </w:r>
      <w:r>
        <w:t>of</w:t>
      </w:r>
      <w:r>
        <w:rPr>
          <w:spacing w:val="-3"/>
        </w:rPr>
        <w:t xml:space="preserve"> </w:t>
      </w:r>
      <w:r>
        <w:t>funds</w:t>
      </w:r>
      <w:r>
        <w:rPr>
          <w:spacing w:val="-3"/>
        </w:rPr>
        <w:t xml:space="preserve"> </w:t>
      </w:r>
      <w:r>
        <w:t>expended</w:t>
      </w:r>
      <w:r>
        <w:rPr>
          <w:spacing w:val="-3"/>
        </w:rPr>
        <w:t xml:space="preserve"> </w:t>
      </w:r>
      <w:r>
        <w:t>for</w:t>
      </w:r>
      <w:r>
        <w:rPr>
          <w:spacing w:val="-3"/>
        </w:rPr>
        <w:t xml:space="preserve"> </w:t>
      </w:r>
      <w:r>
        <w:t>each</w:t>
      </w:r>
      <w:r>
        <w:rPr>
          <w:spacing w:val="-3"/>
        </w:rPr>
        <w:t xml:space="preserve"> </w:t>
      </w:r>
      <w:r>
        <w:t>such</w:t>
      </w:r>
      <w:r>
        <w:rPr>
          <w:spacing w:val="-1"/>
        </w:rPr>
        <w:t xml:space="preserve"> </w:t>
      </w:r>
      <w:r>
        <w:t>category during</w:t>
      </w:r>
      <w:r>
        <w:rPr>
          <w:spacing w:val="-3"/>
        </w:rPr>
        <w:t xml:space="preserve"> </w:t>
      </w:r>
      <w:r>
        <w:t>the</w:t>
      </w:r>
      <w:r>
        <w:rPr>
          <w:spacing w:val="-3"/>
        </w:rPr>
        <w:t xml:space="preserve"> </w:t>
      </w:r>
      <w:r>
        <w:t>fiscal</w:t>
      </w:r>
      <w:r>
        <w:rPr>
          <w:spacing w:val="-3"/>
        </w:rPr>
        <w:t xml:space="preserve"> </w:t>
      </w:r>
      <w:r>
        <w:t>year</w:t>
      </w:r>
      <w:r>
        <w:rPr>
          <w:spacing w:val="-3"/>
        </w:rPr>
        <w:t xml:space="preserve"> </w:t>
      </w:r>
      <w:r>
        <w:t>most</w:t>
      </w:r>
      <w:r>
        <w:rPr>
          <w:spacing w:val="-3"/>
        </w:rPr>
        <w:t xml:space="preserve"> </w:t>
      </w:r>
      <w:r>
        <w:t xml:space="preserve">recently </w:t>
      </w:r>
      <w:r>
        <w:rPr>
          <w:spacing w:val="-2"/>
        </w:rPr>
        <w:t>concluded;</w:t>
      </w:r>
    </w:p>
    <w:p w:rsidR="00F53959" w14:paraId="1C1692D1" w14:textId="77777777">
      <w:pPr>
        <w:pStyle w:val="BodyText"/>
        <w:spacing w:line="259" w:lineRule="auto"/>
        <w:ind w:right="945"/>
      </w:pPr>
      <w:r>
        <w:t>(3)(A)</w:t>
      </w:r>
      <w:r>
        <w:rPr>
          <w:spacing w:val="-4"/>
        </w:rPr>
        <w:t xml:space="preserve"> </w:t>
      </w:r>
      <w:r>
        <w:t>designate,</w:t>
      </w:r>
      <w:r>
        <w:rPr>
          <w:spacing w:val="-4"/>
        </w:rPr>
        <w:t xml:space="preserve"> </w:t>
      </w:r>
      <w:r>
        <w:t>where</w:t>
      </w:r>
      <w:r>
        <w:rPr>
          <w:spacing w:val="-4"/>
        </w:rPr>
        <w:t xml:space="preserve"> </w:t>
      </w:r>
      <w:r>
        <w:t>feasible,</w:t>
      </w:r>
      <w:r>
        <w:rPr>
          <w:spacing w:val="-4"/>
        </w:rPr>
        <w:t xml:space="preserve"> </w:t>
      </w:r>
      <w:r>
        <w:t>a</w:t>
      </w:r>
      <w:r>
        <w:rPr>
          <w:spacing w:val="-5"/>
        </w:rPr>
        <w:t xml:space="preserve"> </w:t>
      </w:r>
      <w:r>
        <w:t>focal</w:t>
      </w:r>
      <w:r>
        <w:rPr>
          <w:spacing w:val="-4"/>
        </w:rPr>
        <w:t xml:space="preserve"> </w:t>
      </w:r>
      <w:r>
        <w:t>point</w:t>
      </w:r>
      <w:r>
        <w:rPr>
          <w:spacing w:val="-4"/>
        </w:rPr>
        <w:t xml:space="preserve"> </w:t>
      </w:r>
      <w:r>
        <w:t>for</w:t>
      </w:r>
      <w:r>
        <w:rPr>
          <w:spacing w:val="-3"/>
        </w:rPr>
        <w:t xml:space="preserve"> </w:t>
      </w:r>
      <w:r>
        <w:t>comprehensive</w:t>
      </w:r>
      <w:r>
        <w:rPr>
          <w:spacing w:val="-4"/>
        </w:rPr>
        <w:t xml:space="preserve"> </w:t>
      </w:r>
      <w:r>
        <w:t>service</w:t>
      </w:r>
      <w:r>
        <w:rPr>
          <w:spacing w:val="-5"/>
        </w:rPr>
        <w:t xml:space="preserve"> </w:t>
      </w:r>
      <w:r>
        <w:t>delivery</w:t>
      </w:r>
      <w:r>
        <w:rPr>
          <w:spacing w:val="-4"/>
        </w:rPr>
        <w:t xml:space="preserve"> </w:t>
      </w:r>
      <w:r>
        <w:t>in each community, giving special consideration to designating multipurpose senior centers (including multipurpose senior centers operated by organizations referred to in paragraph (6)(C)) as such focal point; and</w:t>
      </w:r>
    </w:p>
    <w:p w:rsidR="00F53959" w14:paraId="290B19E5" w14:textId="77777777">
      <w:pPr>
        <w:pStyle w:val="BodyText"/>
        <w:spacing w:before="159" w:line="259" w:lineRule="auto"/>
        <w:ind w:right="778"/>
      </w:pPr>
      <w:r>
        <w:t>(B)</w:t>
      </w:r>
      <w:r>
        <w:rPr>
          <w:spacing w:val="-3"/>
        </w:rPr>
        <w:t xml:space="preserve"> </w:t>
      </w:r>
      <w:r>
        <w:t>specify,</w:t>
      </w:r>
      <w:r>
        <w:rPr>
          <w:spacing w:val="-3"/>
        </w:rPr>
        <w:t xml:space="preserve"> </w:t>
      </w:r>
      <w:r>
        <w:t>in</w:t>
      </w:r>
      <w:r>
        <w:rPr>
          <w:spacing w:val="-3"/>
        </w:rPr>
        <w:t xml:space="preserve"> </w:t>
      </w:r>
      <w:r>
        <w:t>grants,</w:t>
      </w:r>
      <w:r>
        <w:rPr>
          <w:spacing w:val="-3"/>
        </w:rPr>
        <w:t xml:space="preserve"> </w:t>
      </w:r>
      <w:r>
        <w:t>contracts,</w:t>
      </w:r>
      <w:r>
        <w:rPr>
          <w:spacing w:val="-3"/>
        </w:rPr>
        <w:t xml:space="preserve"> </w:t>
      </w:r>
      <w:r>
        <w:t>and</w:t>
      </w:r>
      <w:r>
        <w:rPr>
          <w:spacing w:val="-3"/>
        </w:rPr>
        <w:t xml:space="preserve"> </w:t>
      </w:r>
      <w:r>
        <w:t>agreements</w:t>
      </w:r>
      <w:r>
        <w:rPr>
          <w:spacing w:val="-3"/>
        </w:rPr>
        <w:t xml:space="preserve"> </w:t>
      </w:r>
      <w:r>
        <w:t>implementing</w:t>
      </w:r>
      <w:r>
        <w:rPr>
          <w:spacing w:val="-3"/>
        </w:rPr>
        <w:t xml:space="preserve"> </w:t>
      </w:r>
      <w:r>
        <w:t>the</w:t>
      </w:r>
      <w:r>
        <w:rPr>
          <w:spacing w:val="-4"/>
        </w:rPr>
        <w:t xml:space="preserve"> </w:t>
      </w:r>
      <w:r>
        <w:t>plan,</w:t>
      </w:r>
      <w:r>
        <w:rPr>
          <w:spacing w:val="-3"/>
        </w:rPr>
        <w:t xml:space="preserve"> </w:t>
      </w:r>
      <w:r>
        <w:t>the</w:t>
      </w:r>
      <w:r>
        <w:rPr>
          <w:spacing w:val="-4"/>
        </w:rPr>
        <w:t xml:space="preserve"> </w:t>
      </w:r>
      <w:r>
        <w:t>identity</w:t>
      </w:r>
      <w:r>
        <w:rPr>
          <w:spacing w:val="-3"/>
        </w:rPr>
        <w:t xml:space="preserve"> </w:t>
      </w:r>
      <w:r>
        <w:t xml:space="preserve">of each focal point so </w:t>
      </w:r>
      <w:r>
        <w:t>designated;</w:t>
      </w:r>
    </w:p>
    <w:p w:rsidR="00F53959" w14:paraId="29ED21FC" w14:textId="77777777">
      <w:pPr>
        <w:pStyle w:val="BodyText"/>
        <w:ind w:left="943" w:firstLine="0"/>
      </w:pPr>
      <w:r>
        <w:t>(4)(A)(</w:t>
      </w:r>
      <w:r>
        <w:t>i</w:t>
      </w:r>
      <w:r>
        <w:t>)</w:t>
      </w:r>
      <w:r>
        <w:rPr>
          <w:spacing w:val="-4"/>
        </w:rPr>
        <w:t xml:space="preserve"> </w:t>
      </w:r>
      <w:r>
        <w:t>(I)</w:t>
      </w:r>
      <w:r>
        <w:rPr>
          <w:spacing w:val="-3"/>
        </w:rPr>
        <w:t xml:space="preserve"> </w:t>
      </w:r>
      <w:r>
        <w:t>provide</w:t>
      </w:r>
      <w:r>
        <w:rPr>
          <w:spacing w:val="1"/>
        </w:rPr>
        <w:t xml:space="preserve"> </w:t>
      </w:r>
      <w:r>
        <w:t>assurances</w:t>
      </w:r>
      <w:r>
        <w:rPr>
          <w:spacing w:val="-1"/>
        </w:rPr>
        <w:t xml:space="preserve"> </w:t>
      </w:r>
      <w:r>
        <w:t>that the</w:t>
      </w:r>
      <w:r>
        <w:rPr>
          <w:spacing w:val="-2"/>
        </w:rPr>
        <w:t xml:space="preserve"> </w:t>
      </w:r>
      <w:r>
        <w:t>area</w:t>
      </w:r>
      <w:r>
        <w:rPr>
          <w:spacing w:val="-2"/>
        </w:rPr>
        <w:t xml:space="preserve"> </w:t>
      </w:r>
      <w:r>
        <w:t>agency on</w:t>
      </w:r>
      <w:r>
        <w:rPr>
          <w:spacing w:val="-1"/>
        </w:rPr>
        <w:t xml:space="preserve"> </w:t>
      </w:r>
      <w:r>
        <w:t xml:space="preserve">aging </w:t>
      </w:r>
      <w:r>
        <w:rPr>
          <w:spacing w:val="-2"/>
        </w:rPr>
        <w:t>will—</w:t>
      </w:r>
    </w:p>
    <w:p w:rsidR="00F53959" w14:paraId="093D9871" w14:textId="77777777">
      <w:pPr>
        <w:pStyle w:val="BodyText"/>
        <w:spacing w:before="183" w:line="259" w:lineRule="auto"/>
        <w:ind w:right="946"/>
        <w:jc w:val="both"/>
      </w:pPr>
      <w:r>
        <w:t>(aa)</w:t>
      </w:r>
      <w:r>
        <w:rPr>
          <w:spacing w:val="-3"/>
        </w:rPr>
        <w:t xml:space="preserve"> </w:t>
      </w:r>
      <w:r>
        <w:t>set</w:t>
      </w:r>
      <w:r>
        <w:rPr>
          <w:spacing w:val="-3"/>
        </w:rPr>
        <w:t xml:space="preserve"> </w:t>
      </w:r>
      <w:r>
        <w:t>specific</w:t>
      </w:r>
      <w:r>
        <w:rPr>
          <w:spacing w:val="-4"/>
        </w:rPr>
        <w:t xml:space="preserve"> </w:t>
      </w:r>
      <w:r>
        <w:t>objectives,</w:t>
      </w:r>
      <w:r>
        <w:rPr>
          <w:spacing w:val="-3"/>
        </w:rPr>
        <w:t xml:space="preserve"> </w:t>
      </w:r>
      <w:r>
        <w:t>consistent</w:t>
      </w:r>
      <w:r>
        <w:rPr>
          <w:spacing w:val="-3"/>
        </w:rPr>
        <w:t xml:space="preserve"> </w:t>
      </w:r>
      <w:r>
        <w:t>with</w:t>
      </w:r>
      <w:r>
        <w:rPr>
          <w:spacing w:val="-3"/>
        </w:rPr>
        <w:t xml:space="preserve"> </w:t>
      </w:r>
      <w:r>
        <w:t>State</w:t>
      </w:r>
      <w:r>
        <w:rPr>
          <w:spacing w:val="-4"/>
        </w:rPr>
        <w:t xml:space="preserve"> </w:t>
      </w:r>
      <w:r>
        <w:t>policy,</w:t>
      </w:r>
      <w:r>
        <w:rPr>
          <w:spacing w:val="-3"/>
        </w:rPr>
        <w:t xml:space="preserve"> </w:t>
      </w:r>
      <w:r>
        <w:t>for</w:t>
      </w:r>
      <w:r>
        <w:rPr>
          <w:spacing w:val="-5"/>
        </w:rPr>
        <w:t xml:space="preserve"> </w:t>
      </w:r>
      <w:r>
        <w:t>providing</w:t>
      </w:r>
      <w:r>
        <w:rPr>
          <w:spacing w:val="-3"/>
        </w:rPr>
        <w:t xml:space="preserve"> </w:t>
      </w:r>
      <w:r>
        <w:t>services</w:t>
      </w:r>
      <w:r>
        <w:rPr>
          <w:spacing w:val="-3"/>
        </w:rPr>
        <w:t xml:space="preserve"> </w:t>
      </w:r>
      <w:r>
        <w:t>to</w:t>
      </w:r>
      <w:r>
        <w:rPr>
          <w:spacing w:val="-3"/>
        </w:rPr>
        <w:t xml:space="preserve"> </w:t>
      </w:r>
      <w:r>
        <w:t>older individuals</w:t>
      </w:r>
      <w:r>
        <w:rPr>
          <w:spacing w:val="-4"/>
        </w:rPr>
        <w:t xml:space="preserve"> </w:t>
      </w:r>
      <w:r>
        <w:t>with</w:t>
      </w:r>
      <w:r>
        <w:rPr>
          <w:spacing w:val="-4"/>
        </w:rPr>
        <w:t xml:space="preserve"> </w:t>
      </w:r>
      <w:r>
        <w:t>greatest</w:t>
      </w:r>
      <w:r>
        <w:rPr>
          <w:spacing w:val="-4"/>
        </w:rPr>
        <w:t xml:space="preserve"> </w:t>
      </w:r>
      <w:r>
        <w:t>economic</w:t>
      </w:r>
      <w:r>
        <w:rPr>
          <w:spacing w:val="-5"/>
        </w:rPr>
        <w:t xml:space="preserve"> </w:t>
      </w:r>
      <w:r>
        <w:t>need,</w:t>
      </w:r>
      <w:r>
        <w:rPr>
          <w:spacing w:val="-4"/>
        </w:rPr>
        <w:t xml:space="preserve"> </w:t>
      </w:r>
      <w:r>
        <w:t>older</w:t>
      </w:r>
      <w:r>
        <w:rPr>
          <w:spacing w:val="-5"/>
        </w:rPr>
        <w:t xml:space="preserve"> </w:t>
      </w:r>
      <w:r>
        <w:t>individuals</w:t>
      </w:r>
      <w:r>
        <w:rPr>
          <w:spacing w:val="-4"/>
        </w:rPr>
        <w:t xml:space="preserve"> </w:t>
      </w:r>
      <w:r>
        <w:t>with</w:t>
      </w:r>
      <w:r>
        <w:rPr>
          <w:spacing w:val="-4"/>
        </w:rPr>
        <w:t xml:space="preserve"> </w:t>
      </w:r>
      <w:r>
        <w:t>greatest</w:t>
      </w:r>
      <w:r>
        <w:rPr>
          <w:spacing w:val="-4"/>
        </w:rPr>
        <w:t xml:space="preserve"> </w:t>
      </w:r>
      <w:r>
        <w:t>social</w:t>
      </w:r>
      <w:r>
        <w:rPr>
          <w:spacing w:val="-4"/>
        </w:rPr>
        <w:t xml:space="preserve"> </w:t>
      </w:r>
      <w:r>
        <w:t>need,</w:t>
      </w:r>
      <w:r>
        <w:rPr>
          <w:spacing w:val="-4"/>
        </w:rPr>
        <w:t xml:space="preserve"> </w:t>
      </w:r>
      <w:r>
        <w:t>and</w:t>
      </w:r>
      <w:r>
        <w:rPr>
          <w:spacing w:val="-4"/>
        </w:rPr>
        <w:t xml:space="preserve"> </w:t>
      </w:r>
      <w:r>
        <w:t xml:space="preserve">older individuals at risk for institutional </w:t>
      </w:r>
      <w:r>
        <w:t>placement;</w:t>
      </w:r>
    </w:p>
    <w:p w:rsidR="00F53959" w14:paraId="1B0DDD00" w14:textId="77777777">
      <w:pPr>
        <w:spacing w:line="259" w:lineRule="auto"/>
        <w:jc w:val="both"/>
        <w:sectPr>
          <w:pgSz w:w="12240" w:h="15840"/>
          <w:pgMar w:top="1440" w:right="760" w:bottom="1260" w:left="1260" w:header="0" w:footer="990" w:gutter="0"/>
          <w:cols w:space="720"/>
        </w:sectPr>
      </w:pPr>
    </w:p>
    <w:p w:rsidR="00F53959" w14:paraId="7DE41A72" w14:textId="77777777">
      <w:pPr>
        <w:pStyle w:val="BodyText"/>
        <w:spacing w:before="71" w:line="259" w:lineRule="auto"/>
        <w:ind w:right="778"/>
      </w:pPr>
      <w:r>
        <w:t>(bb) include specific objectives for providing services to low-income minority older individuals,</w:t>
      </w:r>
      <w:r>
        <w:rPr>
          <w:spacing w:val="-4"/>
        </w:rPr>
        <w:t xml:space="preserve"> </w:t>
      </w:r>
      <w:r>
        <w:t>older</w:t>
      </w:r>
      <w:r>
        <w:rPr>
          <w:spacing w:val="-4"/>
        </w:rPr>
        <w:t xml:space="preserve"> </w:t>
      </w:r>
      <w:r>
        <w:t>individuals</w:t>
      </w:r>
      <w:r>
        <w:rPr>
          <w:spacing w:val="-4"/>
        </w:rPr>
        <w:t xml:space="preserve"> </w:t>
      </w:r>
      <w:r>
        <w:t>with</w:t>
      </w:r>
      <w:r>
        <w:rPr>
          <w:spacing w:val="-4"/>
        </w:rPr>
        <w:t xml:space="preserve"> </w:t>
      </w:r>
      <w:r>
        <w:t>limited</w:t>
      </w:r>
      <w:r>
        <w:rPr>
          <w:spacing w:val="-4"/>
        </w:rPr>
        <w:t xml:space="preserve"> </w:t>
      </w:r>
      <w:r>
        <w:t>English</w:t>
      </w:r>
      <w:r>
        <w:rPr>
          <w:spacing w:val="-7"/>
        </w:rPr>
        <w:t xml:space="preserve"> </w:t>
      </w:r>
      <w:r>
        <w:t>proficiency,</w:t>
      </w:r>
      <w:r>
        <w:rPr>
          <w:spacing w:val="-2"/>
        </w:rPr>
        <w:t xml:space="preserve"> </w:t>
      </w:r>
      <w:r>
        <w:t>and</w:t>
      </w:r>
      <w:r>
        <w:rPr>
          <w:spacing w:val="-4"/>
        </w:rPr>
        <w:t xml:space="preserve"> </w:t>
      </w:r>
      <w:r>
        <w:t>older</w:t>
      </w:r>
      <w:r>
        <w:rPr>
          <w:spacing w:val="-6"/>
        </w:rPr>
        <w:t xml:space="preserve"> </w:t>
      </w:r>
      <w:r>
        <w:t>individuals</w:t>
      </w:r>
      <w:r>
        <w:rPr>
          <w:spacing w:val="-4"/>
        </w:rPr>
        <w:t xml:space="preserve"> </w:t>
      </w:r>
      <w:r>
        <w:t>residing</w:t>
      </w:r>
      <w:r>
        <w:rPr>
          <w:spacing w:val="-4"/>
        </w:rPr>
        <w:t xml:space="preserve"> </w:t>
      </w:r>
      <w:r>
        <w:t>in rural areas; and</w:t>
      </w:r>
    </w:p>
    <w:p w:rsidR="00F53959" w14:paraId="32D77243" w14:textId="77777777">
      <w:pPr>
        <w:pStyle w:val="BodyText"/>
        <w:spacing w:line="259" w:lineRule="auto"/>
        <w:ind w:right="767"/>
      </w:pPr>
      <w:r>
        <w:t>(II)</w:t>
      </w:r>
      <w:r>
        <w:rPr>
          <w:spacing w:val="-3"/>
        </w:rPr>
        <w:t xml:space="preserve"> </w:t>
      </w:r>
      <w:r>
        <w:t>include</w:t>
      </w:r>
      <w:r>
        <w:rPr>
          <w:spacing w:val="-4"/>
        </w:rPr>
        <w:t xml:space="preserve"> </w:t>
      </w:r>
      <w:r>
        <w:t>proposed</w:t>
      </w:r>
      <w:r>
        <w:rPr>
          <w:spacing w:val="-3"/>
        </w:rPr>
        <w:t xml:space="preserve"> </w:t>
      </w:r>
      <w:r>
        <w:t>methods</w:t>
      </w:r>
      <w:r>
        <w:rPr>
          <w:spacing w:val="-3"/>
        </w:rPr>
        <w:t xml:space="preserve"> </w:t>
      </w:r>
      <w:r>
        <w:t>to</w:t>
      </w:r>
      <w:r>
        <w:rPr>
          <w:spacing w:val="-3"/>
        </w:rPr>
        <w:t xml:space="preserve"> </w:t>
      </w:r>
      <w:r>
        <w:t>achieve</w:t>
      </w:r>
      <w:r>
        <w:rPr>
          <w:spacing w:val="-5"/>
        </w:rPr>
        <w:t xml:space="preserve"> </w:t>
      </w:r>
      <w:r>
        <w:t>the</w:t>
      </w:r>
      <w:r>
        <w:rPr>
          <w:spacing w:val="-3"/>
        </w:rPr>
        <w:t xml:space="preserve"> </w:t>
      </w:r>
      <w:r>
        <w:t>objectives</w:t>
      </w:r>
      <w:r>
        <w:rPr>
          <w:spacing w:val="-3"/>
        </w:rPr>
        <w:t xml:space="preserve"> </w:t>
      </w:r>
      <w:r>
        <w:t>described</w:t>
      </w:r>
      <w:r>
        <w:rPr>
          <w:spacing w:val="-3"/>
        </w:rPr>
        <w:t xml:space="preserve"> </w:t>
      </w:r>
      <w:r>
        <w:t>in</w:t>
      </w:r>
      <w:r>
        <w:rPr>
          <w:spacing w:val="-3"/>
        </w:rPr>
        <w:t xml:space="preserve"> </w:t>
      </w:r>
      <w:r>
        <w:t>items</w:t>
      </w:r>
      <w:r>
        <w:rPr>
          <w:spacing w:val="-3"/>
        </w:rPr>
        <w:t xml:space="preserve"> </w:t>
      </w:r>
      <w:r>
        <w:t>(aa)</w:t>
      </w:r>
      <w:r>
        <w:rPr>
          <w:spacing w:val="-3"/>
        </w:rPr>
        <w:t xml:space="preserve"> </w:t>
      </w:r>
      <w:r>
        <w:t>and</w:t>
      </w:r>
      <w:r>
        <w:rPr>
          <w:spacing w:val="-1"/>
        </w:rPr>
        <w:t xml:space="preserve"> </w:t>
      </w:r>
      <w:r>
        <w:t>(bb) of sub-clause (I</w:t>
      </w:r>
      <w:r>
        <w:t>);</w:t>
      </w:r>
    </w:p>
    <w:p w:rsidR="00F53959" w14:paraId="0E474F15" w14:textId="77777777">
      <w:pPr>
        <w:pStyle w:val="ListParagraph"/>
        <w:numPr>
          <w:ilvl w:val="0"/>
          <w:numId w:val="40"/>
        </w:numPr>
        <w:tabs>
          <w:tab w:val="left" w:pos="1295"/>
        </w:tabs>
        <w:spacing w:before="157" w:line="259" w:lineRule="auto"/>
        <w:ind w:right="1182" w:firstLine="719"/>
        <w:rPr>
          <w:sz w:val="24"/>
        </w:rPr>
      </w:pPr>
      <w:r>
        <w:rPr>
          <w:sz w:val="24"/>
        </w:rPr>
        <w:t>provide assurances that the area agency on aging will include in each agreement made</w:t>
      </w:r>
      <w:r>
        <w:rPr>
          <w:spacing w:val="-4"/>
          <w:sz w:val="24"/>
        </w:rPr>
        <w:t xml:space="preserve"> </w:t>
      </w:r>
      <w:r>
        <w:rPr>
          <w:sz w:val="24"/>
        </w:rPr>
        <w:t>with</w:t>
      </w:r>
      <w:r>
        <w:rPr>
          <w:spacing w:val="-2"/>
          <w:sz w:val="24"/>
        </w:rPr>
        <w:t xml:space="preserve"> </w:t>
      </w:r>
      <w:r>
        <w:rPr>
          <w:sz w:val="24"/>
        </w:rPr>
        <w:t>a</w:t>
      </w:r>
      <w:r>
        <w:rPr>
          <w:spacing w:val="-2"/>
          <w:sz w:val="24"/>
        </w:rPr>
        <w:t xml:space="preserve"> </w:t>
      </w:r>
      <w:r>
        <w:rPr>
          <w:sz w:val="24"/>
        </w:rPr>
        <w:t>provider</w:t>
      </w:r>
      <w:r>
        <w:rPr>
          <w:spacing w:val="-2"/>
          <w:sz w:val="24"/>
        </w:rPr>
        <w:t xml:space="preserve"> </w:t>
      </w:r>
      <w:r>
        <w:rPr>
          <w:sz w:val="24"/>
        </w:rPr>
        <w:t>of</w:t>
      </w:r>
      <w:r>
        <w:rPr>
          <w:spacing w:val="-2"/>
          <w:sz w:val="24"/>
        </w:rPr>
        <w:t xml:space="preserve"> </w:t>
      </w:r>
      <w:r>
        <w:rPr>
          <w:sz w:val="24"/>
        </w:rPr>
        <w:t>any</w:t>
      </w:r>
      <w:r>
        <w:rPr>
          <w:spacing w:val="-2"/>
          <w:sz w:val="24"/>
        </w:rPr>
        <w:t xml:space="preserve"> </w:t>
      </w:r>
      <w:r>
        <w:rPr>
          <w:sz w:val="24"/>
        </w:rPr>
        <w:t>service</w:t>
      </w:r>
      <w:r>
        <w:rPr>
          <w:spacing w:val="-3"/>
          <w:sz w:val="24"/>
        </w:rPr>
        <w:t xml:space="preserve"> </w:t>
      </w:r>
      <w:r>
        <w:rPr>
          <w:sz w:val="24"/>
        </w:rPr>
        <w:t>under</w:t>
      </w:r>
      <w:r>
        <w:rPr>
          <w:spacing w:val="-2"/>
          <w:sz w:val="24"/>
        </w:rPr>
        <w:t xml:space="preserve"> </w:t>
      </w:r>
      <w:r>
        <w:rPr>
          <w:sz w:val="24"/>
        </w:rPr>
        <w:t>this</w:t>
      </w:r>
      <w:r>
        <w:rPr>
          <w:spacing w:val="-2"/>
          <w:sz w:val="24"/>
        </w:rPr>
        <w:t xml:space="preserve"> </w:t>
      </w:r>
      <w:r>
        <w:rPr>
          <w:sz w:val="24"/>
        </w:rPr>
        <w:t>title,</w:t>
      </w:r>
      <w:r>
        <w:rPr>
          <w:spacing w:val="-2"/>
          <w:sz w:val="24"/>
        </w:rPr>
        <w:t xml:space="preserve"> </w:t>
      </w:r>
      <w:r>
        <w:rPr>
          <w:sz w:val="24"/>
        </w:rPr>
        <w:t>a</w:t>
      </w:r>
      <w:r>
        <w:rPr>
          <w:spacing w:val="-4"/>
          <w:sz w:val="24"/>
        </w:rPr>
        <w:t xml:space="preserve"> </w:t>
      </w:r>
      <w:r>
        <w:rPr>
          <w:sz w:val="24"/>
        </w:rPr>
        <w:t>requirement</w:t>
      </w:r>
      <w:r>
        <w:rPr>
          <w:spacing w:val="-2"/>
          <w:sz w:val="24"/>
        </w:rPr>
        <w:t xml:space="preserve"> </w:t>
      </w:r>
      <w:r>
        <w:rPr>
          <w:sz w:val="24"/>
        </w:rPr>
        <w:t>that</w:t>
      </w:r>
      <w:r>
        <w:rPr>
          <w:spacing w:val="-2"/>
          <w:sz w:val="24"/>
        </w:rPr>
        <w:t xml:space="preserve"> </w:t>
      </w:r>
      <w:r>
        <w:rPr>
          <w:sz w:val="24"/>
        </w:rPr>
        <w:t>such</w:t>
      </w:r>
      <w:r>
        <w:rPr>
          <w:spacing w:val="-2"/>
          <w:sz w:val="24"/>
        </w:rPr>
        <w:t xml:space="preserve"> </w:t>
      </w:r>
      <w:r>
        <w:rPr>
          <w:sz w:val="24"/>
        </w:rPr>
        <w:t>provider</w:t>
      </w:r>
      <w:r>
        <w:rPr>
          <w:spacing w:val="-4"/>
          <w:sz w:val="24"/>
        </w:rPr>
        <w:t xml:space="preserve"> </w:t>
      </w:r>
      <w:r>
        <w:rPr>
          <w:sz w:val="24"/>
        </w:rPr>
        <w:t>will—</w:t>
      </w:r>
    </w:p>
    <w:p w:rsidR="00F53959" w14:paraId="60B18AD4" w14:textId="77777777">
      <w:pPr>
        <w:pStyle w:val="ListParagraph"/>
        <w:numPr>
          <w:ilvl w:val="1"/>
          <w:numId w:val="40"/>
        </w:numPr>
        <w:tabs>
          <w:tab w:val="left" w:pos="1238"/>
        </w:tabs>
        <w:spacing w:line="259" w:lineRule="auto"/>
        <w:ind w:right="792" w:firstLine="719"/>
        <w:jc w:val="both"/>
        <w:rPr>
          <w:sz w:val="24"/>
        </w:rPr>
      </w:pPr>
      <w:r>
        <w:rPr>
          <w:sz w:val="24"/>
        </w:rPr>
        <w:t>specify how the provider intends to satisfy the service needs of low-income minority individuals,</w:t>
      </w:r>
      <w:r>
        <w:rPr>
          <w:spacing w:val="-4"/>
          <w:sz w:val="24"/>
        </w:rPr>
        <w:t xml:space="preserve"> </w:t>
      </w:r>
      <w:r>
        <w:rPr>
          <w:sz w:val="24"/>
        </w:rPr>
        <w:t>older</w:t>
      </w:r>
      <w:r>
        <w:rPr>
          <w:spacing w:val="-4"/>
          <w:sz w:val="24"/>
        </w:rPr>
        <w:t xml:space="preserve"> </w:t>
      </w:r>
      <w:r>
        <w:rPr>
          <w:sz w:val="24"/>
        </w:rPr>
        <w:t>individuals</w:t>
      </w:r>
      <w:r>
        <w:rPr>
          <w:spacing w:val="-4"/>
          <w:sz w:val="24"/>
        </w:rPr>
        <w:t xml:space="preserve"> </w:t>
      </w:r>
      <w:r>
        <w:rPr>
          <w:sz w:val="24"/>
        </w:rPr>
        <w:t>with</w:t>
      </w:r>
      <w:r>
        <w:rPr>
          <w:spacing w:val="-4"/>
          <w:sz w:val="24"/>
        </w:rPr>
        <w:t xml:space="preserve"> </w:t>
      </w:r>
      <w:r>
        <w:rPr>
          <w:sz w:val="24"/>
        </w:rPr>
        <w:t>limited</w:t>
      </w:r>
      <w:r>
        <w:rPr>
          <w:spacing w:val="-4"/>
          <w:sz w:val="24"/>
        </w:rPr>
        <w:t xml:space="preserve"> </w:t>
      </w:r>
      <w:r>
        <w:rPr>
          <w:sz w:val="24"/>
        </w:rPr>
        <w:t>English</w:t>
      </w:r>
      <w:r>
        <w:rPr>
          <w:spacing w:val="-7"/>
          <w:sz w:val="24"/>
        </w:rPr>
        <w:t xml:space="preserve"> </w:t>
      </w:r>
      <w:r>
        <w:rPr>
          <w:sz w:val="24"/>
        </w:rPr>
        <w:t>proficiency,</w:t>
      </w:r>
      <w:r>
        <w:rPr>
          <w:spacing w:val="-2"/>
          <w:sz w:val="24"/>
        </w:rPr>
        <w:t xml:space="preserve"> </w:t>
      </w:r>
      <w:r>
        <w:rPr>
          <w:sz w:val="24"/>
        </w:rPr>
        <w:t>and</w:t>
      </w:r>
      <w:r>
        <w:rPr>
          <w:spacing w:val="-4"/>
          <w:sz w:val="24"/>
        </w:rPr>
        <w:t xml:space="preserve"> </w:t>
      </w:r>
      <w:r>
        <w:rPr>
          <w:sz w:val="24"/>
        </w:rPr>
        <w:t>older</w:t>
      </w:r>
      <w:r>
        <w:rPr>
          <w:spacing w:val="-6"/>
          <w:sz w:val="24"/>
        </w:rPr>
        <w:t xml:space="preserve"> </w:t>
      </w:r>
      <w:r>
        <w:rPr>
          <w:sz w:val="24"/>
        </w:rPr>
        <w:t>individuals</w:t>
      </w:r>
      <w:r>
        <w:rPr>
          <w:spacing w:val="-4"/>
          <w:sz w:val="24"/>
        </w:rPr>
        <w:t xml:space="preserve"> </w:t>
      </w:r>
      <w:r>
        <w:rPr>
          <w:sz w:val="24"/>
        </w:rPr>
        <w:t>residing</w:t>
      </w:r>
      <w:r>
        <w:rPr>
          <w:spacing w:val="-4"/>
          <w:sz w:val="24"/>
        </w:rPr>
        <w:t xml:space="preserve"> </w:t>
      </w:r>
      <w:r>
        <w:rPr>
          <w:sz w:val="24"/>
        </w:rPr>
        <w:t xml:space="preserve">in rural areas in the area served by the </w:t>
      </w:r>
      <w:r>
        <w:rPr>
          <w:sz w:val="24"/>
        </w:rPr>
        <w:t>provider;</w:t>
      </w:r>
    </w:p>
    <w:p w:rsidR="00F53959" w14:paraId="1627DBAF" w14:textId="77777777">
      <w:pPr>
        <w:pStyle w:val="ListParagraph"/>
        <w:numPr>
          <w:ilvl w:val="1"/>
          <w:numId w:val="40"/>
        </w:numPr>
        <w:tabs>
          <w:tab w:val="left" w:pos="1318"/>
        </w:tabs>
        <w:spacing w:line="259" w:lineRule="auto"/>
        <w:ind w:right="792" w:firstLine="719"/>
        <w:rPr>
          <w:sz w:val="24"/>
        </w:rPr>
      </w:pPr>
      <w:r>
        <w:rPr>
          <w:sz w:val="24"/>
        </w:rPr>
        <w:t>to the maximum extent feasible, provide services to low-income minority individuals,</w:t>
      </w:r>
      <w:r>
        <w:rPr>
          <w:spacing w:val="-4"/>
          <w:sz w:val="24"/>
        </w:rPr>
        <w:t xml:space="preserve"> </w:t>
      </w:r>
      <w:r>
        <w:rPr>
          <w:sz w:val="24"/>
        </w:rPr>
        <w:t>older</w:t>
      </w:r>
      <w:r>
        <w:rPr>
          <w:spacing w:val="-4"/>
          <w:sz w:val="24"/>
        </w:rPr>
        <w:t xml:space="preserve"> </w:t>
      </w:r>
      <w:r>
        <w:rPr>
          <w:sz w:val="24"/>
        </w:rPr>
        <w:t>individuals</w:t>
      </w:r>
      <w:r>
        <w:rPr>
          <w:spacing w:val="-4"/>
          <w:sz w:val="24"/>
        </w:rPr>
        <w:t xml:space="preserve"> </w:t>
      </w:r>
      <w:r>
        <w:rPr>
          <w:sz w:val="24"/>
        </w:rPr>
        <w:t>with</w:t>
      </w:r>
      <w:r>
        <w:rPr>
          <w:spacing w:val="-4"/>
          <w:sz w:val="24"/>
        </w:rPr>
        <w:t xml:space="preserve"> </w:t>
      </w:r>
      <w:r>
        <w:rPr>
          <w:sz w:val="24"/>
        </w:rPr>
        <w:t>limited</w:t>
      </w:r>
      <w:r>
        <w:rPr>
          <w:spacing w:val="-4"/>
          <w:sz w:val="24"/>
        </w:rPr>
        <w:t xml:space="preserve"> </w:t>
      </w:r>
      <w:r>
        <w:rPr>
          <w:sz w:val="24"/>
        </w:rPr>
        <w:t>English</w:t>
      </w:r>
      <w:r>
        <w:rPr>
          <w:spacing w:val="-7"/>
          <w:sz w:val="24"/>
        </w:rPr>
        <w:t xml:space="preserve"> </w:t>
      </w:r>
      <w:r>
        <w:rPr>
          <w:sz w:val="24"/>
        </w:rPr>
        <w:t>proficiency,</w:t>
      </w:r>
      <w:r>
        <w:rPr>
          <w:spacing w:val="-2"/>
          <w:sz w:val="24"/>
        </w:rPr>
        <w:t xml:space="preserve"> </w:t>
      </w:r>
      <w:r>
        <w:rPr>
          <w:sz w:val="24"/>
        </w:rPr>
        <w:t>and</w:t>
      </w:r>
      <w:r>
        <w:rPr>
          <w:spacing w:val="-4"/>
          <w:sz w:val="24"/>
        </w:rPr>
        <w:t xml:space="preserve"> </w:t>
      </w:r>
      <w:r>
        <w:rPr>
          <w:sz w:val="24"/>
        </w:rPr>
        <w:t>older</w:t>
      </w:r>
      <w:r>
        <w:rPr>
          <w:spacing w:val="-6"/>
          <w:sz w:val="24"/>
        </w:rPr>
        <w:t xml:space="preserve"> </w:t>
      </w:r>
      <w:r>
        <w:rPr>
          <w:sz w:val="24"/>
        </w:rPr>
        <w:t>individuals</w:t>
      </w:r>
      <w:r>
        <w:rPr>
          <w:spacing w:val="-4"/>
          <w:sz w:val="24"/>
        </w:rPr>
        <w:t xml:space="preserve"> </w:t>
      </w:r>
      <w:r>
        <w:rPr>
          <w:sz w:val="24"/>
        </w:rPr>
        <w:t>residing</w:t>
      </w:r>
      <w:r>
        <w:rPr>
          <w:spacing w:val="-4"/>
          <w:sz w:val="24"/>
        </w:rPr>
        <w:t xml:space="preserve"> </w:t>
      </w:r>
      <w:r>
        <w:rPr>
          <w:sz w:val="24"/>
        </w:rPr>
        <w:t>in rural areas in accordance with their need for such services; and</w:t>
      </w:r>
    </w:p>
    <w:p w:rsidR="00F53959" w14:paraId="122374EF" w14:textId="77777777">
      <w:pPr>
        <w:pStyle w:val="ListParagraph"/>
        <w:numPr>
          <w:ilvl w:val="1"/>
          <w:numId w:val="40"/>
        </w:numPr>
        <w:tabs>
          <w:tab w:val="left" w:pos="1398"/>
        </w:tabs>
        <w:spacing w:line="259" w:lineRule="auto"/>
        <w:ind w:right="787" w:firstLine="719"/>
        <w:rPr>
          <w:sz w:val="24"/>
        </w:rPr>
      </w:pPr>
      <w:r>
        <w:rPr>
          <w:sz w:val="24"/>
        </w:rPr>
        <w:t>meet specific objectives established by the area agency on aging, for providing services</w:t>
      </w:r>
      <w:r>
        <w:rPr>
          <w:spacing w:val="-5"/>
          <w:sz w:val="24"/>
        </w:rPr>
        <w:t xml:space="preserve"> </w:t>
      </w:r>
      <w:r>
        <w:rPr>
          <w:sz w:val="24"/>
        </w:rPr>
        <w:t>to</w:t>
      </w:r>
      <w:r>
        <w:rPr>
          <w:spacing w:val="-5"/>
          <w:sz w:val="24"/>
        </w:rPr>
        <w:t xml:space="preserve"> </w:t>
      </w:r>
      <w:r>
        <w:rPr>
          <w:sz w:val="24"/>
        </w:rPr>
        <w:t>low-income</w:t>
      </w:r>
      <w:r>
        <w:rPr>
          <w:spacing w:val="-4"/>
          <w:sz w:val="24"/>
        </w:rPr>
        <w:t xml:space="preserve"> </w:t>
      </w:r>
      <w:r>
        <w:rPr>
          <w:sz w:val="24"/>
        </w:rPr>
        <w:t>minority</w:t>
      </w:r>
      <w:r>
        <w:rPr>
          <w:spacing w:val="-5"/>
          <w:sz w:val="24"/>
        </w:rPr>
        <w:t xml:space="preserve"> </w:t>
      </w:r>
      <w:r>
        <w:rPr>
          <w:sz w:val="24"/>
        </w:rPr>
        <w:t>individuals,</w:t>
      </w:r>
      <w:r>
        <w:rPr>
          <w:spacing w:val="-5"/>
          <w:sz w:val="24"/>
        </w:rPr>
        <w:t xml:space="preserve"> </w:t>
      </w:r>
      <w:r>
        <w:rPr>
          <w:sz w:val="24"/>
        </w:rPr>
        <w:t>older</w:t>
      </w:r>
      <w:r>
        <w:rPr>
          <w:spacing w:val="-5"/>
          <w:sz w:val="24"/>
        </w:rPr>
        <w:t xml:space="preserve"> </w:t>
      </w:r>
      <w:r>
        <w:rPr>
          <w:sz w:val="24"/>
        </w:rPr>
        <w:t>individuals</w:t>
      </w:r>
      <w:r>
        <w:rPr>
          <w:spacing w:val="-5"/>
          <w:sz w:val="24"/>
        </w:rPr>
        <w:t xml:space="preserve"> </w:t>
      </w:r>
      <w:r>
        <w:rPr>
          <w:sz w:val="24"/>
        </w:rPr>
        <w:t>with</w:t>
      </w:r>
      <w:r>
        <w:rPr>
          <w:spacing w:val="-5"/>
          <w:sz w:val="24"/>
        </w:rPr>
        <w:t xml:space="preserve"> </w:t>
      </w:r>
      <w:r>
        <w:rPr>
          <w:sz w:val="24"/>
        </w:rPr>
        <w:t>limited</w:t>
      </w:r>
      <w:r>
        <w:rPr>
          <w:spacing w:val="-5"/>
          <w:sz w:val="24"/>
        </w:rPr>
        <w:t xml:space="preserve"> </w:t>
      </w:r>
      <w:r>
        <w:rPr>
          <w:sz w:val="24"/>
        </w:rPr>
        <w:t>English</w:t>
      </w:r>
      <w:r>
        <w:rPr>
          <w:spacing w:val="-5"/>
          <w:sz w:val="24"/>
        </w:rPr>
        <w:t xml:space="preserve"> </w:t>
      </w:r>
      <w:r>
        <w:rPr>
          <w:sz w:val="24"/>
        </w:rPr>
        <w:t>proficiency, and older individuals residing in rural areas within the planning and service area; and</w:t>
      </w:r>
    </w:p>
    <w:p w:rsidR="00F53959" w14:paraId="7549BCAD" w14:textId="77777777">
      <w:pPr>
        <w:pStyle w:val="ListParagraph"/>
        <w:numPr>
          <w:ilvl w:val="0"/>
          <w:numId w:val="40"/>
        </w:numPr>
        <w:tabs>
          <w:tab w:val="left" w:pos="1361"/>
        </w:tabs>
        <w:spacing w:before="159" w:line="259" w:lineRule="auto"/>
        <w:ind w:right="1445" w:firstLine="719"/>
        <w:rPr>
          <w:sz w:val="24"/>
        </w:rPr>
      </w:pPr>
      <w:r>
        <w:rPr>
          <w:sz w:val="24"/>
        </w:rPr>
        <w:t>with</w:t>
      </w:r>
      <w:r>
        <w:rPr>
          <w:spacing w:val="-3"/>
          <w:sz w:val="24"/>
        </w:rPr>
        <w:t xml:space="preserve"> </w:t>
      </w:r>
      <w:r>
        <w:rPr>
          <w:sz w:val="24"/>
        </w:rPr>
        <w:t>respect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fiscal</w:t>
      </w:r>
      <w:r>
        <w:rPr>
          <w:spacing w:val="-3"/>
          <w:sz w:val="24"/>
        </w:rPr>
        <w:t xml:space="preserve"> </w:t>
      </w:r>
      <w:r>
        <w:rPr>
          <w:sz w:val="24"/>
        </w:rPr>
        <w:t>year</w:t>
      </w:r>
      <w:r>
        <w:rPr>
          <w:spacing w:val="-3"/>
          <w:sz w:val="24"/>
        </w:rPr>
        <w:t xml:space="preserve"> </w:t>
      </w:r>
      <w:r>
        <w:rPr>
          <w:sz w:val="24"/>
        </w:rPr>
        <w:t>preceding</w:t>
      </w:r>
      <w:r>
        <w:rPr>
          <w:spacing w:val="-3"/>
          <w:sz w:val="24"/>
        </w:rPr>
        <w:t xml:space="preserve"> </w:t>
      </w:r>
      <w:r>
        <w:rPr>
          <w:sz w:val="24"/>
        </w:rPr>
        <w:t>the</w:t>
      </w:r>
      <w:r>
        <w:rPr>
          <w:spacing w:val="-4"/>
          <w:sz w:val="24"/>
        </w:rPr>
        <w:t xml:space="preserve"> </w:t>
      </w:r>
      <w:r>
        <w:rPr>
          <w:sz w:val="24"/>
        </w:rPr>
        <w:t>fiscal</w:t>
      </w:r>
      <w:r>
        <w:rPr>
          <w:spacing w:val="-3"/>
          <w:sz w:val="24"/>
        </w:rPr>
        <w:t xml:space="preserve"> </w:t>
      </w:r>
      <w:r>
        <w:rPr>
          <w:sz w:val="24"/>
        </w:rPr>
        <w:t>year</w:t>
      </w:r>
      <w:r>
        <w:rPr>
          <w:spacing w:val="-3"/>
          <w:sz w:val="24"/>
        </w:rPr>
        <w:t xml:space="preserve"> </w:t>
      </w:r>
      <w:r>
        <w:rPr>
          <w:sz w:val="24"/>
        </w:rPr>
        <w:t>for</w:t>
      </w:r>
      <w:r>
        <w:rPr>
          <w:spacing w:val="-3"/>
          <w:sz w:val="24"/>
        </w:rPr>
        <w:t xml:space="preserve"> </w:t>
      </w:r>
      <w:r>
        <w:rPr>
          <w:sz w:val="24"/>
        </w:rPr>
        <w:t>which</w:t>
      </w:r>
      <w:r>
        <w:rPr>
          <w:spacing w:val="-3"/>
          <w:sz w:val="24"/>
        </w:rPr>
        <w:t xml:space="preserve"> </w:t>
      </w:r>
      <w:r>
        <w:rPr>
          <w:sz w:val="24"/>
        </w:rPr>
        <w:t>such</w:t>
      </w:r>
      <w:r>
        <w:rPr>
          <w:spacing w:val="-1"/>
          <w:sz w:val="24"/>
        </w:rPr>
        <w:t xml:space="preserve"> </w:t>
      </w:r>
      <w:r>
        <w:rPr>
          <w:sz w:val="24"/>
        </w:rPr>
        <w:t>plan</w:t>
      </w:r>
      <w:r>
        <w:rPr>
          <w:spacing w:val="-3"/>
          <w:sz w:val="24"/>
        </w:rPr>
        <w:t xml:space="preserve"> </w:t>
      </w:r>
      <w:r>
        <w:rPr>
          <w:sz w:val="24"/>
        </w:rPr>
        <w:t>is prepared —</w:t>
      </w:r>
    </w:p>
    <w:p w:rsidR="00F53959" w14:paraId="28D84078" w14:textId="77777777">
      <w:pPr>
        <w:pStyle w:val="ListParagraph"/>
        <w:numPr>
          <w:ilvl w:val="1"/>
          <w:numId w:val="40"/>
        </w:numPr>
        <w:tabs>
          <w:tab w:val="left" w:pos="1238"/>
        </w:tabs>
        <w:spacing w:line="259" w:lineRule="auto"/>
        <w:ind w:right="1143" w:firstLine="719"/>
        <w:rPr>
          <w:sz w:val="24"/>
        </w:rPr>
      </w:pPr>
      <w:r>
        <w:rPr>
          <w:sz w:val="24"/>
        </w:rPr>
        <w:t>identify</w:t>
      </w:r>
      <w:r>
        <w:rPr>
          <w:spacing w:val="-3"/>
          <w:sz w:val="24"/>
        </w:rPr>
        <w:t xml:space="preserve"> </w:t>
      </w:r>
      <w:r>
        <w:rPr>
          <w:sz w:val="24"/>
        </w:rPr>
        <w:t>the</w:t>
      </w:r>
      <w:r>
        <w:rPr>
          <w:spacing w:val="-5"/>
          <w:sz w:val="24"/>
        </w:rPr>
        <w:t xml:space="preserve"> </w:t>
      </w:r>
      <w:r>
        <w:rPr>
          <w:sz w:val="24"/>
        </w:rPr>
        <w:t>number</w:t>
      </w:r>
      <w:r>
        <w:rPr>
          <w:spacing w:val="-3"/>
          <w:sz w:val="24"/>
        </w:rPr>
        <w:t xml:space="preserve"> </w:t>
      </w:r>
      <w:r>
        <w:rPr>
          <w:sz w:val="24"/>
        </w:rPr>
        <w:t>of</w:t>
      </w:r>
      <w:r>
        <w:rPr>
          <w:spacing w:val="-3"/>
          <w:sz w:val="24"/>
        </w:rPr>
        <w:t xml:space="preserve"> </w:t>
      </w:r>
      <w:r>
        <w:rPr>
          <w:sz w:val="24"/>
        </w:rPr>
        <w:t>low-income</w:t>
      </w:r>
      <w:r>
        <w:rPr>
          <w:spacing w:val="-4"/>
          <w:sz w:val="24"/>
        </w:rPr>
        <w:t xml:space="preserve"> </w:t>
      </w:r>
      <w:r>
        <w:rPr>
          <w:sz w:val="24"/>
        </w:rPr>
        <w:t>minority</w:t>
      </w:r>
      <w:r>
        <w:rPr>
          <w:spacing w:val="-3"/>
          <w:sz w:val="24"/>
        </w:rPr>
        <w:t xml:space="preserve"> </w:t>
      </w:r>
      <w:r>
        <w:rPr>
          <w:sz w:val="24"/>
        </w:rPr>
        <w:t>older</w:t>
      </w:r>
      <w:r>
        <w:rPr>
          <w:spacing w:val="-3"/>
          <w:sz w:val="24"/>
        </w:rPr>
        <w:t xml:space="preserve"> </w:t>
      </w:r>
      <w:r>
        <w:rPr>
          <w:sz w:val="24"/>
        </w:rPr>
        <w:t>individuals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planning</w:t>
      </w:r>
      <w:r>
        <w:rPr>
          <w:spacing w:val="-3"/>
          <w:sz w:val="24"/>
        </w:rPr>
        <w:t xml:space="preserve"> </w:t>
      </w:r>
      <w:r>
        <w:rPr>
          <w:sz w:val="24"/>
        </w:rPr>
        <w:t xml:space="preserve">and service </w:t>
      </w:r>
      <w:r>
        <w:rPr>
          <w:sz w:val="24"/>
        </w:rPr>
        <w:t>area;</w:t>
      </w:r>
    </w:p>
    <w:p w:rsidR="00F53959" w14:paraId="0B2E0CBF" w14:textId="77777777">
      <w:pPr>
        <w:pStyle w:val="ListParagraph"/>
        <w:numPr>
          <w:ilvl w:val="1"/>
          <w:numId w:val="40"/>
        </w:numPr>
        <w:tabs>
          <w:tab w:val="left" w:pos="1318"/>
        </w:tabs>
        <w:spacing w:line="259" w:lineRule="auto"/>
        <w:ind w:right="1541" w:firstLine="719"/>
        <w:rPr>
          <w:sz w:val="24"/>
        </w:rPr>
      </w:pPr>
      <w:r>
        <w:rPr>
          <w:sz w:val="24"/>
        </w:rPr>
        <w:t>describe</w:t>
      </w:r>
      <w:r>
        <w:rPr>
          <w:spacing w:val="-5"/>
          <w:sz w:val="24"/>
        </w:rPr>
        <w:t xml:space="preserve"> </w:t>
      </w:r>
      <w:r>
        <w:rPr>
          <w:sz w:val="24"/>
        </w:rPr>
        <w:t>the</w:t>
      </w:r>
      <w:r>
        <w:rPr>
          <w:spacing w:val="-4"/>
          <w:sz w:val="24"/>
        </w:rPr>
        <w:t xml:space="preserve"> </w:t>
      </w:r>
      <w:r>
        <w:rPr>
          <w:sz w:val="24"/>
        </w:rPr>
        <w:t>methods</w:t>
      </w:r>
      <w:r>
        <w:rPr>
          <w:spacing w:val="-3"/>
          <w:sz w:val="24"/>
        </w:rPr>
        <w:t xml:space="preserve"> </w:t>
      </w:r>
      <w:r>
        <w:rPr>
          <w:sz w:val="24"/>
        </w:rPr>
        <w:t>used</w:t>
      </w:r>
      <w:r>
        <w:rPr>
          <w:spacing w:val="-3"/>
          <w:sz w:val="24"/>
        </w:rPr>
        <w:t xml:space="preserve"> </w:t>
      </w:r>
      <w:r>
        <w:rPr>
          <w:sz w:val="24"/>
        </w:rPr>
        <w:t>to</w:t>
      </w:r>
      <w:r>
        <w:rPr>
          <w:spacing w:val="-3"/>
          <w:sz w:val="24"/>
        </w:rPr>
        <w:t xml:space="preserve"> </w:t>
      </w:r>
      <w:r>
        <w:rPr>
          <w:sz w:val="24"/>
        </w:rPr>
        <w:t>satisfy</w:t>
      </w:r>
      <w:r>
        <w:rPr>
          <w:spacing w:val="-3"/>
          <w:sz w:val="24"/>
        </w:rPr>
        <w:t xml:space="preserve"> </w:t>
      </w:r>
      <w:r>
        <w:rPr>
          <w:sz w:val="24"/>
        </w:rPr>
        <w:t>the</w:t>
      </w:r>
      <w:r>
        <w:rPr>
          <w:spacing w:val="-4"/>
          <w:sz w:val="24"/>
        </w:rPr>
        <w:t xml:space="preserve"> </w:t>
      </w:r>
      <w:r>
        <w:rPr>
          <w:sz w:val="24"/>
        </w:rPr>
        <w:t>service</w:t>
      </w:r>
      <w:r>
        <w:rPr>
          <w:spacing w:val="-4"/>
          <w:sz w:val="24"/>
        </w:rPr>
        <w:t xml:space="preserve"> </w:t>
      </w:r>
      <w:r>
        <w:rPr>
          <w:sz w:val="24"/>
        </w:rPr>
        <w:t>needs</w:t>
      </w:r>
      <w:r>
        <w:rPr>
          <w:spacing w:val="-3"/>
          <w:sz w:val="24"/>
        </w:rPr>
        <w:t xml:space="preserve"> </w:t>
      </w:r>
      <w:r>
        <w:rPr>
          <w:sz w:val="24"/>
        </w:rPr>
        <w:t>of</w:t>
      </w:r>
      <w:r>
        <w:rPr>
          <w:spacing w:val="-3"/>
          <w:sz w:val="24"/>
        </w:rPr>
        <w:t xml:space="preserve"> </w:t>
      </w:r>
      <w:r>
        <w:rPr>
          <w:sz w:val="24"/>
        </w:rPr>
        <w:t>such</w:t>
      </w:r>
      <w:r>
        <w:rPr>
          <w:spacing w:val="-3"/>
          <w:sz w:val="24"/>
        </w:rPr>
        <w:t xml:space="preserve"> </w:t>
      </w:r>
      <w:r>
        <w:rPr>
          <w:sz w:val="24"/>
        </w:rPr>
        <w:t>minority</w:t>
      </w:r>
      <w:r>
        <w:rPr>
          <w:spacing w:val="-3"/>
          <w:sz w:val="24"/>
        </w:rPr>
        <w:t xml:space="preserve"> </w:t>
      </w:r>
      <w:r>
        <w:rPr>
          <w:sz w:val="24"/>
        </w:rPr>
        <w:t>older individuals; and</w:t>
      </w:r>
    </w:p>
    <w:p w:rsidR="00F53959" w14:paraId="00ABA401" w14:textId="77777777">
      <w:pPr>
        <w:pStyle w:val="ListParagraph"/>
        <w:numPr>
          <w:ilvl w:val="1"/>
          <w:numId w:val="40"/>
        </w:numPr>
        <w:tabs>
          <w:tab w:val="left" w:pos="1398"/>
        </w:tabs>
        <w:spacing w:line="259" w:lineRule="auto"/>
        <w:ind w:right="1478" w:firstLine="719"/>
        <w:rPr>
          <w:sz w:val="24"/>
        </w:rPr>
      </w:pPr>
      <w:r>
        <w:rPr>
          <w:sz w:val="24"/>
        </w:rPr>
        <w:t>provide</w:t>
      </w:r>
      <w:r>
        <w:rPr>
          <w:spacing w:val="-3"/>
          <w:sz w:val="24"/>
        </w:rPr>
        <w:t xml:space="preserve"> </w:t>
      </w:r>
      <w:r>
        <w:rPr>
          <w:sz w:val="24"/>
        </w:rPr>
        <w:t>information</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extent</w:t>
      </w:r>
      <w:r>
        <w:rPr>
          <w:spacing w:val="-3"/>
          <w:sz w:val="24"/>
        </w:rPr>
        <w:t xml:space="preserve"> </w:t>
      </w:r>
      <w:r>
        <w:rPr>
          <w:sz w:val="24"/>
        </w:rPr>
        <w:t>to</w:t>
      </w:r>
      <w:r>
        <w:rPr>
          <w:spacing w:val="-3"/>
          <w:sz w:val="24"/>
        </w:rPr>
        <w:t xml:space="preserve"> </w:t>
      </w:r>
      <w:r>
        <w:rPr>
          <w:sz w:val="24"/>
        </w:rPr>
        <w:t>which</w:t>
      </w:r>
      <w:r>
        <w:rPr>
          <w:spacing w:val="-3"/>
          <w:sz w:val="24"/>
        </w:rPr>
        <w:t xml:space="preserve"> </w:t>
      </w:r>
      <w:r>
        <w:rPr>
          <w:sz w:val="24"/>
        </w:rPr>
        <w:t>the</w:t>
      </w:r>
      <w:r>
        <w:rPr>
          <w:spacing w:val="-4"/>
          <w:sz w:val="24"/>
        </w:rPr>
        <w:t xml:space="preserve"> </w:t>
      </w:r>
      <w:r>
        <w:rPr>
          <w:sz w:val="24"/>
        </w:rPr>
        <w:t>area</w:t>
      </w:r>
      <w:r>
        <w:rPr>
          <w:spacing w:val="-4"/>
          <w:sz w:val="24"/>
        </w:rPr>
        <w:t xml:space="preserve"> </w:t>
      </w:r>
      <w:r>
        <w:rPr>
          <w:sz w:val="24"/>
        </w:rPr>
        <w:t>agency</w:t>
      </w:r>
      <w:r>
        <w:rPr>
          <w:spacing w:val="-3"/>
          <w:sz w:val="24"/>
        </w:rPr>
        <w:t xml:space="preserve"> </w:t>
      </w:r>
      <w:r>
        <w:rPr>
          <w:sz w:val="24"/>
        </w:rPr>
        <w:t>on</w:t>
      </w:r>
      <w:r>
        <w:rPr>
          <w:spacing w:val="-3"/>
          <w:sz w:val="24"/>
        </w:rPr>
        <w:t xml:space="preserve"> </w:t>
      </w:r>
      <w:r>
        <w:rPr>
          <w:sz w:val="24"/>
        </w:rPr>
        <w:t>aging</w:t>
      </w:r>
      <w:r>
        <w:rPr>
          <w:spacing w:val="-3"/>
          <w:sz w:val="24"/>
        </w:rPr>
        <w:t xml:space="preserve"> </w:t>
      </w:r>
      <w:r>
        <w:rPr>
          <w:sz w:val="24"/>
        </w:rPr>
        <w:t>met</w:t>
      </w:r>
      <w:r>
        <w:rPr>
          <w:spacing w:val="-3"/>
          <w:sz w:val="24"/>
        </w:rPr>
        <w:t xml:space="preserve"> </w:t>
      </w:r>
      <w:r>
        <w:rPr>
          <w:sz w:val="24"/>
        </w:rPr>
        <w:t>the objectives described in clause (</w:t>
      </w:r>
      <w:r>
        <w:rPr>
          <w:sz w:val="24"/>
        </w:rPr>
        <w:t>i</w:t>
      </w:r>
      <w:r>
        <w:rPr>
          <w:sz w:val="24"/>
        </w:rPr>
        <w:t>).</w:t>
      </w:r>
    </w:p>
    <w:p w:rsidR="00F53959" w14:paraId="53BF58B5" w14:textId="77777777">
      <w:pPr>
        <w:pStyle w:val="ListParagraph"/>
        <w:numPr>
          <w:ilvl w:val="0"/>
          <w:numId w:val="39"/>
        </w:numPr>
        <w:tabs>
          <w:tab w:val="left" w:pos="1322"/>
        </w:tabs>
        <w:ind w:left="1322" w:hanging="379"/>
        <w:rPr>
          <w:sz w:val="24"/>
        </w:rPr>
      </w:pPr>
      <w:r>
        <w:rPr>
          <w:sz w:val="24"/>
        </w:rPr>
        <w:t>provide</w:t>
      </w:r>
      <w:r>
        <w:rPr>
          <w:spacing w:val="-5"/>
          <w:sz w:val="24"/>
        </w:rPr>
        <w:t xml:space="preserve"> </w:t>
      </w:r>
      <w:r>
        <w:rPr>
          <w:sz w:val="24"/>
        </w:rPr>
        <w:t>assurances</w:t>
      </w:r>
      <w:r>
        <w:rPr>
          <w:spacing w:val="-1"/>
          <w:sz w:val="24"/>
        </w:rPr>
        <w:t xml:space="preserve"> </w:t>
      </w:r>
      <w:r>
        <w:rPr>
          <w:sz w:val="24"/>
        </w:rPr>
        <w:t>that the</w:t>
      </w:r>
      <w:r>
        <w:rPr>
          <w:spacing w:val="-2"/>
          <w:sz w:val="24"/>
        </w:rPr>
        <w:t xml:space="preserve"> </w:t>
      </w:r>
      <w:r>
        <w:rPr>
          <w:sz w:val="24"/>
        </w:rPr>
        <w:t>area</w:t>
      </w:r>
      <w:r>
        <w:rPr>
          <w:spacing w:val="-2"/>
          <w:sz w:val="24"/>
        </w:rPr>
        <w:t xml:space="preserve"> </w:t>
      </w:r>
      <w:r>
        <w:rPr>
          <w:sz w:val="24"/>
        </w:rPr>
        <w:t>agency on</w:t>
      </w:r>
      <w:r>
        <w:rPr>
          <w:spacing w:val="-1"/>
          <w:sz w:val="24"/>
        </w:rPr>
        <w:t xml:space="preserve"> </w:t>
      </w:r>
      <w:r>
        <w:rPr>
          <w:sz w:val="24"/>
        </w:rPr>
        <w:t>aging</w:t>
      </w:r>
      <w:r>
        <w:rPr>
          <w:spacing w:val="-1"/>
          <w:sz w:val="24"/>
        </w:rPr>
        <w:t xml:space="preserve"> </w:t>
      </w:r>
      <w:r>
        <w:rPr>
          <w:sz w:val="24"/>
        </w:rPr>
        <w:t>will use</w:t>
      </w:r>
      <w:r>
        <w:rPr>
          <w:spacing w:val="-2"/>
          <w:sz w:val="24"/>
        </w:rPr>
        <w:t xml:space="preserve"> </w:t>
      </w:r>
      <w:r>
        <w:rPr>
          <w:sz w:val="24"/>
        </w:rPr>
        <w:t>outreach</w:t>
      </w:r>
      <w:r>
        <w:rPr>
          <w:spacing w:val="1"/>
          <w:sz w:val="24"/>
        </w:rPr>
        <w:t xml:space="preserve"> </w:t>
      </w:r>
      <w:r>
        <w:rPr>
          <w:sz w:val="24"/>
        </w:rPr>
        <w:t xml:space="preserve">efforts </w:t>
      </w:r>
      <w:r>
        <w:rPr>
          <w:spacing w:val="-4"/>
          <w:sz w:val="24"/>
        </w:rPr>
        <w:t>that</w:t>
      </w:r>
    </w:p>
    <w:p w:rsidR="00F53959" w14:paraId="6EBB073F" w14:textId="77777777">
      <w:pPr>
        <w:rPr>
          <w:sz w:val="24"/>
        </w:rPr>
        <w:sectPr>
          <w:pgSz w:w="12240" w:h="15840"/>
          <w:pgMar w:top="1440" w:right="760" w:bottom="1260" w:left="1260" w:header="0" w:footer="990" w:gutter="0"/>
          <w:cols w:space="720"/>
        </w:sectPr>
      </w:pPr>
    </w:p>
    <w:p w:rsidR="00F53959" w14:paraId="1811EBFB" w14:textId="77777777">
      <w:pPr>
        <w:pStyle w:val="BodyText"/>
        <w:spacing w:before="22"/>
        <w:ind w:firstLine="0"/>
      </w:pPr>
      <w:r>
        <w:rPr>
          <w:spacing w:val="-2"/>
        </w:rPr>
        <w:t>will—</w:t>
      </w:r>
    </w:p>
    <w:p w:rsidR="00F53959" w14:paraId="0296CBD6" w14:textId="77777777">
      <w:pPr>
        <w:spacing w:before="201"/>
        <w:rPr>
          <w:sz w:val="24"/>
        </w:rPr>
      </w:pPr>
      <w:r>
        <w:br w:type="column"/>
      </w:r>
    </w:p>
    <w:p w:rsidR="00F53959" w14:paraId="6E168770" w14:textId="77777777">
      <w:pPr>
        <w:pStyle w:val="ListParagraph"/>
        <w:numPr>
          <w:ilvl w:val="0"/>
          <w:numId w:val="38"/>
        </w:numPr>
        <w:tabs>
          <w:tab w:val="left" w:pos="350"/>
        </w:tabs>
        <w:spacing w:before="1"/>
        <w:ind w:left="350" w:hanging="285"/>
        <w:jc w:val="left"/>
        <w:rPr>
          <w:sz w:val="24"/>
        </w:rPr>
      </w:pPr>
      <w:r>
        <w:rPr>
          <w:sz w:val="24"/>
        </w:rPr>
        <w:t>identify</w:t>
      </w:r>
      <w:r>
        <w:rPr>
          <w:spacing w:val="-3"/>
          <w:sz w:val="24"/>
        </w:rPr>
        <w:t xml:space="preserve"> </w:t>
      </w:r>
      <w:r>
        <w:rPr>
          <w:sz w:val="24"/>
        </w:rPr>
        <w:t>individuals eligible</w:t>
      </w:r>
      <w:r>
        <w:rPr>
          <w:spacing w:val="-1"/>
          <w:sz w:val="24"/>
        </w:rPr>
        <w:t xml:space="preserve"> </w:t>
      </w:r>
      <w:r>
        <w:rPr>
          <w:sz w:val="24"/>
        </w:rPr>
        <w:t>for</w:t>
      </w:r>
      <w:r>
        <w:rPr>
          <w:spacing w:val="-2"/>
          <w:sz w:val="24"/>
        </w:rPr>
        <w:t xml:space="preserve"> </w:t>
      </w:r>
      <w:r>
        <w:rPr>
          <w:sz w:val="24"/>
        </w:rPr>
        <w:t>assistance</w:t>
      </w:r>
      <w:r>
        <w:rPr>
          <w:spacing w:val="-1"/>
          <w:sz w:val="24"/>
        </w:rPr>
        <w:t xml:space="preserve"> </w:t>
      </w:r>
      <w:r>
        <w:rPr>
          <w:sz w:val="24"/>
        </w:rPr>
        <w:t xml:space="preserve">under this Act, with special emphasis </w:t>
      </w:r>
      <w:r>
        <w:rPr>
          <w:spacing w:val="-5"/>
          <w:sz w:val="24"/>
        </w:rPr>
        <w:t>on—</w:t>
      </w:r>
    </w:p>
    <w:p w:rsidR="00F53959" w14:paraId="7156C474" w14:textId="77777777">
      <w:pPr>
        <w:pStyle w:val="ListParagraph"/>
        <w:numPr>
          <w:ilvl w:val="1"/>
          <w:numId w:val="38"/>
        </w:numPr>
        <w:tabs>
          <w:tab w:val="left" w:pos="361"/>
        </w:tabs>
        <w:spacing w:before="182"/>
        <w:ind w:left="361" w:hanging="296"/>
        <w:jc w:val="left"/>
        <w:rPr>
          <w:sz w:val="24"/>
        </w:rPr>
      </w:pPr>
      <w:r>
        <w:rPr>
          <w:sz w:val="24"/>
        </w:rPr>
        <w:t>older</w:t>
      </w:r>
      <w:r>
        <w:rPr>
          <w:spacing w:val="-1"/>
          <w:sz w:val="24"/>
        </w:rPr>
        <w:t xml:space="preserve"> </w:t>
      </w:r>
      <w:r>
        <w:rPr>
          <w:sz w:val="24"/>
        </w:rPr>
        <w:t>individuals</w:t>
      </w:r>
      <w:r>
        <w:rPr>
          <w:spacing w:val="-1"/>
          <w:sz w:val="24"/>
        </w:rPr>
        <w:t xml:space="preserve"> </w:t>
      </w:r>
      <w:r>
        <w:rPr>
          <w:sz w:val="24"/>
        </w:rPr>
        <w:t>residing</w:t>
      </w:r>
      <w:r>
        <w:rPr>
          <w:spacing w:val="-1"/>
          <w:sz w:val="24"/>
        </w:rPr>
        <w:t xml:space="preserve"> </w:t>
      </w:r>
      <w:r>
        <w:rPr>
          <w:sz w:val="24"/>
        </w:rPr>
        <w:t>in</w:t>
      </w:r>
      <w:r>
        <w:rPr>
          <w:spacing w:val="-1"/>
          <w:sz w:val="24"/>
        </w:rPr>
        <w:t xml:space="preserve"> </w:t>
      </w:r>
      <w:r>
        <w:rPr>
          <w:sz w:val="24"/>
        </w:rPr>
        <w:t xml:space="preserve">rural </w:t>
      </w:r>
      <w:r>
        <w:rPr>
          <w:spacing w:val="-2"/>
          <w:sz w:val="24"/>
        </w:rPr>
        <w:t>areas;</w:t>
      </w:r>
    </w:p>
    <w:p w:rsidR="00F53959" w14:paraId="28BB9525" w14:textId="77777777">
      <w:pPr>
        <w:pStyle w:val="ListParagraph"/>
        <w:numPr>
          <w:ilvl w:val="1"/>
          <w:numId w:val="38"/>
        </w:numPr>
        <w:tabs>
          <w:tab w:val="left" w:pos="441"/>
        </w:tabs>
        <w:spacing w:before="183"/>
        <w:ind w:left="441" w:hanging="376"/>
        <w:jc w:val="left"/>
        <w:rPr>
          <w:sz w:val="24"/>
        </w:rPr>
      </w:pPr>
      <w:r>
        <w:rPr>
          <w:sz w:val="24"/>
        </w:rPr>
        <w:t>older</w:t>
      </w:r>
      <w:r>
        <w:rPr>
          <w:spacing w:val="-1"/>
          <w:sz w:val="24"/>
        </w:rPr>
        <w:t xml:space="preserve"> </w:t>
      </w:r>
      <w:r>
        <w:rPr>
          <w:sz w:val="24"/>
        </w:rPr>
        <w:t>individuals</w:t>
      </w:r>
      <w:r>
        <w:rPr>
          <w:spacing w:val="-1"/>
          <w:sz w:val="24"/>
        </w:rPr>
        <w:t xml:space="preserve"> </w:t>
      </w:r>
      <w:r>
        <w:rPr>
          <w:sz w:val="24"/>
        </w:rPr>
        <w:t>with</w:t>
      </w:r>
      <w:r>
        <w:rPr>
          <w:spacing w:val="-1"/>
          <w:sz w:val="24"/>
        </w:rPr>
        <w:t xml:space="preserve"> </w:t>
      </w:r>
      <w:r>
        <w:rPr>
          <w:sz w:val="24"/>
        </w:rPr>
        <w:t>greatest</w:t>
      </w:r>
      <w:r>
        <w:rPr>
          <w:spacing w:val="-1"/>
          <w:sz w:val="24"/>
        </w:rPr>
        <w:t xml:space="preserve"> </w:t>
      </w:r>
      <w:r>
        <w:rPr>
          <w:sz w:val="24"/>
        </w:rPr>
        <w:t>economic</w:t>
      </w:r>
      <w:r>
        <w:rPr>
          <w:spacing w:val="-2"/>
          <w:sz w:val="24"/>
        </w:rPr>
        <w:t xml:space="preserve"> </w:t>
      </w:r>
      <w:r>
        <w:rPr>
          <w:sz w:val="24"/>
        </w:rPr>
        <w:t>need</w:t>
      </w:r>
      <w:r>
        <w:rPr>
          <w:spacing w:val="1"/>
          <w:sz w:val="24"/>
        </w:rPr>
        <w:t xml:space="preserve"> </w:t>
      </w:r>
      <w:r>
        <w:rPr>
          <w:sz w:val="24"/>
        </w:rPr>
        <w:t>(with</w:t>
      </w:r>
      <w:r>
        <w:rPr>
          <w:spacing w:val="-1"/>
          <w:sz w:val="24"/>
        </w:rPr>
        <w:t xml:space="preserve"> </w:t>
      </w:r>
      <w:r>
        <w:rPr>
          <w:sz w:val="24"/>
        </w:rPr>
        <w:t>particular</w:t>
      </w:r>
      <w:r>
        <w:rPr>
          <w:spacing w:val="-1"/>
          <w:sz w:val="24"/>
        </w:rPr>
        <w:t xml:space="preserve"> </w:t>
      </w:r>
      <w:r>
        <w:rPr>
          <w:sz w:val="24"/>
        </w:rPr>
        <w:t>attention</w:t>
      </w:r>
      <w:r>
        <w:rPr>
          <w:spacing w:val="-1"/>
          <w:sz w:val="24"/>
        </w:rPr>
        <w:t xml:space="preserve"> </w:t>
      </w:r>
      <w:r>
        <w:rPr>
          <w:sz w:val="24"/>
        </w:rPr>
        <w:t>to</w:t>
      </w:r>
      <w:r>
        <w:rPr>
          <w:spacing w:val="-1"/>
          <w:sz w:val="24"/>
        </w:rPr>
        <w:t xml:space="preserve"> </w:t>
      </w:r>
      <w:r>
        <w:rPr>
          <w:spacing w:val="-4"/>
          <w:sz w:val="24"/>
        </w:rPr>
        <w:t>low-</w:t>
      </w:r>
    </w:p>
    <w:p w:rsidR="00F53959" w14:paraId="3F5581C9" w14:textId="77777777">
      <w:pPr>
        <w:rPr>
          <w:sz w:val="24"/>
        </w:rPr>
        <w:sectPr>
          <w:type w:val="continuous"/>
          <w:pgSz w:w="12240" w:h="15840"/>
          <w:pgMar w:top="280" w:right="760" w:bottom="280" w:left="1260" w:header="0" w:footer="990" w:gutter="0"/>
          <w:cols w:num="2" w:space="720" w:equalWidth="0">
            <w:col w:w="839" w:space="40"/>
            <w:col w:w="9341"/>
          </w:cols>
        </w:sectPr>
      </w:pPr>
    </w:p>
    <w:p w:rsidR="00F53959" w14:paraId="4E60D196" w14:textId="77777777">
      <w:pPr>
        <w:pStyle w:val="BodyText"/>
        <w:spacing w:before="22"/>
        <w:ind w:firstLine="0"/>
      </w:pPr>
      <w:r>
        <w:t>income</w:t>
      </w:r>
      <w:r>
        <w:rPr>
          <w:spacing w:val="-4"/>
        </w:rPr>
        <w:t xml:space="preserve"> </w:t>
      </w:r>
      <w:r>
        <w:t>minority</w:t>
      </w:r>
      <w:r>
        <w:rPr>
          <w:spacing w:val="-1"/>
        </w:rPr>
        <w:t xml:space="preserve"> </w:t>
      </w:r>
      <w:r>
        <w:t>individuals</w:t>
      </w:r>
      <w:r>
        <w:rPr>
          <w:spacing w:val="-1"/>
        </w:rPr>
        <w:t xml:space="preserve"> </w:t>
      </w:r>
      <w:r>
        <w:t>and</w:t>
      </w:r>
      <w:r>
        <w:rPr>
          <w:spacing w:val="-1"/>
        </w:rPr>
        <w:t xml:space="preserve"> </w:t>
      </w:r>
      <w:r>
        <w:t>older</w:t>
      </w:r>
      <w:r>
        <w:rPr>
          <w:spacing w:val="-1"/>
        </w:rPr>
        <w:t xml:space="preserve"> </w:t>
      </w:r>
      <w:r>
        <w:t>individuals</w:t>
      </w:r>
      <w:r>
        <w:rPr>
          <w:spacing w:val="-1"/>
        </w:rPr>
        <w:t xml:space="preserve"> </w:t>
      </w:r>
      <w:r>
        <w:t>residing</w:t>
      </w:r>
      <w:r>
        <w:rPr>
          <w:spacing w:val="-1"/>
        </w:rPr>
        <w:t xml:space="preserve"> </w:t>
      </w:r>
      <w:r>
        <w:t>in</w:t>
      </w:r>
      <w:r>
        <w:rPr>
          <w:spacing w:val="-1"/>
        </w:rPr>
        <w:t xml:space="preserve"> </w:t>
      </w:r>
      <w:r>
        <w:t>rural</w:t>
      </w:r>
      <w:r>
        <w:rPr>
          <w:spacing w:val="-1"/>
        </w:rPr>
        <w:t xml:space="preserve"> </w:t>
      </w:r>
      <w:r>
        <w:rPr>
          <w:spacing w:val="-2"/>
        </w:rPr>
        <w:t>areas</w:t>
      </w:r>
      <w:r>
        <w:rPr>
          <w:spacing w:val="-2"/>
        </w:rPr>
        <w:t>);</w:t>
      </w:r>
    </w:p>
    <w:p w:rsidR="00F53959" w14:paraId="735551F6" w14:textId="77777777">
      <w:pPr>
        <w:pStyle w:val="ListParagraph"/>
        <w:numPr>
          <w:ilvl w:val="1"/>
          <w:numId w:val="38"/>
        </w:numPr>
        <w:tabs>
          <w:tab w:val="left" w:pos="1398"/>
        </w:tabs>
        <w:spacing w:before="182" w:line="259" w:lineRule="auto"/>
        <w:ind w:left="223" w:right="873" w:firstLine="719"/>
        <w:jc w:val="left"/>
        <w:rPr>
          <w:sz w:val="24"/>
        </w:rPr>
      </w:pPr>
      <w:r>
        <w:rPr>
          <w:sz w:val="24"/>
        </w:rPr>
        <w:t>older</w:t>
      </w:r>
      <w:r>
        <w:rPr>
          <w:spacing w:val="-6"/>
          <w:sz w:val="24"/>
        </w:rPr>
        <w:t xml:space="preserve"> </w:t>
      </w:r>
      <w:r>
        <w:rPr>
          <w:sz w:val="24"/>
        </w:rPr>
        <w:t>individuals</w:t>
      </w:r>
      <w:r>
        <w:rPr>
          <w:spacing w:val="-4"/>
          <w:sz w:val="24"/>
        </w:rPr>
        <w:t xml:space="preserve"> </w:t>
      </w:r>
      <w:r>
        <w:rPr>
          <w:sz w:val="24"/>
        </w:rPr>
        <w:t>with</w:t>
      </w:r>
      <w:r>
        <w:rPr>
          <w:spacing w:val="-4"/>
          <w:sz w:val="24"/>
        </w:rPr>
        <w:t xml:space="preserve"> </w:t>
      </w:r>
      <w:r>
        <w:rPr>
          <w:sz w:val="24"/>
        </w:rPr>
        <w:t>greatest</w:t>
      </w:r>
      <w:r>
        <w:rPr>
          <w:spacing w:val="-4"/>
          <w:sz w:val="24"/>
        </w:rPr>
        <w:t xml:space="preserve"> </w:t>
      </w:r>
      <w:r>
        <w:rPr>
          <w:sz w:val="24"/>
        </w:rPr>
        <w:t>social</w:t>
      </w:r>
      <w:r>
        <w:rPr>
          <w:spacing w:val="-4"/>
          <w:sz w:val="24"/>
        </w:rPr>
        <w:t xml:space="preserve"> </w:t>
      </w:r>
      <w:r>
        <w:rPr>
          <w:sz w:val="24"/>
        </w:rPr>
        <w:t>need</w:t>
      </w:r>
      <w:r>
        <w:rPr>
          <w:spacing w:val="-4"/>
          <w:sz w:val="24"/>
        </w:rPr>
        <w:t xml:space="preserve"> </w:t>
      </w:r>
      <w:r>
        <w:rPr>
          <w:sz w:val="24"/>
        </w:rPr>
        <w:t>(with</w:t>
      </w:r>
      <w:r>
        <w:rPr>
          <w:spacing w:val="-4"/>
          <w:sz w:val="24"/>
        </w:rPr>
        <w:t xml:space="preserve"> </w:t>
      </w:r>
      <w:r>
        <w:rPr>
          <w:sz w:val="24"/>
        </w:rPr>
        <w:t>particular</w:t>
      </w:r>
      <w:r>
        <w:rPr>
          <w:spacing w:val="-6"/>
          <w:sz w:val="24"/>
        </w:rPr>
        <w:t xml:space="preserve"> </w:t>
      </w:r>
      <w:r>
        <w:rPr>
          <w:sz w:val="24"/>
        </w:rPr>
        <w:t>attention</w:t>
      </w:r>
      <w:r>
        <w:rPr>
          <w:spacing w:val="-4"/>
          <w:sz w:val="24"/>
        </w:rPr>
        <w:t xml:space="preserve"> </w:t>
      </w:r>
      <w:r>
        <w:rPr>
          <w:sz w:val="24"/>
        </w:rPr>
        <w:t>to</w:t>
      </w:r>
      <w:r>
        <w:rPr>
          <w:spacing w:val="-4"/>
          <w:sz w:val="24"/>
        </w:rPr>
        <w:t xml:space="preserve"> </w:t>
      </w:r>
      <w:r>
        <w:rPr>
          <w:sz w:val="24"/>
        </w:rPr>
        <w:t>low-income minority individuals and older individuals residing in rural areas</w:t>
      </w:r>
      <w:r>
        <w:rPr>
          <w:sz w:val="24"/>
        </w:rPr>
        <w:t>);</w:t>
      </w:r>
    </w:p>
    <w:p w:rsidR="00F53959" w14:paraId="2B364ED8" w14:textId="77777777">
      <w:pPr>
        <w:pStyle w:val="ListParagraph"/>
        <w:numPr>
          <w:ilvl w:val="1"/>
          <w:numId w:val="38"/>
        </w:numPr>
        <w:tabs>
          <w:tab w:val="left" w:pos="1411"/>
        </w:tabs>
        <w:ind w:left="1411" w:hanging="468"/>
        <w:jc w:val="left"/>
        <w:rPr>
          <w:sz w:val="24"/>
        </w:rPr>
      </w:pPr>
      <w:r>
        <w:rPr>
          <w:sz w:val="24"/>
        </w:rPr>
        <w:t>older</w:t>
      </w:r>
      <w:r>
        <w:rPr>
          <w:spacing w:val="-1"/>
          <w:sz w:val="24"/>
        </w:rPr>
        <w:t xml:space="preserve"> </w:t>
      </w:r>
      <w:r>
        <w:rPr>
          <w:sz w:val="24"/>
        </w:rPr>
        <w:t>individuals with</w:t>
      </w:r>
      <w:r>
        <w:rPr>
          <w:spacing w:val="-1"/>
          <w:sz w:val="24"/>
        </w:rPr>
        <w:t xml:space="preserve"> </w:t>
      </w:r>
      <w:r>
        <w:rPr>
          <w:sz w:val="24"/>
        </w:rPr>
        <w:t>severe</w:t>
      </w:r>
      <w:r>
        <w:rPr>
          <w:spacing w:val="-2"/>
          <w:sz w:val="24"/>
        </w:rPr>
        <w:t xml:space="preserve"> </w:t>
      </w:r>
      <w:r>
        <w:rPr>
          <w:spacing w:val="-2"/>
          <w:sz w:val="24"/>
        </w:rPr>
        <w:t>disabilities;</w:t>
      </w:r>
    </w:p>
    <w:p w:rsidR="00F53959" w14:paraId="5D7B6D56" w14:textId="77777777">
      <w:pPr>
        <w:pStyle w:val="ListParagraph"/>
        <w:numPr>
          <w:ilvl w:val="1"/>
          <w:numId w:val="38"/>
        </w:numPr>
        <w:tabs>
          <w:tab w:val="left" w:pos="1334"/>
        </w:tabs>
        <w:spacing w:before="180"/>
        <w:ind w:left="1334" w:hanging="391"/>
        <w:jc w:val="left"/>
        <w:rPr>
          <w:sz w:val="24"/>
        </w:rPr>
      </w:pPr>
      <w:r>
        <w:rPr>
          <w:sz w:val="24"/>
        </w:rPr>
        <w:t>older</w:t>
      </w:r>
      <w:r>
        <w:rPr>
          <w:spacing w:val="-1"/>
          <w:sz w:val="24"/>
        </w:rPr>
        <w:t xml:space="preserve"> </w:t>
      </w:r>
      <w:r>
        <w:rPr>
          <w:sz w:val="24"/>
        </w:rPr>
        <w:t xml:space="preserve">individuals with limited English </w:t>
      </w:r>
      <w:r>
        <w:rPr>
          <w:spacing w:val="-2"/>
          <w:sz w:val="24"/>
        </w:rPr>
        <w:t>proficiency;</w:t>
      </w:r>
    </w:p>
    <w:p w:rsidR="00F53959" w14:paraId="631E7746" w14:textId="77777777">
      <w:pPr>
        <w:rPr>
          <w:sz w:val="24"/>
        </w:rPr>
        <w:sectPr>
          <w:type w:val="continuous"/>
          <w:pgSz w:w="12240" w:h="15840"/>
          <w:pgMar w:top="280" w:right="760" w:bottom="280" w:left="1260" w:header="0" w:footer="990" w:gutter="0"/>
          <w:cols w:space="720"/>
        </w:sectPr>
      </w:pPr>
    </w:p>
    <w:p w:rsidR="00F53959" w14:paraId="22D29C03" w14:textId="77777777">
      <w:pPr>
        <w:pStyle w:val="ListParagraph"/>
        <w:numPr>
          <w:ilvl w:val="1"/>
          <w:numId w:val="38"/>
        </w:numPr>
        <w:tabs>
          <w:tab w:val="left" w:pos="1410"/>
        </w:tabs>
        <w:spacing w:before="71" w:line="259" w:lineRule="auto"/>
        <w:ind w:left="223" w:right="895" w:firstLine="719"/>
        <w:jc w:val="left"/>
        <w:rPr>
          <w:sz w:val="24"/>
        </w:rPr>
      </w:pPr>
      <w:r>
        <w:rPr>
          <w:sz w:val="24"/>
        </w:rPr>
        <w:t>older</w:t>
      </w:r>
      <w:r>
        <w:rPr>
          <w:spacing w:val="-4"/>
          <w:sz w:val="24"/>
        </w:rPr>
        <w:t xml:space="preserve"> </w:t>
      </w:r>
      <w:r>
        <w:rPr>
          <w:sz w:val="24"/>
        </w:rPr>
        <w:t>individuals</w:t>
      </w:r>
      <w:r>
        <w:rPr>
          <w:spacing w:val="-5"/>
          <w:sz w:val="24"/>
        </w:rPr>
        <w:t xml:space="preserve"> </w:t>
      </w:r>
      <w:r>
        <w:rPr>
          <w:sz w:val="24"/>
        </w:rPr>
        <w:t>with</w:t>
      </w:r>
      <w:r>
        <w:rPr>
          <w:spacing w:val="-4"/>
          <w:sz w:val="24"/>
        </w:rPr>
        <w:t xml:space="preserve"> </w:t>
      </w:r>
      <w:r>
        <w:rPr>
          <w:sz w:val="24"/>
        </w:rPr>
        <w:t>Alzheimer’s</w:t>
      </w:r>
      <w:r>
        <w:rPr>
          <w:spacing w:val="-5"/>
          <w:sz w:val="24"/>
        </w:rPr>
        <w:t xml:space="preserve"> </w:t>
      </w:r>
      <w:r>
        <w:rPr>
          <w:sz w:val="24"/>
        </w:rPr>
        <w:t>disease</w:t>
      </w:r>
      <w:r>
        <w:rPr>
          <w:spacing w:val="-5"/>
          <w:sz w:val="24"/>
        </w:rPr>
        <w:t xml:space="preserve"> </w:t>
      </w:r>
      <w:r>
        <w:rPr>
          <w:sz w:val="24"/>
        </w:rPr>
        <w:t>and</w:t>
      </w:r>
      <w:r>
        <w:rPr>
          <w:spacing w:val="-4"/>
          <w:sz w:val="24"/>
        </w:rPr>
        <w:t xml:space="preserve"> </w:t>
      </w:r>
      <w:r>
        <w:rPr>
          <w:sz w:val="24"/>
        </w:rPr>
        <w:t>related</w:t>
      </w:r>
      <w:r>
        <w:rPr>
          <w:spacing w:val="-4"/>
          <w:sz w:val="24"/>
        </w:rPr>
        <w:t xml:space="preserve"> </w:t>
      </w:r>
      <w:r>
        <w:rPr>
          <w:sz w:val="24"/>
        </w:rPr>
        <w:t>disorders</w:t>
      </w:r>
      <w:r>
        <w:rPr>
          <w:spacing w:val="-5"/>
          <w:sz w:val="24"/>
        </w:rPr>
        <w:t xml:space="preserve"> </w:t>
      </w:r>
      <w:r>
        <w:rPr>
          <w:sz w:val="24"/>
        </w:rPr>
        <w:t>with</w:t>
      </w:r>
      <w:r>
        <w:rPr>
          <w:spacing w:val="-4"/>
          <w:sz w:val="24"/>
        </w:rPr>
        <w:t xml:space="preserve"> </w:t>
      </w:r>
      <w:r>
        <w:rPr>
          <w:sz w:val="24"/>
        </w:rPr>
        <w:t>neurological and organic brain dysfunction (and the caretakers of such individuals); and</w:t>
      </w:r>
    </w:p>
    <w:p w:rsidR="00F53959" w14:paraId="04B7E1EE" w14:textId="77777777">
      <w:pPr>
        <w:pStyle w:val="ListParagraph"/>
        <w:numPr>
          <w:ilvl w:val="1"/>
          <w:numId w:val="38"/>
        </w:numPr>
        <w:tabs>
          <w:tab w:val="left" w:pos="1491"/>
        </w:tabs>
        <w:spacing w:before="158" w:line="261" w:lineRule="auto"/>
        <w:ind w:left="223" w:right="1660" w:firstLine="719"/>
        <w:jc w:val="left"/>
        <w:rPr>
          <w:sz w:val="24"/>
        </w:rPr>
      </w:pPr>
      <w:r>
        <w:rPr>
          <w:sz w:val="24"/>
        </w:rPr>
        <w:t>older</w:t>
      </w:r>
      <w:r>
        <w:rPr>
          <w:spacing w:val="-4"/>
          <w:sz w:val="24"/>
        </w:rPr>
        <w:t xml:space="preserve"> </w:t>
      </w:r>
      <w:r>
        <w:rPr>
          <w:sz w:val="24"/>
        </w:rPr>
        <w:t>individuals</w:t>
      </w:r>
      <w:r>
        <w:rPr>
          <w:spacing w:val="-4"/>
          <w:sz w:val="24"/>
        </w:rPr>
        <w:t xml:space="preserve"> </w:t>
      </w:r>
      <w:r>
        <w:rPr>
          <w:sz w:val="24"/>
        </w:rPr>
        <w:t>at</w:t>
      </w:r>
      <w:r>
        <w:rPr>
          <w:spacing w:val="-3"/>
          <w:sz w:val="24"/>
        </w:rPr>
        <w:t xml:space="preserve"> </w:t>
      </w:r>
      <w:r>
        <w:rPr>
          <w:sz w:val="24"/>
        </w:rPr>
        <w:t>risk</w:t>
      </w:r>
      <w:r>
        <w:rPr>
          <w:spacing w:val="-4"/>
          <w:sz w:val="24"/>
        </w:rPr>
        <w:t xml:space="preserve"> </w:t>
      </w:r>
      <w:r>
        <w:rPr>
          <w:sz w:val="24"/>
        </w:rPr>
        <w:t>for</w:t>
      </w:r>
      <w:r>
        <w:rPr>
          <w:spacing w:val="-4"/>
          <w:sz w:val="24"/>
        </w:rPr>
        <w:t xml:space="preserve"> </w:t>
      </w:r>
      <w:r>
        <w:rPr>
          <w:sz w:val="24"/>
        </w:rPr>
        <w:t>institutional</w:t>
      </w:r>
      <w:r>
        <w:rPr>
          <w:spacing w:val="-4"/>
          <w:sz w:val="24"/>
        </w:rPr>
        <w:t xml:space="preserve"> </w:t>
      </w:r>
      <w:r>
        <w:rPr>
          <w:sz w:val="24"/>
        </w:rPr>
        <w:t>placement,</w:t>
      </w:r>
      <w:r>
        <w:rPr>
          <w:spacing w:val="-4"/>
          <w:sz w:val="24"/>
        </w:rPr>
        <w:t xml:space="preserve"> </w:t>
      </w:r>
      <w:r>
        <w:rPr>
          <w:sz w:val="24"/>
        </w:rPr>
        <w:t>specifically</w:t>
      </w:r>
      <w:r>
        <w:rPr>
          <w:spacing w:val="-4"/>
          <w:sz w:val="24"/>
        </w:rPr>
        <w:t xml:space="preserve"> </w:t>
      </w:r>
      <w:r>
        <w:rPr>
          <w:sz w:val="24"/>
        </w:rPr>
        <w:t>including survivors of the Holocaust; and</w:t>
      </w:r>
    </w:p>
    <w:p w:rsidR="00F53959" w14:paraId="1D631BD7" w14:textId="77777777">
      <w:pPr>
        <w:pStyle w:val="ListParagraph"/>
        <w:numPr>
          <w:ilvl w:val="0"/>
          <w:numId w:val="38"/>
        </w:numPr>
        <w:tabs>
          <w:tab w:val="left" w:pos="1295"/>
        </w:tabs>
        <w:spacing w:before="154" w:line="259" w:lineRule="auto"/>
        <w:ind w:left="223" w:right="828" w:firstLine="719"/>
        <w:jc w:val="left"/>
        <w:rPr>
          <w:sz w:val="24"/>
        </w:rPr>
      </w:pPr>
      <w:r>
        <w:rPr>
          <w:sz w:val="24"/>
        </w:rPr>
        <w:t>inform</w:t>
      </w:r>
      <w:r>
        <w:rPr>
          <w:spacing w:val="-3"/>
          <w:sz w:val="24"/>
        </w:rPr>
        <w:t xml:space="preserve"> </w:t>
      </w:r>
      <w:r>
        <w:rPr>
          <w:sz w:val="24"/>
        </w:rPr>
        <w:t>the</w:t>
      </w:r>
      <w:r>
        <w:rPr>
          <w:spacing w:val="-3"/>
          <w:sz w:val="24"/>
        </w:rPr>
        <w:t xml:space="preserve"> </w:t>
      </w:r>
      <w:r>
        <w:rPr>
          <w:sz w:val="24"/>
        </w:rPr>
        <w:t>older</w:t>
      </w:r>
      <w:r>
        <w:rPr>
          <w:spacing w:val="-3"/>
          <w:sz w:val="24"/>
        </w:rPr>
        <w:t xml:space="preserve"> </w:t>
      </w:r>
      <w:r>
        <w:rPr>
          <w:sz w:val="24"/>
        </w:rPr>
        <w:t>individuals</w:t>
      </w:r>
      <w:r>
        <w:rPr>
          <w:spacing w:val="-3"/>
          <w:sz w:val="24"/>
        </w:rPr>
        <w:t xml:space="preserve"> </w:t>
      </w:r>
      <w:r>
        <w:rPr>
          <w:sz w:val="24"/>
        </w:rPr>
        <w:t>referred</w:t>
      </w:r>
      <w:r>
        <w:rPr>
          <w:spacing w:val="-3"/>
          <w:sz w:val="24"/>
        </w:rPr>
        <w:t xml:space="preserve"> </w:t>
      </w:r>
      <w:r>
        <w:rPr>
          <w:sz w:val="24"/>
        </w:rPr>
        <w:t>to</w:t>
      </w:r>
      <w:r>
        <w:rPr>
          <w:spacing w:val="-3"/>
          <w:sz w:val="24"/>
        </w:rPr>
        <w:t xml:space="preserve"> </w:t>
      </w:r>
      <w:r>
        <w:rPr>
          <w:sz w:val="24"/>
        </w:rPr>
        <w:t>in</w:t>
      </w:r>
      <w:r>
        <w:rPr>
          <w:spacing w:val="-3"/>
          <w:sz w:val="24"/>
        </w:rPr>
        <w:t xml:space="preserve"> </w:t>
      </w:r>
      <w:r>
        <w:rPr>
          <w:sz w:val="24"/>
        </w:rPr>
        <w:t>sub-clauses</w:t>
      </w:r>
      <w:r>
        <w:rPr>
          <w:spacing w:val="-3"/>
          <w:sz w:val="24"/>
        </w:rPr>
        <w:t xml:space="preserve"> </w:t>
      </w:r>
      <w:r>
        <w:rPr>
          <w:sz w:val="24"/>
        </w:rPr>
        <w:t>(I)</w:t>
      </w:r>
      <w:r>
        <w:rPr>
          <w:spacing w:val="-5"/>
          <w:sz w:val="24"/>
        </w:rPr>
        <w:t xml:space="preserve"> </w:t>
      </w:r>
      <w:r>
        <w:rPr>
          <w:sz w:val="24"/>
        </w:rPr>
        <w:t>through</w:t>
      </w:r>
      <w:r>
        <w:rPr>
          <w:spacing w:val="-3"/>
          <w:sz w:val="24"/>
        </w:rPr>
        <w:t xml:space="preserve"> </w:t>
      </w:r>
      <w:r>
        <w:rPr>
          <w:sz w:val="24"/>
        </w:rPr>
        <w:t>(VII)</w:t>
      </w:r>
      <w:r>
        <w:rPr>
          <w:spacing w:val="-2"/>
          <w:sz w:val="24"/>
        </w:rPr>
        <w:t xml:space="preserve"> </w:t>
      </w:r>
      <w:r>
        <w:rPr>
          <w:sz w:val="24"/>
        </w:rPr>
        <w:t>of</w:t>
      </w:r>
      <w:r>
        <w:rPr>
          <w:spacing w:val="-3"/>
          <w:sz w:val="24"/>
        </w:rPr>
        <w:t xml:space="preserve"> </w:t>
      </w:r>
      <w:r>
        <w:rPr>
          <w:sz w:val="24"/>
        </w:rPr>
        <w:t>clause</w:t>
      </w:r>
      <w:r>
        <w:rPr>
          <w:spacing w:val="-5"/>
          <w:sz w:val="24"/>
        </w:rPr>
        <w:t xml:space="preserve"> </w:t>
      </w:r>
      <w:r>
        <w:rPr>
          <w:sz w:val="24"/>
        </w:rPr>
        <w:t>(</w:t>
      </w:r>
      <w:r>
        <w:rPr>
          <w:sz w:val="24"/>
        </w:rPr>
        <w:t>i</w:t>
      </w:r>
      <w:r>
        <w:rPr>
          <w:sz w:val="24"/>
        </w:rPr>
        <w:t>), and the caretakers of such individuals, of the availability of such assistance; and</w:t>
      </w:r>
    </w:p>
    <w:p w:rsidR="00F53959" w14:paraId="7E2FB94E" w14:textId="77777777">
      <w:pPr>
        <w:pStyle w:val="ListParagraph"/>
        <w:numPr>
          <w:ilvl w:val="0"/>
          <w:numId w:val="39"/>
        </w:numPr>
        <w:tabs>
          <w:tab w:val="left" w:pos="1321"/>
        </w:tabs>
        <w:spacing w:line="259" w:lineRule="auto"/>
        <w:ind w:left="223" w:right="1164" w:firstLine="719"/>
        <w:rPr>
          <w:sz w:val="24"/>
        </w:rPr>
      </w:pPr>
      <w:r>
        <w:rPr>
          <w:sz w:val="24"/>
        </w:rPr>
        <w:t>contain an assurance that the area agency on aging will ensure that each activity undertaken by the agency, including planning, advocacy, and systems development, will include</w:t>
      </w:r>
      <w:r>
        <w:rPr>
          <w:spacing w:val="-4"/>
          <w:sz w:val="24"/>
        </w:rPr>
        <w:t xml:space="preserve"> </w:t>
      </w:r>
      <w:r>
        <w:rPr>
          <w:sz w:val="24"/>
        </w:rPr>
        <w:t>a</w:t>
      </w:r>
      <w:r>
        <w:rPr>
          <w:spacing w:val="-4"/>
          <w:sz w:val="24"/>
        </w:rPr>
        <w:t xml:space="preserve"> </w:t>
      </w:r>
      <w:r>
        <w:rPr>
          <w:sz w:val="24"/>
        </w:rPr>
        <w:t>focus</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needs</w:t>
      </w:r>
      <w:r>
        <w:rPr>
          <w:spacing w:val="-3"/>
          <w:sz w:val="24"/>
        </w:rPr>
        <w:t xml:space="preserve"> </w:t>
      </w:r>
      <w:r>
        <w:rPr>
          <w:sz w:val="24"/>
        </w:rPr>
        <w:t>of</w:t>
      </w:r>
      <w:r>
        <w:rPr>
          <w:spacing w:val="-3"/>
          <w:sz w:val="24"/>
        </w:rPr>
        <w:t xml:space="preserve"> </w:t>
      </w:r>
      <w:r>
        <w:rPr>
          <w:sz w:val="24"/>
        </w:rPr>
        <w:t>low-income</w:t>
      </w:r>
      <w:r>
        <w:rPr>
          <w:spacing w:val="-4"/>
          <w:sz w:val="24"/>
        </w:rPr>
        <w:t xml:space="preserve"> </w:t>
      </w:r>
      <w:r>
        <w:rPr>
          <w:sz w:val="24"/>
        </w:rPr>
        <w:t>minority</w:t>
      </w:r>
      <w:r>
        <w:rPr>
          <w:spacing w:val="-3"/>
          <w:sz w:val="24"/>
        </w:rPr>
        <w:t xml:space="preserve"> </w:t>
      </w:r>
      <w:r>
        <w:rPr>
          <w:sz w:val="24"/>
        </w:rPr>
        <w:t>older</w:t>
      </w:r>
      <w:r>
        <w:rPr>
          <w:spacing w:val="-5"/>
          <w:sz w:val="24"/>
        </w:rPr>
        <w:t xml:space="preserve"> </w:t>
      </w:r>
      <w:r>
        <w:rPr>
          <w:sz w:val="24"/>
        </w:rPr>
        <w:t>individuals</w:t>
      </w:r>
      <w:r>
        <w:rPr>
          <w:spacing w:val="-3"/>
          <w:sz w:val="24"/>
        </w:rPr>
        <w:t xml:space="preserve"> </w:t>
      </w:r>
      <w:r>
        <w:rPr>
          <w:sz w:val="24"/>
        </w:rPr>
        <w:t>and</w:t>
      </w:r>
      <w:r>
        <w:rPr>
          <w:spacing w:val="-3"/>
          <w:sz w:val="24"/>
        </w:rPr>
        <w:t xml:space="preserve"> </w:t>
      </w:r>
      <w:r>
        <w:rPr>
          <w:sz w:val="24"/>
        </w:rPr>
        <w:t>older</w:t>
      </w:r>
      <w:r>
        <w:rPr>
          <w:spacing w:val="-5"/>
          <w:sz w:val="24"/>
        </w:rPr>
        <w:t xml:space="preserve"> </w:t>
      </w:r>
      <w:r>
        <w:rPr>
          <w:sz w:val="24"/>
        </w:rPr>
        <w:t>individuals residing in rural areas.</w:t>
      </w:r>
    </w:p>
    <w:p w:rsidR="00F53959" w14:paraId="07E4DA01" w14:textId="77777777">
      <w:pPr>
        <w:pStyle w:val="ListParagraph"/>
        <w:numPr>
          <w:ilvl w:val="0"/>
          <w:numId w:val="41"/>
        </w:numPr>
        <w:tabs>
          <w:tab w:val="left" w:pos="1279"/>
        </w:tabs>
        <w:spacing w:line="259" w:lineRule="auto"/>
        <w:ind w:right="1021" w:firstLine="719"/>
        <w:rPr>
          <w:sz w:val="24"/>
        </w:rPr>
      </w:pPr>
      <w:r>
        <w:rPr>
          <w:sz w:val="24"/>
        </w:rPr>
        <w:t>provide assurances that the area agency on aging will coordinate planning, identification, assessment of needs, and provision of services for older individuals with disabilities, with particular</w:t>
      </w:r>
      <w:r>
        <w:rPr>
          <w:spacing w:val="-1"/>
          <w:sz w:val="24"/>
        </w:rPr>
        <w:t xml:space="preserve"> </w:t>
      </w:r>
      <w:r>
        <w:rPr>
          <w:sz w:val="24"/>
        </w:rPr>
        <w:t>attention to individuals with severe</w:t>
      </w:r>
      <w:r>
        <w:rPr>
          <w:spacing w:val="-1"/>
          <w:sz w:val="24"/>
        </w:rPr>
        <w:t xml:space="preserve"> </w:t>
      </w:r>
      <w:r>
        <w:rPr>
          <w:sz w:val="24"/>
        </w:rPr>
        <w:t>disabilities, and individuals at risk</w:t>
      </w:r>
      <w:r>
        <w:rPr>
          <w:spacing w:val="-4"/>
          <w:sz w:val="24"/>
        </w:rPr>
        <w:t xml:space="preserve"> </w:t>
      </w:r>
      <w:r>
        <w:rPr>
          <w:sz w:val="24"/>
        </w:rPr>
        <w:t>for</w:t>
      </w:r>
      <w:r>
        <w:rPr>
          <w:spacing w:val="-4"/>
          <w:sz w:val="24"/>
        </w:rPr>
        <w:t xml:space="preserve"> </w:t>
      </w:r>
      <w:r>
        <w:rPr>
          <w:sz w:val="24"/>
        </w:rPr>
        <w:t>institutional</w:t>
      </w:r>
      <w:r>
        <w:rPr>
          <w:spacing w:val="-4"/>
          <w:sz w:val="24"/>
        </w:rPr>
        <w:t xml:space="preserve"> </w:t>
      </w:r>
      <w:r>
        <w:rPr>
          <w:sz w:val="24"/>
        </w:rPr>
        <w:t>placement,</w:t>
      </w:r>
      <w:r>
        <w:rPr>
          <w:spacing w:val="-4"/>
          <w:sz w:val="24"/>
        </w:rPr>
        <w:t xml:space="preserve"> </w:t>
      </w:r>
      <w:r>
        <w:rPr>
          <w:sz w:val="24"/>
        </w:rPr>
        <w:t>with</w:t>
      </w:r>
      <w:r>
        <w:rPr>
          <w:spacing w:val="-4"/>
          <w:sz w:val="24"/>
        </w:rPr>
        <w:t xml:space="preserve"> </w:t>
      </w:r>
      <w:r>
        <w:rPr>
          <w:sz w:val="24"/>
        </w:rPr>
        <w:t>agencies</w:t>
      </w:r>
      <w:r>
        <w:rPr>
          <w:spacing w:val="-4"/>
          <w:sz w:val="24"/>
        </w:rPr>
        <w:t xml:space="preserve"> </w:t>
      </w:r>
      <w:r>
        <w:rPr>
          <w:sz w:val="24"/>
        </w:rPr>
        <w:t>that</w:t>
      </w:r>
      <w:r>
        <w:rPr>
          <w:spacing w:val="-4"/>
          <w:sz w:val="24"/>
        </w:rPr>
        <w:t xml:space="preserve"> </w:t>
      </w:r>
      <w:r>
        <w:rPr>
          <w:sz w:val="24"/>
        </w:rPr>
        <w:t>develop</w:t>
      </w:r>
      <w:r>
        <w:rPr>
          <w:spacing w:val="-4"/>
          <w:sz w:val="24"/>
        </w:rPr>
        <w:t xml:space="preserve"> </w:t>
      </w:r>
      <w:r>
        <w:rPr>
          <w:sz w:val="24"/>
        </w:rPr>
        <w:t>or</w:t>
      </w:r>
      <w:r>
        <w:rPr>
          <w:spacing w:val="-4"/>
          <w:sz w:val="24"/>
        </w:rPr>
        <w:t xml:space="preserve"> </w:t>
      </w:r>
      <w:r>
        <w:rPr>
          <w:sz w:val="24"/>
        </w:rPr>
        <w:t>provide</w:t>
      </w:r>
      <w:r>
        <w:rPr>
          <w:spacing w:val="-4"/>
          <w:sz w:val="24"/>
        </w:rPr>
        <w:t xml:space="preserve"> </w:t>
      </w:r>
      <w:r>
        <w:rPr>
          <w:sz w:val="24"/>
        </w:rPr>
        <w:t>services</w:t>
      </w:r>
      <w:r>
        <w:rPr>
          <w:spacing w:val="-4"/>
          <w:sz w:val="24"/>
        </w:rPr>
        <w:t xml:space="preserve"> </w:t>
      </w:r>
      <w:r>
        <w:rPr>
          <w:sz w:val="24"/>
        </w:rPr>
        <w:t>for</w:t>
      </w:r>
      <w:r>
        <w:rPr>
          <w:spacing w:val="-6"/>
          <w:sz w:val="24"/>
        </w:rPr>
        <w:t xml:space="preserve"> </w:t>
      </w:r>
      <w:r>
        <w:rPr>
          <w:sz w:val="24"/>
        </w:rPr>
        <w:t xml:space="preserve">individuals with </w:t>
      </w:r>
      <w:r>
        <w:rPr>
          <w:sz w:val="24"/>
        </w:rPr>
        <w:t>disabilities;</w:t>
      </w:r>
    </w:p>
    <w:p w:rsidR="00F53959" w14:paraId="718C04CB" w14:textId="77777777">
      <w:pPr>
        <w:pStyle w:val="ListParagraph"/>
        <w:numPr>
          <w:ilvl w:val="0"/>
          <w:numId w:val="41"/>
        </w:numPr>
        <w:tabs>
          <w:tab w:val="left" w:pos="1280"/>
        </w:tabs>
        <w:spacing w:before="158"/>
        <w:ind w:left="1280" w:hanging="337"/>
        <w:rPr>
          <w:sz w:val="24"/>
        </w:rPr>
      </w:pPr>
      <w:r>
        <w:rPr>
          <w:sz w:val="24"/>
        </w:rPr>
        <w:t>provide</w:t>
      </w:r>
      <w:r>
        <w:rPr>
          <w:spacing w:val="-1"/>
          <w:sz w:val="24"/>
        </w:rPr>
        <w:t xml:space="preserve"> </w:t>
      </w:r>
      <w:r>
        <w:rPr>
          <w:sz w:val="24"/>
        </w:rPr>
        <w:t>that</w:t>
      </w:r>
      <w:r>
        <w:rPr>
          <w:spacing w:val="-1"/>
          <w:sz w:val="24"/>
        </w:rPr>
        <w:t xml:space="preserve"> </w:t>
      </w:r>
      <w:r>
        <w:rPr>
          <w:sz w:val="24"/>
        </w:rPr>
        <w:t>the area agency</w:t>
      </w:r>
      <w:r>
        <w:rPr>
          <w:spacing w:val="-1"/>
          <w:sz w:val="24"/>
        </w:rPr>
        <w:t xml:space="preserve"> </w:t>
      </w:r>
      <w:r>
        <w:rPr>
          <w:sz w:val="24"/>
        </w:rPr>
        <w:t>on</w:t>
      </w:r>
      <w:r>
        <w:rPr>
          <w:spacing w:val="1"/>
          <w:sz w:val="24"/>
        </w:rPr>
        <w:t xml:space="preserve"> </w:t>
      </w:r>
      <w:r>
        <w:rPr>
          <w:sz w:val="24"/>
        </w:rPr>
        <w:t>aging</w:t>
      </w:r>
      <w:r>
        <w:rPr>
          <w:spacing w:val="-1"/>
          <w:sz w:val="24"/>
        </w:rPr>
        <w:t xml:space="preserve"> </w:t>
      </w:r>
      <w:r>
        <w:rPr>
          <w:spacing w:val="-2"/>
          <w:sz w:val="24"/>
        </w:rPr>
        <w:t>will—</w:t>
      </w:r>
    </w:p>
    <w:p w:rsidR="00F53959" w14:paraId="23A0D4F0" w14:textId="77777777">
      <w:pPr>
        <w:pStyle w:val="ListParagraph"/>
        <w:numPr>
          <w:ilvl w:val="0"/>
          <w:numId w:val="37"/>
        </w:numPr>
        <w:tabs>
          <w:tab w:val="left" w:pos="1333"/>
        </w:tabs>
        <w:spacing w:before="183" w:line="259" w:lineRule="auto"/>
        <w:ind w:right="875" w:firstLine="719"/>
        <w:rPr>
          <w:sz w:val="24"/>
        </w:rPr>
      </w:pPr>
      <w:r>
        <w:rPr>
          <w:sz w:val="24"/>
        </w:rPr>
        <w:t>take into account in connection with matters of general policy arising in the development</w:t>
      </w:r>
      <w:r>
        <w:rPr>
          <w:spacing w:val="-3"/>
          <w:sz w:val="24"/>
        </w:rPr>
        <w:t xml:space="preserve"> </w:t>
      </w:r>
      <w:r>
        <w:rPr>
          <w:sz w:val="24"/>
        </w:rPr>
        <w:t>and</w:t>
      </w:r>
      <w:r>
        <w:rPr>
          <w:spacing w:val="-3"/>
          <w:sz w:val="24"/>
        </w:rPr>
        <w:t xml:space="preserve"> </w:t>
      </w:r>
      <w:r>
        <w:rPr>
          <w:sz w:val="24"/>
        </w:rPr>
        <w:t>administration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area</w:t>
      </w:r>
      <w:r>
        <w:rPr>
          <w:spacing w:val="-4"/>
          <w:sz w:val="24"/>
        </w:rPr>
        <w:t xml:space="preserve"> </w:t>
      </w:r>
      <w:r>
        <w:rPr>
          <w:sz w:val="24"/>
        </w:rPr>
        <w:t>plan,</w:t>
      </w:r>
      <w:r>
        <w:rPr>
          <w:spacing w:val="-3"/>
          <w:sz w:val="24"/>
        </w:rPr>
        <w:t xml:space="preserve"> </w:t>
      </w:r>
      <w:r>
        <w:rPr>
          <w:sz w:val="24"/>
        </w:rPr>
        <w:t>the</w:t>
      </w:r>
      <w:r>
        <w:rPr>
          <w:spacing w:val="-4"/>
          <w:sz w:val="24"/>
        </w:rPr>
        <w:t xml:space="preserve"> </w:t>
      </w:r>
      <w:r>
        <w:rPr>
          <w:sz w:val="24"/>
        </w:rPr>
        <w:t>views</w:t>
      </w:r>
      <w:r>
        <w:rPr>
          <w:spacing w:val="-3"/>
          <w:sz w:val="24"/>
        </w:rPr>
        <w:t xml:space="preserve"> </w:t>
      </w:r>
      <w:r>
        <w:rPr>
          <w:sz w:val="24"/>
        </w:rPr>
        <w:t>of</w:t>
      </w:r>
      <w:r>
        <w:rPr>
          <w:spacing w:val="-3"/>
          <w:sz w:val="24"/>
        </w:rPr>
        <w:t xml:space="preserve"> </w:t>
      </w:r>
      <w:r>
        <w:rPr>
          <w:sz w:val="24"/>
        </w:rPr>
        <w:t>recipients</w:t>
      </w:r>
      <w:r>
        <w:rPr>
          <w:spacing w:val="-3"/>
          <w:sz w:val="24"/>
        </w:rPr>
        <w:t xml:space="preserve"> </w:t>
      </w:r>
      <w:r>
        <w:rPr>
          <w:sz w:val="24"/>
        </w:rPr>
        <w:t>of</w:t>
      </w:r>
      <w:r>
        <w:rPr>
          <w:spacing w:val="-2"/>
          <w:sz w:val="24"/>
        </w:rPr>
        <w:t xml:space="preserve"> </w:t>
      </w:r>
      <w:r>
        <w:rPr>
          <w:sz w:val="24"/>
        </w:rPr>
        <w:t>services</w:t>
      </w:r>
      <w:r>
        <w:rPr>
          <w:spacing w:val="-3"/>
          <w:sz w:val="24"/>
        </w:rPr>
        <w:t xml:space="preserve"> </w:t>
      </w:r>
      <w:r>
        <w:rPr>
          <w:sz w:val="24"/>
        </w:rPr>
        <w:t>under</w:t>
      </w:r>
      <w:r>
        <w:rPr>
          <w:spacing w:val="-3"/>
          <w:sz w:val="24"/>
        </w:rPr>
        <w:t xml:space="preserve"> </w:t>
      </w:r>
      <w:r>
        <w:rPr>
          <w:sz w:val="24"/>
        </w:rPr>
        <w:t xml:space="preserve">such </w:t>
      </w:r>
      <w:r>
        <w:rPr>
          <w:spacing w:val="-2"/>
          <w:sz w:val="24"/>
        </w:rPr>
        <w:t>plan;</w:t>
      </w:r>
    </w:p>
    <w:p w:rsidR="00F53959" w14:paraId="6C15B1F5" w14:textId="77777777">
      <w:pPr>
        <w:pStyle w:val="ListParagraph"/>
        <w:numPr>
          <w:ilvl w:val="0"/>
          <w:numId w:val="37"/>
        </w:numPr>
        <w:tabs>
          <w:tab w:val="left" w:pos="1321"/>
        </w:tabs>
        <w:spacing w:before="159" w:line="259" w:lineRule="auto"/>
        <w:ind w:right="748" w:firstLine="719"/>
        <w:rPr>
          <w:sz w:val="24"/>
        </w:rPr>
      </w:pPr>
      <w:r>
        <w:rPr>
          <w:sz w:val="24"/>
        </w:rPr>
        <w:t>serve as the advocate and focal point for older individuals within the community by (in</w:t>
      </w:r>
      <w:r>
        <w:rPr>
          <w:spacing w:val="-4"/>
          <w:sz w:val="24"/>
        </w:rPr>
        <w:t xml:space="preserve"> </w:t>
      </w:r>
      <w:r>
        <w:rPr>
          <w:sz w:val="24"/>
        </w:rPr>
        <w:t>cooperation</w:t>
      </w:r>
      <w:r>
        <w:rPr>
          <w:spacing w:val="-4"/>
          <w:sz w:val="24"/>
        </w:rPr>
        <w:t xml:space="preserve"> </w:t>
      </w:r>
      <w:r>
        <w:rPr>
          <w:sz w:val="24"/>
        </w:rPr>
        <w:t>with</w:t>
      </w:r>
      <w:r>
        <w:rPr>
          <w:spacing w:val="-4"/>
          <w:sz w:val="24"/>
        </w:rPr>
        <w:t xml:space="preserve"> </w:t>
      </w:r>
      <w:r>
        <w:rPr>
          <w:sz w:val="24"/>
        </w:rPr>
        <w:t>agencies,</w:t>
      </w:r>
      <w:r>
        <w:rPr>
          <w:spacing w:val="-4"/>
          <w:sz w:val="24"/>
        </w:rPr>
        <w:t xml:space="preserve"> </w:t>
      </w:r>
      <w:r>
        <w:rPr>
          <w:sz w:val="24"/>
        </w:rPr>
        <w:t>organizations,</w:t>
      </w:r>
      <w:r>
        <w:rPr>
          <w:spacing w:val="-4"/>
          <w:sz w:val="24"/>
        </w:rPr>
        <w:t xml:space="preserve"> </w:t>
      </w:r>
      <w:r>
        <w:rPr>
          <w:sz w:val="24"/>
        </w:rPr>
        <w:t>and</w:t>
      </w:r>
      <w:r>
        <w:rPr>
          <w:spacing w:val="-2"/>
          <w:sz w:val="24"/>
        </w:rPr>
        <w:t xml:space="preserve"> </w:t>
      </w:r>
      <w:r>
        <w:rPr>
          <w:sz w:val="24"/>
        </w:rPr>
        <w:t>individuals</w:t>
      </w:r>
      <w:r>
        <w:rPr>
          <w:spacing w:val="-4"/>
          <w:sz w:val="24"/>
        </w:rPr>
        <w:t xml:space="preserve"> </w:t>
      </w:r>
      <w:r>
        <w:rPr>
          <w:sz w:val="24"/>
        </w:rPr>
        <w:t>participating</w:t>
      </w:r>
      <w:r>
        <w:rPr>
          <w:spacing w:val="-4"/>
          <w:sz w:val="24"/>
        </w:rPr>
        <w:t xml:space="preserve"> </w:t>
      </w:r>
      <w:r>
        <w:rPr>
          <w:sz w:val="24"/>
        </w:rPr>
        <w:t>in</w:t>
      </w:r>
      <w:r>
        <w:rPr>
          <w:spacing w:val="-4"/>
          <w:sz w:val="24"/>
        </w:rPr>
        <w:t xml:space="preserve"> </w:t>
      </w:r>
      <w:r>
        <w:rPr>
          <w:sz w:val="24"/>
        </w:rPr>
        <w:t>activities</w:t>
      </w:r>
      <w:r>
        <w:rPr>
          <w:spacing w:val="-4"/>
          <w:sz w:val="24"/>
        </w:rPr>
        <w:t xml:space="preserve"> </w:t>
      </w:r>
      <w:r>
        <w:rPr>
          <w:sz w:val="24"/>
        </w:rPr>
        <w:t>under</w:t>
      </w:r>
      <w:r>
        <w:rPr>
          <w:spacing w:val="-4"/>
          <w:sz w:val="24"/>
        </w:rPr>
        <w:t xml:space="preserve"> </w:t>
      </w:r>
      <w:r>
        <w:rPr>
          <w:sz w:val="24"/>
        </w:rPr>
        <w:t>the plan)</w:t>
      </w:r>
      <w:r>
        <w:rPr>
          <w:spacing w:val="-3"/>
          <w:sz w:val="24"/>
        </w:rPr>
        <w:t xml:space="preserve"> </w:t>
      </w:r>
      <w:r>
        <w:rPr>
          <w:sz w:val="24"/>
        </w:rPr>
        <w:t>monitoring,</w:t>
      </w:r>
      <w:r>
        <w:rPr>
          <w:spacing w:val="-1"/>
          <w:sz w:val="24"/>
        </w:rPr>
        <w:t xml:space="preserve"> </w:t>
      </w:r>
      <w:r>
        <w:rPr>
          <w:sz w:val="24"/>
        </w:rPr>
        <w:t>evaluating,</w:t>
      </w:r>
      <w:r>
        <w:rPr>
          <w:spacing w:val="-1"/>
          <w:sz w:val="24"/>
        </w:rPr>
        <w:t xml:space="preserve"> </w:t>
      </w:r>
      <w:r>
        <w:rPr>
          <w:sz w:val="24"/>
        </w:rPr>
        <w:t>and</w:t>
      </w:r>
      <w:r>
        <w:rPr>
          <w:spacing w:val="-1"/>
          <w:sz w:val="24"/>
        </w:rPr>
        <w:t xml:space="preserve"> </w:t>
      </w:r>
      <w:r>
        <w:rPr>
          <w:sz w:val="24"/>
        </w:rPr>
        <w:t>commenting</w:t>
      </w:r>
      <w:r>
        <w:rPr>
          <w:spacing w:val="-1"/>
          <w:sz w:val="24"/>
        </w:rPr>
        <w:t xml:space="preserve"> </w:t>
      </w:r>
      <w:r>
        <w:rPr>
          <w:sz w:val="24"/>
        </w:rPr>
        <w:t>upon</w:t>
      </w:r>
      <w:r>
        <w:rPr>
          <w:spacing w:val="-1"/>
          <w:sz w:val="24"/>
        </w:rPr>
        <w:t xml:space="preserve"> </w:t>
      </w:r>
      <w:r>
        <w:rPr>
          <w:sz w:val="24"/>
        </w:rPr>
        <w:t>all</w:t>
      </w:r>
      <w:r>
        <w:rPr>
          <w:spacing w:val="-1"/>
          <w:sz w:val="24"/>
        </w:rPr>
        <w:t xml:space="preserve"> </w:t>
      </w:r>
      <w:r>
        <w:rPr>
          <w:sz w:val="24"/>
        </w:rPr>
        <w:t>policies,</w:t>
      </w:r>
      <w:r>
        <w:rPr>
          <w:spacing w:val="-1"/>
          <w:sz w:val="24"/>
        </w:rPr>
        <w:t xml:space="preserve"> </w:t>
      </w:r>
      <w:r>
        <w:rPr>
          <w:sz w:val="24"/>
        </w:rPr>
        <w:t>programs, hearings,</w:t>
      </w:r>
      <w:r>
        <w:rPr>
          <w:spacing w:val="-1"/>
          <w:sz w:val="24"/>
        </w:rPr>
        <w:t xml:space="preserve"> </w:t>
      </w:r>
      <w:r>
        <w:rPr>
          <w:sz w:val="24"/>
        </w:rPr>
        <w:t>levies,</w:t>
      </w:r>
      <w:r>
        <w:rPr>
          <w:spacing w:val="-1"/>
          <w:sz w:val="24"/>
        </w:rPr>
        <w:t xml:space="preserve"> </w:t>
      </w:r>
      <w:r>
        <w:rPr>
          <w:sz w:val="24"/>
        </w:rPr>
        <w:t xml:space="preserve">and community actions which will affect older </w:t>
      </w:r>
      <w:r>
        <w:rPr>
          <w:sz w:val="24"/>
        </w:rPr>
        <w:t>individuals;</w:t>
      </w:r>
    </w:p>
    <w:p w:rsidR="00F53959" w14:paraId="1758FBBE" w14:textId="77777777">
      <w:pPr>
        <w:pStyle w:val="BodyText"/>
        <w:spacing w:before="159" w:line="259" w:lineRule="auto"/>
        <w:ind w:right="875"/>
      </w:pPr>
      <w:r>
        <w:t>(C)(</w:t>
      </w:r>
      <w:r>
        <w:t>i</w:t>
      </w:r>
      <w:r>
        <w:t>) where possible, enter into arrangements with organizations providing day care services</w:t>
      </w:r>
      <w:r>
        <w:rPr>
          <w:spacing w:val="-4"/>
        </w:rPr>
        <w:t xml:space="preserve"> </w:t>
      </w:r>
      <w:r>
        <w:t>for</w:t>
      </w:r>
      <w:r>
        <w:rPr>
          <w:spacing w:val="-4"/>
        </w:rPr>
        <w:t xml:space="preserve"> </w:t>
      </w:r>
      <w:r>
        <w:t>children,</w:t>
      </w:r>
      <w:r>
        <w:rPr>
          <w:spacing w:val="-2"/>
        </w:rPr>
        <w:t xml:space="preserve"> </w:t>
      </w:r>
      <w:r>
        <w:t>assistance</w:t>
      </w:r>
      <w:r>
        <w:rPr>
          <w:spacing w:val="-5"/>
        </w:rPr>
        <w:t xml:space="preserve"> </w:t>
      </w:r>
      <w:r>
        <w:t>to</w:t>
      </w:r>
      <w:r>
        <w:rPr>
          <w:spacing w:val="-4"/>
        </w:rPr>
        <w:t xml:space="preserve"> </w:t>
      </w:r>
      <w:r>
        <w:t>older</w:t>
      </w:r>
      <w:r>
        <w:rPr>
          <w:spacing w:val="-4"/>
        </w:rPr>
        <w:t xml:space="preserve"> </w:t>
      </w:r>
      <w:r>
        <w:t>individuals</w:t>
      </w:r>
      <w:r>
        <w:rPr>
          <w:spacing w:val="-4"/>
        </w:rPr>
        <w:t xml:space="preserve"> </w:t>
      </w:r>
      <w:r>
        <w:t>caring</w:t>
      </w:r>
      <w:r>
        <w:rPr>
          <w:spacing w:val="-4"/>
        </w:rPr>
        <w:t xml:space="preserve"> </w:t>
      </w:r>
      <w:r>
        <w:t>for</w:t>
      </w:r>
      <w:r>
        <w:rPr>
          <w:spacing w:val="-3"/>
        </w:rPr>
        <w:t xml:space="preserve"> </w:t>
      </w:r>
      <w:r>
        <w:t>relatives</w:t>
      </w:r>
      <w:r>
        <w:rPr>
          <w:spacing w:val="-4"/>
        </w:rPr>
        <w:t xml:space="preserve"> </w:t>
      </w:r>
      <w:r>
        <w:t>who</w:t>
      </w:r>
      <w:r>
        <w:rPr>
          <w:spacing w:val="-2"/>
        </w:rPr>
        <w:t xml:space="preserve"> </w:t>
      </w:r>
      <w:r>
        <w:t>are</w:t>
      </w:r>
      <w:r>
        <w:rPr>
          <w:spacing w:val="-6"/>
        </w:rPr>
        <w:t xml:space="preserve"> </w:t>
      </w:r>
      <w:r>
        <w:t>children,</w:t>
      </w:r>
      <w:r>
        <w:rPr>
          <w:spacing w:val="-4"/>
        </w:rPr>
        <w:t xml:space="preserve"> </w:t>
      </w:r>
      <w:r>
        <w:t xml:space="preserve">and respite for families, so as to provide opportunities for older individuals to aid or assist on a voluntary basis in the delivery of such services to children, adults, and </w:t>
      </w:r>
      <w:r>
        <w:t>families;</w:t>
      </w:r>
    </w:p>
    <w:p w:rsidR="00F53959" w14:paraId="4BBE65B0" w14:textId="77777777">
      <w:pPr>
        <w:pStyle w:val="ListParagraph"/>
        <w:numPr>
          <w:ilvl w:val="0"/>
          <w:numId w:val="36"/>
        </w:numPr>
        <w:tabs>
          <w:tab w:val="left" w:pos="1295"/>
        </w:tabs>
        <w:spacing w:before="159" w:line="259" w:lineRule="auto"/>
        <w:ind w:right="803" w:firstLine="719"/>
        <w:rPr>
          <w:sz w:val="24"/>
        </w:rPr>
      </w:pPr>
      <w:r>
        <w:rPr>
          <w:sz w:val="24"/>
        </w:rPr>
        <w:t xml:space="preserve">if </w:t>
      </w:r>
      <w:r>
        <w:rPr>
          <w:sz w:val="24"/>
        </w:rPr>
        <w:t>possible</w:t>
      </w:r>
      <w:r>
        <w:rPr>
          <w:sz w:val="24"/>
        </w:rPr>
        <w:t xml:space="preserve"> regarding the provision of services under this title, enter into arrangements</w:t>
      </w:r>
      <w:r>
        <w:rPr>
          <w:spacing w:val="-4"/>
          <w:sz w:val="24"/>
        </w:rPr>
        <w:t xml:space="preserve"> </w:t>
      </w:r>
      <w:r>
        <w:rPr>
          <w:sz w:val="24"/>
        </w:rPr>
        <w:t>and</w:t>
      </w:r>
      <w:r>
        <w:rPr>
          <w:spacing w:val="-4"/>
          <w:sz w:val="24"/>
        </w:rPr>
        <w:t xml:space="preserve"> </w:t>
      </w:r>
      <w:r>
        <w:rPr>
          <w:sz w:val="24"/>
        </w:rPr>
        <w:t>coordinate</w:t>
      </w:r>
      <w:r>
        <w:rPr>
          <w:spacing w:val="-4"/>
          <w:sz w:val="24"/>
        </w:rPr>
        <w:t xml:space="preserve"> </w:t>
      </w:r>
      <w:r>
        <w:rPr>
          <w:sz w:val="24"/>
        </w:rPr>
        <w:t>with</w:t>
      </w:r>
      <w:r>
        <w:rPr>
          <w:spacing w:val="-4"/>
          <w:sz w:val="24"/>
        </w:rPr>
        <w:t xml:space="preserve"> </w:t>
      </w:r>
      <w:r>
        <w:rPr>
          <w:sz w:val="24"/>
        </w:rPr>
        <w:t>organizations</w:t>
      </w:r>
      <w:r>
        <w:rPr>
          <w:spacing w:val="-4"/>
          <w:sz w:val="24"/>
        </w:rPr>
        <w:t xml:space="preserve"> </w:t>
      </w:r>
      <w:r>
        <w:rPr>
          <w:sz w:val="24"/>
        </w:rPr>
        <w:t>that</w:t>
      </w:r>
      <w:r>
        <w:rPr>
          <w:spacing w:val="-4"/>
          <w:sz w:val="24"/>
        </w:rPr>
        <w:t xml:space="preserve"> </w:t>
      </w:r>
      <w:r>
        <w:rPr>
          <w:sz w:val="24"/>
        </w:rPr>
        <w:t>have</w:t>
      </w:r>
      <w:r>
        <w:rPr>
          <w:spacing w:val="-6"/>
          <w:sz w:val="24"/>
        </w:rPr>
        <w:t xml:space="preserve"> </w:t>
      </w:r>
      <w:r>
        <w:rPr>
          <w:sz w:val="24"/>
        </w:rPr>
        <w:t>a</w:t>
      </w:r>
      <w:r>
        <w:rPr>
          <w:spacing w:val="-5"/>
          <w:sz w:val="24"/>
        </w:rPr>
        <w:t xml:space="preserve"> </w:t>
      </w:r>
      <w:r>
        <w:rPr>
          <w:sz w:val="24"/>
        </w:rPr>
        <w:t>proven</w:t>
      </w:r>
      <w:r>
        <w:rPr>
          <w:spacing w:val="-4"/>
          <w:sz w:val="24"/>
        </w:rPr>
        <w:t xml:space="preserve"> </w:t>
      </w:r>
      <w:r>
        <w:rPr>
          <w:sz w:val="24"/>
        </w:rPr>
        <w:t>record</w:t>
      </w:r>
      <w:r>
        <w:rPr>
          <w:spacing w:val="-3"/>
          <w:sz w:val="24"/>
        </w:rPr>
        <w:t xml:space="preserve"> </w:t>
      </w:r>
      <w:r>
        <w:rPr>
          <w:sz w:val="24"/>
        </w:rPr>
        <w:t>of</w:t>
      </w:r>
      <w:r>
        <w:rPr>
          <w:spacing w:val="-4"/>
          <w:sz w:val="24"/>
        </w:rPr>
        <w:t xml:space="preserve"> </w:t>
      </w:r>
      <w:r>
        <w:rPr>
          <w:sz w:val="24"/>
        </w:rPr>
        <w:t>providing</w:t>
      </w:r>
      <w:r>
        <w:rPr>
          <w:spacing w:val="-4"/>
          <w:sz w:val="24"/>
        </w:rPr>
        <w:t xml:space="preserve"> </w:t>
      </w:r>
      <w:r>
        <w:rPr>
          <w:sz w:val="24"/>
        </w:rPr>
        <w:t>services to older individuals, that—</w:t>
      </w:r>
    </w:p>
    <w:p w:rsidR="00F53959" w14:paraId="624FFD95" w14:textId="77777777">
      <w:pPr>
        <w:pStyle w:val="BodyText"/>
        <w:spacing w:line="259" w:lineRule="auto"/>
        <w:ind w:right="778"/>
      </w:pPr>
      <w:r>
        <w:t>(I) were officially designated as community action agencies or community action programs under section 210 of the Economic Opportunity Act of 1964 (42U.S.C. 2790) for fiscal</w:t>
      </w:r>
      <w:r>
        <w:rPr>
          <w:spacing w:val="-3"/>
        </w:rPr>
        <w:t xml:space="preserve"> </w:t>
      </w:r>
      <w:r>
        <w:t>year</w:t>
      </w:r>
      <w:r>
        <w:rPr>
          <w:spacing w:val="-3"/>
        </w:rPr>
        <w:t xml:space="preserve"> </w:t>
      </w:r>
      <w:r>
        <w:t>1981,</w:t>
      </w:r>
      <w:r>
        <w:rPr>
          <w:spacing w:val="-3"/>
        </w:rPr>
        <w:t xml:space="preserve"> </w:t>
      </w:r>
      <w:r>
        <w:t>and</w:t>
      </w:r>
      <w:r>
        <w:rPr>
          <w:spacing w:val="-3"/>
        </w:rPr>
        <w:t xml:space="preserve"> </w:t>
      </w:r>
      <w:r>
        <w:t>did</w:t>
      </w:r>
      <w:r>
        <w:rPr>
          <w:spacing w:val="-1"/>
        </w:rPr>
        <w:t xml:space="preserve"> </w:t>
      </w:r>
      <w:r>
        <w:t>not</w:t>
      </w:r>
      <w:r>
        <w:rPr>
          <w:spacing w:val="-3"/>
        </w:rPr>
        <w:t xml:space="preserve"> </w:t>
      </w:r>
      <w:r>
        <w:t>lose</w:t>
      </w:r>
      <w:r>
        <w:rPr>
          <w:spacing w:val="-4"/>
        </w:rPr>
        <w:t xml:space="preserve"> </w:t>
      </w:r>
      <w:r>
        <w:t>the</w:t>
      </w:r>
      <w:r>
        <w:rPr>
          <w:spacing w:val="-3"/>
        </w:rPr>
        <w:t xml:space="preserve"> </w:t>
      </w:r>
      <w:r>
        <w:t>designation</w:t>
      </w:r>
      <w:r>
        <w:rPr>
          <w:spacing w:val="-3"/>
        </w:rPr>
        <w:t xml:space="preserve"> </w:t>
      </w:r>
      <w:r>
        <w:t>as</w:t>
      </w:r>
      <w:r>
        <w:rPr>
          <w:spacing w:val="-3"/>
        </w:rPr>
        <w:t xml:space="preserve"> </w:t>
      </w:r>
      <w:r>
        <w:t>a</w:t>
      </w:r>
      <w:r>
        <w:rPr>
          <w:spacing w:val="-4"/>
        </w:rPr>
        <w:t xml:space="preserve"> </w:t>
      </w:r>
      <w:r>
        <w:t>result</w:t>
      </w:r>
      <w:r>
        <w:rPr>
          <w:spacing w:val="-3"/>
        </w:rPr>
        <w:t xml:space="preserve"> </w:t>
      </w:r>
      <w:r>
        <w:t>of</w:t>
      </w:r>
      <w:r>
        <w:rPr>
          <w:spacing w:val="-3"/>
        </w:rPr>
        <w:t xml:space="preserve"> </w:t>
      </w:r>
      <w:r>
        <w:t>failure</w:t>
      </w:r>
      <w:r>
        <w:rPr>
          <w:spacing w:val="-4"/>
        </w:rPr>
        <w:t xml:space="preserve"> </w:t>
      </w:r>
      <w:r>
        <w:t>to</w:t>
      </w:r>
      <w:r>
        <w:rPr>
          <w:spacing w:val="-3"/>
        </w:rPr>
        <w:t xml:space="preserve"> </w:t>
      </w:r>
      <w:r>
        <w:t>comply</w:t>
      </w:r>
      <w:r>
        <w:rPr>
          <w:spacing w:val="-3"/>
        </w:rPr>
        <w:t xml:space="preserve"> </w:t>
      </w:r>
      <w:r>
        <w:t>with</w:t>
      </w:r>
      <w:r>
        <w:rPr>
          <w:spacing w:val="-3"/>
        </w:rPr>
        <w:t xml:space="preserve"> </w:t>
      </w:r>
      <w:r>
        <w:t>such</w:t>
      </w:r>
      <w:r>
        <w:rPr>
          <w:spacing w:val="-3"/>
        </w:rPr>
        <w:t xml:space="preserve"> </w:t>
      </w:r>
      <w:r>
        <w:t xml:space="preserve">Act; </w:t>
      </w:r>
      <w:r>
        <w:rPr>
          <w:spacing w:val="-6"/>
        </w:rPr>
        <w:t>or</w:t>
      </w:r>
    </w:p>
    <w:p w:rsidR="00F53959" w14:paraId="31C02581" w14:textId="77777777">
      <w:pPr>
        <w:pStyle w:val="BodyText"/>
        <w:spacing w:before="159" w:line="259" w:lineRule="auto"/>
      </w:pPr>
      <w:r>
        <w:t>(II)</w:t>
      </w:r>
      <w:r>
        <w:rPr>
          <w:spacing w:val="-2"/>
        </w:rPr>
        <w:t xml:space="preserve"> </w:t>
      </w:r>
      <w:r>
        <w:t>came</w:t>
      </w:r>
      <w:r>
        <w:rPr>
          <w:spacing w:val="-3"/>
        </w:rPr>
        <w:t xml:space="preserve"> </w:t>
      </w:r>
      <w:r>
        <w:t>into</w:t>
      </w:r>
      <w:r>
        <w:rPr>
          <w:spacing w:val="-3"/>
        </w:rPr>
        <w:t xml:space="preserve"> </w:t>
      </w:r>
      <w:r>
        <w:t>existence</w:t>
      </w:r>
      <w:r>
        <w:rPr>
          <w:spacing w:val="-4"/>
        </w:rPr>
        <w:t xml:space="preserve"> </w:t>
      </w:r>
      <w:r>
        <w:t>during</w:t>
      </w:r>
      <w:r>
        <w:rPr>
          <w:spacing w:val="-3"/>
        </w:rPr>
        <w:t xml:space="preserve"> </w:t>
      </w:r>
      <w:r>
        <w:t>fiscal</w:t>
      </w:r>
      <w:r>
        <w:rPr>
          <w:spacing w:val="-3"/>
        </w:rPr>
        <w:t xml:space="preserve"> </w:t>
      </w:r>
      <w:r>
        <w:t>year</w:t>
      </w:r>
      <w:r>
        <w:rPr>
          <w:spacing w:val="-3"/>
        </w:rPr>
        <w:t xml:space="preserve"> </w:t>
      </w:r>
      <w:r>
        <w:t>1982</w:t>
      </w:r>
      <w:r>
        <w:rPr>
          <w:spacing w:val="-3"/>
        </w:rPr>
        <w:t xml:space="preserve"> </w:t>
      </w:r>
      <w:r>
        <w:t>as</w:t>
      </w:r>
      <w:r>
        <w:rPr>
          <w:spacing w:val="-1"/>
        </w:rPr>
        <w:t xml:space="preserve"> </w:t>
      </w:r>
      <w:r>
        <w:t>direct</w:t>
      </w:r>
      <w:r>
        <w:rPr>
          <w:spacing w:val="-3"/>
        </w:rPr>
        <w:t xml:space="preserve"> </w:t>
      </w:r>
      <w:r>
        <w:t>successors</w:t>
      </w:r>
      <w:r>
        <w:rPr>
          <w:spacing w:val="-3"/>
        </w:rPr>
        <w:t xml:space="preserve"> </w:t>
      </w:r>
      <w:r>
        <w:t>in</w:t>
      </w:r>
      <w:r>
        <w:rPr>
          <w:spacing w:val="-3"/>
        </w:rPr>
        <w:t xml:space="preserve"> </w:t>
      </w:r>
      <w:r>
        <w:t>interest</w:t>
      </w:r>
      <w:r>
        <w:rPr>
          <w:spacing w:val="-3"/>
        </w:rPr>
        <w:t xml:space="preserve"> </w:t>
      </w:r>
      <w:r>
        <w:t>to</w:t>
      </w:r>
      <w:r>
        <w:rPr>
          <w:spacing w:val="-3"/>
        </w:rPr>
        <w:t xml:space="preserve"> </w:t>
      </w:r>
      <w:r>
        <w:t xml:space="preserve">such community action agencies or community action </w:t>
      </w:r>
      <w:r>
        <w:t>programs;</w:t>
      </w:r>
    </w:p>
    <w:p w:rsidR="00F53959" w14:paraId="336BA0AD" w14:textId="77777777">
      <w:pPr>
        <w:spacing w:line="259" w:lineRule="auto"/>
        <w:sectPr>
          <w:pgSz w:w="12240" w:h="15840"/>
          <w:pgMar w:top="1440" w:right="760" w:bottom="1260" w:left="1260" w:header="0" w:footer="990" w:gutter="0"/>
          <w:cols w:space="720"/>
        </w:sectPr>
      </w:pPr>
    </w:p>
    <w:p w:rsidR="00F53959" w14:paraId="42FFEC62" w14:textId="77777777">
      <w:pPr>
        <w:pStyle w:val="BodyText"/>
        <w:spacing w:before="71" w:line="259" w:lineRule="auto"/>
        <w:ind w:right="778"/>
      </w:pPr>
      <w:r>
        <w:t>and</w:t>
      </w:r>
      <w:r>
        <w:rPr>
          <w:spacing w:val="-4"/>
        </w:rPr>
        <w:t xml:space="preserve"> </w:t>
      </w:r>
      <w:r>
        <w:t>that</w:t>
      </w:r>
      <w:r>
        <w:rPr>
          <w:spacing w:val="-4"/>
        </w:rPr>
        <w:t xml:space="preserve"> </w:t>
      </w:r>
      <w:r>
        <w:t>meet</w:t>
      </w:r>
      <w:r>
        <w:rPr>
          <w:spacing w:val="-4"/>
        </w:rPr>
        <w:t xml:space="preserve"> </w:t>
      </w:r>
      <w:r>
        <w:t>the</w:t>
      </w:r>
      <w:r>
        <w:rPr>
          <w:spacing w:val="-5"/>
        </w:rPr>
        <w:t xml:space="preserve"> </w:t>
      </w:r>
      <w:r>
        <w:t>requirements</w:t>
      </w:r>
      <w:r>
        <w:rPr>
          <w:spacing w:val="-4"/>
        </w:rPr>
        <w:t xml:space="preserve"> </w:t>
      </w:r>
      <w:r>
        <w:t>under</w:t>
      </w:r>
      <w:r>
        <w:rPr>
          <w:spacing w:val="-4"/>
        </w:rPr>
        <w:t xml:space="preserve"> </w:t>
      </w:r>
      <w:r>
        <w:t>section</w:t>
      </w:r>
      <w:r>
        <w:rPr>
          <w:spacing w:val="-4"/>
        </w:rPr>
        <w:t xml:space="preserve"> </w:t>
      </w:r>
      <w:r>
        <w:t>676B</w:t>
      </w:r>
      <w:r>
        <w:rPr>
          <w:spacing w:val="-4"/>
        </w:rPr>
        <w:t xml:space="preserve"> </w:t>
      </w:r>
      <w:r>
        <w:t>of</w:t>
      </w:r>
      <w:r>
        <w:rPr>
          <w:spacing w:val="-4"/>
        </w:rPr>
        <w:t xml:space="preserve"> </w:t>
      </w:r>
      <w:r>
        <w:t>the</w:t>
      </w:r>
      <w:r>
        <w:rPr>
          <w:spacing w:val="-6"/>
        </w:rPr>
        <w:t xml:space="preserve"> </w:t>
      </w:r>
      <w:r>
        <w:t>Community</w:t>
      </w:r>
      <w:r>
        <w:rPr>
          <w:spacing w:val="-4"/>
        </w:rPr>
        <w:t xml:space="preserve"> </w:t>
      </w:r>
      <w:r>
        <w:t>Services</w:t>
      </w:r>
      <w:r>
        <w:rPr>
          <w:spacing w:val="-4"/>
        </w:rPr>
        <w:t xml:space="preserve"> </w:t>
      </w:r>
      <w:r>
        <w:t>Block Grant Act; and</w:t>
      </w:r>
    </w:p>
    <w:p w:rsidR="00F53959" w14:paraId="6F1C35C7" w14:textId="77777777">
      <w:pPr>
        <w:pStyle w:val="ListParagraph"/>
        <w:numPr>
          <w:ilvl w:val="0"/>
          <w:numId w:val="36"/>
        </w:numPr>
        <w:tabs>
          <w:tab w:val="left" w:pos="1361"/>
        </w:tabs>
        <w:spacing w:before="158" w:line="259" w:lineRule="auto"/>
        <w:ind w:right="762" w:firstLine="719"/>
        <w:rPr>
          <w:sz w:val="24"/>
        </w:rPr>
      </w:pPr>
      <w:r>
        <w:rPr>
          <w:sz w:val="24"/>
        </w:rPr>
        <w:t>make use of trained volunteers in providing direct services delivered to older individuals and individuals with disabilities needing such services and, if possible, work in coordination with organizations that have experience in providing training, placement, and stipends for volunteers or participants (such as organizations carrying out Federal service programs</w:t>
      </w:r>
      <w:r>
        <w:rPr>
          <w:spacing w:val="-4"/>
          <w:sz w:val="24"/>
        </w:rPr>
        <w:t xml:space="preserve"> </w:t>
      </w:r>
      <w:r>
        <w:rPr>
          <w:sz w:val="24"/>
        </w:rPr>
        <w:t>administered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Corporation</w:t>
      </w:r>
      <w:r>
        <w:rPr>
          <w:spacing w:val="-4"/>
          <w:sz w:val="24"/>
        </w:rPr>
        <w:t xml:space="preserve"> </w:t>
      </w:r>
      <w:r>
        <w:rPr>
          <w:sz w:val="24"/>
        </w:rPr>
        <w:t>for</w:t>
      </w:r>
      <w:r>
        <w:rPr>
          <w:spacing w:val="-4"/>
          <w:sz w:val="24"/>
        </w:rPr>
        <w:t xml:space="preserve"> </w:t>
      </w:r>
      <w:r>
        <w:rPr>
          <w:sz w:val="24"/>
        </w:rPr>
        <w:t>National</w:t>
      </w:r>
      <w:r>
        <w:rPr>
          <w:spacing w:val="-4"/>
          <w:sz w:val="24"/>
        </w:rPr>
        <w:t xml:space="preserve"> </w:t>
      </w:r>
      <w:r>
        <w:rPr>
          <w:sz w:val="24"/>
        </w:rPr>
        <w:t>and</w:t>
      </w:r>
      <w:r>
        <w:rPr>
          <w:spacing w:val="-4"/>
          <w:sz w:val="24"/>
        </w:rPr>
        <w:t xml:space="preserve"> </w:t>
      </w:r>
      <w:r>
        <w:rPr>
          <w:sz w:val="24"/>
        </w:rPr>
        <w:t>Community</w:t>
      </w:r>
      <w:r>
        <w:rPr>
          <w:spacing w:val="-4"/>
          <w:sz w:val="24"/>
        </w:rPr>
        <w:t xml:space="preserve"> </w:t>
      </w:r>
      <w:r>
        <w:rPr>
          <w:sz w:val="24"/>
        </w:rPr>
        <w:t>Service),</w:t>
      </w:r>
      <w:r>
        <w:rPr>
          <w:spacing w:val="-4"/>
          <w:sz w:val="24"/>
        </w:rPr>
        <w:t xml:space="preserve"> </w:t>
      </w:r>
      <w:r>
        <w:rPr>
          <w:sz w:val="24"/>
        </w:rPr>
        <w:t>in</w:t>
      </w:r>
      <w:r>
        <w:rPr>
          <w:spacing w:val="-4"/>
          <w:sz w:val="24"/>
        </w:rPr>
        <w:t xml:space="preserve"> </w:t>
      </w:r>
      <w:r>
        <w:rPr>
          <w:sz w:val="24"/>
        </w:rPr>
        <w:t xml:space="preserve">community service </w:t>
      </w:r>
      <w:r>
        <w:rPr>
          <w:sz w:val="24"/>
        </w:rPr>
        <w:t>settings;</w:t>
      </w:r>
    </w:p>
    <w:p w:rsidR="00F53959" w14:paraId="28480CC1" w14:textId="77777777">
      <w:pPr>
        <w:pStyle w:val="ListParagraph"/>
        <w:numPr>
          <w:ilvl w:val="0"/>
          <w:numId w:val="39"/>
        </w:numPr>
        <w:tabs>
          <w:tab w:val="left" w:pos="1333"/>
        </w:tabs>
        <w:spacing w:line="259" w:lineRule="auto"/>
        <w:ind w:left="223" w:right="747" w:firstLine="719"/>
        <w:rPr>
          <w:sz w:val="24"/>
        </w:rPr>
      </w:pPr>
      <w:r>
        <w:rPr>
          <w:sz w:val="24"/>
        </w:rPr>
        <w:t>establish an advisory council consisting of older individuals (including minority individuals</w:t>
      </w:r>
      <w:r>
        <w:rPr>
          <w:spacing w:val="-3"/>
          <w:sz w:val="24"/>
        </w:rPr>
        <w:t xml:space="preserve"> </w:t>
      </w:r>
      <w:r>
        <w:rPr>
          <w:sz w:val="24"/>
        </w:rPr>
        <w:t>and</w:t>
      </w:r>
      <w:r>
        <w:rPr>
          <w:spacing w:val="-3"/>
          <w:sz w:val="24"/>
        </w:rPr>
        <w:t xml:space="preserve"> </w:t>
      </w:r>
      <w:r>
        <w:rPr>
          <w:sz w:val="24"/>
        </w:rPr>
        <w:t>older</w:t>
      </w:r>
      <w:r>
        <w:rPr>
          <w:spacing w:val="-5"/>
          <w:sz w:val="24"/>
        </w:rPr>
        <w:t xml:space="preserve"> </w:t>
      </w:r>
      <w:r>
        <w:rPr>
          <w:sz w:val="24"/>
        </w:rPr>
        <w:t>individuals</w:t>
      </w:r>
      <w:r>
        <w:rPr>
          <w:spacing w:val="-3"/>
          <w:sz w:val="24"/>
        </w:rPr>
        <w:t xml:space="preserve"> </w:t>
      </w:r>
      <w:r>
        <w:rPr>
          <w:sz w:val="24"/>
        </w:rPr>
        <w:t>residing</w:t>
      </w:r>
      <w:r>
        <w:rPr>
          <w:spacing w:val="-3"/>
          <w:sz w:val="24"/>
        </w:rPr>
        <w:t xml:space="preserve"> </w:t>
      </w:r>
      <w:r>
        <w:rPr>
          <w:sz w:val="24"/>
        </w:rPr>
        <w:t>in</w:t>
      </w:r>
      <w:r>
        <w:rPr>
          <w:spacing w:val="-3"/>
          <w:sz w:val="24"/>
        </w:rPr>
        <w:t xml:space="preserve"> </w:t>
      </w:r>
      <w:r>
        <w:rPr>
          <w:sz w:val="24"/>
        </w:rPr>
        <w:t>rural</w:t>
      </w:r>
      <w:r>
        <w:rPr>
          <w:spacing w:val="-3"/>
          <w:sz w:val="24"/>
        </w:rPr>
        <w:t xml:space="preserve"> </w:t>
      </w:r>
      <w:r>
        <w:rPr>
          <w:sz w:val="24"/>
        </w:rPr>
        <w:t>areas)</w:t>
      </w:r>
      <w:r>
        <w:rPr>
          <w:spacing w:val="-3"/>
          <w:sz w:val="24"/>
        </w:rPr>
        <w:t xml:space="preserve"> </w:t>
      </w:r>
      <w:r>
        <w:rPr>
          <w:sz w:val="24"/>
        </w:rPr>
        <w:t>who</w:t>
      </w:r>
      <w:r>
        <w:rPr>
          <w:spacing w:val="-3"/>
          <w:sz w:val="24"/>
        </w:rPr>
        <w:t xml:space="preserve"> </w:t>
      </w:r>
      <w:r>
        <w:rPr>
          <w:sz w:val="24"/>
        </w:rPr>
        <w:t>are</w:t>
      </w:r>
      <w:r>
        <w:rPr>
          <w:spacing w:val="-5"/>
          <w:sz w:val="24"/>
        </w:rPr>
        <w:t xml:space="preserve"> </w:t>
      </w:r>
      <w:r>
        <w:rPr>
          <w:sz w:val="24"/>
        </w:rPr>
        <w:t>participants</w:t>
      </w:r>
      <w:r>
        <w:rPr>
          <w:spacing w:val="-3"/>
          <w:sz w:val="24"/>
        </w:rPr>
        <w:t xml:space="preserve"> </w:t>
      </w:r>
      <w:r>
        <w:rPr>
          <w:sz w:val="24"/>
        </w:rPr>
        <w:t>or</w:t>
      </w:r>
      <w:r>
        <w:rPr>
          <w:spacing w:val="-3"/>
          <w:sz w:val="24"/>
        </w:rPr>
        <w:t xml:space="preserve"> </w:t>
      </w:r>
      <w:r>
        <w:rPr>
          <w:sz w:val="24"/>
        </w:rPr>
        <w:t>who</w:t>
      </w:r>
      <w:r>
        <w:rPr>
          <w:spacing w:val="-3"/>
          <w:sz w:val="24"/>
        </w:rPr>
        <w:t xml:space="preserve"> </w:t>
      </w:r>
      <w:r>
        <w:rPr>
          <w:sz w:val="24"/>
        </w:rPr>
        <w:t>are</w:t>
      </w:r>
      <w:r>
        <w:rPr>
          <w:spacing w:val="-3"/>
          <w:sz w:val="24"/>
        </w:rPr>
        <w:t xml:space="preserve"> </w:t>
      </w:r>
      <w:r>
        <w:rPr>
          <w:sz w:val="24"/>
        </w:rPr>
        <w:t>eligible to participate in programs assisted under this Act, family caregivers of such individuals, representatives of older individuals, service providers, representatives</w:t>
      </w:r>
      <w:r>
        <w:rPr>
          <w:spacing w:val="40"/>
          <w:sz w:val="24"/>
        </w:rPr>
        <w:t xml:space="preserve"> </w:t>
      </w:r>
      <w:r>
        <w:rPr>
          <w:sz w:val="24"/>
        </w:rPr>
        <w:t>of the business community, local elected officials, providers of veterans’ health care (if appropriate), and the general public, to advise continuously the area agency on aging on all matters relating to the development of the</w:t>
      </w:r>
      <w:r>
        <w:rPr>
          <w:spacing w:val="-2"/>
          <w:sz w:val="24"/>
        </w:rPr>
        <w:t xml:space="preserve"> </w:t>
      </w:r>
      <w:r>
        <w:rPr>
          <w:sz w:val="24"/>
        </w:rPr>
        <w:t>area plan, the</w:t>
      </w:r>
      <w:r>
        <w:rPr>
          <w:spacing w:val="-1"/>
          <w:sz w:val="24"/>
        </w:rPr>
        <w:t xml:space="preserve"> </w:t>
      </w:r>
      <w:r>
        <w:rPr>
          <w:sz w:val="24"/>
        </w:rPr>
        <w:t>administration of</w:t>
      </w:r>
      <w:r>
        <w:rPr>
          <w:spacing w:val="-1"/>
          <w:sz w:val="24"/>
        </w:rPr>
        <w:t xml:space="preserve"> </w:t>
      </w:r>
      <w:r>
        <w:rPr>
          <w:sz w:val="24"/>
        </w:rPr>
        <w:t xml:space="preserve">the plan and operations conducted under the </w:t>
      </w:r>
      <w:r>
        <w:rPr>
          <w:spacing w:val="-2"/>
          <w:sz w:val="24"/>
        </w:rPr>
        <w:t>plan;</w:t>
      </w:r>
    </w:p>
    <w:p w:rsidR="00F53959" w14:paraId="6F1E0C85" w14:textId="77777777">
      <w:pPr>
        <w:pStyle w:val="ListParagraph"/>
        <w:numPr>
          <w:ilvl w:val="0"/>
          <w:numId w:val="39"/>
        </w:numPr>
        <w:tabs>
          <w:tab w:val="left" w:pos="1308"/>
        </w:tabs>
        <w:spacing w:before="158"/>
        <w:ind w:left="1308" w:hanging="365"/>
        <w:rPr>
          <w:sz w:val="24"/>
        </w:rPr>
      </w:pPr>
      <w:r>
        <w:rPr>
          <w:sz w:val="24"/>
        </w:rPr>
        <w:t>establish</w:t>
      </w:r>
      <w:r>
        <w:rPr>
          <w:spacing w:val="-4"/>
          <w:sz w:val="24"/>
        </w:rPr>
        <w:t xml:space="preserve"> </w:t>
      </w:r>
      <w:r>
        <w:rPr>
          <w:sz w:val="24"/>
        </w:rPr>
        <w:t>effective</w:t>
      </w:r>
      <w:r>
        <w:rPr>
          <w:spacing w:val="-1"/>
          <w:sz w:val="24"/>
        </w:rPr>
        <w:t xml:space="preserve"> </w:t>
      </w:r>
      <w:r>
        <w:rPr>
          <w:sz w:val="24"/>
        </w:rPr>
        <w:t>and</w:t>
      </w:r>
      <w:r>
        <w:rPr>
          <w:spacing w:val="-2"/>
          <w:sz w:val="24"/>
        </w:rPr>
        <w:t xml:space="preserve"> </w:t>
      </w:r>
      <w:r>
        <w:rPr>
          <w:sz w:val="24"/>
        </w:rPr>
        <w:t>efficient</w:t>
      </w:r>
      <w:r>
        <w:rPr>
          <w:spacing w:val="-1"/>
          <w:sz w:val="24"/>
        </w:rPr>
        <w:t xml:space="preserve"> </w:t>
      </w:r>
      <w:r>
        <w:rPr>
          <w:sz w:val="24"/>
        </w:rPr>
        <w:t>procedures</w:t>
      </w:r>
      <w:r>
        <w:rPr>
          <w:spacing w:val="-2"/>
          <w:sz w:val="24"/>
        </w:rPr>
        <w:t xml:space="preserve"> </w:t>
      </w:r>
      <w:r>
        <w:rPr>
          <w:sz w:val="24"/>
        </w:rPr>
        <w:t>for</w:t>
      </w:r>
      <w:r>
        <w:rPr>
          <w:spacing w:val="-2"/>
          <w:sz w:val="24"/>
        </w:rPr>
        <w:t xml:space="preserve"> </w:t>
      </w:r>
      <w:r>
        <w:rPr>
          <w:sz w:val="24"/>
        </w:rPr>
        <w:t>coordination</w:t>
      </w:r>
      <w:r>
        <w:rPr>
          <w:spacing w:val="-1"/>
          <w:sz w:val="24"/>
        </w:rPr>
        <w:t xml:space="preserve"> </w:t>
      </w:r>
      <w:r>
        <w:rPr>
          <w:spacing w:val="-5"/>
          <w:sz w:val="24"/>
        </w:rPr>
        <w:t>of—</w:t>
      </w:r>
    </w:p>
    <w:p w:rsidR="00F53959" w14:paraId="6ED3444C" w14:textId="77777777">
      <w:pPr>
        <w:pStyle w:val="ListParagraph"/>
        <w:numPr>
          <w:ilvl w:val="1"/>
          <w:numId w:val="39"/>
        </w:numPr>
        <w:tabs>
          <w:tab w:val="left" w:pos="1227"/>
        </w:tabs>
        <w:spacing w:before="182" w:line="259" w:lineRule="auto"/>
        <w:ind w:right="1565" w:firstLine="719"/>
        <w:rPr>
          <w:sz w:val="24"/>
        </w:rPr>
      </w:pPr>
      <w:r>
        <w:rPr>
          <w:sz w:val="24"/>
        </w:rPr>
        <w:t>entities</w:t>
      </w:r>
      <w:r>
        <w:rPr>
          <w:spacing w:val="-4"/>
          <w:sz w:val="24"/>
        </w:rPr>
        <w:t xml:space="preserve"> </w:t>
      </w:r>
      <w:r>
        <w:rPr>
          <w:sz w:val="24"/>
        </w:rPr>
        <w:t>conducting</w:t>
      </w:r>
      <w:r>
        <w:rPr>
          <w:spacing w:val="-4"/>
          <w:sz w:val="24"/>
        </w:rPr>
        <w:t xml:space="preserve"> </w:t>
      </w:r>
      <w:r>
        <w:rPr>
          <w:sz w:val="24"/>
        </w:rPr>
        <w:t>programs</w:t>
      </w:r>
      <w:r>
        <w:rPr>
          <w:spacing w:val="-4"/>
          <w:sz w:val="24"/>
        </w:rPr>
        <w:t xml:space="preserve"> </w:t>
      </w:r>
      <w:r>
        <w:rPr>
          <w:sz w:val="24"/>
        </w:rPr>
        <w:t>that</w:t>
      </w:r>
      <w:r>
        <w:rPr>
          <w:spacing w:val="-4"/>
          <w:sz w:val="24"/>
        </w:rPr>
        <w:t xml:space="preserve"> </w:t>
      </w:r>
      <w:r>
        <w:rPr>
          <w:sz w:val="24"/>
        </w:rPr>
        <w:t>receive</w:t>
      </w:r>
      <w:r>
        <w:rPr>
          <w:spacing w:val="-4"/>
          <w:sz w:val="24"/>
        </w:rPr>
        <w:t xml:space="preserve"> </w:t>
      </w:r>
      <w:r>
        <w:rPr>
          <w:sz w:val="24"/>
        </w:rPr>
        <w:t>assistance</w:t>
      </w:r>
      <w:r>
        <w:rPr>
          <w:spacing w:val="-5"/>
          <w:sz w:val="24"/>
        </w:rPr>
        <w:t xml:space="preserve"> </w:t>
      </w:r>
      <w:r>
        <w:rPr>
          <w:sz w:val="24"/>
        </w:rPr>
        <w:t>under</w:t>
      </w:r>
      <w:r>
        <w:rPr>
          <w:spacing w:val="-4"/>
          <w:sz w:val="24"/>
        </w:rPr>
        <w:t xml:space="preserve"> </w:t>
      </w:r>
      <w:r>
        <w:rPr>
          <w:sz w:val="24"/>
        </w:rPr>
        <w:t>this</w:t>
      </w:r>
      <w:r>
        <w:rPr>
          <w:spacing w:val="-4"/>
          <w:sz w:val="24"/>
        </w:rPr>
        <w:t xml:space="preserve"> </w:t>
      </w:r>
      <w:r>
        <w:rPr>
          <w:sz w:val="24"/>
        </w:rPr>
        <w:t>Act</w:t>
      </w:r>
      <w:r>
        <w:rPr>
          <w:spacing w:val="-4"/>
          <w:sz w:val="24"/>
        </w:rPr>
        <w:t xml:space="preserve"> </w:t>
      </w:r>
      <w:r>
        <w:rPr>
          <w:sz w:val="24"/>
        </w:rPr>
        <w:t>within</w:t>
      </w:r>
      <w:r>
        <w:rPr>
          <w:spacing w:val="-4"/>
          <w:sz w:val="24"/>
        </w:rPr>
        <w:t xml:space="preserve"> </w:t>
      </w:r>
      <w:r>
        <w:rPr>
          <w:sz w:val="24"/>
        </w:rPr>
        <w:t>the planning and service area served by the agency; and</w:t>
      </w:r>
    </w:p>
    <w:p w:rsidR="00F53959" w14:paraId="39F00CB9" w14:textId="77777777">
      <w:pPr>
        <w:pStyle w:val="ListParagraph"/>
        <w:numPr>
          <w:ilvl w:val="1"/>
          <w:numId w:val="39"/>
        </w:numPr>
        <w:tabs>
          <w:tab w:val="left" w:pos="1295"/>
        </w:tabs>
        <w:spacing w:line="259" w:lineRule="auto"/>
        <w:ind w:right="1089" w:firstLine="719"/>
        <w:jc w:val="both"/>
        <w:rPr>
          <w:sz w:val="24"/>
        </w:rPr>
      </w:pPr>
      <w:r>
        <w:rPr>
          <w:sz w:val="24"/>
        </w:rPr>
        <w:t>entities</w:t>
      </w:r>
      <w:r>
        <w:rPr>
          <w:spacing w:val="-4"/>
          <w:sz w:val="24"/>
        </w:rPr>
        <w:t xml:space="preserve"> </w:t>
      </w:r>
      <w:r>
        <w:rPr>
          <w:sz w:val="24"/>
        </w:rPr>
        <w:t>conducting</w:t>
      </w:r>
      <w:r>
        <w:rPr>
          <w:spacing w:val="-4"/>
          <w:sz w:val="24"/>
        </w:rPr>
        <w:t xml:space="preserve"> </w:t>
      </w:r>
      <w:r>
        <w:rPr>
          <w:sz w:val="24"/>
        </w:rPr>
        <w:t>other</w:t>
      </w:r>
      <w:r>
        <w:rPr>
          <w:spacing w:val="-6"/>
          <w:sz w:val="24"/>
        </w:rPr>
        <w:t xml:space="preserve"> </w:t>
      </w:r>
      <w:r>
        <w:rPr>
          <w:sz w:val="24"/>
        </w:rPr>
        <w:t>Federal</w:t>
      </w:r>
      <w:r>
        <w:rPr>
          <w:spacing w:val="-4"/>
          <w:sz w:val="24"/>
        </w:rPr>
        <w:t xml:space="preserve"> </w:t>
      </w:r>
      <w:r>
        <w:rPr>
          <w:sz w:val="24"/>
        </w:rPr>
        <w:t>programs</w:t>
      </w:r>
      <w:r>
        <w:rPr>
          <w:spacing w:val="-4"/>
          <w:sz w:val="24"/>
        </w:rPr>
        <w:t xml:space="preserve"> </w:t>
      </w:r>
      <w:r>
        <w:rPr>
          <w:sz w:val="24"/>
        </w:rPr>
        <w:t>for</w:t>
      </w:r>
      <w:r>
        <w:rPr>
          <w:spacing w:val="-3"/>
          <w:sz w:val="24"/>
        </w:rPr>
        <w:t xml:space="preserve"> </w:t>
      </w:r>
      <w:r>
        <w:rPr>
          <w:sz w:val="24"/>
        </w:rPr>
        <w:t>older</w:t>
      </w:r>
      <w:r>
        <w:rPr>
          <w:spacing w:val="-6"/>
          <w:sz w:val="24"/>
        </w:rPr>
        <w:t xml:space="preserve"> </w:t>
      </w:r>
      <w:r>
        <w:rPr>
          <w:sz w:val="24"/>
        </w:rPr>
        <w:t>individuals</w:t>
      </w:r>
      <w:r>
        <w:rPr>
          <w:spacing w:val="-4"/>
          <w:sz w:val="24"/>
        </w:rPr>
        <w:t xml:space="preserve"> </w:t>
      </w:r>
      <w:r>
        <w:rPr>
          <w:sz w:val="24"/>
        </w:rPr>
        <w:t>at</w:t>
      </w:r>
      <w:r>
        <w:rPr>
          <w:spacing w:val="-4"/>
          <w:sz w:val="24"/>
        </w:rPr>
        <w:t xml:space="preserve"> </w:t>
      </w:r>
      <w:r>
        <w:rPr>
          <w:sz w:val="24"/>
        </w:rPr>
        <w:t>the</w:t>
      </w:r>
      <w:r>
        <w:rPr>
          <w:spacing w:val="-5"/>
          <w:sz w:val="24"/>
        </w:rPr>
        <w:t xml:space="preserve"> </w:t>
      </w:r>
      <w:r>
        <w:rPr>
          <w:sz w:val="24"/>
        </w:rPr>
        <w:t>local</w:t>
      </w:r>
      <w:r>
        <w:rPr>
          <w:spacing w:val="-4"/>
          <w:sz w:val="24"/>
        </w:rPr>
        <w:t xml:space="preserve"> </w:t>
      </w:r>
      <w:r>
        <w:rPr>
          <w:sz w:val="24"/>
        </w:rPr>
        <w:t>level, with</w:t>
      </w:r>
      <w:r>
        <w:rPr>
          <w:spacing w:val="-4"/>
          <w:sz w:val="24"/>
        </w:rPr>
        <w:t xml:space="preserve"> </w:t>
      </w:r>
      <w:r>
        <w:rPr>
          <w:sz w:val="24"/>
        </w:rPr>
        <w:t>particular</w:t>
      </w:r>
      <w:r>
        <w:rPr>
          <w:spacing w:val="-6"/>
          <w:sz w:val="24"/>
        </w:rPr>
        <w:t xml:space="preserve"> </w:t>
      </w:r>
      <w:r>
        <w:rPr>
          <w:sz w:val="24"/>
        </w:rPr>
        <w:t>emphasis</w:t>
      </w:r>
      <w:r>
        <w:rPr>
          <w:spacing w:val="-4"/>
          <w:sz w:val="24"/>
        </w:rPr>
        <w:t xml:space="preserve"> </w:t>
      </w:r>
      <w:r>
        <w:rPr>
          <w:sz w:val="24"/>
        </w:rPr>
        <w:t>on</w:t>
      </w:r>
      <w:r>
        <w:rPr>
          <w:spacing w:val="-4"/>
          <w:sz w:val="24"/>
        </w:rPr>
        <w:t xml:space="preserve"> </w:t>
      </w:r>
      <w:r>
        <w:rPr>
          <w:sz w:val="24"/>
        </w:rPr>
        <w:t>entities</w:t>
      </w:r>
      <w:r>
        <w:rPr>
          <w:spacing w:val="-4"/>
          <w:sz w:val="24"/>
        </w:rPr>
        <w:t xml:space="preserve"> </w:t>
      </w:r>
      <w:r>
        <w:rPr>
          <w:sz w:val="24"/>
        </w:rPr>
        <w:t>conducting</w:t>
      </w:r>
      <w:r>
        <w:rPr>
          <w:spacing w:val="-4"/>
          <w:sz w:val="24"/>
        </w:rPr>
        <w:t xml:space="preserve"> </w:t>
      </w:r>
      <w:r>
        <w:rPr>
          <w:sz w:val="24"/>
        </w:rPr>
        <w:t>programs</w:t>
      </w:r>
      <w:r>
        <w:rPr>
          <w:spacing w:val="-4"/>
          <w:sz w:val="24"/>
        </w:rPr>
        <w:t xml:space="preserve"> </w:t>
      </w:r>
      <w:r>
        <w:rPr>
          <w:sz w:val="24"/>
        </w:rPr>
        <w:t>described</w:t>
      </w:r>
      <w:r>
        <w:rPr>
          <w:spacing w:val="-4"/>
          <w:sz w:val="24"/>
        </w:rPr>
        <w:t xml:space="preserve"> </w:t>
      </w:r>
      <w:r>
        <w:rPr>
          <w:sz w:val="24"/>
        </w:rPr>
        <w:t>in</w:t>
      </w:r>
      <w:r>
        <w:rPr>
          <w:spacing w:val="-4"/>
          <w:sz w:val="24"/>
        </w:rPr>
        <w:t xml:space="preserve"> </w:t>
      </w:r>
      <w:r>
        <w:rPr>
          <w:sz w:val="24"/>
        </w:rPr>
        <w:t>section</w:t>
      </w:r>
      <w:r>
        <w:rPr>
          <w:spacing w:val="-4"/>
          <w:sz w:val="24"/>
        </w:rPr>
        <w:t xml:space="preserve"> </w:t>
      </w:r>
      <w:r>
        <w:rPr>
          <w:sz w:val="24"/>
        </w:rPr>
        <w:t>203(b),</w:t>
      </w:r>
      <w:r>
        <w:rPr>
          <w:spacing w:val="-4"/>
          <w:sz w:val="24"/>
        </w:rPr>
        <w:t xml:space="preserve"> </w:t>
      </w:r>
      <w:r>
        <w:rPr>
          <w:sz w:val="24"/>
        </w:rPr>
        <w:t xml:space="preserve">within the </w:t>
      </w:r>
      <w:r>
        <w:rPr>
          <w:sz w:val="24"/>
        </w:rPr>
        <w:t>area;</w:t>
      </w:r>
    </w:p>
    <w:p w:rsidR="00F53959" w14:paraId="4924EB73" w14:textId="77777777">
      <w:pPr>
        <w:pStyle w:val="ListParagraph"/>
        <w:numPr>
          <w:ilvl w:val="0"/>
          <w:numId w:val="39"/>
        </w:numPr>
        <w:tabs>
          <w:tab w:val="left" w:pos="1292"/>
        </w:tabs>
        <w:spacing w:line="259" w:lineRule="auto"/>
        <w:ind w:left="223" w:right="844" w:firstLine="719"/>
        <w:rPr>
          <w:sz w:val="24"/>
        </w:rPr>
      </w:pPr>
      <w:r>
        <w:rPr>
          <w:sz w:val="24"/>
        </w:rPr>
        <w:t>in coordination with the State agency and with the State agency responsible for mental and behavioral health services, increase public awareness of mental health disorders, remove barriers to diagnosis and treatment, and coordinate mental and behavioral health services</w:t>
      </w:r>
      <w:r>
        <w:rPr>
          <w:spacing w:val="-4"/>
          <w:sz w:val="24"/>
        </w:rPr>
        <w:t xml:space="preserve"> </w:t>
      </w:r>
      <w:r>
        <w:rPr>
          <w:sz w:val="24"/>
        </w:rPr>
        <w:t>(including</w:t>
      </w:r>
      <w:r>
        <w:rPr>
          <w:spacing w:val="-4"/>
          <w:sz w:val="24"/>
        </w:rPr>
        <w:t xml:space="preserve"> </w:t>
      </w:r>
      <w:r>
        <w:rPr>
          <w:sz w:val="24"/>
        </w:rPr>
        <w:t>mental</w:t>
      </w:r>
      <w:r>
        <w:rPr>
          <w:spacing w:val="-4"/>
          <w:sz w:val="24"/>
        </w:rPr>
        <w:t xml:space="preserve"> </w:t>
      </w:r>
      <w:r>
        <w:rPr>
          <w:sz w:val="24"/>
        </w:rPr>
        <w:t>health</w:t>
      </w:r>
      <w:r>
        <w:rPr>
          <w:spacing w:val="-4"/>
          <w:sz w:val="24"/>
        </w:rPr>
        <w:t xml:space="preserve"> </w:t>
      </w:r>
      <w:r>
        <w:rPr>
          <w:sz w:val="24"/>
        </w:rPr>
        <w:t>screenings)</w:t>
      </w:r>
      <w:r>
        <w:rPr>
          <w:spacing w:val="-4"/>
          <w:sz w:val="24"/>
        </w:rPr>
        <w:t xml:space="preserve"> </w:t>
      </w:r>
      <w:r>
        <w:rPr>
          <w:sz w:val="24"/>
        </w:rPr>
        <w:t>provided</w:t>
      </w:r>
      <w:r>
        <w:rPr>
          <w:spacing w:val="-4"/>
          <w:sz w:val="24"/>
        </w:rPr>
        <w:t xml:space="preserve"> </w:t>
      </w:r>
      <w:r>
        <w:rPr>
          <w:sz w:val="24"/>
        </w:rPr>
        <w:t>with</w:t>
      </w:r>
      <w:r>
        <w:rPr>
          <w:spacing w:val="-4"/>
          <w:sz w:val="24"/>
        </w:rPr>
        <w:t xml:space="preserve"> </w:t>
      </w:r>
      <w:r>
        <w:rPr>
          <w:sz w:val="24"/>
        </w:rPr>
        <w:t>funds</w:t>
      </w:r>
      <w:r>
        <w:rPr>
          <w:spacing w:val="-4"/>
          <w:sz w:val="24"/>
        </w:rPr>
        <w:t xml:space="preserve"> </w:t>
      </w:r>
      <w:r>
        <w:rPr>
          <w:sz w:val="24"/>
        </w:rPr>
        <w:t>expended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area</w:t>
      </w:r>
      <w:r>
        <w:rPr>
          <w:spacing w:val="-5"/>
          <w:sz w:val="24"/>
        </w:rPr>
        <w:t xml:space="preserve"> </w:t>
      </w:r>
      <w:r>
        <w:rPr>
          <w:sz w:val="24"/>
        </w:rPr>
        <w:t>agency on</w:t>
      </w:r>
      <w:r>
        <w:rPr>
          <w:spacing w:val="-3"/>
          <w:sz w:val="24"/>
        </w:rPr>
        <w:t xml:space="preserve"> </w:t>
      </w:r>
      <w:r>
        <w:rPr>
          <w:sz w:val="24"/>
        </w:rPr>
        <w:t>aging</w:t>
      </w:r>
      <w:r>
        <w:rPr>
          <w:spacing w:val="-3"/>
          <w:sz w:val="24"/>
        </w:rPr>
        <w:t xml:space="preserve"> </w:t>
      </w:r>
      <w:r>
        <w:rPr>
          <w:sz w:val="24"/>
        </w:rPr>
        <w:t>with</w:t>
      </w:r>
      <w:r>
        <w:rPr>
          <w:spacing w:val="-3"/>
          <w:sz w:val="24"/>
        </w:rPr>
        <w:t xml:space="preserve"> </w:t>
      </w:r>
      <w:r>
        <w:rPr>
          <w:sz w:val="24"/>
        </w:rPr>
        <w:t>mental</w:t>
      </w:r>
      <w:r>
        <w:rPr>
          <w:spacing w:val="-3"/>
          <w:sz w:val="24"/>
        </w:rPr>
        <w:t xml:space="preserve"> </w:t>
      </w:r>
      <w:r>
        <w:rPr>
          <w:sz w:val="24"/>
        </w:rPr>
        <w:t>and</w:t>
      </w:r>
      <w:r>
        <w:rPr>
          <w:spacing w:val="-3"/>
          <w:sz w:val="24"/>
        </w:rPr>
        <w:t xml:space="preserve"> </w:t>
      </w:r>
      <w:r>
        <w:rPr>
          <w:sz w:val="24"/>
        </w:rPr>
        <w:t>behavioral</w:t>
      </w:r>
      <w:r>
        <w:rPr>
          <w:spacing w:val="-3"/>
          <w:sz w:val="24"/>
        </w:rPr>
        <w:t xml:space="preserve"> </w:t>
      </w:r>
      <w:r>
        <w:rPr>
          <w:sz w:val="24"/>
        </w:rPr>
        <w:t>health</w:t>
      </w:r>
      <w:r>
        <w:rPr>
          <w:spacing w:val="-3"/>
          <w:sz w:val="24"/>
        </w:rPr>
        <w:t xml:space="preserve"> </w:t>
      </w:r>
      <w:r>
        <w:rPr>
          <w:sz w:val="24"/>
        </w:rPr>
        <w:t>services</w:t>
      </w:r>
      <w:r>
        <w:rPr>
          <w:spacing w:val="-3"/>
          <w:sz w:val="24"/>
        </w:rPr>
        <w:t xml:space="preserve"> </w:t>
      </w:r>
      <w:r>
        <w:rPr>
          <w:sz w:val="24"/>
        </w:rPr>
        <w:t>provided</w:t>
      </w:r>
      <w:r>
        <w:rPr>
          <w:spacing w:val="-3"/>
          <w:sz w:val="24"/>
        </w:rPr>
        <w:t xml:space="preserve"> </w:t>
      </w:r>
      <w:r>
        <w:rPr>
          <w:sz w:val="24"/>
        </w:rPr>
        <w:t>by</w:t>
      </w:r>
      <w:r>
        <w:rPr>
          <w:spacing w:val="-3"/>
          <w:sz w:val="24"/>
        </w:rPr>
        <w:t xml:space="preserve"> </w:t>
      </w:r>
      <w:r>
        <w:rPr>
          <w:sz w:val="24"/>
        </w:rPr>
        <w:t>community</w:t>
      </w:r>
      <w:r>
        <w:rPr>
          <w:spacing w:val="-3"/>
          <w:sz w:val="24"/>
        </w:rPr>
        <w:t xml:space="preserve"> </w:t>
      </w:r>
      <w:r>
        <w:rPr>
          <w:sz w:val="24"/>
        </w:rPr>
        <w:t>health</w:t>
      </w:r>
      <w:r>
        <w:rPr>
          <w:spacing w:val="-3"/>
          <w:sz w:val="24"/>
        </w:rPr>
        <w:t xml:space="preserve"> </w:t>
      </w:r>
      <w:r>
        <w:rPr>
          <w:sz w:val="24"/>
        </w:rPr>
        <w:t>centers</w:t>
      </w:r>
      <w:r>
        <w:rPr>
          <w:spacing w:val="-3"/>
          <w:sz w:val="24"/>
        </w:rPr>
        <w:t xml:space="preserve"> </w:t>
      </w:r>
      <w:r>
        <w:rPr>
          <w:sz w:val="24"/>
        </w:rPr>
        <w:t>and by other public agencies and nonprofit private organizations;</w:t>
      </w:r>
    </w:p>
    <w:p w:rsidR="00F53959" w14:paraId="2869773E" w14:textId="77777777">
      <w:pPr>
        <w:pStyle w:val="ListParagraph"/>
        <w:numPr>
          <w:ilvl w:val="0"/>
          <w:numId w:val="39"/>
        </w:numPr>
        <w:tabs>
          <w:tab w:val="left" w:pos="1333"/>
        </w:tabs>
        <w:spacing w:before="158" w:line="259" w:lineRule="auto"/>
        <w:ind w:left="223" w:right="837" w:firstLine="719"/>
        <w:rPr>
          <w:sz w:val="24"/>
        </w:rPr>
      </w:pPr>
      <w:r>
        <w:rPr>
          <w:sz w:val="24"/>
        </w:rPr>
        <w:t>if there is a significant population of older individuals who are Indians in the planning and service area of the area agency on aging, the area agency on aging shall conduct outreach</w:t>
      </w:r>
      <w:r>
        <w:rPr>
          <w:spacing w:val="-1"/>
          <w:sz w:val="24"/>
        </w:rPr>
        <w:t xml:space="preserve"> </w:t>
      </w:r>
      <w:r>
        <w:rPr>
          <w:sz w:val="24"/>
        </w:rPr>
        <w:t>activities</w:t>
      </w:r>
      <w:r>
        <w:rPr>
          <w:spacing w:val="-3"/>
          <w:sz w:val="24"/>
        </w:rPr>
        <w:t xml:space="preserve"> </w:t>
      </w:r>
      <w:r>
        <w:rPr>
          <w:sz w:val="24"/>
        </w:rPr>
        <w:t>to</w:t>
      </w:r>
      <w:r>
        <w:rPr>
          <w:spacing w:val="-3"/>
          <w:sz w:val="24"/>
        </w:rPr>
        <w:t xml:space="preserve"> </w:t>
      </w:r>
      <w:r>
        <w:rPr>
          <w:sz w:val="24"/>
        </w:rPr>
        <w:t>identify</w:t>
      </w:r>
      <w:r>
        <w:rPr>
          <w:spacing w:val="-3"/>
          <w:sz w:val="24"/>
        </w:rPr>
        <w:t xml:space="preserve"> </w:t>
      </w:r>
      <w:r>
        <w:rPr>
          <w:sz w:val="24"/>
        </w:rPr>
        <w:t>such</w:t>
      </w:r>
      <w:r>
        <w:rPr>
          <w:spacing w:val="-3"/>
          <w:sz w:val="24"/>
        </w:rPr>
        <w:t xml:space="preserve"> </w:t>
      </w:r>
      <w:r>
        <w:rPr>
          <w:sz w:val="24"/>
        </w:rPr>
        <w:t>individuals</w:t>
      </w:r>
      <w:r>
        <w:rPr>
          <w:spacing w:val="-3"/>
          <w:sz w:val="24"/>
        </w:rPr>
        <w:t xml:space="preserve"> </w:t>
      </w:r>
      <w:r>
        <w:rPr>
          <w:sz w:val="24"/>
        </w:rPr>
        <w:t>in</w:t>
      </w:r>
      <w:r>
        <w:rPr>
          <w:spacing w:val="-6"/>
          <w:sz w:val="24"/>
        </w:rPr>
        <w:t xml:space="preserve"> </w:t>
      </w:r>
      <w:r>
        <w:rPr>
          <w:sz w:val="24"/>
        </w:rPr>
        <w:t>such</w:t>
      </w:r>
      <w:r>
        <w:rPr>
          <w:spacing w:val="-3"/>
          <w:sz w:val="24"/>
        </w:rPr>
        <w:t xml:space="preserve"> </w:t>
      </w:r>
      <w:r>
        <w:rPr>
          <w:sz w:val="24"/>
        </w:rPr>
        <w:t>area</w:t>
      </w:r>
      <w:r>
        <w:rPr>
          <w:spacing w:val="-4"/>
          <w:sz w:val="24"/>
        </w:rPr>
        <w:t xml:space="preserve"> </w:t>
      </w:r>
      <w:r>
        <w:rPr>
          <w:sz w:val="24"/>
        </w:rPr>
        <w:t>and</w:t>
      </w:r>
      <w:r>
        <w:rPr>
          <w:spacing w:val="-3"/>
          <w:sz w:val="24"/>
        </w:rPr>
        <w:t xml:space="preserve"> </w:t>
      </w:r>
      <w:r>
        <w:rPr>
          <w:sz w:val="24"/>
        </w:rPr>
        <w:t>shall</w:t>
      </w:r>
      <w:r>
        <w:rPr>
          <w:spacing w:val="-3"/>
          <w:sz w:val="24"/>
        </w:rPr>
        <w:t xml:space="preserve"> </w:t>
      </w:r>
      <w:r>
        <w:rPr>
          <w:sz w:val="24"/>
        </w:rPr>
        <w:t>inform</w:t>
      </w:r>
      <w:r>
        <w:rPr>
          <w:spacing w:val="-3"/>
          <w:sz w:val="24"/>
        </w:rPr>
        <w:t xml:space="preserve"> </w:t>
      </w:r>
      <w:r>
        <w:rPr>
          <w:sz w:val="24"/>
        </w:rPr>
        <w:t>such</w:t>
      </w:r>
      <w:r>
        <w:rPr>
          <w:spacing w:val="-3"/>
          <w:sz w:val="24"/>
        </w:rPr>
        <w:t xml:space="preserve"> </w:t>
      </w:r>
      <w:r>
        <w:rPr>
          <w:sz w:val="24"/>
        </w:rPr>
        <w:t>individuals</w:t>
      </w:r>
      <w:r>
        <w:rPr>
          <w:spacing w:val="-3"/>
          <w:sz w:val="24"/>
        </w:rPr>
        <w:t xml:space="preserve"> </w:t>
      </w:r>
      <w:r>
        <w:rPr>
          <w:sz w:val="24"/>
        </w:rPr>
        <w:t xml:space="preserve">of the availability of assistance under this </w:t>
      </w:r>
      <w:r>
        <w:rPr>
          <w:sz w:val="24"/>
        </w:rPr>
        <w:t>Act;</w:t>
      </w:r>
    </w:p>
    <w:p w:rsidR="00F53959" w14:paraId="71103E8B" w14:textId="77777777">
      <w:pPr>
        <w:pStyle w:val="ListParagraph"/>
        <w:numPr>
          <w:ilvl w:val="0"/>
          <w:numId w:val="39"/>
        </w:numPr>
        <w:tabs>
          <w:tab w:val="left" w:pos="1333"/>
        </w:tabs>
        <w:spacing w:line="259" w:lineRule="auto"/>
        <w:ind w:left="223" w:right="747" w:firstLine="719"/>
        <w:rPr>
          <w:sz w:val="24"/>
        </w:rPr>
      </w:pPr>
      <w:r>
        <w:rPr>
          <w:sz w:val="24"/>
        </w:rPr>
        <w:t>in</w:t>
      </w:r>
      <w:r>
        <w:rPr>
          <w:spacing w:val="-3"/>
          <w:sz w:val="24"/>
        </w:rPr>
        <w:t xml:space="preserve"> </w:t>
      </w:r>
      <w:r>
        <w:rPr>
          <w:sz w:val="24"/>
        </w:rPr>
        <w:t>coordination</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State</w:t>
      </w:r>
      <w:r>
        <w:rPr>
          <w:spacing w:val="-4"/>
          <w:sz w:val="24"/>
        </w:rPr>
        <w:t xml:space="preserve"> </w:t>
      </w:r>
      <w:r>
        <w:rPr>
          <w:sz w:val="24"/>
        </w:rPr>
        <w:t>agency</w:t>
      </w:r>
      <w:r>
        <w:rPr>
          <w:spacing w:val="-1"/>
          <w:sz w:val="24"/>
        </w:rPr>
        <w:t xml:space="preserve"> </w:t>
      </w:r>
      <w:r>
        <w:rPr>
          <w:sz w:val="24"/>
        </w:rPr>
        <w:t>and</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State</w:t>
      </w:r>
      <w:r>
        <w:rPr>
          <w:spacing w:val="-3"/>
          <w:sz w:val="24"/>
        </w:rPr>
        <w:t xml:space="preserve"> </w:t>
      </w:r>
      <w:r>
        <w:rPr>
          <w:sz w:val="24"/>
        </w:rPr>
        <w:t>agency</w:t>
      </w:r>
      <w:r>
        <w:rPr>
          <w:spacing w:val="-1"/>
          <w:sz w:val="24"/>
        </w:rPr>
        <w:t xml:space="preserve"> </w:t>
      </w:r>
      <w:r>
        <w:rPr>
          <w:sz w:val="24"/>
        </w:rPr>
        <w:t>responsible</w:t>
      </w:r>
      <w:r>
        <w:rPr>
          <w:spacing w:val="-4"/>
          <w:sz w:val="24"/>
        </w:rPr>
        <w:t xml:space="preserve"> </w:t>
      </w:r>
      <w:r>
        <w:rPr>
          <w:sz w:val="24"/>
        </w:rPr>
        <w:t>for</w:t>
      </w:r>
      <w:r>
        <w:rPr>
          <w:spacing w:val="-5"/>
          <w:sz w:val="24"/>
        </w:rPr>
        <w:t xml:space="preserve"> </w:t>
      </w:r>
      <w:r>
        <w:rPr>
          <w:sz w:val="24"/>
        </w:rPr>
        <w:t>elder abuse prevention services, increase public awareness of elder abuse, neglect, and exploitation, and remove barriers to education, prevention, investigation, and treatment of elder abuse, neglect, and exploitation, as appropriate; and</w:t>
      </w:r>
    </w:p>
    <w:p w:rsidR="00F53959" w14:paraId="173C3D1B" w14:textId="77777777">
      <w:pPr>
        <w:pStyle w:val="ListParagraph"/>
        <w:numPr>
          <w:ilvl w:val="0"/>
          <w:numId w:val="39"/>
        </w:numPr>
        <w:tabs>
          <w:tab w:val="left" w:pos="1238"/>
        </w:tabs>
        <w:spacing w:before="159" w:line="259" w:lineRule="auto"/>
        <w:ind w:left="223" w:right="765" w:firstLine="719"/>
        <w:rPr>
          <w:sz w:val="24"/>
        </w:rPr>
      </w:pPr>
      <w:r>
        <w:rPr>
          <w:sz w:val="24"/>
        </w:rPr>
        <w:t>to the extent feasible, coordinate with the State agency to disseminate information about</w:t>
      </w:r>
      <w:r>
        <w:rPr>
          <w:spacing w:val="-3"/>
          <w:sz w:val="24"/>
        </w:rPr>
        <w:t xml:space="preserve"> </w:t>
      </w:r>
      <w:r>
        <w:rPr>
          <w:sz w:val="24"/>
        </w:rPr>
        <w:t>the</w:t>
      </w:r>
      <w:r>
        <w:rPr>
          <w:spacing w:val="-4"/>
          <w:sz w:val="24"/>
        </w:rPr>
        <w:t xml:space="preserve"> </w:t>
      </w:r>
      <w:r>
        <w:rPr>
          <w:sz w:val="24"/>
        </w:rPr>
        <w:t>State</w:t>
      </w:r>
      <w:r>
        <w:rPr>
          <w:spacing w:val="-4"/>
          <w:sz w:val="24"/>
        </w:rPr>
        <w:t xml:space="preserve"> </w:t>
      </w:r>
      <w:r>
        <w:rPr>
          <w:sz w:val="24"/>
        </w:rPr>
        <w:t>assistive</w:t>
      </w:r>
      <w:r>
        <w:rPr>
          <w:spacing w:val="-4"/>
          <w:sz w:val="24"/>
        </w:rPr>
        <w:t xml:space="preserve"> </w:t>
      </w:r>
      <w:r>
        <w:rPr>
          <w:sz w:val="24"/>
        </w:rPr>
        <w:t>technology</w:t>
      </w:r>
      <w:r>
        <w:rPr>
          <w:spacing w:val="-3"/>
          <w:sz w:val="24"/>
        </w:rPr>
        <w:t xml:space="preserve"> </w:t>
      </w:r>
      <w:r>
        <w:rPr>
          <w:sz w:val="24"/>
        </w:rPr>
        <w:t>entity</w:t>
      </w:r>
      <w:r>
        <w:rPr>
          <w:spacing w:val="-3"/>
          <w:sz w:val="24"/>
        </w:rPr>
        <w:t xml:space="preserve"> </w:t>
      </w:r>
      <w:r>
        <w:rPr>
          <w:sz w:val="24"/>
        </w:rPr>
        <w:t>and</w:t>
      </w:r>
      <w:r>
        <w:rPr>
          <w:spacing w:val="-3"/>
          <w:sz w:val="24"/>
        </w:rPr>
        <w:t xml:space="preserve"> </w:t>
      </w:r>
      <w:r>
        <w:rPr>
          <w:sz w:val="24"/>
        </w:rPr>
        <w:t>access</w:t>
      </w:r>
      <w:r>
        <w:rPr>
          <w:spacing w:val="-3"/>
          <w:sz w:val="24"/>
        </w:rPr>
        <w:t xml:space="preserve"> </w:t>
      </w:r>
      <w:r>
        <w:rPr>
          <w:sz w:val="24"/>
        </w:rPr>
        <w:t>to</w:t>
      </w:r>
      <w:r>
        <w:rPr>
          <w:spacing w:val="-3"/>
          <w:sz w:val="24"/>
        </w:rPr>
        <w:t xml:space="preserve"> </w:t>
      </w:r>
      <w:r>
        <w:rPr>
          <w:sz w:val="24"/>
        </w:rPr>
        <w:t>assistive</w:t>
      </w:r>
      <w:r>
        <w:rPr>
          <w:spacing w:val="-4"/>
          <w:sz w:val="24"/>
        </w:rPr>
        <w:t xml:space="preserve"> </w:t>
      </w:r>
      <w:r>
        <w:rPr>
          <w:sz w:val="24"/>
        </w:rPr>
        <w:t>technology</w:t>
      </w:r>
      <w:r>
        <w:rPr>
          <w:spacing w:val="-3"/>
          <w:sz w:val="24"/>
        </w:rPr>
        <w:t xml:space="preserve"> </w:t>
      </w:r>
      <w:r>
        <w:rPr>
          <w:sz w:val="24"/>
        </w:rPr>
        <w:t>options</w:t>
      </w:r>
      <w:r>
        <w:rPr>
          <w:spacing w:val="-3"/>
          <w:sz w:val="24"/>
        </w:rPr>
        <w:t xml:space="preserve"> </w:t>
      </w:r>
      <w:r>
        <w:rPr>
          <w:sz w:val="24"/>
        </w:rPr>
        <w:t>for</w:t>
      </w:r>
      <w:r>
        <w:rPr>
          <w:spacing w:val="-4"/>
          <w:sz w:val="24"/>
        </w:rPr>
        <w:t xml:space="preserve"> </w:t>
      </w:r>
      <w:r>
        <w:rPr>
          <w:sz w:val="24"/>
        </w:rPr>
        <w:t xml:space="preserve">serving older </w:t>
      </w:r>
      <w:r>
        <w:rPr>
          <w:sz w:val="24"/>
        </w:rPr>
        <w:t>individuals;</w:t>
      </w:r>
    </w:p>
    <w:p w:rsidR="00F53959" w14:paraId="7D00E9C8" w14:textId="77777777">
      <w:pPr>
        <w:spacing w:line="259" w:lineRule="auto"/>
        <w:rPr>
          <w:sz w:val="24"/>
        </w:rPr>
        <w:sectPr>
          <w:pgSz w:w="12240" w:h="15840"/>
          <w:pgMar w:top="1440" w:right="760" w:bottom="1200" w:left="1260" w:header="0" w:footer="990" w:gutter="0"/>
          <w:cols w:space="720"/>
        </w:sectPr>
      </w:pPr>
    </w:p>
    <w:p w:rsidR="00F53959" w14:paraId="2715879B" w14:textId="77777777">
      <w:pPr>
        <w:pStyle w:val="ListParagraph"/>
        <w:numPr>
          <w:ilvl w:val="0"/>
          <w:numId w:val="41"/>
        </w:numPr>
        <w:tabs>
          <w:tab w:val="left" w:pos="1279"/>
        </w:tabs>
        <w:spacing w:before="71" w:line="259" w:lineRule="auto"/>
        <w:ind w:right="801" w:firstLine="719"/>
        <w:rPr>
          <w:sz w:val="24"/>
        </w:rPr>
      </w:pPr>
      <w:r>
        <w:rPr>
          <w:sz w:val="24"/>
        </w:rPr>
        <w:t>provide</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area</w:t>
      </w:r>
      <w:r>
        <w:rPr>
          <w:spacing w:val="-3"/>
          <w:sz w:val="24"/>
        </w:rPr>
        <w:t xml:space="preserve"> </w:t>
      </w:r>
      <w:r>
        <w:rPr>
          <w:sz w:val="24"/>
        </w:rPr>
        <w:t>agency</w:t>
      </w:r>
      <w:r>
        <w:rPr>
          <w:spacing w:val="-3"/>
          <w:sz w:val="24"/>
        </w:rPr>
        <w:t xml:space="preserve"> </w:t>
      </w:r>
      <w:r>
        <w:rPr>
          <w:sz w:val="24"/>
        </w:rPr>
        <w:t>on</w:t>
      </w:r>
      <w:r>
        <w:rPr>
          <w:spacing w:val="-2"/>
          <w:sz w:val="24"/>
        </w:rPr>
        <w:t xml:space="preserve"> </w:t>
      </w:r>
      <w:r>
        <w:rPr>
          <w:sz w:val="24"/>
        </w:rPr>
        <w:t>aging</w:t>
      </w:r>
      <w:r>
        <w:rPr>
          <w:spacing w:val="-3"/>
          <w:sz w:val="24"/>
        </w:rPr>
        <w:t xml:space="preserve"> </w:t>
      </w:r>
      <w:r>
        <w:rPr>
          <w:sz w:val="24"/>
        </w:rPr>
        <w:t>shall,</w:t>
      </w:r>
      <w:r>
        <w:rPr>
          <w:spacing w:val="-3"/>
          <w:sz w:val="24"/>
        </w:rPr>
        <w:t xml:space="preserve"> </w:t>
      </w:r>
      <w:r>
        <w:rPr>
          <w:sz w:val="24"/>
        </w:rPr>
        <w:t>consistent</w:t>
      </w:r>
      <w:r>
        <w:rPr>
          <w:spacing w:val="-3"/>
          <w:sz w:val="24"/>
        </w:rPr>
        <w:t xml:space="preserve"> </w:t>
      </w:r>
      <w:r>
        <w:rPr>
          <w:sz w:val="24"/>
        </w:rPr>
        <w:t>with</w:t>
      </w:r>
      <w:r>
        <w:rPr>
          <w:spacing w:val="-3"/>
          <w:sz w:val="24"/>
        </w:rPr>
        <w:t xml:space="preserve"> </w:t>
      </w:r>
      <w:r>
        <w:rPr>
          <w:sz w:val="24"/>
        </w:rPr>
        <w:t>this</w:t>
      </w:r>
      <w:r>
        <w:rPr>
          <w:spacing w:val="-3"/>
          <w:sz w:val="24"/>
        </w:rPr>
        <w:t xml:space="preserve"> </w:t>
      </w:r>
      <w:r>
        <w:rPr>
          <w:sz w:val="24"/>
        </w:rPr>
        <w:t>section,</w:t>
      </w:r>
      <w:r>
        <w:rPr>
          <w:spacing w:val="-6"/>
          <w:sz w:val="24"/>
        </w:rPr>
        <w:t xml:space="preserve"> </w:t>
      </w:r>
      <w:r>
        <w:rPr>
          <w:sz w:val="24"/>
        </w:rPr>
        <w:t>facilitate</w:t>
      </w:r>
      <w:r>
        <w:rPr>
          <w:spacing w:val="-3"/>
          <w:sz w:val="24"/>
        </w:rPr>
        <w:t xml:space="preserve"> </w:t>
      </w:r>
      <w:r>
        <w:rPr>
          <w:sz w:val="24"/>
        </w:rPr>
        <w:t>the areawide development and implementation of a comprehensive, coordinated system for providing</w:t>
      </w:r>
      <w:r>
        <w:rPr>
          <w:spacing w:val="-1"/>
          <w:sz w:val="24"/>
        </w:rPr>
        <w:t xml:space="preserve"> </w:t>
      </w:r>
      <w:r>
        <w:rPr>
          <w:sz w:val="24"/>
        </w:rPr>
        <w:t>long-term</w:t>
      </w:r>
      <w:r>
        <w:rPr>
          <w:spacing w:val="-1"/>
          <w:sz w:val="24"/>
        </w:rPr>
        <w:t xml:space="preserve"> </w:t>
      </w:r>
      <w:r>
        <w:rPr>
          <w:sz w:val="24"/>
        </w:rPr>
        <w:t>care in</w:t>
      </w:r>
      <w:r>
        <w:rPr>
          <w:spacing w:val="-1"/>
          <w:sz w:val="24"/>
        </w:rPr>
        <w:t xml:space="preserve"> </w:t>
      </w:r>
      <w:r>
        <w:rPr>
          <w:sz w:val="24"/>
        </w:rPr>
        <w:t>home</w:t>
      </w:r>
      <w:r>
        <w:rPr>
          <w:spacing w:val="-2"/>
          <w:sz w:val="24"/>
        </w:rPr>
        <w:t xml:space="preserve"> </w:t>
      </w:r>
      <w:r>
        <w:rPr>
          <w:sz w:val="24"/>
        </w:rPr>
        <w:t>and</w:t>
      </w:r>
      <w:r>
        <w:rPr>
          <w:spacing w:val="-1"/>
          <w:sz w:val="24"/>
        </w:rPr>
        <w:t xml:space="preserve"> </w:t>
      </w:r>
      <w:r>
        <w:rPr>
          <w:sz w:val="24"/>
        </w:rPr>
        <w:t>community-based</w:t>
      </w:r>
      <w:r>
        <w:rPr>
          <w:spacing w:val="-1"/>
          <w:sz w:val="24"/>
        </w:rPr>
        <w:t xml:space="preserve"> </w:t>
      </w:r>
      <w:r>
        <w:rPr>
          <w:sz w:val="24"/>
        </w:rPr>
        <w:t>settings,</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manner</w:t>
      </w:r>
      <w:r>
        <w:rPr>
          <w:spacing w:val="-1"/>
          <w:sz w:val="24"/>
        </w:rPr>
        <w:t xml:space="preserve"> </w:t>
      </w:r>
      <w:r>
        <w:rPr>
          <w:sz w:val="24"/>
        </w:rPr>
        <w:t>responsive</w:t>
      </w:r>
      <w:r>
        <w:rPr>
          <w:spacing w:val="-2"/>
          <w:sz w:val="24"/>
        </w:rPr>
        <w:t xml:space="preserve"> </w:t>
      </w:r>
      <w:r>
        <w:rPr>
          <w:sz w:val="24"/>
        </w:rPr>
        <w:t>to</w:t>
      </w:r>
      <w:r>
        <w:rPr>
          <w:spacing w:val="-1"/>
          <w:sz w:val="24"/>
        </w:rPr>
        <w:t xml:space="preserve"> </w:t>
      </w:r>
      <w:r>
        <w:rPr>
          <w:sz w:val="24"/>
        </w:rPr>
        <w:t>the needs and preferences of older individuals and their family caregivers, by—</w:t>
      </w:r>
    </w:p>
    <w:p w:rsidR="00F53959" w14:paraId="00001928" w14:textId="77777777">
      <w:pPr>
        <w:pStyle w:val="ListParagraph"/>
        <w:numPr>
          <w:ilvl w:val="0"/>
          <w:numId w:val="35"/>
        </w:numPr>
        <w:tabs>
          <w:tab w:val="left" w:pos="1333"/>
        </w:tabs>
        <w:spacing w:before="159" w:line="259" w:lineRule="auto"/>
        <w:ind w:right="1199" w:firstLine="719"/>
        <w:rPr>
          <w:sz w:val="24"/>
        </w:rPr>
      </w:pPr>
      <w:r>
        <w:rPr>
          <w:sz w:val="24"/>
        </w:rPr>
        <w:t>collaborating,</w:t>
      </w:r>
      <w:r>
        <w:rPr>
          <w:spacing w:val="-4"/>
          <w:sz w:val="24"/>
        </w:rPr>
        <w:t xml:space="preserve"> </w:t>
      </w:r>
      <w:r>
        <w:rPr>
          <w:sz w:val="24"/>
        </w:rPr>
        <w:t>coordinating</w:t>
      </w:r>
      <w:r>
        <w:rPr>
          <w:spacing w:val="-4"/>
          <w:sz w:val="24"/>
        </w:rPr>
        <w:t xml:space="preserve"> </w:t>
      </w:r>
      <w:r>
        <w:rPr>
          <w:sz w:val="24"/>
        </w:rPr>
        <w:t>activities,</w:t>
      </w:r>
      <w:r>
        <w:rPr>
          <w:spacing w:val="-4"/>
          <w:sz w:val="24"/>
        </w:rPr>
        <w:t xml:space="preserve"> </w:t>
      </w:r>
      <w:r>
        <w:rPr>
          <w:sz w:val="24"/>
        </w:rPr>
        <w:t>and</w:t>
      </w:r>
      <w:r>
        <w:rPr>
          <w:spacing w:val="-4"/>
          <w:sz w:val="24"/>
        </w:rPr>
        <w:t xml:space="preserve"> </w:t>
      </w:r>
      <w:r>
        <w:rPr>
          <w:sz w:val="24"/>
        </w:rPr>
        <w:t>consulting</w:t>
      </w:r>
      <w:r>
        <w:rPr>
          <w:spacing w:val="-4"/>
          <w:sz w:val="24"/>
        </w:rPr>
        <w:t xml:space="preserve"> </w:t>
      </w:r>
      <w:r>
        <w:rPr>
          <w:sz w:val="24"/>
        </w:rPr>
        <w:t>with</w:t>
      </w:r>
      <w:r>
        <w:rPr>
          <w:spacing w:val="-4"/>
          <w:sz w:val="24"/>
        </w:rPr>
        <w:t xml:space="preserve"> </w:t>
      </w:r>
      <w:r>
        <w:rPr>
          <w:sz w:val="24"/>
        </w:rPr>
        <w:t>other</w:t>
      </w:r>
      <w:r>
        <w:rPr>
          <w:spacing w:val="-6"/>
          <w:sz w:val="24"/>
        </w:rPr>
        <w:t xml:space="preserve"> </w:t>
      </w:r>
      <w:r>
        <w:rPr>
          <w:sz w:val="24"/>
        </w:rPr>
        <w:t>local</w:t>
      </w:r>
      <w:r>
        <w:rPr>
          <w:spacing w:val="-4"/>
          <w:sz w:val="24"/>
        </w:rPr>
        <w:t xml:space="preserve"> </w:t>
      </w:r>
      <w:r>
        <w:rPr>
          <w:sz w:val="24"/>
        </w:rPr>
        <w:t>public</w:t>
      </w:r>
      <w:r>
        <w:rPr>
          <w:spacing w:val="-4"/>
          <w:sz w:val="24"/>
        </w:rPr>
        <w:t xml:space="preserve"> </w:t>
      </w:r>
      <w:r>
        <w:rPr>
          <w:sz w:val="24"/>
        </w:rPr>
        <w:t xml:space="preserve">and private agencies and organizations responsible for administering programs, benefits, and services related to providing long-term </w:t>
      </w:r>
      <w:r>
        <w:rPr>
          <w:sz w:val="24"/>
        </w:rPr>
        <w:t>care;</w:t>
      </w:r>
    </w:p>
    <w:p w:rsidR="00F53959" w14:paraId="1ED1D0D3" w14:textId="77777777">
      <w:pPr>
        <w:pStyle w:val="ListParagraph"/>
        <w:numPr>
          <w:ilvl w:val="0"/>
          <w:numId w:val="35"/>
        </w:numPr>
        <w:tabs>
          <w:tab w:val="left" w:pos="1321"/>
        </w:tabs>
        <w:spacing w:line="259" w:lineRule="auto"/>
        <w:ind w:right="1229" w:firstLine="719"/>
        <w:rPr>
          <w:sz w:val="24"/>
        </w:rPr>
      </w:pPr>
      <w:r>
        <w:rPr>
          <w:sz w:val="24"/>
        </w:rPr>
        <w:t>conducting</w:t>
      </w:r>
      <w:r>
        <w:rPr>
          <w:spacing w:val="-5"/>
          <w:sz w:val="24"/>
        </w:rPr>
        <w:t xml:space="preserve"> </w:t>
      </w:r>
      <w:r>
        <w:rPr>
          <w:sz w:val="24"/>
        </w:rPr>
        <w:t>analyses</w:t>
      </w:r>
      <w:r>
        <w:rPr>
          <w:spacing w:val="-5"/>
          <w:sz w:val="24"/>
        </w:rPr>
        <w:t xml:space="preserve"> </w:t>
      </w:r>
      <w:r>
        <w:rPr>
          <w:sz w:val="24"/>
        </w:rPr>
        <w:t>and</w:t>
      </w:r>
      <w:r>
        <w:rPr>
          <w:spacing w:val="-5"/>
          <w:sz w:val="24"/>
        </w:rPr>
        <w:t xml:space="preserve"> </w:t>
      </w:r>
      <w:r>
        <w:rPr>
          <w:sz w:val="24"/>
        </w:rPr>
        <w:t>making</w:t>
      </w:r>
      <w:r>
        <w:rPr>
          <w:spacing w:val="-5"/>
          <w:sz w:val="24"/>
        </w:rPr>
        <w:t xml:space="preserve"> </w:t>
      </w:r>
      <w:r>
        <w:rPr>
          <w:sz w:val="24"/>
        </w:rPr>
        <w:t>recommendations</w:t>
      </w:r>
      <w:r>
        <w:rPr>
          <w:spacing w:val="-5"/>
          <w:sz w:val="24"/>
        </w:rPr>
        <w:t xml:space="preserve"> </w:t>
      </w:r>
      <w:r>
        <w:rPr>
          <w:sz w:val="24"/>
        </w:rPr>
        <w:t>with</w:t>
      </w:r>
      <w:r>
        <w:rPr>
          <w:spacing w:val="-5"/>
          <w:sz w:val="24"/>
        </w:rPr>
        <w:t xml:space="preserve"> </w:t>
      </w:r>
      <w:r>
        <w:rPr>
          <w:sz w:val="24"/>
        </w:rPr>
        <w:t>respect</w:t>
      </w:r>
      <w:r>
        <w:rPr>
          <w:spacing w:val="-5"/>
          <w:sz w:val="24"/>
        </w:rPr>
        <w:t xml:space="preserve"> </w:t>
      </w:r>
      <w:r>
        <w:rPr>
          <w:sz w:val="24"/>
        </w:rPr>
        <w:t>to</w:t>
      </w:r>
      <w:r>
        <w:rPr>
          <w:spacing w:val="-5"/>
          <w:sz w:val="24"/>
        </w:rPr>
        <w:t xml:space="preserve"> </w:t>
      </w:r>
      <w:r>
        <w:rPr>
          <w:sz w:val="24"/>
        </w:rPr>
        <w:t>strategies</w:t>
      </w:r>
      <w:r>
        <w:rPr>
          <w:spacing w:val="-5"/>
          <w:sz w:val="24"/>
        </w:rPr>
        <w:t xml:space="preserve"> </w:t>
      </w:r>
      <w:r>
        <w:rPr>
          <w:sz w:val="24"/>
        </w:rPr>
        <w:t>for modifying the local system of long-term care to better—</w:t>
      </w:r>
    </w:p>
    <w:p w:rsidR="00F53959" w14:paraId="7244F875" w14:textId="77777777">
      <w:pPr>
        <w:pStyle w:val="ListParagraph"/>
        <w:numPr>
          <w:ilvl w:val="1"/>
          <w:numId w:val="35"/>
        </w:numPr>
        <w:tabs>
          <w:tab w:val="left" w:pos="1228"/>
        </w:tabs>
        <w:spacing w:before="157"/>
        <w:ind w:left="1228" w:hanging="285"/>
        <w:rPr>
          <w:sz w:val="24"/>
        </w:rPr>
      </w:pPr>
      <w:r>
        <w:rPr>
          <w:sz w:val="24"/>
        </w:rPr>
        <w:t>respond</w:t>
      </w:r>
      <w:r>
        <w:rPr>
          <w:spacing w:val="-3"/>
          <w:sz w:val="24"/>
        </w:rPr>
        <w:t xml:space="preserve"> </w:t>
      </w:r>
      <w:r>
        <w:rPr>
          <w:sz w:val="24"/>
        </w:rPr>
        <w:t>to</w:t>
      </w:r>
      <w:r>
        <w:rPr>
          <w:spacing w:val="-1"/>
          <w:sz w:val="24"/>
        </w:rPr>
        <w:t xml:space="preserve"> </w:t>
      </w:r>
      <w:r>
        <w:rPr>
          <w:sz w:val="24"/>
        </w:rPr>
        <w:t>the</w:t>
      </w:r>
      <w:r>
        <w:rPr>
          <w:spacing w:val="-1"/>
          <w:sz w:val="24"/>
        </w:rPr>
        <w:t xml:space="preserve"> </w:t>
      </w:r>
      <w:r>
        <w:rPr>
          <w:sz w:val="24"/>
        </w:rPr>
        <w:t>needs and</w:t>
      </w:r>
      <w:r>
        <w:rPr>
          <w:spacing w:val="-1"/>
          <w:sz w:val="24"/>
        </w:rPr>
        <w:t xml:space="preserve"> </w:t>
      </w:r>
      <w:r>
        <w:rPr>
          <w:sz w:val="24"/>
        </w:rPr>
        <w:t>preferences</w:t>
      </w:r>
      <w:r>
        <w:rPr>
          <w:spacing w:val="-1"/>
          <w:sz w:val="24"/>
        </w:rPr>
        <w:t xml:space="preserve"> </w:t>
      </w:r>
      <w:r>
        <w:rPr>
          <w:sz w:val="24"/>
        </w:rPr>
        <w:t>of</w:t>
      </w:r>
      <w:r>
        <w:rPr>
          <w:spacing w:val="-1"/>
          <w:sz w:val="24"/>
        </w:rPr>
        <w:t xml:space="preserve"> </w:t>
      </w:r>
      <w:r>
        <w:rPr>
          <w:sz w:val="24"/>
        </w:rPr>
        <w:t>older individuals</w:t>
      </w:r>
      <w:r>
        <w:rPr>
          <w:spacing w:val="-1"/>
          <w:sz w:val="24"/>
        </w:rPr>
        <w:t xml:space="preserve"> </w:t>
      </w:r>
      <w:r>
        <w:rPr>
          <w:sz w:val="24"/>
        </w:rPr>
        <w:t>and</w:t>
      </w:r>
      <w:r>
        <w:rPr>
          <w:spacing w:val="-1"/>
          <w:sz w:val="24"/>
        </w:rPr>
        <w:t xml:space="preserve"> </w:t>
      </w:r>
      <w:r>
        <w:rPr>
          <w:sz w:val="24"/>
        </w:rPr>
        <w:t xml:space="preserve">family </w:t>
      </w:r>
      <w:r>
        <w:rPr>
          <w:spacing w:val="-2"/>
          <w:sz w:val="24"/>
        </w:rPr>
        <w:t>caregivers;</w:t>
      </w:r>
    </w:p>
    <w:p w:rsidR="00F53959" w14:paraId="5AFC84E8" w14:textId="77777777">
      <w:pPr>
        <w:pStyle w:val="ListParagraph"/>
        <w:numPr>
          <w:ilvl w:val="1"/>
          <w:numId w:val="35"/>
        </w:numPr>
        <w:tabs>
          <w:tab w:val="left" w:pos="1295"/>
        </w:tabs>
        <w:spacing w:before="183" w:line="259" w:lineRule="auto"/>
        <w:ind w:left="223" w:right="1664" w:firstLine="719"/>
        <w:rPr>
          <w:sz w:val="24"/>
        </w:rPr>
      </w:pPr>
      <w:r>
        <w:rPr>
          <w:sz w:val="24"/>
        </w:rPr>
        <w:t>facilitate</w:t>
      </w:r>
      <w:r>
        <w:rPr>
          <w:spacing w:val="-4"/>
          <w:sz w:val="24"/>
        </w:rPr>
        <w:t xml:space="preserve"> </w:t>
      </w:r>
      <w:r>
        <w:rPr>
          <w:sz w:val="24"/>
        </w:rPr>
        <w:t>the</w:t>
      </w:r>
      <w:r>
        <w:rPr>
          <w:spacing w:val="-5"/>
          <w:sz w:val="24"/>
        </w:rPr>
        <w:t xml:space="preserve"> </w:t>
      </w:r>
      <w:r>
        <w:rPr>
          <w:sz w:val="24"/>
        </w:rPr>
        <w:t>provision,</w:t>
      </w:r>
      <w:r>
        <w:rPr>
          <w:spacing w:val="-4"/>
          <w:sz w:val="24"/>
        </w:rPr>
        <w:t xml:space="preserve"> </w:t>
      </w:r>
      <w:r>
        <w:rPr>
          <w:sz w:val="24"/>
        </w:rPr>
        <w:t>by</w:t>
      </w:r>
      <w:r>
        <w:rPr>
          <w:spacing w:val="-4"/>
          <w:sz w:val="24"/>
        </w:rPr>
        <w:t xml:space="preserve"> </w:t>
      </w:r>
      <w:r>
        <w:rPr>
          <w:sz w:val="24"/>
        </w:rPr>
        <w:t>service</w:t>
      </w:r>
      <w:r>
        <w:rPr>
          <w:spacing w:val="-5"/>
          <w:sz w:val="24"/>
        </w:rPr>
        <w:t xml:space="preserve"> </w:t>
      </w:r>
      <w:r>
        <w:rPr>
          <w:sz w:val="24"/>
        </w:rPr>
        <w:t>providers,</w:t>
      </w:r>
      <w:r>
        <w:rPr>
          <w:spacing w:val="-4"/>
          <w:sz w:val="24"/>
        </w:rPr>
        <w:t xml:space="preserve"> </w:t>
      </w:r>
      <w:r>
        <w:rPr>
          <w:sz w:val="24"/>
        </w:rPr>
        <w:t>of</w:t>
      </w:r>
      <w:r>
        <w:rPr>
          <w:spacing w:val="-4"/>
          <w:sz w:val="24"/>
        </w:rPr>
        <w:t xml:space="preserve"> </w:t>
      </w:r>
      <w:r>
        <w:rPr>
          <w:sz w:val="24"/>
        </w:rPr>
        <w:t>long-term</w:t>
      </w:r>
      <w:r>
        <w:rPr>
          <w:spacing w:val="-4"/>
          <w:sz w:val="24"/>
        </w:rPr>
        <w:t xml:space="preserve"> </w:t>
      </w:r>
      <w:r>
        <w:rPr>
          <w:sz w:val="24"/>
        </w:rPr>
        <w:t>care</w:t>
      </w:r>
      <w:r>
        <w:rPr>
          <w:spacing w:val="-5"/>
          <w:sz w:val="24"/>
        </w:rPr>
        <w:t xml:space="preserve"> </w:t>
      </w:r>
      <w:r>
        <w:rPr>
          <w:sz w:val="24"/>
        </w:rPr>
        <w:t>in</w:t>
      </w:r>
      <w:r>
        <w:rPr>
          <w:spacing w:val="-4"/>
          <w:sz w:val="24"/>
        </w:rPr>
        <w:t xml:space="preserve"> </w:t>
      </w:r>
      <w:r>
        <w:rPr>
          <w:sz w:val="24"/>
        </w:rPr>
        <w:t>home</w:t>
      </w:r>
      <w:r>
        <w:rPr>
          <w:spacing w:val="-3"/>
          <w:sz w:val="24"/>
        </w:rPr>
        <w:t xml:space="preserve"> </w:t>
      </w:r>
      <w:r>
        <w:rPr>
          <w:sz w:val="24"/>
        </w:rPr>
        <w:t>and community-based settings; and</w:t>
      </w:r>
    </w:p>
    <w:p w:rsidR="00F53959" w14:paraId="2483A168" w14:textId="77777777">
      <w:pPr>
        <w:pStyle w:val="ListParagraph"/>
        <w:numPr>
          <w:ilvl w:val="1"/>
          <w:numId w:val="35"/>
        </w:numPr>
        <w:tabs>
          <w:tab w:val="left" w:pos="1361"/>
        </w:tabs>
        <w:spacing w:line="259" w:lineRule="auto"/>
        <w:ind w:left="223" w:right="810" w:firstLine="719"/>
        <w:rPr>
          <w:sz w:val="24"/>
        </w:rPr>
      </w:pPr>
      <w:r>
        <w:rPr>
          <w:sz w:val="24"/>
        </w:rPr>
        <w:t>target</w:t>
      </w:r>
      <w:r>
        <w:rPr>
          <w:spacing w:val="-3"/>
          <w:sz w:val="24"/>
        </w:rPr>
        <w:t xml:space="preserve"> </w:t>
      </w:r>
      <w:r>
        <w:rPr>
          <w:sz w:val="24"/>
        </w:rPr>
        <w:t>services</w:t>
      </w:r>
      <w:r>
        <w:rPr>
          <w:spacing w:val="-3"/>
          <w:sz w:val="24"/>
        </w:rPr>
        <w:t xml:space="preserve"> </w:t>
      </w:r>
      <w:r>
        <w:rPr>
          <w:sz w:val="24"/>
        </w:rPr>
        <w:t>to</w:t>
      </w:r>
      <w:r>
        <w:rPr>
          <w:spacing w:val="-3"/>
          <w:sz w:val="24"/>
        </w:rPr>
        <w:t xml:space="preserve"> </w:t>
      </w:r>
      <w:r>
        <w:rPr>
          <w:sz w:val="24"/>
        </w:rPr>
        <w:t>older</w:t>
      </w:r>
      <w:r>
        <w:rPr>
          <w:spacing w:val="-5"/>
          <w:sz w:val="24"/>
        </w:rPr>
        <w:t xml:space="preserve"> </w:t>
      </w:r>
      <w:r>
        <w:rPr>
          <w:sz w:val="24"/>
        </w:rPr>
        <w:t>individuals</w:t>
      </w:r>
      <w:r>
        <w:rPr>
          <w:spacing w:val="-1"/>
          <w:sz w:val="24"/>
        </w:rPr>
        <w:t xml:space="preserve"> </w:t>
      </w:r>
      <w:r>
        <w:rPr>
          <w:sz w:val="24"/>
        </w:rPr>
        <w:t>at</w:t>
      </w:r>
      <w:r>
        <w:rPr>
          <w:spacing w:val="-3"/>
          <w:sz w:val="24"/>
        </w:rPr>
        <w:t xml:space="preserve"> </w:t>
      </w:r>
      <w:r>
        <w:rPr>
          <w:sz w:val="24"/>
        </w:rPr>
        <w:t>risk</w:t>
      </w:r>
      <w:r>
        <w:rPr>
          <w:spacing w:val="-3"/>
          <w:sz w:val="24"/>
        </w:rPr>
        <w:t xml:space="preserve"> </w:t>
      </w:r>
      <w:r>
        <w:rPr>
          <w:sz w:val="24"/>
        </w:rPr>
        <w:t>for</w:t>
      </w:r>
      <w:r>
        <w:rPr>
          <w:spacing w:val="-4"/>
          <w:sz w:val="24"/>
        </w:rPr>
        <w:t xml:space="preserve"> </w:t>
      </w:r>
      <w:r>
        <w:rPr>
          <w:sz w:val="24"/>
        </w:rPr>
        <w:t>institutional</w:t>
      </w:r>
      <w:r>
        <w:rPr>
          <w:spacing w:val="-3"/>
          <w:sz w:val="24"/>
        </w:rPr>
        <w:t xml:space="preserve"> </w:t>
      </w:r>
      <w:r>
        <w:rPr>
          <w:sz w:val="24"/>
        </w:rPr>
        <w:t>placement,</w:t>
      </w:r>
      <w:r>
        <w:rPr>
          <w:spacing w:val="-3"/>
          <w:sz w:val="24"/>
        </w:rPr>
        <w:t xml:space="preserve"> </w:t>
      </w:r>
      <w:r>
        <w:rPr>
          <w:sz w:val="24"/>
        </w:rPr>
        <w:t>to</w:t>
      </w:r>
      <w:r>
        <w:rPr>
          <w:spacing w:val="-3"/>
          <w:sz w:val="24"/>
        </w:rPr>
        <w:t xml:space="preserve"> </w:t>
      </w:r>
      <w:r>
        <w:rPr>
          <w:sz w:val="24"/>
        </w:rPr>
        <w:t>permit</w:t>
      </w:r>
      <w:r>
        <w:rPr>
          <w:spacing w:val="-3"/>
          <w:sz w:val="24"/>
        </w:rPr>
        <w:t xml:space="preserve"> </w:t>
      </w:r>
      <w:r>
        <w:rPr>
          <w:sz w:val="24"/>
        </w:rPr>
        <w:t xml:space="preserve">such individuals to remain in home and community-based </w:t>
      </w:r>
      <w:r>
        <w:rPr>
          <w:sz w:val="24"/>
        </w:rPr>
        <w:t>settings;</w:t>
      </w:r>
    </w:p>
    <w:p w:rsidR="00F53959" w14:paraId="68D3E68D" w14:textId="77777777">
      <w:pPr>
        <w:pStyle w:val="ListParagraph"/>
        <w:numPr>
          <w:ilvl w:val="0"/>
          <w:numId w:val="35"/>
        </w:numPr>
        <w:tabs>
          <w:tab w:val="left" w:pos="1321"/>
        </w:tabs>
        <w:spacing w:line="259" w:lineRule="auto"/>
        <w:ind w:right="823" w:firstLine="719"/>
        <w:rPr>
          <w:sz w:val="24"/>
        </w:rPr>
      </w:pPr>
      <w:r>
        <w:rPr>
          <w:sz w:val="24"/>
        </w:rPr>
        <w:t>implementing,</w:t>
      </w:r>
      <w:r>
        <w:rPr>
          <w:spacing w:val="-4"/>
          <w:sz w:val="24"/>
        </w:rPr>
        <w:t xml:space="preserve"> </w:t>
      </w:r>
      <w:r>
        <w:rPr>
          <w:sz w:val="24"/>
        </w:rPr>
        <w:t>through</w:t>
      </w:r>
      <w:r>
        <w:rPr>
          <w:spacing w:val="-4"/>
          <w:sz w:val="24"/>
        </w:rPr>
        <w:t xml:space="preserve"> </w:t>
      </w:r>
      <w:r>
        <w:rPr>
          <w:sz w:val="24"/>
        </w:rPr>
        <w:t>the</w:t>
      </w:r>
      <w:r>
        <w:rPr>
          <w:spacing w:val="-4"/>
          <w:sz w:val="24"/>
        </w:rPr>
        <w:t xml:space="preserve"> </w:t>
      </w:r>
      <w:r>
        <w:rPr>
          <w:sz w:val="24"/>
        </w:rPr>
        <w:t>agency</w:t>
      </w:r>
      <w:r>
        <w:rPr>
          <w:spacing w:val="-4"/>
          <w:sz w:val="24"/>
        </w:rPr>
        <w:t xml:space="preserve"> </w:t>
      </w:r>
      <w:r>
        <w:rPr>
          <w:sz w:val="24"/>
        </w:rPr>
        <w:t>or</w:t>
      </w:r>
      <w:r>
        <w:rPr>
          <w:spacing w:val="-4"/>
          <w:sz w:val="24"/>
        </w:rPr>
        <w:t xml:space="preserve"> </w:t>
      </w:r>
      <w:r>
        <w:rPr>
          <w:sz w:val="24"/>
        </w:rPr>
        <w:t>service</w:t>
      </w:r>
      <w:r>
        <w:rPr>
          <w:spacing w:val="-4"/>
          <w:sz w:val="24"/>
        </w:rPr>
        <w:t xml:space="preserve"> </w:t>
      </w:r>
      <w:r>
        <w:rPr>
          <w:sz w:val="24"/>
        </w:rPr>
        <w:t>providers,</w:t>
      </w:r>
      <w:r>
        <w:rPr>
          <w:spacing w:val="-4"/>
          <w:sz w:val="24"/>
        </w:rPr>
        <w:t xml:space="preserve"> </w:t>
      </w:r>
      <w:r>
        <w:rPr>
          <w:sz w:val="24"/>
        </w:rPr>
        <w:t>evidence-based</w:t>
      </w:r>
      <w:r>
        <w:rPr>
          <w:spacing w:val="-4"/>
          <w:sz w:val="24"/>
        </w:rPr>
        <w:t xml:space="preserve"> </w:t>
      </w:r>
      <w:r>
        <w:rPr>
          <w:sz w:val="24"/>
        </w:rPr>
        <w:t>programs</w:t>
      </w:r>
      <w:r>
        <w:rPr>
          <w:spacing w:val="-4"/>
          <w:sz w:val="24"/>
        </w:rPr>
        <w:t xml:space="preserve"> </w:t>
      </w:r>
      <w:r>
        <w:rPr>
          <w:sz w:val="24"/>
        </w:rPr>
        <w:t xml:space="preserve">to assist older individuals and their family caregivers in learning about and making behavioral changes intended to reduce the risk of injury, disease, and disability among older individuals; </w:t>
      </w:r>
      <w:r>
        <w:rPr>
          <w:spacing w:val="-4"/>
          <w:sz w:val="24"/>
        </w:rPr>
        <w:t>and</w:t>
      </w:r>
    </w:p>
    <w:p w:rsidR="00F53959" w14:paraId="24408BE9" w14:textId="77777777">
      <w:pPr>
        <w:pStyle w:val="ListParagraph"/>
        <w:numPr>
          <w:ilvl w:val="0"/>
          <w:numId w:val="35"/>
        </w:numPr>
        <w:tabs>
          <w:tab w:val="left" w:pos="1333"/>
        </w:tabs>
        <w:spacing w:before="159" w:line="259" w:lineRule="auto"/>
        <w:ind w:right="861" w:firstLine="719"/>
        <w:rPr>
          <w:sz w:val="24"/>
        </w:rPr>
      </w:pPr>
      <w:r>
        <w:rPr>
          <w:sz w:val="24"/>
        </w:rPr>
        <w:t>providing</w:t>
      </w:r>
      <w:r>
        <w:rPr>
          <w:spacing w:val="-4"/>
          <w:sz w:val="24"/>
        </w:rPr>
        <w:t xml:space="preserve"> </w:t>
      </w:r>
      <w:r>
        <w:rPr>
          <w:sz w:val="24"/>
        </w:rPr>
        <w:t>for</w:t>
      </w:r>
      <w:r>
        <w:rPr>
          <w:spacing w:val="-4"/>
          <w:sz w:val="24"/>
        </w:rPr>
        <w:t xml:space="preserve"> </w:t>
      </w:r>
      <w:r>
        <w:rPr>
          <w:sz w:val="24"/>
        </w:rPr>
        <w:t>the</w:t>
      </w:r>
      <w:r>
        <w:rPr>
          <w:spacing w:val="-5"/>
          <w:sz w:val="24"/>
        </w:rPr>
        <w:t xml:space="preserve"> </w:t>
      </w:r>
      <w:r>
        <w:rPr>
          <w:sz w:val="24"/>
        </w:rPr>
        <w:t>availability</w:t>
      </w:r>
      <w:r>
        <w:rPr>
          <w:spacing w:val="-4"/>
          <w:sz w:val="24"/>
        </w:rPr>
        <w:t xml:space="preserve"> </w:t>
      </w:r>
      <w:r>
        <w:rPr>
          <w:sz w:val="24"/>
        </w:rPr>
        <w:t>and</w:t>
      </w:r>
      <w:r>
        <w:rPr>
          <w:spacing w:val="-4"/>
          <w:sz w:val="24"/>
        </w:rPr>
        <w:t xml:space="preserve"> </w:t>
      </w:r>
      <w:r>
        <w:rPr>
          <w:sz w:val="24"/>
        </w:rPr>
        <w:t>distribution</w:t>
      </w:r>
      <w:r>
        <w:rPr>
          <w:spacing w:val="-6"/>
          <w:sz w:val="24"/>
        </w:rPr>
        <w:t xml:space="preserve"> </w:t>
      </w:r>
      <w:r>
        <w:rPr>
          <w:sz w:val="24"/>
        </w:rPr>
        <w:t>(through</w:t>
      </w:r>
      <w:r>
        <w:rPr>
          <w:spacing w:val="-4"/>
          <w:sz w:val="24"/>
        </w:rPr>
        <w:t xml:space="preserve"> </w:t>
      </w:r>
      <w:r>
        <w:rPr>
          <w:sz w:val="24"/>
        </w:rPr>
        <w:t>public</w:t>
      </w:r>
      <w:r>
        <w:rPr>
          <w:spacing w:val="-5"/>
          <w:sz w:val="24"/>
        </w:rPr>
        <w:t xml:space="preserve"> </w:t>
      </w:r>
      <w:r>
        <w:rPr>
          <w:sz w:val="24"/>
        </w:rPr>
        <w:t>education</w:t>
      </w:r>
      <w:r>
        <w:rPr>
          <w:spacing w:val="-4"/>
          <w:sz w:val="24"/>
        </w:rPr>
        <w:t xml:space="preserve"> </w:t>
      </w:r>
      <w:r>
        <w:rPr>
          <w:sz w:val="24"/>
        </w:rPr>
        <w:t>campaigns, Aging and Disability Resource Centers, the area agency on aging itself, and other appropriate means) of information relating to—</w:t>
      </w:r>
    </w:p>
    <w:p w:rsidR="00F53959" w14:paraId="5B443792" w14:textId="77777777">
      <w:pPr>
        <w:pStyle w:val="ListParagraph"/>
        <w:numPr>
          <w:ilvl w:val="1"/>
          <w:numId w:val="35"/>
        </w:numPr>
        <w:tabs>
          <w:tab w:val="left" w:pos="1228"/>
        </w:tabs>
        <w:ind w:left="1228" w:hanging="285"/>
        <w:rPr>
          <w:sz w:val="24"/>
        </w:rPr>
      </w:pPr>
      <w:r>
        <w:rPr>
          <w:sz w:val="24"/>
        </w:rPr>
        <w:t>the</w:t>
      </w:r>
      <w:r>
        <w:rPr>
          <w:spacing w:val="-3"/>
          <w:sz w:val="24"/>
        </w:rPr>
        <w:t xml:space="preserve"> </w:t>
      </w:r>
      <w:r>
        <w:rPr>
          <w:sz w:val="24"/>
        </w:rPr>
        <w:t>need</w:t>
      </w:r>
      <w:r>
        <w:rPr>
          <w:spacing w:val="-1"/>
          <w:sz w:val="24"/>
        </w:rPr>
        <w:t xml:space="preserve"> </w:t>
      </w:r>
      <w:r>
        <w:rPr>
          <w:sz w:val="24"/>
        </w:rPr>
        <w:t>to</w:t>
      </w:r>
      <w:r>
        <w:rPr>
          <w:spacing w:val="-1"/>
          <w:sz w:val="24"/>
        </w:rPr>
        <w:t xml:space="preserve"> </w:t>
      </w:r>
      <w:r>
        <w:rPr>
          <w:sz w:val="24"/>
        </w:rPr>
        <w:t>plan</w:t>
      </w:r>
      <w:r>
        <w:rPr>
          <w:spacing w:val="-1"/>
          <w:sz w:val="24"/>
        </w:rPr>
        <w:t xml:space="preserve"> </w:t>
      </w:r>
      <w:r>
        <w:rPr>
          <w:sz w:val="24"/>
        </w:rPr>
        <w:t>in</w:t>
      </w:r>
      <w:r>
        <w:rPr>
          <w:spacing w:val="1"/>
          <w:sz w:val="24"/>
        </w:rPr>
        <w:t xml:space="preserve"> </w:t>
      </w:r>
      <w:r>
        <w:rPr>
          <w:sz w:val="24"/>
        </w:rPr>
        <w:t>advance</w:t>
      </w:r>
      <w:r>
        <w:rPr>
          <w:spacing w:val="-2"/>
          <w:sz w:val="24"/>
        </w:rPr>
        <w:t xml:space="preserve"> </w:t>
      </w:r>
      <w:r>
        <w:rPr>
          <w:sz w:val="24"/>
        </w:rPr>
        <w:t>for</w:t>
      </w:r>
      <w:r>
        <w:rPr>
          <w:spacing w:val="-1"/>
          <w:sz w:val="24"/>
        </w:rPr>
        <w:t xml:space="preserve"> </w:t>
      </w:r>
      <w:r>
        <w:rPr>
          <w:sz w:val="24"/>
        </w:rPr>
        <w:t>long-term</w:t>
      </w:r>
      <w:r>
        <w:rPr>
          <w:spacing w:val="1"/>
          <w:sz w:val="24"/>
        </w:rPr>
        <w:t xml:space="preserve"> </w:t>
      </w:r>
      <w:r>
        <w:rPr>
          <w:sz w:val="24"/>
        </w:rPr>
        <w:t xml:space="preserve">care; </w:t>
      </w:r>
      <w:r>
        <w:rPr>
          <w:spacing w:val="-5"/>
          <w:sz w:val="24"/>
        </w:rPr>
        <w:t>and</w:t>
      </w:r>
    </w:p>
    <w:p w:rsidR="00F53959" w14:paraId="6314B248" w14:textId="77777777">
      <w:pPr>
        <w:pStyle w:val="ListParagraph"/>
        <w:numPr>
          <w:ilvl w:val="1"/>
          <w:numId w:val="35"/>
        </w:numPr>
        <w:tabs>
          <w:tab w:val="left" w:pos="1295"/>
        </w:tabs>
        <w:spacing w:before="182" w:line="259" w:lineRule="auto"/>
        <w:ind w:left="223" w:right="1133" w:firstLine="719"/>
        <w:rPr>
          <w:sz w:val="24"/>
        </w:rPr>
      </w:pPr>
      <w:r>
        <w:rPr>
          <w:sz w:val="24"/>
        </w:rPr>
        <w:t>the</w:t>
      </w:r>
      <w:r>
        <w:rPr>
          <w:spacing w:val="-4"/>
          <w:sz w:val="24"/>
        </w:rPr>
        <w:t xml:space="preserve"> </w:t>
      </w:r>
      <w:r>
        <w:rPr>
          <w:sz w:val="24"/>
        </w:rPr>
        <w:t>full</w:t>
      </w:r>
      <w:r>
        <w:rPr>
          <w:spacing w:val="-4"/>
          <w:sz w:val="24"/>
        </w:rPr>
        <w:t xml:space="preserve"> </w:t>
      </w:r>
      <w:r>
        <w:rPr>
          <w:sz w:val="24"/>
        </w:rPr>
        <w:t>range</w:t>
      </w:r>
      <w:r>
        <w:rPr>
          <w:spacing w:val="-4"/>
          <w:sz w:val="24"/>
        </w:rPr>
        <w:t xml:space="preserve"> </w:t>
      </w:r>
      <w:r>
        <w:rPr>
          <w:sz w:val="24"/>
        </w:rPr>
        <w:t>of</w:t>
      </w:r>
      <w:r>
        <w:rPr>
          <w:spacing w:val="-4"/>
          <w:sz w:val="24"/>
        </w:rPr>
        <w:t xml:space="preserve"> </w:t>
      </w:r>
      <w:r>
        <w:rPr>
          <w:sz w:val="24"/>
        </w:rPr>
        <w:t>available</w:t>
      </w:r>
      <w:r>
        <w:rPr>
          <w:spacing w:val="-4"/>
          <w:sz w:val="24"/>
        </w:rPr>
        <w:t xml:space="preserve"> </w:t>
      </w:r>
      <w:r>
        <w:rPr>
          <w:sz w:val="24"/>
        </w:rPr>
        <w:t>public</w:t>
      </w:r>
      <w:r>
        <w:rPr>
          <w:spacing w:val="-4"/>
          <w:sz w:val="24"/>
        </w:rPr>
        <w:t xml:space="preserve"> </w:t>
      </w:r>
      <w:r>
        <w:rPr>
          <w:sz w:val="24"/>
        </w:rPr>
        <w:t>and</w:t>
      </w:r>
      <w:r>
        <w:rPr>
          <w:spacing w:val="-4"/>
          <w:sz w:val="24"/>
        </w:rPr>
        <w:t xml:space="preserve"> </w:t>
      </w:r>
      <w:r>
        <w:rPr>
          <w:sz w:val="24"/>
        </w:rPr>
        <w:t>private</w:t>
      </w:r>
      <w:r>
        <w:rPr>
          <w:spacing w:val="-4"/>
          <w:sz w:val="24"/>
        </w:rPr>
        <w:t xml:space="preserve"> </w:t>
      </w:r>
      <w:r>
        <w:rPr>
          <w:sz w:val="24"/>
        </w:rPr>
        <w:t>long-term</w:t>
      </w:r>
      <w:r>
        <w:rPr>
          <w:spacing w:val="-4"/>
          <w:sz w:val="24"/>
        </w:rPr>
        <w:t xml:space="preserve"> </w:t>
      </w:r>
      <w:r>
        <w:rPr>
          <w:sz w:val="24"/>
        </w:rPr>
        <w:t>care</w:t>
      </w:r>
      <w:r>
        <w:rPr>
          <w:spacing w:val="-5"/>
          <w:sz w:val="24"/>
        </w:rPr>
        <w:t xml:space="preserve"> </w:t>
      </w:r>
      <w:r>
        <w:rPr>
          <w:sz w:val="24"/>
        </w:rPr>
        <w:t>(including</w:t>
      </w:r>
      <w:r>
        <w:rPr>
          <w:spacing w:val="-4"/>
          <w:sz w:val="24"/>
        </w:rPr>
        <w:t xml:space="preserve"> </w:t>
      </w:r>
      <w:r>
        <w:rPr>
          <w:sz w:val="24"/>
        </w:rPr>
        <w:t xml:space="preserve">integrated long-term care) programs, options, service providers, and </w:t>
      </w:r>
      <w:r>
        <w:rPr>
          <w:sz w:val="24"/>
        </w:rPr>
        <w:t>resources;</w:t>
      </w:r>
    </w:p>
    <w:p w:rsidR="00F53959" w14:paraId="2C08509F" w14:textId="77777777">
      <w:pPr>
        <w:pStyle w:val="ListParagraph"/>
        <w:numPr>
          <w:ilvl w:val="0"/>
          <w:numId w:val="41"/>
        </w:numPr>
        <w:tabs>
          <w:tab w:val="left" w:pos="1279"/>
        </w:tabs>
        <w:spacing w:line="259" w:lineRule="auto"/>
        <w:ind w:right="1214" w:firstLine="719"/>
        <w:rPr>
          <w:sz w:val="24"/>
        </w:rPr>
      </w:pPr>
      <w:r>
        <w:rPr>
          <w:sz w:val="24"/>
        </w:rPr>
        <w:t>provide</w:t>
      </w:r>
      <w:r>
        <w:rPr>
          <w:spacing w:val="-4"/>
          <w:sz w:val="24"/>
        </w:rPr>
        <w:t xml:space="preserve"> </w:t>
      </w:r>
      <w:r>
        <w:rPr>
          <w:sz w:val="24"/>
        </w:rPr>
        <w:t>that</w:t>
      </w:r>
      <w:r>
        <w:rPr>
          <w:spacing w:val="-4"/>
          <w:sz w:val="24"/>
        </w:rPr>
        <w:t xml:space="preserve"> </w:t>
      </w:r>
      <w:r>
        <w:rPr>
          <w:sz w:val="24"/>
        </w:rPr>
        <w:t>case</w:t>
      </w:r>
      <w:r>
        <w:rPr>
          <w:spacing w:val="-5"/>
          <w:sz w:val="24"/>
        </w:rPr>
        <w:t xml:space="preserve"> </w:t>
      </w:r>
      <w:r>
        <w:rPr>
          <w:sz w:val="24"/>
        </w:rPr>
        <w:t>management</w:t>
      </w:r>
      <w:r>
        <w:rPr>
          <w:spacing w:val="-4"/>
          <w:sz w:val="24"/>
        </w:rPr>
        <w:t xml:space="preserve"> </w:t>
      </w:r>
      <w:r>
        <w:rPr>
          <w:sz w:val="24"/>
        </w:rPr>
        <w:t>services</w:t>
      </w:r>
      <w:r>
        <w:rPr>
          <w:spacing w:val="-4"/>
          <w:sz w:val="24"/>
        </w:rPr>
        <w:t xml:space="preserve"> </w:t>
      </w:r>
      <w:r>
        <w:rPr>
          <w:sz w:val="24"/>
        </w:rPr>
        <w:t>provided</w:t>
      </w:r>
      <w:r>
        <w:rPr>
          <w:spacing w:val="-4"/>
          <w:sz w:val="24"/>
        </w:rPr>
        <w:t xml:space="preserve"> </w:t>
      </w:r>
      <w:r>
        <w:rPr>
          <w:sz w:val="24"/>
        </w:rPr>
        <w:t>under</w:t>
      </w:r>
      <w:r>
        <w:rPr>
          <w:spacing w:val="-4"/>
          <w:sz w:val="24"/>
        </w:rPr>
        <w:t xml:space="preserve"> </w:t>
      </w:r>
      <w:r>
        <w:rPr>
          <w:sz w:val="24"/>
        </w:rPr>
        <w:t>this</w:t>
      </w:r>
      <w:r>
        <w:rPr>
          <w:spacing w:val="-4"/>
          <w:sz w:val="24"/>
        </w:rPr>
        <w:t xml:space="preserve"> </w:t>
      </w:r>
      <w:r>
        <w:rPr>
          <w:sz w:val="24"/>
        </w:rPr>
        <w:t>title</w:t>
      </w:r>
      <w:r>
        <w:rPr>
          <w:spacing w:val="-4"/>
          <w:sz w:val="24"/>
        </w:rPr>
        <w:t xml:space="preserve"> </w:t>
      </w:r>
      <w:r>
        <w:rPr>
          <w:sz w:val="24"/>
        </w:rPr>
        <w:t>through</w:t>
      </w:r>
      <w:r>
        <w:rPr>
          <w:spacing w:val="-4"/>
          <w:sz w:val="24"/>
        </w:rPr>
        <w:t xml:space="preserve"> </w:t>
      </w:r>
      <w:r>
        <w:rPr>
          <w:sz w:val="24"/>
        </w:rPr>
        <w:t>the</w:t>
      </w:r>
      <w:r>
        <w:rPr>
          <w:spacing w:val="-4"/>
          <w:sz w:val="24"/>
        </w:rPr>
        <w:t xml:space="preserve"> </w:t>
      </w:r>
      <w:r>
        <w:rPr>
          <w:sz w:val="24"/>
        </w:rPr>
        <w:t>area agency on aging will—</w:t>
      </w:r>
    </w:p>
    <w:p w:rsidR="00F53959" w14:paraId="56099CC8" w14:textId="77777777">
      <w:pPr>
        <w:pStyle w:val="ListParagraph"/>
        <w:numPr>
          <w:ilvl w:val="0"/>
          <w:numId w:val="34"/>
        </w:numPr>
        <w:tabs>
          <w:tab w:val="left" w:pos="1333"/>
        </w:tabs>
        <w:spacing w:before="158" w:line="259" w:lineRule="auto"/>
        <w:ind w:right="1047" w:firstLine="719"/>
        <w:rPr>
          <w:sz w:val="24"/>
        </w:rPr>
      </w:pPr>
      <w:r>
        <w:rPr>
          <w:sz w:val="24"/>
        </w:rPr>
        <w:t>not</w:t>
      </w:r>
      <w:r>
        <w:rPr>
          <w:spacing w:val="-4"/>
          <w:sz w:val="24"/>
        </w:rPr>
        <w:t xml:space="preserve"> </w:t>
      </w:r>
      <w:r>
        <w:rPr>
          <w:sz w:val="24"/>
        </w:rPr>
        <w:t>duplicate</w:t>
      </w:r>
      <w:r>
        <w:rPr>
          <w:spacing w:val="-3"/>
          <w:sz w:val="24"/>
        </w:rPr>
        <w:t xml:space="preserve"> </w:t>
      </w:r>
      <w:r>
        <w:rPr>
          <w:sz w:val="24"/>
        </w:rPr>
        <w:t>case</w:t>
      </w:r>
      <w:r>
        <w:rPr>
          <w:spacing w:val="-5"/>
          <w:sz w:val="24"/>
        </w:rPr>
        <w:t xml:space="preserve"> </w:t>
      </w:r>
      <w:r>
        <w:rPr>
          <w:sz w:val="24"/>
        </w:rPr>
        <w:t>management</w:t>
      </w:r>
      <w:r>
        <w:rPr>
          <w:spacing w:val="-4"/>
          <w:sz w:val="24"/>
        </w:rPr>
        <w:t xml:space="preserve"> </w:t>
      </w:r>
      <w:r>
        <w:rPr>
          <w:sz w:val="24"/>
        </w:rPr>
        <w:t>services</w:t>
      </w:r>
      <w:r>
        <w:rPr>
          <w:spacing w:val="-4"/>
          <w:sz w:val="24"/>
        </w:rPr>
        <w:t xml:space="preserve"> </w:t>
      </w:r>
      <w:r>
        <w:rPr>
          <w:sz w:val="24"/>
        </w:rPr>
        <w:t>provided</w:t>
      </w:r>
      <w:r>
        <w:rPr>
          <w:spacing w:val="-4"/>
          <w:sz w:val="24"/>
        </w:rPr>
        <w:t xml:space="preserve"> </w:t>
      </w:r>
      <w:r>
        <w:rPr>
          <w:sz w:val="24"/>
        </w:rPr>
        <w:t>through</w:t>
      </w:r>
      <w:r>
        <w:rPr>
          <w:spacing w:val="-4"/>
          <w:sz w:val="24"/>
        </w:rPr>
        <w:t xml:space="preserve"> </w:t>
      </w:r>
      <w:r>
        <w:rPr>
          <w:sz w:val="24"/>
        </w:rPr>
        <w:t>other</w:t>
      </w:r>
      <w:r>
        <w:rPr>
          <w:spacing w:val="-4"/>
          <w:sz w:val="24"/>
        </w:rPr>
        <w:t xml:space="preserve"> </w:t>
      </w:r>
      <w:r>
        <w:rPr>
          <w:sz w:val="24"/>
        </w:rPr>
        <w:t>Federal</w:t>
      </w:r>
      <w:r>
        <w:rPr>
          <w:spacing w:val="-4"/>
          <w:sz w:val="24"/>
        </w:rPr>
        <w:t xml:space="preserve"> </w:t>
      </w:r>
      <w:r>
        <w:rPr>
          <w:sz w:val="24"/>
        </w:rPr>
        <w:t>and</w:t>
      </w:r>
      <w:r>
        <w:rPr>
          <w:spacing w:val="-4"/>
          <w:sz w:val="24"/>
        </w:rPr>
        <w:t xml:space="preserve"> </w:t>
      </w:r>
      <w:r>
        <w:rPr>
          <w:sz w:val="24"/>
        </w:rPr>
        <w:t xml:space="preserve">State </w:t>
      </w:r>
      <w:r>
        <w:rPr>
          <w:spacing w:val="-2"/>
          <w:sz w:val="24"/>
        </w:rPr>
        <w:t>programs;</w:t>
      </w:r>
    </w:p>
    <w:p w:rsidR="00F53959" w14:paraId="49D08743" w14:textId="77777777">
      <w:pPr>
        <w:pStyle w:val="ListParagraph"/>
        <w:numPr>
          <w:ilvl w:val="0"/>
          <w:numId w:val="34"/>
        </w:numPr>
        <w:tabs>
          <w:tab w:val="left" w:pos="1322"/>
        </w:tabs>
        <w:spacing w:before="159"/>
        <w:ind w:left="1322" w:hanging="379"/>
        <w:rPr>
          <w:sz w:val="24"/>
        </w:rPr>
      </w:pPr>
      <w:r>
        <w:rPr>
          <w:sz w:val="24"/>
        </w:rPr>
        <w:t>be</w:t>
      </w:r>
      <w:r>
        <w:rPr>
          <w:spacing w:val="-3"/>
          <w:sz w:val="24"/>
        </w:rPr>
        <w:t xml:space="preserve"> </w:t>
      </w:r>
      <w:r>
        <w:rPr>
          <w:sz w:val="24"/>
        </w:rPr>
        <w:t>coordinated</w:t>
      </w:r>
      <w:r>
        <w:rPr>
          <w:spacing w:val="-1"/>
          <w:sz w:val="24"/>
        </w:rPr>
        <w:t xml:space="preserve"> </w:t>
      </w:r>
      <w:r>
        <w:rPr>
          <w:sz w:val="24"/>
        </w:rPr>
        <w:t>with</w:t>
      </w:r>
      <w:r>
        <w:rPr>
          <w:spacing w:val="-1"/>
          <w:sz w:val="24"/>
        </w:rPr>
        <w:t xml:space="preserve"> </w:t>
      </w:r>
      <w:r>
        <w:rPr>
          <w:sz w:val="24"/>
        </w:rPr>
        <w:t>services</w:t>
      </w:r>
      <w:r>
        <w:rPr>
          <w:spacing w:val="-1"/>
          <w:sz w:val="24"/>
        </w:rPr>
        <w:t xml:space="preserve"> </w:t>
      </w:r>
      <w:r>
        <w:rPr>
          <w:sz w:val="24"/>
        </w:rPr>
        <w:t>described</w:t>
      </w:r>
      <w:r>
        <w:rPr>
          <w:spacing w:val="-2"/>
          <w:sz w:val="24"/>
        </w:rPr>
        <w:t xml:space="preserve"> </w:t>
      </w:r>
      <w:r>
        <w:rPr>
          <w:sz w:val="24"/>
        </w:rPr>
        <w:t>in</w:t>
      </w:r>
      <w:r>
        <w:rPr>
          <w:spacing w:val="-1"/>
          <w:sz w:val="24"/>
        </w:rPr>
        <w:t xml:space="preserve"> </w:t>
      </w:r>
      <w:r>
        <w:rPr>
          <w:sz w:val="24"/>
        </w:rPr>
        <w:t>subparagraph</w:t>
      </w:r>
      <w:r>
        <w:rPr>
          <w:spacing w:val="-1"/>
          <w:sz w:val="24"/>
        </w:rPr>
        <w:t xml:space="preserve"> </w:t>
      </w:r>
      <w:r>
        <w:rPr>
          <w:sz w:val="24"/>
        </w:rPr>
        <w:t>(A);</w:t>
      </w:r>
      <w:r>
        <w:rPr>
          <w:spacing w:val="-1"/>
          <w:sz w:val="24"/>
        </w:rPr>
        <w:t xml:space="preserve"> </w:t>
      </w:r>
      <w:r>
        <w:rPr>
          <w:spacing w:val="-5"/>
          <w:sz w:val="24"/>
        </w:rPr>
        <w:t>and</w:t>
      </w:r>
    </w:p>
    <w:p w:rsidR="00F53959" w14:paraId="5FE1F0AD" w14:textId="77777777">
      <w:pPr>
        <w:pStyle w:val="ListParagraph"/>
        <w:numPr>
          <w:ilvl w:val="0"/>
          <w:numId w:val="34"/>
        </w:numPr>
        <w:tabs>
          <w:tab w:val="left" w:pos="1322"/>
        </w:tabs>
        <w:spacing w:before="183"/>
        <w:ind w:left="1322" w:hanging="379"/>
        <w:rPr>
          <w:sz w:val="24"/>
        </w:rPr>
      </w:pPr>
      <w:r>
        <w:rPr>
          <w:sz w:val="24"/>
        </w:rPr>
        <w:t>be</w:t>
      </w:r>
      <w:r>
        <w:rPr>
          <w:spacing w:val="-4"/>
          <w:sz w:val="24"/>
        </w:rPr>
        <w:t xml:space="preserve"> </w:t>
      </w:r>
      <w:r>
        <w:rPr>
          <w:sz w:val="24"/>
        </w:rPr>
        <w:t>provided</w:t>
      </w:r>
      <w:r>
        <w:rPr>
          <w:spacing w:val="-1"/>
          <w:sz w:val="24"/>
        </w:rPr>
        <w:t xml:space="preserve"> </w:t>
      </w:r>
      <w:r>
        <w:rPr>
          <w:sz w:val="24"/>
        </w:rPr>
        <w:t>by a</w:t>
      </w:r>
      <w:r>
        <w:rPr>
          <w:spacing w:val="-1"/>
          <w:sz w:val="24"/>
        </w:rPr>
        <w:t xml:space="preserve"> </w:t>
      </w:r>
      <w:r>
        <w:rPr>
          <w:sz w:val="24"/>
        </w:rPr>
        <w:t>public</w:t>
      </w:r>
      <w:r>
        <w:rPr>
          <w:spacing w:val="-2"/>
          <w:sz w:val="24"/>
        </w:rPr>
        <w:t xml:space="preserve"> </w:t>
      </w:r>
      <w:r>
        <w:rPr>
          <w:sz w:val="24"/>
        </w:rPr>
        <w:t>agency</w:t>
      </w:r>
      <w:r>
        <w:rPr>
          <w:spacing w:val="-1"/>
          <w:sz w:val="24"/>
        </w:rPr>
        <w:t xml:space="preserve"> </w:t>
      </w:r>
      <w:r>
        <w:rPr>
          <w:sz w:val="24"/>
        </w:rPr>
        <w:t>or a</w:t>
      </w:r>
      <w:r>
        <w:rPr>
          <w:spacing w:val="-1"/>
          <w:sz w:val="24"/>
        </w:rPr>
        <w:t xml:space="preserve"> </w:t>
      </w:r>
      <w:r>
        <w:rPr>
          <w:sz w:val="24"/>
        </w:rPr>
        <w:t>nonprofit</w:t>
      </w:r>
      <w:r>
        <w:rPr>
          <w:spacing w:val="1"/>
          <w:sz w:val="24"/>
        </w:rPr>
        <w:t xml:space="preserve"> </w:t>
      </w:r>
      <w:r>
        <w:rPr>
          <w:sz w:val="24"/>
        </w:rPr>
        <w:t>private</w:t>
      </w:r>
      <w:r>
        <w:rPr>
          <w:spacing w:val="-1"/>
          <w:sz w:val="24"/>
        </w:rPr>
        <w:t xml:space="preserve"> </w:t>
      </w:r>
      <w:r>
        <w:rPr>
          <w:sz w:val="24"/>
        </w:rPr>
        <w:t xml:space="preserve">agency </w:t>
      </w:r>
      <w:r>
        <w:rPr>
          <w:spacing w:val="-2"/>
          <w:sz w:val="24"/>
        </w:rPr>
        <w:t>that—</w:t>
      </w:r>
    </w:p>
    <w:p w:rsidR="00F53959" w14:paraId="79DB06CB" w14:textId="77777777">
      <w:pPr>
        <w:pStyle w:val="ListParagraph"/>
        <w:numPr>
          <w:ilvl w:val="1"/>
          <w:numId w:val="34"/>
        </w:numPr>
        <w:tabs>
          <w:tab w:val="left" w:pos="1227"/>
        </w:tabs>
        <w:spacing w:before="183" w:line="259" w:lineRule="auto"/>
        <w:ind w:right="1240" w:firstLine="719"/>
        <w:rPr>
          <w:sz w:val="24"/>
        </w:rPr>
      </w:pPr>
      <w:r>
        <w:rPr>
          <w:sz w:val="24"/>
        </w:rPr>
        <w:t>gives</w:t>
      </w:r>
      <w:r>
        <w:rPr>
          <w:spacing w:val="-3"/>
          <w:sz w:val="24"/>
        </w:rPr>
        <w:t xml:space="preserve"> </w:t>
      </w:r>
      <w:r>
        <w:rPr>
          <w:sz w:val="24"/>
        </w:rPr>
        <w:t>each</w:t>
      </w:r>
      <w:r>
        <w:rPr>
          <w:spacing w:val="-3"/>
          <w:sz w:val="24"/>
        </w:rPr>
        <w:t xml:space="preserve"> </w:t>
      </w:r>
      <w:r>
        <w:rPr>
          <w:sz w:val="24"/>
        </w:rPr>
        <w:t>older</w:t>
      </w:r>
      <w:r>
        <w:rPr>
          <w:spacing w:val="-5"/>
          <w:sz w:val="24"/>
        </w:rPr>
        <w:t xml:space="preserve"> </w:t>
      </w:r>
      <w:r>
        <w:rPr>
          <w:sz w:val="24"/>
        </w:rPr>
        <w:t>individual</w:t>
      </w:r>
      <w:r>
        <w:rPr>
          <w:spacing w:val="-3"/>
          <w:sz w:val="24"/>
        </w:rPr>
        <w:t xml:space="preserve"> </w:t>
      </w:r>
      <w:r>
        <w:rPr>
          <w:sz w:val="24"/>
        </w:rPr>
        <w:t>seeking</w:t>
      </w:r>
      <w:r>
        <w:rPr>
          <w:spacing w:val="-3"/>
          <w:sz w:val="24"/>
        </w:rPr>
        <w:t xml:space="preserve"> </w:t>
      </w:r>
      <w:r>
        <w:rPr>
          <w:sz w:val="24"/>
        </w:rPr>
        <w:t>services</w:t>
      </w:r>
      <w:r>
        <w:rPr>
          <w:spacing w:val="-3"/>
          <w:sz w:val="24"/>
        </w:rPr>
        <w:t xml:space="preserve"> </w:t>
      </w:r>
      <w:r>
        <w:rPr>
          <w:sz w:val="24"/>
        </w:rPr>
        <w:t>under</w:t>
      </w:r>
      <w:r>
        <w:rPr>
          <w:spacing w:val="-3"/>
          <w:sz w:val="24"/>
        </w:rPr>
        <w:t xml:space="preserve"> </w:t>
      </w:r>
      <w:r>
        <w:rPr>
          <w:sz w:val="24"/>
        </w:rPr>
        <w:t>this</w:t>
      </w:r>
      <w:r>
        <w:rPr>
          <w:spacing w:val="-3"/>
          <w:sz w:val="24"/>
        </w:rPr>
        <w:t xml:space="preserve"> </w:t>
      </w:r>
      <w:r>
        <w:rPr>
          <w:sz w:val="24"/>
        </w:rPr>
        <w:t>title</w:t>
      </w:r>
      <w:r>
        <w:rPr>
          <w:spacing w:val="-3"/>
          <w:sz w:val="24"/>
        </w:rPr>
        <w:t xml:space="preserve"> </w:t>
      </w:r>
      <w:r>
        <w:rPr>
          <w:sz w:val="24"/>
        </w:rPr>
        <w:t>a</w:t>
      </w:r>
      <w:r>
        <w:rPr>
          <w:spacing w:val="-5"/>
          <w:sz w:val="24"/>
        </w:rPr>
        <w:t xml:space="preserve"> </w:t>
      </w:r>
      <w:r>
        <w:rPr>
          <w:sz w:val="24"/>
        </w:rPr>
        <w:t>list</w:t>
      </w:r>
      <w:r>
        <w:rPr>
          <w:spacing w:val="-3"/>
          <w:sz w:val="24"/>
        </w:rPr>
        <w:t xml:space="preserve"> </w:t>
      </w:r>
      <w:r>
        <w:rPr>
          <w:sz w:val="24"/>
        </w:rPr>
        <w:t>of</w:t>
      </w:r>
      <w:r>
        <w:rPr>
          <w:spacing w:val="-3"/>
          <w:sz w:val="24"/>
        </w:rPr>
        <w:t xml:space="preserve"> </w:t>
      </w:r>
      <w:r>
        <w:rPr>
          <w:sz w:val="24"/>
        </w:rPr>
        <w:t>agencies</w:t>
      </w:r>
      <w:r>
        <w:rPr>
          <w:spacing w:val="-3"/>
          <w:sz w:val="24"/>
        </w:rPr>
        <w:t xml:space="preserve"> </w:t>
      </w:r>
      <w:r>
        <w:rPr>
          <w:sz w:val="24"/>
        </w:rPr>
        <w:t xml:space="preserve">that provide similar services within the jurisdiction of the area agency on </w:t>
      </w:r>
      <w:r>
        <w:rPr>
          <w:sz w:val="24"/>
        </w:rPr>
        <w:t>aging;</w:t>
      </w:r>
    </w:p>
    <w:p w:rsidR="00F53959" w14:paraId="62A093CD" w14:textId="77777777">
      <w:pPr>
        <w:pStyle w:val="ListParagraph"/>
        <w:numPr>
          <w:ilvl w:val="1"/>
          <w:numId w:val="34"/>
        </w:numPr>
        <w:tabs>
          <w:tab w:val="left" w:pos="1295"/>
        </w:tabs>
        <w:spacing w:line="259" w:lineRule="auto"/>
        <w:ind w:right="748" w:firstLine="719"/>
        <w:rPr>
          <w:sz w:val="24"/>
        </w:rPr>
      </w:pPr>
      <w:r>
        <w:rPr>
          <w:sz w:val="24"/>
        </w:rPr>
        <w:t>gives each individual described in clause (</w:t>
      </w:r>
      <w:r>
        <w:rPr>
          <w:sz w:val="24"/>
        </w:rPr>
        <w:t>i</w:t>
      </w:r>
      <w:r>
        <w:rPr>
          <w:sz w:val="24"/>
        </w:rPr>
        <w:t>) a statement specifying that the individual</w:t>
      </w:r>
      <w:r>
        <w:rPr>
          <w:spacing w:val="-3"/>
          <w:sz w:val="24"/>
        </w:rPr>
        <w:t xml:space="preserve"> </w:t>
      </w:r>
      <w:r>
        <w:rPr>
          <w:sz w:val="24"/>
        </w:rPr>
        <w:t>has</w:t>
      </w:r>
      <w:r>
        <w:rPr>
          <w:spacing w:val="-3"/>
          <w:sz w:val="24"/>
        </w:rPr>
        <w:t xml:space="preserve"> </w:t>
      </w:r>
      <w:r>
        <w:rPr>
          <w:sz w:val="24"/>
        </w:rPr>
        <w:t>a</w:t>
      </w:r>
      <w:r>
        <w:rPr>
          <w:spacing w:val="-4"/>
          <w:sz w:val="24"/>
        </w:rPr>
        <w:t xml:space="preserve"> </w:t>
      </w:r>
      <w:r>
        <w:rPr>
          <w:sz w:val="24"/>
        </w:rPr>
        <w:t>right</w:t>
      </w:r>
      <w:r>
        <w:rPr>
          <w:spacing w:val="-3"/>
          <w:sz w:val="24"/>
        </w:rPr>
        <w:t xml:space="preserve"> </w:t>
      </w:r>
      <w:r>
        <w:rPr>
          <w:sz w:val="24"/>
        </w:rPr>
        <w:t>to</w:t>
      </w:r>
      <w:r>
        <w:rPr>
          <w:spacing w:val="-3"/>
          <w:sz w:val="24"/>
        </w:rPr>
        <w:t xml:space="preserve"> </w:t>
      </w:r>
      <w:r>
        <w:rPr>
          <w:sz w:val="24"/>
        </w:rPr>
        <w:t>make</w:t>
      </w:r>
      <w:r>
        <w:rPr>
          <w:spacing w:val="-5"/>
          <w:sz w:val="24"/>
        </w:rPr>
        <w:t xml:space="preserve"> </w:t>
      </w:r>
      <w:r>
        <w:rPr>
          <w:sz w:val="24"/>
        </w:rPr>
        <w:t>an</w:t>
      </w:r>
      <w:r>
        <w:rPr>
          <w:spacing w:val="-3"/>
          <w:sz w:val="24"/>
        </w:rPr>
        <w:t xml:space="preserve"> </w:t>
      </w:r>
      <w:r>
        <w:rPr>
          <w:sz w:val="24"/>
        </w:rPr>
        <w:t>independent</w:t>
      </w:r>
      <w:r>
        <w:rPr>
          <w:spacing w:val="-3"/>
          <w:sz w:val="24"/>
        </w:rPr>
        <w:t xml:space="preserve"> </w:t>
      </w:r>
      <w:r>
        <w:rPr>
          <w:sz w:val="24"/>
        </w:rPr>
        <w:t>choice</w:t>
      </w:r>
      <w:r>
        <w:rPr>
          <w:spacing w:val="-5"/>
          <w:sz w:val="24"/>
        </w:rPr>
        <w:t xml:space="preserve"> </w:t>
      </w:r>
      <w:r>
        <w:rPr>
          <w:sz w:val="24"/>
        </w:rPr>
        <w:t>of</w:t>
      </w:r>
      <w:r>
        <w:rPr>
          <w:spacing w:val="-3"/>
          <w:sz w:val="24"/>
        </w:rPr>
        <w:t xml:space="preserve"> </w:t>
      </w:r>
      <w:r>
        <w:rPr>
          <w:sz w:val="24"/>
        </w:rPr>
        <w:t>service</w:t>
      </w:r>
      <w:r>
        <w:rPr>
          <w:spacing w:val="-4"/>
          <w:sz w:val="24"/>
        </w:rPr>
        <w:t xml:space="preserve"> </w:t>
      </w:r>
      <w:r>
        <w:rPr>
          <w:sz w:val="24"/>
        </w:rPr>
        <w:t>providers</w:t>
      </w:r>
      <w:r>
        <w:rPr>
          <w:spacing w:val="-3"/>
          <w:sz w:val="24"/>
        </w:rPr>
        <w:t xml:space="preserve"> </w:t>
      </w:r>
      <w:r>
        <w:rPr>
          <w:sz w:val="24"/>
        </w:rPr>
        <w:t>and</w:t>
      </w:r>
      <w:r>
        <w:rPr>
          <w:spacing w:val="-3"/>
          <w:sz w:val="24"/>
        </w:rPr>
        <w:t xml:space="preserve"> </w:t>
      </w:r>
      <w:r>
        <w:rPr>
          <w:sz w:val="24"/>
        </w:rPr>
        <w:t>documents</w:t>
      </w:r>
      <w:r>
        <w:rPr>
          <w:spacing w:val="-3"/>
          <w:sz w:val="24"/>
        </w:rPr>
        <w:t xml:space="preserve"> </w:t>
      </w:r>
      <w:r>
        <w:rPr>
          <w:sz w:val="24"/>
        </w:rPr>
        <w:t xml:space="preserve">receipt by such individual of such </w:t>
      </w:r>
      <w:r>
        <w:rPr>
          <w:sz w:val="24"/>
        </w:rPr>
        <w:t>statement;</w:t>
      </w:r>
    </w:p>
    <w:p w:rsidR="00F53959" w14:paraId="45531BA1" w14:textId="77777777">
      <w:pPr>
        <w:spacing w:line="259" w:lineRule="auto"/>
        <w:rPr>
          <w:sz w:val="24"/>
        </w:rPr>
        <w:sectPr>
          <w:pgSz w:w="12240" w:h="15840"/>
          <w:pgMar w:top="1440" w:right="760" w:bottom="1260" w:left="1260" w:header="0" w:footer="990" w:gutter="0"/>
          <w:cols w:space="720"/>
        </w:sectPr>
      </w:pPr>
    </w:p>
    <w:p w:rsidR="00F53959" w14:paraId="2057C881" w14:textId="77777777">
      <w:pPr>
        <w:pStyle w:val="ListParagraph"/>
        <w:numPr>
          <w:ilvl w:val="1"/>
          <w:numId w:val="34"/>
        </w:numPr>
        <w:tabs>
          <w:tab w:val="left" w:pos="1361"/>
        </w:tabs>
        <w:spacing w:before="71" w:line="259" w:lineRule="auto"/>
        <w:ind w:right="777" w:firstLine="719"/>
        <w:rPr>
          <w:sz w:val="24"/>
        </w:rPr>
      </w:pPr>
      <w:r>
        <w:rPr>
          <w:sz w:val="24"/>
        </w:rPr>
        <w:t>has</w:t>
      </w:r>
      <w:r>
        <w:rPr>
          <w:spacing w:val="-4"/>
          <w:sz w:val="24"/>
        </w:rPr>
        <w:t xml:space="preserve"> </w:t>
      </w:r>
      <w:r>
        <w:rPr>
          <w:sz w:val="24"/>
        </w:rPr>
        <w:t>case</w:t>
      </w:r>
      <w:r>
        <w:rPr>
          <w:spacing w:val="-4"/>
          <w:sz w:val="24"/>
        </w:rPr>
        <w:t xml:space="preserve"> </w:t>
      </w:r>
      <w:r>
        <w:rPr>
          <w:sz w:val="24"/>
        </w:rPr>
        <w:t>managers</w:t>
      </w:r>
      <w:r>
        <w:rPr>
          <w:spacing w:val="-4"/>
          <w:sz w:val="24"/>
        </w:rPr>
        <w:t xml:space="preserve"> </w:t>
      </w:r>
      <w:r>
        <w:rPr>
          <w:sz w:val="24"/>
        </w:rPr>
        <w:t>acting</w:t>
      </w:r>
      <w:r>
        <w:rPr>
          <w:spacing w:val="-4"/>
          <w:sz w:val="24"/>
        </w:rPr>
        <w:t xml:space="preserve"> </w:t>
      </w:r>
      <w:r>
        <w:rPr>
          <w:sz w:val="24"/>
        </w:rPr>
        <w:t>as</w:t>
      </w:r>
      <w:r>
        <w:rPr>
          <w:spacing w:val="-4"/>
          <w:sz w:val="24"/>
        </w:rPr>
        <w:t xml:space="preserve"> </w:t>
      </w:r>
      <w:r>
        <w:rPr>
          <w:sz w:val="24"/>
        </w:rPr>
        <w:t>agents</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individuals</w:t>
      </w:r>
      <w:r>
        <w:rPr>
          <w:spacing w:val="-4"/>
          <w:sz w:val="24"/>
        </w:rPr>
        <w:t xml:space="preserve"> </w:t>
      </w:r>
      <w:r>
        <w:rPr>
          <w:sz w:val="24"/>
        </w:rPr>
        <w:t>receiving</w:t>
      </w:r>
      <w:r>
        <w:rPr>
          <w:spacing w:val="-4"/>
          <w:sz w:val="24"/>
        </w:rPr>
        <w:t xml:space="preserve"> </w:t>
      </w:r>
      <w:r>
        <w:rPr>
          <w:sz w:val="24"/>
        </w:rPr>
        <w:t>the</w:t>
      </w:r>
      <w:r>
        <w:rPr>
          <w:spacing w:val="-4"/>
          <w:sz w:val="24"/>
        </w:rPr>
        <w:t xml:space="preserve"> </w:t>
      </w:r>
      <w:r>
        <w:rPr>
          <w:sz w:val="24"/>
        </w:rPr>
        <w:t>services</w:t>
      </w:r>
      <w:r>
        <w:rPr>
          <w:spacing w:val="-4"/>
          <w:sz w:val="24"/>
        </w:rPr>
        <w:t xml:space="preserve"> </w:t>
      </w:r>
      <w:r>
        <w:rPr>
          <w:sz w:val="24"/>
        </w:rPr>
        <w:t>and</w:t>
      </w:r>
      <w:r>
        <w:rPr>
          <w:spacing w:val="-4"/>
          <w:sz w:val="24"/>
        </w:rPr>
        <w:t xml:space="preserve"> </w:t>
      </w:r>
      <w:r>
        <w:rPr>
          <w:sz w:val="24"/>
        </w:rPr>
        <w:t>not as promoters for the agency providing such services; or</w:t>
      </w:r>
    </w:p>
    <w:p w:rsidR="00F53959" w14:paraId="62B3CE9C" w14:textId="77777777">
      <w:pPr>
        <w:pStyle w:val="ListParagraph"/>
        <w:numPr>
          <w:ilvl w:val="1"/>
          <w:numId w:val="34"/>
        </w:numPr>
        <w:tabs>
          <w:tab w:val="left" w:pos="1347"/>
        </w:tabs>
        <w:spacing w:before="158" w:line="261" w:lineRule="auto"/>
        <w:ind w:right="1379" w:firstLine="719"/>
        <w:rPr>
          <w:sz w:val="24"/>
        </w:rPr>
      </w:pPr>
      <w:r>
        <w:rPr>
          <w:sz w:val="24"/>
        </w:rPr>
        <w:t>is</w:t>
      </w:r>
      <w:r>
        <w:rPr>
          <w:spacing w:val="-3"/>
          <w:sz w:val="24"/>
        </w:rPr>
        <w:t xml:space="preserve"> </w:t>
      </w:r>
      <w:r>
        <w:rPr>
          <w:sz w:val="24"/>
        </w:rPr>
        <w:t>located</w:t>
      </w:r>
      <w:r>
        <w:rPr>
          <w:spacing w:val="-3"/>
          <w:sz w:val="24"/>
        </w:rPr>
        <w:t xml:space="preserve"> </w:t>
      </w:r>
      <w:r>
        <w:rPr>
          <w:sz w:val="24"/>
        </w:rPr>
        <w:t>in</w:t>
      </w:r>
      <w:r>
        <w:rPr>
          <w:spacing w:val="-3"/>
          <w:sz w:val="24"/>
        </w:rPr>
        <w:t xml:space="preserve"> </w:t>
      </w:r>
      <w:r>
        <w:rPr>
          <w:sz w:val="24"/>
        </w:rPr>
        <w:t>a</w:t>
      </w:r>
      <w:r>
        <w:rPr>
          <w:spacing w:val="-4"/>
          <w:sz w:val="24"/>
        </w:rPr>
        <w:t xml:space="preserve"> </w:t>
      </w:r>
      <w:r>
        <w:rPr>
          <w:sz w:val="24"/>
        </w:rPr>
        <w:t>rural</w:t>
      </w:r>
      <w:r>
        <w:rPr>
          <w:spacing w:val="-3"/>
          <w:sz w:val="24"/>
        </w:rPr>
        <w:t xml:space="preserve"> </w:t>
      </w:r>
      <w:r>
        <w:rPr>
          <w:sz w:val="24"/>
        </w:rPr>
        <w:t>area</w:t>
      </w:r>
      <w:r>
        <w:rPr>
          <w:spacing w:val="-4"/>
          <w:sz w:val="24"/>
        </w:rPr>
        <w:t xml:space="preserve"> </w:t>
      </w:r>
      <w:r>
        <w:rPr>
          <w:sz w:val="24"/>
        </w:rPr>
        <w:t>and</w:t>
      </w:r>
      <w:r>
        <w:rPr>
          <w:spacing w:val="-3"/>
          <w:sz w:val="24"/>
        </w:rPr>
        <w:t xml:space="preserve"> </w:t>
      </w:r>
      <w:r>
        <w:rPr>
          <w:sz w:val="24"/>
        </w:rPr>
        <w:t>obtains</w:t>
      </w:r>
      <w:r>
        <w:rPr>
          <w:spacing w:val="-3"/>
          <w:sz w:val="24"/>
        </w:rPr>
        <w:t xml:space="preserve"> </w:t>
      </w:r>
      <w:r>
        <w:rPr>
          <w:sz w:val="24"/>
        </w:rPr>
        <w:t>a</w:t>
      </w:r>
      <w:r>
        <w:rPr>
          <w:spacing w:val="-3"/>
          <w:sz w:val="24"/>
        </w:rPr>
        <w:t xml:space="preserve"> </w:t>
      </w:r>
      <w:r>
        <w:rPr>
          <w:sz w:val="24"/>
        </w:rPr>
        <w:t>waiver</w:t>
      </w:r>
      <w:r>
        <w:rPr>
          <w:spacing w:val="-2"/>
          <w:sz w:val="24"/>
        </w:rPr>
        <w:t xml:space="preserve"> </w:t>
      </w:r>
      <w:r>
        <w:rPr>
          <w:sz w:val="24"/>
        </w:rPr>
        <w:t>of</w:t>
      </w:r>
      <w:r>
        <w:rPr>
          <w:spacing w:val="-3"/>
          <w:sz w:val="24"/>
        </w:rPr>
        <w:t xml:space="preserve"> </w:t>
      </w:r>
      <w:r>
        <w:rPr>
          <w:sz w:val="24"/>
        </w:rPr>
        <w:t>the</w:t>
      </w:r>
      <w:r>
        <w:rPr>
          <w:spacing w:val="-5"/>
          <w:sz w:val="24"/>
        </w:rPr>
        <w:t xml:space="preserve"> </w:t>
      </w:r>
      <w:r>
        <w:rPr>
          <w:sz w:val="24"/>
        </w:rPr>
        <w:t>requirements</w:t>
      </w:r>
      <w:r>
        <w:rPr>
          <w:spacing w:val="-3"/>
          <w:sz w:val="24"/>
        </w:rPr>
        <w:t xml:space="preserve"> </w:t>
      </w:r>
      <w:r>
        <w:rPr>
          <w:sz w:val="24"/>
        </w:rPr>
        <w:t>described</w:t>
      </w:r>
      <w:r>
        <w:rPr>
          <w:spacing w:val="-3"/>
          <w:sz w:val="24"/>
        </w:rPr>
        <w:t xml:space="preserve"> </w:t>
      </w:r>
      <w:r>
        <w:rPr>
          <w:sz w:val="24"/>
        </w:rPr>
        <w:t>in clauses (</w:t>
      </w:r>
      <w:r>
        <w:rPr>
          <w:sz w:val="24"/>
        </w:rPr>
        <w:t>i</w:t>
      </w:r>
      <w:r>
        <w:rPr>
          <w:sz w:val="24"/>
        </w:rPr>
        <w:t>) through (iii</w:t>
      </w:r>
      <w:r>
        <w:rPr>
          <w:sz w:val="24"/>
        </w:rPr>
        <w:t>);</w:t>
      </w:r>
    </w:p>
    <w:p w:rsidR="00F53959" w14:paraId="270A1708" w14:textId="77777777">
      <w:pPr>
        <w:pStyle w:val="BodyText"/>
        <w:spacing w:before="154" w:line="259" w:lineRule="auto"/>
        <w:ind w:right="1044"/>
      </w:pPr>
      <w:r>
        <w:t>(9)(A) provide assurances that the area agency on aging, in carrying out the State Long-Term</w:t>
      </w:r>
      <w:r>
        <w:rPr>
          <w:spacing w:val="-4"/>
        </w:rPr>
        <w:t xml:space="preserve"> </w:t>
      </w:r>
      <w:r>
        <w:t>Care</w:t>
      </w:r>
      <w:r>
        <w:rPr>
          <w:spacing w:val="-5"/>
        </w:rPr>
        <w:t xml:space="preserve"> </w:t>
      </w:r>
      <w:r>
        <w:t>Ombudsman</w:t>
      </w:r>
      <w:r>
        <w:rPr>
          <w:spacing w:val="-4"/>
        </w:rPr>
        <w:t xml:space="preserve"> </w:t>
      </w:r>
      <w:r>
        <w:t>program</w:t>
      </w:r>
      <w:r>
        <w:rPr>
          <w:spacing w:val="-4"/>
        </w:rPr>
        <w:t xml:space="preserve"> </w:t>
      </w:r>
      <w:r>
        <w:t>under</w:t>
      </w:r>
      <w:r>
        <w:rPr>
          <w:spacing w:val="-4"/>
        </w:rPr>
        <w:t xml:space="preserve"> </w:t>
      </w:r>
      <w:r>
        <w:t>section</w:t>
      </w:r>
      <w:r>
        <w:rPr>
          <w:spacing w:val="-4"/>
        </w:rPr>
        <w:t xml:space="preserve"> </w:t>
      </w:r>
      <w:r>
        <w:t>307(a)(9),</w:t>
      </w:r>
      <w:r>
        <w:rPr>
          <w:spacing w:val="-3"/>
        </w:rPr>
        <w:t xml:space="preserve"> </w:t>
      </w:r>
      <w:r>
        <w:t>will</w:t>
      </w:r>
      <w:r>
        <w:rPr>
          <w:spacing w:val="-4"/>
        </w:rPr>
        <w:t xml:space="preserve"> </w:t>
      </w:r>
      <w:r>
        <w:t>expend</w:t>
      </w:r>
      <w:r>
        <w:rPr>
          <w:spacing w:val="-4"/>
        </w:rPr>
        <w:t xml:space="preserve"> </w:t>
      </w:r>
      <w:r>
        <w:t>not</w:t>
      </w:r>
      <w:r>
        <w:rPr>
          <w:spacing w:val="-4"/>
        </w:rPr>
        <w:t xml:space="preserve"> </w:t>
      </w:r>
      <w:r>
        <w:t>less</w:t>
      </w:r>
      <w:r>
        <w:rPr>
          <w:spacing w:val="-4"/>
        </w:rPr>
        <w:t xml:space="preserve"> </w:t>
      </w:r>
      <w:r>
        <w:t>than</w:t>
      </w:r>
      <w:r>
        <w:rPr>
          <w:spacing w:val="-4"/>
        </w:rPr>
        <w:t xml:space="preserve"> </w:t>
      </w:r>
      <w:r>
        <w:t xml:space="preserve">the total amount of funds appropriated under this Act and expended by the agency in fiscal year 2019 in carrying out such a program under this </w:t>
      </w:r>
      <w:r>
        <w:t>title;</w:t>
      </w:r>
    </w:p>
    <w:p w:rsidR="00F53959" w14:paraId="49225803" w14:textId="77777777">
      <w:pPr>
        <w:pStyle w:val="BodyText"/>
        <w:spacing w:before="159" w:line="259" w:lineRule="auto"/>
        <w:ind w:right="778"/>
      </w:pPr>
      <w:r>
        <w:t>(B) funds made available to the area agency on aging pursuant to section 712 shall be used</w:t>
      </w:r>
      <w:r>
        <w:rPr>
          <w:spacing w:val="-3"/>
        </w:rPr>
        <w:t xml:space="preserve"> </w:t>
      </w:r>
      <w:r>
        <w:t>to</w:t>
      </w:r>
      <w:r>
        <w:rPr>
          <w:spacing w:val="-3"/>
        </w:rPr>
        <w:t xml:space="preserve"> </w:t>
      </w:r>
      <w:r>
        <w:t>supplement</w:t>
      </w:r>
      <w:r>
        <w:rPr>
          <w:spacing w:val="-3"/>
        </w:rPr>
        <w:t xml:space="preserve"> </w:t>
      </w:r>
      <w:r>
        <w:t>and</w:t>
      </w:r>
      <w:r>
        <w:rPr>
          <w:spacing w:val="-3"/>
        </w:rPr>
        <w:t xml:space="preserve"> </w:t>
      </w:r>
      <w:r>
        <w:t>not</w:t>
      </w:r>
      <w:r>
        <w:rPr>
          <w:spacing w:val="-3"/>
        </w:rPr>
        <w:t xml:space="preserve"> </w:t>
      </w:r>
      <w:r>
        <w:t>supplant</w:t>
      </w:r>
      <w:r>
        <w:rPr>
          <w:spacing w:val="-3"/>
        </w:rPr>
        <w:t xml:space="preserve"> </w:t>
      </w:r>
      <w:r>
        <w:t>other</w:t>
      </w:r>
      <w:r>
        <w:rPr>
          <w:spacing w:val="-5"/>
        </w:rPr>
        <w:t xml:space="preserve"> </w:t>
      </w:r>
      <w:r>
        <w:t>Federal,</w:t>
      </w:r>
      <w:r>
        <w:rPr>
          <w:spacing w:val="-1"/>
        </w:rPr>
        <w:t xml:space="preserve"> </w:t>
      </w:r>
      <w:r>
        <w:t>State,</w:t>
      </w:r>
      <w:r>
        <w:rPr>
          <w:spacing w:val="-3"/>
        </w:rPr>
        <w:t xml:space="preserve"> </w:t>
      </w:r>
      <w:r>
        <w:t>and</w:t>
      </w:r>
      <w:r>
        <w:rPr>
          <w:spacing w:val="-3"/>
        </w:rPr>
        <w:t xml:space="preserve"> </w:t>
      </w:r>
      <w:r>
        <w:t>local</w:t>
      </w:r>
      <w:r>
        <w:rPr>
          <w:spacing w:val="-3"/>
        </w:rPr>
        <w:t xml:space="preserve"> </w:t>
      </w:r>
      <w:r>
        <w:t>funds</w:t>
      </w:r>
      <w:r>
        <w:rPr>
          <w:spacing w:val="-3"/>
        </w:rPr>
        <w:t xml:space="preserve"> </w:t>
      </w:r>
      <w:r>
        <w:t>expended</w:t>
      </w:r>
      <w:r>
        <w:rPr>
          <w:spacing w:val="-3"/>
        </w:rPr>
        <w:t xml:space="preserve"> </w:t>
      </w:r>
      <w:r>
        <w:t>to</w:t>
      </w:r>
      <w:r>
        <w:rPr>
          <w:spacing w:val="-3"/>
        </w:rPr>
        <w:t xml:space="preserve"> </w:t>
      </w:r>
      <w:r>
        <w:t xml:space="preserve">support activities described in section </w:t>
      </w:r>
      <w:r>
        <w:t>712;</w:t>
      </w:r>
    </w:p>
    <w:p w:rsidR="00F53959" w14:paraId="45973738" w14:textId="77777777">
      <w:pPr>
        <w:pStyle w:val="ListParagraph"/>
        <w:numPr>
          <w:ilvl w:val="0"/>
          <w:numId w:val="33"/>
        </w:numPr>
        <w:tabs>
          <w:tab w:val="left" w:pos="1399"/>
        </w:tabs>
        <w:spacing w:line="259" w:lineRule="auto"/>
        <w:ind w:right="1174" w:firstLine="719"/>
        <w:rPr>
          <w:sz w:val="24"/>
        </w:rPr>
      </w:pPr>
      <w:r>
        <w:rPr>
          <w:sz w:val="24"/>
        </w:rPr>
        <w:t>provide</w:t>
      </w:r>
      <w:r>
        <w:rPr>
          <w:spacing w:val="-4"/>
          <w:sz w:val="24"/>
        </w:rPr>
        <w:t xml:space="preserve"> </w:t>
      </w:r>
      <w:r>
        <w:rPr>
          <w:sz w:val="24"/>
        </w:rPr>
        <w:t>a</w:t>
      </w:r>
      <w:r>
        <w:rPr>
          <w:spacing w:val="-4"/>
          <w:sz w:val="24"/>
        </w:rPr>
        <w:t xml:space="preserve"> </w:t>
      </w:r>
      <w:r>
        <w:rPr>
          <w:sz w:val="24"/>
        </w:rPr>
        <w:t>grievance</w:t>
      </w:r>
      <w:r>
        <w:rPr>
          <w:spacing w:val="-3"/>
          <w:sz w:val="24"/>
        </w:rPr>
        <w:t xml:space="preserve"> </w:t>
      </w:r>
      <w:r>
        <w:rPr>
          <w:sz w:val="24"/>
        </w:rPr>
        <w:t>procedure</w:t>
      </w:r>
      <w:r>
        <w:rPr>
          <w:spacing w:val="-4"/>
          <w:sz w:val="24"/>
        </w:rPr>
        <w:t xml:space="preserve"> </w:t>
      </w:r>
      <w:r>
        <w:rPr>
          <w:sz w:val="24"/>
        </w:rPr>
        <w:t>for</w:t>
      </w:r>
      <w:r>
        <w:rPr>
          <w:spacing w:val="-5"/>
          <w:sz w:val="24"/>
        </w:rPr>
        <w:t xml:space="preserve"> </w:t>
      </w:r>
      <w:r>
        <w:rPr>
          <w:sz w:val="24"/>
        </w:rPr>
        <w:t>older</w:t>
      </w:r>
      <w:r>
        <w:rPr>
          <w:spacing w:val="-4"/>
          <w:sz w:val="24"/>
        </w:rPr>
        <w:t xml:space="preserve"> </w:t>
      </w:r>
      <w:r>
        <w:rPr>
          <w:sz w:val="24"/>
        </w:rPr>
        <w:t>individuals</w:t>
      </w:r>
      <w:r>
        <w:rPr>
          <w:spacing w:val="-4"/>
          <w:sz w:val="24"/>
        </w:rPr>
        <w:t xml:space="preserve"> </w:t>
      </w:r>
      <w:r>
        <w:rPr>
          <w:sz w:val="24"/>
        </w:rPr>
        <w:t>who</w:t>
      </w:r>
      <w:r>
        <w:rPr>
          <w:spacing w:val="-4"/>
          <w:sz w:val="24"/>
        </w:rPr>
        <w:t xml:space="preserve"> </w:t>
      </w:r>
      <w:r>
        <w:rPr>
          <w:sz w:val="24"/>
        </w:rPr>
        <w:t>are</w:t>
      </w:r>
      <w:r>
        <w:rPr>
          <w:spacing w:val="-5"/>
          <w:sz w:val="24"/>
        </w:rPr>
        <w:t xml:space="preserve"> </w:t>
      </w:r>
      <w:r>
        <w:rPr>
          <w:sz w:val="24"/>
        </w:rPr>
        <w:t>dissatisfied</w:t>
      </w:r>
      <w:r>
        <w:rPr>
          <w:spacing w:val="-4"/>
          <w:sz w:val="24"/>
        </w:rPr>
        <w:t xml:space="preserve"> </w:t>
      </w:r>
      <w:r>
        <w:rPr>
          <w:sz w:val="24"/>
        </w:rPr>
        <w:t>with</w:t>
      </w:r>
      <w:r>
        <w:rPr>
          <w:spacing w:val="-4"/>
          <w:sz w:val="24"/>
        </w:rPr>
        <w:t xml:space="preserve"> </w:t>
      </w:r>
      <w:r>
        <w:rPr>
          <w:sz w:val="24"/>
        </w:rPr>
        <w:t xml:space="preserve">or denied services under this </w:t>
      </w:r>
      <w:r>
        <w:rPr>
          <w:sz w:val="24"/>
        </w:rPr>
        <w:t>title;</w:t>
      </w:r>
    </w:p>
    <w:p w:rsidR="00F53959" w14:paraId="552E27CC" w14:textId="77777777">
      <w:pPr>
        <w:pStyle w:val="ListParagraph"/>
        <w:numPr>
          <w:ilvl w:val="0"/>
          <w:numId w:val="33"/>
        </w:numPr>
        <w:tabs>
          <w:tab w:val="left" w:pos="1399"/>
        </w:tabs>
        <w:spacing w:line="259" w:lineRule="auto"/>
        <w:ind w:right="925" w:firstLine="719"/>
        <w:rPr>
          <w:sz w:val="24"/>
        </w:rPr>
      </w:pPr>
      <w:r>
        <w:rPr>
          <w:sz w:val="24"/>
        </w:rPr>
        <w:t>provide information and assurances concerning services to older individuals who are</w:t>
      </w:r>
      <w:r>
        <w:rPr>
          <w:spacing w:val="-5"/>
          <w:sz w:val="24"/>
        </w:rPr>
        <w:t xml:space="preserve"> </w:t>
      </w:r>
      <w:r>
        <w:rPr>
          <w:sz w:val="24"/>
        </w:rPr>
        <w:t>Native</w:t>
      </w:r>
      <w:r>
        <w:rPr>
          <w:spacing w:val="-4"/>
          <w:sz w:val="24"/>
        </w:rPr>
        <w:t xml:space="preserve"> </w:t>
      </w:r>
      <w:r>
        <w:rPr>
          <w:sz w:val="24"/>
        </w:rPr>
        <w:t>Americans</w:t>
      </w:r>
      <w:r>
        <w:rPr>
          <w:spacing w:val="-3"/>
          <w:sz w:val="24"/>
        </w:rPr>
        <w:t xml:space="preserve"> </w:t>
      </w:r>
      <w:r>
        <w:rPr>
          <w:sz w:val="24"/>
        </w:rPr>
        <w:t>(referred</w:t>
      </w:r>
      <w:r>
        <w:rPr>
          <w:spacing w:val="-3"/>
          <w:sz w:val="24"/>
        </w:rPr>
        <w:t xml:space="preserve"> </w:t>
      </w:r>
      <w:r>
        <w:rPr>
          <w:sz w:val="24"/>
        </w:rPr>
        <w:t>to</w:t>
      </w:r>
      <w:r>
        <w:rPr>
          <w:spacing w:val="-3"/>
          <w:sz w:val="24"/>
        </w:rPr>
        <w:t xml:space="preserve"> </w:t>
      </w:r>
      <w:r>
        <w:rPr>
          <w:sz w:val="24"/>
        </w:rPr>
        <w:t>in</w:t>
      </w:r>
      <w:r>
        <w:rPr>
          <w:spacing w:val="-3"/>
          <w:sz w:val="24"/>
        </w:rPr>
        <w:t xml:space="preserve"> </w:t>
      </w:r>
      <w:r>
        <w:rPr>
          <w:sz w:val="24"/>
        </w:rPr>
        <w:t>this</w:t>
      </w:r>
      <w:r>
        <w:rPr>
          <w:spacing w:val="-3"/>
          <w:sz w:val="24"/>
        </w:rPr>
        <w:t xml:space="preserve"> </w:t>
      </w:r>
      <w:r>
        <w:rPr>
          <w:sz w:val="24"/>
        </w:rPr>
        <w:t>paragraph</w:t>
      </w:r>
      <w:r>
        <w:rPr>
          <w:spacing w:val="-3"/>
          <w:sz w:val="24"/>
        </w:rPr>
        <w:t xml:space="preserve"> </w:t>
      </w:r>
      <w:r>
        <w:rPr>
          <w:sz w:val="24"/>
        </w:rPr>
        <w:t>as</w:t>
      </w:r>
      <w:r>
        <w:rPr>
          <w:spacing w:val="-3"/>
          <w:sz w:val="24"/>
        </w:rPr>
        <w:t xml:space="preserve"> </w:t>
      </w:r>
      <w:r>
        <w:rPr>
          <w:sz w:val="24"/>
        </w:rPr>
        <w:t>"older</w:t>
      </w:r>
      <w:r>
        <w:rPr>
          <w:spacing w:val="-5"/>
          <w:sz w:val="24"/>
        </w:rPr>
        <w:t xml:space="preserve"> </w:t>
      </w:r>
      <w:r>
        <w:rPr>
          <w:sz w:val="24"/>
        </w:rPr>
        <w:t>Native</w:t>
      </w:r>
      <w:r>
        <w:rPr>
          <w:spacing w:val="-4"/>
          <w:sz w:val="24"/>
        </w:rPr>
        <w:t xml:space="preserve"> </w:t>
      </w:r>
      <w:r>
        <w:rPr>
          <w:sz w:val="24"/>
        </w:rPr>
        <w:t>Americans"),</w:t>
      </w:r>
      <w:r>
        <w:rPr>
          <w:spacing w:val="-3"/>
          <w:sz w:val="24"/>
        </w:rPr>
        <w:t xml:space="preserve"> </w:t>
      </w:r>
      <w:r>
        <w:rPr>
          <w:sz w:val="24"/>
        </w:rPr>
        <w:t>including—</w:t>
      </w:r>
    </w:p>
    <w:p w:rsidR="00F53959" w14:paraId="66B9AFBF" w14:textId="77777777">
      <w:pPr>
        <w:pStyle w:val="ListParagraph"/>
        <w:numPr>
          <w:ilvl w:val="1"/>
          <w:numId w:val="33"/>
        </w:numPr>
        <w:tabs>
          <w:tab w:val="left" w:pos="1333"/>
        </w:tabs>
        <w:spacing w:line="259" w:lineRule="auto"/>
        <w:ind w:right="759" w:firstLine="719"/>
        <w:rPr>
          <w:sz w:val="24"/>
        </w:rPr>
      </w:pPr>
      <w:r>
        <w:rPr>
          <w:sz w:val="24"/>
        </w:rPr>
        <w:t>information concerning whether there is a significant population of older Native Americans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planning</w:t>
      </w:r>
      <w:r>
        <w:rPr>
          <w:spacing w:val="-3"/>
          <w:sz w:val="24"/>
        </w:rPr>
        <w:t xml:space="preserve"> </w:t>
      </w:r>
      <w:r>
        <w:rPr>
          <w:sz w:val="24"/>
        </w:rPr>
        <w:t>and</w:t>
      </w:r>
      <w:r>
        <w:rPr>
          <w:spacing w:val="-3"/>
          <w:sz w:val="24"/>
        </w:rPr>
        <w:t xml:space="preserve"> </w:t>
      </w:r>
      <w:r>
        <w:rPr>
          <w:sz w:val="24"/>
        </w:rPr>
        <w:t>service</w:t>
      </w:r>
      <w:r>
        <w:rPr>
          <w:spacing w:val="-4"/>
          <w:sz w:val="24"/>
        </w:rPr>
        <w:t xml:space="preserve"> </w:t>
      </w:r>
      <w:r>
        <w:rPr>
          <w:sz w:val="24"/>
        </w:rPr>
        <w:t>area</w:t>
      </w:r>
      <w:r>
        <w:rPr>
          <w:spacing w:val="-4"/>
          <w:sz w:val="24"/>
        </w:rPr>
        <w:t xml:space="preserve"> </w:t>
      </w:r>
      <w:r>
        <w:rPr>
          <w:sz w:val="24"/>
        </w:rPr>
        <w:t>and</w:t>
      </w:r>
      <w:r>
        <w:rPr>
          <w:spacing w:val="-3"/>
          <w:sz w:val="24"/>
        </w:rPr>
        <w:t xml:space="preserve"> </w:t>
      </w:r>
      <w:r>
        <w:rPr>
          <w:sz w:val="24"/>
        </w:rPr>
        <w:t>if</w:t>
      </w:r>
      <w:r>
        <w:rPr>
          <w:spacing w:val="-2"/>
          <w:sz w:val="24"/>
        </w:rPr>
        <w:t xml:space="preserve"> </w:t>
      </w:r>
      <w:r>
        <w:rPr>
          <w:sz w:val="24"/>
        </w:rPr>
        <w:t>so,</w:t>
      </w:r>
      <w:r>
        <w:rPr>
          <w:spacing w:val="-3"/>
          <w:sz w:val="24"/>
        </w:rPr>
        <w:t xml:space="preserve"> </w:t>
      </w:r>
      <w:r>
        <w:rPr>
          <w:sz w:val="24"/>
        </w:rPr>
        <w:t>an</w:t>
      </w:r>
      <w:r>
        <w:rPr>
          <w:spacing w:val="-3"/>
          <w:sz w:val="24"/>
        </w:rPr>
        <w:t xml:space="preserve"> </w:t>
      </w:r>
      <w:r>
        <w:rPr>
          <w:sz w:val="24"/>
        </w:rPr>
        <w:t>assurance</w:t>
      </w:r>
      <w:r>
        <w:rPr>
          <w:spacing w:val="-4"/>
          <w:sz w:val="24"/>
        </w:rPr>
        <w:t xml:space="preserve"> </w:t>
      </w:r>
      <w:r>
        <w:rPr>
          <w:sz w:val="24"/>
        </w:rPr>
        <w:t>that</w:t>
      </w:r>
      <w:r>
        <w:rPr>
          <w:spacing w:val="-3"/>
          <w:sz w:val="24"/>
        </w:rPr>
        <w:t xml:space="preserve"> </w:t>
      </w:r>
      <w:r>
        <w:rPr>
          <w:sz w:val="24"/>
        </w:rPr>
        <w:t>the</w:t>
      </w:r>
      <w:r>
        <w:rPr>
          <w:spacing w:val="-2"/>
          <w:sz w:val="24"/>
        </w:rPr>
        <w:t xml:space="preserve"> </w:t>
      </w:r>
      <w:r>
        <w:rPr>
          <w:sz w:val="24"/>
        </w:rPr>
        <w:t>area</w:t>
      </w:r>
      <w:r>
        <w:rPr>
          <w:spacing w:val="-2"/>
          <w:sz w:val="24"/>
        </w:rPr>
        <w:t xml:space="preserve"> </w:t>
      </w:r>
      <w:r>
        <w:rPr>
          <w:sz w:val="24"/>
        </w:rPr>
        <w:t>agency</w:t>
      </w:r>
      <w:r>
        <w:rPr>
          <w:spacing w:val="-3"/>
          <w:sz w:val="24"/>
        </w:rPr>
        <w:t xml:space="preserve"> </w:t>
      </w:r>
      <w:r>
        <w:rPr>
          <w:sz w:val="24"/>
        </w:rPr>
        <w:t>on</w:t>
      </w:r>
      <w:r>
        <w:rPr>
          <w:spacing w:val="-3"/>
          <w:sz w:val="24"/>
        </w:rPr>
        <w:t xml:space="preserve"> </w:t>
      </w:r>
      <w:r>
        <w:rPr>
          <w:sz w:val="24"/>
        </w:rPr>
        <w:t xml:space="preserve">aging will pursue activities, including outreach, to increase access of those older Native Americans to programs and benefits provided under this </w:t>
      </w:r>
      <w:r>
        <w:rPr>
          <w:sz w:val="24"/>
        </w:rPr>
        <w:t>title;</w:t>
      </w:r>
    </w:p>
    <w:p w:rsidR="00F53959" w14:paraId="7C982F24" w14:textId="77777777">
      <w:pPr>
        <w:pStyle w:val="ListParagraph"/>
        <w:numPr>
          <w:ilvl w:val="1"/>
          <w:numId w:val="33"/>
        </w:numPr>
        <w:tabs>
          <w:tab w:val="left" w:pos="1321"/>
        </w:tabs>
        <w:spacing w:before="159" w:line="259" w:lineRule="auto"/>
        <w:ind w:right="866" w:firstLine="719"/>
        <w:rPr>
          <w:sz w:val="24"/>
        </w:rPr>
      </w:pPr>
      <w:r>
        <w:rPr>
          <w:sz w:val="24"/>
        </w:rPr>
        <w:t>an</w:t>
      </w:r>
      <w:r>
        <w:rPr>
          <w:spacing w:val="-3"/>
          <w:sz w:val="24"/>
        </w:rPr>
        <w:t xml:space="preserve"> </w:t>
      </w:r>
      <w:r>
        <w:rPr>
          <w:sz w:val="24"/>
        </w:rPr>
        <w:t>assurance</w:t>
      </w:r>
      <w:r>
        <w:rPr>
          <w:spacing w:val="-4"/>
          <w:sz w:val="24"/>
        </w:rPr>
        <w:t xml:space="preserve"> </w:t>
      </w:r>
      <w:r>
        <w:rPr>
          <w:sz w:val="24"/>
        </w:rPr>
        <w:t>that</w:t>
      </w:r>
      <w:r>
        <w:rPr>
          <w:spacing w:val="-3"/>
          <w:sz w:val="24"/>
        </w:rPr>
        <w:t xml:space="preserve"> </w:t>
      </w:r>
      <w:r>
        <w:rPr>
          <w:sz w:val="24"/>
        </w:rPr>
        <w:t>the</w:t>
      </w:r>
      <w:r>
        <w:rPr>
          <w:spacing w:val="-2"/>
          <w:sz w:val="24"/>
        </w:rPr>
        <w:t xml:space="preserve"> </w:t>
      </w:r>
      <w:r>
        <w:rPr>
          <w:sz w:val="24"/>
        </w:rPr>
        <w:t>area</w:t>
      </w:r>
      <w:r>
        <w:rPr>
          <w:spacing w:val="-2"/>
          <w:sz w:val="24"/>
        </w:rPr>
        <w:t xml:space="preserve"> </w:t>
      </w:r>
      <w:r>
        <w:rPr>
          <w:sz w:val="24"/>
        </w:rPr>
        <w:t>agency</w:t>
      </w:r>
      <w:r>
        <w:rPr>
          <w:spacing w:val="-3"/>
          <w:sz w:val="24"/>
        </w:rPr>
        <w:t xml:space="preserve"> </w:t>
      </w:r>
      <w:r>
        <w:rPr>
          <w:sz w:val="24"/>
        </w:rPr>
        <w:t>on</w:t>
      </w:r>
      <w:r>
        <w:rPr>
          <w:spacing w:val="-3"/>
          <w:sz w:val="24"/>
        </w:rPr>
        <w:t xml:space="preserve"> </w:t>
      </w:r>
      <w:r>
        <w:rPr>
          <w:sz w:val="24"/>
        </w:rPr>
        <w:t>aging</w:t>
      </w:r>
      <w:r>
        <w:rPr>
          <w:spacing w:val="-3"/>
          <w:sz w:val="24"/>
        </w:rPr>
        <w:t xml:space="preserve"> </w:t>
      </w:r>
      <w:r>
        <w:rPr>
          <w:sz w:val="24"/>
        </w:rPr>
        <w:t>will,</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maximum</w:t>
      </w:r>
      <w:r>
        <w:rPr>
          <w:spacing w:val="-3"/>
          <w:sz w:val="24"/>
        </w:rPr>
        <w:t xml:space="preserve"> </w:t>
      </w:r>
      <w:r>
        <w:rPr>
          <w:sz w:val="24"/>
        </w:rPr>
        <w:t>extent</w:t>
      </w:r>
      <w:r>
        <w:rPr>
          <w:spacing w:val="-3"/>
          <w:sz w:val="24"/>
        </w:rPr>
        <w:t xml:space="preserve"> </w:t>
      </w:r>
      <w:r>
        <w:rPr>
          <w:sz w:val="24"/>
        </w:rPr>
        <w:t>practicable, coordinate the services the agency provides under this title with services provided under title VI; and</w:t>
      </w:r>
    </w:p>
    <w:p w:rsidR="00F53959" w14:paraId="75556279" w14:textId="77777777">
      <w:pPr>
        <w:pStyle w:val="ListParagraph"/>
        <w:numPr>
          <w:ilvl w:val="1"/>
          <w:numId w:val="33"/>
        </w:numPr>
        <w:tabs>
          <w:tab w:val="left" w:pos="1321"/>
        </w:tabs>
        <w:spacing w:line="259" w:lineRule="auto"/>
        <w:ind w:right="1076" w:firstLine="719"/>
        <w:rPr>
          <w:sz w:val="24"/>
        </w:rPr>
      </w:pPr>
      <w:r>
        <w:rPr>
          <w:sz w:val="24"/>
        </w:rPr>
        <w:t>an</w:t>
      </w:r>
      <w:r>
        <w:rPr>
          <w:spacing w:val="-3"/>
          <w:sz w:val="24"/>
        </w:rPr>
        <w:t xml:space="preserve"> </w:t>
      </w:r>
      <w:r>
        <w:rPr>
          <w:sz w:val="24"/>
        </w:rPr>
        <w:t>assurance</w:t>
      </w:r>
      <w:r>
        <w:rPr>
          <w:spacing w:val="-4"/>
          <w:sz w:val="24"/>
        </w:rPr>
        <w:t xml:space="preserve"> </w:t>
      </w:r>
      <w:r>
        <w:rPr>
          <w:sz w:val="24"/>
        </w:rPr>
        <w:t>that</w:t>
      </w:r>
      <w:r>
        <w:rPr>
          <w:spacing w:val="-3"/>
          <w:sz w:val="24"/>
        </w:rPr>
        <w:t xml:space="preserve"> </w:t>
      </w:r>
      <w:r>
        <w:rPr>
          <w:sz w:val="24"/>
        </w:rPr>
        <w:t>the</w:t>
      </w:r>
      <w:r>
        <w:rPr>
          <w:spacing w:val="-2"/>
          <w:sz w:val="24"/>
        </w:rPr>
        <w:t xml:space="preserve"> </w:t>
      </w:r>
      <w:r>
        <w:rPr>
          <w:sz w:val="24"/>
        </w:rPr>
        <w:t>area</w:t>
      </w:r>
      <w:r>
        <w:rPr>
          <w:spacing w:val="-2"/>
          <w:sz w:val="24"/>
        </w:rPr>
        <w:t xml:space="preserve"> </w:t>
      </w:r>
      <w:r>
        <w:rPr>
          <w:sz w:val="24"/>
        </w:rPr>
        <w:t>agency</w:t>
      </w:r>
      <w:r>
        <w:rPr>
          <w:spacing w:val="-3"/>
          <w:sz w:val="24"/>
        </w:rPr>
        <w:t xml:space="preserve"> </w:t>
      </w:r>
      <w:r>
        <w:rPr>
          <w:sz w:val="24"/>
        </w:rPr>
        <w:t>on</w:t>
      </w:r>
      <w:r>
        <w:rPr>
          <w:spacing w:val="-3"/>
          <w:sz w:val="24"/>
        </w:rPr>
        <w:t xml:space="preserve"> </w:t>
      </w:r>
      <w:r>
        <w:rPr>
          <w:sz w:val="24"/>
        </w:rPr>
        <w:t>aging</w:t>
      </w:r>
      <w:r>
        <w:rPr>
          <w:spacing w:val="-3"/>
          <w:sz w:val="24"/>
        </w:rPr>
        <w:t xml:space="preserve"> </w:t>
      </w:r>
      <w:r>
        <w:rPr>
          <w:sz w:val="24"/>
        </w:rPr>
        <w:t>will</w:t>
      </w:r>
      <w:r>
        <w:rPr>
          <w:spacing w:val="-3"/>
          <w:sz w:val="24"/>
        </w:rPr>
        <w:t xml:space="preserve"> </w:t>
      </w:r>
      <w:r>
        <w:rPr>
          <w:sz w:val="24"/>
        </w:rPr>
        <w:t>make</w:t>
      </w:r>
      <w:r>
        <w:rPr>
          <w:spacing w:val="-4"/>
          <w:sz w:val="24"/>
        </w:rPr>
        <w:t xml:space="preserve"> </w:t>
      </w:r>
      <w:r>
        <w:rPr>
          <w:sz w:val="24"/>
        </w:rPr>
        <w:t>services</w:t>
      </w:r>
      <w:r>
        <w:rPr>
          <w:spacing w:val="-3"/>
          <w:sz w:val="24"/>
        </w:rPr>
        <w:t xml:space="preserve"> </w:t>
      </w:r>
      <w:r>
        <w:rPr>
          <w:sz w:val="24"/>
        </w:rPr>
        <w:t>under</w:t>
      </w:r>
      <w:r>
        <w:rPr>
          <w:spacing w:val="-3"/>
          <w:sz w:val="24"/>
        </w:rPr>
        <w:t xml:space="preserve"> </w:t>
      </w:r>
      <w:r>
        <w:rPr>
          <w:sz w:val="24"/>
        </w:rPr>
        <w:t>the</w:t>
      </w:r>
      <w:r>
        <w:rPr>
          <w:spacing w:val="-3"/>
          <w:sz w:val="24"/>
        </w:rPr>
        <w:t xml:space="preserve"> </w:t>
      </w:r>
      <w:r>
        <w:rPr>
          <w:sz w:val="24"/>
        </w:rPr>
        <w:t>area</w:t>
      </w:r>
      <w:r>
        <w:rPr>
          <w:spacing w:val="-4"/>
          <w:sz w:val="24"/>
        </w:rPr>
        <w:t xml:space="preserve"> </w:t>
      </w:r>
      <w:r>
        <w:rPr>
          <w:sz w:val="24"/>
        </w:rPr>
        <w:t xml:space="preserve">plan available, to the same extent as such services are available to older individuals within the planning and service area, to older Native </w:t>
      </w:r>
      <w:r>
        <w:rPr>
          <w:sz w:val="24"/>
        </w:rPr>
        <w:t>Americans;</w:t>
      </w:r>
    </w:p>
    <w:p w:rsidR="00F53959" w14:paraId="67AFB976" w14:textId="77777777">
      <w:pPr>
        <w:pStyle w:val="ListParagraph"/>
        <w:numPr>
          <w:ilvl w:val="0"/>
          <w:numId w:val="33"/>
        </w:numPr>
        <w:tabs>
          <w:tab w:val="left" w:pos="1399"/>
        </w:tabs>
        <w:spacing w:before="159" w:line="259" w:lineRule="auto"/>
        <w:ind w:right="898" w:firstLine="719"/>
        <w:rPr>
          <w:sz w:val="24"/>
        </w:rPr>
      </w:pPr>
      <w:r>
        <w:rPr>
          <w:sz w:val="24"/>
        </w:rPr>
        <w:t>provide</w:t>
      </w:r>
      <w:r>
        <w:rPr>
          <w:spacing w:val="-4"/>
          <w:sz w:val="24"/>
        </w:rPr>
        <w:t xml:space="preserve"> </w:t>
      </w:r>
      <w:r>
        <w:rPr>
          <w:sz w:val="24"/>
        </w:rPr>
        <w:t>that</w:t>
      </w:r>
      <w:r>
        <w:rPr>
          <w:spacing w:val="-4"/>
          <w:sz w:val="24"/>
        </w:rPr>
        <w:t xml:space="preserve"> </w:t>
      </w:r>
      <w:r>
        <w:rPr>
          <w:sz w:val="24"/>
        </w:rPr>
        <w:t>the</w:t>
      </w:r>
      <w:r>
        <w:rPr>
          <w:spacing w:val="-3"/>
          <w:sz w:val="24"/>
        </w:rPr>
        <w:t xml:space="preserve"> </w:t>
      </w:r>
      <w:r>
        <w:rPr>
          <w:sz w:val="24"/>
        </w:rPr>
        <w:t>area</w:t>
      </w:r>
      <w:r>
        <w:rPr>
          <w:spacing w:val="-3"/>
          <w:sz w:val="24"/>
        </w:rPr>
        <w:t xml:space="preserve"> </w:t>
      </w:r>
      <w:r>
        <w:rPr>
          <w:sz w:val="24"/>
        </w:rPr>
        <w:t>agency</w:t>
      </w:r>
      <w:r>
        <w:rPr>
          <w:spacing w:val="-4"/>
          <w:sz w:val="24"/>
        </w:rPr>
        <w:t xml:space="preserve"> </w:t>
      </w:r>
      <w:r>
        <w:rPr>
          <w:sz w:val="24"/>
        </w:rPr>
        <w:t>on</w:t>
      </w:r>
      <w:r>
        <w:rPr>
          <w:spacing w:val="-2"/>
          <w:sz w:val="24"/>
        </w:rPr>
        <w:t xml:space="preserve"> </w:t>
      </w:r>
      <w:r>
        <w:rPr>
          <w:sz w:val="24"/>
        </w:rPr>
        <w:t>aging</w:t>
      </w:r>
      <w:r>
        <w:rPr>
          <w:spacing w:val="-4"/>
          <w:sz w:val="24"/>
        </w:rPr>
        <w:t xml:space="preserve"> </w:t>
      </w:r>
      <w:r>
        <w:rPr>
          <w:sz w:val="24"/>
        </w:rPr>
        <w:t>will</w:t>
      </w:r>
      <w:r>
        <w:rPr>
          <w:spacing w:val="-4"/>
          <w:sz w:val="24"/>
        </w:rPr>
        <w:t xml:space="preserve"> </w:t>
      </w:r>
      <w:r>
        <w:rPr>
          <w:sz w:val="24"/>
        </w:rPr>
        <w:t>establish</w:t>
      </w:r>
      <w:r>
        <w:rPr>
          <w:spacing w:val="-4"/>
          <w:sz w:val="24"/>
        </w:rPr>
        <w:t xml:space="preserve"> </w:t>
      </w:r>
      <w:r>
        <w:rPr>
          <w:sz w:val="24"/>
        </w:rPr>
        <w:t>procedures</w:t>
      </w:r>
      <w:r>
        <w:rPr>
          <w:spacing w:val="-4"/>
          <w:sz w:val="24"/>
        </w:rPr>
        <w:t xml:space="preserve"> </w:t>
      </w:r>
      <w:r>
        <w:rPr>
          <w:sz w:val="24"/>
        </w:rPr>
        <w:t>for</w:t>
      </w:r>
      <w:r>
        <w:rPr>
          <w:spacing w:val="-4"/>
          <w:sz w:val="24"/>
        </w:rPr>
        <w:t xml:space="preserve"> </w:t>
      </w:r>
      <w:r>
        <w:rPr>
          <w:sz w:val="24"/>
        </w:rPr>
        <w:t>coordination</w:t>
      </w:r>
      <w:r>
        <w:rPr>
          <w:spacing w:val="-4"/>
          <w:sz w:val="24"/>
        </w:rPr>
        <w:t xml:space="preserve"> </w:t>
      </w:r>
      <w:r>
        <w:rPr>
          <w:sz w:val="24"/>
        </w:rPr>
        <w:t>of services with entities conducting other Federal or federally assisted programs for older individuals at the local level, with particular emphasis on entities conducting programs described in section 203(b) within the planning and service area.</w:t>
      </w:r>
    </w:p>
    <w:p w:rsidR="00F53959" w14:paraId="5B6AC74C" w14:textId="77777777">
      <w:pPr>
        <w:pStyle w:val="ListParagraph"/>
        <w:numPr>
          <w:ilvl w:val="0"/>
          <w:numId w:val="33"/>
        </w:numPr>
        <w:tabs>
          <w:tab w:val="left" w:pos="1400"/>
        </w:tabs>
        <w:spacing w:before="159"/>
        <w:ind w:left="1400" w:hanging="457"/>
        <w:rPr>
          <w:sz w:val="24"/>
        </w:rPr>
      </w:pPr>
      <w:r>
        <w:rPr>
          <w:sz w:val="24"/>
        </w:rPr>
        <w:t>provide</w:t>
      </w:r>
      <w:r>
        <w:rPr>
          <w:spacing w:val="-3"/>
          <w:sz w:val="24"/>
        </w:rPr>
        <w:t xml:space="preserve"> </w:t>
      </w:r>
      <w:r>
        <w:rPr>
          <w:sz w:val="24"/>
        </w:rPr>
        <w:t>assurances that</w:t>
      </w:r>
      <w:r>
        <w:rPr>
          <w:spacing w:val="-1"/>
          <w:sz w:val="24"/>
        </w:rPr>
        <w:t xml:space="preserve"> </w:t>
      </w:r>
      <w:r>
        <w:rPr>
          <w:sz w:val="24"/>
        </w:rPr>
        <w:t>the</w:t>
      </w:r>
      <w:r>
        <w:rPr>
          <w:spacing w:val="-1"/>
          <w:sz w:val="24"/>
        </w:rPr>
        <w:t xml:space="preserve"> </w:t>
      </w:r>
      <w:r>
        <w:rPr>
          <w:sz w:val="24"/>
        </w:rPr>
        <w:t>area</w:t>
      </w:r>
      <w:r>
        <w:rPr>
          <w:spacing w:val="-1"/>
          <w:sz w:val="24"/>
        </w:rPr>
        <w:t xml:space="preserve"> </w:t>
      </w:r>
      <w:r>
        <w:rPr>
          <w:sz w:val="24"/>
        </w:rPr>
        <w:t>agency</w:t>
      </w:r>
      <w:r>
        <w:rPr>
          <w:spacing w:val="-1"/>
          <w:sz w:val="24"/>
        </w:rPr>
        <w:t xml:space="preserve"> </w:t>
      </w:r>
      <w:r>
        <w:rPr>
          <w:sz w:val="24"/>
        </w:rPr>
        <w:t xml:space="preserve">on aging </w:t>
      </w:r>
      <w:r>
        <w:rPr>
          <w:spacing w:val="-2"/>
          <w:sz w:val="24"/>
        </w:rPr>
        <w:t>will—</w:t>
      </w:r>
    </w:p>
    <w:p w:rsidR="00F53959" w14:paraId="2A6C89E0" w14:textId="77777777">
      <w:pPr>
        <w:pStyle w:val="ListParagraph"/>
        <w:numPr>
          <w:ilvl w:val="1"/>
          <w:numId w:val="33"/>
        </w:numPr>
        <w:tabs>
          <w:tab w:val="left" w:pos="1333"/>
        </w:tabs>
        <w:spacing w:before="183" w:line="259" w:lineRule="auto"/>
        <w:ind w:right="1716" w:firstLine="719"/>
        <w:rPr>
          <w:sz w:val="24"/>
        </w:rPr>
      </w:pPr>
      <w:r>
        <w:rPr>
          <w:sz w:val="24"/>
        </w:rPr>
        <w:t>maintain</w:t>
      </w:r>
      <w:r>
        <w:rPr>
          <w:spacing w:val="-4"/>
          <w:sz w:val="24"/>
        </w:rPr>
        <w:t xml:space="preserve"> </w:t>
      </w:r>
      <w:r>
        <w:rPr>
          <w:sz w:val="24"/>
        </w:rPr>
        <w:t>the</w:t>
      </w:r>
      <w:r>
        <w:rPr>
          <w:spacing w:val="-5"/>
          <w:sz w:val="24"/>
        </w:rPr>
        <w:t xml:space="preserve"> </w:t>
      </w:r>
      <w:r>
        <w:rPr>
          <w:sz w:val="24"/>
        </w:rPr>
        <w:t>integrity</w:t>
      </w:r>
      <w:r>
        <w:rPr>
          <w:spacing w:val="-4"/>
          <w:sz w:val="24"/>
        </w:rPr>
        <w:t xml:space="preserve"> </w:t>
      </w:r>
      <w:r>
        <w:rPr>
          <w:sz w:val="24"/>
        </w:rPr>
        <w:t>and</w:t>
      </w:r>
      <w:r>
        <w:rPr>
          <w:spacing w:val="-4"/>
          <w:sz w:val="24"/>
        </w:rPr>
        <w:t xml:space="preserve"> </w:t>
      </w:r>
      <w:r>
        <w:rPr>
          <w:sz w:val="24"/>
        </w:rPr>
        <w:t>public</w:t>
      </w:r>
      <w:r>
        <w:rPr>
          <w:spacing w:val="-5"/>
          <w:sz w:val="24"/>
        </w:rPr>
        <w:t xml:space="preserve"> </w:t>
      </w:r>
      <w:r>
        <w:rPr>
          <w:sz w:val="24"/>
        </w:rPr>
        <w:t>purpose</w:t>
      </w:r>
      <w:r>
        <w:rPr>
          <w:spacing w:val="-5"/>
          <w:sz w:val="24"/>
        </w:rPr>
        <w:t xml:space="preserve"> </w:t>
      </w:r>
      <w:r>
        <w:rPr>
          <w:sz w:val="24"/>
        </w:rPr>
        <w:t>of</w:t>
      </w:r>
      <w:r>
        <w:rPr>
          <w:spacing w:val="-4"/>
          <w:sz w:val="24"/>
        </w:rPr>
        <w:t xml:space="preserve"> </w:t>
      </w:r>
      <w:r>
        <w:rPr>
          <w:sz w:val="24"/>
        </w:rPr>
        <w:t>services</w:t>
      </w:r>
      <w:r>
        <w:rPr>
          <w:spacing w:val="-4"/>
          <w:sz w:val="24"/>
        </w:rPr>
        <w:t xml:space="preserve"> </w:t>
      </w:r>
      <w:r>
        <w:rPr>
          <w:sz w:val="24"/>
        </w:rPr>
        <w:t>provided,</w:t>
      </w:r>
      <w:r>
        <w:rPr>
          <w:spacing w:val="-4"/>
          <w:sz w:val="24"/>
        </w:rPr>
        <w:t xml:space="preserve"> </w:t>
      </w:r>
      <w:r>
        <w:rPr>
          <w:sz w:val="24"/>
        </w:rPr>
        <w:t>and</w:t>
      </w:r>
      <w:r>
        <w:rPr>
          <w:spacing w:val="-4"/>
          <w:sz w:val="24"/>
        </w:rPr>
        <w:t xml:space="preserve"> </w:t>
      </w:r>
      <w:r>
        <w:rPr>
          <w:sz w:val="24"/>
        </w:rPr>
        <w:t xml:space="preserve">service providers, under this title in all contractual and commercial </w:t>
      </w:r>
      <w:r>
        <w:rPr>
          <w:sz w:val="24"/>
        </w:rPr>
        <w:t>relationships;</w:t>
      </w:r>
    </w:p>
    <w:p w:rsidR="00F53959" w14:paraId="20F212FF" w14:textId="77777777">
      <w:pPr>
        <w:pStyle w:val="ListParagraph"/>
        <w:numPr>
          <w:ilvl w:val="1"/>
          <w:numId w:val="33"/>
        </w:numPr>
        <w:tabs>
          <w:tab w:val="left" w:pos="1322"/>
        </w:tabs>
        <w:ind w:left="1322" w:hanging="379"/>
        <w:rPr>
          <w:sz w:val="24"/>
        </w:rPr>
      </w:pPr>
      <w:r>
        <w:rPr>
          <w:sz w:val="24"/>
        </w:rPr>
        <w:t>disclose</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Assistant Secretary</w:t>
      </w:r>
      <w:r>
        <w:rPr>
          <w:spacing w:val="-1"/>
          <w:sz w:val="24"/>
        </w:rPr>
        <w:t xml:space="preserve"> </w:t>
      </w:r>
      <w:r>
        <w:rPr>
          <w:sz w:val="24"/>
        </w:rPr>
        <w:t>and</w:t>
      </w:r>
      <w:r>
        <w:rPr>
          <w:spacing w:val="-1"/>
          <w:sz w:val="24"/>
        </w:rPr>
        <w:t xml:space="preserve"> </w:t>
      </w:r>
      <w:r>
        <w:rPr>
          <w:sz w:val="24"/>
        </w:rPr>
        <w:t>the</w:t>
      </w:r>
      <w:r>
        <w:rPr>
          <w:spacing w:val="-1"/>
          <w:sz w:val="24"/>
        </w:rPr>
        <w:t xml:space="preserve"> </w:t>
      </w:r>
      <w:r>
        <w:rPr>
          <w:sz w:val="24"/>
        </w:rPr>
        <w:t>State</w:t>
      </w:r>
      <w:r>
        <w:rPr>
          <w:spacing w:val="-1"/>
          <w:sz w:val="24"/>
        </w:rPr>
        <w:t xml:space="preserve"> </w:t>
      </w:r>
      <w:r>
        <w:rPr>
          <w:spacing w:val="-2"/>
          <w:sz w:val="24"/>
        </w:rPr>
        <w:t>agency—</w:t>
      </w:r>
    </w:p>
    <w:p w:rsidR="00F53959" w14:paraId="01CF7218" w14:textId="77777777">
      <w:pPr>
        <w:pStyle w:val="ListParagraph"/>
        <w:numPr>
          <w:ilvl w:val="2"/>
          <w:numId w:val="33"/>
        </w:numPr>
        <w:tabs>
          <w:tab w:val="left" w:pos="1227"/>
        </w:tabs>
        <w:spacing w:before="180" w:line="259" w:lineRule="auto"/>
        <w:ind w:right="784" w:firstLine="719"/>
        <w:rPr>
          <w:sz w:val="24"/>
        </w:rPr>
      </w:pPr>
      <w:r>
        <w:rPr>
          <w:sz w:val="24"/>
        </w:rPr>
        <w:t>the</w:t>
      </w:r>
      <w:r>
        <w:rPr>
          <w:spacing w:val="-4"/>
          <w:sz w:val="24"/>
        </w:rPr>
        <w:t xml:space="preserve"> </w:t>
      </w:r>
      <w:r>
        <w:rPr>
          <w:sz w:val="24"/>
        </w:rPr>
        <w:t>identity</w:t>
      </w:r>
      <w:r>
        <w:rPr>
          <w:spacing w:val="-4"/>
          <w:sz w:val="24"/>
        </w:rPr>
        <w:t xml:space="preserve"> </w:t>
      </w:r>
      <w:r>
        <w:rPr>
          <w:sz w:val="24"/>
        </w:rPr>
        <w:t>of</w:t>
      </w:r>
      <w:r>
        <w:rPr>
          <w:spacing w:val="-4"/>
          <w:sz w:val="24"/>
        </w:rPr>
        <w:t xml:space="preserve"> </w:t>
      </w:r>
      <w:r>
        <w:rPr>
          <w:sz w:val="24"/>
        </w:rPr>
        <w:t>each</w:t>
      </w:r>
      <w:r>
        <w:rPr>
          <w:spacing w:val="-4"/>
          <w:sz w:val="24"/>
        </w:rPr>
        <w:t xml:space="preserve"> </w:t>
      </w:r>
      <w:r>
        <w:rPr>
          <w:sz w:val="24"/>
        </w:rPr>
        <w:t>nongovernmental</w:t>
      </w:r>
      <w:r>
        <w:rPr>
          <w:spacing w:val="-4"/>
          <w:sz w:val="24"/>
        </w:rPr>
        <w:t xml:space="preserve"> </w:t>
      </w:r>
      <w:r>
        <w:rPr>
          <w:sz w:val="24"/>
        </w:rPr>
        <w:t>entity</w:t>
      </w:r>
      <w:r>
        <w:rPr>
          <w:spacing w:val="-4"/>
          <w:sz w:val="24"/>
        </w:rPr>
        <w:t xml:space="preserve"> </w:t>
      </w:r>
      <w:r>
        <w:rPr>
          <w:sz w:val="24"/>
        </w:rPr>
        <w:t>with</w:t>
      </w:r>
      <w:r>
        <w:rPr>
          <w:spacing w:val="-4"/>
          <w:sz w:val="24"/>
        </w:rPr>
        <w:t xml:space="preserve"> </w:t>
      </w:r>
      <w:r>
        <w:rPr>
          <w:sz w:val="24"/>
        </w:rPr>
        <w:t>which</w:t>
      </w:r>
      <w:r>
        <w:rPr>
          <w:spacing w:val="-4"/>
          <w:sz w:val="24"/>
        </w:rPr>
        <w:t xml:space="preserve"> </w:t>
      </w:r>
      <w:r>
        <w:rPr>
          <w:sz w:val="24"/>
        </w:rPr>
        <w:t>such</w:t>
      </w:r>
      <w:r>
        <w:rPr>
          <w:spacing w:val="-4"/>
          <w:sz w:val="24"/>
        </w:rPr>
        <w:t xml:space="preserve"> </w:t>
      </w:r>
      <w:r>
        <w:rPr>
          <w:sz w:val="24"/>
        </w:rPr>
        <w:t>agency</w:t>
      </w:r>
      <w:r>
        <w:rPr>
          <w:spacing w:val="-4"/>
          <w:sz w:val="24"/>
        </w:rPr>
        <w:t xml:space="preserve"> </w:t>
      </w:r>
      <w:r>
        <w:rPr>
          <w:sz w:val="24"/>
        </w:rPr>
        <w:t>has</w:t>
      </w:r>
      <w:r>
        <w:rPr>
          <w:spacing w:val="-2"/>
          <w:sz w:val="24"/>
        </w:rPr>
        <w:t xml:space="preserve"> </w:t>
      </w:r>
      <w:r>
        <w:rPr>
          <w:sz w:val="24"/>
        </w:rPr>
        <w:t>a</w:t>
      </w:r>
      <w:r>
        <w:rPr>
          <w:spacing w:val="-1"/>
          <w:sz w:val="24"/>
        </w:rPr>
        <w:t xml:space="preserve"> </w:t>
      </w:r>
      <w:r>
        <w:rPr>
          <w:sz w:val="24"/>
        </w:rPr>
        <w:t>contract</w:t>
      </w:r>
      <w:r>
        <w:rPr>
          <w:spacing w:val="-4"/>
          <w:sz w:val="24"/>
        </w:rPr>
        <w:t xml:space="preserve"> </w:t>
      </w:r>
      <w:r>
        <w:rPr>
          <w:sz w:val="24"/>
        </w:rPr>
        <w:t>or commercial relationship relating to providing any service to older individuals; and</w:t>
      </w:r>
    </w:p>
    <w:p w:rsidR="00F53959" w14:paraId="0E58B1B4" w14:textId="77777777">
      <w:pPr>
        <w:pStyle w:val="ListParagraph"/>
        <w:numPr>
          <w:ilvl w:val="2"/>
          <w:numId w:val="33"/>
        </w:numPr>
        <w:tabs>
          <w:tab w:val="left" w:pos="1296"/>
        </w:tabs>
        <w:ind w:left="1296" w:hanging="353"/>
        <w:rPr>
          <w:sz w:val="24"/>
        </w:rPr>
      </w:pPr>
      <w:r>
        <w:rPr>
          <w:sz w:val="24"/>
        </w:rPr>
        <w:t>the</w:t>
      </w:r>
      <w:r>
        <w:rPr>
          <w:spacing w:val="-2"/>
          <w:sz w:val="24"/>
        </w:rPr>
        <w:t xml:space="preserve"> </w:t>
      </w:r>
      <w:r>
        <w:rPr>
          <w:sz w:val="24"/>
        </w:rPr>
        <w:t>nature</w:t>
      </w:r>
      <w:r>
        <w:rPr>
          <w:spacing w:val="-3"/>
          <w:sz w:val="24"/>
        </w:rPr>
        <w:t xml:space="preserve"> </w:t>
      </w:r>
      <w:r>
        <w:rPr>
          <w:sz w:val="24"/>
        </w:rPr>
        <w:t>of such</w:t>
      </w:r>
      <w:r>
        <w:rPr>
          <w:spacing w:val="-1"/>
          <w:sz w:val="24"/>
        </w:rPr>
        <w:t xml:space="preserve"> </w:t>
      </w:r>
      <w:r>
        <w:rPr>
          <w:sz w:val="24"/>
        </w:rPr>
        <w:t>contract or</w:t>
      </w:r>
      <w:r>
        <w:rPr>
          <w:spacing w:val="-1"/>
          <w:sz w:val="24"/>
        </w:rPr>
        <w:t xml:space="preserve"> </w:t>
      </w:r>
      <w:r>
        <w:rPr>
          <w:sz w:val="24"/>
        </w:rPr>
        <w:t>such</w:t>
      </w:r>
      <w:r>
        <w:rPr>
          <w:spacing w:val="2"/>
          <w:sz w:val="24"/>
        </w:rPr>
        <w:t xml:space="preserve"> </w:t>
      </w:r>
      <w:r>
        <w:rPr>
          <w:spacing w:val="-2"/>
          <w:sz w:val="24"/>
        </w:rPr>
        <w:t>relationship;</w:t>
      </w:r>
    </w:p>
    <w:p w:rsidR="00F53959" w14:paraId="7BA5F598" w14:textId="77777777">
      <w:pPr>
        <w:rPr>
          <w:sz w:val="24"/>
        </w:rPr>
        <w:sectPr>
          <w:pgSz w:w="12240" w:h="15840"/>
          <w:pgMar w:top="1440" w:right="760" w:bottom="1260" w:left="1260" w:header="0" w:footer="990" w:gutter="0"/>
          <w:cols w:space="720"/>
        </w:sectPr>
      </w:pPr>
    </w:p>
    <w:p w:rsidR="00F53959" w14:paraId="28CBC9B2" w14:textId="77777777">
      <w:pPr>
        <w:pStyle w:val="ListParagraph"/>
        <w:numPr>
          <w:ilvl w:val="1"/>
          <w:numId w:val="33"/>
        </w:numPr>
        <w:tabs>
          <w:tab w:val="left" w:pos="1321"/>
        </w:tabs>
        <w:spacing w:before="71" w:line="259" w:lineRule="auto"/>
        <w:ind w:right="967" w:firstLine="719"/>
        <w:rPr>
          <w:sz w:val="24"/>
        </w:rPr>
      </w:pPr>
      <w:r>
        <w:rPr>
          <w:sz w:val="24"/>
        </w:rPr>
        <w:t>demonstrate that a loss or diminution in the quantity or quality of the services provided,</w:t>
      </w:r>
      <w:r>
        <w:rPr>
          <w:spacing w:val="-3"/>
          <w:sz w:val="24"/>
        </w:rPr>
        <w:t xml:space="preserve"> </w:t>
      </w:r>
      <w:r>
        <w:rPr>
          <w:sz w:val="24"/>
        </w:rPr>
        <w:t>or</w:t>
      </w:r>
      <w:r>
        <w:rPr>
          <w:spacing w:val="-4"/>
          <w:sz w:val="24"/>
        </w:rPr>
        <w:t xml:space="preserve"> </w:t>
      </w:r>
      <w:r>
        <w:rPr>
          <w:sz w:val="24"/>
        </w:rPr>
        <w:t>to</w:t>
      </w:r>
      <w:r>
        <w:rPr>
          <w:spacing w:val="-3"/>
          <w:sz w:val="24"/>
        </w:rPr>
        <w:t xml:space="preserve"> </w:t>
      </w:r>
      <w:r>
        <w:rPr>
          <w:sz w:val="24"/>
        </w:rPr>
        <w:t>be</w:t>
      </w:r>
      <w:r>
        <w:rPr>
          <w:spacing w:val="-4"/>
          <w:sz w:val="24"/>
        </w:rPr>
        <w:t xml:space="preserve"> </w:t>
      </w:r>
      <w:r>
        <w:rPr>
          <w:sz w:val="24"/>
        </w:rPr>
        <w:t>provided,</w:t>
      </w:r>
      <w:r>
        <w:rPr>
          <w:spacing w:val="-3"/>
          <w:sz w:val="24"/>
        </w:rPr>
        <w:t xml:space="preserve"> </w:t>
      </w:r>
      <w:r>
        <w:rPr>
          <w:sz w:val="24"/>
        </w:rPr>
        <w:t>under</w:t>
      </w:r>
      <w:r>
        <w:rPr>
          <w:spacing w:val="-3"/>
          <w:sz w:val="24"/>
        </w:rPr>
        <w:t xml:space="preserve"> </w:t>
      </w:r>
      <w:r>
        <w:rPr>
          <w:sz w:val="24"/>
        </w:rPr>
        <w:t>this</w:t>
      </w:r>
      <w:r>
        <w:rPr>
          <w:spacing w:val="-3"/>
          <w:sz w:val="24"/>
        </w:rPr>
        <w:t xml:space="preserve"> </w:t>
      </w:r>
      <w:r>
        <w:rPr>
          <w:sz w:val="24"/>
        </w:rPr>
        <w:t>title</w:t>
      </w:r>
      <w:r>
        <w:rPr>
          <w:spacing w:val="-3"/>
          <w:sz w:val="24"/>
        </w:rPr>
        <w:t xml:space="preserve"> </w:t>
      </w:r>
      <w:r>
        <w:rPr>
          <w:sz w:val="24"/>
        </w:rPr>
        <w:t>by</w:t>
      </w:r>
      <w:r>
        <w:rPr>
          <w:spacing w:val="-3"/>
          <w:sz w:val="24"/>
        </w:rPr>
        <w:t xml:space="preserve"> </w:t>
      </w:r>
      <w:r>
        <w:rPr>
          <w:sz w:val="24"/>
        </w:rPr>
        <w:t>such</w:t>
      </w:r>
      <w:r>
        <w:rPr>
          <w:spacing w:val="-3"/>
          <w:sz w:val="24"/>
        </w:rPr>
        <w:t xml:space="preserve"> </w:t>
      </w:r>
      <w:r>
        <w:rPr>
          <w:sz w:val="24"/>
        </w:rPr>
        <w:t>agency</w:t>
      </w:r>
      <w:r>
        <w:rPr>
          <w:spacing w:val="-3"/>
          <w:sz w:val="24"/>
        </w:rPr>
        <w:t xml:space="preserve"> </w:t>
      </w:r>
      <w:r>
        <w:rPr>
          <w:sz w:val="24"/>
        </w:rPr>
        <w:t>has</w:t>
      </w:r>
      <w:r>
        <w:rPr>
          <w:spacing w:val="-3"/>
          <w:sz w:val="24"/>
        </w:rPr>
        <w:t xml:space="preserve"> </w:t>
      </w:r>
      <w:r>
        <w:rPr>
          <w:sz w:val="24"/>
        </w:rPr>
        <w:t>not</w:t>
      </w:r>
      <w:r>
        <w:rPr>
          <w:spacing w:val="-3"/>
          <w:sz w:val="24"/>
        </w:rPr>
        <w:t xml:space="preserve"> </w:t>
      </w:r>
      <w:r>
        <w:rPr>
          <w:sz w:val="24"/>
        </w:rPr>
        <w:t>resulted</w:t>
      </w:r>
      <w:r>
        <w:rPr>
          <w:spacing w:val="-1"/>
          <w:sz w:val="24"/>
        </w:rPr>
        <w:t xml:space="preserve"> </w:t>
      </w:r>
      <w:r>
        <w:rPr>
          <w:sz w:val="24"/>
        </w:rPr>
        <w:t>and</w:t>
      </w:r>
      <w:r>
        <w:rPr>
          <w:spacing w:val="-3"/>
          <w:sz w:val="24"/>
        </w:rPr>
        <w:t xml:space="preserve"> </w:t>
      </w:r>
      <w:r>
        <w:rPr>
          <w:sz w:val="24"/>
        </w:rPr>
        <w:t>will</w:t>
      </w:r>
      <w:r>
        <w:rPr>
          <w:spacing w:val="-3"/>
          <w:sz w:val="24"/>
        </w:rPr>
        <w:t xml:space="preserve"> </w:t>
      </w:r>
      <w:r>
        <w:rPr>
          <w:sz w:val="24"/>
        </w:rPr>
        <w:t>not</w:t>
      </w:r>
      <w:r>
        <w:rPr>
          <w:spacing w:val="-3"/>
          <w:sz w:val="24"/>
        </w:rPr>
        <w:t xml:space="preserve"> </w:t>
      </w:r>
      <w:r>
        <w:rPr>
          <w:sz w:val="24"/>
        </w:rPr>
        <w:t xml:space="preserve">result from such contract or such </w:t>
      </w:r>
      <w:r>
        <w:rPr>
          <w:sz w:val="24"/>
        </w:rPr>
        <w:t>relationship;</w:t>
      </w:r>
    </w:p>
    <w:p w:rsidR="00F53959" w14:paraId="2D0586B6" w14:textId="77777777">
      <w:pPr>
        <w:pStyle w:val="ListParagraph"/>
        <w:numPr>
          <w:ilvl w:val="1"/>
          <w:numId w:val="33"/>
        </w:numPr>
        <w:tabs>
          <w:tab w:val="left" w:pos="1333"/>
        </w:tabs>
        <w:spacing w:line="259" w:lineRule="auto"/>
        <w:ind w:right="764" w:firstLine="719"/>
        <w:rPr>
          <w:sz w:val="24"/>
        </w:rPr>
      </w:pPr>
      <w:r>
        <w:rPr>
          <w:sz w:val="24"/>
        </w:rPr>
        <w:t>demonstrate</w:t>
      </w:r>
      <w:r>
        <w:rPr>
          <w:spacing w:val="-4"/>
          <w:sz w:val="24"/>
        </w:rPr>
        <w:t xml:space="preserve"> </w:t>
      </w:r>
      <w:r>
        <w:rPr>
          <w:sz w:val="24"/>
        </w:rPr>
        <w:t>that</w:t>
      </w:r>
      <w:r>
        <w:rPr>
          <w:spacing w:val="-3"/>
          <w:sz w:val="24"/>
        </w:rPr>
        <w:t xml:space="preserve"> </w:t>
      </w:r>
      <w:r>
        <w:rPr>
          <w:sz w:val="24"/>
        </w:rPr>
        <w:t>the</w:t>
      </w:r>
      <w:r>
        <w:rPr>
          <w:spacing w:val="-2"/>
          <w:sz w:val="24"/>
        </w:rPr>
        <w:t xml:space="preserve"> </w:t>
      </w:r>
      <w:r>
        <w:rPr>
          <w:sz w:val="24"/>
        </w:rPr>
        <w:t>quantity</w:t>
      </w:r>
      <w:r>
        <w:rPr>
          <w:spacing w:val="-3"/>
          <w:sz w:val="24"/>
        </w:rPr>
        <w:t xml:space="preserve"> </w:t>
      </w:r>
      <w:r>
        <w:rPr>
          <w:sz w:val="24"/>
        </w:rPr>
        <w:t>or</w:t>
      </w:r>
      <w:r>
        <w:rPr>
          <w:spacing w:val="-3"/>
          <w:sz w:val="24"/>
        </w:rPr>
        <w:t xml:space="preserve"> </w:t>
      </w:r>
      <w:r>
        <w:rPr>
          <w:sz w:val="24"/>
        </w:rPr>
        <w:t>quality</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services</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provided</w:t>
      </w:r>
      <w:r>
        <w:rPr>
          <w:spacing w:val="-3"/>
          <w:sz w:val="24"/>
        </w:rPr>
        <w:t xml:space="preserve"> </w:t>
      </w:r>
      <w:r>
        <w:rPr>
          <w:sz w:val="24"/>
        </w:rPr>
        <w:t>under</w:t>
      </w:r>
      <w:r>
        <w:rPr>
          <w:spacing w:val="-3"/>
          <w:sz w:val="24"/>
        </w:rPr>
        <w:t xml:space="preserve"> </w:t>
      </w:r>
      <w:r>
        <w:rPr>
          <w:sz w:val="24"/>
        </w:rPr>
        <w:t>this</w:t>
      </w:r>
      <w:r>
        <w:rPr>
          <w:spacing w:val="-3"/>
          <w:sz w:val="24"/>
        </w:rPr>
        <w:t xml:space="preserve"> </w:t>
      </w:r>
      <w:r>
        <w:rPr>
          <w:sz w:val="24"/>
        </w:rPr>
        <w:t xml:space="preserve">title by such agency will be enhanced </w:t>
      </w:r>
      <w:r>
        <w:rPr>
          <w:sz w:val="24"/>
        </w:rPr>
        <w:t>as a result of</w:t>
      </w:r>
      <w:r>
        <w:rPr>
          <w:sz w:val="24"/>
        </w:rPr>
        <w:t xml:space="preserve"> such contract or such relationship; and</w:t>
      </w:r>
    </w:p>
    <w:p w:rsidR="00F53959" w14:paraId="480DADD0" w14:textId="77777777">
      <w:pPr>
        <w:pStyle w:val="ListParagraph"/>
        <w:numPr>
          <w:ilvl w:val="1"/>
          <w:numId w:val="33"/>
        </w:numPr>
        <w:tabs>
          <w:tab w:val="left" w:pos="1307"/>
        </w:tabs>
        <w:spacing w:before="157" w:line="259" w:lineRule="auto"/>
        <w:ind w:right="847" w:firstLine="719"/>
        <w:rPr>
          <w:sz w:val="24"/>
        </w:rPr>
      </w:pPr>
      <w:r>
        <w:rPr>
          <w:sz w:val="24"/>
        </w:rPr>
        <w:t>on the request of the Assistant Secretary or the State, for the purpose of monitoring compliance</w:t>
      </w:r>
      <w:r>
        <w:rPr>
          <w:spacing w:val="-5"/>
          <w:sz w:val="24"/>
        </w:rPr>
        <w:t xml:space="preserve"> </w:t>
      </w:r>
      <w:r>
        <w:rPr>
          <w:sz w:val="24"/>
        </w:rPr>
        <w:t>with</w:t>
      </w:r>
      <w:r>
        <w:rPr>
          <w:spacing w:val="-4"/>
          <w:sz w:val="24"/>
        </w:rPr>
        <w:t xml:space="preserve"> </w:t>
      </w:r>
      <w:r>
        <w:rPr>
          <w:sz w:val="24"/>
        </w:rPr>
        <w:t>this</w:t>
      </w:r>
      <w:r>
        <w:rPr>
          <w:spacing w:val="-4"/>
          <w:sz w:val="24"/>
        </w:rPr>
        <w:t xml:space="preserve"> </w:t>
      </w:r>
      <w:r>
        <w:rPr>
          <w:sz w:val="24"/>
        </w:rPr>
        <w:t>Act</w:t>
      </w:r>
      <w:r>
        <w:rPr>
          <w:spacing w:val="-2"/>
          <w:sz w:val="24"/>
        </w:rPr>
        <w:t xml:space="preserve"> </w:t>
      </w:r>
      <w:r>
        <w:rPr>
          <w:sz w:val="24"/>
        </w:rPr>
        <w:t>(including</w:t>
      </w:r>
      <w:r>
        <w:rPr>
          <w:spacing w:val="-4"/>
          <w:sz w:val="24"/>
        </w:rPr>
        <w:t xml:space="preserve"> </w:t>
      </w:r>
      <w:r>
        <w:rPr>
          <w:sz w:val="24"/>
        </w:rPr>
        <w:t>conducting</w:t>
      </w:r>
      <w:r>
        <w:rPr>
          <w:spacing w:val="-4"/>
          <w:sz w:val="24"/>
        </w:rPr>
        <w:t xml:space="preserve"> </w:t>
      </w:r>
      <w:r>
        <w:rPr>
          <w:sz w:val="24"/>
        </w:rPr>
        <w:t>an</w:t>
      </w:r>
      <w:r>
        <w:rPr>
          <w:spacing w:val="-4"/>
          <w:sz w:val="24"/>
        </w:rPr>
        <w:t xml:space="preserve"> </w:t>
      </w:r>
      <w:r>
        <w:rPr>
          <w:sz w:val="24"/>
        </w:rPr>
        <w:t>audit),</w:t>
      </w:r>
      <w:r>
        <w:rPr>
          <w:spacing w:val="-4"/>
          <w:sz w:val="24"/>
        </w:rPr>
        <w:t xml:space="preserve"> </w:t>
      </w:r>
      <w:r>
        <w:rPr>
          <w:sz w:val="24"/>
        </w:rPr>
        <w:t>disclose</w:t>
      </w:r>
      <w:r>
        <w:rPr>
          <w:spacing w:val="-4"/>
          <w:sz w:val="24"/>
        </w:rPr>
        <w:t xml:space="preserve"> </w:t>
      </w:r>
      <w:r>
        <w:rPr>
          <w:sz w:val="24"/>
        </w:rPr>
        <w:t>all</w:t>
      </w:r>
      <w:r>
        <w:rPr>
          <w:spacing w:val="-4"/>
          <w:sz w:val="24"/>
        </w:rPr>
        <w:t xml:space="preserve"> </w:t>
      </w:r>
      <w:r>
        <w:rPr>
          <w:sz w:val="24"/>
        </w:rPr>
        <w:t>sources</w:t>
      </w:r>
      <w:r>
        <w:rPr>
          <w:spacing w:val="-4"/>
          <w:sz w:val="24"/>
        </w:rPr>
        <w:t xml:space="preserve"> </w:t>
      </w:r>
      <w:r>
        <w:rPr>
          <w:sz w:val="24"/>
        </w:rPr>
        <w:t>and</w:t>
      </w:r>
      <w:r>
        <w:rPr>
          <w:spacing w:val="-4"/>
          <w:sz w:val="24"/>
        </w:rPr>
        <w:t xml:space="preserve"> </w:t>
      </w:r>
      <w:r>
        <w:rPr>
          <w:sz w:val="24"/>
        </w:rPr>
        <w:t xml:space="preserve">expenditures of funds such agency receives or expends to provide services to older </w:t>
      </w:r>
      <w:r>
        <w:rPr>
          <w:sz w:val="24"/>
        </w:rPr>
        <w:t>individuals;</w:t>
      </w:r>
    </w:p>
    <w:p w:rsidR="00F53959" w14:paraId="4FD1D928" w14:textId="77777777">
      <w:pPr>
        <w:pStyle w:val="ListParagraph"/>
        <w:numPr>
          <w:ilvl w:val="0"/>
          <w:numId w:val="33"/>
        </w:numPr>
        <w:tabs>
          <w:tab w:val="left" w:pos="1399"/>
        </w:tabs>
        <w:spacing w:line="259" w:lineRule="auto"/>
        <w:ind w:right="937" w:firstLine="719"/>
        <w:rPr>
          <w:sz w:val="24"/>
        </w:rPr>
      </w:pPr>
      <w:r>
        <w:rPr>
          <w:sz w:val="24"/>
        </w:rPr>
        <w:t>provide</w:t>
      </w:r>
      <w:r>
        <w:rPr>
          <w:spacing w:val="-3"/>
          <w:sz w:val="24"/>
        </w:rPr>
        <w:t xml:space="preserve"> </w:t>
      </w:r>
      <w:r>
        <w:rPr>
          <w:sz w:val="24"/>
        </w:rPr>
        <w:t>assurances</w:t>
      </w:r>
      <w:r>
        <w:rPr>
          <w:spacing w:val="-3"/>
          <w:sz w:val="24"/>
        </w:rPr>
        <w:t xml:space="preserve"> </w:t>
      </w:r>
      <w:r>
        <w:rPr>
          <w:sz w:val="24"/>
        </w:rPr>
        <w:t>that</w:t>
      </w:r>
      <w:r>
        <w:rPr>
          <w:spacing w:val="-3"/>
          <w:sz w:val="24"/>
        </w:rPr>
        <w:t xml:space="preserve"> </w:t>
      </w:r>
      <w:r>
        <w:rPr>
          <w:sz w:val="24"/>
        </w:rPr>
        <w:t>preference</w:t>
      </w:r>
      <w:r>
        <w:rPr>
          <w:spacing w:val="-4"/>
          <w:sz w:val="24"/>
        </w:rPr>
        <w:t xml:space="preserve"> </w:t>
      </w:r>
      <w:r>
        <w:rPr>
          <w:sz w:val="24"/>
        </w:rPr>
        <w:t>in</w:t>
      </w:r>
      <w:r>
        <w:rPr>
          <w:spacing w:val="-3"/>
          <w:sz w:val="24"/>
        </w:rPr>
        <w:t xml:space="preserve"> </w:t>
      </w:r>
      <w:r>
        <w:rPr>
          <w:sz w:val="24"/>
        </w:rPr>
        <w:t>receiving</w:t>
      </w:r>
      <w:r>
        <w:rPr>
          <w:spacing w:val="-3"/>
          <w:sz w:val="24"/>
        </w:rPr>
        <w:t xml:space="preserve"> </w:t>
      </w:r>
      <w:r>
        <w:rPr>
          <w:sz w:val="24"/>
        </w:rPr>
        <w:t>services</w:t>
      </w:r>
      <w:r>
        <w:rPr>
          <w:spacing w:val="-3"/>
          <w:sz w:val="24"/>
        </w:rPr>
        <w:t xml:space="preserve"> </w:t>
      </w:r>
      <w:r>
        <w:rPr>
          <w:sz w:val="24"/>
        </w:rPr>
        <w:t>under</w:t>
      </w:r>
      <w:r>
        <w:rPr>
          <w:spacing w:val="-3"/>
          <w:sz w:val="24"/>
        </w:rPr>
        <w:t xml:space="preserve"> </w:t>
      </w:r>
      <w:r>
        <w:rPr>
          <w:sz w:val="24"/>
        </w:rPr>
        <w:t>this</w:t>
      </w:r>
      <w:r>
        <w:rPr>
          <w:spacing w:val="-3"/>
          <w:sz w:val="24"/>
        </w:rPr>
        <w:t xml:space="preserve"> </w:t>
      </w:r>
      <w:r>
        <w:rPr>
          <w:sz w:val="24"/>
        </w:rPr>
        <w:t>title</w:t>
      </w:r>
      <w:r>
        <w:rPr>
          <w:spacing w:val="-3"/>
          <w:sz w:val="24"/>
        </w:rPr>
        <w:t xml:space="preserve"> </w:t>
      </w:r>
      <w:r>
        <w:rPr>
          <w:sz w:val="24"/>
        </w:rPr>
        <w:t>will</w:t>
      </w:r>
      <w:r>
        <w:rPr>
          <w:spacing w:val="-3"/>
          <w:sz w:val="24"/>
        </w:rPr>
        <w:t xml:space="preserve"> </w:t>
      </w:r>
      <w:r>
        <w:rPr>
          <w:sz w:val="24"/>
        </w:rPr>
        <w:t>not</w:t>
      </w:r>
      <w:r>
        <w:rPr>
          <w:spacing w:val="-3"/>
          <w:sz w:val="24"/>
        </w:rPr>
        <w:t xml:space="preserve"> </w:t>
      </w:r>
      <w:r>
        <w:rPr>
          <w:sz w:val="24"/>
        </w:rPr>
        <w:t xml:space="preserve">be given by the area agency on aging to particular older individuals as a result of a contract or commercial relationship that is not carried out to implement this </w:t>
      </w:r>
      <w:r>
        <w:rPr>
          <w:sz w:val="24"/>
        </w:rPr>
        <w:t>title;</w:t>
      </w:r>
    </w:p>
    <w:p w:rsidR="00F53959" w14:paraId="4084B025" w14:textId="77777777">
      <w:pPr>
        <w:pStyle w:val="ListParagraph"/>
        <w:numPr>
          <w:ilvl w:val="0"/>
          <w:numId w:val="33"/>
        </w:numPr>
        <w:tabs>
          <w:tab w:val="left" w:pos="1400"/>
        </w:tabs>
        <w:ind w:left="1400" w:hanging="457"/>
        <w:rPr>
          <w:sz w:val="24"/>
        </w:rPr>
      </w:pPr>
      <w:r>
        <w:rPr>
          <w:sz w:val="24"/>
        </w:rPr>
        <w:t>provide</w:t>
      </w:r>
      <w:r>
        <w:rPr>
          <w:spacing w:val="-1"/>
          <w:sz w:val="24"/>
        </w:rPr>
        <w:t xml:space="preserve"> </w:t>
      </w:r>
      <w:r>
        <w:rPr>
          <w:sz w:val="24"/>
        </w:rPr>
        <w:t>assurances that</w:t>
      </w:r>
      <w:r>
        <w:rPr>
          <w:spacing w:val="-1"/>
          <w:sz w:val="24"/>
        </w:rPr>
        <w:t xml:space="preserve"> </w:t>
      </w:r>
      <w:r>
        <w:rPr>
          <w:sz w:val="24"/>
        </w:rPr>
        <w:t>funds received under this title</w:t>
      </w:r>
      <w:r>
        <w:rPr>
          <w:spacing w:val="-2"/>
          <w:sz w:val="24"/>
        </w:rPr>
        <w:t xml:space="preserve"> </w:t>
      </w:r>
      <w:r>
        <w:rPr>
          <w:sz w:val="24"/>
        </w:rPr>
        <w:t>will be</w:t>
      </w:r>
      <w:r>
        <w:rPr>
          <w:spacing w:val="-1"/>
          <w:sz w:val="24"/>
        </w:rPr>
        <w:t xml:space="preserve"> </w:t>
      </w:r>
      <w:r>
        <w:rPr>
          <w:spacing w:val="-2"/>
          <w:sz w:val="24"/>
        </w:rPr>
        <w:t>used—</w:t>
      </w:r>
    </w:p>
    <w:p w:rsidR="00F53959" w14:paraId="3D664266" w14:textId="77777777">
      <w:pPr>
        <w:pStyle w:val="ListParagraph"/>
        <w:numPr>
          <w:ilvl w:val="1"/>
          <w:numId w:val="33"/>
        </w:numPr>
        <w:tabs>
          <w:tab w:val="left" w:pos="1341"/>
        </w:tabs>
        <w:spacing w:before="182" w:line="259" w:lineRule="auto"/>
        <w:ind w:right="1598" w:firstLine="719"/>
        <w:rPr>
          <w:sz w:val="24"/>
        </w:rPr>
      </w:pPr>
      <w:r>
        <w:rPr>
          <w:sz w:val="24"/>
        </w:rPr>
        <w:t>to</w:t>
      </w:r>
      <w:r>
        <w:rPr>
          <w:spacing w:val="-4"/>
          <w:sz w:val="24"/>
        </w:rPr>
        <w:t xml:space="preserve"> </w:t>
      </w:r>
      <w:r>
        <w:rPr>
          <w:sz w:val="24"/>
        </w:rPr>
        <w:t>provide</w:t>
      </w:r>
      <w:r>
        <w:rPr>
          <w:spacing w:val="-5"/>
          <w:sz w:val="24"/>
        </w:rPr>
        <w:t xml:space="preserve"> </w:t>
      </w:r>
      <w:r>
        <w:rPr>
          <w:sz w:val="24"/>
        </w:rPr>
        <w:t>benefits</w:t>
      </w:r>
      <w:r>
        <w:rPr>
          <w:spacing w:val="-4"/>
          <w:sz w:val="24"/>
        </w:rPr>
        <w:t xml:space="preserve"> </w:t>
      </w:r>
      <w:r>
        <w:rPr>
          <w:sz w:val="24"/>
        </w:rPr>
        <w:t>and</w:t>
      </w:r>
      <w:r>
        <w:rPr>
          <w:spacing w:val="-4"/>
          <w:sz w:val="24"/>
        </w:rPr>
        <w:t xml:space="preserve"> </w:t>
      </w:r>
      <w:r>
        <w:rPr>
          <w:sz w:val="24"/>
        </w:rPr>
        <w:t>services</w:t>
      </w:r>
      <w:r>
        <w:rPr>
          <w:spacing w:val="-4"/>
          <w:sz w:val="24"/>
        </w:rPr>
        <w:t xml:space="preserve"> </w:t>
      </w:r>
      <w:r>
        <w:rPr>
          <w:sz w:val="24"/>
        </w:rPr>
        <w:t>to</w:t>
      </w:r>
      <w:r>
        <w:rPr>
          <w:spacing w:val="-4"/>
          <w:sz w:val="24"/>
        </w:rPr>
        <w:t xml:space="preserve"> </w:t>
      </w:r>
      <w:r>
        <w:rPr>
          <w:sz w:val="24"/>
        </w:rPr>
        <w:t>older</w:t>
      </w:r>
      <w:r>
        <w:rPr>
          <w:spacing w:val="-6"/>
          <w:sz w:val="24"/>
        </w:rPr>
        <w:t xml:space="preserve"> </w:t>
      </w:r>
      <w:r>
        <w:rPr>
          <w:sz w:val="24"/>
        </w:rPr>
        <w:t>individuals,</w:t>
      </w:r>
      <w:r>
        <w:rPr>
          <w:spacing w:val="-4"/>
          <w:sz w:val="24"/>
        </w:rPr>
        <w:t xml:space="preserve"> </w:t>
      </w:r>
      <w:r>
        <w:rPr>
          <w:sz w:val="24"/>
        </w:rPr>
        <w:t>giving</w:t>
      </w:r>
      <w:r>
        <w:rPr>
          <w:spacing w:val="-4"/>
          <w:sz w:val="24"/>
        </w:rPr>
        <w:t xml:space="preserve"> </w:t>
      </w:r>
      <w:r>
        <w:rPr>
          <w:sz w:val="24"/>
        </w:rPr>
        <w:t>priority</w:t>
      </w:r>
      <w:r>
        <w:rPr>
          <w:spacing w:val="-4"/>
          <w:sz w:val="24"/>
        </w:rPr>
        <w:t xml:space="preserve"> </w:t>
      </w:r>
      <w:r>
        <w:rPr>
          <w:sz w:val="24"/>
        </w:rPr>
        <w:t>to</w:t>
      </w:r>
      <w:r>
        <w:rPr>
          <w:spacing w:val="-4"/>
          <w:sz w:val="24"/>
        </w:rPr>
        <w:t xml:space="preserve"> </w:t>
      </w:r>
      <w:r>
        <w:rPr>
          <w:sz w:val="24"/>
        </w:rPr>
        <w:t>older individuals identified in paragraph (4)(A)(</w:t>
      </w:r>
      <w:r>
        <w:rPr>
          <w:sz w:val="24"/>
        </w:rPr>
        <w:t>i</w:t>
      </w:r>
      <w:r>
        <w:rPr>
          <w:sz w:val="24"/>
        </w:rPr>
        <w:t>); and</w:t>
      </w:r>
    </w:p>
    <w:p w:rsidR="00F53959" w14:paraId="170E1D6C" w14:textId="77777777">
      <w:pPr>
        <w:pStyle w:val="ListParagraph"/>
        <w:numPr>
          <w:ilvl w:val="1"/>
          <w:numId w:val="33"/>
        </w:numPr>
        <w:tabs>
          <w:tab w:val="left" w:pos="1327"/>
        </w:tabs>
        <w:spacing w:line="259" w:lineRule="auto"/>
        <w:ind w:right="1113" w:firstLine="719"/>
        <w:rPr>
          <w:sz w:val="24"/>
        </w:rPr>
      </w:pPr>
      <w:r>
        <w:rPr>
          <w:sz w:val="24"/>
        </w:rPr>
        <w:t>in</w:t>
      </w:r>
      <w:r>
        <w:rPr>
          <w:spacing w:val="-4"/>
          <w:sz w:val="24"/>
        </w:rPr>
        <w:t xml:space="preserve"> </w:t>
      </w:r>
      <w:r>
        <w:rPr>
          <w:sz w:val="24"/>
        </w:rPr>
        <w:t>compliance</w:t>
      </w:r>
      <w:r>
        <w:rPr>
          <w:spacing w:val="-5"/>
          <w:sz w:val="24"/>
        </w:rPr>
        <w:t xml:space="preserve"> </w:t>
      </w:r>
      <w:r>
        <w:rPr>
          <w:sz w:val="24"/>
        </w:rPr>
        <w:t>with</w:t>
      </w:r>
      <w:r>
        <w:rPr>
          <w:spacing w:val="-4"/>
          <w:sz w:val="24"/>
        </w:rPr>
        <w:t xml:space="preserve"> </w:t>
      </w:r>
      <w:r>
        <w:rPr>
          <w:sz w:val="24"/>
        </w:rPr>
        <w:t>the</w:t>
      </w:r>
      <w:r>
        <w:rPr>
          <w:spacing w:val="-5"/>
          <w:sz w:val="24"/>
        </w:rPr>
        <w:t xml:space="preserve"> </w:t>
      </w:r>
      <w:r>
        <w:rPr>
          <w:sz w:val="24"/>
        </w:rPr>
        <w:t>assurances</w:t>
      </w:r>
      <w:r>
        <w:rPr>
          <w:spacing w:val="-4"/>
          <w:sz w:val="24"/>
        </w:rPr>
        <w:t xml:space="preserve"> </w:t>
      </w:r>
      <w:r>
        <w:rPr>
          <w:sz w:val="24"/>
        </w:rPr>
        <w:t>specified</w:t>
      </w:r>
      <w:r>
        <w:rPr>
          <w:spacing w:val="-4"/>
          <w:sz w:val="24"/>
        </w:rPr>
        <w:t xml:space="preserve"> </w:t>
      </w:r>
      <w:r>
        <w:rPr>
          <w:sz w:val="24"/>
        </w:rPr>
        <w:t>in</w:t>
      </w:r>
      <w:r>
        <w:rPr>
          <w:spacing w:val="-4"/>
          <w:sz w:val="24"/>
        </w:rPr>
        <w:t xml:space="preserve"> </w:t>
      </w:r>
      <w:r>
        <w:rPr>
          <w:sz w:val="24"/>
        </w:rPr>
        <w:t>paragraph</w:t>
      </w:r>
      <w:r>
        <w:rPr>
          <w:spacing w:val="-4"/>
          <w:sz w:val="24"/>
        </w:rPr>
        <w:t xml:space="preserve"> </w:t>
      </w:r>
      <w:r>
        <w:rPr>
          <w:sz w:val="24"/>
        </w:rPr>
        <w:t>(13)</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 xml:space="preserve">limitations specified in section </w:t>
      </w:r>
      <w:r>
        <w:rPr>
          <w:sz w:val="24"/>
        </w:rPr>
        <w:t>212;</w:t>
      </w:r>
    </w:p>
    <w:p w:rsidR="00F53959" w14:paraId="138B6DF6" w14:textId="77777777">
      <w:pPr>
        <w:pStyle w:val="ListParagraph"/>
        <w:numPr>
          <w:ilvl w:val="0"/>
          <w:numId w:val="33"/>
        </w:numPr>
        <w:tabs>
          <w:tab w:val="left" w:pos="1399"/>
        </w:tabs>
        <w:spacing w:line="259" w:lineRule="auto"/>
        <w:ind w:right="1597" w:firstLine="719"/>
        <w:rPr>
          <w:sz w:val="24"/>
        </w:rPr>
      </w:pPr>
      <w:r>
        <w:rPr>
          <w:sz w:val="24"/>
        </w:rPr>
        <w:t>provide,</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extent</w:t>
      </w:r>
      <w:r>
        <w:rPr>
          <w:spacing w:val="-3"/>
          <w:sz w:val="24"/>
        </w:rPr>
        <w:t xml:space="preserve"> </w:t>
      </w:r>
      <w:r>
        <w:rPr>
          <w:sz w:val="24"/>
        </w:rPr>
        <w:t>feasible,</w:t>
      </w:r>
      <w:r>
        <w:rPr>
          <w:spacing w:val="-3"/>
          <w:sz w:val="24"/>
        </w:rPr>
        <w:t xml:space="preserve"> </w:t>
      </w:r>
      <w:r>
        <w:rPr>
          <w:sz w:val="24"/>
        </w:rPr>
        <w:t>for</w:t>
      </w:r>
      <w:r>
        <w:rPr>
          <w:spacing w:val="-5"/>
          <w:sz w:val="24"/>
        </w:rPr>
        <w:t xml:space="preserve"> </w:t>
      </w:r>
      <w:r>
        <w:rPr>
          <w:sz w:val="24"/>
        </w:rPr>
        <w:t>the</w:t>
      </w:r>
      <w:r>
        <w:rPr>
          <w:spacing w:val="-4"/>
          <w:sz w:val="24"/>
        </w:rPr>
        <w:t xml:space="preserve"> </w:t>
      </w:r>
      <w:r>
        <w:rPr>
          <w:sz w:val="24"/>
        </w:rPr>
        <w:t>furnishing</w:t>
      </w:r>
      <w:r>
        <w:rPr>
          <w:spacing w:val="-3"/>
          <w:sz w:val="24"/>
        </w:rPr>
        <w:t xml:space="preserve"> </w:t>
      </w:r>
      <w:r>
        <w:rPr>
          <w:sz w:val="24"/>
        </w:rPr>
        <w:t>of</w:t>
      </w:r>
      <w:r>
        <w:rPr>
          <w:spacing w:val="-4"/>
          <w:sz w:val="24"/>
        </w:rPr>
        <w:t xml:space="preserve"> </w:t>
      </w:r>
      <w:r>
        <w:rPr>
          <w:sz w:val="24"/>
        </w:rPr>
        <w:t>services</w:t>
      </w:r>
      <w:r>
        <w:rPr>
          <w:spacing w:val="-3"/>
          <w:sz w:val="24"/>
        </w:rPr>
        <w:t xml:space="preserve"> </w:t>
      </w:r>
      <w:r>
        <w:rPr>
          <w:sz w:val="24"/>
        </w:rPr>
        <w:t>under</w:t>
      </w:r>
      <w:r>
        <w:rPr>
          <w:spacing w:val="-3"/>
          <w:sz w:val="24"/>
        </w:rPr>
        <w:t xml:space="preserve"> </w:t>
      </w:r>
      <w:r>
        <w:rPr>
          <w:sz w:val="24"/>
        </w:rPr>
        <w:t>this</w:t>
      </w:r>
      <w:r>
        <w:rPr>
          <w:spacing w:val="-1"/>
          <w:sz w:val="24"/>
        </w:rPr>
        <w:t xml:space="preserve"> </w:t>
      </w:r>
      <w:r>
        <w:rPr>
          <w:sz w:val="24"/>
        </w:rPr>
        <w:t xml:space="preserve">Act, consistent with self-directed </w:t>
      </w:r>
      <w:r>
        <w:rPr>
          <w:sz w:val="24"/>
        </w:rPr>
        <w:t>care;</w:t>
      </w:r>
    </w:p>
    <w:p w:rsidR="00F53959" w14:paraId="670632E8" w14:textId="77777777">
      <w:pPr>
        <w:pStyle w:val="ListParagraph"/>
        <w:numPr>
          <w:ilvl w:val="0"/>
          <w:numId w:val="33"/>
        </w:numPr>
        <w:tabs>
          <w:tab w:val="left" w:pos="1399"/>
        </w:tabs>
        <w:spacing w:line="259" w:lineRule="auto"/>
        <w:ind w:right="924" w:firstLine="719"/>
        <w:rPr>
          <w:sz w:val="24"/>
        </w:rPr>
      </w:pPr>
      <w:r>
        <w:rPr>
          <w:sz w:val="24"/>
        </w:rPr>
        <w:t>include information detailing how the area agency on aging will coordinate activities, and develop long-range emergency preparedness plans, with local and State emergency</w:t>
      </w:r>
      <w:r>
        <w:rPr>
          <w:spacing w:val="-4"/>
          <w:sz w:val="24"/>
        </w:rPr>
        <w:t xml:space="preserve"> </w:t>
      </w:r>
      <w:r>
        <w:rPr>
          <w:sz w:val="24"/>
        </w:rPr>
        <w:t>response</w:t>
      </w:r>
      <w:r>
        <w:rPr>
          <w:spacing w:val="-5"/>
          <w:sz w:val="24"/>
        </w:rPr>
        <w:t xml:space="preserve"> </w:t>
      </w:r>
      <w:r>
        <w:rPr>
          <w:sz w:val="24"/>
        </w:rPr>
        <w:t>agencies,</w:t>
      </w:r>
      <w:r>
        <w:rPr>
          <w:spacing w:val="-4"/>
          <w:sz w:val="24"/>
        </w:rPr>
        <w:t xml:space="preserve"> </w:t>
      </w:r>
      <w:r>
        <w:rPr>
          <w:sz w:val="24"/>
        </w:rPr>
        <w:t>relief</w:t>
      </w:r>
      <w:r>
        <w:rPr>
          <w:spacing w:val="-4"/>
          <w:sz w:val="24"/>
        </w:rPr>
        <w:t xml:space="preserve"> </w:t>
      </w:r>
      <w:r>
        <w:rPr>
          <w:sz w:val="24"/>
        </w:rPr>
        <w:t>organizations,</w:t>
      </w:r>
      <w:r>
        <w:rPr>
          <w:spacing w:val="-4"/>
          <w:sz w:val="24"/>
        </w:rPr>
        <w:t xml:space="preserve"> </w:t>
      </w:r>
      <w:r>
        <w:rPr>
          <w:sz w:val="24"/>
        </w:rPr>
        <w:t>local</w:t>
      </w:r>
      <w:r>
        <w:rPr>
          <w:spacing w:val="-4"/>
          <w:sz w:val="24"/>
        </w:rPr>
        <w:t xml:space="preserve"> </w:t>
      </w:r>
      <w:r>
        <w:rPr>
          <w:sz w:val="24"/>
        </w:rPr>
        <w:t>and</w:t>
      </w:r>
      <w:r>
        <w:rPr>
          <w:spacing w:val="-4"/>
          <w:sz w:val="24"/>
        </w:rPr>
        <w:t xml:space="preserve"> </w:t>
      </w:r>
      <w:r>
        <w:rPr>
          <w:sz w:val="24"/>
        </w:rPr>
        <w:t>State</w:t>
      </w:r>
      <w:r>
        <w:rPr>
          <w:spacing w:val="-4"/>
          <w:sz w:val="24"/>
        </w:rPr>
        <w:t xml:space="preserve"> </w:t>
      </w:r>
      <w:r>
        <w:rPr>
          <w:sz w:val="24"/>
        </w:rPr>
        <w:t>governments,</w:t>
      </w:r>
      <w:r>
        <w:rPr>
          <w:spacing w:val="-4"/>
          <w:sz w:val="24"/>
        </w:rPr>
        <w:t xml:space="preserve"> </w:t>
      </w:r>
      <w:r>
        <w:rPr>
          <w:sz w:val="24"/>
        </w:rPr>
        <w:t>and</w:t>
      </w:r>
      <w:r>
        <w:rPr>
          <w:spacing w:val="-4"/>
          <w:sz w:val="24"/>
        </w:rPr>
        <w:t xml:space="preserve"> </w:t>
      </w:r>
      <w:r>
        <w:rPr>
          <w:sz w:val="24"/>
        </w:rPr>
        <w:t>any</w:t>
      </w:r>
      <w:r>
        <w:rPr>
          <w:spacing w:val="-4"/>
          <w:sz w:val="24"/>
        </w:rPr>
        <w:t xml:space="preserve"> </w:t>
      </w:r>
      <w:r>
        <w:rPr>
          <w:sz w:val="24"/>
        </w:rPr>
        <w:t xml:space="preserve">other institutions that have responsibility for disaster relief service </w:t>
      </w:r>
      <w:r>
        <w:rPr>
          <w:sz w:val="24"/>
        </w:rPr>
        <w:t>delivery;</w:t>
      </w:r>
    </w:p>
    <w:p w:rsidR="00F53959" w14:paraId="73DBE57D" w14:textId="77777777">
      <w:pPr>
        <w:pStyle w:val="ListParagraph"/>
        <w:numPr>
          <w:ilvl w:val="0"/>
          <w:numId w:val="33"/>
        </w:numPr>
        <w:tabs>
          <w:tab w:val="left" w:pos="1400"/>
        </w:tabs>
        <w:spacing w:before="159"/>
        <w:ind w:left="1400" w:hanging="457"/>
        <w:rPr>
          <w:sz w:val="24"/>
        </w:rPr>
      </w:pPr>
      <w:r>
        <w:rPr>
          <w:sz w:val="24"/>
        </w:rPr>
        <w:t>provide</w:t>
      </w:r>
      <w:r>
        <w:rPr>
          <w:spacing w:val="-3"/>
          <w:sz w:val="24"/>
        </w:rPr>
        <w:t xml:space="preserve"> </w:t>
      </w:r>
      <w:r>
        <w:rPr>
          <w:sz w:val="24"/>
        </w:rPr>
        <w:t>assurances that</w:t>
      </w:r>
      <w:r>
        <w:rPr>
          <w:spacing w:val="-1"/>
          <w:sz w:val="24"/>
        </w:rPr>
        <w:t xml:space="preserve"> </w:t>
      </w:r>
      <w:r>
        <w:rPr>
          <w:sz w:val="24"/>
        </w:rPr>
        <w:t>the</w:t>
      </w:r>
      <w:r>
        <w:rPr>
          <w:spacing w:val="-1"/>
          <w:sz w:val="24"/>
        </w:rPr>
        <w:t xml:space="preserve"> </w:t>
      </w:r>
      <w:r>
        <w:rPr>
          <w:sz w:val="24"/>
        </w:rPr>
        <w:t>area</w:t>
      </w:r>
      <w:r>
        <w:rPr>
          <w:spacing w:val="-2"/>
          <w:sz w:val="24"/>
        </w:rPr>
        <w:t xml:space="preserve"> </w:t>
      </w:r>
      <w:r>
        <w:rPr>
          <w:sz w:val="24"/>
        </w:rPr>
        <w:t>agency on aging</w:t>
      </w:r>
      <w:r>
        <w:rPr>
          <w:spacing w:val="-1"/>
          <w:sz w:val="24"/>
        </w:rPr>
        <w:t xml:space="preserve"> </w:t>
      </w:r>
      <w:r>
        <w:rPr>
          <w:sz w:val="24"/>
        </w:rPr>
        <w:t>will collect</w:t>
      </w:r>
      <w:r>
        <w:rPr>
          <w:spacing w:val="-1"/>
          <w:sz w:val="24"/>
        </w:rPr>
        <w:t xml:space="preserve"> </w:t>
      </w:r>
      <w:r>
        <w:rPr>
          <w:sz w:val="24"/>
        </w:rPr>
        <w:t>data</w:t>
      </w:r>
      <w:r>
        <w:rPr>
          <w:spacing w:val="-1"/>
          <w:sz w:val="24"/>
        </w:rPr>
        <w:t xml:space="preserve"> </w:t>
      </w:r>
      <w:r>
        <w:rPr>
          <w:sz w:val="24"/>
        </w:rPr>
        <w:t xml:space="preserve">to </w:t>
      </w:r>
      <w:r>
        <w:rPr>
          <w:spacing w:val="-2"/>
          <w:sz w:val="24"/>
        </w:rPr>
        <w:t>determine—</w:t>
      </w:r>
    </w:p>
    <w:p w:rsidR="00F53959" w14:paraId="55FFEC3D" w14:textId="77777777">
      <w:pPr>
        <w:pStyle w:val="ListParagraph"/>
        <w:numPr>
          <w:ilvl w:val="1"/>
          <w:numId w:val="33"/>
        </w:numPr>
        <w:tabs>
          <w:tab w:val="left" w:pos="1333"/>
        </w:tabs>
        <w:spacing w:before="180" w:line="261" w:lineRule="auto"/>
        <w:ind w:right="965" w:firstLine="719"/>
        <w:rPr>
          <w:sz w:val="24"/>
        </w:rPr>
      </w:pPr>
      <w:r>
        <w:rPr>
          <w:sz w:val="24"/>
        </w:rPr>
        <w:t>the</w:t>
      </w:r>
      <w:r>
        <w:rPr>
          <w:spacing w:val="-5"/>
          <w:sz w:val="24"/>
        </w:rPr>
        <w:t xml:space="preserve"> </w:t>
      </w:r>
      <w:r>
        <w:rPr>
          <w:sz w:val="24"/>
        </w:rPr>
        <w:t>services</w:t>
      </w:r>
      <w:r>
        <w:rPr>
          <w:spacing w:val="-3"/>
          <w:sz w:val="24"/>
        </w:rPr>
        <w:t xml:space="preserve"> </w:t>
      </w:r>
      <w:r>
        <w:rPr>
          <w:sz w:val="24"/>
        </w:rPr>
        <w:t>that</w:t>
      </w:r>
      <w:r>
        <w:rPr>
          <w:spacing w:val="-3"/>
          <w:sz w:val="24"/>
        </w:rPr>
        <w:t xml:space="preserve"> </w:t>
      </w:r>
      <w:r>
        <w:rPr>
          <w:sz w:val="24"/>
        </w:rPr>
        <w:t>are</w:t>
      </w:r>
      <w:r>
        <w:rPr>
          <w:spacing w:val="-3"/>
          <w:sz w:val="24"/>
        </w:rPr>
        <w:t xml:space="preserve"> </w:t>
      </w:r>
      <w:r>
        <w:rPr>
          <w:sz w:val="24"/>
        </w:rPr>
        <w:t>needed</w:t>
      </w:r>
      <w:r>
        <w:rPr>
          <w:spacing w:val="-3"/>
          <w:sz w:val="24"/>
        </w:rPr>
        <w:t xml:space="preserve"> </w:t>
      </w:r>
      <w:r>
        <w:rPr>
          <w:sz w:val="24"/>
        </w:rPr>
        <w:t>by</w:t>
      </w:r>
      <w:r>
        <w:rPr>
          <w:spacing w:val="-3"/>
          <w:sz w:val="24"/>
        </w:rPr>
        <w:t xml:space="preserve"> </w:t>
      </w:r>
      <w:r>
        <w:rPr>
          <w:sz w:val="24"/>
        </w:rPr>
        <w:t>older</w:t>
      </w:r>
      <w:r>
        <w:rPr>
          <w:spacing w:val="-3"/>
          <w:sz w:val="24"/>
        </w:rPr>
        <w:t xml:space="preserve"> </w:t>
      </w:r>
      <w:r>
        <w:rPr>
          <w:sz w:val="24"/>
        </w:rPr>
        <w:t>individuals</w:t>
      </w:r>
      <w:r>
        <w:rPr>
          <w:spacing w:val="-3"/>
          <w:sz w:val="24"/>
        </w:rPr>
        <w:t xml:space="preserve"> </w:t>
      </w:r>
      <w:r>
        <w:rPr>
          <w:sz w:val="24"/>
        </w:rPr>
        <w:t>whose</w:t>
      </w:r>
      <w:r>
        <w:rPr>
          <w:spacing w:val="-3"/>
          <w:sz w:val="24"/>
        </w:rPr>
        <w:t xml:space="preserve"> </w:t>
      </w:r>
      <w:r>
        <w:rPr>
          <w:sz w:val="24"/>
        </w:rPr>
        <w:t>needs</w:t>
      </w:r>
      <w:r>
        <w:rPr>
          <w:spacing w:val="-1"/>
          <w:sz w:val="24"/>
        </w:rPr>
        <w:t xml:space="preserve"> </w:t>
      </w:r>
      <w:r>
        <w:rPr>
          <w:sz w:val="24"/>
        </w:rPr>
        <w:t>were</w:t>
      </w:r>
      <w:r>
        <w:rPr>
          <w:spacing w:val="-4"/>
          <w:sz w:val="24"/>
        </w:rPr>
        <w:t xml:space="preserve"> </w:t>
      </w:r>
      <w:r>
        <w:rPr>
          <w:sz w:val="24"/>
        </w:rPr>
        <w:t>the</w:t>
      </w:r>
      <w:r>
        <w:rPr>
          <w:spacing w:val="-2"/>
          <w:sz w:val="24"/>
        </w:rPr>
        <w:t xml:space="preserve"> </w:t>
      </w:r>
      <w:r>
        <w:rPr>
          <w:sz w:val="24"/>
        </w:rPr>
        <w:t>focus</w:t>
      </w:r>
      <w:r>
        <w:rPr>
          <w:spacing w:val="-3"/>
          <w:sz w:val="24"/>
        </w:rPr>
        <w:t xml:space="preserve"> </w:t>
      </w:r>
      <w:r>
        <w:rPr>
          <w:sz w:val="24"/>
        </w:rPr>
        <w:t>of</w:t>
      </w:r>
      <w:r>
        <w:rPr>
          <w:spacing w:val="-3"/>
          <w:sz w:val="24"/>
        </w:rPr>
        <w:t xml:space="preserve"> </w:t>
      </w:r>
      <w:r>
        <w:rPr>
          <w:sz w:val="24"/>
        </w:rPr>
        <w:t>all centers funded under title IV in fiscal year 2019; and</w:t>
      </w:r>
    </w:p>
    <w:p w:rsidR="00F53959" w14:paraId="5616B581" w14:textId="77777777">
      <w:pPr>
        <w:pStyle w:val="ListParagraph"/>
        <w:numPr>
          <w:ilvl w:val="1"/>
          <w:numId w:val="33"/>
        </w:numPr>
        <w:tabs>
          <w:tab w:val="left" w:pos="1321"/>
        </w:tabs>
        <w:spacing w:before="155" w:line="259" w:lineRule="auto"/>
        <w:ind w:right="1371" w:firstLine="719"/>
        <w:rPr>
          <w:sz w:val="24"/>
        </w:rPr>
      </w:pPr>
      <w:r>
        <w:rPr>
          <w:sz w:val="24"/>
        </w:rPr>
        <w:t>the</w:t>
      </w:r>
      <w:r>
        <w:rPr>
          <w:spacing w:val="-5"/>
          <w:sz w:val="24"/>
        </w:rPr>
        <w:t xml:space="preserve"> </w:t>
      </w:r>
      <w:r>
        <w:rPr>
          <w:sz w:val="24"/>
        </w:rPr>
        <w:t>effectiveness</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programs,</w:t>
      </w:r>
      <w:r>
        <w:rPr>
          <w:spacing w:val="-4"/>
          <w:sz w:val="24"/>
        </w:rPr>
        <w:t xml:space="preserve"> </w:t>
      </w:r>
      <w:r>
        <w:rPr>
          <w:sz w:val="24"/>
        </w:rPr>
        <w:t>policies,</w:t>
      </w:r>
      <w:r>
        <w:rPr>
          <w:spacing w:val="-3"/>
          <w:sz w:val="24"/>
        </w:rPr>
        <w:t xml:space="preserve"> </w:t>
      </w:r>
      <w:r>
        <w:rPr>
          <w:sz w:val="24"/>
        </w:rPr>
        <w:t>and</w:t>
      </w:r>
      <w:r>
        <w:rPr>
          <w:spacing w:val="-4"/>
          <w:sz w:val="24"/>
        </w:rPr>
        <w:t xml:space="preserve"> </w:t>
      </w:r>
      <w:r>
        <w:rPr>
          <w:sz w:val="24"/>
        </w:rPr>
        <w:t>services</w:t>
      </w:r>
      <w:r>
        <w:rPr>
          <w:spacing w:val="-4"/>
          <w:sz w:val="24"/>
        </w:rPr>
        <w:t xml:space="preserve"> </w:t>
      </w:r>
      <w:r>
        <w:rPr>
          <w:sz w:val="24"/>
        </w:rPr>
        <w:t>provided</w:t>
      </w:r>
      <w:r>
        <w:rPr>
          <w:spacing w:val="-4"/>
          <w:sz w:val="24"/>
        </w:rPr>
        <w:t xml:space="preserve"> </w:t>
      </w:r>
      <w:r>
        <w:rPr>
          <w:sz w:val="24"/>
        </w:rPr>
        <w:t>by</w:t>
      </w:r>
      <w:r>
        <w:rPr>
          <w:spacing w:val="-4"/>
          <w:sz w:val="24"/>
        </w:rPr>
        <w:t xml:space="preserve"> </w:t>
      </w:r>
      <w:r>
        <w:rPr>
          <w:sz w:val="24"/>
        </w:rPr>
        <w:t>such</w:t>
      </w:r>
      <w:r>
        <w:rPr>
          <w:spacing w:val="-4"/>
          <w:sz w:val="24"/>
        </w:rPr>
        <w:t xml:space="preserve"> </w:t>
      </w:r>
      <w:r>
        <w:rPr>
          <w:sz w:val="24"/>
        </w:rPr>
        <w:t>area agency on aging in assisting such individuals; and</w:t>
      </w:r>
    </w:p>
    <w:p w:rsidR="00F53959" w14:paraId="403DEB6F" w14:textId="77777777">
      <w:pPr>
        <w:pStyle w:val="ListParagraph"/>
        <w:numPr>
          <w:ilvl w:val="0"/>
          <w:numId w:val="33"/>
        </w:numPr>
        <w:tabs>
          <w:tab w:val="left" w:pos="1399"/>
        </w:tabs>
        <w:spacing w:before="159" w:line="259" w:lineRule="auto"/>
        <w:ind w:right="888" w:firstLine="719"/>
        <w:rPr>
          <w:sz w:val="24"/>
        </w:rPr>
      </w:pPr>
      <w:r>
        <w:rPr>
          <w:sz w:val="24"/>
        </w:rPr>
        <w:t>provide</w:t>
      </w:r>
      <w:r>
        <w:rPr>
          <w:spacing w:val="-5"/>
          <w:sz w:val="24"/>
        </w:rPr>
        <w:t xml:space="preserve"> </w:t>
      </w:r>
      <w:r>
        <w:rPr>
          <w:sz w:val="24"/>
        </w:rPr>
        <w:t>assurances</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area</w:t>
      </w:r>
      <w:r>
        <w:rPr>
          <w:spacing w:val="-4"/>
          <w:sz w:val="24"/>
        </w:rPr>
        <w:t xml:space="preserve"> </w:t>
      </w:r>
      <w:r>
        <w:rPr>
          <w:sz w:val="24"/>
        </w:rPr>
        <w:t>agency</w:t>
      </w:r>
      <w:r>
        <w:rPr>
          <w:spacing w:val="-3"/>
          <w:sz w:val="24"/>
        </w:rPr>
        <w:t xml:space="preserve"> </w:t>
      </w:r>
      <w:r>
        <w:rPr>
          <w:sz w:val="24"/>
        </w:rPr>
        <w:t>on</w:t>
      </w:r>
      <w:r>
        <w:rPr>
          <w:spacing w:val="-3"/>
          <w:sz w:val="24"/>
        </w:rPr>
        <w:t xml:space="preserve"> </w:t>
      </w:r>
      <w:r>
        <w:rPr>
          <w:sz w:val="24"/>
        </w:rPr>
        <w:t>aging</w:t>
      </w:r>
      <w:r>
        <w:rPr>
          <w:spacing w:val="-3"/>
          <w:sz w:val="24"/>
        </w:rPr>
        <w:t xml:space="preserve"> </w:t>
      </w:r>
      <w:r>
        <w:rPr>
          <w:sz w:val="24"/>
        </w:rPr>
        <w:t>will</w:t>
      </w:r>
      <w:r>
        <w:rPr>
          <w:spacing w:val="-3"/>
          <w:sz w:val="24"/>
        </w:rPr>
        <w:t xml:space="preserve"> </w:t>
      </w:r>
      <w:r>
        <w:rPr>
          <w:sz w:val="24"/>
        </w:rPr>
        <w:t>use</w:t>
      </w:r>
      <w:r>
        <w:rPr>
          <w:spacing w:val="-3"/>
          <w:sz w:val="24"/>
        </w:rPr>
        <w:t xml:space="preserve"> </w:t>
      </w:r>
      <w:r>
        <w:rPr>
          <w:sz w:val="24"/>
        </w:rPr>
        <w:t>outreach</w:t>
      </w:r>
      <w:r>
        <w:rPr>
          <w:spacing w:val="-3"/>
          <w:sz w:val="24"/>
        </w:rPr>
        <w:t xml:space="preserve"> </w:t>
      </w:r>
      <w:r>
        <w:rPr>
          <w:sz w:val="24"/>
        </w:rPr>
        <w:t>efforts</w:t>
      </w:r>
      <w:r>
        <w:rPr>
          <w:spacing w:val="-3"/>
          <w:sz w:val="24"/>
        </w:rPr>
        <w:t xml:space="preserve"> </w:t>
      </w:r>
      <w:r>
        <w:rPr>
          <w:sz w:val="24"/>
        </w:rPr>
        <w:t>that</w:t>
      </w:r>
      <w:r>
        <w:rPr>
          <w:spacing w:val="-3"/>
          <w:sz w:val="24"/>
        </w:rPr>
        <w:t xml:space="preserve"> </w:t>
      </w:r>
      <w:r>
        <w:rPr>
          <w:sz w:val="24"/>
        </w:rPr>
        <w:t>will identify individuals eligible for assistance under this Act, with special emphasis on those individuals</w:t>
      </w:r>
      <w:r>
        <w:rPr>
          <w:spacing w:val="-2"/>
          <w:sz w:val="24"/>
        </w:rPr>
        <w:t xml:space="preserve"> </w:t>
      </w:r>
      <w:r>
        <w:rPr>
          <w:sz w:val="24"/>
        </w:rPr>
        <w:t>whose</w:t>
      </w:r>
      <w:r>
        <w:rPr>
          <w:spacing w:val="-3"/>
          <w:sz w:val="24"/>
        </w:rPr>
        <w:t xml:space="preserve"> </w:t>
      </w:r>
      <w:r>
        <w:rPr>
          <w:sz w:val="24"/>
        </w:rPr>
        <w:t>needs were</w:t>
      </w:r>
      <w:r>
        <w:rPr>
          <w:spacing w:val="-4"/>
          <w:sz w:val="24"/>
        </w:rPr>
        <w:t xml:space="preserve"> </w:t>
      </w:r>
      <w:r>
        <w:rPr>
          <w:sz w:val="24"/>
        </w:rPr>
        <w:t>the</w:t>
      </w:r>
      <w:r>
        <w:rPr>
          <w:spacing w:val="-1"/>
          <w:sz w:val="24"/>
        </w:rPr>
        <w:t xml:space="preserve"> </w:t>
      </w:r>
      <w:r>
        <w:rPr>
          <w:sz w:val="24"/>
        </w:rPr>
        <w:t>focus</w:t>
      </w:r>
      <w:r>
        <w:rPr>
          <w:spacing w:val="-2"/>
          <w:sz w:val="24"/>
        </w:rPr>
        <w:t xml:space="preserve"> </w:t>
      </w:r>
      <w:r>
        <w:rPr>
          <w:sz w:val="24"/>
        </w:rPr>
        <w:t>of</w:t>
      </w:r>
      <w:r>
        <w:rPr>
          <w:spacing w:val="-1"/>
          <w:sz w:val="24"/>
        </w:rPr>
        <w:t xml:space="preserve"> </w:t>
      </w:r>
      <w:r>
        <w:rPr>
          <w:sz w:val="24"/>
        </w:rPr>
        <w:t>all</w:t>
      </w:r>
      <w:r>
        <w:rPr>
          <w:spacing w:val="-2"/>
          <w:sz w:val="24"/>
        </w:rPr>
        <w:t xml:space="preserve"> </w:t>
      </w:r>
      <w:r>
        <w:rPr>
          <w:sz w:val="24"/>
        </w:rPr>
        <w:t>centers</w:t>
      </w:r>
      <w:r>
        <w:rPr>
          <w:spacing w:val="-2"/>
          <w:sz w:val="24"/>
        </w:rPr>
        <w:t xml:space="preserve"> </w:t>
      </w:r>
      <w:r>
        <w:rPr>
          <w:sz w:val="24"/>
        </w:rPr>
        <w:t>funded</w:t>
      </w:r>
      <w:r>
        <w:rPr>
          <w:spacing w:val="-2"/>
          <w:sz w:val="24"/>
        </w:rPr>
        <w:t xml:space="preserve"> </w:t>
      </w:r>
      <w:r>
        <w:rPr>
          <w:sz w:val="24"/>
        </w:rPr>
        <w:t>under</w:t>
      </w:r>
      <w:r>
        <w:rPr>
          <w:spacing w:val="-2"/>
          <w:sz w:val="24"/>
        </w:rPr>
        <w:t xml:space="preserve"> </w:t>
      </w:r>
      <w:r>
        <w:rPr>
          <w:sz w:val="24"/>
        </w:rPr>
        <w:t>title</w:t>
      </w:r>
      <w:r>
        <w:rPr>
          <w:spacing w:val="-1"/>
          <w:sz w:val="24"/>
        </w:rPr>
        <w:t xml:space="preserve"> </w:t>
      </w:r>
      <w:r>
        <w:rPr>
          <w:sz w:val="24"/>
        </w:rPr>
        <w:t>IV</w:t>
      </w:r>
      <w:r>
        <w:rPr>
          <w:spacing w:val="-1"/>
          <w:sz w:val="24"/>
        </w:rPr>
        <w:t xml:space="preserve"> </w:t>
      </w:r>
      <w:r>
        <w:rPr>
          <w:sz w:val="24"/>
        </w:rPr>
        <w:t>in</w:t>
      </w:r>
      <w:r>
        <w:rPr>
          <w:spacing w:val="-2"/>
          <w:sz w:val="24"/>
        </w:rPr>
        <w:t xml:space="preserve"> </w:t>
      </w:r>
      <w:r>
        <w:rPr>
          <w:sz w:val="24"/>
        </w:rPr>
        <w:t>fiscal</w:t>
      </w:r>
      <w:r>
        <w:rPr>
          <w:spacing w:val="-2"/>
          <w:sz w:val="24"/>
        </w:rPr>
        <w:t xml:space="preserve"> </w:t>
      </w:r>
      <w:r>
        <w:rPr>
          <w:sz w:val="24"/>
        </w:rPr>
        <w:t>year</w:t>
      </w:r>
      <w:r>
        <w:rPr>
          <w:spacing w:val="-2"/>
          <w:sz w:val="24"/>
        </w:rPr>
        <w:t xml:space="preserve"> </w:t>
      </w:r>
      <w:r>
        <w:rPr>
          <w:sz w:val="24"/>
        </w:rPr>
        <w:t>2019.</w:t>
      </w:r>
    </w:p>
    <w:p w:rsidR="00F53959" w14:paraId="227DC570" w14:textId="77777777">
      <w:pPr>
        <w:pStyle w:val="BodyText"/>
        <w:spacing w:line="259" w:lineRule="auto"/>
        <w:ind w:right="778"/>
      </w:pPr>
      <w:r>
        <w:t>(b)(1) An area agency on aging may include in the area plan an assessment of how prepared</w:t>
      </w:r>
      <w:r>
        <w:rPr>
          <w:spacing w:val="-3"/>
        </w:rPr>
        <w:t xml:space="preserve"> </w:t>
      </w:r>
      <w:r>
        <w:t>the</w:t>
      </w:r>
      <w:r>
        <w:rPr>
          <w:spacing w:val="-3"/>
        </w:rPr>
        <w:t xml:space="preserve"> </w:t>
      </w:r>
      <w:r>
        <w:t>area</w:t>
      </w:r>
      <w:r>
        <w:rPr>
          <w:spacing w:val="-2"/>
        </w:rPr>
        <w:t xml:space="preserve"> </w:t>
      </w:r>
      <w:r>
        <w:t>agency</w:t>
      </w:r>
      <w:r>
        <w:rPr>
          <w:spacing w:val="-1"/>
        </w:rPr>
        <w:t xml:space="preserve"> </w:t>
      </w:r>
      <w:r>
        <w:t>on</w:t>
      </w:r>
      <w:r>
        <w:rPr>
          <w:spacing w:val="-3"/>
        </w:rPr>
        <w:t xml:space="preserve"> </w:t>
      </w:r>
      <w:r>
        <w:t>aging</w:t>
      </w:r>
      <w:r>
        <w:rPr>
          <w:spacing w:val="-3"/>
        </w:rPr>
        <w:t xml:space="preserve"> </w:t>
      </w:r>
      <w:r>
        <w:t>and</w:t>
      </w:r>
      <w:r>
        <w:rPr>
          <w:spacing w:val="-3"/>
        </w:rPr>
        <w:t xml:space="preserve"> </w:t>
      </w:r>
      <w:r>
        <w:t>service</w:t>
      </w:r>
      <w:r>
        <w:rPr>
          <w:spacing w:val="-4"/>
        </w:rPr>
        <w:t xml:space="preserve"> </w:t>
      </w:r>
      <w:r>
        <w:t>providers</w:t>
      </w:r>
      <w:r>
        <w:rPr>
          <w:spacing w:val="-3"/>
        </w:rPr>
        <w:t xml:space="preserve"> </w:t>
      </w:r>
      <w:r>
        <w:t>in</w:t>
      </w:r>
      <w:r>
        <w:rPr>
          <w:spacing w:val="-3"/>
        </w:rPr>
        <w:t xml:space="preserve"> </w:t>
      </w:r>
      <w:r>
        <w:t>the</w:t>
      </w:r>
      <w:r>
        <w:rPr>
          <w:spacing w:val="-4"/>
        </w:rPr>
        <w:t xml:space="preserve"> </w:t>
      </w:r>
      <w:r>
        <w:t>planning</w:t>
      </w:r>
      <w:r>
        <w:rPr>
          <w:spacing w:val="-3"/>
        </w:rPr>
        <w:t xml:space="preserve"> </w:t>
      </w:r>
      <w:r>
        <w:t>and</w:t>
      </w:r>
      <w:r>
        <w:rPr>
          <w:spacing w:val="-3"/>
        </w:rPr>
        <w:t xml:space="preserve"> </w:t>
      </w:r>
      <w:r>
        <w:t>service</w:t>
      </w:r>
      <w:r>
        <w:rPr>
          <w:spacing w:val="-2"/>
        </w:rPr>
        <w:t xml:space="preserve"> </w:t>
      </w:r>
      <w:r>
        <w:t>area</w:t>
      </w:r>
      <w:r>
        <w:rPr>
          <w:spacing w:val="-4"/>
        </w:rPr>
        <w:t xml:space="preserve"> </w:t>
      </w:r>
      <w:r>
        <w:t>are</w:t>
      </w:r>
      <w:r>
        <w:rPr>
          <w:spacing w:val="-4"/>
        </w:rPr>
        <w:t xml:space="preserve"> </w:t>
      </w:r>
      <w:r>
        <w:t>for any anticipated change in the number of older individuals during the 10-year period following the fiscal year for which the plan is submitted.</w:t>
      </w:r>
    </w:p>
    <w:p w:rsidR="00F53959" w14:paraId="4E0C116F" w14:textId="77777777">
      <w:pPr>
        <w:pStyle w:val="ListParagraph"/>
        <w:numPr>
          <w:ilvl w:val="0"/>
          <w:numId w:val="32"/>
        </w:numPr>
        <w:tabs>
          <w:tab w:val="left" w:pos="1280"/>
        </w:tabs>
        <w:spacing w:before="159"/>
        <w:ind w:left="1280" w:hanging="337"/>
        <w:rPr>
          <w:sz w:val="24"/>
        </w:rPr>
      </w:pPr>
      <w:r>
        <w:rPr>
          <w:sz w:val="24"/>
        </w:rPr>
        <w:t>Such</w:t>
      </w:r>
      <w:r>
        <w:rPr>
          <w:spacing w:val="-1"/>
          <w:sz w:val="24"/>
        </w:rPr>
        <w:t xml:space="preserve"> </w:t>
      </w:r>
      <w:r>
        <w:rPr>
          <w:sz w:val="24"/>
        </w:rPr>
        <w:t>assessment</w:t>
      </w:r>
      <w:r>
        <w:rPr>
          <w:spacing w:val="-1"/>
          <w:sz w:val="24"/>
        </w:rPr>
        <w:t xml:space="preserve"> </w:t>
      </w:r>
      <w:r>
        <w:rPr>
          <w:sz w:val="24"/>
        </w:rPr>
        <w:t>may</w:t>
      </w:r>
      <w:r>
        <w:rPr>
          <w:spacing w:val="1"/>
          <w:sz w:val="24"/>
        </w:rPr>
        <w:t xml:space="preserve"> </w:t>
      </w:r>
      <w:r>
        <w:rPr>
          <w:spacing w:val="-2"/>
          <w:sz w:val="24"/>
        </w:rPr>
        <w:t>include—</w:t>
      </w:r>
    </w:p>
    <w:p w:rsidR="00F53959" w14:paraId="4005AE8F" w14:textId="77777777">
      <w:pPr>
        <w:rPr>
          <w:sz w:val="24"/>
        </w:rPr>
        <w:sectPr>
          <w:pgSz w:w="12240" w:h="15840"/>
          <w:pgMar w:top="1440" w:right="760" w:bottom="1260" w:left="1260" w:header="0" w:footer="990" w:gutter="0"/>
          <w:cols w:space="720"/>
        </w:sectPr>
      </w:pPr>
    </w:p>
    <w:p w:rsidR="00F53959" w14:paraId="3506789F" w14:textId="77777777">
      <w:pPr>
        <w:pStyle w:val="BodyText"/>
        <w:spacing w:before="93"/>
        <w:ind w:left="0" w:firstLine="0"/>
      </w:pPr>
    </w:p>
    <w:p w:rsidR="00F53959" w14:paraId="544E28FA" w14:textId="77777777">
      <w:pPr>
        <w:pStyle w:val="BodyText"/>
        <w:spacing w:before="0"/>
        <w:ind w:firstLine="0"/>
      </w:pPr>
      <w:r>
        <w:rPr>
          <w:spacing w:val="-4"/>
        </w:rPr>
        <w:t>area;</w:t>
      </w:r>
    </w:p>
    <w:p w:rsidR="00F53959" w14:paraId="5586E805" w14:textId="77777777">
      <w:pPr>
        <w:pStyle w:val="ListParagraph"/>
        <w:numPr>
          <w:ilvl w:val="0"/>
          <w:numId w:val="31"/>
        </w:numPr>
        <w:tabs>
          <w:tab w:val="left" w:pos="608"/>
        </w:tabs>
        <w:spacing w:before="71"/>
        <w:ind w:left="608" w:hanging="391"/>
        <w:jc w:val="left"/>
        <w:rPr>
          <w:sz w:val="24"/>
        </w:rPr>
      </w:pPr>
      <w:r>
        <w:br w:type="column"/>
      </w:r>
      <w:r>
        <w:rPr>
          <w:sz w:val="24"/>
        </w:rPr>
        <w:t>the</w:t>
      </w:r>
      <w:r>
        <w:rPr>
          <w:spacing w:val="-3"/>
          <w:sz w:val="24"/>
        </w:rPr>
        <w:t xml:space="preserve"> </w:t>
      </w:r>
      <w:r>
        <w:rPr>
          <w:sz w:val="24"/>
        </w:rPr>
        <w:t>projected change in the</w:t>
      </w:r>
      <w:r>
        <w:rPr>
          <w:spacing w:val="-1"/>
          <w:sz w:val="24"/>
        </w:rPr>
        <w:t xml:space="preserve"> </w:t>
      </w:r>
      <w:r>
        <w:rPr>
          <w:sz w:val="24"/>
        </w:rPr>
        <w:t>number</w:t>
      </w:r>
      <w:r>
        <w:rPr>
          <w:spacing w:val="-3"/>
          <w:sz w:val="24"/>
        </w:rPr>
        <w:t xml:space="preserve"> </w:t>
      </w:r>
      <w:r>
        <w:rPr>
          <w:sz w:val="24"/>
        </w:rPr>
        <w:t>of older</w:t>
      </w:r>
      <w:r>
        <w:rPr>
          <w:spacing w:val="-1"/>
          <w:sz w:val="24"/>
        </w:rPr>
        <w:t xml:space="preserve"> </w:t>
      </w:r>
      <w:r>
        <w:rPr>
          <w:sz w:val="24"/>
        </w:rPr>
        <w:t>individuals in the</w:t>
      </w:r>
      <w:r>
        <w:rPr>
          <w:spacing w:val="-1"/>
          <w:sz w:val="24"/>
        </w:rPr>
        <w:t xml:space="preserve"> </w:t>
      </w:r>
      <w:r>
        <w:rPr>
          <w:sz w:val="24"/>
        </w:rPr>
        <w:t xml:space="preserve">planning and </w:t>
      </w:r>
      <w:r>
        <w:rPr>
          <w:spacing w:val="-2"/>
          <w:sz w:val="24"/>
        </w:rPr>
        <w:t>service</w:t>
      </w:r>
    </w:p>
    <w:p w:rsidR="00F53959" w14:paraId="337FE28E" w14:textId="77777777">
      <w:pPr>
        <w:pStyle w:val="BodyText"/>
        <w:spacing w:before="202"/>
        <w:ind w:left="0" w:firstLine="0"/>
      </w:pPr>
    </w:p>
    <w:p w:rsidR="00F53959" w14:paraId="4C233A27" w14:textId="77777777">
      <w:pPr>
        <w:pStyle w:val="ListParagraph"/>
        <w:numPr>
          <w:ilvl w:val="0"/>
          <w:numId w:val="31"/>
        </w:numPr>
        <w:tabs>
          <w:tab w:val="left" w:pos="596"/>
        </w:tabs>
        <w:spacing w:before="0"/>
        <w:ind w:left="596" w:hanging="379"/>
        <w:jc w:val="left"/>
        <w:rPr>
          <w:sz w:val="24"/>
        </w:rPr>
      </w:pPr>
      <w:r>
        <w:rPr>
          <w:sz w:val="24"/>
        </w:rPr>
        <w:t>an</w:t>
      </w:r>
      <w:r>
        <w:rPr>
          <w:spacing w:val="-1"/>
          <w:sz w:val="24"/>
        </w:rPr>
        <w:t xml:space="preserve"> </w:t>
      </w:r>
      <w:r>
        <w:rPr>
          <w:sz w:val="24"/>
        </w:rPr>
        <w:t>analysis of</w:t>
      </w:r>
      <w:r>
        <w:rPr>
          <w:spacing w:val="-1"/>
          <w:sz w:val="24"/>
        </w:rPr>
        <w:t xml:space="preserve"> </w:t>
      </w:r>
      <w:r>
        <w:rPr>
          <w:sz w:val="24"/>
        </w:rPr>
        <w:t>how</w:t>
      </w:r>
      <w:r>
        <w:rPr>
          <w:spacing w:val="-1"/>
          <w:sz w:val="24"/>
        </w:rPr>
        <w:t xml:space="preserve"> </w:t>
      </w:r>
      <w:r>
        <w:rPr>
          <w:sz w:val="24"/>
        </w:rPr>
        <w:t>such</w:t>
      </w:r>
      <w:r>
        <w:rPr>
          <w:spacing w:val="-1"/>
          <w:sz w:val="24"/>
        </w:rPr>
        <w:t xml:space="preserve"> </w:t>
      </w:r>
      <w:r>
        <w:rPr>
          <w:sz w:val="24"/>
        </w:rPr>
        <w:t>change</w:t>
      </w:r>
      <w:r>
        <w:rPr>
          <w:spacing w:val="-1"/>
          <w:sz w:val="24"/>
        </w:rPr>
        <w:t xml:space="preserve"> </w:t>
      </w:r>
      <w:r>
        <w:rPr>
          <w:sz w:val="24"/>
        </w:rPr>
        <w:t>may</w:t>
      </w:r>
      <w:r>
        <w:rPr>
          <w:spacing w:val="-1"/>
          <w:sz w:val="24"/>
        </w:rPr>
        <w:t xml:space="preserve"> </w:t>
      </w:r>
      <w:r>
        <w:rPr>
          <w:sz w:val="24"/>
        </w:rPr>
        <w:t>affect such</w:t>
      </w:r>
      <w:r>
        <w:rPr>
          <w:spacing w:val="-1"/>
          <w:sz w:val="24"/>
        </w:rPr>
        <w:t xml:space="preserve"> </w:t>
      </w:r>
      <w:r>
        <w:rPr>
          <w:sz w:val="24"/>
        </w:rPr>
        <w:t xml:space="preserve">individuals, including </w:t>
      </w:r>
      <w:r>
        <w:rPr>
          <w:spacing w:val="-2"/>
          <w:sz w:val="24"/>
        </w:rPr>
        <w:t>individuals</w:t>
      </w:r>
    </w:p>
    <w:p w:rsidR="00F53959" w14:paraId="7E7AB877" w14:textId="77777777">
      <w:pPr>
        <w:rPr>
          <w:sz w:val="24"/>
        </w:rPr>
        <w:sectPr>
          <w:pgSz w:w="12240" w:h="15840"/>
          <w:pgMar w:top="1440" w:right="760" w:bottom="1260" w:left="1260" w:header="0" w:footer="990" w:gutter="0"/>
          <w:cols w:num="2" w:space="720" w:equalWidth="0">
            <w:col w:w="687" w:space="40"/>
            <w:col w:w="9493"/>
          </w:cols>
        </w:sectPr>
      </w:pPr>
    </w:p>
    <w:p w:rsidR="00F53959" w14:paraId="4503A651" w14:textId="77777777">
      <w:pPr>
        <w:pStyle w:val="BodyText"/>
        <w:spacing w:before="24" w:line="259" w:lineRule="auto"/>
        <w:ind w:right="778" w:firstLine="0"/>
      </w:pPr>
      <w:r>
        <w:t>with</w:t>
      </w:r>
      <w:r>
        <w:rPr>
          <w:spacing w:val="-4"/>
        </w:rPr>
        <w:t xml:space="preserve"> </w:t>
      </w:r>
      <w:r>
        <w:t>low</w:t>
      </w:r>
      <w:r>
        <w:rPr>
          <w:spacing w:val="-4"/>
        </w:rPr>
        <w:t xml:space="preserve"> </w:t>
      </w:r>
      <w:r>
        <w:t>incomes,</w:t>
      </w:r>
      <w:r>
        <w:rPr>
          <w:spacing w:val="-4"/>
        </w:rPr>
        <w:t xml:space="preserve"> </w:t>
      </w:r>
      <w:r>
        <w:t>individuals</w:t>
      </w:r>
      <w:r>
        <w:rPr>
          <w:spacing w:val="-4"/>
        </w:rPr>
        <w:t xml:space="preserve"> </w:t>
      </w:r>
      <w:r>
        <w:t>with</w:t>
      </w:r>
      <w:r>
        <w:rPr>
          <w:spacing w:val="-4"/>
        </w:rPr>
        <w:t xml:space="preserve"> </w:t>
      </w:r>
      <w:r>
        <w:t>greatest</w:t>
      </w:r>
      <w:r>
        <w:rPr>
          <w:spacing w:val="-4"/>
        </w:rPr>
        <w:t xml:space="preserve"> </w:t>
      </w:r>
      <w:r>
        <w:t>economic</w:t>
      </w:r>
      <w:r>
        <w:rPr>
          <w:spacing w:val="-5"/>
        </w:rPr>
        <w:t xml:space="preserve"> </w:t>
      </w:r>
      <w:r>
        <w:t>need,</w:t>
      </w:r>
      <w:r>
        <w:rPr>
          <w:spacing w:val="-4"/>
        </w:rPr>
        <w:t xml:space="preserve"> </w:t>
      </w:r>
      <w:r>
        <w:t>minority</w:t>
      </w:r>
      <w:r>
        <w:rPr>
          <w:spacing w:val="-4"/>
        </w:rPr>
        <w:t xml:space="preserve"> </w:t>
      </w:r>
      <w:r>
        <w:t>older</w:t>
      </w:r>
      <w:r>
        <w:rPr>
          <w:spacing w:val="-3"/>
        </w:rPr>
        <w:t xml:space="preserve"> </w:t>
      </w:r>
      <w:r>
        <w:t>individuals,</w:t>
      </w:r>
      <w:r>
        <w:rPr>
          <w:spacing w:val="-4"/>
        </w:rPr>
        <w:t xml:space="preserve"> </w:t>
      </w:r>
      <w:r>
        <w:t xml:space="preserve">older individuals residing in rural areas, and older individuals with limited English </w:t>
      </w:r>
      <w:r>
        <w:t>proficiency;</w:t>
      </w:r>
    </w:p>
    <w:p w:rsidR="00F53959" w14:paraId="38103948" w14:textId="77777777">
      <w:pPr>
        <w:pStyle w:val="ListParagraph"/>
        <w:numPr>
          <w:ilvl w:val="0"/>
          <w:numId w:val="31"/>
        </w:numPr>
        <w:tabs>
          <w:tab w:val="left" w:pos="1321"/>
        </w:tabs>
        <w:spacing w:before="157" w:line="259" w:lineRule="auto"/>
        <w:ind w:left="223" w:right="1339" w:firstLine="719"/>
        <w:jc w:val="left"/>
        <w:rPr>
          <w:sz w:val="24"/>
        </w:rPr>
      </w:pPr>
      <w:r>
        <w:rPr>
          <w:sz w:val="24"/>
        </w:rPr>
        <w:t>an analysis of how the programs, policies, and services provided by such area agency</w:t>
      </w:r>
      <w:r>
        <w:rPr>
          <w:spacing w:val="-1"/>
          <w:sz w:val="24"/>
        </w:rPr>
        <w:t xml:space="preserve"> </w:t>
      </w:r>
      <w:r>
        <w:rPr>
          <w:sz w:val="24"/>
        </w:rPr>
        <w:t>can</w:t>
      </w:r>
      <w:r>
        <w:rPr>
          <w:spacing w:val="-3"/>
          <w:sz w:val="24"/>
        </w:rPr>
        <w:t xml:space="preserve"> </w:t>
      </w:r>
      <w:r>
        <w:rPr>
          <w:sz w:val="24"/>
        </w:rPr>
        <w:t>be</w:t>
      </w:r>
      <w:r>
        <w:rPr>
          <w:spacing w:val="-4"/>
          <w:sz w:val="24"/>
        </w:rPr>
        <w:t xml:space="preserve"> </w:t>
      </w:r>
      <w:r>
        <w:rPr>
          <w:sz w:val="24"/>
        </w:rPr>
        <w:t>improved,</w:t>
      </w:r>
      <w:r>
        <w:rPr>
          <w:spacing w:val="-1"/>
          <w:sz w:val="24"/>
        </w:rPr>
        <w:t xml:space="preserve"> </w:t>
      </w:r>
      <w:r>
        <w:rPr>
          <w:sz w:val="24"/>
        </w:rPr>
        <w:t>and</w:t>
      </w:r>
      <w:r>
        <w:rPr>
          <w:spacing w:val="-3"/>
          <w:sz w:val="24"/>
        </w:rPr>
        <w:t xml:space="preserve"> </w:t>
      </w:r>
      <w:r>
        <w:rPr>
          <w:sz w:val="24"/>
        </w:rPr>
        <w:t>how</w:t>
      </w:r>
      <w:r>
        <w:rPr>
          <w:spacing w:val="-3"/>
          <w:sz w:val="24"/>
        </w:rPr>
        <w:t xml:space="preserve"> </w:t>
      </w:r>
      <w:r>
        <w:rPr>
          <w:sz w:val="24"/>
        </w:rPr>
        <w:t>resource</w:t>
      </w:r>
      <w:r>
        <w:rPr>
          <w:spacing w:val="-4"/>
          <w:sz w:val="24"/>
        </w:rPr>
        <w:t xml:space="preserve"> </w:t>
      </w:r>
      <w:r>
        <w:rPr>
          <w:sz w:val="24"/>
        </w:rPr>
        <w:t>levels</w:t>
      </w:r>
      <w:r>
        <w:rPr>
          <w:spacing w:val="-1"/>
          <w:sz w:val="24"/>
        </w:rPr>
        <w:t xml:space="preserve"> </w:t>
      </w:r>
      <w:r>
        <w:rPr>
          <w:sz w:val="24"/>
        </w:rPr>
        <w:t>can</w:t>
      </w:r>
      <w:r>
        <w:rPr>
          <w:spacing w:val="-3"/>
          <w:sz w:val="24"/>
        </w:rPr>
        <w:t xml:space="preserve"> </w:t>
      </w:r>
      <w:r>
        <w:rPr>
          <w:sz w:val="24"/>
        </w:rPr>
        <w:t>be</w:t>
      </w:r>
      <w:r>
        <w:rPr>
          <w:spacing w:val="-2"/>
          <w:sz w:val="24"/>
        </w:rPr>
        <w:t xml:space="preserve"> </w:t>
      </w:r>
      <w:r>
        <w:rPr>
          <w:sz w:val="24"/>
        </w:rPr>
        <w:t>adjusted</w:t>
      </w:r>
      <w:r>
        <w:rPr>
          <w:spacing w:val="-3"/>
          <w:sz w:val="24"/>
        </w:rPr>
        <w:t xml:space="preserve"> </w:t>
      </w:r>
      <w:r>
        <w:rPr>
          <w:sz w:val="24"/>
        </w:rPr>
        <w:t>to</w:t>
      </w:r>
      <w:r>
        <w:rPr>
          <w:spacing w:val="-3"/>
          <w:sz w:val="24"/>
        </w:rPr>
        <w:t xml:space="preserve"> </w:t>
      </w:r>
      <w:r>
        <w:rPr>
          <w:sz w:val="24"/>
        </w:rPr>
        <w:t>meet</w:t>
      </w:r>
      <w:r>
        <w:rPr>
          <w:spacing w:val="-3"/>
          <w:sz w:val="24"/>
        </w:rPr>
        <w:t xml:space="preserve"> </w:t>
      </w:r>
      <w:r>
        <w:rPr>
          <w:sz w:val="24"/>
        </w:rPr>
        <w:t>the</w:t>
      </w:r>
      <w:r>
        <w:rPr>
          <w:spacing w:val="-4"/>
          <w:sz w:val="24"/>
        </w:rPr>
        <w:t xml:space="preserve"> </w:t>
      </w:r>
      <w:r>
        <w:rPr>
          <w:sz w:val="24"/>
        </w:rPr>
        <w:t>needs</w:t>
      </w:r>
      <w:r>
        <w:rPr>
          <w:spacing w:val="-3"/>
          <w:sz w:val="24"/>
        </w:rPr>
        <w:t xml:space="preserve"> </w:t>
      </w:r>
      <w:r>
        <w:rPr>
          <w:sz w:val="24"/>
        </w:rPr>
        <w:t>of</w:t>
      </w:r>
      <w:r>
        <w:rPr>
          <w:spacing w:val="-3"/>
          <w:sz w:val="24"/>
        </w:rPr>
        <w:t xml:space="preserve"> </w:t>
      </w:r>
      <w:r>
        <w:rPr>
          <w:sz w:val="24"/>
        </w:rPr>
        <w:t>the changing population of older individuals in the planning and service area; and</w:t>
      </w:r>
    </w:p>
    <w:p w:rsidR="00F53959" w14:paraId="61726069" w14:textId="77777777">
      <w:pPr>
        <w:pStyle w:val="ListParagraph"/>
        <w:numPr>
          <w:ilvl w:val="0"/>
          <w:numId w:val="31"/>
        </w:numPr>
        <w:tabs>
          <w:tab w:val="left" w:pos="1333"/>
        </w:tabs>
        <w:spacing w:line="259" w:lineRule="auto"/>
        <w:ind w:left="223" w:right="965" w:firstLine="719"/>
        <w:jc w:val="left"/>
        <w:rPr>
          <w:sz w:val="24"/>
        </w:rPr>
      </w:pPr>
      <w:r>
        <w:rPr>
          <w:sz w:val="24"/>
        </w:rPr>
        <w:t>an analysis</w:t>
      </w:r>
      <w:r>
        <w:rPr>
          <w:spacing w:val="-2"/>
          <w:sz w:val="24"/>
        </w:rPr>
        <w:t xml:space="preserve"> </w:t>
      </w:r>
      <w:r>
        <w:rPr>
          <w:sz w:val="24"/>
        </w:rPr>
        <w:t>of</w:t>
      </w:r>
      <w:r>
        <w:rPr>
          <w:spacing w:val="-2"/>
          <w:sz w:val="24"/>
        </w:rPr>
        <w:t xml:space="preserve"> </w:t>
      </w:r>
      <w:r>
        <w:rPr>
          <w:sz w:val="24"/>
        </w:rPr>
        <w:t>how</w:t>
      </w:r>
      <w:r>
        <w:rPr>
          <w:spacing w:val="-3"/>
          <w:sz w:val="24"/>
        </w:rPr>
        <w:t xml:space="preserve"> </w:t>
      </w:r>
      <w:r>
        <w:rPr>
          <w:sz w:val="24"/>
        </w:rPr>
        <w:t>the</w:t>
      </w:r>
      <w:r>
        <w:rPr>
          <w:spacing w:val="-3"/>
          <w:sz w:val="24"/>
        </w:rPr>
        <w:t xml:space="preserve"> </w:t>
      </w:r>
      <w:r>
        <w:rPr>
          <w:sz w:val="24"/>
        </w:rPr>
        <w:t>change</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z w:val="24"/>
        </w:rPr>
        <w:t>number</w:t>
      </w:r>
      <w:r>
        <w:rPr>
          <w:spacing w:val="-4"/>
          <w:sz w:val="24"/>
        </w:rPr>
        <w:t xml:space="preserve"> </w:t>
      </w:r>
      <w:r>
        <w:rPr>
          <w:sz w:val="24"/>
        </w:rPr>
        <w:t>of</w:t>
      </w:r>
      <w:r>
        <w:rPr>
          <w:spacing w:val="-2"/>
          <w:sz w:val="24"/>
        </w:rPr>
        <w:t xml:space="preserve"> </w:t>
      </w:r>
      <w:r>
        <w:rPr>
          <w:sz w:val="24"/>
        </w:rPr>
        <w:t>individuals</w:t>
      </w:r>
      <w:r>
        <w:rPr>
          <w:spacing w:val="-2"/>
          <w:sz w:val="24"/>
        </w:rPr>
        <w:t xml:space="preserve"> </w:t>
      </w:r>
      <w:r>
        <w:rPr>
          <w:sz w:val="24"/>
        </w:rPr>
        <w:t>age</w:t>
      </w:r>
      <w:r>
        <w:rPr>
          <w:spacing w:val="-4"/>
          <w:sz w:val="24"/>
        </w:rPr>
        <w:t xml:space="preserve"> </w:t>
      </w:r>
      <w:r>
        <w:rPr>
          <w:sz w:val="24"/>
        </w:rPr>
        <w:t>85</w:t>
      </w:r>
      <w:r>
        <w:rPr>
          <w:spacing w:val="-2"/>
          <w:sz w:val="24"/>
        </w:rPr>
        <w:t xml:space="preserve"> </w:t>
      </w:r>
      <w:r>
        <w:rPr>
          <w:sz w:val="24"/>
        </w:rPr>
        <w:t>and older</w:t>
      </w:r>
      <w:r>
        <w:rPr>
          <w:spacing w:val="-4"/>
          <w:sz w:val="24"/>
        </w:rPr>
        <w:t xml:space="preserve"> </w:t>
      </w:r>
      <w:r>
        <w:rPr>
          <w:sz w:val="24"/>
        </w:rPr>
        <w:t>in</w:t>
      </w:r>
      <w:r>
        <w:rPr>
          <w:spacing w:val="-2"/>
          <w:sz w:val="24"/>
        </w:rPr>
        <w:t xml:space="preserve"> </w:t>
      </w:r>
      <w:r>
        <w:rPr>
          <w:sz w:val="24"/>
        </w:rPr>
        <w:t>the planning and service area is expected to affect the need for supportive services.</w:t>
      </w:r>
    </w:p>
    <w:p w:rsidR="00F53959" w14:paraId="7BE99381" w14:textId="77777777">
      <w:pPr>
        <w:pStyle w:val="ListParagraph"/>
        <w:numPr>
          <w:ilvl w:val="0"/>
          <w:numId w:val="32"/>
        </w:numPr>
        <w:tabs>
          <w:tab w:val="left" w:pos="1279"/>
        </w:tabs>
        <w:spacing w:line="259" w:lineRule="auto"/>
        <w:ind w:left="223" w:right="760" w:firstLine="719"/>
        <w:rPr>
          <w:sz w:val="24"/>
        </w:rPr>
      </w:pPr>
      <w:r>
        <w:rPr>
          <w:sz w:val="24"/>
        </w:rPr>
        <w:t>An area agency on aging, in cooperation with government officials, State agencies, tribal</w:t>
      </w:r>
      <w:r>
        <w:rPr>
          <w:spacing w:val="-4"/>
          <w:sz w:val="24"/>
        </w:rPr>
        <w:t xml:space="preserve"> </w:t>
      </w:r>
      <w:r>
        <w:rPr>
          <w:sz w:val="24"/>
        </w:rPr>
        <w:t>organizations,</w:t>
      </w:r>
      <w:r>
        <w:rPr>
          <w:spacing w:val="-4"/>
          <w:sz w:val="24"/>
        </w:rPr>
        <w:t xml:space="preserve"> </w:t>
      </w:r>
      <w:r>
        <w:rPr>
          <w:sz w:val="24"/>
        </w:rPr>
        <w:t>or</w:t>
      </w:r>
      <w:r>
        <w:rPr>
          <w:spacing w:val="-4"/>
          <w:sz w:val="24"/>
        </w:rPr>
        <w:t xml:space="preserve"> </w:t>
      </w:r>
      <w:r>
        <w:rPr>
          <w:sz w:val="24"/>
        </w:rPr>
        <w:t>local</w:t>
      </w:r>
      <w:r>
        <w:rPr>
          <w:spacing w:val="-4"/>
          <w:sz w:val="24"/>
        </w:rPr>
        <w:t xml:space="preserve"> </w:t>
      </w:r>
      <w:r>
        <w:rPr>
          <w:sz w:val="24"/>
        </w:rPr>
        <w:t>entities,</w:t>
      </w:r>
      <w:r>
        <w:rPr>
          <w:spacing w:val="-4"/>
          <w:sz w:val="24"/>
        </w:rPr>
        <w:t xml:space="preserve"> </w:t>
      </w:r>
      <w:r>
        <w:rPr>
          <w:sz w:val="24"/>
        </w:rPr>
        <w:t>may</w:t>
      </w:r>
      <w:r>
        <w:rPr>
          <w:spacing w:val="-4"/>
          <w:sz w:val="24"/>
        </w:rPr>
        <w:t xml:space="preserve"> </w:t>
      </w:r>
      <w:r>
        <w:rPr>
          <w:sz w:val="24"/>
        </w:rPr>
        <w:t>make</w:t>
      </w:r>
      <w:r>
        <w:rPr>
          <w:spacing w:val="-6"/>
          <w:sz w:val="24"/>
        </w:rPr>
        <w:t xml:space="preserve"> </w:t>
      </w:r>
      <w:r>
        <w:rPr>
          <w:sz w:val="24"/>
        </w:rPr>
        <w:t>recommendations</w:t>
      </w:r>
      <w:r>
        <w:rPr>
          <w:spacing w:val="-4"/>
          <w:sz w:val="24"/>
        </w:rPr>
        <w:t xml:space="preserve"> </w:t>
      </w:r>
      <w:r>
        <w:rPr>
          <w:sz w:val="24"/>
        </w:rPr>
        <w:t>to</w:t>
      </w:r>
      <w:r>
        <w:rPr>
          <w:spacing w:val="-4"/>
          <w:sz w:val="24"/>
        </w:rPr>
        <w:t xml:space="preserve"> </w:t>
      </w:r>
      <w:r>
        <w:rPr>
          <w:sz w:val="24"/>
        </w:rPr>
        <w:t>government</w:t>
      </w:r>
      <w:r>
        <w:rPr>
          <w:spacing w:val="-4"/>
          <w:sz w:val="24"/>
        </w:rPr>
        <w:t xml:space="preserve"> </w:t>
      </w:r>
      <w:r>
        <w:rPr>
          <w:sz w:val="24"/>
        </w:rPr>
        <w:t>officials</w:t>
      </w:r>
      <w:r>
        <w:rPr>
          <w:spacing w:val="-4"/>
          <w:sz w:val="24"/>
        </w:rPr>
        <w:t xml:space="preserve"> </w:t>
      </w:r>
      <w:r>
        <w:rPr>
          <w:sz w:val="24"/>
        </w:rPr>
        <w:t>in</w:t>
      </w:r>
      <w:r>
        <w:rPr>
          <w:spacing w:val="-4"/>
          <w:sz w:val="24"/>
        </w:rPr>
        <w:t xml:space="preserve"> </w:t>
      </w:r>
      <w:r>
        <w:rPr>
          <w:sz w:val="24"/>
        </w:rPr>
        <w:t>the planning and service area and the State, on actions determined by the area agency to build the capacity in the planning and service area to meet the needs of older individuals for—</w:t>
      </w:r>
    </w:p>
    <w:p w:rsidR="00F53959" w14:paraId="4ACCA344" w14:textId="77777777">
      <w:pPr>
        <w:pStyle w:val="ListParagraph"/>
        <w:numPr>
          <w:ilvl w:val="1"/>
          <w:numId w:val="32"/>
        </w:numPr>
        <w:tabs>
          <w:tab w:val="left" w:pos="1342"/>
        </w:tabs>
        <w:spacing w:before="159"/>
        <w:ind w:left="1342" w:hanging="399"/>
        <w:rPr>
          <w:sz w:val="24"/>
        </w:rPr>
      </w:pPr>
      <w:r>
        <w:rPr>
          <w:sz w:val="24"/>
        </w:rPr>
        <w:t>health</w:t>
      </w:r>
      <w:r>
        <w:rPr>
          <w:spacing w:val="-1"/>
          <w:sz w:val="24"/>
        </w:rPr>
        <w:t xml:space="preserve"> </w:t>
      </w:r>
      <w:r>
        <w:rPr>
          <w:sz w:val="24"/>
        </w:rPr>
        <w:t>and</w:t>
      </w:r>
      <w:r>
        <w:rPr>
          <w:spacing w:val="-1"/>
          <w:sz w:val="24"/>
        </w:rPr>
        <w:t xml:space="preserve"> </w:t>
      </w:r>
      <w:r>
        <w:rPr>
          <w:sz w:val="24"/>
        </w:rPr>
        <w:t>human</w:t>
      </w:r>
      <w:r>
        <w:rPr>
          <w:spacing w:val="-1"/>
          <w:sz w:val="24"/>
        </w:rPr>
        <w:t xml:space="preserve"> </w:t>
      </w:r>
      <w:r>
        <w:rPr>
          <w:spacing w:val="-2"/>
          <w:sz w:val="24"/>
        </w:rPr>
        <w:t>services;</w:t>
      </w:r>
    </w:p>
    <w:p w:rsidR="00F53959" w14:paraId="27A034A8" w14:textId="77777777">
      <w:pPr>
        <w:pStyle w:val="ListParagraph"/>
        <w:numPr>
          <w:ilvl w:val="1"/>
          <w:numId w:val="32"/>
        </w:numPr>
        <w:tabs>
          <w:tab w:val="left" w:pos="1322"/>
        </w:tabs>
        <w:spacing w:before="183"/>
        <w:ind w:left="1322" w:hanging="379"/>
        <w:rPr>
          <w:sz w:val="24"/>
        </w:rPr>
      </w:pPr>
      <w:r>
        <w:rPr>
          <w:sz w:val="24"/>
        </w:rPr>
        <w:t>land</w:t>
      </w:r>
      <w:r>
        <w:rPr>
          <w:spacing w:val="-2"/>
          <w:sz w:val="24"/>
        </w:rPr>
        <w:t xml:space="preserve"> </w:t>
      </w:r>
      <w:r>
        <w:rPr>
          <w:spacing w:val="-4"/>
          <w:sz w:val="24"/>
        </w:rPr>
        <w:t>use;</w:t>
      </w:r>
    </w:p>
    <w:p w:rsidR="00F53959" w14:paraId="4810D969" w14:textId="77777777">
      <w:pPr>
        <w:pStyle w:val="ListParagraph"/>
        <w:numPr>
          <w:ilvl w:val="1"/>
          <w:numId w:val="32"/>
        </w:numPr>
        <w:tabs>
          <w:tab w:val="left" w:pos="1322"/>
        </w:tabs>
        <w:spacing w:before="182"/>
        <w:ind w:left="1322" w:hanging="379"/>
        <w:rPr>
          <w:sz w:val="24"/>
        </w:rPr>
      </w:pPr>
      <w:r>
        <w:rPr>
          <w:spacing w:val="-2"/>
          <w:sz w:val="24"/>
        </w:rPr>
        <w:t>housing;</w:t>
      </w:r>
    </w:p>
    <w:p w:rsidR="00F53959" w14:paraId="49717CD1" w14:textId="77777777">
      <w:pPr>
        <w:pStyle w:val="ListParagraph"/>
        <w:numPr>
          <w:ilvl w:val="1"/>
          <w:numId w:val="32"/>
        </w:numPr>
        <w:tabs>
          <w:tab w:val="left" w:pos="1334"/>
        </w:tabs>
        <w:spacing w:before="183"/>
        <w:ind w:left="1334" w:hanging="391"/>
        <w:rPr>
          <w:sz w:val="24"/>
        </w:rPr>
      </w:pPr>
      <w:r>
        <w:rPr>
          <w:spacing w:val="-2"/>
          <w:sz w:val="24"/>
        </w:rPr>
        <w:t>transportation;</w:t>
      </w:r>
    </w:p>
    <w:p w:rsidR="00F53959" w14:paraId="21CE3871" w14:textId="77777777">
      <w:pPr>
        <w:pStyle w:val="ListParagraph"/>
        <w:numPr>
          <w:ilvl w:val="1"/>
          <w:numId w:val="32"/>
        </w:numPr>
        <w:tabs>
          <w:tab w:val="left" w:pos="1308"/>
        </w:tabs>
        <w:spacing w:before="180"/>
        <w:ind w:left="1308" w:hanging="365"/>
        <w:rPr>
          <w:sz w:val="24"/>
        </w:rPr>
      </w:pPr>
      <w:r>
        <w:rPr>
          <w:sz w:val="24"/>
        </w:rPr>
        <w:t>public</w:t>
      </w:r>
      <w:r>
        <w:rPr>
          <w:spacing w:val="-4"/>
          <w:sz w:val="24"/>
        </w:rPr>
        <w:t xml:space="preserve"> </w:t>
      </w:r>
      <w:r>
        <w:rPr>
          <w:spacing w:val="-2"/>
          <w:sz w:val="24"/>
        </w:rPr>
        <w:t>safety;</w:t>
      </w:r>
    </w:p>
    <w:p w:rsidR="00F53959" w14:paraId="7F580AB5" w14:textId="77777777">
      <w:pPr>
        <w:pStyle w:val="ListParagraph"/>
        <w:numPr>
          <w:ilvl w:val="1"/>
          <w:numId w:val="32"/>
        </w:numPr>
        <w:tabs>
          <w:tab w:val="left" w:pos="1293"/>
        </w:tabs>
        <w:spacing w:before="182"/>
        <w:ind w:left="1293" w:hanging="350"/>
        <w:rPr>
          <w:sz w:val="24"/>
        </w:rPr>
      </w:pPr>
      <w:r>
        <w:rPr>
          <w:sz w:val="24"/>
        </w:rPr>
        <w:t>workforce</w:t>
      </w:r>
      <w:r>
        <w:rPr>
          <w:spacing w:val="-1"/>
          <w:sz w:val="24"/>
        </w:rPr>
        <w:t xml:space="preserve"> </w:t>
      </w:r>
      <w:r>
        <w:rPr>
          <w:sz w:val="24"/>
        </w:rPr>
        <w:t>and</w:t>
      </w:r>
      <w:r>
        <w:rPr>
          <w:spacing w:val="-1"/>
          <w:sz w:val="24"/>
        </w:rPr>
        <w:t xml:space="preserve"> </w:t>
      </w:r>
      <w:r>
        <w:rPr>
          <w:sz w:val="24"/>
        </w:rPr>
        <w:t>economic</w:t>
      </w:r>
      <w:r>
        <w:rPr>
          <w:spacing w:val="-1"/>
          <w:sz w:val="24"/>
        </w:rPr>
        <w:t xml:space="preserve"> </w:t>
      </w:r>
      <w:r>
        <w:rPr>
          <w:spacing w:val="-2"/>
          <w:sz w:val="24"/>
        </w:rPr>
        <w:t>development;</w:t>
      </w:r>
    </w:p>
    <w:p w:rsidR="00F53959" w14:paraId="6F9FC2C7" w14:textId="77777777">
      <w:pPr>
        <w:pStyle w:val="ListParagraph"/>
        <w:numPr>
          <w:ilvl w:val="1"/>
          <w:numId w:val="32"/>
        </w:numPr>
        <w:tabs>
          <w:tab w:val="left" w:pos="1334"/>
        </w:tabs>
        <w:spacing w:before="183"/>
        <w:ind w:left="1334" w:hanging="391"/>
        <w:rPr>
          <w:sz w:val="24"/>
        </w:rPr>
      </w:pPr>
      <w:r>
        <w:rPr>
          <w:spacing w:val="-2"/>
          <w:sz w:val="24"/>
        </w:rPr>
        <w:t>recreation;</w:t>
      </w:r>
    </w:p>
    <w:p w:rsidR="00F53959" w14:paraId="5F004467" w14:textId="77777777">
      <w:pPr>
        <w:pStyle w:val="ListParagraph"/>
        <w:numPr>
          <w:ilvl w:val="1"/>
          <w:numId w:val="32"/>
        </w:numPr>
        <w:tabs>
          <w:tab w:val="left" w:pos="1334"/>
        </w:tabs>
        <w:spacing w:before="182"/>
        <w:ind w:left="1334" w:hanging="391"/>
        <w:rPr>
          <w:sz w:val="24"/>
        </w:rPr>
      </w:pPr>
      <w:r>
        <w:rPr>
          <w:spacing w:val="-2"/>
          <w:sz w:val="24"/>
        </w:rPr>
        <w:t>education;</w:t>
      </w:r>
    </w:p>
    <w:p w:rsidR="00F53959" w14:paraId="284D03DA" w14:textId="77777777">
      <w:pPr>
        <w:pStyle w:val="ListParagraph"/>
        <w:numPr>
          <w:ilvl w:val="1"/>
          <w:numId w:val="32"/>
        </w:numPr>
        <w:tabs>
          <w:tab w:val="left" w:pos="1239"/>
        </w:tabs>
        <w:spacing w:before="180"/>
        <w:ind w:left="1239" w:hanging="296"/>
        <w:rPr>
          <w:sz w:val="24"/>
        </w:rPr>
      </w:pPr>
      <w:r>
        <w:rPr>
          <w:sz w:val="24"/>
        </w:rPr>
        <w:t>civic</w:t>
      </w:r>
      <w:r>
        <w:rPr>
          <w:spacing w:val="-1"/>
          <w:sz w:val="24"/>
        </w:rPr>
        <w:t xml:space="preserve"> </w:t>
      </w:r>
      <w:r>
        <w:rPr>
          <w:spacing w:val="-2"/>
          <w:sz w:val="24"/>
        </w:rPr>
        <w:t>engagement;</w:t>
      </w:r>
    </w:p>
    <w:p w:rsidR="00F53959" w14:paraId="2D999345" w14:textId="77777777">
      <w:pPr>
        <w:pStyle w:val="ListParagraph"/>
        <w:numPr>
          <w:ilvl w:val="1"/>
          <w:numId w:val="32"/>
        </w:numPr>
        <w:tabs>
          <w:tab w:val="left" w:pos="1254"/>
        </w:tabs>
        <w:spacing w:before="183"/>
        <w:ind w:left="1254" w:hanging="311"/>
        <w:rPr>
          <w:sz w:val="24"/>
        </w:rPr>
      </w:pPr>
      <w:r>
        <w:rPr>
          <w:sz w:val="24"/>
        </w:rPr>
        <w:t>emergency</w:t>
      </w:r>
      <w:r>
        <w:rPr>
          <w:spacing w:val="-3"/>
          <w:sz w:val="24"/>
        </w:rPr>
        <w:t xml:space="preserve"> </w:t>
      </w:r>
      <w:r>
        <w:rPr>
          <w:spacing w:val="-2"/>
          <w:sz w:val="24"/>
        </w:rPr>
        <w:t>preparedness;</w:t>
      </w:r>
    </w:p>
    <w:p w:rsidR="00F53959" w14:paraId="77B38612" w14:textId="77777777">
      <w:pPr>
        <w:pStyle w:val="ListParagraph"/>
        <w:numPr>
          <w:ilvl w:val="1"/>
          <w:numId w:val="32"/>
        </w:numPr>
        <w:tabs>
          <w:tab w:val="left" w:pos="1334"/>
        </w:tabs>
        <w:spacing w:before="182"/>
        <w:ind w:left="1334" w:hanging="391"/>
        <w:rPr>
          <w:sz w:val="24"/>
        </w:rPr>
      </w:pPr>
      <w:r>
        <w:rPr>
          <w:sz w:val="24"/>
        </w:rPr>
        <w:t>protection</w:t>
      </w:r>
      <w:r>
        <w:rPr>
          <w:spacing w:val="-1"/>
          <w:sz w:val="24"/>
        </w:rPr>
        <w:t xml:space="preserve"> </w:t>
      </w:r>
      <w:r>
        <w:rPr>
          <w:sz w:val="24"/>
        </w:rPr>
        <w:t>from</w:t>
      </w:r>
      <w:r>
        <w:rPr>
          <w:spacing w:val="-1"/>
          <w:sz w:val="24"/>
        </w:rPr>
        <w:t xml:space="preserve"> </w:t>
      </w:r>
      <w:r>
        <w:rPr>
          <w:sz w:val="24"/>
        </w:rPr>
        <w:t>elder abuse,</w:t>
      </w:r>
      <w:r>
        <w:rPr>
          <w:spacing w:val="-1"/>
          <w:sz w:val="24"/>
        </w:rPr>
        <w:t xml:space="preserve"> </w:t>
      </w:r>
      <w:r>
        <w:rPr>
          <w:sz w:val="24"/>
        </w:rPr>
        <w:t>neglect,</w:t>
      </w:r>
      <w:r>
        <w:rPr>
          <w:spacing w:val="-1"/>
          <w:sz w:val="24"/>
        </w:rPr>
        <w:t xml:space="preserve"> </w:t>
      </w:r>
      <w:r>
        <w:rPr>
          <w:sz w:val="24"/>
        </w:rPr>
        <w:t>and</w:t>
      </w:r>
      <w:r>
        <w:rPr>
          <w:spacing w:val="-1"/>
          <w:sz w:val="24"/>
        </w:rPr>
        <w:t xml:space="preserve"> </w:t>
      </w:r>
      <w:r>
        <w:rPr>
          <w:spacing w:val="-2"/>
          <w:sz w:val="24"/>
        </w:rPr>
        <w:t>exploitation;</w:t>
      </w:r>
    </w:p>
    <w:p w:rsidR="00F53959" w14:paraId="3D2B4FBC" w14:textId="77777777">
      <w:pPr>
        <w:pStyle w:val="ListParagraph"/>
        <w:numPr>
          <w:ilvl w:val="1"/>
          <w:numId w:val="32"/>
        </w:numPr>
        <w:tabs>
          <w:tab w:val="left" w:pos="1308"/>
        </w:tabs>
        <w:spacing w:before="183"/>
        <w:ind w:left="1308" w:hanging="365"/>
        <w:rPr>
          <w:sz w:val="24"/>
        </w:rPr>
      </w:pPr>
      <w:r>
        <w:rPr>
          <w:sz w:val="24"/>
        </w:rPr>
        <w:t>assistive</w:t>
      </w:r>
      <w:r>
        <w:rPr>
          <w:spacing w:val="-5"/>
          <w:sz w:val="24"/>
        </w:rPr>
        <w:t xml:space="preserve"> </w:t>
      </w:r>
      <w:r>
        <w:rPr>
          <w:sz w:val="24"/>
        </w:rPr>
        <w:t>technology devices</w:t>
      </w:r>
      <w:r>
        <w:rPr>
          <w:spacing w:val="-2"/>
          <w:sz w:val="24"/>
        </w:rPr>
        <w:t xml:space="preserve"> </w:t>
      </w:r>
      <w:r>
        <w:rPr>
          <w:sz w:val="24"/>
        </w:rPr>
        <w:t>and</w:t>
      </w:r>
      <w:r>
        <w:rPr>
          <w:spacing w:val="-2"/>
          <w:sz w:val="24"/>
        </w:rPr>
        <w:t xml:space="preserve"> </w:t>
      </w:r>
      <w:r>
        <w:rPr>
          <w:sz w:val="24"/>
        </w:rPr>
        <w:t xml:space="preserve">services; </w:t>
      </w:r>
      <w:r>
        <w:rPr>
          <w:spacing w:val="-5"/>
          <w:sz w:val="24"/>
        </w:rPr>
        <w:t>and</w:t>
      </w:r>
    </w:p>
    <w:p w:rsidR="00F53959" w14:paraId="419EA80D" w14:textId="77777777">
      <w:pPr>
        <w:pStyle w:val="ListParagraph"/>
        <w:numPr>
          <w:ilvl w:val="1"/>
          <w:numId w:val="32"/>
        </w:numPr>
        <w:tabs>
          <w:tab w:val="left" w:pos="1374"/>
        </w:tabs>
        <w:spacing w:before="180"/>
        <w:ind w:left="1374" w:hanging="431"/>
        <w:rPr>
          <w:sz w:val="24"/>
        </w:rPr>
      </w:pPr>
      <w:r>
        <w:rPr>
          <w:sz w:val="24"/>
        </w:rPr>
        <w:t>any</w:t>
      </w:r>
      <w:r>
        <w:rPr>
          <w:spacing w:val="-1"/>
          <w:sz w:val="24"/>
        </w:rPr>
        <w:t xml:space="preserve"> </w:t>
      </w:r>
      <w:r>
        <w:rPr>
          <w:sz w:val="24"/>
        </w:rPr>
        <w:t>other</w:t>
      </w:r>
      <w:r>
        <w:rPr>
          <w:spacing w:val="-3"/>
          <w:sz w:val="24"/>
        </w:rPr>
        <w:t xml:space="preserve"> </w:t>
      </w:r>
      <w:r>
        <w:rPr>
          <w:sz w:val="24"/>
        </w:rPr>
        <w:t>service</w:t>
      </w:r>
      <w:r>
        <w:rPr>
          <w:spacing w:val="-2"/>
          <w:sz w:val="24"/>
        </w:rPr>
        <w:t xml:space="preserve"> </w:t>
      </w:r>
      <w:r>
        <w:rPr>
          <w:sz w:val="24"/>
        </w:rPr>
        <w:t>as</w:t>
      </w:r>
      <w:r>
        <w:rPr>
          <w:spacing w:val="1"/>
          <w:sz w:val="24"/>
        </w:rPr>
        <w:t xml:space="preserve"> </w:t>
      </w:r>
      <w:r>
        <w:rPr>
          <w:sz w:val="24"/>
        </w:rPr>
        <w:t>determined</w:t>
      </w:r>
      <w:r>
        <w:rPr>
          <w:spacing w:val="-1"/>
          <w:sz w:val="24"/>
        </w:rPr>
        <w:t xml:space="preserve"> </w:t>
      </w:r>
      <w:r>
        <w:rPr>
          <w:sz w:val="24"/>
        </w:rPr>
        <w:t>by</w:t>
      </w:r>
      <w:r>
        <w:rPr>
          <w:spacing w:val="-1"/>
          <w:sz w:val="24"/>
        </w:rPr>
        <w:t xml:space="preserve"> </w:t>
      </w:r>
      <w:r>
        <w:rPr>
          <w:sz w:val="24"/>
        </w:rPr>
        <w:t>such</w:t>
      </w:r>
      <w:r>
        <w:rPr>
          <w:spacing w:val="2"/>
          <w:sz w:val="24"/>
        </w:rPr>
        <w:t xml:space="preserve"> </w:t>
      </w:r>
      <w:r>
        <w:rPr>
          <w:spacing w:val="-2"/>
          <w:sz w:val="24"/>
        </w:rPr>
        <w:t>agency.</w:t>
      </w:r>
    </w:p>
    <w:p w:rsidR="00F53959" w14:paraId="7EA1E2DF" w14:textId="77777777">
      <w:pPr>
        <w:pStyle w:val="BodyText"/>
        <w:spacing w:before="183" w:line="259" w:lineRule="auto"/>
        <w:ind w:right="778"/>
      </w:pPr>
      <w:r>
        <w:t>(c)</w:t>
      </w:r>
      <w:r>
        <w:rPr>
          <w:spacing w:val="-4"/>
        </w:rPr>
        <w:t xml:space="preserve"> </w:t>
      </w:r>
      <w:r>
        <w:t>Each</w:t>
      </w:r>
      <w:r>
        <w:rPr>
          <w:spacing w:val="-4"/>
        </w:rPr>
        <w:t xml:space="preserve"> </w:t>
      </w:r>
      <w:r>
        <w:t>State,</w:t>
      </w:r>
      <w:r>
        <w:rPr>
          <w:spacing w:val="-4"/>
        </w:rPr>
        <w:t xml:space="preserve"> </w:t>
      </w:r>
      <w:r>
        <w:t>in</w:t>
      </w:r>
      <w:r>
        <w:rPr>
          <w:spacing w:val="-4"/>
        </w:rPr>
        <w:t xml:space="preserve"> </w:t>
      </w:r>
      <w:r>
        <w:t>approving</w:t>
      </w:r>
      <w:r>
        <w:rPr>
          <w:spacing w:val="-4"/>
        </w:rPr>
        <w:t xml:space="preserve"> </w:t>
      </w:r>
      <w:r>
        <w:t>area</w:t>
      </w:r>
      <w:r>
        <w:rPr>
          <w:spacing w:val="-3"/>
        </w:rPr>
        <w:t xml:space="preserve"> </w:t>
      </w:r>
      <w:r>
        <w:t>agency</w:t>
      </w:r>
      <w:r>
        <w:rPr>
          <w:spacing w:val="-4"/>
        </w:rPr>
        <w:t xml:space="preserve"> </w:t>
      </w:r>
      <w:r>
        <w:t>on</w:t>
      </w:r>
      <w:r>
        <w:rPr>
          <w:spacing w:val="-4"/>
        </w:rPr>
        <w:t xml:space="preserve"> </w:t>
      </w:r>
      <w:r>
        <w:t>aging</w:t>
      </w:r>
      <w:r>
        <w:rPr>
          <w:spacing w:val="-2"/>
        </w:rPr>
        <w:t xml:space="preserve"> </w:t>
      </w:r>
      <w:r>
        <w:t>plans</w:t>
      </w:r>
      <w:r>
        <w:rPr>
          <w:spacing w:val="-4"/>
        </w:rPr>
        <w:t xml:space="preserve"> </w:t>
      </w:r>
      <w:r>
        <w:t>under</w:t>
      </w:r>
      <w:r>
        <w:rPr>
          <w:spacing w:val="-4"/>
        </w:rPr>
        <w:t xml:space="preserve"> </w:t>
      </w:r>
      <w:r>
        <w:t>this</w:t>
      </w:r>
      <w:r>
        <w:rPr>
          <w:spacing w:val="-4"/>
        </w:rPr>
        <w:t xml:space="preserve"> </w:t>
      </w:r>
      <w:r>
        <w:t>section,</w:t>
      </w:r>
      <w:r>
        <w:rPr>
          <w:spacing w:val="-2"/>
        </w:rPr>
        <w:t xml:space="preserve"> </w:t>
      </w:r>
      <w:r>
        <w:t>shall</w:t>
      </w:r>
      <w:r>
        <w:rPr>
          <w:spacing w:val="-4"/>
        </w:rPr>
        <w:t xml:space="preserve"> </w:t>
      </w:r>
      <w:r>
        <w:t>waive the requirement described in paragraph (2) of subsection (a) for any category of services described in such paragraph if the area agency on aging demonstrates to the State agency that services being furnished for such category in the area are sufficient to meet the need for such services in such area and had conducted a timely public hearing upon request.</w:t>
      </w:r>
    </w:p>
    <w:p w:rsidR="00F53959" w14:paraId="23897149" w14:textId="77777777">
      <w:pPr>
        <w:spacing w:line="259" w:lineRule="auto"/>
        <w:sectPr>
          <w:type w:val="continuous"/>
          <w:pgSz w:w="12240" w:h="15840"/>
          <w:pgMar w:top="280" w:right="760" w:bottom="280" w:left="1260" w:header="0" w:footer="990" w:gutter="0"/>
          <w:cols w:space="720"/>
        </w:sectPr>
      </w:pPr>
    </w:p>
    <w:p w:rsidR="00F53959" w14:paraId="6ACBC320" w14:textId="77777777">
      <w:pPr>
        <w:pStyle w:val="BodyText"/>
        <w:spacing w:before="71" w:line="259" w:lineRule="auto"/>
        <w:ind w:right="875"/>
      </w:pPr>
      <w:r>
        <w:t>(d)(1) Subject to regulations prescribed by the Assistant Secretary, an area agency on aging designated under section 305(a)(2)(A) or, in areas of a State where no such agency has been designated, the State agency, may enter into agreement with agencies administering programs under the Rehabilitation Act of 1973, and titles XIX and XX of the Social Security Act for the purpose of developing and implementing plans for meeting the common need for transportation</w:t>
      </w:r>
      <w:r>
        <w:rPr>
          <w:spacing w:val="-3"/>
        </w:rPr>
        <w:t xml:space="preserve"> </w:t>
      </w:r>
      <w:r>
        <w:t>services</w:t>
      </w:r>
      <w:r>
        <w:rPr>
          <w:spacing w:val="-3"/>
        </w:rPr>
        <w:t xml:space="preserve"> </w:t>
      </w:r>
      <w:r>
        <w:t>of</w:t>
      </w:r>
      <w:r>
        <w:rPr>
          <w:spacing w:val="-2"/>
        </w:rPr>
        <w:t xml:space="preserve"> </w:t>
      </w:r>
      <w:r>
        <w:t>individuals</w:t>
      </w:r>
      <w:r>
        <w:rPr>
          <w:spacing w:val="-3"/>
        </w:rPr>
        <w:t xml:space="preserve"> </w:t>
      </w:r>
      <w:r>
        <w:t>receiving</w:t>
      </w:r>
      <w:r>
        <w:rPr>
          <w:spacing w:val="-3"/>
        </w:rPr>
        <w:t xml:space="preserve"> </w:t>
      </w:r>
      <w:r>
        <w:t>benefits</w:t>
      </w:r>
      <w:r>
        <w:rPr>
          <w:spacing w:val="-3"/>
        </w:rPr>
        <w:t xml:space="preserve"> </w:t>
      </w:r>
      <w:r>
        <w:t>under</w:t>
      </w:r>
      <w:r>
        <w:rPr>
          <w:spacing w:val="-5"/>
        </w:rPr>
        <w:t xml:space="preserve"> </w:t>
      </w:r>
      <w:r>
        <w:t>such</w:t>
      </w:r>
      <w:r>
        <w:rPr>
          <w:spacing w:val="-3"/>
        </w:rPr>
        <w:t xml:space="preserve"> </w:t>
      </w:r>
      <w:r>
        <w:t>Acts</w:t>
      </w:r>
      <w:r>
        <w:rPr>
          <w:spacing w:val="-3"/>
        </w:rPr>
        <w:t xml:space="preserve"> </w:t>
      </w:r>
      <w:r>
        <w:t>and</w:t>
      </w:r>
      <w:r>
        <w:rPr>
          <w:spacing w:val="-3"/>
        </w:rPr>
        <w:t xml:space="preserve"> </w:t>
      </w:r>
      <w:r>
        <w:t>older</w:t>
      </w:r>
      <w:r>
        <w:rPr>
          <w:spacing w:val="-5"/>
        </w:rPr>
        <w:t xml:space="preserve"> </w:t>
      </w:r>
      <w:r>
        <w:t>individuals participating in programs authorized by this title.</w:t>
      </w:r>
    </w:p>
    <w:p w:rsidR="00F53959" w14:paraId="26099903" w14:textId="77777777">
      <w:pPr>
        <w:pStyle w:val="BodyText"/>
        <w:spacing w:before="158" w:line="259" w:lineRule="auto"/>
        <w:ind w:right="749"/>
      </w:pPr>
      <w:r>
        <w:t xml:space="preserve">(2) In accordance with an agreement </w:t>
      </w:r>
      <w:r>
        <w:t>entered into</w:t>
      </w:r>
      <w:r>
        <w:t xml:space="preserve"> under paragraph (1), funds appropriated under this title may be used to purchase transportation services for older individuals and may be pooled with funds made available for the provision of transportation services</w:t>
      </w:r>
      <w:r>
        <w:rPr>
          <w:spacing w:val="-3"/>
        </w:rPr>
        <w:t xml:space="preserve"> </w:t>
      </w:r>
      <w:r>
        <w:t>under</w:t>
      </w:r>
      <w:r>
        <w:rPr>
          <w:spacing w:val="-3"/>
        </w:rPr>
        <w:t xml:space="preserve"> </w:t>
      </w:r>
      <w:r>
        <w:t>the</w:t>
      </w:r>
      <w:r>
        <w:rPr>
          <w:spacing w:val="-5"/>
        </w:rPr>
        <w:t xml:space="preserve"> </w:t>
      </w:r>
      <w:r>
        <w:t>Rehabilitation</w:t>
      </w:r>
      <w:r>
        <w:rPr>
          <w:spacing w:val="-3"/>
        </w:rPr>
        <w:t xml:space="preserve"> </w:t>
      </w:r>
      <w:r>
        <w:t>Act</w:t>
      </w:r>
      <w:r>
        <w:rPr>
          <w:spacing w:val="-3"/>
        </w:rPr>
        <w:t xml:space="preserve"> </w:t>
      </w:r>
      <w:r>
        <w:t>of</w:t>
      </w:r>
      <w:r>
        <w:rPr>
          <w:spacing w:val="-3"/>
        </w:rPr>
        <w:t xml:space="preserve"> </w:t>
      </w:r>
      <w:r>
        <w:t>1973,</w:t>
      </w:r>
      <w:r>
        <w:rPr>
          <w:spacing w:val="-3"/>
        </w:rPr>
        <w:t xml:space="preserve"> </w:t>
      </w:r>
      <w:r>
        <w:t>and</w:t>
      </w:r>
      <w:r>
        <w:rPr>
          <w:spacing w:val="-3"/>
        </w:rPr>
        <w:t xml:space="preserve"> </w:t>
      </w:r>
      <w:r>
        <w:t>titles</w:t>
      </w:r>
      <w:r>
        <w:rPr>
          <w:spacing w:val="-3"/>
        </w:rPr>
        <w:t xml:space="preserve"> </w:t>
      </w:r>
      <w:r>
        <w:t>XIX</w:t>
      </w:r>
      <w:r>
        <w:rPr>
          <w:spacing w:val="-2"/>
        </w:rPr>
        <w:t xml:space="preserve"> </w:t>
      </w:r>
      <w:r>
        <w:t>and</w:t>
      </w:r>
      <w:r>
        <w:rPr>
          <w:spacing w:val="-3"/>
        </w:rPr>
        <w:t xml:space="preserve"> </w:t>
      </w:r>
      <w:r>
        <w:t>XX</w:t>
      </w:r>
      <w:r>
        <w:rPr>
          <w:spacing w:val="-4"/>
        </w:rPr>
        <w:t xml:space="preserve"> </w:t>
      </w:r>
      <w:r>
        <w:t>of</w:t>
      </w:r>
      <w:r>
        <w:rPr>
          <w:spacing w:val="-3"/>
        </w:rPr>
        <w:t xml:space="preserve"> </w:t>
      </w:r>
      <w:r>
        <w:t>the</w:t>
      </w:r>
      <w:r>
        <w:rPr>
          <w:spacing w:val="-2"/>
        </w:rPr>
        <w:t xml:space="preserve"> </w:t>
      </w:r>
      <w:r>
        <w:t>Social</w:t>
      </w:r>
      <w:r>
        <w:rPr>
          <w:spacing w:val="-3"/>
        </w:rPr>
        <w:t xml:space="preserve"> </w:t>
      </w:r>
      <w:r>
        <w:t>Security</w:t>
      </w:r>
      <w:r>
        <w:rPr>
          <w:spacing w:val="-3"/>
        </w:rPr>
        <w:t xml:space="preserve"> </w:t>
      </w:r>
      <w:r>
        <w:t>Act.</w:t>
      </w:r>
    </w:p>
    <w:p w:rsidR="00F53959" w14:paraId="593FE1A1" w14:textId="77777777">
      <w:pPr>
        <w:pStyle w:val="BodyText"/>
        <w:spacing w:before="159" w:line="259" w:lineRule="auto"/>
        <w:ind w:right="778"/>
      </w:pPr>
      <w:r>
        <w:t>(e)</w:t>
      </w:r>
      <w:r>
        <w:rPr>
          <w:spacing w:val="-3"/>
        </w:rPr>
        <w:t xml:space="preserve"> </w:t>
      </w:r>
      <w:r>
        <w:t>An</w:t>
      </w:r>
      <w:r>
        <w:rPr>
          <w:spacing w:val="-1"/>
        </w:rPr>
        <w:t xml:space="preserve"> </w:t>
      </w:r>
      <w:r>
        <w:t>area</w:t>
      </w:r>
      <w:r>
        <w:rPr>
          <w:spacing w:val="-4"/>
        </w:rPr>
        <w:t xml:space="preserve"> </w:t>
      </w:r>
      <w:r>
        <w:t>agency</w:t>
      </w:r>
      <w:r>
        <w:rPr>
          <w:spacing w:val="-3"/>
        </w:rPr>
        <w:t xml:space="preserve"> </w:t>
      </w:r>
      <w:r>
        <w:t>on</w:t>
      </w:r>
      <w:r>
        <w:rPr>
          <w:spacing w:val="-3"/>
        </w:rPr>
        <w:t xml:space="preserve"> </w:t>
      </w:r>
      <w:r>
        <w:t>aging</w:t>
      </w:r>
      <w:r>
        <w:rPr>
          <w:spacing w:val="-3"/>
        </w:rPr>
        <w:t xml:space="preserve"> </w:t>
      </w:r>
      <w:r>
        <w:t>may</w:t>
      </w:r>
      <w:r>
        <w:rPr>
          <w:spacing w:val="-3"/>
        </w:rPr>
        <w:t xml:space="preserve"> </w:t>
      </w:r>
      <w:r>
        <w:t>not</w:t>
      </w:r>
      <w:r>
        <w:rPr>
          <w:spacing w:val="-3"/>
        </w:rPr>
        <w:t xml:space="preserve"> </w:t>
      </w:r>
      <w:r>
        <w:t>require</w:t>
      </w:r>
      <w:r>
        <w:rPr>
          <w:spacing w:val="-5"/>
        </w:rPr>
        <w:t xml:space="preserve"> </w:t>
      </w:r>
      <w:r>
        <w:t>any</w:t>
      </w:r>
      <w:r>
        <w:rPr>
          <w:spacing w:val="-1"/>
        </w:rPr>
        <w:t xml:space="preserve"> </w:t>
      </w:r>
      <w:r>
        <w:t>provider</w:t>
      </w:r>
      <w:r>
        <w:rPr>
          <w:spacing w:val="-3"/>
        </w:rPr>
        <w:t xml:space="preserve"> </w:t>
      </w:r>
      <w:r>
        <w:t>of</w:t>
      </w:r>
      <w:r>
        <w:rPr>
          <w:spacing w:val="-5"/>
        </w:rPr>
        <w:t xml:space="preserve"> </w:t>
      </w:r>
      <w:r>
        <w:t>legal</w:t>
      </w:r>
      <w:r>
        <w:rPr>
          <w:spacing w:val="-3"/>
        </w:rPr>
        <w:t xml:space="preserve"> </w:t>
      </w:r>
      <w:r>
        <w:t>assistance</w:t>
      </w:r>
      <w:r>
        <w:rPr>
          <w:spacing w:val="-4"/>
        </w:rPr>
        <w:t xml:space="preserve"> </w:t>
      </w:r>
      <w:r>
        <w:t>under</w:t>
      </w:r>
      <w:r>
        <w:rPr>
          <w:spacing w:val="-3"/>
        </w:rPr>
        <w:t xml:space="preserve"> </w:t>
      </w:r>
      <w:r>
        <w:t>this title to reveal any information that is protected by the attorney-client privilege.</w:t>
      </w:r>
    </w:p>
    <w:p w:rsidR="00F53959" w14:paraId="02BFB9A7" w14:textId="77777777">
      <w:pPr>
        <w:pStyle w:val="BodyText"/>
        <w:spacing w:line="259" w:lineRule="auto"/>
        <w:ind w:right="778"/>
      </w:pPr>
      <w:r>
        <w:t>(f)(1) If the head of a State agency finds that an area agency on aging has failed to comply with Federal or State laws, including the area plan requirements of this section, regulations,</w:t>
      </w:r>
      <w:r>
        <w:rPr>
          <w:spacing w:val="-3"/>
        </w:rPr>
        <w:t xml:space="preserve"> </w:t>
      </w:r>
      <w:r>
        <w:t>or</w:t>
      </w:r>
      <w:r>
        <w:rPr>
          <w:spacing w:val="-3"/>
        </w:rPr>
        <w:t xml:space="preserve"> </w:t>
      </w:r>
      <w:r>
        <w:t>policies,</w:t>
      </w:r>
      <w:r>
        <w:rPr>
          <w:spacing w:val="-3"/>
        </w:rPr>
        <w:t xml:space="preserve"> </w:t>
      </w:r>
      <w:r>
        <w:t>the</w:t>
      </w:r>
      <w:r>
        <w:rPr>
          <w:spacing w:val="-4"/>
        </w:rPr>
        <w:t xml:space="preserve"> </w:t>
      </w:r>
      <w:r>
        <w:t>State</w:t>
      </w:r>
      <w:r>
        <w:rPr>
          <w:spacing w:val="-4"/>
        </w:rPr>
        <w:t xml:space="preserve"> </w:t>
      </w:r>
      <w:r>
        <w:t>may</w:t>
      </w:r>
      <w:r>
        <w:rPr>
          <w:spacing w:val="-3"/>
        </w:rPr>
        <w:t xml:space="preserve"> </w:t>
      </w:r>
      <w:r>
        <w:t>withhold</w:t>
      </w:r>
      <w:r>
        <w:rPr>
          <w:spacing w:val="-3"/>
        </w:rPr>
        <w:t xml:space="preserve"> </w:t>
      </w:r>
      <w:r>
        <w:t>a</w:t>
      </w:r>
      <w:r>
        <w:rPr>
          <w:spacing w:val="-2"/>
        </w:rPr>
        <w:t xml:space="preserve"> </w:t>
      </w:r>
      <w:r>
        <w:t>portion</w:t>
      </w:r>
      <w:r>
        <w:rPr>
          <w:spacing w:val="-3"/>
        </w:rPr>
        <w:t xml:space="preserve"> </w:t>
      </w:r>
      <w:r>
        <w:t>of</w:t>
      </w:r>
      <w:r>
        <w:rPr>
          <w:spacing w:val="-3"/>
        </w:rPr>
        <w:t xml:space="preserve"> </w:t>
      </w:r>
      <w:r>
        <w:t>the</w:t>
      </w:r>
      <w:r>
        <w:rPr>
          <w:spacing w:val="-4"/>
        </w:rPr>
        <w:t xml:space="preserve"> </w:t>
      </w:r>
      <w:r>
        <w:t>funds</w:t>
      </w:r>
      <w:r>
        <w:rPr>
          <w:spacing w:val="-3"/>
        </w:rPr>
        <w:t xml:space="preserve"> </w:t>
      </w:r>
      <w:r>
        <w:t>to</w:t>
      </w:r>
      <w:r>
        <w:rPr>
          <w:spacing w:val="-3"/>
        </w:rPr>
        <w:t xml:space="preserve"> </w:t>
      </w:r>
      <w:r>
        <w:t>the</w:t>
      </w:r>
      <w:r>
        <w:rPr>
          <w:spacing w:val="-4"/>
        </w:rPr>
        <w:t xml:space="preserve"> </w:t>
      </w:r>
      <w:r>
        <w:t>area</w:t>
      </w:r>
      <w:r>
        <w:rPr>
          <w:spacing w:val="-4"/>
        </w:rPr>
        <w:t xml:space="preserve"> </w:t>
      </w:r>
      <w:r>
        <w:t>agency</w:t>
      </w:r>
      <w:r>
        <w:rPr>
          <w:spacing w:val="-3"/>
        </w:rPr>
        <w:t xml:space="preserve"> </w:t>
      </w:r>
      <w:r>
        <w:t>on aging available under this title.</w:t>
      </w:r>
    </w:p>
    <w:p w:rsidR="00F53959" w14:paraId="1041FF2E" w14:textId="77777777">
      <w:pPr>
        <w:pStyle w:val="BodyText"/>
        <w:spacing w:before="159" w:line="259" w:lineRule="auto"/>
        <w:ind w:right="945"/>
      </w:pPr>
      <w:r>
        <w:t>(2)(A)</w:t>
      </w:r>
      <w:r>
        <w:rPr>
          <w:spacing w:val="-2"/>
        </w:rPr>
        <w:t xml:space="preserve"> </w:t>
      </w:r>
      <w:r>
        <w:t>The</w:t>
      </w:r>
      <w:r>
        <w:rPr>
          <w:spacing w:val="-5"/>
        </w:rPr>
        <w:t xml:space="preserve"> </w:t>
      </w:r>
      <w:r>
        <w:t>head</w:t>
      </w:r>
      <w:r>
        <w:rPr>
          <w:spacing w:val="-3"/>
        </w:rPr>
        <w:t xml:space="preserve"> </w:t>
      </w:r>
      <w:r>
        <w:t>of</w:t>
      </w:r>
      <w:r>
        <w:rPr>
          <w:spacing w:val="-3"/>
        </w:rPr>
        <w:t xml:space="preserve"> </w:t>
      </w:r>
      <w:r>
        <w:t>a</w:t>
      </w:r>
      <w:r>
        <w:rPr>
          <w:spacing w:val="-5"/>
        </w:rPr>
        <w:t xml:space="preserve"> </w:t>
      </w:r>
      <w:r>
        <w:t>State</w:t>
      </w:r>
      <w:r>
        <w:rPr>
          <w:spacing w:val="-4"/>
        </w:rPr>
        <w:t xml:space="preserve"> </w:t>
      </w:r>
      <w:r>
        <w:t>agency</w:t>
      </w:r>
      <w:r>
        <w:rPr>
          <w:spacing w:val="-3"/>
        </w:rPr>
        <w:t xml:space="preserve"> </w:t>
      </w:r>
      <w:r>
        <w:t>shall</w:t>
      </w:r>
      <w:r>
        <w:rPr>
          <w:spacing w:val="-3"/>
        </w:rPr>
        <w:t xml:space="preserve"> </w:t>
      </w:r>
      <w:r>
        <w:t>not</w:t>
      </w:r>
      <w:r>
        <w:rPr>
          <w:spacing w:val="-3"/>
        </w:rPr>
        <w:t xml:space="preserve"> </w:t>
      </w:r>
      <w:r>
        <w:t>make</w:t>
      </w:r>
      <w:r>
        <w:rPr>
          <w:spacing w:val="-2"/>
        </w:rPr>
        <w:t xml:space="preserve"> </w:t>
      </w:r>
      <w:r>
        <w:t>a</w:t>
      </w:r>
      <w:r>
        <w:rPr>
          <w:spacing w:val="-4"/>
        </w:rPr>
        <w:t xml:space="preserve"> </w:t>
      </w:r>
      <w:r>
        <w:t>final</w:t>
      </w:r>
      <w:r>
        <w:rPr>
          <w:spacing w:val="-3"/>
        </w:rPr>
        <w:t xml:space="preserve"> </w:t>
      </w:r>
      <w:r>
        <w:t>determination</w:t>
      </w:r>
      <w:r>
        <w:rPr>
          <w:spacing w:val="-3"/>
        </w:rPr>
        <w:t xml:space="preserve"> </w:t>
      </w:r>
      <w:r>
        <w:t>withholding funds under paragraph (1) without first affording the area agency on aging due process in accordance with procedures established by the State agency.</w:t>
      </w:r>
    </w:p>
    <w:p w:rsidR="00F53959" w14:paraId="4EE75470" w14:textId="77777777">
      <w:pPr>
        <w:pStyle w:val="ListParagraph"/>
        <w:numPr>
          <w:ilvl w:val="0"/>
          <w:numId w:val="30"/>
        </w:numPr>
        <w:tabs>
          <w:tab w:val="left" w:pos="1322"/>
        </w:tabs>
        <w:ind w:left="1322" w:hanging="379"/>
        <w:rPr>
          <w:sz w:val="24"/>
        </w:rPr>
      </w:pPr>
      <w:r>
        <w:rPr>
          <w:sz w:val="24"/>
        </w:rPr>
        <w:t>At</w:t>
      </w:r>
      <w:r>
        <w:rPr>
          <w:spacing w:val="-2"/>
          <w:sz w:val="24"/>
        </w:rPr>
        <w:t xml:space="preserve"> </w:t>
      </w:r>
      <w:r>
        <w:rPr>
          <w:sz w:val="24"/>
        </w:rPr>
        <w:t>a</w:t>
      </w:r>
      <w:r>
        <w:rPr>
          <w:spacing w:val="-1"/>
          <w:sz w:val="24"/>
        </w:rPr>
        <w:t xml:space="preserve"> </w:t>
      </w:r>
      <w:r>
        <w:rPr>
          <w:sz w:val="24"/>
        </w:rPr>
        <w:t>minimum,</w:t>
      </w:r>
      <w:r>
        <w:rPr>
          <w:spacing w:val="-1"/>
          <w:sz w:val="24"/>
        </w:rPr>
        <w:t xml:space="preserve"> </w:t>
      </w:r>
      <w:r>
        <w:rPr>
          <w:sz w:val="24"/>
        </w:rPr>
        <w:t>such</w:t>
      </w:r>
      <w:r>
        <w:rPr>
          <w:spacing w:val="-1"/>
          <w:sz w:val="24"/>
        </w:rPr>
        <w:t xml:space="preserve"> </w:t>
      </w:r>
      <w:r>
        <w:rPr>
          <w:sz w:val="24"/>
        </w:rPr>
        <w:t>procedures</w:t>
      </w:r>
      <w:r>
        <w:rPr>
          <w:spacing w:val="-2"/>
          <w:sz w:val="24"/>
        </w:rPr>
        <w:t xml:space="preserve"> </w:t>
      </w:r>
      <w:r>
        <w:rPr>
          <w:sz w:val="24"/>
        </w:rPr>
        <w:t>shall</w:t>
      </w:r>
      <w:r>
        <w:rPr>
          <w:spacing w:val="-1"/>
          <w:sz w:val="24"/>
        </w:rPr>
        <w:t xml:space="preserve"> </w:t>
      </w:r>
      <w:r>
        <w:rPr>
          <w:sz w:val="24"/>
        </w:rPr>
        <w:t>include procedures</w:t>
      </w:r>
      <w:r>
        <w:rPr>
          <w:spacing w:val="-1"/>
          <w:sz w:val="24"/>
        </w:rPr>
        <w:t xml:space="preserve"> </w:t>
      </w:r>
      <w:r>
        <w:rPr>
          <w:spacing w:val="-4"/>
          <w:sz w:val="24"/>
        </w:rPr>
        <w:t>for—</w:t>
      </w:r>
    </w:p>
    <w:p w:rsidR="00F53959" w14:paraId="1B9F3D88" w14:textId="77777777">
      <w:pPr>
        <w:pStyle w:val="ListParagraph"/>
        <w:numPr>
          <w:ilvl w:val="1"/>
          <w:numId w:val="30"/>
        </w:numPr>
        <w:tabs>
          <w:tab w:val="left" w:pos="1228"/>
        </w:tabs>
        <w:spacing w:before="183"/>
        <w:ind w:left="1228" w:hanging="285"/>
        <w:rPr>
          <w:sz w:val="24"/>
        </w:rPr>
      </w:pPr>
      <w:r>
        <w:rPr>
          <w:sz w:val="24"/>
        </w:rPr>
        <w:t>providing</w:t>
      </w:r>
      <w:r>
        <w:rPr>
          <w:spacing w:val="-1"/>
          <w:sz w:val="24"/>
        </w:rPr>
        <w:t xml:space="preserve"> </w:t>
      </w:r>
      <w:r>
        <w:rPr>
          <w:sz w:val="24"/>
        </w:rPr>
        <w:t>notice</w:t>
      </w:r>
      <w:r>
        <w:rPr>
          <w:spacing w:val="-3"/>
          <w:sz w:val="24"/>
        </w:rPr>
        <w:t xml:space="preserve"> </w:t>
      </w:r>
      <w:r>
        <w:rPr>
          <w:sz w:val="24"/>
        </w:rPr>
        <w:t>of an</w:t>
      </w:r>
      <w:r>
        <w:rPr>
          <w:spacing w:val="1"/>
          <w:sz w:val="24"/>
        </w:rPr>
        <w:t xml:space="preserve"> </w:t>
      </w:r>
      <w:r>
        <w:rPr>
          <w:sz w:val="24"/>
        </w:rPr>
        <w:t>action to</w:t>
      </w:r>
      <w:r>
        <w:rPr>
          <w:spacing w:val="-1"/>
          <w:sz w:val="24"/>
        </w:rPr>
        <w:t xml:space="preserve"> </w:t>
      </w:r>
      <w:r>
        <w:rPr>
          <w:sz w:val="24"/>
        </w:rPr>
        <w:t xml:space="preserve">withhold </w:t>
      </w:r>
      <w:r>
        <w:rPr>
          <w:spacing w:val="-2"/>
          <w:sz w:val="24"/>
        </w:rPr>
        <w:t>funds;</w:t>
      </w:r>
    </w:p>
    <w:p w:rsidR="00F53959" w14:paraId="47085303" w14:textId="77777777">
      <w:pPr>
        <w:pStyle w:val="ListParagraph"/>
        <w:numPr>
          <w:ilvl w:val="1"/>
          <w:numId w:val="30"/>
        </w:numPr>
        <w:tabs>
          <w:tab w:val="left" w:pos="1295"/>
        </w:tabs>
        <w:spacing w:before="180"/>
        <w:ind w:left="1295" w:hanging="352"/>
        <w:rPr>
          <w:sz w:val="24"/>
        </w:rPr>
      </w:pPr>
      <w:r>
        <w:rPr>
          <w:sz w:val="24"/>
        </w:rPr>
        <w:t>providing</w:t>
      </w:r>
      <w:r>
        <w:rPr>
          <w:spacing w:val="-1"/>
          <w:sz w:val="24"/>
        </w:rPr>
        <w:t xml:space="preserve"> </w:t>
      </w:r>
      <w:r>
        <w:rPr>
          <w:sz w:val="24"/>
        </w:rPr>
        <w:t>documentation of</w:t>
      </w:r>
      <w:r>
        <w:rPr>
          <w:spacing w:val="-2"/>
          <w:sz w:val="24"/>
        </w:rPr>
        <w:t xml:space="preserve"> </w:t>
      </w:r>
      <w:r>
        <w:rPr>
          <w:sz w:val="24"/>
        </w:rPr>
        <w:t>the</w:t>
      </w:r>
      <w:r>
        <w:rPr>
          <w:spacing w:val="-1"/>
          <w:sz w:val="24"/>
        </w:rPr>
        <w:t xml:space="preserve"> </w:t>
      </w:r>
      <w:r>
        <w:rPr>
          <w:sz w:val="24"/>
        </w:rPr>
        <w:t>need for</w:t>
      </w:r>
      <w:r>
        <w:rPr>
          <w:spacing w:val="-3"/>
          <w:sz w:val="24"/>
        </w:rPr>
        <w:t xml:space="preserve"> </w:t>
      </w:r>
      <w:r>
        <w:rPr>
          <w:sz w:val="24"/>
        </w:rPr>
        <w:t>such</w:t>
      </w:r>
      <w:r>
        <w:rPr>
          <w:spacing w:val="2"/>
          <w:sz w:val="24"/>
        </w:rPr>
        <w:t xml:space="preserve"> </w:t>
      </w:r>
      <w:r>
        <w:rPr>
          <w:sz w:val="24"/>
        </w:rPr>
        <w:t xml:space="preserve">action; </w:t>
      </w:r>
      <w:r>
        <w:rPr>
          <w:spacing w:val="-5"/>
          <w:sz w:val="24"/>
        </w:rPr>
        <w:t>and</w:t>
      </w:r>
    </w:p>
    <w:p w:rsidR="00F53959" w14:paraId="2565744E" w14:textId="77777777">
      <w:pPr>
        <w:pStyle w:val="ListParagraph"/>
        <w:numPr>
          <w:ilvl w:val="1"/>
          <w:numId w:val="30"/>
        </w:numPr>
        <w:tabs>
          <w:tab w:val="left" w:pos="1361"/>
        </w:tabs>
        <w:spacing w:before="182" w:line="259" w:lineRule="auto"/>
        <w:ind w:left="223" w:right="956" w:firstLine="719"/>
        <w:rPr>
          <w:sz w:val="24"/>
        </w:rPr>
      </w:pPr>
      <w:r>
        <w:rPr>
          <w:sz w:val="24"/>
        </w:rPr>
        <w:t>at</w:t>
      </w:r>
      <w:r>
        <w:rPr>
          <w:spacing w:val="-4"/>
          <w:sz w:val="24"/>
        </w:rPr>
        <w:t xml:space="preserve"> </w:t>
      </w:r>
      <w:r>
        <w:rPr>
          <w:sz w:val="24"/>
        </w:rPr>
        <w:t>the</w:t>
      </w:r>
      <w:r>
        <w:rPr>
          <w:spacing w:val="-5"/>
          <w:sz w:val="24"/>
        </w:rPr>
        <w:t xml:space="preserve"> </w:t>
      </w:r>
      <w:r>
        <w:rPr>
          <w:sz w:val="24"/>
        </w:rPr>
        <w:t>request</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area</w:t>
      </w:r>
      <w:r>
        <w:rPr>
          <w:spacing w:val="-3"/>
          <w:sz w:val="24"/>
        </w:rPr>
        <w:t xml:space="preserve"> </w:t>
      </w:r>
      <w:r>
        <w:rPr>
          <w:sz w:val="24"/>
        </w:rPr>
        <w:t>agency</w:t>
      </w:r>
      <w:r>
        <w:rPr>
          <w:spacing w:val="-4"/>
          <w:sz w:val="24"/>
        </w:rPr>
        <w:t xml:space="preserve"> </w:t>
      </w:r>
      <w:r>
        <w:rPr>
          <w:sz w:val="24"/>
        </w:rPr>
        <w:t>on</w:t>
      </w:r>
      <w:r>
        <w:rPr>
          <w:spacing w:val="-4"/>
          <w:sz w:val="24"/>
        </w:rPr>
        <w:t xml:space="preserve"> </w:t>
      </w:r>
      <w:r>
        <w:rPr>
          <w:sz w:val="24"/>
        </w:rPr>
        <w:t>aging,</w:t>
      </w:r>
      <w:r>
        <w:rPr>
          <w:spacing w:val="-4"/>
          <w:sz w:val="24"/>
        </w:rPr>
        <w:t xml:space="preserve"> </w:t>
      </w:r>
      <w:r>
        <w:rPr>
          <w:sz w:val="24"/>
        </w:rPr>
        <w:t>conducting</w:t>
      </w:r>
      <w:r>
        <w:rPr>
          <w:spacing w:val="-4"/>
          <w:sz w:val="24"/>
        </w:rPr>
        <w:t xml:space="preserve"> </w:t>
      </w:r>
      <w:r>
        <w:rPr>
          <w:sz w:val="24"/>
        </w:rPr>
        <w:t>a</w:t>
      </w:r>
      <w:r>
        <w:rPr>
          <w:spacing w:val="-5"/>
          <w:sz w:val="24"/>
        </w:rPr>
        <w:t xml:space="preserve"> </w:t>
      </w:r>
      <w:r>
        <w:rPr>
          <w:sz w:val="24"/>
        </w:rPr>
        <w:t>public</w:t>
      </w:r>
      <w:r>
        <w:rPr>
          <w:spacing w:val="-5"/>
          <w:sz w:val="24"/>
        </w:rPr>
        <w:t xml:space="preserve"> </w:t>
      </w:r>
      <w:r>
        <w:rPr>
          <w:sz w:val="24"/>
        </w:rPr>
        <w:t>hearing</w:t>
      </w:r>
      <w:r>
        <w:rPr>
          <w:spacing w:val="-3"/>
          <w:sz w:val="24"/>
        </w:rPr>
        <w:t xml:space="preserve"> </w:t>
      </w:r>
      <w:r>
        <w:rPr>
          <w:sz w:val="24"/>
        </w:rPr>
        <w:t>concerning the action.</w:t>
      </w:r>
    </w:p>
    <w:p w:rsidR="00F53959" w14:paraId="402BA27D" w14:textId="77777777">
      <w:pPr>
        <w:pStyle w:val="BodyText"/>
        <w:spacing w:line="259" w:lineRule="auto"/>
        <w:ind w:right="778"/>
      </w:pPr>
      <w:r>
        <w:t xml:space="preserve">(3)(A) If a </w:t>
      </w:r>
      <w:r>
        <w:t>State</w:t>
      </w:r>
      <w:r>
        <w:t xml:space="preserve"> agency withholds the funds, the State agency may use the funds withheld</w:t>
      </w:r>
      <w:r>
        <w:rPr>
          <w:spacing w:val="-3"/>
        </w:rPr>
        <w:t xml:space="preserve"> </w:t>
      </w:r>
      <w:r>
        <w:t>to</w:t>
      </w:r>
      <w:r>
        <w:rPr>
          <w:spacing w:val="-3"/>
        </w:rPr>
        <w:t xml:space="preserve"> </w:t>
      </w:r>
      <w:r>
        <w:t>directly</w:t>
      </w:r>
      <w:r>
        <w:rPr>
          <w:spacing w:val="-3"/>
        </w:rPr>
        <w:t xml:space="preserve"> </w:t>
      </w:r>
      <w:r>
        <w:t>administer</w:t>
      </w:r>
      <w:r>
        <w:rPr>
          <w:spacing w:val="-3"/>
        </w:rPr>
        <w:t xml:space="preserve"> </w:t>
      </w:r>
      <w:r>
        <w:t>programs</w:t>
      </w:r>
      <w:r>
        <w:rPr>
          <w:spacing w:val="-3"/>
        </w:rPr>
        <w:t xml:space="preserve"> </w:t>
      </w:r>
      <w:r>
        <w:t>under</w:t>
      </w:r>
      <w:r>
        <w:rPr>
          <w:spacing w:val="-2"/>
        </w:rPr>
        <w:t xml:space="preserve"> </w:t>
      </w:r>
      <w:r>
        <w:t>this</w:t>
      </w:r>
      <w:r>
        <w:rPr>
          <w:spacing w:val="-3"/>
        </w:rPr>
        <w:t xml:space="preserve"> </w:t>
      </w:r>
      <w:r>
        <w:t>title</w:t>
      </w:r>
      <w:r>
        <w:rPr>
          <w:spacing w:val="-4"/>
        </w:rPr>
        <w:t xml:space="preserve"> </w:t>
      </w:r>
      <w:r>
        <w:t>in</w:t>
      </w:r>
      <w:r>
        <w:rPr>
          <w:spacing w:val="-3"/>
        </w:rPr>
        <w:t xml:space="preserve"> </w:t>
      </w:r>
      <w:r>
        <w:t>the</w:t>
      </w:r>
      <w:r>
        <w:rPr>
          <w:spacing w:val="-4"/>
        </w:rPr>
        <w:t xml:space="preserve"> </w:t>
      </w:r>
      <w:r>
        <w:t>planning</w:t>
      </w:r>
      <w:r>
        <w:rPr>
          <w:spacing w:val="-3"/>
        </w:rPr>
        <w:t xml:space="preserve"> </w:t>
      </w:r>
      <w:r>
        <w:t>and</w:t>
      </w:r>
      <w:r>
        <w:rPr>
          <w:spacing w:val="-3"/>
        </w:rPr>
        <w:t xml:space="preserve"> </w:t>
      </w:r>
      <w:r>
        <w:t>service</w:t>
      </w:r>
      <w:r>
        <w:rPr>
          <w:spacing w:val="-2"/>
        </w:rPr>
        <w:t xml:space="preserve"> </w:t>
      </w:r>
      <w:r>
        <w:t>area</w:t>
      </w:r>
      <w:r>
        <w:rPr>
          <w:spacing w:val="-4"/>
        </w:rPr>
        <w:t xml:space="preserve"> </w:t>
      </w:r>
      <w:r>
        <w:t>served by the area agency on aging for a period not to exceed 180 days, except as provided in subparagraph (B).</w:t>
      </w:r>
    </w:p>
    <w:p w:rsidR="00F53959" w14:paraId="65055A31" w14:textId="77777777">
      <w:pPr>
        <w:pStyle w:val="BodyText"/>
        <w:spacing w:before="159" w:line="259" w:lineRule="auto"/>
        <w:ind w:right="767"/>
      </w:pPr>
      <w:r>
        <w:t>(B)</w:t>
      </w:r>
      <w:r>
        <w:rPr>
          <w:spacing w:val="-2"/>
        </w:rPr>
        <w:t xml:space="preserve"> </w:t>
      </w:r>
      <w:r>
        <w:t>If</w:t>
      </w:r>
      <w:r>
        <w:rPr>
          <w:spacing w:val="-3"/>
        </w:rPr>
        <w:t xml:space="preserve"> </w:t>
      </w:r>
      <w:r>
        <w:t>the</w:t>
      </w:r>
      <w:r>
        <w:rPr>
          <w:spacing w:val="-5"/>
        </w:rPr>
        <w:t xml:space="preserve"> </w:t>
      </w:r>
      <w:r>
        <w:t>State</w:t>
      </w:r>
      <w:r>
        <w:rPr>
          <w:spacing w:val="-4"/>
        </w:rPr>
        <w:t xml:space="preserve"> </w:t>
      </w:r>
      <w:r>
        <w:t>agency</w:t>
      </w:r>
      <w:r>
        <w:rPr>
          <w:spacing w:val="-3"/>
        </w:rPr>
        <w:t xml:space="preserve"> </w:t>
      </w:r>
      <w:r>
        <w:t>determines</w:t>
      </w:r>
      <w:r>
        <w:rPr>
          <w:spacing w:val="-3"/>
        </w:rPr>
        <w:t xml:space="preserve"> </w:t>
      </w:r>
      <w:r>
        <w:t>that</w:t>
      </w:r>
      <w:r>
        <w:rPr>
          <w:spacing w:val="-3"/>
        </w:rPr>
        <w:t xml:space="preserve"> </w:t>
      </w:r>
      <w:r>
        <w:t>the</w:t>
      </w:r>
      <w:r>
        <w:rPr>
          <w:spacing w:val="-4"/>
        </w:rPr>
        <w:t xml:space="preserve"> </w:t>
      </w:r>
      <w:r>
        <w:t>area</w:t>
      </w:r>
      <w:r>
        <w:rPr>
          <w:spacing w:val="-2"/>
        </w:rPr>
        <w:t xml:space="preserve"> </w:t>
      </w:r>
      <w:r>
        <w:t>agency</w:t>
      </w:r>
      <w:r>
        <w:rPr>
          <w:spacing w:val="-3"/>
        </w:rPr>
        <w:t xml:space="preserve"> </w:t>
      </w:r>
      <w:r>
        <w:t>on</w:t>
      </w:r>
      <w:r>
        <w:rPr>
          <w:spacing w:val="-3"/>
        </w:rPr>
        <w:t xml:space="preserve"> </w:t>
      </w:r>
      <w:r>
        <w:t>aging</w:t>
      </w:r>
      <w:r>
        <w:rPr>
          <w:spacing w:val="-3"/>
        </w:rPr>
        <w:t xml:space="preserve"> </w:t>
      </w:r>
      <w:r>
        <w:t>has</w:t>
      </w:r>
      <w:r>
        <w:rPr>
          <w:spacing w:val="-3"/>
        </w:rPr>
        <w:t xml:space="preserve"> </w:t>
      </w:r>
      <w:r>
        <w:t>not</w:t>
      </w:r>
      <w:r>
        <w:rPr>
          <w:spacing w:val="-3"/>
        </w:rPr>
        <w:t xml:space="preserve"> </w:t>
      </w:r>
      <w:r>
        <w:t>taken</w:t>
      </w:r>
      <w:r>
        <w:rPr>
          <w:spacing w:val="-3"/>
        </w:rPr>
        <w:t xml:space="preserve"> </w:t>
      </w:r>
      <w:r>
        <w:t xml:space="preserve">corrective action, or if the State agency does not approve the corrective action, during the 180-day period described in subparagraph (A), the State agency may extend the period for not more than 90 </w:t>
      </w:r>
      <w:r>
        <w:rPr>
          <w:spacing w:val="-2"/>
        </w:rPr>
        <w:t>days.</w:t>
      </w:r>
    </w:p>
    <w:p w:rsidR="00F53959" w14:paraId="19620044" w14:textId="77777777">
      <w:pPr>
        <w:pStyle w:val="ListParagraph"/>
        <w:numPr>
          <w:ilvl w:val="0"/>
          <w:numId w:val="29"/>
        </w:numPr>
        <w:tabs>
          <w:tab w:val="left" w:pos="1279"/>
        </w:tabs>
        <w:spacing w:before="159" w:line="259" w:lineRule="auto"/>
        <w:ind w:right="752" w:firstLine="719"/>
        <w:rPr>
          <w:sz w:val="24"/>
        </w:rPr>
      </w:pPr>
      <w:r>
        <w:rPr>
          <w:sz w:val="24"/>
        </w:rPr>
        <w:t>Nothing</w:t>
      </w:r>
      <w:r>
        <w:rPr>
          <w:spacing w:val="-3"/>
          <w:sz w:val="24"/>
        </w:rPr>
        <w:t xml:space="preserve"> </w:t>
      </w:r>
      <w:r>
        <w:rPr>
          <w:sz w:val="24"/>
        </w:rPr>
        <w:t>in</w:t>
      </w:r>
      <w:r>
        <w:rPr>
          <w:spacing w:val="-3"/>
          <w:sz w:val="24"/>
        </w:rPr>
        <w:t xml:space="preserve"> </w:t>
      </w:r>
      <w:r>
        <w:rPr>
          <w:sz w:val="24"/>
        </w:rPr>
        <w:t>this</w:t>
      </w:r>
      <w:r>
        <w:rPr>
          <w:spacing w:val="-3"/>
          <w:sz w:val="24"/>
        </w:rPr>
        <w:t xml:space="preserve"> </w:t>
      </w:r>
      <w:r>
        <w:rPr>
          <w:sz w:val="24"/>
        </w:rPr>
        <w:t>Act</w:t>
      </w:r>
      <w:r>
        <w:rPr>
          <w:spacing w:val="-3"/>
          <w:sz w:val="24"/>
        </w:rPr>
        <w:t xml:space="preserve"> </w:t>
      </w:r>
      <w:r>
        <w:rPr>
          <w:sz w:val="24"/>
        </w:rPr>
        <w:t>shall</w:t>
      </w:r>
      <w:r>
        <w:rPr>
          <w:spacing w:val="-3"/>
          <w:sz w:val="24"/>
        </w:rPr>
        <w:t xml:space="preserve"> </w:t>
      </w:r>
      <w:r>
        <w:rPr>
          <w:sz w:val="24"/>
        </w:rPr>
        <w:t>restrict</w:t>
      </w:r>
      <w:r>
        <w:rPr>
          <w:spacing w:val="-3"/>
          <w:sz w:val="24"/>
        </w:rPr>
        <w:t xml:space="preserve"> </w:t>
      </w:r>
      <w:r>
        <w:rPr>
          <w:sz w:val="24"/>
        </w:rPr>
        <w:t>an</w:t>
      </w:r>
      <w:r>
        <w:rPr>
          <w:spacing w:val="-3"/>
          <w:sz w:val="24"/>
        </w:rPr>
        <w:t xml:space="preserve"> </w:t>
      </w:r>
      <w:r>
        <w:rPr>
          <w:sz w:val="24"/>
        </w:rPr>
        <w:t>area</w:t>
      </w:r>
      <w:r>
        <w:rPr>
          <w:spacing w:val="-2"/>
          <w:sz w:val="24"/>
        </w:rPr>
        <w:t xml:space="preserve"> </w:t>
      </w:r>
      <w:r>
        <w:rPr>
          <w:sz w:val="24"/>
        </w:rPr>
        <w:t>agency</w:t>
      </w:r>
      <w:r>
        <w:rPr>
          <w:spacing w:val="-3"/>
          <w:sz w:val="24"/>
        </w:rPr>
        <w:t xml:space="preserve"> </w:t>
      </w:r>
      <w:r>
        <w:rPr>
          <w:sz w:val="24"/>
        </w:rPr>
        <w:t>on</w:t>
      </w:r>
      <w:r>
        <w:rPr>
          <w:spacing w:val="-3"/>
          <w:sz w:val="24"/>
        </w:rPr>
        <w:t xml:space="preserve"> </w:t>
      </w:r>
      <w:r>
        <w:rPr>
          <w:sz w:val="24"/>
        </w:rPr>
        <w:t>aging</w:t>
      </w:r>
      <w:r>
        <w:rPr>
          <w:spacing w:val="-3"/>
          <w:sz w:val="24"/>
        </w:rPr>
        <w:t xml:space="preserve"> </w:t>
      </w:r>
      <w:r>
        <w:rPr>
          <w:sz w:val="24"/>
        </w:rPr>
        <w:t>from</w:t>
      </w:r>
      <w:r>
        <w:rPr>
          <w:spacing w:val="-3"/>
          <w:sz w:val="24"/>
        </w:rPr>
        <w:t xml:space="preserve"> </w:t>
      </w:r>
      <w:r>
        <w:rPr>
          <w:sz w:val="24"/>
        </w:rPr>
        <w:t>providing</w:t>
      </w:r>
      <w:r>
        <w:rPr>
          <w:spacing w:val="-3"/>
          <w:sz w:val="24"/>
        </w:rPr>
        <w:t xml:space="preserve"> </w:t>
      </w:r>
      <w:r>
        <w:rPr>
          <w:sz w:val="24"/>
        </w:rPr>
        <w:t>services</w:t>
      </w:r>
      <w:r>
        <w:rPr>
          <w:spacing w:val="-3"/>
          <w:sz w:val="24"/>
        </w:rPr>
        <w:t xml:space="preserve"> </w:t>
      </w:r>
      <w:r>
        <w:rPr>
          <w:sz w:val="24"/>
        </w:rPr>
        <w:t>not provided or authorized by this Act, including through—</w:t>
      </w:r>
    </w:p>
    <w:p w:rsidR="00F53959" w14:paraId="5FB0EAD9" w14:textId="77777777">
      <w:pPr>
        <w:pStyle w:val="ListParagraph"/>
        <w:numPr>
          <w:ilvl w:val="1"/>
          <w:numId w:val="29"/>
        </w:numPr>
        <w:tabs>
          <w:tab w:val="left" w:pos="1280"/>
        </w:tabs>
        <w:ind w:left="1280" w:hanging="337"/>
        <w:rPr>
          <w:sz w:val="24"/>
        </w:rPr>
      </w:pPr>
      <w:r>
        <w:rPr>
          <w:sz w:val="24"/>
        </w:rPr>
        <w:t>contracts</w:t>
      </w:r>
      <w:r>
        <w:rPr>
          <w:spacing w:val="-2"/>
          <w:sz w:val="24"/>
        </w:rPr>
        <w:t xml:space="preserve"> </w:t>
      </w:r>
      <w:r>
        <w:rPr>
          <w:sz w:val="24"/>
        </w:rPr>
        <w:t>with</w:t>
      </w:r>
      <w:r>
        <w:rPr>
          <w:spacing w:val="-1"/>
          <w:sz w:val="24"/>
        </w:rPr>
        <w:t xml:space="preserve"> </w:t>
      </w:r>
      <w:r>
        <w:rPr>
          <w:sz w:val="24"/>
        </w:rPr>
        <w:t>health care</w:t>
      </w:r>
      <w:r>
        <w:rPr>
          <w:spacing w:val="-3"/>
          <w:sz w:val="24"/>
        </w:rPr>
        <w:t xml:space="preserve"> </w:t>
      </w:r>
      <w:r>
        <w:rPr>
          <w:spacing w:val="-2"/>
          <w:sz w:val="24"/>
        </w:rPr>
        <w:t>payers;</w:t>
      </w:r>
    </w:p>
    <w:p w:rsidR="00F53959" w14:paraId="212E5EE0" w14:textId="77777777">
      <w:pPr>
        <w:rPr>
          <w:sz w:val="24"/>
        </w:rPr>
        <w:sectPr>
          <w:pgSz w:w="12240" w:h="15840"/>
          <w:pgMar w:top="1440" w:right="760" w:bottom="1260" w:left="1260" w:header="0" w:footer="990" w:gutter="0"/>
          <w:cols w:space="720"/>
        </w:sectPr>
      </w:pPr>
    </w:p>
    <w:p w:rsidR="00F53959" w14:paraId="0AFA7B43" w14:textId="77777777">
      <w:pPr>
        <w:pStyle w:val="ListParagraph"/>
        <w:numPr>
          <w:ilvl w:val="1"/>
          <w:numId w:val="29"/>
        </w:numPr>
        <w:tabs>
          <w:tab w:val="left" w:pos="1280"/>
        </w:tabs>
        <w:spacing w:before="71"/>
        <w:ind w:left="1280" w:hanging="337"/>
        <w:rPr>
          <w:sz w:val="24"/>
        </w:rPr>
      </w:pPr>
      <w:r>
        <w:rPr>
          <w:sz w:val="24"/>
        </w:rPr>
        <w:t>consumer</w:t>
      </w:r>
      <w:r>
        <w:rPr>
          <w:spacing w:val="-2"/>
          <w:sz w:val="24"/>
        </w:rPr>
        <w:t xml:space="preserve"> </w:t>
      </w:r>
      <w:r>
        <w:rPr>
          <w:sz w:val="24"/>
        </w:rPr>
        <w:t>private</w:t>
      </w:r>
      <w:r>
        <w:rPr>
          <w:spacing w:val="-2"/>
          <w:sz w:val="24"/>
        </w:rPr>
        <w:t xml:space="preserve"> </w:t>
      </w:r>
      <w:r>
        <w:rPr>
          <w:sz w:val="24"/>
        </w:rPr>
        <w:t>pay</w:t>
      </w:r>
      <w:r>
        <w:rPr>
          <w:spacing w:val="-1"/>
          <w:sz w:val="24"/>
        </w:rPr>
        <w:t xml:space="preserve"> </w:t>
      </w:r>
      <w:r>
        <w:rPr>
          <w:sz w:val="24"/>
        </w:rPr>
        <w:t>programs;</w:t>
      </w:r>
      <w:r>
        <w:rPr>
          <w:spacing w:val="-1"/>
          <w:sz w:val="24"/>
        </w:rPr>
        <w:t xml:space="preserve"> </w:t>
      </w:r>
      <w:r>
        <w:rPr>
          <w:spacing w:val="-5"/>
          <w:sz w:val="24"/>
        </w:rPr>
        <w:t>or</w:t>
      </w:r>
    </w:p>
    <w:p w:rsidR="00F53959" w14:paraId="4657828B" w14:textId="77777777">
      <w:pPr>
        <w:pStyle w:val="ListParagraph"/>
        <w:numPr>
          <w:ilvl w:val="1"/>
          <w:numId w:val="29"/>
        </w:numPr>
        <w:tabs>
          <w:tab w:val="left" w:pos="1279"/>
        </w:tabs>
        <w:spacing w:before="180" w:line="259" w:lineRule="auto"/>
        <w:ind w:left="223" w:right="853" w:firstLine="719"/>
        <w:rPr>
          <w:sz w:val="24"/>
        </w:rPr>
      </w:pPr>
      <w:r>
        <w:rPr>
          <w:sz w:val="24"/>
        </w:rPr>
        <w:t>other</w:t>
      </w:r>
      <w:r>
        <w:rPr>
          <w:spacing w:val="-5"/>
          <w:sz w:val="24"/>
        </w:rPr>
        <w:t xml:space="preserve"> </w:t>
      </w:r>
      <w:r>
        <w:rPr>
          <w:sz w:val="24"/>
        </w:rPr>
        <w:t>arrangements</w:t>
      </w:r>
      <w:r>
        <w:rPr>
          <w:spacing w:val="-3"/>
          <w:sz w:val="24"/>
        </w:rPr>
        <w:t xml:space="preserve"> </w:t>
      </w:r>
      <w:r>
        <w:rPr>
          <w:sz w:val="24"/>
        </w:rPr>
        <w:t>with</w:t>
      </w:r>
      <w:r>
        <w:rPr>
          <w:spacing w:val="-3"/>
          <w:sz w:val="24"/>
        </w:rPr>
        <w:t xml:space="preserve"> </w:t>
      </w:r>
      <w:r>
        <w:rPr>
          <w:sz w:val="24"/>
        </w:rPr>
        <w:t>entities</w:t>
      </w:r>
      <w:r>
        <w:rPr>
          <w:spacing w:val="-3"/>
          <w:sz w:val="24"/>
        </w:rPr>
        <w:t xml:space="preserve"> </w:t>
      </w:r>
      <w:r>
        <w:rPr>
          <w:sz w:val="24"/>
        </w:rPr>
        <w:t>or</w:t>
      </w:r>
      <w:r>
        <w:rPr>
          <w:spacing w:val="-3"/>
          <w:sz w:val="24"/>
        </w:rPr>
        <w:t xml:space="preserve"> </w:t>
      </w:r>
      <w:r>
        <w:rPr>
          <w:sz w:val="24"/>
        </w:rPr>
        <w:t>individuals</w:t>
      </w:r>
      <w:r>
        <w:rPr>
          <w:spacing w:val="-5"/>
          <w:sz w:val="24"/>
        </w:rPr>
        <w:t xml:space="preserve"> </w:t>
      </w:r>
      <w:r>
        <w:rPr>
          <w:sz w:val="24"/>
        </w:rPr>
        <w:t>that</w:t>
      </w:r>
      <w:r>
        <w:rPr>
          <w:spacing w:val="-3"/>
          <w:sz w:val="24"/>
        </w:rPr>
        <w:t xml:space="preserve"> </w:t>
      </w:r>
      <w:r>
        <w:rPr>
          <w:sz w:val="24"/>
        </w:rPr>
        <w:t>increase</w:t>
      </w:r>
      <w:r>
        <w:rPr>
          <w:spacing w:val="-4"/>
          <w:sz w:val="24"/>
        </w:rPr>
        <w:t xml:space="preserve"> </w:t>
      </w:r>
      <w:r>
        <w:rPr>
          <w:sz w:val="24"/>
        </w:rPr>
        <w:t>the</w:t>
      </w:r>
      <w:r>
        <w:rPr>
          <w:spacing w:val="-3"/>
          <w:sz w:val="24"/>
        </w:rPr>
        <w:t xml:space="preserve"> </w:t>
      </w:r>
      <w:r>
        <w:rPr>
          <w:sz w:val="24"/>
        </w:rPr>
        <w:t>availability</w:t>
      </w:r>
      <w:r>
        <w:rPr>
          <w:spacing w:val="-3"/>
          <w:sz w:val="24"/>
        </w:rPr>
        <w:t xml:space="preserve"> </w:t>
      </w:r>
      <w:r>
        <w:rPr>
          <w:sz w:val="24"/>
        </w:rPr>
        <w:t>of</w:t>
      </w:r>
      <w:r>
        <w:rPr>
          <w:spacing w:val="-3"/>
          <w:sz w:val="24"/>
        </w:rPr>
        <w:t xml:space="preserve"> </w:t>
      </w:r>
      <w:r>
        <w:rPr>
          <w:sz w:val="24"/>
        </w:rPr>
        <w:t>home and community-based services and supports.</w:t>
      </w:r>
    </w:p>
    <w:p w:rsidR="00F53959" w14:paraId="2637FA18" w14:textId="77777777">
      <w:pPr>
        <w:pStyle w:val="BodyText"/>
        <w:spacing w:before="0"/>
        <w:ind w:left="0" w:firstLine="0"/>
      </w:pPr>
    </w:p>
    <w:p w:rsidR="00F53959" w14:paraId="4C823E43" w14:textId="77777777">
      <w:pPr>
        <w:pStyle w:val="BodyText"/>
        <w:spacing w:before="0"/>
        <w:ind w:left="0" w:firstLine="0"/>
      </w:pPr>
    </w:p>
    <w:p w:rsidR="00F53959" w14:paraId="3B9B7E7C" w14:textId="77777777">
      <w:pPr>
        <w:pStyle w:val="BodyText"/>
        <w:spacing w:before="14"/>
        <w:ind w:left="0" w:firstLine="0"/>
      </w:pPr>
    </w:p>
    <w:p w:rsidR="00F53959" w14:paraId="57503556" w14:textId="77777777">
      <w:pPr>
        <w:pStyle w:val="BodyText"/>
        <w:spacing w:before="0"/>
        <w:ind w:left="113" w:firstLine="0"/>
      </w:pPr>
      <w:r>
        <w:t>Sec.</w:t>
      </w:r>
      <w:r>
        <w:rPr>
          <w:spacing w:val="-3"/>
        </w:rPr>
        <w:t xml:space="preserve"> </w:t>
      </w:r>
      <w:r>
        <w:t>307,</w:t>
      </w:r>
      <w:r>
        <w:rPr>
          <w:spacing w:val="-1"/>
        </w:rPr>
        <w:t xml:space="preserve"> </w:t>
      </w:r>
      <w:r>
        <w:t>STATE</w:t>
      </w:r>
      <w:r>
        <w:rPr>
          <w:spacing w:val="-1"/>
        </w:rPr>
        <w:t xml:space="preserve"> </w:t>
      </w:r>
      <w:r>
        <w:rPr>
          <w:spacing w:val="-4"/>
        </w:rPr>
        <w:t>PLANS</w:t>
      </w:r>
    </w:p>
    <w:p w:rsidR="00F53959" w14:paraId="3B1AF95D" w14:textId="77777777">
      <w:pPr>
        <w:pStyle w:val="BodyText"/>
        <w:spacing w:before="129"/>
        <w:ind w:left="0" w:firstLine="0"/>
      </w:pPr>
    </w:p>
    <w:p w:rsidR="00F53959" w14:paraId="14DD2574" w14:textId="77777777">
      <w:pPr>
        <w:pStyle w:val="ListParagraph"/>
        <w:numPr>
          <w:ilvl w:val="2"/>
          <w:numId w:val="29"/>
        </w:numPr>
        <w:tabs>
          <w:tab w:val="left" w:pos="1266"/>
        </w:tabs>
        <w:spacing w:before="0" w:line="259" w:lineRule="auto"/>
        <w:ind w:right="769" w:firstLine="719"/>
        <w:rPr>
          <w:sz w:val="24"/>
        </w:rPr>
      </w:pPr>
      <w:r>
        <w:rPr>
          <w:sz w:val="24"/>
        </w:rPr>
        <w:t>Except as provided in the succeeding sentence and section 309(a), each State, in order to be eligible for grants from its allotment under this title for any fiscal year, shall submit to the Assistant Secretary a State plan for a two, three, or four-year period determined by the State agency, with such annual revisions as are necessary, which meets such criteria as the Assistant Secretary may by regulation prescribe.</w:t>
      </w:r>
      <w:r>
        <w:rPr>
          <w:spacing w:val="40"/>
          <w:sz w:val="24"/>
        </w:rPr>
        <w:t xml:space="preserve"> </w:t>
      </w:r>
      <w:r>
        <w:rPr>
          <w:sz w:val="24"/>
        </w:rPr>
        <w:t>If the Assistant Secretary determines, in the discretion</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Assistant</w:t>
      </w:r>
      <w:r>
        <w:rPr>
          <w:spacing w:val="-1"/>
          <w:sz w:val="24"/>
        </w:rPr>
        <w:t xml:space="preserve"> </w:t>
      </w:r>
      <w:r>
        <w:rPr>
          <w:sz w:val="24"/>
        </w:rPr>
        <w:t>Secretary,</w:t>
      </w:r>
      <w:r>
        <w:rPr>
          <w:spacing w:val="-1"/>
          <w:sz w:val="24"/>
        </w:rPr>
        <w:t xml:space="preserve"> </w:t>
      </w:r>
      <w:r>
        <w:rPr>
          <w:sz w:val="24"/>
        </w:rPr>
        <w:t>that</w:t>
      </w:r>
      <w:r>
        <w:rPr>
          <w:spacing w:val="-1"/>
          <w:sz w:val="24"/>
        </w:rPr>
        <w:t xml:space="preserve"> </w:t>
      </w:r>
      <w:r>
        <w:rPr>
          <w:sz w:val="24"/>
        </w:rPr>
        <w:t>a</w:t>
      </w:r>
      <w:r>
        <w:rPr>
          <w:spacing w:val="-1"/>
          <w:sz w:val="24"/>
        </w:rPr>
        <w:t xml:space="preserve"> </w:t>
      </w:r>
      <w:r>
        <w:rPr>
          <w:sz w:val="24"/>
        </w:rPr>
        <w:t>State</w:t>
      </w:r>
      <w:r>
        <w:rPr>
          <w:spacing w:val="-1"/>
          <w:sz w:val="24"/>
        </w:rPr>
        <w:t xml:space="preserve"> </w:t>
      </w:r>
      <w:r>
        <w:rPr>
          <w:sz w:val="24"/>
        </w:rPr>
        <w:t>failed</w:t>
      </w:r>
      <w:r>
        <w:rPr>
          <w:spacing w:val="-1"/>
          <w:sz w:val="24"/>
        </w:rPr>
        <w:t xml:space="preserve"> </w:t>
      </w:r>
      <w:r>
        <w:rPr>
          <w:sz w:val="24"/>
        </w:rPr>
        <w:t>in</w:t>
      </w:r>
      <w:r>
        <w:rPr>
          <w:spacing w:val="-1"/>
          <w:sz w:val="24"/>
        </w:rPr>
        <w:t xml:space="preserve"> </w:t>
      </w:r>
      <w:r>
        <w:rPr>
          <w:sz w:val="24"/>
        </w:rPr>
        <w:t>2</w:t>
      </w:r>
      <w:r>
        <w:rPr>
          <w:spacing w:val="-1"/>
          <w:sz w:val="24"/>
        </w:rPr>
        <w:t xml:space="preserve"> </w:t>
      </w:r>
      <w:r>
        <w:rPr>
          <w:sz w:val="24"/>
        </w:rPr>
        <w:t>successive</w:t>
      </w:r>
      <w:r>
        <w:rPr>
          <w:spacing w:val="-2"/>
          <w:sz w:val="24"/>
        </w:rPr>
        <w:t xml:space="preserve"> </w:t>
      </w:r>
      <w:r>
        <w:rPr>
          <w:sz w:val="24"/>
        </w:rPr>
        <w:t>years</w:t>
      </w:r>
      <w:r>
        <w:rPr>
          <w:spacing w:val="-1"/>
          <w:sz w:val="24"/>
        </w:rPr>
        <w:t xml:space="preserve"> </w:t>
      </w:r>
      <w:r>
        <w:rPr>
          <w:sz w:val="24"/>
        </w:rPr>
        <w:t>to</w:t>
      </w:r>
      <w:r>
        <w:rPr>
          <w:spacing w:val="-1"/>
          <w:sz w:val="24"/>
        </w:rPr>
        <w:t xml:space="preserve"> </w:t>
      </w:r>
      <w:r>
        <w:rPr>
          <w:sz w:val="24"/>
        </w:rPr>
        <w:t>comply</w:t>
      </w:r>
      <w:r>
        <w:rPr>
          <w:spacing w:val="-1"/>
          <w:sz w:val="24"/>
        </w:rPr>
        <w:t xml:space="preserve"> </w:t>
      </w:r>
      <w:r>
        <w:rPr>
          <w:sz w:val="24"/>
        </w:rPr>
        <w:t>with</w:t>
      </w:r>
      <w:r>
        <w:rPr>
          <w:spacing w:val="-1"/>
          <w:sz w:val="24"/>
        </w:rPr>
        <w:t xml:space="preserve"> </w:t>
      </w:r>
      <w:r>
        <w:rPr>
          <w:sz w:val="24"/>
        </w:rPr>
        <w:t>the requirements under this title, then the State shall submit to the Assistant Secretary a State plan for a 1-year period that meets such criteria, for subsequent years until the Assistant Secretary determines</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State</w:t>
      </w:r>
      <w:r>
        <w:rPr>
          <w:spacing w:val="-2"/>
          <w:sz w:val="24"/>
        </w:rPr>
        <w:t xml:space="preserve"> </w:t>
      </w:r>
      <w:r>
        <w:rPr>
          <w:sz w:val="24"/>
        </w:rPr>
        <w:t>is</w:t>
      </w:r>
      <w:r>
        <w:rPr>
          <w:spacing w:val="-3"/>
          <w:sz w:val="24"/>
        </w:rPr>
        <w:t xml:space="preserve"> </w:t>
      </w:r>
      <w:r>
        <w:rPr>
          <w:sz w:val="24"/>
        </w:rPr>
        <w:t>in</w:t>
      </w:r>
      <w:r>
        <w:rPr>
          <w:spacing w:val="-3"/>
          <w:sz w:val="24"/>
        </w:rPr>
        <w:t xml:space="preserve"> </w:t>
      </w:r>
      <w:r>
        <w:rPr>
          <w:sz w:val="24"/>
        </w:rPr>
        <w:t>compliance</w:t>
      </w:r>
      <w:r>
        <w:rPr>
          <w:spacing w:val="-4"/>
          <w:sz w:val="24"/>
        </w:rPr>
        <w:t xml:space="preserve"> </w:t>
      </w:r>
      <w:r>
        <w:rPr>
          <w:sz w:val="24"/>
        </w:rPr>
        <w:t>with</w:t>
      </w:r>
      <w:r>
        <w:rPr>
          <w:spacing w:val="-3"/>
          <w:sz w:val="24"/>
        </w:rPr>
        <w:t xml:space="preserve"> </w:t>
      </w:r>
      <w:r>
        <w:rPr>
          <w:sz w:val="24"/>
        </w:rPr>
        <w:t>such</w:t>
      </w:r>
      <w:r>
        <w:rPr>
          <w:spacing w:val="-3"/>
          <w:sz w:val="24"/>
        </w:rPr>
        <w:t xml:space="preserve"> </w:t>
      </w:r>
      <w:r>
        <w:rPr>
          <w:sz w:val="24"/>
        </w:rPr>
        <w:t>requirements.</w:t>
      </w:r>
      <w:r>
        <w:rPr>
          <w:spacing w:val="40"/>
          <w:sz w:val="24"/>
        </w:rPr>
        <w:t xml:space="preserve"> </w:t>
      </w:r>
      <w:r>
        <w:rPr>
          <w:sz w:val="24"/>
        </w:rPr>
        <w:t>Each</w:t>
      </w:r>
      <w:r>
        <w:rPr>
          <w:spacing w:val="-3"/>
          <w:sz w:val="24"/>
        </w:rPr>
        <w:t xml:space="preserve"> </w:t>
      </w:r>
      <w:r>
        <w:rPr>
          <w:sz w:val="24"/>
        </w:rPr>
        <w:t>such</w:t>
      </w:r>
      <w:r>
        <w:rPr>
          <w:spacing w:val="-3"/>
          <w:sz w:val="24"/>
        </w:rPr>
        <w:t xml:space="preserve"> </w:t>
      </w:r>
      <w:r>
        <w:rPr>
          <w:sz w:val="24"/>
        </w:rPr>
        <w:t>plan</w:t>
      </w:r>
      <w:r>
        <w:rPr>
          <w:spacing w:val="-3"/>
          <w:sz w:val="24"/>
        </w:rPr>
        <w:t xml:space="preserve"> </w:t>
      </w:r>
      <w:r>
        <w:rPr>
          <w:sz w:val="24"/>
        </w:rPr>
        <w:t>shall</w:t>
      </w:r>
      <w:r>
        <w:rPr>
          <w:spacing w:val="-3"/>
          <w:sz w:val="24"/>
        </w:rPr>
        <w:t xml:space="preserve"> </w:t>
      </w:r>
      <w:r>
        <w:rPr>
          <w:sz w:val="24"/>
        </w:rPr>
        <w:t xml:space="preserve">comply with </w:t>
      </w:r>
      <w:r>
        <w:rPr>
          <w:sz w:val="24"/>
        </w:rPr>
        <w:t>all of</w:t>
      </w:r>
      <w:r>
        <w:rPr>
          <w:sz w:val="24"/>
        </w:rPr>
        <w:t xml:space="preserve"> the following requirements:</w:t>
      </w:r>
    </w:p>
    <w:p w:rsidR="00F53959" w14:paraId="02F27D41" w14:textId="77777777">
      <w:pPr>
        <w:pStyle w:val="ListParagraph"/>
        <w:numPr>
          <w:ilvl w:val="3"/>
          <w:numId w:val="29"/>
        </w:numPr>
        <w:tabs>
          <w:tab w:val="left" w:pos="1287"/>
        </w:tabs>
        <w:ind w:left="1287" w:hanging="344"/>
        <w:rPr>
          <w:sz w:val="24"/>
        </w:rPr>
      </w:pPr>
      <w:r>
        <w:rPr>
          <w:sz w:val="24"/>
        </w:rPr>
        <w:t>The</w:t>
      </w:r>
      <w:r>
        <w:rPr>
          <w:spacing w:val="-2"/>
          <w:sz w:val="24"/>
        </w:rPr>
        <w:t xml:space="preserve"> </w:t>
      </w:r>
      <w:r>
        <w:rPr>
          <w:sz w:val="24"/>
        </w:rPr>
        <w:t xml:space="preserve">plan </w:t>
      </w:r>
      <w:r>
        <w:rPr>
          <w:spacing w:val="-2"/>
          <w:sz w:val="24"/>
        </w:rPr>
        <w:t>shall—</w:t>
      </w:r>
    </w:p>
    <w:p w:rsidR="00F53959" w14:paraId="2BBBDD3D" w14:textId="77777777">
      <w:pPr>
        <w:pStyle w:val="ListParagraph"/>
        <w:numPr>
          <w:ilvl w:val="4"/>
          <w:numId w:val="29"/>
        </w:numPr>
        <w:tabs>
          <w:tab w:val="left" w:pos="1333"/>
        </w:tabs>
        <w:spacing w:before="182" w:line="259" w:lineRule="auto"/>
        <w:ind w:right="817" w:firstLine="719"/>
        <w:jc w:val="both"/>
        <w:rPr>
          <w:sz w:val="24"/>
        </w:rPr>
      </w:pPr>
      <w:r>
        <w:rPr>
          <w:sz w:val="24"/>
        </w:rPr>
        <w:t>require</w:t>
      </w:r>
      <w:r>
        <w:rPr>
          <w:spacing w:val="-5"/>
          <w:sz w:val="24"/>
        </w:rPr>
        <w:t xml:space="preserve"> </w:t>
      </w:r>
      <w:r>
        <w:rPr>
          <w:sz w:val="24"/>
        </w:rPr>
        <w:t>each</w:t>
      </w:r>
      <w:r>
        <w:rPr>
          <w:spacing w:val="-2"/>
          <w:sz w:val="24"/>
        </w:rPr>
        <w:t xml:space="preserve"> </w:t>
      </w:r>
      <w:r>
        <w:rPr>
          <w:sz w:val="24"/>
        </w:rPr>
        <w:t>area</w:t>
      </w:r>
      <w:r>
        <w:rPr>
          <w:spacing w:val="-5"/>
          <w:sz w:val="24"/>
        </w:rPr>
        <w:t xml:space="preserve"> </w:t>
      </w:r>
      <w:r>
        <w:rPr>
          <w:sz w:val="24"/>
        </w:rPr>
        <w:t>agency</w:t>
      </w:r>
      <w:r>
        <w:rPr>
          <w:spacing w:val="-4"/>
          <w:sz w:val="24"/>
        </w:rPr>
        <w:t xml:space="preserve"> </w:t>
      </w:r>
      <w:r>
        <w:rPr>
          <w:sz w:val="24"/>
        </w:rPr>
        <w:t>on</w:t>
      </w:r>
      <w:r>
        <w:rPr>
          <w:spacing w:val="-4"/>
          <w:sz w:val="24"/>
        </w:rPr>
        <w:t xml:space="preserve"> </w:t>
      </w:r>
      <w:r>
        <w:rPr>
          <w:sz w:val="24"/>
        </w:rPr>
        <w:t>aging</w:t>
      </w:r>
      <w:r>
        <w:rPr>
          <w:spacing w:val="-4"/>
          <w:sz w:val="24"/>
        </w:rPr>
        <w:t xml:space="preserve"> </w:t>
      </w:r>
      <w:r>
        <w:rPr>
          <w:sz w:val="24"/>
        </w:rPr>
        <w:t>designated</w:t>
      </w:r>
      <w:r>
        <w:rPr>
          <w:spacing w:val="-2"/>
          <w:sz w:val="24"/>
        </w:rPr>
        <w:t xml:space="preserve"> </w:t>
      </w:r>
      <w:r>
        <w:rPr>
          <w:sz w:val="24"/>
        </w:rPr>
        <w:t>under</w:t>
      </w:r>
      <w:r>
        <w:rPr>
          <w:spacing w:val="-4"/>
          <w:sz w:val="24"/>
        </w:rPr>
        <w:t xml:space="preserve"> </w:t>
      </w:r>
      <w:r>
        <w:rPr>
          <w:sz w:val="24"/>
        </w:rPr>
        <w:t>section</w:t>
      </w:r>
      <w:r>
        <w:rPr>
          <w:spacing w:val="-4"/>
          <w:sz w:val="24"/>
        </w:rPr>
        <w:t xml:space="preserve"> </w:t>
      </w:r>
      <w:r>
        <w:rPr>
          <w:sz w:val="24"/>
        </w:rPr>
        <w:t>305(a)(2)(A)</w:t>
      </w:r>
      <w:r>
        <w:rPr>
          <w:spacing w:val="-6"/>
          <w:sz w:val="24"/>
        </w:rPr>
        <w:t xml:space="preserve"> </w:t>
      </w:r>
      <w:r>
        <w:rPr>
          <w:sz w:val="24"/>
        </w:rPr>
        <w:t>to</w:t>
      </w:r>
      <w:r>
        <w:rPr>
          <w:spacing w:val="-4"/>
          <w:sz w:val="24"/>
        </w:rPr>
        <w:t xml:space="preserve"> </w:t>
      </w:r>
      <w:r>
        <w:rPr>
          <w:sz w:val="24"/>
        </w:rPr>
        <w:t>develop and</w:t>
      </w:r>
      <w:r>
        <w:rPr>
          <w:spacing w:val="-1"/>
          <w:sz w:val="24"/>
        </w:rPr>
        <w:t xml:space="preserve"> </w:t>
      </w:r>
      <w:r>
        <w:rPr>
          <w:sz w:val="24"/>
        </w:rPr>
        <w:t>submit</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State</w:t>
      </w:r>
      <w:r>
        <w:rPr>
          <w:spacing w:val="-2"/>
          <w:sz w:val="24"/>
        </w:rPr>
        <w:t xml:space="preserve"> </w:t>
      </w:r>
      <w:r>
        <w:rPr>
          <w:sz w:val="24"/>
        </w:rPr>
        <w:t>agency</w:t>
      </w:r>
      <w:r>
        <w:rPr>
          <w:spacing w:val="-1"/>
          <w:sz w:val="24"/>
        </w:rPr>
        <w:t xml:space="preserve"> </w:t>
      </w:r>
      <w:r>
        <w:rPr>
          <w:sz w:val="24"/>
        </w:rPr>
        <w:t>for</w:t>
      </w:r>
      <w:r>
        <w:rPr>
          <w:spacing w:val="-2"/>
          <w:sz w:val="24"/>
        </w:rPr>
        <w:t xml:space="preserve"> </w:t>
      </w:r>
      <w:r>
        <w:rPr>
          <w:sz w:val="24"/>
        </w:rPr>
        <w:t>approval,</w:t>
      </w:r>
      <w:r>
        <w:rPr>
          <w:spacing w:val="-1"/>
          <w:sz w:val="24"/>
        </w:rPr>
        <w:t xml:space="preserve"> </w:t>
      </w:r>
      <w:r>
        <w:rPr>
          <w:sz w:val="24"/>
        </w:rPr>
        <w:t>in</w:t>
      </w:r>
      <w:r>
        <w:rPr>
          <w:spacing w:val="-2"/>
          <w:sz w:val="24"/>
        </w:rPr>
        <w:t xml:space="preserve"> </w:t>
      </w:r>
      <w:r>
        <w:rPr>
          <w:sz w:val="24"/>
        </w:rPr>
        <w:t>accordance</w:t>
      </w:r>
      <w:r>
        <w:rPr>
          <w:spacing w:val="-2"/>
          <w:sz w:val="24"/>
        </w:rPr>
        <w:t xml:space="preserve"> </w:t>
      </w:r>
      <w:r>
        <w:rPr>
          <w:sz w:val="24"/>
        </w:rPr>
        <w:t>with</w:t>
      </w:r>
      <w:r>
        <w:rPr>
          <w:spacing w:val="-1"/>
          <w:sz w:val="24"/>
        </w:rPr>
        <w:t xml:space="preserve"> </w:t>
      </w:r>
      <w:r>
        <w:rPr>
          <w:sz w:val="24"/>
        </w:rPr>
        <w:t>a</w:t>
      </w:r>
      <w:r>
        <w:rPr>
          <w:spacing w:val="-2"/>
          <w:sz w:val="24"/>
        </w:rPr>
        <w:t xml:space="preserve"> </w:t>
      </w:r>
      <w:r>
        <w:rPr>
          <w:sz w:val="24"/>
        </w:rPr>
        <w:t>uniform</w:t>
      </w:r>
      <w:r>
        <w:rPr>
          <w:spacing w:val="-1"/>
          <w:sz w:val="24"/>
        </w:rPr>
        <w:t xml:space="preserve"> </w:t>
      </w:r>
      <w:r>
        <w:rPr>
          <w:sz w:val="24"/>
        </w:rPr>
        <w:t>format</w:t>
      </w:r>
      <w:r>
        <w:rPr>
          <w:spacing w:val="-1"/>
          <w:sz w:val="24"/>
        </w:rPr>
        <w:t xml:space="preserve"> </w:t>
      </w:r>
      <w:r>
        <w:rPr>
          <w:sz w:val="24"/>
        </w:rPr>
        <w:t>developed</w:t>
      </w:r>
      <w:r>
        <w:rPr>
          <w:spacing w:val="-2"/>
          <w:sz w:val="24"/>
        </w:rPr>
        <w:t xml:space="preserve"> </w:t>
      </w:r>
      <w:r>
        <w:rPr>
          <w:sz w:val="24"/>
        </w:rPr>
        <w:t>by the State agency, an area plan meeting the requirements of section 306; and</w:t>
      </w:r>
    </w:p>
    <w:p w:rsidR="00F53959" w14:paraId="61233099" w14:textId="77777777">
      <w:pPr>
        <w:pStyle w:val="ListParagraph"/>
        <w:numPr>
          <w:ilvl w:val="4"/>
          <w:numId w:val="29"/>
        </w:numPr>
        <w:tabs>
          <w:tab w:val="left" w:pos="1322"/>
        </w:tabs>
        <w:ind w:left="1322" w:hanging="379"/>
        <w:rPr>
          <w:sz w:val="24"/>
        </w:rPr>
      </w:pPr>
      <w:r>
        <w:rPr>
          <w:sz w:val="24"/>
        </w:rPr>
        <w:t>be</w:t>
      </w:r>
      <w:r>
        <w:rPr>
          <w:spacing w:val="-2"/>
          <w:sz w:val="24"/>
        </w:rPr>
        <w:t xml:space="preserve"> </w:t>
      </w:r>
      <w:r>
        <w:rPr>
          <w:sz w:val="24"/>
        </w:rPr>
        <w:t>based on such area</w:t>
      </w:r>
      <w:r>
        <w:rPr>
          <w:spacing w:val="-1"/>
          <w:sz w:val="24"/>
        </w:rPr>
        <w:t xml:space="preserve"> </w:t>
      </w:r>
      <w:r>
        <w:rPr>
          <w:spacing w:val="-2"/>
          <w:sz w:val="24"/>
        </w:rPr>
        <w:t>plans.</w:t>
      </w:r>
    </w:p>
    <w:p w:rsidR="00F53959" w14:paraId="1E0C3A58" w14:textId="77777777">
      <w:pPr>
        <w:pStyle w:val="ListParagraph"/>
        <w:numPr>
          <w:ilvl w:val="3"/>
          <w:numId w:val="29"/>
        </w:numPr>
        <w:tabs>
          <w:tab w:val="left" w:pos="1287"/>
        </w:tabs>
        <w:spacing w:before="180"/>
        <w:ind w:left="1287" w:hanging="344"/>
        <w:rPr>
          <w:sz w:val="24"/>
        </w:rPr>
      </w:pPr>
      <w:r>
        <w:rPr>
          <w:sz w:val="24"/>
        </w:rPr>
        <w:t>The</w:t>
      </w:r>
      <w:r>
        <w:rPr>
          <w:spacing w:val="-5"/>
          <w:sz w:val="24"/>
        </w:rPr>
        <w:t xml:space="preserve"> </w:t>
      </w:r>
      <w:r>
        <w:rPr>
          <w:sz w:val="24"/>
        </w:rPr>
        <w:t>plan shall</w:t>
      </w:r>
      <w:r>
        <w:rPr>
          <w:spacing w:val="-1"/>
          <w:sz w:val="24"/>
        </w:rPr>
        <w:t xml:space="preserve"> </w:t>
      </w:r>
      <w:r>
        <w:rPr>
          <w:sz w:val="24"/>
        </w:rPr>
        <w:t>provide that the</w:t>
      </w:r>
      <w:r>
        <w:rPr>
          <w:spacing w:val="-2"/>
          <w:sz w:val="24"/>
        </w:rPr>
        <w:t xml:space="preserve"> </w:t>
      </w:r>
      <w:r>
        <w:rPr>
          <w:sz w:val="24"/>
        </w:rPr>
        <w:t>State</w:t>
      </w:r>
      <w:r>
        <w:rPr>
          <w:spacing w:val="-1"/>
          <w:sz w:val="24"/>
        </w:rPr>
        <w:t xml:space="preserve"> </w:t>
      </w:r>
      <w:r>
        <w:rPr>
          <w:sz w:val="24"/>
        </w:rPr>
        <w:t xml:space="preserve">agency </w:t>
      </w:r>
      <w:r>
        <w:rPr>
          <w:spacing w:val="-2"/>
          <w:sz w:val="24"/>
        </w:rPr>
        <w:t>will—</w:t>
      </w:r>
    </w:p>
    <w:p w:rsidR="00F53959" w14:paraId="562716DD" w14:textId="77777777">
      <w:pPr>
        <w:pStyle w:val="ListParagraph"/>
        <w:numPr>
          <w:ilvl w:val="4"/>
          <w:numId w:val="29"/>
        </w:numPr>
        <w:tabs>
          <w:tab w:val="left" w:pos="1333"/>
        </w:tabs>
        <w:spacing w:before="182" w:line="259" w:lineRule="auto"/>
        <w:ind w:right="1180" w:firstLine="719"/>
        <w:rPr>
          <w:sz w:val="24"/>
        </w:rPr>
      </w:pPr>
      <w:r>
        <w:rPr>
          <w:sz w:val="24"/>
        </w:rPr>
        <w:t>evaluate,</w:t>
      </w:r>
      <w:r>
        <w:rPr>
          <w:spacing w:val="-4"/>
          <w:sz w:val="24"/>
        </w:rPr>
        <w:t xml:space="preserve"> </w:t>
      </w:r>
      <w:r>
        <w:rPr>
          <w:sz w:val="24"/>
        </w:rPr>
        <w:t>using</w:t>
      </w:r>
      <w:r>
        <w:rPr>
          <w:spacing w:val="-4"/>
          <w:sz w:val="24"/>
        </w:rPr>
        <w:t xml:space="preserve"> </w:t>
      </w:r>
      <w:r>
        <w:rPr>
          <w:sz w:val="24"/>
        </w:rPr>
        <w:t>uniform</w:t>
      </w:r>
      <w:r>
        <w:rPr>
          <w:spacing w:val="-4"/>
          <w:sz w:val="24"/>
        </w:rPr>
        <w:t xml:space="preserve"> </w:t>
      </w:r>
      <w:r>
        <w:rPr>
          <w:sz w:val="24"/>
        </w:rPr>
        <w:t>procedures</w:t>
      </w:r>
      <w:r>
        <w:rPr>
          <w:spacing w:val="-4"/>
          <w:sz w:val="24"/>
        </w:rPr>
        <w:t xml:space="preserve"> </w:t>
      </w:r>
      <w:r>
        <w:rPr>
          <w:sz w:val="24"/>
        </w:rPr>
        <w:t>described</w:t>
      </w:r>
      <w:r>
        <w:rPr>
          <w:spacing w:val="-3"/>
          <w:sz w:val="24"/>
        </w:rPr>
        <w:t xml:space="preserve"> </w:t>
      </w:r>
      <w:r>
        <w:rPr>
          <w:sz w:val="24"/>
        </w:rPr>
        <w:t>in</w:t>
      </w:r>
      <w:r>
        <w:rPr>
          <w:spacing w:val="-4"/>
          <w:sz w:val="24"/>
        </w:rPr>
        <w:t xml:space="preserve"> </w:t>
      </w:r>
      <w:r>
        <w:rPr>
          <w:sz w:val="24"/>
        </w:rPr>
        <w:t>section</w:t>
      </w:r>
      <w:r>
        <w:rPr>
          <w:spacing w:val="-4"/>
          <w:sz w:val="24"/>
        </w:rPr>
        <w:t xml:space="preserve"> </w:t>
      </w:r>
      <w:r>
        <w:rPr>
          <w:sz w:val="24"/>
        </w:rPr>
        <w:t>202(a)(26),</w:t>
      </w:r>
      <w:r>
        <w:rPr>
          <w:spacing w:val="-4"/>
          <w:sz w:val="24"/>
        </w:rPr>
        <w:t xml:space="preserve"> </w:t>
      </w:r>
      <w:r>
        <w:rPr>
          <w:sz w:val="24"/>
        </w:rPr>
        <w:t>the</w:t>
      </w:r>
      <w:r>
        <w:rPr>
          <w:spacing w:val="-4"/>
          <w:sz w:val="24"/>
        </w:rPr>
        <w:t xml:space="preserve"> </w:t>
      </w:r>
      <w:r>
        <w:rPr>
          <w:sz w:val="24"/>
        </w:rPr>
        <w:t>need</w:t>
      </w:r>
      <w:r>
        <w:rPr>
          <w:spacing w:val="-4"/>
          <w:sz w:val="24"/>
        </w:rPr>
        <w:t xml:space="preserve"> </w:t>
      </w:r>
      <w:r>
        <w:rPr>
          <w:sz w:val="24"/>
        </w:rPr>
        <w:t xml:space="preserve">for supportive services (including legal assistance pursuant to 307(a)(11), information and assistance, and transportation services), nutrition services, and multipurpose senior centers within the </w:t>
      </w:r>
      <w:r>
        <w:rPr>
          <w:sz w:val="24"/>
        </w:rPr>
        <w:t>State;</w:t>
      </w:r>
    </w:p>
    <w:p w:rsidR="00F53959" w14:paraId="34A4EE68" w14:textId="77777777">
      <w:pPr>
        <w:pStyle w:val="ListParagraph"/>
        <w:numPr>
          <w:ilvl w:val="4"/>
          <w:numId w:val="29"/>
        </w:numPr>
        <w:tabs>
          <w:tab w:val="left" w:pos="1321"/>
        </w:tabs>
        <w:spacing w:before="159" w:line="259" w:lineRule="auto"/>
        <w:ind w:right="1113" w:firstLine="719"/>
        <w:rPr>
          <w:sz w:val="24"/>
        </w:rPr>
      </w:pPr>
      <w:r>
        <w:rPr>
          <w:sz w:val="24"/>
        </w:rPr>
        <w:t>develop</w:t>
      </w:r>
      <w:r>
        <w:rPr>
          <w:spacing w:val="-4"/>
          <w:sz w:val="24"/>
        </w:rPr>
        <w:t xml:space="preserve"> </w:t>
      </w:r>
      <w:r>
        <w:rPr>
          <w:sz w:val="24"/>
        </w:rPr>
        <w:t>a</w:t>
      </w:r>
      <w:r>
        <w:rPr>
          <w:spacing w:val="-4"/>
          <w:sz w:val="24"/>
        </w:rPr>
        <w:t xml:space="preserve"> </w:t>
      </w:r>
      <w:r>
        <w:rPr>
          <w:sz w:val="24"/>
        </w:rPr>
        <w:t>standardized</w:t>
      </w:r>
      <w:r>
        <w:rPr>
          <w:spacing w:val="-4"/>
          <w:sz w:val="24"/>
        </w:rPr>
        <w:t xml:space="preserve"> </w:t>
      </w:r>
      <w:r>
        <w:rPr>
          <w:sz w:val="24"/>
        </w:rPr>
        <w:t>process</w:t>
      </w:r>
      <w:r>
        <w:rPr>
          <w:spacing w:val="-4"/>
          <w:sz w:val="24"/>
        </w:rPr>
        <w:t xml:space="preserve"> </w:t>
      </w:r>
      <w:r>
        <w:rPr>
          <w:sz w:val="24"/>
        </w:rPr>
        <w:t>to</w:t>
      </w:r>
      <w:r>
        <w:rPr>
          <w:spacing w:val="-4"/>
          <w:sz w:val="24"/>
        </w:rPr>
        <w:t xml:space="preserve"> </w:t>
      </w:r>
      <w:r>
        <w:rPr>
          <w:sz w:val="24"/>
        </w:rPr>
        <w:t>determine</w:t>
      </w:r>
      <w:r>
        <w:rPr>
          <w:spacing w:val="-5"/>
          <w:sz w:val="24"/>
        </w:rPr>
        <w:t xml:space="preserve"> </w:t>
      </w:r>
      <w:r>
        <w:rPr>
          <w:sz w:val="24"/>
        </w:rPr>
        <w:t>the</w:t>
      </w:r>
      <w:r>
        <w:rPr>
          <w:spacing w:val="-5"/>
          <w:sz w:val="24"/>
        </w:rPr>
        <w:t xml:space="preserve"> </w:t>
      </w:r>
      <w:r>
        <w:rPr>
          <w:sz w:val="24"/>
        </w:rPr>
        <w:t>extent</w:t>
      </w:r>
      <w:r>
        <w:rPr>
          <w:spacing w:val="-4"/>
          <w:sz w:val="24"/>
        </w:rPr>
        <w:t xml:space="preserve"> </w:t>
      </w:r>
      <w:r>
        <w:rPr>
          <w:sz w:val="24"/>
        </w:rPr>
        <w:t>to</w:t>
      </w:r>
      <w:r>
        <w:rPr>
          <w:spacing w:val="-4"/>
          <w:sz w:val="24"/>
        </w:rPr>
        <w:t xml:space="preserve"> </w:t>
      </w:r>
      <w:r>
        <w:rPr>
          <w:sz w:val="24"/>
        </w:rPr>
        <w:t>which</w:t>
      </w:r>
      <w:r>
        <w:rPr>
          <w:spacing w:val="-4"/>
          <w:sz w:val="24"/>
        </w:rPr>
        <w:t xml:space="preserve"> </w:t>
      </w:r>
      <w:r>
        <w:rPr>
          <w:sz w:val="24"/>
        </w:rPr>
        <w:t>public</w:t>
      </w:r>
      <w:r>
        <w:rPr>
          <w:spacing w:val="-3"/>
          <w:sz w:val="24"/>
        </w:rPr>
        <w:t xml:space="preserve"> </w:t>
      </w:r>
      <w:r>
        <w:rPr>
          <w:sz w:val="24"/>
        </w:rPr>
        <w:t>or</w:t>
      </w:r>
      <w:r>
        <w:rPr>
          <w:spacing w:val="-4"/>
          <w:sz w:val="24"/>
        </w:rPr>
        <w:t xml:space="preserve"> </w:t>
      </w:r>
      <w:r>
        <w:rPr>
          <w:sz w:val="24"/>
        </w:rPr>
        <w:t xml:space="preserve">private programs and resources (including volunteers and programs and services of voluntary organizations) that have the capacity and </w:t>
      </w:r>
      <w:r>
        <w:rPr>
          <w:sz w:val="24"/>
        </w:rPr>
        <w:t>actually meet</w:t>
      </w:r>
      <w:r>
        <w:rPr>
          <w:sz w:val="24"/>
        </w:rPr>
        <w:t xml:space="preserve"> such need; and</w:t>
      </w:r>
    </w:p>
    <w:p w:rsidR="00F53959" w14:paraId="365AE89E" w14:textId="77777777">
      <w:pPr>
        <w:pStyle w:val="ListParagraph"/>
        <w:numPr>
          <w:ilvl w:val="4"/>
          <w:numId w:val="29"/>
        </w:numPr>
        <w:tabs>
          <w:tab w:val="left" w:pos="1321"/>
        </w:tabs>
        <w:spacing w:line="259" w:lineRule="auto"/>
        <w:ind w:right="755" w:firstLine="719"/>
        <w:rPr>
          <w:sz w:val="24"/>
        </w:rPr>
      </w:pPr>
      <w:r>
        <w:rPr>
          <w:sz w:val="24"/>
        </w:rPr>
        <w:t>specify</w:t>
      </w:r>
      <w:r>
        <w:rPr>
          <w:spacing w:val="-3"/>
          <w:sz w:val="24"/>
        </w:rPr>
        <w:t xml:space="preserve"> </w:t>
      </w:r>
      <w:r>
        <w:rPr>
          <w:sz w:val="24"/>
        </w:rPr>
        <w:t>a</w:t>
      </w:r>
      <w:r>
        <w:rPr>
          <w:spacing w:val="-5"/>
          <w:sz w:val="24"/>
        </w:rPr>
        <w:t xml:space="preserve"> </w:t>
      </w:r>
      <w:r>
        <w:rPr>
          <w:sz w:val="24"/>
        </w:rPr>
        <w:t>minimum</w:t>
      </w:r>
      <w:r>
        <w:rPr>
          <w:spacing w:val="-3"/>
          <w:sz w:val="24"/>
        </w:rPr>
        <w:t xml:space="preserve"> </w:t>
      </w:r>
      <w:r>
        <w:rPr>
          <w:sz w:val="24"/>
        </w:rPr>
        <w:t>proportion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funds</w:t>
      </w:r>
      <w:r>
        <w:rPr>
          <w:spacing w:val="-3"/>
          <w:sz w:val="24"/>
        </w:rPr>
        <w:t xml:space="preserve"> </w:t>
      </w:r>
      <w:r>
        <w:rPr>
          <w:sz w:val="24"/>
        </w:rPr>
        <w:t>received</w:t>
      </w:r>
      <w:r>
        <w:rPr>
          <w:spacing w:val="-3"/>
          <w:sz w:val="24"/>
        </w:rPr>
        <w:t xml:space="preserve"> </w:t>
      </w:r>
      <w:r>
        <w:rPr>
          <w:sz w:val="24"/>
        </w:rPr>
        <w:t>by</w:t>
      </w:r>
      <w:r>
        <w:rPr>
          <w:spacing w:val="-3"/>
          <w:sz w:val="24"/>
        </w:rPr>
        <w:t xml:space="preserve"> </w:t>
      </w:r>
      <w:r>
        <w:rPr>
          <w:sz w:val="24"/>
        </w:rPr>
        <w:t>each</w:t>
      </w:r>
      <w:r>
        <w:rPr>
          <w:spacing w:val="-3"/>
          <w:sz w:val="24"/>
        </w:rPr>
        <w:t xml:space="preserve"> </w:t>
      </w:r>
      <w:r>
        <w:rPr>
          <w:sz w:val="24"/>
        </w:rPr>
        <w:t>area</w:t>
      </w:r>
      <w:r>
        <w:rPr>
          <w:spacing w:val="-2"/>
          <w:sz w:val="24"/>
        </w:rPr>
        <w:t xml:space="preserve"> </w:t>
      </w:r>
      <w:r>
        <w:rPr>
          <w:sz w:val="24"/>
        </w:rPr>
        <w:t>agency</w:t>
      </w:r>
      <w:r>
        <w:rPr>
          <w:spacing w:val="-3"/>
          <w:sz w:val="24"/>
        </w:rPr>
        <w:t xml:space="preserve"> </w:t>
      </w:r>
      <w:r>
        <w:rPr>
          <w:sz w:val="24"/>
        </w:rPr>
        <w:t>on</w:t>
      </w:r>
      <w:r>
        <w:rPr>
          <w:spacing w:val="-3"/>
          <w:sz w:val="24"/>
        </w:rPr>
        <w:t xml:space="preserve"> </w:t>
      </w:r>
      <w:r>
        <w:rPr>
          <w:sz w:val="24"/>
        </w:rPr>
        <w:t>aging</w:t>
      </w:r>
      <w:r>
        <w:rPr>
          <w:spacing w:val="-3"/>
          <w:sz w:val="24"/>
        </w:rPr>
        <w:t xml:space="preserve"> </w:t>
      </w:r>
      <w:r>
        <w:rPr>
          <w:sz w:val="24"/>
        </w:rPr>
        <w:t>in the State to carry out part B that will be expended (in the absence of a waiver under section 306(c) or 316) by such area agency on aging to provide each of the categories of services specified in section 306(a)(2).</w:t>
      </w:r>
    </w:p>
    <w:p w:rsidR="00F53959" w14:paraId="589AD142" w14:textId="77777777">
      <w:pPr>
        <w:pStyle w:val="ListParagraph"/>
        <w:numPr>
          <w:ilvl w:val="3"/>
          <w:numId w:val="29"/>
        </w:numPr>
        <w:tabs>
          <w:tab w:val="left" w:pos="1287"/>
        </w:tabs>
        <w:spacing w:before="159"/>
        <w:ind w:left="1287" w:hanging="344"/>
        <w:rPr>
          <w:sz w:val="24"/>
        </w:rPr>
      </w:pPr>
      <w:r>
        <w:rPr>
          <w:sz w:val="24"/>
        </w:rPr>
        <w:t>The</w:t>
      </w:r>
      <w:r>
        <w:rPr>
          <w:spacing w:val="-2"/>
          <w:sz w:val="24"/>
        </w:rPr>
        <w:t xml:space="preserve"> </w:t>
      </w:r>
      <w:r>
        <w:rPr>
          <w:sz w:val="24"/>
        </w:rPr>
        <w:t xml:space="preserve">plan </w:t>
      </w:r>
      <w:r>
        <w:rPr>
          <w:spacing w:val="-2"/>
          <w:sz w:val="24"/>
        </w:rPr>
        <w:t>shall—</w:t>
      </w:r>
    </w:p>
    <w:p w:rsidR="00F53959" w14:paraId="465AC557" w14:textId="77777777">
      <w:pPr>
        <w:rPr>
          <w:sz w:val="24"/>
        </w:rPr>
        <w:sectPr>
          <w:pgSz w:w="12240" w:h="15840"/>
          <w:pgMar w:top="1440" w:right="760" w:bottom="1260" w:left="1260" w:header="0" w:footer="990" w:gutter="0"/>
          <w:cols w:space="720"/>
        </w:sectPr>
      </w:pPr>
    </w:p>
    <w:p w:rsidR="00F53959" w14:paraId="235177D1" w14:textId="77777777">
      <w:pPr>
        <w:pStyle w:val="ListParagraph"/>
        <w:numPr>
          <w:ilvl w:val="4"/>
          <w:numId w:val="29"/>
        </w:numPr>
        <w:tabs>
          <w:tab w:val="left" w:pos="1333"/>
        </w:tabs>
        <w:spacing w:before="71" w:line="259" w:lineRule="auto"/>
        <w:ind w:right="974" w:firstLine="719"/>
        <w:rPr>
          <w:sz w:val="24"/>
        </w:rPr>
      </w:pPr>
      <w:r>
        <w:rPr>
          <w:sz w:val="24"/>
        </w:rPr>
        <w:t>include (and may not be approved unless the Assistant Secretary approves) the statement</w:t>
      </w:r>
      <w:r>
        <w:rPr>
          <w:spacing w:val="-4"/>
          <w:sz w:val="24"/>
        </w:rPr>
        <w:t xml:space="preserve"> </w:t>
      </w:r>
      <w:r>
        <w:rPr>
          <w:sz w:val="24"/>
        </w:rPr>
        <w:t>and</w:t>
      </w:r>
      <w:r>
        <w:rPr>
          <w:spacing w:val="-4"/>
          <w:sz w:val="24"/>
        </w:rPr>
        <w:t xml:space="preserve"> </w:t>
      </w:r>
      <w:r>
        <w:rPr>
          <w:sz w:val="24"/>
        </w:rPr>
        <w:t>demonstration</w:t>
      </w:r>
      <w:r>
        <w:rPr>
          <w:spacing w:val="-4"/>
          <w:sz w:val="24"/>
        </w:rPr>
        <w:t xml:space="preserve"> </w:t>
      </w:r>
      <w:r>
        <w:rPr>
          <w:sz w:val="24"/>
        </w:rPr>
        <w:t>required</w:t>
      </w:r>
      <w:r>
        <w:rPr>
          <w:spacing w:val="-4"/>
          <w:sz w:val="24"/>
        </w:rPr>
        <w:t xml:space="preserve"> </w:t>
      </w:r>
      <w:r>
        <w:rPr>
          <w:sz w:val="24"/>
        </w:rPr>
        <w:t>by</w:t>
      </w:r>
      <w:r>
        <w:rPr>
          <w:spacing w:val="-4"/>
          <w:sz w:val="24"/>
        </w:rPr>
        <w:t xml:space="preserve"> </w:t>
      </w:r>
      <w:r>
        <w:rPr>
          <w:sz w:val="24"/>
        </w:rPr>
        <w:t>paragraphs</w:t>
      </w:r>
      <w:r>
        <w:rPr>
          <w:spacing w:val="-4"/>
          <w:sz w:val="24"/>
        </w:rPr>
        <w:t xml:space="preserve"> </w:t>
      </w:r>
      <w:r>
        <w:rPr>
          <w:sz w:val="24"/>
        </w:rPr>
        <w:t>(2)</w:t>
      </w:r>
      <w:r>
        <w:rPr>
          <w:spacing w:val="-5"/>
          <w:sz w:val="24"/>
        </w:rPr>
        <w:t xml:space="preserve"> </w:t>
      </w:r>
      <w:r>
        <w:rPr>
          <w:sz w:val="24"/>
        </w:rPr>
        <w:t>and</w:t>
      </w:r>
      <w:r>
        <w:rPr>
          <w:spacing w:val="-4"/>
          <w:sz w:val="24"/>
        </w:rPr>
        <w:t xml:space="preserve"> </w:t>
      </w:r>
      <w:r>
        <w:rPr>
          <w:sz w:val="24"/>
        </w:rPr>
        <w:t>(4)</w:t>
      </w:r>
      <w:r>
        <w:rPr>
          <w:spacing w:val="-4"/>
          <w:sz w:val="24"/>
        </w:rPr>
        <w:t xml:space="preserve"> </w:t>
      </w:r>
      <w:r>
        <w:rPr>
          <w:sz w:val="24"/>
        </w:rPr>
        <w:t>of</w:t>
      </w:r>
      <w:r>
        <w:rPr>
          <w:spacing w:val="-5"/>
          <w:sz w:val="24"/>
        </w:rPr>
        <w:t xml:space="preserve"> </w:t>
      </w:r>
      <w:r>
        <w:rPr>
          <w:sz w:val="24"/>
        </w:rPr>
        <w:t>section</w:t>
      </w:r>
      <w:r>
        <w:rPr>
          <w:spacing w:val="-4"/>
          <w:sz w:val="24"/>
        </w:rPr>
        <w:t xml:space="preserve"> </w:t>
      </w:r>
      <w:r>
        <w:rPr>
          <w:sz w:val="24"/>
        </w:rPr>
        <w:t>305(d)</w:t>
      </w:r>
      <w:r>
        <w:rPr>
          <w:spacing w:val="-4"/>
          <w:sz w:val="24"/>
        </w:rPr>
        <w:t xml:space="preserve"> </w:t>
      </w:r>
      <w:r>
        <w:rPr>
          <w:sz w:val="24"/>
        </w:rPr>
        <w:t>(concerning intrastate distribution of funds); and</w:t>
      </w:r>
    </w:p>
    <w:p w:rsidR="00F53959" w14:paraId="076E6545" w14:textId="77777777">
      <w:pPr>
        <w:pStyle w:val="ListParagraph"/>
        <w:numPr>
          <w:ilvl w:val="4"/>
          <w:numId w:val="29"/>
        </w:numPr>
        <w:tabs>
          <w:tab w:val="left" w:pos="1322"/>
        </w:tabs>
        <w:ind w:left="1322" w:hanging="379"/>
        <w:rPr>
          <w:sz w:val="24"/>
        </w:rPr>
      </w:pPr>
      <w:r>
        <w:rPr>
          <w:sz w:val="24"/>
        </w:rPr>
        <w:t>with</w:t>
      </w:r>
      <w:r>
        <w:rPr>
          <w:spacing w:val="-1"/>
          <w:sz w:val="24"/>
        </w:rPr>
        <w:t xml:space="preserve"> </w:t>
      </w:r>
      <w:r>
        <w:rPr>
          <w:sz w:val="24"/>
        </w:rPr>
        <w:t>respect</w:t>
      </w:r>
      <w:r>
        <w:rPr>
          <w:spacing w:val="-1"/>
          <w:sz w:val="24"/>
        </w:rPr>
        <w:t xml:space="preserve"> </w:t>
      </w:r>
      <w:r>
        <w:rPr>
          <w:sz w:val="24"/>
        </w:rPr>
        <w:t>to</w:t>
      </w:r>
      <w:r>
        <w:rPr>
          <w:spacing w:val="-1"/>
          <w:sz w:val="24"/>
        </w:rPr>
        <w:t xml:space="preserve"> </w:t>
      </w:r>
      <w:r>
        <w:rPr>
          <w:sz w:val="24"/>
        </w:rPr>
        <w:t>services</w:t>
      </w:r>
      <w:r>
        <w:rPr>
          <w:spacing w:val="-1"/>
          <w:sz w:val="24"/>
        </w:rPr>
        <w:t xml:space="preserve"> </w:t>
      </w:r>
      <w:r>
        <w:rPr>
          <w:sz w:val="24"/>
        </w:rPr>
        <w:t>for</w:t>
      </w:r>
      <w:r>
        <w:rPr>
          <w:spacing w:val="-2"/>
          <w:sz w:val="24"/>
        </w:rPr>
        <w:t xml:space="preserve"> </w:t>
      </w:r>
      <w:r>
        <w:rPr>
          <w:sz w:val="24"/>
        </w:rPr>
        <w:t>older</w:t>
      </w:r>
      <w:r>
        <w:rPr>
          <w:spacing w:val="-3"/>
          <w:sz w:val="24"/>
        </w:rPr>
        <w:t xml:space="preserve"> </w:t>
      </w:r>
      <w:r>
        <w:rPr>
          <w:sz w:val="24"/>
        </w:rPr>
        <w:t>individuals</w:t>
      </w:r>
      <w:r>
        <w:rPr>
          <w:spacing w:val="-1"/>
          <w:sz w:val="24"/>
        </w:rPr>
        <w:t xml:space="preserve"> </w:t>
      </w:r>
      <w:r>
        <w:rPr>
          <w:sz w:val="24"/>
        </w:rPr>
        <w:t>residing</w:t>
      </w:r>
      <w:r>
        <w:rPr>
          <w:spacing w:val="-1"/>
          <w:sz w:val="24"/>
        </w:rPr>
        <w:t xml:space="preserve"> </w:t>
      </w:r>
      <w:r>
        <w:rPr>
          <w:sz w:val="24"/>
        </w:rPr>
        <w:t>in</w:t>
      </w:r>
      <w:r>
        <w:rPr>
          <w:spacing w:val="-1"/>
          <w:sz w:val="24"/>
        </w:rPr>
        <w:t xml:space="preserve"> </w:t>
      </w:r>
      <w:r>
        <w:rPr>
          <w:sz w:val="24"/>
        </w:rPr>
        <w:t xml:space="preserve">rural </w:t>
      </w:r>
      <w:r>
        <w:rPr>
          <w:spacing w:val="-2"/>
          <w:sz w:val="24"/>
        </w:rPr>
        <w:t>areas—</w:t>
      </w:r>
    </w:p>
    <w:p w:rsidR="00F53959" w14:paraId="312FC176" w14:textId="77777777">
      <w:pPr>
        <w:pStyle w:val="ListParagraph"/>
        <w:numPr>
          <w:ilvl w:val="5"/>
          <w:numId w:val="29"/>
        </w:numPr>
        <w:tabs>
          <w:tab w:val="left" w:pos="1227"/>
        </w:tabs>
        <w:spacing w:before="180" w:line="259" w:lineRule="auto"/>
        <w:ind w:right="850" w:firstLine="719"/>
        <w:rPr>
          <w:sz w:val="24"/>
        </w:rPr>
      </w:pPr>
      <w:r>
        <w:rPr>
          <w:sz w:val="24"/>
        </w:rPr>
        <w:t>provide</w:t>
      </w:r>
      <w:r>
        <w:rPr>
          <w:spacing w:val="-3"/>
          <w:sz w:val="24"/>
        </w:rPr>
        <w:t xml:space="preserve"> </w:t>
      </w:r>
      <w:r>
        <w:rPr>
          <w:sz w:val="24"/>
        </w:rPr>
        <w:t>assurances</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State</w:t>
      </w:r>
      <w:r>
        <w:rPr>
          <w:spacing w:val="-4"/>
          <w:sz w:val="24"/>
        </w:rPr>
        <w:t xml:space="preserve"> </w:t>
      </w:r>
      <w:r>
        <w:rPr>
          <w:sz w:val="24"/>
        </w:rPr>
        <w:t>agency</w:t>
      </w:r>
      <w:r>
        <w:rPr>
          <w:spacing w:val="-3"/>
          <w:sz w:val="24"/>
        </w:rPr>
        <w:t xml:space="preserve"> </w:t>
      </w:r>
      <w:r>
        <w:rPr>
          <w:sz w:val="24"/>
        </w:rPr>
        <w:t>will</w:t>
      </w:r>
      <w:r>
        <w:rPr>
          <w:spacing w:val="-3"/>
          <w:sz w:val="24"/>
        </w:rPr>
        <w:t xml:space="preserve"> </w:t>
      </w:r>
      <w:r>
        <w:rPr>
          <w:sz w:val="24"/>
        </w:rPr>
        <w:t>spend</w:t>
      </w:r>
      <w:r>
        <w:rPr>
          <w:spacing w:val="-3"/>
          <w:sz w:val="24"/>
        </w:rPr>
        <w:t xml:space="preserve"> </w:t>
      </w:r>
      <w:r>
        <w:rPr>
          <w:sz w:val="24"/>
        </w:rPr>
        <w:t>for</w:t>
      </w:r>
      <w:r>
        <w:rPr>
          <w:spacing w:val="-3"/>
          <w:sz w:val="24"/>
        </w:rPr>
        <w:t xml:space="preserve"> </w:t>
      </w:r>
      <w:r>
        <w:rPr>
          <w:sz w:val="24"/>
        </w:rPr>
        <w:t>each</w:t>
      </w:r>
      <w:r>
        <w:rPr>
          <w:spacing w:val="-3"/>
          <w:sz w:val="24"/>
        </w:rPr>
        <w:t xml:space="preserve"> </w:t>
      </w:r>
      <w:r>
        <w:rPr>
          <w:sz w:val="24"/>
        </w:rPr>
        <w:t>fiscal year,</w:t>
      </w:r>
      <w:r>
        <w:rPr>
          <w:spacing w:val="-2"/>
          <w:sz w:val="24"/>
        </w:rPr>
        <w:t xml:space="preserve"> </w:t>
      </w:r>
      <w:r>
        <w:rPr>
          <w:sz w:val="24"/>
        </w:rPr>
        <w:t>not</w:t>
      </w:r>
      <w:r>
        <w:rPr>
          <w:spacing w:val="-3"/>
          <w:sz w:val="24"/>
        </w:rPr>
        <w:t xml:space="preserve"> </w:t>
      </w:r>
      <w:r>
        <w:rPr>
          <w:sz w:val="24"/>
        </w:rPr>
        <w:t>less</w:t>
      </w:r>
      <w:r>
        <w:rPr>
          <w:spacing w:val="-3"/>
          <w:sz w:val="24"/>
        </w:rPr>
        <w:t xml:space="preserve"> </w:t>
      </w:r>
      <w:r>
        <w:rPr>
          <w:sz w:val="24"/>
        </w:rPr>
        <w:t>than the amount expended for such services for fiscal year 2000…</w:t>
      </w:r>
    </w:p>
    <w:p w:rsidR="00F53959" w14:paraId="101DAAF4" w14:textId="77777777">
      <w:pPr>
        <w:pStyle w:val="ListParagraph"/>
        <w:numPr>
          <w:ilvl w:val="5"/>
          <w:numId w:val="29"/>
        </w:numPr>
        <w:tabs>
          <w:tab w:val="left" w:pos="1295"/>
        </w:tabs>
        <w:spacing w:line="259" w:lineRule="auto"/>
        <w:ind w:right="1599" w:firstLine="719"/>
        <w:rPr>
          <w:sz w:val="24"/>
        </w:rPr>
      </w:pPr>
      <w:r>
        <w:rPr>
          <w:sz w:val="24"/>
        </w:rPr>
        <w:t>identify,</w:t>
      </w:r>
      <w:r>
        <w:rPr>
          <w:spacing w:val="-3"/>
          <w:sz w:val="24"/>
        </w:rPr>
        <w:t xml:space="preserve"> </w:t>
      </w:r>
      <w:r>
        <w:rPr>
          <w:sz w:val="24"/>
        </w:rPr>
        <w:t>for</w:t>
      </w:r>
      <w:r>
        <w:rPr>
          <w:spacing w:val="-3"/>
          <w:sz w:val="24"/>
        </w:rPr>
        <w:t xml:space="preserve"> </w:t>
      </w:r>
      <w:r>
        <w:rPr>
          <w:sz w:val="24"/>
        </w:rPr>
        <w:t>each</w:t>
      </w:r>
      <w:r>
        <w:rPr>
          <w:spacing w:val="-3"/>
          <w:sz w:val="24"/>
        </w:rPr>
        <w:t xml:space="preserve"> </w:t>
      </w:r>
      <w:r>
        <w:rPr>
          <w:sz w:val="24"/>
        </w:rPr>
        <w:t>fiscal</w:t>
      </w:r>
      <w:r>
        <w:rPr>
          <w:spacing w:val="-3"/>
          <w:sz w:val="24"/>
        </w:rPr>
        <w:t xml:space="preserve"> </w:t>
      </w:r>
      <w:r>
        <w:rPr>
          <w:sz w:val="24"/>
        </w:rPr>
        <w:t>year</w:t>
      </w:r>
      <w:r>
        <w:rPr>
          <w:spacing w:val="-3"/>
          <w:sz w:val="24"/>
        </w:rPr>
        <w:t xml:space="preserve"> </w:t>
      </w:r>
      <w:r>
        <w:rPr>
          <w:sz w:val="24"/>
        </w:rPr>
        <w:t>to</w:t>
      </w:r>
      <w:r>
        <w:rPr>
          <w:spacing w:val="-3"/>
          <w:sz w:val="24"/>
        </w:rPr>
        <w:t xml:space="preserve"> </w:t>
      </w:r>
      <w:r>
        <w:rPr>
          <w:sz w:val="24"/>
        </w:rPr>
        <w:t>which</w:t>
      </w:r>
      <w:r>
        <w:rPr>
          <w:spacing w:val="-3"/>
          <w:sz w:val="24"/>
        </w:rPr>
        <w:t xml:space="preserve"> </w:t>
      </w:r>
      <w:r>
        <w:rPr>
          <w:sz w:val="24"/>
        </w:rPr>
        <w:t>the</w:t>
      </w:r>
      <w:r>
        <w:rPr>
          <w:spacing w:val="-4"/>
          <w:sz w:val="24"/>
        </w:rPr>
        <w:t xml:space="preserve"> </w:t>
      </w:r>
      <w:r>
        <w:rPr>
          <w:sz w:val="24"/>
        </w:rPr>
        <w:t>plan</w:t>
      </w:r>
      <w:r>
        <w:rPr>
          <w:spacing w:val="-2"/>
          <w:sz w:val="24"/>
        </w:rPr>
        <w:t xml:space="preserve"> </w:t>
      </w:r>
      <w:r>
        <w:rPr>
          <w:sz w:val="24"/>
        </w:rPr>
        <w:t>applies,</w:t>
      </w:r>
      <w:r>
        <w:rPr>
          <w:spacing w:val="-3"/>
          <w:sz w:val="24"/>
        </w:rPr>
        <w:t xml:space="preserve"> </w:t>
      </w:r>
      <w:r>
        <w:rPr>
          <w:sz w:val="24"/>
        </w:rPr>
        <w:t>the</w:t>
      </w:r>
      <w:r>
        <w:rPr>
          <w:spacing w:val="-3"/>
          <w:sz w:val="24"/>
        </w:rPr>
        <w:t xml:space="preserve"> </w:t>
      </w:r>
      <w:r>
        <w:rPr>
          <w:sz w:val="24"/>
        </w:rPr>
        <w:t>projected</w:t>
      </w:r>
      <w:r>
        <w:rPr>
          <w:spacing w:val="-3"/>
          <w:sz w:val="24"/>
        </w:rPr>
        <w:t xml:space="preserve"> </w:t>
      </w:r>
      <w:r>
        <w:rPr>
          <w:sz w:val="24"/>
        </w:rPr>
        <w:t>costs</w:t>
      </w:r>
      <w:r>
        <w:rPr>
          <w:spacing w:val="-3"/>
          <w:sz w:val="24"/>
        </w:rPr>
        <w:t xml:space="preserve"> </w:t>
      </w:r>
      <w:r>
        <w:rPr>
          <w:sz w:val="24"/>
        </w:rPr>
        <w:t>of providing such services (including the cost of providing access to such services); and</w:t>
      </w:r>
    </w:p>
    <w:p w:rsidR="00F53959" w14:paraId="5D34195F" w14:textId="77777777">
      <w:pPr>
        <w:pStyle w:val="ListParagraph"/>
        <w:numPr>
          <w:ilvl w:val="5"/>
          <w:numId w:val="29"/>
        </w:numPr>
        <w:tabs>
          <w:tab w:val="left" w:pos="1361"/>
        </w:tabs>
        <w:spacing w:before="159" w:line="259" w:lineRule="auto"/>
        <w:ind w:right="1273" w:firstLine="719"/>
        <w:rPr>
          <w:sz w:val="24"/>
        </w:rPr>
      </w:pPr>
      <w:r>
        <w:rPr>
          <w:sz w:val="24"/>
        </w:rPr>
        <w:t>describe</w:t>
      </w:r>
      <w:r>
        <w:rPr>
          <w:spacing w:val="-5"/>
          <w:sz w:val="24"/>
        </w:rPr>
        <w:t xml:space="preserve"> </w:t>
      </w:r>
      <w:r>
        <w:rPr>
          <w:sz w:val="24"/>
        </w:rPr>
        <w:t>the</w:t>
      </w:r>
      <w:r>
        <w:rPr>
          <w:spacing w:val="-3"/>
          <w:sz w:val="24"/>
        </w:rPr>
        <w:t xml:space="preserve"> </w:t>
      </w:r>
      <w:r>
        <w:rPr>
          <w:sz w:val="24"/>
        </w:rPr>
        <w:t>methods</w:t>
      </w:r>
      <w:r>
        <w:rPr>
          <w:spacing w:val="-3"/>
          <w:sz w:val="24"/>
        </w:rPr>
        <w:t xml:space="preserve"> </w:t>
      </w:r>
      <w:r>
        <w:rPr>
          <w:sz w:val="24"/>
        </w:rPr>
        <w:t>used</w:t>
      </w:r>
      <w:r>
        <w:rPr>
          <w:spacing w:val="-3"/>
          <w:sz w:val="24"/>
        </w:rPr>
        <w:t xml:space="preserve"> </w:t>
      </w:r>
      <w:r>
        <w:rPr>
          <w:sz w:val="24"/>
        </w:rPr>
        <w:t>to</w:t>
      </w:r>
      <w:r>
        <w:rPr>
          <w:spacing w:val="-3"/>
          <w:sz w:val="24"/>
        </w:rPr>
        <w:t xml:space="preserve"> </w:t>
      </w:r>
      <w:r>
        <w:rPr>
          <w:sz w:val="24"/>
        </w:rPr>
        <w:t>meet</w:t>
      </w:r>
      <w:r>
        <w:rPr>
          <w:spacing w:val="-3"/>
          <w:sz w:val="24"/>
        </w:rPr>
        <w:t xml:space="preserve"> </w:t>
      </w:r>
      <w:r>
        <w:rPr>
          <w:sz w:val="24"/>
        </w:rPr>
        <w:t>the</w:t>
      </w:r>
      <w:r>
        <w:rPr>
          <w:spacing w:val="-4"/>
          <w:sz w:val="24"/>
        </w:rPr>
        <w:t xml:space="preserve"> </w:t>
      </w:r>
      <w:r>
        <w:rPr>
          <w:sz w:val="24"/>
        </w:rPr>
        <w:t>needs</w:t>
      </w:r>
      <w:r>
        <w:rPr>
          <w:spacing w:val="-1"/>
          <w:sz w:val="24"/>
        </w:rPr>
        <w:t xml:space="preserve"> </w:t>
      </w:r>
      <w:r>
        <w:rPr>
          <w:sz w:val="24"/>
        </w:rPr>
        <w:t>for</w:t>
      </w:r>
      <w:r>
        <w:rPr>
          <w:spacing w:val="-3"/>
          <w:sz w:val="24"/>
        </w:rPr>
        <w:t xml:space="preserve"> </w:t>
      </w:r>
      <w:r>
        <w:rPr>
          <w:sz w:val="24"/>
        </w:rPr>
        <w:t>such</w:t>
      </w:r>
      <w:r>
        <w:rPr>
          <w:spacing w:val="-3"/>
          <w:sz w:val="24"/>
        </w:rPr>
        <w:t xml:space="preserve"> </w:t>
      </w:r>
      <w:r>
        <w:rPr>
          <w:sz w:val="24"/>
        </w:rPr>
        <w:t>services</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fiscal</w:t>
      </w:r>
      <w:r>
        <w:rPr>
          <w:spacing w:val="-3"/>
          <w:sz w:val="24"/>
        </w:rPr>
        <w:t xml:space="preserve"> </w:t>
      </w:r>
      <w:r>
        <w:rPr>
          <w:sz w:val="24"/>
        </w:rPr>
        <w:t>year preceding the first year to which such plan applies.</w:t>
      </w:r>
    </w:p>
    <w:p w:rsidR="00F53959" w14:paraId="32BE3D56" w14:textId="77777777">
      <w:pPr>
        <w:pStyle w:val="ListParagraph"/>
        <w:numPr>
          <w:ilvl w:val="3"/>
          <w:numId w:val="29"/>
        </w:numPr>
        <w:tabs>
          <w:tab w:val="left" w:pos="1279"/>
        </w:tabs>
        <w:spacing w:before="161" w:line="259" w:lineRule="auto"/>
        <w:ind w:left="223" w:right="755" w:firstLine="719"/>
        <w:rPr>
          <w:sz w:val="24"/>
        </w:rPr>
      </w:pPr>
      <w:r>
        <w:rPr>
          <w:sz w:val="24"/>
        </w:rPr>
        <w:t>The</w:t>
      </w:r>
      <w:r>
        <w:rPr>
          <w:spacing w:val="-5"/>
          <w:sz w:val="24"/>
        </w:rPr>
        <w:t xml:space="preserve"> </w:t>
      </w:r>
      <w:r>
        <w:rPr>
          <w:sz w:val="24"/>
        </w:rPr>
        <w:t>plan</w:t>
      </w:r>
      <w:r>
        <w:rPr>
          <w:spacing w:val="-3"/>
          <w:sz w:val="24"/>
        </w:rPr>
        <w:t xml:space="preserve"> </w:t>
      </w:r>
      <w:r>
        <w:rPr>
          <w:sz w:val="24"/>
        </w:rPr>
        <w:t>shall</w:t>
      </w:r>
      <w:r>
        <w:rPr>
          <w:spacing w:val="-3"/>
          <w:sz w:val="24"/>
        </w:rPr>
        <w:t xml:space="preserve"> </w:t>
      </w:r>
      <w:r>
        <w:rPr>
          <w:sz w:val="24"/>
        </w:rPr>
        <w:t>provide</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State</w:t>
      </w:r>
      <w:r>
        <w:rPr>
          <w:spacing w:val="-4"/>
          <w:sz w:val="24"/>
        </w:rPr>
        <w:t xml:space="preserve"> </w:t>
      </w:r>
      <w:r>
        <w:rPr>
          <w:sz w:val="24"/>
        </w:rPr>
        <w:t>agency</w:t>
      </w:r>
      <w:r>
        <w:rPr>
          <w:spacing w:val="-3"/>
          <w:sz w:val="24"/>
        </w:rPr>
        <w:t xml:space="preserve"> </w:t>
      </w:r>
      <w:r>
        <w:rPr>
          <w:sz w:val="24"/>
        </w:rPr>
        <w:t>will</w:t>
      </w:r>
      <w:r>
        <w:rPr>
          <w:spacing w:val="-3"/>
          <w:sz w:val="24"/>
        </w:rPr>
        <w:t xml:space="preserve"> </w:t>
      </w:r>
      <w:r>
        <w:rPr>
          <w:sz w:val="24"/>
        </w:rPr>
        <w:t>conduct</w:t>
      </w:r>
      <w:r>
        <w:rPr>
          <w:spacing w:val="-3"/>
          <w:sz w:val="24"/>
        </w:rPr>
        <w:t xml:space="preserve"> </w:t>
      </w:r>
      <w:r>
        <w:rPr>
          <w:sz w:val="24"/>
        </w:rPr>
        <w:t>periodic</w:t>
      </w:r>
      <w:r>
        <w:rPr>
          <w:spacing w:val="-4"/>
          <w:sz w:val="24"/>
        </w:rPr>
        <w:t xml:space="preserve"> </w:t>
      </w:r>
      <w:r>
        <w:rPr>
          <w:sz w:val="24"/>
        </w:rPr>
        <w:t>evaluations</w:t>
      </w:r>
      <w:r>
        <w:rPr>
          <w:spacing w:val="-3"/>
          <w:sz w:val="24"/>
        </w:rPr>
        <w:t xml:space="preserve"> </w:t>
      </w:r>
      <w:r>
        <w:rPr>
          <w:sz w:val="24"/>
        </w:rPr>
        <w:t>of,</w:t>
      </w:r>
      <w:r>
        <w:rPr>
          <w:spacing w:val="-3"/>
          <w:sz w:val="24"/>
        </w:rPr>
        <w:t xml:space="preserve"> </w:t>
      </w:r>
      <w:r>
        <w:rPr>
          <w:sz w:val="24"/>
        </w:rPr>
        <w:t>and public hearings on, activities and projects carried out in the State under this title and title VII, including evaluations of the effectiveness of services provided to individuals with greatest economic need, greatest social need, or disabilities (with particular attention to low-income minority older individuals, older individuals with limited English proficiency, and older individuals residing in rural areas).</w:t>
      </w:r>
    </w:p>
    <w:p w:rsidR="00F53959" w14:paraId="4743CE54" w14:textId="77777777">
      <w:pPr>
        <w:pStyle w:val="ListParagraph"/>
        <w:numPr>
          <w:ilvl w:val="3"/>
          <w:numId w:val="29"/>
        </w:numPr>
        <w:tabs>
          <w:tab w:val="left" w:pos="1280"/>
        </w:tabs>
        <w:spacing w:before="158"/>
        <w:ind w:left="1280" w:hanging="337"/>
        <w:rPr>
          <w:sz w:val="24"/>
        </w:rPr>
      </w:pPr>
      <w:r>
        <w:rPr>
          <w:sz w:val="24"/>
        </w:rPr>
        <w:t>The</w:t>
      </w:r>
      <w:r>
        <w:rPr>
          <w:spacing w:val="-5"/>
          <w:sz w:val="24"/>
        </w:rPr>
        <w:t xml:space="preserve"> </w:t>
      </w:r>
      <w:r>
        <w:rPr>
          <w:sz w:val="24"/>
        </w:rPr>
        <w:t>plan shall</w:t>
      </w:r>
      <w:r>
        <w:rPr>
          <w:spacing w:val="-1"/>
          <w:sz w:val="24"/>
        </w:rPr>
        <w:t xml:space="preserve"> </w:t>
      </w:r>
      <w:r>
        <w:rPr>
          <w:sz w:val="24"/>
        </w:rPr>
        <w:t>provide that the</w:t>
      </w:r>
      <w:r>
        <w:rPr>
          <w:spacing w:val="-2"/>
          <w:sz w:val="24"/>
        </w:rPr>
        <w:t xml:space="preserve"> </w:t>
      </w:r>
      <w:r>
        <w:rPr>
          <w:sz w:val="24"/>
        </w:rPr>
        <w:t>State</w:t>
      </w:r>
      <w:r>
        <w:rPr>
          <w:spacing w:val="-1"/>
          <w:sz w:val="24"/>
        </w:rPr>
        <w:t xml:space="preserve"> </w:t>
      </w:r>
      <w:r>
        <w:rPr>
          <w:sz w:val="24"/>
        </w:rPr>
        <w:t xml:space="preserve">agency </w:t>
      </w:r>
      <w:r>
        <w:rPr>
          <w:spacing w:val="-4"/>
          <w:sz w:val="24"/>
        </w:rPr>
        <w:t>will—</w:t>
      </w:r>
    </w:p>
    <w:p w:rsidR="00F53959" w14:paraId="0F4F4E4D" w14:textId="77777777">
      <w:pPr>
        <w:pStyle w:val="ListParagraph"/>
        <w:numPr>
          <w:ilvl w:val="4"/>
          <w:numId w:val="29"/>
        </w:numPr>
        <w:tabs>
          <w:tab w:val="left" w:pos="1333"/>
        </w:tabs>
        <w:spacing w:before="182" w:line="259" w:lineRule="auto"/>
        <w:ind w:right="781" w:firstLine="719"/>
        <w:rPr>
          <w:sz w:val="24"/>
        </w:rPr>
      </w:pPr>
      <w:r>
        <w:rPr>
          <w:sz w:val="24"/>
        </w:rPr>
        <w:t>afford an opportunity for a hearing upon request, in accordance with published procedures,</w:t>
      </w:r>
      <w:r>
        <w:rPr>
          <w:spacing w:val="-3"/>
          <w:sz w:val="24"/>
        </w:rPr>
        <w:t xml:space="preserve"> </w:t>
      </w:r>
      <w:r>
        <w:rPr>
          <w:sz w:val="24"/>
        </w:rPr>
        <w:t>to</w:t>
      </w:r>
      <w:r>
        <w:rPr>
          <w:spacing w:val="-3"/>
          <w:sz w:val="24"/>
        </w:rPr>
        <w:t xml:space="preserve"> </w:t>
      </w:r>
      <w:r>
        <w:rPr>
          <w:sz w:val="24"/>
        </w:rPr>
        <w:t>any</w:t>
      </w:r>
      <w:r>
        <w:rPr>
          <w:spacing w:val="-3"/>
          <w:sz w:val="24"/>
        </w:rPr>
        <w:t xml:space="preserve"> </w:t>
      </w:r>
      <w:r>
        <w:rPr>
          <w:sz w:val="24"/>
        </w:rPr>
        <w:t>area</w:t>
      </w:r>
      <w:r>
        <w:rPr>
          <w:spacing w:val="-2"/>
          <w:sz w:val="24"/>
        </w:rPr>
        <w:t xml:space="preserve"> </w:t>
      </w:r>
      <w:r>
        <w:rPr>
          <w:sz w:val="24"/>
        </w:rPr>
        <w:t>agency</w:t>
      </w:r>
      <w:r>
        <w:rPr>
          <w:spacing w:val="-3"/>
          <w:sz w:val="24"/>
        </w:rPr>
        <w:t xml:space="preserve"> </w:t>
      </w:r>
      <w:r>
        <w:rPr>
          <w:sz w:val="24"/>
        </w:rPr>
        <w:t>on</w:t>
      </w:r>
      <w:r>
        <w:rPr>
          <w:spacing w:val="-3"/>
          <w:sz w:val="24"/>
        </w:rPr>
        <w:t xml:space="preserve"> </w:t>
      </w:r>
      <w:r>
        <w:rPr>
          <w:sz w:val="24"/>
        </w:rPr>
        <w:t>aging</w:t>
      </w:r>
      <w:r>
        <w:rPr>
          <w:spacing w:val="-3"/>
          <w:sz w:val="24"/>
        </w:rPr>
        <w:t xml:space="preserve"> </w:t>
      </w:r>
      <w:r>
        <w:rPr>
          <w:sz w:val="24"/>
        </w:rPr>
        <w:t>submitting</w:t>
      </w:r>
      <w:r>
        <w:rPr>
          <w:spacing w:val="-3"/>
          <w:sz w:val="24"/>
        </w:rPr>
        <w:t xml:space="preserve"> </w:t>
      </w:r>
      <w:r>
        <w:rPr>
          <w:sz w:val="24"/>
        </w:rPr>
        <w:t>a</w:t>
      </w:r>
      <w:r>
        <w:rPr>
          <w:spacing w:val="-3"/>
          <w:sz w:val="24"/>
        </w:rPr>
        <w:t xml:space="preserve"> </w:t>
      </w:r>
      <w:r>
        <w:rPr>
          <w:sz w:val="24"/>
        </w:rPr>
        <w:t>plan</w:t>
      </w:r>
      <w:r>
        <w:rPr>
          <w:spacing w:val="-3"/>
          <w:sz w:val="24"/>
        </w:rPr>
        <w:t xml:space="preserve"> </w:t>
      </w:r>
      <w:r>
        <w:rPr>
          <w:sz w:val="24"/>
        </w:rPr>
        <w:t>under</w:t>
      </w:r>
      <w:r>
        <w:rPr>
          <w:spacing w:val="-3"/>
          <w:sz w:val="24"/>
        </w:rPr>
        <w:t xml:space="preserve"> </w:t>
      </w:r>
      <w:r>
        <w:rPr>
          <w:sz w:val="24"/>
        </w:rPr>
        <w:t>this</w:t>
      </w:r>
      <w:r>
        <w:rPr>
          <w:spacing w:val="-3"/>
          <w:sz w:val="24"/>
        </w:rPr>
        <w:t xml:space="preserve"> </w:t>
      </w:r>
      <w:r>
        <w:rPr>
          <w:sz w:val="24"/>
        </w:rPr>
        <w:t>title,</w:t>
      </w:r>
      <w:r>
        <w:rPr>
          <w:spacing w:val="-3"/>
          <w:sz w:val="24"/>
        </w:rPr>
        <w:t xml:space="preserve"> </w:t>
      </w:r>
      <w:r>
        <w:rPr>
          <w:sz w:val="24"/>
        </w:rPr>
        <w:t>to</w:t>
      </w:r>
      <w:r>
        <w:rPr>
          <w:spacing w:val="-3"/>
          <w:sz w:val="24"/>
        </w:rPr>
        <w:t xml:space="preserve"> </w:t>
      </w:r>
      <w:r>
        <w:rPr>
          <w:sz w:val="24"/>
        </w:rPr>
        <w:t>any</w:t>
      </w:r>
      <w:r>
        <w:rPr>
          <w:spacing w:val="-3"/>
          <w:sz w:val="24"/>
        </w:rPr>
        <w:t xml:space="preserve"> </w:t>
      </w:r>
      <w:r>
        <w:rPr>
          <w:sz w:val="24"/>
        </w:rPr>
        <w:t>provider</w:t>
      </w:r>
      <w:r>
        <w:rPr>
          <w:spacing w:val="-5"/>
          <w:sz w:val="24"/>
        </w:rPr>
        <w:t xml:space="preserve"> </w:t>
      </w:r>
      <w:r>
        <w:rPr>
          <w:sz w:val="24"/>
        </w:rPr>
        <w:t>of</w:t>
      </w:r>
      <w:r>
        <w:rPr>
          <w:spacing w:val="-3"/>
          <w:sz w:val="24"/>
        </w:rPr>
        <w:t xml:space="preserve"> </w:t>
      </w:r>
      <w:r>
        <w:rPr>
          <w:sz w:val="24"/>
        </w:rPr>
        <w:t xml:space="preserve">(or applicant to provide) </w:t>
      </w:r>
      <w:r>
        <w:rPr>
          <w:sz w:val="24"/>
        </w:rPr>
        <w:t>services;</w:t>
      </w:r>
    </w:p>
    <w:p w:rsidR="00F53959" w14:paraId="707B9505" w14:textId="77777777">
      <w:pPr>
        <w:pStyle w:val="ListParagraph"/>
        <w:numPr>
          <w:ilvl w:val="4"/>
          <w:numId w:val="29"/>
        </w:numPr>
        <w:tabs>
          <w:tab w:val="left" w:pos="1322"/>
        </w:tabs>
        <w:ind w:left="1322" w:hanging="379"/>
        <w:rPr>
          <w:sz w:val="24"/>
        </w:rPr>
      </w:pPr>
      <w:r>
        <w:rPr>
          <w:sz w:val="24"/>
        </w:rPr>
        <w:t>issue</w:t>
      </w:r>
      <w:r>
        <w:rPr>
          <w:spacing w:val="-4"/>
          <w:sz w:val="24"/>
        </w:rPr>
        <w:t xml:space="preserve"> </w:t>
      </w:r>
      <w:r>
        <w:rPr>
          <w:sz w:val="24"/>
        </w:rPr>
        <w:t>guidelines</w:t>
      </w:r>
      <w:r>
        <w:rPr>
          <w:spacing w:val="-1"/>
          <w:sz w:val="24"/>
        </w:rPr>
        <w:t xml:space="preserve"> </w:t>
      </w:r>
      <w:r>
        <w:rPr>
          <w:sz w:val="24"/>
        </w:rPr>
        <w:t>applicable</w:t>
      </w:r>
      <w:r>
        <w:rPr>
          <w:spacing w:val="-1"/>
          <w:sz w:val="24"/>
        </w:rPr>
        <w:t xml:space="preserve"> </w:t>
      </w:r>
      <w:r>
        <w:rPr>
          <w:sz w:val="24"/>
        </w:rPr>
        <w:t>to</w:t>
      </w:r>
      <w:r>
        <w:rPr>
          <w:spacing w:val="-1"/>
          <w:sz w:val="24"/>
        </w:rPr>
        <w:t xml:space="preserve"> </w:t>
      </w:r>
      <w:r>
        <w:rPr>
          <w:sz w:val="24"/>
        </w:rPr>
        <w:t>grievance</w:t>
      </w:r>
      <w:r>
        <w:rPr>
          <w:spacing w:val="-2"/>
          <w:sz w:val="24"/>
        </w:rPr>
        <w:t xml:space="preserve"> </w:t>
      </w:r>
      <w:r>
        <w:rPr>
          <w:sz w:val="24"/>
        </w:rPr>
        <w:t>procedures</w:t>
      </w:r>
      <w:r>
        <w:rPr>
          <w:spacing w:val="-1"/>
          <w:sz w:val="24"/>
        </w:rPr>
        <w:t xml:space="preserve"> </w:t>
      </w:r>
      <w:r>
        <w:rPr>
          <w:sz w:val="24"/>
        </w:rPr>
        <w:t>required</w:t>
      </w:r>
      <w:r>
        <w:rPr>
          <w:spacing w:val="-1"/>
          <w:sz w:val="24"/>
        </w:rPr>
        <w:t xml:space="preserve"> </w:t>
      </w:r>
      <w:r>
        <w:rPr>
          <w:sz w:val="24"/>
        </w:rPr>
        <w:t>by</w:t>
      </w:r>
      <w:r>
        <w:rPr>
          <w:spacing w:val="-1"/>
          <w:sz w:val="24"/>
        </w:rPr>
        <w:t xml:space="preserve"> </w:t>
      </w:r>
      <w:r>
        <w:rPr>
          <w:sz w:val="24"/>
        </w:rPr>
        <w:t>section</w:t>
      </w:r>
      <w:r>
        <w:rPr>
          <w:spacing w:val="-1"/>
          <w:sz w:val="24"/>
        </w:rPr>
        <w:t xml:space="preserve"> </w:t>
      </w:r>
      <w:r>
        <w:rPr>
          <w:spacing w:val="-2"/>
          <w:sz w:val="24"/>
        </w:rPr>
        <w:t>306(a)(10</w:t>
      </w:r>
      <w:r>
        <w:rPr>
          <w:spacing w:val="-2"/>
          <w:sz w:val="24"/>
        </w:rPr>
        <w:t>);</w:t>
      </w:r>
    </w:p>
    <w:p w:rsidR="00F53959" w14:paraId="5010D1BC" w14:textId="77777777">
      <w:pPr>
        <w:pStyle w:val="BodyText"/>
        <w:spacing w:before="22"/>
        <w:ind w:firstLine="0"/>
      </w:pPr>
      <w:r>
        <w:rPr>
          <w:spacing w:val="-5"/>
        </w:rPr>
        <w:t>and</w:t>
      </w:r>
    </w:p>
    <w:p w:rsidR="00F53959" w14:paraId="304AE8F2" w14:textId="77777777">
      <w:pPr>
        <w:pStyle w:val="ListParagraph"/>
        <w:numPr>
          <w:ilvl w:val="4"/>
          <w:numId w:val="29"/>
        </w:numPr>
        <w:tabs>
          <w:tab w:val="left" w:pos="1322"/>
        </w:tabs>
        <w:spacing w:before="182"/>
        <w:ind w:left="1322" w:hanging="379"/>
        <w:rPr>
          <w:sz w:val="24"/>
        </w:rPr>
      </w:pPr>
      <w:r>
        <w:rPr>
          <w:sz w:val="24"/>
        </w:rPr>
        <w:t>afford</w:t>
      </w:r>
      <w:r>
        <w:rPr>
          <w:spacing w:val="-1"/>
          <w:sz w:val="24"/>
        </w:rPr>
        <w:t xml:space="preserve"> </w:t>
      </w:r>
      <w:r>
        <w:rPr>
          <w:sz w:val="24"/>
        </w:rPr>
        <w:t>an</w:t>
      </w:r>
      <w:r>
        <w:rPr>
          <w:spacing w:val="-1"/>
          <w:sz w:val="24"/>
        </w:rPr>
        <w:t xml:space="preserve"> </w:t>
      </w:r>
      <w:r>
        <w:rPr>
          <w:sz w:val="24"/>
        </w:rPr>
        <w:t>opportunity</w:t>
      </w:r>
      <w:r>
        <w:rPr>
          <w:spacing w:val="1"/>
          <w:sz w:val="24"/>
        </w:rPr>
        <w:t xml:space="preserve"> </w:t>
      </w:r>
      <w:r>
        <w:rPr>
          <w:sz w:val="24"/>
        </w:rPr>
        <w:t>for</w:t>
      </w:r>
      <w:r>
        <w:rPr>
          <w:spacing w:val="-2"/>
          <w:sz w:val="24"/>
        </w:rPr>
        <w:t xml:space="preserve"> </w:t>
      </w:r>
      <w:r>
        <w:rPr>
          <w:sz w:val="24"/>
        </w:rPr>
        <w:t>a</w:t>
      </w:r>
      <w:r>
        <w:rPr>
          <w:spacing w:val="-2"/>
          <w:sz w:val="24"/>
        </w:rPr>
        <w:t xml:space="preserve"> </w:t>
      </w:r>
      <w:r>
        <w:rPr>
          <w:sz w:val="24"/>
        </w:rPr>
        <w:t>public</w:t>
      </w:r>
      <w:r>
        <w:rPr>
          <w:spacing w:val="-2"/>
          <w:sz w:val="24"/>
        </w:rPr>
        <w:t xml:space="preserve"> </w:t>
      </w:r>
      <w:r>
        <w:rPr>
          <w:sz w:val="24"/>
        </w:rPr>
        <w:t>hearing, upon</w:t>
      </w:r>
      <w:r>
        <w:rPr>
          <w:spacing w:val="-1"/>
          <w:sz w:val="24"/>
        </w:rPr>
        <w:t xml:space="preserve"> </w:t>
      </w:r>
      <w:r>
        <w:rPr>
          <w:sz w:val="24"/>
        </w:rPr>
        <w:t>request,</w:t>
      </w:r>
      <w:r>
        <w:rPr>
          <w:spacing w:val="-1"/>
          <w:sz w:val="24"/>
        </w:rPr>
        <w:t xml:space="preserve"> </w:t>
      </w:r>
      <w:r>
        <w:rPr>
          <w:sz w:val="24"/>
        </w:rPr>
        <w:t>by any</w:t>
      </w:r>
      <w:r>
        <w:rPr>
          <w:spacing w:val="1"/>
          <w:sz w:val="24"/>
        </w:rPr>
        <w:t xml:space="preserve"> </w:t>
      </w:r>
      <w:r>
        <w:rPr>
          <w:sz w:val="24"/>
        </w:rPr>
        <w:t>area</w:t>
      </w:r>
      <w:r>
        <w:rPr>
          <w:spacing w:val="-2"/>
          <w:sz w:val="24"/>
        </w:rPr>
        <w:t xml:space="preserve"> </w:t>
      </w:r>
      <w:r>
        <w:rPr>
          <w:sz w:val="24"/>
        </w:rPr>
        <w:t xml:space="preserve">agency </w:t>
      </w:r>
      <w:r>
        <w:rPr>
          <w:spacing w:val="-5"/>
          <w:sz w:val="24"/>
        </w:rPr>
        <w:t>on</w:t>
      </w:r>
    </w:p>
    <w:p w:rsidR="00F53959" w14:paraId="44D768FA" w14:textId="77777777">
      <w:pPr>
        <w:pStyle w:val="BodyText"/>
        <w:spacing w:before="22" w:line="259" w:lineRule="auto"/>
        <w:ind w:right="875" w:firstLine="0"/>
      </w:pPr>
      <w:r>
        <w:t>aging,</w:t>
      </w:r>
      <w:r>
        <w:rPr>
          <w:spacing w:val="-3"/>
        </w:rPr>
        <w:t xml:space="preserve"> </w:t>
      </w:r>
      <w:r>
        <w:t>by</w:t>
      </w:r>
      <w:r>
        <w:rPr>
          <w:spacing w:val="-3"/>
        </w:rPr>
        <w:t xml:space="preserve"> </w:t>
      </w:r>
      <w:r>
        <w:t>any</w:t>
      </w:r>
      <w:r>
        <w:rPr>
          <w:spacing w:val="-3"/>
        </w:rPr>
        <w:t xml:space="preserve"> </w:t>
      </w:r>
      <w:r>
        <w:t>provider</w:t>
      </w:r>
      <w:r>
        <w:rPr>
          <w:spacing w:val="-5"/>
        </w:rPr>
        <w:t xml:space="preserve"> </w:t>
      </w:r>
      <w:r>
        <w:t>of</w:t>
      </w:r>
      <w:r>
        <w:rPr>
          <w:spacing w:val="-2"/>
        </w:rPr>
        <w:t xml:space="preserve"> </w:t>
      </w:r>
      <w:r>
        <w:t>(or</w:t>
      </w:r>
      <w:r>
        <w:rPr>
          <w:spacing w:val="-5"/>
        </w:rPr>
        <w:t xml:space="preserve"> </w:t>
      </w:r>
      <w:r>
        <w:t>applicant</w:t>
      </w:r>
      <w:r>
        <w:rPr>
          <w:spacing w:val="-3"/>
        </w:rPr>
        <w:t xml:space="preserve"> </w:t>
      </w:r>
      <w:r>
        <w:t>to</w:t>
      </w:r>
      <w:r>
        <w:rPr>
          <w:spacing w:val="-3"/>
        </w:rPr>
        <w:t xml:space="preserve"> </w:t>
      </w:r>
      <w:r>
        <w:t>provide)</w:t>
      </w:r>
      <w:r>
        <w:rPr>
          <w:spacing w:val="-2"/>
        </w:rPr>
        <w:t xml:space="preserve"> </w:t>
      </w:r>
      <w:r>
        <w:t>services,</w:t>
      </w:r>
      <w:r>
        <w:rPr>
          <w:spacing w:val="-3"/>
        </w:rPr>
        <w:t xml:space="preserve"> </w:t>
      </w:r>
      <w:r>
        <w:t>or</w:t>
      </w:r>
      <w:r>
        <w:rPr>
          <w:spacing w:val="-3"/>
        </w:rPr>
        <w:t xml:space="preserve"> </w:t>
      </w:r>
      <w:r>
        <w:t>by</w:t>
      </w:r>
      <w:r>
        <w:rPr>
          <w:spacing w:val="-2"/>
        </w:rPr>
        <w:t xml:space="preserve"> </w:t>
      </w:r>
      <w:r>
        <w:t>any</w:t>
      </w:r>
      <w:r>
        <w:rPr>
          <w:spacing w:val="-3"/>
        </w:rPr>
        <w:t xml:space="preserve"> </w:t>
      </w:r>
      <w:r>
        <w:t>recipient</w:t>
      </w:r>
      <w:r>
        <w:rPr>
          <w:spacing w:val="-3"/>
        </w:rPr>
        <w:t xml:space="preserve"> </w:t>
      </w:r>
      <w:r>
        <w:t>of</w:t>
      </w:r>
      <w:r>
        <w:rPr>
          <w:spacing w:val="-4"/>
        </w:rPr>
        <w:t xml:space="preserve"> </w:t>
      </w:r>
      <w:r>
        <w:t>services under this title regarding any waiver request, including those under section 316.</w:t>
      </w:r>
    </w:p>
    <w:p w:rsidR="00F53959" w14:paraId="16E3093A" w14:textId="77777777">
      <w:pPr>
        <w:pStyle w:val="ListParagraph"/>
        <w:numPr>
          <w:ilvl w:val="3"/>
          <w:numId w:val="29"/>
        </w:numPr>
        <w:tabs>
          <w:tab w:val="left" w:pos="1279"/>
        </w:tabs>
        <w:spacing w:line="259" w:lineRule="auto"/>
        <w:ind w:left="223" w:right="860" w:firstLine="719"/>
        <w:rPr>
          <w:sz w:val="24"/>
        </w:rPr>
      </w:pPr>
      <w:r>
        <w:rPr>
          <w:sz w:val="24"/>
        </w:rPr>
        <w:t>The plan shall provide that the State agency will make such reports, in such form, and</w:t>
      </w:r>
      <w:r>
        <w:rPr>
          <w:spacing w:val="-4"/>
          <w:sz w:val="24"/>
        </w:rPr>
        <w:t xml:space="preserve"> </w:t>
      </w:r>
      <w:r>
        <w:rPr>
          <w:sz w:val="24"/>
        </w:rPr>
        <w:t>containing</w:t>
      </w:r>
      <w:r>
        <w:rPr>
          <w:spacing w:val="-4"/>
          <w:sz w:val="24"/>
        </w:rPr>
        <w:t xml:space="preserve"> </w:t>
      </w:r>
      <w:r>
        <w:rPr>
          <w:sz w:val="24"/>
        </w:rPr>
        <w:t>such</w:t>
      </w:r>
      <w:r>
        <w:rPr>
          <w:spacing w:val="-4"/>
          <w:sz w:val="24"/>
        </w:rPr>
        <w:t xml:space="preserve"> </w:t>
      </w:r>
      <w:r>
        <w:rPr>
          <w:sz w:val="24"/>
        </w:rPr>
        <w:t>information,</w:t>
      </w:r>
      <w:r>
        <w:rPr>
          <w:spacing w:val="-4"/>
          <w:sz w:val="24"/>
        </w:rPr>
        <w:t xml:space="preserve"> </w:t>
      </w:r>
      <w:r>
        <w:rPr>
          <w:sz w:val="24"/>
        </w:rPr>
        <w:t>as</w:t>
      </w:r>
      <w:r>
        <w:rPr>
          <w:spacing w:val="-4"/>
          <w:sz w:val="24"/>
        </w:rPr>
        <w:t xml:space="preserve"> </w:t>
      </w:r>
      <w:r>
        <w:rPr>
          <w:sz w:val="24"/>
        </w:rPr>
        <w:t>the</w:t>
      </w:r>
      <w:r>
        <w:rPr>
          <w:spacing w:val="-5"/>
          <w:sz w:val="24"/>
        </w:rPr>
        <w:t xml:space="preserve"> </w:t>
      </w:r>
      <w:r>
        <w:rPr>
          <w:sz w:val="24"/>
        </w:rPr>
        <w:t>Assistant</w:t>
      </w:r>
      <w:r>
        <w:rPr>
          <w:spacing w:val="-4"/>
          <w:sz w:val="24"/>
        </w:rPr>
        <w:t xml:space="preserve"> </w:t>
      </w:r>
      <w:r>
        <w:rPr>
          <w:sz w:val="24"/>
        </w:rPr>
        <w:t>Secretary</w:t>
      </w:r>
      <w:r>
        <w:rPr>
          <w:spacing w:val="-4"/>
          <w:sz w:val="24"/>
        </w:rPr>
        <w:t xml:space="preserve"> </w:t>
      </w:r>
      <w:r>
        <w:rPr>
          <w:sz w:val="24"/>
        </w:rPr>
        <w:t>may</w:t>
      </w:r>
      <w:r>
        <w:rPr>
          <w:spacing w:val="-4"/>
          <w:sz w:val="24"/>
        </w:rPr>
        <w:t xml:space="preserve"> </w:t>
      </w:r>
      <w:r>
        <w:rPr>
          <w:sz w:val="24"/>
        </w:rPr>
        <w:t>require,</w:t>
      </w:r>
      <w:r>
        <w:rPr>
          <w:spacing w:val="-4"/>
          <w:sz w:val="24"/>
        </w:rPr>
        <w:t xml:space="preserve"> </w:t>
      </w:r>
      <w:r>
        <w:rPr>
          <w:sz w:val="24"/>
        </w:rPr>
        <w:t>and</w:t>
      </w:r>
      <w:r>
        <w:rPr>
          <w:spacing w:val="-4"/>
          <w:sz w:val="24"/>
        </w:rPr>
        <w:t xml:space="preserve"> </w:t>
      </w:r>
      <w:r>
        <w:rPr>
          <w:sz w:val="24"/>
        </w:rPr>
        <w:t>comply</w:t>
      </w:r>
      <w:r>
        <w:rPr>
          <w:spacing w:val="-4"/>
          <w:sz w:val="24"/>
        </w:rPr>
        <w:t xml:space="preserve"> </w:t>
      </w:r>
      <w:r>
        <w:rPr>
          <w:sz w:val="24"/>
        </w:rPr>
        <w:t>with</w:t>
      </w:r>
      <w:r>
        <w:rPr>
          <w:spacing w:val="-4"/>
          <w:sz w:val="24"/>
        </w:rPr>
        <w:t xml:space="preserve"> </w:t>
      </w:r>
      <w:r>
        <w:rPr>
          <w:sz w:val="24"/>
        </w:rPr>
        <w:t>such requirements as the Assistant Secretary may impose to insure the correctness of such reports.</w:t>
      </w:r>
    </w:p>
    <w:p w:rsidR="00F53959" w14:paraId="1EE5B7B6" w14:textId="77777777">
      <w:pPr>
        <w:pStyle w:val="BodyText"/>
        <w:spacing w:before="159" w:line="259" w:lineRule="auto"/>
        <w:ind w:right="945"/>
      </w:pPr>
      <w:r>
        <w:t>(7)(A) The plan shall provide satisfactory assurance that such fiscal control and fund accounting</w:t>
      </w:r>
      <w:r>
        <w:rPr>
          <w:spacing w:val="-4"/>
        </w:rPr>
        <w:t xml:space="preserve"> </w:t>
      </w:r>
      <w:r>
        <w:t>procedures</w:t>
      </w:r>
      <w:r>
        <w:rPr>
          <w:spacing w:val="-4"/>
        </w:rPr>
        <w:t xml:space="preserve"> </w:t>
      </w:r>
      <w:r>
        <w:t>will</w:t>
      </w:r>
      <w:r>
        <w:rPr>
          <w:spacing w:val="-4"/>
        </w:rPr>
        <w:t xml:space="preserve"> </w:t>
      </w:r>
      <w:r>
        <w:t>be</w:t>
      </w:r>
      <w:r>
        <w:rPr>
          <w:spacing w:val="-4"/>
        </w:rPr>
        <w:t xml:space="preserve"> </w:t>
      </w:r>
      <w:r>
        <w:t>adopted</w:t>
      </w:r>
      <w:r>
        <w:rPr>
          <w:spacing w:val="-4"/>
        </w:rPr>
        <w:t xml:space="preserve"> </w:t>
      </w:r>
      <w:r>
        <w:t>as</w:t>
      </w:r>
      <w:r>
        <w:rPr>
          <w:spacing w:val="-4"/>
        </w:rPr>
        <w:t xml:space="preserve"> </w:t>
      </w:r>
      <w:r>
        <w:t>may</w:t>
      </w:r>
      <w:r>
        <w:rPr>
          <w:spacing w:val="-4"/>
        </w:rPr>
        <w:t xml:space="preserve"> </w:t>
      </w:r>
      <w:r>
        <w:t>be</w:t>
      </w:r>
      <w:r>
        <w:rPr>
          <w:spacing w:val="-4"/>
        </w:rPr>
        <w:t xml:space="preserve"> </w:t>
      </w:r>
      <w:r>
        <w:t>necessary</w:t>
      </w:r>
      <w:r>
        <w:rPr>
          <w:spacing w:val="-4"/>
        </w:rPr>
        <w:t xml:space="preserve"> </w:t>
      </w:r>
      <w:r>
        <w:t>to</w:t>
      </w:r>
      <w:r>
        <w:rPr>
          <w:spacing w:val="-4"/>
        </w:rPr>
        <w:t xml:space="preserve"> </w:t>
      </w:r>
      <w:r>
        <w:t>assure</w:t>
      </w:r>
      <w:r>
        <w:rPr>
          <w:spacing w:val="-5"/>
        </w:rPr>
        <w:t xml:space="preserve"> </w:t>
      </w:r>
      <w:r>
        <w:t>proper</w:t>
      </w:r>
      <w:r>
        <w:rPr>
          <w:spacing w:val="-4"/>
        </w:rPr>
        <w:t xml:space="preserve"> </w:t>
      </w:r>
      <w:r>
        <w:t>disbursement</w:t>
      </w:r>
      <w:r>
        <w:rPr>
          <w:spacing w:val="-4"/>
        </w:rPr>
        <w:t xml:space="preserve"> </w:t>
      </w:r>
      <w:r>
        <w:t>of, and accounting for, Federal funds paid under this title to the State, including any such funds paid to the recipients of a grant or contract.</w:t>
      </w:r>
    </w:p>
    <w:p w:rsidR="00F53959" w14:paraId="6DC57916" w14:textId="77777777">
      <w:pPr>
        <w:pStyle w:val="ListParagraph"/>
        <w:numPr>
          <w:ilvl w:val="0"/>
          <w:numId w:val="28"/>
        </w:numPr>
        <w:tabs>
          <w:tab w:val="left" w:pos="1322"/>
        </w:tabs>
        <w:ind w:left="1322" w:hanging="379"/>
        <w:rPr>
          <w:sz w:val="24"/>
        </w:rPr>
      </w:pPr>
      <w:r>
        <w:rPr>
          <w:sz w:val="24"/>
        </w:rPr>
        <w:t>The</w:t>
      </w:r>
      <w:r>
        <w:rPr>
          <w:spacing w:val="-2"/>
          <w:sz w:val="24"/>
        </w:rPr>
        <w:t xml:space="preserve"> </w:t>
      </w:r>
      <w:r>
        <w:rPr>
          <w:sz w:val="24"/>
        </w:rPr>
        <w:t>plan</w:t>
      </w:r>
      <w:r>
        <w:rPr>
          <w:spacing w:val="-1"/>
          <w:sz w:val="24"/>
        </w:rPr>
        <w:t xml:space="preserve"> </w:t>
      </w:r>
      <w:r>
        <w:rPr>
          <w:sz w:val="24"/>
        </w:rPr>
        <w:t>shall</w:t>
      </w:r>
      <w:r>
        <w:rPr>
          <w:spacing w:val="-1"/>
          <w:sz w:val="24"/>
        </w:rPr>
        <w:t xml:space="preserve"> </w:t>
      </w:r>
      <w:r>
        <w:rPr>
          <w:sz w:val="24"/>
        </w:rPr>
        <w:t>provide</w:t>
      </w:r>
      <w:r>
        <w:rPr>
          <w:spacing w:val="-2"/>
          <w:sz w:val="24"/>
        </w:rPr>
        <w:t xml:space="preserve"> </w:t>
      </w:r>
      <w:r>
        <w:rPr>
          <w:sz w:val="24"/>
        </w:rPr>
        <w:t>assurances</w:t>
      </w:r>
      <w:r>
        <w:rPr>
          <w:spacing w:val="-1"/>
          <w:sz w:val="24"/>
        </w:rPr>
        <w:t xml:space="preserve"> </w:t>
      </w:r>
      <w:r>
        <w:rPr>
          <w:spacing w:val="-2"/>
          <w:sz w:val="24"/>
        </w:rPr>
        <w:t>that—</w:t>
      </w:r>
    </w:p>
    <w:p w:rsidR="00F53959" w14:paraId="4BC33521" w14:textId="77777777">
      <w:pPr>
        <w:pStyle w:val="ListParagraph"/>
        <w:numPr>
          <w:ilvl w:val="1"/>
          <w:numId w:val="28"/>
        </w:numPr>
        <w:tabs>
          <w:tab w:val="left" w:pos="1227"/>
        </w:tabs>
        <w:spacing w:before="180" w:line="259" w:lineRule="auto"/>
        <w:ind w:right="1013" w:firstLine="719"/>
        <w:rPr>
          <w:sz w:val="24"/>
        </w:rPr>
      </w:pPr>
      <w:r>
        <w:rPr>
          <w:sz w:val="24"/>
        </w:rPr>
        <w:t>no individual (appointed or otherwise) involved in the designation of the State agency</w:t>
      </w:r>
      <w:r>
        <w:rPr>
          <w:spacing w:val="-2"/>
          <w:sz w:val="24"/>
        </w:rPr>
        <w:t xml:space="preserve"> </w:t>
      </w:r>
      <w:r>
        <w:rPr>
          <w:sz w:val="24"/>
        </w:rPr>
        <w:t>or</w:t>
      </w:r>
      <w:r>
        <w:rPr>
          <w:spacing w:val="-1"/>
          <w:sz w:val="24"/>
        </w:rPr>
        <w:t xml:space="preserve"> </w:t>
      </w:r>
      <w:r>
        <w:rPr>
          <w:sz w:val="24"/>
        </w:rPr>
        <w:t>an</w:t>
      </w:r>
      <w:r>
        <w:rPr>
          <w:spacing w:val="-2"/>
          <w:sz w:val="24"/>
        </w:rPr>
        <w:t xml:space="preserve"> </w:t>
      </w:r>
      <w:r>
        <w:rPr>
          <w:sz w:val="24"/>
        </w:rPr>
        <w:t>area</w:t>
      </w:r>
      <w:r>
        <w:rPr>
          <w:spacing w:val="-1"/>
          <w:sz w:val="24"/>
        </w:rPr>
        <w:t xml:space="preserve"> </w:t>
      </w:r>
      <w:r>
        <w:rPr>
          <w:sz w:val="24"/>
        </w:rPr>
        <w:t>agency</w:t>
      </w:r>
      <w:r>
        <w:rPr>
          <w:spacing w:val="-1"/>
          <w:sz w:val="24"/>
        </w:rPr>
        <w:t xml:space="preserve"> </w:t>
      </w:r>
      <w:r>
        <w:rPr>
          <w:sz w:val="24"/>
        </w:rPr>
        <w:t>on</w:t>
      </w:r>
      <w:r>
        <w:rPr>
          <w:spacing w:val="-2"/>
          <w:sz w:val="24"/>
        </w:rPr>
        <w:t xml:space="preserve"> </w:t>
      </w:r>
      <w:r>
        <w:rPr>
          <w:sz w:val="24"/>
        </w:rPr>
        <w:t>aging,</w:t>
      </w:r>
      <w:r>
        <w:rPr>
          <w:spacing w:val="-2"/>
          <w:sz w:val="24"/>
        </w:rPr>
        <w:t xml:space="preserve"> </w:t>
      </w:r>
      <w:r>
        <w:rPr>
          <w:sz w:val="24"/>
        </w:rPr>
        <w:t>or</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designation</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head</w:t>
      </w:r>
      <w:r>
        <w:rPr>
          <w:spacing w:val="-2"/>
          <w:sz w:val="24"/>
        </w:rPr>
        <w:t xml:space="preserve"> </w:t>
      </w:r>
      <w:r>
        <w:rPr>
          <w:sz w:val="24"/>
        </w:rPr>
        <w:t>of</w:t>
      </w:r>
      <w:r>
        <w:rPr>
          <w:spacing w:val="-2"/>
          <w:sz w:val="24"/>
        </w:rPr>
        <w:t xml:space="preserve"> </w:t>
      </w:r>
      <w:r>
        <w:rPr>
          <w:sz w:val="24"/>
        </w:rPr>
        <w:t>any</w:t>
      </w:r>
      <w:r>
        <w:rPr>
          <w:spacing w:val="-1"/>
          <w:sz w:val="24"/>
        </w:rPr>
        <w:t xml:space="preserve"> </w:t>
      </w:r>
      <w:r>
        <w:rPr>
          <w:sz w:val="24"/>
        </w:rPr>
        <w:t>subdivision</w:t>
      </w:r>
      <w:r>
        <w:rPr>
          <w:spacing w:val="-2"/>
          <w:sz w:val="24"/>
        </w:rPr>
        <w:t xml:space="preserve"> </w:t>
      </w:r>
      <w:r>
        <w:rPr>
          <w:sz w:val="24"/>
        </w:rPr>
        <w:t>of</w:t>
      </w:r>
      <w:r>
        <w:rPr>
          <w:spacing w:val="-3"/>
          <w:sz w:val="24"/>
        </w:rPr>
        <w:t xml:space="preserve"> </w:t>
      </w:r>
      <w:r>
        <w:rPr>
          <w:sz w:val="24"/>
        </w:rPr>
        <w:t>the</w:t>
      </w:r>
    </w:p>
    <w:p w:rsidR="00F53959" w14:paraId="1ADA21CF" w14:textId="77777777">
      <w:pPr>
        <w:spacing w:line="259" w:lineRule="auto"/>
        <w:rPr>
          <w:sz w:val="24"/>
        </w:rPr>
        <w:sectPr>
          <w:pgSz w:w="12240" w:h="15840"/>
          <w:pgMar w:top="1440" w:right="760" w:bottom="1260" w:left="1260" w:header="0" w:footer="990" w:gutter="0"/>
          <w:cols w:space="720"/>
        </w:sectPr>
      </w:pPr>
    </w:p>
    <w:p w:rsidR="00F53959" w14:paraId="3D4FCE7A" w14:textId="77777777">
      <w:pPr>
        <w:pStyle w:val="BodyText"/>
        <w:spacing w:before="71" w:line="259" w:lineRule="auto"/>
        <w:ind w:right="778" w:firstLine="0"/>
      </w:pPr>
      <w:r>
        <w:t>State</w:t>
      </w:r>
      <w:r>
        <w:rPr>
          <w:spacing w:val="-4"/>
        </w:rPr>
        <w:t xml:space="preserve"> </w:t>
      </w:r>
      <w:r>
        <w:t>agency</w:t>
      </w:r>
      <w:r>
        <w:rPr>
          <w:spacing w:val="-3"/>
        </w:rPr>
        <w:t xml:space="preserve"> </w:t>
      </w:r>
      <w:r>
        <w:t>or</w:t>
      </w:r>
      <w:r>
        <w:rPr>
          <w:spacing w:val="-3"/>
        </w:rPr>
        <w:t xml:space="preserve"> </w:t>
      </w:r>
      <w:r>
        <w:t>of</w:t>
      </w:r>
      <w:r>
        <w:rPr>
          <w:spacing w:val="-3"/>
        </w:rPr>
        <w:t xml:space="preserve"> </w:t>
      </w:r>
      <w:r>
        <w:t>an</w:t>
      </w:r>
      <w:r>
        <w:rPr>
          <w:spacing w:val="-1"/>
        </w:rPr>
        <w:t xml:space="preserve"> </w:t>
      </w:r>
      <w:r>
        <w:t>area</w:t>
      </w:r>
      <w:r>
        <w:rPr>
          <w:spacing w:val="-4"/>
        </w:rPr>
        <w:t xml:space="preserve"> </w:t>
      </w:r>
      <w:r>
        <w:t>agency</w:t>
      </w:r>
      <w:r>
        <w:rPr>
          <w:spacing w:val="-3"/>
        </w:rPr>
        <w:t xml:space="preserve"> </w:t>
      </w:r>
      <w:r>
        <w:t>on</w:t>
      </w:r>
      <w:r>
        <w:rPr>
          <w:spacing w:val="-3"/>
        </w:rPr>
        <w:t xml:space="preserve"> </w:t>
      </w:r>
      <w:r>
        <w:t>aging,</w:t>
      </w:r>
      <w:r>
        <w:rPr>
          <w:spacing w:val="-3"/>
        </w:rPr>
        <w:t xml:space="preserve"> </w:t>
      </w:r>
      <w:r>
        <w:t>is</w:t>
      </w:r>
      <w:r>
        <w:rPr>
          <w:spacing w:val="-3"/>
        </w:rPr>
        <w:t xml:space="preserve"> </w:t>
      </w:r>
      <w:r>
        <w:t>subject</w:t>
      </w:r>
      <w:r>
        <w:rPr>
          <w:spacing w:val="-3"/>
        </w:rPr>
        <w:t xml:space="preserve"> </w:t>
      </w:r>
      <w:r>
        <w:t>to</w:t>
      </w:r>
      <w:r>
        <w:rPr>
          <w:spacing w:val="-3"/>
        </w:rPr>
        <w:t xml:space="preserve"> </w:t>
      </w:r>
      <w:r>
        <w:t>a</w:t>
      </w:r>
      <w:r>
        <w:rPr>
          <w:spacing w:val="-4"/>
        </w:rPr>
        <w:t xml:space="preserve"> </w:t>
      </w:r>
      <w:r>
        <w:t>conflict</w:t>
      </w:r>
      <w:r>
        <w:rPr>
          <w:spacing w:val="-3"/>
        </w:rPr>
        <w:t xml:space="preserve"> </w:t>
      </w:r>
      <w:r>
        <w:t>of</w:t>
      </w:r>
      <w:r>
        <w:rPr>
          <w:spacing w:val="-3"/>
        </w:rPr>
        <w:t xml:space="preserve"> </w:t>
      </w:r>
      <w:r>
        <w:t>interest</w:t>
      </w:r>
      <w:r>
        <w:rPr>
          <w:spacing w:val="-3"/>
        </w:rPr>
        <w:t xml:space="preserve"> </w:t>
      </w:r>
      <w:r>
        <w:t>prohibited</w:t>
      </w:r>
      <w:r>
        <w:rPr>
          <w:spacing w:val="-3"/>
        </w:rPr>
        <w:t xml:space="preserve"> </w:t>
      </w:r>
      <w:r>
        <w:t xml:space="preserve">under this </w:t>
      </w:r>
      <w:r>
        <w:t>Act;</w:t>
      </w:r>
    </w:p>
    <w:p w:rsidR="00F53959" w14:paraId="39B0F4B7" w14:textId="77777777">
      <w:pPr>
        <w:pStyle w:val="ListParagraph"/>
        <w:numPr>
          <w:ilvl w:val="1"/>
          <w:numId w:val="28"/>
        </w:numPr>
        <w:tabs>
          <w:tab w:val="left" w:pos="1295"/>
        </w:tabs>
        <w:spacing w:before="158" w:line="261" w:lineRule="auto"/>
        <w:ind w:right="1017" w:firstLine="719"/>
        <w:rPr>
          <w:sz w:val="24"/>
        </w:rPr>
      </w:pPr>
      <w:r>
        <w:rPr>
          <w:sz w:val="24"/>
        </w:rPr>
        <w:t>no</w:t>
      </w:r>
      <w:r>
        <w:rPr>
          <w:spacing w:val="-4"/>
          <w:sz w:val="24"/>
        </w:rPr>
        <w:t xml:space="preserve"> </w:t>
      </w:r>
      <w:r>
        <w:rPr>
          <w:sz w:val="24"/>
        </w:rPr>
        <w:t>officer,</w:t>
      </w:r>
      <w:r>
        <w:rPr>
          <w:spacing w:val="-4"/>
          <w:sz w:val="24"/>
        </w:rPr>
        <w:t xml:space="preserve"> </w:t>
      </w:r>
      <w:r>
        <w:rPr>
          <w:sz w:val="24"/>
        </w:rPr>
        <w:t>employee,</w:t>
      </w:r>
      <w:r>
        <w:rPr>
          <w:spacing w:val="-2"/>
          <w:sz w:val="24"/>
        </w:rPr>
        <w:t xml:space="preserve"> </w:t>
      </w:r>
      <w:r>
        <w:rPr>
          <w:sz w:val="24"/>
        </w:rPr>
        <w:t>or</w:t>
      </w:r>
      <w:r>
        <w:rPr>
          <w:spacing w:val="-4"/>
          <w:sz w:val="24"/>
        </w:rPr>
        <w:t xml:space="preserve"> </w:t>
      </w:r>
      <w:r>
        <w:rPr>
          <w:sz w:val="24"/>
        </w:rPr>
        <w:t>other</w:t>
      </w:r>
      <w:r>
        <w:rPr>
          <w:spacing w:val="-4"/>
          <w:sz w:val="24"/>
        </w:rPr>
        <w:t xml:space="preserve"> </w:t>
      </w:r>
      <w:r>
        <w:rPr>
          <w:sz w:val="24"/>
        </w:rPr>
        <w:t>representative</w:t>
      </w:r>
      <w:r>
        <w:rPr>
          <w:spacing w:val="-5"/>
          <w:sz w:val="24"/>
        </w:rPr>
        <w:t xml:space="preserve"> </w:t>
      </w:r>
      <w:r>
        <w:rPr>
          <w:sz w:val="24"/>
        </w:rPr>
        <w:t>of</w:t>
      </w:r>
      <w:r>
        <w:rPr>
          <w:spacing w:val="-4"/>
          <w:sz w:val="24"/>
        </w:rPr>
        <w:t xml:space="preserve"> </w:t>
      </w:r>
      <w:r>
        <w:rPr>
          <w:sz w:val="24"/>
        </w:rPr>
        <w:t>the</w:t>
      </w:r>
      <w:r>
        <w:rPr>
          <w:spacing w:val="-6"/>
          <w:sz w:val="24"/>
        </w:rPr>
        <w:t xml:space="preserve"> </w:t>
      </w:r>
      <w:r>
        <w:rPr>
          <w:sz w:val="24"/>
        </w:rPr>
        <w:t>State</w:t>
      </w:r>
      <w:r>
        <w:rPr>
          <w:spacing w:val="-5"/>
          <w:sz w:val="24"/>
        </w:rPr>
        <w:t xml:space="preserve"> </w:t>
      </w:r>
      <w:r>
        <w:rPr>
          <w:sz w:val="24"/>
        </w:rPr>
        <w:t>agency</w:t>
      </w:r>
      <w:r>
        <w:rPr>
          <w:spacing w:val="-4"/>
          <w:sz w:val="24"/>
        </w:rPr>
        <w:t xml:space="preserve"> </w:t>
      </w:r>
      <w:r>
        <w:rPr>
          <w:sz w:val="24"/>
        </w:rPr>
        <w:t>or</w:t>
      </w:r>
      <w:r>
        <w:rPr>
          <w:spacing w:val="-4"/>
          <w:sz w:val="24"/>
        </w:rPr>
        <w:t xml:space="preserve"> </w:t>
      </w:r>
      <w:r>
        <w:rPr>
          <w:sz w:val="24"/>
        </w:rPr>
        <w:t>an</w:t>
      </w:r>
      <w:r>
        <w:rPr>
          <w:spacing w:val="-2"/>
          <w:sz w:val="24"/>
        </w:rPr>
        <w:t xml:space="preserve"> </w:t>
      </w:r>
      <w:r>
        <w:rPr>
          <w:sz w:val="24"/>
        </w:rPr>
        <w:t>area</w:t>
      </w:r>
      <w:r>
        <w:rPr>
          <w:spacing w:val="-5"/>
          <w:sz w:val="24"/>
        </w:rPr>
        <w:t xml:space="preserve"> </w:t>
      </w:r>
      <w:r>
        <w:rPr>
          <w:sz w:val="24"/>
        </w:rPr>
        <w:t>agency on aging is subject to a conflict of interest prohibited under this Act; and</w:t>
      </w:r>
    </w:p>
    <w:p w:rsidR="00F53959" w14:paraId="54A8D484" w14:textId="77777777">
      <w:pPr>
        <w:pStyle w:val="ListParagraph"/>
        <w:numPr>
          <w:ilvl w:val="1"/>
          <w:numId w:val="28"/>
        </w:numPr>
        <w:tabs>
          <w:tab w:val="left" w:pos="1361"/>
        </w:tabs>
        <w:spacing w:before="154" w:line="259" w:lineRule="auto"/>
        <w:ind w:right="1304" w:firstLine="719"/>
        <w:rPr>
          <w:sz w:val="24"/>
        </w:rPr>
      </w:pPr>
      <w:r>
        <w:rPr>
          <w:sz w:val="24"/>
        </w:rPr>
        <w:t>mechanisms</w:t>
      </w:r>
      <w:r>
        <w:rPr>
          <w:spacing w:val="-4"/>
          <w:sz w:val="24"/>
        </w:rPr>
        <w:t xml:space="preserve"> </w:t>
      </w:r>
      <w:r>
        <w:rPr>
          <w:sz w:val="24"/>
        </w:rPr>
        <w:t>are</w:t>
      </w:r>
      <w:r>
        <w:rPr>
          <w:spacing w:val="-5"/>
          <w:sz w:val="24"/>
        </w:rPr>
        <w:t xml:space="preserve"> </w:t>
      </w:r>
      <w:r>
        <w:rPr>
          <w:sz w:val="24"/>
        </w:rPr>
        <w:t>in</w:t>
      </w:r>
      <w:r>
        <w:rPr>
          <w:spacing w:val="-4"/>
          <w:sz w:val="24"/>
        </w:rPr>
        <w:t xml:space="preserve"> </w:t>
      </w:r>
      <w:r>
        <w:rPr>
          <w:sz w:val="24"/>
        </w:rPr>
        <w:t>place</w:t>
      </w:r>
      <w:r>
        <w:rPr>
          <w:spacing w:val="-5"/>
          <w:sz w:val="24"/>
        </w:rPr>
        <w:t xml:space="preserve"> </w:t>
      </w:r>
      <w:r>
        <w:rPr>
          <w:sz w:val="24"/>
        </w:rPr>
        <w:t>to</w:t>
      </w:r>
      <w:r>
        <w:rPr>
          <w:spacing w:val="-4"/>
          <w:sz w:val="24"/>
        </w:rPr>
        <w:t xml:space="preserve"> </w:t>
      </w:r>
      <w:r>
        <w:rPr>
          <w:sz w:val="24"/>
        </w:rPr>
        <w:t>identify</w:t>
      </w:r>
      <w:r>
        <w:rPr>
          <w:spacing w:val="-4"/>
          <w:sz w:val="24"/>
        </w:rPr>
        <w:t xml:space="preserve"> </w:t>
      </w:r>
      <w:r>
        <w:rPr>
          <w:sz w:val="24"/>
        </w:rPr>
        <w:t>and</w:t>
      </w:r>
      <w:r>
        <w:rPr>
          <w:spacing w:val="-2"/>
          <w:sz w:val="24"/>
        </w:rPr>
        <w:t xml:space="preserve"> </w:t>
      </w:r>
      <w:r>
        <w:rPr>
          <w:sz w:val="24"/>
        </w:rPr>
        <w:t>remove</w:t>
      </w:r>
      <w:r>
        <w:rPr>
          <w:spacing w:val="-5"/>
          <w:sz w:val="24"/>
        </w:rPr>
        <w:t xml:space="preserve"> </w:t>
      </w:r>
      <w:r>
        <w:rPr>
          <w:sz w:val="24"/>
        </w:rPr>
        <w:t>conflicts</w:t>
      </w:r>
      <w:r>
        <w:rPr>
          <w:spacing w:val="-4"/>
          <w:sz w:val="24"/>
        </w:rPr>
        <w:t xml:space="preserve"> </w:t>
      </w:r>
      <w:r>
        <w:rPr>
          <w:sz w:val="24"/>
        </w:rPr>
        <w:t>of</w:t>
      </w:r>
      <w:r>
        <w:rPr>
          <w:spacing w:val="-4"/>
          <w:sz w:val="24"/>
        </w:rPr>
        <w:t xml:space="preserve"> </w:t>
      </w:r>
      <w:r>
        <w:rPr>
          <w:sz w:val="24"/>
        </w:rPr>
        <w:t>interest</w:t>
      </w:r>
      <w:r>
        <w:rPr>
          <w:spacing w:val="-4"/>
          <w:sz w:val="24"/>
        </w:rPr>
        <w:t xml:space="preserve"> </w:t>
      </w:r>
      <w:r>
        <w:rPr>
          <w:sz w:val="24"/>
        </w:rPr>
        <w:t>prohibited under this Act.</w:t>
      </w:r>
    </w:p>
    <w:p w:rsidR="00F53959" w14:paraId="6BEDA318" w14:textId="77777777">
      <w:pPr>
        <w:pStyle w:val="BodyText"/>
        <w:spacing w:line="259" w:lineRule="auto"/>
        <w:ind w:right="778"/>
      </w:pPr>
      <w:r>
        <w:t>(8)(A)</w:t>
      </w:r>
      <w:r>
        <w:rPr>
          <w:spacing w:val="-2"/>
        </w:rPr>
        <w:t xml:space="preserve"> </w:t>
      </w:r>
      <w:r>
        <w:t>The</w:t>
      </w:r>
      <w:r>
        <w:rPr>
          <w:spacing w:val="-5"/>
        </w:rPr>
        <w:t xml:space="preserve"> </w:t>
      </w:r>
      <w:r>
        <w:t>plan</w:t>
      </w:r>
      <w:r>
        <w:rPr>
          <w:spacing w:val="-3"/>
        </w:rPr>
        <w:t xml:space="preserve"> </w:t>
      </w:r>
      <w:r>
        <w:t>shall</w:t>
      </w:r>
      <w:r>
        <w:rPr>
          <w:spacing w:val="-3"/>
        </w:rPr>
        <w:t xml:space="preserve"> </w:t>
      </w:r>
      <w:r>
        <w:t>provide</w:t>
      </w:r>
      <w:r>
        <w:rPr>
          <w:spacing w:val="-3"/>
        </w:rPr>
        <w:t xml:space="preserve"> </w:t>
      </w:r>
      <w:r>
        <w:t>that</w:t>
      </w:r>
      <w:r>
        <w:rPr>
          <w:spacing w:val="-3"/>
        </w:rPr>
        <w:t xml:space="preserve"> </w:t>
      </w:r>
      <w:r>
        <w:t>no</w:t>
      </w:r>
      <w:r>
        <w:rPr>
          <w:spacing w:val="-3"/>
        </w:rPr>
        <w:t xml:space="preserve"> </w:t>
      </w:r>
      <w:r>
        <w:t>supportive</w:t>
      </w:r>
      <w:r>
        <w:rPr>
          <w:spacing w:val="-4"/>
        </w:rPr>
        <w:t xml:space="preserve"> </w:t>
      </w:r>
      <w:r>
        <w:t>services,</w:t>
      </w:r>
      <w:r>
        <w:rPr>
          <w:spacing w:val="-3"/>
        </w:rPr>
        <w:t xml:space="preserve"> </w:t>
      </w:r>
      <w:r>
        <w:t>nutrition</w:t>
      </w:r>
      <w:r>
        <w:rPr>
          <w:spacing w:val="-3"/>
        </w:rPr>
        <w:t xml:space="preserve"> </w:t>
      </w:r>
      <w:r>
        <w:t>services,</w:t>
      </w:r>
      <w:r>
        <w:rPr>
          <w:spacing w:val="-3"/>
        </w:rPr>
        <w:t xml:space="preserve"> </w:t>
      </w:r>
      <w:r>
        <w:t>or</w:t>
      </w:r>
      <w:r>
        <w:rPr>
          <w:spacing w:val="-3"/>
        </w:rPr>
        <w:t xml:space="preserve"> </w:t>
      </w:r>
      <w:r>
        <w:t>in-home services will be directly provided by the State agency or an area agency on aging in the State, unless, in the judgment of the State agency—</w:t>
      </w:r>
    </w:p>
    <w:p w:rsidR="00F53959" w14:paraId="1696B314" w14:textId="77777777">
      <w:pPr>
        <w:pStyle w:val="ListParagraph"/>
        <w:numPr>
          <w:ilvl w:val="0"/>
          <w:numId w:val="27"/>
        </w:numPr>
        <w:tabs>
          <w:tab w:val="left" w:pos="1227"/>
        </w:tabs>
        <w:spacing w:before="159" w:line="259" w:lineRule="auto"/>
        <w:ind w:right="1633" w:firstLine="719"/>
        <w:rPr>
          <w:sz w:val="24"/>
        </w:rPr>
      </w:pPr>
      <w:r>
        <w:rPr>
          <w:sz w:val="24"/>
        </w:rPr>
        <w:t>provision</w:t>
      </w:r>
      <w:r>
        <w:rPr>
          <w:spacing w:val="-3"/>
          <w:sz w:val="24"/>
        </w:rPr>
        <w:t xml:space="preserve"> </w:t>
      </w:r>
      <w:r>
        <w:rPr>
          <w:sz w:val="24"/>
        </w:rPr>
        <w:t>of</w:t>
      </w:r>
      <w:r>
        <w:rPr>
          <w:spacing w:val="-4"/>
          <w:sz w:val="24"/>
        </w:rPr>
        <w:t xml:space="preserve"> </w:t>
      </w:r>
      <w:r>
        <w:rPr>
          <w:sz w:val="24"/>
        </w:rPr>
        <w:t>such</w:t>
      </w:r>
      <w:r>
        <w:rPr>
          <w:spacing w:val="-3"/>
          <w:sz w:val="24"/>
        </w:rPr>
        <w:t xml:space="preserve"> </w:t>
      </w:r>
      <w:r>
        <w:rPr>
          <w:sz w:val="24"/>
        </w:rPr>
        <w:t>services</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State</w:t>
      </w:r>
      <w:r>
        <w:rPr>
          <w:spacing w:val="-4"/>
          <w:sz w:val="24"/>
        </w:rPr>
        <w:t xml:space="preserve"> </w:t>
      </w:r>
      <w:r>
        <w:rPr>
          <w:sz w:val="24"/>
        </w:rPr>
        <w:t>agency</w:t>
      </w:r>
      <w:r>
        <w:rPr>
          <w:spacing w:val="-1"/>
          <w:sz w:val="24"/>
        </w:rPr>
        <w:t xml:space="preserve"> </w:t>
      </w:r>
      <w:r>
        <w:rPr>
          <w:sz w:val="24"/>
        </w:rPr>
        <w:t>or</w:t>
      </w:r>
      <w:r>
        <w:rPr>
          <w:spacing w:val="-3"/>
          <w:sz w:val="24"/>
        </w:rPr>
        <w:t xml:space="preserve"> </w:t>
      </w:r>
      <w:r>
        <w:rPr>
          <w:sz w:val="24"/>
        </w:rPr>
        <w:t>the</w:t>
      </w:r>
      <w:r>
        <w:rPr>
          <w:spacing w:val="-5"/>
          <w:sz w:val="24"/>
        </w:rPr>
        <w:t xml:space="preserve"> </w:t>
      </w:r>
      <w:r>
        <w:rPr>
          <w:sz w:val="24"/>
        </w:rPr>
        <w:t>area</w:t>
      </w:r>
      <w:r>
        <w:rPr>
          <w:spacing w:val="-4"/>
          <w:sz w:val="24"/>
        </w:rPr>
        <w:t xml:space="preserve"> </w:t>
      </w:r>
      <w:r>
        <w:rPr>
          <w:sz w:val="24"/>
        </w:rPr>
        <w:t>agency</w:t>
      </w:r>
      <w:r>
        <w:rPr>
          <w:spacing w:val="-3"/>
          <w:sz w:val="24"/>
        </w:rPr>
        <w:t xml:space="preserve"> </w:t>
      </w:r>
      <w:r>
        <w:rPr>
          <w:sz w:val="24"/>
        </w:rPr>
        <w:t>on</w:t>
      </w:r>
      <w:r>
        <w:rPr>
          <w:spacing w:val="-1"/>
          <w:sz w:val="24"/>
        </w:rPr>
        <w:t xml:space="preserve"> </w:t>
      </w:r>
      <w:r>
        <w:rPr>
          <w:sz w:val="24"/>
        </w:rPr>
        <w:t>aging</w:t>
      </w:r>
      <w:r>
        <w:rPr>
          <w:spacing w:val="-3"/>
          <w:sz w:val="24"/>
        </w:rPr>
        <w:t xml:space="preserve"> </w:t>
      </w:r>
      <w:r>
        <w:rPr>
          <w:sz w:val="24"/>
        </w:rPr>
        <w:t xml:space="preserve">is necessary to assure an adequate supply of such </w:t>
      </w:r>
      <w:r>
        <w:rPr>
          <w:sz w:val="24"/>
        </w:rPr>
        <w:t>services;</w:t>
      </w:r>
    </w:p>
    <w:p w:rsidR="00F53959" w14:paraId="2E60B459" w14:textId="77777777">
      <w:pPr>
        <w:pStyle w:val="ListParagraph"/>
        <w:numPr>
          <w:ilvl w:val="0"/>
          <w:numId w:val="27"/>
        </w:numPr>
        <w:tabs>
          <w:tab w:val="left" w:pos="1295"/>
        </w:tabs>
        <w:spacing w:before="161" w:line="259" w:lineRule="auto"/>
        <w:ind w:right="1068" w:firstLine="719"/>
        <w:rPr>
          <w:sz w:val="24"/>
        </w:rPr>
      </w:pPr>
      <w:r>
        <w:rPr>
          <w:sz w:val="24"/>
        </w:rPr>
        <w:t>such</w:t>
      </w:r>
      <w:r>
        <w:rPr>
          <w:spacing w:val="-4"/>
          <w:sz w:val="24"/>
        </w:rPr>
        <w:t xml:space="preserve"> </w:t>
      </w:r>
      <w:r>
        <w:rPr>
          <w:sz w:val="24"/>
        </w:rPr>
        <w:t>services</w:t>
      </w:r>
      <w:r>
        <w:rPr>
          <w:spacing w:val="-5"/>
          <w:sz w:val="24"/>
        </w:rPr>
        <w:t xml:space="preserve"> </w:t>
      </w:r>
      <w:r>
        <w:rPr>
          <w:sz w:val="24"/>
        </w:rPr>
        <w:t>are</w:t>
      </w:r>
      <w:r>
        <w:rPr>
          <w:spacing w:val="-5"/>
          <w:sz w:val="24"/>
        </w:rPr>
        <w:t xml:space="preserve"> </w:t>
      </w:r>
      <w:r>
        <w:rPr>
          <w:sz w:val="24"/>
        </w:rPr>
        <w:t>directly</w:t>
      </w:r>
      <w:r>
        <w:rPr>
          <w:spacing w:val="-4"/>
          <w:sz w:val="24"/>
        </w:rPr>
        <w:t xml:space="preserve"> </w:t>
      </w:r>
      <w:r>
        <w:rPr>
          <w:sz w:val="24"/>
        </w:rPr>
        <w:t>related</w:t>
      </w:r>
      <w:r>
        <w:rPr>
          <w:spacing w:val="-4"/>
          <w:sz w:val="24"/>
        </w:rPr>
        <w:t xml:space="preserve"> </w:t>
      </w:r>
      <w:r>
        <w:rPr>
          <w:sz w:val="24"/>
        </w:rPr>
        <w:t>to</w:t>
      </w:r>
      <w:r>
        <w:rPr>
          <w:spacing w:val="-4"/>
          <w:sz w:val="24"/>
        </w:rPr>
        <w:t xml:space="preserve"> </w:t>
      </w:r>
      <w:r>
        <w:rPr>
          <w:sz w:val="24"/>
        </w:rPr>
        <w:t>such</w:t>
      </w:r>
      <w:r>
        <w:rPr>
          <w:spacing w:val="-4"/>
          <w:sz w:val="24"/>
        </w:rPr>
        <w:t xml:space="preserve"> </w:t>
      </w:r>
      <w:r>
        <w:rPr>
          <w:sz w:val="24"/>
        </w:rPr>
        <w:t>State</w:t>
      </w:r>
      <w:r>
        <w:rPr>
          <w:spacing w:val="-3"/>
          <w:sz w:val="24"/>
        </w:rPr>
        <w:t xml:space="preserve"> </w:t>
      </w:r>
      <w:r>
        <w:rPr>
          <w:sz w:val="24"/>
        </w:rPr>
        <w:t>agency’s</w:t>
      </w:r>
      <w:r>
        <w:rPr>
          <w:spacing w:val="-5"/>
          <w:sz w:val="24"/>
        </w:rPr>
        <w:t xml:space="preserve"> </w:t>
      </w:r>
      <w:r>
        <w:rPr>
          <w:sz w:val="24"/>
        </w:rPr>
        <w:t>or</w:t>
      </w:r>
      <w:r>
        <w:rPr>
          <w:spacing w:val="-4"/>
          <w:sz w:val="24"/>
        </w:rPr>
        <w:t xml:space="preserve"> </w:t>
      </w:r>
      <w:r>
        <w:rPr>
          <w:sz w:val="24"/>
        </w:rPr>
        <w:t>area</w:t>
      </w:r>
      <w:r>
        <w:rPr>
          <w:spacing w:val="-3"/>
          <w:sz w:val="24"/>
        </w:rPr>
        <w:t xml:space="preserve"> </w:t>
      </w:r>
      <w:r>
        <w:rPr>
          <w:sz w:val="24"/>
        </w:rPr>
        <w:t>agency</w:t>
      </w:r>
      <w:r>
        <w:rPr>
          <w:spacing w:val="-2"/>
          <w:sz w:val="24"/>
        </w:rPr>
        <w:t xml:space="preserve"> </w:t>
      </w:r>
      <w:r>
        <w:rPr>
          <w:sz w:val="24"/>
        </w:rPr>
        <w:t>on</w:t>
      </w:r>
      <w:r>
        <w:rPr>
          <w:spacing w:val="-4"/>
          <w:sz w:val="24"/>
        </w:rPr>
        <w:t xml:space="preserve"> </w:t>
      </w:r>
      <w:r>
        <w:rPr>
          <w:sz w:val="24"/>
        </w:rPr>
        <w:t>aging’s administrative functions; or</w:t>
      </w:r>
    </w:p>
    <w:p w:rsidR="00F53959" w14:paraId="4EF38902" w14:textId="77777777">
      <w:pPr>
        <w:pStyle w:val="ListParagraph"/>
        <w:numPr>
          <w:ilvl w:val="0"/>
          <w:numId w:val="27"/>
        </w:numPr>
        <w:tabs>
          <w:tab w:val="left" w:pos="1361"/>
        </w:tabs>
        <w:spacing w:line="259" w:lineRule="auto"/>
        <w:ind w:right="866" w:firstLine="719"/>
        <w:rPr>
          <w:sz w:val="24"/>
        </w:rPr>
      </w:pPr>
      <w:r>
        <w:rPr>
          <w:sz w:val="24"/>
        </w:rPr>
        <w:t>such</w:t>
      </w:r>
      <w:r>
        <w:rPr>
          <w:spacing w:val="-4"/>
          <w:sz w:val="24"/>
        </w:rPr>
        <w:t xml:space="preserve"> </w:t>
      </w:r>
      <w:r>
        <w:rPr>
          <w:sz w:val="24"/>
        </w:rPr>
        <w:t>services</w:t>
      </w:r>
      <w:r>
        <w:rPr>
          <w:spacing w:val="-2"/>
          <w:sz w:val="24"/>
        </w:rPr>
        <w:t xml:space="preserve"> </w:t>
      </w:r>
      <w:r>
        <w:rPr>
          <w:sz w:val="24"/>
        </w:rPr>
        <w:t>can</w:t>
      </w:r>
      <w:r>
        <w:rPr>
          <w:spacing w:val="-4"/>
          <w:sz w:val="24"/>
        </w:rPr>
        <w:t xml:space="preserve"> </w:t>
      </w:r>
      <w:r>
        <w:rPr>
          <w:sz w:val="24"/>
        </w:rPr>
        <w:t>be</w:t>
      </w:r>
      <w:r>
        <w:rPr>
          <w:spacing w:val="-3"/>
          <w:sz w:val="24"/>
        </w:rPr>
        <w:t xml:space="preserve"> </w:t>
      </w:r>
      <w:r>
        <w:rPr>
          <w:sz w:val="24"/>
        </w:rPr>
        <w:t>provided</w:t>
      </w:r>
      <w:r>
        <w:rPr>
          <w:spacing w:val="-4"/>
          <w:sz w:val="24"/>
        </w:rPr>
        <w:t xml:space="preserve"> </w:t>
      </w:r>
      <w:r>
        <w:rPr>
          <w:sz w:val="24"/>
        </w:rPr>
        <w:t>more</w:t>
      </w:r>
      <w:r>
        <w:rPr>
          <w:spacing w:val="-6"/>
          <w:sz w:val="24"/>
        </w:rPr>
        <w:t xml:space="preserve"> </w:t>
      </w:r>
      <w:r>
        <w:rPr>
          <w:sz w:val="24"/>
        </w:rPr>
        <w:t>economically,</w:t>
      </w:r>
      <w:r>
        <w:rPr>
          <w:spacing w:val="-4"/>
          <w:sz w:val="24"/>
        </w:rPr>
        <w:t xml:space="preserve"> </w:t>
      </w:r>
      <w:r>
        <w:rPr>
          <w:sz w:val="24"/>
        </w:rPr>
        <w:t>and</w:t>
      </w:r>
      <w:r>
        <w:rPr>
          <w:spacing w:val="-4"/>
          <w:sz w:val="24"/>
        </w:rPr>
        <w:t xml:space="preserve"> </w:t>
      </w:r>
      <w:r>
        <w:rPr>
          <w:sz w:val="24"/>
        </w:rPr>
        <w:t>with</w:t>
      </w:r>
      <w:r>
        <w:rPr>
          <w:spacing w:val="-4"/>
          <w:sz w:val="24"/>
        </w:rPr>
        <w:t xml:space="preserve"> </w:t>
      </w:r>
      <w:r>
        <w:rPr>
          <w:sz w:val="24"/>
        </w:rPr>
        <w:t>comparable</w:t>
      </w:r>
      <w:r>
        <w:rPr>
          <w:spacing w:val="-5"/>
          <w:sz w:val="24"/>
        </w:rPr>
        <w:t xml:space="preserve"> </w:t>
      </w:r>
      <w:r>
        <w:rPr>
          <w:sz w:val="24"/>
        </w:rPr>
        <w:t>quality,</w:t>
      </w:r>
      <w:r>
        <w:rPr>
          <w:spacing w:val="-4"/>
          <w:sz w:val="24"/>
        </w:rPr>
        <w:t xml:space="preserve"> </w:t>
      </w:r>
      <w:r>
        <w:rPr>
          <w:sz w:val="24"/>
        </w:rPr>
        <w:t>by such State agency or area agency on aging.</w:t>
      </w:r>
    </w:p>
    <w:p w:rsidR="00F53959" w14:paraId="6FDBE0EC" w14:textId="77777777">
      <w:pPr>
        <w:pStyle w:val="ListParagraph"/>
        <w:numPr>
          <w:ilvl w:val="0"/>
          <w:numId w:val="26"/>
        </w:numPr>
        <w:tabs>
          <w:tab w:val="left" w:pos="1321"/>
        </w:tabs>
        <w:spacing w:line="259" w:lineRule="auto"/>
        <w:ind w:right="832" w:firstLine="719"/>
        <w:rPr>
          <w:sz w:val="24"/>
        </w:rPr>
      </w:pPr>
      <w:r>
        <w:rPr>
          <w:sz w:val="24"/>
        </w:rPr>
        <w:t>Regarding</w:t>
      </w:r>
      <w:r>
        <w:rPr>
          <w:spacing w:val="-3"/>
          <w:sz w:val="24"/>
        </w:rPr>
        <w:t xml:space="preserve"> </w:t>
      </w:r>
      <w:r>
        <w:rPr>
          <w:sz w:val="24"/>
        </w:rPr>
        <w:t>case</w:t>
      </w:r>
      <w:r>
        <w:rPr>
          <w:spacing w:val="-4"/>
          <w:sz w:val="24"/>
        </w:rPr>
        <w:t xml:space="preserve"> </w:t>
      </w:r>
      <w:r>
        <w:rPr>
          <w:sz w:val="24"/>
        </w:rPr>
        <w:t>management</w:t>
      </w:r>
      <w:r>
        <w:rPr>
          <w:spacing w:val="-3"/>
          <w:sz w:val="24"/>
        </w:rPr>
        <w:t xml:space="preserve"> </w:t>
      </w:r>
      <w:r>
        <w:rPr>
          <w:sz w:val="24"/>
        </w:rPr>
        <w:t>services,</w:t>
      </w:r>
      <w:r>
        <w:rPr>
          <w:spacing w:val="-3"/>
          <w:sz w:val="24"/>
        </w:rPr>
        <w:t xml:space="preserve"> </w:t>
      </w:r>
      <w:r>
        <w:rPr>
          <w:sz w:val="24"/>
        </w:rPr>
        <w:t>if</w:t>
      </w:r>
      <w:r>
        <w:rPr>
          <w:spacing w:val="-3"/>
          <w:sz w:val="24"/>
        </w:rPr>
        <w:t xml:space="preserve"> </w:t>
      </w:r>
      <w:r>
        <w:rPr>
          <w:sz w:val="24"/>
        </w:rPr>
        <w:t>the</w:t>
      </w:r>
      <w:r>
        <w:rPr>
          <w:spacing w:val="-3"/>
          <w:sz w:val="24"/>
        </w:rPr>
        <w:t xml:space="preserve"> </w:t>
      </w:r>
      <w:r>
        <w:rPr>
          <w:sz w:val="24"/>
        </w:rPr>
        <w:t>State</w:t>
      </w:r>
      <w:r>
        <w:rPr>
          <w:spacing w:val="-3"/>
          <w:sz w:val="24"/>
        </w:rPr>
        <w:t xml:space="preserve"> </w:t>
      </w:r>
      <w:r>
        <w:rPr>
          <w:sz w:val="24"/>
        </w:rPr>
        <w:t>agency</w:t>
      </w:r>
      <w:r>
        <w:rPr>
          <w:spacing w:val="-3"/>
          <w:sz w:val="24"/>
        </w:rPr>
        <w:t xml:space="preserve"> </w:t>
      </w:r>
      <w:r>
        <w:rPr>
          <w:sz w:val="24"/>
        </w:rPr>
        <w:t>or</w:t>
      </w:r>
      <w:r>
        <w:rPr>
          <w:spacing w:val="-3"/>
          <w:sz w:val="24"/>
        </w:rPr>
        <w:t xml:space="preserve"> </w:t>
      </w:r>
      <w:r>
        <w:rPr>
          <w:sz w:val="24"/>
        </w:rPr>
        <w:t>area</w:t>
      </w:r>
      <w:r>
        <w:rPr>
          <w:spacing w:val="-4"/>
          <w:sz w:val="24"/>
        </w:rPr>
        <w:t xml:space="preserve"> </w:t>
      </w:r>
      <w:r>
        <w:rPr>
          <w:sz w:val="24"/>
        </w:rPr>
        <w:t>agency</w:t>
      </w:r>
      <w:r>
        <w:rPr>
          <w:spacing w:val="-3"/>
          <w:sz w:val="24"/>
        </w:rPr>
        <w:t xml:space="preserve"> </w:t>
      </w:r>
      <w:r>
        <w:rPr>
          <w:sz w:val="24"/>
        </w:rPr>
        <w:t>on</w:t>
      </w:r>
      <w:r>
        <w:rPr>
          <w:spacing w:val="-3"/>
          <w:sz w:val="24"/>
        </w:rPr>
        <w:t xml:space="preserve"> </w:t>
      </w:r>
      <w:r>
        <w:rPr>
          <w:sz w:val="24"/>
        </w:rPr>
        <w:t>aging</w:t>
      </w:r>
      <w:r>
        <w:rPr>
          <w:spacing w:val="-3"/>
          <w:sz w:val="24"/>
        </w:rPr>
        <w:t xml:space="preserve"> </w:t>
      </w:r>
      <w:r>
        <w:rPr>
          <w:sz w:val="24"/>
        </w:rPr>
        <w:t xml:space="preserve">is already providing case management services (as of the date of submission of the plan) under a </w:t>
      </w:r>
      <w:r>
        <w:rPr>
          <w:sz w:val="24"/>
        </w:rPr>
        <w:t>State</w:t>
      </w:r>
      <w:r>
        <w:rPr>
          <w:sz w:val="24"/>
        </w:rPr>
        <w:t xml:space="preserve"> program, the plan may specify that such agency is allowed to continue to provide case management services.</w:t>
      </w:r>
    </w:p>
    <w:p w:rsidR="00F53959" w14:paraId="6150BDB6" w14:textId="77777777">
      <w:pPr>
        <w:pStyle w:val="ListParagraph"/>
        <w:numPr>
          <w:ilvl w:val="0"/>
          <w:numId w:val="26"/>
        </w:numPr>
        <w:tabs>
          <w:tab w:val="left" w:pos="1321"/>
        </w:tabs>
        <w:spacing w:before="159" w:line="259" w:lineRule="auto"/>
        <w:ind w:right="1155" w:firstLine="719"/>
        <w:rPr>
          <w:sz w:val="24"/>
        </w:rPr>
      </w:pPr>
      <w:r>
        <w:rPr>
          <w:sz w:val="24"/>
        </w:rPr>
        <w:t>The</w:t>
      </w:r>
      <w:r>
        <w:rPr>
          <w:spacing w:val="-4"/>
          <w:sz w:val="24"/>
        </w:rPr>
        <w:t xml:space="preserve"> </w:t>
      </w:r>
      <w:r>
        <w:rPr>
          <w:sz w:val="24"/>
        </w:rPr>
        <w:t>plan</w:t>
      </w:r>
      <w:r>
        <w:rPr>
          <w:spacing w:val="-3"/>
          <w:sz w:val="24"/>
        </w:rPr>
        <w:t xml:space="preserve"> </w:t>
      </w:r>
      <w:r>
        <w:rPr>
          <w:sz w:val="24"/>
        </w:rPr>
        <w:t>may</w:t>
      </w:r>
      <w:r>
        <w:rPr>
          <w:spacing w:val="-3"/>
          <w:sz w:val="24"/>
        </w:rPr>
        <w:t xml:space="preserve"> </w:t>
      </w:r>
      <w:r>
        <w:rPr>
          <w:sz w:val="24"/>
        </w:rPr>
        <w:t>specify</w:t>
      </w:r>
      <w:r>
        <w:rPr>
          <w:spacing w:val="-2"/>
          <w:sz w:val="24"/>
        </w:rPr>
        <w:t xml:space="preserve"> </w:t>
      </w:r>
      <w:r>
        <w:rPr>
          <w:sz w:val="24"/>
        </w:rPr>
        <w:t>that</w:t>
      </w:r>
      <w:r>
        <w:rPr>
          <w:spacing w:val="-3"/>
          <w:sz w:val="24"/>
        </w:rPr>
        <w:t xml:space="preserve"> </w:t>
      </w:r>
      <w:r>
        <w:rPr>
          <w:sz w:val="24"/>
        </w:rPr>
        <w:t>an</w:t>
      </w:r>
      <w:r>
        <w:rPr>
          <w:spacing w:val="-3"/>
          <w:sz w:val="24"/>
        </w:rPr>
        <w:t xml:space="preserve"> </w:t>
      </w:r>
      <w:r>
        <w:rPr>
          <w:sz w:val="24"/>
        </w:rPr>
        <w:t>area</w:t>
      </w:r>
      <w:r>
        <w:rPr>
          <w:spacing w:val="-4"/>
          <w:sz w:val="24"/>
        </w:rPr>
        <w:t xml:space="preserve"> </w:t>
      </w:r>
      <w:r>
        <w:rPr>
          <w:sz w:val="24"/>
        </w:rPr>
        <w:t>agency</w:t>
      </w:r>
      <w:r>
        <w:rPr>
          <w:spacing w:val="-3"/>
          <w:sz w:val="24"/>
        </w:rPr>
        <w:t xml:space="preserve"> </w:t>
      </w:r>
      <w:r>
        <w:rPr>
          <w:sz w:val="24"/>
        </w:rPr>
        <w:t>on</w:t>
      </w:r>
      <w:r>
        <w:rPr>
          <w:spacing w:val="-3"/>
          <w:sz w:val="24"/>
        </w:rPr>
        <w:t xml:space="preserve"> </w:t>
      </w:r>
      <w:r>
        <w:rPr>
          <w:sz w:val="24"/>
        </w:rPr>
        <w:t>aging</w:t>
      </w:r>
      <w:r>
        <w:rPr>
          <w:spacing w:val="-3"/>
          <w:sz w:val="24"/>
        </w:rPr>
        <w:t xml:space="preserve"> </w:t>
      </w:r>
      <w:r>
        <w:rPr>
          <w:sz w:val="24"/>
        </w:rPr>
        <w:t>is</w:t>
      </w:r>
      <w:r>
        <w:rPr>
          <w:spacing w:val="-3"/>
          <w:sz w:val="24"/>
        </w:rPr>
        <w:t xml:space="preserve"> </w:t>
      </w:r>
      <w:r>
        <w:rPr>
          <w:sz w:val="24"/>
        </w:rPr>
        <w:t>allowed</w:t>
      </w:r>
      <w:r>
        <w:rPr>
          <w:spacing w:val="-3"/>
          <w:sz w:val="24"/>
        </w:rPr>
        <w:t xml:space="preserve"> </w:t>
      </w:r>
      <w:r>
        <w:rPr>
          <w:sz w:val="24"/>
        </w:rPr>
        <w:t>to</w:t>
      </w:r>
      <w:r>
        <w:rPr>
          <w:spacing w:val="-3"/>
          <w:sz w:val="24"/>
        </w:rPr>
        <w:t xml:space="preserve"> </w:t>
      </w:r>
      <w:r>
        <w:rPr>
          <w:sz w:val="24"/>
        </w:rPr>
        <w:t>directly</w:t>
      </w:r>
      <w:r>
        <w:rPr>
          <w:spacing w:val="-3"/>
          <w:sz w:val="24"/>
        </w:rPr>
        <w:t xml:space="preserve"> </w:t>
      </w:r>
      <w:r>
        <w:rPr>
          <w:sz w:val="24"/>
        </w:rPr>
        <w:t>provide information and assistance services and outreach.</w:t>
      </w:r>
    </w:p>
    <w:p w:rsidR="00F53959" w14:paraId="718AD23F" w14:textId="77777777">
      <w:pPr>
        <w:pStyle w:val="ListParagraph"/>
        <w:numPr>
          <w:ilvl w:val="0"/>
          <w:numId w:val="41"/>
        </w:numPr>
        <w:tabs>
          <w:tab w:val="left" w:pos="1280"/>
        </w:tabs>
        <w:ind w:left="1280" w:hanging="337"/>
        <w:rPr>
          <w:sz w:val="24"/>
        </w:rPr>
      </w:pPr>
      <w:r>
        <w:rPr>
          <w:sz w:val="24"/>
        </w:rPr>
        <w:t>The</w:t>
      </w:r>
      <w:r>
        <w:rPr>
          <w:spacing w:val="-3"/>
          <w:sz w:val="24"/>
        </w:rPr>
        <w:t xml:space="preserve"> </w:t>
      </w:r>
      <w:r>
        <w:rPr>
          <w:sz w:val="24"/>
        </w:rPr>
        <w:t>plan</w:t>
      </w:r>
      <w:r>
        <w:rPr>
          <w:spacing w:val="-1"/>
          <w:sz w:val="24"/>
        </w:rPr>
        <w:t xml:space="preserve"> </w:t>
      </w:r>
      <w:r>
        <w:rPr>
          <w:sz w:val="24"/>
        </w:rPr>
        <w:t>shall</w:t>
      </w:r>
      <w:r>
        <w:rPr>
          <w:spacing w:val="-1"/>
          <w:sz w:val="24"/>
        </w:rPr>
        <w:t xml:space="preserve"> </w:t>
      </w:r>
      <w:r>
        <w:rPr>
          <w:sz w:val="24"/>
        </w:rPr>
        <w:t>provide</w:t>
      </w:r>
      <w:r>
        <w:rPr>
          <w:spacing w:val="-1"/>
          <w:sz w:val="24"/>
        </w:rPr>
        <w:t xml:space="preserve"> </w:t>
      </w:r>
      <w:r>
        <w:rPr>
          <w:sz w:val="24"/>
        </w:rPr>
        <w:t>assurances</w:t>
      </w:r>
      <w:r>
        <w:rPr>
          <w:spacing w:val="-1"/>
          <w:sz w:val="24"/>
        </w:rPr>
        <w:t xml:space="preserve"> </w:t>
      </w:r>
      <w:r>
        <w:rPr>
          <w:spacing w:val="-2"/>
          <w:sz w:val="24"/>
        </w:rPr>
        <w:t>that—</w:t>
      </w:r>
    </w:p>
    <w:p w:rsidR="00F53959" w14:paraId="75B0A0A3" w14:textId="77777777">
      <w:pPr>
        <w:pStyle w:val="ListParagraph"/>
        <w:numPr>
          <w:ilvl w:val="0"/>
          <w:numId w:val="25"/>
        </w:numPr>
        <w:tabs>
          <w:tab w:val="left" w:pos="1333"/>
        </w:tabs>
        <w:spacing w:before="180" w:line="259" w:lineRule="auto"/>
        <w:ind w:right="774" w:firstLine="719"/>
        <w:rPr>
          <w:sz w:val="24"/>
        </w:rPr>
      </w:pPr>
      <w:r>
        <w:rPr>
          <w:sz w:val="24"/>
        </w:rPr>
        <w:t>the State agency will carry out, through the Office of the State Long-Term Care Ombudsman, a State Long-Term Care Ombudsman program in accordance with section 712 and this title, and will expend for such purpose an amount that is not less than an amount expended by the State agency with funds received under this title for fiscal year 2019, and an amount</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less</w:t>
      </w:r>
      <w:r>
        <w:rPr>
          <w:spacing w:val="-3"/>
          <w:sz w:val="24"/>
        </w:rPr>
        <w:t xml:space="preserve"> </w:t>
      </w:r>
      <w:r>
        <w:rPr>
          <w:sz w:val="24"/>
        </w:rPr>
        <w:t>than</w:t>
      </w:r>
      <w:r>
        <w:rPr>
          <w:spacing w:val="-3"/>
          <w:sz w:val="24"/>
        </w:rPr>
        <w:t xml:space="preserve"> </w:t>
      </w:r>
      <w:r>
        <w:rPr>
          <w:sz w:val="24"/>
        </w:rPr>
        <w:t>the</w:t>
      </w:r>
      <w:r>
        <w:rPr>
          <w:spacing w:val="-3"/>
          <w:sz w:val="24"/>
        </w:rPr>
        <w:t xml:space="preserve"> </w:t>
      </w:r>
      <w:r>
        <w:rPr>
          <w:sz w:val="24"/>
        </w:rPr>
        <w:t>amount</w:t>
      </w:r>
      <w:r>
        <w:rPr>
          <w:spacing w:val="-3"/>
          <w:sz w:val="24"/>
        </w:rPr>
        <w:t xml:space="preserve"> </w:t>
      </w:r>
      <w:r>
        <w:rPr>
          <w:sz w:val="24"/>
        </w:rPr>
        <w:t>expended</w:t>
      </w:r>
      <w:r>
        <w:rPr>
          <w:spacing w:val="-1"/>
          <w:sz w:val="24"/>
        </w:rPr>
        <w:t xml:space="preserve"> </w:t>
      </w:r>
      <w:r>
        <w:rPr>
          <w:sz w:val="24"/>
        </w:rPr>
        <w:t>by</w:t>
      </w:r>
      <w:r>
        <w:rPr>
          <w:spacing w:val="-3"/>
          <w:sz w:val="24"/>
        </w:rPr>
        <w:t xml:space="preserve"> </w:t>
      </w:r>
      <w:r>
        <w:rPr>
          <w:sz w:val="24"/>
        </w:rPr>
        <w:t>the</w:t>
      </w:r>
      <w:r>
        <w:rPr>
          <w:spacing w:val="-3"/>
          <w:sz w:val="24"/>
        </w:rPr>
        <w:t xml:space="preserve"> </w:t>
      </w:r>
      <w:r>
        <w:rPr>
          <w:sz w:val="24"/>
        </w:rPr>
        <w:t>State</w:t>
      </w:r>
      <w:r>
        <w:rPr>
          <w:spacing w:val="-3"/>
          <w:sz w:val="24"/>
        </w:rPr>
        <w:t xml:space="preserve"> </w:t>
      </w:r>
      <w:r>
        <w:rPr>
          <w:sz w:val="24"/>
        </w:rPr>
        <w:t>agency</w:t>
      </w:r>
      <w:r>
        <w:rPr>
          <w:spacing w:val="-1"/>
          <w:sz w:val="24"/>
        </w:rPr>
        <w:t xml:space="preserve"> </w:t>
      </w:r>
      <w:r>
        <w:rPr>
          <w:sz w:val="24"/>
        </w:rPr>
        <w:t>with</w:t>
      </w:r>
      <w:r>
        <w:rPr>
          <w:spacing w:val="-3"/>
          <w:sz w:val="24"/>
        </w:rPr>
        <w:t xml:space="preserve"> </w:t>
      </w:r>
      <w:r>
        <w:rPr>
          <w:sz w:val="24"/>
        </w:rPr>
        <w:t>funds</w:t>
      </w:r>
      <w:r>
        <w:rPr>
          <w:spacing w:val="-3"/>
          <w:sz w:val="24"/>
        </w:rPr>
        <w:t xml:space="preserve"> </w:t>
      </w:r>
      <w:r>
        <w:rPr>
          <w:sz w:val="24"/>
        </w:rPr>
        <w:t>received</w:t>
      </w:r>
      <w:r>
        <w:rPr>
          <w:spacing w:val="-3"/>
          <w:sz w:val="24"/>
        </w:rPr>
        <w:t xml:space="preserve"> </w:t>
      </w:r>
      <w:r>
        <w:rPr>
          <w:sz w:val="24"/>
        </w:rPr>
        <w:t>under title VII for fiscal year 2019; and</w:t>
      </w:r>
    </w:p>
    <w:p w:rsidR="00F53959" w14:paraId="140F80D5" w14:textId="77777777">
      <w:pPr>
        <w:pStyle w:val="ListParagraph"/>
        <w:numPr>
          <w:ilvl w:val="0"/>
          <w:numId w:val="25"/>
        </w:numPr>
        <w:tabs>
          <w:tab w:val="left" w:pos="1321"/>
        </w:tabs>
        <w:spacing w:line="259" w:lineRule="auto"/>
        <w:ind w:right="793" w:firstLine="719"/>
        <w:rPr>
          <w:sz w:val="24"/>
        </w:rPr>
      </w:pPr>
      <w:r>
        <w:rPr>
          <w:sz w:val="24"/>
        </w:rPr>
        <w:t>funds made available to the State agency pursuant to section 712 shall be used to supplement</w:t>
      </w:r>
      <w:r>
        <w:rPr>
          <w:spacing w:val="-4"/>
          <w:sz w:val="24"/>
        </w:rPr>
        <w:t xml:space="preserve"> </w:t>
      </w:r>
      <w:r>
        <w:rPr>
          <w:sz w:val="24"/>
        </w:rPr>
        <w:t>and</w:t>
      </w:r>
      <w:r>
        <w:rPr>
          <w:spacing w:val="-4"/>
          <w:sz w:val="24"/>
        </w:rPr>
        <w:t xml:space="preserve"> </w:t>
      </w:r>
      <w:r>
        <w:rPr>
          <w:sz w:val="24"/>
        </w:rPr>
        <w:t>not</w:t>
      </w:r>
      <w:r>
        <w:rPr>
          <w:spacing w:val="-4"/>
          <w:sz w:val="24"/>
        </w:rPr>
        <w:t xml:space="preserve"> </w:t>
      </w:r>
      <w:r>
        <w:rPr>
          <w:sz w:val="24"/>
        </w:rPr>
        <w:t>supplant</w:t>
      </w:r>
      <w:r>
        <w:rPr>
          <w:spacing w:val="-4"/>
          <w:sz w:val="24"/>
        </w:rPr>
        <w:t xml:space="preserve"> </w:t>
      </w:r>
      <w:r>
        <w:rPr>
          <w:sz w:val="24"/>
        </w:rPr>
        <w:t>other</w:t>
      </w:r>
      <w:r>
        <w:rPr>
          <w:spacing w:val="-6"/>
          <w:sz w:val="24"/>
        </w:rPr>
        <w:t xml:space="preserve"> </w:t>
      </w:r>
      <w:r>
        <w:rPr>
          <w:sz w:val="24"/>
        </w:rPr>
        <w:t>Federal,</w:t>
      </w:r>
      <w:r>
        <w:rPr>
          <w:spacing w:val="-4"/>
          <w:sz w:val="24"/>
        </w:rPr>
        <w:t xml:space="preserve"> </w:t>
      </w:r>
      <w:r>
        <w:rPr>
          <w:sz w:val="24"/>
        </w:rPr>
        <w:t>State,</w:t>
      </w:r>
      <w:r>
        <w:rPr>
          <w:spacing w:val="-4"/>
          <w:sz w:val="24"/>
        </w:rPr>
        <w:t xml:space="preserve"> </w:t>
      </w:r>
      <w:r>
        <w:rPr>
          <w:sz w:val="24"/>
        </w:rPr>
        <w:t>and</w:t>
      </w:r>
      <w:r>
        <w:rPr>
          <w:spacing w:val="-4"/>
          <w:sz w:val="24"/>
        </w:rPr>
        <w:t xml:space="preserve"> </w:t>
      </w:r>
      <w:r>
        <w:rPr>
          <w:sz w:val="24"/>
        </w:rPr>
        <w:t>local</w:t>
      </w:r>
      <w:r>
        <w:rPr>
          <w:spacing w:val="-4"/>
          <w:sz w:val="24"/>
        </w:rPr>
        <w:t xml:space="preserve"> </w:t>
      </w:r>
      <w:r>
        <w:rPr>
          <w:sz w:val="24"/>
        </w:rPr>
        <w:t>funds</w:t>
      </w:r>
      <w:r>
        <w:rPr>
          <w:spacing w:val="-4"/>
          <w:sz w:val="24"/>
        </w:rPr>
        <w:t xml:space="preserve"> </w:t>
      </w:r>
      <w:r>
        <w:rPr>
          <w:sz w:val="24"/>
        </w:rPr>
        <w:t>expended</w:t>
      </w:r>
      <w:r>
        <w:rPr>
          <w:spacing w:val="-2"/>
          <w:sz w:val="24"/>
        </w:rPr>
        <w:t xml:space="preserve"> </w:t>
      </w:r>
      <w:r>
        <w:rPr>
          <w:sz w:val="24"/>
        </w:rPr>
        <w:t>to</w:t>
      </w:r>
      <w:r>
        <w:rPr>
          <w:spacing w:val="-4"/>
          <w:sz w:val="24"/>
        </w:rPr>
        <w:t xml:space="preserve"> </w:t>
      </w:r>
      <w:r>
        <w:rPr>
          <w:sz w:val="24"/>
        </w:rPr>
        <w:t>support</w:t>
      </w:r>
      <w:r>
        <w:rPr>
          <w:spacing w:val="-4"/>
          <w:sz w:val="24"/>
        </w:rPr>
        <w:t xml:space="preserve"> </w:t>
      </w:r>
      <w:r>
        <w:rPr>
          <w:sz w:val="24"/>
        </w:rPr>
        <w:t>activities described in section 712.</w:t>
      </w:r>
    </w:p>
    <w:p w:rsidR="00F53959" w14:paraId="31CE2959" w14:textId="77777777">
      <w:pPr>
        <w:pStyle w:val="ListParagraph"/>
        <w:numPr>
          <w:ilvl w:val="0"/>
          <w:numId w:val="41"/>
        </w:numPr>
        <w:tabs>
          <w:tab w:val="left" w:pos="1399"/>
        </w:tabs>
        <w:spacing w:before="161" w:line="259" w:lineRule="auto"/>
        <w:ind w:right="888" w:firstLine="719"/>
        <w:rPr>
          <w:sz w:val="24"/>
        </w:rPr>
      </w:pPr>
      <w:r>
        <w:rPr>
          <w:sz w:val="24"/>
        </w:rPr>
        <w:t>The plan shall provide assurances that the special needs of older individuals residing</w:t>
      </w:r>
      <w:r>
        <w:rPr>
          <w:spacing w:val="-3"/>
          <w:sz w:val="24"/>
        </w:rPr>
        <w:t xml:space="preserve"> </w:t>
      </w:r>
      <w:r>
        <w:rPr>
          <w:sz w:val="24"/>
        </w:rPr>
        <w:t>in</w:t>
      </w:r>
      <w:r>
        <w:rPr>
          <w:spacing w:val="-3"/>
          <w:sz w:val="24"/>
        </w:rPr>
        <w:t xml:space="preserve"> </w:t>
      </w:r>
      <w:r>
        <w:rPr>
          <w:sz w:val="24"/>
        </w:rPr>
        <w:t>rural</w:t>
      </w:r>
      <w:r>
        <w:rPr>
          <w:spacing w:val="-3"/>
          <w:sz w:val="24"/>
        </w:rPr>
        <w:t xml:space="preserve"> </w:t>
      </w:r>
      <w:r>
        <w:rPr>
          <w:sz w:val="24"/>
        </w:rPr>
        <w:t>areas</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taken</w:t>
      </w:r>
      <w:r>
        <w:rPr>
          <w:spacing w:val="-3"/>
          <w:sz w:val="24"/>
        </w:rPr>
        <w:t xml:space="preserve"> </w:t>
      </w:r>
      <w:r>
        <w:rPr>
          <w:sz w:val="24"/>
        </w:rPr>
        <w:t>into</w:t>
      </w:r>
      <w:r>
        <w:rPr>
          <w:spacing w:val="-3"/>
          <w:sz w:val="24"/>
        </w:rPr>
        <w:t xml:space="preserve"> </w:t>
      </w:r>
      <w:r>
        <w:rPr>
          <w:sz w:val="24"/>
        </w:rPr>
        <w:t>consideration</w:t>
      </w:r>
      <w:r>
        <w:rPr>
          <w:spacing w:val="-3"/>
          <w:sz w:val="24"/>
        </w:rPr>
        <w:t xml:space="preserve"> </w:t>
      </w:r>
      <w:r>
        <w:rPr>
          <w:sz w:val="24"/>
        </w:rPr>
        <w:t>and</w:t>
      </w:r>
      <w:r>
        <w:rPr>
          <w:spacing w:val="-3"/>
          <w:sz w:val="24"/>
        </w:rPr>
        <w:t xml:space="preserve"> </w:t>
      </w:r>
      <w:r>
        <w:rPr>
          <w:sz w:val="24"/>
        </w:rPr>
        <w:t>shall</w:t>
      </w:r>
      <w:r>
        <w:rPr>
          <w:spacing w:val="-3"/>
          <w:sz w:val="24"/>
        </w:rPr>
        <w:t xml:space="preserve"> </w:t>
      </w:r>
      <w:r>
        <w:rPr>
          <w:sz w:val="24"/>
        </w:rPr>
        <w:t>describe</w:t>
      </w:r>
      <w:r>
        <w:rPr>
          <w:spacing w:val="-5"/>
          <w:sz w:val="24"/>
        </w:rPr>
        <w:t xml:space="preserve"> </w:t>
      </w:r>
      <w:r>
        <w:rPr>
          <w:sz w:val="24"/>
        </w:rPr>
        <w:t>how</w:t>
      </w:r>
      <w:r>
        <w:rPr>
          <w:spacing w:val="-3"/>
          <w:sz w:val="24"/>
        </w:rPr>
        <w:t xml:space="preserve"> </w:t>
      </w:r>
      <w:r>
        <w:rPr>
          <w:sz w:val="24"/>
        </w:rPr>
        <w:t>those</w:t>
      </w:r>
      <w:r>
        <w:rPr>
          <w:spacing w:val="-4"/>
          <w:sz w:val="24"/>
        </w:rPr>
        <w:t xml:space="preserve"> </w:t>
      </w:r>
      <w:r>
        <w:rPr>
          <w:sz w:val="24"/>
        </w:rPr>
        <w:t>needs</w:t>
      </w:r>
      <w:r>
        <w:rPr>
          <w:spacing w:val="-3"/>
          <w:sz w:val="24"/>
        </w:rPr>
        <w:t xml:space="preserve"> </w:t>
      </w:r>
      <w:r>
        <w:rPr>
          <w:sz w:val="24"/>
        </w:rPr>
        <w:t>have been met and describe how funds have been allocated to meet those needs.</w:t>
      </w:r>
    </w:p>
    <w:p w:rsidR="00F53959" w14:paraId="4D14F720" w14:textId="77777777">
      <w:pPr>
        <w:pStyle w:val="ListParagraph"/>
        <w:numPr>
          <w:ilvl w:val="0"/>
          <w:numId w:val="41"/>
        </w:numPr>
        <w:tabs>
          <w:tab w:val="left" w:pos="1400"/>
        </w:tabs>
        <w:spacing w:before="156"/>
        <w:ind w:left="1400" w:hanging="457"/>
        <w:rPr>
          <w:sz w:val="24"/>
        </w:rPr>
      </w:pPr>
      <w:r>
        <w:rPr>
          <w:sz w:val="24"/>
        </w:rPr>
        <w:t>The</w:t>
      </w:r>
      <w:r>
        <w:rPr>
          <w:spacing w:val="-3"/>
          <w:sz w:val="24"/>
        </w:rPr>
        <w:t xml:space="preserve"> </w:t>
      </w:r>
      <w:r>
        <w:rPr>
          <w:sz w:val="24"/>
        </w:rPr>
        <w:t>plan</w:t>
      </w:r>
      <w:r>
        <w:rPr>
          <w:spacing w:val="-1"/>
          <w:sz w:val="24"/>
        </w:rPr>
        <w:t xml:space="preserve"> </w:t>
      </w:r>
      <w:r>
        <w:rPr>
          <w:sz w:val="24"/>
        </w:rPr>
        <w:t>shall</w:t>
      </w:r>
      <w:r>
        <w:rPr>
          <w:spacing w:val="-1"/>
          <w:sz w:val="24"/>
        </w:rPr>
        <w:t xml:space="preserve"> </w:t>
      </w:r>
      <w:r>
        <w:rPr>
          <w:sz w:val="24"/>
        </w:rPr>
        <w:t>provide</w:t>
      </w:r>
      <w:r>
        <w:rPr>
          <w:spacing w:val="-1"/>
          <w:sz w:val="24"/>
        </w:rPr>
        <w:t xml:space="preserve"> </w:t>
      </w:r>
      <w:r>
        <w:rPr>
          <w:sz w:val="24"/>
        </w:rPr>
        <w:t>that with</w:t>
      </w:r>
      <w:r>
        <w:rPr>
          <w:spacing w:val="-1"/>
          <w:sz w:val="24"/>
        </w:rPr>
        <w:t xml:space="preserve"> </w:t>
      </w:r>
      <w:r>
        <w:rPr>
          <w:sz w:val="24"/>
        </w:rPr>
        <w:t>respect</w:t>
      </w:r>
      <w:r>
        <w:rPr>
          <w:spacing w:val="-1"/>
          <w:sz w:val="24"/>
        </w:rPr>
        <w:t xml:space="preserve"> </w:t>
      </w:r>
      <w:r>
        <w:rPr>
          <w:sz w:val="24"/>
        </w:rPr>
        <w:t>to</w:t>
      </w:r>
      <w:r>
        <w:rPr>
          <w:spacing w:val="-1"/>
          <w:sz w:val="24"/>
        </w:rPr>
        <w:t xml:space="preserve"> </w:t>
      </w:r>
      <w:r>
        <w:rPr>
          <w:sz w:val="24"/>
        </w:rPr>
        <w:t>legal</w:t>
      </w:r>
      <w:r>
        <w:rPr>
          <w:spacing w:val="-1"/>
          <w:sz w:val="24"/>
        </w:rPr>
        <w:t xml:space="preserve"> </w:t>
      </w:r>
      <w:r>
        <w:rPr>
          <w:sz w:val="24"/>
        </w:rPr>
        <w:t>assistance</w:t>
      </w:r>
      <w:r>
        <w:rPr>
          <w:spacing w:val="2"/>
          <w:sz w:val="24"/>
        </w:rPr>
        <w:t xml:space="preserve"> </w:t>
      </w:r>
      <w:r>
        <w:rPr>
          <w:spacing w:val="-10"/>
          <w:sz w:val="24"/>
        </w:rPr>
        <w:t>—</w:t>
      </w:r>
    </w:p>
    <w:p w:rsidR="00F53959" w14:paraId="38595E84" w14:textId="77777777">
      <w:pPr>
        <w:rPr>
          <w:sz w:val="24"/>
        </w:rPr>
        <w:sectPr>
          <w:pgSz w:w="12240" w:h="15840"/>
          <w:pgMar w:top="1440" w:right="760" w:bottom="1260" w:left="1260" w:header="0" w:footer="990" w:gutter="0"/>
          <w:cols w:space="720"/>
        </w:sectPr>
      </w:pPr>
    </w:p>
    <w:p w:rsidR="00F53959" w14:paraId="578BCA43" w14:textId="77777777">
      <w:pPr>
        <w:pStyle w:val="ListParagraph"/>
        <w:numPr>
          <w:ilvl w:val="0"/>
          <w:numId w:val="24"/>
        </w:numPr>
        <w:tabs>
          <w:tab w:val="left" w:pos="1333"/>
        </w:tabs>
        <w:spacing w:before="71" w:line="259" w:lineRule="auto"/>
        <w:ind w:right="796" w:firstLine="719"/>
        <w:rPr>
          <w:sz w:val="24"/>
        </w:rPr>
      </w:pPr>
      <w:r>
        <w:rPr>
          <w:sz w:val="24"/>
        </w:rPr>
        <w:t>the plan contains assurances that area agencies on aging will (</w:t>
      </w:r>
      <w:r>
        <w:rPr>
          <w:sz w:val="24"/>
        </w:rPr>
        <w:t>i</w:t>
      </w:r>
      <w:r>
        <w:rPr>
          <w:sz w:val="24"/>
        </w:rPr>
        <w:t>) enter into contracts with providers of legal assistance which can demonstrate the experience or capacity to deliver legal</w:t>
      </w:r>
      <w:r>
        <w:rPr>
          <w:spacing w:val="-3"/>
          <w:sz w:val="24"/>
        </w:rPr>
        <w:t xml:space="preserve"> </w:t>
      </w:r>
      <w:r>
        <w:rPr>
          <w:sz w:val="24"/>
        </w:rPr>
        <w:t>assistance;</w:t>
      </w:r>
      <w:r>
        <w:rPr>
          <w:spacing w:val="-3"/>
          <w:sz w:val="24"/>
        </w:rPr>
        <w:t xml:space="preserve"> </w:t>
      </w:r>
      <w:r>
        <w:rPr>
          <w:sz w:val="24"/>
        </w:rPr>
        <w:t>(ii)</w:t>
      </w:r>
      <w:r>
        <w:rPr>
          <w:spacing w:val="-3"/>
          <w:sz w:val="24"/>
        </w:rPr>
        <w:t xml:space="preserve"> </w:t>
      </w:r>
      <w:r>
        <w:rPr>
          <w:sz w:val="24"/>
        </w:rPr>
        <w:t>include</w:t>
      </w:r>
      <w:r>
        <w:rPr>
          <w:spacing w:val="-4"/>
          <w:sz w:val="24"/>
        </w:rPr>
        <w:t xml:space="preserve"> </w:t>
      </w:r>
      <w:r>
        <w:rPr>
          <w:sz w:val="24"/>
        </w:rPr>
        <w:t>in</w:t>
      </w:r>
      <w:r>
        <w:rPr>
          <w:spacing w:val="-3"/>
          <w:sz w:val="24"/>
        </w:rPr>
        <w:t xml:space="preserve"> </w:t>
      </w:r>
      <w:r>
        <w:rPr>
          <w:sz w:val="24"/>
        </w:rPr>
        <w:t>any</w:t>
      </w:r>
      <w:r>
        <w:rPr>
          <w:spacing w:val="-3"/>
          <w:sz w:val="24"/>
        </w:rPr>
        <w:t xml:space="preserve"> </w:t>
      </w:r>
      <w:r>
        <w:rPr>
          <w:sz w:val="24"/>
        </w:rPr>
        <w:t>such</w:t>
      </w:r>
      <w:r>
        <w:rPr>
          <w:spacing w:val="-3"/>
          <w:sz w:val="24"/>
        </w:rPr>
        <w:t xml:space="preserve"> </w:t>
      </w:r>
      <w:r>
        <w:rPr>
          <w:sz w:val="24"/>
        </w:rPr>
        <w:t>contract</w:t>
      </w:r>
      <w:r>
        <w:rPr>
          <w:spacing w:val="-3"/>
          <w:sz w:val="24"/>
        </w:rPr>
        <w:t xml:space="preserve"> </w:t>
      </w:r>
      <w:r>
        <w:rPr>
          <w:sz w:val="24"/>
        </w:rPr>
        <w:t>provisions</w:t>
      </w:r>
      <w:r>
        <w:rPr>
          <w:spacing w:val="-3"/>
          <w:sz w:val="24"/>
        </w:rPr>
        <w:t xml:space="preserve"> </w:t>
      </w:r>
      <w:r>
        <w:rPr>
          <w:sz w:val="24"/>
        </w:rPr>
        <w:t>to</w:t>
      </w:r>
      <w:r>
        <w:rPr>
          <w:spacing w:val="-3"/>
          <w:sz w:val="24"/>
        </w:rPr>
        <w:t xml:space="preserve"> </w:t>
      </w:r>
      <w:r>
        <w:rPr>
          <w:sz w:val="24"/>
        </w:rPr>
        <w:t>assure</w:t>
      </w:r>
      <w:r>
        <w:rPr>
          <w:spacing w:val="-4"/>
          <w:sz w:val="24"/>
        </w:rPr>
        <w:t xml:space="preserve"> </w:t>
      </w:r>
      <w:r>
        <w:rPr>
          <w:sz w:val="24"/>
        </w:rPr>
        <w:t>that</w:t>
      </w:r>
      <w:r>
        <w:rPr>
          <w:spacing w:val="-3"/>
          <w:sz w:val="24"/>
        </w:rPr>
        <w:t xml:space="preserve"> </w:t>
      </w:r>
      <w:r>
        <w:rPr>
          <w:sz w:val="24"/>
        </w:rPr>
        <w:t>any</w:t>
      </w:r>
      <w:r>
        <w:rPr>
          <w:spacing w:val="-3"/>
          <w:sz w:val="24"/>
        </w:rPr>
        <w:t xml:space="preserve"> </w:t>
      </w:r>
      <w:r>
        <w:rPr>
          <w:sz w:val="24"/>
        </w:rPr>
        <w:t>recipient</w:t>
      </w:r>
      <w:r>
        <w:rPr>
          <w:spacing w:val="-3"/>
          <w:sz w:val="24"/>
        </w:rPr>
        <w:t xml:space="preserve"> </w:t>
      </w:r>
      <w:r>
        <w:rPr>
          <w:sz w:val="24"/>
        </w:rPr>
        <w:t>of</w:t>
      </w:r>
      <w:r>
        <w:rPr>
          <w:spacing w:val="-3"/>
          <w:sz w:val="24"/>
        </w:rPr>
        <w:t xml:space="preserve"> </w:t>
      </w:r>
      <w:r>
        <w:rPr>
          <w:sz w:val="24"/>
        </w:rPr>
        <w:t>funds under division (</w:t>
      </w:r>
      <w:r>
        <w:rPr>
          <w:sz w:val="24"/>
        </w:rPr>
        <w:t>i</w:t>
      </w:r>
      <w:r>
        <w:rPr>
          <w:sz w:val="24"/>
        </w:rPr>
        <w:t>) will be subject to specific restrictions and regulations promulgated under the Legal</w:t>
      </w:r>
      <w:r>
        <w:rPr>
          <w:spacing w:val="-2"/>
          <w:sz w:val="24"/>
        </w:rPr>
        <w:t xml:space="preserve"> </w:t>
      </w:r>
      <w:r>
        <w:rPr>
          <w:sz w:val="24"/>
        </w:rPr>
        <w:t>Services</w:t>
      </w:r>
      <w:r>
        <w:rPr>
          <w:spacing w:val="-2"/>
          <w:sz w:val="24"/>
        </w:rPr>
        <w:t xml:space="preserve"> </w:t>
      </w:r>
      <w:r>
        <w:rPr>
          <w:sz w:val="24"/>
        </w:rPr>
        <w:t>Corporation</w:t>
      </w:r>
      <w:r>
        <w:rPr>
          <w:spacing w:val="-2"/>
          <w:sz w:val="24"/>
        </w:rPr>
        <w:t xml:space="preserve"> </w:t>
      </w:r>
      <w:r>
        <w:rPr>
          <w:sz w:val="24"/>
        </w:rPr>
        <w:t>Act</w:t>
      </w:r>
      <w:r>
        <w:rPr>
          <w:spacing w:val="-2"/>
          <w:sz w:val="24"/>
        </w:rPr>
        <w:t xml:space="preserve"> </w:t>
      </w:r>
      <w:r>
        <w:rPr>
          <w:sz w:val="24"/>
        </w:rPr>
        <w:t>(other</w:t>
      </w:r>
      <w:r>
        <w:rPr>
          <w:spacing w:val="-2"/>
          <w:sz w:val="24"/>
        </w:rPr>
        <w:t xml:space="preserve"> </w:t>
      </w:r>
      <w:r>
        <w:rPr>
          <w:sz w:val="24"/>
        </w:rPr>
        <w:t>than restrictions</w:t>
      </w:r>
      <w:r>
        <w:rPr>
          <w:spacing w:val="-2"/>
          <w:sz w:val="24"/>
        </w:rPr>
        <w:t xml:space="preserve"> </w:t>
      </w:r>
      <w:r>
        <w:rPr>
          <w:sz w:val="24"/>
        </w:rPr>
        <w:t>and</w:t>
      </w:r>
      <w:r>
        <w:rPr>
          <w:spacing w:val="-2"/>
          <w:sz w:val="24"/>
        </w:rPr>
        <w:t xml:space="preserve"> </w:t>
      </w:r>
      <w:r>
        <w:rPr>
          <w:sz w:val="24"/>
        </w:rPr>
        <w:t>regulations</w:t>
      </w:r>
      <w:r>
        <w:rPr>
          <w:spacing w:val="-2"/>
          <w:sz w:val="24"/>
        </w:rPr>
        <w:t xml:space="preserve"> </w:t>
      </w:r>
      <w:r>
        <w:rPr>
          <w:sz w:val="24"/>
        </w:rPr>
        <w:t>governing</w:t>
      </w:r>
      <w:r>
        <w:rPr>
          <w:spacing w:val="-2"/>
          <w:sz w:val="24"/>
        </w:rPr>
        <w:t xml:space="preserve"> </w:t>
      </w:r>
      <w:r>
        <w:rPr>
          <w:sz w:val="24"/>
        </w:rPr>
        <w:t>eligibility</w:t>
      </w:r>
      <w:r>
        <w:rPr>
          <w:spacing w:val="-2"/>
          <w:sz w:val="24"/>
        </w:rPr>
        <w:t xml:space="preserve"> </w:t>
      </w:r>
      <w:r>
        <w:rPr>
          <w:sz w:val="24"/>
        </w:rPr>
        <w:t>for legal assistance under such Act and governing membership of local governing boards) as determined</w:t>
      </w:r>
      <w:r>
        <w:rPr>
          <w:spacing w:val="-2"/>
          <w:sz w:val="24"/>
        </w:rPr>
        <w:t xml:space="preserve"> </w:t>
      </w:r>
      <w:r>
        <w:rPr>
          <w:sz w:val="24"/>
        </w:rPr>
        <w:t>appropriate</w:t>
      </w:r>
      <w:r>
        <w:rPr>
          <w:spacing w:val="-3"/>
          <w:sz w:val="24"/>
        </w:rPr>
        <w:t xml:space="preserve"> </w:t>
      </w:r>
      <w:r>
        <w:rPr>
          <w:sz w:val="24"/>
        </w:rPr>
        <w:t>by</w:t>
      </w:r>
      <w:r>
        <w:rPr>
          <w:spacing w:val="-2"/>
          <w:sz w:val="24"/>
        </w:rPr>
        <w:t xml:space="preserve"> </w:t>
      </w:r>
      <w:r>
        <w:rPr>
          <w:sz w:val="24"/>
        </w:rPr>
        <w:t>the</w:t>
      </w:r>
      <w:r>
        <w:rPr>
          <w:spacing w:val="-2"/>
          <w:sz w:val="24"/>
        </w:rPr>
        <w:t xml:space="preserve"> </w:t>
      </w:r>
      <w:r>
        <w:rPr>
          <w:sz w:val="24"/>
        </w:rPr>
        <w:t>Assistant</w:t>
      </w:r>
      <w:r>
        <w:rPr>
          <w:spacing w:val="-2"/>
          <w:sz w:val="24"/>
        </w:rPr>
        <w:t xml:space="preserve"> </w:t>
      </w:r>
      <w:r>
        <w:rPr>
          <w:sz w:val="24"/>
        </w:rPr>
        <w:t>Secretary; and</w:t>
      </w:r>
      <w:r>
        <w:rPr>
          <w:spacing w:val="-2"/>
          <w:sz w:val="24"/>
        </w:rPr>
        <w:t xml:space="preserve"> </w:t>
      </w:r>
      <w:r>
        <w:rPr>
          <w:sz w:val="24"/>
        </w:rPr>
        <w:t>(iii)</w:t>
      </w:r>
      <w:r>
        <w:rPr>
          <w:spacing w:val="-2"/>
          <w:sz w:val="24"/>
        </w:rPr>
        <w:t xml:space="preserve"> </w:t>
      </w:r>
      <w:r>
        <w:rPr>
          <w:sz w:val="24"/>
        </w:rPr>
        <w:t>attempt</w:t>
      </w:r>
      <w:r>
        <w:rPr>
          <w:spacing w:val="-2"/>
          <w:sz w:val="24"/>
        </w:rPr>
        <w:t xml:space="preserve"> </w:t>
      </w:r>
      <w:r>
        <w:rPr>
          <w:sz w:val="24"/>
        </w:rPr>
        <w:t>to</w:t>
      </w:r>
      <w:r>
        <w:rPr>
          <w:spacing w:val="-2"/>
          <w:sz w:val="24"/>
        </w:rPr>
        <w:t xml:space="preserve"> </w:t>
      </w:r>
      <w:r>
        <w:rPr>
          <w:sz w:val="24"/>
        </w:rPr>
        <w:t>involve</w:t>
      </w:r>
      <w:r>
        <w:rPr>
          <w:spacing w:val="-2"/>
          <w:sz w:val="24"/>
        </w:rPr>
        <w:t xml:space="preserve"> </w:t>
      </w:r>
      <w:r>
        <w:rPr>
          <w:sz w:val="24"/>
        </w:rPr>
        <w:t>the</w:t>
      </w:r>
      <w:r>
        <w:rPr>
          <w:spacing w:val="-3"/>
          <w:sz w:val="24"/>
        </w:rPr>
        <w:t xml:space="preserve"> </w:t>
      </w:r>
      <w:r>
        <w:rPr>
          <w:sz w:val="24"/>
        </w:rPr>
        <w:t>private</w:t>
      </w:r>
      <w:r>
        <w:rPr>
          <w:spacing w:val="-2"/>
          <w:sz w:val="24"/>
        </w:rPr>
        <w:t xml:space="preserve"> </w:t>
      </w:r>
      <w:r>
        <w:rPr>
          <w:sz w:val="24"/>
        </w:rPr>
        <w:t>bar</w:t>
      </w:r>
      <w:r>
        <w:rPr>
          <w:spacing w:val="-2"/>
          <w:sz w:val="24"/>
        </w:rPr>
        <w:t xml:space="preserve"> </w:t>
      </w:r>
      <w:r>
        <w:rPr>
          <w:sz w:val="24"/>
        </w:rPr>
        <w:t>in legal assistance activities authorized under this title, including groups within the private bar furnishing services to older individuals on a pro bono and reduced fee basis;</w:t>
      </w:r>
    </w:p>
    <w:p w:rsidR="00F53959" w14:paraId="28DB6427" w14:textId="77777777">
      <w:pPr>
        <w:pStyle w:val="ListParagraph"/>
        <w:numPr>
          <w:ilvl w:val="0"/>
          <w:numId w:val="24"/>
        </w:numPr>
        <w:tabs>
          <w:tab w:val="left" w:pos="1321"/>
        </w:tabs>
        <w:spacing w:before="157" w:line="259" w:lineRule="auto"/>
        <w:ind w:right="903" w:firstLine="719"/>
        <w:rPr>
          <w:sz w:val="24"/>
        </w:rPr>
      </w:pPr>
      <w:r>
        <w:rPr>
          <w:sz w:val="24"/>
        </w:rPr>
        <w:t>the plan contains assurances that no legal assistance will be furnished unless the grantee administers a program designed to provide legal assistance to older individuals with social or economic need and has agreed, if the grantee is not a Legal Services Corporation project grantee, to coordinate its services with existing Legal Services Corporation projects in the planning and service area in order to concentrate the use of funds provided under this title on</w:t>
      </w:r>
      <w:r>
        <w:rPr>
          <w:spacing w:val="-3"/>
          <w:sz w:val="24"/>
        </w:rPr>
        <w:t xml:space="preserve"> </w:t>
      </w:r>
      <w:r>
        <w:rPr>
          <w:sz w:val="24"/>
        </w:rPr>
        <w:t>individuals</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greatest</w:t>
      </w:r>
      <w:r>
        <w:rPr>
          <w:spacing w:val="-3"/>
          <w:sz w:val="24"/>
        </w:rPr>
        <w:t xml:space="preserve"> </w:t>
      </w:r>
      <w:r>
        <w:rPr>
          <w:sz w:val="24"/>
        </w:rPr>
        <w:t>such</w:t>
      </w:r>
      <w:r>
        <w:rPr>
          <w:spacing w:val="-3"/>
          <w:sz w:val="24"/>
        </w:rPr>
        <w:t xml:space="preserve"> </w:t>
      </w:r>
      <w:r>
        <w:rPr>
          <w:sz w:val="24"/>
        </w:rPr>
        <w:t>need;</w:t>
      </w:r>
      <w:r>
        <w:rPr>
          <w:spacing w:val="-3"/>
          <w:sz w:val="24"/>
        </w:rPr>
        <w:t xml:space="preserve"> </w:t>
      </w:r>
      <w:r>
        <w:rPr>
          <w:sz w:val="24"/>
        </w:rPr>
        <w:t>and</w:t>
      </w:r>
      <w:r>
        <w:rPr>
          <w:spacing w:val="-3"/>
          <w:sz w:val="24"/>
        </w:rPr>
        <w:t xml:space="preserve"> </w:t>
      </w:r>
      <w:r>
        <w:rPr>
          <w:sz w:val="24"/>
        </w:rPr>
        <w:t>the</w:t>
      </w:r>
      <w:r>
        <w:rPr>
          <w:spacing w:val="-4"/>
          <w:sz w:val="24"/>
        </w:rPr>
        <w:t xml:space="preserve"> </w:t>
      </w:r>
      <w:r>
        <w:rPr>
          <w:sz w:val="24"/>
        </w:rPr>
        <w:t>area</w:t>
      </w:r>
      <w:r>
        <w:rPr>
          <w:spacing w:val="-4"/>
          <w:sz w:val="24"/>
        </w:rPr>
        <w:t xml:space="preserve"> </w:t>
      </w:r>
      <w:r>
        <w:rPr>
          <w:sz w:val="24"/>
        </w:rPr>
        <w:t>agency</w:t>
      </w:r>
      <w:r>
        <w:rPr>
          <w:spacing w:val="-3"/>
          <w:sz w:val="24"/>
        </w:rPr>
        <w:t xml:space="preserve"> </w:t>
      </w:r>
      <w:r>
        <w:rPr>
          <w:sz w:val="24"/>
        </w:rPr>
        <w:t>on</w:t>
      </w:r>
      <w:r>
        <w:rPr>
          <w:spacing w:val="-3"/>
          <w:sz w:val="24"/>
        </w:rPr>
        <w:t xml:space="preserve"> </w:t>
      </w:r>
      <w:r>
        <w:rPr>
          <w:sz w:val="24"/>
        </w:rPr>
        <w:t>aging</w:t>
      </w:r>
      <w:r>
        <w:rPr>
          <w:spacing w:val="-3"/>
          <w:sz w:val="24"/>
        </w:rPr>
        <w:t xml:space="preserve"> </w:t>
      </w:r>
      <w:r>
        <w:rPr>
          <w:sz w:val="24"/>
        </w:rPr>
        <w:t>makes</w:t>
      </w:r>
      <w:r>
        <w:rPr>
          <w:spacing w:val="-3"/>
          <w:sz w:val="24"/>
        </w:rPr>
        <w:t xml:space="preserve"> </w:t>
      </w:r>
      <w:r>
        <w:rPr>
          <w:sz w:val="24"/>
        </w:rPr>
        <w:t>a</w:t>
      </w:r>
      <w:r>
        <w:rPr>
          <w:spacing w:val="-4"/>
          <w:sz w:val="24"/>
        </w:rPr>
        <w:t xml:space="preserve"> </w:t>
      </w:r>
      <w:r>
        <w:rPr>
          <w:sz w:val="24"/>
        </w:rPr>
        <w:t>finding,</w:t>
      </w:r>
      <w:r>
        <w:rPr>
          <w:spacing w:val="-3"/>
          <w:sz w:val="24"/>
        </w:rPr>
        <w:t xml:space="preserve"> </w:t>
      </w:r>
      <w:r>
        <w:rPr>
          <w:sz w:val="24"/>
        </w:rPr>
        <w:t>after assessment, pursuant to standards for service promulgated by the Assistant Secretary, that any grantee selected is the entity best able to provide the particular services.</w:t>
      </w:r>
    </w:p>
    <w:p w:rsidR="00F53959" w14:paraId="039DF0A8" w14:textId="77777777">
      <w:pPr>
        <w:pStyle w:val="ListParagraph"/>
        <w:numPr>
          <w:ilvl w:val="0"/>
          <w:numId w:val="24"/>
        </w:numPr>
        <w:tabs>
          <w:tab w:val="left" w:pos="1321"/>
        </w:tabs>
        <w:spacing w:line="259" w:lineRule="auto"/>
        <w:ind w:right="847" w:firstLine="719"/>
        <w:rPr>
          <w:sz w:val="24"/>
        </w:rPr>
      </w:pPr>
      <w:r>
        <w:rPr>
          <w:sz w:val="24"/>
        </w:rPr>
        <w:t>the State agency will provide for the coordination of the furnishing of legal assistance to older individuals within the State, and provide advice and technical assistance in the</w:t>
      </w:r>
      <w:r>
        <w:rPr>
          <w:spacing w:val="-3"/>
          <w:sz w:val="24"/>
        </w:rPr>
        <w:t xml:space="preserve"> </w:t>
      </w:r>
      <w:r>
        <w:rPr>
          <w:sz w:val="24"/>
        </w:rPr>
        <w:t>provision</w:t>
      </w:r>
      <w:r>
        <w:rPr>
          <w:spacing w:val="-3"/>
          <w:sz w:val="24"/>
        </w:rPr>
        <w:t xml:space="preserve"> </w:t>
      </w:r>
      <w:r>
        <w:rPr>
          <w:sz w:val="24"/>
        </w:rPr>
        <w:t>of</w:t>
      </w:r>
      <w:r>
        <w:rPr>
          <w:spacing w:val="-4"/>
          <w:sz w:val="24"/>
        </w:rPr>
        <w:t xml:space="preserve"> </w:t>
      </w:r>
      <w:r>
        <w:rPr>
          <w:sz w:val="24"/>
        </w:rPr>
        <w:t>legal</w:t>
      </w:r>
      <w:r>
        <w:rPr>
          <w:spacing w:val="-3"/>
          <w:sz w:val="24"/>
        </w:rPr>
        <w:t xml:space="preserve"> </w:t>
      </w:r>
      <w:r>
        <w:rPr>
          <w:sz w:val="24"/>
        </w:rPr>
        <w:t>assistance</w:t>
      </w:r>
      <w:r>
        <w:rPr>
          <w:spacing w:val="-4"/>
          <w:sz w:val="24"/>
        </w:rPr>
        <w:t xml:space="preserve"> </w:t>
      </w:r>
      <w:r>
        <w:rPr>
          <w:sz w:val="24"/>
        </w:rPr>
        <w:t>to</w:t>
      </w:r>
      <w:r>
        <w:rPr>
          <w:spacing w:val="-3"/>
          <w:sz w:val="24"/>
        </w:rPr>
        <w:t xml:space="preserve"> </w:t>
      </w:r>
      <w:r>
        <w:rPr>
          <w:sz w:val="24"/>
        </w:rPr>
        <w:t>older</w:t>
      </w:r>
      <w:r>
        <w:rPr>
          <w:spacing w:val="-3"/>
          <w:sz w:val="24"/>
        </w:rPr>
        <w:t xml:space="preserve"> </w:t>
      </w:r>
      <w:r>
        <w:rPr>
          <w:sz w:val="24"/>
        </w:rPr>
        <w:t>individuals</w:t>
      </w:r>
      <w:r>
        <w:rPr>
          <w:spacing w:val="-3"/>
          <w:sz w:val="24"/>
        </w:rPr>
        <w:t xml:space="preserve"> </w:t>
      </w:r>
      <w:r>
        <w:rPr>
          <w:sz w:val="24"/>
        </w:rPr>
        <w:t>within</w:t>
      </w:r>
      <w:r>
        <w:rPr>
          <w:spacing w:val="-3"/>
          <w:sz w:val="24"/>
        </w:rPr>
        <w:t xml:space="preserve"> </w:t>
      </w:r>
      <w:r>
        <w:rPr>
          <w:sz w:val="24"/>
        </w:rPr>
        <w:t>the</w:t>
      </w:r>
      <w:r>
        <w:rPr>
          <w:spacing w:val="-1"/>
          <w:sz w:val="24"/>
        </w:rPr>
        <w:t xml:space="preserve"> </w:t>
      </w:r>
      <w:r>
        <w:rPr>
          <w:sz w:val="24"/>
        </w:rPr>
        <w:t>State</w:t>
      </w:r>
      <w:r>
        <w:rPr>
          <w:spacing w:val="-4"/>
          <w:sz w:val="24"/>
        </w:rPr>
        <w:t xml:space="preserve"> </w:t>
      </w:r>
      <w:r>
        <w:rPr>
          <w:sz w:val="24"/>
        </w:rPr>
        <w:t>and</w:t>
      </w:r>
      <w:r>
        <w:rPr>
          <w:spacing w:val="-3"/>
          <w:sz w:val="24"/>
        </w:rPr>
        <w:t xml:space="preserve"> </w:t>
      </w:r>
      <w:r>
        <w:rPr>
          <w:sz w:val="24"/>
        </w:rPr>
        <w:t>support</w:t>
      </w:r>
      <w:r>
        <w:rPr>
          <w:spacing w:val="-3"/>
          <w:sz w:val="24"/>
        </w:rPr>
        <w:t xml:space="preserve"> </w:t>
      </w:r>
      <w:r>
        <w:rPr>
          <w:sz w:val="24"/>
        </w:rPr>
        <w:t>the</w:t>
      </w:r>
      <w:r>
        <w:rPr>
          <w:spacing w:val="-3"/>
          <w:sz w:val="24"/>
        </w:rPr>
        <w:t xml:space="preserve"> </w:t>
      </w:r>
      <w:r>
        <w:rPr>
          <w:sz w:val="24"/>
        </w:rPr>
        <w:t xml:space="preserve">furnishing of training and technical assistance for legal assistance for older </w:t>
      </w:r>
      <w:r>
        <w:rPr>
          <w:sz w:val="24"/>
        </w:rPr>
        <w:t>individuals;</w:t>
      </w:r>
    </w:p>
    <w:p w:rsidR="00F53959" w14:paraId="5D261141" w14:textId="77777777">
      <w:pPr>
        <w:pStyle w:val="ListParagraph"/>
        <w:numPr>
          <w:ilvl w:val="0"/>
          <w:numId w:val="24"/>
        </w:numPr>
        <w:tabs>
          <w:tab w:val="left" w:pos="1333"/>
        </w:tabs>
        <w:spacing w:before="159" w:line="259" w:lineRule="auto"/>
        <w:ind w:right="764" w:firstLine="719"/>
        <w:rPr>
          <w:sz w:val="24"/>
        </w:rPr>
      </w:pPr>
      <w:r>
        <w:rPr>
          <w:sz w:val="24"/>
        </w:rPr>
        <w:t>the</w:t>
      </w:r>
      <w:r>
        <w:rPr>
          <w:spacing w:val="-6"/>
          <w:sz w:val="24"/>
        </w:rPr>
        <w:t xml:space="preserve"> </w:t>
      </w:r>
      <w:r>
        <w:rPr>
          <w:sz w:val="24"/>
        </w:rPr>
        <w:t>plan</w:t>
      </w:r>
      <w:r>
        <w:rPr>
          <w:spacing w:val="-3"/>
          <w:sz w:val="24"/>
        </w:rPr>
        <w:t xml:space="preserve"> </w:t>
      </w:r>
      <w:r>
        <w:rPr>
          <w:sz w:val="24"/>
        </w:rPr>
        <w:t>contains</w:t>
      </w:r>
      <w:r>
        <w:rPr>
          <w:spacing w:val="-4"/>
          <w:sz w:val="24"/>
        </w:rPr>
        <w:t xml:space="preserve"> </w:t>
      </w:r>
      <w:r>
        <w:rPr>
          <w:sz w:val="24"/>
        </w:rPr>
        <w:t>assurances,</w:t>
      </w:r>
      <w:r>
        <w:rPr>
          <w:spacing w:val="-4"/>
          <w:sz w:val="24"/>
        </w:rPr>
        <w:t xml:space="preserve"> </w:t>
      </w:r>
      <w:r>
        <w:rPr>
          <w:sz w:val="24"/>
        </w:rPr>
        <w:t>to</w:t>
      </w:r>
      <w:r>
        <w:rPr>
          <w:spacing w:val="-4"/>
          <w:sz w:val="24"/>
        </w:rPr>
        <w:t xml:space="preserve"> </w:t>
      </w:r>
      <w:r>
        <w:rPr>
          <w:sz w:val="24"/>
        </w:rPr>
        <w:t>the</w:t>
      </w:r>
      <w:r>
        <w:rPr>
          <w:spacing w:val="-3"/>
          <w:sz w:val="24"/>
        </w:rPr>
        <w:t xml:space="preserve"> </w:t>
      </w:r>
      <w:r>
        <w:rPr>
          <w:sz w:val="24"/>
        </w:rPr>
        <w:t>extent</w:t>
      </w:r>
      <w:r>
        <w:rPr>
          <w:spacing w:val="-4"/>
          <w:sz w:val="24"/>
        </w:rPr>
        <w:t xml:space="preserve"> </w:t>
      </w:r>
      <w:r>
        <w:rPr>
          <w:sz w:val="24"/>
        </w:rPr>
        <w:t>practicable,</w:t>
      </w:r>
      <w:r>
        <w:rPr>
          <w:spacing w:val="-4"/>
          <w:sz w:val="24"/>
        </w:rPr>
        <w:t xml:space="preserve"> </w:t>
      </w:r>
      <w:r>
        <w:rPr>
          <w:sz w:val="24"/>
        </w:rPr>
        <w:t>that</w:t>
      </w:r>
      <w:r>
        <w:rPr>
          <w:spacing w:val="-4"/>
          <w:sz w:val="24"/>
        </w:rPr>
        <w:t xml:space="preserve"> </w:t>
      </w:r>
      <w:r>
        <w:rPr>
          <w:sz w:val="24"/>
        </w:rPr>
        <w:t>legal</w:t>
      </w:r>
      <w:r>
        <w:rPr>
          <w:spacing w:val="-2"/>
          <w:sz w:val="24"/>
        </w:rPr>
        <w:t xml:space="preserve"> </w:t>
      </w:r>
      <w:r>
        <w:rPr>
          <w:sz w:val="24"/>
        </w:rPr>
        <w:t>assistance</w:t>
      </w:r>
      <w:r>
        <w:rPr>
          <w:spacing w:val="-5"/>
          <w:sz w:val="24"/>
        </w:rPr>
        <w:t xml:space="preserve"> </w:t>
      </w:r>
      <w:r>
        <w:rPr>
          <w:sz w:val="24"/>
        </w:rPr>
        <w:t>furnished under the plan will be in addition to any legal assistance for older individuals being furnished with</w:t>
      </w:r>
      <w:r>
        <w:rPr>
          <w:spacing w:val="-2"/>
          <w:sz w:val="24"/>
        </w:rPr>
        <w:t xml:space="preserve"> </w:t>
      </w:r>
      <w:r>
        <w:rPr>
          <w:sz w:val="24"/>
        </w:rPr>
        <w:t>funds</w:t>
      </w:r>
      <w:r>
        <w:rPr>
          <w:spacing w:val="-2"/>
          <w:sz w:val="24"/>
        </w:rPr>
        <w:t xml:space="preserve"> </w:t>
      </w:r>
      <w:r>
        <w:rPr>
          <w:sz w:val="24"/>
        </w:rPr>
        <w:t>from</w:t>
      </w:r>
      <w:r>
        <w:rPr>
          <w:spacing w:val="-2"/>
          <w:sz w:val="24"/>
        </w:rPr>
        <w:t xml:space="preserve"> </w:t>
      </w:r>
      <w:r>
        <w:rPr>
          <w:sz w:val="24"/>
        </w:rPr>
        <w:t>sources other</w:t>
      </w:r>
      <w:r>
        <w:rPr>
          <w:spacing w:val="-4"/>
          <w:sz w:val="24"/>
        </w:rPr>
        <w:t xml:space="preserve"> </w:t>
      </w:r>
      <w:r>
        <w:rPr>
          <w:sz w:val="24"/>
        </w:rPr>
        <w:t>than</w:t>
      </w:r>
      <w:r>
        <w:rPr>
          <w:spacing w:val="-2"/>
          <w:sz w:val="24"/>
        </w:rPr>
        <w:t xml:space="preserve"> </w:t>
      </w:r>
      <w:r>
        <w:rPr>
          <w:sz w:val="24"/>
        </w:rPr>
        <w:t>this</w:t>
      </w:r>
      <w:r>
        <w:rPr>
          <w:spacing w:val="-2"/>
          <w:sz w:val="24"/>
        </w:rPr>
        <w:t xml:space="preserve"> </w:t>
      </w:r>
      <w:r>
        <w:rPr>
          <w:sz w:val="24"/>
        </w:rPr>
        <w:t>Act</w:t>
      </w:r>
      <w:r>
        <w:rPr>
          <w:spacing w:val="-2"/>
          <w:sz w:val="24"/>
        </w:rPr>
        <w:t xml:space="preserve"> </w:t>
      </w:r>
      <w:r>
        <w:rPr>
          <w:sz w:val="24"/>
        </w:rPr>
        <w:t>and</w:t>
      </w:r>
      <w:r>
        <w:rPr>
          <w:spacing w:val="-2"/>
          <w:sz w:val="24"/>
        </w:rPr>
        <w:t xml:space="preserve"> </w:t>
      </w:r>
      <w:r>
        <w:rPr>
          <w:sz w:val="24"/>
        </w:rPr>
        <w:t>that</w:t>
      </w:r>
      <w:r>
        <w:rPr>
          <w:spacing w:val="-2"/>
          <w:sz w:val="24"/>
        </w:rPr>
        <w:t xml:space="preserve"> </w:t>
      </w:r>
      <w:r>
        <w:rPr>
          <w:sz w:val="24"/>
        </w:rPr>
        <w:t>reasonable</w:t>
      </w:r>
      <w:r>
        <w:rPr>
          <w:spacing w:val="-2"/>
          <w:sz w:val="24"/>
        </w:rPr>
        <w:t xml:space="preserve"> </w:t>
      </w:r>
      <w:r>
        <w:rPr>
          <w:sz w:val="24"/>
        </w:rPr>
        <w:t>efforts</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made</w:t>
      </w:r>
      <w:r>
        <w:rPr>
          <w:spacing w:val="-3"/>
          <w:sz w:val="24"/>
        </w:rPr>
        <w:t xml:space="preserve"> </w:t>
      </w:r>
      <w:r>
        <w:rPr>
          <w:sz w:val="24"/>
        </w:rPr>
        <w:t>to</w:t>
      </w:r>
      <w:r>
        <w:rPr>
          <w:spacing w:val="-2"/>
          <w:sz w:val="24"/>
        </w:rPr>
        <w:t xml:space="preserve"> </w:t>
      </w:r>
      <w:r>
        <w:rPr>
          <w:sz w:val="24"/>
        </w:rPr>
        <w:t>maintain existing levels of legal assistance for older individuals; and</w:t>
      </w:r>
    </w:p>
    <w:p w:rsidR="00F53959" w14:paraId="1870DB9C" w14:textId="77777777">
      <w:pPr>
        <w:pStyle w:val="ListParagraph"/>
        <w:numPr>
          <w:ilvl w:val="0"/>
          <w:numId w:val="24"/>
        </w:numPr>
        <w:tabs>
          <w:tab w:val="left" w:pos="1307"/>
        </w:tabs>
        <w:spacing w:before="159" w:line="259" w:lineRule="auto"/>
        <w:ind w:right="870" w:firstLine="719"/>
        <w:rPr>
          <w:sz w:val="24"/>
        </w:rPr>
      </w:pPr>
      <w:r>
        <w:rPr>
          <w:sz w:val="24"/>
        </w:rPr>
        <w:t>the plan contains assurances that area agencies on aging will give priority to legal assistance</w:t>
      </w:r>
      <w:r>
        <w:rPr>
          <w:spacing w:val="-5"/>
          <w:sz w:val="24"/>
        </w:rPr>
        <w:t xml:space="preserve"> </w:t>
      </w:r>
      <w:r>
        <w:rPr>
          <w:sz w:val="24"/>
        </w:rPr>
        <w:t>related</w:t>
      </w:r>
      <w:r>
        <w:rPr>
          <w:spacing w:val="-4"/>
          <w:sz w:val="24"/>
        </w:rPr>
        <w:t xml:space="preserve"> </w:t>
      </w:r>
      <w:r>
        <w:rPr>
          <w:sz w:val="24"/>
        </w:rPr>
        <w:t>to</w:t>
      </w:r>
      <w:r>
        <w:rPr>
          <w:spacing w:val="-4"/>
          <w:sz w:val="24"/>
        </w:rPr>
        <w:t xml:space="preserve"> </w:t>
      </w:r>
      <w:r>
        <w:rPr>
          <w:sz w:val="24"/>
        </w:rPr>
        <w:t>income,</w:t>
      </w:r>
      <w:r>
        <w:rPr>
          <w:spacing w:val="-4"/>
          <w:sz w:val="24"/>
        </w:rPr>
        <w:t xml:space="preserve"> </w:t>
      </w:r>
      <w:r>
        <w:rPr>
          <w:sz w:val="24"/>
        </w:rPr>
        <w:t>health</w:t>
      </w:r>
      <w:r>
        <w:rPr>
          <w:spacing w:val="-4"/>
          <w:sz w:val="24"/>
        </w:rPr>
        <w:t xml:space="preserve"> </w:t>
      </w:r>
      <w:r>
        <w:rPr>
          <w:sz w:val="24"/>
        </w:rPr>
        <w:t>care,</w:t>
      </w:r>
      <w:r>
        <w:rPr>
          <w:spacing w:val="-4"/>
          <w:sz w:val="24"/>
        </w:rPr>
        <w:t xml:space="preserve"> </w:t>
      </w:r>
      <w:r>
        <w:rPr>
          <w:sz w:val="24"/>
        </w:rPr>
        <w:t>long-term</w:t>
      </w:r>
      <w:r>
        <w:rPr>
          <w:spacing w:val="-4"/>
          <w:sz w:val="24"/>
        </w:rPr>
        <w:t xml:space="preserve"> </w:t>
      </w:r>
      <w:r>
        <w:rPr>
          <w:sz w:val="24"/>
        </w:rPr>
        <w:t>care,</w:t>
      </w:r>
      <w:r>
        <w:rPr>
          <w:spacing w:val="-4"/>
          <w:sz w:val="24"/>
        </w:rPr>
        <w:t xml:space="preserve"> </w:t>
      </w:r>
      <w:r>
        <w:rPr>
          <w:sz w:val="24"/>
        </w:rPr>
        <w:t>nutrition,</w:t>
      </w:r>
      <w:r>
        <w:rPr>
          <w:spacing w:val="-4"/>
          <w:sz w:val="24"/>
        </w:rPr>
        <w:t xml:space="preserve"> </w:t>
      </w:r>
      <w:r>
        <w:rPr>
          <w:sz w:val="24"/>
        </w:rPr>
        <w:t>housing,</w:t>
      </w:r>
      <w:r>
        <w:rPr>
          <w:spacing w:val="-4"/>
          <w:sz w:val="24"/>
        </w:rPr>
        <w:t xml:space="preserve"> </w:t>
      </w:r>
      <w:r>
        <w:rPr>
          <w:sz w:val="24"/>
        </w:rPr>
        <w:t>utilities,</w:t>
      </w:r>
      <w:r>
        <w:rPr>
          <w:spacing w:val="-4"/>
          <w:sz w:val="24"/>
        </w:rPr>
        <w:t xml:space="preserve"> </w:t>
      </w:r>
      <w:r>
        <w:rPr>
          <w:sz w:val="24"/>
        </w:rPr>
        <w:t>protective services, defense of guardianship, abuse, neglect, and age discrimination.</w:t>
      </w:r>
    </w:p>
    <w:p w:rsidR="00F53959" w14:paraId="3CA59FDA" w14:textId="77777777">
      <w:pPr>
        <w:pStyle w:val="ListParagraph"/>
        <w:numPr>
          <w:ilvl w:val="0"/>
          <w:numId w:val="41"/>
        </w:numPr>
        <w:tabs>
          <w:tab w:val="left" w:pos="1399"/>
        </w:tabs>
        <w:spacing w:line="259" w:lineRule="auto"/>
        <w:ind w:right="1055" w:firstLine="719"/>
        <w:rPr>
          <w:sz w:val="24"/>
        </w:rPr>
      </w:pPr>
      <w:r>
        <w:rPr>
          <w:sz w:val="24"/>
        </w:rPr>
        <w:t>The</w:t>
      </w:r>
      <w:r>
        <w:rPr>
          <w:spacing w:val="-5"/>
          <w:sz w:val="24"/>
        </w:rPr>
        <w:t xml:space="preserve"> </w:t>
      </w:r>
      <w:r>
        <w:rPr>
          <w:sz w:val="24"/>
        </w:rPr>
        <w:t>plan</w:t>
      </w:r>
      <w:r>
        <w:rPr>
          <w:spacing w:val="-3"/>
          <w:sz w:val="24"/>
        </w:rPr>
        <w:t xml:space="preserve"> </w:t>
      </w:r>
      <w:r>
        <w:rPr>
          <w:sz w:val="24"/>
        </w:rPr>
        <w:t>shall</w:t>
      </w:r>
      <w:r>
        <w:rPr>
          <w:spacing w:val="-3"/>
          <w:sz w:val="24"/>
        </w:rPr>
        <w:t xml:space="preserve"> </w:t>
      </w:r>
      <w:r>
        <w:rPr>
          <w:sz w:val="24"/>
        </w:rPr>
        <w:t>provide,</w:t>
      </w:r>
      <w:r>
        <w:rPr>
          <w:spacing w:val="-3"/>
          <w:sz w:val="24"/>
        </w:rPr>
        <w:t xml:space="preserve"> </w:t>
      </w:r>
      <w:r>
        <w:rPr>
          <w:sz w:val="24"/>
        </w:rPr>
        <w:t>whenever</w:t>
      </w:r>
      <w:r>
        <w:rPr>
          <w:spacing w:val="-3"/>
          <w:sz w:val="24"/>
        </w:rPr>
        <w:t xml:space="preserve"> </w:t>
      </w:r>
      <w:r>
        <w:rPr>
          <w:sz w:val="24"/>
        </w:rPr>
        <w:t>the</w:t>
      </w:r>
      <w:r>
        <w:rPr>
          <w:spacing w:val="-3"/>
          <w:sz w:val="24"/>
        </w:rPr>
        <w:t xml:space="preserve"> </w:t>
      </w:r>
      <w:r>
        <w:rPr>
          <w:sz w:val="24"/>
        </w:rPr>
        <w:t>State</w:t>
      </w:r>
      <w:r>
        <w:rPr>
          <w:spacing w:val="-3"/>
          <w:sz w:val="24"/>
        </w:rPr>
        <w:t xml:space="preserve"> </w:t>
      </w:r>
      <w:r>
        <w:rPr>
          <w:sz w:val="24"/>
        </w:rPr>
        <w:t>desires</w:t>
      </w:r>
      <w:r>
        <w:rPr>
          <w:spacing w:val="-3"/>
          <w:sz w:val="24"/>
        </w:rPr>
        <w:t xml:space="preserve"> </w:t>
      </w:r>
      <w:r>
        <w:rPr>
          <w:sz w:val="24"/>
        </w:rPr>
        <w:t>to</w:t>
      </w:r>
      <w:r>
        <w:rPr>
          <w:spacing w:val="-3"/>
          <w:sz w:val="24"/>
        </w:rPr>
        <w:t xml:space="preserve"> </w:t>
      </w:r>
      <w:r>
        <w:rPr>
          <w:sz w:val="24"/>
        </w:rPr>
        <w:t>provide</w:t>
      </w:r>
      <w:r>
        <w:rPr>
          <w:spacing w:val="-5"/>
          <w:sz w:val="24"/>
        </w:rPr>
        <w:t xml:space="preserve"> </w:t>
      </w:r>
      <w:r>
        <w:rPr>
          <w:sz w:val="24"/>
        </w:rPr>
        <w:t>for</w:t>
      </w:r>
      <w:r>
        <w:rPr>
          <w:spacing w:val="-3"/>
          <w:sz w:val="24"/>
        </w:rPr>
        <w:t xml:space="preserve"> </w:t>
      </w:r>
      <w:r>
        <w:rPr>
          <w:sz w:val="24"/>
        </w:rPr>
        <w:t>a</w:t>
      </w:r>
      <w:r>
        <w:rPr>
          <w:spacing w:val="-5"/>
          <w:sz w:val="24"/>
        </w:rPr>
        <w:t xml:space="preserve"> </w:t>
      </w:r>
      <w:r>
        <w:rPr>
          <w:sz w:val="24"/>
        </w:rPr>
        <w:t>fiscal</w:t>
      </w:r>
      <w:r>
        <w:rPr>
          <w:spacing w:val="-3"/>
          <w:sz w:val="24"/>
        </w:rPr>
        <w:t xml:space="preserve"> </w:t>
      </w:r>
      <w:r>
        <w:rPr>
          <w:sz w:val="24"/>
        </w:rPr>
        <w:t>year</w:t>
      </w:r>
      <w:r>
        <w:rPr>
          <w:spacing w:val="-3"/>
          <w:sz w:val="24"/>
        </w:rPr>
        <w:t xml:space="preserve"> </w:t>
      </w:r>
      <w:r>
        <w:rPr>
          <w:sz w:val="24"/>
        </w:rPr>
        <w:t>for services for the prevention of abuse of older individuals —</w:t>
      </w:r>
    </w:p>
    <w:p w:rsidR="00F53959" w14:paraId="38F2402B" w14:textId="77777777">
      <w:pPr>
        <w:pStyle w:val="ListParagraph"/>
        <w:numPr>
          <w:ilvl w:val="0"/>
          <w:numId w:val="23"/>
        </w:numPr>
        <w:tabs>
          <w:tab w:val="left" w:pos="1333"/>
        </w:tabs>
        <w:spacing w:before="157" w:line="259" w:lineRule="auto"/>
        <w:ind w:right="1524" w:firstLine="719"/>
        <w:jc w:val="both"/>
        <w:rPr>
          <w:sz w:val="24"/>
        </w:rPr>
      </w:pPr>
      <w:r>
        <w:rPr>
          <w:sz w:val="24"/>
        </w:rPr>
        <w:t>the</w:t>
      </w:r>
      <w:r>
        <w:rPr>
          <w:spacing w:val="-5"/>
          <w:sz w:val="24"/>
        </w:rPr>
        <w:t xml:space="preserve"> </w:t>
      </w:r>
      <w:r>
        <w:rPr>
          <w:sz w:val="24"/>
        </w:rPr>
        <w:t>plan</w:t>
      </w:r>
      <w:r>
        <w:rPr>
          <w:spacing w:val="-2"/>
          <w:sz w:val="24"/>
        </w:rPr>
        <w:t xml:space="preserve"> </w:t>
      </w:r>
      <w:r>
        <w:rPr>
          <w:sz w:val="24"/>
        </w:rPr>
        <w:t>contains</w:t>
      </w:r>
      <w:r>
        <w:rPr>
          <w:spacing w:val="-3"/>
          <w:sz w:val="24"/>
        </w:rPr>
        <w:t xml:space="preserve"> </w:t>
      </w:r>
      <w:r>
        <w:rPr>
          <w:sz w:val="24"/>
        </w:rPr>
        <w:t>assurances</w:t>
      </w:r>
      <w:r>
        <w:rPr>
          <w:spacing w:val="-3"/>
          <w:sz w:val="24"/>
        </w:rPr>
        <w:t xml:space="preserve"> </w:t>
      </w:r>
      <w:r>
        <w:rPr>
          <w:sz w:val="24"/>
        </w:rPr>
        <w:t>that</w:t>
      </w:r>
      <w:r>
        <w:rPr>
          <w:spacing w:val="-3"/>
          <w:sz w:val="24"/>
        </w:rPr>
        <w:t xml:space="preserve"> </w:t>
      </w:r>
      <w:r>
        <w:rPr>
          <w:sz w:val="24"/>
        </w:rPr>
        <w:t>any</w:t>
      </w:r>
      <w:r>
        <w:rPr>
          <w:spacing w:val="-3"/>
          <w:sz w:val="24"/>
        </w:rPr>
        <w:t xml:space="preserve"> </w:t>
      </w:r>
      <w:r>
        <w:rPr>
          <w:sz w:val="24"/>
        </w:rPr>
        <w:t>area</w:t>
      </w:r>
      <w:r>
        <w:rPr>
          <w:spacing w:val="-2"/>
          <w:sz w:val="24"/>
        </w:rPr>
        <w:t xml:space="preserve"> </w:t>
      </w:r>
      <w:r>
        <w:rPr>
          <w:sz w:val="24"/>
        </w:rPr>
        <w:t>agency</w:t>
      </w:r>
      <w:r>
        <w:rPr>
          <w:spacing w:val="-3"/>
          <w:sz w:val="24"/>
        </w:rPr>
        <w:t xml:space="preserve"> </w:t>
      </w:r>
      <w:r>
        <w:rPr>
          <w:sz w:val="24"/>
        </w:rPr>
        <w:t>on</w:t>
      </w:r>
      <w:r>
        <w:rPr>
          <w:spacing w:val="-3"/>
          <w:sz w:val="24"/>
        </w:rPr>
        <w:t xml:space="preserve"> </w:t>
      </w:r>
      <w:r>
        <w:rPr>
          <w:sz w:val="24"/>
        </w:rPr>
        <w:t>aging</w:t>
      </w:r>
      <w:r>
        <w:rPr>
          <w:spacing w:val="-3"/>
          <w:sz w:val="24"/>
        </w:rPr>
        <w:t xml:space="preserve"> </w:t>
      </w:r>
      <w:r>
        <w:rPr>
          <w:sz w:val="24"/>
        </w:rPr>
        <w:t>carrying</w:t>
      </w:r>
      <w:r>
        <w:rPr>
          <w:spacing w:val="-3"/>
          <w:sz w:val="24"/>
        </w:rPr>
        <w:t xml:space="preserve"> </w:t>
      </w:r>
      <w:r>
        <w:rPr>
          <w:sz w:val="24"/>
        </w:rPr>
        <w:t>out</w:t>
      </w:r>
      <w:r>
        <w:rPr>
          <w:spacing w:val="-3"/>
          <w:sz w:val="24"/>
        </w:rPr>
        <w:t xml:space="preserve"> </w:t>
      </w:r>
      <w:r>
        <w:rPr>
          <w:sz w:val="24"/>
        </w:rPr>
        <w:t>such services</w:t>
      </w:r>
      <w:r>
        <w:rPr>
          <w:spacing w:val="-1"/>
          <w:sz w:val="24"/>
        </w:rPr>
        <w:t xml:space="preserve"> </w:t>
      </w:r>
      <w:r>
        <w:rPr>
          <w:sz w:val="24"/>
        </w:rPr>
        <w:t>will</w:t>
      </w:r>
      <w:r>
        <w:rPr>
          <w:spacing w:val="-1"/>
          <w:sz w:val="24"/>
        </w:rPr>
        <w:t xml:space="preserve"> </w:t>
      </w:r>
      <w:r>
        <w:rPr>
          <w:sz w:val="24"/>
        </w:rPr>
        <w:t>conduct a</w:t>
      </w:r>
      <w:r>
        <w:rPr>
          <w:spacing w:val="-2"/>
          <w:sz w:val="24"/>
        </w:rPr>
        <w:t xml:space="preserve"> </w:t>
      </w:r>
      <w:r>
        <w:rPr>
          <w:sz w:val="24"/>
        </w:rPr>
        <w:t>program</w:t>
      </w:r>
      <w:r>
        <w:rPr>
          <w:spacing w:val="-1"/>
          <w:sz w:val="24"/>
        </w:rPr>
        <w:t xml:space="preserve"> </w:t>
      </w:r>
      <w:r>
        <w:rPr>
          <w:sz w:val="24"/>
        </w:rPr>
        <w:t>consistent</w:t>
      </w:r>
      <w:r>
        <w:rPr>
          <w:spacing w:val="-1"/>
          <w:sz w:val="24"/>
        </w:rPr>
        <w:t xml:space="preserve"> </w:t>
      </w:r>
      <w:r>
        <w:rPr>
          <w:sz w:val="24"/>
        </w:rPr>
        <w:t>with</w:t>
      </w:r>
      <w:r>
        <w:rPr>
          <w:spacing w:val="-1"/>
          <w:sz w:val="24"/>
        </w:rPr>
        <w:t xml:space="preserve"> </w:t>
      </w:r>
      <w:r>
        <w:rPr>
          <w:sz w:val="24"/>
        </w:rPr>
        <w:t>relevant</w:t>
      </w:r>
      <w:r>
        <w:rPr>
          <w:spacing w:val="-1"/>
          <w:sz w:val="24"/>
        </w:rPr>
        <w:t xml:space="preserve"> </w:t>
      </w:r>
      <w:r>
        <w:rPr>
          <w:sz w:val="24"/>
        </w:rPr>
        <w:t>State law</w:t>
      </w:r>
      <w:r>
        <w:rPr>
          <w:spacing w:val="-2"/>
          <w:sz w:val="24"/>
        </w:rPr>
        <w:t xml:space="preserve"> </w:t>
      </w:r>
      <w:r>
        <w:rPr>
          <w:sz w:val="24"/>
        </w:rPr>
        <w:t>and coordinated</w:t>
      </w:r>
      <w:r>
        <w:rPr>
          <w:spacing w:val="-1"/>
          <w:sz w:val="24"/>
        </w:rPr>
        <w:t xml:space="preserve"> </w:t>
      </w:r>
      <w:r>
        <w:rPr>
          <w:sz w:val="24"/>
        </w:rPr>
        <w:t>with existing State adult protective service activities for—</w:t>
      </w:r>
    </w:p>
    <w:p w:rsidR="00F53959" w14:paraId="40948085" w14:textId="77777777">
      <w:pPr>
        <w:pStyle w:val="ListParagraph"/>
        <w:numPr>
          <w:ilvl w:val="1"/>
          <w:numId w:val="23"/>
        </w:numPr>
        <w:tabs>
          <w:tab w:val="left" w:pos="1228"/>
        </w:tabs>
        <w:ind w:left="1228" w:hanging="285"/>
        <w:rPr>
          <w:sz w:val="24"/>
        </w:rPr>
      </w:pPr>
      <w:r>
        <w:rPr>
          <w:sz w:val="24"/>
        </w:rPr>
        <w:t>public</w:t>
      </w:r>
      <w:r>
        <w:rPr>
          <w:spacing w:val="-2"/>
          <w:sz w:val="24"/>
        </w:rPr>
        <w:t xml:space="preserve"> </w:t>
      </w:r>
      <w:r>
        <w:rPr>
          <w:sz w:val="24"/>
        </w:rPr>
        <w:t>education</w:t>
      </w:r>
      <w:r>
        <w:rPr>
          <w:spacing w:val="-1"/>
          <w:sz w:val="24"/>
        </w:rPr>
        <w:t xml:space="preserve"> </w:t>
      </w:r>
      <w:r>
        <w:rPr>
          <w:sz w:val="24"/>
        </w:rPr>
        <w:t>to</w:t>
      </w:r>
      <w:r>
        <w:rPr>
          <w:spacing w:val="-1"/>
          <w:sz w:val="24"/>
        </w:rPr>
        <w:t xml:space="preserve"> </w:t>
      </w:r>
      <w:r>
        <w:rPr>
          <w:sz w:val="24"/>
        </w:rPr>
        <w:t>identify</w:t>
      </w:r>
      <w:r>
        <w:rPr>
          <w:spacing w:val="-1"/>
          <w:sz w:val="24"/>
        </w:rPr>
        <w:t xml:space="preserve"> </w:t>
      </w:r>
      <w:r>
        <w:rPr>
          <w:sz w:val="24"/>
        </w:rPr>
        <w:t>and prevent</w:t>
      </w:r>
      <w:r>
        <w:rPr>
          <w:spacing w:val="-1"/>
          <w:sz w:val="24"/>
        </w:rPr>
        <w:t xml:space="preserve"> </w:t>
      </w:r>
      <w:r>
        <w:rPr>
          <w:sz w:val="24"/>
        </w:rPr>
        <w:t>abuse</w:t>
      </w:r>
      <w:r>
        <w:rPr>
          <w:spacing w:val="-1"/>
          <w:sz w:val="24"/>
        </w:rPr>
        <w:t xml:space="preserve"> </w:t>
      </w:r>
      <w:r>
        <w:rPr>
          <w:sz w:val="24"/>
        </w:rPr>
        <w:t>of</w:t>
      </w:r>
      <w:r>
        <w:rPr>
          <w:spacing w:val="-1"/>
          <w:sz w:val="24"/>
        </w:rPr>
        <w:t xml:space="preserve"> </w:t>
      </w:r>
      <w:r>
        <w:rPr>
          <w:sz w:val="24"/>
        </w:rPr>
        <w:t xml:space="preserve">older </w:t>
      </w:r>
      <w:r>
        <w:rPr>
          <w:spacing w:val="-2"/>
          <w:sz w:val="24"/>
        </w:rPr>
        <w:t>individuals;</w:t>
      </w:r>
    </w:p>
    <w:p w:rsidR="00F53959" w14:paraId="1C13526C" w14:textId="77777777">
      <w:pPr>
        <w:pStyle w:val="ListParagraph"/>
        <w:numPr>
          <w:ilvl w:val="1"/>
          <w:numId w:val="23"/>
        </w:numPr>
        <w:tabs>
          <w:tab w:val="left" w:pos="1296"/>
        </w:tabs>
        <w:spacing w:before="183"/>
        <w:ind w:left="1296" w:hanging="353"/>
        <w:rPr>
          <w:sz w:val="24"/>
        </w:rPr>
      </w:pPr>
      <w:r>
        <w:rPr>
          <w:sz w:val="24"/>
        </w:rPr>
        <w:t>receipt</w:t>
      </w:r>
      <w:r>
        <w:rPr>
          <w:spacing w:val="-1"/>
          <w:sz w:val="24"/>
        </w:rPr>
        <w:t xml:space="preserve"> </w:t>
      </w:r>
      <w:r>
        <w:rPr>
          <w:sz w:val="24"/>
        </w:rPr>
        <w:t>of</w:t>
      </w:r>
      <w:r>
        <w:rPr>
          <w:spacing w:val="-1"/>
          <w:sz w:val="24"/>
        </w:rPr>
        <w:t xml:space="preserve"> </w:t>
      </w:r>
      <w:r>
        <w:rPr>
          <w:sz w:val="24"/>
        </w:rPr>
        <w:t>reports</w:t>
      </w:r>
      <w:r>
        <w:rPr>
          <w:spacing w:val="-1"/>
          <w:sz w:val="24"/>
        </w:rPr>
        <w:t xml:space="preserve"> </w:t>
      </w:r>
      <w:r>
        <w:rPr>
          <w:sz w:val="24"/>
        </w:rPr>
        <w:t>of</w:t>
      </w:r>
      <w:r>
        <w:rPr>
          <w:spacing w:val="-1"/>
          <w:sz w:val="24"/>
        </w:rPr>
        <w:t xml:space="preserve"> </w:t>
      </w:r>
      <w:r>
        <w:rPr>
          <w:sz w:val="24"/>
        </w:rPr>
        <w:t>abuse</w:t>
      </w:r>
      <w:r>
        <w:rPr>
          <w:spacing w:val="-2"/>
          <w:sz w:val="24"/>
        </w:rPr>
        <w:t xml:space="preserve"> </w:t>
      </w:r>
      <w:r>
        <w:rPr>
          <w:sz w:val="24"/>
        </w:rPr>
        <w:t>of</w:t>
      </w:r>
      <w:r>
        <w:rPr>
          <w:spacing w:val="-1"/>
          <w:sz w:val="24"/>
        </w:rPr>
        <w:t xml:space="preserve"> </w:t>
      </w:r>
      <w:r>
        <w:rPr>
          <w:sz w:val="24"/>
        </w:rPr>
        <w:t xml:space="preserve">older </w:t>
      </w:r>
      <w:r>
        <w:rPr>
          <w:spacing w:val="-2"/>
          <w:sz w:val="24"/>
        </w:rPr>
        <w:t>individuals;</w:t>
      </w:r>
    </w:p>
    <w:p w:rsidR="00F53959" w14:paraId="2C4DC67D" w14:textId="77777777">
      <w:pPr>
        <w:pStyle w:val="ListParagraph"/>
        <w:numPr>
          <w:ilvl w:val="1"/>
          <w:numId w:val="23"/>
        </w:numPr>
        <w:tabs>
          <w:tab w:val="left" w:pos="1361"/>
        </w:tabs>
        <w:spacing w:before="182" w:line="259" w:lineRule="auto"/>
        <w:ind w:left="223" w:right="937" w:firstLine="719"/>
        <w:rPr>
          <w:sz w:val="24"/>
        </w:rPr>
      </w:pPr>
      <w:r>
        <w:rPr>
          <w:sz w:val="24"/>
        </w:rPr>
        <w:t>active participation of older individuals participating in programs under this Act through</w:t>
      </w:r>
      <w:r>
        <w:rPr>
          <w:spacing w:val="-4"/>
          <w:sz w:val="24"/>
        </w:rPr>
        <w:t xml:space="preserve"> </w:t>
      </w:r>
      <w:r>
        <w:rPr>
          <w:sz w:val="24"/>
        </w:rPr>
        <w:t>outreach,</w:t>
      </w:r>
      <w:r>
        <w:rPr>
          <w:spacing w:val="-2"/>
          <w:sz w:val="24"/>
        </w:rPr>
        <w:t xml:space="preserve"> </w:t>
      </w:r>
      <w:r>
        <w:rPr>
          <w:sz w:val="24"/>
        </w:rPr>
        <w:t>conferences,</w:t>
      </w:r>
      <w:r>
        <w:rPr>
          <w:spacing w:val="-4"/>
          <w:sz w:val="24"/>
        </w:rPr>
        <w:t xml:space="preserve"> </w:t>
      </w:r>
      <w:r>
        <w:rPr>
          <w:sz w:val="24"/>
        </w:rPr>
        <w:t>and</w:t>
      </w:r>
      <w:r>
        <w:rPr>
          <w:spacing w:val="-2"/>
          <w:sz w:val="24"/>
        </w:rPr>
        <w:t xml:space="preserve"> </w:t>
      </w:r>
      <w:r>
        <w:rPr>
          <w:sz w:val="24"/>
        </w:rPr>
        <w:t>referral</w:t>
      </w:r>
      <w:r>
        <w:rPr>
          <w:spacing w:val="-4"/>
          <w:sz w:val="24"/>
        </w:rPr>
        <w:t xml:space="preserve"> </w:t>
      </w:r>
      <w:r>
        <w:rPr>
          <w:sz w:val="24"/>
        </w:rPr>
        <w:t>of</w:t>
      </w:r>
      <w:r>
        <w:rPr>
          <w:spacing w:val="-4"/>
          <w:sz w:val="24"/>
        </w:rPr>
        <w:t xml:space="preserve"> </w:t>
      </w:r>
      <w:r>
        <w:rPr>
          <w:sz w:val="24"/>
        </w:rPr>
        <w:t>such</w:t>
      </w:r>
      <w:r>
        <w:rPr>
          <w:spacing w:val="-4"/>
          <w:sz w:val="24"/>
        </w:rPr>
        <w:t xml:space="preserve"> </w:t>
      </w:r>
      <w:r>
        <w:rPr>
          <w:sz w:val="24"/>
        </w:rPr>
        <w:t>individuals</w:t>
      </w:r>
      <w:r>
        <w:rPr>
          <w:spacing w:val="-4"/>
          <w:sz w:val="24"/>
        </w:rPr>
        <w:t xml:space="preserve"> </w:t>
      </w:r>
      <w:r>
        <w:rPr>
          <w:sz w:val="24"/>
        </w:rPr>
        <w:t>to</w:t>
      </w:r>
      <w:r>
        <w:rPr>
          <w:spacing w:val="-4"/>
          <w:sz w:val="24"/>
        </w:rPr>
        <w:t xml:space="preserve"> </w:t>
      </w:r>
      <w:r>
        <w:rPr>
          <w:sz w:val="24"/>
        </w:rPr>
        <w:t>other</w:t>
      </w:r>
      <w:r>
        <w:rPr>
          <w:spacing w:val="-6"/>
          <w:sz w:val="24"/>
        </w:rPr>
        <w:t xml:space="preserve"> </w:t>
      </w:r>
      <w:r>
        <w:rPr>
          <w:sz w:val="24"/>
        </w:rPr>
        <w:t>social</w:t>
      </w:r>
      <w:r>
        <w:rPr>
          <w:spacing w:val="-4"/>
          <w:sz w:val="24"/>
        </w:rPr>
        <w:t xml:space="preserve"> </w:t>
      </w:r>
      <w:r>
        <w:rPr>
          <w:sz w:val="24"/>
        </w:rPr>
        <w:t>service</w:t>
      </w:r>
      <w:r>
        <w:rPr>
          <w:spacing w:val="-3"/>
          <w:sz w:val="24"/>
        </w:rPr>
        <w:t xml:space="preserve"> </w:t>
      </w:r>
      <w:r>
        <w:rPr>
          <w:sz w:val="24"/>
        </w:rPr>
        <w:t>agencies or sources of assistance where appropriate and consented to by the parties to be referred; and</w:t>
      </w:r>
    </w:p>
    <w:p w:rsidR="00F53959" w14:paraId="3EC4674D" w14:textId="77777777">
      <w:pPr>
        <w:spacing w:line="259" w:lineRule="auto"/>
        <w:rPr>
          <w:sz w:val="24"/>
        </w:rPr>
        <w:sectPr>
          <w:pgSz w:w="12240" w:h="15840"/>
          <w:pgMar w:top="1440" w:right="760" w:bottom="1260" w:left="1260" w:header="0" w:footer="990" w:gutter="0"/>
          <w:cols w:space="720"/>
        </w:sectPr>
      </w:pPr>
    </w:p>
    <w:p w:rsidR="00F53959" w14:paraId="0FBBD02A" w14:textId="77777777">
      <w:pPr>
        <w:pStyle w:val="ListParagraph"/>
        <w:numPr>
          <w:ilvl w:val="1"/>
          <w:numId w:val="23"/>
        </w:numPr>
        <w:tabs>
          <w:tab w:val="left" w:pos="1347"/>
        </w:tabs>
        <w:spacing w:before="71" w:line="259" w:lineRule="auto"/>
        <w:ind w:left="223" w:right="1316" w:firstLine="719"/>
        <w:rPr>
          <w:sz w:val="24"/>
        </w:rPr>
      </w:pPr>
      <w:r>
        <w:rPr>
          <w:sz w:val="24"/>
        </w:rPr>
        <w:t>referral</w:t>
      </w:r>
      <w:r>
        <w:rPr>
          <w:spacing w:val="-4"/>
          <w:sz w:val="24"/>
        </w:rPr>
        <w:t xml:space="preserve"> </w:t>
      </w:r>
      <w:r>
        <w:rPr>
          <w:sz w:val="24"/>
        </w:rPr>
        <w:t>of</w:t>
      </w:r>
      <w:r>
        <w:rPr>
          <w:spacing w:val="-4"/>
          <w:sz w:val="24"/>
        </w:rPr>
        <w:t xml:space="preserve"> </w:t>
      </w:r>
      <w:r>
        <w:rPr>
          <w:sz w:val="24"/>
        </w:rPr>
        <w:t>complaints</w:t>
      </w:r>
      <w:r>
        <w:rPr>
          <w:spacing w:val="-4"/>
          <w:sz w:val="24"/>
        </w:rPr>
        <w:t xml:space="preserve"> </w:t>
      </w:r>
      <w:r>
        <w:rPr>
          <w:sz w:val="24"/>
        </w:rPr>
        <w:t>to</w:t>
      </w:r>
      <w:r>
        <w:rPr>
          <w:spacing w:val="-4"/>
          <w:sz w:val="24"/>
        </w:rPr>
        <w:t xml:space="preserve"> </w:t>
      </w:r>
      <w:r>
        <w:rPr>
          <w:sz w:val="24"/>
        </w:rPr>
        <w:t>law</w:t>
      </w:r>
      <w:r>
        <w:rPr>
          <w:spacing w:val="-4"/>
          <w:sz w:val="24"/>
        </w:rPr>
        <w:t xml:space="preserve"> </w:t>
      </w:r>
      <w:r>
        <w:rPr>
          <w:sz w:val="24"/>
        </w:rPr>
        <w:t>enforcement</w:t>
      </w:r>
      <w:r>
        <w:rPr>
          <w:spacing w:val="-4"/>
          <w:sz w:val="24"/>
        </w:rPr>
        <w:t xml:space="preserve"> </w:t>
      </w:r>
      <w:r>
        <w:rPr>
          <w:sz w:val="24"/>
        </w:rPr>
        <w:t>or</w:t>
      </w:r>
      <w:r>
        <w:rPr>
          <w:spacing w:val="-5"/>
          <w:sz w:val="24"/>
        </w:rPr>
        <w:t xml:space="preserve"> </w:t>
      </w:r>
      <w:r>
        <w:rPr>
          <w:sz w:val="24"/>
        </w:rPr>
        <w:t>public</w:t>
      </w:r>
      <w:r>
        <w:rPr>
          <w:spacing w:val="-5"/>
          <w:sz w:val="24"/>
        </w:rPr>
        <w:t xml:space="preserve"> </w:t>
      </w:r>
      <w:r>
        <w:rPr>
          <w:sz w:val="24"/>
        </w:rPr>
        <w:t>protective</w:t>
      </w:r>
      <w:r>
        <w:rPr>
          <w:spacing w:val="-5"/>
          <w:sz w:val="24"/>
        </w:rPr>
        <w:t xml:space="preserve"> </w:t>
      </w:r>
      <w:r>
        <w:rPr>
          <w:sz w:val="24"/>
        </w:rPr>
        <w:t>service</w:t>
      </w:r>
      <w:r>
        <w:rPr>
          <w:spacing w:val="-5"/>
          <w:sz w:val="24"/>
        </w:rPr>
        <w:t xml:space="preserve"> </w:t>
      </w:r>
      <w:r>
        <w:rPr>
          <w:sz w:val="24"/>
        </w:rPr>
        <w:t xml:space="preserve">agencies where </w:t>
      </w:r>
      <w:r>
        <w:rPr>
          <w:sz w:val="24"/>
        </w:rPr>
        <w:t>appropriate;</w:t>
      </w:r>
    </w:p>
    <w:p w:rsidR="00F53959" w14:paraId="332D90E8" w14:textId="77777777">
      <w:pPr>
        <w:pStyle w:val="ListParagraph"/>
        <w:numPr>
          <w:ilvl w:val="0"/>
          <w:numId w:val="23"/>
        </w:numPr>
        <w:tabs>
          <w:tab w:val="left" w:pos="1321"/>
        </w:tabs>
        <w:spacing w:before="158" w:line="261" w:lineRule="auto"/>
        <w:ind w:right="1338" w:firstLine="719"/>
        <w:rPr>
          <w:sz w:val="24"/>
        </w:rPr>
      </w:pPr>
      <w:r>
        <w:rPr>
          <w:sz w:val="24"/>
        </w:rPr>
        <w:t>the</w:t>
      </w:r>
      <w:r>
        <w:rPr>
          <w:spacing w:val="-5"/>
          <w:sz w:val="24"/>
        </w:rPr>
        <w:t xml:space="preserve"> </w:t>
      </w:r>
      <w:r>
        <w:rPr>
          <w:sz w:val="24"/>
        </w:rPr>
        <w:t>State</w:t>
      </w:r>
      <w:r>
        <w:rPr>
          <w:spacing w:val="-4"/>
          <w:sz w:val="24"/>
        </w:rPr>
        <w:t xml:space="preserve"> </w:t>
      </w:r>
      <w:r>
        <w:rPr>
          <w:sz w:val="24"/>
        </w:rPr>
        <w:t>will</w:t>
      </w:r>
      <w:r>
        <w:rPr>
          <w:spacing w:val="-3"/>
          <w:sz w:val="24"/>
        </w:rPr>
        <w:t xml:space="preserve"> </w:t>
      </w:r>
      <w:r>
        <w:rPr>
          <w:sz w:val="24"/>
        </w:rPr>
        <w:t>not</w:t>
      </w:r>
      <w:r>
        <w:rPr>
          <w:spacing w:val="-3"/>
          <w:sz w:val="24"/>
        </w:rPr>
        <w:t xml:space="preserve"> </w:t>
      </w:r>
      <w:r>
        <w:rPr>
          <w:sz w:val="24"/>
        </w:rPr>
        <w:t>permit</w:t>
      </w:r>
      <w:r>
        <w:rPr>
          <w:spacing w:val="-3"/>
          <w:sz w:val="24"/>
        </w:rPr>
        <w:t xml:space="preserve"> </w:t>
      </w:r>
      <w:r>
        <w:rPr>
          <w:sz w:val="24"/>
        </w:rPr>
        <w:t>involuntary</w:t>
      </w:r>
      <w:r>
        <w:rPr>
          <w:spacing w:val="-3"/>
          <w:sz w:val="24"/>
        </w:rPr>
        <w:t xml:space="preserve"> </w:t>
      </w:r>
      <w:r>
        <w:rPr>
          <w:sz w:val="24"/>
        </w:rPr>
        <w:t>or</w:t>
      </w:r>
      <w:r>
        <w:rPr>
          <w:spacing w:val="-5"/>
          <w:sz w:val="24"/>
        </w:rPr>
        <w:t xml:space="preserve"> </w:t>
      </w:r>
      <w:r>
        <w:rPr>
          <w:sz w:val="24"/>
        </w:rPr>
        <w:t>coerced</w:t>
      </w:r>
      <w:r>
        <w:rPr>
          <w:spacing w:val="-3"/>
          <w:sz w:val="24"/>
        </w:rPr>
        <w:t xml:space="preserve"> </w:t>
      </w:r>
      <w:r>
        <w:rPr>
          <w:sz w:val="24"/>
        </w:rPr>
        <w:t>participation</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program</w:t>
      </w:r>
      <w:r>
        <w:rPr>
          <w:spacing w:val="-3"/>
          <w:sz w:val="24"/>
        </w:rPr>
        <w:t xml:space="preserve"> </w:t>
      </w:r>
      <w:r>
        <w:rPr>
          <w:sz w:val="24"/>
        </w:rPr>
        <w:t>of services described in this paragraph by alleged victims, abusers, or their households; and</w:t>
      </w:r>
    </w:p>
    <w:p w:rsidR="00F53959" w14:paraId="761CF037" w14:textId="77777777">
      <w:pPr>
        <w:pStyle w:val="ListParagraph"/>
        <w:numPr>
          <w:ilvl w:val="0"/>
          <w:numId w:val="23"/>
        </w:numPr>
        <w:tabs>
          <w:tab w:val="left" w:pos="1321"/>
        </w:tabs>
        <w:spacing w:before="154" w:line="259" w:lineRule="auto"/>
        <w:ind w:right="797" w:firstLine="719"/>
        <w:rPr>
          <w:sz w:val="24"/>
        </w:rPr>
      </w:pPr>
      <w:r>
        <w:rPr>
          <w:sz w:val="24"/>
        </w:rPr>
        <w:t>all</w:t>
      </w:r>
      <w:r>
        <w:rPr>
          <w:spacing w:val="-4"/>
          <w:sz w:val="24"/>
        </w:rPr>
        <w:t xml:space="preserve"> </w:t>
      </w:r>
      <w:r>
        <w:rPr>
          <w:sz w:val="24"/>
        </w:rPr>
        <w:t>information</w:t>
      </w:r>
      <w:r>
        <w:rPr>
          <w:spacing w:val="-4"/>
          <w:sz w:val="24"/>
        </w:rPr>
        <w:t xml:space="preserve"> </w:t>
      </w:r>
      <w:r>
        <w:rPr>
          <w:sz w:val="24"/>
        </w:rPr>
        <w:t>gathered</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course</w:t>
      </w:r>
      <w:r>
        <w:rPr>
          <w:spacing w:val="-5"/>
          <w:sz w:val="24"/>
        </w:rPr>
        <w:t xml:space="preserve"> </w:t>
      </w:r>
      <w:r>
        <w:rPr>
          <w:sz w:val="24"/>
        </w:rPr>
        <w:t>of</w:t>
      </w:r>
      <w:r>
        <w:rPr>
          <w:spacing w:val="-4"/>
          <w:sz w:val="24"/>
        </w:rPr>
        <w:t xml:space="preserve"> </w:t>
      </w:r>
      <w:r>
        <w:rPr>
          <w:sz w:val="24"/>
        </w:rPr>
        <w:t>receiving</w:t>
      </w:r>
      <w:r>
        <w:rPr>
          <w:spacing w:val="-4"/>
          <w:sz w:val="24"/>
        </w:rPr>
        <w:t xml:space="preserve"> </w:t>
      </w:r>
      <w:r>
        <w:rPr>
          <w:sz w:val="24"/>
        </w:rPr>
        <w:t>reports</w:t>
      </w:r>
      <w:r>
        <w:rPr>
          <w:spacing w:val="-4"/>
          <w:sz w:val="24"/>
        </w:rPr>
        <w:t xml:space="preserve"> </w:t>
      </w:r>
      <w:r>
        <w:rPr>
          <w:sz w:val="24"/>
        </w:rPr>
        <w:t>and</w:t>
      </w:r>
      <w:r>
        <w:rPr>
          <w:spacing w:val="-4"/>
          <w:sz w:val="24"/>
        </w:rPr>
        <w:t xml:space="preserve"> </w:t>
      </w:r>
      <w:r>
        <w:rPr>
          <w:sz w:val="24"/>
        </w:rPr>
        <w:t>making</w:t>
      </w:r>
      <w:r>
        <w:rPr>
          <w:spacing w:val="-2"/>
          <w:sz w:val="24"/>
        </w:rPr>
        <w:t xml:space="preserve"> </w:t>
      </w:r>
      <w:r>
        <w:rPr>
          <w:sz w:val="24"/>
        </w:rPr>
        <w:t>referrals</w:t>
      </w:r>
      <w:r>
        <w:rPr>
          <w:spacing w:val="-4"/>
          <w:sz w:val="24"/>
        </w:rPr>
        <w:t xml:space="preserve"> </w:t>
      </w:r>
      <w:r>
        <w:rPr>
          <w:sz w:val="24"/>
        </w:rPr>
        <w:t>shall remain confidential unless all parties to the complaint consent in writing to the release of such information, except that such information may be released to a law enforcement or public protective service agency.</w:t>
      </w:r>
    </w:p>
    <w:p w:rsidR="00F53959" w14:paraId="4F386950" w14:textId="77777777">
      <w:pPr>
        <w:pStyle w:val="ListParagraph"/>
        <w:numPr>
          <w:ilvl w:val="0"/>
          <w:numId w:val="41"/>
        </w:numPr>
        <w:tabs>
          <w:tab w:val="left" w:pos="1399"/>
        </w:tabs>
        <w:spacing w:before="159" w:line="259" w:lineRule="auto"/>
        <w:ind w:right="827" w:firstLine="719"/>
        <w:rPr>
          <w:sz w:val="24"/>
        </w:rPr>
      </w:pPr>
      <w:r>
        <w:rPr>
          <w:sz w:val="24"/>
        </w:rPr>
        <w:t>The plan shall provide assurances that each State will assign personnel (one of whom</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known</w:t>
      </w:r>
      <w:r>
        <w:rPr>
          <w:spacing w:val="-3"/>
          <w:sz w:val="24"/>
        </w:rPr>
        <w:t xml:space="preserve"> </w:t>
      </w:r>
      <w:r>
        <w:rPr>
          <w:sz w:val="24"/>
        </w:rPr>
        <w:t>as</w:t>
      </w:r>
      <w:r>
        <w:rPr>
          <w:spacing w:val="-1"/>
          <w:sz w:val="24"/>
        </w:rPr>
        <w:t xml:space="preserve"> </w:t>
      </w:r>
      <w:r>
        <w:rPr>
          <w:sz w:val="24"/>
        </w:rPr>
        <w:t>a</w:t>
      </w:r>
      <w:r>
        <w:rPr>
          <w:spacing w:val="-4"/>
          <w:sz w:val="24"/>
        </w:rPr>
        <w:t xml:space="preserve"> </w:t>
      </w:r>
      <w:r>
        <w:rPr>
          <w:sz w:val="24"/>
        </w:rPr>
        <w:t>legal</w:t>
      </w:r>
      <w:r>
        <w:rPr>
          <w:spacing w:val="-3"/>
          <w:sz w:val="24"/>
        </w:rPr>
        <w:t xml:space="preserve"> </w:t>
      </w:r>
      <w:r>
        <w:rPr>
          <w:sz w:val="24"/>
        </w:rPr>
        <w:t>assistance</w:t>
      </w:r>
      <w:r>
        <w:rPr>
          <w:spacing w:val="-4"/>
          <w:sz w:val="24"/>
        </w:rPr>
        <w:t xml:space="preserve"> </w:t>
      </w:r>
      <w:r>
        <w:rPr>
          <w:sz w:val="24"/>
        </w:rPr>
        <w:t>developer)</w:t>
      </w:r>
      <w:r>
        <w:rPr>
          <w:spacing w:val="-5"/>
          <w:sz w:val="24"/>
        </w:rPr>
        <w:t xml:space="preserve"> </w:t>
      </w:r>
      <w:r>
        <w:rPr>
          <w:sz w:val="24"/>
        </w:rPr>
        <w:t>to</w:t>
      </w:r>
      <w:r>
        <w:rPr>
          <w:spacing w:val="-3"/>
          <w:sz w:val="24"/>
        </w:rPr>
        <w:t xml:space="preserve"> </w:t>
      </w:r>
      <w:r>
        <w:rPr>
          <w:sz w:val="24"/>
        </w:rPr>
        <w:t>provide</w:t>
      </w:r>
      <w:r>
        <w:rPr>
          <w:spacing w:val="-4"/>
          <w:sz w:val="24"/>
        </w:rPr>
        <w:t xml:space="preserve"> </w:t>
      </w:r>
      <w:r>
        <w:rPr>
          <w:sz w:val="24"/>
        </w:rPr>
        <w:t>State</w:t>
      </w:r>
      <w:r>
        <w:rPr>
          <w:spacing w:val="-4"/>
          <w:sz w:val="24"/>
        </w:rPr>
        <w:t xml:space="preserve"> </w:t>
      </w:r>
      <w:r>
        <w:rPr>
          <w:sz w:val="24"/>
        </w:rPr>
        <w:t>leadership</w:t>
      </w:r>
      <w:r>
        <w:rPr>
          <w:spacing w:val="-3"/>
          <w:sz w:val="24"/>
        </w:rPr>
        <w:t xml:space="preserve"> </w:t>
      </w:r>
      <w:r>
        <w:rPr>
          <w:sz w:val="24"/>
        </w:rPr>
        <w:t>in</w:t>
      </w:r>
      <w:r>
        <w:rPr>
          <w:spacing w:val="-3"/>
          <w:sz w:val="24"/>
        </w:rPr>
        <w:t xml:space="preserve"> </w:t>
      </w:r>
      <w:r>
        <w:rPr>
          <w:sz w:val="24"/>
        </w:rPr>
        <w:t>developing legal assistance programs for older individuals throughout the State.</w:t>
      </w:r>
    </w:p>
    <w:p w:rsidR="00F53959" w14:paraId="422CFB4D" w14:textId="77777777">
      <w:pPr>
        <w:pStyle w:val="ListParagraph"/>
        <w:numPr>
          <w:ilvl w:val="0"/>
          <w:numId w:val="41"/>
        </w:numPr>
        <w:tabs>
          <w:tab w:val="left" w:pos="1399"/>
        </w:tabs>
        <w:spacing w:line="259" w:lineRule="auto"/>
        <w:ind w:right="1122" w:firstLine="719"/>
        <w:rPr>
          <w:sz w:val="24"/>
        </w:rPr>
      </w:pPr>
      <w:r>
        <w:rPr>
          <w:sz w:val="24"/>
        </w:rPr>
        <w:t>The</w:t>
      </w:r>
      <w:r>
        <w:rPr>
          <w:spacing w:val="-5"/>
          <w:sz w:val="24"/>
        </w:rPr>
        <w:t xml:space="preserve"> </w:t>
      </w:r>
      <w:r>
        <w:rPr>
          <w:sz w:val="24"/>
        </w:rPr>
        <w:t>plan</w:t>
      </w:r>
      <w:r>
        <w:rPr>
          <w:spacing w:val="-3"/>
          <w:sz w:val="24"/>
        </w:rPr>
        <w:t xml:space="preserve"> </w:t>
      </w:r>
      <w:r>
        <w:rPr>
          <w:sz w:val="24"/>
        </w:rPr>
        <w:t>shall,</w:t>
      </w:r>
      <w:r>
        <w:rPr>
          <w:spacing w:val="-3"/>
          <w:sz w:val="24"/>
        </w:rPr>
        <w:t xml:space="preserve"> </w:t>
      </w:r>
      <w:r>
        <w:rPr>
          <w:sz w:val="24"/>
        </w:rPr>
        <w:t>with</w:t>
      </w:r>
      <w:r>
        <w:rPr>
          <w:spacing w:val="-3"/>
          <w:sz w:val="24"/>
        </w:rPr>
        <w:t xml:space="preserve"> </w:t>
      </w:r>
      <w:r>
        <w:rPr>
          <w:sz w:val="24"/>
        </w:rPr>
        <w:t>respect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fiscal</w:t>
      </w:r>
      <w:r>
        <w:rPr>
          <w:spacing w:val="-3"/>
          <w:sz w:val="24"/>
        </w:rPr>
        <w:t xml:space="preserve"> </w:t>
      </w:r>
      <w:r>
        <w:rPr>
          <w:sz w:val="24"/>
        </w:rPr>
        <w:t>year</w:t>
      </w:r>
      <w:r>
        <w:rPr>
          <w:spacing w:val="-2"/>
          <w:sz w:val="24"/>
        </w:rPr>
        <w:t xml:space="preserve"> </w:t>
      </w:r>
      <w:r>
        <w:rPr>
          <w:sz w:val="24"/>
        </w:rPr>
        <w:t>preceding</w:t>
      </w:r>
      <w:r>
        <w:rPr>
          <w:spacing w:val="-3"/>
          <w:sz w:val="24"/>
        </w:rPr>
        <w:t xml:space="preserve"> </w:t>
      </w:r>
      <w:r>
        <w:rPr>
          <w:sz w:val="24"/>
        </w:rPr>
        <w:t>the</w:t>
      </w:r>
      <w:r>
        <w:rPr>
          <w:spacing w:val="-2"/>
          <w:sz w:val="24"/>
        </w:rPr>
        <w:t xml:space="preserve"> </w:t>
      </w:r>
      <w:r>
        <w:rPr>
          <w:sz w:val="24"/>
        </w:rPr>
        <w:t>fiscal</w:t>
      </w:r>
      <w:r>
        <w:rPr>
          <w:spacing w:val="-3"/>
          <w:sz w:val="24"/>
        </w:rPr>
        <w:t xml:space="preserve"> </w:t>
      </w:r>
      <w:r>
        <w:rPr>
          <w:sz w:val="24"/>
        </w:rPr>
        <w:t>year</w:t>
      </w:r>
      <w:r>
        <w:rPr>
          <w:spacing w:val="-2"/>
          <w:sz w:val="24"/>
        </w:rPr>
        <w:t xml:space="preserve"> </w:t>
      </w:r>
      <w:r>
        <w:rPr>
          <w:sz w:val="24"/>
        </w:rPr>
        <w:t>for</w:t>
      </w:r>
      <w:r>
        <w:rPr>
          <w:spacing w:val="-5"/>
          <w:sz w:val="24"/>
        </w:rPr>
        <w:t xml:space="preserve"> </w:t>
      </w:r>
      <w:r>
        <w:rPr>
          <w:sz w:val="24"/>
        </w:rPr>
        <w:t>which such plan is prepared—</w:t>
      </w:r>
    </w:p>
    <w:p w:rsidR="00F53959" w14:paraId="52B19FA0" w14:textId="77777777">
      <w:pPr>
        <w:pStyle w:val="ListParagraph"/>
        <w:numPr>
          <w:ilvl w:val="0"/>
          <w:numId w:val="22"/>
        </w:numPr>
        <w:tabs>
          <w:tab w:val="left" w:pos="1333"/>
        </w:tabs>
        <w:spacing w:line="259" w:lineRule="auto"/>
        <w:ind w:right="789" w:firstLine="719"/>
        <w:rPr>
          <w:sz w:val="24"/>
        </w:rPr>
      </w:pPr>
      <w:r>
        <w:rPr>
          <w:sz w:val="24"/>
        </w:rPr>
        <w:t>identify</w:t>
      </w:r>
      <w:r>
        <w:rPr>
          <w:spacing w:val="-3"/>
          <w:sz w:val="24"/>
        </w:rPr>
        <w:t xml:space="preserve"> </w:t>
      </w:r>
      <w:r>
        <w:rPr>
          <w:sz w:val="24"/>
        </w:rPr>
        <w:t>the</w:t>
      </w:r>
      <w:r>
        <w:rPr>
          <w:spacing w:val="-5"/>
          <w:sz w:val="24"/>
        </w:rPr>
        <w:t xml:space="preserve"> </w:t>
      </w:r>
      <w:r>
        <w:rPr>
          <w:sz w:val="24"/>
        </w:rPr>
        <w:t>number</w:t>
      </w:r>
      <w:r>
        <w:rPr>
          <w:spacing w:val="-2"/>
          <w:sz w:val="24"/>
        </w:rPr>
        <w:t xml:space="preserve"> </w:t>
      </w:r>
      <w:r>
        <w:rPr>
          <w:sz w:val="24"/>
        </w:rPr>
        <w:t>of</w:t>
      </w:r>
      <w:r>
        <w:rPr>
          <w:spacing w:val="-3"/>
          <w:sz w:val="24"/>
        </w:rPr>
        <w:t xml:space="preserve"> </w:t>
      </w:r>
      <w:r>
        <w:rPr>
          <w:sz w:val="24"/>
        </w:rPr>
        <w:t>low-income</w:t>
      </w:r>
      <w:r>
        <w:rPr>
          <w:spacing w:val="-4"/>
          <w:sz w:val="24"/>
        </w:rPr>
        <w:t xml:space="preserve"> </w:t>
      </w:r>
      <w:r>
        <w:rPr>
          <w:sz w:val="24"/>
        </w:rPr>
        <w:t>minority</w:t>
      </w:r>
      <w:r>
        <w:rPr>
          <w:spacing w:val="-3"/>
          <w:sz w:val="24"/>
        </w:rPr>
        <w:t xml:space="preserve"> </w:t>
      </w:r>
      <w:r>
        <w:rPr>
          <w:sz w:val="24"/>
        </w:rPr>
        <w:t>older</w:t>
      </w:r>
      <w:r>
        <w:rPr>
          <w:spacing w:val="-3"/>
          <w:sz w:val="24"/>
        </w:rPr>
        <w:t xml:space="preserve"> </w:t>
      </w:r>
      <w:r>
        <w:rPr>
          <w:sz w:val="24"/>
        </w:rPr>
        <w:t>individuals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State,</w:t>
      </w:r>
      <w:r>
        <w:rPr>
          <w:spacing w:val="-3"/>
          <w:sz w:val="24"/>
        </w:rPr>
        <w:t xml:space="preserve"> </w:t>
      </w:r>
      <w:r>
        <w:rPr>
          <w:sz w:val="24"/>
        </w:rPr>
        <w:t>including the number of low-income minority older individuals with limited English proficiency; and</w:t>
      </w:r>
    </w:p>
    <w:p w:rsidR="00F53959" w14:paraId="03459120" w14:textId="77777777">
      <w:pPr>
        <w:pStyle w:val="ListParagraph"/>
        <w:numPr>
          <w:ilvl w:val="0"/>
          <w:numId w:val="22"/>
        </w:numPr>
        <w:tabs>
          <w:tab w:val="left" w:pos="1321"/>
        </w:tabs>
        <w:spacing w:line="259" w:lineRule="auto"/>
        <w:ind w:right="1028" w:firstLine="719"/>
        <w:jc w:val="both"/>
        <w:rPr>
          <w:sz w:val="24"/>
        </w:rPr>
      </w:pPr>
      <w:r>
        <w:rPr>
          <w:sz w:val="24"/>
        </w:rPr>
        <w:t>describe</w:t>
      </w:r>
      <w:r>
        <w:rPr>
          <w:spacing w:val="-5"/>
          <w:sz w:val="24"/>
        </w:rPr>
        <w:t xml:space="preserve"> </w:t>
      </w:r>
      <w:r>
        <w:rPr>
          <w:sz w:val="24"/>
        </w:rPr>
        <w:t>the</w:t>
      </w:r>
      <w:r>
        <w:rPr>
          <w:spacing w:val="-4"/>
          <w:sz w:val="24"/>
        </w:rPr>
        <w:t xml:space="preserve"> </w:t>
      </w:r>
      <w:r>
        <w:rPr>
          <w:sz w:val="24"/>
        </w:rPr>
        <w:t>methods</w:t>
      </w:r>
      <w:r>
        <w:rPr>
          <w:spacing w:val="-1"/>
          <w:sz w:val="24"/>
        </w:rPr>
        <w:t xml:space="preserve"> </w:t>
      </w:r>
      <w:r>
        <w:rPr>
          <w:sz w:val="24"/>
        </w:rPr>
        <w:t>used</w:t>
      </w:r>
      <w:r>
        <w:rPr>
          <w:spacing w:val="-3"/>
          <w:sz w:val="24"/>
        </w:rPr>
        <w:t xml:space="preserve"> </w:t>
      </w:r>
      <w:r>
        <w:rPr>
          <w:sz w:val="24"/>
        </w:rPr>
        <w:t>to</w:t>
      </w:r>
      <w:r>
        <w:rPr>
          <w:spacing w:val="-3"/>
          <w:sz w:val="24"/>
        </w:rPr>
        <w:t xml:space="preserve"> </w:t>
      </w:r>
      <w:r>
        <w:rPr>
          <w:sz w:val="24"/>
        </w:rPr>
        <w:t>satisfy</w:t>
      </w:r>
      <w:r>
        <w:rPr>
          <w:spacing w:val="-3"/>
          <w:sz w:val="24"/>
        </w:rPr>
        <w:t xml:space="preserve"> </w:t>
      </w:r>
      <w:r>
        <w:rPr>
          <w:sz w:val="24"/>
        </w:rPr>
        <w:t>the</w:t>
      </w:r>
      <w:r>
        <w:rPr>
          <w:spacing w:val="-4"/>
          <w:sz w:val="24"/>
        </w:rPr>
        <w:t xml:space="preserve"> </w:t>
      </w:r>
      <w:r>
        <w:rPr>
          <w:sz w:val="24"/>
        </w:rPr>
        <w:t>service</w:t>
      </w:r>
      <w:r>
        <w:rPr>
          <w:spacing w:val="-4"/>
          <w:sz w:val="24"/>
        </w:rPr>
        <w:t xml:space="preserve"> </w:t>
      </w:r>
      <w:r>
        <w:rPr>
          <w:sz w:val="24"/>
        </w:rPr>
        <w:t>needs</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low-income</w:t>
      </w:r>
      <w:r>
        <w:rPr>
          <w:spacing w:val="-4"/>
          <w:sz w:val="24"/>
        </w:rPr>
        <w:t xml:space="preserve"> </w:t>
      </w:r>
      <w:r>
        <w:rPr>
          <w:sz w:val="24"/>
        </w:rPr>
        <w:t>minority older</w:t>
      </w:r>
      <w:r>
        <w:rPr>
          <w:spacing w:val="-3"/>
          <w:sz w:val="24"/>
        </w:rPr>
        <w:t xml:space="preserve"> </w:t>
      </w:r>
      <w:r>
        <w:rPr>
          <w:sz w:val="24"/>
        </w:rPr>
        <w:t>individuals</w:t>
      </w:r>
      <w:r>
        <w:rPr>
          <w:spacing w:val="-1"/>
          <w:sz w:val="24"/>
        </w:rPr>
        <w:t xml:space="preserve"> </w:t>
      </w:r>
      <w:r>
        <w:rPr>
          <w:sz w:val="24"/>
        </w:rPr>
        <w:t>described</w:t>
      </w:r>
      <w:r>
        <w:rPr>
          <w:spacing w:val="-1"/>
          <w:sz w:val="24"/>
        </w:rPr>
        <w:t xml:space="preserve"> </w:t>
      </w:r>
      <w:r>
        <w:rPr>
          <w:sz w:val="24"/>
        </w:rPr>
        <w:t>in</w:t>
      </w:r>
      <w:r>
        <w:rPr>
          <w:spacing w:val="-1"/>
          <w:sz w:val="24"/>
        </w:rPr>
        <w:t xml:space="preserve"> </w:t>
      </w:r>
      <w:r>
        <w:rPr>
          <w:sz w:val="24"/>
        </w:rPr>
        <w:t>subparagraph</w:t>
      </w:r>
      <w:r>
        <w:rPr>
          <w:spacing w:val="-1"/>
          <w:sz w:val="24"/>
        </w:rPr>
        <w:t xml:space="preserve"> </w:t>
      </w:r>
      <w:r>
        <w:rPr>
          <w:sz w:val="24"/>
        </w:rPr>
        <w:t>(A),</w:t>
      </w:r>
      <w:r>
        <w:rPr>
          <w:spacing w:val="-1"/>
          <w:sz w:val="24"/>
        </w:rPr>
        <w:t xml:space="preserve"> </w:t>
      </w:r>
      <w:r>
        <w:rPr>
          <w:sz w:val="24"/>
        </w:rPr>
        <w:t>including</w:t>
      </w:r>
      <w:r>
        <w:rPr>
          <w:spacing w:val="-1"/>
          <w:sz w:val="24"/>
        </w:rPr>
        <w:t xml:space="preserve"> </w:t>
      </w:r>
      <w:r>
        <w:rPr>
          <w:sz w:val="24"/>
        </w:rPr>
        <w:t>the</w:t>
      </w:r>
      <w:r>
        <w:rPr>
          <w:spacing w:val="-1"/>
          <w:sz w:val="24"/>
        </w:rPr>
        <w:t xml:space="preserve"> </w:t>
      </w:r>
      <w:r>
        <w:rPr>
          <w:sz w:val="24"/>
        </w:rPr>
        <w:t>plan</w:t>
      </w:r>
      <w:r>
        <w:rPr>
          <w:spacing w:val="-1"/>
          <w:sz w:val="24"/>
        </w:rPr>
        <w:t xml:space="preserve"> </w:t>
      </w:r>
      <w:r>
        <w:rPr>
          <w:sz w:val="24"/>
        </w:rPr>
        <w:t>to</w:t>
      </w:r>
      <w:r>
        <w:rPr>
          <w:spacing w:val="-1"/>
          <w:sz w:val="24"/>
        </w:rPr>
        <w:t xml:space="preserve"> </w:t>
      </w:r>
      <w:r>
        <w:rPr>
          <w:sz w:val="24"/>
        </w:rPr>
        <w:t>meet</w:t>
      </w:r>
      <w:r>
        <w:rPr>
          <w:spacing w:val="-1"/>
          <w:sz w:val="24"/>
        </w:rPr>
        <w:t xml:space="preserve"> </w:t>
      </w:r>
      <w:r>
        <w:rPr>
          <w:sz w:val="24"/>
        </w:rPr>
        <w:t>the</w:t>
      </w:r>
      <w:r>
        <w:rPr>
          <w:spacing w:val="-2"/>
          <w:sz w:val="24"/>
        </w:rPr>
        <w:t xml:space="preserve"> </w:t>
      </w:r>
      <w:r>
        <w:rPr>
          <w:sz w:val="24"/>
        </w:rPr>
        <w:t>needs</w:t>
      </w:r>
      <w:r>
        <w:rPr>
          <w:spacing w:val="-1"/>
          <w:sz w:val="24"/>
        </w:rPr>
        <w:t xml:space="preserve"> </w:t>
      </w:r>
      <w:r>
        <w:rPr>
          <w:sz w:val="24"/>
        </w:rPr>
        <w:t>of</w:t>
      </w:r>
      <w:r>
        <w:rPr>
          <w:spacing w:val="-1"/>
          <w:sz w:val="24"/>
        </w:rPr>
        <w:t xml:space="preserve"> </w:t>
      </w:r>
      <w:r>
        <w:rPr>
          <w:sz w:val="24"/>
        </w:rPr>
        <w:t>low- income minority older individuals with limited English proficiency.</w:t>
      </w:r>
    </w:p>
    <w:p w:rsidR="00F53959" w14:paraId="1EDD1D7E" w14:textId="77777777">
      <w:pPr>
        <w:pStyle w:val="ListParagraph"/>
        <w:numPr>
          <w:ilvl w:val="0"/>
          <w:numId w:val="41"/>
        </w:numPr>
        <w:tabs>
          <w:tab w:val="left" w:pos="1399"/>
        </w:tabs>
        <w:spacing w:before="159" w:line="259" w:lineRule="auto"/>
        <w:ind w:right="1680" w:firstLine="719"/>
        <w:rPr>
          <w:sz w:val="24"/>
        </w:rPr>
      </w:pPr>
      <w:r>
        <w:rPr>
          <w:sz w:val="24"/>
        </w:rPr>
        <w:t>The</w:t>
      </w:r>
      <w:r>
        <w:rPr>
          <w:spacing w:val="-5"/>
          <w:sz w:val="24"/>
        </w:rPr>
        <w:t xml:space="preserve"> </w:t>
      </w:r>
      <w:r>
        <w:rPr>
          <w:sz w:val="24"/>
        </w:rPr>
        <w:t>plan</w:t>
      </w:r>
      <w:r>
        <w:rPr>
          <w:spacing w:val="-3"/>
          <w:sz w:val="24"/>
        </w:rPr>
        <w:t xml:space="preserve"> </w:t>
      </w:r>
      <w:r>
        <w:rPr>
          <w:sz w:val="24"/>
        </w:rPr>
        <w:t>shall</w:t>
      </w:r>
      <w:r>
        <w:rPr>
          <w:spacing w:val="-3"/>
          <w:sz w:val="24"/>
        </w:rPr>
        <w:t xml:space="preserve"> </w:t>
      </w:r>
      <w:r>
        <w:rPr>
          <w:sz w:val="24"/>
        </w:rPr>
        <w:t>provide</w:t>
      </w:r>
      <w:r>
        <w:rPr>
          <w:spacing w:val="-3"/>
          <w:sz w:val="24"/>
        </w:rPr>
        <w:t xml:space="preserve"> </w:t>
      </w:r>
      <w:r>
        <w:rPr>
          <w:sz w:val="24"/>
        </w:rPr>
        <w:t>assurances</w:t>
      </w:r>
      <w:r>
        <w:rPr>
          <w:spacing w:val="-3"/>
          <w:sz w:val="24"/>
        </w:rPr>
        <w:t xml:space="preserve"> </w:t>
      </w:r>
      <w:r>
        <w:rPr>
          <w:sz w:val="24"/>
        </w:rPr>
        <w:t>that,</w:t>
      </w:r>
      <w:r>
        <w:rPr>
          <w:spacing w:val="-3"/>
          <w:sz w:val="24"/>
        </w:rPr>
        <w:t xml:space="preserve"> </w:t>
      </w:r>
      <w:r>
        <w:rPr>
          <w:sz w:val="24"/>
        </w:rPr>
        <w:t>if</w:t>
      </w:r>
      <w:r>
        <w:rPr>
          <w:spacing w:val="-3"/>
          <w:sz w:val="24"/>
        </w:rPr>
        <w:t xml:space="preserve"> </w:t>
      </w:r>
      <w:r>
        <w:rPr>
          <w:sz w:val="24"/>
        </w:rPr>
        <w:t>a</w:t>
      </w:r>
      <w:r>
        <w:rPr>
          <w:spacing w:val="-5"/>
          <w:sz w:val="24"/>
        </w:rPr>
        <w:t xml:space="preserve"> </w:t>
      </w:r>
      <w:r>
        <w:rPr>
          <w:sz w:val="24"/>
        </w:rPr>
        <w:t>substantial</w:t>
      </w:r>
      <w:r>
        <w:rPr>
          <w:spacing w:val="-3"/>
          <w:sz w:val="24"/>
        </w:rPr>
        <w:t xml:space="preserve"> </w:t>
      </w:r>
      <w:r>
        <w:rPr>
          <w:sz w:val="24"/>
        </w:rPr>
        <w:t>number</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 xml:space="preserve">older individuals residing in any planning and service area in the State are of </w:t>
      </w:r>
      <w:r>
        <w:rPr>
          <w:sz w:val="24"/>
        </w:rPr>
        <w:t>limited</w:t>
      </w:r>
    </w:p>
    <w:p w:rsidR="00F53959" w14:paraId="23C12C57" w14:textId="77777777">
      <w:pPr>
        <w:pStyle w:val="BodyText"/>
        <w:spacing w:before="0" w:line="259" w:lineRule="auto"/>
        <w:ind w:right="875" w:firstLine="0"/>
      </w:pPr>
      <w:r>
        <w:t>English-speaking</w:t>
      </w:r>
      <w:r>
        <w:rPr>
          <w:spacing w:val="-3"/>
        </w:rPr>
        <w:t xml:space="preserve"> </w:t>
      </w:r>
      <w:r>
        <w:t>ability,</w:t>
      </w:r>
      <w:r>
        <w:rPr>
          <w:spacing w:val="-3"/>
        </w:rPr>
        <w:t xml:space="preserve"> </w:t>
      </w:r>
      <w:r>
        <w:t>then</w:t>
      </w:r>
      <w:r>
        <w:rPr>
          <w:spacing w:val="-3"/>
        </w:rPr>
        <w:t xml:space="preserve"> </w:t>
      </w:r>
      <w:r>
        <w:t>the</w:t>
      </w:r>
      <w:r>
        <w:rPr>
          <w:spacing w:val="-3"/>
        </w:rPr>
        <w:t xml:space="preserve"> </w:t>
      </w:r>
      <w:r>
        <w:t>State</w:t>
      </w:r>
      <w:r>
        <w:rPr>
          <w:spacing w:val="-3"/>
        </w:rPr>
        <w:t xml:space="preserve"> </w:t>
      </w:r>
      <w:r>
        <w:t>will</w:t>
      </w:r>
      <w:r>
        <w:rPr>
          <w:spacing w:val="-3"/>
        </w:rPr>
        <w:t xml:space="preserve"> </w:t>
      </w:r>
      <w:r>
        <w:t>require</w:t>
      </w:r>
      <w:r>
        <w:rPr>
          <w:spacing w:val="-4"/>
        </w:rPr>
        <w:t xml:space="preserve"> </w:t>
      </w:r>
      <w:r>
        <w:t>the</w:t>
      </w:r>
      <w:r>
        <w:rPr>
          <w:spacing w:val="-3"/>
        </w:rPr>
        <w:t xml:space="preserve"> </w:t>
      </w:r>
      <w:r>
        <w:t>area</w:t>
      </w:r>
      <w:r>
        <w:rPr>
          <w:spacing w:val="-4"/>
        </w:rPr>
        <w:t xml:space="preserve"> </w:t>
      </w:r>
      <w:r>
        <w:t>agency</w:t>
      </w:r>
      <w:r>
        <w:rPr>
          <w:spacing w:val="-3"/>
        </w:rPr>
        <w:t xml:space="preserve"> </w:t>
      </w:r>
      <w:r>
        <w:t>on</w:t>
      </w:r>
      <w:r>
        <w:rPr>
          <w:spacing w:val="-2"/>
        </w:rPr>
        <w:t xml:space="preserve"> </w:t>
      </w:r>
      <w:r>
        <w:t>aging</w:t>
      </w:r>
      <w:r>
        <w:rPr>
          <w:spacing w:val="-3"/>
        </w:rPr>
        <w:t xml:space="preserve"> </w:t>
      </w:r>
      <w:r>
        <w:t>for</w:t>
      </w:r>
      <w:r>
        <w:rPr>
          <w:spacing w:val="-4"/>
        </w:rPr>
        <w:t xml:space="preserve"> </w:t>
      </w:r>
      <w:r>
        <w:t>each</w:t>
      </w:r>
      <w:r>
        <w:rPr>
          <w:spacing w:val="-3"/>
        </w:rPr>
        <w:t xml:space="preserve"> </w:t>
      </w:r>
      <w:r>
        <w:t>such planning and service area—</w:t>
      </w:r>
    </w:p>
    <w:p w:rsidR="00F53959" w14:paraId="44CECD9D" w14:textId="77777777">
      <w:pPr>
        <w:pStyle w:val="ListParagraph"/>
        <w:numPr>
          <w:ilvl w:val="0"/>
          <w:numId w:val="21"/>
        </w:numPr>
        <w:tabs>
          <w:tab w:val="left" w:pos="1333"/>
        </w:tabs>
        <w:spacing w:line="259" w:lineRule="auto"/>
        <w:ind w:right="1126" w:firstLine="719"/>
        <w:rPr>
          <w:sz w:val="24"/>
        </w:rPr>
      </w:pPr>
      <w:r>
        <w:rPr>
          <w:sz w:val="24"/>
        </w:rPr>
        <w:t>to utilize in the delivery of outreach services under section 306(a)(2)(A), the services</w:t>
      </w:r>
      <w:r>
        <w:rPr>
          <w:spacing w:val="-3"/>
          <w:sz w:val="24"/>
        </w:rPr>
        <w:t xml:space="preserve"> </w:t>
      </w:r>
      <w:r>
        <w:rPr>
          <w:sz w:val="24"/>
        </w:rPr>
        <w:t>of</w:t>
      </w:r>
      <w:r>
        <w:rPr>
          <w:spacing w:val="-2"/>
          <w:sz w:val="24"/>
        </w:rPr>
        <w:t xml:space="preserve"> </w:t>
      </w:r>
      <w:r>
        <w:rPr>
          <w:sz w:val="24"/>
        </w:rPr>
        <w:t>workers</w:t>
      </w:r>
      <w:r>
        <w:rPr>
          <w:spacing w:val="-3"/>
          <w:sz w:val="24"/>
        </w:rPr>
        <w:t xml:space="preserve"> </w:t>
      </w:r>
      <w:r>
        <w:rPr>
          <w:sz w:val="24"/>
        </w:rPr>
        <w:t>who</w:t>
      </w:r>
      <w:r>
        <w:rPr>
          <w:spacing w:val="-1"/>
          <w:sz w:val="24"/>
        </w:rPr>
        <w:t xml:space="preserve"> </w:t>
      </w:r>
      <w:r>
        <w:rPr>
          <w:sz w:val="24"/>
        </w:rPr>
        <w:t>are</w:t>
      </w:r>
      <w:r>
        <w:rPr>
          <w:spacing w:val="-5"/>
          <w:sz w:val="24"/>
        </w:rPr>
        <w:t xml:space="preserve"> </w:t>
      </w:r>
      <w:r>
        <w:rPr>
          <w:sz w:val="24"/>
        </w:rPr>
        <w:t>fluent</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language</w:t>
      </w:r>
      <w:r>
        <w:rPr>
          <w:spacing w:val="-2"/>
          <w:sz w:val="24"/>
        </w:rPr>
        <w:t xml:space="preserve"> </w:t>
      </w:r>
      <w:r>
        <w:rPr>
          <w:sz w:val="24"/>
        </w:rPr>
        <w:t>spoken</w:t>
      </w:r>
      <w:r>
        <w:rPr>
          <w:spacing w:val="-3"/>
          <w:sz w:val="24"/>
        </w:rPr>
        <w:t xml:space="preserve"> </w:t>
      </w:r>
      <w:r>
        <w:rPr>
          <w:sz w:val="24"/>
        </w:rPr>
        <w:t>by</w:t>
      </w:r>
      <w:r>
        <w:rPr>
          <w:spacing w:val="-1"/>
          <w:sz w:val="24"/>
        </w:rPr>
        <w:t xml:space="preserve"> </w:t>
      </w:r>
      <w:r>
        <w:rPr>
          <w:sz w:val="24"/>
        </w:rPr>
        <w:t>a</w:t>
      </w:r>
      <w:r>
        <w:rPr>
          <w:spacing w:val="-4"/>
          <w:sz w:val="24"/>
        </w:rPr>
        <w:t xml:space="preserve"> </w:t>
      </w:r>
      <w:r>
        <w:rPr>
          <w:sz w:val="24"/>
        </w:rPr>
        <w:t>predominant</w:t>
      </w:r>
      <w:r>
        <w:rPr>
          <w:spacing w:val="-3"/>
          <w:sz w:val="24"/>
        </w:rPr>
        <w:t xml:space="preserve"> </w:t>
      </w:r>
      <w:r>
        <w:rPr>
          <w:sz w:val="24"/>
        </w:rPr>
        <w:t>number</w:t>
      </w:r>
      <w:r>
        <w:rPr>
          <w:spacing w:val="-3"/>
          <w:sz w:val="24"/>
        </w:rPr>
        <w:t xml:space="preserve"> </w:t>
      </w:r>
      <w:r>
        <w:rPr>
          <w:sz w:val="24"/>
        </w:rPr>
        <w:t>of</w:t>
      </w:r>
      <w:r>
        <w:rPr>
          <w:spacing w:val="-5"/>
          <w:sz w:val="24"/>
        </w:rPr>
        <w:t xml:space="preserve"> </w:t>
      </w:r>
      <w:r>
        <w:rPr>
          <w:sz w:val="24"/>
        </w:rPr>
        <w:t>such older individuals who are of limited English-speaking ability; and</w:t>
      </w:r>
    </w:p>
    <w:p w:rsidR="00F53959" w14:paraId="4CB2C8DD" w14:textId="77777777">
      <w:pPr>
        <w:pStyle w:val="ListParagraph"/>
        <w:numPr>
          <w:ilvl w:val="0"/>
          <w:numId w:val="21"/>
        </w:numPr>
        <w:tabs>
          <w:tab w:val="left" w:pos="1321"/>
        </w:tabs>
        <w:spacing w:before="159" w:line="259" w:lineRule="auto"/>
        <w:ind w:right="1177" w:firstLine="719"/>
        <w:rPr>
          <w:sz w:val="24"/>
        </w:rPr>
      </w:pPr>
      <w:r>
        <w:rPr>
          <w:sz w:val="24"/>
        </w:rPr>
        <w:t>to</w:t>
      </w:r>
      <w:r>
        <w:rPr>
          <w:spacing w:val="-3"/>
          <w:sz w:val="24"/>
        </w:rPr>
        <w:t xml:space="preserve"> </w:t>
      </w:r>
      <w:r>
        <w:rPr>
          <w:sz w:val="24"/>
        </w:rPr>
        <w:t>designate</w:t>
      </w:r>
      <w:r>
        <w:rPr>
          <w:spacing w:val="-4"/>
          <w:sz w:val="24"/>
        </w:rPr>
        <w:t xml:space="preserve"> </w:t>
      </w:r>
      <w:r>
        <w:rPr>
          <w:sz w:val="24"/>
        </w:rPr>
        <w:t>an</w:t>
      </w:r>
      <w:r>
        <w:rPr>
          <w:spacing w:val="-3"/>
          <w:sz w:val="24"/>
        </w:rPr>
        <w:t xml:space="preserve"> </w:t>
      </w:r>
      <w:r>
        <w:rPr>
          <w:sz w:val="24"/>
        </w:rPr>
        <w:t>individual</w:t>
      </w:r>
      <w:r>
        <w:rPr>
          <w:spacing w:val="-3"/>
          <w:sz w:val="24"/>
        </w:rPr>
        <w:t xml:space="preserve"> </w:t>
      </w:r>
      <w:r>
        <w:rPr>
          <w:sz w:val="24"/>
        </w:rPr>
        <w:t>employed</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area</w:t>
      </w:r>
      <w:r>
        <w:rPr>
          <w:spacing w:val="-4"/>
          <w:sz w:val="24"/>
        </w:rPr>
        <w:t xml:space="preserve"> </w:t>
      </w:r>
      <w:r>
        <w:rPr>
          <w:sz w:val="24"/>
        </w:rPr>
        <w:t>agency</w:t>
      </w:r>
      <w:r>
        <w:rPr>
          <w:spacing w:val="-3"/>
          <w:sz w:val="24"/>
        </w:rPr>
        <w:t xml:space="preserve"> </w:t>
      </w:r>
      <w:r>
        <w:rPr>
          <w:sz w:val="24"/>
        </w:rPr>
        <w:t>on</w:t>
      </w:r>
      <w:r>
        <w:rPr>
          <w:spacing w:val="-3"/>
          <w:sz w:val="24"/>
        </w:rPr>
        <w:t xml:space="preserve"> </w:t>
      </w:r>
      <w:r>
        <w:rPr>
          <w:sz w:val="24"/>
        </w:rPr>
        <w:t>aging,</w:t>
      </w:r>
      <w:r>
        <w:rPr>
          <w:spacing w:val="-3"/>
          <w:sz w:val="24"/>
        </w:rPr>
        <w:t xml:space="preserve"> </w:t>
      </w:r>
      <w:r>
        <w:rPr>
          <w:sz w:val="24"/>
        </w:rPr>
        <w:t>or</w:t>
      </w:r>
      <w:r>
        <w:rPr>
          <w:spacing w:val="-3"/>
          <w:sz w:val="24"/>
        </w:rPr>
        <w:t xml:space="preserve"> </w:t>
      </w:r>
      <w:r>
        <w:rPr>
          <w:sz w:val="24"/>
        </w:rPr>
        <w:t>available</w:t>
      </w:r>
      <w:r>
        <w:rPr>
          <w:spacing w:val="-3"/>
          <w:sz w:val="24"/>
        </w:rPr>
        <w:t xml:space="preserve"> </w:t>
      </w:r>
      <w:r>
        <w:rPr>
          <w:sz w:val="24"/>
        </w:rPr>
        <w:t>to such area agency on aging on a full-time basis, whose responsibilities will include—</w:t>
      </w:r>
    </w:p>
    <w:p w:rsidR="00F53959" w14:paraId="01D0B568" w14:textId="77777777">
      <w:pPr>
        <w:pStyle w:val="ListParagraph"/>
        <w:numPr>
          <w:ilvl w:val="1"/>
          <w:numId w:val="21"/>
        </w:numPr>
        <w:tabs>
          <w:tab w:val="left" w:pos="1227"/>
        </w:tabs>
        <w:spacing w:line="259" w:lineRule="auto"/>
        <w:ind w:right="828" w:firstLine="719"/>
        <w:jc w:val="both"/>
        <w:rPr>
          <w:sz w:val="24"/>
        </w:rPr>
      </w:pPr>
      <w:r>
        <w:rPr>
          <w:sz w:val="24"/>
        </w:rPr>
        <w:t>taking</w:t>
      </w:r>
      <w:r>
        <w:rPr>
          <w:spacing w:val="-3"/>
          <w:sz w:val="24"/>
        </w:rPr>
        <w:t xml:space="preserve"> </w:t>
      </w:r>
      <w:r>
        <w:rPr>
          <w:sz w:val="24"/>
        </w:rPr>
        <w:t>such</w:t>
      </w:r>
      <w:r>
        <w:rPr>
          <w:spacing w:val="-3"/>
          <w:sz w:val="24"/>
        </w:rPr>
        <w:t xml:space="preserve"> </w:t>
      </w:r>
      <w:r>
        <w:rPr>
          <w:sz w:val="24"/>
        </w:rPr>
        <w:t>action</w:t>
      </w:r>
      <w:r>
        <w:rPr>
          <w:spacing w:val="-3"/>
          <w:sz w:val="24"/>
        </w:rPr>
        <w:t xml:space="preserve"> </w:t>
      </w:r>
      <w:r>
        <w:rPr>
          <w:sz w:val="24"/>
        </w:rPr>
        <w:t>as</w:t>
      </w:r>
      <w:r>
        <w:rPr>
          <w:spacing w:val="-1"/>
          <w:sz w:val="24"/>
        </w:rPr>
        <w:t xml:space="preserve"> </w:t>
      </w:r>
      <w:r>
        <w:rPr>
          <w:sz w:val="24"/>
        </w:rPr>
        <w:t>may</w:t>
      </w:r>
      <w:r>
        <w:rPr>
          <w:spacing w:val="-3"/>
          <w:sz w:val="24"/>
        </w:rPr>
        <w:t xml:space="preserve"> </w:t>
      </w:r>
      <w:r>
        <w:rPr>
          <w:sz w:val="24"/>
        </w:rPr>
        <w:t>be</w:t>
      </w:r>
      <w:r>
        <w:rPr>
          <w:spacing w:val="-5"/>
          <w:sz w:val="24"/>
        </w:rPr>
        <w:t xml:space="preserve"> </w:t>
      </w:r>
      <w:r>
        <w:rPr>
          <w:sz w:val="24"/>
        </w:rPr>
        <w:t>appropriate</w:t>
      </w:r>
      <w:r>
        <w:rPr>
          <w:spacing w:val="-3"/>
          <w:sz w:val="24"/>
        </w:rPr>
        <w:t xml:space="preserve"> </w:t>
      </w:r>
      <w:r>
        <w:rPr>
          <w:sz w:val="24"/>
        </w:rPr>
        <w:t>to</w:t>
      </w:r>
      <w:r>
        <w:rPr>
          <w:spacing w:val="-3"/>
          <w:sz w:val="24"/>
        </w:rPr>
        <w:t xml:space="preserve"> </w:t>
      </w:r>
      <w:r>
        <w:rPr>
          <w:sz w:val="24"/>
        </w:rPr>
        <w:t>assure</w:t>
      </w:r>
      <w:r>
        <w:rPr>
          <w:spacing w:val="-5"/>
          <w:sz w:val="24"/>
        </w:rPr>
        <w:t xml:space="preserve"> </w:t>
      </w:r>
      <w:r>
        <w:rPr>
          <w:sz w:val="24"/>
        </w:rPr>
        <w:t>that</w:t>
      </w:r>
      <w:r>
        <w:rPr>
          <w:spacing w:val="-3"/>
          <w:sz w:val="24"/>
        </w:rPr>
        <w:t xml:space="preserve"> </w:t>
      </w:r>
      <w:r>
        <w:rPr>
          <w:sz w:val="24"/>
        </w:rPr>
        <w:t>counseling</w:t>
      </w:r>
      <w:r>
        <w:rPr>
          <w:spacing w:val="-3"/>
          <w:sz w:val="24"/>
        </w:rPr>
        <w:t xml:space="preserve"> </w:t>
      </w:r>
      <w:r>
        <w:rPr>
          <w:sz w:val="24"/>
        </w:rPr>
        <w:t>assistance</w:t>
      </w:r>
      <w:r>
        <w:rPr>
          <w:spacing w:val="-4"/>
          <w:sz w:val="24"/>
        </w:rPr>
        <w:t xml:space="preserve"> </w:t>
      </w:r>
      <w:r>
        <w:rPr>
          <w:sz w:val="24"/>
        </w:rPr>
        <w:t>is</w:t>
      </w:r>
      <w:r>
        <w:rPr>
          <w:spacing w:val="-3"/>
          <w:sz w:val="24"/>
        </w:rPr>
        <w:t xml:space="preserve"> </w:t>
      </w:r>
      <w:r>
        <w:rPr>
          <w:sz w:val="24"/>
        </w:rPr>
        <w:t>made available</w:t>
      </w:r>
      <w:r>
        <w:rPr>
          <w:spacing w:val="-2"/>
          <w:sz w:val="24"/>
        </w:rPr>
        <w:t xml:space="preserve"> </w:t>
      </w:r>
      <w:r>
        <w:rPr>
          <w:sz w:val="24"/>
        </w:rPr>
        <w:t>to</w:t>
      </w:r>
      <w:r>
        <w:rPr>
          <w:spacing w:val="-2"/>
          <w:sz w:val="24"/>
        </w:rPr>
        <w:t xml:space="preserve"> </w:t>
      </w:r>
      <w:r>
        <w:rPr>
          <w:sz w:val="24"/>
        </w:rPr>
        <w:t>such</w:t>
      </w:r>
      <w:r>
        <w:rPr>
          <w:spacing w:val="-2"/>
          <w:sz w:val="24"/>
        </w:rPr>
        <w:t xml:space="preserve"> </w:t>
      </w:r>
      <w:r>
        <w:rPr>
          <w:sz w:val="24"/>
        </w:rPr>
        <w:t>older</w:t>
      </w:r>
      <w:r>
        <w:rPr>
          <w:spacing w:val="-2"/>
          <w:sz w:val="24"/>
        </w:rPr>
        <w:t xml:space="preserve"> </w:t>
      </w:r>
      <w:r>
        <w:rPr>
          <w:sz w:val="24"/>
        </w:rPr>
        <w:t>individuals</w:t>
      </w:r>
      <w:r>
        <w:rPr>
          <w:spacing w:val="-2"/>
          <w:sz w:val="24"/>
        </w:rPr>
        <w:t xml:space="preserve"> </w:t>
      </w:r>
      <w:r>
        <w:rPr>
          <w:sz w:val="24"/>
        </w:rPr>
        <w:t>who</w:t>
      </w:r>
      <w:r>
        <w:rPr>
          <w:spacing w:val="-2"/>
          <w:sz w:val="24"/>
        </w:rPr>
        <w:t xml:space="preserve"> </w:t>
      </w:r>
      <w:r>
        <w:rPr>
          <w:sz w:val="24"/>
        </w:rPr>
        <w:t>are</w:t>
      </w:r>
      <w:r>
        <w:rPr>
          <w:spacing w:val="-4"/>
          <w:sz w:val="24"/>
        </w:rPr>
        <w:t xml:space="preserve"> </w:t>
      </w:r>
      <w:r>
        <w:rPr>
          <w:sz w:val="24"/>
        </w:rPr>
        <w:t>of</w:t>
      </w:r>
      <w:r>
        <w:rPr>
          <w:spacing w:val="-2"/>
          <w:sz w:val="24"/>
        </w:rPr>
        <w:t xml:space="preserve"> </w:t>
      </w:r>
      <w:r>
        <w:rPr>
          <w:sz w:val="24"/>
        </w:rPr>
        <w:t>limited</w:t>
      </w:r>
      <w:r>
        <w:rPr>
          <w:spacing w:val="-2"/>
          <w:sz w:val="24"/>
        </w:rPr>
        <w:t xml:space="preserve"> </w:t>
      </w:r>
      <w:r>
        <w:rPr>
          <w:sz w:val="24"/>
        </w:rPr>
        <w:t>English-speaking</w:t>
      </w:r>
      <w:r>
        <w:rPr>
          <w:spacing w:val="-2"/>
          <w:sz w:val="24"/>
        </w:rPr>
        <w:t xml:space="preserve"> </w:t>
      </w:r>
      <w:r>
        <w:rPr>
          <w:sz w:val="24"/>
        </w:rPr>
        <w:t>ability</w:t>
      </w:r>
      <w:r>
        <w:rPr>
          <w:spacing w:val="-2"/>
          <w:sz w:val="24"/>
        </w:rPr>
        <w:t xml:space="preserve"> </w:t>
      </w:r>
      <w:r>
        <w:rPr>
          <w:sz w:val="24"/>
        </w:rPr>
        <w:t>in</w:t>
      </w:r>
      <w:r>
        <w:rPr>
          <w:spacing w:val="-2"/>
          <w:sz w:val="24"/>
        </w:rPr>
        <w:t xml:space="preserve"> </w:t>
      </w:r>
      <w:r>
        <w:rPr>
          <w:sz w:val="24"/>
        </w:rPr>
        <w:t>order</w:t>
      </w:r>
      <w:r>
        <w:rPr>
          <w:spacing w:val="-2"/>
          <w:sz w:val="24"/>
        </w:rPr>
        <w:t xml:space="preserve"> </w:t>
      </w:r>
      <w:r>
        <w:rPr>
          <w:sz w:val="24"/>
        </w:rPr>
        <w:t>to</w:t>
      </w:r>
      <w:r>
        <w:rPr>
          <w:spacing w:val="-2"/>
          <w:sz w:val="24"/>
        </w:rPr>
        <w:t xml:space="preserve"> </w:t>
      </w:r>
      <w:r>
        <w:rPr>
          <w:sz w:val="24"/>
        </w:rPr>
        <w:t>assist such older</w:t>
      </w:r>
      <w:r>
        <w:rPr>
          <w:spacing w:val="-2"/>
          <w:sz w:val="24"/>
        </w:rPr>
        <w:t xml:space="preserve"> </w:t>
      </w:r>
      <w:r>
        <w:rPr>
          <w:sz w:val="24"/>
        </w:rPr>
        <w:t>individuals in participating in programs and receiving assistance under this Act; and</w:t>
      </w:r>
    </w:p>
    <w:p w:rsidR="00F53959" w14:paraId="3ECC1892" w14:textId="77777777">
      <w:pPr>
        <w:pStyle w:val="ListParagraph"/>
        <w:numPr>
          <w:ilvl w:val="1"/>
          <w:numId w:val="21"/>
        </w:numPr>
        <w:tabs>
          <w:tab w:val="left" w:pos="1295"/>
        </w:tabs>
        <w:spacing w:line="259" w:lineRule="auto"/>
        <w:ind w:right="888" w:firstLine="719"/>
        <w:rPr>
          <w:sz w:val="24"/>
        </w:rPr>
      </w:pPr>
      <w:r>
        <w:rPr>
          <w:sz w:val="24"/>
        </w:rPr>
        <w:t>providing guidance to individuals engaged in the delivery of supportive services under</w:t>
      </w:r>
      <w:r>
        <w:rPr>
          <w:spacing w:val="-3"/>
          <w:sz w:val="24"/>
        </w:rPr>
        <w:t xml:space="preserve"> </w:t>
      </w:r>
      <w:r>
        <w:rPr>
          <w:sz w:val="24"/>
        </w:rPr>
        <w:t>the</w:t>
      </w:r>
      <w:r>
        <w:rPr>
          <w:spacing w:val="-5"/>
          <w:sz w:val="24"/>
        </w:rPr>
        <w:t xml:space="preserve"> </w:t>
      </w:r>
      <w:r>
        <w:rPr>
          <w:sz w:val="24"/>
        </w:rPr>
        <w:t>area</w:t>
      </w:r>
      <w:r>
        <w:rPr>
          <w:spacing w:val="-4"/>
          <w:sz w:val="24"/>
        </w:rPr>
        <w:t xml:space="preserve"> </w:t>
      </w:r>
      <w:r>
        <w:rPr>
          <w:sz w:val="24"/>
        </w:rPr>
        <w:t>plan</w:t>
      </w:r>
      <w:r>
        <w:rPr>
          <w:spacing w:val="-3"/>
          <w:sz w:val="24"/>
        </w:rPr>
        <w:t xml:space="preserve"> </w:t>
      </w:r>
      <w:r>
        <w:rPr>
          <w:sz w:val="24"/>
        </w:rPr>
        <w:t>involved</w:t>
      </w:r>
      <w:r>
        <w:rPr>
          <w:spacing w:val="-3"/>
          <w:sz w:val="24"/>
        </w:rPr>
        <w:t xml:space="preserve"> </w:t>
      </w:r>
      <w:r>
        <w:rPr>
          <w:sz w:val="24"/>
        </w:rPr>
        <w:t>to</w:t>
      </w:r>
      <w:r>
        <w:rPr>
          <w:spacing w:val="-3"/>
          <w:sz w:val="24"/>
        </w:rPr>
        <w:t xml:space="preserve"> </w:t>
      </w:r>
      <w:r>
        <w:rPr>
          <w:sz w:val="24"/>
        </w:rPr>
        <w:t>enable</w:t>
      </w:r>
      <w:r>
        <w:rPr>
          <w:spacing w:val="-3"/>
          <w:sz w:val="24"/>
        </w:rPr>
        <w:t xml:space="preserve"> </w:t>
      </w:r>
      <w:r>
        <w:rPr>
          <w:sz w:val="24"/>
        </w:rPr>
        <w:t>such</w:t>
      </w:r>
      <w:r>
        <w:rPr>
          <w:spacing w:val="-3"/>
          <w:sz w:val="24"/>
        </w:rPr>
        <w:t xml:space="preserve"> </w:t>
      </w:r>
      <w:r>
        <w:rPr>
          <w:sz w:val="24"/>
        </w:rPr>
        <w:t>individuals</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aware</w:t>
      </w:r>
      <w:r>
        <w:rPr>
          <w:spacing w:val="-5"/>
          <w:sz w:val="24"/>
        </w:rPr>
        <w:t xml:space="preserve"> </w:t>
      </w:r>
      <w:r>
        <w:rPr>
          <w:sz w:val="24"/>
        </w:rPr>
        <w:t>of</w:t>
      </w:r>
      <w:r>
        <w:rPr>
          <w:spacing w:val="-2"/>
          <w:sz w:val="24"/>
        </w:rPr>
        <w:t xml:space="preserve"> </w:t>
      </w:r>
      <w:r>
        <w:rPr>
          <w:sz w:val="24"/>
        </w:rPr>
        <w:t>cultural</w:t>
      </w:r>
      <w:r>
        <w:rPr>
          <w:spacing w:val="-3"/>
          <w:sz w:val="24"/>
        </w:rPr>
        <w:t xml:space="preserve"> </w:t>
      </w:r>
      <w:r>
        <w:rPr>
          <w:sz w:val="24"/>
        </w:rPr>
        <w:t>sensitivities</w:t>
      </w:r>
      <w:r>
        <w:rPr>
          <w:spacing w:val="-3"/>
          <w:sz w:val="24"/>
        </w:rPr>
        <w:t xml:space="preserve"> </w:t>
      </w:r>
      <w:r>
        <w:rPr>
          <w:sz w:val="24"/>
        </w:rPr>
        <w:t xml:space="preserve">and to </w:t>
      </w:r>
      <w:r>
        <w:rPr>
          <w:sz w:val="24"/>
        </w:rPr>
        <w:t>take into account</w:t>
      </w:r>
      <w:r>
        <w:rPr>
          <w:sz w:val="24"/>
        </w:rPr>
        <w:t xml:space="preserve"> effectively linguistic and cultural differences.</w:t>
      </w:r>
    </w:p>
    <w:p w:rsidR="00F53959" w14:paraId="36D75EF3" w14:textId="77777777">
      <w:pPr>
        <w:pStyle w:val="ListParagraph"/>
        <w:numPr>
          <w:ilvl w:val="0"/>
          <w:numId w:val="41"/>
        </w:numPr>
        <w:tabs>
          <w:tab w:val="left" w:pos="1399"/>
        </w:tabs>
        <w:spacing w:line="259" w:lineRule="auto"/>
        <w:ind w:right="782" w:firstLine="719"/>
        <w:jc w:val="both"/>
        <w:rPr>
          <w:sz w:val="24"/>
        </w:rPr>
      </w:pPr>
      <w:r>
        <w:rPr>
          <w:sz w:val="24"/>
        </w:rPr>
        <w:t>The</w:t>
      </w:r>
      <w:r>
        <w:rPr>
          <w:spacing w:val="-5"/>
          <w:sz w:val="24"/>
        </w:rPr>
        <w:t xml:space="preserve"> </w:t>
      </w:r>
      <w:r>
        <w:rPr>
          <w:sz w:val="24"/>
        </w:rPr>
        <w:t>plan</w:t>
      </w:r>
      <w:r>
        <w:rPr>
          <w:spacing w:val="-4"/>
          <w:sz w:val="24"/>
        </w:rPr>
        <w:t xml:space="preserve"> </w:t>
      </w:r>
      <w:r>
        <w:rPr>
          <w:sz w:val="24"/>
        </w:rPr>
        <w:t>shall</w:t>
      </w:r>
      <w:r>
        <w:rPr>
          <w:spacing w:val="-4"/>
          <w:sz w:val="24"/>
        </w:rPr>
        <w:t xml:space="preserve"> </w:t>
      </w:r>
      <w:r>
        <w:rPr>
          <w:sz w:val="24"/>
        </w:rPr>
        <w:t>provide</w:t>
      </w:r>
      <w:r>
        <w:rPr>
          <w:spacing w:val="-4"/>
          <w:sz w:val="24"/>
        </w:rPr>
        <w:t xml:space="preserve"> </w:t>
      </w:r>
      <w:r>
        <w:rPr>
          <w:sz w:val="24"/>
        </w:rPr>
        <w:t>assurances</w:t>
      </w:r>
      <w:r>
        <w:rPr>
          <w:spacing w:val="-4"/>
          <w:sz w:val="24"/>
        </w:rPr>
        <w:t xml:space="preserve"> </w:t>
      </w:r>
      <w:r>
        <w:rPr>
          <w:sz w:val="24"/>
        </w:rPr>
        <w:t>that</w:t>
      </w:r>
      <w:r>
        <w:rPr>
          <w:spacing w:val="-4"/>
          <w:sz w:val="24"/>
        </w:rPr>
        <w:t xml:space="preserve"> </w:t>
      </w:r>
      <w:r>
        <w:rPr>
          <w:sz w:val="24"/>
        </w:rPr>
        <w:t>the</w:t>
      </w:r>
      <w:r>
        <w:rPr>
          <w:spacing w:val="-5"/>
          <w:sz w:val="24"/>
        </w:rPr>
        <w:t xml:space="preserve"> </w:t>
      </w:r>
      <w:r>
        <w:rPr>
          <w:sz w:val="24"/>
        </w:rPr>
        <w:t>State</w:t>
      </w:r>
      <w:r>
        <w:rPr>
          <w:spacing w:val="-4"/>
          <w:sz w:val="24"/>
        </w:rPr>
        <w:t xml:space="preserve"> </w:t>
      </w:r>
      <w:r>
        <w:rPr>
          <w:sz w:val="24"/>
        </w:rPr>
        <w:t>agency</w:t>
      </w:r>
      <w:r>
        <w:rPr>
          <w:spacing w:val="-2"/>
          <w:sz w:val="24"/>
        </w:rPr>
        <w:t xml:space="preserve"> </w:t>
      </w:r>
      <w:r>
        <w:rPr>
          <w:sz w:val="24"/>
        </w:rPr>
        <w:t>will</w:t>
      </w:r>
      <w:r>
        <w:rPr>
          <w:spacing w:val="-4"/>
          <w:sz w:val="24"/>
        </w:rPr>
        <w:t xml:space="preserve"> </w:t>
      </w:r>
      <w:r>
        <w:rPr>
          <w:sz w:val="24"/>
        </w:rPr>
        <w:t>require</w:t>
      </w:r>
      <w:r>
        <w:rPr>
          <w:spacing w:val="-5"/>
          <w:sz w:val="24"/>
        </w:rPr>
        <w:t xml:space="preserve"> </w:t>
      </w:r>
      <w:r>
        <w:rPr>
          <w:sz w:val="24"/>
        </w:rPr>
        <w:t>outreach</w:t>
      </w:r>
      <w:r>
        <w:rPr>
          <w:spacing w:val="-2"/>
          <w:sz w:val="24"/>
        </w:rPr>
        <w:t xml:space="preserve"> </w:t>
      </w:r>
      <w:r>
        <w:rPr>
          <w:sz w:val="24"/>
        </w:rPr>
        <w:t>efforts that will—</w:t>
      </w:r>
    </w:p>
    <w:p w:rsidR="00F53959" w14:paraId="7F626CCF" w14:textId="77777777">
      <w:pPr>
        <w:spacing w:line="259" w:lineRule="auto"/>
        <w:jc w:val="both"/>
        <w:rPr>
          <w:sz w:val="24"/>
        </w:rPr>
        <w:sectPr>
          <w:pgSz w:w="12240" w:h="15840"/>
          <w:pgMar w:top="1440" w:right="760" w:bottom="1260" w:left="1260" w:header="0" w:footer="990" w:gutter="0"/>
          <w:cols w:space="720"/>
        </w:sectPr>
      </w:pPr>
    </w:p>
    <w:p w:rsidR="00F53959" w14:paraId="7DF54DE9" w14:textId="77777777">
      <w:pPr>
        <w:pStyle w:val="BodyText"/>
        <w:spacing w:before="93"/>
        <w:ind w:left="0" w:firstLine="0"/>
      </w:pPr>
    </w:p>
    <w:p w:rsidR="00F53959" w14:paraId="46BAE8A4" w14:textId="77777777">
      <w:pPr>
        <w:pStyle w:val="BodyText"/>
        <w:spacing w:before="0"/>
        <w:ind w:firstLine="0"/>
      </w:pPr>
      <w:r>
        <w:rPr>
          <w:spacing w:val="-5"/>
        </w:rPr>
        <w:t>on—</w:t>
      </w:r>
    </w:p>
    <w:p w:rsidR="00F53959" w14:paraId="0B7BC54E" w14:textId="77777777">
      <w:pPr>
        <w:pStyle w:val="ListParagraph"/>
        <w:numPr>
          <w:ilvl w:val="0"/>
          <w:numId w:val="20"/>
        </w:numPr>
        <w:tabs>
          <w:tab w:val="left" w:pos="590"/>
        </w:tabs>
        <w:spacing w:before="71"/>
        <w:ind w:left="590" w:hanging="391"/>
        <w:jc w:val="left"/>
        <w:rPr>
          <w:sz w:val="24"/>
        </w:rPr>
      </w:pPr>
      <w:r>
        <w:br w:type="column"/>
      </w:r>
      <w:r>
        <w:rPr>
          <w:sz w:val="24"/>
        </w:rPr>
        <w:t>identify</w:t>
      </w:r>
      <w:r>
        <w:rPr>
          <w:spacing w:val="-3"/>
          <w:sz w:val="24"/>
        </w:rPr>
        <w:t xml:space="preserve"> </w:t>
      </w:r>
      <w:r>
        <w:rPr>
          <w:sz w:val="24"/>
        </w:rPr>
        <w:t>individuals</w:t>
      </w:r>
      <w:r>
        <w:rPr>
          <w:spacing w:val="-1"/>
          <w:sz w:val="24"/>
        </w:rPr>
        <w:t xml:space="preserve"> </w:t>
      </w:r>
      <w:r>
        <w:rPr>
          <w:sz w:val="24"/>
        </w:rPr>
        <w:t>eligible</w:t>
      </w:r>
      <w:r>
        <w:rPr>
          <w:spacing w:val="-2"/>
          <w:sz w:val="24"/>
        </w:rPr>
        <w:t xml:space="preserve"> </w:t>
      </w:r>
      <w:r>
        <w:rPr>
          <w:sz w:val="24"/>
        </w:rPr>
        <w:t>for</w:t>
      </w:r>
      <w:r>
        <w:rPr>
          <w:spacing w:val="-2"/>
          <w:sz w:val="24"/>
        </w:rPr>
        <w:t xml:space="preserve"> </w:t>
      </w:r>
      <w:r>
        <w:rPr>
          <w:sz w:val="24"/>
        </w:rPr>
        <w:t>assistance</w:t>
      </w:r>
      <w:r>
        <w:rPr>
          <w:spacing w:val="-2"/>
          <w:sz w:val="24"/>
        </w:rPr>
        <w:t xml:space="preserve"> </w:t>
      </w:r>
      <w:r>
        <w:rPr>
          <w:sz w:val="24"/>
        </w:rPr>
        <w:t>under</w:t>
      </w:r>
      <w:r>
        <w:rPr>
          <w:spacing w:val="-1"/>
          <w:sz w:val="24"/>
        </w:rPr>
        <w:t xml:space="preserve"> </w:t>
      </w:r>
      <w:r>
        <w:rPr>
          <w:sz w:val="24"/>
        </w:rPr>
        <w:t>this Act,</w:t>
      </w:r>
      <w:r>
        <w:rPr>
          <w:spacing w:val="-1"/>
          <w:sz w:val="24"/>
        </w:rPr>
        <w:t xml:space="preserve"> </w:t>
      </w:r>
      <w:r>
        <w:rPr>
          <w:sz w:val="24"/>
        </w:rPr>
        <w:t>with</w:t>
      </w:r>
      <w:r>
        <w:rPr>
          <w:spacing w:val="-1"/>
          <w:sz w:val="24"/>
        </w:rPr>
        <w:t xml:space="preserve"> </w:t>
      </w:r>
      <w:r>
        <w:rPr>
          <w:sz w:val="24"/>
        </w:rPr>
        <w:t xml:space="preserve">special </w:t>
      </w:r>
      <w:r>
        <w:rPr>
          <w:spacing w:val="-2"/>
          <w:sz w:val="24"/>
        </w:rPr>
        <w:t>emphasis</w:t>
      </w:r>
    </w:p>
    <w:p w:rsidR="00F53959" w14:paraId="264D0021" w14:textId="77777777">
      <w:pPr>
        <w:pStyle w:val="BodyText"/>
        <w:spacing w:before="202"/>
        <w:ind w:left="0" w:firstLine="0"/>
      </w:pPr>
    </w:p>
    <w:p w:rsidR="00F53959" w14:paraId="730AADB4" w14:textId="77777777">
      <w:pPr>
        <w:pStyle w:val="ListParagraph"/>
        <w:numPr>
          <w:ilvl w:val="1"/>
          <w:numId w:val="20"/>
        </w:numPr>
        <w:tabs>
          <w:tab w:val="left" w:pos="484"/>
        </w:tabs>
        <w:spacing w:before="0"/>
        <w:ind w:left="484" w:hanging="285"/>
        <w:jc w:val="left"/>
        <w:rPr>
          <w:sz w:val="24"/>
        </w:rPr>
      </w:pPr>
      <w:r>
        <w:rPr>
          <w:sz w:val="24"/>
        </w:rPr>
        <w:t>older</w:t>
      </w:r>
      <w:r>
        <w:rPr>
          <w:spacing w:val="-3"/>
          <w:sz w:val="24"/>
        </w:rPr>
        <w:t xml:space="preserve"> </w:t>
      </w:r>
      <w:r>
        <w:rPr>
          <w:sz w:val="24"/>
        </w:rPr>
        <w:t>individuals residing in</w:t>
      </w:r>
      <w:r>
        <w:rPr>
          <w:spacing w:val="-1"/>
          <w:sz w:val="24"/>
        </w:rPr>
        <w:t xml:space="preserve"> </w:t>
      </w:r>
      <w:r>
        <w:rPr>
          <w:sz w:val="24"/>
        </w:rPr>
        <w:t xml:space="preserve">rural </w:t>
      </w:r>
      <w:r>
        <w:rPr>
          <w:spacing w:val="-2"/>
          <w:sz w:val="24"/>
        </w:rPr>
        <w:t>areas;</w:t>
      </w:r>
    </w:p>
    <w:p w:rsidR="00F53959" w14:paraId="7BB6C9AC" w14:textId="77777777">
      <w:pPr>
        <w:pStyle w:val="ListParagraph"/>
        <w:numPr>
          <w:ilvl w:val="1"/>
          <w:numId w:val="20"/>
        </w:numPr>
        <w:tabs>
          <w:tab w:val="left" w:pos="552"/>
        </w:tabs>
        <w:spacing w:before="182"/>
        <w:ind w:left="552" w:hanging="353"/>
        <w:jc w:val="left"/>
        <w:rPr>
          <w:sz w:val="24"/>
        </w:rPr>
      </w:pPr>
      <w:r>
        <w:rPr>
          <w:sz w:val="24"/>
        </w:rPr>
        <w:t>older</w:t>
      </w:r>
      <w:r>
        <w:rPr>
          <w:spacing w:val="-2"/>
          <w:sz w:val="24"/>
        </w:rPr>
        <w:t xml:space="preserve"> </w:t>
      </w:r>
      <w:r>
        <w:rPr>
          <w:sz w:val="24"/>
        </w:rPr>
        <w:t>individuals</w:t>
      </w:r>
      <w:r>
        <w:rPr>
          <w:spacing w:val="-1"/>
          <w:sz w:val="24"/>
        </w:rPr>
        <w:t xml:space="preserve"> </w:t>
      </w:r>
      <w:r>
        <w:rPr>
          <w:sz w:val="24"/>
        </w:rPr>
        <w:t>with</w:t>
      </w:r>
      <w:r>
        <w:rPr>
          <w:spacing w:val="-1"/>
          <w:sz w:val="24"/>
        </w:rPr>
        <w:t xml:space="preserve"> </w:t>
      </w:r>
      <w:r>
        <w:rPr>
          <w:sz w:val="24"/>
        </w:rPr>
        <w:t>greatest</w:t>
      </w:r>
      <w:r>
        <w:rPr>
          <w:spacing w:val="-1"/>
          <w:sz w:val="24"/>
        </w:rPr>
        <w:t xml:space="preserve"> </w:t>
      </w:r>
      <w:r>
        <w:rPr>
          <w:sz w:val="24"/>
        </w:rPr>
        <w:t>economic</w:t>
      </w:r>
      <w:r>
        <w:rPr>
          <w:spacing w:val="-2"/>
          <w:sz w:val="24"/>
        </w:rPr>
        <w:t xml:space="preserve"> </w:t>
      </w:r>
      <w:r>
        <w:rPr>
          <w:sz w:val="24"/>
        </w:rPr>
        <w:t>need</w:t>
      </w:r>
      <w:r>
        <w:rPr>
          <w:spacing w:val="1"/>
          <w:sz w:val="24"/>
        </w:rPr>
        <w:t xml:space="preserve"> </w:t>
      </w:r>
      <w:r>
        <w:rPr>
          <w:sz w:val="24"/>
        </w:rPr>
        <w:t>(with</w:t>
      </w:r>
      <w:r>
        <w:rPr>
          <w:spacing w:val="-1"/>
          <w:sz w:val="24"/>
        </w:rPr>
        <w:t xml:space="preserve"> </w:t>
      </w:r>
      <w:r>
        <w:rPr>
          <w:sz w:val="24"/>
        </w:rPr>
        <w:t>particular</w:t>
      </w:r>
      <w:r>
        <w:rPr>
          <w:spacing w:val="-1"/>
          <w:sz w:val="24"/>
        </w:rPr>
        <w:t xml:space="preserve"> </w:t>
      </w:r>
      <w:r>
        <w:rPr>
          <w:sz w:val="24"/>
        </w:rPr>
        <w:t>attention</w:t>
      </w:r>
      <w:r>
        <w:rPr>
          <w:spacing w:val="-1"/>
          <w:sz w:val="24"/>
        </w:rPr>
        <w:t xml:space="preserve"> </w:t>
      </w:r>
      <w:r>
        <w:rPr>
          <w:sz w:val="24"/>
        </w:rPr>
        <w:t>to</w:t>
      </w:r>
      <w:r>
        <w:rPr>
          <w:spacing w:val="-1"/>
          <w:sz w:val="24"/>
        </w:rPr>
        <w:t xml:space="preserve"> </w:t>
      </w:r>
      <w:r>
        <w:rPr>
          <w:spacing w:val="-4"/>
          <w:sz w:val="24"/>
        </w:rPr>
        <w:t>low-</w:t>
      </w:r>
    </w:p>
    <w:p w:rsidR="00F53959" w14:paraId="2E63D248" w14:textId="77777777">
      <w:pPr>
        <w:rPr>
          <w:sz w:val="24"/>
        </w:rPr>
        <w:sectPr>
          <w:pgSz w:w="12240" w:h="15840"/>
          <w:pgMar w:top="1440" w:right="760" w:bottom="1260" w:left="1260" w:header="0" w:footer="990" w:gutter="0"/>
          <w:cols w:num="2" w:space="720" w:equalWidth="0">
            <w:col w:w="704" w:space="40"/>
            <w:col w:w="9476"/>
          </w:cols>
        </w:sectPr>
      </w:pPr>
    </w:p>
    <w:p w:rsidR="00F53959" w14:paraId="4686E54E" w14:textId="77777777">
      <w:pPr>
        <w:pStyle w:val="BodyText"/>
        <w:spacing w:before="22" w:line="259" w:lineRule="auto"/>
        <w:ind w:right="778" w:firstLine="0"/>
      </w:pPr>
      <w:r>
        <w:t>income</w:t>
      </w:r>
      <w:r>
        <w:rPr>
          <w:spacing w:val="-5"/>
        </w:rPr>
        <w:t xml:space="preserve"> </w:t>
      </w:r>
      <w:r>
        <w:t>older</w:t>
      </w:r>
      <w:r>
        <w:rPr>
          <w:spacing w:val="-6"/>
        </w:rPr>
        <w:t xml:space="preserve"> </w:t>
      </w:r>
      <w:r>
        <w:t>individuals,</w:t>
      </w:r>
      <w:r>
        <w:rPr>
          <w:spacing w:val="-4"/>
        </w:rPr>
        <w:t xml:space="preserve"> </w:t>
      </w:r>
      <w:r>
        <w:t>including</w:t>
      </w:r>
      <w:r>
        <w:rPr>
          <w:spacing w:val="-4"/>
        </w:rPr>
        <w:t xml:space="preserve"> </w:t>
      </w:r>
      <w:r>
        <w:t>low-income</w:t>
      </w:r>
      <w:r>
        <w:rPr>
          <w:spacing w:val="-5"/>
        </w:rPr>
        <w:t xml:space="preserve"> </w:t>
      </w:r>
      <w:r>
        <w:t>minority</w:t>
      </w:r>
      <w:r>
        <w:rPr>
          <w:spacing w:val="-4"/>
        </w:rPr>
        <w:t xml:space="preserve"> </w:t>
      </w:r>
      <w:r>
        <w:t>older</w:t>
      </w:r>
      <w:r>
        <w:rPr>
          <w:spacing w:val="-4"/>
        </w:rPr>
        <w:t xml:space="preserve"> </w:t>
      </w:r>
      <w:r>
        <w:t>individuals,</w:t>
      </w:r>
      <w:r>
        <w:rPr>
          <w:spacing w:val="-4"/>
        </w:rPr>
        <w:t xml:space="preserve"> </w:t>
      </w:r>
      <w:r>
        <w:t>older</w:t>
      </w:r>
      <w:r>
        <w:rPr>
          <w:spacing w:val="-4"/>
        </w:rPr>
        <w:t xml:space="preserve"> </w:t>
      </w:r>
      <w:r>
        <w:t>individuals with limited English proficiency, and older individuals residing in rural areas</w:t>
      </w:r>
      <w:r>
        <w:t>);</w:t>
      </w:r>
    </w:p>
    <w:p w:rsidR="00F53959" w14:paraId="4017B050" w14:textId="77777777">
      <w:pPr>
        <w:pStyle w:val="ListParagraph"/>
        <w:numPr>
          <w:ilvl w:val="1"/>
          <w:numId w:val="20"/>
        </w:numPr>
        <w:tabs>
          <w:tab w:val="left" w:pos="1361"/>
        </w:tabs>
        <w:spacing w:line="259" w:lineRule="auto"/>
        <w:ind w:left="223" w:right="910" w:firstLine="719"/>
        <w:jc w:val="left"/>
        <w:rPr>
          <w:sz w:val="24"/>
        </w:rPr>
      </w:pPr>
      <w:r>
        <w:rPr>
          <w:sz w:val="24"/>
        </w:rPr>
        <w:t>older</w:t>
      </w:r>
      <w:r>
        <w:rPr>
          <w:spacing w:val="-6"/>
          <w:sz w:val="24"/>
        </w:rPr>
        <w:t xml:space="preserve"> </w:t>
      </w:r>
      <w:r>
        <w:rPr>
          <w:sz w:val="24"/>
        </w:rPr>
        <w:t>individuals</w:t>
      </w:r>
      <w:r>
        <w:rPr>
          <w:spacing w:val="-4"/>
          <w:sz w:val="24"/>
        </w:rPr>
        <w:t xml:space="preserve"> </w:t>
      </w:r>
      <w:r>
        <w:rPr>
          <w:sz w:val="24"/>
        </w:rPr>
        <w:t>with</w:t>
      </w:r>
      <w:r>
        <w:rPr>
          <w:spacing w:val="-4"/>
          <w:sz w:val="24"/>
        </w:rPr>
        <w:t xml:space="preserve"> </w:t>
      </w:r>
      <w:r>
        <w:rPr>
          <w:sz w:val="24"/>
        </w:rPr>
        <w:t>greatest</w:t>
      </w:r>
      <w:r>
        <w:rPr>
          <w:spacing w:val="-4"/>
          <w:sz w:val="24"/>
        </w:rPr>
        <w:t xml:space="preserve"> </w:t>
      </w:r>
      <w:r>
        <w:rPr>
          <w:sz w:val="24"/>
        </w:rPr>
        <w:t>social</w:t>
      </w:r>
      <w:r>
        <w:rPr>
          <w:spacing w:val="-4"/>
          <w:sz w:val="24"/>
        </w:rPr>
        <w:t xml:space="preserve"> </w:t>
      </w:r>
      <w:r>
        <w:rPr>
          <w:sz w:val="24"/>
        </w:rPr>
        <w:t>need</w:t>
      </w:r>
      <w:r>
        <w:rPr>
          <w:spacing w:val="-4"/>
          <w:sz w:val="24"/>
        </w:rPr>
        <w:t xml:space="preserve"> </w:t>
      </w:r>
      <w:r>
        <w:rPr>
          <w:sz w:val="24"/>
        </w:rPr>
        <w:t>(with</w:t>
      </w:r>
      <w:r>
        <w:rPr>
          <w:spacing w:val="-4"/>
          <w:sz w:val="24"/>
        </w:rPr>
        <w:t xml:space="preserve"> </w:t>
      </w:r>
      <w:r>
        <w:rPr>
          <w:sz w:val="24"/>
        </w:rPr>
        <w:t>particular</w:t>
      </w:r>
      <w:r>
        <w:rPr>
          <w:spacing w:val="-6"/>
          <w:sz w:val="24"/>
        </w:rPr>
        <w:t xml:space="preserve"> </w:t>
      </w:r>
      <w:r>
        <w:rPr>
          <w:sz w:val="24"/>
        </w:rPr>
        <w:t>attention</w:t>
      </w:r>
      <w:r>
        <w:rPr>
          <w:spacing w:val="-4"/>
          <w:sz w:val="24"/>
        </w:rPr>
        <w:t xml:space="preserve"> </w:t>
      </w:r>
      <w:r>
        <w:rPr>
          <w:sz w:val="24"/>
        </w:rPr>
        <w:t>to</w:t>
      </w:r>
      <w:r>
        <w:rPr>
          <w:spacing w:val="-4"/>
          <w:sz w:val="24"/>
        </w:rPr>
        <w:t xml:space="preserve"> </w:t>
      </w:r>
      <w:r>
        <w:rPr>
          <w:sz w:val="24"/>
        </w:rPr>
        <w:t>low-income older individuals, including low-income minority older individuals, older individuals with limited English proficiency, and older individuals residing in rural areas</w:t>
      </w:r>
      <w:r>
        <w:rPr>
          <w:sz w:val="24"/>
        </w:rPr>
        <w:t>);</w:t>
      </w:r>
    </w:p>
    <w:p w:rsidR="00F53959" w14:paraId="67D3B1C5" w14:textId="77777777">
      <w:pPr>
        <w:pStyle w:val="ListParagraph"/>
        <w:numPr>
          <w:ilvl w:val="1"/>
          <w:numId w:val="20"/>
        </w:numPr>
        <w:tabs>
          <w:tab w:val="left" w:pos="1348"/>
        </w:tabs>
        <w:spacing w:before="159"/>
        <w:ind w:left="1348" w:hanging="405"/>
        <w:jc w:val="left"/>
        <w:rPr>
          <w:sz w:val="24"/>
        </w:rPr>
      </w:pPr>
      <w:r>
        <w:rPr>
          <w:sz w:val="24"/>
        </w:rPr>
        <w:t>older</w:t>
      </w:r>
      <w:r>
        <w:rPr>
          <w:spacing w:val="-3"/>
          <w:sz w:val="24"/>
        </w:rPr>
        <w:t xml:space="preserve"> </w:t>
      </w:r>
      <w:r>
        <w:rPr>
          <w:sz w:val="24"/>
        </w:rPr>
        <w:t>individuals with</w:t>
      </w:r>
      <w:r>
        <w:rPr>
          <w:spacing w:val="-1"/>
          <w:sz w:val="24"/>
        </w:rPr>
        <w:t xml:space="preserve"> </w:t>
      </w:r>
      <w:r>
        <w:rPr>
          <w:sz w:val="24"/>
        </w:rPr>
        <w:t>severe</w:t>
      </w:r>
      <w:r>
        <w:rPr>
          <w:spacing w:val="-2"/>
          <w:sz w:val="24"/>
        </w:rPr>
        <w:t xml:space="preserve"> </w:t>
      </w:r>
      <w:r>
        <w:rPr>
          <w:spacing w:val="-2"/>
          <w:sz w:val="24"/>
        </w:rPr>
        <w:t>disabilities;</w:t>
      </w:r>
    </w:p>
    <w:p w:rsidR="00F53959" w14:paraId="3F57C20F" w14:textId="77777777">
      <w:pPr>
        <w:pStyle w:val="ListParagraph"/>
        <w:numPr>
          <w:ilvl w:val="1"/>
          <w:numId w:val="20"/>
        </w:numPr>
        <w:tabs>
          <w:tab w:val="left" w:pos="1280"/>
        </w:tabs>
        <w:spacing w:before="183"/>
        <w:ind w:left="1280" w:hanging="337"/>
        <w:jc w:val="left"/>
        <w:rPr>
          <w:sz w:val="24"/>
        </w:rPr>
      </w:pPr>
      <w:r>
        <w:rPr>
          <w:sz w:val="24"/>
        </w:rPr>
        <w:t>older</w:t>
      </w:r>
      <w:r>
        <w:rPr>
          <w:spacing w:val="-3"/>
          <w:sz w:val="24"/>
        </w:rPr>
        <w:t xml:space="preserve"> </w:t>
      </w:r>
      <w:r>
        <w:rPr>
          <w:sz w:val="24"/>
        </w:rPr>
        <w:t>individuals with limited</w:t>
      </w:r>
      <w:r>
        <w:rPr>
          <w:spacing w:val="-1"/>
          <w:sz w:val="24"/>
        </w:rPr>
        <w:t xml:space="preserve"> </w:t>
      </w:r>
      <w:r>
        <w:rPr>
          <w:sz w:val="24"/>
        </w:rPr>
        <w:t xml:space="preserve">English-speaking ability; </w:t>
      </w:r>
      <w:r>
        <w:rPr>
          <w:spacing w:val="-5"/>
          <w:sz w:val="24"/>
        </w:rPr>
        <w:t>and</w:t>
      </w:r>
    </w:p>
    <w:p w:rsidR="00F53959" w14:paraId="24BC9E14" w14:textId="77777777">
      <w:pPr>
        <w:pStyle w:val="ListParagraph"/>
        <w:numPr>
          <w:ilvl w:val="1"/>
          <w:numId w:val="20"/>
        </w:numPr>
        <w:tabs>
          <w:tab w:val="left" w:pos="1347"/>
        </w:tabs>
        <w:spacing w:before="183" w:line="259" w:lineRule="auto"/>
        <w:ind w:left="223" w:right="963" w:firstLine="719"/>
        <w:jc w:val="left"/>
        <w:rPr>
          <w:sz w:val="24"/>
        </w:rPr>
      </w:pPr>
      <w:r>
        <w:rPr>
          <w:sz w:val="24"/>
        </w:rPr>
        <w:t>older</w:t>
      </w:r>
      <w:r>
        <w:rPr>
          <w:spacing w:val="-6"/>
          <w:sz w:val="24"/>
        </w:rPr>
        <w:t xml:space="preserve"> </w:t>
      </w:r>
      <w:r>
        <w:rPr>
          <w:sz w:val="24"/>
        </w:rPr>
        <w:t>individuals</w:t>
      </w:r>
      <w:r>
        <w:rPr>
          <w:spacing w:val="-5"/>
          <w:sz w:val="24"/>
        </w:rPr>
        <w:t xml:space="preserve"> </w:t>
      </w:r>
      <w:r>
        <w:rPr>
          <w:sz w:val="24"/>
        </w:rPr>
        <w:t>with</w:t>
      </w:r>
      <w:r>
        <w:rPr>
          <w:spacing w:val="-4"/>
          <w:sz w:val="24"/>
        </w:rPr>
        <w:t xml:space="preserve"> </w:t>
      </w:r>
      <w:r>
        <w:rPr>
          <w:sz w:val="24"/>
        </w:rPr>
        <w:t>Alzheimer’s</w:t>
      </w:r>
      <w:r>
        <w:rPr>
          <w:spacing w:val="-5"/>
          <w:sz w:val="24"/>
        </w:rPr>
        <w:t xml:space="preserve"> </w:t>
      </w:r>
      <w:r>
        <w:rPr>
          <w:sz w:val="24"/>
        </w:rPr>
        <w:t>disease</w:t>
      </w:r>
      <w:r>
        <w:rPr>
          <w:spacing w:val="-5"/>
          <w:sz w:val="24"/>
        </w:rPr>
        <w:t xml:space="preserve"> </w:t>
      </w:r>
      <w:r>
        <w:rPr>
          <w:sz w:val="24"/>
        </w:rPr>
        <w:t>and</w:t>
      </w:r>
      <w:r>
        <w:rPr>
          <w:spacing w:val="-4"/>
          <w:sz w:val="24"/>
        </w:rPr>
        <w:t xml:space="preserve"> </w:t>
      </w:r>
      <w:r>
        <w:rPr>
          <w:sz w:val="24"/>
        </w:rPr>
        <w:t>related</w:t>
      </w:r>
      <w:r>
        <w:rPr>
          <w:spacing w:val="-4"/>
          <w:sz w:val="24"/>
        </w:rPr>
        <w:t xml:space="preserve"> </w:t>
      </w:r>
      <w:r>
        <w:rPr>
          <w:sz w:val="24"/>
        </w:rPr>
        <w:t>disorders</w:t>
      </w:r>
      <w:r>
        <w:rPr>
          <w:spacing w:val="-5"/>
          <w:sz w:val="24"/>
        </w:rPr>
        <w:t xml:space="preserve"> </w:t>
      </w:r>
      <w:r>
        <w:rPr>
          <w:sz w:val="24"/>
        </w:rPr>
        <w:t>with</w:t>
      </w:r>
      <w:r>
        <w:rPr>
          <w:spacing w:val="-4"/>
          <w:sz w:val="24"/>
        </w:rPr>
        <w:t xml:space="preserve"> </w:t>
      </w:r>
      <w:r>
        <w:rPr>
          <w:sz w:val="24"/>
        </w:rPr>
        <w:t>neurological and organic brain dysfunction (and the caretakers of such individuals); and</w:t>
      </w:r>
    </w:p>
    <w:p w:rsidR="00F53959" w14:paraId="73093CEE" w14:textId="77777777">
      <w:pPr>
        <w:pStyle w:val="ListParagraph"/>
        <w:numPr>
          <w:ilvl w:val="0"/>
          <w:numId w:val="20"/>
        </w:numPr>
        <w:tabs>
          <w:tab w:val="left" w:pos="1321"/>
        </w:tabs>
        <w:spacing w:before="157" w:line="261" w:lineRule="auto"/>
        <w:ind w:left="223" w:right="1035" w:firstLine="719"/>
        <w:jc w:val="left"/>
        <w:rPr>
          <w:sz w:val="24"/>
        </w:rPr>
      </w:pPr>
      <w:r>
        <w:rPr>
          <w:sz w:val="24"/>
        </w:rPr>
        <w:t>inform</w:t>
      </w:r>
      <w:r>
        <w:rPr>
          <w:spacing w:val="-4"/>
          <w:sz w:val="24"/>
        </w:rPr>
        <w:t xml:space="preserve"> </w:t>
      </w:r>
      <w:r>
        <w:rPr>
          <w:sz w:val="24"/>
        </w:rPr>
        <w:t>the</w:t>
      </w:r>
      <w:r>
        <w:rPr>
          <w:spacing w:val="-4"/>
          <w:sz w:val="24"/>
        </w:rPr>
        <w:t xml:space="preserve"> </w:t>
      </w:r>
      <w:r>
        <w:rPr>
          <w:sz w:val="24"/>
        </w:rPr>
        <w:t>older</w:t>
      </w:r>
      <w:r>
        <w:rPr>
          <w:spacing w:val="-4"/>
          <w:sz w:val="24"/>
        </w:rPr>
        <w:t xml:space="preserve"> </w:t>
      </w:r>
      <w:r>
        <w:rPr>
          <w:sz w:val="24"/>
        </w:rPr>
        <w:t>individuals</w:t>
      </w:r>
      <w:r>
        <w:rPr>
          <w:spacing w:val="-4"/>
          <w:sz w:val="24"/>
        </w:rPr>
        <w:t xml:space="preserve"> </w:t>
      </w:r>
      <w:r>
        <w:rPr>
          <w:sz w:val="24"/>
        </w:rPr>
        <w:t>referred</w:t>
      </w:r>
      <w:r>
        <w:rPr>
          <w:spacing w:val="-4"/>
          <w:sz w:val="24"/>
        </w:rPr>
        <w:t xml:space="preserve"> </w:t>
      </w:r>
      <w:r>
        <w:rPr>
          <w:sz w:val="24"/>
        </w:rPr>
        <w:t>to</w:t>
      </w:r>
      <w:r>
        <w:rPr>
          <w:spacing w:val="-4"/>
          <w:sz w:val="24"/>
        </w:rPr>
        <w:t xml:space="preserve"> </w:t>
      </w:r>
      <w:r>
        <w:rPr>
          <w:sz w:val="24"/>
        </w:rPr>
        <w:t>in</w:t>
      </w:r>
      <w:r>
        <w:rPr>
          <w:spacing w:val="-4"/>
          <w:sz w:val="24"/>
        </w:rPr>
        <w:t xml:space="preserve"> </w:t>
      </w:r>
      <w:r>
        <w:rPr>
          <w:sz w:val="24"/>
        </w:rPr>
        <w:t>clauses</w:t>
      </w:r>
      <w:r>
        <w:rPr>
          <w:spacing w:val="-4"/>
          <w:sz w:val="24"/>
        </w:rPr>
        <w:t xml:space="preserve"> </w:t>
      </w:r>
      <w:r>
        <w:rPr>
          <w:sz w:val="24"/>
        </w:rPr>
        <w:t>(</w:t>
      </w:r>
      <w:r>
        <w:rPr>
          <w:sz w:val="24"/>
        </w:rPr>
        <w:t>i</w:t>
      </w:r>
      <w:r>
        <w:rPr>
          <w:sz w:val="24"/>
        </w:rPr>
        <w:t>)</w:t>
      </w:r>
      <w:r>
        <w:rPr>
          <w:spacing w:val="-4"/>
          <w:sz w:val="24"/>
        </w:rPr>
        <w:t xml:space="preserve"> </w:t>
      </w:r>
      <w:r>
        <w:rPr>
          <w:sz w:val="24"/>
        </w:rPr>
        <w:t>through</w:t>
      </w:r>
      <w:r>
        <w:rPr>
          <w:spacing w:val="-4"/>
          <w:sz w:val="24"/>
        </w:rPr>
        <w:t xml:space="preserve"> </w:t>
      </w:r>
      <w:r>
        <w:rPr>
          <w:sz w:val="24"/>
        </w:rPr>
        <w:t>(vi)</w:t>
      </w:r>
      <w:r>
        <w:rPr>
          <w:spacing w:val="-4"/>
          <w:sz w:val="24"/>
        </w:rPr>
        <w:t xml:space="preserve"> </w:t>
      </w:r>
      <w:r>
        <w:rPr>
          <w:sz w:val="24"/>
        </w:rPr>
        <w:t>of</w:t>
      </w:r>
      <w:r>
        <w:rPr>
          <w:spacing w:val="-5"/>
          <w:sz w:val="24"/>
        </w:rPr>
        <w:t xml:space="preserve"> </w:t>
      </w:r>
      <w:r>
        <w:rPr>
          <w:sz w:val="24"/>
        </w:rPr>
        <w:t>subparagraph (A), and the caretakers of such individuals, of the availability of such assistance.</w:t>
      </w:r>
    </w:p>
    <w:p w:rsidR="00F53959" w14:paraId="4473643B" w14:textId="77777777">
      <w:pPr>
        <w:pStyle w:val="ListParagraph"/>
        <w:numPr>
          <w:ilvl w:val="0"/>
          <w:numId w:val="41"/>
        </w:numPr>
        <w:tabs>
          <w:tab w:val="left" w:pos="1399"/>
        </w:tabs>
        <w:spacing w:before="155" w:line="259" w:lineRule="auto"/>
        <w:ind w:right="898" w:firstLine="719"/>
        <w:rPr>
          <w:sz w:val="24"/>
        </w:rPr>
      </w:pPr>
      <w:r>
        <w:rPr>
          <w:sz w:val="24"/>
        </w:rPr>
        <w:t>The plan shall provide, with respect to the needs of older individuals with severe disabilities, assurances that the State will coordinate planning, identification, assessment of needs,</w:t>
      </w:r>
      <w:r>
        <w:rPr>
          <w:spacing w:val="-4"/>
          <w:sz w:val="24"/>
        </w:rPr>
        <w:t xml:space="preserve"> </w:t>
      </w:r>
      <w:r>
        <w:rPr>
          <w:sz w:val="24"/>
        </w:rPr>
        <w:t>and</w:t>
      </w:r>
      <w:r>
        <w:rPr>
          <w:spacing w:val="-4"/>
          <w:sz w:val="24"/>
        </w:rPr>
        <w:t xml:space="preserve"> </w:t>
      </w:r>
      <w:r>
        <w:rPr>
          <w:sz w:val="24"/>
        </w:rPr>
        <w:t>service</w:t>
      </w:r>
      <w:r>
        <w:rPr>
          <w:spacing w:val="-3"/>
          <w:sz w:val="24"/>
        </w:rPr>
        <w:t xml:space="preserve"> </w:t>
      </w:r>
      <w:r>
        <w:rPr>
          <w:sz w:val="24"/>
        </w:rPr>
        <w:t>for</w:t>
      </w:r>
      <w:r>
        <w:rPr>
          <w:spacing w:val="-5"/>
          <w:sz w:val="24"/>
        </w:rPr>
        <w:t xml:space="preserve"> </w:t>
      </w:r>
      <w:r>
        <w:rPr>
          <w:sz w:val="24"/>
        </w:rPr>
        <w:t>older</w:t>
      </w:r>
      <w:r>
        <w:rPr>
          <w:spacing w:val="-4"/>
          <w:sz w:val="24"/>
        </w:rPr>
        <w:t xml:space="preserve"> </w:t>
      </w:r>
      <w:r>
        <w:rPr>
          <w:sz w:val="24"/>
        </w:rPr>
        <w:t>individuals</w:t>
      </w:r>
      <w:r>
        <w:rPr>
          <w:spacing w:val="-4"/>
          <w:sz w:val="24"/>
        </w:rPr>
        <w:t xml:space="preserve"> </w:t>
      </w:r>
      <w:r>
        <w:rPr>
          <w:sz w:val="24"/>
        </w:rPr>
        <w:t>with</w:t>
      </w:r>
      <w:r>
        <w:rPr>
          <w:spacing w:val="-4"/>
          <w:sz w:val="24"/>
        </w:rPr>
        <w:t xml:space="preserve"> </w:t>
      </w:r>
      <w:r>
        <w:rPr>
          <w:sz w:val="24"/>
        </w:rPr>
        <w:t>disabilities</w:t>
      </w:r>
      <w:r>
        <w:rPr>
          <w:spacing w:val="-4"/>
          <w:sz w:val="24"/>
        </w:rPr>
        <w:t xml:space="preserve"> </w:t>
      </w:r>
      <w:r>
        <w:rPr>
          <w:sz w:val="24"/>
        </w:rPr>
        <w:t>with</w:t>
      </w:r>
      <w:r>
        <w:rPr>
          <w:spacing w:val="-4"/>
          <w:sz w:val="24"/>
        </w:rPr>
        <w:t xml:space="preserve"> </w:t>
      </w:r>
      <w:r>
        <w:rPr>
          <w:sz w:val="24"/>
        </w:rPr>
        <w:t>particular</w:t>
      </w:r>
      <w:r>
        <w:rPr>
          <w:spacing w:val="-5"/>
          <w:sz w:val="24"/>
        </w:rPr>
        <w:t xml:space="preserve"> </w:t>
      </w:r>
      <w:r>
        <w:rPr>
          <w:sz w:val="24"/>
        </w:rPr>
        <w:t>attention</w:t>
      </w:r>
      <w:r>
        <w:rPr>
          <w:spacing w:val="-4"/>
          <w:sz w:val="24"/>
        </w:rPr>
        <w:t xml:space="preserve"> </w:t>
      </w:r>
      <w:r>
        <w:rPr>
          <w:sz w:val="24"/>
        </w:rPr>
        <w:t>to</w:t>
      </w:r>
      <w:r>
        <w:rPr>
          <w:spacing w:val="-4"/>
          <w:sz w:val="24"/>
        </w:rPr>
        <w:t xml:space="preserve"> </w:t>
      </w:r>
      <w:r>
        <w:rPr>
          <w:sz w:val="24"/>
        </w:rPr>
        <w:t>individuals with</w:t>
      </w:r>
      <w:r>
        <w:rPr>
          <w:spacing w:val="-3"/>
          <w:sz w:val="24"/>
        </w:rPr>
        <w:t xml:space="preserve"> </w:t>
      </w:r>
      <w:r>
        <w:rPr>
          <w:sz w:val="24"/>
        </w:rPr>
        <w:t>severe</w:t>
      </w:r>
      <w:r>
        <w:rPr>
          <w:spacing w:val="-5"/>
          <w:sz w:val="24"/>
        </w:rPr>
        <w:t xml:space="preserve"> </w:t>
      </w:r>
      <w:r>
        <w:rPr>
          <w:sz w:val="24"/>
        </w:rPr>
        <w:t>disabilities</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State</w:t>
      </w:r>
      <w:r>
        <w:rPr>
          <w:spacing w:val="-3"/>
          <w:sz w:val="24"/>
        </w:rPr>
        <w:t xml:space="preserve"> </w:t>
      </w:r>
      <w:r>
        <w:rPr>
          <w:sz w:val="24"/>
        </w:rPr>
        <w:t>agencies</w:t>
      </w:r>
      <w:r>
        <w:rPr>
          <w:spacing w:val="-3"/>
          <w:sz w:val="24"/>
        </w:rPr>
        <w:t xml:space="preserve"> </w:t>
      </w:r>
      <w:r>
        <w:rPr>
          <w:sz w:val="24"/>
        </w:rPr>
        <w:t>with</w:t>
      </w:r>
      <w:r>
        <w:rPr>
          <w:spacing w:val="-3"/>
          <w:sz w:val="24"/>
        </w:rPr>
        <w:t xml:space="preserve"> </w:t>
      </w:r>
      <w:r>
        <w:rPr>
          <w:sz w:val="24"/>
        </w:rPr>
        <w:t>primary</w:t>
      </w:r>
      <w:r>
        <w:rPr>
          <w:spacing w:val="-3"/>
          <w:sz w:val="24"/>
        </w:rPr>
        <w:t xml:space="preserve"> </w:t>
      </w:r>
      <w:r>
        <w:rPr>
          <w:sz w:val="24"/>
        </w:rPr>
        <w:t>responsibility</w:t>
      </w:r>
      <w:r>
        <w:rPr>
          <w:spacing w:val="-3"/>
          <w:sz w:val="24"/>
        </w:rPr>
        <w:t xml:space="preserve"> </w:t>
      </w:r>
      <w:r>
        <w:rPr>
          <w:sz w:val="24"/>
        </w:rPr>
        <w:t>for</w:t>
      </w:r>
      <w:r>
        <w:rPr>
          <w:spacing w:val="-5"/>
          <w:sz w:val="24"/>
        </w:rPr>
        <w:t xml:space="preserve"> </w:t>
      </w:r>
      <w:r>
        <w:rPr>
          <w:sz w:val="24"/>
        </w:rPr>
        <w:t>individuals</w:t>
      </w:r>
      <w:r>
        <w:rPr>
          <w:spacing w:val="-3"/>
          <w:sz w:val="24"/>
        </w:rPr>
        <w:t xml:space="preserve"> </w:t>
      </w:r>
      <w:r>
        <w:rPr>
          <w:sz w:val="24"/>
        </w:rPr>
        <w:t>with disabilities, including severe disabilities, to enhance services and develop collaborative programs, where appropriate, to meet the needs of older individuals with disabilities.</w:t>
      </w:r>
    </w:p>
    <w:p w:rsidR="00F53959" w14:paraId="19D90952" w14:textId="77777777">
      <w:pPr>
        <w:pStyle w:val="ListParagraph"/>
        <w:numPr>
          <w:ilvl w:val="0"/>
          <w:numId w:val="41"/>
        </w:numPr>
        <w:tabs>
          <w:tab w:val="left" w:pos="1399"/>
        </w:tabs>
        <w:spacing w:line="259" w:lineRule="auto"/>
        <w:ind w:right="951" w:firstLine="719"/>
        <w:jc w:val="both"/>
        <w:rPr>
          <w:sz w:val="24"/>
        </w:rPr>
      </w:pPr>
      <w:r>
        <w:rPr>
          <w:sz w:val="24"/>
        </w:rPr>
        <w:t>The</w:t>
      </w:r>
      <w:r>
        <w:rPr>
          <w:spacing w:val="-3"/>
          <w:sz w:val="24"/>
        </w:rPr>
        <w:t xml:space="preserve"> </w:t>
      </w:r>
      <w:r>
        <w:rPr>
          <w:sz w:val="24"/>
        </w:rPr>
        <w:t>plan</w:t>
      </w:r>
      <w:r>
        <w:rPr>
          <w:spacing w:val="-1"/>
          <w:sz w:val="24"/>
        </w:rPr>
        <w:t xml:space="preserve"> </w:t>
      </w:r>
      <w:r>
        <w:rPr>
          <w:sz w:val="24"/>
        </w:rPr>
        <w:t>shall</w:t>
      </w:r>
      <w:r>
        <w:rPr>
          <w:spacing w:val="-1"/>
          <w:sz w:val="24"/>
        </w:rPr>
        <w:t xml:space="preserve"> </w:t>
      </w:r>
      <w:r>
        <w:rPr>
          <w:sz w:val="24"/>
        </w:rPr>
        <w:t>provide</w:t>
      </w:r>
      <w:r>
        <w:rPr>
          <w:spacing w:val="-1"/>
          <w:sz w:val="24"/>
        </w:rPr>
        <w:t xml:space="preserve"> </w:t>
      </w:r>
      <w:r>
        <w:rPr>
          <w:sz w:val="24"/>
        </w:rPr>
        <w:t>assurances</w:t>
      </w:r>
      <w:r>
        <w:rPr>
          <w:spacing w:val="-1"/>
          <w:sz w:val="24"/>
        </w:rPr>
        <w:t xml:space="preserve"> </w:t>
      </w:r>
      <w:r>
        <w:rPr>
          <w:sz w:val="24"/>
        </w:rPr>
        <w:t>that</w:t>
      </w:r>
      <w:r>
        <w:rPr>
          <w:spacing w:val="-1"/>
          <w:sz w:val="24"/>
        </w:rPr>
        <w:t xml:space="preserve"> </w:t>
      </w:r>
      <w:r>
        <w:rPr>
          <w:sz w:val="24"/>
        </w:rPr>
        <w:t>area agencies</w:t>
      </w:r>
      <w:r>
        <w:rPr>
          <w:spacing w:val="-1"/>
          <w:sz w:val="24"/>
        </w:rPr>
        <w:t xml:space="preserve"> </w:t>
      </w:r>
      <w:r>
        <w:rPr>
          <w:sz w:val="24"/>
        </w:rPr>
        <w:t>on</w:t>
      </w:r>
      <w:r>
        <w:rPr>
          <w:spacing w:val="-1"/>
          <w:sz w:val="24"/>
        </w:rPr>
        <w:t xml:space="preserve"> </w:t>
      </w:r>
      <w:r>
        <w:rPr>
          <w:sz w:val="24"/>
        </w:rPr>
        <w:t>aging</w:t>
      </w:r>
      <w:r>
        <w:rPr>
          <w:spacing w:val="-1"/>
          <w:sz w:val="24"/>
        </w:rPr>
        <w:t xml:space="preserve"> </w:t>
      </w:r>
      <w:r>
        <w:rPr>
          <w:sz w:val="24"/>
        </w:rPr>
        <w:t>will</w:t>
      </w:r>
      <w:r>
        <w:rPr>
          <w:spacing w:val="-1"/>
          <w:sz w:val="24"/>
        </w:rPr>
        <w:t xml:space="preserve"> </w:t>
      </w:r>
      <w:r>
        <w:rPr>
          <w:sz w:val="24"/>
        </w:rPr>
        <w:t>conduct</w:t>
      </w:r>
      <w:r>
        <w:rPr>
          <w:spacing w:val="-1"/>
          <w:sz w:val="24"/>
        </w:rPr>
        <w:t xml:space="preserve"> </w:t>
      </w:r>
      <w:r>
        <w:rPr>
          <w:sz w:val="24"/>
        </w:rPr>
        <w:t>efforts to</w:t>
      </w:r>
      <w:r>
        <w:rPr>
          <w:spacing w:val="-4"/>
          <w:sz w:val="24"/>
        </w:rPr>
        <w:t xml:space="preserve"> </w:t>
      </w:r>
      <w:r>
        <w:rPr>
          <w:sz w:val="24"/>
        </w:rPr>
        <w:t>facilitate</w:t>
      </w:r>
      <w:r>
        <w:rPr>
          <w:spacing w:val="-4"/>
          <w:sz w:val="24"/>
        </w:rPr>
        <w:t xml:space="preserve"> </w:t>
      </w:r>
      <w:r>
        <w:rPr>
          <w:sz w:val="24"/>
        </w:rPr>
        <w:t>the</w:t>
      </w:r>
      <w:r>
        <w:rPr>
          <w:spacing w:val="-5"/>
          <w:sz w:val="24"/>
        </w:rPr>
        <w:t xml:space="preserve"> </w:t>
      </w:r>
      <w:r>
        <w:rPr>
          <w:sz w:val="24"/>
        </w:rPr>
        <w:t>coordination</w:t>
      </w:r>
      <w:r>
        <w:rPr>
          <w:spacing w:val="-4"/>
          <w:sz w:val="24"/>
        </w:rPr>
        <w:t xml:space="preserve"> </w:t>
      </w:r>
      <w:r>
        <w:rPr>
          <w:sz w:val="24"/>
        </w:rPr>
        <w:t>of</w:t>
      </w:r>
      <w:r>
        <w:rPr>
          <w:spacing w:val="-5"/>
          <w:sz w:val="24"/>
        </w:rPr>
        <w:t xml:space="preserve"> </w:t>
      </w:r>
      <w:r>
        <w:rPr>
          <w:sz w:val="24"/>
        </w:rPr>
        <w:t>community-based,</w:t>
      </w:r>
      <w:r>
        <w:rPr>
          <w:spacing w:val="-2"/>
          <w:sz w:val="24"/>
        </w:rPr>
        <w:t xml:space="preserve"> </w:t>
      </w:r>
      <w:r>
        <w:rPr>
          <w:sz w:val="24"/>
        </w:rPr>
        <w:t>long-term</w:t>
      </w:r>
      <w:r>
        <w:rPr>
          <w:spacing w:val="-4"/>
          <w:sz w:val="24"/>
        </w:rPr>
        <w:t xml:space="preserve"> </w:t>
      </w:r>
      <w:r>
        <w:rPr>
          <w:sz w:val="24"/>
        </w:rPr>
        <w:t>care</w:t>
      </w:r>
      <w:r>
        <w:rPr>
          <w:spacing w:val="-5"/>
          <w:sz w:val="24"/>
        </w:rPr>
        <w:t xml:space="preserve"> </w:t>
      </w:r>
      <w:r>
        <w:rPr>
          <w:sz w:val="24"/>
        </w:rPr>
        <w:t>services,</w:t>
      </w:r>
      <w:r>
        <w:rPr>
          <w:spacing w:val="-2"/>
          <w:sz w:val="24"/>
        </w:rPr>
        <w:t xml:space="preserve"> </w:t>
      </w:r>
      <w:r>
        <w:rPr>
          <w:sz w:val="24"/>
        </w:rPr>
        <w:t>pursuant</w:t>
      </w:r>
      <w:r>
        <w:rPr>
          <w:spacing w:val="-4"/>
          <w:sz w:val="24"/>
        </w:rPr>
        <w:t xml:space="preserve"> </w:t>
      </w:r>
      <w:r>
        <w:rPr>
          <w:sz w:val="24"/>
        </w:rPr>
        <w:t>to</w:t>
      </w:r>
      <w:r>
        <w:rPr>
          <w:spacing w:val="-4"/>
          <w:sz w:val="24"/>
        </w:rPr>
        <w:t xml:space="preserve"> </w:t>
      </w:r>
      <w:r>
        <w:rPr>
          <w:sz w:val="24"/>
        </w:rPr>
        <w:t>section 306(a)(7), for older individuals who—</w:t>
      </w:r>
    </w:p>
    <w:p w:rsidR="00F53959" w14:paraId="3647591E" w14:textId="77777777">
      <w:pPr>
        <w:pStyle w:val="ListParagraph"/>
        <w:numPr>
          <w:ilvl w:val="0"/>
          <w:numId w:val="19"/>
        </w:numPr>
        <w:tabs>
          <w:tab w:val="left" w:pos="1333"/>
        </w:tabs>
        <w:spacing w:line="259" w:lineRule="auto"/>
        <w:ind w:right="986" w:firstLine="719"/>
        <w:jc w:val="both"/>
        <w:rPr>
          <w:sz w:val="24"/>
        </w:rPr>
      </w:pPr>
      <w:r>
        <w:rPr>
          <w:sz w:val="24"/>
        </w:rPr>
        <w:t>reside</w:t>
      </w:r>
      <w:r>
        <w:rPr>
          <w:spacing w:val="-3"/>
          <w:sz w:val="24"/>
        </w:rPr>
        <w:t xml:space="preserve"> </w:t>
      </w:r>
      <w:r>
        <w:rPr>
          <w:sz w:val="24"/>
        </w:rPr>
        <w:t>at</w:t>
      </w:r>
      <w:r>
        <w:rPr>
          <w:spacing w:val="-3"/>
          <w:sz w:val="24"/>
        </w:rPr>
        <w:t xml:space="preserve"> </w:t>
      </w:r>
      <w:r>
        <w:rPr>
          <w:sz w:val="24"/>
        </w:rPr>
        <w:t>home</w:t>
      </w:r>
      <w:r>
        <w:rPr>
          <w:spacing w:val="-4"/>
          <w:sz w:val="24"/>
        </w:rPr>
        <w:t xml:space="preserve"> </w:t>
      </w:r>
      <w:r>
        <w:rPr>
          <w:sz w:val="24"/>
        </w:rPr>
        <w:t>and</w:t>
      </w:r>
      <w:r>
        <w:rPr>
          <w:spacing w:val="-1"/>
          <w:sz w:val="24"/>
        </w:rPr>
        <w:t xml:space="preserve"> </w:t>
      </w:r>
      <w:r>
        <w:rPr>
          <w:sz w:val="24"/>
        </w:rPr>
        <w:t>are</w:t>
      </w:r>
      <w:r>
        <w:rPr>
          <w:spacing w:val="-4"/>
          <w:sz w:val="24"/>
        </w:rPr>
        <w:t xml:space="preserve"> </w:t>
      </w:r>
      <w:r>
        <w:rPr>
          <w:sz w:val="24"/>
        </w:rPr>
        <w:t>at</w:t>
      </w:r>
      <w:r>
        <w:rPr>
          <w:spacing w:val="-3"/>
          <w:sz w:val="24"/>
        </w:rPr>
        <w:t xml:space="preserve"> </w:t>
      </w:r>
      <w:r>
        <w:rPr>
          <w:sz w:val="24"/>
        </w:rPr>
        <w:t>risk</w:t>
      </w:r>
      <w:r>
        <w:rPr>
          <w:spacing w:val="-3"/>
          <w:sz w:val="24"/>
        </w:rPr>
        <w:t xml:space="preserve"> </w:t>
      </w:r>
      <w:r>
        <w:rPr>
          <w:sz w:val="24"/>
        </w:rPr>
        <w:t>of</w:t>
      </w:r>
      <w:r>
        <w:rPr>
          <w:spacing w:val="-3"/>
          <w:sz w:val="24"/>
        </w:rPr>
        <w:t xml:space="preserve"> </w:t>
      </w:r>
      <w:r>
        <w:rPr>
          <w:sz w:val="24"/>
        </w:rPr>
        <w:t>institutionalization</w:t>
      </w:r>
      <w:r>
        <w:rPr>
          <w:spacing w:val="-3"/>
          <w:sz w:val="24"/>
        </w:rPr>
        <w:t xml:space="preserve"> </w:t>
      </w:r>
      <w:r>
        <w:rPr>
          <w:sz w:val="24"/>
        </w:rPr>
        <w:t>because</w:t>
      </w:r>
      <w:r>
        <w:rPr>
          <w:spacing w:val="-4"/>
          <w:sz w:val="24"/>
        </w:rPr>
        <w:t xml:space="preserve"> </w:t>
      </w:r>
      <w:r>
        <w:rPr>
          <w:sz w:val="24"/>
        </w:rPr>
        <w:t>of</w:t>
      </w:r>
      <w:r>
        <w:rPr>
          <w:spacing w:val="-3"/>
          <w:sz w:val="24"/>
        </w:rPr>
        <w:t xml:space="preserve"> </w:t>
      </w:r>
      <w:r>
        <w:rPr>
          <w:sz w:val="24"/>
        </w:rPr>
        <w:t>limitations</w:t>
      </w:r>
      <w:r>
        <w:rPr>
          <w:spacing w:val="-3"/>
          <w:sz w:val="24"/>
        </w:rPr>
        <w:t xml:space="preserve"> </w:t>
      </w:r>
      <w:r>
        <w:rPr>
          <w:sz w:val="24"/>
        </w:rPr>
        <w:t>on</w:t>
      </w:r>
      <w:r>
        <w:rPr>
          <w:spacing w:val="-3"/>
          <w:sz w:val="24"/>
        </w:rPr>
        <w:t xml:space="preserve"> </w:t>
      </w:r>
      <w:r>
        <w:rPr>
          <w:sz w:val="24"/>
        </w:rPr>
        <w:t xml:space="preserve">their ability to function </w:t>
      </w:r>
      <w:r>
        <w:rPr>
          <w:sz w:val="24"/>
        </w:rPr>
        <w:t>independently;</w:t>
      </w:r>
    </w:p>
    <w:p w:rsidR="00F53959" w14:paraId="6A32B4EE" w14:textId="77777777">
      <w:pPr>
        <w:pStyle w:val="ListParagraph"/>
        <w:numPr>
          <w:ilvl w:val="0"/>
          <w:numId w:val="19"/>
        </w:numPr>
        <w:tabs>
          <w:tab w:val="left" w:pos="1322"/>
        </w:tabs>
        <w:spacing w:before="157"/>
        <w:ind w:left="1322" w:hanging="379"/>
        <w:rPr>
          <w:sz w:val="24"/>
        </w:rPr>
      </w:pPr>
      <w:r>
        <w:rPr>
          <w:sz w:val="24"/>
        </w:rPr>
        <w:t>are</w:t>
      </w:r>
      <w:r>
        <w:rPr>
          <w:spacing w:val="-3"/>
          <w:sz w:val="24"/>
        </w:rPr>
        <w:t xml:space="preserve"> </w:t>
      </w:r>
      <w:r>
        <w:rPr>
          <w:sz w:val="24"/>
        </w:rPr>
        <w:t>patients</w:t>
      </w:r>
      <w:r>
        <w:rPr>
          <w:spacing w:val="-1"/>
          <w:sz w:val="24"/>
        </w:rPr>
        <w:t xml:space="preserve"> </w:t>
      </w:r>
      <w:r>
        <w:rPr>
          <w:sz w:val="24"/>
        </w:rPr>
        <w:t>in</w:t>
      </w:r>
      <w:r>
        <w:rPr>
          <w:spacing w:val="-1"/>
          <w:sz w:val="24"/>
        </w:rPr>
        <w:t xml:space="preserve"> </w:t>
      </w:r>
      <w:r>
        <w:rPr>
          <w:sz w:val="24"/>
        </w:rPr>
        <w:t>hospitals</w:t>
      </w:r>
      <w:r>
        <w:rPr>
          <w:spacing w:val="-1"/>
          <w:sz w:val="24"/>
        </w:rPr>
        <w:t xml:space="preserve"> </w:t>
      </w:r>
      <w:r>
        <w:rPr>
          <w:sz w:val="24"/>
        </w:rPr>
        <w:t>and</w:t>
      </w:r>
      <w:r>
        <w:rPr>
          <w:spacing w:val="-1"/>
          <w:sz w:val="24"/>
        </w:rPr>
        <w:t xml:space="preserve"> </w:t>
      </w:r>
      <w:r>
        <w:rPr>
          <w:sz w:val="24"/>
        </w:rPr>
        <w:t>are</w:t>
      </w:r>
      <w:r>
        <w:rPr>
          <w:spacing w:val="-2"/>
          <w:sz w:val="24"/>
        </w:rPr>
        <w:t xml:space="preserve"> </w:t>
      </w:r>
      <w:r>
        <w:rPr>
          <w:sz w:val="24"/>
        </w:rPr>
        <w:t>at</w:t>
      </w:r>
      <w:r>
        <w:rPr>
          <w:spacing w:val="-1"/>
          <w:sz w:val="24"/>
        </w:rPr>
        <w:t xml:space="preserve"> </w:t>
      </w:r>
      <w:r>
        <w:rPr>
          <w:sz w:val="24"/>
        </w:rPr>
        <w:t>risk</w:t>
      </w:r>
      <w:r>
        <w:rPr>
          <w:spacing w:val="-1"/>
          <w:sz w:val="24"/>
        </w:rPr>
        <w:t xml:space="preserve"> </w:t>
      </w:r>
      <w:r>
        <w:rPr>
          <w:sz w:val="24"/>
        </w:rPr>
        <w:t>of</w:t>
      </w:r>
      <w:r>
        <w:rPr>
          <w:spacing w:val="-1"/>
          <w:sz w:val="24"/>
        </w:rPr>
        <w:t xml:space="preserve"> </w:t>
      </w:r>
      <w:r>
        <w:rPr>
          <w:sz w:val="24"/>
        </w:rPr>
        <w:t>prolonged</w:t>
      </w:r>
      <w:r>
        <w:rPr>
          <w:spacing w:val="-1"/>
          <w:sz w:val="24"/>
        </w:rPr>
        <w:t xml:space="preserve"> </w:t>
      </w:r>
      <w:r>
        <w:rPr>
          <w:sz w:val="24"/>
        </w:rPr>
        <w:t xml:space="preserve">institutionalization; </w:t>
      </w:r>
      <w:r>
        <w:rPr>
          <w:spacing w:val="-5"/>
          <w:sz w:val="24"/>
        </w:rPr>
        <w:t>or</w:t>
      </w:r>
    </w:p>
    <w:p w:rsidR="00F53959" w14:paraId="3653F0EB" w14:textId="77777777">
      <w:pPr>
        <w:pStyle w:val="ListParagraph"/>
        <w:numPr>
          <w:ilvl w:val="0"/>
          <w:numId w:val="19"/>
        </w:numPr>
        <w:tabs>
          <w:tab w:val="left" w:pos="1321"/>
        </w:tabs>
        <w:spacing w:before="183" w:line="259" w:lineRule="auto"/>
        <w:ind w:right="1629" w:firstLine="719"/>
        <w:rPr>
          <w:sz w:val="24"/>
        </w:rPr>
      </w:pPr>
      <w:r>
        <w:rPr>
          <w:sz w:val="24"/>
        </w:rPr>
        <w:t>are</w:t>
      </w:r>
      <w:r>
        <w:rPr>
          <w:spacing w:val="-5"/>
          <w:sz w:val="24"/>
        </w:rPr>
        <w:t xml:space="preserve"> </w:t>
      </w:r>
      <w:r>
        <w:rPr>
          <w:sz w:val="24"/>
        </w:rPr>
        <w:t>patients</w:t>
      </w:r>
      <w:r>
        <w:rPr>
          <w:spacing w:val="-3"/>
          <w:sz w:val="24"/>
        </w:rPr>
        <w:t xml:space="preserve"> </w:t>
      </w:r>
      <w:r>
        <w:rPr>
          <w:sz w:val="24"/>
        </w:rPr>
        <w:t>in</w:t>
      </w:r>
      <w:r>
        <w:rPr>
          <w:spacing w:val="-3"/>
          <w:sz w:val="24"/>
        </w:rPr>
        <w:t xml:space="preserve"> </w:t>
      </w:r>
      <w:r>
        <w:rPr>
          <w:sz w:val="24"/>
        </w:rPr>
        <w:t>long-term</w:t>
      </w:r>
      <w:r>
        <w:rPr>
          <w:spacing w:val="-3"/>
          <w:sz w:val="24"/>
        </w:rPr>
        <w:t xml:space="preserve"> </w:t>
      </w:r>
      <w:r>
        <w:rPr>
          <w:sz w:val="24"/>
        </w:rPr>
        <w:t>care</w:t>
      </w:r>
      <w:r>
        <w:rPr>
          <w:spacing w:val="-5"/>
          <w:sz w:val="24"/>
        </w:rPr>
        <w:t xml:space="preserve"> </w:t>
      </w:r>
      <w:r>
        <w:rPr>
          <w:sz w:val="24"/>
        </w:rPr>
        <w:t>facilities,</w:t>
      </w:r>
      <w:r>
        <w:rPr>
          <w:spacing w:val="-3"/>
          <w:sz w:val="24"/>
        </w:rPr>
        <w:t xml:space="preserve"> </w:t>
      </w:r>
      <w:r>
        <w:rPr>
          <w:sz w:val="24"/>
        </w:rPr>
        <w:t>but</w:t>
      </w:r>
      <w:r>
        <w:rPr>
          <w:spacing w:val="-3"/>
          <w:sz w:val="24"/>
        </w:rPr>
        <w:t xml:space="preserve"> </w:t>
      </w:r>
      <w:r>
        <w:rPr>
          <w:sz w:val="24"/>
        </w:rPr>
        <w:t>who</w:t>
      </w:r>
      <w:r>
        <w:rPr>
          <w:spacing w:val="-3"/>
          <w:sz w:val="24"/>
        </w:rPr>
        <w:t xml:space="preserve"> </w:t>
      </w:r>
      <w:r>
        <w:rPr>
          <w:sz w:val="24"/>
        </w:rPr>
        <w:t>can</w:t>
      </w:r>
      <w:r>
        <w:rPr>
          <w:spacing w:val="-3"/>
          <w:sz w:val="24"/>
        </w:rPr>
        <w:t xml:space="preserve"> </w:t>
      </w:r>
      <w:r>
        <w:rPr>
          <w:sz w:val="24"/>
        </w:rPr>
        <w:t>return</w:t>
      </w:r>
      <w:r>
        <w:rPr>
          <w:spacing w:val="-3"/>
          <w:sz w:val="24"/>
        </w:rPr>
        <w:t xml:space="preserve"> </w:t>
      </w:r>
      <w:r>
        <w:rPr>
          <w:sz w:val="24"/>
        </w:rPr>
        <w:t>to</w:t>
      </w:r>
      <w:r>
        <w:rPr>
          <w:spacing w:val="-3"/>
          <w:sz w:val="24"/>
        </w:rPr>
        <w:t xml:space="preserve"> </w:t>
      </w:r>
      <w:r>
        <w:rPr>
          <w:sz w:val="24"/>
        </w:rPr>
        <w:t>their</w:t>
      </w:r>
      <w:r>
        <w:rPr>
          <w:spacing w:val="-4"/>
          <w:sz w:val="24"/>
        </w:rPr>
        <w:t xml:space="preserve"> </w:t>
      </w:r>
      <w:r>
        <w:rPr>
          <w:sz w:val="24"/>
        </w:rPr>
        <w:t>homes</w:t>
      </w:r>
      <w:r>
        <w:rPr>
          <w:spacing w:val="-3"/>
          <w:sz w:val="24"/>
        </w:rPr>
        <w:t xml:space="preserve"> </w:t>
      </w:r>
      <w:r>
        <w:rPr>
          <w:sz w:val="24"/>
        </w:rPr>
        <w:t>if community-based services are provided to them.</w:t>
      </w:r>
    </w:p>
    <w:p w:rsidR="00F53959" w14:paraId="4D4E34C6" w14:textId="77777777">
      <w:pPr>
        <w:pStyle w:val="ListParagraph"/>
        <w:numPr>
          <w:ilvl w:val="0"/>
          <w:numId w:val="41"/>
        </w:numPr>
        <w:tabs>
          <w:tab w:val="left" w:pos="1400"/>
        </w:tabs>
        <w:ind w:left="1400" w:hanging="457"/>
        <w:rPr>
          <w:sz w:val="24"/>
        </w:rPr>
      </w:pPr>
      <w:r>
        <w:rPr>
          <w:sz w:val="24"/>
        </w:rPr>
        <w:t>The</w:t>
      </w:r>
      <w:r>
        <w:rPr>
          <w:spacing w:val="-5"/>
          <w:sz w:val="24"/>
        </w:rPr>
        <w:t xml:space="preserve"> </w:t>
      </w:r>
      <w:r>
        <w:rPr>
          <w:sz w:val="24"/>
        </w:rPr>
        <w:t>plan</w:t>
      </w:r>
      <w:r>
        <w:rPr>
          <w:spacing w:val="-1"/>
          <w:sz w:val="24"/>
        </w:rPr>
        <w:t xml:space="preserve"> </w:t>
      </w:r>
      <w:r>
        <w:rPr>
          <w:sz w:val="24"/>
        </w:rPr>
        <w:t>shall include</w:t>
      </w:r>
      <w:r>
        <w:rPr>
          <w:spacing w:val="-2"/>
          <w:sz w:val="24"/>
        </w:rPr>
        <w:t xml:space="preserve"> </w:t>
      </w:r>
      <w:r>
        <w:rPr>
          <w:sz w:val="24"/>
        </w:rPr>
        <w:t>the assurances</w:t>
      </w:r>
      <w:r>
        <w:rPr>
          <w:spacing w:val="1"/>
          <w:sz w:val="24"/>
        </w:rPr>
        <w:t xml:space="preserve"> </w:t>
      </w:r>
      <w:r>
        <w:rPr>
          <w:sz w:val="24"/>
        </w:rPr>
        <w:t>and description</w:t>
      </w:r>
      <w:r>
        <w:rPr>
          <w:spacing w:val="-1"/>
          <w:sz w:val="24"/>
        </w:rPr>
        <w:t xml:space="preserve"> </w:t>
      </w:r>
      <w:r>
        <w:rPr>
          <w:sz w:val="24"/>
        </w:rPr>
        <w:t>required by</w:t>
      </w:r>
      <w:r>
        <w:rPr>
          <w:spacing w:val="-1"/>
          <w:sz w:val="24"/>
        </w:rPr>
        <w:t xml:space="preserve"> </w:t>
      </w:r>
      <w:r>
        <w:rPr>
          <w:sz w:val="24"/>
        </w:rPr>
        <w:t xml:space="preserve">section </w:t>
      </w:r>
      <w:r>
        <w:rPr>
          <w:spacing w:val="-2"/>
          <w:sz w:val="24"/>
        </w:rPr>
        <w:t>705(a).</w:t>
      </w:r>
    </w:p>
    <w:p w:rsidR="00F53959" w14:paraId="4C4B5BC2" w14:textId="77777777">
      <w:pPr>
        <w:pStyle w:val="ListParagraph"/>
        <w:numPr>
          <w:ilvl w:val="0"/>
          <w:numId w:val="41"/>
        </w:numPr>
        <w:tabs>
          <w:tab w:val="left" w:pos="1399"/>
        </w:tabs>
        <w:spacing w:before="183" w:line="259" w:lineRule="auto"/>
        <w:ind w:right="1406" w:firstLine="719"/>
        <w:rPr>
          <w:sz w:val="24"/>
        </w:rPr>
      </w:pPr>
      <w:r>
        <w:rPr>
          <w:sz w:val="24"/>
        </w:rPr>
        <w:t>The</w:t>
      </w:r>
      <w:r>
        <w:rPr>
          <w:spacing w:val="-5"/>
          <w:sz w:val="24"/>
        </w:rPr>
        <w:t xml:space="preserve"> </w:t>
      </w:r>
      <w:r>
        <w:rPr>
          <w:sz w:val="24"/>
        </w:rPr>
        <w:t>plan</w:t>
      </w:r>
      <w:r>
        <w:rPr>
          <w:spacing w:val="-3"/>
          <w:sz w:val="24"/>
        </w:rPr>
        <w:t xml:space="preserve"> </w:t>
      </w:r>
      <w:r>
        <w:rPr>
          <w:sz w:val="24"/>
        </w:rPr>
        <w:t>shall</w:t>
      </w:r>
      <w:r>
        <w:rPr>
          <w:spacing w:val="-3"/>
          <w:sz w:val="24"/>
        </w:rPr>
        <w:t xml:space="preserve"> </w:t>
      </w:r>
      <w:r>
        <w:rPr>
          <w:sz w:val="24"/>
        </w:rPr>
        <w:t>provide</w:t>
      </w:r>
      <w:r>
        <w:rPr>
          <w:spacing w:val="-3"/>
          <w:sz w:val="24"/>
        </w:rPr>
        <w:t xml:space="preserve"> </w:t>
      </w:r>
      <w:r>
        <w:rPr>
          <w:sz w:val="24"/>
        </w:rPr>
        <w:t>assurances</w:t>
      </w:r>
      <w:r>
        <w:rPr>
          <w:spacing w:val="-3"/>
          <w:sz w:val="24"/>
        </w:rPr>
        <w:t xml:space="preserve"> </w:t>
      </w:r>
      <w:r>
        <w:rPr>
          <w:sz w:val="24"/>
        </w:rPr>
        <w:t>that</w:t>
      </w:r>
      <w:r>
        <w:rPr>
          <w:spacing w:val="-3"/>
          <w:sz w:val="24"/>
        </w:rPr>
        <w:t xml:space="preserve"> </w:t>
      </w:r>
      <w:r>
        <w:rPr>
          <w:sz w:val="24"/>
        </w:rPr>
        <w:t>special</w:t>
      </w:r>
      <w:r>
        <w:rPr>
          <w:spacing w:val="-3"/>
          <w:sz w:val="24"/>
        </w:rPr>
        <w:t xml:space="preserve"> </w:t>
      </w:r>
      <w:r>
        <w:rPr>
          <w:sz w:val="24"/>
        </w:rPr>
        <w:t>efforts</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made</w:t>
      </w:r>
      <w:r>
        <w:rPr>
          <w:spacing w:val="-4"/>
          <w:sz w:val="24"/>
        </w:rPr>
        <w:t xml:space="preserve"> </w:t>
      </w:r>
      <w:r>
        <w:rPr>
          <w:sz w:val="24"/>
        </w:rPr>
        <w:t>to</w:t>
      </w:r>
      <w:r>
        <w:rPr>
          <w:spacing w:val="-2"/>
          <w:sz w:val="24"/>
        </w:rPr>
        <w:t xml:space="preserve"> </w:t>
      </w:r>
      <w:r>
        <w:rPr>
          <w:sz w:val="24"/>
        </w:rPr>
        <w:t>provide technical assistance to minority providers of services.</w:t>
      </w:r>
    </w:p>
    <w:p w:rsidR="00F53959" w14:paraId="020BF46D" w14:textId="77777777">
      <w:pPr>
        <w:pStyle w:val="ListParagraph"/>
        <w:numPr>
          <w:ilvl w:val="0"/>
          <w:numId w:val="41"/>
        </w:numPr>
        <w:tabs>
          <w:tab w:val="left" w:pos="1400"/>
        </w:tabs>
        <w:ind w:left="1400" w:hanging="457"/>
        <w:rPr>
          <w:sz w:val="24"/>
        </w:rPr>
      </w:pPr>
      <w:r>
        <w:rPr>
          <w:sz w:val="24"/>
        </w:rPr>
        <w:t>The</w:t>
      </w:r>
      <w:r>
        <w:rPr>
          <w:spacing w:val="-2"/>
          <w:sz w:val="24"/>
        </w:rPr>
        <w:t xml:space="preserve"> </w:t>
      </w:r>
      <w:r>
        <w:rPr>
          <w:sz w:val="24"/>
        </w:rPr>
        <w:t xml:space="preserve">plan </w:t>
      </w:r>
      <w:r>
        <w:rPr>
          <w:spacing w:val="-2"/>
          <w:sz w:val="24"/>
        </w:rPr>
        <w:t>shall—</w:t>
      </w:r>
    </w:p>
    <w:p w:rsidR="00F53959" w14:paraId="1FACAFFF" w14:textId="77777777">
      <w:pPr>
        <w:pStyle w:val="ListParagraph"/>
        <w:numPr>
          <w:ilvl w:val="0"/>
          <w:numId w:val="18"/>
        </w:numPr>
        <w:tabs>
          <w:tab w:val="left" w:pos="1333"/>
        </w:tabs>
        <w:spacing w:before="180" w:line="259" w:lineRule="auto"/>
        <w:ind w:right="899" w:firstLine="719"/>
        <w:jc w:val="both"/>
        <w:rPr>
          <w:sz w:val="24"/>
        </w:rPr>
      </w:pPr>
      <w:r>
        <w:rPr>
          <w:sz w:val="24"/>
        </w:rPr>
        <w:t>provide</w:t>
      </w:r>
      <w:r>
        <w:rPr>
          <w:spacing w:val="-3"/>
          <w:sz w:val="24"/>
        </w:rPr>
        <w:t xml:space="preserve"> </w:t>
      </w:r>
      <w:r>
        <w:rPr>
          <w:sz w:val="24"/>
        </w:rPr>
        <w:t>an</w:t>
      </w:r>
      <w:r>
        <w:rPr>
          <w:spacing w:val="-4"/>
          <w:sz w:val="24"/>
        </w:rPr>
        <w:t xml:space="preserve"> </w:t>
      </w:r>
      <w:r>
        <w:rPr>
          <w:sz w:val="24"/>
        </w:rPr>
        <w:t>assurance</w:t>
      </w:r>
      <w:r>
        <w:rPr>
          <w:spacing w:val="-3"/>
          <w:sz w:val="24"/>
        </w:rPr>
        <w:t xml:space="preserve"> </w:t>
      </w:r>
      <w:r>
        <w:rPr>
          <w:sz w:val="24"/>
        </w:rPr>
        <w:t>that</w:t>
      </w:r>
      <w:r>
        <w:rPr>
          <w:spacing w:val="-4"/>
          <w:sz w:val="24"/>
        </w:rPr>
        <w:t xml:space="preserve"> </w:t>
      </w:r>
      <w:r>
        <w:rPr>
          <w:sz w:val="24"/>
        </w:rPr>
        <w:t>the</w:t>
      </w:r>
      <w:r>
        <w:rPr>
          <w:spacing w:val="-4"/>
          <w:sz w:val="24"/>
        </w:rPr>
        <w:t xml:space="preserve"> </w:t>
      </w:r>
      <w:r>
        <w:rPr>
          <w:sz w:val="24"/>
        </w:rPr>
        <w:t>State</w:t>
      </w:r>
      <w:r>
        <w:rPr>
          <w:spacing w:val="-4"/>
          <w:sz w:val="24"/>
        </w:rPr>
        <w:t xml:space="preserve"> </w:t>
      </w:r>
      <w:r>
        <w:rPr>
          <w:sz w:val="24"/>
        </w:rPr>
        <w:t>agency</w:t>
      </w:r>
      <w:r>
        <w:rPr>
          <w:spacing w:val="-2"/>
          <w:sz w:val="24"/>
        </w:rPr>
        <w:t xml:space="preserve"> </w:t>
      </w:r>
      <w:r>
        <w:rPr>
          <w:sz w:val="24"/>
        </w:rPr>
        <w:t>will</w:t>
      </w:r>
      <w:r>
        <w:rPr>
          <w:spacing w:val="-4"/>
          <w:sz w:val="24"/>
        </w:rPr>
        <w:t xml:space="preserve"> </w:t>
      </w:r>
      <w:r>
        <w:rPr>
          <w:sz w:val="24"/>
        </w:rPr>
        <w:t>coordinate</w:t>
      </w:r>
      <w:r>
        <w:rPr>
          <w:spacing w:val="-4"/>
          <w:sz w:val="24"/>
        </w:rPr>
        <w:t xml:space="preserve"> </w:t>
      </w:r>
      <w:r>
        <w:rPr>
          <w:sz w:val="24"/>
        </w:rPr>
        <w:t>programs</w:t>
      </w:r>
      <w:r>
        <w:rPr>
          <w:spacing w:val="-4"/>
          <w:sz w:val="24"/>
        </w:rPr>
        <w:t xml:space="preserve"> </w:t>
      </w:r>
      <w:r>
        <w:rPr>
          <w:sz w:val="24"/>
        </w:rPr>
        <w:t>under</w:t>
      </w:r>
      <w:r>
        <w:rPr>
          <w:spacing w:val="-4"/>
          <w:sz w:val="24"/>
        </w:rPr>
        <w:t xml:space="preserve"> </w:t>
      </w:r>
      <w:r>
        <w:rPr>
          <w:sz w:val="24"/>
        </w:rPr>
        <w:t>this</w:t>
      </w:r>
      <w:r>
        <w:rPr>
          <w:spacing w:val="-4"/>
          <w:sz w:val="24"/>
        </w:rPr>
        <w:t xml:space="preserve"> </w:t>
      </w:r>
      <w:r>
        <w:rPr>
          <w:sz w:val="24"/>
        </w:rPr>
        <w:t>title and programs under title VI, if applicable; and</w:t>
      </w:r>
    </w:p>
    <w:p w:rsidR="00F53959" w14:paraId="3EE89E89" w14:textId="77777777">
      <w:pPr>
        <w:spacing w:line="259" w:lineRule="auto"/>
        <w:jc w:val="both"/>
        <w:rPr>
          <w:sz w:val="24"/>
        </w:rPr>
        <w:sectPr>
          <w:type w:val="continuous"/>
          <w:pgSz w:w="12240" w:h="15840"/>
          <w:pgMar w:top="280" w:right="760" w:bottom="280" w:left="1260" w:header="0" w:footer="990" w:gutter="0"/>
          <w:cols w:space="720"/>
        </w:sectPr>
      </w:pPr>
    </w:p>
    <w:p w:rsidR="00F53959" w14:paraId="7D16B087" w14:textId="77777777">
      <w:pPr>
        <w:pStyle w:val="ListParagraph"/>
        <w:numPr>
          <w:ilvl w:val="0"/>
          <w:numId w:val="18"/>
        </w:numPr>
        <w:tabs>
          <w:tab w:val="left" w:pos="1321"/>
        </w:tabs>
        <w:spacing w:before="71" w:line="259" w:lineRule="auto"/>
        <w:ind w:right="855" w:firstLine="719"/>
        <w:rPr>
          <w:sz w:val="24"/>
        </w:rPr>
      </w:pPr>
      <w:r>
        <w:rPr>
          <w:sz w:val="24"/>
        </w:rPr>
        <w:t>provide an assurance that the State agency will pursue activities to increase access by older</w:t>
      </w:r>
      <w:r>
        <w:rPr>
          <w:spacing w:val="-2"/>
          <w:sz w:val="24"/>
        </w:rPr>
        <w:t xml:space="preserve"> </w:t>
      </w:r>
      <w:r>
        <w:rPr>
          <w:sz w:val="24"/>
        </w:rPr>
        <w:t>individuals who are</w:t>
      </w:r>
      <w:r>
        <w:rPr>
          <w:spacing w:val="-2"/>
          <w:sz w:val="24"/>
        </w:rPr>
        <w:t xml:space="preserve"> </w:t>
      </w:r>
      <w:r>
        <w:rPr>
          <w:sz w:val="24"/>
        </w:rPr>
        <w:t>Native</w:t>
      </w:r>
      <w:r>
        <w:rPr>
          <w:spacing w:val="-1"/>
          <w:sz w:val="24"/>
        </w:rPr>
        <w:t xml:space="preserve"> </w:t>
      </w:r>
      <w:r>
        <w:rPr>
          <w:sz w:val="24"/>
        </w:rPr>
        <w:t>Americans to all aging programs and benefits provided by the</w:t>
      </w:r>
      <w:r>
        <w:rPr>
          <w:spacing w:val="-4"/>
          <w:sz w:val="24"/>
        </w:rPr>
        <w:t xml:space="preserve"> </w:t>
      </w:r>
      <w:r>
        <w:rPr>
          <w:sz w:val="24"/>
        </w:rPr>
        <w:t>agency,</w:t>
      </w:r>
      <w:r>
        <w:rPr>
          <w:spacing w:val="-4"/>
          <w:sz w:val="24"/>
        </w:rPr>
        <w:t xml:space="preserve"> </w:t>
      </w:r>
      <w:r>
        <w:rPr>
          <w:sz w:val="24"/>
        </w:rPr>
        <w:t>including</w:t>
      </w:r>
      <w:r>
        <w:rPr>
          <w:spacing w:val="-4"/>
          <w:sz w:val="24"/>
        </w:rPr>
        <w:t xml:space="preserve"> </w:t>
      </w:r>
      <w:r>
        <w:rPr>
          <w:sz w:val="24"/>
        </w:rPr>
        <w:t>programs</w:t>
      </w:r>
      <w:r>
        <w:rPr>
          <w:spacing w:val="-4"/>
          <w:sz w:val="24"/>
        </w:rPr>
        <w:t xml:space="preserve"> </w:t>
      </w:r>
      <w:r>
        <w:rPr>
          <w:sz w:val="24"/>
        </w:rPr>
        <w:t>and</w:t>
      </w:r>
      <w:r>
        <w:rPr>
          <w:spacing w:val="-4"/>
          <w:sz w:val="24"/>
        </w:rPr>
        <w:t xml:space="preserve"> </w:t>
      </w:r>
      <w:r>
        <w:rPr>
          <w:sz w:val="24"/>
        </w:rPr>
        <w:t>benefits</w:t>
      </w:r>
      <w:r>
        <w:rPr>
          <w:spacing w:val="-4"/>
          <w:sz w:val="24"/>
        </w:rPr>
        <w:t xml:space="preserve"> </w:t>
      </w:r>
      <w:r>
        <w:rPr>
          <w:sz w:val="24"/>
        </w:rPr>
        <w:t>provided</w:t>
      </w:r>
      <w:r>
        <w:rPr>
          <w:spacing w:val="-4"/>
          <w:sz w:val="24"/>
        </w:rPr>
        <w:t xml:space="preserve"> </w:t>
      </w:r>
      <w:r>
        <w:rPr>
          <w:sz w:val="24"/>
        </w:rPr>
        <w:t>under</w:t>
      </w:r>
      <w:r>
        <w:rPr>
          <w:spacing w:val="-4"/>
          <w:sz w:val="24"/>
        </w:rPr>
        <w:t xml:space="preserve"> </w:t>
      </w:r>
      <w:r>
        <w:rPr>
          <w:sz w:val="24"/>
        </w:rPr>
        <w:t>this</w:t>
      </w:r>
      <w:r>
        <w:rPr>
          <w:spacing w:val="-4"/>
          <w:sz w:val="24"/>
        </w:rPr>
        <w:t xml:space="preserve"> </w:t>
      </w:r>
      <w:r>
        <w:rPr>
          <w:sz w:val="24"/>
        </w:rPr>
        <w:t>title,</w:t>
      </w:r>
      <w:r>
        <w:rPr>
          <w:spacing w:val="-4"/>
          <w:sz w:val="24"/>
        </w:rPr>
        <w:t xml:space="preserve"> </w:t>
      </w:r>
      <w:r>
        <w:rPr>
          <w:sz w:val="24"/>
        </w:rPr>
        <w:t>if</w:t>
      </w:r>
      <w:r>
        <w:rPr>
          <w:spacing w:val="-5"/>
          <w:sz w:val="24"/>
        </w:rPr>
        <w:t xml:space="preserve"> </w:t>
      </w:r>
      <w:r>
        <w:rPr>
          <w:sz w:val="24"/>
        </w:rPr>
        <w:t>applicable,</w:t>
      </w:r>
      <w:r>
        <w:rPr>
          <w:spacing w:val="-4"/>
          <w:sz w:val="24"/>
        </w:rPr>
        <w:t xml:space="preserve"> </w:t>
      </w:r>
      <w:r>
        <w:rPr>
          <w:sz w:val="24"/>
        </w:rPr>
        <w:t>and</w:t>
      </w:r>
      <w:r>
        <w:rPr>
          <w:spacing w:val="-4"/>
          <w:sz w:val="24"/>
        </w:rPr>
        <w:t xml:space="preserve"> </w:t>
      </w:r>
      <w:r>
        <w:rPr>
          <w:sz w:val="24"/>
        </w:rPr>
        <w:t>specify the ways in which the State agency intends to implement the activities.</w:t>
      </w:r>
    </w:p>
    <w:p w:rsidR="00F53959" w14:paraId="6A7F252D" w14:textId="77777777">
      <w:pPr>
        <w:pStyle w:val="ListParagraph"/>
        <w:numPr>
          <w:ilvl w:val="0"/>
          <w:numId w:val="41"/>
        </w:numPr>
        <w:tabs>
          <w:tab w:val="left" w:pos="1401"/>
        </w:tabs>
        <w:spacing w:before="159" w:line="259" w:lineRule="auto"/>
        <w:ind w:right="1036" w:firstLine="719"/>
        <w:rPr>
          <w:sz w:val="24"/>
        </w:rPr>
      </w:pPr>
      <w:r>
        <w:rPr>
          <w:sz w:val="24"/>
        </w:rPr>
        <w:t>If</w:t>
      </w:r>
      <w:r>
        <w:rPr>
          <w:spacing w:val="-3"/>
          <w:sz w:val="24"/>
        </w:rPr>
        <w:t xml:space="preserve"> </w:t>
      </w:r>
      <w:r>
        <w:rPr>
          <w:sz w:val="24"/>
        </w:rPr>
        <w:t>case</w:t>
      </w:r>
      <w:r>
        <w:rPr>
          <w:spacing w:val="-5"/>
          <w:sz w:val="24"/>
        </w:rPr>
        <w:t xml:space="preserve"> </w:t>
      </w:r>
      <w:r>
        <w:rPr>
          <w:sz w:val="24"/>
        </w:rPr>
        <w:t>management</w:t>
      </w:r>
      <w:r>
        <w:rPr>
          <w:spacing w:val="-2"/>
          <w:sz w:val="24"/>
        </w:rPr>
        <w:t xml:space="preserve"> </w:t>
      </w:r>
      <w:r>
        <w:rPr>
          <w:sz w:val="24"/>
        </w:rPr>
        <w:t>services</w:t>
      </w:r>
      <w:r>
        <w:rPr>
          <w:spacing w:val="-4"/>
          <w:sz w:val="24"/>
        </w:rPr>
        <w:t xml:space="preserve"> </w:t>
      </w:r>
      <w:r>
        <w:rPr>
          <w:sz w:val="24"/>
        </w:rPr>
        <w:t>are</w:t>
      </w:r>
      <w:r>
        <w:rPr>
          <w:spacing w:val="-6"/>
          <w:sz w:val="24"/>
        </w:rPr>
        <w:t xml:space="preserve"> </w:t>
      </w:r>
      <w:r>
        <w:rPr>
          <w:sz w:val="24"/>
        </w:rPr>
        <w:t>offered</w:t>
      </w:r>
      <w:r>
        <w:rPr>
          <w:spacing w:val="-4"/>
          <w:sz w:val="24"/>
        </w:rPr>
        <w:t xml:space="preserve"> </w:t>
      </w:r>
      <w:r>
        <w:rPr>
          <w:sz w:val="24"/>
        </w:rPr>
        <w:t>to</w:t>
      </w:r>
      <w:r>
        <w:rPr>
          <w:spacing w:val="-4"/>
          <w:sz w:val="24"/>
        </w:rPr>
        <w:t xml:space="preserve"> </w:t>
      </w:r>
      <w:r>
        <w:rPr>
          <w:sz w:val="24"/>
        </w:rPr>
        <w:t>provide</w:t>
      </w:r>
      <w:r>
        <w:rPr>
          <w:spacing w:val="-4"/>
          <w:sz w:val="24"/>
        </w:rPr>
        <w:t xml:space="preserve"> </w:t>
      </w:r>
      <w:r>
        <w:rPr>
          <w:sz w:val="24"/>
        </w:rPr>
        <w:t>access</w:t>
      </w:r>
      <w:r>
        <w:rPr>
          <w:spacing w:val="-4"/>
          <w:sz w:val="24"/>
        </w:rPr>
        <w:t xml:space="preserve"> </w:t>
      </w:r>
      <w:r>
        <w:rPr>
          <w:sz w:val="24"/>
        </w:rPr>
        <w:t>to</w:t>
      </w:r>
      <w:r>
        <w:rPr>
          <w:spacing w:val="-4"/>
          <w:sz w:val="24"/>
        </w:rPr>
        <w:t xml:space="preserve"> </w:t>
      </w:r>
      <w:r>
        <w:rPr>
          <w:sz w:val="24"/>
        </w:rPr>
        <w:t>supportive</w:t>
      </w:r>
      <w:r>
        <w:rPr>
          <w:spacing w:val="-4"/>
          <w:sz w:val="24"/>
        </w:rPr>
        <w:t xml:space="preserve"> </w:t>
      </w:r>
      <w:r>
        <w:rPr>
          <w:sz w:val="24"/>
        </w:rPr>
        <w:t>services, the plan shall provide that the State agency shall ensure compliance with the requirements specified in section 306(a)(8).</w:t>
      </w:r>
    </w:p>
    <w:p w:rsidR="00F53959" w14:paraId="2AC20C2F" w14:textId="77777777">
      <w:pPr>
        <w:pStyle w:val="ListParagraph"/>
        <w:numPr>
          <w:ilvl w:val="0"/>
          <w:numId w:val="41"/>
        </w:numPr>
        <w:tabs>
          <w:tab w:val="left" w:pos="1400"/>
        </w:tabs>
        <w:ind w:left="1400" w:hanging="457"/>
        <w:rPr>
          <w:sz w:val="24"/>
        </w:rPr>
      </w:pPr>
      <w:r>
        <w:rPr>
          <w:sz w:val="24"/>
        </w:rPr>
        <w:t>The</w:t>
      </w:r>
      <w:r>
        <w:rPr>
          <w:spacing w:val="-5"/>
          <w:sz w:val="24"/>
        </w:rPr>
        <w:t xml:space="preserve"> </w:t>
      </w:r>
      <w:r>
        <w:rPr>
          <w:sz w:val="24"/>
        </w:rPr>
        <w:t>plan</w:t>
      </w:r>
      <w:r>
        <w:rPr>
          <w:spacing w:val="-1"/>
          <w:sz w:val="24"/>
        </w:rPr>
        <w:t xml:space="preserve"> </w:t>
      </w:r>
      <w:r>
        <w:rPr>
          <w:sz w:val="24"/>
        </w:rPr>
        <w:t>shall</w:t>
      </w:r>
      <w:r>
        <w:rPr>
          <w:spacing w:val="-1"/>
          <w:sz w:val="24"/>
        </w:rPr>
        <w:t xml:space="preserve"> </w:t>
      </w:r>
      <w:r>
        <w:rPr>
          <w:sz w:val="24"/>
        </w:rPr>
        <w:t>provide</w:t>
      </w:r>
      <w:r>
        <w:rPr>
          <w:spacing w:val="-1"/>
          <w:sz w:val="24"/>
        </w:rPr>
        <w:t xml:space="preserve"> </w:t>
      </w:r>
      <w:r>
        <w:rPr>
          <w:sz w:val="24"/>
        </w:rPr>
        <w:t>assurances that</w:t>
      </w:r>
      <w:r>
        <w:rPr>
          <w:spacing w:val="-1"/>
          <w:sz w:val="24"/>
        </w:rPr>
        <w:t xml:space="preserve"> </w:t>
      </w:r>
      <w:r>
        <w:rPr>
          <w:sz w:val="24"/>
        </w:rPr>
        <w:t>demonstrable</w:t>
      </w:r>
      <w:r>
        <w:rPr>
          <w:spacing w:val="-1"/>
          <w:sz w:val="24"/>
        </w:rPr>
        <w:t xml:space="preserve"> </w:t>
      </w:r>
      <w:r>
        <w:rPr>
          <w:sz w:val="24"/>
        </w:rPr>
        <w:t>efforts</w:t>
      </w:r>
      <w:r>
        <w:rPr>
          <w:spacing w:val="-1"/>
          <w:sz w:val="24"/>
        </w:rPr>
        <w:t xml:space="preserve"> </w:t>
      </w:r>
      <w:r>
        <w:rPr>
          <w:sz w:val="24"/>
        </w:rPr>
        <w:t>will</w:t>
      </w:r>
      <w:r>
        <w:rPr>
          <w:spacing w:val="-1"/>
          <w:sz w:val="24"/>
        </w:rPr>
        <w:t xml:space="preserve"> </w:t>
      </w:r>
      <w:r>
        <w:rPr>
          <w:sz w:val="24"/>
        </w:rPr>
        <w:t xml:space="preserve">be </w:t>
      </w:r>
      <w:r>
        <w:rPr>
          <w:spacing w:val="-2"/>
          <w:sz w:val="24"/>
        </w:rPr>
        <w:t>made—</w:t>
      </w:r>
    </w:p>
    <w:p w:rsidR="00F53959" w14:paraId="715A42EF" w14:textId="77777777">
      <w:pPr>
        <w:pStyle w:val="ListParagraph"/>
        <w:numPr>
          <w:ilvl w:val="0"/>
          <w:numId w:val="17"/>
        </w:numPr>
        <w:tabs>
          <w:tab w:val="left" w:pos="1333"/>
        </w:tabs>
        <w:spacing w:before="180" w:line="259" w:lineRule="auto"/>
        <w:ind w:right="901" w:firstLine="719"/>
        <w:rPr>
          <w:sz w:val="24"/>
        </w:rPr>
      </w:pPr>
      <w:r>
        <w:rPr>
          <w:sz w:val="24"/>
        </w:rPr>
        <w:t>to</w:t>
      </w:r>
      <w:r>
        <w:rPr>
          <w:spacing w:val="-4"/>
          <w:sz w:val="24"/>
        </w:rPr>
        <w:t xml:space="preserve"> </w:t>
      </w:r>
      <w:r>
        <w:rPr>
          <w:sz w:val="24"/>
        </w:rPr>
        <w:t>coordinate</w:t>
      </w:r>
      <w:r>
        <w:rPr>
          <w:spacing w:val="-4"/>
          <w:sz w:val="24"/>
        </w:rPr>
        <w:t xml:space="preserve"> </w:t>
      </w:r>
      <w:r>
        <w:rPr>
          <w:sz w:val="24"/>
        </w:rPr>
        <w:t>services</w:t>
      </w:r>
      <w:r>
        <w:rPr>
          <w:spacing w:val="-4"/>
          <w:sz w:val="24"/>
        </w:rPr>
        <w:t xml:space="preserve"> </w:t>
      </w:r>
      <w:r>
        <w:rPr>
          <w:sz w:val="24"/>
        </w:rPr>
        <w:t>provided</w:t>
      </w:r>
      <w:r>
        <w:rPr>
          <w:spacing w:val="-4"/>
          <w:sz w:val="24"/>
        </w:rPr>
        <w:t xml:space="preserve"> </w:t>
      </w:r>
      <w:r>
        <w:rPr>
          <w:sz w:val="24"/>
        </w:rPr>
        <w:t>under</w:t>
      </w:r>
      <w:r>
        <w:rPr>
          <w:spacing w:val="-4"/>
          <w:sz w:val="24"/>
        </w:rPr>
        <w:t xml:space="preserve"> </w:t>
      </w:r>
      <w:r>
        <w:rPr>
          <w:sz w:val="24"/>
        </w:rPr>
        <w:t>this</w:t>
      </w:r>
      <w:r>
        <w:rPr>
          <w:spacing w:val="-4"/>
          <w:sz w:val="24"/>
        </w:rPr>
        <w:t xml:space="preserve"> </w:t>
      </w:r>
      <w:r>
        <w:rPr>
          <w:sz w:val="24"/>
        </w:rPr>
        <w:t>Act</w:t>
      </w:r>
      <w:r>
        <w:rPr>
          <w:spacing w:val="-2"/>
          <w:sz w:val="24"/>
        </w:rPr>
        <w:t xml:space="preserve"> </w:t>
      </w:r>
      <w:r>
        <w:rPr>
          <w:sz w:val="24"/>
        </w:rPr>
        <w:t>with</w:t>
      </w:r>
      <w:r>
        <w:rPr>
          <w:spacing w:val="-4"/>
          <w:sz w:val="24"/>
        </w:rPr>
        <w:t xml:space="preserve"> </w:t>
      </w:r>
      <w:r>
        <w:rPr>
          <w:sz w:val="24"/>
        </w:rPr>
        <w:t>other</w:t>
      </w:r>
      <w:r>
        <w:rPr>
          <w:spacing w:val="-4"/>
          <w:sz w:val="24"/>
        </w:rPr>
        <w:t xml:space="preserve"> </w:t>
      </w:r>
      <w:r>
        <w:rPr>
          <w:sz w:val="24"/>
        </w:rPr>
        <w:t>State</w:t>
      </w:r>
      <w:r>
        <w:rPr>
          <w:spacing w:val="-4"/>
          <w:sz w:val="24"/>
        </w:rPr>
        <w:t xml:space="preserve"> </w:t>
      </w:r>
      <w:r>
        <w:rPr>
          <w:sz w:val="24"/>
        </w:rPr>
        <w:t>services</w:t>
      </w:r>
      <w:r>
        <w:rPr>
          <w:spacing w:val="-2"/>
          <w:sz w:val="24"/>
        </w:rPr>
        <w:t xml:space="preserve"> </w:t>
      </w:r>
      <w:r>
        <w:rPr>
          <w:sz w:val="24"/>
        </w:rPr>
        <w:t>that</w:t>
      </w:r>
      <w:r>
        <w:rPr>
          <w:spacing w:val="-4"/>
          <w:sz w:val="24"/>
        </w:rPr>
        <w:t xml:space="preserve"> </w:t>
      </w:r>
      <w:r>
        <w:rPr>
          <w:sz w:val="24"/>
        </w:rPr>
        <w:t>benefit older individuals; and</w:t>
      </w:r>
    </w:p>
    <w:p w:rsidR="00F53959" w14:paraId="2EC6BF30" w14:textId="77777777">
      <w:pPr>
        <w:pStyle w:val="ListParagraph"/>
        <w:numPr>
          <w:ilvl w:val="0"/>
          <w:numId w:val="17"/>
        </w:numPr>
        <w:tabs>
          <w:tab w:val="left" w:pos="1321"/>
        </w:tabs>
        <w:spacing w:line="259" w:lineRule="auto"/>
        <w:ind w:right="819" w:firstLine="719"/>
        <w:rPr>
          <w:sz w:val="24"/>
        </w:rPr>
      </w:pPr>
      <w:r>
        <w:rPr>
          <w:sz w:val="24"/>
        </w:rPr>
        <w:t>to</w:t>
      </w:r>
      <w:r>
        <w:rPr>
          <w:spacing w:val="-4"/>
          <w:sz w:val="24"/>
        </w:rPr>
        <w:t xml:space="preserve"> </w:t>
      </w:r>
      <w:r>
        <w:rPr>
          <w:sz w:val="24"/>
        </w:rPr>
        <w:t>provide</w:t>
      </w:r>
      <w:r>
        <w:rPr>
          <w:spacing w:val="-4"/>
          <w:sz w:val="24"/>
        </w:rPr>
        <w:t xml:space="preserve"> </w:t>
      </w:r>
      <w:r>
        <w:rPr>
          <w:sz w:val="24"/>
        </w:rPr>
        <w:t>multigenerational</w:t>
      </w:r>
      <w:r>
        <w:rPr>
          <w:spacing w:val="-4"/>
          <w:sz w:val="24"/>
        </w:rPr>
        <w:t xml:space="preserve"> </w:t>
      </w:r>
      <w:r>
        <w:rPr>
          <w:sz w:val="24"/>
        </w:rPr>
        <w:t>activities,</w:t>
      </w:r>
      <w:r>
        <w:rPr>
          <w:spacing w:val="-4"/>
          <w:sz w:val="24"/>
        </w:rPr>
        <w:t xml:space="preserve"> </w:t>
      </w:r>
      <w:r>
        <w:rPr>
          <w:sz w:val="24"/>
        </w:rPr>
        <w:t>such</w:t>
      </w:r>
      <w:r>
        <w:rPr>
          <w:spacing w:val="-4"/>
          <w:sz w:val="24"/>
        </w:rPr>
        <w:t xml:space="preserve"> </w:t>
      </w:r>
      <w:r>
        <w:rPr>
          <w:sz w:val="24"/>
        </w:rPr>
        <w:t>as</w:t>
      </w:r>
      <w:r>
        <w:rPr>
          <w:spacing w:val="-1"/>
          <w:sz w:val="24"/>
        </w:rPr>
        <w:t xml:space="preserve"> </w:t>
      </w:r>
      <w:r>
        <w:rPr>
          <w:sz w:val="24"/>
        </w:rPr>
        <w:t>opportunities</w:t>
      </w:r>
      <w:r>
        <w:rPr>
          <w:spacing w:val="-4"/>
          <w:sz w:val="24"/>
        </w:rPr>
        <w:t xml:space="preserve"> </w:t>
      </w:r>
      <w:r>
        <w:rPr>
          <w:sz w:val="24"/>
        </w:rPr>
        <w:t>for</w:t>
      </w:r>
      <w:r>
        <w:rPr>
          <w:spacing w:val="-5"/>
          <w:sz w:val="24"/>
        </w:rPr>
        <w:t xml:space="preserve"> </w:t>
      </w:r>
      <w:r>
        <w:rPr>
          <w:sz w:val="24"/>
        </w:rPr>
        <w:t>older</w:t>
      </w:r>
      <w:r>
        <w:rPr>
          <w:spacing w:val="-5"/>
          <w:sz w:val="24"/>
        </w:rPr>
        <w:t xml:space="preserve"> </w:t>
      </w:r>
      <w:r>
        <w:rPr>
          <w:sz w:val="24"/>
        </w:rPr>
        <w:t>individuals</w:t>
      </w:r>
      <w:r>
        <w:rPr>
          <w:spacing w:val="-4"/>
          <w:sz w:val="24"/>
        </w:rPr>
        <w:t xml:space="preserve"> </w:t>
      </w:r>
      <w:r>
        <w:rPr>
          <w:sz w:val="24"/>
        </w:rPr>
        <w:t xml:space="preserve">to serve as mentors or advisers in </w:t>
      </w:r>
      <w:r>
        <w:rPr>
          <w:sz w:val="24"/>
        </w:rPr>
        <w:t>child care</w:t>
      </w:r>
      <w:r>
        <w:rPr>
          <w:sz w:val="24"/>
        </w:rPr>
        <w:t>, youth day care, educational assistance, at-risk youth intervention, juvenile delinquency treatment, and family support programs.</w:t>
      </w:r>
    </w:p>
    <w:p w:rsidR="00F53959" w14:paraId="19A171BA" w14:textId="77777777">
      <w:pPr>
        <w:pStyle w:val="ListParagraph"/>
        <w:numPr>
          <w:ilvl w:val="0"/>
          <w:numId w:val="41"/>
        </w:numPr>
        <w:tabs>
          <w:tab w:val="left" w:pos="1399"/>
        </w:tabs>
        <w:spacing w:line="259" w:lineRule="auto"/>
        <w:ind w:right="1267" w:firstLine="719"/>
        <w:rPr>
          <w:sz w:val="24"/>
        </w:rPr>
      </w:pPr>
      <w:r>
        <w:rPr>
          <w:sz w:val="24"/>
        </w:rPr>
        <w:t>The</w:t>
      </w:r>
      <w:r>
        <w:rPr>
          <w:spacing w:val="-6"/>
          <w:sz w:val="24"/>
        </w:rPr>
        <w:t xml:space="preserve"> </w:t>
      </w:r>
      <w:r>
        <w:rPr>
          <w:sz w:val="24"/>
        </w:rPr>
        <w:t>plan</w:t>
      </w:r>
      <w:r>
        <w:rPr>
          <w:spacing w:val="-4"/>
          <w:sz w:val="24"/>
        </w:rPr>
        <w:t xml:space="preserve"> </w:t>
      </w:r>
      <w:r>
        <w:rPr>
          <w:sz w:val="24"/>
        </w:rPr>
        <w:t>shall</w:t>
      </w:r>
      <w:r>
        <w:rPr>
          <w:spacing w:val="-4"/>
          <w:sz w:val="24"/>
        </w:rPr>
        <w:t xml:space="preserve"> </w:t>
      </w:r>
      <w:r>
        <w:rPr>
          <w:sz w:val="24"/>
        </w:rPr>
        <w:t>provide</w:t>
      </w:r>
      <w:r>
        <w:rPr>
          <w:spacing w:val="-4"/>
          <w:sz w:val="24"/>
        </w:rPr>
        <w:t xml:space="preserve"> </w:t>
      </w:r>
      <w:r>
        <w:rPr>
          <w:sz w:val="24"/>
        </w:rPr>
        <w:t>assurances</w:t>
      </w:r>
      <w:r>
        <w:rPr>
          <w:spacing w:val="-4"/>
          <w:sz w:val="24"/>
        </w:rPr>
        <w:t xml:space="preserve"> </w:t>
      </w:r>
      <w:r>
        <w:rPr>
          <w:sz w:val="24"/>
        </w:rPr>
        <w:t>that</w:t>
      </w:r>
      <w:r>
        <w:rPr>
          <w:spacing w:val="-2"/>
          <w:sz w:val="24"/>
        </w:rPr>
        <w:t xml:space="preserve"> </w:t>
      </w:r>
      <w:r>
        <w:rPr>
          <w:sz w:val="24"/>
        </w:rPr>
        <w:t>the</w:t>
      </w:r>
      <w:r>
        <w:rPr>
          <w:spacing w:val="-4"/>
          <w:sz w:val="24"/>
        </w:rPr>
        <w:t xml:space="preserve"> </w:t>
      </w:r>
      <w:r>
        <w:rPr>
          <w:sz w:val="24"/>
        </w:rPr>
        <w:t>State</w:t>
      </w:r>
      <w:r>
        <w:rPr>
          <w:spacing w:val="-4"/>
          <w:sz w:val="24"/>
        </w:rPr>
        <w:t xml:space="preserve"> </w:t>
      </w:r>
      <w:r>
        <w:rPr>
          <w:sz w:val="24"/>
        </w:rPr>
        <w:t>will</w:t>
      </w:r>
      <w:r>
        <w:rPr>
          <w:spacing w:val="-4"/>
          <w:sz w:val="24"/>
        </w:rPr>
        <w:t xml:space="preserve"> </w:t>
      </w:r>
      <w:r>
        <w:rPr>
          <w:sz w:val="24"/>
        </w:rPr>
        <w:t>coordinate</w:t>
      </w:r>
      <w:r>
        <w:rPr>
          <w:spacing w:val="-5"/>
          <w:sz w:val="24"/>
        </w:rPr>
        <w:t xml:space="preserve"> </w:t>
      </w:r>
      <w:r>
        <w:rPr>
          <w:sz w:val="24"/>
        </w:rPr>
        <w:t>public</w:t>
      </w:r>
      <w:r>
        <w:rPr>
          <w:spacing w:val="-3"/>
          <w:sz w:val="24"/>
        </w:rPr>
        <w:t xml:space="preserve"> </w:t>
      </w:r>
      <w:r>
        <w:rPr>
          <w:sz w:val="24"/>
        </w:rPr>
        <w:t>services within the State to assist</w:t>
      </w:r>
      <w:r>
        <w:rPr>
          <w:spacing w:val="-1"/>
          <w:sz w:val="24"/>
        </w:rPr>
        <w:t xml:space="preserve"> </w:t>
      </w:r>
      <w:r>
        <w:rPr>
          <w:sz w:val="24"/>
        </w:rPr>
        <w:t>older</w:t>
      </w:r>
      <w:r>
        <w:rPr>
          <w:spacing w:val="-1"/>
          <w:sz w:val="24"/>
        </w:rPr>
        <w:t xml:space="preserve"> </w:t>
      </w:r>
      <w:r>
        <w:rPr>
          <w:sz w:val="24"/>
        </w:rPr>
        <w:t>individuals to obtain transportation services associated with access to services provided under this title, to services under title VI, to comprehensive counseling services, and to legal assistance.</w:t>
      </w:r>
    </w:p>
    <w:p w:rsidR="00F53959" w14:paraId="6194A584" w14:textId="77777777">
      <w:pPr>
        <w:pStyle w:val="ListParagraph"/>
        <w:numPr>
          <w:ilvl w:val="0"/>
          <w:numId w:val="41"/>
        </w:numPr>
        <w:tabs>
          <w:tab w:val="left" w:pos="1399"/>
        </w:tabs>
        <w:spacing w:before="159" w:line="259" w:lineRule="auto"/>
        <w:ind w:right="1492" w:firstLine="719"/>
        <w:rPr>
          <w:sz w:val="24"/>
        </w:rPr>
      </w:pPr>
      <w:r>
        <w:rPr>
          <w:sz w:val="24"/>
        </w:rPr>
        <w:t>The</w:t>
      </w:r>
      <w:r>
        <w:rPr>
          <w:spacing w:val="-5"/>
          <w:sz w:val="24"/>
        </w:rPr>
        <w:t xml:space="preserve"> </w:t>
      </w:r>
      <w:r>
        <w:rPr>
          <w:sz w:val="24"/>
        </w:rPr>
        <w:t>plan</w:t>
      </w:r>
      <w:r>
        <w:rPr>
          <w:spacing w:val="-3"/>
          <w:sz w:val="24"/>
        </w:rPr>
        <w:t xml:space="preserve"> </w:t>
      </w:r>
      <w:r>
        <w:rPr>
          <w:sz w:val="24"/>
        </w:rPr>
        <w:t>shall</w:t>
      </w:r>
      <w:r>
        <w:rPr>
          <w:spacing w:val="-3"/>
          <w:sz w:val="24"/>
        </w:rPr>
        <w:t xml:space="preserve"> </w:t>
      </w:r>
      <w:r>
        <w:rPr>
          <w:sz w:val="24"/>
        </w:rPr>
        <w:t>include</w:t>
      </w:r>
      <w:r>
        <w:rPr>
          <w:spacing w:val="-4"/>
          <w:sz w:val="24"/>
        </w:rPr>
        <w:t xml:space="preserve"> </w:t>
      </w:r>
      <w:r>
        <w:rPr>
          <w:sz w:val="24"/>
        </w:rPr>
        <w:t>assurances</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State</w:t>
      </w:r>
      <w:r>
        <w:rPr>
          <w:spacing w:val="-3"/>
          <w:sz w:val="24"/>
        </w:rPr>
        <w:t xml:space="preserve"> </w:t>
      </w:r>
      <w:r>
        <w:rPr>
          <w:sz w:val="24"/>
        </w:rPr>
        <w:t>has</w:t>
      </w:r>
      <w:r>
        <w:rPr>
          <w:spacing w:val="-3"/>
          <w:sz w:val="24"/>
        </w:rPr>
        <w:t xml:space="preserve"> </w:t>
      </w:r>
      <w:r>
        <w:rPr>
          <w:sz w:val="24"/>
        </w:rPr>
        <w:t>in</w:t>
      </w:r>
      <w:r>
        <w:rPr>
          <w:spacing w:val="-3"/>
          <w:sz w:val="24"/>
        </w:rPr>
        <w:t xml:space="preserve"> </w:t>
      </w:r>
      <w:r>
        <w:rPr>
          <w:sz w:val="24"/>
        </w:rPr>
        <w:t>effect</w:t>
      </w:r>
      <w:r>
        <w:rPr>
          <w:spacing w:val="-3"/>
          <w:sz w:val="24"/>
        </w:rPr>
        <w:t xml:space="preserve"> </w:t>
      </w:r>
      <w:r>
        <w:rPr>
          <w:sz w:val="24"/>
        </w:rPr>
        <w:t>a</w:t>
      </w:r>
      <w:r>
        <w:rPr>
          <w:spacing w:val="-3"/>
          <w:sz w:val="24"/>
        </w:rPr>
        <w:t xml:space="preserve"> </w:t>
      </w:r>
      <w:r>
        <w:rPr>
          <w:sz w:val="24"/>
        </w:rPr>
        <w:t>mechanism</w:t>
      </w:r>
      <w:r>
        <w:rPr>
          <w:spacing w:val="-3"/>
          <w:sz w:val="24"/>
        </w:rPr>
        <w:t xml:space="preserve"> </w:t>
      </w:r>
      <w:r>
        <w:rPr>
          <w:sz w:val="24"/>
        </w:rPr>
        <w:t>to provide for quality in the provision of in-home services under this title.</w:t>
      </w:r>
    </w:p>
    <w:p w:rsidR="00F53959" w14:paraId="1E9E9498" w14:textId="77777777">
      <w:pPr>
        <w:pStyle w:val="ListParagraph"/>
        <w:numPr>
          <w:ilvl w:val="0"/>
          <w:numId w:val="41"/>
        </w:numPr>
        <w:tabs>
          <w:tab w:val="left" w:pos="1399"/>
        </w:tabs>
        <w:spacing w:before="159" w:line="259" w:lineRule="auto"/>
        <w:ind w:right="946" w:firstLine="719"/>
        <w:rPr>
          <w:sz w:val="24"/>
        </w:rPr>
      </w:pPr>
      <w:r>
        <w:rPr>
          <w:sz w:val="24"/>
        </w:rPr>
        <w:t>The plan shall provide assurances that area agencies on aging will provide, to the extent</w:t>
      </w:r>
      <w:r>
        <w:rPr>
          <w:spacing w:val="-4"/>
          <w:sz w:val="24"/>
        </w:rPr>
        <w:t xml:space="preserve"> </w:t>
      </w:r>
      <w:r>
        <w:rPr>
          <w:sz w:val="24"/>
        </w:rPr>
        <w:t>feasible,</w:t>
      </w:r>
      <w:r>
        <w:rPr>
          <w:spacing w:val="-2"/>
          <w:sz w:val="24"/>
        </w:rPr>
        <w:t xml:space="preserve"> </w:t>
      </w:r>
      <w:r>
        <w:rPr>
          <w:sz w:val="24"/>
        </w:rPr>
        <w:t>for</w:t>
      </w:r>
      <w:r>
        <w:rPr>
          <w:spacing w:val="-5"/>
          <w:sz w:val="24"/>
        </w:rPr>
        <w:t xml:space="preserve"> </w:t>
      </w:r>
      <w:r>
        <w:rPr>
          <w:sz w:val="24"/>
        </w:rPr>
        <w:t>the</w:t>
      </w:r>
      <w:r>
        <w:rPr>
          <w:spacing w:val="-4"/>
          <w:sz w:val="24"/>
        </w:rPr>
        <w:t xml:space="preserve"> </w:t>
      </w:r>
      <w:r>
        <w:rPr>
          <w:sz w:val="24"/>
        </w:rPr>
        <w:t>furnishing</w:t>
      </w:r>
      <w:r>
        <w:rPr>
          <w:spacing w:val="-4"/>
          <w:sz w:val="24"/>
        </w:rPr>
        <w:t xml:space="preserve"> </w:t>
      </w:r>
      <w:r>
        <w:rPr>
          <w:sz w:val="24"/>
        </w:rPr>
        <w:t>of</w:t>
      </w:r>
      <w:r>
        <w:rPr>
          <w:spacing w:val="-4"/>
          <w:sz w:val="24"/>
        </w:rPr>
        <w:t xml:space="preserve"> </w:t>
      </w:r>
      <w:r>
        <w:rPr>
          <w:sz w:val="24"/>
        </w:rPr>
        <w:t>services</w:t>
      </w:r>
      <w:r>
        <w:rPr>
          <w:spacing w:val="-4"/>
          <w:sz w:val="24"/>
        </w:rPr>
        <w:t xml:space="preserve"> </w:t>
      </w:r>
      <w:r>
        <w:rPr>
          <w:sz w:val="24"/>
        </w:rPr>
        <w:t>under</w:t>
      </w:r>
      <w:r>
        <w:rPr>
          <w:spacing w:val="-4"/>
          <w:sz w:val="24"/>
        </w:rPr>
        <w:t xml:space="preserve"> </w:t>
      </w:r>
      <w:r>
        <w:rPr>
          <w:sz w:val="24"/>
        </w:rPr>
        <w:t>this</w:t>
      </w:r>
      <w:r>
        <w:rPr>
          <w:spacing w:val="-4"/>
          <w:sz w:val="24"/>
        </w:rPr>
        <w:t xml:space="preserve"> </w:t>
      </w:r>
      <w:r>
        <w:rPr>
          <w:sz w:val="24"/>
        </w:rPr>
        <w:t>Act,</w:t>
      </w:r>
      <w:r>
        <w:rPr>
          <w:spacing w:val="-4"/>
          <w:sz w:val="24"/>
        </w:rPr>
        <w:t xml:space="preserve"> </w:t>
      </w:r>
      <w:r>
        <w:rPr>
          <w:sz w:val="24"/>
        </w:rPr>
        <w:t>consistent</w:t>
      </w:r>
      <w:r>
        <w:rPr>
          <w:spacing w:val="-4"/>
          <w:sz w:val="24"/>
        </w:rPr>
        <w:t xml:space="preserve"> </w:t>
      </w:r>
      <w:r>
        <w:rPr>
          <w:sz w:val="24"/>
        </w:rPr>
        <w:t>with</w:t>
      </w:r>
      <w:r>
        <w:rPr>
          <w:spacing w:val="-4"/>
          <w:sz w:val="24"/>
        </w:rPr>
        <w:t xml:space="preserve"> </w:t>
      </w:r>
      <w:r>
        <w:rPr>
          <w:sz w:val="24"/>
        </w:rPr>
        <w:t>self-directed</w:t>
      </w:r>
      <w:r>
        <w:rPr>
          <w:spacing w:val="-4"/>
          <w:sz w:val="24"/>
        </w:rPr>
        <w:t xml:space="preserve"> </w:t>
      </w:r>
      <w:r>
        <w:rPr>
          <w:sz w:val="24"/>
        </w:rPr>
        <w:t>care.</w:t>
      </w:r>
    </w:p>
    <w:p w:rsidR="00F53959" w14:paraId="44B74450" w14:textId="77777777">
      <w:pPr>
        <w:pStyle w:val="BodyText"/>
        <w:spacing w:before="161" w:line="259" w:lineRule="auto"/>
        <w:ind w:right="945"/>
      </w:pPr>
      <w:r>
        <w:t>(27)(A) The plan shall include, at the election of the State, an assessment of how prepared the State is, under the State’s statewide service delivery model, for any anticipated change</w:t>
      </w:r>
      <w:r>
        <w:rPr>
          <w:spacing w:val="-4"/>
        </w:rPr>
        <w:t xml:space="preserve"> </w:t>
      </w:r>
      <w:r>
        <w:t>in</w:t>
      </w:r>
      <w:r>
        <w:rPr>
          <w:spacing w:val="-3"/>
        </w:rPr>
        <w:t xml:space="preserve"> </w:t>
      </w:r>
      <w:r>
        <w:t>the</w:t>
      </w:r>
      <w:r>
        <w:rPr>
          <w:spacing w:val="-4"/>
        </w:rPr>
        <w:t xml:space="preserve"> </w:t>
      </w:r>
      <w:r>
        <w:t>number</w:t>
      </w:r>
      <w:r>
        <w:rPr>
          <w:spacing w:val="-3"/>
        </w:rPr>
        <w:t xml:space="preserve"> </w:t>
      </w:r>
      <w:r>
        <w:t>of</w:t>
      </w:r>
      <w:r>
        <w:rPr>
          <w:spacing w:val="-3"/>
        </w:rPr>
        <w:t xml:space="preserve"> </w:t>
      </w:r>
      <w:r>
        <w:t>older</w:t>
      </w:r>
      <w:r>
        <w:rPr>
          <w:spacing w:val="-5"/>
        </w:rPr>
        <w:t xml:space="preserve"> </w:t>
      </w:r>
      <w:r>
        <w:t>individuals</w:t>
      </w:r>
      <w:r>
        <w:rPr>
          <w:spacing w:val="-3"/>
        </w:rPr>
        <w:t xml:space="preserve"> </w:t>
      </w:r>
      <w:r>
        <w:t>during</w:t>
      </w:r>
      <w:r>
        <w:rPr>
          <w:spacing w:val="-3"/>
        </w:rPr>
        <w:t xml:space="preserve"> </w:t>
      </w:r>
      <w:r>
        <w:t>the</w:t>
      </w:r>
      <w:r>
        <w:rPr>
          <w:spacing w:val="-3"/>
        </w:rPr>
        <w:t xml:space="preserve"> </w:t>
      </w:r>
      <w:r>
        <w:t>10-year</w:t>
      </w:r>
      <w:r>
        <w:rPr>
          <w:spacing w:val="-3"/>
        </w:rPr>
        <w:t xml:space="preserve"> </w:t>
      </w:r>
      <w:r>
        <w:t>period</w:t>
      </w:r>
      <w:r>
        <w:rPr>
          <w:spacing w:val="-2"/>
        </w:rPr>
        <w:t xml:space="preserve"> </w:t>
      </w:r>
      <w:r>
        <w:t>following</w:t>
      </w:r>
      <w:r>
        <w:rPr>
          <w:spacing w:val="-3"/>
        </w:rPr>
        <w:t xml:space="preserve"> </w:t>
      </w:r>
      <w:r>
        <w:t>the</w:t>
      </w:r>
      <w:r>
        <w:rPr>
          <w:spacing w:val="-4"/>
        </w:rPr>
        <w:t xml:space="preserve"> </w:t>
      </w:r>
      <w:r>
        <w:t>fiscal</w:t>
      </w:r>
      <w:r>
        <w:rPr>
          <w:spacing w:val="-3"/>
        </w:rPr>
        <w:t xml:space="preserve"> </w:t>
      </w:r>
      <w:r>
        <w:t>year for which the plan is submitted.</w:t>
      </w:r>
    </w:p>
    <w:p w:rsidR="00F53959" w14:paraId="45C49AA3" w14:textId="77777777">
      <w:pPr>
        <w:pStyle w:val="ListParagraph"/>
        <w:numPr>
          <w:ilvl w:val="0"/>
          <w:numId w:val="16"/>
        </w:numPr>
        <w:tabs>
          <w:tab w:val="left" w:pos="1322"/>
        </w:tabs>
        <w:spacing w:before="159"/>
        <w:ind w:left="1322" w:hanging="379"/>
        <w:rPr>
          <w:sz w:val="24"/>
        </w:rPr>
      </w:pPr>
      <w:r>
        <w:rPr>
          <w:sz w:val="24"/>
        </w:rPr>
        <w:t>Such</w:t>
      </w:r>
      <w:r>
        <w:rPr>
          <w:spacing w:val="-1"/>
          <w:sz w:val="24"/>
        </w:rPr>
        <w:t xml:space="preserve"> </w:t>
      </w:r>
      <w:r>
        <w:rPr>
          <w:sz w:val="24"/>
        </w:rPr>
        <w:t xml:space="preserve">assessment may </w:t>
      </w:r>
      <w:r>
        <w:rPr>
          <w:spacing w:val="-2"/>
          <w:sz w:val="24"/>
        </w:rPr>
        <w:t>include—</w:t>
      </w:r>
    </w:p>
    <w:p w:rsidR="00F53959" w14:paraId="226D366F" w14:textId="77777777">
      <w:pPr>
        <w:pStyle w:val="ListParagraph"/>
        <w:numPr>
          <w:ilvl w:val="1"/>
          <w:numId w:val="16"/>
        </w:numPr>
        <w:tabs>
          <w:tab w:val="left" w:pos="1228"/>
        </w:tabs>
        <w:spacing w:before="182"/>
        <w:ind w:left="1228" w:hanging="285"/>
        <w:rPr>
          <w:sz w:val="24"/>
        </w:rPr>
      </w:pPr>
      <w:r>
        <w:rPr>
          <w:sz w:val="24"/>
        </w:rPr>
        <w:t>the</w:t>
      </w:r>
      <w:r>
        <w:rPr>
          <w:spacing w:val="-2"/>
          <w:sz w:val="24"/>
        </w:rPr>
        <w:t xml:space="preserve"> </w:t>
      </w:r>
      <w:r>
        <w:rPr>
          <w:sz w:val="24"/>
        </w:rPr>
        <w:t>projected change</w:t>
      </w:r>
      <w:r>
        <w:rPr>
          <w:spacing w:val="-1"/>
          <w:sz w:val="24"/>
        </w:rPr>
        <w:t xml:space="preserve"> </w:t>
      </w:r>
      <w:r>
        <w:rPr>
          <w:sz w:val="24"/>
        </w:rPr>
        <w:t>in the number</w:t>
      </w:r>
      <w:r>
        <w:rPr>
          <w:spacing w:val="1"/>
          <w:sz w:val="24"/>
        </w:rPr>
        <w:t xml:space="preserve"> </w:t>
      </w:r>
      <w:r>
        <w:rPr>
          <w:sz w:val="24"/>
        </w:rPr>
        <w:t>of</w:t>
      </w:r>
      <w:r>
        <w:rPr>
          <w:spacing w:val="-2"/>
          <w:sz w:val="24"/>
        </w:rPr>
        <w:t xml:space="preserve"> </w:t>
      </w:r>
      <w:r>
        <w:rPr>
          <w:sz w:val="24"/>
        </w:rPr>
        <w:t>older</w:t>
      </w:r>
      <w:r>
        <w:rPr>
          <w:spacing w:val="-2"/>
          <w:sz w:val="24"/>
        </w:rPr>
        <w:t xml:space="preserve"> </w:t>
      </w:r>
      <w:r>
        <w:rPr>
          <w:sz w:val="24"/>
        </w:rPr>
        <w:t xml:space="preserve">individuals in the </w:t>
      </w:r>
      <w:r>
        <w:rPr>
          <w:spacing w:val="-2"/>
          <w:sz w:val="24"/>
        </w:rPr>
        <w:t>State;</w:t>
      </w:r>
    </w:p>
    <w:p w:rsidR="00F53959" w14:paraId="52CE0449" w14:textId="77777777">
      <w:pPr>
        <w:pStyle w:val="ListParagraph"/>
        <w:numPr>
          <w:ilvl w:val="1"/>
          <w:numId w:val="16"/>
        </w:numPr>
        <w:tabs>
          <w:tab w:val="left" w:pos="1295"/>
        </w:tabs>
        <w:spacing w:before="180" w:line="259" w:lineRule="auto"/>
        <w:ind w:left="223" w:right="1032" w:firstLine="719"/>
        <w:jc w:val="both"/>
        <w:rPr>
          <w:sz w:val="24"/>
        </w:rPr>
      </w:pPr>
      <w:r>
        <w:rPr>
          <w:sz w:val="24"/>
        </w:rPr>
        <w:t>an</w:t>
      </w:r>
      <w:r>
        <w:rPr>
          <w:spacing w:val="-4"/>
          <w:sz w:val="24"/>
        </w:rPr>
        <w:t xml:space="preserve"> </w:t>
      </w:r>
      <w:r>
        <w:rPr>
          <w:sz w:val="24"/>
        </w:rPr>
        <w:t>analysis</w:t>
      </w:r>
      <w:r>
        <w:rPr>
          <w:spacing w:val="-4"/>
          <w:sz w:val="24"/>
        </w:rPr>
        <w:t xml:space="preserve"> </w:t>
      </w:r>
      <w:r>
        <w:rPr>
          <w:sz w:val="24"/>
        </w:rPr>
        <w:t>of</w:t>
      </w:r>
      <w:r>
        <w:rPr>
          <w:spacing w:val="-4"/>
          <w:sz w:val="24"/>
        </w:rPr>
        <w:t xml:space="preserve"> </w:t>
      </w:r>
      <w:r>
        <w:rPr>
          <w:sz w:val="24"/>
        </w:rPr>
        <w:t>how</w:t>
      </w:r>
      <w:r>
        <w:rPr>
          <w:spacing w:val="-5"/>
          <w:sz w:val="24"/>
        </w:rPr>
        <w:t xml:space="preserve"> </w:t>
      </w:r>
      <w:r>
        <w:rPr>
          <w:sz w:val="24"/>
        </w:rPr>
        <w:t>such</w:t>
      </w:r>
      <w:r>
        <w:rPr>
          <w:spacing w:val="-4"/>
          <w:sz w:val="24"/>
        </w:rPr>
        <w:t xml:space="preserve"> </w:t>
      </w:r>
      <w:r>
        <w:rPr>
          <w:sz w:val="24"/>
        </w:rPr>
        <w:t>change</w:t>
      </w:r>
      <w:r>
        <w:rPr>
          <w:spacing w:val="-5"/>
          <w:sz w:val="24"/>
        </w:rPr>
        <w:t xml:space="preserve"> </w:t>
      </w:r>
      <w:r>
        <w:rPr>
          <w:sz w:val="24"/>
        </w:rPr>
        <w:t>may</w:t>
      </w:r>
      <w:r>
        <w:rPr>
          <w:spacing w:val="-4"/>
          <w:sz w:val="24"/>
        </w:rPr>
        <w:t xml:space="preserve"> </w:t>
      </w:r>
      <w:r>
        <w:rPr>
          <w:sz w:val="24"/>
        </w:rPr>
        <w:t>affect</w:t>
      </w:r>
      <w:r>
        <w:rPr>
          <w:spacing w:val="-4"/>
          <w:sz w:val="24"/>
        </w:rPr>
        <w:t xml:space="preserve"> </w:t>
      </w:r>
      <w:r>
        <w:rPr>
          <w:sz w:val="24"/>
        </w:rPr>
        <w:t>such</w:t>
      </w:r>
      <w:r>
        <w:rPr>
          <w:spacing w:val="-4"/>
          <w:sz w:val="24"/>
        </w:rPr>
        <w:t xml:space="preserve"> </w:t>
      </w:r>
      <w:r>
        <w:rPr>
          <w:sz w:val="24"/>
        </w:rPr>
        <w:t>individuals,</w:t>
      </w:r>
      <w:r>
        <w:rPr>
          <w:spacing w:val="-4"/>
          <w:sz w:val="24"/>
        </w:rPr>
        <w:t xml:space="preserve"> </w:t>
      </w:r>
      <w:r>
        <w:rPr>
          <w:sz w:val="24"/>
        </w:rPr>
        <w:t>including</w:t>
      </w:r>
      <w:r>
        <w:rPr>
          <w:spacing w:val="-4"/>
          <w:sz w:val="24"/>
        </w:rPr>
        <w:t xml:space="preserve"> </w:t>
      </w:r>
      <w:r>
        <w:rPr>
          <w:sz w:val="24"/>
        </w:rPr>
        <w:t>individuals with</w:t>
      </w:r>
      <w:r>
        <w:rPr>
          <w:spacing w:val="-1"/>
          <w:sz w:val="24"/>
        </w:rPr>
        <w:t xml:space="preserve"> </w:t>
      </w:r>
      <w:r>
        <w:rPr>
          <w:sz w:val="24"/>
        </w:rPr>
        <w:t>low</w:t>
      </w:r>
      <w:r>
        <w:rPr>
          <w:spacing w:val="-1"/>
          <w:sz w:val="24"/>
        </w:rPr>
        <w:t xml:space="preserve"> </w:t>
      </w:r>
      <w:r>
        <w:rPr>
          <w:sz w:val="24"/>
        </w:rPr>
        <w:t>incomes,</w:t>
      </w:r>
      <w:r>
        <w:rPr>
          <w:spacing w:val="-1"/>
          <w:sz w:val="24"/>
        </w:rPr>
        <w:t xml:space="preserve"> </w:t>
      </w:r>
      <w:r>
        <w:rPr>
          <w:sz w:val="24"/>
        </w:rPr>
        <w:t>individuals</w:t>
      </w:r>
      <w:r>
        <w:rPr>
          <w:spacing w:val="-1"/>
          <w:sz w:val="24"/>
        </w:rPr>
        <w:t xml:space="preserve"> </w:t>
      </w:r>
      <w:r>
        <w:rPr>
          <w:sz w:val="24"/>
        </w:rPr>
        <w:t>with</w:t>
      </w:r>
      <w:r>
        <w:rPr>
          <w:spacing w:val="-1"/>
          <w:sz w:val="24"/>
        </w:rPr>
        <w:t xml:space="preserve"> </w:t>
      </w:r>
      <w:r>
        <w:rPr>
          <w:sz w:val="24"/>
        </w:rPr>
        <w:t>greatest</w:t>
      </w:r>
      <w:r>
        <w:rPr>
          <w:spacing w:val="-1"/>
          <w:sz w:val="24"/>
        </w:rPr>
        <w:t xml:space="preserve"> </w:t>
      </w:r>
      <w:r>
        <w:rPr>
          <w:sz w:val="24"/>
        </w:rPr>
        <w:t>economic</w:t>
      </w:r>
      <w:r>
        <w:rPr>
          <w:spacing w:val="-2"/>
          <w:sz w:val="24"/>
        </w:rPr>
        <w:t xml:space="preserve"> </w:t>
      </w:r>
      <w:r>
        <w:rPr>
          <w:sz w:val="24"/>
        </w:rPr>
        <w:t>need,</w:t>
      </w:r>
      <w:r>
        <w:rPr>
          <w:spacing w:val="-1"/>
          <w:sz w:val="24"/>
        </w:rPr>
        <w:t xml:space="preserve"> </w:t>
      </w:r>
      <w:r>
        <w:rPr>
          <w:sz w:val="24"/>
        </w:rPr>
        <w:t>minority</w:t>
      </w:r>
      <w:r>
        <w:rPr>
          <w:spacing w:val="-1"/>
          <w:sz w:val="24"/>
        </w:rPr>
        <w:t xml:space="preserve"> </w:t>
      </w:r>
      <w:r>
        <w:rPr>
          <w:sz w:val="24"/>
        </w:rPr>
        <w:t>older individuals,</w:t>
      </w:r>
      <w:r>
        <w:rPr>
          <w:spacing w:val="-1"/>
          <w:sz w:val="24"/>
        </w:rPr>
        <w:t xml:space="preserve"> </w:t>
      </w:r>
      <w:r>
        <w:rPr>
          <w:sz w:val="24"/>
        </w:rPr>
        <w:t xml:space="preserve">older individuals residing in rural areas, and older individuals with limited English </w:t>
      </w:r>
      <w:r>
        <w:rPr>
          <w:sz w:val="24"/>
        </w:rPr>
        <w:t>proficiency;</w:t>
      </w:r>
    </w:p>
    <w:p w:rsidR="00F53959" w14:paraId="448734B1" w14:textId="77777777">
      <w:pPr>
        <w:pStyle w:val="ListParagraph"/>
        <w:numPr>
          <w:ilvl w:val="1"/>
          <w:numId w:val="16"/>
        </w:numPr>
        <w:tabs>
          <w:tab w:val="left" w:pos="1361"/>
        </w:tabs>
        <w:spacing w:line="259" w:lineRule="auto"/>
        <w:ind w:left="223" w:right="792" w:firstLine="719"/>
        <w:rPr>
          <w:sz w:val="24"/>
        </w:rPr>
      </w:pPr>
      <w:r>
        <w:rPr>
          <w:sz w:val="24"/>
        </w:rPr>
        <w:t>an</w:t>
      </w:r>
      <w:r>
        <w:rPr>
          <w:spacing w:val="-3"/>
          <w:sz w:val="24"/>
        </w:rPr>
        <w:t xml:space="preserve"> </w:t>
      </w:r>
      <w:r>
        <w:rPr>
          <w:sz w:val="24"/>
        </w:rPr>
        <w:t>analysis</w:t>
      </w:r>
      <w:r>
        <w:rPr>
          <w:spacing w:val="-3"/>
          <w:sz w:val="24"/>
        </w:rPr>
        <w:t xml:space="preserve"> </w:t>
      </w:r>
      <w:r>
        <w:rPr>
          <w:sz w:val="24"/>
        </w:rPr>
        <w:t>of</w:t>
      </w:r>
      <w:r>
        <w:rPr>
          <w:spacing w:val="-3"/>
          <w:sz w:val="24"/>
        </w:rPr>
        <w:t xml:space="preserve"> </w:t>
      </w:r>
      <w:r>
        <w:rPr>
          <w:sz w:val="24"/>
        </w:rPr>
        <w:t>how</w:t>
      </w:r>
      <w:r>
        <w:rPr>
          <w:spacing w:val="-4"/>
          <w:sz w:val="24"/>
        </w:rPr>
        <w:t xml:space="preserve"> </w:t>
      </w:r>
      <w:r>
        <w:rPr>
          <w:sz w:val="24"/>
        </w:rPr>
        <w:t>the</w:t>
      </w:r>
      <w:r>
        <w:rPr>
          <w:spacing w:val="-4"/>
          <w:sz w:val="24"/>
        </w:rPr>
        <w:t xml:space="preserve"> </w:t>
      </w:r>
      <w:r>
        <w:rPr>
          <w:sz w:val="24"/>
        </w:rPr>
        <w:t>programs,</w:t>
      </w:r>
      <w:r>
        <w:rPr>
          <w:spacing w:val="-3"/>
          <w:sz w:val="24"/>
        </w:rPr>
        <w:t xml:space="preserve"> </w:t>
      </w:r>
      <w:r>
        <w:rPr>
          <w:sz w:val="24"/>
        </w:rPr>
        <w:t>policies,</w:t>
      </w:r>
      <w:r>
        <w:rPr>
          <w:spacing w:val="-2"/>
          <w:sz w:val="24"/>
        </w:rPr>
        <w:t xml:space="preserve"> </w:t>
      </w:r>
      <w:r>
        <w:rPr>
          <w:sz w:val="24"/>
        </w:rPr>
        <w:t>and</w:t>
      </w:r>
      <w:r>
        <w:rPr>
          <w:spacing w:val="-3"/>
          <w:sz w:val="24"/>
        </w:rPr>
        <w:t xml:space="preserve"> </w:t>
      </w:r>
      <w:r>
        <w:rPr>
          <w:sz w:val="24"/>
        </w:rPr>
        <w:t>services</w:t>
      </w:r>
      <w:r>
        <w:rPr>
          <w:spacing w:val="-3"/>
          <w:sz w:val="24"/>
        </w:rPr>
        <w:t xml:space="preserve"> </w:t>
      </w:r>
      <w:r>
        <w:rPr>
          <w:sz w:val="24"/>
        </w:rPr>
        <w:t>provided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State</w:t>
      </w:r>
      <w:r>
        <w:rPr>
          <w:spacing w:val="-3"/>
          <w:sz w:val="24"/>
        </w:rPr>
        <w:t xml:space="preserve"> </w:t>
      </w:r>
      <w:r>
        <w:rPr>
          <w:sz w:val="24"/>
        </w:rPr>
        <w:t>can</w:t>
      </w:r>
      <w:r>
        <w:rPr>
          <w:spacing w:val="-3"/>
          <w:sz w:val="24"/>
        </w:rPr>
        <w:t xml:space="preserve"> </w:t>
      </w:r>
      <w:r>
        <w:rPr>
          <w:sz w:val="24"/>
        </w:rPr>
        <w:t>be improved, including coordinating with area agencies on aging, and how resource levels can be adjusted to meet the needs of the changing population of older individuals in the State; and</w:t>
      </w:r>
    </w:p>
    <w:p w:rsidR="00F53959" w14:paraId="11FD51C8" w14:textId="77777777">
      <w:pPr>
        <w:pStyle w:val="ListParagraph"/>
        <w:numPr>
          <w:ilvl w:val="1"/>
          <w:numId w:val="16"/>
        </w:numPr>
        <w:tabs>
          <w:tab w:val="left" w:pos="1347"/>
        </w:tabs>
        <w:spacing w:line="259" w:lineRule="auto"/>
        <w:ind w:left="223" w:right="953" w:firstLine="719"/>
        <w:jc w:val="both"/>
        <w:rPr>
          <w:sz w:val="24"/>
        </w:rPr>
      </w:pPr>
      <w:r>
        <w:rPr>
          <w:sz w:val="24"/>
        </w:rPr>
        <w:t>an</w:t>
      </w:r>
      <w:r>
        <w:rPr>
          <w:spacing w:val="-2"/>
          <w:sz w:val="24"/>
        </w:rPr>
        <w:t xml:space="preserve"> </w:t>
      </w:r>
      <w:r>
        <w:rPr>
          <w:sz w:val="24"/>
        </w:rPr>
        <w:t>analysis</w:t>
      </w:r>
      <w:r>
        <w:rPr>
          <w:spacing w:val="-2"/>
          <w:sz w:val="24"/>
        </w:rPr>
        <w:t xml:space="preserve"> </w:t>
      </w:r>
      <w:r>
        <w:rPr>
          <w:sz w:val="24"/>
        </w:rPr>
        <w:t>of</w:t>
      </w:r>
      <w:r>
        <w:rPr>
          <w:spacing w:val="-2"/>
          <w:sz w:val="24"/>
        </w:rPr>
        <w:t xml:space="preserve"> </w:t>
      </w:r>
      <w:r>
        <w:rPr>
          <w:sz w:val="24"/>
        </w:rPr>
        <w:t>how</w:t>
      </w:r>
      <w:r>
        <w:rPr>
          <w:spacing w:val="-3"/>
          <w:sz w:val="24"/>
        </w:rPr>
        <w:t xml:space="preserve"> </w:t>
      </w:r>
      <w:r>
        <w:rPr>
          <w:sz w:val="24"/>
        </w:rPr>
        <w:t>the</w:t>
      </w:r>
      <w:r>
        <w:rPr>
          <w:spacing w:val="-2"/>
          <w:sz w:val="24"/>
        </w:rPr>
        <w:t xml:space="preserve"> </w:t>
      </w:r>
      <w:r>
        <w:rPr>
          <w:sz w:val="24"/>
        </w:rPr>
        <w:t>change</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z w:val="24"/>
        </w:rPr>
        <w:t>number</w:t>
      </w:r>
      <w:r>
        <w:rPr>
          <w:spacing w:val="-4"/>
          <w:sz w:val="24"/>
        </w:rPr>
        <w:t xml:space="preserve"> </w:t>
      </w:r>
      <w:r>
        <w:rPr>
          <w:sz w:val="24"/>
        </w:rPr>
        <w:t>of</w:t>
      </w:r>
      <w:r>
        <w:rPr>
          <w:spacing w:val="-2"/>
          <w:sz w:val="24"/>
        </w:rPr>
        <w:t xml:space="preserve"> </w:t>
      </w:r>
      <w:r>
        <w:rPr>
          <w:sz w:val="24"/>
        </w:rPr>
        <w:t>individuals</w:t>
      </w:r>
      <w:r>
        <w:rPr>
          <w:spacing w:val="-2"/>
          <w:sz w:val="24"/>
        </w:rPr>
        <w:t xml:space="preserve"> </w:t>
      </w:r>
      <w:r>
        <w:rPr>
          <w:sz w:val="24"/>
        </w:rPr>
        <w:t>age</w:t>
      </w:r>
      <w:r>
        <w:rPr>
          <w:spacing w:val="-4"/>
          <w:sz w:val="24"/>
        </w:rPr>
        <w:t xml:space="preserve"> </w:t>
      </w:r>
      <w:r>
        <w:rPr>
          <w:sz w:val="24"/>
        </w:rPr>
        <w:t>85</w:t>
      </w:r>
      <w:r>
        <w:rPr>
          <w:spacing w:val="-2"/>
          <w:sz w:val="24"/>
        </w:rPr>
        <w:t xml:space="preserve"> </w:t>
      </w:r>
      <w:r>
        <w:rPr>
          <w:sz w:val="24"/>
        </w:rPr>
        <w:t>and</w:t>
      </w:r>
      <w:r>
        <w:rPr>
          <w:spacing w:val="-1"/>
          <w:sz w:val="24"/>
        </w:rPr>
        <w:t xml:space="preserve"> </w:t>
      </w:r>
      <w:r>
        <w:rPr>
          <w:sz w:val="24"/>
        </w:rPr>
        <w:t>older</w:t>
      </w:r>
      <w:r>
        <w:rPr>
          <w:spacing w:val="-4"/>
          <w:sz w:val="24"/>
        </w:rPr>
        <w:t xml:space="preserve"> </w:t>
      </w:r>
      <w:r>
        <w:rPr>
          <w:sz w:val="24"/>
        </w:rPr>
        <w:t>in</w:t>
      </w:r>
      <w:r>
        <w:rPr>
          <w:spacing w:val="-2"/>
          <w:sz w:val="24"/>
        </w:rPr>
        <w:t xml:space="preserve"> </w:t>
      </w:r>
      <w:r>
        <w:rPr>
          <w:sz w:val="24"/>
        </w:rPr>
        <w:t>the State is expected to affect the need for supportive services.</w:t>
      </w:r>
    </w:p>
    <w:p w:rsidR="00F53959" w14:paraId="3E371337" w14:textId="77777777">
      <w:pPr>
        <w:spacing w:line="259" w:lineRule="auto"/>
        <w:jc w:val="both"/>
        <w:rPr>
          <w:sz w:val="24"/>
        </w:rPr>
        <w:sectPr>
          <w:pgSz w:w="12240" w:h="15840"/>
          <w:pgMar w:top="1440" w:right="760" w:bottom="1260" w:left="1260" w:header="0" w:footer="990" w:gutter="0"/>
          <w:cols w:space="720"/>
        </w:sectPr>
      </w:pPr>
    </w:p>
    <w:p w:rsidR="00F53959" w14:paraId="61E8E93D" w14:textId="77777777">
      <w:pPr>
        <w:pStyle w:val="ListParagraph"/>
        <w:numPr>
          <w:ilvl w:val="0"/>
          <w:numId w:val="15"/>
        </w:numPr>
        <w:tabs>
          <w:tab w:val="left" w:pos="1399"/>
        </w:tabs>
        <w:spacing w:before="71" w:line="259" w:lineRule="auto"/>
        <w:ind w:right="905" w:firstLine="719"/>
        <w:rPr>
          <w:sz w:val="24"/>
        </w:rPr>
      </w:pPr>
      <w:r>
        <w:rPr>
          <w:sz w:val="24"/>
        </w:rPr>
        <w:t>The plan shall include information detailing how the State will coordinate activities,</w:t>
      </w:r>
      <w:r>
        <w:rPr>
          <w:spacing w:val="-4"/>
          <w:sz w:val="24"/>
        </w:rPr>
        <w:t xml:space="preserve"> </w:t>
      </w:r>
      <w:r>
        <w:rPr>
          <w:sz w:val="24"/>
        </w:rPr>
        <w:t>and</w:t>
      </w:r>
      <w:r>
        <w:rPr>
          <w:spacing w:val="-4"/>
          <w:sz w:val="24"/>
        </w:rPr>
        <w:t xml:space="preserve"> </w:t>
      </w:r>
      <w:r>
        <w:rPr>
          <w:sz w:val="24"/>
        </w:rPr>
        <w:t>develop</w:t>
      </w:r>
      <w:r>
        <w:rPr>
          <w:spacing w:val="-4"/>
          <w:sz w:val="24"/>
        </w:rPr>
        <w:t xml:space="preserve"> </w:t>
      </w:r>
      <w:r>
        <w:rPr>
          <w:sz w:val="24"/>
        </w:rPr>
        <w:t>long-range</w:t>
      </w:r>
      <w:r>
        <w:rPr>
          <w:spacing w:val="-3"/>
          <w:sz w:val="24"/>
        </w:rPr>
        <w:t xml:space="preserve"> </w:t>
      </w:r>
      <w:r>
        <w:rPr>
          <w:sz w:val="24"/>
        </w:rPr>
        <w:t>emergency</w:t>
      </w:r>
      <w:r>
        <w:rPr>
          <w:spacing w:val="-4"/>
          <w:sz w:val="24"/>
        </w:rPr>
        <w:t xml:space="preserve"> </w:t>
      </w:r>
      <w:r>
        <w:rPr>
          <w:sz w:val="24"/>
        </w:rPr>
        <w:t>preparedness</w:t>
      </w:r>
      <w:r>
        <w:rPr>
          <w:spacing w:val="-4"/>
          <w:sz w:val="24"/>
        </w:rPr>
        <w:t xml:space="preserve"> </w:t>
      </w:r>
      <w:r>
        <w:rPr>
          <w:sz w:val="24"/>
        </w:rPr>
        <w:t>plans,</w:t>
      </w:r>
      <w:r>
        <w:rPr>
          <w:spacing w:val="-2"/>
          <w:sz w:val="24"/>
        </w:rPr>
        <w:t xml:space="preserve"> </w:t>
      </w:r>
      <w:r>
        <w:rPr>
          <w:sz w:val="24"/>
        </w:rPr>
        <w:t>with</w:t>
      </w:r>
      <w:r>
        <w:rPr>
          <w:spacing w:val="-4"/>
          <w:sz w:val="24"/>
        </w:rPr>
        <w:t xml:space="preserve"> </w:t>
      </w:r>
      <w:r>
        <w:rPr>
          <w:sz w:val="24"/>
        </w:rPr>
        <w:t>area</w:t>
      </w:r>
      <w:r>
        <w:rPr>
          <w:spacing w:val="-3"/>
          <w:sz w:val="24"/>
        </w:rPr>
        <w:t xml:space="preserve"> </w:t>
      </w:r>
      <w:r>
        <w:rPr>
          <w:sz w:val="24"/>
        </w:rPr>
        <w:t>agencies</w:t>
      </w:r>
      <w:r>
        <w:rPr>
          <w:spacing w:val="-4"/>
          <w:sz w:val="24"/>
        </w:rPr>
        <w:t xml:space="preserve"> </w:t>
      </w:r>
      <w:r>
        <w:rPr>
          <w:sz w:val="24"/>
        </w:rPr>
        <w:t>on</w:t>
      </w:r>
      <w:r>
        <w:rPr>
          <w:spacing w:val="-3"/>
          <w:sz w:val="24"/>
        </w:rPr>
        <w:t xml:space="preserve"> </w:t>
      </w:r>
      <w:r>
        <w:rPr>
          <w:sz w:val="24"/>
        </w:rPr>
        <w:t>aging, local emergency response agencies, relief organizations, local governments, State agencies responsible for emergency preparedness,</w:t>
      </w:r>
      <w:r>
        <w:rPr>
          <w:spacing w:val="-1"/>
          <w:sz w:val="24"/>
        </w:rPr>
        <w:t xml:space="preserve"> </w:t>
      </w:r>
      <w:r>
        <w:rPr>
          <w:sz w:val="24"/>
        </w:rPr>
        <w:t>and any other</w:t>
      </w:r>
      <w:r>
        <w:rPr>
          <w:spacing w:val="-2"/>
          <w:sz w:val="24"/>
        </w:rPr>
        <w:t xml:space="preserve"> </w:t>
      </w:r>
      <w:r>
        <w:rPr>
          <w:sz w:val="24"/>
        </w:rPr>
        <w:t>institutions</w:t>
      </w:r>
      <w:r>
        <w:rPr>
          <w:spacing w:val="-1"/>
          <w:sz w:val="24"/>
        </w:rPr>
        <w:t xml:space="preserve"> </w:t>
      </w:r>
      <w:r>
        <w:rPr>
          <w:sz w:val="24"/>
        </w:rPr>
        <w:t>that have</w:t>
      </w:r>
      <w:r>
        <w:rPr>
          <w:spacing w:val="-2"/>
          <w:sz w:val="24"/>
        </w:rPr>
        <w:t xml:space="preserve"> </w:t>
      </w:r>
      <w:r>
        <w:rPr>
          <w:sz w:val="24"/>
        </w:rPr>
        <w:t>responsibility for disaster relief service delivery.</w:t>
      </w:r>
    </w:p>
    <w:p w:rsidR="00F53959" w14:paraId="3F48B535" w14:textId="77777777">
      <w:pPr>
        <w:pStyle w:val="ListParagraph"/>
        <w:numPr>
          <w:ilvl w:val="0"/>
          <w:numId w:val="15"/>
        </w:numPr>
        <w:tabs>
          <w:tab w:val="left" w:pos="1399"/>
        </w:tabs>
        <w:spacing w:before="159" w:line="259" w:lineRule="auto"/>
        <w:ind w:right="1087" w:firstLine="719"/>
        <w:rPr>
          <w:sz w:val="24"/>
        </w:rPr>
      </w:pPr>
      <w:r>
        <w:rPr>
          <w:sz w:val="24"/>
        </w:rPr>
        <w:t>The</w:t>
      </w:r>
      <w:r>
        <w:rPr>
          <w:spacing w:val="-5"/>
          <w:sz w:val="24"/>
        </w:rPr>
        <w:t xml:space="preserve"> </w:t>
      </w:r>
      <w:r>
        <w:rPr>
          <w:sz w:val="24"/>
        </w:rPr>
        <w:t>plan</w:t>
      </w:r>
      <w:r>
        <w:rPr>
          <w:spacing w:val="-3"/>
          <w:sz w:val="24"/>
        </w:rPr>
        <w:t xml:space="preserve"> </w:t>
      </w:r>
      <w:r>
        <w:rPr>
          <w:sz w:val="24"/>
        </w:rPr>
        <w:t>shall</w:t>
      </w:r>
      <w:r>
        <w:rPr>
          <w:spacing w:val="-3"/>
          <w:sz w:val="24"/>
        </w:rPr>
        <w:t xml:space="preserve"> </w:t>
      </w:r>
      <w:r>
        <w:rPr>
          <w:sz w:val="24"/>
        </w:rPr>
        <w:t>include</w:t>
      </w:r>
      <w:r>
        <w:rPr>
          <w:spacing w:val="-4"/>
          <w:sz w:val="24"/>
        </w:rPr>
        <w:t xml:space="preserve"> </w:t>
      </w:r>
      <w:r>
        <w:rPr>
          <w:sz w:val="24"/>
        </w:rPr>
        <w:t>information</w:t>
      </w:r>
      <w:r>
        <w:rPr>
          <w:spacing w:val="-3"/>
          <w:sz w:val="24"/>
        </w:rPr>
        <w:t xml:space="preserve"> </w:t>
      </w:r>
      <w:r>
        <w:rPr>
          <w:sz w:val="24"/>
        </w:rPr>
        <w:t>describing</w:t>
      </w:r>
      <w:r>
        <w:rPr>
          <w:spacing w:val="-3"/>
          <w:sz w:val="24"/>
        </w:rPr>
        <w:t xml:space="preserve"> </w:t>
      </w:r>
      <w:r>
        <w:rPr>
          <w:sz w:val="24"/>
        </w:rPr>
        <w:t>the</w:t>
      </w:r>
      <w:r>
        <w:rPr>
          <w:spacing w:val="-4"/>
          <w:sz w:val="24"/>
        </w:rPr>
        <w:t xml:space="preserve"> </w:t>
      </w:r>
      <w:r>
        <w:rPr>
          <w:sz w:val="24"/>
        </w:rPr>
        <w:t>involvement</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head</w:t>
      </w:r>
      <w:r>
        <w:rPr>
          <w:spacing w:val="-3"/>
          <w:sz w:val="24"/>
        </w:rPr>
        <w:t xml:space="preserve"> </w:t>
      </w:r>
      <w:r>
        <w:rPr>
          <w:sz w:val="24"/>
        </w:rPr>
        <w:t>of</w:t>
      </w:r>
      <w:r>
        <w:rPr>
          <w:spacing w:val="-3"/>
          <w:sz w:val="24"/>
        </w:rPr>
        <w:t xml:space="preserve"> </w:t>
      </w:r>
      <w:r>
        <w:rPr>
          <w:sz w:val="24"/>
        </w:rPr>
        <w:t>the State agency in the development, revision, and implementation of emergency preparedness plans, including the State Public Health Emergency Preparedness and Response Plan.</w:t>
      </w:r>
    </w:p>
    <w:p w:rsidR="00F53959" w14:paraId="635C893E" w14:textId="77777777">
      <w:pPr>
        <w:pStyle w:val="ListParagraph"/>
        <w:numPr>
          <w:ilvl w:val="0"/>
          <w:numId w:val="15"/>
        </w:numPr>
        <w:tabs>
          <w:tab w:val="left" w:pos="1399"/>
        </w:tabs>
        <w:spacing w:before="159" w:line="259" w:lineRule="auto"/>
        <w:ind w:right="1083" w:firstLine="719"/>
        <w:rPr>
          <w:sz w:val="24"/>
        </w:rPr>
      </w:pPr>
      <w:r>
        <w:rPr>
          <w:sz w:val="24"/>
        </w:rPr>
        <w:t>The</w:t>
      </w:r>
      <w:r>
        <w:rPr>
          <w:spacing w:val="-4"/>
          <w:sz w:val="24"/>
        </w:rPr>
        <w:t xml:space="preserve"> </w:t>
      </w:r>
      <w:r>
        <w:rPr>
          <w:sz w:val="24"/>
        </w:rPr>
        <w:t>plan</w:t>
      </w:r>
      <w:r>
        <w:rPr>
          <w:spacing w:val="-2"/>
          <w:sz w:val="24"/>
        </w:rPr>
        <w:t xml:space="preserve"> </w:t>
      </w:r>
      <w:r>
        <w:rPr>
          <w:sz w:val="24"/>
        </w:rPr>
        <w:t>shall</w:t>
      </w:r>
      <w:r>
        <w:rPr>
          <w:spacing w:val="-2"/>
          <w:sz w:val="24"/>
        </w:rPr>
        <w:t xml:space="preserve"> </w:t>
      </w:r>
      <w:r>
        <w:rPr>
          <w:sz w:val="24"/>
        </w:rPr>
        <w:t>contain</w:t>
      </w:r>
      <w:r>
        <w:rPr>
          <w:spacing w:val="-2"/>
          <w:sz w:val="24"/>
        </w:rPr>
        <w:t xml:space="preserve"> </w:t>
      </w:r>
      <w:r>
        <w:rPr>
          <w:sz w:val="24"/>
        </w:rPr>
        <w:t>an</w:t>
      </w:r>
      <w:r>
        <w:rPr>
          <w:spacing w:val="-2"/>
          <w:sz w:val="24"/>
        </w:rPr>
        <w:t xml:space="preserve"> </w:t>
      </w:r>
      <w:r>
        <w:rPr>
          <w:sz w:val="24"/>
        </w:rPr>
        <w:t>assurance</w:t>
      </w:r>
      <w:r>
        <w:rPr>
          <w:spacing w:val="-3"/>
          <w:sz w:val="24"/>
        </w:rPr>
        <w:t xml:space="preserve"> </w:t>
      </w:r>
      <w:r>
        <w:rPr>
          <w:sz w:val="24"/>
        </w:rPr>
        <w:t>that</w:t>
      </w:r>
      <w:r>
        <w:rPr>
          <w:spacing w:val="-2"/>
          <w:sz w:val="24"/>
        </w:rPr>
        <w:t xml:space="preserve"> </w:t>
      </w:r>
      <w:r>
        <w:rPr>
          <w:sz w:val="24"/>
        </w:rPr>
        <w:t>the</w:t>
      </w:r>
      <w:r>
        <w:rPr>
          <w:spacing w:val="-2"/>
          <w:sz w:val="24"/>
        </w:rPr>
        <w:t xml:space="preserve"> </w:t>
      </w:r>
      <w:r>
        <w:rPr>
          <w:sz w:val="24"/>
        </w:rPr>
        <w:t>State</w:t>
      </w:r>
      <w:r>
        <w:rPr>
          <w:spacing w:val="-3"/>
          <w:sz w:val="24"/>
        </w:rPr>
        <w:t xml:space="preserve"> </w:t>
      </w:r>
      <w:r>
        <w:rPr>
          <w:sz w:val="24"/>
        </w:rPr>
        <w:t>shall</w:t>
      </w:r>
      <w:r>
        <w:rPr>
          <w:spacing w:val="-2"/>
          <w:sz w:val="24"/>
        </w:rPr>
        <w:t xml:space="preserve"> </w:t>
      </w:r>
      <w:r>
        <w:rPr>
          <w:sz w:val="24"/>
        </w:rPr>
        <w:t>prepare</w:t>
      </w:r>
      <w:r>
        <w:rPr>
          <w:spacing w:val="-4"/>
          <w:sz w:val="24"/>
        </w:rPr>
        <w:t xml:space="preserve"> </w:t>
      </w:r>
      <w:r>
        <w:rPr>
          <w:sz w:val="24"/>
        </w:rPr>
        <w:t>and</w:t>
      </w:r>
      <w:r>
        <w:rPr>
          <w:spacing w:val="-2"/>
          <w:sz w:val="24"/>
        </w:rPr>
        <w:t xml:space="preserve"> </w:t>
      </w:r>
      <w:r>
        <w:rPr>
          <w:sz w:val="24"/>
        </w:rPr>
        <w:t>submit</w:t>
      </w:r>
      <w:r>
        <w:rPr>
          <w:spacing w:val="-2"/>
          <w:sz w:val="24"/>
        </w:rPr>
        <w:t xml:space="preserve"> </w:t>
      </w:r>
      <w:r>
        <w:rPr>
          <w:sz w:val="24"/>
        </w:rPr>
        <w:t>to</w:t>
      </w:r>
      <w:r>
        <w:rPr>
          <w:spacing w:val="-2"/>
          <w:sz w:val="24"/>
        </w:rPr>
        <w:t xml:space="preserve"> </w:t>
      </w:r>
      <w:r>
        <w:rPr>
          <w:sz w:val="24"/>
        </w:rPr>
        <w:t>the Assistant Secretary annual reports that describe—</w:t>
      </w:r>
    </w:p>
    <w:p w:rsidR="00F53959" w14:paraId="700A0B4D" w14:textId="77777777">
      <w:pPr>
        <w:pStyle w:val="ListParagraph"/>
        <w:numPr>
          <w:ilvl w:val="1"/>
          <w:numId w:val="15"/>
        </w:numPr>
        <w:tabs>
          <w:tab w:val="left" w:pos="1333"/>
        </w:tabs>
        <w:spacing w:before="161" w:line="259" w:lineRule="auto"/>
        <w:ind w:right="939" w:firstLine="719"/>
        <w:rPr>
          <w:sz w:val="24"/>
        </w:rPr>
      </w:pPr>
      <w:r>
        <w:rPr>
          <w:sz w:val="24"/>
        </w:rPr>
        <w:t>data</w:t>
      </w:r>
      <w:r>
        <w:rPr>
          <w:spacing w:val="-2"/>
          <w:sz w:val="24"/>
        </w:rPr>
        <w:t xml:space="preserve"> </w:t>
      </w:r>
      <w:r>
        <w:rPr>
          <w:sz w:val="24"/>
        </w:rPr>
        <w:t>collected</w:t>
      </w:r>
      <w:r>
        <w:rPr>
          <w:spacing w:val="-3"/>
          <w:sz w:val="24"/>
        </w:rPr>
        <w:t xml:space="preserve"> </w:t>
      </w:r>
      <w:r>
        <w:rPr>
          <w:sz w:val="24"/>
        </w:rPr>
        <w:t>to</w:t>
      </w:r>
      <w:r>
        <w:rPr>
          <w:spacing w:val="-3"/>
          <w:sz w:val="24"/>
        </w:rPr>
        <w:t xml:space="preserve"> </w:t>
      </w:r>
      <w:r>
        <w:rPr>
          <w:sz w:val="24"/>
        </w:rPr>
        <w:t>determine</w:t>
      </w:r>
      <w:r>
        <w:rPr>
          <w:spacing w:val="-4"/>
          <w:sz w:val="24"/>
        </w:rPr>
        <w:t xml:space="preserve"> </w:t>
      </w:r>
      <w:r>
        <w:rPr>
          <w:sz w:val="24"/>
        </w:rPr>
        <w:t>the</w:t>
      </w:r>
      <w:r>
        <w:rPr>
          <w:spacing w:val="-2"/>
          <w:sz w:val="24"/>
        </w:rPr>
        <w:t xml:space="preserve"> </w:t>
      </w:r>
      <w:r>
        <w:rPr>
          <w:sz w:val="24"/>
        </w:rPr>
        <w:t>services</w:t>
      </w:r>
      <w:r>
        <w:rPr>
          <w:spacing w:val="-3"/>
          <w:sz w:val="24"/>
        </w:rPr>
        <w:t xml:space="preserve"> </w:t>
      </w:r>
      <w:r>
        <w:rPr>
          <w:sz w:val="24"/>
        </w:rPr>
        <w:t>that</w:t>
      </w:r>
      <w:r>
        <w:rPr>
          <w:spacing w:val="-3"/>
          <w:sz w:val="24"/>
        </w:rPr>
        <w:t xml:space="preserve"> </w:t>
      </w:r>
      <w:r>
        <w:rPr>
          <w:sz w:val="24"/>
        </w:rPr>
        <w:t>are</w:t>
      </w:r>
      <w:r>
        <w:rPr>
          <w:spacing w:val="-4"/>
          <w:sz w:val="24"/>
        </w:rPr>
        <w:t xml:space="preserve"> </w:t>
      </w:r>
      <w:r>
        <w:rPr>
          <w:sz w:val="24"/>
        </w:rPr>
        <w:t>needed</w:t>
      </w:r>
      <w:r>
        <w:rPr>
          <w:spacing w:val="-3"/>
          <w:sz w:val="24"/>
        </w:rPr>
        <w:t xml:space="preserve"> </w:t>
      </w:r>
      <w:r>
        <w:rPr>
          <w:sz w:val="24"/>
        </w:rPr>
        <w:t>by</w:t>
      </w:r>
      <w:r>
        <w:rPr>
          <w:spacing w:val="-3"/>
          <w:sz w:val="24"/>
        </w:rPr>
        <w:t xml:space="preserve"> </w:t>
      </w:r>
      <w:r>
        <w:rPr>
          <w:sz w:val="24"/>
        </w:rPr>
        <w:t>older</w:t>
      </w:r>
      <w:r>
        <w:rPr>
          <w:spacing w:val="-5"/>
          <w:sz w:val="24"/>
        </w:rPr>
        <w:t xml:space="preserve"> </w:t>
      </w:r>
      <w:r>
        <w:rPr>
          <w:sz w:val="24"/>
        </w:rPr>
        <w:t>individuals</w:t>
      </w:r>
      <w:r>
        <w:rPr>
          <w:spacing w:val="-3"/>
          <w:sz w:val="24"/>
        </w:rPr>
        <w:t xml:space="preserve"> </w:t>
      </w:r>
      <w:r>
        <w:rPr>
          <w:sz w:val="24"/>
        </w:rPr>
        <w:t xml:space="preserve">whose needs were the focus of all centers funded under title IV in fiscal year </w:t>
      </w:r>
      <w:r>
        <w:rPr>
          <w:sz w:val="24"/>
        </w:rPr>
        <w:t>2019;</w:t>
      </w:r>
    </w:p>
    <w:p w:rsidR="00F53959" w14:paraId="4C608BDF" w14:textId="77777777">
      <w:pPr>
        <w:pStyle w:val="ListParagraph"/>
        <w:numPr>
          <w:ilvl w:val="1"/>
          <w:numId w:val="15"/>
        </w:numPr>
        <w:tabs>
          <w:tab w:val="left" w:pos="1321"/>
        </w:tabs>
        <w:spacing w:before="157" w:line="259" w:lineRule="auto"/>
        <w:ind w:right="897" w:firstLine="719"/>
        <w:rPr>
          <w:sz w:val="24"/>
        </w:rPr>
      </w:pPr>
      <w:r>
        <w:rPr>
          <w:sz w:val="24"/>
        </w:rPr>
        <w:t>data</w:t>
      </w:r>
      <w:r>
        <w:rPr>
          <w:spacing w:val="-4"/>
          <w:sz w:val="24"/>
        </w:rPr>
        <w:t xml:space="preserve"> </w:t>
      </w:r>
      <w:r>
        <w:rPr>
          <w:sz w:val="24"/>
        </w:rPr>
        <w:t>collected</w:t>
      </w:r>
      <w:r>
        <w:rPr>
          <w:spacing w:val="-4"/>
          <w:sz w:val="24"/>
        </w:rPr>
        <w:t xml:space="preserve"> </w:t>
      </w:r>
      <w:r>
        <w:rPr>
          <w:sz w:val="24"/>
        </w:rPr>
        <w:t>to</w:t>
      </w:r>
      <w:r>
        <w:rPr>
          <w:spacing w:val="-4"/>
          <w:sz w:val="24"/>
        </w:rPr>
        <w:t xml:space="preserve"> </w:t>
      </w:r>
      <w:r>
        <w:rPr>
          <w:sz w:val="24"/>
        </w:rPr>
        <w:t>determine</w:t>
      </w:r>
      <w:r>
        <w:rPr>
          <w:spacing w:val="-5"/>
          <w:sz w:val="24"/>
        </w:rPr>
        <w:t xml:space="preserve"> </w:t>
      </w:r>
      <w:r>
        <w:rPr>
          <w:sz w:val="24"/>
        </w:rPr>
        <w:t>the</w:t>
      </w:r>
      <w:r>
        <w:rPr>
          <w:spacing w:val="-4"/>
          <w:sz w:val="24"/>
        </w:rPr>
        <w:t xml:space="preserve"> </w:t>
      </w:r>
      <w:r>
        <w:rPr>
          <w:sz w:val="24"/>
        </w:rPr>
        <w:t>effectiveness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programs,</w:t>
      </w:r>
      <w:r>
        <w:rPr>
          <w:spacing w:val="-4"/>
          <w:sz w:val="24"/>
        </w:rPr>
        <w:t xml:space="preserve"> </w:t>
      </w:r>
      <w:r>
        <w:rPr>
          <w:sz w:val="24"/>
        </w:rPr>
        <w:t>policies,</w:t>
      </w:r>
      <w:r>
        <w:rPr>
          <w:spacing w:val="-3"/>
          <w:sz w:val="24"/>
        </w:rPr>
        <w:t xml:space="preserve"> </w:t>
      </w:r>
      <w:r>
        <w:rPr>
          <w:sz w:val="24"/>
        </w:rPr>
        <w:t>and</w:t>
      </w:r>
      <w:r>
        <w:rPr>
          <w:spacing w:val="-4"/>
          <w:sz w:val="24"/>
        </w:rPr>
        <w:t xml:space="preserve"> </w:t>
      </w:r>
      <w:r>
        <w:rPr>
          <w:sz w:val="24"/>
        </w:rPr>
        <w:t>services provided by area agencies on aging in assisting such individuals; and</w:t>
      </w:r>
    </w:p>
    <w:p w:rsidR="00F53959" w14:paraId="2EE2D071" w14:textId="77777777">
      <w:pPr>
        <w:pStyle w:val="ListParagraph"/>
        <w:numPr>
          <w:ilvl w:val="1"/>
          <w:numId w:val="15"/>
        </w:numPr>
        <w:tabs>
          <w:tab w:val="left" w:pos="1321"/>
        </w:tabs>
        <w:spacing w:line="259" w:lineRule="auto"/>
        <w:ind w:right="811" w:firstLine="719"/>
        <w:rPr>
          <w:sz w:val="24"/>
        </w:rPr>
      </w:pPr>
      <w:r>
        <w:rPr>
          <w:sz w:val="24"/>
        </w:rPr>
        <w:t>outreach</w:t>
      </w:r>
      <w:r>
        <w:rPr>
          <w:spacing w:val="-4"/>
          <w:sz w:val="24"/>
        </w:rPr>
        <w:t xml:space="preserve"> </w:t>
      </w:r>
      <w:r>
        <w:rPr>
          <w:sz w:val="24"/>
        </w:rPr>
        <w:t>efforts</w:t>
      </w:r>
      <w:r>
        <w:rPr>
          <w:spacing w:val="-4"/>
          <w:sz w:val="24"/>
        </w:rPr>
        <w:t xml:space="preserve"> </w:t>
      </w:r>
      <w:r>
        <w:rPr>
          <w:sz w:val="24"/>
        </w:rPr>
        <w:t>and</w:t>
      </w:r>
      <w:r>
        <w:rPr>
          <w:spacing w:val="-3"/>
          <w:sz w:val="24"/>
        </w:rPr>
        <w:t xml:space="preserve"> </w:t>
      </w:r>
      <w:r>
        <w:rPr>
          <w:sz w:val="24"/>
        </w:rPr>
        <w:t>other</w:t>
      </w:r>
      <w:r>
        <w:rPr>
          <w:spacing w:val="-6"/>
          <w:sz w:val="24"/>
        </w:rPr>
        <w:t xml:space="preserve"> </w:t>
      </w:r>
      <w:r>
        <w:rPr>
          <w:sz w:val="24"/>
        </w:rPr>
        <w:t>activities</w:t>
      </w:r>
      <w:r>
        <w:rPr>
          <w:spacing w:val="-4"/>
          <w:sz w:val="24"/>
        </w:rPr>
        <w:t xml:space="preserve"> </w:t>
      </w:r>
      <w:r>
        <w:rPr>
          <w:sz w:val="24"/>
        </w:rPr>
        <w:t>carried</w:t>
      </w:r>
      <w:r>
        <w:rPr>
          <w:spacing w:val="-4"/>
          <w:sz w:val="24"/>
        </w:rPr>
        <w:t xml:space="preserve"> </w:t>
      </w:r>
      <w:r>
        <w:rPr>
          <w:sz w:val="24"/>
        </w:rPr>
        <w:t>out</w:t>
      </w:r>
      <w:r>
        <w:rPr>
          <w:spacing w:val="-4"/>
          <w:sz w:val="24"/>
        </w:rPr>
        <w:t xml:space="preserve"> </w:t>
      </w:r>
      <w:r>
        <w:rPr>
          <w:sz w:val="24"/>
        </w:rPr>
        <w:t>to</w:t>
      </w:r>
      <w:r>
        <w:rPr>
          <w:spacing w:val="-4"/>
          <w:sz w:val="24"/>
        </w:rPr>
        <w:t xml:space="preserve"> </w:t>
      </w:r>
      <w:r>
        <w:rPr>
          <w:sz w:val="24"/>
        </w:rPr>
        <w:t>satisfy</w:t>
      </w:r>
      <w:r>
        <w:rPr>
          <w:spacing w:val="-4"/>
          <w:sz w:val="24"/>
        </w:rPr>
        <w:t xml:space="preserve"> </w:t>
      </w:r>
      <w:r>
        <w:rPr>
          <w:sz w:val="24"/>
        </w:rPr>
        <w:t>the</w:t>
      </w:r>
      <w:r>
        <w:rPr>
          <w:spacing w:val="-5"/>
          <w:sz w:val="24"/>
        </w:rPr>
        <w:t xml:space="preserve"> </w:t>
      </w:r>
      <w:r>
        <w:rPr>
          <w:sz w:val="24"/>
        </w:rPr>
        <w:t>assurances</w:t>
      </w:r>
      <w:r>
        <w:rPr>
          <w:spacing w:val="-4"/>
          <w:sz w:val="24"/>
        </w:rPr>
        <w:t xml:space="preserve"> </w:t>
      </w:r>
      <w:r>
        <w:rPr>
          <w:sz w:val="24"/>
        </w:rPr>
        <w:t>described</w:t>
      </w:r>
      <w:r>
        <w:rPr>
          <w:spacing w:val="-4"/>
          <w:sz w:val="24"/>
        </w:rPr>
        <w:t xml:space="preserve"> </w:t>
      </w:r>
      <w:r>
        <w:rPr>
          <w:sz w:val="24"/>
        </w:rPr>
        <w:t>in paragraphs (18) and (19) of section 306(a).</w:t>
      </w:r>
    </w:p>
    <w:p w:rsidR="00F53959" w14:paraId="4E633E24" w14:textId="77777777">
      <w:pPr>
        <w:pStyle w:val="BodyText"/>
        <w:spacing w:before="0"/>
        <w:ind w:left="0" w:firstLine="0"/>
      </w:pPr>
    </w:p>
    <w:p w:rsidR="00F53959" w14:paraId="5053C2AB" w14:textId="77777777">
      <w:pPr>
        <w:pStyle w:val="BodyText"/>
        <w:spacing w:before="66"/>
        <w:ind w:left="0" w:firstLine="0"/>
      </w:pPr>
    </w:p>
    <w:p w:rsidR="00F53959" w14:paraId="386000EC" w14:textId="77777777">
      <w:pPr>
        <w:pStyle w:val="BodyText"/>
        <w:spacing w:before="0" w:line="259" w:lineRule="auto"/>
        <w:ind w:left="108" w:right="778" w:firstLine="0"/>
      </w:pPr>
      <w:r>
        <w:t>Sec.</w:t>
      </w:r>
      <w:r>
        <w:rPr>
          <w:spacing w:val="-6"/>
        </w:rPr>
        <w:t xml:space="preserve"> </w:t>
      </w:r>
      <w:r>
        <w:t>308,</w:t>
      </w:r>
      <w:r>
        <w:rPr>
          <w:spacing w:val="-6"/>
        </w:rPr>
        <w:t xml:space="preserve"> </w:t>
      </w:r>
      <w:r>
        <w:t>PLANNING,</w:t>
      </w:r>
      <w:r>
        <w:rPr>
          <w:spacing w:val="-6"/>
        </w:rPr>
        <w:t xml:space="preserve"> </w:t>
      </w:r>
      <w:r>
        <w:t>COORDINATION,</w:t>
      </w:r>
      <w:r>
        <w:rPr>
          <w:spacing w:val="-6"/>
        </w:rPr>
        <w:t xml:space="preserve"> </w:t>
      </w:r>
      <w:r>
        <w:t>EVALUATION,</w:t>
      </w:r>
      <w:r>
        <w:rPr>
          <w:spacing w:val="-4"/>
        </w:rPr>
        <w:t xml:space="preserve"> </w:t>
      </w:r>
      <w:r>
        <w:t>AND</w:t>
      </w:r>
      <w:r>
        <w:rPr>
          <w:spacing w:val="-6"/>
        </w:rPr>
        <w:t xml:space="preserve"> </w:t>
      </w:r>
      <w:r>
        <w:t>ADMINISTRATION</w:t>
      </w:r>
      <w:r>
        <w:rPr>
          <w:spacing w:val="-6"/>
        </w:rPr>
        <w:t xml:space="preserve"> </w:t>
      </w:r>
      <w:r>
        <w:t>OF STATE PLANS</w:t>
      </w:r>
    </w:p>
    <w:p w:rsidR="00F53959" w14:paraId="56103FAA" w14:textId="77777777">
      <w:pPr>
        <w:pStyle w:val="BodyText"/>
        <w:spacing w:before="0"/>
        <w:ind w:left="0" w:firstLine="0"/>
      </w:pPr>
    </w:p>
    <w:p w:rsidR="00F53959" w14:paraId="4867461B" w14:textId="77777777">
      <w:pPr>
        <w:pStyle w:val="BodyText"/>
        <w:spacing w:before="65"/>
        <w:ind w:left="0" w:firstLine="0"/>
      </w:pPr>
    </w:p>
    <w:p w:rsidR="00F53959" w14:paraId="3CF9627C" w14:textId="77777777">
      <w:pPr>
        <w:pStyle w:val="BodyText"/>
        <w:spacing w:before="0" w:line="259" w:lineRule="auto"/>
        <w:ind w:right="767"/>
      </w:pPr>
      <w:r>
        <w:t>(b)(3)(E) No application by a State under subparagraph (A) shall be approved unless it contains assurances that no amounts received by the State under this paragraph will be used to hire any individual to fill a job opening created by the action of the State in laying off or terminating the employment of any regular employee not supported under this Act in anticipation</w:t>
      </w:r>
      <w:r>
        <w:rPr>
          <w:spacing w:val="-3"/>
        </w:rPr>
        <w:t xml:space="preserve"> </w:t>
      </w:r>
      <w:r>
        <w:t>of</w:t>
      </w:r>
      <w:r>
        <w:rPr>
          <w:spacing w:val="-3"/>
        </w:rPr>
        <w:t xml:space="preserve"> </w:t>
      </w:r>
      <w:r>
        <w:t>filling</w:t>
      </w:r>
      <w:r>
        <w:rPr>
          <w:spacing w:val="-3"/>
        </w:rPr>
        <w:t xml:space="preserve"> </w:t>
      </w:r>
      <w:r>
        <w:t>the</w:t>
      </w:r>
      <w:r>
        <w:rPr>
          <w:spacing w:val="-3"/>
        </w:rPr>
        <w:t xml:space="preserve"> </w:t>
      </w:r>
      <w:r>
        <w:t>vacancy</w:t>
      </w:r>
      <w:r>
        <w:rPr>
          <w:spacing w:val="-3"/>
        </w:rPr>
        <w:t xml:space="preserve"> </w:t>
      </w:r>
      <w:r>
        <w:t>so</w:t>
      </w:r>
      <w:r>
        <w:rPr>
          <w:spacing w:val="-3"/>
        </w:rPr>
        <w:t xml:space="preserve"> </w:t>
      </w:r>
      <w:r>
        <w:t>created</w:t>
      </w:r>
      <w:r>
        <w:rPr>
          <w:spacing w:val="-3"/>
        </w:rPr>
        <w:t xml:space="preserve"> </w:t>
      </w:r>
      <w:r>
        <w:t>by</w:t>
      </w:r>
      <w:r>
        <w:rPr>
          <w:spacing w:val="-3"/>
        </w:rPr>
        <w:t xml:space="preserve"> </w:t>
      </w:r>
      <w:r>
        <w:t>hiring</w:t>
      </w:r>
      <w:r>
        <w:rPr>
          <w:spacing w:val="-3"/>
        </w:rPr>
        <w:t xml:space="preserve"> </w:t>
      </w:r>
      <w:r>
        <w:t>an</w:t>
      </w:r>
      <w:r>
        <w:rPr>
          <w:spacing w:val="-3"/>
        </w:rPr>
        <w:t xml:space="preserve"> </w:t>
      </w:r>
      <w:r>
        <w:t>employee</w:t>
      </w:r>
      <w:r>
        <w:rPr>
          <w:spacing w:val="-4"/>
        </w:rPr>
        <w:t xml:space="preserve"> </w:t>
      </w:r>
      <w:r>
        <w:t>to</w:t>
      </w:r>
      <w:r>
        <w:rPr>
          <w:spacing w:val="-3"/>
        </w:rPr>
        <w:t xml:space="preserve"> </w:t>
      </w:r>
      <w:r>
        <w:t>be</w:t>
      </w:r>
      <w:r>
        <w:rPr>
          <w:spacing w:val="-3"/>
        </w:rPr>
        <w:t xml:space="preserve"> </w:t>
      </w:r>
      <w:r>
        <w:t>supported</w:t>
      </w:r>
      <w:r>
        <w:rPr>
          <w:spacing w:val="-3"/>
        </w:rPr>
        <w:t xml:space="preserve"> </w:t>
      </w:r>
      <w:r>
        <w:t>through</w:t>
      </w:r>
      <w:r>
        <w:rPr>
          <w:spacing w:val="-3"/>
        </w:rPr>
        <w:t xml:space="preserve"> </w:t>
      </w:r>
      <w:r>
        <w:t>use of amounts received under this paragraph.</w:t>
      </w:r>
    </w:p>
    <w:p w:rsidR="00F53959" w14:paraId="4643FF5F" w14:textId="77777777">
      <w:pPr>
        <w:pStyle w:val="BodyText"/>
        <w:spacing w:before="0"/>
        <w:ind w:left="0" w:firstLine="0"/>
      </w:pPr>
    </w:p>
    <w:p w:rsidR="00F53959" w14:paraId="39A8AE90" w14:textId="77777777">
      <w:pPr>
        <w:pStyle w:val="BodyText"/>
        <w:spacing w:before="64"/>
        <w:ind w:left="0" w:firstLine="0"/>
      </w:pPr>
    </w:p>
    <w:p w:rsidR="00F53959" w14:paraId="173D95FE" w14:textId="77777777">
      <w:pPr>
        <w:pStyle w:val="BodyText"/>
        <w:spacing w:before="0"/>
        <w:ind w:left="108" w:firstLine="0"/>
      </w:pPr>
      <w:r>
        <w:t>Sec.</w:t>
      </w:r>
      <w:r>
        <w:rPr>
          <w:spacing w:val="-4"/>
        </w:rPr>
        <w:t xml:space="preserve"> </w:t>
      </w:r>
      <w:r>
        <w:t>705,</w:t>
      </w:r>
      <w:r>
        <w:rPr>
          <w:spacing w:val="-2"/>
        </w:rPr>
        <w:t xml:space="preserve"> </w:t>
      </w:r>
      <w:r>
        <w:t>ADDITIONAL STATE</w:t>
      </w:r>
      <w:r>
        <w:rPr>
          <w:spacing w:val="-2"/>
        </w:rPr>
        <w:t xml:space="preserve"> </w:t>
      </w:r>
      <w:r>
        <w:t>PLAN</w:t>
      </w:r>
      <w:r>
        <w:rPr>
          <w:spacing w:val="-2"/>
        </w:rPr>
        <w:t xml:space="preserve"> REQUIREMENTS</w:t>
      </w:r>
    </w:p>
    <w:p w:rsidR="00F53959" w14:paraId="30AFF649" w14:textId="77777777">
      <w:pPr>
        <w:pStyle w:val="BodyText"/>
        <w:spacing w:before="0"/>
        <w:ind w:left="0" w:firstLine="0"/>
      </w:pPr>
    </w:p>
    <w:p w:rsidR="00F53959" w14:paraId="69880D28" w14:textId="77777777">
      <w:pPr>
        <w:pStyle w:val="BodyText"/>
        <w:spacing w:before="90"/>
        <w:ind w:left="0" w:firstLine="0"/>
      </w:pPr>
    </w:p>
    <w:p w:rsidR="00F53959" w14:paraId="236DB20B" w14:textId="77777777">
      <w:pPr>
        <w:pStyle w:val="ListParagraph"/>
        <w:numPr>
          <w:ilvl w:val="2"/>
          <w:numId w:val="15"/>
        </w:numPr>
        <w:tabs>
          <w:tab w:val="left" w:pos="1266"/>
        </w:tabs>
        <w:spacing w:before="0" w:line="259" w:lineRule="auto"/>
        <w:ind w:right="898" w:firstLine="719"/>
        <w:rPr>
          <w:sz w:val="24"/>
        </w:rPr>
      </w:pPr>
      <w:r>
        <w:rPr>
          <w:sz w:val="24"/>
        </w:rPr>
        <w:t>ELIGIBILITY.—</w:t>
      </w:r>
      <w:r>
        <w:rPr>
          <w:sz w:val="24"/>
        </w:rPr>
        <w:t>In</w:t>
      </w:r>
      <w:r>
        <w:rPr>
          <w:spacing w:val="-3"/>
          <w:sz w:val="24"/>
        </w:rPr>
        <w:t xml:space="preserve"> </w:t>
      </w:r>
      <w:r>
        <w:rPr>
          <w:sz w:val="24"/>
        </w:rPr>
        <w:t>order</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eligible</w:t>
      </w:r>
      <w:r>
        <w:rPr>
          <w:spacing w:val="-4"/>
          <w:sz w:val="24"/>
        </w:rPr>
        <w:t xml:space="preserve"> </w:t>
      </w:r>
      <w:r>
        <w:rPr>
          <w:sz w:val="24"/>
        </w:rPr>
        <w:t>to</w:t>
      </w:r>
      <w:r>
        <w:rPr>
          <w:spacing w:val="-3"/>
          <w:sz w:val="24"/>
        </w:rPr>
        <w:t xml:space="preserve"> </w:t>
      </w:r>
      <w:r>
        <w:rPr>
          <w:sz w:val="24"/>
        </w:rPr>
        <w:t>receive</w:t>
      </w:r>
      <w:r>
        <w:rPr>
          <w:spacing w:val="-3"/>
          <w:sz w:val="24"/>
        </w:rPr>
        <w:t xml:space="preserve"> </w:t>
      </w:r>
      <w:r>
        <w:rPr>
          <w:sz w:val="24"/>
        </w:rPr>
        <w:t>an</w:t>
      </w:r>
      <w:r>
        <w:rPr>
          <w:spacing w:val="-3"/>
          <w:sz w:val="24"/>
        </w:rPr>
        <w:t xml:space="preserve"> </w:t>
      </w:r>
      <w:r>
        <w:rPr>
          <w:sz w:val="24"/>
        </w:rPr>
        <w:t>allotment</w:t>
      </w:r>
      <w:r>
        <w:rPr>
          <w:spacing w:val="-3"/>
          <w:sz w:val="24"/>
        </w:rPr>
        <w:t xml:space="preserve"> </w:t>
      </w:r>
      <w:r>
        <w:rPr>
          <w:sz w:val="24"/>
        </w:rPr>
        <w:t>under</w:t>
      </w:r>
      <w:r>
        <w:rPr>
          <w:spacing w:val="-5"/>
          <w:sz w:val="24"/>
        </w:rPr>
        <w:t xml:space="preserve"> </w:t>
      </w:r>
      <w:r>
        <w:rPr>
          <w:sz w:val="24"/>
        </w:rPr>
        <w:t>this</w:t>
      </w:r>
      <w:r>
        <w:rPr>
          <w:spacing w:val="-3"/>
          <w:sz w:val="24"/>
        </w:rPr>
        <w:t xml:space="preserve"> </w:t>
      </w:r>
      <w:r>
        <w:rPr>
          <w:sz w:val="24"/>
        </w:rPr>
        <w:t>subtitle,</w:t>
      </w:r>
      <w:r>
        <w:rPr>
          <w:spacing w:val="-3"/>
          <w:sz w:val="24"/>
        </w:rPr>
        <w:t xml:space="preserve"> </w:t>
      </w:r>
      <w:r>
        <w:rPr>
          <w:sz w:val="24"/>
        </w:rPr>
        <w:t>a State shall include in the state plan submitted under section 307—</w:t>
      </w:r>
    </w:p>
    <w:p w:rsidR="00F53959" w14:paraId="425402CC" w14:textId="77777777">
      <w:pPr>
        <w:pStyle w:val="ListParagraph"/>
        <w:numPr>
          <w:ilvl w:val="3"/>
          <w:numId w:val="15"/>
        </w:numPr>
        <w:tabs>
          <w:tab w:val="left" w:pos="1279"/>
        </w:tabs>
        <w:spacing w:line="259" w:lineRule="auto"/>
        <w:ind w:right="923" w:firstLine="719"/>
        <w:rPr>
          <w:sz w:val="24"/>
        </w:rPr>
      </w:pPr>
      <w:r>
        <w:rPr>
          <w:sz w:val="24"/>
        </w:rPr>
        <w:t>an</w:t>
      </w:r>
      <w:r>
        <w:rPr>
          <w:spacing w:val="-3"/>
          <w:sz w:val="24"/>
        </w:rPr>
        <w:t xml:space="preserve"> </w:t>
      </w:r>
      <w:r>
        <w:rPr>
          <w:sz w:val="24"/>
        </w:rPr>
        <w:t>assurance</w:t>
      </w:r>
      <w:r>
        <w:rPr>
          <w:spacing w:val="-4"/>
          <w:sz w:val="24"/>
        </w:rPr>
        <w:t xml:space="preserve"> </w:t>
      </w:r>
      <w:r>
        <w:rPr>
          <w:sz w:val="24"/>
        </w:rPr>
        <w:t>that</w:t>
      </w:r>
      <w:r>
        <w:rPr>
          <w:spacing w:val="-3"/>
          <w:sz w:val="24"/>
        </w:rPr>
        <w:t xml:space="preserve"> </w:t>
      </w:r>
      <w:r>
        <w:rPr>
          <w:sz w:val="24"/>
        </w:rPr>
        <w:t>the</w:t>
      </w:r>
      <w:r>
        <w:rPr>
          <w:spacing w:val="-2"/>
          <w:sz w:val="24"/>
        </w:rPr>
        <w:t xml:space="preserve"> </w:t>
      </w:r>
      <w:r>
        <w:rPr>
          <w:sz w:val="24"/>
        </w:rPr>
        <w:t>State,</w:t>
      </w:r>
      <w:r>
        <w:rPr>
          <w:spacing w:val="-3"/>
          <w:sz w:val="24"/>
        </w:rPr>
        <w:t xml:space="preserve"> </w:t>
      </w:r>
      <w:r>
        <w:rPr>
          <w:sz w:val="24"/>
        </w:rPr>
        <w:t>in</w:t>
      </w:r>
      <w:r>
        <w:rPr>
          <w:spacing w:val="-3"/>
          <w:sz w:val="24"/>
        </w:rPr>
        <w:t xml:space="preserve"> </w:t>
      </w:r>
      <w:r>
        <w:rPr>
          <w:sz w:val="24"/>
        </w:rPr>
        <w:t>carrying</w:t>
      </w:r>
      <w:r>
        <w:rPr>
          <w:spacing w:val="-3"/>
          <w:sz w:val="24"/>
        </w:rPr>
        <w:t xml:space="preserve"> </w:t>
      </w:r>
      <w:r>
        <w:rPr>
          <w:sz w:val="24"/>
        </w:rPr>
        <w:t>out</w:t>
      </w:r>
      <w:r>
        <w:rPr>
          <w:spacing w:val="-3"/>
          <w:sz w:val="24"/>
        </w:rPr>
        <w:t xml:space="preserve"> </w:t>
      </w:r>
      <w:r>
        <w:rPr>
          <w:sz w:val="24"/>
        </w:rPr>
        <w:t>any</w:t>
      </w:r>
      <w:r>
        <w:rPr>
          <w:spacing w:val="-1"/>
          <w:sz w:val="24"/>
        </w:rPr>
        <w:t xml:space="preserve"> </w:t>
      </w:r>
      <w:r>
        <w:rPr>
          <w:sz w:val="24"/>
        </w:rPr>
        <w:t>chapter</w:t>
      </w:r>
      <w:r>
        <w:rPr>
          <w:spacing w:val="-5"/>
          <w:sz w:val="24"/>
        </w:rPr>
        <w:t xml:space="preserve"> </w:t>
      </w:r>
      <w:r>
        <w:rPr>
          <w:sz w:val="24"/>
        </w:rPr>
        <w:t>of</w:t>
      </w:r>
      <w:r>
        <w:rPr>
          <w:spacing w:val="-1"/>
          <w:sz w:val="24"/>
        </w:rPr>
        <w:t xml:space="preserve"> </w:t>
      </w:r>
      <w:r>
        <w:rPr>
          <w:sz w:val="24"/>
        </w:rPr>
        <w:t>this</w:t>
      </w:r>
      <w:r>
        <w:rPr>
          <w:spacing w:val="-3"/>
          <w:sz w:val="24"/>
        </w:rPr>
        <w:t xml:space="preserve"> </w:t>
      </w:r>
      <w:r>
        <w:rPr>
          <w:sz w:val="24"/>
        </w:rPr>
        <w:t>subtitle</w:t>
      </w:r>
      <w:r>
        <w:rPr>
          <w:spacing w:val="-3"/>
          <w:sz w:val="24"/>
        </w:rPr>
        <w:t xml:space="preserve"> </w:t>
      </w:r>
      <w:r>
        <w:rPr>
          <w:sz w:val="24"/>
        </w:rPr>
        <w:t>for</w:t>
      </w:r>
      <w:r>
        <w:rPr>
          <w:spacing w:val="-3"/>
          <w:sz w:val="24"/>
        </w:rPr>
        <w:t xml:space="preserve"> </w:t>
      </w:r>
      <w:r>
        <w:rPr>
          <w:sz w:val="24"/>
        </w:rPr>
        <w:t>which</w:t>
      </w:r>
      <w:r>
        <w:rPr>
          <w:spacing w:val="-3"/>
          <w:sz w:val="24"/>
        </w:rPr>
        <w:t xml:space="preserve"> </w:t>
      </w:r>
      <w:r>
        <w:rPr>
          <w:sz w:val="24"/>
        </w:rPr>
        <w:t xml:space="preserve">the State receives funding under this subtitle, will establish programs in accordance with the requirements of the chapter and this </w:t>
      </w:r>
      <w:r>
        <w:rPr>
          <w:sz w:val="24"/>
        </w:rPr>
        <w:t>chapter;</w:t>
      </w:r>
    </w:p>
    <w:p w:rsidR="00F53959" w14:paraId="2BFC2BCB" w14:textId="77777777">
      <w:pPr>
        <w:spacing w:line="259" w:lineRule="auto"/>
        <w:rPr>
          <w:sz w:val="24"/>
        </w:rPr>
        <w:sectPr>
          <w:pgSz w:w="12240" w:h="15840"/>
          <w:pgMar w:top="1440" w:right="760" w:bottom="1260" w:left="1260" w:header="0" w:footer="990" w:gutter="0"/>
          <w:cols w:space="720"/>
        </w:sectPr>
      </w:pPr>
    </w:p>
    <w:p w:rsidR="00F53959" w14:paraId="0428E2DE" w14:textId="77777777">
      <w:pPr>
        <w:pStyle w:val="ListParagraph"/>
        <w:numPr>
          <w:ilvl w:val="3"/>
          <w:numId w:val="15"/>
        </w:numPr>
        <w:tabs>
          <w:tab w:val="left" w:pos="1279"/>
        </w:tabs>
        <w:spacing w:before="71" w:line="259" w:lineRule="auto"/>
        <w:ind w:right="911" w:firstLine="719"/>
        <w:rPr>
          <w:sz w:val="24"/>
        </w:rPr>
      </w:pPr>
      <w:r>
        <w:rPr>
          <w:sz w:val="24"/>
        </w:rPr>
        <w:t>an</w:t>
      </w:r>
      <w:r>
        <w:rPr>
          <w:spacing w:val="-3"/>
          <w:sz w:val="24"/>
        </w:rPr>
        <w:t xml:space="preserve"> </w:t>
      </w:r>
      <w:r>
        <w:rPr>
          <w:sz w:val="24"/>
        </w:rPr>
        <w:t>assurance</w:t>
      </w:r>
      <w:r>
        <w:rPr>
          <w:spacing w:val="-4"/>
          <w:sz w:val="24"/>
        </w:rPr>
        <w:t xml:space="preserve"> </w:t>
      </w:r>
      <w:r>
        <w:rPr>
          <w:sz w:val="24"/>
        </w:rPr>
        <w:t>that</w:t>
      </w:r>
      <w:r>
        <w:rPr>
          <w:spacing w:val="-3"/>
          <w:sz w:val="24"/>
        </w:rPr>
        <w:t xml:space="preserve"> </w:t>
      </w:r>
      <w:r>
        <w:rPr>
          <w:sz w:val="24"/>
        </w:rPr>
        <w:t>the</w:t>
      </w:r>
      <w:r>
        <w:rPr>
          <w:spacing w:val="-2"/>
          <w:sz w:val="24"/>
        </w:rPr>
        <w:t xml:space="preserve"> </w:t>
      </w:r>
      <w:r>
        <w:rPr>
          <w:sz w:val="24"/>
        </w:rPr>
        <w:t>State</w:t>
      </w:r>
      <w:r>
        <w:rPr>
          <w:spacing w:val="-4"/>
          <w:sz w:val="24"/>
        </w:rPr>
        <w:t xml:space="preserve"> </w:t>
      </w:r>
      <w:r>
        <w:rPr>
          <w:sz w:val="24"/>
        </w:rPr>
        <w:t>will</w:t>
      </w:r>
      <w:r>
        <w:rPr>
          <w:spacing w:val="-3"/>
          <w:sz w:val="24"/>
        </w:rPr>
        <w:t xml:space="preserve"> </w:t>
      </w:r>
      <w:r>
        <w:rPr>
          <w:sz w:val="24"/>
        </w:rPr>
        <w:t>hold</w:t>
      </w:r>
      <w:r>
        <w:rPr>
          <w:spacing w:val="-3"/>
          <w:sz w:val="24"/>
        </w:rPr>
        <w:t xml:space="preserve"> </w:t>
      </w:r>
      <w:r>
        <w:rPr>
          <w:sz w:val="24"/>
        </w:rPr>
        <w:t>public</w:t>
      </w:r>
      <w:r>
        <w:rPr>
          <w:spacing w:val="-3"/>
          <w:sz w:val="24"/>
        </w:rPr>
        <w:t xml:space="preserve"> </w:t>
      </w:r>
      <w:r>
        <w:rPr>
          <w:sz w:val="24"/>
        </w:rPr>
        <w:t>hearings,</w:t>
      </w:r>
      <w:r>
        <w:rPr>
          <w:spacing w:val="-3"/>
          <w:sz w:val="24"/>
        </w:rPr>
        <w:t xml:space="preserve"> </w:t>
      </w:r>
      <w:r>
        <w:rPr>
          <w:sz w:val="24"/>
        </w:rPr>
        <w:t>and</w:t>
      </w:r>
      <w:r>
        <w:rPr>
          <w:spacing w:val="-3"/>
          <w:sz w:val="24"/>
        </w:rPr>
        <w:t xml:space="preserve"> </w:t>
      </w:r>
      <w:r>
        <w:rPr>
          <w:sz w:val="24"/>
        </w:rPr>
        <w:t>use</w:t>
      </w:r>
      <w:r>
        <w:rPr>
          <w:spacing w:val="-4"/>
          <w:sz w:val="24"/>
        </w:rPr>
        <w:t xml:space="preserve"> </w:t>
      </w:r>
      <w:r>
        <w:rPr>
          <w:sz w:val="24"/>
        </w:rPr>
        <w:t>other</w:t>
      </w:r>
      <w:r>
        <w:rPr>
          <w:spacing w:val="-5"/>
          <w:sz w:val="24"/>
        </w:rPr>
        <w:t xml:space="preserve"> </w:t>
      </w:r>
      <w:r>
        <w:rPr>
          <w:sz w:val="24"/>
        </w:rPr>
        <w:t>means,</w:t>
      </w:r>
      <w:r>
        <w:rPr>
          <w:spacing w:val="-3"/>
          <w:sz w:val="24"/>
        </w:rPr>
        <w:t xml:space="preserve"> </w:t>
      </w:r>
      <w:r>
        <w:rPr>
          <w:sz w:val="24"/>
        </w:rPr>
        <w:t>to</w:t>
      </w:r>
      <w:r>
        <w:rPr>
          <w:spacing w:val="-3"/>
          <w:sz w:val="24"/>
        </w:rPr>
        <w:t xml:space="preserve"> </w:t>
      </w:r>
      <w:r>
        <w:rPr>
          <w:sz w:val="24"/>
        </w:rPr>
        <w:t xml:space="preserve">obtain the views of older individuals, area agencies on aging, recipients of grants under title VI, and other interested persons and entities regarding programs carried out under this </w:t>
      </w:r>
      <w:r>
        <w:rPr>
          <w:sz w:val="24"/>
        </w:rPr>
        <w:t>subtitle;</w:t>
      </w:r>
    </w:p>
    <w:p w:rsidR="00F53959" w14:paraId="2F940324" w14:textId="77777777">
      <w:pPr>
        <w:pStyle w:val="ListParagraph"/>
        <w:numPr>
          <w:ilvl w:val="3"/>
          <w:numId w:val="15"/>
        </w:numPr>
        <w:tabs>
          <w:tab w:val="left" w:pos="1279"/>
        </w:tabs>
        <w:spacing w:line="259" w:lineRule="auto"/>
        <w:ind w:right="835" w:firstLine="719"/>
        <w:rPr>
          <w:sz w:val="24"/>
        </w:rPr>
      </w:pPr>
      <w:r>
        <w:rPr>
          <w:sz w:val="24"/>
        </w:rPr>
        <w:t>an</w:t>
      </w:r>
      <w:r>
        <w:rPr>
          <w:spacing w:val="-3"/>
          <w:sz w:val="24"/>
        </w:rPr>
        <w:t xml:space="preserve"> </w:t>
      </w:r>
      <w:r>
        <w:rPr>
          <w:sz w:val="24"/>
        </w:rPr>
        <w:t>assurance</w:t>
      </w:r>
      <w:r>
        <w:rPr>
          <w:spacing w:val="-4"/>
          <w:sz w:val="24"/>
        </w:rPr>
        <w:t xml:space="preserve"> </w:t>
      </w:r>
      <w:r>
        <w:rPr>
          <w:sz w:val="24"/>
        </w:rPr>
        <w:t>that</w:t>
      </w:r>
      <w:r>
        <w:rPr>
          <w:spacing w:val="-3"/>
          <w:sz w:val="24"/>
        </w:rPr>
        <w:t xml:space="preserve"> </w:t>
      </w:r>
      <w:r>
        <w:rPr>
          <w:sz w:val="24"/>
        </w:rPr>
        <w:t>the</w:t>
      </w:r>
      <w:r>
        <w:rPr>
          <w:spacing w:val="-2"/>
          <w:sz w:val="24"/>
        </w:rPr>
        <w:t xml:space="preserve"> </w:t>
      </w:r>
      <w:r>
        <w:rPr>
          <w:sz w:val="24"/>
        </w:rPr>
        <w:t>State,</w:t>
      </w:r>
      <w:r>
        <w:rPr>
          <w:spacing w:val="-3"/>
          <w:sz w:val="24"/>
        </w:rPr>
        <w:t xml:space="preserve"> </w:t>
      </w:r>
      <w:r>
        <w:rPr>
          <w:sz w:val="24"/>
        </w:rPr>
        <w:t>in</w:t>
      </w:r>
      <w:r>
        <w:rPr>
          <w:spacing w:val="-3"/>
          <w:sz w:val="24"/>
        </w:rPr>
        <w:t xml:space="preserve"> </w:t>
      </w:r>
      <w:r>
        <w:rPr>
          <w:sz w:val="24"/>
        </w:rPr>
        <w:t>consultation</w:t>
      </w:r>
      <w:r>
        <w:rPr>
          <w:spacing w:val="-3"/>
          <w:sz w:val="24"/>
        </w:rPr>
        <w:t xml:space="preserve"> </w:t>
      </w:r>
      <w:r>
        <w:rPr>
          <w:sz w:val="24"/>
        </w:rPr>
        <w:t>with</w:t>
      </w:r>
      <w:r>
        <w:rPr>
          <w:spacing w:val="-3"/>
          <w:sz w:val="24"/>
        </w:rPr>
        <w:t xml:space="preserve"> </w:t>
      </w:r>
      <w:r>
        <w:rPr>
          <w:sz w:val="24"/>
        </w:rPr>
        <w:t>area</w:t>
      </w:r>
      <w:r>
        <w:rPr>
          <w:spacing w:val="-2"/>
          <w:sz w:val="24"/>
        </w:rPr>
        <w:t xml:space="preserve"> </w:t>
      </w:r>
      <w:r>
        <w:rPr>
          <w:sz w:val="24"/>
        </w:rPr>
        <w:t>agencies</w:t>
      </w:r>
      <w:r>
        <w:rPr>
          <w:spacing w:val="-3"/>
          <w:sz w:val="24"/>
        </w:rPr>
        <w:t xml:space="preserve"> </w:t>
      </w:r>
      <w:r>
        <w:rPr>
          <w:sz w:val="24"/>
        </w:rPr>
        <w:t>on</w:t>
      </w:r>
      <w:r>
        <w:rPr>
          <w:spacing w:val="-3"/>
          <w:sz w:val="24"/>
        </w:rPr>
        <w:t xml:space="preserve"> </w:t>
      </w:r>
      <w:r>
        <w:rPr>
          <w:sz w:val="24"/>
        </w:rPr>
        <w:t>aging,</w:t>
      </w:r>
      <w:r>
        <w:rPr>
          <w:spacing w:val="-1"/>
          <w:sz w:val="24"/>
        </w:rPr>
        <w:t xml:space="preserve"> </w:t>
      </w:r>
      <w:r>
        <w:rPr>
          <w:sz w:val="24"/>
        </w:rPr>
        <w:t>will</w:t>
      </w:r>
      <w:r>
        <w:rPr>
          <w:spacing w:val="-3"/>
          <w:sz w:val="24"/>
        </w:rPr>
        <w:t xml:space="preserve"> </w:t>
      </w:r>
      <w:r>
        <w:rPr>
          <w:sz w:val="24"/>
        </w:rPr>
        <w:t xml:space="preserve">identify and prioritize statewide activities aimed at ensuring that older individuals have access to, and assistance in securing and maintaining, benefits and </w:t>
      </w:r>
      <w:r>
        <w:rPr>
          <w:sz w:val="24"/>
        </w:rPr>
        <w:t>rights;</w:t>
      </w:r>
    </w:p>
    <w:p w:rsidR="00F53959" w14:paraId="5C494129" w14:textId="77777777">
      <w:pPr>
        <w:pStyle w:val="ListParagraph"/>
        <w:numPr>
          <w:ilvl w:val="3"/>
          <w:numId w:val="15"/>
        </w:numPr>
        <w:tabs>
          <w:tab w:val="left" w:pos="1279"/>
        </w:tabs>
        <w:spacing w:before="157" w:line="259" w:lineRule="auto"/>
        <w:ind w:right="949" w:firstLine="719"/>
        <w:rPr>
          <w:sz w:val="24"/>
        </w:rPr>
      </w:pPr>
      <w:r>
        <w:rPr>
          <w:sz w:val="24"/>
        </w:rPr>
        <w:t>an assurance that the State will use funds made available under this subtitle for a chapter</w:t>
      </w:r>
      <w:r>
        <w:rPr>
          <w:spacing w:val="-5"/>
          <w:sz w:val="24"/>
        </w:rPr>
        <w:t xml:space="preserve"> </w:t>
      </w:r>
      <w:r>
        <w:rPr>
          <w:sz w:val="24"/>
        </w:rPr>
        <w:t>in</w:t>
      </w:r>
      <w:r>
        <w:rPr>
          <w:spacing w:val="-3"/>
          <w:sz w:val="24"/>
        </w:rPr>
        <w:t xml:space="preserve"> </w:t>
      </w:r>
      <w:r>
        <w:rPr>
          <w:sz w:val="24"/>
        </w:rPr>
        <w:t>addition</w:t>
      </w:r>
      <w:r>
        <w:rPr>
          <w:spacing w:val="-3"/>
          <w:sz w:val="24"/>
        </w:rPr>
        <w:t xml:space="preserve"> </w:t>
      </w:r>
      <w:r>
        <w:rPr>
          <w:sz w:val="24"/>
        </w:rPr>
        <w:t>to,</w:t>
      </w:r>
      <w:r>
        <w:rPr>
          <w:spacing w:val="-3"/>
          <w:sz w:val="24"/>
        </w:rPr>
        <w:t xml:space="preserve"> </w:t>
      </w:r>
      <w:r>
        <w:rPr>
          <w:sz w:val="24"/>
        </w:rPr>
        <w:t>and</w:t>
      </w:r>
      <w:r>
        <w:rPr>
          <w:spacing w:val="-3"/>
          <w:sz w:val="24"/>
        </w:rPr>
        <w:t xml:space="preserve"> </w:t>
      </w:r>
      <w:r>
        <w:rPr>
          <w:sz w:val="24"/>
        </w:rPr>
        <w:t>will</w:t>
      </w:r>
      <w:r>
        <w:rPr>
          <w:spacing w:val="-3"/>
          <w:sz w:val="24"/>
        </w:rPr>
        <w:t xml:space="preserve"> </w:t>
      </w:r>
      <w:r>
        <w:rPr>
          <w:sz w:val="24"/>
        </w:rPr>
        <w:t>not</w:t>
      </w:r>
      <w:r>
        <w:rPr>
          <w:spacing w:val="-3"/>
          <w:sz w:val="24"/>
        </w:rPr>
        <w:t xml:space="preserve"> </w:t>
      </w:r>
      <w:r>
        <w:rPr>
          <w:sz w:val="24"/>
        </w:rPr>
        <w:t>supplant,</w:t>
      </w:r>
      <w:r>
        <w:rPr>
          <w:spacing w:val="-3"/>
          <w:sz w:val="24"/>
        </w:rPr>
        <w:t xml:space="preserve"> </w:t>
      </w:r>
      <w:r>
        <w:rPr>
          <w:sz w:val="24"/>
        </w:rPr>
        <w:t>any</w:t>
      </w:r>
      <w:r>
        <w:rPr>
          <w:spacing w:val="-3"/>
          <w:sz w:val="24"/>
        </w:rPr>
        <w:t xml:space="preserve"> </w:t>
      </w:r>
      <w:r>
        <w:rPr>
          <w:sz w:val="24"/>
        </w:rPr>
        <w:t>funds</w:t>
      </w:r>
      <w:r>
        <w:rPr>
          <w:spacing w:val="-3"/>
          <w:sz w:val="24"/>
        </w:rPr>
        <w:t xml:space="preserve"> </w:t>
      </w:r>
      <w:r>
        <w:rPr>
          <w:sz w:val="24"/>
        </w:rPr>
        <w:t>that</w:t>
      </w:r>
      <w:r>
        <w:rPr>
          <w:spacing w:val="-3"/>
          <w:sz w:val="24"/>
        </w:rPr>
        <w:t xml:space="preserve"> </w:t>
      </w:r>
      <w:r>
        <w:rPr>
          <w:sz w:val="24"/>
        </w:rPr>
        <w:t>are</w:t>
      </w:r>
      <w:r>
        <w:rPr>
          <w:spacing w:val="-4"/>
          <w:sz w:val="24"/>
        </w:rPr>
        <w:t xml:space="preserve"> </w:t>
      </w:r>
      <w:r>
        <w:rPr>
          <w:sz w:val="24"/>
        </w:rPr>
        <w:t>expended</w:t>
      </w:r>
      <w:r>
        <w:rPr>
          <w:spacing w:val="-3"/>
          <w:sz w:val="24"/>
        </w:rPr>
        <w:t xml:space="preserve"> </w:t>
      </w:r>
      <w:r>
        <w:rPr>
          <w:sz w:val="24"/>
        </w:rPr>
        <w:t>under</w:t>
      </w:r>
      <w:r>
        <w:rPr>
          <w:spacing w:val="-3"/>
          <w:sz w:val="24"/>
        </w:rPr>
        <w:t xml:space="preserve"> </w:t>
      </w:r>
      <w:r>
        <w:rPr>
          <w:sz w:val="24"/>
        </w:rPr>
        <w:t>any</w:t>
      </w:r>
      <w:r>
        <w:rPr>
          <w:spacing w:val="-1"/>
          <w:sz w:val="24"/>
        </w:rPr>
        <w:t xml:space="preserve"> </w:t>
      </w:r>
      <w:r>
        <w:rPr>
          <w:sz w:val="24"/>
        </w:rPr>
        <w:t>Federal</w:t>
      </w:r>
      <w:r>
        <w:rPr>
          <w:spacing w:val="-3"/>
          <w:sz w:val="24"/>
        </w:rPr>
        <w:t xml:space="preserve"> </w:t>
      </w:r>
      <w:r>
        <w:rPr>
          <w:sz w:val="24"/>
        </w:rPr>
        <w:t xml:space="preserve">or State law in existence on the day before the date of the enactment of this subtitle, to carry out each of the vulnerable elder rights protection activities described in the </w:t>
      </w:r>
      <w:r>
        <w:rPr>
          <w:sz w:val="24"/>
        </w:rPr>
        <w:t>chapter;</w:t>
      </w:r>
    </w:p>
    <w:p w:rsidR="00F53959" w14:paraId="0155ADDF" w14:textId="77777777">
      <w:pPr>
        <w:pStyle w:val="ListParagraph"/>
        <w:numPr>
          <w:ilvl w:val="3"/>
          <w:numId w:val="15"/>
        </w:numPr>
        <w:tabs>
          <w:tab w:val="left" w:pos="1279"/>
        </w:tabs>
        <w:spacing w:before="162" w:line="259" w:lineRule="auto"/>
        <w:ind w:right="1148" w:firstLine="719"/>
        <w:rPr>
          <w:sz w:val="24"/>
        </w:rPr>
      </w:pPr>
      <w:r>
        <w:rPr>
          <w:sz w:val="24"/>
        </w:rPr>
        <w:t>an assurance that the State will place no restrictions, other than the requirements referred</w:t>
      </w:r>
      <w:r>
        <w:rPr>
          <w:spacing w:val="-3"/>
          <w:sz w:val="24"/>
        </w:rPr>
        <w:t xml:space="preserve"> </w:t>
      </w:r>
      <w:r>
        <w:rPr>
          <w:sz w:val="24"/>
        </w:rPr>
        <w:t>to</w:t>
      </w:r>
      <w:r>
        <w:rPr>
          <w:spacing w:val="-3"/>
          <w:sz w:val="24"/>
        </w:rPr>
        <w:t xml:space="preserve"> </w:t>
      </w:r>
      <w:r>
        <w:rPr>
          <w:sz w:val="24"/>
        </w:rPr>
        <w:t>in</w:t>
      </w:r>
      <w:r>
        <w:rPr>
          <w:spacing w:val="-3"/>
          <w:sz w:val="24"/>
        </w:rPr>
        <w:t xml:space="preserve"> </w:t>
      </w:r>
      <w:r>
        <w:rPr>
          <w:sz w:val="24"/>
        </w:rPr>
        <w:t>clauses</w:t>
      </w:r>
      <w:r>
        <w:rPr>
          <w:spacing w:val="-3"/>
          <w:sz w:val="24"/>
        </w:rPr>
        <w:t xml:space="preserve"> </w:t>
      </w:r>
      <w:r>
        <w:rPr>
          <w:sz w:val="24"/>
        </w:rPr>
        <w:t>(</w:t>
      </w:r>
      <w:r>
        <w:rPr>
          <w:sz w:val="24"/>
        </w:rPr>
        <w:t>i</w:t>
      </w:r>
      <w:r>
        <w:rPr>
          <w:sz w:val="24"/>
        </w:rPr>
        <w:t>)</w:t>
      </w:r>
      <w:r>
        <w:rPr>
          <w:spacing w:val="-3"/>
          <w:sz w:val="24"/>
        </w:rPr>
        <w:t xml:space="preserve"> </w:t>
      </w:r>
      <w:r>
        <w:rPr>
          <w:sz w:val="24"/>
        </w:rPr>
        <w:t>through</w:t>
      </w:r>
      <w:r>
        <w:rPr>
          <w:spacing w:val="-3"/>
          <w:sz w:val="24"/>
        </w:rPr>
        <w:t xml:space="preserve"> </w:t>
      </w:r>
      <w:r>
        <w:rPr>
          <w:sz w:val="24"/>
        </w:rPr>
        <w:t>(iv)</w:t>
      </w:r>
      <w:r>
        <w:rPr>
          <w:spacing w:val="-4"/>
          <w:sz w:val="24"/>
        </w:rPr>
        <w:t xml:space="preserve"> </w:t>
      </w:r>
      <w:r>
        <w:rPr>
          <w:sz w:val="24"/>
        </w:rPr>
        <w:t>of</w:t>
      </w:r>
      <w:r>
        <w:rPr>
          <w:spacing w:val="-3"/>
          <w:sz w:val="24"/>
        </w:rPr>
        <w:t xml:space="preserve"> </w:t>
      </w:r>
      <w:r>
        <w:rPr>
          <w:sz w:val="24"/>
        </w:rPr>
        <w:t>section</w:t>
      </w:r>
      <w:r>
        <w:rPr>
          <w:spacing w:val="-3"/>
          <w:sz w:val="24"/>
        </w:rPr>
        <w:t xml:space="preserve"> </w:t>
      </w:r>
      <w:r>
        <w:rPr>
          <w:sz w:val="24"/>
        </w:rPr>
        <w:t>712(a)(5)(C),</w:t>
      </w:r>
      <w:r>
        <w:rPr>
          <w:spacing w:val="-3"/>
          <w:sz w:val="24"/>
        </w:rPr>
        <w:t xml:space="preserve"> </w:t>
      </w:r>
      <w:r>
        <w:rPr>
          <w:sz w:val="24"/>
        </w:rPr>
        <w:t>on</w:t>
      </w:r>
      <w:r>
        <w:rPr>
          <w:spacing w:val="-4"/>
          <w:sz w:val="24"/>
        </w:rPr>
        <w:t xml:space="preserve"> </w:t>
      </w:r>
      <w:r>
        <w:rPr>
          <w:sz w:val="24"/>
        </w:rPr>
        <w:t>the</w:t>
      </w:r>
      <w:r>
        <w:rPr>
          <w:spacing w:val="-2"/>
          <w:sz w:val="24"/>
        </w:rPr>
        <w:t xml:space="preserve"> </w:t>
      </w:r>
      <w:r>
        <w:rPr>
          <w:sz w:val="24"/>
        </w:rPr>
        <w:t>eligibility</w:t>
      </w:r>
      <w:r>
        <w:rPr>
          <w:spacing w:val="-3"/>
          <w:sz w:val="24"/>
        </w:rPr>
        <w:t xml:space="preserve"> </w:t>
      </w:r>
      <w:r>
        <w:rPr>
          <w:sz w:val="24"/>
        </w:rPr>
        <w:t>of</w:t>
      </w:r>
      <w:r>
        <w:rPr>
          <w:spacing w:val="-3"/>
          <w:sz w:val="24"/>
        </w:rPr>
        <w:t xml:space="preserve"> </w:t>
      </w:r>
      <w:r>
        <w:rPr>
          <w:sz w:val="24"/>
        </w:rPr>
        <w:t>entities</w:t>
      </w:r>
      <w:r>
        <w:rPr>
          <w:spacing w:val="-3"/>
          <w:sz w:val="24"/>
        </w:rPr>
        <w:t xml:space="preserve"> </w:t>
      </w:r>
      <w:r>
        <w:rPr>
          <w:sz w:val="24"/>
        </w:rPr>
        <w:t>for designation as local Ombudsman entities under section 712(a)(5).</w:t>
      </w:r>
    </w:p>
    <w:p w:rsidR="00F53959" w14:paraId="4EFBEDAC" w14:textId="77777777">
      <w:pPr>
        <w:pStyle w:val="ListParagraph"/>
        <w:numPr>
          <w:ilvl w:val="3"/>
          <w:numId w:val="15"/>
        </w:numPr>
        <w:tabs>
          <w:tab w:val="left" w:pos="1279"/>
        </w:tabs>
        <w:spacing w:before="157" w:line="261" w:lineRule="auto"/>
        <w:ind w:right="1556" w:firstLine="719"/>
        <w:rPr>
          <w:sz w:val="24"/>
        </w:rPr>
      </w:pPr>
      <w:r>
        <w:rPr>
          <w:sz w:val="24"/>
        </w:rPr>
        <w:t>an</w:t>
      </w:r>
      <w:r>
        <w:rPr>
          <w:spacing w:val="-4"/>
          <w:sz w:val="24"/>
        </w:rPr>
        <w:t xml:space="preserve"> </w:t>
      </w:r>
      <w:r>
        <w:rPr>
          <w:sz w:val="24"/>
        </w:rPr>
        <w:t>assurance</w:t>
      </w:r>
      <w:r>
        <w:rPr>
          <w:spacing w:val="-5"/>
          <w:sz w:val="24"/>
        </w:rPr>
        <w:t xml:space="preserve"> </w:t>
      </w:r>
      <w:r>
        <w:rPr>
          <w:sz w:val="24"/>
        </w:rPr>
        <w:t>that,</w:t>
      </w:r>
      <w:r>
        <w:rPr>
          <w:spacing w:val="-4"/>
          <w:sz w:val="24"/>
        </w:rPr>
        <w:t xml:space="preserve"> </w:t>
      </w:r>
      <w:r>
        <w:rPr>
          <w:sz w:val="24"/>
        </w:rPr>
        <w:t>with</w:t>
      </w:r>
      <w:r>
        <w:rPr>
          <w:spacing w:val="-4"/>
          <w:sz w:val="24"/>
        </w:rPr>
        <w:t xml:space="preserve"> </w:t>
      </w:r>
      <w:r>
        <w:rPr>
          <w:sz w:val="24"/>
        </w:rPr>
        <w:t>respect</w:t>
      </w:r>
      <w:r>
        <w:rPr>
          <w:spacing w:val="-4"/>
          <w:sz w:val="24"/>
        </w:rPr>
        <w:t xml:space="preserve"> </w:t>
      </w:r>
      <w:r>
        <w:rPr>
          <w:sz w:val="24"/>
        </w:rPr>
        <w:t>to</w:t>
      </w:r>
      <w:r>
        <w:rPr>
          <w:spacing w:val="-4"/>
          <w:sz w:val="24"/>
        </w:rPr>
        <w:t xml:space="preserve"> </w:t>
      </w:r>
      <w:r>
        <w:rPr>
          <w:sz w:val="24"/>
        </w:rPr>
        <w:t>programs</w:t>
      </w:r>
      <w:r>
        <w:rPr>
          <w:spacing w:val="-4"/>
          <w:sz w:val="24"/>
        </w:rPr>
        <w:t xml:space="preserve"> </w:t>
      </w:r>
      <w:r>
        <w:rPr>
          <w:sz w:val="24"/>
        </w:rPr>
        <w:t>for</w:t>
      </w:r>
      <w:r>
        <w:rPr>
          <w:spacing w:val="-3"/>
          <w:sz w:val="24"/>
        </w:rPr>
        <w:t xml:space="preserve"> </w:t>
      </w:r>
      <w:r>
        <w:rPr>
          <w:sz w:val="24"/>
        </w:rPr>
        <w:t>the</w:t>
      </w:r>
      <w:r>
        <w:rPr>
          <w:spacing w:val="-4"/>
          <w:sz w:val="24"/>
        </w:rPr>
        <w:t xml:space="preserve"> </w:t>
      </w:r>
      <w:r>
        <w:rPr>
          <w:sz w:val="24"/>
        </w:rPr>
        <w:t>prevention</w:t>
      </w:r>
      <w:r>
        <w:rPr>
          <w:spacing w:val="-4"/>
          <w:sz w:val="24"/>
        </w:rPr>
        <w:t xml:space="preserve"> </w:t>
      </w:r>
      <w:r>
        <w:rPr>
          <w:sz w:val="24"/>
        </w:rPr>
        <w:t>of</w:t>
      </w:r>
      <w:r>
        <w:rPr>
          <w:spacing w:val="-3"/>
          <w:sz w:val="24"/>
        </w:rPr>
        <w:t xml:space="preserve"> </w:t>
      </w:r>
      <w:r>
        <w:rPr>
          <w:sz w:val="24"/>
        </w:rPr>
        <w:t>elder</w:t>
      </w:r>
      <w:r>
        <w:rPr>
          <w:spacing w:val="-6"/>
          <w:sz w:val="24"/>
        </w:rPr>
        <w:t xml:space="preserve"> </w:t>
      </w:r>
      <w:r>
        <w:rPr>
          <w:sz w:val="24"/>
        </w:rPr>
        <w:t>abuse, neglect, and exploitation under chapter 3—</w:t>
      </w:r>
    </w:p>
    <w:p w:rsidR="00F53959" w14:paraId="31D9B907" w14:textId="77777777">
      <w:pPr>
        <w:pStyle w:val="ListParagraph"/>
        <w:numPr>
          <w:ilvl w:val="4"/>
          <w:numId w:val="15"/>
        </w:numPr>
        <w:tabs>
          <w:tab w:val="left" w:pos="1333"/>
        </w:tabs>
        <w:spacing w:before="154" w:line="259" w:lineRule="auto"/>
        <w:ind w:right="985" w:firstLine="719"/>
        <w:jc w:val="both"/>
        <w:rPr>
          <w:sz w:val="24"/>
        </w:rPr>
      </w:pPr>
      <w:r>
        <w:rPr>
          <w:sz w:val="24"/>
        </w:rPr>
        <w:t>in</w:t>
      </w:r>
      <w:r>
        <w:rPr>
          <w:spacing w:val="-4"/>
          <w:sz w:val="24"/>
        </w:rPr>
        <w:t xml:space="preserve"> </w:t>
      </w:r>
      <w:r>
        <w:rPr>
          <w:sz w:val="24"/>
        </w:rPr>
        <w:t>carrying</w:t>
      </w:r>
      <w:r>
        <w:rPr>
          <w:spacing w:val="-4"/>
          <w:sz w:val="24"/>
        </w:rPr>
        <w:t xml:space="preserve"> </w:t>
      </w:r>
      <w:r>
        <w:rPr>
          <w:sz w:val="24"/>
        </w:rPr>
        <w:t>out</w:t>
      </w:r>
      <w:r>
        <w:rPr>
          <w:spacing w:val="-4"/>
          <w:sz w:val="24"/>
        </w:rPr>
        <w:t xml:space="preserve"> </w:t>
      </w:r>
      <w:r>
        <w:rPr>
          <w:sz w:val="24"/>
        </w:rPr>
        <w:t>such</w:t>
      </w:r>
      <w:r>
        <w:rPr>
          <w:spacing w:val="-2"/>
          <w:sz w:val="24"/>
        </w:rPr>
        <w:t xml:space="preserve"> </w:t>
      </w:r>
      <w:r>
        <w:rPr>
          <w:sz w:val="24"/>
        </w:rPr>
        <w:t>programs</w:t>
      </w:r>
      <w:r>
        <w:rPr>
          <w:spacing w:val="-4"/>
          <w:sz w:val="24"/>
        </w:rPr>
        <w:t xml:space="preserve"> </w:t>
      </w:r>
      <w:r>
        <w:rPr>
          <w:sz w:val="24"/>
        </w:rPr>
        <w:t>the</w:t>
      </w:r>
      <w:r>
        <w:rPr>
          <w:spacing w:val="-4"/>
          <w:sz w:val="24"/>
        </w:rPr>
        <w:t xml:space="preserve"> </w:t>
      </w:r>
      <w:r>
        <w:rPr>
          <w:sz w:val="24"/>
        </w:rPr>
        <w:t>State</w:t>
      </w:r>
      <w:r>
        <w:rPr>
          <w:spacing w:val="-4"/>
          <w:sz w:val="24"/>
        </w:rPr>
        <w:t xml:space="preserve"> </w:t>
      </w:r>
      <w:r>
        <w:rPr>
          <w:sz w:val="24"/>
        </w:rPr>
        <w:t>agency</w:t>
      </w:r>
      <w:r>
        <w:rPr>
          <w:spacing w:val="-4"/>
          <w:sz w:val="24"/>
        </w:rPr>
        <w:t xml:space="preserve"> </w:t>
      </w:r>
      <w:r>
        <w:rPr>
          <w:sz w:val="24"/>
        </w:rPr>
        <w:t>will</w:t>
      </w:r>
      <w:r>
        <w:rPr>
          <w:spacing w:val="-4"/>
          <w:sz w:val="24"/>
        </w:rPr>
        <w:t xml:space="preserve"> </w:t>
      </w:r>
      <w:r>
        <w:rPr>
          <w:sz w:val="24"/>
        </w:rPr>
        <w:t>conduct</w:t>
      </w:r>
      <w:r>
        <w:rPr>
          <w:spacing w:val="-4"/>
          <w:sz w:val="24"/>
        </w:rPr>
        <w:t xml:space="preserve"> </w:t>
      </w:r>
      <w:r>
        <w:rPr>
          <w:sz w:val="24"/>
        </w:rPr>
        <w:t>a</w:t>
      </w:r>
      <w:r>
        <w:rPr>
          <w:spacing w:val="-1"/>
          <w:sz w:val="24"/>
        </w:rPr>
        <w:t xml:space="preserve"> </w:t>
      </w:r>
      <w:r>
        <w:rPr>
          <w:sz w:val="24"/>
        </w:rPr>
        <w:t>program</w:t>
      </w:r>
      <w:r>
        <w:rPr>
          <w:spacing w:val="-3"/>
          <w:sz w:val="24"/>
        </w:rPr>
        <w:t xml:space="preserve"> </w:t>
      </w:r>
      <w:r>
        <w:rPr>
          <w:sz w:val="24"/>
        </w:rPr>
        <w:t>of</w:t>
      </w:r>
      <w:r>
        <w:rPr>
          <w:spacing w:val="-4"/>
          <w:sz w:val="24"/>
        </w:rPr>
        <w:t xml:space="preserve"> </w:t>
      </w:r>
      <w:r>
        <w:rPr>
          <w:sz w:val="24"/>
        </w:rPr>
        <w:t>services consistent with relevant State</w:t>
      </w:r>
      <w:r>
        <w:rPr>
          <w:spacing w:val="-1"/>
          <w:sz w:val="24"/>
        </w:rPr>
        <w:t xml:space="preserve"> </w:t>
      </w:r>
      <w:r>
        <w:rPr>
          <w:sz w:val="24"/>
        </w:rPr>
        <w:t>law</w:t>
      </w:r>
      <w:r>
        <w:rPr>
          <w:spacing w:val="-1"/>
          <w:sz w:val="24"/>
        </w:rPr>
        <w:t xml:space="preserve"> </w:t>
      </w:r>
      <w:r>
        <w:rPr>
          <w:sz w:val="24"/>
        </w:rPr>
        <w:t>and coordinated with existing State</w:t>
      </w:r>
      <w:r>
        <w:rPr>
          <w:spacing w:val="-1"/>
          <w:sz w:val="24"/>
        </w:rPr>
        <w:t xml:space="preserve"> </w:t>
      </w:r>
      <w:r>
        <w:rPr>
          <w:sz w:val="24"/>
        </w:rPr>
        <w:t>adult protective</w:t>
      </w:r>
      <w:r>
        <w:rPr>
          <w:spacing w:val="-1"/>
          <w:sz w:val="24"/>
        </w:rPr>
        <w:t xml:space="preserve"> </w:t>
      </w:r>
      <w:r>
        <w:rPr>
          <w:sz w:val="24"/>
        </w:rPr>
        <w:t>service activities for—</w:t>
      </w:r>
    </w:p>
    <w:p w:rsidR="00F53959" w14:paraId="089C02CF" w14:textId="77777777">
      <w:pPr>
        <w:pStyle w:val="ListParagraph"/>
        <w:numPr>
          <w:ilvl w:val="5"/>
          <w:numId w:val="15"/>
        </w:numPr>
        <w:tabs>
          <w:tab w:val="left" w:pos="1228"/>
        </w:tabs>
        <w:ind w:left="1228" w:hanging="285"/>
        <w:rPr>
          <w:sz w:val="24"/>
        </w:rPr>
      </w:pPr>
      <w:r>
        <w:rPr>
          <w:sz w:val="24"/>
        </w:rPr>
        <w:t>public</w:t>
      </w:r>
      <w:r>
        <w:rPr>
          <w:spacing w:val="-2"/>
          <w:sz w:val="24"/>
        </w:rPr>
        <w:t xml:space="preserve"> </w:t>
      </w:r>
      <w:r>
        <w:rPr>
          <w:sz w:val="24"/>
        </w:rPr>
        <w:t>education</w:t>
      </w:r>
      <w:r>
        <w:rPr>
          <w:spacing w:val="-1"/>
          <w:sz w:val="24"/>
        </w:rPr>
        <w:t xml:space="preserve"> </w:t>
      </w:r>
      <w:r>
        <w:rPr>
          <w:sz w:val="24"/>
        </w:rPr>
        <w:t>to</w:t>
      </w:r>
      <w:r>
        <w:rPr>
          <w:spacing w:val="-1"/>
          <w:sz w:val="24"/>
        </w:rPr>
        <w:t xml:space="preserve"> </w:t>
      </w:r>
      <w:r>
        <w:rPr>
          <w:sz w:val="24"/>
        </w:rPr>
        <w:t>identify</w:t>
      </w:r>
      <w:r>
        <w:rPr>
          <w:spacing w:val="-1"/>
          <w:sz w:val="24"/>
        </w:rPr>
        <w:t xml:space="preserve"> </w:t>
      </w:r>
      <w:r>
        <w:rPr>
          <w:sz w:val="24"/>
        </w:rPr>
        <w:t>and</w:t>
      </w:r>
      <w:r>
        <w:rPr>
          <w:spacing w:val="-1"/>
          <w:sz w:val="24"/>
        </w:rPr>
        <w:t xml:space="preserve"> </w:t>
      </w:r>
      <w:r>
        <w:rPr>
          <w:sz w:val="24"/>
        </w:rPr>
        <w:t>prevent</w:t>
      </w:r>
      <w:r>
        <w:rPr>
          <w:spacing w:val="-1"/>
          <w:sz w:val="24"/>
        </w:rPr>
        <w:t xml:space="preserve"> </w:t>
      </w:r>
      <w:r>
        <w:rPr>
          <w:sz w:val="24"/>
        </w:rPr>
        <w:t>elder</w:t>
      </w:r>
      <w:r>
        <w:rPr>
          <w:spacing w:val="1"/>
          <w:sz w:val="24"/>
        </w:rPr>
        <w:t xml:space="preserve"> </w:t>
      </w:r>
      <w:r>
        <w:rPr>
          <w:spacing w:val="-2"/>
          <w:sz w:val="24"/>
        </w:rPr>
        <w:t>abuse;</w:t>
      </w:r>
    </w:p>
    <w:p w:rsidR="00F53959" w14:paraId="64247AB1" w14:textId="77777777">
      <w:pPr>
        <w:pStyle w:val="ListParagraph"/>
        <w:numPr>
          <w:ilvl w:val="5"/>
          <w:numId w:val="15"/>
        </w:numPr>
        <w:tabs>
          <w:tab w:val="left" w:pos="1296"/>
        </w:tabs>
        <w:spacing w:before="182"/>
        <w:ind w:left="1296" w:hanging="353"/>
        <w:rPr>
          <w:sz w:val="24"/>
        </w:rPr>
      </w:pPr>
      <w:r>
        <w:rPr>
          <w:sz w:val="24"/>
        </w:rPr>
        <w:t>receipt</w:t>
      </w:r>
      <w:r>
        <w:rPr>
          <w:spacing w:val="-1"/>
          <w:sz w:val="24"/>
        </w:rPr>
        <w:t xml:space="preserve"> </w:t>
      </w:r>
      <w:r>
        <w:rPr>
          <w:sz w:val="24"/>
        </w:rPr>
        <w:t>of</w:t>
      </w:r>
      <w:r>
        <w:rPr>
          <w:spacing w:val="-1"/>
          <w:sz w:val="24"/>
        </w:rPr>
        <w:t xml:space="preserve"> </w:t>
      </w:r>
      <w:r>
        <w:rPr>
          <w:sz w:val="24"/>
        </w:rPr>
        <w:t>reports of</w:t>
      </w:r>
      <w:r>
        <w:rPr>
          <w:spacing w:val="-2"/>
          <w:sz w:val="24"/>
        </w:rPr>
        <w:t xml:space="preserve"> </w:t>
      </w:r>
      <w:r>
        <w:rPr>
          <w:sz w:val="24"/>
        </w:rPr>
        <w:t>elder</w:t>
      </w:r>
      <w:r>
        <w:rPr>
          <w:spacing w:val="-2"/>
          <w:sz w:val="24"/>
        </w:rPr>
        <w:t xml:space="preserve"> </w:t>
      </w:r>
      <w:r>
        <w:rPr>
          <w:spacing w:val="-2"/>
          <w:sz w:val="24"/>
        </w:rPr>
        <w:t>abuse;</w:t>
      </w:r>
    </w:p>
    <w:p w:rsidR="00F53959" w14:paraId="6683BAAE" w14:textId="77777777">
      <w:pPr>
        <w:pStyle w:val="ListParagraph"/>
        <w:numPr>
          <w:ilvl w:val="5"/>
          <w:numId w:val="15"/>
        </w:numPr>
        <w:tabs>
          <w:tab w:val="left" w:pos="1361"/>
        </w:tabs>
        <w:spacing w:before="183" w:line="259" w:lineRule="auto"/>
        <w:ind w:left="223" w:right="937" w:firstLine="719"/>
        <w:rPr>
          <w:sz w:val="24"/>
        </w:rPr>
      </w:pPr>
      <w:r>
        <w:rPr>
          <w:sz w:val="24"/>
        </w:rPr>
        <w:t>active participation of older individuals participating in programs under this Act through</w:t>
      </w:r>
      <w:r>
        <w:rPr>
          <w:spacing w:val="-4"/>
          <w:sz w:val="24"/>
        </w:rPr>
        <w:t xml:space="preserve"> </w:t>
      </w:r>
      <w:r>
        <w:rPr>
          <w:sz w:val="24"/>
        </w:rPr>
        <w:t>outreach,</w:t>
      </w:r>
      <w:r>
        <w:rPr>
          <w:spacing w:val="-2"/>
          <w:sz w:val="24"/>
        </w:rPr>
        <w:t xml:space="preserve"> </w:t>
      </w:r>
      <w:r>
        <w:rPr>
          <w:sz w:val="24"/>
        </w:rPr>
        <w:t>conferences,</w:t>
      </w:r>
      <w:r>
        <w:rPr>
          <w:spacing w:val="-4"/>
          <w:sz w:val="24"/>
        </w:rPr>
        <w:t xml:space="preserve"> </w:t>
      </w:r>
      <w:r>
        <w:rPr>
          <w:sz w:val="24"/>
        </w:rPr>
        <w:t>and</w:t>
      </w:r>
      <w:r>
        <w:rPr>
          <w:spacing w:val="-2"/>
          <w:sz w:val="24"/>
        </w:rPr>
        <w:t xml:space="preserve"> </w:t>
      </w:r>
      <w:r>
        <w:rPr>
          <w:sz w:val="24"/>
        </w:rPr>
        <w:t>referral</w:t>
      </w:r>
      <w:r>
        <w:rPr>
          <w:spacing w:val="-4"/>
          <w:sz w:val="24"/>
        </w:rPr>
        <w:t xml:space="preserve"> </w:t>
      </w:r>
      <w:r>
        <w:rPr>
          <w:sz w:val="24"/>
        </w:rPr>
        <w:t>of</w:t>
      </w:r>
      <w:r>
        <w:rPr>
          <w:spacing w:val="-4"/>
          <w:sz w:val="24"/>
        </w:rPr>
        <w:t xml:space="preserve"> </w:t>
      </w:r>
      <w:r>
        <w:rPr>
          <w:sz w:val="24"/>
        </w:rPr>
        <w:t>such</w:t>
      </w:r>
      <w:r>
        <w:rPr>
          <w:spacing w:val="-4"/>
          <w:sz w:val="24"/>
        </w:rPr>
        <w:t xml:space="preserve"> </w:t>
      </w:r>
      <w:r>
        <w:rPr>
          <w:sz w:val="24"/>
        </w:rPr>
        <w:t>individuals</w:t>
      </w:r>
      <w:r>
        <w:rPr>
          <w:spacing w:val="-4"/>
          <w:sz w:val="24"/>
        </w:rPr>
        <w:t xml:space="preserve"> </w:t>
      </w:r>
      <w:r>
        <w:rPr>
          <w:sz w:val="24"/>
        </w:rPr>
        <w:t>to</w:t>
      </w:r>
      <w:r>
        <w:rPr>
          <w:spacing w:val="-4"/>
          <w:sz w:val="24"/>
        </w:rPr>
        <w:t xml:space="preserve"> </w:t>
      </w:r>
      <w:r>
        <w:rPr>
          <w:sz w:val="24"/>
        </w:rPr>
        <w:t>other</w:t>
      </w:r>
      <w:r>
        <w:rPr>
          <w:spacing w:val="-6"/>
          <w:sz w:val="24"/>
        </w:rPr>
        <w:t xml:space="preserve"> </w:t>
      </w:r>
      <w:r>
        <w:rPr>
          <w:sz w:val="24"/>
        </w:rPr>
        <w:t>social</w:t>
      </w:r>
      <w:r>
        <w:rPr>
          <w:spacing w:val="-4"/>
          <w:sz w:val="24"/>
        </w:rPr>
        <w:t xml:space="preserve"> </w:t>
      </w:r>
      <w:r>
        <w:rPr>
          <w:sz w:val="24"/>
        </w:rPr>
        <w:t>service</w:t>
      </w:r>
      <w:r>
        <w:rPr>
          <w:spacing w:val="-3"/>
          <w:sz w:val="24"/>
        </w:rPr>
        <w:t xml:space="preserve"> </w:t>
      </w:r>
      <w:r>
        <w:rPr>
          <w:sz w:val="24"/>
        </w:rPr>
        <w:t>agencies or sources of assistance if appropriate and if the individuals to be referred consent; and</w:t>
      </w:r>
    </w:p>
    <w:p w:rsidR="00F53959" w14:paraId="669D9201" w14:textId="77777777">
      <w:pPr>
        <w:pStyle w:val="ListParagraph"/>
        <w:numPr>
          <w:ilvl w:val="5"/>
          <w:numId w:val="15"/>
        </w:numPr>
        <w:tabs>
          <w:tab w:val="left" w:pos="1347"/>
        </w:tabs>
        <w:spacing w:before="159" w:line="259" w:lineRule="auto"/>
        <w:ind w:left="223" w:right="1108" w:firstLine="719"/>
        <w:jc w:val="both"/>
        <w:rPr>
          <w:sz w:val="24"/>
        </w:rPr>
      </w:pPr>
      <w:r>
        <w:rPr>
          <w:sz w:val="24"/>
        </w:rPr>
        <w:t>referral</w:t>
      </w:r>
      <w:r>
        <w:rPr>
          <w:spacing w:val="-4"/>
          <w:sz w:val="24"/>
        </w:rPr>
        <w:t xml:space="preserve"> </w:t>
      </w:r>
      <w:r>
        <w:rPr>
          <w:sz w:val="24"/>
        </w:rPr>
        <w:t>of</w:t>
      </w:r>
      <w:r>
        <w:rPr>
          <w:spacing w:val="-4"/>
          <w:sz w:val="24"/>
        </w:rPr>
        <w:t xml:space="preserve"> </w:t>
      </w:r>
      <w:r>
        <w:rPr>
          <w:sz w:val="24"/>
        </w:rPr>
        <w:t>complaints</w:t>
      </w:r>
      <w:r>
        <w:rPr>
          <w:spacing w:val="-4"/>
          <w:sz w:val="24"/>
        </w:rPr>
        <w:t xml:space="preserve"> </w:t>
      </w:r>
      <w:r>
        <w:rPr>
          <w:sz w:val="24"/>
        </w:rPr>
        <w:t>to</w:t>
      </w:r>
      <w:r>
        <w:rPr>
          <w:spacing w:val="-4"/>
          <w:sz w:val="24"/>
        </w:rPr>
        <w:t xml:space="preserve"> </w:t>
      </w:r>
      <w:r>
        <w:rPr>
          <w:sz w:val="24"/>
        </w:rPr>
        <w:t>law</w:t>
      </w:r>
      <w:r>
        <w:rPr>
          <w:spacing w:val="-4"/>
          <w:sz w:val="24"/>
        </w:rPr>
        <w:t xml:space="preserve"> </w:t>
      </w:r>
      <w:r>
        <w:rPr>
          <w:sz w:val="24"/>
        </w:rPr>
        <w:t>enforcement</w:t>
      </w:r>
      <w:r>
        <w:rPr>
          <w:spacing w:val="-4"/>
          <w:sz w:val="24"/>
        </w:rPr>
        <w:t xml:space="preserve"> </w:t>
      </w:r>
      <w:r>
        <w:rPr>
          <w:sz w:val="24"/>
        </w:rPr>
        <w:t>or</w:t>
      </w:r>
      <w:r>
        <w:rPr>
          <w:spacing w:val="-5"/>
          <w:sz w:val="24"/>
        </w:rPr>
        <w:t xml:space="preserve"> </w:t>
      </w:r>
      <w:r>
        <w:rPr>
          <w:sz w:val="24"/>
        </w:rPr>
        <w:t>public</w:t>
      </w:r>
      <w:r>
        <w:rPr>
          <w:spacing w:val="-5"/>
          <w:sz w:val="24"/>
        </w:rPr>
        <w:t xml:space="preserve"> </w:t>
      </w:r>
      <w:r>
        <w:rPr>
          <w:sz w:val="24"/>
        </w:rPr>
        <w:t>protective</w:t>
      </w:r>
      <w:r>
        <w:rPr>
          <w:spacing w:val="-5"/>
          <w:sz w:val="24"/>
        </w:rPr>
        <w:t xml:space="preserve"> </w:t>
      </w:r>
      <w:r>
        <w:rPr>
          <w:sz w:val="24"/>
        </w:rPr>
        <w:t>service</w:t>
      </w:r>
      <w:r>
        <w:rPr>
          <w:spacing w:val="-5"/>
          <w:sz w:val="24"/>
        </w:rPr>
        <w:t xml:space="preserve"> </w:t>
      </w:r>
      <w:r>
        <w:rPr>
          <w:sz w:val="24"/>
        </w:rPr>
        <w:t>agencies</w:t>
      </w:r>
      <w:r>
        <w:rPr>
          <w:spacing w:val="-4"/>
          <w:sz w:val="24"/>
        </w:rPr>
        <w:t xml:space="preserve"> </w:t>
      </w:r>
      <w:r>
        <w:rPr>
          <w:sz w:val="24"/>
        </w:rPr>
        <w:t xml:space="preserve">if </w:t>
      </w:r>
      <w:r>
        <w:rPr>
          <w:spacing w:val="-2"/>
          <w:sz w:val="24"/>
        </w:rPr>
        <w:t>appropriate;</w:t>
      </w:r>
    </w:p>
    <w:p w:rsidR="00F53959" w14:paraId="45F726AD" w14:textId="77777777">
      <w:pPr>
        <w:pStyle w:val="ListParagraph"/>
        <w:numPr>
          <w:ilvl w:val="4"/>
          <w:numId w:val="15"/>
        </w:numPr>
        <w:tabs>
          <w:tab w:val="left" w:pos="1321"/>
        </w:tabs>
        <w:spacing w:line="259" w:lineRule="auto"/>
        <w:ind w:right="1160" w:firstLine="719"/>
        <w:rPr>
          <w:sz w:val="24"/>
        </w:rPr>
      </w:pPr>
      <w:r>
        <w:rPr>
          <w:sz w:val="24"/>
        </w:rPr>
        <w:t>the State will not permit involuntary or coerced participation in the program of services</w:t>
      </w:r>
      <w:r>
        <w:rPr>
          <w:spacing w:val="-4"/>
          <w:sz w:val="24"/>
        </w:rPr>
        <w:t xml:space="preserve"> </w:t>
      </w:r>
      <w:r>
        <w:rPr>
          <w:sz w:val="24"/>
        </w:rPr>
        <w:t>described</w:t>
      </w:r>
      <w:r>
        <w:rPr>
          <w:spacing w:val="-4"/>
          <w:sz w:val="24"/>
        </w:rPr>
        <w:t xml:space="preserve"> </w:t>
      </w:r>
      <w:r>
        <w:rPr>
          <w:sz w:val="24"/>
        </w:rPr>
        <w:t>in</w:t>
      </w:r>
      <w:r>
        <w:rPr>
          <w:spacing w:val="-4"/>
          <w:sz w:val="24"/>
        </w:rPr>
        <w:t xml:space="preserve"> </w:t>
      </w:r>
      <w:r>
        <w:rPr>
          <w:sz w:val="24"/>
        </w:rPr>
        <w:t>subparagraph</w:t>
      </w:r>
      <w:r>
        <w:rPr>
          <w:spacing w:val="-4"/>
          <w:sz w:val="24"/>
        </w:rPr>
        <w:t xml:space="preserve"> </w:t>
      </w:r>
      <w:r>
        <w:rPr>
          <w:sz w:val="24"/>
        </w:rPr>
        <w:t>(A)</w:t>
      </w:r>
      <w:r>
        <w:rPr>
          <w:spacing w:val="-4"/>
          <w:sz w:val="24"/>
        </w:rPr>
        <w:t xml:space="preserve"> </w:t>
      </w:r>
      <w:r>
        <w:rPr>
          <w:sz w:val="24"/>
        </w:rPr>
        <w:t>by</w:t>
      </w:r>
      <w:r>
        <w:rPr>
          <w:spacing w:val="-4"/>
          <w:sz w:val="24"/>
        </w:rPr>
        <w:t xml:space="preserve"> </w:t>
      </w:r>
      <w:r>
        <w:rPr>
          <w:sz w:val="24"/>
        </w:rPr>
        <w:t>alleged</w:t>
      </w:r>
      <w:r>
        <w:rPr>
          <w:spacing w:val="-2"/>
          <w:sz w:val="24"/>
        </w:rPr>
        <w:t xml:space="preserve"> </w:t>
      </w:r>
      <w:r>
        <w:rPr>
          <w:sz w:val="24"/>
        </w:rPr>
        <w:t>victims,</w:t>
      </w:r>
      <w:r>
        <w:rPr>
          <w:spacing w:val="-4"/>
          <w:sz w:val="24"/>
        </w:rPr>
        <w:t xml:space="preserve"> </w:t>
      </w:r>
      <w:r>
        <w:rPr>
          <w:sz w:val="24"/>
        </w:rPr>
        <w:t>abusers,</w:t>
      </w:r>
      <w:r>
        <w:rPr>
          <w:spacing w:val="-4"/>
          <w:sz w:val="24"/>
        </w:rPr>
        <w:t xml:space="preserve"> </w:t>
      </w:r>
      <w:r>
        <w:rPr>
          <w:sz w:val="24"/>
        </w:rPr>
        <w:t>or</w:t>
      </w:r>
      <w:r>
        <w:rPr>
          <w:spacing w:val="-6"/>
          <w:sz w:val="24"/>
        </w:rPr>
        <w:t xml:space="preserve"> </w:t>
      </w:r>
      <w:r>
        <w:rPr>
          <w:sz w:val="24"/>
        </w:rPr>
        <w:t>their</w:t>
      </w:r>
      <w:r>
        <w:rPr>
          <w:spacing w:val="-3"/>
          <w:sz w:val="24"/>
        </w:rPr>
        <w:t xml:space="preserve"> </w:t>
      </w:r>
      <w:r>
        <w:rPr>
          <w:sz w:val="24"/>
        </w:rPr>
        <w:t>households;</w:t>
      </w:r>
      <w:r>
        <w:rPr>
          <w:spacing w:val="-4"/>
          <w:sz w:val="24"/>
        </w:rPr>
        <w:t xml:space="preserve"> </w:t>
      </w:r>
      <w:r>
        <w:rPr>
          <w:sz w:val="24"/>
        </w:rPr>
        <w:t>and</w:t>
      </w:r>
    </w:p>
    <w:p w:rsidR="00F53959" w14:paraId="35938D6B" w14:textId="77777777">
      <w:pPr>
        <w:pStyle w:val="ListParagraph"/>
        <w:numPr>
          <w:ilvl w:val="4"/>
          <w:numId w:val="15"/>
        </w:numPr>
        <w:tabs>
          <w:tab w:val="left" w:pos="1321"/>
        </w:tabs>
        <w:spacing w:before="158" w:line="261" w:lineRule="auto"/>
        <w:ind w:right="796" w:firstLine="719"/>
        <w:rPr>
          <w:sz w:val="24"/>
        </w:rPr>
      </w:pPr>
      <w:r>
        <w:rPr>
          <w:sz w:val="24"/>
        </w:rPr>
        <w:t>all</w:t>
      </w:r>
      <w:r>
        <w:rPr>
          <w:spacing w:val="-4"/>
          <w:sz w:val="24"/>
        </w:rPr>
        <w:t xml:space="preserve"> </w:t>
      </w:r>
      <w:r>
        <w:rPr>
          <w:sz w:val="24"/>
        </w:rPr>
        <w:t>information</w:t>
      </w:r>
      <w:r>
        <w:rPr>
          <w:spacing w:val="-4"/>
          <w:sz w:val="24"/>
        </w:rPr>
        <w:t xml:space="preserve"> </w:t>
      </w:r>
      <w:r>
        <w:rPr>
          <w:sz w:val="24"/>
        </w:rPr>
        <w:t>gathered</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course</w:t>
      </w:r>
      <w:r>
        <w:rPr>
          <w:spacing w:val="-5"/>
          <w:sz w:val="24"/>
        </w:rPr>
        <w:t xml:space="preserve"> </w:t>
      </w:r>
      <w:r>
        <w:rPr>
          <w:sz w:val="24"/>
        </w:rPr>
        <w:t>of</w:t>
      </w:r>
      <w:r>
        <w:rPr>
          <w:spacing w:val="-4"/>
          <w:sz w:val="24"/>
        </w:rPr>
        <w:t xml:space="preserve"> </w:t>
      </w:r>
      <w:r>
        <w:rPr>
          <w:sz w:val="24"/>
        </w:rPr>
        <w:t>receiving</w:t>
      </w:r>
      <w:r>
        <w:rPr>
          <w:spacing w:val="-4"/>
          <w:sz w:val="24"/>
        </w:rPr>
        <w:t xml:space="preserve"> </w:t>
      </w:r>
      <w:r>
        <w:rPr>
          <w:sz w:val="24"/>
        </w:rPr>
        <w:t>reports</w:t>
      </w:r>
      <w:r>
        <w:rPr>
          <w:spacing w:val="-4"/>
          <w:sz w:val="24"/>
        </w:rPr>
        <w:t xml:space="preserve"> </w:t>
      </w:r>
      <w:r>
        <w:rPr>
          <w:sz w:val="24"/>
        </w:rPr>
        <w:t>and</w:t>
      </w:r>
      <w:r>
        <w:rPr>
          <w:spacing w:val="-4"/>
          <w:sz w:val="24"/>
        </w:rPr>
        <w:t xml:space="preserve"> </w:t>
      </w:r>
      <w:r>
        <w:rPr>
          <w:sz w:val="24"/>
        </w:rPr>
        <w:t>making</w:t>
      </w:r>
      <w:r>
        <w:rPr>
          <w:spacing w:val="-2"/>
          <w:sz w:val="24"/>
        </w:rPr>
        <w:t xml:space="preserve"> </w:t>
      </w:r>
      <w:r>
        <w:rPr>
          <w:sz w:val="24"/>
        </w:rPr>
        <w:t>referrals</w:t>
      </w:r>
      <w:r>
        <w:rPr>
          <w:spacing w:val="-4"/>
          <w:sz w:val="24"/>
        </w:rPr>
        <w:t xml:space="preserve"> </w:t>
      </w:r>
      <w:r>
        <w:rPr>
          <w:sz w:val="24"/>
        </w:rPr>
        <w:t>shall remain confidential except—</w:t>
      </w:r>
    </w:p>
    <w:p w:rsidR="00F53959" w14:paraId="78A52227" w14:textId="77777777">
      <w:pPr>
        <w:pStyle w:val="ListParagraph"/>
        <w:numPr>
          <w:ilvl w:val="5"/>
          <w:numId w:val="15"/>
        </w:numPr>
        <w:tabs>
          <w:tab w:val="left" w:pos="1228"/>
        </w:tabs>
        <w:spacing w:before="155"/>
        <w:ind w:left="1228" w:hanging="285"/>
        <w:rPr>
          <w:sz w:val="24"/>
        </w:rPr>
      </w:pPr>
      <w:r>
        <w:rPr>
          <w:sz w:val="24"/>
        </w:rPr>
        <w:t>if</w:t>
      </w:r>
      <w:r>
        <w:rPr>
          <w:spacing w:val="-3"/>
          <w:sz w:val="24"/>
        </w:rPr>
        <w:t xml:space="preserve"> </w:t>
      </w:r>
      <w:r>
        <w:rPr>
          <w:sz w:val="24"/>
        </w:rPr>
        <w:t>all</w:t>
      </w:r>
      <w:r>
        <w:rPr>
          <w:spacing w:val="-1"/>
          <w:sz w:val="24"/>
        </w:rPr>
        <w:t xml:space="preserve"> </w:t>
      </w:r>
      <w:r>
        <w:rPr>
          <w:sz w:val="24"/>
        </w:rPr>
        <w:t>parties</w:t>
      </w:r>
      <w:r>
        <w:rPr>
          <w:spacing w:val="-1"/>
          <w:sz w:val="24"/>
        </w:rPr>
        <w:t xml:space="preserve"> </w:t>
      </w:r>
      <w:r>
        <w:rPr>
          <w:sz w:val="24"/>
        </w:rPr>
        <w:t>to</w:t>
      </w:r>
      <w:r>
        <w:rPr>
          <w:spacing w:val="-1"/>
          <w:sz w:val="24"/>
        </w:rPr>
        <w:t xml:space="preserve"> </w:t>
      </w:r>
      <w:r>
        <w:rPr>
          <w:sz w:val="24"/>
        </w:rPr>
        <w:t>such complaint</w:t>
      </w:r>
      <w:r>
        <w:rPr>
          <w:spacing w:val="-1"/>
          <w:sz w:val="24"/>
        </w:rPr>
        <w:t xml:space="preserve"> </w:t>
      </w:r>
      <w:r>
        <w:rPr>
          <w:sz w:val="24"/>
        </w:rPr>
        <w:t>consent</w:t>
      </w:r>
      <w:r>
        <w:rPr>
          <w:spacing w:val="-1"/>
          <w:sz w:val="24"/>
        </w:rPr>
        <w:t xml:space="preserve"> </w:t>
      </w:r>
      <w:r>
        <w:rPr>
          <w:sz w:val="24"/>
        </w:rPr>
        <w:t>in</w:t>
      </w:r>
      <w:r>
        <w:rPr>
          <w:spacing w:val="-1"/>
          <w:sz w:val="24"/>
        </w:rPr>
        <w:t xml:space="preserve"> </w:t>
      </w:r>
      <w:r>
        <w:rPr>
          <w:sz w:val="24"/>
        </w:rPr>
        <w:t>writing</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release</w:t>
      </w:r>
      <w:r>
        <w:rPr>
          <w:spacing w:val="-1"/>
          <w:sz w:val="24"/>
        </w:rPr>
        <w:t xml:space="preserve"> </w:t>
      </w:r>
      <w:r>
        <w:rPr>
          <w:sz w:val="24"/>
        </w:rPr>
        <w:t>of</w:t>
      </w:r>
      <w:r>
        <w:rPr>
          <w:spacing w:val="-1"/>
          <w:sz w:val="24"/>
        </w:rPr>
        <w:t xml:space="preserve"> </w:t>
      </w:r>
      <w:r>
        <w:rPr>
          <w:sz w:val="24"/>
        </w:rPr>
        <w:t>such</w:t>
      </w:r>
      <w:r>
        <w:rPr>
          <w:spacing w:val="-1"/>
          <w:sz w:val="24"/>
        </w:rPr>
        <w:t xml:space="preserve"> </w:t>
      </w:r>
      <w:r>
        <w:rPr>
          <w:spacing w:val="-2"/>
          <w:sz w:val="24"/>
        </w:rPr>
        <w:t>information;</w:t>
      </w:r>
    </w:p>
    <w:p w:rsidR="00F53959" w14:paraId="721C1BAA" w14:textId="77777777">
      <w:pPr>
        <w:pStyle w:val="ListParagraph"/>
        <w:numPr>
          <w:ilvl w:val="5"/>
          <w:numId w:val="15"/>
        </w:numPr>
        <w:tabs>
          <w:tab w:val="left" w:pos="1295"/>
        </w:tabs>
        <w:spacing w:before="182" w:line="259" w:lineRule="auto"/>
        <w:ind w:left="223" w:right="965" w:firstLine="719"/>
        <w:rPr>
          <w:sz w:val="24"/>
        </w:rPr>
      </w:pPr>
      <w:r>
        <w:rPr>
          <w:sz w:val="24"/>
        </w:rPr>
        <w:t>if</w:t>
      </w:r>
      <w:r>
        <w:rPr>
          <w:spacing w:val="-4"/>
          <w:sz w:val="24"/>
        </w:rPr>
        <w:t xml:space="preserve"> </w:t>
      </w:r>
      <w:r>
        <w:rPr>
          <w:sz w:val="24"/>
        </w:rPr>
        <w:t>the</w:t>
      </w:r>
      <w:r>
        <w:rPr>
          <w:spacing w:val="-3"/>
          <w:sz w:val="24"/>
        </w:rPr>
        <w:t xml:space="preserve"> </w:t>
      </w:r>
      <w:r>
        <w:rPr>
          <w:sz w:val="24"/>
        </w:rPr>
        <w:t>release</w:t>
      </w:r>
      <w:r>
        <w:rPr>
          <w:spacing w:val="-4"/>
          <w:sz w:val="24"/>
        </w:rPr>
        <w:t xml:space="preserve"> </w:t>
      </w:r>
      <w:r>
        <w:rPr>
          <w:sz w:val="24"/>
        </w:rPr>
        <w:t>of</w:t>
      </w:r>
      <w:r>
        <w:rPr>
          <w:spacing w:val="-3"/>
          <w:sz w:val="24"/>
        </w:rPr>
        <w:t xml:space="preserve"> </w:t>
      </w:r>
      <w:r>
        <w:rPr>
          <w:sz w:val="24"/>
        </w:rPr>
        <w:t>such</w:t>
      </w:r>
      <w:r>
        <w:rPr>
          <w:spacing w:val="-1"/>
          <w:sz w:val="24"/>
        </w:rPr>
        <w:t xml:space="preserve"> </w:t>
      </w:r>
      <w:r>
        <w:rPr>
          <w:sz w:val="24"/>
        </w:rPr>
        <w:t>information</w:t>
      </w:r>
      <w:r>
        <w:rPr>
          <w:spacing w:val="-3"/>
          <w:sz w:val="24"/>
        </w:rPr>
        <w:t xml:space="preserve"> </w:t>
      </w:r>
      <w:r>
        <w:rPr>
          <w:sz w:val="24"/>
        </w:rPr>
        <w:t>is</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law</w:t>
      </w:r>
      <w:r>
        <w:rPr>
          <w:spacing w:val="-3"/>
          <w:sz w:val="24"/>
        </w:rPr>
        <w:t xml:space="preserve"> </w:t>
      </w:r>
      <w:r>
        <w:rPr>
          <w:sz w:val="24"/>
        </w:rPr>
        <w:t>enforcement</w:t>
      </w:r>
      <w:r>
        <w:rPr>
          <w:spacing w:val="-3"/>
          <w:sz w:val="24"/>
        </w:rPr>
        <w:t xml:space="preserve"> </w:t>
      </w:r>
      <w:r>
        <w:rPr>
          <w:sz w:val="24"/>
        </w:rPr>
        <w:t>agency,</w:t>
      </w:r>
      <w:r>
        <w:rPr>
          <w:spacing w:val="-3"/>
          <w:sz w:val="24"/>
        </w:rPr>
        <w:t xml:space="preserve"> </w:t>
      </w:r>
      <w:r>
        <w:rPr>
          <w:sz w:val="24"/>
        </w:rPr>
        <w:t>public</w:t>
      </w:r>
      <w:r>
        <w:rPr>
          <w:spacing w:val="-4"/>
          <w:sz w:val="24"/>
        </w:rPr>
        <w:t xml:space="preserve"> </w:t>
      </w:r>
      <w:r>
        <w:rPr>
          <w:sz w:val="24"/>
        </w:rPr>
        <w:t>protective service agency, licensing or certification agency, ombudsman program, or protection or advocacy system; or</w:t>
      </w:r>
    </w:p>
    <w:p w:rsidR="00F53959" w14:paraId="3B5E3F5F" w14:textId="77777777">
      <w:pPr>
        <w:pStyle w:val="ListParagraph"/>
        <w:numPr>
          <w:ilvl w:val="5"/>
          <w:numId w:val="15"/>
        </w:numPr>
        <w:tabs>
          <w:tab w:val="left" w:pos="1362"/>
        </w:tabs>
        <w:spacing w:before="159"/>
        <w:ind w:left="1362" w:hanging="419"/>
        <w:rPr>
          <w:sz w:val="24"/>
        </w:rPr>
      </w:pPr>
      <w:r>
        <w:rPr>
          <w:sz w:val="24"/>
        </w:rPr>
        <w:t>upon</w:t>
      </w:r>
      <w:r>
        <w:rPr>
          <w:spacing w:val="-1"/>
          <w:sz w:val="24"/>
        </w:rPr>
        <w:t xml:space="preserve"> </w:t>
      </w:r>
      <w:r>
        <w:rPr>
          <w:sz w:val="24"/>
        </w:rPr>
        <w:t xml:space="preserve">court </w:t>
      </w:r>
      <w:r>
        <w:rPr>
          <w:spacing w:val="-2"/>
          <w:sz w:val="24"/>
        </w:rPr>
        <w:t>order…</w:t>
      </w:r>
    </w:p>
    <w:p w:rsidR="00F53959" w14:paraId="29B1E7AB" w14:textId="77777777">
      <w:pPr>
        <w:rPr>
          <w:sz w:val="24"/>
        </w:rPr>
        <w:sectPr>
          <w:pgSz w:w="12240" w:h="15840"/>
          <w:pgMar w:top="1440" w:right="760" w:bottom="1260" w:left="1260" w:header="0" w:footer="990" w:gutter="0"/>
          <w:cols w:space="720"/>
        </w:sectPr>
      </w:pPr>
    </w:p>
    <w:p w:rsidR="00F53959" w14:paraId="291161E4" w14:textId="77777777">
      <w:pPr>
        <w:tabs>
          <w:tab w:val="left" w:pos="5869"/>
        </w:tabs>
        <w:spacing w:line="20" w:lineRule="exact"/>
        <w:ind w:left="108"/>
        <w:rPr>
          <w:sz w:val="2"/>
        </w:rPr>
      </w:pPr>
      <w:r>
        <w:rPr>
          <w:noProof/>
          <w:sz w:val="2"/>
        </w:rPr>
        <mc:AlternateContent>
          <mc:Choice Requires="wpg">
            <w:drawing>
              <wp:inline distT="0" distB="0" distL="0" distR="0">
                <wp:extent cx="3276600" cy="6350"/>
                <wp:effectExtent l="0" t="0" r="0" b="0"/>
                <wp:docPr id="7" name="Group 7" descr="Line above &quot;Signature and Title of Authorized Official.&quot;"/>
                <wp:cNvGraphicFramePr/>
                <a:graphic xmlns:a="http://schemas.openxmlformats.org/drawingml/2006/main">
                  <a:graphicData uri="http://schemas.microsoft.com/office/word/2010/wordprocessingGroup">
                    <wpg:wgp xmlns:wpg="http://schemas.microsoft.com/office/word/2010/wordprocessingGroup">
                      <wpg:cNvGrpSpPr/>
                      <wpg:grpSpPr>
                        <a:xfrm>
                          <a:off x="0" y="0"/>
                          <a:ext cx="3276600" cy="6350"/>
                          <a:chOff x="0" y="0"/>
                          <a:chExt cx="3276600" cy="6350"/>
                        </a:xfrm>
                      </wpg:grpSpPr>
                      <wps:wsp xmlns:wps="http://schemas.microsoft.com/office/word/2010/wordprocessingShape">
                        <wps:cNvPr id="8" name="Graphic 8"/>
                        <wps:cNvSpPr/>
                        <wps:spPr>
                          <a:xfrm>
                            <a:off x="0" y="3124"/>
                            <a:ext cx="3276600" cy="1270"/>
                          </a:xfrm>
                          <a:custGeom>
                            <a:avLst/>
                            <a:gdLst/>
                            <a:rect l="l" t="t" r="r" b="b"/>
                            <a:pathLst>
                              <a:path fill="norm" w="3276600" stroke="1">
                                <a:moveTo>
                                  <a:pt x="0" y="0"/>
                                </a:moveTo>
                                <a:lnTo>
                                  <a:pt x="3276600" y="0"/>
                                </a:lnTo>
                              </a:path>
                            </a:pathLst>
                          </a:custGeom>
                          <a:ln w="6248">
                            <a:solidFill>
                              <a:srgbClr val="000000"/>
                            </a:solidFill>
                            <a:prstDash val="solid"/>
                          </a:ln>
                        </wps:spPr>
                        <wps:bodyPr wrap="square" lIns="0" tIns="0" rIns="0" bIns="0" rtlCol="0">
                          <a:prstTxWarp prst="textNoShape">
                            <a:avLst/>
                          </a:prstTxWarp>
                        </wps:bodyPr>
                      </wps:wsp>
                    </wpg:wgp>
                  </a:graphicData>
                </a:graphic>
              </wp:inline>
            </w:drawing>
          </mc:Choice>
          <mc:Fallback>
            <w:pict>
              <v:group id="Group 7" o:spid="_x0000_i1029" alt="Line above &quot;Signature and Title of Authorized Official.&quot;" style="width:258pt;height:0.5pt;mso-position-horizontal-relative:char;mso-position-vertical-relative:line" coordsize="32766,63">
                <v:shape id="Graphic 8" o:spid="_x0000_s1030" style="width:32766;height:12;mso-wrap-style:square;position:absolute;top:31;visibility:visible;v-text-anchor:top" coordsize="3276600,1270" path="m,l3276600,e" filled="f" strokeweight="0.49pt">
                  <v:path arrowok="t"/>
                </v:shape>
                <w10:wrap type="none"/>
                <w10:anchorlock/>
              </v:group>
            </w:pict>
          </mc:Fallback>
        </mc:AlternateContent>
      </w:r>
      <w:r>
        <w:rPr>
          <w:sz w:val="2"/>
        </w:rPr>
        <w:tab/>
      </w:r>
      <w:r>
        <w:rPr>
          <w:noProof/>
          <w:sz w:val="2"/>
        </w:rPr>
        <mc:AlternateContent>
          <mc:Choice Requires="wpg">
            <w:drawing>
              <wp:inline distT="0" distB="0" distL="0" distR="0">
                <wp:extent cx="1524000" cy="6350"/>
                <wp:effectExtent l="9525" t="0" r="0" b="3175"/>
                <wp:docPr id="9" name="Group 9" descr="Line above &quot;Date.&quot;">
                  <a:extLst xmlns:a="http://schemas.openxmlformats.org/drawingml/2006/main">
                    <a:ext xmlns:a="http://schemas.openxmlformats.org/drawingml/2006/main"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24000" cy="6350"/>
                          <a:chOff x="0" y="0"/>
                          <a:chExt cx="1524000" cy="6350"/>
                        </a:xfrm>
                      </wpg:grpSpPr>
                      <wps:wsp xmlns:wps="http://schemas.microsoft.com/office/word/2010/wordprocessingShape">
                        <wps:cNvPr id="10" name="Graphic 10"/>
                        <wps:cNvSpPr/>
                        <wps:spPr>
                          <a:xfrm>
                            <a:off x="0" y="3124"/>
                            <a:ext cx="1524000" cy="1270"/>
                          </a:xfrm>
                          <a:custGeom>
                            <a:avLst/>
                            <a:gdLst/>
                            <a:rect l="l" t="t" r="r" b="b"/>
                            <a:pathLst>
                              <a:path fill="norm" w="1524000" stroke="1">
                                <a:moveTo>
                                  <a:pt x="0" y="0"/>
                                </a:moveTo>
                                <a:lnTo>
                                  <a:pt x="1524000" y="0"/>
                                </a:lnTo>
                              </a:path>
                            </a:pathLst>
                          </a:custGeom>
                          <a:ln w="6248">
                            <a:solidFill>
                              <a:srgbClr val="000000"/>
                            </a:solidFill>
                            <a:prstDash val="solid"/>
                          </a:ln>
                        </wps:spPr>
                        <wps:bodyPr wrap="square" lIns="0" tIns="0" rIns="0" bIns="0" rtlCol="0">
                          <a:prstTxWarp prst="textNoShape">
                            <a:avLst/>
                          </a:prstTxWarp>
                        </wps:bodyPr>
                      </wps:wsp>
                    </wpg:wgp>
                  </a:graphicData>
                </a:graphic>
              </wp:inline>
            </w:drawing>
          </mc:Choice>
          <mc:Fallback>
            <w:pict>
              <v:group id="Group 9" o:spid="_x0000_i1031" alt="Line above &quot;Date.&quot;" style="width:120pt;height:0.5pt;mso-position-horizontal-relative:char;mso-position-vertical-relative:line" coordsize="15240,63">
                <v:shape id="Graphic 10" o:spid="_x0000_s1032" style="width:15240;height:12;mso-wrap-style:square;position:absolute;top:31;visibility:visible;v-text-anchor:top" coordsize="1524000,1270" path="m,l1524000,e" filled="f" strokeweight="0.49pt">
                  <v:path arrowok="t"/>
                </v:shape>
                <w10:wrap type="none"/>
                <w10:anchorlock/>
              </v:group>
            </w:pict>
          </mc:Fallback>
        </mc:AlternateContent>
      </w:r>
    </w:p>
    <w:p w:rsidR="00D337D8" w14:paraId="79B49B5D" w14:textId="77777777">
      <w:pPr>
        <w:tabs>
          <w:tab w:val="left" w:pos="5869"/>
        </w:tabs>
        <w:spacing w:line="20" w:lineRule="exact"/>
        <w:ind w:left="108"/>
        <w:rPr>
          <w:sz w:val="2"/>
        </w:rPr>
      </w:pPr>
    </w:p>
    <w:p w:rsidR="00D337D8" w14:paraId="7F5BAE83" w14:textId="77777777">
      <w:pPr>
        <w:tabs>
          <w:tab w:val="left" w:pos="5869"/>
        </w:tabs>
        <w:spacing w:line="20" w:lineRule="exact"/>
        <w:ind w:left="108"/>
        <w:rPr>
          <w:sz w:val="2"/>
        </w:rPr>
      </w:pPr>
    </w:p>
    <w:p w:rsidR="00F53959" w14:paraId="1AE52858" w14:textId="77777777">
      <w:pPr>
        <w:pStyle w:val="BodyText"/>
        <w:spacing w:before="6"/>
        <w:ind w:left="0" w:firstLine="0"/>
        <w:rPr>
          <w:sz w:val="12"/>
        </w:rPr>
      </w:pPr>
      <w:r>
        <w:rPr>
          <w:noProof/>
        </w:rPr>
        <mc:AlternateContent>
          <mc:Choice Requires="wps">
            <w:drawing>
              <wp:inline distT="0" distB="0" distL="0" distR="0">
                <wp:extent cx="4115435" cy="175260"/>
                <wp:effectExtent l="0" t="0" r="0" b="0"/>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4115435" cy="175260"/>
                        </a:xfrm>
                        <a:prstGeom prst="rect">
                          <a:avLst/>
                        </a:prstGeom>
                        <a:solidFill>
                          <a:srgbClr val="FFFF00"/>
                        </a:solidFill>
                      </wps:spPr>
                      <wps:txbx>
                        <w:txbxContent>
                          <w:p w:rsidR="00F53959" w14:textId="7B42E234">
                            <w:pPr>
                              <w:tabs>
                                <w:tab w:val="left" w:pos="5760"/>
                              </w:tabs>
                              <w:spacing w:line="275" w:lineRule="exact"/>
                              <w:rPr>
                                <w:i/>
                                <w:color w:val="000000"/>
                                <w:sz w:val="24"/>
                              </w:rPr>
                            </w:pPr>
                            <w:r>
                              <w:rPr>
                                <w:i/>
                                <w:color w:val="000000"/>
                                <w:sz w:val="24"/>
                              </w:rPr>
                              <w:t xml:space="preserve">  Signature</w:t>
                            </w:r>
                            <w:r>
                              <w:rPr>
                                <w:i/>
                                <w:color w:val="000000"/>
                                <w:spacing w:val="-4"/>
                                <w:sz w:val="24"/>
                              </w:rPr>
                              <w:t xml:space="preserve"> </w:t>
                            </w:r>
                            <w:r>
                              <w:rPr>
                                <w:i/>
                                <w:color w:val="000000"/>
                                <w:sz w:val="24"/>
                              </w:rPr>
                              <w:t>and Title</w:t>
                            </w:r>
                            <w:r>
                              <w:rPr>
                                <w:i/>
                                <w:color w:val="000000"/>
                                <w:spacing w:val="-1"/>
                                <w:sz w:val="24"/>
                              </w:rPr>
                              <w:t xml:space="preserve"> </w:t>
                            </w:r>
                            <w:r>
                              <w:rPr>
                                <w:i/>
                                <w:color w:val="000000"/>
                                <w:sz w:val="24"/>
                              </w:rPr>
                              <w:t xml:space="preserve">of Authorized </w:t>
                            </w:r>
                            <w:r>
                              <w:rPr>
                                <w:i/>
                                <w:color w:val="000000"/>
                                <w:spacing w:val="-2"/>
                                <w:sz w:val="24"/>
                              </w:rPr>
                              <w:t>Official</w:t>
                            </w:r>
                            <w:r>
                              <w:rPr>
                                <w:i/>
                                <w:color w:val="000000"/>
                                <w:sz w:val="24"/>
                              </w:rPr>
                              <w:tab/>
                              <w:t xml:space="preserve">  </w:t>
                            </w:r>
                            <w:r>
                              <w:rPr>
                                <w:i/>
                                <w:color w:val="000000"/>
                                <w:spacing w:val="-4"/>
                                <w:sz w:val="24"/>
                              </w:rPr>
                              <w:t>Date</w:t>
                            </w:r>
                          </w:p>
                        </w:txbxContent>
                      </wps:txbx>
                      <wps:bodyPr wrap="square" lIns="0" tIns="0" rIns="0" bIns="0" rtlCol="0"/>
                    </wps:wsp>
                  </a:graphicData>
                </a:graphic>
              </wp:inline>
            </w:drawing>
          </mc:Choice>
          <mc:Fallback>
            <w:pict>
              <v:shapetype id="_x0000_t202" coordsize="21600,21600" o:spt="202" path="m,l,21600r21600,l21600,xe">
                <v:stroke joinstyle="miter"/>
                <v:path gradientshapeok="t" o:connecttype="rect"/>
              </v:shapetype>
              <v:shape id="Textbox 11" o:spid="_x0000_i1033" type="#_x0000_t202" style="width:324.05pt;height:13.8pt;mso-left-percent:-10001;mso-position-horizontal-relative:char;mso-position-vertical-relative:line;mso-top-percent:-10001;mso-wrap-style:square;visibility:visible;v-text-anchor:top" fillcolor="yellow" stroked="f">
                <v:textbox inset="0,0,0,0">
                  <w:txbxContent>
                    <w:p w:rsidR="00F53959" w14:paraId="4B14EC5A" w14:textId="7B42E234">
                      <w:pPr>
                        <w:tabs>
                          <w:tab w:val="left" w:pos="5760"/>
                        </w:tabs>
                        <w:spacing w:line="275" w:lineRule="exact"/>
                        <w:rPr>
                          <w:i/>
                          <w:color w:val="000000"/>
                          <w:sz w:val="24"/>
                        </w:rPr>
                      </w:pPr>
                      <w:r>
                        <w:rPr>
                          <w:i/>
                          <w:color w:val="000000"/>
                          <w:sz w:val="24"/>
                        </w:rPr>
                        <w:t xml:space="preserve">  Signature</w:t>
                      </w:r>
                      <w:r>
                        <w:rPr>
                          <w:i/>
                          <w:color w:val="000000"/>
                          <w:spacing w:val="-4"/>
                          <w:sz w:val="24"/>
                        </w:rPr>
                        <w:t xml:space="preserve"> </w:t>
                      </w:r>
                      <w:r>
                        <w:rPr>
                          <w:i/>
                          <w:color w:val="000000"/>
                          <w:sz w:val="24"/>
                        </w:rPr>
                        <w:t>and Title</w:t>
                      </w:r>
                      <w:r>
                        <w:rPr>
                          <w:i/>
                          <w:color w:val="000000"/>
                          <w:spacing w:val="-1"/>
                          <w:sz w:val="24"/>
                        </w:rPr>
                        <w:t xml:space="preserve"> </w:t>
                      </w:r>
                      <w:r>
                        <w:rPr>
                          <w:i/>
                          <w:color w:val="000000"/>
                          <w:sz w:val="24"/>
                        </w:rPr>
                        <w:t xml:space="preserve">of Authorized </w:t>
                      </w:r>
                      <w:r>
                        <w:rPr>
                          <w:i/>
                          <w:color w:val="000000"/>
                          <w:spacing w:val="-2"/>
                          <w:sz w:val="24"/>
                        </w:rPr>
                        <w:t>Official</w:t>
                      </w:r>
                      <w:r>
                        <w:rPr>
                          <w:i/>
                          <w:color w:val="000000"/>
                          <w:sz w:val="24"/>
                        </w:rPr>
                        <w:tab/>
                        <w:t xml:space="preserve">  </w:t>
                      </w:r>
                      <w:r>
                        <w:rPr>
                          <w:i/>
                          <w:color w:val="000000"/>
                          <w:spacing w:val="-4"/>
                          <w:sz w:val="24"/>
                        </w:rPr>
                        <w:t>Date</w:t>
                      </w:r>
                    </w:p>
                  </w:txbxContent>
                </v:textbox>
                <w10:wrap type="none"/>
                <w10:anchorlock/>
              </v:shape>
            </w:pict>
          </mc:Fallback>
        </mc:AlternateContent>
      </w:r>
    </w:p>
    <w:p w:rsidR="00F53959" w14:paraId="64497A81" w14:textId="77777777">
      <w:pPr>
        <w:rPr>
          <w:sz w:val="12"/>
        </w:rPr>
        <w:sectPr>
          <w:pgSz w:w="12240" w:h="15840"/>
          <w:pgMar w:top="1780" w:right="760" w:bottom="1260" w:left="1260" w:header="0" w:footer="990" w:gutter="0"/>
          <w:cols w:space="720"/>
        </w:sectPr>
      </w:pPr>
    </w:p>
    <w:p w:rsidR="00F53959" w14:paraId="71ED8C17" w14:textId="77777777">
      <w:pPr>
        <w:spacing w:before="71"/>
        <w:ind w:left="113"/>
        <w:rPr>
          <w:b/>
          <w:sz w:val="24"/>
        </w:rPr>
      </w:pPr>
      <w:r>
        <w:rPr>
          <w:b/>
          <w:sz w:val="24"/>
          <w:u w:val="single"/>
        </w:rPr>
        <w:t>State</w:t>
      </w:r>
      <w:r>
        <w:rPr>
          <w:b/>
          <w:spacing w:val="-3"/>
          <w:sz w:val="24"/>
          <w:u w:val="single"/>
        </w:rPr>
        <w:t xml:space="preserve"> </w:t>
      </w:r>
      <w:r>
        <w:rPr>
          <w:b/>
          <w:sz w:val="24"/>
          <w:u w:val="single"/>
        </w:rPr>
        <w:t>Plan</w:t>
      </w:r>
      <w:r>
        <w:rPr>
          <w:b/>
          <w:spacing w:val="-1"/>
          <w:sz w:val="24"/>
          <w:u w:val="single"/>
        </w:rPr>
        <w:t xml:space="preserve"> </w:t>
      </w:r>
      <w:r>
        <w:rPr>
          <w:b/>
          <w:sz w:val="24"/>
          <w:u w:val="single"/>
        </w:rPr>
        <w:t>Guidance</w:t>
      </w:r>
      <w:r>
        <w:rPr>
          <w:b/>
          <w:spacing w:val="-1"/>
          <w:sz w:val="24"/>
          <w:u w:val="single"/>
        </w:rPr>
        <w:t xml:space="preserve"> </w:t>
      </w:r>
      <w:r>
        <w:rPr>
          <w:b/>
          <w:sz w:val="24"/>
          <w:u w:val="single"/>
        </w:rPr>
        <w:t>Attachment</w:t>
      </w:r>
      <w:r>
        <w:rPr>
          <w:b/>
          <w:spacing w:val="-1"/>
          <w:sz w:val="24"/>
          <w:u w:val="single"/>
        </w:rPr>
        <w:t xml:space="preserve"> </w:t>
      </w:r>
      <w:r>
        <w:rPr>
          <w:b/>
          <w:spacing w:val="-10"/>
          <w:sz w:val="24"/>
          <w:u w:val="single"/>
        </w:rPr>
        <w:t>B</w:t>
      </w:r>
    </w:p>
    <w:p w:rsidR="00F53959" w14:paraId="41243768" w14:textId="77777777">
      <w:pPr>
        <w:pStyle w:val="Heading1"/>
        <w:spacing w:before="16"/>
      </w:pPr>
      <w:r>
        <w:t>INFORMATION</w:t>
      </w:r>
      <w:r>
        <w:rPr>
          <w:spacing w:val="-14"/>
        </w:rPr>
        <w:t xml:space="preserve"> </w:t>
      </w:r>
      <w:r>
        <w:rPr>
          <w:spacing w:val="-2"/>
        </w:rPr>
        <w:t>REQUIREMENTS</w:t>
      </w:r>
    </w:p>
    <w:p w:rsidR="00F53959" w14:paraId="256E5DBC" w14:textId="77777777">
      <w:pPr>
        <w:pStyle w:val="BodyText"/>
        <w:spacing w:before="183" w:line="259" w:lineRule="auto"/>
        <w:ind w:left="108" w:right="875" w:firstLine="0"/>
      </w:pPr>
      <w:r>
        <w:rPr>
          <w:color w:val="D13438"/>
          <w:u w:val="single" w:color="D13438"/>
        </w:rPr>
        <w:t>Except</w:t>
      </w:r>
      <w:r>
        <w:rPr>
          <w:color w:val="D13438"/>
          <w:spacing w:val="-4"/>
          <w:u w:val="single" w:color="D13438"/>
        </w:rPr>
        <w:t xml:space="preserve"> </w:t>
      </w:r>
      <w:r>
        <w:rPr>
          <w:color w:val="D13438"/>
          <w:u w:val="single" w:color="D13438"/>
        </w:rPr>
        <w:t>as</w:t>
      </w:r>
      <w:r>
        <w:rPr>
          <w:color w:val="D13438"/>
          <w:spacing w:val="-4"/>
          <w:u w:val="single" w:color="D13438"/>
        </w:rPr>
        <w:t xml:space="preserve"> </w:t>
      </w:r>
      <w:r>
        <w:rPr>
          <w:color w:val="D13438"/>
          <w:u w:val="single" w:color="D13438"/>
        </w:rPr>
        <w:t>indicated</w:t>
      </w:r>
      <w:r>
        <w:rPr>
          <w:color w:val="D13438"/>
          <w:spacing w:val="-4"/>
          <w:u w:val="single" w:color="D13438"/>
        </w:rPr>
        <w:t xml:space="preserve"> </w:t>
      </w:r>
      <w:r>
        <w:rPr>
          <w:color w:val="D13438"/>
          <w:u w:val="single" w:color="D13438"/>
        </w:rPr>
        <w:t>where</w:t>
      </w:r>
      <w:r>
        <w:rPr>
          <w:color w:val="D13438"/>
          <w:spacing w:val="-4"/>
          <w:u w:val="single" w:color="D13438"/>
        </w:rPr>
        <w:t xml:space="preserve"> </w:t>
      </w:r>
      <w:r>
        <w:rPr>
          <w:color w:val="D13438"/>
          <w:u w:val="single" w:color="D13438"/>
        </w:rPr>
        <w:t>optional</w:t>
      </w:r>
      <w:r>
        <w:rPr>
          <w:color w:val="D13438"/>
          <w:spacing w:val="-4"/>
          <w:u w:val="single" w:color="D13438"/>
        </w:rPr>
        <w:t xml:space="preserve"> </w:t>
      </w:r>
      <w:r>
        <w:rPr>
          <w:color w:val="D13438"/>
          <w:u w:val="single" w:color="D13438"/>
        </w:rPr>
        <w:t>or</w:t>
      </w:r>
      <w:r>
        <w:rPr>
          <w:color w:val="D13438"/>
          <w:spacing w:val="-4"/>
          <w:u w:val="single" w:color="D13438"/>
        </w:rPr>
        <w:t xml:space="preserve"> </w:t>
      </w:r>
      <w:r>
        <w:rPr>
          <w:color w:val="D13438"/>
          <w:u w:val="single" w:color="D13438"/>
        </w:rPr>
        <w:t>only</w:t>
      </w:r>
      <w:r>
        <w:rPr>
          <w:color w:val="D13438"/>
          <w:spacing w:val="-4"/>
          <w:u w:val="single" w:color="D13438"/>
        </w:rPr>
        <w:t xml:space="preserve"> </w:t>
      </w:r>
      <w:r>
        <w:rPr>
          <w:color w:val="D13438"/>
          <w:u w:val="single" w:color="D13438"/>
        </w:rPr>
        <w:t>applicable</w:t>
      </w:r>
      <w:r>
        <w:rPr>
          <w:color w:val="D13438"/>
          <w:spacing w:val="-4"/>
          <w:u w:val="single" w:color="D13438"/>
        </w:rPr>
        <w:t xml:space="preserve"> </w:t>
      </w:r>
      <w:r>
        <w:rPr>
          <w:color w:val="D13438"/>
          <w:u w:val="single" w:color="D13438"/>
        </w:rPr>
        <w:t>to</w:t>
      </w:r>
      <w:r>
        <w:rPr>
          <w:color w:val="D13438"/>
          <w:spacing w:val="-1"/>
          <w:u w:val="single" w:color="D13438"/>
        </w:rPr>
        <w:t xml:space="preserve"> </w:t>
      </w:r>
      <w:r>
        <w:rPr>
          <w:color w:val="D13438"/>
          <w:u w:val="single" w:color="D13438"/>
        </w:rPr>
        <w:t>States</w:t>
      </w:r>
      <w:r>
        <w:rPr>
          <w:color w:val="D13438"/>
          <w:spacing w:val="-4"/>
          <w:u w:val="single" w:color="D13438"/>
        </w:rPr>
        <w:t xml:space="preserve"> </w:t>
      </w:r>
      <w:r>
        <w:rPr>
          <w:color w:val="D13438"/>
          <w:u w:val="single" w:color="D13438"/>
        </w:rPr>
        <w:t>with</w:t>
      </w:r>
      <w:r>
        <w:rPr>
          <w:color w:val="D13438"/>
          <w:spacing w:val="-4"/>
          <w:u w:val="single" w:color="D13438"/>
        </w:rPr>
        <w:t xml:space="preserve"> </w:t>
      </w:r>
      <w:r>
        <w:rPr>
          <w:color w:val="D13438"/>
          <w:u w:val="single" w:color="D13438"/>
        </w:rPr>
        <w:t>multiple</w:t>
      </w:r>
      <w:r>
        <w:rPr>
          <w:color w:val="D13438"/>
          <w:spacing w:val="-4"/>
          <w:u w:val="single" w:color="D13438"/>
        </w:rPr>
        <w:t xml:space="preserve"> </w:t>
      </w:r>
      <w:r>
        <w:rPr>
          <w:color w:val="D13438"/>
          <w:u w:val="single" w:color="D13438"/>
        </w:rPr>
        <w:t>planning</w:t>
      </w:r>
      <w:r>
        <w:rPr>
          <w:color w:val="D13438"/>
          <w:spacing w:val="-4"/>
          <w:u w:val="single" w:color="D13438"/>
        </w:rPr>
        <w:t xml:space="preserve"> </w:t>
      </w:r>
      <w:r>
        <w:rPr>
          <w:color w:val="D13438"/>
          <w:u w:val="single" w:color="D13438"/>
        </w:rPr>
        <w:t>and</w:t>
      </w:r>
      <w:r>
        <w:rPr>
          <w:color w:val="D13438"/>
        </w:rPr>
        <w:t xml:space="preserve"> </w:t>
      </w:r>
      <w:r>
        <w:rPr>
          <w:color w:val="D13438"/>
          <w:u w:val="single" w:color="D13438"/>
        </w:rPr>
        <w:t>service areas, the State Plan must state how the following provision(s) will be met:</w:t>
      </w:r>
      <w:r>
        <w:rPr>
          <w:color w:val="D13438"/>
          <w:spacing w:val="40"/>
          <w:u w:val="single" w:color="D13438"/>
        </w:rPr>
        <w:t xml:space="preserve"> </w:t>
      </w:r>
    </w:p>
    <w:p w:rsidR="00F53959" w14:paraId="160EBDAE" w14:textId="77777777">
      <w:pPr>
        <w:pStyle w:val="Heading2"/>
        <w:spacing w:before="160"/>
        <w:rPr>
          <w:u w:val="none"/>
        </w:rPr>
      </w:pPr>
      <w:r>
        <w:t>Greatest</w:t>
      </w:r>
      <w:r>
        <w:rPr>
          <w:spacing w:val="-2"/>
        </w:rPr>
        <w:t xml:space="preserve"> </w:t>
      </w:r>
      <w:r>
        <w:t>Economic</w:t>
      </w:r>
      <w:r>
        <w:rPr>
          <w:spacing w:val="-1"/>
        </w:rPr>
        <w:t xml:space="preserve"> </w:t>
      </w:r>
      <w:r>
        <w:t>and</w:t>
      </w:r>
      <w:r>
        <w:rPr>
          <w:spacing w:val="-3"/>
        </w:rPr>
        <w:t xml:space="preserve"> </w:t>
      </w:r>
      <w:r>
        <w:t>Greatest</w:t>
      </w:r>
      <w:r>
        <w:rPr>
          <w:spacing w:val="-1"/>
        </w:rPr>
        <w:t xml:space="preserve"> </w:t>
      </w:r>
      <w:r>
        <w:t>Social</w:t>
      </w:r>
      <w:r>
        <w:rPr>
          <w:spacing w:val="-1"/>
        </w:rPr>
        <w:t xml:space="preserve"> </w:t>
      </w:r>
      <w:r>
        <w:rPr>
          <w:spacing w:val="-4"/>
        </w:rPr>
        <w:t>Need</w:t>
      </w:r>
    </w:p>
    <w:p w:rsidR="00F53959" w14:paraId="4E8F8185" w14:textId="77777777">
      <w:pPr>
        <w:pStyle w:val="BodyText"/>
        <w:spacing w:before="271" w:line="254" w:lineRule="auto"/>
        <w:ind w:left="108" w:right="778" w:firstLine="4"/>
      </w:pPr>
      <w:r>
        <w:t>45</w:t>
      </w:r>
      <w:r>
        <w:rPr>
          <w:spacing w:val="-3"/>
        </w:rPr>
        <w:t xml:space="preserve"> </w:t>
      </w:r>
      <w:r>
        <w:t>CFR</w:t>
      </w:r>
      <w:r>
        <w:rPr>
          <w:spacing w:val="-3"/>
        </w:rPr>
        <w:t xml:space="preserve"> </w:t>
      </w:r>
      <w:r>
        <w:t>§</w:t>
      </w:r>
      <w:r>
        <w:rPr>
          <w:spacing w:val="-3"/>
        </w:rPr>
        <w:t xml:space="preserve"> </w:t>
      </w:r>
      <w:r>
        <w:t>1321.27</w:t>
      </w:r>
      <w:r>
        <w:rPr>
          <w:spacing w:val="-3"/>
        </w:rPr>
        <w:t xml:space="preserve"> </w:t>
      </w:r>
      <w:r>
        <w:t>(d)</w:t>
      </w:r>
      <w:r>
        <w:rPr>
          <w:spacing w:val="-5"/>
        </w:rPr>
        <w:t xml:space="preserve"> </w:t>
      </w:r>
      <w:r>
        <w:t>requires</w:t>
      </w:r>
      <w:r>
        <w:rPr>
          <w:spacing w:val="-2"/>
        </w:rPr>
        <w:t xml:space="preserve"> </w:t>
      </w:r>
      <w:r>
        <w:t>each</w:t>
      </w:r>
      <w:r>
        <w:rPr>
          <w:spacing w:val="-3"/>
        </w:rPr>
        <w:t xml:space="preserve"> </w:t>
      </w:r>
      <w:r>
        <w:t>State</w:t>
      </w:r>
      <w:r>
        <w:rPr>
          <w:spacing w:val="-4"/>
        </w:rPr>
        <w:t xml:space="preserve"> </w:t>
      </w:r>
      <w:r>
        <w:t>Plan</w:t>
      </w:r>
      <w:r>
        <w:rPr>
          <w:spacing w:val="-3"/>
        </w:rPr>
        <w:t xml:space="preserve"> </w:t>
      </w:r>
      <w:r>
        <w:t>must</w:t>
      </w:r>
      <w:r>
        <w:rPr>
          <w:spacing w:val="-3"/>
        </w:rPr>
        <w:t xml:space="preserve"> </w:t>
      </w:r>
      <w:r>
        <w:t>include</w:t>
      </w:r>
      <w:r>
        <w:rPr>
          <w:spacing w:val="-4"/>
        </w:rPr>
        <w:t xml:space="preserve"> </w:t>
      </w:r>
      <w:r>
        <w:t>a</w:t>
      </w:r>
      <w:r>
        <w:rPr>
          <w:spacing w:val="-4"/>
        </w:rPr>
        <w:t xml:space="preserve"> </w:t>
      </w:r>
      <w:r>
        <w:t>description</w:t>
      </w:r>
      <w:r>
        <w:rPr>
          <w:spacing w:val="-1"/>
        </w:rPr>
        <w:t xml:space="preserve"> </w:t>
      </w:r>
      <w:r>
        <w:t>of</w:t>
      </w:r>
      <w:r>
        <w:rPr>
          <w:spacing w:val="-3"/>
        </w:rPr>
        <w:t xml:space="preserve"> </w:t>
      </w:r>
      <w:r>
        <w:t>how</w:t>
      </w:r>
      <w:r>
        <w:rPr>
          <w:spacing w:val="-3"/>
        </w:rPr>
        <w:t xml:space="preserve"> </w:t>
      </w:r>
      <w:r>
        <w:t>greatest economic need and greatest social need are determined and addressed by specifying:</w:t>
      </w:r>
    </w:p>
    <w:p w:rsidR="00F53959" w14:paraId="7268A5D4" w14:textId="77777777">
      <w:pPr>
        <w:pStyle w:val="ListParagraph"/>
        <w:numPr>
          <w:ilvl w:val="0"/>
          <w:numId w:val="2"/>
        </w:numPr>
        <w:tabs>
          <w:tab w:val="left" w:pos="1165"/>
        </w:tabs>
        <w:spacing w:before="0" w:line="252" w:lineRule="auto"/>
        <w:ind w:right="1133" w:firstLine="0"/>
        <w:rPr>
          <w:sz w:val="24"/>
        </w:rPr>
      </w:pPr>
      <w:r>
        <w:rPr>
          <w:sz w:val="24"/>
        </w:rPr>
        <w:t>How the State agency defines greatest economic need and greatest social need, which</w:t>
      </w:r>
      <w:r>
        <w:rPr>
          <w:spacing w:val="-3"/>
          <w:sz w:val="24"/>
        </w:rPr>
        <w:t xml:space="preserve"> </w:t>
      </w:r>
      <w:r>
        <w:rPr>
          <w:sz w:val="24"/>
        </w:rPr>
        <w:t>shall</w:t>
      </w:r>
      <w:r>
        <w:rPr>
          <w:spacing w:val="-3"/>
          <w:sz w:val="24"/>
        </w:rPr>
        <w:t xml:space="preserve"> </w:t>
      </w:r>
      <w:r>
        <w:rPr>
          <w:sz w:val="24"/>
        </w:rPr>
        <w:t>include</w:t>
      </w:r>
      <w:r>
        <w:rPr>
          <w:spacing w:val="-4"/>
          <w:sz w:val="24"/>
        </w:rPr>
        <w:t xml:space="preserve"> </w:t>
      </w:r>
      <w:r>
        <w:rPr>
          <w:sz w:val="24"/>
        </w:rPr>
        <w:t>the</w:t>
      </w:r>
      <w:r>
        <w:rPr>
          <w:spacing w:val="-3"/>
          <w:sz w:val="24"/>
        </w:rPr>
        <w:t xml:space="preserve"> </w:t>
      </w:r>
      <w:r>
        <w:rPr>
          <w:sz w:val="24"/>
        </w:rPr>
        <w:t>populations</w:t>
      </w:r>
      <w:r>
        <w:rPr>
          <w:spacing w:val="-3"/>
          <w:sz w:val="24"/>
        </w:rPr>
        <w:t xml:space="preserve"> </w:t>
      </w:r>
      <w:r>
        <w:rPr>
          <w:sz w:val="24"/>
        </w:rPr>
        <w:t>as</w:t>
      </w:r>
      <w:r>
        <w:rPr>
          <w:spacing w:val="-3"/>
          <w:sz w:val="24"/>
        </w:rPr>
        <w:t xml:space="preserve"> </w:t>
      </w:r>
      <w:r>
        <w:rPr>
          <w:sz w:val="24"/>
        </w:rPr>
        <w:t>set</w:t>
      </w:r>
      <w:r>
        <w:rPr>
          <w:spacing w:val="-3"/>
          <w:sz w:val="24"/>
        </w:rPr>
        <w:t xml:space="preserve"> </w:t>
      </w:r>
      <w:r>
        <w:rPr>
          <w:sz w:val="24"/>
        </w:rPr>
        <w:t>forth</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definitions</w:t>
      </w:r>
      <w:r>
        <w:rPr>
          <w:spacing w:val="-3"/>
          <w:sz w:val="24"/>
        </w:rPr>
        <w:t xml:space="preserve"> </w:t>
      </w:r>
      <w:r>
        <w:rPr>
          <w:sz w:val="24"/>
        </w:rPr>
        <w:t>of</w:t>
      </w:r>
      <w:r>
        <w:rPr>
          <w:spacing w:val="-3"/>
          <w:sz w:val="24"/>
        </w:rPr>
        <w:t xml:space="preserve"> </w:t>
      </w:r>
      <w:r>
        <w:rPr>
          <w:sz w:val="24"/>
        </w:rPr>
        <w:t>greatest</w:t>
      </w:r>
      <w:r>
        <w:rPr>
          <w:spacing w:val="-3"/>
          <w:sz w:val="24"/>
        </w:rPr>
        <w:t xml:space="preserve"> </w:t>
      </w:r>
      <w:r>
        <w:rPr>
          <w:sz w:val="24"/>
        </w:rPr>
        <w:t>economic need and greatest social need, as set forth in 45 CFR § 1321.3; and</w:t>
      </w:r>
    </w:p>
    <w:p w:rsidR="00F53959" w14:paraId="33AEA00A" w14:textId="77777777">
      <w:pPr>
        <w:pStyle w:val="ListParagraph"/>
        <w:numPr>
          <w:ilvl w:val="0"/>
          <w:numId w:val="2"/>
        </w:numPr>
        <w:tabs>
          <w:tab w:val="left" w:pos="1165"/>
        </w:tabs>
        <w:spacing w:before="0" w:line="252" w:lineRule="auto"/>
        <w:ind w:right="1160" w:firstLine="0"/>
        <w:rPr>
          <w:sz w:val="24"/>
        </w:rPr>
      </w:pPr>
      <w:r>
        <w:rPr>
          <w:sz w:val="24"/>
        </w:rPr>
        <w:t>The methods the State agency will use to target services to such populations, including how OAA funds may be distributed to serve prioritized populations in accordance</w:t>
      </w:r>
      <w:r>
        <w:rPr>
          <w:spacing w:val="-4"/>
          <w:sz w:val="24"/>
        </w:rPr>
        <w:t xml:space="preserve"> </w:t>
      </w:r>
      <w:r>
        <w:rPr>
          <w:sz w:val="24"/>
        </w:rPr>
        <w:t>with</w:t>
      </w:r>
      <w:r>
        <w:rPr>
          <w:spacing w:val="-3"/>
          <w:sz w:val="24"/>
        </w:rPr>
        <w:t xml:space="preserve"> </w:t>
      </w:r>
      <w:r>
        <w:rPr>
          <w:sz w:val="24"/>
        </w:rPr>
        <w:t>requirements</w:t>
      </w:r>
      <w:r>
        <w:rPr>
          <w:spacing w:val="-3"/>
          <w:sz w:val="24"/>
        </w:rPr>
        <w:t xml:space="preserve"> </w:t>
      </w:r>
      <w:r>
        <w:rPr>
          <w:sz w:val="24"/>
        </w:rPr>
        <w:t>as</w:t>
      </w:r>
      <w:r>
        <w:rPr>
          <w:spacing w:val="-3"/>
          <w:sz w:val="24"/>
        </w:rPr>
        <w:t xml:space="preserve"> </w:t>
      </w:r>
      <w:r>
        <w:rPr>
          <w:sz w:val="24"/>
        </w:rPr>
        <w:t>set</w:t>
      </w:r>
      <w:r>
        <w:rPr>
          <w:spacing w:val="-3"/>
          <w:sz w:val="24"/>
        </w:rPr>
        <w:t xml:space="preserve"> </w:t>
      </w:r>
      <w:r>
        <w:rPr>
          <w:sz w:val="24"/>
        </w:rPr>
        <w:t>forth</w:t>
      </w:r>
      <w:r>
        <w:rPr>
          <w:spacing w:val="-3"/>
          <w:sz w:val="24"/>
        </w:rPr>
        <w:t xml:space="preserve"> </w:t>
      </w:r>
      <w:r>
        <w:rPr>
          <w:sz w:val="24"/>
        </w:rPr>
        <w:t>in</w:t>
      </w:r>
      <w:r>
        <w:rPr>
          <w:spacing w:val="-1"/>
          <w:sz w:val="24"/>
        </w:rPr>
        <w:t xml:space="preserve"> </w:t>
      </w:r>
      <w:r>
        <w:rPr>
          <w:sz w:val="24"/>
        </w:rPr>
        <w:t>45</w:t>
      </w:r>
      <w:r>
        <w:rPr>
          <w:spacing w:val="-3"/>
          <w:sz w:val="24"/>
        </w:rPr>
        <w:t xml:space="preserve"> </w:t>
      </w:r>
      <w:r>
        <w:rPr>
          <w:sz w:val="24"/>
        </w:rPr>
        <w:t>CFR</w:t>
      </w:r>
      <w:r>
        <w:rPr>
          <w:spacing w:val="-2"/>
          <w:sz w:val="24"/>
        </w:rPr>
        <w:t xml:space="preserve"> </w:t>
      </w:r>
      <w:r>
        <w:rPr>
          <w:sz w:val="24"/>
        </w:rPr>
        <w:t>§</w:t>
      </w:r>
      <w:r>
        <w:rPr>
          <w:spacing w:val="-3"/>
          <w:sz w:val="24"/>
        </w:rPr>
        <w:t xml:space="preserve"> </w:t>
      </w:r>
      <w:r>
        <w:rPr>
          <w:sz w:val="24"/>
        </w:rPr>
        <w:t>1321.49</w:t>
      </w:r>
      <w:r>
        <w:rPr>
          <w:spacing w:val="-3"/>
          <w:sz w:val="24"/>
        </w:rPr>
        <w:t xml:space="preserve"> </w:t>
      </w:r>
      <w:r>
        <w:rPr>
          <w:sz w:val="24"/>
        </w:rPr>
        <w:t>or</w:t>
      </w:r>
      <w:r>
        <w:rPr>
          <w:spacing w:val="-4"/>
          <w:sz w:val="24"/>
        </w:rPr>
        <w:t xml:space="preserve"> </w:t>
      </w:r>
      <w:r>
        <w:rPr>
          <w:sz w:val="24"/>
        </w:rPr>
        <w:t>45</w:t>
      </w:r>
      <w:r>
        <w:rPr>
          <w:spacing w:val="-3"/>
          <w:sz w:val="24"/>
        </w:rPr>
        <w:t xml:space="preserve"> </w:t>
      </w:r>
      <w:r>
        <w:rPr>
          <w:sz w:val="24"/>
        </w:rPr>
        <w:t>CFR §</w:t>
      </w:r>
      <w:r>
        <w:rPr>
          <w:spacing w:val="-3"/>
          <w:sz w:val="24"/>
        </w:rPr>
        <w:t xml:space="preserve"> </w:t>
      </w:r>
      <w:r>
        <w:rPr>
          <w:sz w:val="24"/>
        </w:rPr>
        <w:t>1321.51, as appropriate.</w:t>
      </w:r>
    </w:p>
    <w:p w:rsidR="00F53959" w14:paraId="4D3E7A5F" w14:textId="77777777">
      <w:pPr>
        <w:pStyle w:val="BodyText"/>
        <w:spacing w:before="270"/>
        <w:ind w:left="0" w:firstLine="0"/>
      </w:pPr>
    </w:p>
    <w:p w:rsidR="00F53959" w14:paraId="70E96713" w14:textId="77777777">
      <w:pPr>
        <w:pStyle w:val="BodyText"/>
        <w:spacing w:before="0" w:line="254" w:lineRule="auto"/>
        <w:ind w:left="108" w:right="875" w:firstLine="4"/>
      </w:pPr>
      <w:r>
        <w:t>“</w:t>
      </w:r>
      <w:r>
        <w:rPr>
          <w:i/>
        </w:rPr>
        <w:t>Greatest</w:t>
      </w:r>
      <w:r>
        <w:rPr>
          <w:i/>
          <w:spacing w:val="-3"/>
        </w:rPr>
        <w:t xml:space="preserve"> </w:t>
      </w:r>
      <w:r>
        <w:rPr>
          <w:i/>
        </w:rPr>
        <w:t>economic</w:t>
      </w:r>
      <w:r>
        <w:rPr>
          <w:i/>
          <w:spacing w:val="-4"/>
        </w:rPr>
        <w:t xml:space="preserve"> </w:t>
      </w:r>
      <w:r>
        <w:rPr>
          <w:i/>
        </w:rPr>
        <w:t>need</w:t>
      </w:r>
      <w:r>
        <w:t>”</w:t>
      </w:r>
      <w:r>
        <w:rPr>
          <w:spacing w:val="-4"/>
        </w:rPr>
        <w:t xml:space="preserve"> </w:t>
      </w:r>
      <w:r>
        <w:t>means</w:t>
      </w:r>
      <w:r>
        <w:rPr>
          <w:spacing w:val="-3"/>
        </w:rPr>
        <w:t xml:space="preserve"> </w:t>
      </w:r>
      <w:r>
        <w:t>“the</w:t>
      </w:r>
      <w:r>
        <w:rPr>
          <w:spacing w:val="-3"/>
        </w:rPr>
        <w:t xml:space="preserve"> </w:t>
      </w:r>
      <w:r>
        <w:t>need</w:t>
      </w:r>
      <w:r>
        <w:rPr>
          <w:spacing w:val="-1"/>
        </w:rPr>
        <w:t xml:space="preserve"> </w:t>
      </w:r>
      <w:r>
        <w:t>resulting</w:t>
      </w:r>
      <w:r>
        <w:rPr>
          <w:spacing w:val="-3"/>
        </w:rPr>
        <w:t xml:space="preserve"> </w:t>
      </w:r>
      <w:r>
        <w:t>from</w:t>
      </w:r>
      <w:r>
        <w:rPr>
          <w:spacing w:val="-3"/>
        </w:rPr>
        <w:t xml:space="preserve"> </w:t>
      </w:r>
      <w:r>
        <w:t>an</w:t>
      </w:r>
      <w:r>
        <w:rPr>
          <w:spacing w:val="-3"/>
        </w:rPr>
        <w:t xml:space="preserve"> </w:t>
      </w:r>
      <w:r>
        <w:t>income</w:t>
      </w:r>
      <w:r>
        <w:rPr>
          <w:spacing w:val="-3"/>
        </w:rPr>
        <w:t xml:space="preserve"> </w:t>
      </w:r>
      <w:r>
        <w:t>level</w:t>
      </w:r>
      <w:r>
        <w:rPr>
          <w:spacing w:val="-1"/>
        </w:rPr>
        <w:t xml:space="preserve"> </w:t>
      </w:r>
      <w:r>
        <w:t>at</w:t>
      </w:r>
      <w:r>
        <w:rPr>
          <w:spacing w:val="-3"/>
        </w:rPr>
        <w:t xml:space="preserve"> </w:t>
      </w:r>
      <w:r>
        <w:t>or</w:t>
      </w:r>
      <w:r>
        <w:rPr>
          <w:spacing w:val="-3"/>
        </w:rPr>
        <w:t xml:space="preserve"> </w:t>
      </w:r>
      <w:r>
        <w:t>below</w:t>
      </w:r>
      <w:r>
        <w:rPr>
          <w:spacing w:val="-3"/>
        </w:rPr>
        <w:t xml:space="preserve"> </w:t>
      </w:r>
      <w:r>
        <w:t>the Federal poverty level and as further defined by State and area plans based on local and individual factors, including geography and expenses” (45 CFR § 1321.3).</w:t>
      </w:r>
    </w:p>
    <w:p w:rsidR="00F53959" w14:paraId="45243891" w14:textId="77777777">
      <w:pPr>
        <w:pStyle w:val="BodyText"/>
        <w:spacing w:before="253" w:line="252" w:lineRule="auto"/>
        <w:ind w:left="108" w:right="1098" w:firstLine="4"/>
      </w:pPr>
      <w:r>
        <w:t>“</w:t>
      </w:r>
      <w:r>
        <w:rPr>
          <w:i/>
        </w:rPr>
        <w:t>Greatest</w:t>
      </w:r>
      <w:r>
        <w:rPr>
          <w:i/>
          <w:spacing w:val="-6"/>
        </w:rPr>
        <w:t xml:space="preserve"> </w:t>
      </w:r>
      <w:r>
        <w:rPr>
          <w:i/>
        </w:rPr>
        <w:t>social</w:t>
      </w:r>
      <w:r>
        <w:rPr>
          <w:i/>
          <w:spacing w:val="-6"/>
        </w:rPr>
        <w:t xml:space="preserve"> </w:t>
      </w:r>
      <w:r>
        <w:rPr>
          <w:i/>
        </w:rPr>
        <w:t>need</w:t>
      </w:r>
      <w:r>
        <w:t>”</w:t>
      </w:r>
      <w:r>
        <w:rPr>
          <w:spacing w:val="-7"/>
        </w:rPr>
        <w:t xml:space="preserve"> </w:t>
      </w:r>
      <w:r>
        <w:t>means</w:t>
      </w:r>
      <w:r>
        <w:rPr>
          <w:spacing w:val="-5"/>
        </w:rPr>
        <w:t xml:space="preserve"> </w:t>
      </w:r>
      <w:r>
        <w:t>the</w:t>
      </w:r>
      <w:r>
        <w:rPr>
          <w:spacing w:val="-9"/>
        </w:rPr>
        <w:t xml:space="preserve"> </w:t>
      </w:r>
      <w:r>
        <w:t>need</w:t>
      </w:r>
      <w:r>
        <w:rPr>
          <w:spacing w:val="-9"/>
        </w:rPr>
        <w:t xml:space="preserve"> </w:t>
      </w:r>
      <w:r>
        <w:t>caused</w:t>
      </w:r>
      <w:r>
        <w:rPr>
          <w:spacing w:val="-9"/>
        </w:rPr>
        <w:t xml:space="preserve"> </w:t>
      </w:r>
      <w:r>
        <w:t>by</w:t>
      </w:r>
      <w:r>
        <w:rPr>
          <w:spacing w:val="-9"/>
        </w:rPr>
        <w:t xml:space="preserve"> </w:t>
      </w:r>
      <w:r>
        <w:t>the</w:t>
      </w:r>
      <w:r>
        <w:rPr>
          <w:spacing w:val="-12"/>
        </w:rPr>
        <w:t xml:space="preserve"> </w:t>
      </w:r>
      <w:r>
        <w:t>following</w:t>
      </w:r>
      <w:r>
        <w:rPr>
          <w:spacing w:val="-11"/>
        </w:rPr>
        <w:t xml:space="preserve"> </w:t>
      </w:r>
      <w:r>
        <w:t>noneconomic</w:t>
      </w:r>
      <w:r>
        <w:rPr>
          <w:spacing w:val="-12"/>
        </w:rPr>
        <w:t xml:space="preserve"> </w:t>
      </w:r>
      <w:r>
        <w:t>factors</w:t>
      </w:r>
      <w:r>
        <w:rPr>
          <w:spacing w:val="-6"/>
        </w:rPr>
        <w:t xml:space="preserve"> </w:t>
      </w:r>
      <w:r>
        <w:t>as defined in 45 CFR § 1321.3.</w:t>
      </w:r>
    </w:p>
    <w:p w:rsidR="00F53959" w14:paraId="199AE579" w14:textId="77777777">
      <w:pPr>
        <w:pStyle w:val="BodyText"/>
        <w:spacing w:before="18"/>
        <w:ind w:left="0" w:firstLine="0"/>
      </w:pPr>
    </w:p>
    <w:p w:rsidR="00F53959" w14:paraId="666221C8" w14:textId="77777777">
      <w:pPr>
        <w:pStyle w:val="BodyText"/>
        <w:spacing w:before="0"/>
        <w:ind w:left="113" w:firstLine="0"/>
      </w:pPr>
      <w:r>
        <w:t>A</w:t>
      </w:r>
      <w:r>
        <w:rPr>
          <w:spacing w:val="-4"/>
        </w:rPr>
        <w:t xml:space="preserve"> </w:t>
      </w:r>
      <w:r>
        <w:t>State</w:t>
      </w:r>
      <w:r>
        <w:rPr>
          <w:spacing w:val="-1"/>
        </w:rPr>
        <w:t xml:space="preserve"> </w:t>
      </w:r>
      <w:r>
        <w:t>agency’s</w:t>
      </w:r>
      <w:r>
        <w:rPr>
          <w:spacing w:val="-1"/>
        </w:rPr>
        <w:t xml:space="preserve"> </w:t>
      </w:r>
      <w:r>
        <w:t>response</w:t>
      </w:r>
      <w:r>
        <w:rPr>
          <w:spacing w:val="-1"/>
        </w:rPr>
        <w:t xml:space="preserve"> </w:t>
      </w:r>
      <w:r>
        <w:t>must establish how</w:t>
      </w:r>
      <w:r>
        <w:rPr>
          <w:spacing w:val="-1"/>
        </w:rPr>
        <w:t xml:space="preserve"> </w:t>
      </w:r>
      <w:r>
        <w:t>the</w:t>
      </w:r>
      <w:r>
        <w:rPr>
          <w:spacing w:val="-1"/>
        </w:rPr>
        <w:t xml:space="preserve"> </w:t>
      </w:r>
      <w:r>
        <w:t>State</w:t>
      </w:r>
      <w:r>
        <w:rPr>
          <w:spacing w:val="-2"/>
        </w:rPr>
        <w:t xml:space="preserve"> </w:t>
      </w:r>
      <w:r>
        <w:t xml:space="preserve">agency </w:t>
      </w:r>
      <w:r>
        <w:rPr>
          <w:spacing w:val="-2"/>
        </w:rPr>
        <w:t>will:</w:t>
      </w:r>
    </w:p>
    <w:p w:rsidR="00F53959" w14:paraId="5DB6D2CA" w14:textId="77777777">
      <w:pPr>
        <w:pStyle w:val="ListParagraph"/>
        <w:numPr>
          <w:ilvl w:val="0"/>
          <w:numId w:val="14"/>
        </w:numPr>
        <w:tabs>
          <w:tab w:val="left" w:pos="1165"/>
        </w:tabs>
        <w:spacing w:before="14" w:line="252" w:lineRule="auto"/>
        <w:ind w:right="1455" w:firstLine="0"/>
        <w:rPr>
          <w:sz w:val="24"/>
        </w:rPr>
      </w:pPr>
      <w:r>
        <w:rPr>
          <w:sz w:val="24"/>
        </w:rPr>
        <w:t>identify</w:t>
      </w:r>
      <w:r>
        <w:rPr>
          <w:spacing w:val="-4"/>
          <w:sz w:val="24"/>
        </w:rPr>
        <w:t xml:space="preserve"> </w:t>
      </w:r>
      <w:r>
        <w:rPr>
          <w:sz w:val="24"/>
        </w:rPr>
        <w:t>and</w:t>
      </w:r>
      <w:r>
        <w:rPr>
          <w:spacing w:val="-4"/>
          <w:sz w:val="24"/>
        </w:rPr>
        <w:t xml:space="preserve"> </w:t>
      </w:r>
      <w:r>
        <w:rPr>
          <w:sz w:val="24"/>
        </w:rPr>
        <w:t>consider</w:t>
      </w:r>
      <w:r>
        <w:rPr>
          <w:spacing w:val="-4"/>
          <w:sz w:val="24"/>
        </w:rPr>
        <w:t xml:space="preserve"> </w:t>
      </w:r>
      <w:r>
        <w:rPr>
          <w:sz w:val="24"/>
        </w:rPr>
        <w:t>populations</w:t>
      </w:r>
      <w:r>
        <w:rPr>
          <w:spacing w:val="-4"/>
          <w:sz w:val="24"/>
        </w:rPr>
        <w:t xml:space="preserve"> </w:t>
      </w:r>
      <w:r>
        <w:rPr>
          <w:sz w:val="24"/>
        </w:rPr>
        <w:t>in</w:t>
      </w:r>
      <w:r>
        <w:rPr>
          <w:spacing w:val="-4"/>
          <w:sz w:val="24"/>
        </w:rPr>
        <w:t xml:space="preserve"> </w:t>
      </w:r>
      <w:r>
        <w:rPr>
          <w:sz w:val="24"/>
        </w:rPr>
        <w:t>greatest</w:t>
      </w:r>
      <w:r>
        <w:rPr>
          <w:spacing w:val="-4"/>
          <w:sz w:val="24"/>
        </w:rPr>
        <w:t xml:space="preserve"> </w:t>
      </w:r>
      <w:r>
        <w:rPr>
          <w:sz w:val="24"/>
        </w:rPr>
        <w:t>economic</w:t>
      </w:r>
      <w:r>
        <w:rPr>
          <w:spacing w:val="-5"/>
          <w:sz w:val="24"/>
        </w:rPr>
        <w:t xml:space="preserve"> </w:t>
      </w:r>
      <w:r>
        <w:rPr>
          <w:sz w:val="24"/>
        </w:rPr>
        <w:t>need</w:t>
      </w:r>
      <w:r>
        <w:rPr>
          <w:spacing w:val="-4"/>
          <w:sz w:val="24"/>
        </w:rPr>
        <w:t xml:space="preserve"> </w:t>
      </w:r>
      <w:r>
        <w:rPr>
          <w:sz w:val="24"/>
        </w:rPr>
        <w:t>and</w:t>
      </w:r>
      <w:r>
        <w:rPr>
          <w:spacing w:val="-4"/>
          <w:sz w:val="24"/>
        </w:rPr>
        <w:t xml:space="preserve"> </w:t>
      </w:r>
      <w:r>
        <w:rPr>
          <w:sz w:val="24"/>
        </w:rPr>
        <w:t>greatest</w:t>
      </w:r>
      <w:r>
        <w:rPr>
          <w:spacing w:val="-3"/>
          <w:sz w:val="24"/>
        </w:rPr>
        <w:t xml:space="preserve"> </w:t>
      </w:r>
      <w:r>
        <w:rPr>
          <w:sz w:val="24"/>
        </w:rPr>
        <w:t xml:space="preserve">social </w:t>
      </w:r>
      <w:r>
        <w:rPr>
          <w:spacing w:val="-4"/>
          <w:sz w:val="24"/>
        </w:rPr>
        <w:t>need;</w:t>
      </w:r>
    </w:p>
    <w:p w:rsidR="00F53959" w14:paraId="49C1871E" w14:textId="77777777">
      <w:pPr>
        <w:pStyle w:val="ListParagraph"/>
        <w:numPr>
          <w:ilvl w:val="0"/>
          <w:numId w:val="14"/>
        </w:numPr>
        <w:tabs>
          <w:tab w:val="left" w:pos="1165"/>
        </w:tabs>
        <w:spacing w:before="2"/>
        <w:ind w:left="1165" w:hanging="337"/>
        <w:rPr>
          <w:sz w:val="24"/>
        </w:rPr>
      </w:pPr>
      <w:r>
        <w:rPr>
          <w:sz w:val="24"/>
        </w:rPr>
        <w:t>describe</w:t>
      </w:r>
      <w:r>
        <w:rPr>
          <w:spacing w:val="-5"/>
          <w:sz w:val="24"/>
        </w:rPr>
        <w:t xml:space="preserve"> </w:t>
      </w:r>
      <w:r>
        <w:rPr>
          <w:sz w:val="24"/>
        </w:rPr>
        <w:t>how they target the</w:t>
      </w:r>
      <w:r>
        <w:rPr>
          <w:spacing w:val="-1"/>
          <w:sz w:val="24"/>
        </w:rPr>
        <w:t xml:space="preserve"> </w:t>
      </w:r>
      <w:r>
        <w:rPr>
          <w:sz w:val="24"/>
        </w:rPr>
        <w:t>identified</w:t>
      </w:r>
      <w:r>
        <w:rPr>
          <w:spacing w:val="1"/>
          <w:sz w:val="24"/>
        </w:rPr>
        <w:t xml:space="preserve"> </w:t>
      </w:r>
      <w:r>
        <w:rPr>
          <w:sz w:val="24"/>
        </w:rPr>
        <w:t>the</w:t>
      </w:r>
      <w:r>
        <w:rPr>
          <w:spacing w:val="-1"/>
          <w:sz w:val="24"/>
        </w:rPr>
        <w:t xml:space="preserve"> </w:t>
      </w:r>
      <w:r>
        <w:rPr>
          <w:sz w:val="24"/>
        </w:rPr>
        <w:t>populations for</w:t>
      </w:r>
      <w:r>
        <w:rPr>
          <w:spacing w:val="-1"/>
          <w:sz w:val="24"/>
        </w:rPr>
        <w:t xml:space="preserve"> </w:t>
      </w:r>
      <w:r>
        <w:rPr>
          <w:sz w:val="24"/>
        </w:rPr>
        <w:t>service</w:t>
      </w:r>
      <w:r>
        <w:rPr>
          <w:spacing w:val="-1"/>
          <w:sz w:val="24"/>
        </w:rPr>
        <w:t xml:space="preserve"> </w:t>
      </w:r>
      <w:r>
        <w:rPr>
          <w:spacing w:val="-2"/>
          <w:sz w:val="24"/>
        </w:rPr>
        <w:t>provision;</w:t>
      </w:r>
    </w:p>
    <w:p w:rsidR="00F53959" w14:paraId="20696DC8" w14:textId="77777777">
      <w:pPr>
        <w:pStyle w:val="ListParagraph"/>
        <w:numPr>
          <w:ilvl w:val="0"/>
          <w:numId w:val="14"/>
        </w:numPr>
        <w:tabs>
          <w:tab w:val="left" w:pos="1165"/>
        </w:tabs>
        <w:spacing w:before="16" w:line="252" w:lineRule="auto"/>
        <w:ind w:right="1220" w:firstLine="0"/>
        <w:rPr>
          <w:sz w:val="24"/>
        </w:rPr>
      </w:pPr>
      <w:r>
        <w:rPr>
          <w:sz w:val="24"/>
        </w:rPr>
        <w:t>establish</w:t>
      </w:r>
      <w:r>
        <w:rPr>
          <w:spacing w:val="-3"/>
          <w:sz w:val="24"/>
        </w:rPr>
        <w:t xml:space="preserve"> </w:t>
      </w:r>
      <w:r>
        <w:rPr>
          <w:sz w:val="24"/>
        </w:rPr>
        <w:t>priorities</w:t>
      </w:r>
      <w:r>
        <w:rPr>
          <w:spacing w:val="-3"/>
          <w:sz w:val="24"/>
        </w:rPr>
        <w:t xml:space="preserve"> </w:t>
      </w:r>
      <w:r>
        <w:rPr>
          <w:sz w:val="24"/>
        </w:rPr>
        <w:t>to</w:t>
      </w:r>
      <w:r>
        <w:rPr>
          <w:spacing w:val="-3"/>
          <w:sz w:val="24"/>
        </w:rPr>
        <w:t xml:space="preserve"> </w:t>
      </w:r>
      <w:r>
        <w:rPr>
          <w:sz w:val="24"/>
        </w:rPr>
        <w:t>serve</w:t>
      </w:r>
      <w:r>
        <w:rPr>
          <w:spacing w:val="-4"/>
          <w:sz w:val="24"/>
        </w:rPr>
        <w:t xml:space="preserve"> </w:t>
      </w:r>
      <w:r>
        <w:rPr>
          <w:sz w:val="24"/>
        </w:rPr>
        <w:t>one</w:t>
      </w:r>
      <w:r>
        <w:rPr>
          <w:spacing w:val="-4"/>
          <w:sz w:val="24"/>
        </w:rPr>
        <w:t xml:space="preserve"> </w:t>
      </w:r>
      <w:r>
        <w:rPr>
          <w:sz w:val="24"/>
        </w:rPr>
        <w:t>or</w:t>
      </w:r>
      <w:r>
        <w:rPr>
          <w:spacing w:val="-3"/>
          <w:sz w:val="24"/>
        </w:rPr>
        <w:t xml:space="preserve"> </w:t>
      </w:r>
      <w:r>
        <w:rPr>
          <w:sz w:val="24"/>
        </w:rPr>
        <w:t>more</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identified</w:t>
      </w:r>
      <w:r>
        <w:rPr>
          <w:spacing w:val="-3"/>
          <w:sz w:val="24"/>
        </w:rPr>
        <w:t xml:space="preserve"> </w:t>
      </w:r>
      <w:r>
        <w:rPr>
          <w:sz w:val="24"/>
        </w:rPr>
        <w:t>target</w:t>
      </w:r>
      <w:r>
        <w:rPr>
          <w:spacing w:val="-3"/>
          <w:sz w:val="24"/>
        </w:rPr>
        <w:t xml:space="preserve"> </w:t>
      </w:r>
      <w:r>
        <w:rPr>
          <w:sz w:val="24"/>
        </w:rPr>
        <w:t>populations,</w:t>
      </w:r>
      <w:r>
        <w:rPr>
          <w:spacing w:val="-3"/>
          <w:sz w:val="24"/>
        </w:rPr>
        <w:t xml:space="preserve"> </w:t>
      </w:r>
      <w:r>
        <w:rPr>
          <w:sz w:val="24"/>
        </w:rPr>
        <w:t xml:space="preserve">given limited availability of funds and other </w:t>
      </w:r>
      <w:r>
        <w:rPr>
          <w:sz w:val="24"/>
        </w:rPr>
        <w:t>resources;</w:t>
      </w:r>
    </w:p>
    <w:p w:rsidR="00F53959" w14:paraId="07A54A02" w14:textId="77777777">
      <w:pPr>
        <w:pStyle w:val="ListParagraph"/>
        <w:numPr>
          <w:ilvl w:val="0"/>
          <w:numId w:val="14"/>
        </w:numPr>
        <w:tabs>
          <w:tab w:val="left" w:pos="1165"/>
        </w:tabs>
        <w:spacing w:before="2"/>
        <w:ind w:left="1165" w:hanging="337"/>
        <w:rPr>
          <w:sz w:val="24"/>
        </w:rPr>
      </w:pPr>
      <w:r>
        <w:rPr>
          <w:sz w:val="24"/>
        </w:rPr>
        <w:t>establish</w:t>
      </w:r>
      <w:r>
        <w:rPr>
          <w:spacing w:val="-1"/>
          <w:sz w:val="24"/>
        </w:rPr>
        <w:t xml:space="preserve"> </w:t>
      </w:r>
      <w:r>
        <w:rPr>
          <w:sz w:val="24"/>
        </w:rPr>
        <w:t>methods</w:t>
      </w:r>
      <w:r>
        <w:rPr>
          <w:spacing w:val="-1"/>
          <w:sz w:val="24"/>
        </w:rPr>
        <w:t xml:space="preserve"> </w:t>
      </w:r>
      <w:r>
        <w:rPr>
          <w:sz w:val="24"/>
        </w:rPr>
        <w:t>for serving</w:t>
      </w:r>
      <w:r>
        <w:rPr>
          <w:spacing w:val="-1"/>
          <w:sz w:val="24"/>
        </w:rPr>
        <w:t xml:space="preserve"> </w:t>
      </w:r>
      <w:r>
        <w:rPr>
          <w:sz w:val="24"/>
        </w:rPr>
        <w:t>the prioritized</w:t>
      </w:r>
      <w:r>
        <w:rPr>
          <w:spacing w:val="-1"/>
          <w:sz w:val="24"/>
        </w:rPr>
        <w:t xml:space="preserve"> </w:t>
      </w:r>
      <w:r>
        <w:rPr>
          <w:sz w:val="24"/>
        </w:rPr>
        <w:t xml:space="preserve">populations; </w:t>
      </w:r>
      <w:r>
        <w:rPr>
          <w:spacing w:val="-5"/>
          <w:sz w:val="24"/>
        </w:rPr>
        <w:t>and</w:t>
      </w:r>
    </w:p>
    <w:p w:rsidR="00F53959" w14:paraId="6B14D29D" w14:textId="77777777">
      <w:pPr>
        <w:pStyle w:val="ListParagraph"/>
        <w:numPr>
          <w:ilvl w:val="0"/>
          <w:numId w:val="14"/>
        </w:numPr>
        <w:tabs>
          <w:tab w:val="left" w:pos="1165"/>
        </w:tabs>
        <w:spacing w:before="14"/>
        <w:ind w:left="1165" w:hanging="337"/>
        <w:rPr>
          <w:sz w:val="24"/>
        </w:rPr>
      </w:pPr>
      <w:r>
        <w:rPr>
          <w:sz w:val="24"/>
        </w:rPr>
        <w:t>use</w:t>
      </w:r>
      <w:r>
        <w:rPr>
          <w:spacing w:val="-4"/>
          <w:sz w:val="24"/>
        </w:rPr>
        <w:t xml:space="preserve"> </w:t>
      </w:r>
      <w:r>
        <w:rPr>
          <w:sz w:val="24"/>
        </w:rPr>
        <w:t>data to</w:t>
      </w:r>
      <w:r>
        <w:rPr>
          <w:spacing w:val="2"/>
          <w:sz w:val="24"/>
        </w:rPr>
        <w:t xml:space="preserve"> </w:t>
      </w:r>
      <w:r>
        <w:rPr>
          <w:sz w:val="24"/>
        </w:rPr>
        <w:t>evaluate</w:t>
      </w:r>
      <w:r>
        <w:rPr>
          <w:spacing w:val="1"/>
          <w:sz w:val="24"/>
        </w:rPr>
        <w:t xml:space="preserve"> </w:t>
      </w:r>
      <w:r>
        <w:rPr>
          <w:sz w:val="24"/>
        </w:rPr>
        <w:t>whether</w:t>
      </w:r>
      <w:r>
        <w:rPr>
          <w:spacing w:val="-2"/>
          <w:sz w:val="24"/>
        </w:rPr>
        <w:t xml:space="preserve"> </w:t>
      </w:r>
      <w:r>
        <w:rPr>
          <w:sz w:val="24"/>
        </w:rPr>
        <w:t>and how</w:t>
      </w:r>
      <w:r>
        <w:rPr>
          <w:spacing w:val="-1"/>
          <w:sz w:val="24"/>
        </w:rPr>
        <w:t xml:space="preserve"> </w:t>
      </w:r>
      <w:r>
        <w:rPr>
          <w:sz w:val="24"/>
        </w:rPr>
        <w:t>the</w:t>
      </w:r>
      <w:r>
        <w:rPr>
          <w:spacing w:val="-1"/>
          <w:sz w:val="24"/>
        </w:rPr>
        <w:t xml:space="preserve"> </w:t>
      </w:r>
      <w:r>
        <w:rPr>
          <w:sz w:val="24"/>
        </w:rPr>
        <w:t>prioritized populations are</w:t>
      </w:r>
      <w:r>
        <w:rPr>
          <w:spacing w:val="-2"/>
          <w:sz w:val="24"/>
        </w:rPr>
        <w:t xml:space="preserve"> </w:t>
      </w:r>
      <w:r>
        <w:rPr>
          <w:sz w:val="24"/>
        </w:rPr>
        <w:t xml:space="preserve">being </w:t>
      </w:r>
      <w:r>
        <w:rPr>
          <w:spacing w:val="-2"/>
          <w:sz w:val="24"/>
        </w:rPr>
        <w:t>served.</w:t>
      </w:r>
    </w:p>
    <w:p w:rsidR="00F53959" w14:paraId="18E0D177" w14:textId="77777777">
      <w:pPr>
        <w:pStyle w:val="Heading1"/>
        <w:spacing w:before="308"/>
        <w:rPr>
          <w:b w:val="0"/>
          <w:sz w:val="24"/>
        </w:rPr>
      </w:pPr>
      <w:r>
        <w:rPr>
          <w:color w:val="000000"/>
          <w:spacing w:val="-2"/>
          <w:highlight w:val="yellow"/>
        </w:rPr>
        <w:t>RESPONSE</w:t>
      </w:r>
      <w:r>
        <w:rPr>
          <w:b w:val="0"/>
          <w:color w:val="000000"/>
          <w:spacing w:val="-2"/>
          <w:sz w:val="24"/>
        </w:rPr>
        <w:t>:</w:t>
      </w:r>
    </w:p>
    <w:p w:rsidR="00F53959" w14:paraId="03D08299" w14:textId="77777777">
      <w:pPr>
        <w:pStyle w:val="BodyText"/>
        <w:spacing w:before="0"/>
        <w:ind w:left="0" w:firstLine="0"/>
        <w:rPr>
          <w:sz w:val="28"/>
        </w:rPr>
      </w:pPr>
    </w:p>
    <w:p w:rsidR="00F53959" w14:paraId="712EDC2E" w14:textId="77777777">
      <w:pPr>
        <w:pStyle w:val="BodyText"/>
        <w:spacing w:before="0"/>
        <w:ind w:left="0" w:firstLine="0"/>
        <w:rPr>
          <w:sz w:val="28"/>
        </w:rPr>
      </w:pPr>
    </w:p>
    <w:p w:rsidR="00F53959" w14:paraId="2DC1BE2F" w14:textId="77777777">
      <w:pPr>
        <w:pStyle w:val="BodyText"/>
        <w:spacing w:before="234"/>
        <w:ind w:left="0" w:firstLine="0"/>
        <w:rPr>
          <w:sz w:val="28"/>
        </w:rPr>
      </w:pPr>
    </w:p>
    <w:p w:rsidR="00F53959" w14:paraId="7CA9D315" w14:textId="77777777">
      <w:pPr>
        <w:pStyle w:val="Heading2"/>
        <w:ind w:left="108"/>
        <w:rPr>
          <w:u w:val="none"/>
        </w:rPr>
      </w:pPr>
      <w:r>
        <w:t>Native</w:t>
      </w:r>
      <w:r>
        <w:rPr>
          <w:spacing w:val="-1"/>
        </w:rPr>
        <w:t xml:space="preserve"> </w:t>
      </w:r>
      <w:r>
        <w:t>Americans:</w:t>
      </w:r>
      <w:r>
        <w:rPr>
          <w:spacing w:val="-2"/>
        </w:rPr>
        <w:t xml:space="preserve"> </w:t>
      </w:r>
      <w:r>
        <w:t>Greatest</w:t>
      </w:r>
      <w:r>
        <w:rPr>
          <w:spacing w:val="-1"/>
        </w:rPr>
        <w:t xml:space="preserve"> </w:t>
      </w:r>
      <w:r>
        <w:t>Economic</w:t>
      </w:r>
      <w:r>
        <w:rPr>
          <w:spacing w:val="-1"/>
        </w:rPr>
        <w:t xml:space="preserve"> </w:t>
      </w:r>
      <w:r>
        <w:t>and Greatest</w:t>
      </w:r>
      <w:r>
        <w:rPr>
          <w:spacing w:val="-1"/>
        </w:rPr>
        <w:t xml:space="preserve"> </w:t>
      </w:r>
      <w:r>
        <w:t>Social</w:t>
      </w:r>
      <w:r>
        <w:rPr>
          <w:spacing w:val="-1"/>
        </w:rPr>
        <w:t xml:space="preserve"> </w:t>
      </w:r>
      <w:r>
        <w:rPr>
          <w:spacing w:val="-4"/>
        </w:rPr>
        <w:t>Need</w:t>
      </w:r>
    </w:p>
    <w:p w:rsidR="00F53959" w14:paraId="1A13CDCF" w14:textId="77777777">
      <w:pPr>
        <w:pStyle w:val="BodyText"/>
        <w:spacing w:before="182"/>
        <w:ind w:left="108" w:firstLine="0"/>
      </w:pPr>
      <w:r>
        <w:t>45</w:t>
      </w:r>
      <w:r>
        <w:rPr>
          <w:spacing w:val="-3"/>
        </w:rPr>
        <w:t xml:space="preserve"> </w:t>
      </w:r>
      <w:r>
        <w:t>CFR §</w:t>
      </w:r>
      <w:r>
        <w:rPr>
          <w:spacing w:val="8"/>
        </w:rPr>
        <w:t xml:space="preserve"> </w:t>
      </w:r>
      <w:r>
        <w:t xml:space="preserve">1321.27 </w:t>
      </w:r>
      <w:r>
        <w:rPr>
          <w:spacing w:val="-4"/>
        </w:rPr>
        <w:t>(g):</w:t>
      </w:r>
    </w:p>
    <w:p w:rsidR="00F53959" w14:paraId="04CB3760" w14:textId="77777777">
      <w:pPr>
        <w:pStyle w:val="BodyText"/>
        <w:spacing w:before="182" w:line="259" w:lineRule="auto"/>
        <w:ind w:left="108" w:right="767"/>
      </w:pPr>
      <w:r>
        <w:t>Demonstration</w:t>
      </w:r>
      <w:r>
        <w:rPr>
          <w:spacing w:val="-12"/>
        </w:rPr>
        <w:t xml:space="preserve"> </w:t>
      </w:r>
      <w:r>
        <w:t>that</w:t>
      </w:r>
      <w:r>
        <w:rPr>
          <w:spacing w:val="-12"/>
        </w:rPr>
        <w:t xml:space="preserve"> </w:t>
      </w:r>
      <w:r>
        <w:t>the</w:t>
      </w:r>
      <w:r>
        <w:rPr>
          <w:spacing w:val="-15"/>
        </w:rPr>
        <w:t xml:space="preserve"> </w:t>
      </w:r>
      <w:r>
        <w:t>determination</w:t>
      </w:r>
      <w:r>
        <w:rPr>
          <w:spacing w:val="-15"/>
        </w:rPr>
        <w:t xml:space="preserve"> </w:t>
      </w:r>
      <w:r>
        <w:t>of</w:t>
      </w:r>
      <w:r>
        <w:rPr>
          <w:spacing w:val="-14"/>
        </w:rPr>
        <w:t xml:space="preserve"> </w:t>
      </w:r>
      <w:r>
        <w:t>greatest</w:t>
      </w:r>
      <w:r>
        <w:rPr>
          <w:spacing w:val="-13"/>
        </w:rPr>
        <w:t xml:space="preserve"> </w:t>
      </w:r>
      <w:r>
        <w:t>economic</w:t>
      </w:r>
      <w:r>
        <w:rPr>
          <w:spacing w:val="-15"/>
        </w:rPr>
        <w:t xml:space="preserve"> </w:t>
      </w:r>
      <w:r>
        <w:t>need</w:t>
      </w:r>
      <w:r>
        <w:rPr>
          <w:spacing w:val="-14"/>
        </w:rPr>
        <w:t xml:space="preserve"> </w:t>
      </w:r>
      <w:r>
        <w:t>and</w:t>
      </w:r>
      <w:r>
        <w:rPr>
          <w:spacing w:val="-14"/>
        </w:rPr>
        <w:t xml:space="preserve"> </w:t>
      </w:r>
      <w:r>
        <w:t>greatest</w:t>
      </w:r>
      <w:r>
        <w:rPr>
          <w:spacing w:val="-13"/>
        </w:rPr>
        <w:t xml:space="preserve"> </w:t>
      </w:r>
      <w:r>
        <w:t>social</w:t>
      </w:r>
      <w:r>
        <w:rPr>
          <w:spacing w:val="-13"/>
        </w:rPr>
        <w:t xml:space="preserve"> </w:t>
      </w:r>
      <w:r>
        <w:t xml:space="preserve">need </w:t>
      </w:r>
      <w:r>
        <w:rPr>
          <w:spacing w:val="-4"/>
        </w:rPr>
        <w:t>specific</w:t>
      </w:r>
      <w:r>
        <w:rPr>
          <w:spacing w:val="-10"/>
        </w:rPr>
        <w:t xml:space="preserve"> </w:t>
      </w:r>
      <w:r>
        <w:rPr>
          <w:spacing w:val="-4"/>
        </w:rPr>
        <w:t>to</w:t>
      </w:r>
      <w:r>
        <w:rPr>
          <w:spacing w:val="-6"/>
        </w:rPr>
        <w:t xml:space="preserve"> </w:t>
      </w:r>
      <w:r>
        <w:rPr>
          <w:spacing w:val="-4"/>
        </w:rPr>
        <w:t>Native</w:t>
      </w:r>
      <w:r>
        <w:rPr>
          <w:spacing w:val="-8"/>
        </w:rPr>
        <w:t xml:space="preserve"> </w:t>
      </w:r>
      <w:r>
        <w:rPr>
          <w:spacing w:val="-4"/>
        </w:rPr>
        <w:t>American</w:t>
      </w:r>
      <w:r>
        <w:rPr>
          <w:spacing w:val="-6"/>
        </w:rPr>
        <w:t xml:space="preserve"> </w:t>
      </w:r>
      <w:r>
        <w:rPr>
          <w:spacing w:val="-4"/>
        </w:rPr>
        <w:t>persons</w:t>
      </w:r>
      <w:r>
        <w:rPr>
          <w:spacing w:val="-5"/>
        </w:rPr>
        <w:t xml:space="preserve"> </w:t>
      </w:r>
      <w:r>
        <w:rPr>
          <w:spacing w:val="-4"/>
        </w:rPr>
        <w:t>is</w:t>
      </w:r>
      <w:r>
        <w:rPr>
          <w:spacing w:val="-9"/>
        </w:rPr>
        <w:t xml:space="preserve"> </w:t>
      </w:r>
      <w:r>
        <w:rPr>
          <w:spacing w:val="-4"/>
        </w:rPr>
        <w:t>identified</w:t>
      </w:r>
      <w:r>
        <w:rPr>
          <w:spacing w:val="-6"/>
        </w:rPr>
        <w:t xml:space="preserve"> </w:t>
      </w:r>
      <w:r>
        <w:rPr>
          <w:spacing w:val="-4"/>
        </w:rPr>
        <w:t>pursuant</w:t>
      </w:r>
      <w:r>
        <w:rPr>
          <w:spacing w:val="-5"/>
        </w:rPr>
        <w:t xml:space="preserve"> </w:t>
      </w:r>
      <w:r>
        <w:rPr>
          <w:spacing w:val="-4"/>
        </w:rPr>
        <w:t>to</w:t>
      </w:r>
      <w:r>
        <w:rPr>
          <w:spacing w:val="-6"/>
        </w:rPr>
        <w:t xml:space="preserve"> </w:t>
      </w:r>
      <w:r>
        <w:rPr>
          <w:spacing w:val="-4"/>
        </w:rPr>
        <w:t>communication</w:t>
      </w:r>
      <w:r>
        <w:rPr>
          <w:spacing w:val="-6"/>
        </w:rPr>
        <w:t xml:space="preserve"> </w:t>
      </w:r>
      <w:r>
        <w:rPr>
          <w:spacing w:val="-4"/>
        </w:rPr>
        <w:t>among</w:t>
      </w:r>
      <w:r>
        <w:rPr>
          <w:spacing w:val="-6"/>
        </w:rPr>
        <w:t xml:space="preserve"> </w:t>
      </w:r>
      <w:r>
        <w:rPr>
          <w:spacing w:val="-4"/>
        </w:rPr>
        <w:t>the</w:t>
      </w:r>
      <w:r>
        <w:rPr>
          <w:spacing w:val="-10"/>
        </w:rPr>
        <w:t xml:space="preserve"> </w:t>
      </w:r>
      <w:r>
        <w:rPr>
          <w:spacing w:val="-4"/>
        </w:rPr>
        <w:t>State</w:t>
      </w:r>
      <w:r>
        <w:rPr>
          <w:spacing w:val="-8"/>
        </w:rPr>
        <w:t xml:space="preserve"> </w:t>
      </w:r>
      <w:r>
        <w:rPr>
          <w:spacing w:val="-4"/>
        </w:rPr>
        <w:t>agency</w:t>
      </w:r>
    </w:p>
    <w:p w:rsidR="00F53959" w14:paraId="031801B2" w14:textId="77777777">
      <w:pPr>
        <w:spacing w:line="259" w:lineRule="auto"/>
        <w:sectPr>
          <w:pgSz w:w="12240" w:h="15840"/>
          <w:pgMar w:top="1440" w:right="760" w:bottom="1260" w:left="1260" w:header="0" w:footer="990" w:gutter="0"/>
          <w:cols w:space="720"/>
        </w:sectPr>
      </w:pPr>
    </w:p>
    <w:p w:rsidR="00F53959" w14:paraId="4B05B665" w14:textId="77777777">
      <w:pPr>
        <w:pStyle w:val="BodyText"/>
        <w:spacing w:before="71" w:line="259" w:lineRule="auto"/>
        <w:ind w:left="108" w:right="778" w:firstLine="0"/>
      </w:pPr>
      <w:r>
        <w:rPr>
          <w:spacing w:val="-2"/>
        </w:rPr>
        <w:t>and</w:t>
      </w:r>
      <w:r>
        <w:rPr>
          <w:spacing w:val="-7"/>
        </w:rPr>
        <w:t xml:space="preserve"> </w:t>
      </w:r>
      <w:r>
        <w:rPr>
          <w:spacing w:val="-2"/>
        </w:rPr>
        <w:t>Tribes,</w:t>
      </w:r>
      <w:r>
        <w:rPr>
          <w:spacing w:val="-9"/>
        </w:rPr>
        <w:t xml:space="preserve"> </w:t>
      </w:r>
      <w:r>
        <w:rPr>
          <w:spacing w:val="-2"/>
        </w:rPr>
        <w:t>Tribal</w:t>
      </w:r>
      <w:r>
        <w:rPr>
          <w:spacing w:val="-6"/>
        </w:rPr>
        <w:t xml:space="preserve"> </w:t>
      </w:r>
      <w:r>
        <w:rPr>
          <w:spacing w:val="-2"/>
        </w:rPr>
        <w:t>organizations,</w:t>
      </w:r>
      <w:r>
        <w:rPr>
          <w:spacing w:val="-7"/>
        </w:rPr>
        <w:t xml:space="preserve"> </w:t>
      </w:r>
      <w:r>
        <w:rPr>
          <w:spacing w:val="-2"/>
        </w:rPr>
        <w:t>and</w:t>
      </w:r>
      <w:r>
        <w:rPr>
          <w:spacing w:val="-7"/>
        </w:rPr>
        <w:t xml:space="preserve"> </w:t>
      </w:r>
      <w:r>
        <w:rPr>
          <w:spacing w:val="-2"/>
        </w:rPr>
        <w:t>Native</w:t>
      </w:r>
      <w:r>
        <w:rPr>
          <w:spacing w:val="-8"/>
        </w:rPr>
        <w:t xml:space="preserve"> </w:t>
      </w:r>
      <w:r>
        <w:rPr>
          <w:spacing w:val="-2"/>
        </w:rPr>
        <w:t>communities,</w:t>
      </w:r>
      <w:r>
        <w:rPr>
          <w:spacing w:val="-7"/>
        </w:rPr>
        <w:t xml:space="preserve"> </w:t>
      </w:r>
      <w:r>
        <w:rPr>
          <w:spacing w:val="-2"/>
        </w:rPr>
        <w:t>and</w:t>
      </w:r>
      <w:r>
        <w:rPr>
          <w:spacing w:val="-9"/>
        </w:rPr>
        <w:t xml:space="preserve"> </w:t>
      </w:r>
      <w:r>
        <w:rPr>
          <w:spacing w:val="-2"/>
        </w:rPr>
        <w:t>that</w:t>
      </w:r>
      <w:r>
        <w:rPr>
          <w:spacing w:val="-4"/>
        </w:rPr>
        <w:t xml:space="preserve"> </w:t>
      </w:r>
      <w:r>
        <w:rPr>
          <w:spacing w:val="-2"/>
        </w:rPr>
        <w:t>the</w:t>
      </w:r>
      <w:r>
        <w:rPr>
          <w:spacing w:val="-5"/>
        </w:rPr>
        <w:t xml:space="preserve"> </w:t>
      </w:r>
      <w:r>
        <w:rPr>
          <w:spacing w:val="-2"/>
        </w:rPr>
        <w:t>services</w:t>
      </w:r>
      <w:r>
        <w:rPr>
          <w:spacing w:val="-3"/>
        </w:rPr>
        <w:t xml:space="preserve"> </w:t>
      </w:r>
      <w:r>
        <w:rPr>
          <w:spacing w:val="-2"/>
        </w:rPr>
        <w:t>provided</w:t>
      </w:r>
      <w:r>
        <w:rPr>
          <w:spacing w:val="-4"/>
        </w:rPr>
        <w:t xml:space="preserve"> </w:t>
      </w:r>
      <w:r>
        <w:rPr>
          <w:spacing w:val="-2"/>
        </w:rPr>
        <w:t>under</w:t>
      </w:r>
      <w:r>
        <w:rPr>
          <w:spacing w:val="-5"/>
        </w:rPr>
        <w:t xml:space="preserve"> </w:t>
      </w:r>
      <w:r>
        <w:rPr>
          <w:spacing w:val="-2"/>
        </w:rPr>
        <w:t xml:space="preserve">this </w:t>
      </w:r>
      <w:r>
        <w:t>part will be coordinated, where applicable, with the services provided under Title VI of the Act and that the State agency shall require area agencies to provide outreach where there are older Native</w:t>
      </w:r>
      <w:r>
        <w:rPr>
          <w:spacing w:val="-5"/>
        </w:rPr>
        <w:t xml:space="preserve"> </w:t>
      </w:r>
      <w:r>
        <w:t>Americans</w:t>
      </w:r>
      <w:r>
        <w:rPr>
          <w:spacing w:val="-4"/>
        </w:rPr>
        <w:t xml:space="preserve"> </w:t>
      </w:r>
      <w:r>
        <w:t>in</w:t>
      </w:r>
      <w:r>
        <w:rPr>
          <w:spacing w:val="-4"/>
        </w:rPr>
        <w:t xml:space="preserve"> </w:t>
      </w:r>
      <w:r>
        <w:t>any</w:t>
      </w:r>
      <w:r>
        <w:rPr>
          <w:spacing w:val="-2"/>
        </w:rPr>
        <w:t xml:space="preserve"> </w:t>
      </w:r>
      <w:r>
        <w:t>planning</w:t>
      </w:r>
      <w:r>
        <w:rPr>
          <w:spacing w:val="-4"/>
        </w:rPr>
        <w:t xml:space="preserve"> </w:t>
      </w:r>
      <w:r>
        <w:t>and</w:t>
      </w:r>
      <w:r>
        <w:rPr>
          <w:spacing w:val="-4"/>
        </w:rPr>
        <w:t xml:space="preserve"> </w:t>
      </w:r>
      <w:r>
        <w:t>service</w:t>
      </w:r>
      <w:r>
        <w:rPr>
          <w:spacing w:val="-5"/>
        </w:rPr>
        <w:t xml:space="preserve"> </w:t>
      </w:r>
      <w:r>
        <w:t>area,</w:t>
      </w:r>
      <w:r>
        <w:rPr>
          <w:spacing w:val="-4"/>
        </w:rPr>
        <w:t xml:space="preserve"> </w:t>
      </w:r>
      <w:r>
        <w:t>including</w:t>
      </w:r>
      <w:r>
        <w:rPr>
          <w:spacing w:val="-4"/>
        </w:rPr>
        <w:t xml:space="preserve"> </w:t>
      </w:r>
      <w:r>
        <w:t>those</w:t>
      </w:r>
      <w:r>
        <w:rPr>
          <w:spacing w:val="-5"/>
        </w:rPr>
        <w:t xml:space="preserve"> </w:t>
      </w:r>
      <w:r>
        <w:t>living</w:t>
      </w:r>
      <w:r>
        <w:rPr>
          <w:spacing w:val="-4"/>
        </w:rPr>
        <w:t xml:space="preserve"> </w:t>
      </w:r>
      <w:r>
        <w:t>outside</w:t>
      </w:r>
      <w:r>
        <w:rPr>
          <w:spacing w:val="-5"/>
        </w:rPr>
        <w:t xml:space="preserve"> </w:t>
      </w:r>
      <w:r>
        <w:t>of</w:t>
      </w:r>
      <w:r>
        <w:rPr>
          <w:spacing w:val="-4"/>
        </w:rPr>
        <w:t xml:space="preserve"> </w:t>
      </w:r>
      <w:r>
        <w:t>reservations and other Tribal lands.</w:t>
      </w:r>
    </w:p>
    <w:p w:rsidR="00F53959" w14:paraId="35332B65" w14:textId="77777777">
      <w:pPr>
        <w:pStyle w:val="Heading1"/>
        <w:spacing w:before="160"/>
        <w:rPr>
          <w:b w:val="0"/>
          <w:sz w:val="24"/>
        </w:rPr>
      </w:pPr>
      <w:r>
        <w:rPr>
          <w:color w:val="000000"/>
          <w:spacing w:val="-2"/>
          <w:highlight w:val="yellow"/>
        </w:rPr>
        <w:t>RESPONSE</w:t>
      </w:r>
      <w:r>
        <w:rPr>
          <w:b w:val="0"/>
          <w:color w:val="000000"/>
          <w:spacing w:val="-2"/>
          <w:sz w:val="24"/>
        </w:rPr>
        <w:t>:</w:t>
      </w:r>
    </w:p>
    <w:p w:rsidR="00F53959" w14:paraId="07147EFD" w14:textId="77777777">
      <w:pPr>
        <w:pStyle w:val="BodyText"/>
        <w:spacing w:before="0"/>
        <w:ind w:left="0" w:firstLine="0"/>
        <w:rPr>
          <w:sz w:val="28"/>
        </w:rPr>
      </w:pPr>
    </w:p>
    <w:p w:rsidR="00F53959" w14:paraId="3858535A" w14:textId="77777777">
      <w:pPr>
        <w:pStyle w:val="BodyText"/>
        <w:spacing w:before="0"/>
        <w:ind w:left="0" w:firstLine="0"/>
        <w:rPr>
          <w:sz w:val="28"/>
        </w:rPr>
      </w:pPr>
    </w:p>
    <w:p w:rsidR="00F53959" w14:paraId="2F827A50" w14:textId="77777777">
      <w:pPr>
        <w:pStyle w:val="BodyText"/>
        <w:spacing w:before="314"/>
        <w:ind w:left="0" w:firstLine="0"/>
        <w:rPr>
          <w:sz w:val="28"/>
        </w:rPr>
      </w:pPr>
    </w:p>
    <w:p w:rsidR="00F53959" w14:paraId="3B9B2801" w14:textId="77777777">
      <w:pPr>
        <w:pStyle w:val="Heading2"/>
        <w:ind w:left="108"/>
        <w:rPr>
          <w:u w:val="none"/>
        </w:rPr>
      </w:pPr>
      <w:r>
        <w:t>Activities</w:t>
      </w:r>
      <w:r>
        <w:rPr>
          <w:spacing w:val="-2"/>
        </w:rPr>
        <w:t xml:space="preserve"> </w:t>
      </w:r>
      <w:r>
        <w:t>to</w:t>
      </w:r>
      <w:r>
        <w:rPr>
          <w:spacing w:val="-2"/>
        </w:rPr>
        <w:t xml:space="preserve"> </w:t>
      </w:r>
      <w:r>
        <w:t>Increase</w:t>
      </w:r>
      <w:r>
        <w:rPr>
          <w:spacing w:val="-2"/>
        </w:rPr>
        <w:t xml:space="preserve"> </w:t>
      </w:r>
      <w:r>
        <w:t>Access and</w:t>
      </w:r>
      <w:r>
        <w:rPr>
          <w:spacing w:val="-1"/>
        </w:rPr>
        <w:t xml:space="preserve"> </w:t>
      </w:r>
      <w:r>
        <w:t>Coordination for</w:t>
      </w:r>
      <w:r>
        <w:rPr>
          <w:spacing w:val="-3"/>
        </w:rPr>
        <w:t xml:space="preserve"> </w:t>
      </w:r>
      <w:r>
        <w:t>Native American</w:t>
      </w:r>
      <w:r>
        <w:rPr>
          <w:spacing w:val="-1"/>
        </w:rPr>
        <w:t xml:space="preserve"> </w:t>
      </w:r>
      <w:r>
        <w:t>Older</w:t>
      </w:r>
      <w:r>
        <w:rPr>
          <w:spacing w:val="-2"/>
        </w:rPr>
        <w:t xml:space="preserve"> Adults</w:t>
      </w:r>
    </w:p>
    <w:p w:rsidR="00F53959" w14:paraId="4A5A7924" w14:textId="77777777">
      <w:pPr>
        <w:pStyle w:val="BodyText"/>
        <w:spacing w:before="183" w:line="396" w:lineRule="auto"/>
        <w:ind w:left="108" w:right="7456" w:firstLine="0"/>
      </w:pPr>
      <w:r>
        <w:t>OAA</w:t>
      </w:r>
      <w:r>
        <w:rPr>
          <w:spacing w:val="-15"/>
        </w:rPr>
        <w:t xml:space="preserve"> </w:t>
      </w:r>
      <w:r>
        <w:t>Section</w:t>
      </w:r>
      <w:r>
        <w:rPr>
          <w:spacing w:val="-15"/>
        </w:rPr>
        <w:t xml:space="preserve"> </w:t>
      </w:r>
      <w:r>
        <w:t>307(a)(21): The plan shall —</w:t>
      </w:r>
    </w:p>
    <w:p w:rsidR="00F53959" w14:paraId="0BE63E8F" w14:textId="77777777">
      <w:pPr>
        <w:spacing w:before="4"/>
        <w:ind w:left="108"/>
        <w:rPr>
          <w:sz w:val="24"/>
        </w:rPr>
      </w:pPr>
      <w:r>
        <w:rPr>
          <w:sz w:val="24"/>
        </w:rPr>
        <w:t xml:space="preserve">. . </w:t>
      </w:r>
      <w:r>
        <w:rPr>
          <w:spacing w:val="-10"/>
          <w:sz w:val="24"/>
        </w:rPr>
        <w:t>.</w:t>
      </w:r>
    </w:p>
    <w:p w:rsidR="00F53959" w14:paraId="1AFABDAE" w14:textId="77777777">
      <w:pPr>
        <w:pStyle w:val="ListParagraph"/>
        <w:numPr>
          <w:ilvl w:val="0"/>
          <w:numId w:val="13"/>
        </w:numPr>
        <w:tabs>
          <w:tab w:val="left" w:pos="1206"/>
        </w:tabs>
        <w:spacing w:before="182" w:line="259" w:lineRule="auto"/>
        <w:ind w:right="825" w:firstLine="719"/>
        <w:rPr>
          <w:sz w:val="24"/>
        </w:rPr>
      </w:pPr>
      <w:r>
        <w:rPr>
          <w:sz w:val="24"/>
        </w:rPr>
        <w:t>provide</w:t>
      </w:r>
      <w:r>
        <w:rPr>
          <w:spacing w:val="-6"/>
          <w:sz w:val="24"/>
        </w:rPr>
        <w:t xml:space="preserve"> </w:t>
      </w:r>
      <w:r>
        <w:rPr>
          <w:sz w:val="24"/>
        </w:rPr>
        <w:t>an</w:t>
      </w:r>
      <w:r>
        <w:rPr>
          <w:spacing w:val="-2"/>
          <w:sz w:val="24"/>
        </w:rPr>
        <w:t xml:space="preserve"> </w:t>
      </w:r>
      <w:r>
        <w:rPr>
          <w:sz w:val="24"/>
        </w:rPr>
        <w:t>assurance</w:t>
      </w:r>
      <w:r>
        <w:rPr>
          <w:spacing w:val="-3"/>
          <w:sz w:val="24"/>
        </w:rPr>
        <w:t xml:space="preserve"> </w:t>
      </w:r>
      <w:r>
        <w:rPr>
          <w:sz w:val="24"/>
        </w:rPr>
        <w:t>that</w:t>
      </w:r>
      <w:r>
        <w:rPr>
          <w:spacing w:val="-4"/>
          <w:sz w:val="24"/>
        </w:rPr>
        <w:t xml:space="preserve"> </w:t>
      </w:r>
      <w:r>
        <w:rPr>
          <w:sz w:val="24"/>
        </w:rPr>
        <w:t>the</w:t>
      </w:r>
      <w:r>
        <w:rPr>
          <w:spacing w:val="-4"/>
          <w:sz w:val="24"/>
        </w:rPr>
        <w:t xml:space="preserve"> </w:t>
      </w:r>
      <w:r>
        <w:rPr>
          <w:sz w:val="24"/>
        </w:rPr>
        <w:t>State</w:t>
      </w:r>
      <w:r>
        <w:rPr>
          <w:spacing w:val="-4"/>
          <w:sz w:val="24"/>
        </w:rPr>
        <w:t xml:space="preserve"> </w:t>
      </w:r>
      <w:r>
        <w:rPr>
          <w:sz w:val="24"/>
        </w:rPr>
        <w:t>agency</w:t>
      </w:r>
      <w:r>
        <w:rPr>
          <w:spacing w:val="-2"/>
          <w:sz w:val="24"/>
        </w:rPr>
        <w:t xml:space="preserve"> </w:t>
      </w:r>
      <w:r>
        <w:rPr>
          <w:sz w:val="24"/>
        </w:rPr>
        <w:t>will</w:t>
      </w:r>
      <w:r>
        <w:rPr>
          <w:spacing w:val="-4"/>
          <w:sz w:val="24"/>
        </w:rPr>
        <w:t xml:space="preserve"> </w:t>
      </w:r>
      <w:r>
        <w:rPr>
          <w:sz w:val="24"/>
        </w:rPr>
        <w:t>pursue</w:t>
      </w:r>
      <w:r>
        <w:rPr>
          <w:spacing w:val="-6"/>
          <w:sz w:val="24"/>
        </w:rPr>
        <w:t xml:space="preserve"> </w:t>
      </w:r>
      <w:r>
        <w:rPr>
          <w:sz w:val="24"/>
        </w:rPr>
        <w:t>activities</w:t>
      </w:r>
      <w:r>
        <w:rPr>
          <w:spacing w:val="-4"/>
          <w:sz w:val="24"/>
        </w:rPr>
        <w:t xml:space="preserve"> </w:t>
      </w:r>
      <w:r>
        <w:rPr>
          <w:sz w:val="24"/>
        </w:rPr>
        <w:t>to</w:t>
      </w:r>
      <w:r>
        <w:rPr>
          <w:spacing w:val="-4"/>
          <w:sz w:val="24"/>
        </w:rPr>
        <w:t xml:space="preserve"> </w:t>
      </w:r>
      <w:r>
        <w:rPr>
          <w:sz w:val="24"/>
        </w:rPr>
        <w:t>increase</w:t>
      </w:r>
      <w:r>
        <w:rPr>
          <w:spacing w:val="-5"/>
          <w:sz w:val="24"/>
        </w:rPr>
        <w:t xml:space="preserve"> </w:t>
      </w:r>
      <w:r>
        <w:rPr>
          <w:sz w:val="24"/>
        </w:rPr>
        <w:t>access</w:t>
      </w:r>
      <w:r>
        <w:rPr>
          <w:spacing w:val="-4"/>
          <w:sz w:val="24"/>
        </w:rPr>
        <w:t xml:space="preserve"> </w:t>
      </w:r>
      <w:r>
        <w:rPr>
          <w:sz w:val="24"/>
        </w:rPr>
        <w:t>by older individuals who are Native Americans to all aging programs and benefits provided by the agency, including programs and benefits provided under this title, if applicable, and specify the ways in which the State agency intends to implement the activities.</w:t>
      </w:r>
    </w:p>
    <w:p w:rsidR="00F53959" w14:paraId="204B8BDD" w14:textId="77777777">
      <w:pPr>
        <w:pStyle w:val="BodyText"/>
        <w:spacing w:before="159"/>
        <w:ind w:left="113" w:firstLine="0"/>
      </w:pPr>
      <w:r>
        <w:t>45</w:t>
      </w:r>
      <w:r>
        <w:rPr>
          <w:spacing w:val="-1"/>
        </w:rPr>
        <w:t xml:space="preserve"> </w:t>
      </w:r>
      <w:r>
        <w:t>CFR</w:t>
      </w:r>
      <w:r>
        <w:rPr>
          <w:spacing w:val="-1"/>
        </w:rPr>
        <w:t xml:space="preserve"> </w:t>
      </w:r>
      <w:r>
        <w:t xml:space="preserve">§ </w:t>
      </w:r>
      <w:r>
        <w:rPr>
          <w:spacing w:val="-2"/>
        </w:rPr>
        <w:t>1321.53:</w:t>
      </w:r>
    </w:p>
    <w:p w:rsidR="00F53959" w14:paraId="0D4153FC" w14:textId="77777777">
      <w:pPr>
        <w:pStyle w:val="ListParagraph"/>
        <w:numPr>
          <w:ilvl w:val="1"/>
          <w:numId w:val="13"/>
        </w:numPr>
        <w:tabs>
          <w:tab w:val="left" w:pos="1152"/>
        </w:tabs>
        <w:spacing w:before="183" w:line="259" w:lineRule="auto"/>
        <w:ind w:right="799" w:firstLine="719"/>
        <w:rPr>
          <w:sz w:val="24"/>
        </w:rPr>
      </w:pPr>
      <w:r>
        <w:rPr>
          <w:sz w:val="24"/>
        </w:rPr>
        <w:t>For States where there are Title VI programs, the State agency’s policies and procedures,</w:t>
      </w:r>
      <w:r>
        <w:rPr>
          <w:spacing w:val="-1"/>
          <w:sz w:val="24"/>
        </w:rPr>
        <w:t xml:space="preserve"> </w:t>
      </w:r>
      <w:r>
        <w:rPr>
          <w:sz w:val="24"/>
        </w:rPr>
        <w:t>developed</w:t>
      </w:r>
      <w:r>
        <w:rPr>
          <w:spacing w:val="-1"/>
          <w:sz w:val="24"/>
        </w:rPr>
        <w:t xml:space="preserve"> </w:t>
      </w:r>
      <w:r>
        <w:rPr>
          <w:sz w:val="24"/>
        </w:rPr>
        <w:t>in</w:t>
      </w:r>
      <w:r>
        <w:rPr>
          <w:spacing w:val="-1"/>
          <w:sz w:val="24"/>
        </w:rPr>
        <w:t xml:space="preserve"> </w:t>
      </w:r>
      <w:r>
        <w:rPr>
          <w:sz w:val="24"/>
        </w:rPr>
        <w:t>coordination</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relevant</w:t>
      </w:r>
      <w:r>
        <w:rPr>
          <w:spacing w:val="-1"/>
          <w:sz w:val="24"/>
        </w:rPr>
        <w:t xml:space="preserve"> </w:t>
      </w:r>
      <w:r>
        <w:rPr>
          <w:sz w:val="24"/>
        </w:rPr>
        <w:t>Title</w:t>
      </w:r>
      <w:r>
        <w:rPr>
          <w:spacing w:val="-2"/>
          <w:sz w:val="24"/>
        </w:rPr>
        <w:t xml:space="preserve"> </w:t>
      </w:r>
      <w:r>
        <w:rPr>
          <w:sz w:val="24"/>
        </w:rPr>
        <w:t>VI</w:t>
      </w:r>
      <w:r>
        <w:rPr>
          <w:spacing w:val="-5"/>
          <w:sz w:val="24"/>
        </w:rPr>
        <w:t xml:space="preserve"> </w:t>
      </w:r>
      <w:r>
        <w:rPr>
          <w:sz w:val="24"/>
        </w:rPr>
        <w:t>program</w:t>
      </w:r>
      <w:r>
        <w:rPr>
          <w:spacing w:val="-1"/>
          <w:sz w:val="24"/>
        </w:rPr>
        <w:t xml:space="preserve"> </w:t>
      </w:r>
      <w:r>
        <w:rPr>
          <w:sz w:val="24"/>
        </w:rPr>
        <w:t>director(s), as</w:t>
      </w:r>
      <w:r>
        <w:rPr>
          <w:spacing w:val="-1"/>
          <w:sz w:val="24"/>
        </w:rPr>
        <w:t xml:space="preserve"> </w:t>
      </w:r>
      <w:r>
        <w:rPr>
          <w:sz w:val="24"/>
        </w:rPr>
        <w:t>set</w:t>
      </w:r>
      <w:r>
        <w:rPr>
          <w:spacing w:val="-1"/>
          <w:sz w:val="24"/>
        </w:rPr>
        <w:t xml:space="preserve"> </w:t>
      </w:r>
      <w:r>
        <w:rPr>
          <w:sz w:val="24"/>
        </w:rPr>
        <w:t>forth in</w:t>
      </w:r>
      <w:r>
        <w:rPr>
          <w:spacing w:val="-3"/>
          <w:sz w:val="24"/>
        </w:rPr>
        <w:t xml:space="preserve"> </w:t>
      </w:r>
      <w:r>
        <w:rPr>
          <w:sz w:val="24"/>
        </w:rPr>
        <w:t>§</w:t>
      </w:r>
      <w:r>
        <w:rPr>
          <w:spacing w:val="-3"/>
          <w:sz w:val="24"/>
        </w:rPr>
        <w:t xml:space="preserve"> </w:t>
      </w:r>
      <w:r>
        <w:rPr>
          <w:sz w:val="24"/>
        </w:rPr>
        <w:t>1322.13(a),</w:t>
      </w:r>
      <w:r>
        <w:rPr>
          <w:spacing w:val="-7"/>
          <w:sz w:val="24"/>
        </w:rPr>
        <w:t xml:space="preserve"> </w:t>
      </w:r>
      <w:r>
        <w:rPr>
          <w:sz w:val="24"/>
        </w:rPr>
        <w:t>must</w:t>
      </w:r>
      <w:r>
        <w:rPr>
          <w:spacing w:val="-5"/>
          <w:sz w:val="24"/>
        </w:rPr>
        <w:t xml:space="preserve"> </w:t>
      </w:r>
      <w:r>
        <w:rPr>
          <w:sz w:val="24"/>
        </w:rPr>
        <w:t>explain</w:t>
      </w:r>
      <w:r>
        <w:rPr>
          <w:spacing w:val="-5"/>
          <w:sz w:val="24"/>
        </w:rPr>
        <w:t xml:space="preserve"> </w:t>
      </w:r>
      <w:r>
        <w:rPr>
          <w:sz w:val="24"/>
        </w:rPr>
        <w:t>how</w:t>
      </w:r>
      <w:r>
        <w:rPr>
          <w:spacing w:val="-6"/>
          <w:sz w:val="24"/>
        </w:rPr>
        <w:t xml:space="preserve"> </w:t>
      </w:r>
      <w:r>
        <w:rPr>
          <w:sz w:val="24"/>
        </w:rPr>
        <w:t>the</w:t>
      </w:r>
      <w:r>
        <w:rPr>
          <w:spacing w:val="-3"/>
          <w:sz w:val="24"/>
        </w:rPr>
        <w:t xml:space="preserve"> </w:t>
      </w:r>
      <w:r>
        <w:rPr>
          <w:sz w:val="24"/>
        </w:rPr>
        <w:t>State’s</w:t>
      </w:r>
      <w:r>
        <w:rPr>
          <w:spacing w:val="-4"/>
          <w:sz w:val="24"/>
        </w:rPr>
        <w:t xml:space="preserve"> </w:t>
      </w:r>
      <w:r>
        <w:rPr>
          <w:sz w:val="24"/>
        </w:rPr>
        <w:t>aging</w:t>
      </w:r>
      <w:r>
        <w:rPr>
          <w:spacing w:val="-3"/>
          <w:sz w:val="24"/>
        </w:rPr>
        <w:t xml:space="preserve"> </w:t>
      </w:r>
      <w:r>
        <w:rPr>
          <w:sz w:val="24"/>
        </w:rPr>
        <w:t>network,</w:t>
      </w:r>
      <w:r>
        <w:rPr>
          <w:spacing w:val="-3"/>
          <w:sz w:val="24"/>
        </w:rPr>
        <w:t xml:space="preserve"> </w:t>
      </w:r>
      <w:r>
        <w:rPr>
          <w:sz w:val="24"/>
        </w:rPr>
        <w:t>including</w:t>
      </w:r>
      <w:r>
        <w:rPr>
          <w:spacing w:val="-3"/>
          <w:sz w:val="24"/>
        </w:rPr>
        <w:t xml:space="preserve"> </w:t>
      </w:r>
      <w:r>
        <w:rPr>
          <w:sz w:val="24"/>
        </w:rPr>
        <w:t>area</w:t>
      </w:r>
      <w:r>
        <w:rPr>
          <w:spacing w:val="-4"/>
          <w:sz w:val="24"/>
        </w:rPr>
        <w:t xml:space="preserve"> </w:t>
      </w:r>
      <w:r>
        <w:rPr>
          <w:sz w:val="24"/>
        </w:rPr>
        <w:t>agencies</w:t>
      </w:r>
      <w:r>
        <w:rPr>
          <w:spacing w:val="-4"/>
          <w:sz w:val="24"/>
        </w:rPr>
        <w:t xml:space="preserve"> </w:t>
      </w:r>
      <w:r>
        <w:rPr>
          <w:sz w:val="24"/>
        </w:rPr>
        <w:t>and</w:t>
      </w:r>
      <w:r>
        <w:rPr>
          <w:spacing w:val="-3"/>
          <w:sz w:val="24"/>
        </w:rPr>
        <w:t xml:space="preserve"> </w:t>
      </w:r>
      <w:r>
        <w:rPr>
          <w:sz w:val="24"/>
        </w:rPr>
        <w:t>service providers, will coordinate with Title VI programs to ensure compliance with sections 306(a)(11)(B) (42 U.S.C. 3026(a)(11)(B)) and 307(a)(21)(A) (42 U.S.C. 3027(a)(21)(A))</w:t>
      </w:r>
      <w:r>
        <w:rPr>
          <w:spacing w:val="40"/>
          <w:sz w:val="24"/>
        </w:rPr>
        <w:t xml:space="preserve"> </w:t>
      </w:r>
      <w:r>
        <w:rPr>
          <w:sz w:val="24"/>
        </w:rPr>
        <w:t>of the</w:t>
      </w:r>
    </w:p>
    <w:p w:rsidR="00F53959" w14:paraId="1E3FB4F4" w14:textId="77777777">
      <w:pPr>
        <w:pStyle w:val="BodyText"/>
        <w:spacing w:before="0" w:line="259" w:lineRule="auto"/>
        <w:ind w:left="108" w:right="875" w:firstLine="0"/>
      </w:pPr>
      <w:r>
        <w:t>Act.</w:t>
      </w:r>
      <w:r>
        <w:rPr>
          <w:spacing w:val="-6"/>
        </w:rPr>
        <w:t xml:space="preserve"> </w:t>
      </w:r>
      <w:r>
        <w:t>State</w:t>
      </w:r>
      <w:r>
        <w:rPr>
          <w:spacing w:val="-7"/>
        </w:rPr>
        <w:t xml:space="preserve"> </w:t>
      </w:r>
      <w:r>
        <w:t>agencies</w:t>
      </w:r>
      <w:r>
        <w:rPr>
          <w:spacing w:val="-7"/>
        </w:rPr>
        <w:t xml:space="preserve"> </w:t>
      </w:r>
      <w:r>
        <w:t>may</w:t>
      </w:r>
      <w:r>
        <w:rPr>
          <w:spacing w:val="-5"/>
        </w:rPr>
        <w:t xml:space="preserve"> </w:t>
      </w:r>
      <w:r>
        <w:t>meet</w:t>
      </w:r>
      <w:r>
        <w:rPr>
          <w:spacing w:val="-7"/>
        </w:rPr>
        <w:t xml:space="preserve"> </w:t>
      </w:r>
      <w:r>
        <w:t>these</w:t>
      </w:r>
      <w:r>
        <w:rPr>
          <w:spacing w:val="-7"/>
        </w:rPr>
        <w:t xml:space="preserve"> </w:t>
      </w:r>
      <w:r>
        <w:t>requirements</w:t>
      </w:r>
      <w:r>
        <w:rPr>
          <w:spacing w:val="-6"/>
        </w:rPr>
        <w:t xml:space="preserve"> </w:t>
      </w:r>
      <w:r>
        <w:t>through</w:t>
      </w:r>
      <w:r>
        <w:rPr>
          <w:spacing w:val="-6"/>
        </w:rPr>
        <w:t xml:space="preserve"> </w:t>
      </w:r>
      <w:r>
        <w:t>a</w:t>
      </w:r>
      <w:r>
        <w:rPr>
          <w:spacing w:val="-7"/>
        </w:rPr>
        <w:t xml:space="preserve"> </w:t>
      </w:r>
      <w:r>
        <w:t>Tribal</w:t>
      </w:r>
      <w:r>
        <w:rPr>
          <w:spacing w:val="-7"/>
        </w:rPr>
        <w:t xml:space="preserve"> </w:t>
      </w:r>
      <w:r>
        <w:t>consultation</w:t>
      </w:r>
      <w:r>
        <w:rPr>
          <w:spacing w:val="-6"/>
        </w:rPr>
        <w:t xml:space="preserve"> </w:t>
      </w:r>
      <w:r>
        <w:t>policy</w:t>
      </w:r>
      <w:r>
        <w:rPr>
          <w:spacing w:val="-6"/>
        </w:rPr>
        <w:t xml:space="preserve"> </w:t>
      </w:r>
      <w:r>
        <w:t>that includes Title VI programs.</w:t>
      </w:r>
    </w:p>
    <w:p w:rsidR="00F53959" w14:paraId="0D0DB648" w14:textId="77777777">
      <w:pPr>
        <w:pStyle w:val="ListParagraph"/>
        <w:numPr>
          <w:ilvl w:val="1"/>
          <w:numId w:val="13"/>
        </w:numPr>
        <w:tabs>
          <w:tab w:val="left" w:pos="1164"/>
        </w:tabs>
        <w:spacing w:before="158" w:line="259" w:lineRule="auto"/>
        <w:ind w:right="1376" w:firstLine="719"/>
        <w:rPr>
          <w:sz w:val="24"/>
        </w:rPr>
      </w:pPr>
      <w:r>
        <w:rPr>
          <w:sz w:val="24"/>
        </w:rPr>
        <w:t>The</w:t>
      </w:r>
      <w:r>
        <w:rPr>
          <w:spacing w:val="-5"/>
          <w:sz w:val="24"/>
        </w:rPr>
        <w:t xml:space="preserve"> </w:t>
      </w:r>
      <w:r>
        <w:rPr>
          <w:sz w:val="24"/>
        </w:rPr>
        <w:t>policies</w:t>
      </w:r>
      <w:r>
        <w:rPr>
          <w:spacing w:val="-2"/>
          <w:sz w:val="24"/>
        </w:rPr>
        <w:t xml:space="preserve"> </w:t>
      </w:r>
      <w:r>
        <w:rPr>
          <w:sz w:val="24"/>
        </w:rPr>
        <w:t>and</w:t>
      </w:r>
      <w:r>
        <w:rPr>
          <w:spacing w:val="-3"/>
          <w:sz w:val="24"/>
        </w:rPr>
        <w:t xml:space="preserve"> </w:t>
      </w:r>
      <w:r>
        <w:rPr>
          <w:sz w:val="24"/>
        </w:rPr>
        <w:t>procedures</w:t>
      </w:r>
      <w:r>
        <w:rPr>
          <w:spacing w:val="-3"/>
          <w:sz w:val="24"/>
        </w:rPr>
        <w:t xml:space="preserve"> </w:t>
      </w:r>
      <w:r>
        <w:rPr>
          <w:sz w:val="24"/>
        </w:rPr>
        <w:t>set</w:t>
      </w:r>
      <w:r>
        <w:rPr>
          <w:spacing w:val="-3"/>
          <w:sz w:val="24"/>
        </w:rPr>
        <w:t xml:space="preserve"> </w:t>
      </w:r>
      <w:r>
        <w:rPr>
          <w:sz w:val="24"/>
        </w:rPr>
        <w:t>forth</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of</w:t>
      </w:r>
      <w:r>
        <w:rPr>
          <w:spacing w:val="-3"/>
          <w:sz w:val="24"/>
        </w:rPr>
        <w:t xml:space="preserve"> </w:t>
      </w:r>
      <w:r>
        <w:rPr>
          <w:sz w:val="24"/>
        </w:rPr>
        <w:t>this</w:t>
      </w:r>
      <w:r>
        <w:rPr>
          <w:spacing w:val="-3"/>
          <w:sz w:val="24"/>
        </w:rPr>
        <w:t xml:space="preserve"> </w:t>
      </w:r>
      <w:r>
        <w:rPr>
          <w:sz w:val="24"/>
        </w:rPr>
        <w:t>provision</w:t>
      </w:r>
      <w:r>
        <w:rPr>
          <w:spacing w:val="-3"/>
          <w:sz w:val="24"/>
        </w:rPr>
        <w:t xml:space="preserve"> </w:t>
      </w:r>
      <w:r>
        <w:rPr>
          <w:sz w:val="24"/>
        </w:rPr>
        <w:t>must</w:t>
      </w:r>
      <w:r>
        <w:rPr>
          <w:spacing w:val="-3"/>
          <w:sz w:val="24"/>
        </w:rPr>
        <w:t xml:space="preserve"> </w:t>
      </w:r>
      <w:r>
        <w:rPr>
          <w:sz w:val="24"/>
        </w:rPr>
        <w:t>at</w:t>
      </w:r>
      <w:r>
        <w:rPr>
          <w:spacing w:val="-3"/>
          <w:sz w:val="24"/>
        </w:rPr>
        <w:t xml:space="preserve"> </w:t>
      </w:r>
      <w:r>
        <w:rPr>
          <w:sz w:val="24"/>
        </w:rPr>
        <w:t>a</w:t>
      </w:r>
      <w:r>
        <w:rPr>
          <w:spacing w:val="-4"/>
          <w:sz w:val="24"/>
        </w:rPr>
        <w:t xml:space="preserve"> </w:t>
      </w:r>
      <w:r>
        <w:rPr>
          <w:sz w:val="24"/>
        </w:rPr>
        <w:t xml:space="preserve">minimum </w:t>
      </w:r>
      <w:r>
        <w:rPr>
          <w:spacing w:val="-2"/>
          <w:sz w:val="24"/>
        </w:rPr>
        <w:t>address:</w:t>
      </w:r>
    </w:p>
    <w:p w:rsidR="00F53959" w14:paraId="6216A020" w14:textId="77777777">
      <w:pPr>
        <w:pStyle w:val="ListParagraph"/>
        <w:numPr>
          <w:ilvl w:val="2"/>
          <w:numId w:val="13"/>
        </w:numPr>
        <w:tabs>
          <w:tab w:val="left" w:pos="1164"/>
        </w:tabs>
        <w:spacing w:line="259" w:lineRule="auto"/>
        <w:ind w:right="1262" w:firstLine="719"/>
        <w:rPr>
          <w:sz w:val="24"/>
        </w:rPr>
      </w:pPr>
      <w:r>
        <w:rPr>
          <w:sz w:val="24"/>
        </w:rPr>
        <w:t>How the State’s aging network, including area agencies on aging and service providers,</w:t>
      </w:r>
      <w:r>
        <w:rPr>
          <w:spacing w:val="-9"/>
          <w:sz w:val="24"/>
        </w:rPr>
        <w:t xml:space="preserve"> </w:t>
      </w:r>
      <w:r>
        <w:rPr>
          <w:sz w:val="24"/>
        </w:rPr>
        <w:t>will</w:t>
      </w:r>
      <w:r>
        <w:rPr>
          <w:spacing w:val="-7"/>
          <w:sz w:val="24"/>
        </w:rPr>
        <w:t xml:space="preserve"> </w:t>
      </w:r>
      <w:r>
        <w:rPr>
          <w:sz w:val="24"/>
        </w:rPr>
        <w:t>provide</w:t>
      </w:r>
      <w:r>
        <w:rPr>
          <w:spacing w:val="-9"/>
          <w:sz w:val="24"/>
        </w:rPr>
        <w:t xml:space="preserve"> </w:t>
      </w:r>
      <w:r>
        <w:rPr>
          <w:sz w:val="24"/>
        </w:rPr>
        <w:t>outreach</w:t>
      </w:r>
      <w:r>
        <w:rPr>
          <w:spacing w:val="-6"/>
          <w:sz w:val="24"/>
        </w:rPr>
        <w:t xml:space="preserve"> </w:t>
      </w:r>
      <w:r>
        <w:rPr>
          <w:sz w:val="24"/>
        </w:rPr>
        <w:t>to</w:t>
      </w:r>
      <w:r>
        <w:rPr>
          <w:spacing w:val="-8"/>
          <w:sz w:val="24"/>
        </w:rPr>
        <w:t xml:space="preserve"> </w:t>
      </w:r>
      <w:r>
        <w:rPr>
          <w:sz w:val="24"/>
        </w:rPr>
        <w:t>Tribal</w:t>
      </w:r>
      <w:r>
        <w:rPr>
          <w:spacing w:val="-6"/>
          <w:sz w:val="24"/>
        </w:rPr>
        <w:t xml:space="preserve"> </w:t>
      </w:r>
      <w:r>
        <w:rPr>
          <w:sz w:val="24"/>
        </w:rPr>
        <w:t>elders</w:t>
      </w:r>
      <w:r>
        <w:rPr>
          <w:spacing w:val="-6"/>
          <w:sz w:val="24"/>
        </w:rPr>
        <w:t xml:space="preserve"> </w:t>
      </w:r>
      <w:r>
        <w:rPr>
          <w:sz w:val="24"/>
        </w:rPr>
        <w:t>and</w:t>
      </w:r>
      <w:r>
        <w:rPr>
          <w:spacing w:val="-8"/>
          <w:sz w:val="24"/>
        </w:rPr>
        <w:t xml:space="preserve"> </w:t>
      </w:r>
      <w:r>
        <w:rPr>
          <w:sz w:val="24"/>
        </w:rPr>
        <w:t>family</w:t>
      </w:r>
      <w:r>
        <w:rPr>
          <w:spacing w:val="-7"/>
          <w:sz w:val="24"/>
        </w:rPr>
        <w:t xml:space="preserve"> </w:t>
      </w:r>
      <w:r>
        <w:rPr>
          <w:sz w:val="24"/>
        </w:rPr>
        <w:t>caregivers</w:t>
      </w:r>
      <w:r>
        <w:rPr>
          <w:spacing w:val="-8"/>
          <w:sz w:val="24"/>
        </w:rPr>
        <w:t xml:space="preserve"> </w:t>
      </w:r>
      <w:r>
        <w:rPr>
          <w:sz w:val="24"/>
        </w:rPr>
        <w:t>regarding</w:t>
      </w:r>
      <w:r>
        <w:rPr>
          <w:spacing w:val="-8"/>
          <w:sz w:val="24"/>
        </w:rPr>
        <w:t xml:space="preserve"> </w:t>
      </w:r>
      <w:r>
        <w:rPr>
          <w:sz w:val="24"/>
        </w:rPr>
        <w:t>services</w:t>
      </w:r>
      <w:r>
        <w:rPr>
          <w:spacing w:val="-7"/>
          <w:sz w:val="24"/>
        </w:rPr>
        <w:t xml:space="preserve"> </w:t>
      </w:r>
      <w:r>
        <w:rPr>
          <w:sz w:val="24"/>
        </w:rPr>
        <w:t xml:space="preserve">for which they may be eligible under Title III and/or </w:t>
      </w:r>
      <w:r>
        <w:rPr>
          <w:sz w:val="24"/>
        </w:rPr>
        <w:t>VII;</w:t>
      </w:r>
    </w:p>
    <w:p w:rsidR="00F53959" w14:paraId="1909DFC4" w14:textId="77777777">
      <w:pPr>
        <w:pStyle w:val="ListParagraph"/>
        <w:numPr>
          <w:ilvl w:val="2"/>
          <w:numId w:val="13"/>
        </w:numPr>
        <w:tabs>
          <w:tab w:val="left" w:pos="1164"/>
        </w:tabs>
        <w:spacing w:line="259" w:lineRule="auto"/>
        <w:ind w:right="1155" w:firstLine="719"/>
        <w:rPr>
          <w:sz w:val="24"/>
        </w:rPr>
      </w:pPr>
      <w:r>
        <w:rPr>
          <w:sz w:val="24"/>
        </w:rPr>
        <w:t>The</w:t>
      </w:r>
      <w:r>
        <w:rPr>
          <w:spacing w:val="-5"/>
          <w:sz w:val="24"/>
        </w:rPr>
        <w:t xml:space="preserve"> </w:t>
      </w:r>
      <w:r>
        <w:rPr>
          <w:sz w:val="24"/>
        </w:rPr>
        <w:t>communication</w:t>
      </w:r>
      <w:r>
        <w:rPr>
          <w:spacing w:val="-3"/>
          <w:sz w:val="24"/>
        </w:rPr>
        <w:t xml:space="preserve"> </w:t>
      </w:r>
      <w:r>
        <w:rPr>
          <w:sz w:val="24"/>
        </w:rPr>
        <w:t>opportunities</w:t>
      </w:r>
      <w:r>
        <w:rPr>
          <w:spacing w:val="-3"/>
          <w:sz w:val="24"/>
        </w:rPr>
        <w:t xml:space="preserve"> </w:t>
      </w:r>
      <w:r>
        <w:rPr>
          <w:sz w:val="24"/>
        </w:rPr>
        <w:t>the</w:t>
      </w:r>
      <w:r>
        <w:rPr>
          <w:spacing w:val="-3"/>
          <w:sz w:val="24"/>
        </w:rPr>
        <w:t xml:space="preserve"> </w:t>
      </w:r>
      <w:r>
        <w:rPr>
          <w:sz w:val="24"/>
        </w:rPr>
        <w:t>State</w:t>
      </w:r>
      <w:r>
        <w:rPr>
          <w:spacing w:val="-3"/>
          <w:sz w:val="24"/>
        </w:rPr>
        <w:t xml:space="preserve"> </w:t>
      </w:r>
      <w:r>
        <w:rPr>
          <w:sz w:val="24"/>
        </w:rPr>
        <w:t>agency</w:t>
      </w:r>
      <w:r>
        <w:rPr>
          <w:spacing w:val="-3"/>
          <w:sz w:val="24"/>
        </w:rPr>
        <w:t xml:space="preserve"> </w:t>
      </w:r>
      <w:r>
        <w:rPr>
          <w:sz w:val="24"/>
        </w:rPr>
        <w:t>will</w:t>
      </w:r>
      <w:r>
        <w:rPr>
          <w:spacing w:val="-3"/>
          <w:sz w:val="24"/>
        </w:rPr>
        <w:t xml:space="preserve"> </w:t>
      </w:r>
      <w:r>
        <w:rPr>
          <w:sz w:val="24"/>
        </w:rPr>
        <w:t>make</w:t>
      </w:r>
      <w:r>
        <w:rPr>
          <w:spacing w:val="-5"/>
          <w:sz w:val="24"/>
        </w:rPr>
        <w:t xml:space="preserve"> </w:t>
      </w:r>
      <w:r>
        <w:rPr>
          <w:sz w:val="24"/>
        </w:rPr>
        <w:t>available</w:t>
      </w:r>
      <w:r>
        <w:rPr>
          <w:spacing w:val="-3"/>
          <w:sz w:val="24"/>
        </w:rPr>
        <w:t xml:space="preserve"> </w:t>
      </w:r>
      <w:r>
        <w:rPr>
          <w:sz w:val="24"/>
        </w:rPr>
        <w:t>to</w:t>
      </w:r>
      <w:r>
        <w:rPr>
          <w:spacing w:val="-3"/>
          <w:sz w:val="24"/>
        </w:rPr>
        <w:t xml:space="preserve"> </w:t>
      </w:r>
      <w:r>
        <w:rPr>
          <w:sz w:val="24"/>
        </w:rPr>
        <w:t>Title</w:t>
      </w:r>
      <w:r>
        <w:rPr>
          <w:spacing w:val="-4"/>
          <w:sz w:val="24"/>
        </w:rPr>
        <w:t xml:space="preserve"> </w:t>
      </w:r>
      <w:r>
        <w:rPr>
          <w:sz w:val="24"/>
        </w:rPr>
        <w:t>VI programs, to include</w:t>
      </w:r>
      <w:r>
        <w:rPr>
          <w:spacing w:val="-1"/>
          <w:sz w:val="24"/>
        </w:rPr>
        <w:t xml:space="preserve"> </w:t>
      </w:r>
      <w:r>
        <w:rPr>
          <w:sz w:val="24"/>
        </w:rPr>
        <w:t>Title III</w:t>
      </w:r>
      <w:r>
        <w:rPr>
          <w:spacing w:val="-1"/>
          <w:sz w:val="24"/>
        </w:rPr>
        <w:t xml:space="preserve"> </w:t>
      </w:r>
      <w:r>
        <w:rPr>
          <w:sz w:val="24"/>
        </w:rPr>
        <w:t>and other</w:t>
      </w:r>
      <w:r>
        <w:rPr>
          <w:spacing w:val="-2"/>
          <w:sz w:val="24"/>
        </w:rPr>
        <w:t xml:space="preserve"> </w:t>
      </w:r>
      <w:r>
        <w:rPr>
          <w:sz w:val="24"/>
        </w:rPr>
        <w:t>funding opportunities, technical assistance</w:t>
      </w:r>
      <w:r>
        <w:rPr>
          <w:spacing w:val="-1"/>
          <w:sz w:val="24"/>
        </w:rPr>
        <w:t xml:space="preserve"> </w:t>
      </w:r>
      <w:r>
        <w:rPr>
          <w:sz w:val="24"/>
        </w:rPr>
        <w:t xml:space="preserve">on how to apply for Title III and other funding opportunities, meetings, email distribution lists, presentations, and public </w:t>
      </w:r>
      <w:r>
        <w:rPr>
          <w:sz w:val="24"/>
        </w:rPr>
        <w:t>hearings;</w:t>
      </w:r>
    </w:p>
    <w:p w:rsidR="00F53959" w14:paraId="2ADA2A83" w14:textId="77777777">
      <w:pPr>
        <w:pStyle w:val="ListParagraph"/>
        <w:numPr>
          <w:ilvl w:val="2"/>
          <w:numId w:val="13"/>
        </w:numPr>
        <w:tabs>
          <w:tab w:val="left" w:pos="1164"/>
        </w:tabs>
        <w:spacing w:before="158" w:line="259" w:lineRule="auto"/>
        <w:ind w:right="1078" w:firstLine="719"/>
        <w:rPr>
          <w:sz w:val="24"/>
        </w:rPr>
      </w:pPr>
      <w:r>
        <w:rPr>
          <w:sz w:val="24"/>
        </w:rPr>
        <w:t>The</w:t>
      </w:r>
      <w:r>
        <w:rPr>
          <w:spacing w:val="-6"/>
          <w:sz w:val="24"/>
        </w:rPr>
        <w:t xml:space="preserve"> </w:t>
      </w:r>
      <w:r>
        <w:rPr>
          <w:sz w:val="24"/>
        </w:rPr>
        <w:t>methods</w:t>
      </w:r>
      <w:r>
        <w:rPr>
          <w:spacing w:val="-8"/>
          <w:sz w:val="24"/>
        </w:rPr>
        <w:t xml:space="preserve"> </w:t>
      </w:r>
      <w:r>
        <w:rPr>
          <w:sz w:val="24"/>
        </w:rPr>
        <w:t>for</w:t>
      </w:r>
      <w:r>
        <w:rPr>
          <w:spacing w:val="-8"/>
          <w:sz w:val="24"/>
        </w:rPr>
        <w:t xml:space="preserve"> </w:t>
      </w:r>
      <w:r>
        <w:rPr>
          <w:sz w:val="24"/>
        </w:rPr>
        <w:t>collaboration</w:t>
      </w:r>
      <w:r>
        <w:rPr>
          <w:spacing w:val="-7"/>
          <w:sz w:val="24"/>
        </w:rPr>
        <w:t xml:space="preserve"> </w:t>
      </w:r>
      <w:r>
        <w:rPr>
          <w:sz w:val="24"/>
        </w:rPr>
        <w:t>on</w:t>
      </w:r>
      <w:r>
        <w:rPr>
          <w:spacing w:val="-8"/>
          <w:sz w:val="24"/>
        </w:rPr>
        <w:t xml:space="preserve"> </w:t>
      </w:r>
      <w:r>
        <w:rPr>
          <w:sz w:val="24"/>
        </w:rPr>
        <w:t>and</w:t>
      </w:r>
      <w:r>
        <w:rPr>
          <w:spacing w:val="-8"/>
          <w:sz w:val="24"/>
        </w:rPr>
        <w:t xml:space="preserve"> </w:t>
      </w:r>
      <w:r>
        <w:rPr>
          <w:sz w:val="24"/>
        </w:rPr>
        <w:t>sharing</w:t>
      </w:r>
      <w:r>
        <w:rPr>
          <w:spacing w:val="-8"/>
          <w:sz w:val="24"/>
        </w:rPr>
        <w:t xml:space="preserve"> </w:t>
      </w:r>
      <w:r>
        <w:rPr>
          <w:sz w:val="24"/>
        </w:rPr>
        <w:t>of</w:t>
      </w:r>
      <w:r>
        <w:rPr>
          <w:spacing w:val="-9"/>
          <w:sz w:val="24"/>
        </w:rPr>
        <w:t xml:space="preserve"> </w:t>
      </w:r>
      <w:r>
        <w:rPr>
          <w:sz w:val="24"/>
        </w:rPr>
        <w:t>program</w:t>
      </w:r>
      <w:r>
        <w:rPr>
          <w:spacing w:val="-7"/>
          <w:sz w:val="24"/>
        </w:rPr>
        <w:t xml:space="preserve"> </w:t>
      </w:r>
      <w:r>
        <w:rPr>
          <w:sz w:val="24"/>
        </w:rPr>
        <w:t>information</w:t>
      </w:r>
      <w:r>
        <w:rPr>
          <w:spacing w:val="-4"/>
          <w:sz w:val="24"/>
        </w:rPr>
        <w:t xml:space="preserve"> </w:t>
      </w:r>
      <w:r>
        <w:rPr>
          <w:sz w:val="24"/>
        </w:rPr>
        <w:t>and</w:t>
      </w:r>
      <w:r>
        <w:rPr>
          <w:spacing w:val="-4"/>
          <w:sz w:val="24"/>
        </w:rPr>
        <w:t xml:space="preserve"> </w:t>
      </w:r>
      <w:r>
        <w:rPr>
          <w:sz w:val="24"/>
        </w:rPr>
        <w:t xml:space="preserve">changes, including coordinating with area agencies and service providers where </w:t>
      </w:r>
      <w:r>
        <w:rPr>
          <w:sz w:val="24"/>
        </w:rPr>
        <w:t>applicable;</w:t>
      </w:r>
    </w:p>
    <w:p w:rsidR="00F53959" w14:paraId="0E9DA1EF" w14:textId="77777777">
      <w:pPr>
        <w:spacing w:line="259" w:lineRule="auto"/>
        <w:rPr>
          <w:sz w:val="24"/>
        </w:rPr>
        <w:sectPr>
          <w:pgSz w:w="12240" w:h="15840"/>
          <w:pgMar w:top="1440" w:right="760" w:bottom="1260" w:left="1260" w:header="0" w:footer="990" w:gutter="0"/>
          <w:cols w:space="720"/>
        </w:sectPr>
      </w:pPr>
    </w:p>
    <w:p w:rsidR="00F53959" w14:paraId="505A0618" w14:textId="77777777">
      <w:pPr>
        <w:pStyle w:val="ListParagraph"/>
        <w:numPr>
          <w:ilvl w:val="2"/>
          <w:numId w:val="13"/>
        </w:numPr>
        <w:tabs>
          <w:tab w:val="left" w:pos="1164"/>
        </w:tabs>
        <w:spacing w:before="71" w:line="259" w:lineRule="auto"/>
        <w:ind w:right="887" w:firstLine="719"/>
        <w:rPr>
          <w:sz w:val="24"/>
        </w:rPr>
      </w:pPr>
      <w:r>
        <w:rPr>
          <w:sz w:val="24"/>
        </w:rPr>
        <w:t>How</w:t>
      </w:r>
      <w:r>
        <w:rPr>
          <w:spacing w:val="-6"/>
          <w:sz w:val="24"/>
        </w:rPr>
        <w:t xml:space="preserve"> </w:t>
      </w:r>
      <w:r>
        <w:rPr>
          <w:sz w:val="24"/>
        </w:rPr>
        <w:t>Title</w:t>
      </w:r>
      <w:r>
        <w:rPr>
          <w:spacing w:val="-8"/>
          <w:sz w:val="24"/>
        </w:rPr>
        <w:t xml:space="preserve"> </w:t>
      </w:r>
      <w:r>
        <w:rPr>
          <w:sz w:val="24"/>
        </w:rPr>
        <w:t>VI</w:t>
      </w:r>
      <w:r>
        <w:rPr>
          <w:spacing w:val="-8"/>
          <w:sz w:val="24"/>
        </w:rPr>
        <w:t xml:space="preserve"> </w:t>
      </w:r>
      <w:r>
        <w:rPr>
          <w:sz w:val="24"/>
        </w:rPr>
        <w:t>programs</w:t>
      </w:r>
      <w:r>
        <w:rPr>
          <w:spacing w:val="-5"/>
          <w:sz w:val="24"/>
        </w:rPr>
        <w:t xml:space="preserve"> </w:t>
      </w:r>
      <w:r>
        <w:rPr>
          <w:sz w:val="24"/>
        </w:rPr>
        <w:t>may</w:t>
      </w:r>
      <w:r>
        <w:rPr>
          <w:spacing w:val="-5"/>
          <w:sz w:val="24"/>
        </w:rPr>
        <w:t xml:space="preserve"> </w:t>
      </w:r>
      <w:r>
        <w:rPr>
          <w:sz w:val="24"/>
        </w:rPr>
        <w:t>refer</w:t>
      </w:r>
      <w:r>
        <w:rPr>
          <w:spacing w:val="-5"/>
          <w:sz w:val="24"/>
        </w:rPr>
        <w:t xml:space="preserve"> </w:t>
      </w:r>
      <w:r>
        <w:rPr>
          <w:sz w:val="24"/>
        </w:rPr>
        <w:t>individuals</w:t>
      </w:r>
      <w:r>
        <w:rPr>
          <w:spacing w:val="-4"/>
          <w:sz w:val="24"/>
        </w:rPr>
        <w:t xml:space="preserve"> </w:t>
      </w:r>
      <w:r>
        <w:rPr>
          <w:sz w:val="24"/>
        </w:rPr>
        <w:t>who</w:t>
      </w:r>
      <w:r>
        <w:rPr>
          <w:spacing w:val="-8"/>
          <w:sz w:val="24"/>
        </w:rPr>
        <w:t xml:space="preserve"> </w:t>
      </w:r>
      <w:r>
        <w:rPr>
          <w:sz w:val="24"/>
        </w:rPr>
        <w:t>are</w:t>
      </w:r>
      <w:r>
        <w:rPr>
          <w:spacing w:val="-6"/>
          <w:sz w:val="24"/>
        </w:rPr>
        <w:t xml:space="preserve"> </w:t>
      </w:r>
      <w:r>
        <w:rPr>
          <w:sz w:val="24"/>
        </w:rPr>
        <w:t>eligible</w:t>
      </w:r>
      <w:r>
        <w:rPr>
          <w:spacing w:val="-5"/>
          <w:sz w:val="24"/>
        </w:rPr>
        <w:t xml:space="preserve"> </w:t>
      </w:r>
      <w:r>
        <w:rPr>
          <w:sz w:val="24"/>
        </w:rPr>
        <w:t>for</w:t>
      </w:r>
      <w:r>
        <w:rPr>
          <w:spacing w:val="-6"/>
          <w:sz w:val="24"/>
        </w:rPr>
        <w:t xml:space="preserve"> </w:t>
      </w:r>
      <w:r>
        <w:rPr>
          <w:sz w:val="24"/>
        </w:rPr>
        <w:t>Title</w:t>
      </w:r>
      <w:r>
        <w:rPr>
          <w:spacing w:val="-3"/>
          <w:sz w:val="24"/>
        </w:rPr>
        <w:t xml:space="preserve"> </w:t>
      </w:r>
      <w:r>
        <w:rPr>
          <w:sz w:val="24"/>
        </w:rPr>
        <w:t>III</w:t>
      </w:r>
      <w:r>
        <w:rPr>
          <w:spacing w:val="-2"/>
          <w:sz w:val="24"/>
        </w:rPr>
        <w:t xml:space="preserve"> </w:t>
      </w:r>
      <w:r>
        <w:rPr>
          <w:sz w:val="24"/>
        </w:rPr>
        <w:t>and/or</w:t>
      </w:r>
      <w:r>
        <w:rPr>
          <w:spacing w:val="-1"/>
          <w:sz w:val="24"/>
        </w:rPr>
        <w:t xml:space="preserve"> </w:t>
      </w:r>
      <w:r>
        <w:rPr>
          <w:sz w:val="24"/>
        </w:rPr>
        <w:t xml:space="preserve">VII </w:t>
      </w:r>
      <w:r>
        <w:rPr>
          <w:spacing w:val="-2"/>
          <w:sz w:val="24"/>
        </w:rPr>
        <w:t>services;</w:t>
      </w:r>
    </w:p>
    <w:p w:rsidR="00F53959" w14:paraId="28A8B05F" w14:textId="77777777">
      <w:pPr>
        <w:pStyle w:val="ListParagraph"/>
        <w:numPr>
          <w:ilvl w:val="2"/>
          <w:numId w:val="13"/>
        </w:numPr>
        <w:tabs>
          <w:tab w:val="left" w:pos="1164"/>
        </w:tabs>
        <w:spacing w:before="158" w:line="261" w:lineRule="auto"/>
        <w:ind w:right="1480" w:firstLine="719"/>
        <w:rPr>
          <w:sz w:val="24"/>
        </w:rPr>
      </w:pPr>
      <w:r>
        <w:rPr>
          <w:sz w:val="24"/>
        </w:rPr>
        <w:t>How</w:t>
      </w:r>
      <w:r>
        <w:rPr>
          <w:spacing w:val="-5"/>
          <w:sz w:val="24"/>
        </w:rPr>
        <w:t xml:space="preserve"> </w:t>
      </w:r>
      <w:r>
        <w:rPr>
          <w:sz w:val="24"/>
        </w:rPr>
        <w:t>services</w:t>
      </w:r>
      <w:r>
        <w:rPr>
          <w:spacing w:val="-4"/>
          <w:sz w:val="24"/>
        </w:rPr>
        <w:t xml:space="preserve"> </w:t>
      </w:r>
      <w:r>
        <w:rPr>
          <w:sz w:val="24"/>
        </w:rPr>
        <w:t>will</w:t>
      </w:r>
      <w:r>
        <w:rPr>
          <w:spacing w:val="-4"/>
          <w:sz w:val="24"/>
        </w:rPr>
        <w:t xml:space="preserve"> </w:t>
      </w:r>
      <w:r>
        <w:rPr>
          <w:sz w:val="24"/>
        </w:rPr>
        <w:t>be</w:t>
      </w:r>
      <w:r>
        <w:rPr>
          <w:spacing w:val="-3"/>
          <w:sz w:val="24"/>
        </w:rPr>
        <w:t xml:space="preserve"> </w:t>
      </w:r>
      <w:r>
        <w:rPr>
          <w:sz w:val="24"/>
        </w:rPr>
        <w:t>provided</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culturally</w:t>
      </w:r>
      <w:r>
        <w:rPr>
          <w:spacing w:val="-4"/>
          <w:sz w:val="24"/>
        </w:rPr>
        <w:t xml:space="preserve"> </w:t>
      </w:r>
      <w:r>
        <w:rPr>
          <w:sz w:val="24"/>
        </w:rPr>
        <w:t>appropriate</w:t>
      </w:r>
      <w:r>
        <w:rPr>
          <w:spacing w:val="-4"/>
          <w:sz w:val="24"/>
        </w:rPr>
        <w:t xml:space="preserve"> </w:t>
      </w:r>
      <w:r>
        <w:rPr>
          <w:sz w:val="24"/>
        </w:rPr>
        <w:t>and</w:t>
      </w:r>
      <w:r>
        <w:rPr>
          <w:spacing w:val="-4"/>
          <w:sz w:val="24"/>
        </w:rPr>
        <w:t xml:space="preserve"> </w:t>
      </w:r>
      <w:r>
        <w:rPr>
          <w:sz w:val="24"/>
        </w:rPr>
        <w:t>trauma-informed manner; and</w:t>
      </w:r>
    </w:p>
    <w:p w:rsidR="00F53959" w14:paraId="6A82E455" w14:textId="77777777">
      <w:pPr>
        <w:pStyle w:val="ListParagraph"/>
        <w:numPr>
          <w:ilvl w:val="2"/>
          <w:numId w:val="13"/>
        </w:numPr>
        <w:tabs>
          <w:tab w:val="left" w:pos="1164"/>
        </w:tabs>
        <w:spacing w:before="154" w:line="259" w:lineRule="auto"/>
        <w:ind w:right="957" w:firstLine="719"/>
        <w:rPr>
          <w:sz w:val="24"/>
        </w:rPr>
      </w:pPr>
      <w:r>
        <w:rPr>
          <w:sz w:val="24"/>
        </w:rPr>
        <w:t>Opportunities</w:t>
      </w:r>
      <w:r>
        <w:rPr>
          <w:spacing w:val="-4"/>
          <w:sz w:val="24"/>
        </w:rPr>
        <w:t xml:space="preserve"> </w:t>
      </w:r>
      <w:r>
        <w:rPr>
          <w:sz w:val="24"/>
        </w:rPr>
        <w:t>to</w:t>
      </w:r>
      <w:r>
        <w:rPr>
          <w:spacing w:val="-4"/>
          <w:sz w:val="24"/>
        </w:rPr>
        <w:t xml:space="preserve"> </w:t>
      </w:r>
      <w:r>
        <w:rPr>
          <w:sz w:val="24"/>
        </w:rPr>
        <w:t>serve</w:t>
      </w:r>
      <w:r>
        <w:rPr>
          <w:spacing w:val="-5"/>
          <w:sz w:val="24"/>
        </w:rPr>
        <w:t xml:space="preserve"> </w:t>
      </w:r>
      <w:r>
        <w:rPr>
          <w:sz w:val="24"/>
        </w:rPr>
        <w:t>on</w:t>
      </w:r>
      <w:r>
        <w:rPr>
          <w:spacing w:val="-4"/>
          <w:sz w:val="24"/>
        </w:rPr>
        <w:t xml:space="preserve"> </w:t>
      </w:r>
      <w:r>
        <w:rPr>
          <w:sz w:val="24"/>
        </w:rPr>
        <w:t>advisory</w:t>
      </w:r>
      <w:r>
        <w:rPr>
          <w:spacing w:val="-4"/>
          <w:sz w:val="24"/>
        </w:rPr>
        <w:t xml:space="preserve"> </w:t>
      </w:r>
      <w:r>
        <w:rPr>
          <w:sz w:val="24"/>
        </w:rPr>
        <w:t>councils,</w:t>
      </w:r>
      <w:r>
        <w:rPr>
          <w:spacing w:val="-4"/>
          <w:sz w:val="24"/>
        </w:rPr>
        <w:t xml:space="preserve"> </w:t>
      </w:r>
      <w:r>
        <w:rPr>
          <w:sz w:val="24"/>
        </w:rPr>
        <w:t>workgroups,</w:t>
      </w:r>
      <w:r>
        <w:rPr>
          <w:spacing w:val="-4"/>
          <w:sz w:val="24"/>
        </w:rPr>
        <w:t xml:space="preserve"> </w:t>
      </w:r>
      <w:r>
        <w:rPr>
          <w:sz w:val="24"/>
        </w:rPr>
        <w:t>and</w:t>
      </w:r>
      <w:r>
        <w:rPr>
          <w:spacing w:val="-4"/>
          <w:sz w:val="24"/>
        </w:rPr>
        <w:t xml:space="preserve"> </w:t>
      </w:r>
      <w:r>
        <w:rPr>
          <w:sz w:val="24"/>
        </w:rPr>
        <w:t>boards,</w:t>
      </w:r>
      <w:r>
        <w:rPr>
          <w:spacing w:val="-4"/>
          <w:sz w:val="24"/>
        </w:rPr>
        <w:t xml:space="preserve"> </w:t>
      </w:r>
      <w:r>
        <w:rPr>
          <w:sz w:val="24"/>
        </w:rPr>
        <w:t>including</w:t>
      </w:r>
      <w:r>
        <w:rPr>
          <w:spacing w:val="-4"/>
          <w:sz w:val="24"/>
        </w:rPr>
        <w:t xml:space="preserve"> </w:t>
      </w:r>
      <w:r>
        <w:rPr>
          <w:sz w:val="24"/>
        </w:rPr>
        <w:t>area agency advisory councils, as set forth in § 1321.63.</w:t>
      </w:r>
    </w:p>
    <w:p w:rsidR="00F53959" w14:paraId="3A7E7715" w14:textId="77777777">
      <w:pPr>
        <w:pStyle w:val="Heading1"/>
        <w:ind w:left="828"/>
        <w:rPr>
          <w:b w:val="0"/>
          <w:sz w:val="24"/>
        </w:rPr>
      </w:pPr>
      <w:r>
        <w:rPr>
          <w:color w:val="000000"/>
          <w:spacing w:val="-2"/>
          <w:highlight w:val="yellow"/>
        </w:rPr>
        <w:t>RESPONSE</w:t>
      </w:r>
      <w:r>
        <w:rPr>
          <w:b w:val="0"/>
          <w:color w:val="000000"/>
          <w:spacing w:val="-2"/>
          <w:sz w:val="24"/>
        </w:rPr>
        <w:t>:</w:t>
      </w:r>
    </w:p>
    <w:p w:rsidR="00F53959" w14:paraId="20AB312E" w14:textId="77777777">
      <w:pPr>
        <w:pStyle w:val="BodyText"/>
        <w:spacing w:before="0"/>
        <w:ind w:left="0" w:firstLine="0"/>
        <w:rPr>
          <w:sz w:val="28"/>
        </w:rPr>
      </w:pPr>
    </w:p>
    <w:p w:rsidR="00F53959" w14:paraId="628A6F4D" w14:textId="77777777">
      <w:pPr>
        <w:pStyle w:val="BodyText"/>
        <w:spacing w:before="0"/>
        <w:ind w:left="0" w:firstLine="0"/>
        <w:rPr>
          <w:sz w:val="28"/>
        </w:rPr>
      </w:pPr>
    </w:p>
    <w:p w:rsidR="00F53959" w14:paraId="73DCC2A6" w14:textId="77777777">
      <w:pPr>
        <w:pStyle w:val="BodyText"/>
        <w:spacing w:before="135"/>
        <w:ind w:left="0" w:firstLine="0"/>
        <w:rPr>
          <w:sz w:val="28"/>
        </w:rPr>
      </w:pPr>
    </w:p>
    <w:p w:rsidR="00F53959" w14:paraId="772446CC" w14:textId="77777777">
      <w:pPr>
        <w:pStyle w:val="Heading2"/>
        <w:ind w:left="108"/>
        <w:rPr>
          <w:u w:val="none"/>
        </w:rPr>
      </w:pPr>
      <w:r>
        <w:t>Low</w:t>
      </w:r>
      <w:r>
        <w:rPr>
          <w:spacing w:val="-3"/>
        </w:rPr>
        <w:t xml:space="preserve"> </w:t>
      </w:r>
      <w:r>
        <w:t>Income</w:t>
      </w:r>
      <w:r>
        <w:rPr>
          <w:spacing w:val="-1"/>
        </w:rPr>
        <w:t xml:space="preserve"> </w:t>
      </w:r>
      <w:r>
        <w:t>Minority</w:t>
      </w:r>
      <w:r>
        <w:rPr>
          <w:spacing w:val="-1"/>
        </w:rPr>
        <w:t xml:space="preserve"> </w:t>
      </w:r>
      <w:r>
        <w:t>Older</w:t>
      </w:r>
      <w:r>
        <w:rPr>
          <w:spacing w:val="-1"/>
        </w:rPr>
        <w:t xml:space="preserve"> </w:t>
      </w:r>
      <w:r>
        <w:rPr>
          <w:spacing w:val="-2"/>
        </w:rPr>
        <w:t>Adults</w:t>
      </w:r>
    </w:p>
    <w:p w:rsidR="00F53959" w14:paraId="45BD00E9" w14:textId="77777777">
      <w:pPr>
        <w:pStyle w:val="BodyText"/>
        <w:spacing w:before="182"/>
        <w:ind w:left="108" w:firstLine="0"/>
      </w:pPr>
      <w:r>
        <w:t>OAA</w:t>
      </w:r>
      <w:r>
        <w:rPr>
          <w:spacing w:val="-2"/>
        </w:rPr>
        <w:t xml:space="preserve"> </w:t>
      </w:r>
      <w:r>
        <w:t>Section</w:t>
      </w:r>
      <w:r>
        <w:rPr>
          <w:spacing w:val="-1"/>
        </w:rPr>
        <w:t xml:space="preserve"> </w:t>
      </w:r>
      <w:r>
        <w:rPr>
          <w:spacing w:val="-2"/>
        </w:rPr>
        <w:t>307(a)(14):</w:t>
      </w:r>
    </w:p>
    <w:p w:rsidR="00F53959" w14:paraId="7ED8CDC5" w14:textId="77777777">
      <w:pPr>
        <w:pStyle w:val="BodyText"/>
        <w:spacing w:before="183" w:line="259" w:lineRule="auto"/>
        <w:ind w:left="108" w:right="945"/>
      </w:pPr>
      <w:r>
        <w:t>(14)</w:t>
      </w:r>
      <w:r>
        <w:rPr>
          <w:spacing w:val="-5"/>
        </w:rPr>
        <w:t xml:space="preserve"> </w:t>
      </w:r>
      <w:r>
        <w:t>The</w:t>
      </w:r>
      <w:r>
        <w:rPr>
          <w:spacing w:val="-5"/>
        </w:rPr>
        <w:t xml:space="preserve"> </w:t>
      </w:r>
      <w:r>
        <w:t>plan</w:t>
      </w:r>
      <w:r>
        <w:rPr>
          <w:spacing w:val="-3"/>
        </w:rPr>
        <w:t xml:space="preserve"> </w:t>
      </w:r>
      <w:r>
        <w:t>shall,</w:t>
      </w:r>
      <w:r>
        <w:rPr>
          <w:spacing w:val="-3"/>
        </w:rPr>
        <w:t xml:space="preserve"> </w:t>
      </w:r>
      <w:r>
        <w:t>with</w:t>
      </w:r>
      <w:r>
        <w:rPr>
          <w:spacing w:val="-3"/>
        </w:rPr>
        <w:t xml:space="preserve"> </w:t>
      </w:r>
      <w:r>
        <w:t>respect</w:t>
      </w:r>
      <w:r>
        <w:rPr>
          <w:spacing w:val="-3"/>
        </w:rPr>
        <w:t xml:space="preserve"> </w:t>
      </w:r>
      <w:r>
        <w:t>to</w:t>
      </w:r>
      <w:r>
        <w:rPr>
          <w:spacing w:val="-3"/>
        </w:rPr>
        <w:t xml:space="preserve"> </w:t>
      </w:r>
      <w:r>
        <w:t>the</w:t>
      </w:r>
      <w:r>
        <w:rPr>
          <w:spacing w:val="-3"/>
        </w:rPr>
        <w:t xml:space="preserve"> </w:t>
      </w:r>
      <w:r>
        <w:t>fiscal</w:t>
      </w:r>
      <w:r>
        <w:rPr>
          <w:spacing w:val="-3"/>
        </w:rPr>
        <w:t xml:space="preserve"> </w:t>
      </w:r>
      <w:r>
        <w:t>year</w:t>
      </w:r>
      <w:r>
        <w:rPr>
          <w:spacing w:val="-2"/>
        </w:rPr>
        <w:t xml:space="preserve"> </w:t>
      </w:r>
      <w:r>
        <w:t>preceding</w:t>
      </w:r>
      <w:r>
        <w:rPr>
          <w:spacing w:val="-3"/>
        </w:rPr>
        <w:t xml:space="preserve"> </w:t>
      </w:r>
      <w:r>
        <w:t>the</w:t>
      </w:r>
      <w:r>
        <w:rPr>
          <w:spacing w:val="-2"/>
        </w:rPr>
        <w:t xml:space="preserve"> </w:t>
      </w:r>
      <w:r>
        <w:t>fiscal</w:t>
      </w:r>
      <w:r>
        <w:rPr>
          <w:spacing w:val="-3"/>
        </w:rPr>
        <w:t xml:space="preserve"> </w:t>
      </w:r>
      <w:r>
        <w:t>year</w:t>
      </w:r>
      <w:r>
        <w:rPr>
          <w:spacing w:val="-2"/>
        </w:rPr>
        <w:t xml:space="preserve"> </w:t>
      </w:r>
      <w:r>
        <w:t>for</w:t>
      </w:r>
      <w:r>
        <w:rPr>
          <w:spacing w:val="-5"/>
        </w:rPr>
        <w:t xml:space="preserve"> </w:t>
      </w:r>
      <w:r>
        <w:t>which such plan is prepared—</w:t>
      </w:r>
    </w:p>
    <w:p w:rsidR="00F53959" w14:paraId="5E5B0AAE" w14:textId="77777777">
      <w:pPr>
        <w:pStyle w:val="ListParagraph"/>
        <w:numPr>
          <w:ilvl w:val="0"/>
          <w:numId w:val="12"/>
        </w:numPr>
        <w:tabs>
          <w:tab w:val="left" w:pos="1217"/>
        </w:tabs>
        <w:spacing w:before="157" w:line="261" w:lineRule="auto"/>
        <w:ind w:right="904" w:firstLine="719"/>
        <w:rPr>
          <w:sz w:val="24"/>
        </w:rPr>
      </w:pPr>
      <w:r>
        <w:rPr>
          <w:sz w:val="24"/>
        </w:rPr>
        <w:t>identify</w:t>
      </w:r>
      <w:r>
        <w:rPr>
          <w:spacing w:val="-3"/>
          <w:sz w:val="24"/>
        </w:rPr>
        <w:t xml:space="preserve"> </w:t>
      </w:r>
      <w:r>
        <w:rPr>
          <w:sz w:val="24"/>
        </w:rPr>
        <w:t>the</w:t>
      </w:r>
      <w:r>
        <w:rPr>
          <w:spacing w:val="-4"/>
          <w:sz w:val="24"/>
        </w:rPr>
        <w:t xml:space="preserve"> </w:t>
      </w:r>
      <w:r>
        <w:rPr>
          <w:sz w:val="24"/>
        </w:rPr>
        <w:t>number</w:t>
      </w:r>
      <w:r>
        <w:rPr>
          <w:spacing w:val="-2"/>
          <w:sz w:val="24"/>
        </w:rPr>
        <w:t xml:space="preserve"> </w:t>
      </w:r>
      <w:r>
        <w:rPr>
          <w:sz w:val="24"/>
        </w:rPr>
        <w:t>of</w:t>
      </w:r>
      <w:r>
        <w:rPr>
          <w:spacing w:val="-3"/>
          <w:sz w:val="24"/>
        </w:rPr>
        <w:t xml:space="preserve"> </w:t>
      </w:r>
      <w:r>
        <w:rPr>
          <w:sz w:val="24"/>
        </w:rPr>
        <w:t>low-income</w:t>
      </w:r>
      <w:r>
        <w:rPr>
          <w:spacing w:val="-4"/>
          <w:sz w:val="24"/>
        </w:rPr>
        <w:t xml:space="preserve"> </w:t>
      </w:r>
      <w:r>
        <w:rPr>
          <w:sz w:val="24"/>
        </w:rPr>
        <w:t>minority</w:t>
      </w:r>
      <w:r>
        <w:rPr>
          <w:spacing w:val="-3"/>
          <w:sz w:val="24"/>
        </w:rPr>
        <w:t xml:space="preserve"> </w:t>
      </w:r>
      <w:r>
        <w:rPr>
          <w:sz w:val="24"/>
        </w:rPr>
        <w:t>older</w:t>
      </w:r>
      <w:r>
        <w:rPr>
          <w:spacing w:val="-3"/>
          <w:sz w:val="24"/>
        </w:rPr>
        <w:t xml:space="preserve"> </w:t>
      </w:r>
      <w:r>
        <w:rPr>
          <w:sz w:val="24"/>
        </w:rPr>
        <w:t>individuals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State,</w:t>
      </w:r>
      <w:r>
        <w:rPr>
          <w:spacing w:val="-3"/>
          <w:sz w:val="24"/>
        </w:rPr>
        <w:t xml:space="preserve"> </w:t>
      </w:r>
      <w:r>
        <w:rPr>
          <w:sz w:val="24"/>
        </w:rPr>
        <w:t xml:space="preserve">including the number of </w:t>
      </w:r>
      <w:r>
        <w:rPr>
          <w:sz w:val="24"/>
        </w:rPr>
        <w:t>low income</w:t>
      </w:r>
      <w:r>
        <w:rPr>
          <w:sz w:val="24"/>
        </w:rPr>
        <w:t xml:space="preserve"> minority older individuals with limited English proficiency; and</w:t>
      </w:r>
    </w:p>
    <w:p w:rsidR="00F53959" w14:paraId="65B5A8D3" w14:textId="77777777">
      <w:pPr>
        <w:pStyle w:val="ListParagraph"/>
        <w:numPr>
          <w:ilvl w:val="0"/>
          <w:numId w:val="12"/>
        </w:numPr>
        <w:tabs>
          <w:tab w:val="left" w:pos="1205"/>
        </w:tabs>
        <w:spacing w:before="155" w:line="259" w:lineRule="auto"/>
        <w:ind w:right="1143" w:firstLine="719"/>
        <w:jc w:val="both"/>
        <w:rPr>
          <w:sz w:val="24"/>
        </w:rPr>
      </w:pPr>
      <w:r>
        <w:rPr>
          <w:sz w:val="24"/>
        </w:rPr>
        <w:t>describe</w:t>
      </w:r>
      <w:r>
        <w:rPr>
          <w:spacing w:val="-5"/>
          <w:sz w:val="24"/>
        </w:rPr>
        <w:t xml:space="preserve"> </w:t>
      </w:r>
      <w:r>
        <w:rPr>
          <w:sz w:val="24"/>
        </w:rPr>
        <w:t>the</w:t>
      </w:r>
      <w:r>
        <w:rPr>
          <w:spacing w:val="-4"/>
          <w:sz w:val="24"/>
        </w:rPr>
        <w:t xml:space="preserve"> </w:t>
      </w:r>
      <w:r>
        <w:rPr>
          <w:sz w:val="24"/>
        </w:rPr>
        <w:t>methods</w:t>
      </w:r>
      <w:r>
        <w:rPr>
          <w:spacing w:val="-1"/>
          <w:sz w:val="24"/>
        </w:rPr>
        <w:t xml:space="preserve"> </w:t>
      </w:r>
      <w:r>
        <w:rPr>
          <w:sz w:val="24"/>
        </w:rPr>
        <w:t>used</w:t>
      </w:r>
      <w:r>
        <w:rPr>
          <w:spacing w:val="-3"/>
          <w:sz w:val="24"/>
        </w:rPr>
        <w:t xml:space="preserve"> </w:t>
      </w:r>
      <w:r>
        <w:rPr>
          <w:sz w:val="24"/>
        </w:rPr>
        <w:t>to</w:t>
      </w:r>
      <w:r>
        <w:rPr>
          <w:spacing w:val="-3"/>
          <w:sz w:val="24"/>
        </w:rPr>
        <w:t xml:space="preserve"> </w:t>
      </w:r>
      <w:r>
        <w:rPr>
          <w:sz w:val="24"/>
        </w:rPr>
        <w:t>satisfy</w:t>
      </w:r>
      <w:r>
        <w:rPr>
          <w:spacing w:val="-3"/>
          <w:sz w:val="24"/>
        </w:rPr>
        <w:t xml:space="preserve"> </w:t>
      </w:r>
      <w:r>
        <w:rPr>
          <w:sz w:val="24"/>
        </w:rPr>
        <w:t>the</w:t>
      </w:r>
      <w:r>
        <w:rPr>
          <w:spacing w:val="-4"/>
          <w:sz w:val="24"/>
        </w:rPr>
        <w:t xml:space="preserve"> </w:t>
      </w:r>
      <w:r>
        <w:rPr>
          <w:sz w:val="24"/>
        </w:rPr>
        <w:t>service</w:t>
      </w:r>
      <w:r>
        <w:rPr>
          <w:spacing w:val="-4"/>
          <w:sz w:val="24"/>
        </w:rPr>
        <w:t xml:space="preserve"> </w:t>
      </w:r>
      <w:r>
        <w:rPr>
          <w:sz w:val="24"/>
        </w:rPr>
        <w:t>needs of</w:t>
      </w:r>
      <w:r>
        <w:rPr>
          <w:spacing w:val="-3"/>
          <w:sz w:val="24"/>
        </w:rPr>
        <w:t xml:space="preserve"> </w:t>
      </w:r>
      <w:r>
        <w:rPr>
          <w:sz w:val="24"/>
        </w:rPr>
        <w:t>the</w:t>
      </w:r>
      <w:r>
        <w:rPr>
          <w:spacing w:val="-4"/>
          <w:sz w:val="24"/>
        </w:rPr>
        <w:t xml:space="preserve"> </w:t>
      </w:r>
      <w:r>
        <w:rPr>
          <w:sz w:val="24"/>
        </w:rPr>
        <w:t>low-income</w:t>
      </w:r>
      <w:r>
        <w:rPr>
          <w:spacing w:val="-4"/>
          <w:sz w:val="24"/>
        </w:rPr>
        <w:t xml:space="preserve"> </w:t>
      </w:r>
      <w:r>
        <w:rPr>
          <w:sz w:val="24"/>
        </w:rPr>
        <w:t>minority older</w:t>
      </w:r>
      <w:r>
        <w:rPr>
          <w:spacing w:val="-3"/>
          <w:sz w:val="24"/>
        </w:rPr>
        <w:t xml:space="preserve"> </w:t>
      </w:r>
      <w:r>
        <w:rPr>
          <w:sz w:val="24"/>
        </w:rPr>
        <w:t>individuals</w:t>
      </w:r>
      <w:r>
        <w:rPr>
          <w:spacing w:val="-1"/>
          <w:sz w:val="24"/>
        </w:rPr>
        <w:t xml:space="preserve"> </w:t>
      </w:r>
      <w:r>
        <w:rPr>
          <w:sz w:val="24"/>
        </w:rPr>
        <w:t>described</w:t>
      </w:r>
      <w:r>
        <w:rPr>
          <w:spacing w:val="-1"/>
          <w:sz w:val="24"/>
        </w:rPr>
        <w:t xml:space="preserve"> </w:t>
      </w:r>
      <w:r>
        <w:rPr>
          <w:sz w:val="24"/>
        </w:rPr>
        <w:t>in</w:t>
      </w:r>
      <w:r>
        <w:rPr>
          <w:spacing w:val="-1"/>
          <w:sz w:val="24"/>
        </w:rPr>
        <w:t xml:space="preserve"> </w:t>
      </w:r>
      <w:r>
        <w:rPr>
          <w:sz w:val="24"/>
        </w:rPr>
        <w:t>subparagraph</w:t>
      </w:r>
      <w:r>
        <w:rPr>
          <w:spacing w:val="-1"/>
          <w:sz w:val="24"/>
        </w:rPr>
        <w:t xml:space="preserve"> </w:t>
      </w:r>
      <w:r>
        <w:rPr>
          <w:sz w:val="24"/>
        </w:rPr>
        <w:t>(A),</w:t>
      </w:r>
      <w:r>
        <w:rPr>
          <w:spacing w:val="-1"/>
          <w:sz w:val="24"/>
        </w:rPr>
        <w:t xml:space="preserve"> </w:t>
      </w:r>
      <w:r>
        <w:rPr>
          <w:sz w:val="24"/>
        </w:rPr>
        <w:t>including</w:t>
      </w:r>
      <w:r>
        <w:rPr>
          <w:spacing w:val="-1"/>
          <w:sz w:val="24"/>
        </w:rPr>
        <w:t xml:space="preserve"> </w:t>
      </w:r>
      <w:r>
        <w:rPr>
          <w:sz w:val="24"/>
        </w:rPr>
        <w:t>the</w:t>
      </w:r>
      <w:r>
        <w:rPr>
          <w:spacing w:val="-1"/>
          <w:sz w:val="24"/>
        </w:rPr>
        <w:t xml:space="preserve"> </w:t>
      </w:r>
      <w:r>
        <w:rPr>
          <w:sz w:val="24"/>
        </w:rPr>
        <w:t>plan</w:t>
      </w:r>
      <w:r>
        <w:rPr>
          <w:spacing w:val="-1"/>
          <w:sz w:val="24"/>
        </w:rPr>
        <w:t xml:space="preserve"> </w:t>
      </w:r>
      <w:r>
        <w:rPr>
          <w:sz w:val="24"/>
        </w:rPr>
        <w:t>to</w:t>
      </w:r>
      <w:r>
        <w:rPr>
          <w:spacing w:val="-1"/>
          <w:sz w:val="24"/>
        </w:rPr>
        <w:t xml:space="preserve"> </w:t>
      </w:r>
      <w:r>
        <w:rPr>
          <w:sz w:val="24"/>
        </w:rPr>
        <w:t>meet</w:t>
      </w:r>
      <w:r>
        <w:rPr>
          <w:spacing w:val="-1"/>
          <w:sz w:val="24"/>
        </w:rPr>
        <w:t xml:space="preserve"> </w:t>
      </w:r>
      <w:r>
        <w:rPr>
          <w:sz w:val="24"/>
        </w:rPr>
        <w:t>the</w:t>
      </w:r>
      <w:r>
        <w:rPr>
          <w:spacing w:val="-2"/>
          <w:sz w:val="24"/>
        </w:rPr>
        <w:t xml:space="preserve"> </w:t>
      </w:r>
      <w:r>
        <w:rPr>
          <w:sz w:val="24"/>
        </w:rPr>
        <w:t>needs</w:t>
      </w:r>
      <w:r>
        <w:rPr>
          <w:spacing w:val="-1"/>
          <w:sz w:val="24"/>
        </w:rPr>
        <w:t xml:space="preserve"> </w:t>
      </w:r>
      <w:r>
        <w:rPr>
          <w:sz w:val="24"/>
        </w:rPr>
        <w:t>of</w:t>
      </w:r>
      <w:r>
        <w:rPr>
          <w:spacing w:val="-1"/>
          <w:sz w:val="24"/>
        </w:rPr>
        <w:t xml:space="preserve"> </w:t>
      </w:r>
      <w:r>
        <w:rPr>
          <w:sz w:val="24"/>
        </w:rPr>
        <w:t>low- income minority older individuals with limited English proficiency.</w:t>
      </w:r>
    </w:p>
    <w:p w:rsidR="00F53959" w14:paraId="051A8AE9" w14:textId="77777777">
      <w:pPr>
        <w:pStyle w:val="Heading1"/>
        <w:rPr>
          <w:b w:val="0"/>
          <w:sz w:val="24"/>
        </w:rPr>
      </w:pPr>
      <w:r>
        <w:rPr>
          <w:color w:val="000000"/>
          <w:spacing w:val="-2"/>
          <w:highlight w:val="yellow"/>
        </w:rPr>
        <w:t>RESPONSE</w:t>
      </w:r>
      <w:r>
        <w:rPr>
          <w:b w:val="0"/>
          <w:color w:val="000000"/>
          <w:spacing w:val="-2"/>
          <w:sz w:val="24"/>
        </w:rPr>
        <w:t>:</w:t>
      </w:r>
    </w:p>
    <w:p w:rsidR="00F53959" w14:paraId="664FC178" w14:textId="77777777">
      <w:pPr>
        <w:pStyle w:val="BodyText"/>
        <w:spacing w:before="0"/>
        <w:ind w:left="0" w:firstLine="0"/>
        <w:rPr>
          <w:sz w:val="28"/>
        </w:rPr>
      </w:pPr>
    </w:p>
    <w:p w:rsidR="00F53959" w14:paraId="1CBDF49C" w14:textId="77777777">
      <w:pPr>
        <w:pStyle w:val="BodyText"/>
        <w:spacing w:before="0"/>
        <w:ind w:left="0" w:firstLine="0"/>
        <w:rPr>
          <w:sz w:val="28"/>
        </w:rPr>
      </w:pPr>
    </w:p>
    <w:p w:rsidR="00F53959" w14:paraId="3E5DBA3F" w14:textId="77777777">
      <w:pPr>
        <w:pStyle w:val="BodyText"/>
        <w:spacing w:before="134"/>
        <w:ind w:left="0" w:firstLine="0"/>
        <w:rPr>
          <w:sz w:val="28"/>
        </w:rPr>
      </w:pPr>
    </w:p>
    <w:p w:rsidR="00F53959" w14:paraId="2CBED7DB" w14:textId="77777777">
      <w:pPr>
        <w:pStyle w:val="Heading2"/>
        <w:ind w:left="108"/>
        <w:rPr>
          <w:u w:val="none"/>
        </w:rPr>
      </w:pPr>
      <w:r>
        <w:t>Rural</w:t>
      </w:r>
      <w:r>
        <w:rPr>
          <w:spacing w:val="-3"/>
        </w:rPr>
        <w:t xml:space="preserve"> </w:t>
      </w:r>
      <w:r>
        <w:t>Areas</w:t>
      </w:r>
      <w:r>
        <w:rPr>
          <w:spacing w:val="-1"/>
        </w:rPr>
        <w:t xml:space="preserve"> </w:t>
      </w:r>
      <w:r>
        <w:t>–</w:t>
      </w:r>
      <w:r>
        <w:rPr>
          <w:spacing w:val="-1"/>
        </w:rPr>
        <w:t xml:space="preserve"> </w:t>
      </w:r>
      <w:r>
        <w:t xml:space="preserve">Hold </w:t>
      </w:r>
      <w:r>
        <w:rPr>
          <w:spacing w:val="-2"/>
        </w:rPr>
        <w:t>Harmless</w:t>
      </w:r>
    </w:p>
    <w:p w:rsidR="00F53959" w14:paraId="306BC5A6" w14:textId="77777777">
      <w:pPr>
        <w:pStyle w:val="BodyText"/>
        <w:spacing w:before="182" w:line="398" w:lineRule="auto"/>
        <w:ind w:left="108" w:right="7456" w:firstLine="0"/>
      </w:pPr>
      <w:r>
        <w:t>OAA</w:t>
      </w:r>
      <w:r>
        <w:rPr>
          <w:spacing w:val="-15"/>
        </w:rPr>
        <w:t xml:space="preserve"> </w:t>
      </w:r>
      <w:r>
        <w:t>Section</w:t>
      </w:r>
      <w:r>
        <w:rPr>
          <w:spacing w:val="-15"/>
        </w:rPr>
        <w:t xml:space="preserve"> </w:t>
      </w:r>
      <w:r>
        <w:t>307(a)(3): The plan shall—</w:t>
      </w:r>
    </w:p>
    <w:p w:rsidR="00F53959" w14:paraId="318A4A05" w14:textId="77777777">
      <w:pPr>
        <w:spacing w:before="1"/>
        <w:ind w:left="108"/>
        <w:rPr>
          <w:sz w:val="24"/>
        </w:rPr>
      </w:pPr>
      <w:r>
        <w:rPr>
          <w:spacing w:val="-5"/>
          <w:sz w:val="24"/>
        </w:rPr>
        <w:t>...</w:t>
      </w:r>
    </w:p>
    <w:p w:rsidR="00F53959" w14:paraId="21467E0E" w14:textId="77777777">
      <w:pPr>
        <w:pStyle w:val="ListParagraph"/>
        <w:numPr>
          <w:ilvl w:val="0"/>
          <w:numId w:val="11"/>
        </w:numPr>
        <w:tabs>
          <w:tab w:val="left" w:pos="1207"/>
        </w:tabs>
        <w:spacing w:before="180"/>
        <w:ind w:left="1207" w:hanging="379"/>
        <w:rPr>
          <w:sz w:val="24"/>
        </w:rPr>
      </w:pPr>
      <w:r>
        <w:rPr>
          <w:sz w:val="24"/>
        </w:rPr>
        <w:t>with</w:t>
      </w:r>
      <w:r>
        <w:rPr>
          <w:spacing w:val="-1"/>
          <w:sz w:val="24"/>
        </w:rPr>
        <w:t xml:space="preserve"> </w:t>
      </w:r>
      <w:r>
        <w:rPr>
          <w:sz w:val="24"/>
        </w:rPr>
        <w:t>respect</w:t>
      </w:r>
      <w:r>
        <w:rPr>
          <w:spacing w:val="-1"/>
          <w:sz w:val="24"/>
        </w:rPr>
        <w:t xml:space="preserve"> </w:t>
      </w:r>
      <w:r>
        <w:rPr>
          <w:sz w:val="24"/>
        </w:rPr>
        <w:t>to</w:t>
      </w:r>
      <w:r>
        <w:rPr>
          <w:spacing w:val="-1"/>
          <w:sz w:val="24"/>
        </w:rPr>
        <w:t xml:space="preserve"> </w:t>
      </w:r>
      <w:r>
        <w:rPr>
          <w:sz w:val="24"/>
        </w:rPr>
        <w:t>services</w:t>
      </w:r>
      <w:r>
        <w:rPr>
          <w:spacing w:val="-1"/>
          <w:sz w:val="24"/>
        </w:rPr>
        <w:t xml:space="preserve"> </w:t>
      </w:r>
      <w:r>
        <w:rPr>
          <w:sz w:val="24"/>
        </w:rPr>
        <w:t>for</w:t>
      </w:r>
      <w:r>
        <w:rPr>
          <w:spacing w:val="-2"/>
          <w:sz w:val="24"/>
        </w:rPr>
        <w:t xml:space="preserve"> </w:t>
      </w:r>
      <w:r>
        <w:rPr>
          <w:sz w:val="24"/>
        </w:rPr>
        <w:t>older</w:t>
      </w:r>
      <w:r>
        <w:rPr>
          <w:spacing w:val="-3"/>
          <w:sz w:val="24"/>
        </w:rPr>
        <w:t xml:space="preserve"> </w:t>
      </w:r>
      <w:r>
        <w:rPr>
          <w:sz w:val="24"/>
        </w:rPr>
        <w:t>individuals</w:t>
      </w:r>
      <w:r>
        <w:rPr>
          <w:spacing w:val="-1"/>
          <w:sz w:val="24"/>
        </w:rPr>
        <w:t xml:space="preserve"> </w:t>
      </w:r>
      <w:r>
        <w:rPr>
          <w:sz w:val="24"/>
        </w:rPr>
        <w:t>residing</w:t>
      </w:r>
      <w:r>
        <w:rPr>
          <w:spacing w:val="-1"/>
          <w:sz w:val="24"/>
        </w:rPr>
        <w:t xml:space="preserve"> </w:t>
      </w:r>
      <w:r>
        <w:rPr>
          <w:sz w:val="24"/>
        </w:rPr>
        <w:t>in</w:t>
      </w:r>
      <w:r>
        <w:rPr>
          <w:spacing w:val="-1"/>
          <w:sz w:val="24"/>
        </w:rPr>
        <w:t xml:space="preserve"> </w:t>
      </w:r>
      <w:r>
        <w:rPr>
          <w:sz w:val="24"/>
        </w:rPr>
        <w:t xml:space="preserve">rural </w:t>
      </w:r>
      <w:r>
        <w:rPr>
          <w:spacing w:val="-2"/>
          <w:sz w:val="24"/>
        </w:rPr>
        <w:t>areas—</w:t>
      </w:r>
    </w:p>
    <w:p w:rsidR="00F53959" w14:paraId="285EA991" w14:textId="77777777">
      <w:pPr>
        <w:pStyle w:val="ListParagraph"/>
        <w:numPr>
          <w:ilvl w:val="1"/>
          <w:numId w:val="11"/>
        </w:numPr>
        <w:tabs>
          <w:tab w:val="left" w:pos="1112"/>
        </w:tabs>
        <w:spacing w:before="183" w:line="259" w:lineRule="auto"/>
        <w:ind w:right="1093" w:firstLine="719"/>
        <w:rPr>
          <w:sz w:val="24"/>
        </w:rPr>
      </w:pPr>
      <w:r>
        <w:rPr>
          <w:sz w:val="24"/>
        </w:rPr>
        <w:t>provide</w:t>
      </w:r>
      <w:r>
        <w:rPr>
          <w:spacing w:val="-3"/>
          <w:sz w:val="24"/>
        </w:rPr>
        <w:t xml:space="preserve"> </w:t>
      </w:r>
      <w:r>
        <w:rPr>
          <w:sz w:val="24"/>
        </w:rPr>
        <w:t>assurances</w:t>
      </w:r>
      <w:r>
        <w:rPr>
          <w:spacing w:val="-3"/>
          <w:sz w:val="24"/>
        </w:rPr>
        <w:t xml:space="preserve"> </w:t>
      </w:r>
      <w:r>
        <w:rPr>
          <w:sz w:val="24"/>
        </w:rPr>
        <w:t>the</w:t>
      </w:r>
      <w:r>
        <w:rPr>
          <w:spacing w:val="-3"/>
          <w:sz w:val="24"/>
        </w:rPr>
        <w:t xml:space="preserve"> </w:t>
      </w:r>
      <w:r>
        <w:rPr>
          <w:sz w:val="24"/>
        </w:rPr>
        <w:t>State</w:t>
      </w:r>
      <w:r>
        <w:rPr>
          <w:spacing w:val="-3"/>
          <w:sz w:val="24"/>
        </w:rPr>
        <w:t xml:space="preserve"> </w:t>
      </w:r>
      <w:r>
        <w:rPr>
          <w:sz w:val="24"/>
        </w:rPr>
        <w:t>agency</w:t>
      </w:r>
      <w:r>
        <w:rPr>
          <w:spacing w:val="-3"/>
          <w:sz w:val="24"/>
        </w:rPr>
        <w:t xml:space="preserve"> </w:t>
      </w:r>
      <w:r>
        <w:rPr>
          <w:sz w:val="24"/>
        </w:rPr>
        <w:t>will</w:t>
      </w:r>
      <w:r>
        <w:rPr>
          <w:spacing w:val="-3"/>
          <w:sz w:val="24"/>
        </w:rPr>
        <w:t xml:space="preserve"> </w:t>
      </w:r>
      <w:r>
        <w:rPr>
          <w:sz w:val="24"/>
        </w:rPr>
        <w:t>spend</w:t>
      </w:r>
      <w:r>
        <w:rPr>
          <w:spacing w:val="-3"/>
          <w:sz w:val="24"/>
        </w:rPr>
        <w:t xml:space="preserve"> </w:t>
      </w:r>
      <w:r>
        <w:rPr>
          <w:sz w:val="24"/>
        </w:rPr>
        <w:t>for</w:t>
      </w:r>
      <w:r>
        <w:rPr>
          <w:spacing w:val="-3"/>
          <w:sz w:val="24"/>
        </w:rPr>
        <w:t xml:space="preserve"> </w:t>
      </w:r>
      <w:r>
        <w:rPr>
          <w:sz w:val="24"/>
        </w:rPr>
        <w:t>each</w:t>
      </w:r>
      <w:r>
        <w:rPr>
          <w:spacing w:val="-3"/>
          <w:sz w:val="24"/>
        </w:rPr>
        <w:t xml:space="preserve"> </w:t>
      </w:r>
      <w:r>
        <w:rPr>
          <w:sz w:val="24"/>
        </w:rPr>
        <w:t>fiscal</w:t>
      </w:r>
      <w:r>
        <w:rPr>
          <w:spacing w:val="-3"/>
          <w:sz w:val="24"/>
        </w:rPr>
        <w:t xml:space="preserve"> </w:t>
      </w:r>
      <w:r>
        <w:rPr>
          <w:sz w:val="24"/>
        </w:rPr>
        <w:t>year</w:t>
      </w:r>
      <w:r>
        <w:rPr>
          <w:spacing w:val="-3"/>
          <w:sz w:val="24"/>
        </w:rPr>
        <w:t xml:space="preserve"> </w:t>
      </w:r>
      <w:r>
        <w:rPr>
          <w:sz w:val="24"/>
        </w:rPr>
        <w:t>not</w:t>
      </w:r>
      <w:r>
        <w:rPr>
          <w:spacing w:val="-3"/>
          <w:sz w:val="24"/>
        </w:rPr>
        <w:t xml:space="preserve"> </w:t>
      </w:r>
      <w:r>
        <w:rPr>
          <w:sz w:val="24"/>
        </w:rPr>
        <w:t>less</w:t>
      </w:r>
      <w:r>
        <w:rPr>
          <w:spacing w:val="-3"/>
          <w:sz w:val="24"/>
        </w:rPr>
        <w:t xml:space="preserve"> </w:t>
      </w:r>
      <w:r>
        <w:rPr>
          <w:sz w:val="24"/>
        </w:rPr>
        <w:t xml:space="preserve">than the amount expended for such services for fiscal year </w:t>
      </w:r>
      <w:r>
        <w:rPr>
          <w:sz w:val="24"/>
        </w:rPr>
        <w:t>2000;</w:t>
      </w:r>
    </w:p>
    <w:p w:rsidR="00F53959" w14:paraId="529BE848" w14:textId="77777777">
      <w:pPr>
        <w:pStyle w:val="ListParagraph"/>
        <w:numPr>
          <w:ilvl w:val="1"/>
          <w:numId w:val="11"/>
        </w:numPr>
        <w:tabs>
          <w:tab w:val="left" w:pos="1179"/>
        </w:tabs>
        <w:spacing w:line="259" w:lineRule="auto"/>
        <w:ind w:right="1714" w:firstLine="719"/>
        <w:rPr>
          <w:sz w:val="24"/>
        </w:rPr>
      </w:pPr>
      <w:r>
        <w:rPr>
          <w:sz w:val="24"/>
        </w:rPr>
        <w:t>identify,</w:t>
      </w:r>
      <w:r>
        <w:rPr>
          <w:spacing w:val="-3"/>
          <w:sz w:val="24"/>
        </w:rPr>
        <w:t xml:space="preserve"> </w:t>
      </w:r>
      <w:r>
        <w:rPr>
          <w:sz w:val="24"/>
        </w:rPr>
        <w:t>for</w:t>
      </w:r>
      <w:r>
        <w:rPr>
          <w:spacing w:val="-3"/>
          <w:sz w:val="24"/>
        </w:rPr>
        <w:t xml:space="preserve"> </w:t>
      </w:r>
      <w:r>
        <w:rPr>
          <w:sz w:val="24"/>
        </w:rPr>
        <w:t>each</w:t>
      </w:r>
      <w:r>
        <w:rPr>
          <w:spacing w:val="-3"/>
          <w:sz w:val="24"/>
        </w:rPr>
        <w:t xml:space="preserve"> </w:t>
      </w:r>
      <w:r>
        <w:rPr>
          <w:sz w:val="24"/>
        </w:rPr>
        <w:t>fiscal</w:t>
      </w:r>
      <w:r>
        <w:rPr>
          <w:spacing w:val="-3"/>
          <w:sz w:val="24"/>
        </w:rPr>
        <w:t xml:space="preserve"> </w:t>
      </w:r>
      <w:r>
        <w:rPr>
          <w:sz w:val="24"/>
        </w:rPr>
        <w:t>year</w:t>
      </w:r>
      <w:r>
        <w:rPr>
          <w:spacing w:val="-3"/>
          <w:sz w:val="24"/>
        </w:rPr>
        <w:t xml:space="preserve"> </w:t>
      </w:r>
      <w:r>
        <w:rPr>
          <w:sz w:val="24"/>
        </w:rPr>
        <w:t>to</w:t>
      </w:r>
      <w:r>
        <w:rPr>
          <w:spacing w:val="-3"/>
          <w:sz w:val="24"/>
        </w:rPr>
        <w:t xml:space="preserve"> </w:t>
      </w:r>
      <w:r>
        <w:rPr>
          <w:sz w:val="24"/>
        </w:rPr>
        <w:t>which</w:t>
      </w:r>
      <w:r>
        <w:rPr>
          <w:spacing w:val="-3"/>
          <w:sz w:val="24"/>
        </w:rPr>
        <w:t xml:space="preserve"> </w:t>
      </w:r>
      <w:r>
        <w:rPr>
          <w:sz w:val="24"/>
        </w:rPr>
        <w:t>the</w:t>
      </w:r>
      <w:r>
        <w:rPr>
          <w:spacing w:val="-4"/>
          <w:sz w:val="24"/>
        </w:rPr>
        <w:t xml:space="preserve"> </w:t>
      </w:r>
      <w:r>
        <w:rPr>
          <w:sz w:val="24"/>
        </w:rPr>
        <w:t>plan</w:t>
      </w:r>
      <w:r>
        <w:rPr>
          <w:spacing w:val="-2"/>
          <w:sz w:val="24"/>
        </w:rPr>
        <w:t xml:space="preserve"> </w:t>
      </w:r>
      <w:r>
        <w:rPr>
          <w:sz w:val="24"/>
        </w:rPr>
        <w:t>applies,</w:t>
      </w:r>
      <w:r>
        <w:rPr>
          <w:spacing w:val="-3"/>
          <w:sz w:val="24"/>
        </w:rPr>
        <w:t xml:space="preserve"> </w:t>
      </w:r>
      <w:r>
        <w:rPr>
          <w:sz w:val="24"/>
        </w:rPr>
        <w:t>the</w:t>
      </w:r>
      <w:r>
        <w:rPr>
          <w:spacing w:val="-3"/>
          <w:sz w:val="24"/>
        </w:rPr>
        <w:t xml:space="preserve"> </w:t>
      </w:r>
      <w:r>
        <w:rPr>
          <w:sz w:val="24"/>
        </w:rPr>
        <w:t>projected</w:t>
      </w:r>
      <w:r>
        <w:rPr>
          <w:spacing w:val="-3"/>
          <w:sz w:val="24"/>
        </w:rPr>
        <w:t xml:space="preserve"> </w:t>
      </w:r>
      <w:r>
        <w:rPr>
          <w:sz w:val="24"/>
        </w:rPr>
        <w:t>costs</w:t>
      </w:r>
      <w:r>
        <w:rPr>
          <w:spacing w:val="-3"/>
          <w:sz w:val="24"/>
        </w:rPr>
        <w:t xml:space="preserve"> </w:t>
      </w:r>
      <w:r>
        <w:rPr>
          <w:sz w:val="24"/>
        </w:rPr>
        <w:t>of providing such services (including the cost of providing access to such services); and</w:t>
      </w:r>
    </w:p>
    <w:p w:rsidR="00F53959" w14:paraId="422AEC5F" w14:textId="77777777">
      <w:pPr>
        <w:pStyle w:val="ListParagraph"/>
        <w:numPr>
          <w:ilvl w:val="1"/>
          <w:numId w:val="11"/>
        </w:numPr>
        <w:tabs>
          <w:tab w:val="left" w:pos="1246"/>
        </w:tabs>
        <w:spacing w:before="159" w:line="259" w:lineRule="auto"/>
        <w:ind w:right="1386" w:firstLine="719"/>
        <w:rPr>
          <w:sz w:val="24"/>
        </w:rPr>
      </w:pPr>
      <w:r>
        <w:rPr>
          <w:sz w:val="24"/>
        </w:rPr>
        <w:t>describe</w:t>
      </w:r>
      <w:r>
        <w:rPr>
          <w:spacing w:val="-5"/>
          <w:sz w:val="24"/>
        </w:rPr>
        <w:t xml:space="preserve"> </w:t>
      </w:r>
      <w:r>
        <w:rPr>
          <w:sz w:val="24"/>
        </w:rPr>
        <w:t>the</w:t>
      </w:r>
      <w:r>
        <w:rPr>
          <w:spacing w:val="-3"/>
          <w:sz w:val="24"/>
        </w:rPr>
        <w:t xml:space="preserve"> </w:t>
      </w:r>
      <w:r>
        <w:rPr>
          <w:sz w:val="24"/>
        </w:rPr>
        <w:t>methods</w:t>
      </w:r>
      <w:r>
        <w:rPr>
          <w:spacing w:val="-3"/>
          <w:sz w:val="24"/>
        </w:rPr>
        <w:t xml:space="preserve"> </w:t>
      </w:r>
      <w:r>
        <w:rPr>
          <w:sz w:val="24"/>
        </w:rPr>
        <w:t>used</w:t>
      </w:r>
      <w:r>
        <w:rPr>
          <w:spacing w:val="-3"/>
          <w:sz w:val="24"/>
        </w:rPr>
        <w:t xml:space="preserve"> </w:t>
      </w:r>
      <w:r>
        <w:rPr>
          <w:sz w:val="24"/>
        </w:rPr>
        <w:t>to</w:t>
      </w:r>
      <w:r>
        <w:rPr>
          <w:spacing w:val="-3"/>
          <w:sz w:val="24"/>
        </w:rPr>
        <w:t xml:space="preserve"> </w:t>
      </w:r>
      <w:r>
        <w:rPr>
          <w:sz w:val="24"/>
        </w:rPr>
        <w:t>meet</w:t>
      </w:r>
      <w:r>
        <w:rPr>
          <w:spacing w:val="-3"/>
          <w:sz w:val="24"/>
        </w:rPr>
        <w:t xml:space="preserve"> </w:t>
      </w:r>
      <w:r>
        <w:rPr>
          <w:sz w:val="24"/>
        </w:rPr>
        <w:t>the</w:t>
      </w:r>
      <w:r>
        <w:rPr>
          <w:spacing w:val="-4"/>
          <w:sz w:val="24"/>
        </w:rPr>
        <w:t xml:space="preserve"> </w:t>
      </w:r>
      <w:r>
        <w:rPr>
          <w:sz w:val="24"/>
        </w:rPr>
        <w:t>needs</w:t>
      </w:r>
      <w:r>
        <w:rPr>
          <w:spacing w:val="-1"/>
          <w:sz w:val="24"/>
        </w:rPr>
        <w:t xml:space="preserve"> </w:t>
      </w:r>
      <w:r>
        <w:rPr>
          <w:sz w:val="24"/>
        </w:rPr>
        <w:t>for</w:t>
      </w:r>
      <w:r>
        <w:rPr>
          <w:spacing w:val="-3"/>
          <w:sz w:val="24"/>
        </w:rPr>
        <w:t xml:space="preserve"> </w:t>
      </w:r>
      <w:r>
        <w:rPr>
          <w:sz w:val="24"/>
        </w:rPr>
        <w:t>such</w:t>
      </w:r>
      <w:r>
        <w:rPr>
          <w:spacing w:val="-3"/>
          <w:sz w:val="24"/>
        </w:rPr>
        <w:t xml:space="preserve"> </w:t>
      </w:r>
      <w:r>
        <w:rPr>
          <w:sz w:val="24"/>
        </w:rPr>
        <w:t>services</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fiscal</w:t>
      </w:r>
      <w:r>
        <w:rPr>
          <w:spacing w:val="-3"/>
          <w:sz w:val="24"/>
        </w:rPr>
        <w:t xml:space="preserve"> </w:t>
      </w:r>
      <w:r>
        <w:rPr>
          <w:sz w:val="24"/>
        </w:rPr>
        <w:t>year preceding the first year to which such plan applies.</w:t>
      </w:r>
    </w:p>
    <w:p w:rsidR="00F53959" w14:paraId="03BAC6AA" w14:textId="77777777">
      <w:pPr>
        <w:spacing w:line="259" w:lineRule="auto"/>
        <w:rPr>
          <w:sz w:val="24"/>
        </w:rPr>
        <w:sectPr>
          <w:pgSz w:w="12240" w:h="15840"/>
          <w:pgMar w:top="1440" w:right="760" w:bottom="1260" w:left="1260" w:header="0" w:footer="990" w:gutter="0"/>
          <w:cols w:space="720"/>
        </w:sectPr>
      </w:pPr>
    </w:p>
    <w:p w:rsidR="00F53959" w14:paraId="2F642C8B" w14:textId="77777777">
      <w:pPr>
        <w:pStyle w:val="Heading1"/>
        <w:spacing w:before="72"/>
        <w:rPr>
          <w:b w:val="0"/>
          <w:sz w:val="24"/>
        </w:rPr>
      </w:pPr>
      <w:r>
        <w:rPr>
          <w:color w:val="000000"/>
          <w:spacing w:val="-2"/>
          <w:highlight w:val="yellow"/>
        </w:rPr>
        <w:t>RESPONSE</w:t>
      </w:r>
      <w:r>
        <w:rPr>
          <w:b w:val="0"/>
          <w:color w:val="000000"/>
          <w:spacing w:val="-2"/>
          <w:sz w:val="24"/>
        </w:rPr>
        <w:t>:</w:t>
      </w:r>
    </w:p>
    <w:p w:rsidR="00F53959" w14:paraId="310DA098" w14:textId="77777777">
      <w:pPr>
        <w:pStyle w:val="BodyText"/>
        <w:spacing w:before="0"/>
        <w:ind w:left="0" w:firstLine="0"/>
        <w:rPr>
          <w:sz w:val="28"/>
        </w:rPr>
      </w:pPr>
    </w:p>
    <w:p w:rsidR="00F53959" w14:paraId="72D6C7B9" w14:textId="77777777">
      <w:pPr>
        <w:pStyle w:val="BodyText"/>
        <w:spacing w:before="0"/>
        <w:ind w:left="0" w:firstLine="0"/>
        <w:rPr>
          <w:sz w:val="28"/>
        </w:rPr>
      </w:pPr>
    </w:p>
    <w:p w:rsidR="00F53959" w14:paraId="34B9029D" w14:textId="77777777">
      <w:pPr>
        <w:pStyle w:val="BodyText"/>
        <w:spacing w:before="134"/>
        <w:ind w:left="0" w:firstLine="0"/>
        <w:rPr>
          <w:sz w:val="28"/>
        </w:rPr>
      </w:pPr>
    </w:p>
    <w:p w:rsidR="00F53959" w14:paraId="38A604FF" w14:textId="77777777">
      <w:pPr>
        <w:pStyle w:val="Heading2"/>
        <w:spacing w:before="1"/>
        <w:ind w:left="108"/>
        <w:rPr>
          <w:u w:val="none"/>
        </w:rPr>
      </w:pPr>
      <w:r>
        <w:t>Rural</w:t>
      </w:r>
      <w:r>
        <w:rPr>
          <w:spacing w:val="-1"/>
        </w:rPr>
        <w:t xml:space="preserve"> </w:t>
      </w:r>
      <w:r>
        <w:t>Areas</w:t>
      </w:r>
      <w:r>
        <w:rPr>
          <w:spacing w:val="-1"/>
        </w:rPr>
        <w:t xml:space="preserve"> </w:t>
      </w:r>
      <w:r>
        <w:t>– Needs</w:t>
      </w:r>
      <w:r>
        <w:rPr>
          <w:spacing w:val="-1"/>
        </w:rPr>
        <w:t xml:space="preserve"> </w:t>
      </w:r>
      <w:r>
        <w:t>and</w:t>
      </w:r>
      <w:r>
        <w:rPr>
          <w:spacing w:val="-1"/>
        </w:rPr>
        <w:t xml:space="preserve"> </w:t>
      </w:r>
      <w:r>
        <w:t xml:space="preserve">Fund </w:t>
      </w:r>
      <w:r>
        <w:rPr>
          <w:spacing w:val="-2"/>
        </w:rPr>
        <w:t>Allocations</w:t>
      </w:r>
    </w:p>
    <w:p w:rsidR="00F53959" w14:paraId="541A7ACF" w14:textId="77777777">
      <w:pPr>
        <w:pStyle w:val="BodyText"/>
        <w:spacing w:before="180"/>
        <w:ind w:left="108" w:firstLine="0"/>
      </w:pPr>
      <w:r>
        <w:t>OAA</w:t>
      </w:r>
      <w:r>
        <w:rPr>
          <w:spacing w:val="-3"/>
        </w:rPr>
        <w:t xml:space="preserve"> </w:t>
      </w:r>
      <w:r>
        <w:t>Section</w:t>
      </w:r>
      <w:r>
        <w:rPr>
          <w:spacing w:val="-2"/>
        </w:rPr>
        <w:t xml:space="preserve"> 307(a)(10):</w:t>
      </w:r>
    </w:p>
    <w:p w:rsidR="00F53959" w14:paraId="16E63EAE" w14:textId="77777777">
      <w:pPr>
        <w:pStyle w:val="BodyText"/>
        <w:spacing w:before="182" w:line="259" w:lineRule="auto"/>
        <w:ind w:left="108" w:right="1108"/>
        <w:jc w:val="both"/>
      </w:pPr>
      <w:r>
        <w:t>The</w:t>
      </w:r>
      <w:r>
        <w:rPr>
          <w:spacing w:val="-4"/>
        </w:rPr>
        <w:t xml:space="preserve"> </w:t>
      </w:r>
      <w:r>
        <w:t>plan</w:t>
      </w:r>
      <w:r>
        <w:rPr>
          <w:spacing w:val="-2"/>
        </w:rPr>
        <w:t xml:space="preserve"> </w:t>
      </w:r>
      <w:r>
        <w:t>shall</w:t>
      </w:r>
      <w:r>
        <w:rPr>
          <w:spacing w:val="-2"/>
        </w:rPr>
        <w:t xml:space="preserve"> </w:t>
      </w:r>
      <w:r>
        <w:t>provide</w:t>
      </w:r>
      <w:r>
        <w:rPr>
          <w:spacing w:val="-2"/>
        </w:rPr>
        <w:t xml:space="preserve"> </w:t>
      </w:r>
      <w:r>
        <w:t>assurance</w:t>
      </w:r>
      <w:r>
        <w:rPr>
          <w:spacing w:val="-3"/>
        </w:rPr>
        <w:t xml:space="preserve"> </w:t>
      </w:r>
      <w:r>
        <w:t>that</w:t>
      </w:r>
      <w:r>
        <w:rPr>
          <w:spacing w:val="-2"/>
        </w:rPr>
        <w:t xml:space="preserve"> </w:t>
      </w:r>
      <w:r>
        <w:t>the</w:t>
      </w:r>
      <w:r>
        <w:rPr>
          <w:spacing w:val="-3"/>
        </w:rPr>
        <w:t xml:space="preserve"> </w:t>
      </w:r>
      <w:r>
        <w:t>special</w:t>
      </w:r>
      <w:r>
        <w:rPr>
          <w:spacing w:val="-2"/>
        </w:rPr>
        <w:t xml:space="preserve"> </w:t>
      </w:r>
      <w:r>
        <w:t>needs</w:t>
      </w:r>
      <w:r>
        <w:rPr>
          <w:spacing w:val="-2"/>
        </w:rPr>
        <w:t xml:space="preserve"> </w:t>
      </w:r>
      <w:r>
        <w:t>of</w:t>
      </w:r>
      <w:r>
        <w:rPr>
          <w:spacing w:val="-2"/>
        </w:rPr>
        <w:t xml:space="preserve"> </w:t>
      </w:r>
      <w:r>
        <w:t>older</w:t>
      </w:r>
      <w:r>
        <w:rPr>
          <w:spacing w:val="-2"/>
        </w:rPr>
        <w:t xml:space="preserve"> </w:t>
      </w:r>
      <w:r>
        <w:t>individuals residing</w:t>
      </w:r>
      <w:r>
        <w:rPr>
          <w:spacing w:val="-2"/>
        </w:rPr>
        <w:t xml:space="preserve"> </w:t>
      </w:r>
      <w:r>
        <w:t>in rural</w:t>
      </w:r>
      <w:r>
        <w:rPr>
          <w:spacing w:val="-3"/>
        </w:rPr>
        <w:t xml:space="preserve"> </w:t>
      </w:r>
      <w:r>
        <w:t>areas</w:t>
      </w:r>
      <w:r>
        <w:rPr>
          <w:spacing w:val="-1"/>
        </w:rPr>
        <w:t xml:space="preserve"> </w:t>
      </w:r>
      <w:r>
        <w:t>are</w:t>
      </w:r>
      <w:r>
        <w:rPr>
          <w:spacing w:val="-5"/>
        </w:rPr>
        <w:t xml:space="preserve"> </w:t>
      </w:r>
      <w:r>
        <w:t>taken</w:t>
      </w:r>
      <w:r>
        <w:rPr>
          <w:spacing w:val="-3"/>
        </w:rPr>
        <w:t xml:space="preserve"> </w:t>
      </w:r>
      <w:r>
        <w:t>into</w:t>
      </w:r>
      <w:r>
        <w:rPr>
          <w:spacing w:val="-3"/>
        </w:rPr>
        <w:t xml:space="preserve"> </w:t>
      </w:r>
      <w:r>
        <w:t>consideration</w:t>
      </w:r>
      <w:r>
        <w:rPr>
          <w:spacing w:val="-3"/>
        </w:rPr>
        <w:t xml:space="preserve"> </w:t>
      </w:r>
      <w:r>
        <w:t>and</w:t>
      </w:r>
      <w:r>
        <w:rPr>
          <w:spacing w:val="-3"/>
        </w:rPr>
        <w:t xml:space="preserve"> </w:t>
      </w:r>
      <w:r>
        <w:t>shall describe</w:t>
      </w:r>
      <w:r>
        <w:rPr>
          <w:spacing w:val="-5"/>
        </w:rPr>
        <w:t xml:space="preserve"> </w:t>
      </w:r>
      <w:r>
        <w:t>how</w:t>
      </w:r>
      <w:r>
        <w:rPr>
          <w:spacing w:val="-3"/>
        </w:rPr>
        <w:t xml:space="preserve"> </w:t>
      </w:r>
      <w:r>
        <w:t>those</w:t>
      </w:r>
      <w:r>
        <w:rPr>
          <w:spacing w:val="-4"/>
        </w:rPr>
        <w:t xml:space="preserve"> </w:t>
      </w:r>
      <w:r>
        <w:t>needs</w:t>
      </w:r>
      <w:r>
        <w:rPr>
          <w:spacing w:val="-1"/>
        </w:rPr>
        <w:t xml:space="preserve"> </w:t>
      </w:r>
      <w:r>
        <w:t>have</w:t>
      </w:r>
      <w:r>
        <w:rPr>
          <w:spacing w:val="-4"/>
        </w:rPr>
        <w:t xml:space="preserve"> </w:t>
      </w:r>
      <w:r>
        <w:t>been</w:t>
      </w:r>
      <w:r>
        <w:rPr>
          <w:spacing w:val="-3"/>
        </w:rPr>
        <w:t xml:space="preserve"> </w:t>
      </w:r>
      <w:r>
        <w:t>met</w:t>
      </w:r>
      <w:r>
        <w:rPr>
          <w:spacing w:val="-1"/>
        </w:rPr>
        <w:t xml:space="preserve"> </w:t>
      </w:r>
      <w:r>
        <w:t>and describe how funds have been allocated to meet those needs.</w:t>
      </w:r>
    </w:p>
    <w:p w:rsidR="00F53959" w14:paraId="19FF46C5" w14:textId="77777777">
      <w:pPr>
        <w:pStyle w:val="Heading1"/>
        <w:spacing w:before="160"/>
        <w:rPr>
          <w:b w:val="0"/>
          <w:sz w:val="24"/>
        </w:rPr>
      </w:pPr>
      <w:r>
        <w:rPr>
          <w:color w:val="000000"/>
          <w:spacing w:val="-2"/>
          <w:highlight w:val="yellow"/>
        </w:rPr>
        <w:t>RESPONSE</w:t>
      </w:r>
      <w:r>
        <w:rPr>
          <w:b w:val="0"/>
          <w:color w:val="000000"/>
          <w:spacing w:val="-2"/>
          <w:sz w:val="24"/>
        </w:rPr>
        <w:t>:</w:t>
      </w:r>
    </w:p>
    <w:p w:rsidR="00F53959" w14:paraId="714AB7D3" w14:textId="77777777">
      <w:pPr>
        <w:pStyle w:val="BodyText"/>
        <w:spacing w:before="0"/>
        <w:ind w:left="0" w:firstLine="0"/>
        <w:rPr>
          <w:sz w:val="28"/>
        </w:rPr>
      </w:pPr>
    </w:p>
    <w:p w:rsidR="00F53959" w14:paraId="5A7B05B3" w14:textId="77777777">
      <w:pPr>
        <w:pStyle w:val="BodyText"/>
        <w:spacing w:before="0"/>
        <w:ind w:left="0" w:firstLine="0"/>
        <w:rPr>
          <w:sz w:val="28"/>
        </w:rPr>
      </w:pPr>
    </w:p>
    <w:p w:rsidR="00F53959" w14:paraId="3C967B2B" w14:textId="77777777">
      <w:pPr>
        <w:pStyle w:val="BodyText"/>
        <w:spacing w:before="135"/>
        <w:ind w:left="0" w:firstLine="0"/>
        <w:rPr>
          <w:sz w:val="28"/>
        </w:rPr>
      </w:pPr>
    </w:p>
    <w:p w:rsidR="00F53959" w14:paraId="740003F9" w14:textId="77777777">
      <w:pPr>
        <w:pStyle w:val="Heading2"/>
        <w:ind w:left="108"/>
        <w:rPr>
          <w:u w:val="none"/>
        </w:rPr>
      </w:pPr>
      <w:r>
        <w:t xml:space="preserve">Assistive </w:t>
      </w:r>
      <w:r>
        <w:rPr>
          <w:spacing w:val="-2"/>
        </w:rPr>
        <w:t>Technology</w:t>
      </w:r>
    </w:p>
    <w:p w:rsidR="00F53959" w14:paraId="3FA5621D" w14:textId="77777777">
      <w:pPr>
        <w:pStyle w:val="BodyText"/>
        <w:spacing w:before="183"/>
        <w:ind w:left="108" w:firstLine="0"/>
      </w:pPr>
      <w:r>
        <w:t>OAA</w:t>
      </w:r>
      <w:r>
        <w:rPr>
          <w:spacing w:val="-3"/>
        </w:rPr>
        <w:t xml:space="preserve"> </w:t>
      </w:r>
      <w:r>
        <w:t>Section</w:t>
      </w:r>
      <w:r>
        <w:rPr>
          <w:spacing w:val="-2"/>
        </w:rPr>
        <w:t xml:space="preserve"> 306(a)(6)(I):</w:t>
      </w:r>
    </w:p>
    <w:p w:rsidR="00F53959" w14:paraId="46B1D9B6" w14:textId="77777777">
      <w:pPr>
        <w:pStyle w:val="BodyText"/>
        <w:spacing w:before="182" w:line="259" w:lineRule="auto"/>
        <w:ind w:left="108" w:right="875"/>
      </w:pPr>
      <w:r>
        <w:t>Describe</w:t>
      </w:r>
      <w:r>
        <w:rPr>
          <w:spacing w:val="-1"/>
        </w:rPr>
        <w:t xml:space="preserve"> </w:t>
      </w:r>
      <w:r>
        <w:t>the mechanism(s)</w:t>
      </w:r>
      <w:r>
        <w:rPr>
          <w:spacing w:val="-1"/>
        </w:rPr>
        <w:t xml:space="preserve"> </w:t>
      </w:r>
      <w:r>
        <w:t>for</w:t>
      </w:r>
      <w:r>
        <w:rPr>
          <w:spacing w:val="-1"/>
        </w:rPr>
        <w:t xml:space="preserve"> </w:t>
      </w:r>
      <w:r>
        <w:t>assuring that each Area Plan will include information detailing</w:t>
      </w:r>
      <w:r>
        <w:rPr>
          <w:spacing w:val="-3"/>
        </w:rPr>
        <w:t xml:space="preserve"> </w:t>
      </w:r>
      <w:r>
        <w:t>how</w:t>
      </w:r>
      <w:r>
        <w:rPr>
          <w:spacing w:val="-3"/>
        </w:rPr>
        <w:t xml:space="preserve"> </w:t>
      </w:r>
      <w:r>
        <w:t>the</w:t>
      </w:r>
      <w:r>
        <w:rPr>
          <w:spacing w:val="-4"/>
        </w:rPr>
        <w:t xml:space="preserve"> </w:t>
      </w:r>
      <w:r>
        <w:t>area</w:t>
      </w:r>
      <w:r>
        <w:rPr>
          <w:spacing w:val="-4"/>
        </w:rPr>
        <w:t xml:space="preserve"> </w:t>
      </w:r>
      <w:r>
        <w:t>agency</w:t>
      </w:r>
      <w:r>
        <w:rPr>
          <w:spacing w:val="-3"/>
        </w:rPr>
        <w:t xml:space="preserve"> </w:t>
      </w:r>
      <w:r>
        <w:t>will,</w:t>
      </w:r>
      <w:r>
        <w:rPr>
          <w:spacing w:val="-3"/>
        </w:rPr>
        <w:t xml:space="preserve"> </w:t>
      </w:r>
      <w:r>
        <w:t>to</w:t>
      </w:r>
      <w:r>
        <w:rPr>
          <w:spacing w:val="-3"/>
        </w:rPr>
        <w:t xml:space="preserve"> </w:t>
      </w:r>
      <w:r>
        <w:t>the</w:t>
      </w:r>
      <w:r>
        <w:rPr>
          <w:spacing w:val="-4"/>
        </w:rPr>
        <w:t xml:space="preserve"> </w:t>
      </w:r>
      <w:r>
        <w:t>extent</w:t>
      </w:r>
      <w:r>
        <w:rPr>
          <w:spacing w:val="-3"/>
        </w:rPr>
        <w:t xml:space="preserve"> </w:t>
      </w:r>
      <w:r>
        <w:t>feasible,</w:t>
      </w:r>
      <w:r>
        <w:rPr>
          <w:spacing w:val="-3"/>
        </w:rPr>
        <w:t xml:space="preserve"> </w:t>
      </w:r>
      <w:r>
        <w:t>coordinate</w:t>
      </w:r>
      <w:r>
        <w:rPr>
          <w:spacing w:val="-2"/>
        </w:rPr>
        <w:t xml:space="preserve"> </w:t>
      </w:r>
      <w:r>
        <w:t>with</w:t>
      </w:r>
      <w:r>
        <w:rPr>
          <w:spacing w:val="-3"/>
        </w:rPr>
        <w:t xml:space="preserve"> </w:t>
      </w:r>
      <w:r>
        <w:t>the</w:t>
      </w:r>
      <w:r>
        <w:rPr>
          <w:spacing w:val="-4"/>
        </w:rPr>
        <w:t xml:space="preserve"> </w:t>
      </w:r>
      <w:r>
        <w:t>State</w:t>
      </w:r>
      <w:r>
        <w:rPr>
          <w:spacing w:val="-4"/>
        </w:rPr>
        <w:t xml:space="preserve"> </w:t>
      </w:r>
      <w:r>
        <w:t>agency</w:t>
      </w:r>
      <w:r>
        <w:rPr>
          <w:spacing w:val="-3"/>
        </w:rPr>
        <w:t xml:space="preserve"> </w:t>
      </w:r>
      <w:r>
        <w:t xml:space="preserve">to disseminate information about the State assistive technology entity and access to assistive technology options for serving older </w:t>
      </w:r>
      <w:r>
        <w:t>individuals;</w:t>
      </w:r>
    </w:p>
    <w:p w:rsidR="00F53959" w14:paraId="2FF9F987" w14:textId="77777777">
      <w:pPr>
        <w:pStyle w:val="Heading1"/>
        <w:rPr>
          <w:b w:val="0"/>
          <w:sz w:val="24"/>
        </w:rPr>
      </w:pPr>
      <w:r>
        <w:rPr>
          <w:color w:val="000000"/>
          <w:spacing w:val="-2"/>
          <w:highlight w:val="yellow"/>
        </w:rPr>
        <w:t>RESPONSE</w:t>
      </w:r>
      <w:r>
        <w:rPr>
          <w:b w:val="0"/>
          <w:color w:val="000000"/>
          <w:spacing w:val="-2"/>
          <w:sz w:val="24"/>
        </w:rPr>
        <w:t>:</w:t>
      </w:r>
    </w:p>
    <w:p w:rsidR="00F53959" w14:paraId="23E684CA" w14:textId="77777777">
      <w:pPr>
        <w:pStyle w:val="BodyText"/>
        <w:spacing w:before="0"/>
        <w:ind w:left="0" w:firstLine="0"/>
        <w:rPr>
          <w:sz w:val="28"/>
        </w:rPr>
      </w:pPr>
    </w:p>
    <w:p w:rsidR="00F53959" w14:paraId="5D80FD91" w14:textId="77777777">
      <w:pPr>
        <w:pStyle w:val="BodyText"/>
        <w:spacing w:before="0"/>
        <w:ind w:left="0" w:firstLine="0"/>
        <w:rPr>
          <w:sz w:val="28"/>
        </w:rPr>
      </w:pPr>
    </w:p>
    <w:p w:rsidR="00F53959" w14:paraId="388C88C1" w14:textId="77777777">
      <w:pPr>
        <w:pStyle w:val="BodyText"/>
        <w:spacing w:before="134"/>
        <w:ind w:left="0" w:firstLine="0"/>
        <w:rPr>
          <w:sz w:val="28"/>
        </w:rPr>
      </w:pPr>
    </w:p>
    <w:p w:rsidR="00F53959" w14:paraId="02672F3B" w14:textId="77777777">
      <w:pPr>
        <w:pStyle w:val="Heading2"/>
        <w:ind w:left="108"/>
        <w:rPr>
          <w:u w:val="none"/>
        </w:rPr>
      </w:pPr>
      <w:r>
        <w:t>Minimum</w:t>
      </w:r>
      <w:r>
        <w:rPr>
          <w:spacing w:val="-2"/>
        </w:rPr>
        <w:t xml:space="preserve"> </w:t>
      </w:r>
      <w:r>
        <w:t>Proportion</w:t>
      </w:r>
      <w:r>
        <w:rPr>
          <w:spacing w:val="-1"/>
        </w:rPr>
        <w:t xml:space="preserve"> </w:t>
      </w:r>
      <w:r>
        <w:t>of</w:t>
      </w:r>
      <w:r>
        <w:rPr>
          <w:spacing w:val="-2"/>
        </w:rPr>
        <w:t xml:space="preserve"> Funds</w:t>
      </w:r>
    </w:p>
    <w:p w:rsidR="00F53959" w14:paraId="4B8B991D" w14:textId="77777777">
      <w:pPr>
        <w:pStyle w:val="BodyText"/>
        <w:spacing w:before="180"/>
        <w:ind w:left="108" w:firstLine="0"/>
      </w:pPr>
      <w:r>
        <w:t>OAA</w:t>
      </w:r>
      <w:r>
        <w:rPr>
          <w:spacing w:val="-3"/>
        </w:rPr>
        <w:t xml:space="preserve"> </w:t>
      </w:r>
      <w:r>
        <w:t>Section</w:t>
      </w:r>
      <w:r>
        <w:rPr>
          <w:spacing w:val="-2"/>
        </w:rPr>
        <w:t xml:space="preserve"> 307(a)(2):</w:t>
      </w:r>
    </w:p>
    <w:p w:rsidR="00F53959" w14:paraId="457DCD98" w14:textId="77777777">
      <w:pPr>
        <w:pStyle w:val="BodyText"/>
        <w:spacing w:before="182"/>
        <w:ind w:left="108" w:firstLine="0"/>
      </w:pPr>
      <w:r>
        <w:t>The</w:t>
      </w:r>
      <w:r>
        <w:rPr>
          <w:spacing w:val="-5"/>
        </w:rPr>
        <w:t xml:space="preserve"> </w:t>
      </w:r>
      <w:r>
        <w:t>plan shall provide</w:t>
      </w:r>
      <w:r>
        <w:rPr>
          <w:spacing w:val="-1"/>
        </w:rPr>
        <w:t xml:space="preserve"> </w:t>
      </w:r>
      <w:r>
        <w:t>that the</w:t>
      </w:r>
      <w:r>
        <w:rPr>
          <w:spacing w:val="-1"/>
        </w:rPr>
        <w:t xml:space="preserve"> </w:t>
      </w:r>
      <w:r>
        <w:t>State</w:t>
      </w:r>
      <w:r>
        <w:rPr>
          <w:spacing w:val="-2"/>
        </w:rPr>
        <w:t xml:space="preserve"> </w:t>
      </w:r>
      <w:r>
        <w:t>agency will</w:t>
      </w:r>
      <w:r>
        <w:rPr>
          <w:spacing w:val="3"/>
        </w:rPr>
        <w:t xml:space="preserve"> </w:t>
      </w:r>
      <w:r>
        <w:t>—</w:t>
      </w:r>
      <w:r>
        <w:rPr>
          <w:spacing w:val="-10"/>
        </w:rPr>
        <w:t>…</w:t>
      </w:r>
    </w:p>
    <w:p w:rsidR="00F53959" w14:paraId="06452BD2" w14:textId="77777777">
      <w:pPr>
        <w:pStyle w:val="ListParagraph"/>
        <w:numPr>
          <w:ilvl w:val="0"/>
          <w:numId w:val="13"/>
        </w:numPr>
        <w:tabs>
          <w:tab w:val="left" w:pos="1212"/>
        </w:tabs>
        <w:spacing w:before="183" w:line="259" w:lineRule="auto"/>
        <w:ind w:right="842" w:firstLine="719"/>
        <w:rPr>
          <w:i/>
          <w:sz w:val="24"/>
        </w:rPr>
      </w:pPr>
      <w:r>
        <w:rPr>
          <w:i/>
          <w:sz w:val="24"/>
        </w:rPr>
        <w:t>specify</w:t>
      </w:r>
      <w:r>
        <w:rPr>
          <w:i/>
          <w:spacing w:val="-1"/>
          <w:sz w:val="24"/>
        </w:rPr>
        <w:t xml:space="preserve"> </w:t>
      </w:r>
      <w:r>
        <w:rPr>
          <w:i/>
          <w:sz w:val="24"/>
        </w:rPr>
        <w:t xml:space="preserve">a minimum proportion </w:t>
      </w:r>
      <w:r>
        <w:rPr>
          <w:sz w:val="24"/>
        </w:rPr>
        <w:t>of the</w:t>
      </w:r>
      <w:r>
        <w:rPr>
          <w:spacing w:val="-2"/>
          <w:sz w:val="24"/>
        </w:rPr>
        <w:t xml:space="preserve"> </w:t>
      </w:r>
      <w:r>
        <w:rPr>
          <w:sz w:val="24"/>
        </w:rPr>
        <w:t>funds received by each area</w:t>
      </w:r>
      <w:r>
        <w:rPr>
          <w:spacing w:val="-1"/>
          <w:sz w:val="24"/>
        </w:rPr>
        <w:t xml:space="preserve"> </w:t>
      </w:r>
      <w:r>
        <w:rPr>
          <w:sz w:val="24"/>
        </w:rPr>
        <w:t>agency on aging in the</w:t>
      </w:r>
      <w:r>
        <w:rPr>
          <w:spacing w:val="-3"/>
          <w:sz w:val="24"/>
        </w:rPr>
        <w:t xml:space="preserve"> </w:t>
      </w:r>
      <w:r>
        <w:rPr>
          <w:sz w:val="24"/>
        </w:rPr>
        <w:t>State</w:t>
      </w:r>
      <w:r>
        <w:rPr>
          <w:spacing w:val="-3"/>
          <w:sz w:val="24"/>
        </w:rPr>
        <w:t xml:space="preserve"> </w:t>
      </w:r>
      <w:r>
        <w:rPr>
          <w:sz w:val="24"/>
        </w:rPr>
        <w:t>to</w:t>
      </w:r>
      <w:r>
        <w:rPr>
          <w:spacing w:val="-3"/>
          <w:sz w:val="24"/>
        </w:rPr>
        <w:t xml:space="preserve"> </w:t>
      </w:r>
      <w:r>
        <w:rPr>
          <w:sz w:val="24"/>
        </w:rPr>
        <w:t>carry</w:t>
      </w:r>
      <w:r>
        <w:rPr>
          <w:spacing w:val="-3"/>
          <w:sz w:val="24"/>
        </w:rPr>
        <w:t xml:space="preserve"> </w:t>
      </w:r>
      <w:r>
        <w:rPr>
          <w:sz w:val="24"/>
        </w:rPr>
        <w:t>out</w:t>
      </w:r>
      <w:r>
        <w:rPr>
          <w:spacing w:val="-3"/>
          <w:sz w:val="24"/>
        </w:rPr>
        <w:t xml:space="preserve"> </w:t>
      </w:r>
      <w:r>
        <w:rPr>
          <w:sz w:val="24"/>
        </w:rPr>
        <w:t>part</w:t>
      </w:r>
      <w:r>
        <w:rPr>
          <w:spacing w:val="-2"/>
          <w:sz w:val="24"/>
        </w:rPr>
        <w:t xml:space="preserve"> </w:t>
      </w:r>
      <w:r>
        <w:rPr>
          <w:sz w:val="24"/>
        </w:rPr>
        <w:t>B</w:t>
      </w:r>
      <w:r>
        <w:rPr>
          <w:spacing w:val="-3"/>
          <w:sz w:val="24"/>
        </w:rPr>
        <w:t xml:space="preserve"> </w:t>
      </w:r>
      <w:r>
        <w:rPr>
          <w:sz w:val="24"/>
        </w:rPr>
        <w:t>that</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expended</w:t>
      </w:r>
      <w:r>
        <w:rPr>
          <w:spacing w:val="-1"/>
          <w:sz w:val="24"/>
        </w:rPr>
        <w:t xml:space="preserve"> </w:t>
      </w:r>
      <w:r>
        <w:rPr>
          <w:sz w:val="24"/>
        </w:rPr>
        <w:t>(in</w:t>
      </w:r>
      <w:r>
        <w:rPr>
          <w:spacing w:val="-3"/>
          <w:sz w:val="24"/>
        </w:rPr>
        <w:t xml:space="preserve"> </w:t>
      </w:r>
      <w:r>
        <w:rPr>
          <w:sz w:val="24"/>
        </w:rPr>
        <w:t>the</w:t>
      </w:r>
      <w:r>
        <w:rPr>
          <w:spacing w:val="-4"/>
          <w:sz w:val="24"/>
        </w:rPr>
        <w:t xml:space="preserve"> </w:t>
      </w:r>
      <w:r>
        <w:rPr>
          <w:sz w:val="24"/>
        </w:rPr>
        <w:t>absence</w:t>
      </w:r>
      <w:r>
        <w:rPr>
          <w:spacing w:val="-4"/>
          <w:sz w:val="24"/>
        </w:rPr>
        <w:t xml:space="preserve"> </w:t>
      </w:r>
      <w:r>
        <w:rPr>
          <w:sz w:val="24"/>
        </w:rPr>
        <w:t>of</w:t>
      </w:r>
      <w:r>
        <w:rPr>
          <w:spacing w:val="-3"/>
          <w:sz w:val="24"/>
        </w:rPr>
        <w:t xml:space="preserve"> </w:t>
      </w:r>
      <w:r>
        <w:rPr>
          <w:sz w:val="24"/>
        </w:rPr>
        <w:t>a</w:t>
      </w:r>
      <w:r>
        <w:rPr>
          <w:spacing w:val="-3"/>
          <w:sz w:val="24"/>
        </w:rPr>
        <w:t xml:space="preserve"> </w:t>
      </w:r>
      <w:r>
        <w:rPr>
          <w:sz w:val="24"/>
        </w:rPr>
        <w:t>waiver</w:t>
      </w:r>
      <w:r>
        <w:rPr>
          <w:spacing w:val="-3"/>
          <w:sz w:val="24"/>
        </w:rPr>
        <w:t xml:space="preserve"> </w:t>
      </w:r>
      <w:r>
        <w:rPr>
          <w:sz w:val="24"/>
        </w:rPr>
        <w:t>under</w:t>
      </w:r>
      <w:r>
        <w:rPr>
          <w:spacing w:val="-3"/>
          <w:sz w:val="24"/>
        </w:rPr>
        <w:t xml:space="preserve"> </w:t>
      </w:r>
      <w:r>
        <w:rPr>
          <w:sz w:val="24"/>
        </w:rPr>
        <w:t>sections</w:t>
      </w:r>
      <w:r>
        <w:rPr>
          <w:spacing w:val="-3"/>
          <w:sz w:val="24"/>
        </w:rPr>
        <w:t xml:space="preserve"> </w:t>
      </w:r>
      <w:r>
        <w:rPr>
          <w:sz w:val="24"/>
        </w:rPr>
        <w:t>306</w:t>
      </w:r>
    </w:p>
    <w:p w:rsidR="00F53959" w14:paraId="26AEC479" w14:textId="77777777">
      <w:pPr>
        <w:pStyle w:val="ListParagraph"/>
        <w:numPr>
          <w:ilvl w:val="0"/>
          <w:numId w:val="10"/>
        </w:numPr>
        <w:tabs>
          <w:tab w:val="left" w:pos="432"/>
        </w:tabs>
        <w:spacing w:before="0" w:line="259" w:lineRule="auto"/>
        <w:ind w:right="741" w:firstLine="0"/>
        <w:rPr>
          <w:sz w:val="24"/>
        </w:rPr>
      </w:pPr>
      <w:r>
        <w:rPr>
          <w:sz w:val="24"/>
        </w:rPr>
        <w:t>or</w:t>
      </w:r>
      <w:r>
        <w:rPr>
          <w:spacing w:val="-4"/>
          <w:sz w:val="24"/>
        </w:rPr>
        <w:t xml:space="preserve"> </w:t>
      </w:r>
      <w:r>
        <w:rPr>
          <w:sz w:val="24"/>
        </w:rPr>
        <w:t>316)</w:t>
      </w:r>
      <w:r>
        <w:rPr>
          <w:spacing w:val="-2"/>
          <w:sz w:val="24"/>
        </w:rPr>
        <w:t xml:space="preserve"> </w:t>
      </w:r>
      <w:r>
        <w:rPr>
          <w:sz w:val="24"/>
        </w:rPr>
        <w:t>by</w:t>
      </w:r>
      <w:r>
        <w:rPr>
          <w:spacing w:val="-2"/>
          <w:sz w:val="24"/>
        </w:rPr>
        <w:t xml:space="preserve"> </w:t>
      </w:r>
      <w:r>
        <w:rPr>
          <w:sz w:val="24"/>
        </w:rPr>
        <w:t>such</w:t>
      </w:r>
      <w:r>
        <w:rPr>
          <w:spacing w:val="-2"/>
          <w:sz w:val="24"/>
        </w:rPr>
        <w:t xml:space="preserve"> </w:t>
      </w:r>
      <w:r>
        <w:rPr>
          <w:sz w:val="24"/>
        </w:rPr>
        <w:t>area</w:t>
      </w:r>
      <w:r>
        <w:rPr>
          <w:spacing w:val="-1"/>
          <w:sz w:val="24"/>
        </w:rPr>
        <w:t xml:space="preserve"> </w:t>
      </w:r>
      <w:r>
        <w:rPr>
          <w:sz w:val="24"/>
        </w:rPr>
        <w:t>agency</w:t>
      </w:r>
      <w:r>
        <w:rPr>
          <w:spacing w:val="-2"/>
          <w:sz w:val="24"/>
        </w:rPr>
        <w:t xml:space="preserve"> </w:t>
      </w:r>
      <w:r>
        <w:rPr>
          <w:sz w:val="24"/>
        </w:rPr>
        <w:t>on</w:t>
      </w:r>
      <w:r>
        <w:rPr>
          <w:spacing w:val="-2"/>
          <w:sz w:val="24"/>
        </w:rPr>
        <w:t xml:space="preserve"> </w:t>
      </w:r>
      <w:r>
        <w:rPr>
          <w:sz w:val="24"/>
        </w:rPr>
        <w:t>aging</w:t>
      </w:r>
      <w:r>
        <w:rPr>
          <w:spacing w:val="-2"/>
          <w:sz w:val="24"/>
        </w:rPr>
        <w:t xml:space="preserve"> </w:t>
      </w:r>
      <w:r>
        <w:rPr>
          <w:sz w:val="24"/>
        </w:rPr>
        <w:t>to</w:t>
      </w:r>
      <w:r>
        <w:rPr>
          <w:spacing w:val="-2"/>
          <w:sz w:val="24"/>
        </w:rPr>
        <w:t xml:space="preserve"> </w:t>
      </w:r>
      <w:r>
        <w:rPr>
          <w:sz w:val="24"/>
        </w:rPr>
        <w:t>provide</w:t>
      </w:r>
      <w:r>
        <w:rPr>
          <w:spacing w:val="-3"/>
          <w:sz w:val="24"/>
        </w:rPr>
        <w:t xml:space="preserve"> </w:t>
      </w:r>
      <w:r>
        <w:rPr>
          <w:sz w:val="24"/>
        </w:rPr>
        <w:t>each</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categories</w:t>
      </w:r>
      <w:r>
        <w:rPr>
          <w:spacing w:val="-2"/>
          <w:sz w:val="24"/>
        </w:rPr>
        <w:t xml:space="preserve"> </w:t>
      </w:r>
      <w:r>
        <w:rPr>
          <w:sz w:val="24"/>
        </w:rPr>
        <w:t>of</w:t>
      </w:r>
      <w:r>
        <w:rPr>
          <w:spacing w:val="-2"/>
          <w:sz w:val="24"/>
        </w:rPr>
        <w:t xml:space="preserve"> </w:t>
      </w:r>
      <w:r>
        <w:rPr>
          <w:sz w:val="24"/>
        </w:rPr>
        <w:t>services</w:t>
      </w:r>
      <w:r>
        <w:rPr>
          <w:spacing w:val="-2"/>
          <w:sz w:val="24"/>
        </w:rPr>
        <w:t xml:space="preserve"> </w:t>
      </w:r>
      <w:r>
        <w:rPr>
          <w:sz w:val="24"/>
        </w:rPr>
        <w:t>specified</w:t>
      </w:r>
      <w:r>
        <w:rPr>
          <w:spacing w:val="-2"/>
          <w:sz w:val="24"/>
        </w:rPr>
        <w:t xml:space="preserve"> </w:t>
      </w:r>
      <w:r>
        <w:rPr>
          <w:sz w:val="24"/>
        </w:rPr>
        <w:t>in section 306(a)(2).</w:t>
      </w:r>
      <w:r>
        <w:rPr>
          <w:spacing w:val="40"/>
          <w:sz w:val="24"/>
        </w:rPr>
        <w:t xml:space="preserve"> </w:t>
      </w:r>
      <w:r>
        <w:rPr>
          <w:i/>
          <w:sz w:val="24"/>
        </w:rPr>
        <w:t>(Note: those categories are access, in-home, and legal assistance.</w:t>
      </w:r>
      <w:r>
        <w:rPr>
          <w:i/>
          <w:spacing w:val="40"/>
          <w:sz w:val="24"/>
        </w:rPr>
        <w:t xml:space="preserve"> </w:t>
      </w:r>
      <w:r>
        <w:rPr>
          <w:i/>
          <w:sz w:val="24"/>
        </w:rPr>
        <w:t>Provide specific minimum proportion determined for each category of service.)</w:t>
      </w:r>
    </w:p>
    <w:p w:rsidR="00F53959" w14:paraId="19B41DBE" w14:textId="77777777">
      <w:pPr>
        <w:pStyle w:val="Heading1"/>
        <w:spacing w:before="160"/>
        <w:rPr>
          <w:b w:val="0"/>
          <w:sz w:val="24"/>
        </w:rPr>
      </w:pPr>
      <w:r>
        <w:rPr>
          <w:color w:val="000000"/>
          <w:spacing w:val="-2"/>
          <w:highlight w:val="yellow"/>
        </w:rPr>
        <w:t>RESPONSE</w:t>
      </w:r>
      <w:r>
        <w:rPr>
          <w:b w:val="0"/>
          <w:color w:val="000000"/>
          <w:spacing w:val="-2"/>
          <w:sz w:val="24"/>
        </w:rPr>
        <w:t>:</w:t>
      </w:r>
    </w:p>
    <w:p w:rsidR="00F53959" w14:paraId="2DE5B5F3" w14:textId="77777777">
      <w:pPr>
        <w:rPr>
          <w:sz w:val="24"/>
        </w:rPr>
        <w:sectPr>
          <w:pgSz w:w="12240" w:h="15840"/>
          <w:pgMar w:top="1440" w:right="760" w:bottom="1260" w:left="1260" w:header="0" w:footer="990" w:gutter="0"/>
          <w:cols w:space="720"/>
        </w:sectPr>
      </w:pPr>
    </w:p>
    <w:p w:rsidR="00F53959" w14:paraId="60820065" w14:textId="77777777">
      <w:pPr>
        <w:pStyle w:val="Heading2"/>
        <w:spacing w:before="71"/>
        <w:ind w:left="108"/>
        <w:rPr>
          <w:u w:val="none"/>
        </w:rPr>
      </w:pPr>
      <w:r>
        <w:t>Assessment</w:t>
      </w:r>
      <w:r>
        <w:rPr>
          <w:spacing w:val="-2"/>
        </w:rPr>
        <w:t xml:space="preserve"> </w:t>
      </w:r>
      <w:r>
        <w:t>of</w:t>
      </w:r>
      <w:r>
        <w:rPr>
          <w:spacing w:val="-4"/>
        </w:rPr>
        <w:t xml:space="preserve"> </w:t>
      </w:r>
      <w:r>
        <w:t>Statewide</w:t>
      </w:r>
      <w:r>
        <w:rPr>
          <w:spacing w:val="-3"/>
        </w:rPr>
        <w:t xml:space="preserve"> </w:t>
      </w:r>
      <w:r>
        <w:t>Service</w:t>
      </w:r>
      <w:r>
        <w:rPr>
          <w:spacing w:val="-2"/>
        </w:rPr>
        <w:t xml:space="preserve"> </w:t>
      </w:r>
      <w:r>
        <w:t xml:space="preserve">Delivery </w:t>
      </w:r>
      <w:r>
        <w:rPr>
          <w:spacing w:val="-4"/>
        </w:rPr>
        <w:t>Model</w:t>
      </w:r>
    </w:p>
    <w:p w:rsidR="00F53959" w14:paraId="765609B7" w14:textId="77777777">
      <w:pPr>
        <w:pStyle w:val="BodyText"/>
        <w:spacing w:before="180"/>
        <w:ind w:left="108" w:firstLine="0"/>
      </w:pPr>
      <w:r>
        <w:t>OAA</w:t>
      </w:r>
      <w:r>
        <w:rPr>
          <w:spacing w:val="-3"/>
        </w:rPr>
        <w:t xml:space="preserve"> </w:t>
      </w:r>
      <w:r>
        <w:t>Section</w:t>
      </w:r>
      <w:r>
        <w:rPr>
          <w:spacing w:val="-2"/>
        </w:rPr>
        <w:t xml:space="preserve"> 307(a)(27):</w:t>
      </w:r>
    </w:p>
    <w:p w:rsidR="00F53959" w14:paraId="5DBFA851" w14:textId="77777777">
      <w:pPr>
        <w:pStyle w:val="ListParagraph"/>
        <w:numPr>
          <w:ilvl w:val="1"/>
          <w:numId w:val="10"/>
        </w:numPr>
        <w:tabs>
          <w:tab w:val="left" w:pos="1333"/>
        </w:tabs>
        <w:spacing w:before="183" w:line="259" w:lineRule="auto"/>
        <w:ind w:right="1036" w:firstLine="719"/>
        <w:jc w:val="both"/>
        <w:rPr>
          <w:sz w:val="24"/>
        </w:rPr>
      </w:pPr>
      <w:r>
        <w:rPr>
          <w:sz w:val="24"/>
        </w:rPr>
        <w:t>The</w:t>
      </w:r>
      <w:r>
        <w:rPr>
          <w:spacing w:val="-4"/>
          <w:sz w:val="24"/>
        </w:rPr>
        <w:t xml:space="preserve"> </w:t>
      </w:r>
      <w:r>
        <w:rPr>
          <w:sz w:val="24"/>
        </w:rPr>
        <w:t>plan</w:t>
      </w:r>
      <w:r>
        <w:rPr>
          <w:spacing w:val="-3"/>
          <w:sz w:val="24"/>
        </w:rPr>
        <w:t xml:space="preserve"> </w:t>
      </w:r>
      <w:r>
        <w:rPr>
          <w:sz w:val="24"/>
        </w:rPr>
        <w:t>shall</w:t>
      </w:r>
      <w:r>
        <w:rPr>
          <w:spacing w:val="-3"/>
          <w:sz w:val="24"/>
        </w:rPr>
        <w:t xml:space="preserve"> </w:t>
      </w:r>
      <w:r>
        <w:rPr>
          <w:sz w:val="24"/>
        </w:rPr>
        <w:t>include,</w:t>
      </w:r>
      <w:r>
        <w:rPr>
          <w:spacing w:val="-3"/>
          <w:sz w:val="24"/>
        </w:rPr>
        <w:t xml:space="preserve"> </w:t>
      </w:r>
      <w:r>
        <w:rPr>
          <w:sz w:val="24"/>
        </w:rPr>
        <w:t>at</w:t>
      </w:r>
      <w:r>
        <w:rPr>
          <w:spacing w:val="-3"/>
          <w:sz w:val="24"/>
        </w:rPr>
        <w:t xml:space="preserve"> </w:t>
      </w:r>
      <w:r>
        <w:rPr>
          <w:sz w:val="24"/>
        </w:rPr>
        <w:t>the</w:t>
      </w:r>
      <w:r>
        <w:rPr>
          <w:spacing w:val="-4"/>
          <w:sz w:val="24"/>
        </w:rPr>
        <w:t xml:space="preserve"> </w:t>
      </w:r>
      <w:r>
        <w:rPr>
          <w:sz w:val="24"/>
        </w:rPr>
        <w:t>election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State,</w:t>
      </w:r>
      <w:r>
        <w:rPr>
          <w:spacing w:val="-3"/>
          <w:sz w:val="24"/>
        </w:rPr>
        <w:t xml:space="preserve"> </w:t>
      </w:r>
      <w:r>
        <w:rPr>
          <w:sz w:val="24"/>
        </w:rPr>
        <w:t>an</w:t>
      </w:r>
      <w:r>
        <w:rPr>
          <w:spacing w:val="-3"/>
          <w:sz w:val="24"/>
        </w:rPr>
        <w:t xml:space="preserve"> </w:t>
      </w:r>
      <w:r>
        <w:rPr>
          <w:sz w:val="24"/>
        </w:rPr>
        <w:t>assessment</w:t>
      </w:r>
      <w:r>
        <w:rPr>
          <w:spacing w:val="-3"/>
          <w:sz w:val="24"/>
        </w:rPr>
        <w:t xml:space="preserve"> </w:t>
      </w:r>
      <w:r>
        <w:rPr>
          <w:sz w:val="24"/>
        </w:rPr>
        <w:t>of</w:t>
      </w:r>
      <w:r>
        <w:rPr>
          <w:spacing w:val="-3"/>
          <w:sz w:val="24"/>
        </w:rPr>
        <w:t xml:space="preserve"> </w:t>
      </w:r>
      <w:r>
        <w:rPr>
          <w:sz w:val="24"/>
        </w:rPr>
        <w:t>how</w:t>
      </w:r>
      <w:r>
        <w:rPr>
          <w:spacing w:val="-3"/>
          <w:sz w:val="24"/>
        </w:rPr>
        <w:t xml:space="preserve"> </w:t>
      </w:r>
      <w:r>
        <w:rPr>
          <w:sz w:val="24"/>
        </w:rPr>
        <w:t>prepared the State is, under the</w:t>
      </w:r>
      <w:r>
        <w:rPr>
          <w:spacing w:val="-1"/>
          <w:sz w:val="24"/>
        </w:rPr>
        <w:t xml:space="preserve"> </w:t>
      </w:r>
      <w:r>
        <w:rPr>
          <w:sz w:val="24"/>
        </w:rPr>
        <w:t>State’s statewide service delivery model, for any anticipated change in the number of</w:t>
      </w:r>
      <w:r>
        <w:rPr>
          <w:spacing w:val="-2"/>
          <w:sz w:val="24"/>
        </w:rPr>
        <w:t xml:space="preserve"> </w:t>
      </w:r>
      <w:r>
        <w:rPr>
          <w:sz w:val="24"/>
        </w:rPr>
        <w:t>older</w:t>
      </w:r>
      <w:r>
        <w:rPr>
          <w:spacing w:val="-2"/>
          <w:sz w:val="24"/>
        </w:rPr>
        <w:t xml:space="preserve"> </w:t>
      </w:r>
      <w:r>
        <w:rPr>
          <w:sz w:val="24"/>
        </w:rPr>
        <w:t>individuals during the 10-year period following the</w:t>
      </w:r>
      <w:r>
        <w:rPr>
          <w:spacing w:val="-1"/>
          <w:sz w:val="24"/>
        </w:rPr>
        <w:t xml:space="preserve"> </w:t>
      </w:r>
      <w:r>
        <w:rPr>
          <w:sz w:val="24"/>
        </w:rPr>
        <w:t>fiscal year for</w:t>
      </w:r>
      <w:r>
        <w:rPr>
          <w:spacing w:val="-2"/>
          <w:sz w:val="24"/>
        </w:rPr>
        <w:t xml:space="preserve"> </w:t>
      </w:r>
      <w:r>
        <w:rPr>
          <w:sz w:val="24"/>
        </w:rPr>
        <w:t>which the plan is submitted.</w:t>
      </w:r>
    </w:p>
    <w:p w:rsidR="00F53959" w14:paraId="1CA90890" w14:textId="77777777">
      <w:pPr>
        <w:pStyle w:val="ListParagraph"/>
        <w:numPr>
          <w:ilvl w:val="1"/>
          <w:numId w:val="10"/>
        </w:numPr>
        <w:tabs>
          <w:tab w:val="left" w:pos="1322"/>
        </w:tabs>
        <w:spacing w:before="159"/>
        <w:ind w:left="1322" w:hanging="379"/>
        <w:rPr>
          <w:sz w:val="24"/>
        </w:rPr>
      </w:pPr>
      <w:r>
        <w:rPr>
          <w:sz w:val="24"/>
        </w:rPr>
        <w:t>Such</w:t>
      </w:r>
      <w:r>
        <w:rPr>
          <w:spacing w:val="-1"/>
          <w:sz w:val="24"/>
        </w:rPr>
        <w:t xml:space="preserve"> </w:t>
      </w:r>
      <w:r>
        <w:rPr>
          <w:sz w:val="24"/>
        </w:rPr>
        <w:t xml:space="preserve">assessment may </w:t>
      </w:r>
      <w:r>
        <w:rPr>
          <w:spacing w:val="-2"/>
          <w:sz w:val="24"/>
        </w:rPr>
        <w:t>include—</w:t>
      </w:r>
    </w:p>
    <w:p w:rsidR="00F53959" w14:paraId="1BBA4DB0" w14:textId="77777777">
      <w:pPr>
        <w:pStyle w:val="ListParagraph"/>
        <w:numPr>
          <w:ilvl w:val="2"/>
          <w:numId w:val="10"/>
        </w:numPr>
        <w:tabs>
          <w:tab w:val="left" w:pos="1228"/>
        </w:tabs>
        <w:spacing w:before="182"/>
        <w:ind w:left="1228" w:hanging="285"/>
        <w:rPr>
          <w:sz w:val="24"/>
        </w:rPr>
      </w:pPr>
      <w:r>
        <w:rPr>
          <w:sz w:val="24"/>
        </w:rPr>
        <w:t>the</w:t>
      </w:r>
      <w:r>
        <w:rPr>
          <w:spacing w:val="-3"/>
          <w:sz w:val="24"/>
        </w:rPr>
        <w:t xml:space="preserve"> </w:t>
      </w:r>
      <w:r>
        <w:rPr>
          <w:sz w:val="24"/>
        </w:rPr>
        <w:t>projected change</w:t>
      </w:r>
      <w:r>
        <w:rPr>
          <w:spacing w:val="-1"/>
          <w:sz w:val="24"/>
        </w:rPr>
        <w:t xml:space="preserve"> </w:t>
      </w:r>
      <w:r>
        <w:rPr>
          <w:sz w:val="24"/>
        </w:rPr>
        <w:t>in the number of</w:t>
      </w:r>
      <w:r>
        <w:rPr>
          <w:spacing w:val="-2"/>
          <w:sz w:val="24"/>
        </w:rPr>
        <w:t xml:space="preserve"> </w:t>
      </w:r>
      <w:r>
        <w:rPr>
          <w:sz w:val="24"/>
        </w:rPr>
        <w:t>older</w:t>
      </w:r>
      <w:r>
        <w:rPr>
          <w:spacing w:val="-2"/>
          <w:sz w:val="24"/>
        </w:rPr>
        <w:t xml:space="preserve"> </w:t>
      </w:r>
      <w:r>
        <w:rPr>
          <w:sz w:val="24"/>
        </w:rPr>
        <w:t xml:space="preserve">individuals in the </w:t>
      </w:r>
      <w:r>
        <w:rPr>
          <w:spacing w:val="-2"/>
          <w:sz w:val="24"/>
        </w:rPr>
        <w:t>State;</w:t>
      </w:r>
    </w:p>
    <w:p w:rsidR="00F53959" w14:paraId="55431674" w14:textId="77777777">
      <w:pPr>
        <w:pStyle w:val="ListParagraph"/>
        <w:numPr>
          <w:ilvl w:val="2"/>
          <w:numId w:val="10"/>
        </w:numPr>
        <w:tabs>
          <w:tab w:val="left" w:pos="1295"/>
        </w:tabs>
        <w:spacing w:before="183" w:line="259" w:lineRule="auto"/>
        <w:ind w:left="223" w:right="1032" w:firstLine="719"/>
        <w:jc w:val="both"/>
        <w:rPr>
          <w:sz w:val="24"/>
        </w:rPr>
      </w:pPr>
      <w:r>
        <w:rPr>
          <w:sz w:val="24"/>
        </w:rPr>
        <w:t>an</w:t>
      </w:r>
      <w:r>
        <w:rPr>
          <w:spacing w:val="-4"/>
          <w:sz w:val="24"/>
        </w:rPr>
        <w:t xml:space="preserve"> </w:t>
      </w:r>
      <w:r>
        <w:rPr>
          <w:sz w:val="24"/>
        </w:rPr>
        <w:t>analysis</w:t>
      </w:r>
      <w:r>
        <w:rPr>
          <w:spacing w:val="-4"/>
          <w:sz w:val="24"/>
        </w:rPr>
        <w:t xml:space="preserve"> </w:t>
      </w:r>
      <w:r>
        <w:rPr>
          <w:sz w:val="24"/>
        </w:rPr>
        <w:t>of</w:t>
      </w:r>
      <w:r>
        <w:rPr>
          <w:spacing w:val="-4"/>
          <w:sz w:val="24"/>
        </w:rPr>
        <w:t xml:space="preserve"> </w:t>
      </w:r>
      <w:r>
        <w:rPr>
          <w:sz w:val="24"/>
        </w:rPr>
        <w:t>how</w:t>
      </w:r>
      <w:r>
        <w:rPr>
          <w:spacing w:val="-5"/>
          <w:sz w:val="24"/>
        </w:rPr>
        <w:t xml:space="preserve"> </w:t>
      </w:r>
      <w:r>
        <w:rPr>
          <w:sz w:val="24"/>
        </w:rPr>
        <w:t>such</w:t>
      </w:r>
      <w:r>
        <w:rPr>
          <w:spacing w:val="-4"/>
          <w:sz w:val="24"/>
        </w:rPr>
        <w:t xml:space="preserve"> </w:t>
      </w:r>
      <w:r>
        <w:rPr>
          <w:sz w:val="24"/>
        </w:rPr>
        <w:t>change</w:t>
      </w:r>
      <w:r>
        <w:rPr>
          <w:spacing w:val="-5"/>
          <w:sz w:val="24"/>
        </w:rPr>
        <w:t xml:space="preserve"> </w:t>
      </w:r>
      <w:r>
        <w:rPr>
          <w:sz w:val="24"/>
        </w:rPr>
        <w:t>may</w:t>
      </w:r>
      <w:r>
        <w:rPr>
          <w:spacing w:val="-4"/>
          <w:sz w:val="24"/>
        </w:rPr>
        <w:t xml:space="preserve"> </w:t>
      </w:r>
      <w:r>
        <w:rPr>
          <w:sz w:val="24"/>
        </w:rPr>
        <w:t>affect</w:t>
      </w:r>
      <w:r>
        <w:rPr>
          <w:spacing w:val="-4"/>
          <w:sz w:val="24"/>
        </w:rPr>
        <w:t xml:space="preserve"> </w:t>
      </w:r>
      <w:r>
        <w:rPr>
          <w:sz w:val="24"/>
        </w:rPr>
        <w:t>such</w:t>
      </w:r>
      <w:r>
        <w:rPr>
          <w:spacing w:val="-4"/>
          <w:sz w:val="24"/>
        </w:rPr>
        <w:t xml:space="preserve"> </w:t>
      </w:r>
      <w:r>
        <w:rPr>
          <w:sz w:val="24"/>
        </w:rPr>
        <w:t>individuals,</w:t>
      </w:r>
      <w:r>
        <w:rPr>
          <w:spacing w:val="-4"/>
          <w:sz w:val="24"/>
        </w:rPr>
        <w:t xml:space="preserve"> </w:t>
      </w:r>
      <w:r>
        <w:rPr>
          <w:sz w:val="24"/>
        </w:rPr>
        <w:t>including</w:t>
      </w:r>
      <w:r>
        <w:rPr>
          <w:spacing w:val="-4"/>
          <w:sz w:val="24"/>
        </w:rPr>
        <w:t xml:space="preserve"> </w:t>
      </w:r>
      <w:r>
        <w:rPr>
          <w:sz w:val="24"/>
        </w:rPr>
        <w:t>individuals with</w:t>
      </w:r>
      <w:r>
        <w:rPr>
          <w:spacing w:val="-1"/>
          <w:sz w:val="24"/>
        </w:rPr>
        <w:t xml:space="preserve"> </w:t>
      </w:r>
      <w:r>
        <w:rPr>
          <w:sz w:val="24"/>
        </w:rPr>
        <w:t>low</w:t>
      </w:r>
      <w:r>
        <w:rPr>
          <w:spacing w:val="-1"/>
          <w:sz w:val="24"/>
        </w:rPr>
        <w:t xml:space="preserve"> </w:t>
      </w:r>
      <w:r>
        <w:rPr>
          <w:sz w:val="24"/>
        </w:rPr>
        <w:t>incomes,</w:t>
      </w:r>
      <w:r>
        <w:rPr>
          <w:spacing w:val="-1"/>
          <w:sz w:val="24"/>
        </w:rPr>
        <w:t xml:space="preserve"> </w:t>
      </w:r>
      <w:r>
        <w:rPr>
          <w:sz w:val="24"/>
        </w:rPr>
        <w:t>individuals</w:t>
      </w:r>
      <w:r>
        <w:rPr>
          <w:spacing w:val="-1"/>
          <w:sz w:val="24"/>
        </w:rPr>
        <w:t xml:space="preserve"> </w:t>
      </w:r>
      <w:r>
        <w:rPr>
          <w:sz w:val="24"/>
        </w:rPr>
        <w:t>with</w:t>
      </w:r>
      <w:r>
        <w:rPr>
          <w:spacing w:val="-1"/>
          <w:sz w:val="24"/>
        </w:rPr>
        <w:t xml:space="preserve"> </w:t>
      </w:r>
      <w:r>
        <w:rPr>
          <w:sz w:val="24"/>
        </w:rPr>
        <w:t>greatest</w:t>
      </w:r>
      <w:r>
        <w:rPr>
          <w:spacing w:val="-1"/>
          <w:sz w:val="24"/>
        </w:rPr>
        <w:t xml:space="preserve"> </w:t>
      </w:r>
      <w:r>
        <w:rPr>
          <w:sz w:val="24"/>
        </w:rPr>
        <w:t>economic</w:t>
      </w:r>
      <w:r>
        <w:rPr>
          <w:spacing w:val="-2"/>
          <w:sz w:val="24"/>
        </w:rPr>
        <w:t xml:space="preserve"> </w:t>
      </w:r>
      <w:r>
        <w:rPr>
          <w:sz w:val="24"/>
        </w:rPr>
        <w:t>need,</w:t>
      </w:r>
      <w:r>
        <w:rPr>
          <w:spacing w:val="-1"/>
          <w:sz w:val="24"/>
        </w:rPr>
        <w:t xml:space="preserve"> </w:t>
      </w:r>
      <w:r>
        <w:rPr>
          <w:sz w:val="24"/>
        </w:rPr>
        <w:t>minority</w:t>
      </w:r>
      <w:r>
        <w:rPr>
          <w:spacing w:val="-1"/>
          <w:sz w:val="24"/>
        </w:rPr>
        <w:t xml:space="preserve"> </w:t>
      </w:r>
      <w:r>
        <w:rPr>
          <w:sz w:val="24"/>
        </w:rPr>
        <w:t>older individuals,</w:t>
      </w:r>
      <w:r>
        <w:rPr>
          <w:spacing w:val="-1"/>
          <w:sz w:val="24"/>
        </w:rPr>
        <w:t xml:space="preserve"> </w:t>
      </w:r>
      <w:r>
        <w:rPr>
          <w:sz w:val="24"/>
        </w:rPr>
        <w:t xml:space="preserve">older individuals residing in rural areas, and older individuals with limited English </w:t>
      </w:r>
      <w:r>
        <w:rPr>
          <w:sz w:val="24"/>
        </w:rPr>
        <w:t>proficiency;</w:t>
      </w:r>
    </w:p>
    <w:p w:rsidR="00F53959" w14:paraId="09C13EDB" w14:textId="77777777">
      <w:pPr>
        <w:pStyle w:val="ListParagraph"/>
        <w:numPr>
          <w:ilvl w:val="2"/>
          <w:numId w:val="10"/>
        </w:numPr>
        <w:tabs>
          <w:tab w:val="left" w:pos="1361"/>
        </w:tabs>
        <w:spacing w:line="259" w:lineRule="auto"/>
        <w:ind w:left="223" w:right="789" w:firstLine="719"/>
        <w:rPr>
          <w:sz w:val="24"/>
        </w:rPr>
      </w:pPr>
      <w:r>
        <w:rPr>
          <w:sz w:val="24"/>
        </w:rPr>
        <w:t>an</w:t>
      </w:r>
      <w:r>
        <w:rPr>
          <w:spacing w:val="-3"/>
          <w:sz w:val="24"/>
        </w:rPr>
        <w:t xml:space="preserve"> </w:t>
      </w:r>
      <w:r>
        <w:rPr>
          <w:sz w:val="24"/>
        </w:rPr>
        <w:t>analysis</w:t>
      </w:r>
      <w:r>
        <w:rPr>
          <w:spacing w:val="-3"/>
          <w:sz w:val="24"/>
        </w:rPr>
        <w:t xml:space="preserve"> </w:t>
      </w:r>
      <w:r>
        <w:rPr>
          <w:sz w:val="24"/>
        </w:rPr>
        <w:t>of</w:t>
      </w:r>
      <w:r>
        <w:rPr>
          <w:spacing w:val="-3"/>
          <w:sz w:val="24"/>
        </w:rPr>
        <w:t xml:space="preserve"> </w:t>
      </w:r>
      <w:r>
        <w:rPr>
          <w:sz w:val="24"/>
        </w:rPr>
        <w:t>how</w:t>
      </w:r>
      <w:r>
        <w:rPr>
          <w:spacing w:val="-4"/>
          <w:sz w:val="24"/>
        </w:rPr>
        <w:t xml:space="preserve"> </w:t>
      </w:r>
      <w:r>
        <w:rPr>
          <w:sz w:val="24"/>
        </w:rPr>
        <w:t>the</w:t>
      </w:r>
      <w:r>
        <w:rPr>
          <w:spacing w:val="-4"/>
          <w:sz w:val="24"/>
        </w:rPr>
        <w:t xml:space="preserve"> </w:t>
      </w:r>
      <w:r>
        <w:rPr>
          <w:sz w:val="24"/>
        </w:rPr>
        <w:t>programs,</w:t>
      </w:r>
      <w:r>
        <w:rPr>
          <w:spacing w:val="-3"/>
          <w:sz w:val="24"/>
        </w:rPr>
        <w:t xml:space="preserve"> </w:t>
      </w:r>
      <w:r>
        <w:rPr>
          <w:sz w:val="24"/>
        </w:rPr>
        <w:t>policies,</w:t>
      </w:r>
      <w:r>
        <w:rPr>
          <w:spacing w:val="-2"/>
          <w:sz w:val="24"/>
        </w:rPr>
        <w:t xml:space="preserve"> </w:t>
      </w:r>
      <w:r>
        <w:rPr>
          <w:sz w:val="24"/>
        </w:rPr>
        <w:t>and</w:t>
      </w:r>
      <w:r>
        <w:rPr>
          <w:spacing w:val="-3"/>
          <w:sz w:val="24"/>
        </w:rPr>
        <w:t xml:space="preserve"> </w:t>
      </w:r>
      <w:r>
        <w:rPr>
          <w:sz w:val="24"/>
        </w:rPr>
        <w:t>services</w:t>
      </w:r>
      <w:r>
        <w:rPr>
          <w:spacing w:val="-3"/>
          <w:sz w:val="24"/>
        </w:rPr>
        <w:t xml:space="preserve"> </w:t>
      </w:r>
      <w:r>
        <w:rPr>
          <w:sz w:val="24"/>
        </w:rPr>
        <w:t>provided</w:t>
      </w:r>
      <w:r>
        <w:rPr>
          <w:spacing w:val="-3"/>
          <w:sz w:val="24"/>
        </w:rPr>
        <w:t xml:space="preserve"> </w:t>
      </w:r>
      <w:r>
        <w:rPr>
          <w:sz w:val="24"/>
        </w:rPr>
        <w:t>by the</w:t>
      </w:r>
      <w:r>
        <w:rPr>
          <w:spacing w:val="-3"/>
          <w:sz w:val="24"/>
        </w:rPr>
        <w:t xml:space="preserve"> </w:t>
      </w:r>
      <w:r>
        <w:rPr>
          <w:sz w:val="24"/>
        </w:rPr>
        <w:t>State</w:t>
      </w:r>
      <w:r>
        <w:rPr>
          <w:spacing w:val="-3"/>
          <w:sz w:val="24"/>
        </w:rPr>
        <w:t xml:space="preserve"> </w:t>
      </w:r>
      <w:r>
        <w:rPr>
          <w:sz w:val="24"/>
        </w:rPr>
        <w:t>can</w:t>
      </w:r>
      <w:r>
        <w:rPr>
          <w:spacing w:val="-3"/>
          <w:sz w:val="24"/>
        </w:rPr>
        <w:t xml:space="preserve"> </w:t>
      </w:r>
      <w:r>
        <w:rPr>
          <w:sz w:val="24"/>
        </w:rPr>
        <w:t>be improved, including coordinating with area agencies on aging, and how resource levels can be adjusted to meet the needs of the changing population of older individuals in the State; and</w:t>
      </w:r>
    </w:p>
    <w:p w:rsidR="00F53959" w14:paraId="5594FB73" w14:textId="77777777">
      <w:pPr>
        <w:pStyle w:val="ListParagraph"/>
        <w:numPr>
          <w:ilvl w:val="2"/>
          <w:numId w:val="10"/>
        </w:numPr>
        <w:tabs>
          <w:tab w:val="left" w:pos="1347"/>
        </w:tabs>
        <w:spacing w:before="159" w:line="259" w:lineRule="auto"/>
        <w:ind w:left="223" w:right="950" w:firstLine="719"/>
        <w:rPr>
          <w:sz w:val="24"/>
        </w:rPr>
      </w:pPr>
      <w:r>
        <w:rPr>
          <w:sz w:val="24"/>
        </w:rPr>
        <w:t>an</w:t>
      </w:r>
      <w:r>
        <w:rPr>
          <w:spacing w:val="-2"/>
          <w:sz w:val="24"/>
        </w:rPr>
        <w:t xml:space="preserve"> </w:t>
      </w:r>
      <w:r>
        <w:rPr>
          <w:sz w:val="24"/>
        </w:rPr>
        <w:t>analysis</w:t>
      </w:r>
      <w:r>
        <w:rPr>
          <w:spacing w:val="-2"/>
          <w:sz w:val="24"/>
        </w:rPr>
        <w:t xml:space="preserve"> </w:t>
      </w:r>
      <w:r>
        <w:rPr>
          <w:sz w:val="24"/>
        </w:rPr>
        <w:t>of</w:t>
      </w:r>
      <w:r>
        <w:rPr>
          <w:spacing w:val="-2"/>
          <w:sz w:val="24"/>
        </w:rPr>
        <w:t xml:space="preserve"> </w:t>
      </w:r>
      <w:r>
        <w:rPr>
          <w:sz w:val="24"/>
        </w:rPr>
        <w:t>how</w:t>
      </w:r>
      <w:r>
        <w:rPr>
          <w:spacing w:val="-3"/>
          <w:sz w:val="24"/>
        </w:rPr>
        <w:t xml:space="preserve"> </w:t>
      </w:r>
      <w:r>
        <w:rPr>
          <w:sz w:val="24"/>
        </w:rPr>
        <w:t>the</w:t>
      </w:r>
      <w:r>
        <w:rPr>
          <w:spacing w:val="-2"/>
          <w:sz w:val="24"/>
        </w:rPr>
        <w:t xml:space="preserve"> </w:t>
      </w:r>
      <w:r>
        <w:rPr>
          <w:sz w:val="24"/>
        </w:rPr>
        <w:t>change</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z w:val="24"/>
        </w:rPr>
        <w:t>number</w:t>
      </w:r>
      <w:r>
        <w:rPr>
          <w:spacing w:val="-4"/>
          <w:sz w:val="24"/>
        </w:rPr>
        <w:t xml:space="preserve"> </w:t>
      </w:r>
      <w:r>
        <w:rPr>
          <w:sz w:val="24"/>
        </w:rPr>
        <w:t>of</w:t>
      </w:r>
      <w:r>
        <w:rPr>
          <w:spacing w:val="-1"/>
          <w:sz w:val="24"/>
        </w:rPr>
        <w:t xml:space="preserve"> </w:t>
      </w:r>
      <w:r>
        <w:rPr>
          <w:sz w:val="24"/>
        </w:rPr>
        <w:t>individuals</w:t>
      </w:r>
      <w:r>
        <w:rPr>
          <w:spacing w:val="-2"/>
          <w:sz w:val="24"/>
        </w:rPr>
        <w:t xml:space="preserve"> </w:t>
      </w:r>
      <w:r>
        <w:rPr>
          <w:sz w:val="24"/>
        </w:rPr>
        <w:t>age</w:t>
      </w:r>
      <w:r>
        <w:rPr>
          <w:spacing w:val="-3"/>
          <w:sz w:val="24"/>
        </w:rPr>
        <w:t xml:space="preserve"> </w:t>
      </w:r>
      <w:r>
        <w:rPr>
          <w:sz w:val="24"/>
        </w:rPr>
        <w:t>85</w:t>
      </w:r>
      <w:r>
        <w:rPr>
          <w:spacing w:val="-2"/>
          <w:sz w:val="24"/>
        </w:rPr>
        <w:t xml:space="preserve"> </w:t>
      </w:r>
      <w:r>
        <w:rPr>
          <w:sz w:val="24"/>
        </w:rPr>
        <w:t>and older</w:t>
      </w:r>
      <w:r>
        <w:rPr>
          <w:spacing w:val="-4"/>
          <w:sz w:val="24"/>
        </w:rPr>
        <w:t xml:space="preserve"> </w:t>
      </w:r>
      <w:r>
        <w:rPr>
          <w:sz w:val="24"/>
        </w:rPr>
        <w:t>in</w:t>
      </w:r>
      <w:r>
        <w:rPr>
          <w:spacing w:val="-2"/>
          <w:sz w:val="24"/>
        </w:rPr>
        <w:t xml:space="preserve"> </w:t>
      </w:r>
      <w:r>
        <w:rPr>
          <w:sz w:val="24"/>
        </w:rPr>
        <w:t>the State is expected to affect the need for supportive services</w:t>
      </w:r>
    </w:p>
    <w:p w:rsidR="00F53959" w14:paraId="4F7F44D7" w14:textId="77777777">
      <w:pPr>
        <w:pStyle w:val="Heading1"/>
        <w:spacing w:before="159"/>
        <w:rPr>
          <w:b w:val="0"/>
          <w:sz w:val="24"/>
        </w:rPr>
      </w:pPr>
      <w:r>
        <w:rPr>
          <w:color w:val="000000"/>
          <w:spacing w:val="-2"/>
          <w:highlight w:val="yellow"/>
        </w:rPr>
        <w:t>RESPONSE</w:t>
      </w:r>
      <w:r>
        <w:rPr>
          <w:b w:val="0"/>
          <w:color w:val="000000"/>
          <w:spacing w:val="-2"/>
          <w:sz w:val="24"/>
        </w:rPr>
        <w:t>:</w:t>
      </w:r>
    </w:p>
    <w:p w:rsidR="00F53959" w14:paraId="6080D2AE" w14:textId="77777777">
      <w:pPr>
        <w:pStyle w:val="BodyText"/>
        <w:spacing w:before="0"/>
        <w:ind w:left="0" w:firstLine="0"/>
        <w:rPr>
          <w:sz w:val="28"/>
        </w:rPr>
      </w:pPr>
    </w:p>
    <w:p w:rsidR="00F53959" w14:paraId="491F509A" w14:textId="77777777">
      <w:pPr>
        <w:pStyle w:val="BodyText"/>
        <w:spacing w:before="0"/>
        <w:ind w:left="0" w:firstLine="0"/>
        <w:rPr>
          <w:sz w:val="28"/>
        </w:rPr>
      </w:pPr>
    </w:p>
    <w:p w:rsidR="00F53959" w14:paraId="5163F34B" w14:textId="77777777">
      <w:pPr>
        <w:pStyle w:val="BodyText"/>
        <w:spacing w:before="314"/>
        <w:ind w:left="0" w:firstLine="0"/>
        <w:rPr>
          <w:sz w:val="28"/>
        </w:rPr>
      </w:pPr>
    </w:p>
    <w:p w:rsidR="00F53959" w14:paraId="02796BCD" w14:textId="77777777">
      <w:pPr>
        <w:pStyle w:val="Heading2"/>
        <w:spacing w:line="254" w:lineRule="auto"/>
        <w:ind w:left="108" w:right="1649" w:firstLine="4"/>
        <w:jc w:val="both"/>
        <w:rPr>
          <w:u w:val="none"/>
        </w:rPr>
      </w:pPr>
      <w:r>
        <w:t>Shelf</w:t>
      </w:r>
      <w:r>
        <w:rPr>
          <w:spacing w:val="-4"/>
        </w:rPr>
        <w:t xml:space="preserve"> </w:t>
      </w:r>
      <w:r>
        <w:t>Stable,</w:t>
      </w:r>
      <w:r>
        <w:rPr>
          <w:spacing w:val="-4"/>
        </w:rPr>
        <w:t xml:space="preserve"> </w:t>
      </w:r>
      <w:r>
        <w:t>Pick-Up,</w:t>
      </w:r>
      <w:r>
        <w:rPr>
          <w:spacing w:val="-6"/>
        </w:rPr>
        <w:t xml:space="preserve"> </w:t>
      </w:r>
      <w:r>
        <w:t>Carry-Out,</w:t>
      </w:r>
      <w:r>
        <w:rPr>
          <w:spacing w:val="-4"/>
        </w:rPr>
        <w:t xml:space="preserve"> </w:t>
      </w:r>
      <w:r>
        <w:t>Drive-Through,</w:t>
      </w:r>
      <w:r>
        <w:rPr>
          <w:spacing w:val="-4"/>
        </w:rPr>
        <w:t xml:space="preserve"> </w:t>
      </w:r>
      <w:r>
        <w:t>or</w:t>
      </w:r>
      <w:r>
        <w:rPr>
          <w:spacing w:val="-5"/>
        </w:rPr>
        <w:t xml:space="preserve"> </w:t>
      </w:r>
      <w:r>
        <w:t>Similar</w:t>
      </w:r>
      <w:r>
        <w:rPr>
          <w:spacing w:val="-5"/>
        </w:rPr>
        <w:t xml:space="preserve"> </w:t>
      </w:r>
      <w:r>
        <w:t>Meals</w:t>
      </w:r>
      <w:r>
        <w:rPr>
          <w:spacing w:val="-1"/>
        </w:rPr>
        <w:t xml:space="preserve"> </w:t>
      </w:r>
      <w:r>
        <w:t>Using</w:t>
      </w:r>
      <w:r>
        <w:rPr>
          <w:spacing w:val="-4"/>
        </w:rPr>
        <w:t xml:space="preserve"> </w:t>
      </w:r>
      <w:r>
        <w:t>Title</w:t>
      </w:r>
      <w:r>
        <w:rPr>
          <w:spacing w:val="-5"/>
        </w:rPr>
        <w:t xml:space="preserve"> </w:t>
      </w:r>
      <w:r>
        <w:t>III</w:t>
      </w:r>
      <w:r>
        <w:rPr>
          <w:u w:val="none"/>
        </w:rPr>
        <w:t xml:space="preserve"> </w:t>
      </w:r>
      <w:r>
        <w:t>Congregate</w:t>
      </w:r>
      <w:r>
        <w:rPr>
          <w:spacing w:val="-2"/>
        </w:rPr>
        <w:t xml:space="preserve"> </w:t>
      </w:r>
      <w:r>
        <w:t>Nutrition</w:t>
      </w:r>
      <w:r>
        <w:rPr>
          <w:spacing w:val="-2"/>
        </w:rPr>
        <w:t xml:space="preserve"> </w:t>
      </w:r>
      <w:r>
        <w:t>(C-1)</w:t>
      </w:r>
      <w:r>
        <w:rPr>
          <w:spacing w:val="-2"/>
        </w:rPr>
        <w:t xml:space="preserve"> </w:t>
      </w:r>
      <w:r>
        <w:t>Service</w:t>
      </w:r>
      <w:r>
        <w:rPr>
          <w:spacing w:val="-3"/>
        </w:rPr>
        <w:t xml:space="preserve"> </w:t>
      </w:r>
      <w:r>
        <w:t>Funding</w:t>
      </w:r>
      <w:r>
        <w:rPr>
          <w:spacing w:val="-1"/>
        </w:rPr>
        <w:t xml:space="preserve"> </w:t>
      </w:r>
      <w:r>
        <w:rPr>
          <w:color w:val="D13438"/>
          <w:u w:val="none"/>
        </w:rPr>
        <w:t>(Optional,</w:t>
      </w:r>
      <w:r>
        <w:rPr>
          <w:color w:val="D13438"/>
          <w:spacing w:val="-2"/>
          <w:u w:val="none"/>
        </w:rPr>
        <w:t xml:space="preserve"> </w:t>
      </w:r>
      <w:r>
        <w:rPr>
          <w:color w:val="D13438"/>
          <w:u w:val="none"/>
        </w:rPr>
        <w:t>only</w:t>
      </w:r>
      <w:r>
        <w:rPr>
          <w:color w:val="D13438"/>
          <w:spacing w:val="-2"/>
          <w:u w:val="none"/>
        </w:rPr>
        <w:t xml:space="preserve"> </w:t>
      </w:r>
      <w:r>
        <w:rPr>
          <w:color w:val="D13438"/>
          <w:u w:val="none"/>
        </w:rPr>
        <w:t>for</w:t>
      </w:r>
      <w:r>
        <w:rPr>
          <w:color w:val="D13438"/>
          <w:spacing w:val="-4"/>
          <w:u w:val="none"/>
        </w:rPr>
        <w:t xml:space="preserve"> </w:t>
      </w:r>
      <w:r>
        <w:rPr>
          <w:color w:val="D13438"/>
          <w:u w:val="none"/>
        </w:rPr>
        <w:t>States</w:t>
      </w:r>
      <w:r>
        <w:rPr>
          <w:color w:val="D13438"/>
          <w:spacing w:val="-2"/>
          <w:u w:val="none"/>
        </w:rPr>
        <w:t xml:space="preserve"> </w:t>
      </w:r>
      <w:r>
        <w:rPr>
          <w:color w:val="D13438"/>
          <w:u w:val="none"/>
        </w:rPr>
        <w:t>that</w:t>
      </w:r>
      <w:r>
        <w:rPr>
          <w:color w:val="D13438"/>
          <w:spacing w:val="-2"/>
          <w:u w:val="none"/>
        </w:rPr>
        <w:t xml:space="preserve"> </w:t>
      </w:r>
      <w:r>
        <w:rPr>
          <w:color w:val="D13438"/>
          <w:u w:val="none"/>
        </w:rPr>
        <w:t>elect</w:t>
      </w:r>
      <w:r>
        <w:rPr>
          <w:color w:val="D13438"/>
          <w:spacing w:val="-1"/>
          <w:u w:val="none"/>
        </w:rPr>
        <w:t xml:space="preserve"> </w:t>
      </w:r>
      <w:r>
        <w:rPr>
          <w:color w:val="D13438"/>
          <w:u w:val="none"/>
        </w:rPr>
        <w:t>to pursue this activity)</w:t>
      </w:r>
    </w:p>
    <w:p w:rsidR="00F53959" w14:paraId="07294C00" w14:textId="77777777">
      <w:pPr>
        <w:pStyle w:val="BodyText"/>
        <w:spacing w:before="253"/>
        <w:ind w:left="113" w:firstLine="0"/>
      </w:pPr>
      <w:r>
        <w:t>45</w:t>
      </w:r>
      <w:r>
        <w:rPr>
          <w:spacing w:val="-1"/>
        </w:rPr>
        <w:t xml:space="preserve"> </w:t>
      </w:r>
      <w:r>
        <w:t>CFR</w:t>
      </w:r>
      <w:r>
        <w:rPr>
          <w:spacing w:val="-1"/>
        </w:rPr>
        <w:t xml:space="preserve"> </w:t>
      </w:r>
      <w:r>
        <w:t xml:space="preserve">§ </w:t>
      </w:r>
      <w:r>
        <w:rPr>
          <w:spacing w:val="-2"/>
        </w:rPr>
        <w:t>1321.87(a)(1)(ii):</w:t>
      </w:r>
    </w:p>
    <w:p w:rsidR="00F53959" w14:paraId="56555C24" w14:textId="77777777">
      <w:pPr>
        <w:pStyle w:val="BodyText"/>
        <w:spacing w:before="175" w:line="259" w:lineRule="auto"/>
        <w:ind w:left="108" w:right="875"/>
      </w:pPr>
      <w:r>
        <w:t>Title</w:t>
      </w:r>
      <w:r>
        <w:rPr>
          <w:spacing w:val="-4"/>
        </w:rPr>
        <w:t xml:space="preserve"> </w:t>
      </w:r>
      <w:r>
        <w:t>III</w:t>
      </w:r>
      <w:r>
        <w:rPr>
          <w:spacing w:val="-3"/>
        </w:rPr>
        <w:t xml:space="preserve"> </w:t>
      </w:r>
      <w:r>
        <w:t>C-1</w:t>
      </w:r>
      <w:r>
        <w:rPr>
          <w:spacing w:val="-3"/>
        </w:rPr>
        <w:t xml:space="preserve"> </w:t>
      </w:r>
      <w:r>
        <w:t>funds</w:t>
      </w:r>
      <w:r>
        <w:rPr>
          <w:spacing w:val="-3"/>
        </w:rPr>
        <w:t xml:space="preserve"> </w:t>
      </w:r>
      <w:r>
        <w:t>may</w:t>
      </w:r>
      <w:r>
        <w:rPr>
          <w:spacing w:val="-3"/>
        </w:rPr>
        <w:t xml:space="preserve"> </w:t>
      </w:r>
      <w:r>
        <w:t>be</w:t>
      </w:r>
      <w:r>
        <w:rPr>
          <w:spacing w:val="-4"/>
        </w:rPr>
        <w:t xml:space="preserve"> </w:t>
      </w:r>
      <w:r>
        <w:t>used</w:t>
      </w:r>
      <w:r>
        <w:rPr>
          <w:spacing w:val="-3"/>
        </w:rPr>
        <w:t xml:space="preserve"> </w:t>
      </w:r>
      <w:r>
        <w:t>for</w:t>
      </w:r>
      <w:r>
        <w:rPr>
          <w:spacing w:val="-4"/>
        </w:rPr>
        <w:t xml:space="preserve"> </w:t>
      </w:r>
      <w:r>
        <w:t>shelf-stable,</w:t>
      </w:r>
      <w:r>
        <w:rPr>
          <w:spacing w:val="-3"/>
        </w:rPr>
        <w:t xml:space="preserve"> </w:t>
      </w:r>
      <w:r>
        <w:t>pick-up,</w:t>
      </w:r>
      <w:r>
        <w:rPr>
          <w:spacing w:val="-3"/>
        </w:rPr>
        <w:t xml:space="preserve"> </w:t>
      </w:r>
      <w:r>
        <w:t>carry-out,</w:t>
      </w:r>
      <w:r>
        <w:rPr>
          <w:spacing w:val="-3"/>
        </w:rPr>
        <w:t xml:space="preserve"> </w:t>
      </w:r>
      <w:r>
        <w:t>drive-through,</w:t>
      </w:r>
      <w:r>
        <w:rPr>
          <w:spacing w:val="-3"/>
        </w:rPr>
        <w:t xml:space="preserve"> </w:t>
      </w:r>
      <w:r>
        <w:t>or similar meals, subject to certain terms and conditions:</w:t>
      </w:r>
    </w:p>
    <w:p w:rsidR="00F53959" w14:paraId="23BCAE22" w14:textId="77777777">
      <w:pPr>
        <w:pStyle w:val="ListParagraph"/>
        <w:numPr>
          <w:ilvl w:val="0"/>
          <w:numId w:val="9"/>
        </w:numPr>
        <w:tabs>
          <w:tab w:val="left" w:pos="1218"/>
        </w:tabs>
        <w:spacing w:line="259" w:lineRule="auto"/>
        <w:ind w:right="1094" w:firstLine="719"/>
        <w:jc w:val="left"/>
        <w:rPr>
          <w:sz w:val="24"/>
        </w:rPr>
      </w:pPr>
      <w:r>
        <w:rPr>
          <w:sz w:val="24"/>
        </w:rPr>
        <w:t>Such</w:t>
      </w:r>
      <w:r>
        <w:rPr>
          <w:spacing w:val="-3"/>
          <w:sz w:val="24"/>
        </w:rPr>
        <w:t xml:space="preserve"> </w:t>
      </w:r>
      <w:r>
        <w:rPr>
          <w:sz w:val="24"/>
        </w:rPr>
        <w:t>meals</w:t>
      </w:r>
      <w:r>
        <w:rPr>
          <w:spacing w:val="-3"/>
          <w:sz w:val="24"/>
        </w:rPr>
        <w:t xml:space="preserve"> </w:t>
      </w:r>
      <w:r>
        <w:rPr>
          <w:sz w:val="24"/>
        </w:rPr>
        <w:t>must</w:t>
      </w:r>
      <w:r>
        <w:rPr>
          <w:spacing w:val="-3"/>
          <w:sz w:val="24"/>
        </w:rPr>
        <w:t xml:space="preserve"> </w:t>
      </w:r>
      <w:r>
        <w:rPr>
          <w:sz w:val="24"/>
        </w:rPr>
        <w:t>not</w:t>
      </w:r>
      <w:r>
        <w:rPr>
          <w:spacing w:val="-3"/>
          <w:sz w:val="24"/>
        </w:rPr>
        <w:t xml:space="preserve"> </w:t>
      </w:r>
      <w:r>
        <w:rPr>
          <w:sz w:val="24"/>
        </w:rPr>
        <w:t>exceed</w:t>
      </w:r>
      <w:r>
        <w:rPr>
          <w:spacing w:val="-3"/>
          <w:sz w:val="24"/>
        </w:rPr>
        <w:t xml:space="preserve"> </w:t>
      </w:r>
      <w:r>
        <w:rPr>
          <w:sz w:val="24"/>
        </w:rPr>
        <w:t>25</w:t>
      </w:r>
      <w:r>
        <w:rPr>
          <w:spacing w:val="-2"/>
          <w:sz w:val="24"/>
        </w:rPr>
        <w:t xml:space="preserve"> </w:t>
      </w:r>
      <w:r>
        <w:rPr>
          <w:sz w:val="24"/>
        </w:rPr>
        <w:t>percent</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funds</w:t>
      </w:r>
      <w:r>
        <w:rPr>
          <w:spacing w:val="-3"/>
          <w:sz w:val="24"/>
        </w:rPr>
        <w:t xml:space="preserve"> </w:t>
      </w:r>
      <w:r>
        <w:rPr>
          <w:sz w:val="24"/>
        </w:rPr>
        <w:t>expended</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State</w:t>
      </w:r>
      <w:r>
        <w:rPr>
          <w:spacing w:val="-4"/>
          <w:sz w:val="24"/>
        </w:rPr>
        <w:t xml:space="preserve"> </w:t>
      </w:r>
      <w:r>
        <w:rPr>
          <w:sz w:val="24"/>
        </w:rPr>
        <w:t xml:space="preserve">agency under Title III, part C-1, to be calculated based on the amount of Title III, part C-1 funds available after all transfers as set forth in 45 CFR § 1321.9(c)(2)(iii) are </w:t>
      </w:r>
      <w:r>
        <w:rPr>
          <w:sz w:val="24"/>
        </w:rPr>
        <w:t>completed;</w:t>
      </w:r>
    </w:p>
    <w:p w:rsidR="00F53959" w14:paraId="18710979" w14:textId="77777777">
      <w:pPr>
        <w:pStyle w:val="ListParagraph"/>
        <w:numPr>
          <w:ilvl w:val="0"/>
          <w:numId w:val="9"/>
        </w:numPr>
        <w:tabs>
          <w:tab w:val="left" w:pos="1205"/>
        </w:tabs>
        <w:spacing w:line="259" w:lineRule="auto"/>
        <w:ind w:right="837" w:firstLine="719"/>
        <w:jc w:val="left"/>
        <w:rPr>
          <w:sz w:val="24"/>
        </w:rPr>
      </w:pPr>
      <w:r>
        <w:rPr>
          <w:sz w:val="24"/>
        </w:rPr>
        <w:t>Such</w:t>
      </w:r>
      <w:r>
        <w:rPr>
          <w:spacing w:val="-3"/>
          <w:sz w:val="24"/>
        </w:rPr>
        <w:t xml:space="preserve"> </w:t>
      </w:r>
      <w:r>
        <w:rPr>
          <w:sz w:val="24"/>
        </w:rPr>
        <w:t>meals</w:t>
      </w:r>
      <w:r>
        <w:rPr>
          <w:spacing w:val="-3"/>
          <w:sz w:val="24"/>
        </w:rPr>
        <w:t xml:space="preserve"> </w:t>
      </w:r>
      <w:r>
        <w:rPr>
          <w:sz w:val="24"/>
        </w:rPr>
        <w:t>must</w:t>
      </w:r>
      <w:r>
        <w:rPr>
          <w:spacing w:val="-3"/>
          <w:sz w:val="24"/>
        </w:rPr>
        <w:t xml:space="preserve"> </w:t>
      </w:r>
      <w:r>
        <w:rPr>
          <w:sz w:val="24"/>
        </w:rPr>
        <w:t>not</w:t>
      </w:r>
      <w:r>
        <w:rPr>
          <w:spacing w:val="-2"/>
          <w:sz w:val="24"/>
        </w:rPr>
        <w:t xml:space="preserve"> </w:t>
      </w:r>
      <w:r>
        <w:rPr>
          <w:sz w:val="24"/>
        </w:rPr>
        <w:t>exceed</w:t>
      </w:r>
      <w:r>
        <w:rPr>
          <w:spacing w:val="-3"/>
          <w:sz w:val="24"/>
        </w:rPr>
        <w:t xml:space="preserve"> </w:t>
      </w:r>
      <w:r>
        <w:rPr>
          <w:sz w:val="24"/>
        </w:rPr>
        <w:t>25</w:t>
      </w:r>
      <w:r>
        <w:rPr>
          <w:spacing w:val="-3"/>
          <w:sz w:val="24"/>
        </w:rPr>
        <w:t xml:space="preserve"> </w:t>
      </w:r>
      <w:r>
        <w:rPr>
          <w:sz w:val="24"/>
        </w:rPr>
        <w:t>percent</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funds</w:t>
      </w:r>
      <w:r>
        <w:rPr>
          <w:spacing w:val="-3"/>
          <w:sz w:val="24"/>
        </w:rPr>
        <w:t xml:space="preserve"> </w:t>
      </w:r>
      <w:r>
        <w:rPr>
          <w:sz w:val="24"/>
        </w:rPr>
        <w:t>expended</w:t>
      </w:r>
      <w:r>
        <w:rPr>
          <w:spacing w:val="-3"/>
          <w:sz w:val="24"/>
        </w:rPr>
        <w:t xml:space="preserve"> </w:t>
      </w:r>
      <w:r>
        <w:rPr>
          <w:sz w:val="24"/>
        </w:rPr>
        <w:t>by</w:t>
      </w:r>
      <w:r>
        <w:rPr>
          <w:spacing w:val="-1"/>
          <w:sz w:val="24"/>
        </w:rPr>
        <w:t xml:space="preserve"> </w:t>
      </w:r>
      <w:r>
        <w:rPr>
          <w:sz w:val="24"/>
        </w:rPr>
        <w:t>any</w:t>
      </w:r>
      <w:r>
        <w:rPr>
          <w:spacing w:val="-3"/>
          <w:sz w:val="24"/>
        </w:rPr>
        <w:t xml:space="preserve"> </w:t>
      </w:r>
      <w:r>
        <w:rPr>
          <w:sz w:val="24"/>
        </w:rPr>
        <w:t>area</w:t>
      </w:r>
      <w:r>
        <w:rPr>
          <w:spacing w:val="-4"/>
          <w:sz w:val="24"/>
        </w:rPr>
        <w:t xml:space="preserve"> </w:t>
      </w:r>
      <w:r>
        <w:rPr>
          <w:sz w:val="24"/>
        </w:rPr>
        <w:t>agency</w:t>
      </w:r>
      <w:r>
        <w:rPr>
          <w:spacing w:val="-3"/>
          <w:sz w:val="24"/>
        </w:rPr>
        <w:t xml:space="preserve"> </w:t>
      </w:r>
      <w:r>
        <w:rPr>
          <w:sz w:val="24"/>
        </w:rPr>
        <w:t xml:space="preserve">on aging under Title III, part C-1, to be calculated based on the amount of Title III, part C-1 funds available after all transfers as set forth in 45 CFR § 1321.9(c)(2)(iii) are </w:t>
      </w:r>
      <w:r>
        <w:rPr>
          <w:sz w:val="24"/>
        </w:rPr>
        <w:t>completed;</w:t>
      </w:r>
    </w:p>
    <w:p w:rsidR="00F53959" w14:paraId="4385267F" w14:textId="77777777">
      <w:pPr>
        <w:pStyle w:val="ListParagraph"/>
        <w:numPr>
          <w:ilvl w:val="0"/>
          <w:numId w:val="8"/>
        </w:numPr>
        <w:tabs>
          <w:tab w:val="left" w:pos="1245"/>
        </w:tabs>
        <w:ind w:left="1245" w:hanging="417"/>
        <w:rPr>
          <w:sz w:val="24"/>
        </w:rPr>
      </w:pPr>
      <w:r>
        <w:rPr>
          <w:sz w:val="24"/>
        </w:rPr>
        <w:t>Such</w:t>
      </w:r>
      <w:r>
        <w:rPr>
          <w:spacing w:val="-3"/>
          <w:sz w:val="24"/>
        </w:rPr>
        <w:t xml:space="preserve"> </w:t>
      </w:r>
      <w:r>
        <w:rPr>
          <w:sz w:val="24"/>
        </w:rPr>
        <w:t>meals</w:t>
      </w:r>
      <w:r>
        <w:rPr>
          <w:spacing w:val="-1"/>
          <w:sz w:val="24"/>
        </w:rPr>
        <w:t xml:space="preserve"> </w:t>
      </w:r>
      <w:r>
        <w:rPr>
          <w:sz w:val="24"/>
        </w:rPr>
        <w:t>are</w:t>
      </w:r>
      <w:r>
        <w:rPr>
          <w:spacing w:val="-2"/>
          <w:sz w:val="24"/>
        </w:rPr>
        <w:t xml:space="preserve"> </w:t>
      </w:r>
      <w:r>
        <w:rPr>
          <w:sz w:val="24"/>
        </w:rPr>
        <w:t>to</w:t>
      </w:r>
      <w:r>
        <w:rPr>
          <w:spacing w:val="-1"/>
          <w:sz w:val="24"/>
        </w:rPr>
        <w:t xml:space="preserve"> </w:t>
      </w:r>
      <w:r>
        <w:rPr>
          <w:sz w:val="24"/>
        </w:rPr>
        <w:t>be provided</w:t>
      </w:r>
      <w:r>
        <w:rPr>
          <w:spacing w:val="-1"/>
          <w:sz w:val="24"/>
        </w:rPr>
        <w:t xml:space="preserve"> </w:t>
      </w:r>
      <w:r>
        <w:rPr>
          <w:sz w:val="24"/>
        </w:rPr>
        <w:t xml:space="preserve">to </w:t>
      </w:r>
      <w:r>
        <w:rPr>
          <w:i/>
          <w:sz w:val="24"/>
        </w:rPr>
        <w:t xml:space="preserve">complement </w:t>
      </w:r>
      <w:r>
        <w:rPr>
          <w:sz w:val="24"/>
        </w:rPr>
        <w:t>the</w:t>
      </w:r>
      <w:r>
        <w:rPr>
          <w:spacing w:val="-1"/>
          <w:sz w:val="24"/>
        </w:rPr>
        <w:t xml:space="preserve"> </w:t>
      </w:r>
      <w:r>
        <w:rPr>
          <w:sz w:val="24"/>
        </w:rPr>
        <w:t>congregate</w:t>
      </w:r>
      <w:r>
        <w:rPr>
          <w:spacing w:val="-1"/>
          <w:sz w:val="24"/>
        </w:rPr>
        <w:t xml:space="preserve"> </w:t>
      </w:r>
      <w:r>
        <w:rPr>
          <w:sz w:val="24"/>
        </w:rPr>
        <w:t xml:space="preserve">meal </w:t>
      </w:r>
      <w:r>
        <w:rPr>
          <w:spacing w:val="-2"/>
          <w:sz w:val="24"/>
        </w:rPr>
        <w:t>program:</w:t>
      </w:r>
    </w:p>
    <w:p w:rsidR="00F53959" w14:paraId="6622B12C" w14:textId="77777777">
      <w:pPr>
        <w:pStyle w:val="ListParagraph"/>
        <w:numPr>
          <w:ilvl w:val="1"/>
          <w:numId w:val="8"/>
        </w:numPr>
        <w:tabs>
          <w:tab w:val="left" w:pos="1219"/>
        </w:tabs>
        <w:spacing w:before="182"/>
        <w:ind w:left="1219" w:hanging="391"/>
        <w:rPr>
          <w:sz w:val="24"/>
        </w:rPr>
      </w:pPr>
      <w:r>
        <w:rPr>
          <w:sz w:val="24"/>
        </w:rPr>
        <w:t>During</w:t>
      </w:r>
      <w:r>
        <w:rPr>
          <w:spacing w:val="-3"/>
          <w:sz w:val="24"/>
        </w:rPr>
        <w:t xml:space="preserve"> </w:t>
      </w:r>
      <w:r>
        <w:rPr>
          <w:sz w:val="24"/>
        </w:rPr>
        <w:t>disaster</w:t>
      </w:r>
      <w:r>
        <w:rPr>
          <w:spacing w:val="-1"/>
          <w:sz w:val="24"/>
        </w:rPr>
        <w:t xml:space="preserve"> </w:t>
      </w:r>
      <w:r>
        <w:rPr>
          <w:sz w:val="24"/>
        </w:rPr>
        <w:t>or</w:t>
      </w:r>
      <w:r>
        <w:rPr>
          <w:spacing w:val="-2"/>
          <w:sz w:val="24"/>
        </w:rPr>
        <w:t xml:space="preserve"> </w:t>
      </w:r>
      <w:r>
        <w:rPr>
          <w:sz w:val="24"/>
        </w:rPr>
        <w:t>emergency</w:t>
      </w:r>
      <w:r>
        <w:rPr>
          <w:spacing w:val="-1"/>
          <w:sz w:val="24"/>
        </w:rPr>
        <w:t xml:space="preserve"> </w:t>
      </w:r>
      <w:r>
        <w:rPr>
          <w:sz w:val="24"/>
        </w:rPr>
        <w:t>situations affecting</w:t>
      </w:r>
      <w:r>
        <w:rPr>
          <w:spacing w:val="-1"/>
          <w:sz w:val="24"/>
        </w:rPr>
        <w:t xml:space="preserve"> </w:t>
      </w:r>
      <w:r>
        <w:rPr>
          <w:sz w:val="24"/>
        </w:rPr>
        <w:t>the</w:t>
      </w:r>
      <w:r>
        <w:rPr>
          <w:spacing w:val="-1"/>
          <w:sz w:val="24"/>
        </w:rPr>
        <w:t xml:space="preserve"> </w:t>
      </w:r>
      <w:r>
        <w:rPr>
          <w:sz w:val="24"/>
        </w:rPr>
        <w:t>provision of</w:t>
      </w:r>
      <w:r>
        <w:rPr>
          <w:spacing w:val="-2"/>
          <w:sz w:val="24"/>
        </w:rPr>
        <w:t xml:space="preserve"> </w:t>
      </w:r>
      <w:r>
        <w:rPr>
          <w:sz w:val="24"/>
        </w:rPr>
        <w:t xml:space="preserve">nutrition </w:t>
      </w:r>
      <w:r>
        <w:rPr>
          <w:spacing w:val="-2"/>
          <w:sz w:val="24"/>
        </w:rPr>
        <w:t>services;</w:t>
      </w:r>
    </w:p>
    <w:p w:rsidR="00F53959" w14:paraId="5BF3D96C" w14:textId="77777777">
      <w:pPr>
        <w:rPr>
          <w:sz w:val="24"/>
        </w:rPr>
        <w:sectPr>
          <w:pgSz w:w="12240" w:h="15840"/>
          <w:pgMar w:top="1440" w:right="760" w:bottom="1260" w:left="1260" w:header="0" w:footer="990" w:gutter="0"/>
          <w:cols w:space="720"/>
        </w:sectPr>
      </w:pPr>
    </w:p>
    <w:p w:rsidR="00F53959" w14:paraId="34E8E86A" w14:textId="77777777">
      <w:pPr>
        <w:pStyle w:val="ListParagraph"/>
        <w:numPr>
          <w:ilvl w:val="1"/>
          <w:numId w:val="8"/>
        </w:numPr>
        <w:tabs>
          <w:tab w:val="left" w:pos="1207"/>
        </w:tabs>
        <w:spacing w:before="71"/>
        <w:ind w:left="1207" w:hanging="379"/>
        <w:rPr>
          <w:sz w:val="24"/>
        </w:rPr>
      </w:pPr>
      <w:r>
        <w:rPr>
          <w:sz w:val="24"/>
        </w:rPr>
        <w:t>To</w:t>
      </w:r>
      <w:r>
        <w:rPr>
          <w:spacing w:val="-1"/>
          <w:sz w:val="24"/>
        </w:rPr>
        <w:t xml:space="preserve"> </w:t>
      </w:r>
      <w:r>
        <w:rPr>
          <w:sz w:val="24"/>
        </w:rPr>
        <w:t>older</w:t>
      </w:r>
      <w:r>
        <w:rPr>
          <w:spacing w:val="-3"/>
          <w:sz w:val="24"/>
        </w:rPr>
        <w:t xml:space="preserve"> </w:t>
      </w:r>
      <w:r>
        <w:rPr>
          <w:sz w:val="24"/>
        </w:rPr>
        <w:t>individuals who</w:t>
      </w:r>
      <w:r>
        <w:rPr>
          <w:spacing w:val="-1"/>
          <w:sz w:val="24"/>
        </w:rPr>
        <w:t xml:space="preserve"> </w:t>
      </w:r>
      <w:r>
        <w:rPr>
          <w:sz w:val="24"/>
        </w:rPr>
        <w:t>have</w:t>
      </w:r>
      <w:r>
        <w:rPr>
          <w:spacing w:val="-1"/>
          <w:sz w:val="24"/>
        </w:rPr>
        <w:t xml:space="preserve"> </w:t>
      </w:r>
      <w:r>
        <w:rPr>
          <w:sz w:val="24"/>
        </w:rPr>
        <w:t>an</w:t>
      </w:r>
      <w:r>
        <w:rPr>
          <w:spacing w:val="-1"/>
          <w:sz w:val="24"/>
        </w:rPr>
        <w:t xml:space="preserve"> </w:t>
      </w:r>
      <w:r>
        <w:rPr>
          <w:sz w:val="24"/>
        </w:rPr>
        <w:t>occasional need</w:t>
      </w:r>
      <w:r>
        <w:rPr>
          <w:spacing w:val="-1"/>
          <w:sz w:val="24"/>
        </w:rPr>
        <w:t xml:space="preserve"> </w:t>
      </w:r>
      <w:r>
        <w:rPr>
          <w:sz w:val="24"/>
        </w:rPr>
        <w:t>for</w:t>
      </w:r>
      <w:r>
        <w:rPr>
          <w:spacing w:val="-2"/>
          <w:sz w:val="24"/>
        </w:rPr>
        <w:t xml:space="preserve"> </w:t>
      </w:r>
      <w:r>
        <w:rPr>
          <w:sz w:val="24"/>
        </w:rPr>
        <w:t>such</w:t>
      </w:r>
      <w:r>
        <w:rPr>
          <w:spacing w:val="-1"/>
          <w:sz w:val="24"/>
        </w:rPr>
        <w:t xml:space="preserve"> </w:t>
      </w:r>
      <w:r>
        <w:rPr>
          <w:sz w:val="24"/>
        </w:rPr>
        <w:t xml:space="preserve">meal; </w:t>
      </w:r>
      <w:r>
        <w:rPr>
          <w:spacing w:val="-2"/>
          <w:sz w:val="24"/>
        </w:rPr>
        <w:t>and/or</w:t>
      </w:r>
    </w:p>
    <w:p w:rsidR="00F53959" w14:paraId="6628FEBA" w14:textId="77777777">
      <w:pPr>
        <w:pStyle w:val="ListParagraph"/>
        <w:numPr>
          <w:ilvl w:val="1"/>
          <w:numId w:val="8"/>
        </w:numPr>
        <w:tabs>
          <w:tab w:val="left" w:pos="1206"/>
        </w:tabs>
        <w:spacing w:before="180" w:line="259" w:lineRule="auto"/>
        <w:ind w:left="108" w:right="1451" w:firstLine="719"/>
        <w:rPr>
          <w:sz w:val="24"/>
        </w:rPr>
      </w:pPr>
      <w:r>
        <w:rPr>
          <w:sz w:val="24"/>
        </w:rPr>
        <w:t>To older individuals who have a regular need for such meal, based on an individualized</w:t>
      </w:r>
      <w:r>
        <w:rPr>
          <w:spacing w:val="-4"/>
          <w:sz w:val="24"/>
        </w:rPr>
        <w:t xml:space="preserve"> </w:t>
      </w:r>
      <w:r>
        <w:rPr>
          <w:sz w:val="24"/>
        </w:rPr>
        <w:t>assessment,</w:t>
      </w:r>
      <w:r>
        <w:rPr>
          <w:spacing w:val="-4"/>
          <w:sz w:val="24"/>
        </w:rPr>
        <w:t xml:space="preserve"> </w:t>
      </w:r>
      <w:r>
        <w:rPr>
          <w:sz w:val="24"/>
        </w:rPr>
        <w:t>when</w:t>
      </w:r>
      <w:r>
        <w:rPr>
          <w:spacing w:val="-4"/>
          <w:sz w:val="24"/>
        </w:rPr>
        <w:t xml:space="preserve"> </w:t>
      </w:r>
      <w:r>
        <w:rPr>
          <w:sz w:val="24"/>
        </w:rPr>
        <w:t>targeting</w:t>
      </w:r>
      <w:r>
        <w:rPr>
          <w:spacing w:val="-4"/>
          <w:sz w:val="24"/>
        </w:rPr>
        <w:t xml:space="preserve"> </w:t>
      </w:r>
      <w:r>
        <w:rPr>
          <w:sz w:val="24"/>
        </w:rPr>
        <w:t>services</w:t>
      </w:r>
      <w:r>
        <w:rPr>
          <w:spacing w:val="-3"/>
          <w:sz w:val="24"/>
        </w:rPr>
        <w:t xml:space="preserve"> </w:t>
      </w:r>
      <w:r>
        <w:rPr>
          <w:sz w:val="24"/>
        </w:rPr>
        <w:t>to</w:t>
      </w:r>
      <w:r>
        <w:rPr>
          <w:spacing w:val="-4"/>
          <w:sz w:val="24"/>
        </w:rPr>
        <w:t xml:space="preserve"> </w:t>
      </w:r>
      <w:r>
        <w:rPr>
          <w:sz w:val="24"/>
        </w:rPr>
        <w:t>those</w:t>
      </w:r>
      <w:r>
        <w:rPr>
          <w:spacing w:val="-5"/>
          <w:sz w:val="24"/>
        </w:rPr>
        <w:t xml:space="preserve"> </w:t>
      </w:r>
      <w:r>
        <w:rPr>
          <w:sz w:val="24"/>
        </w:rPr>
        <w:t>in</w:t>
      </w:r>
      <w:r>
        <w:rPr>
          <w:spacing w:val="-4"/>
          <w:sz w:val="24"/>
        </w:rPr>
        <w:t xml:space="preserve"> </w:t>
      </w:r>
      <w:r>
        <w:rPr>
          <w:sz w:val="24"/>
        </w:rPr>
        <w:t>greatest</w:t>
      </w:r>
      <w:r>
        <w:rPr>
          <w:spacing w:val="-4"/>
          <w:sz w:val="24"/>
        </w:rPr>
        <w:t xml:space="preserve"> </w:t>
      </w:r>
      <w:r>
        <w:rPr>
          <w:sz w:val="24"/>
        </w:rPr>
        <w:t>economic</w:t>
      </w:r>
      <w:r>
        <w:rPr>
          <w:spacing w:val="-5"/>
          <w:sz w:val="24"/>
        </w:rPr>
        <w:t xml:space="preserve"> </w:t>
      </w:r>
      <w:r>
        <w:rPr>
          <w:sz w:val="24"/>
        </w:rPr>
        <w:t>need</w:t>
      </w:r>
      <w:r>
        <w:rPr>
          <w:spacing w:val="-4"/>
          <w:sz w:val="24"/>
        </w:rPr>
        <w:t xml:space="preserve"> </w:t>
      </w:r>
      <w:r>
        <w:rPr>
          <w:sz w:val="24"/>
        </w:rPr>
        <w:t>and greatest social need; and</w:t>
      </w:r>
    </w:p>
    <w:p w:rsidR="00F53959" w14:paraId="4DC105B4" w14:textId="77777777">
      <w:pPr>
        <w:pStyle w:val="BodyText"/>
        <w:spacing w:before="232"/>
        <w:ind w:left="0" w:firstLine="0"/>
      </w:pPr>
    </w:p>
    <w:p w:rsidR="00F53959" w14:paraId="0104A5F5" w14:textId="77777777">
      <w:pPr>
        <w:pStyle w:val="BodyText"/>
        <w:spacing w:before="0"/>
        <w:ind w:left="113" w:firstLine="0"/>
      </w:pPr>
      <w:r>
        <w:t>45</w:t>
      </w:r>
      <w:r>
        <w:rPr>
          <w:spacing w:val="-3"/>
        </w:rPr>
        <w:t xml:space="preserve"> </w:t>
      </w:r>
      <w:r>
        <w:t>CFR §</w:t>
      </w:r>
      <w:r>
        <w:rPr>
          <w:spacing w:val="8"/>
        </w:rPr>
        <w:t xml:space="preserve"> </w:t>
      </w:r>
      <w:r>
        <w:t xml:space="preserve">1321.27 </w:t>
      </w:r>
      <w:r>
        <w:rPr>
          <w:spacing w:val="-4"/>
        </w:rPr>
        <w:t>(j):</w:t>
      </w:r>
    </w:p>
    <w:p w:rsidR="00F53959" w14:paraId="2A5F5A22" w14:textId="77777777">
      <w:pPr>
        <w:pStyle w:val="BodyText"/>
        <w:spacing w:before="182"/>
        <w:ind w:left="828" w:firstLine="0"/>
      </w:pPr>
      <w:r>
        <w:t>If</w:t>
      </w:r>
      <w:r>
        <w:rPr>
          <w:spacing w:val="-7"/>
        </w:rPr>
        <w:t xml:space="preserve"> </w:t>
      </w:r>
      <w:r>
        <w:t>the</w:t>
      </w:r>
      <w:r>
        <w:rPr>
          <w:spacing w:val="-4"/>
        </w:rPr>
        <w:t xml:space="preserve"> </w:t>
      </w:r>
      <w:r>
        <w:t>State</w:t>
      </w:r>
      <w:r>
        <w:rPr>
          <w:spacing w:val="-2"/>
        </w:rPr>
        <w:t xml:space="preserve"> </w:t>
      </w:r>
      <w:r>
        <w:t>agency</w:t>
      </w:r>
      <w:r>
        <w:rPr>
          <w:spacing w:val="-1"/>
        </w:rPr>
        <w:t xml:space="preserve"> </w:t>
      </w:r>
      <w:r>
        <w:t>allows</w:t>
      </w:r>
      <w:r>
        <w:rPr>
          <w:spacing w:val="-3"/>
        </w:rPr>
        <w:t xml:space="preserve"> </w:t>
      </w:r>
      <w:r>
        <w:t>for</w:t>
      </w:r>
      <w:r>
        <w:rPr>
          <w:spacing w:val="-4"/>
        </w:rPr>
        <w:t xml:space="preserve"> </w:t>
      </w:r>
      <w:r>
        <w:t>Title</w:t>
      </w:r>
      <w:r>
        <w:rPr>
          <w:spacing w:val="-4"/>
        </w:rPr>
        <w:t xml:space="preserve"> </w:t>
      </w:r>
      <w:r>
        <w:t>III,</w:t>
      </w:r>
      <w:r>
        <w:rPr>
          <w:spacing w:val="-1"/>
        </w:rPr>
        <w:t xml:space="preserve"> </w:t>
      </w:r>
      <w:r>
        <w:t>part</w:t>
      </w:r>
      <w:r>
        <w:rPr>
          <w:spacing w:val="-2"/>
        </w:rPr>
        <w:t xml:space="preserve"> </w:t>
      </w:r>
      <w:r>
        <w:t>C-1</w:t>
      </w:r>
      <w:r>
        <w:rPr>
          <w:spacing w:val="-3"/>
        </w:rPr>
        <w:t xml:space="preserve"> </w:t>
      </w:r>
      <w:r>
        <w:t>funds</w:t>
      </w:r>
      <w:r>
        <w:rPr>
          <w:spacing w:val="-3"/>
        </w:rPr>
        <w:t xml:space="preserve"> </w:t>
      </w:r>
      <w:r>
        <w:t>to</w:t>
      </w:r>
      <w:r>
        <w:rPr>
          <w:spacing w:val="-3"/>
        </w:rPr>
        <w:t xml:space="preserve"> </w:t>
      </w:r>
      <w:r>
        <w:t>be</w:t>
      </w:r>
      <w:r>
        <w:rPr>
          <w:spacing w:val="-7"/>
        </w:rPr>
        <w:t xml:space="preserve"> </w:t>
      </w:r>
      <w:r>
        <w:t>used</w:t>
      </w:r>
      <w:r>
        <w:rPr>
          <w:spacing w:val="-4"/>
        </w:rPr>
        <w:t xml:space="preserve"> </w:t>
      </w:r>
      <w:r>
        <w:t>as</w:t>
      </w:r>
      <w:r>
        <w:rPr>
          <w:spacing w:val="-4"/>
        </w:rPr>
        <w:t xml:space="preserve"> </w:t>
      </w:r>
      <w:r>
        <w:t>set</w:t>
      </w:r>
      <w:r>
        <w:rPr>
          <w:spacing w:val="-3"/>
        </w:rPr>
        <w:t xml:space="preserve"> </w:t>
      </w:r>
      <w:r>
        <w:t>forth</w:t>
      </w:r>
      <w:r>
        <w:rPr>
          <w:spacing w:val="-2"/>
        </w:rPr>
        <w:t xml:space="preserve"> </w:t>
      </w:r>
      <w:r>
        <w:rPr>
          <w:spacing w:val="-5"/>
        </w:rPr>
        <w:t>in</w:t>
      </w:r>
    </w:p>
    <w:p w:rsidR="00F53959" w14:paraId="271191B0" w14:textId="77777777">
      <w:pPr>
        <w:pStyle w:val="BodyText"/>
        <w:spacing w:before="22"/>
        <w:ind w:left="108" w:firstLine="0"/>
      </w:pPr>
      <w:r>
        <w:rPr>
          <w:spacing w:val="-2"/>
        </w:rPr>
        <w:t>§1321.87(a)(1)(</w:t>
      </w:r>
      <w:r>
        <w:rPr>
          <w:spacing w:val="-2"/>
        </w:rPr>
        <w:t>i</w:t>
      </w:r>
      <w:r>
        <w:rPr>
          <w:spacing w:val="-2"/>
        </w:rPr>
        <w:t>),</w:t>
      </w:r>
      <w:r>
        <w:rPr>
          <w:spacing w:val="-6"/>
        </w:rPr>
        <w:t xml:space="preserve"> </w:t>
      </w:r>
      <w:r>
        <w:rPr>
          <w:spacing w:val="-2"/>
        </w:rPr>
        <w:t>the</w:t>
      </w:r>
      <w:r>
        <w:rPr>
          <w:spacing w:val="-5"/>
        </w:rPr>
        <w:t xml:space="preserve"> </w:t>
      </w:r>
      <w:r>
        <w:rPr>
          <w:spacing w:val="-2"/>
        </w:rPr>
        <w:t>State</w:t>
      </w:r>
      <w:r>
        <w:rPr>
          <w:spacing w:val="-5"/>
        </w:rPr>
        <w:t xml:space="preserve"> </w:t>
      </w:r>
      <w:r>
        <w:rPr>
          <w:spacing w:val="-2"/>
        </w:rPr>
        <w:t>agency</w:t>
      </w:r>
      <w:r>
        <w:rPr>
          <w:spacing w:val="-4"/>
        </w:rPr>
        <w:t xml:space="preserve"> </w:t>
      </w:r>
      <w:r>
        <w:rPr>
          <w:spacing w:val="-2"/>
        </w:rPr>
        <w:t>must</w:t>
      </w:r>
      <w:r>
        <w:rPr>
          <w:spacing w:val="-4"/>
        </w:rPr>
        <w:t xml:space="preserve"> </w:t>
      </w:r>
      <w:r>
        <w:rPr>
          <w:spacing w:val="-2"/>
        </w:rPr>
        <w:t>include</w:t>
      </w:r>
      <w:r>
        <w:rPr>
          <w:spacing w:val="-5"/>
        </w:rPr>
        <w:t xml:space="preserve"> </w:t>
      </w:r>
      <w:r>
        <w:rPr>
          <w:spacing w:val="-2"/>
        </w:rPr>
        <w:t>the</w:t>
      </w:r>
      <w:r>
        <w:rPr>
          <w:spacing w:val="-5"/>
        </w:rPr>
        <w:t xml:space="preserve"> </w:t>
      </w:r>
      <w:r>
        <w:rPr>
          <w:spacing w:val="-2"/>
        </w:rPr>
        <w:t>following:</w:t>
      </w:r>
    </w:p>
    <w:p w:rsidR="00F53959" w14:paraId="680EC8EA" w14:textId="77777777">
      <w:pPr>
        <w:pStyle w:val="ListParagraph"/>
        <w:numPr>
          <w:ilvl w:val="0"/>
          <w:numId w:val="7"/>
        </w:numPr>
        <w:tabs>
          <w:tab w:val="left" w:pos="1164"/>
        </w:tabs>
        <w:spacing w:before="182" w:line="259" w:lineRule="auto"/>
        <w:ind w:right="1029" w:firstLine="719"/>
        <w:rPr>
          <w:sz w:val="24"/>
        </w:rPr>
      </w:pPr>
      <w:r>
        <w:rPr>
          <w:sz w:val="24"/>
        </w:rPr>
        <w:t>Evidence, using participation projections based on existing data, that provision of such</w:t>
      </w:r>
      <w:r>
        <w:rPr>
          <w:spacing w:val="-8"/>
          <w:sz w:val="24"/>
        </w:rPr>
        <w:t xml:space="preserve"> </w:t>
      </w:r>
      <w:r>
        <w:rPr>
          <w:sz w:val="24"/>
        </w:rPr>
        <w:t>meals</w:t>
      </w:r>
      <w:r>
        <w:rPr>
          <w:spacing w:val="-5"/>
          <w:sz w:val="24"/>
        </w:rPr>
        <w:t xml:space="preserve"> </w:t>
      </w:r>
      <w:r>
        <w:rPr>
          <w:sz w:val="24"/>
        </w:rPr>
        <w:t>will</w:t>
      </w:r>
      <w:r>
        <w:rPr>
          <w:spacing w:val="-5"/>
          <w:sz w:val="24"/>
        </w:rPr>
        <w:t xml:space="preserve"> </w:t>
      </w:r>
      <w:r>
        <w:rPr>
          <w:sz w:val="24"/>
        </w:rPr>
        <w:t>enhance</w:t>
      </w:r>
      <w:r>
        <w:rPr>
          <w:spacing w:val="-6"/>
          <w:sz w:val="24"/>
        </w:rPr>
        <w:t xml:space="preserve"> </w:t>
      </w:r>
      <w:r>
        <w:rPr>
          <w:sz w:val="24"/>
        </w:rPr>
        <w:t>and</w:t>
      </w:r>
      <w:r>
        <w:rPr>
          <w:spacing w:val="-5"/>
          <w:sz w:val="24"/>
        </w:rPr>
        <w:t xml:space="preserve"> </w:t>
      </w:r>
      <w:r>
        <w:rPr>
          <w:sz w:val="24"/>
        </w:rPr>
        <w:t>not</w:t>
      </w:r>
      <w:r>
        <w:rPr>
          <w:spacing w:val="-5"/>
          <w:sz w:val="24"/>
        </w:rPr>
        <w:t xml:space="preserve"> </w:t>
      </w:r>
      <w:r>
        <w:rPr>
          <w:sz w:val="24"/>
        </w:rPr>
        <w:t>diminish</w:t>
      </w:r>
      <w:r>
        <w:rPr>
          <w:spacing w:val="-7"/>
          <w:sz w:val="24"/>
        </w:rPr>
        <w:t xml:space="preserve"> </w:t>
      </w:r>
      <w:r>
        <w:rPr>
          <w:sz w:val="24"/>
        </w:rPr>
        <w:t>the</w:t>
      </w:r>
      <w:r>
        <w:rPr>
          <w:spacing w:val="-9"/>
          <w:sz w:val="24"/>
        </w:rPr>
        <w:t xml:space="preserve"> </w:t>
      </w:r>
      <w:r>
        <w:rPr>
          <w:sz w:val="24"/>
        </w:rPr>
        <w:t>congregate</w:t>
      </w:r>
      <w:r>
        <w:rPr>
          <w:spacing w:val="-6"/>
          <w:sz w:val="24"/>
        </w:rPr>
        <w:t xml:space="preserve"> </w:t>
      </w:r>
      <w:r>
        <w:rPr>
          <w:sz w:val="24"/>
        </w:rPr>
        <w:t>meals</w:t>
      </w:r>
      <w:r>
        <w:rPr>
          <w:spacing w:val="-5"/>
          <w:sz w:val="24"/>
        </w:rPr>
        <w:t xml:space="preserve"> </w:t>
      </w:r>
      <w:r>
        <w:rPr>
          <w:sz w:val="24"/>
        </w:rPr>
        <w:t>program,</w:t>
      </w:r>
      <w:r>
        <w:rPr>
          <w:spacing w:val="-5"/>
          <w:sz w:val="24"/>
        </w:rPr>
        <w:t xml:space="preserve"> </w:t>
      </w:r>
      <w:r>
        <w:rPr>
          <w:sz w:val="24"/>
        </w:rPr>
        <w:t>and</w:t>
      </w:r>
      <w:r>
        <w:rPr>
          <w:spacing w:val="-6"/>
          <w:sz w:val="24"/>
        </w:rPr>
        <w:t xml:space="preserve"> </w:t>
      </w:r>
      <w:r>
        <w:rPr>
          <w:sz w:val="24"/>
        </w:rPr>
        <w:t>a</w:t>
      </w:r>
      <w:r>
        <w:rPr>
          <w:spacing w:val="-9"/>
          <w:sz w:val="24"/>
        </w:rPr>
        <w:t xml:space="preserve"> </w:t>
      </w:r>
      <w:r>
        <w:rPr>
          <w:sz w:val="24"/>
        </w:rPr>
        <w:t>commitment</w:t>
      </w:r>
      <w:r>
        <w:rPr>
          <w:spacing w:val="-4"/>
          <w:sz w:val="24"/>
        </w:rPr>
        <w:t xml:space="preserve"> </w:t>
      </w:r>
      <w:r>
        <w:rPr>
          <w:sz w:val="24"/>
        </w:rPr>
        <w:t xml:space="preserve">to monitor the impact on congregate meals program </w:t>
      </w:r>
      <w:r>
        <w:rPr>
          <w:sz w:val="24"/>
        </w:rPr>
        <w:t>participation;</w:t>
      </w:r>
    </w:p>
    <w:p w:rsidR="00F53959" w14:paraId="1A3EB581" w14:textId="77777777">
      <w:pPr>
        <w:pStyle w:val="ListParagraph"/>
        <w:numPr>
          <w:ilvl w:val="0"/>
          <w:numId w:val="7"/>
        </w:numPr>
        <w:tabs>
          <w:tab w:val="left" w:pos="1164"/>
        </w:tabs>
        <w:spacing w:line="259" w:lineRule="auto"/>
        <w:ind w:right="763" w:firstLine="719"/>
        <w:rPr>
          <w:sz w:val="24"/>
        </w:rPr>
      </w:pPr>
      <w:r>
        <w:rPr>
          <w:sz w:val="24"/>
        </w:rPr>
        <w:t>Description</w:t>
      </w:r>
      <w:r>
        <w:rPr>
          <w:spacing w:val="-8"/>
          <w:sz w:val="24"/>
        </w:rPr>
        <w:t xml:space="preserve"> </w:t>
      </w:r>
      <w:r>
        <w:rPr>
          <w:sz w:val="24"/>
        </w:rPr>
        <w:t>of</w:t>
      </w:r>
      <w:r>
        <w:rPr>
          <w:spacing w:val="-7"/>
          <w:sz w:val="24"/>
        </w:rPr>
        <w:t xml:space="preserve"> </w:t>
      </w:r>
      <w:r>
        <w:rPr>
          <w:sz w:val="24"/>
        </w:rPr>
        <w:t>how</w:t>
      </w:r>
      <w:r>
        <w:rPr>
          <w:spacing w:val="-6"/>
          <w:sz w:val="24"/>
        </w:rPr>
        <w:t xml:space="preserve"> </w:t>
      </w:r>
      <w:r>
        <w:rPr>
          <w:sz w:val="24"/>
        </w:rPr>
        <w:t>provision</w:t>
      </w:r>
      <w:r>
        <w:rPr>
          <w:spacing w:val="-5"/>
          <w:sz w:val="24"/>
        </w:rPr>
        <w:t xml:space="preserve"> </w:t>
      </w:r>
      <w:r>
        <w:rPr>
          <w:sz w:val="24"/>
        </w:rPr>
        <w:t>of</w:t>
      </w:r>
      <w:r>
        <w:rPr>
          <w:spacing w:val="-7"/>
          <w:sz w:val="24"/>
        </w:rPr>
        <w:t xml:space="preserve"> </w:t>
      </w:r>
      <w:r>
        <w:rPr>
          <w:sz w:val="24"/>
        </w:rPr>
        <w:t>such</w:t>
      </w:r>
      <w:r>
        <w:rPr>
          <w:spacing w:val="-6"/>
          <w:sz w:val="24"/>
        </w:rPr>
        <w:t xml:space="preserve"> </w:t>
      </w:r>
      <w:r>
        <w:rPr>
          <w:sz w:val="24"/>
        </w:rPr>
        <w:t>meals</w:t>
      </w:r>
      <w:r>
        <w:rPr>
          <w:spacing w:val="-5"/>
          <w:sz w:val="24"/>
        </w:rPr>
        <w:t xml:space="preserve"> </w:t>
      </w:r>
      <w:r>
        <w:rPr>
          <w:sz w:val="24"/>
        </w:rPr>
        <w:t>will</w:t>
      </w:r>
      <w:r>
        <w:rPr>
          <w:spacing w:val="-8"/>
          <w:sz w:val="24"/>
        </w:rPr>
        <w:t xml:space="preserve"> </w:t>
      </w:r>
      <w:r>
        <w:rPr>
          <w:sz w:val="24"/>
        </w:rPr>
        <w:t>be</w:t>
      </w:r>
      <w:r>
        <w:rPr>
          <w:spacing w:val="-9"/>
          <w:sz w:val="24"/>
        </w:rPr>
        <w:t xml:space="preserve"> </w:t>
      </w:r>
      <w:r>
        <w:rPr>
          <w:sz w:val="24"/>
        </w:rPr>
        <w:t>targeted</w:t>
      </w:r>
      <w:r>
        <w:rPr>
          <w:spacing w:val="-6"/>
          <w:sz w:val="24"/>
        </w:rPr>
        <w:t xml:space="preserve"> </w:t>
      </w:r>
      <w:r>
        <w:rPr>
          <w:sz w:val="24"/>
        </w:rPr>
        <w:t>to</w:t>
      </w:r>
      <w:r>
        <w:rPr>
          <w:spacing w:val="-6"/>
          <w:sz w:val="24"/>
        </w:rPr>
        <w:t xml:space="preserve"> </w:t>
      </w:r>
      <w:r>
        <w:rPr>
          <w:sz w:val="24"/>
        </w:rPr>
        <w:t>reach</w:t>
      </w:r>
      <w:r>
        <w:rPr>
          <w:spacing w:val="-6"/>
          <w:sz w:val="24"/>
        </w:rPr>
        <w:t xml:space="preserve"> </w:t>
      </w:r>
      <w:r>
        <w:rPr>
          <w:sz w:val="24"/>
        </w:rPr>
        <w:t>those</w:t>
      </w:r>
      <w:r>
        <w:rPr>
          <w:spacing w:val="-3"/>
          <w:sz w:val="24"/>
        </w:rPr>
        <w:t xml:space="preserve"> </w:t>
      </w:r>
      <w:r>
        <w:rPr>
          <w:sz w:val="24"/>
        </w:rPr>
        <w:t xml:space="preserve">populations identified as in greatest economic need and greatest social </w:t>
      </w:r>
      <w:r>
        <w:rPr>
          <w:sz w:val="24"/>
        </w:rPr>
        <w:t>need;</w:t>
      </w:r>
    </w:p>
    <w:p w:rsidR="00F53959" w14:paraId="72C5D4A7" w14:textId="77777777">
      <w:pPr>
        <w:pStyle w:val="ListParagraph"/>
        <w:numPr>
          <w:ilvl w:val="0"/>
          <w:numId w:val="7"/>
        </w:numPr>
        <w:tabs>
          <w:tab w:val="left" w:pos="1165"/>
        </w:tabs>
        <w:spacing w:before="158"/>
        <w:ind w:left="1165" w:hanging="337"/>
        <w:rPr>
          <w:sz w:val="24"/>
        </w:rPr>
      </w:pPr>
      <w:r>
        <w:rPr>
          <w:sz w:val="24"/>
        </w:rPr>
        <w:t>Description</w:t>
      </w:r>
      <w:r>
        <w:rPr>
          <w:spacing w:val="-3"/>
          <w:sz w:val="24"/>
        </w:rPr>
        <w:t xml:space="preserve"> </w:t>
      </w:r>
      <w:r>
        <w:rPr>
          <w:sz w:val="24"/>
        </w:rPr>
        <w:t>of</w:t>
      </w:r>
      <w:r>
        <w:rPr>
          <w:spacing w:val="-1"/>
          <w:sz w:val="24"/>
        </w:rPr>
        <w:t xml:space="preserve"> </w:t>
      </w:r>
      <w:r>
        <w:rPr>
          <w:sz w:val="24"/>
        </w:rPr>
        <w:t>the eligibility criteria</w:t>
      </w:r>
      <w:r>
        <w:rPr>
          <w:spacing w:val="-1"/>
          <w:sz w:val="24"/>
        </w:rPr>
        <w:t xml:space="preserve"> </w:t>
      </w:r>
      <w:r>
        <w:rPr>
          <w:sz w:val="24"/>
        </w:rPr>
        <w:t>for</w:t>
      </w:r>
      <w:r>
        <w:rPr>
          <w:spacing w:val="-2"/>
          <w:sz w:val="24"/>
        </w:rPr>
        <w:t xml:space="preserve"> </w:t>
      </w:r>
      <w:r>
        <w:rPr>
          <w:sz w:val="24"/>
        </w:rPr>
        <w:t>service</w:t>
      </w:r>
      <w:r>
        <w:rPr>
          <w:spacing w:val="-1"/>
          <w:sz w:val="24"/>
        </w:rPr>
        <w:t xml:space="preserve"> </w:t>
      </w:r>
      <w:r>
        <w:rPr>
          <w:spacing w:val="-2"/>
          <w:sz w:val="24"/>
        </w:rPr>
        <w:t>provision;</w:t>
      </w:r>
    </w:p>
    <w:p w:rsidR="00F53959" w14:paraId="2A7BECC0" w14:textId="77777777">
      <w:pPr>
        <w:pStyle w:val="ListParagraph"/>
        <w:numPr>
          <w:ilvl w:val="0"/>
          <w:numId w:val="7"/>
        </w:numPr>
        <w:tabs>
          <w:tab w:val="left" w:pos="1164"/>
        </w:tabs>
        <w:spacing w:before="182" w:line="259" w:lineRule="auto"/>
        <w:ind w:right="1193" w:firstLine="719"/>
        <w:rPr>
          <w:sz w:val="24"/>
        </w:rPr>
      </w:pPr>
      <w:r>
        <w:rPr>
          <w:sz w:val="24"/>
        </w:rPr>
        <w:t>Evidence of consultation with area agencies on aging, nutrition and other direct services</w:t>
      </w:r>
      <w:r>
        <w:rPr>
          <w:spacing w:val="-4"/>
          <w:sz w:val="24"/>
        </w:rPr>
        <w:t xml:space="preserve"> </w:t>
      </w:r>
      <w:r>
        <w:rPr>
          <w:sz w:val="24"/>
        </w:rPr>
        <w:t>providers,</w:t>
      </w:r>
      <w:r>
        <w:rPr>
          <w:spacing w:val="-5"/>
          <w:sz w:val="24"/>
        </w:rPr>
        <w:t xml:space="preserve"> </w:t>
      </w:r>
      <w:r>
        <w:rPr>
          <w:sz w:val="24"/>
        </w:rPr>
        <w:t>other</w:t>
      </w:r>
      <w:r>
        <w:rPr>
          <w:spacing w:val="-3"/>
          <w:sz w:val="24"/>
        </w:rPr>
        <w:t xml:space="preserve"> </w:t>
      </w:r>
      <w:r>
        <w:rPr>
          <w:sz w:val="24"/>
        </w:rPr>
        <w:t>stakeholders,</w:t>
      </w:r>
      <w:r>
        <w:rPr>
          <w:spacing w:val="-4"/>
          <w:sz w:val="24"/>
        </w:rPr>
        <w:t xml:space="preserve"> </w:t>
      </w:r>
      <w:r>
        <w:rPr>
          <w:sz w:val="24"/>
        </w:rPr>
        <w:t>and</w:t>
      </w:r>
      <w:r>
        <w:rPr>
          <w:spacing w:val="-4"/>
          <w:sz w:val="24"/>
        </w:rPr>
        <w:t xml:space="preserve"> </w:t>
      </w:r>
      <w:r>
        <w:rPr>
          <w:sz w:val="24"/>
        </w:rPr>
        <w:t>the</w:t>
      </w:r>
      <w:r>
        <w:rPr>
          <w:spacing w:val="-5"/>
          <w:sz w:val="24"/>
        </w:rPr>
        <w:t xml:space="preserve"> </w:t>
      </w:r>
      <w:r>
        <w:rPr>
          <w:sz w:val="24"/>
        </w:rPr>
        <w:t>general</w:t>
      </w:r>
      <w:r>
        <w:rPr>
          <w:spacing w:val="-3"/>
          <w:sz w:val="24"/>
        </w:rPr>
        <w:t xml:space="preserve"> </w:t>
      </w:r>
      <w:r>
        <w:rPr>
          <w:sz w:val="24"/>
        </w:rPr>
        <w:t>public</w:t>
      </w:r>
      <w:r>
        <w:rPr>
          <w:spacing w:val="-5"/>
          <w:sz w:val="24"/>
        </w:rPr>
        <w:t xml:space="preserve"> </w:t>
      </w:r>
      <w:r>
        <w:rPr>
          <w:sz w:val="24"/>
        </w:rPr>
        <w:t>regarding</w:t>
      </w:r>
      <w:r>
        <w:rPr>
          <w:spacing w:val="-4"/>
          <w:sz w:val="24"/>
        </w:rPr>
        <w:t xml:space="preserve"> </w:t>
      </w:r>
      <w:r>
        <w:rPr>
          <w:sz w:val="24"/>
        </w:rPr>
        <w:t>the</w:t>
      </w:r>
      <w:r>
        <w:rPr>
          <w:spacing w:val="-2"/>
          <w:sz w:val="24"/>
        </w:rPr>
        <w:t xml:space="preserve"> </w:t>
      </w:r>
      <w:r>
        <w:rPr>
          <w:sz w:val="24"/>
        </w:rPr>
        <w:t>provision</w:t>
      </w:r>
      <w:r>
        <w:rPr>
          <w:spacing w:val="-3"/>
          <w:sz w:val="24"/>
        </w:rPr>
        <w:t xml:space="preserve"> </w:t>
      </w:r>
      <w:r>
        <w:rPr>
          <w:sz w:val="24"/>
        </w:rPr>
        <w:t>of</w:t>
      </w:r>
      <w:r>
        <w:rPr>
          <w:spacing w:val="-5"/>
          <w:sz w:val="24"/>
        </w:rPr>
        <w:t xml:space="preserve"> </w:t>
      </w:r>
      <w:r>
        <w:rPr>
          <w:sz w:val="24"/>
        </w:rPr>
        <w:t>such meals; and</w:t>
      </w:r>
    </w:p>
    <w:p w:rsidR="00F53959" w14:paraId="6F3652BF" w14:textId="77777777">
      <w:pPr>
        <w:pStyle w:val="ListParagraph"/>
        <w:numPr>
          <w:ilvl w:val="0"/>
          <w:numId w:val="7"/>
        </w:numPr>
        <w:tabs>
          <w:tab w:val="left" w:pos="1164"/>
        </w:tabs>
        <w:spacing w:line="259" w:lineRule="auto"/>
        <w:ind w:right="805" w:firstLine="719"/>
        <w:rPr>
          <w:sz w:val="24"/>
        </w:rPr>
      </w:pPr>
      <w:r>
        <w:rPr>
          <w:sz w:val="24"/>
        </w:rPr>
        <w:t>Description</w:t>
      </w:r>
      <w:r>
        <w:rPr>
          <w:spacing w:val="-3"/>
          <w:sz w:val="24"/>
        </w:rPr>
        <w:t xml:space="preserve"> </w:t>
      </w:r>
      <w:r>
        <w:rPr>
          <w:sz w:val="24"/>
        </w:rPr>
        <w:t>of</w:t>
      </w:r>
      <w:r>
        <w:rPr>
          <w:spacing w:val="-4"/>
          <w:sz w:val="24"/>
        </w:rPr>
        <w:t xml:space="preserve"> </w:t>
      </w:r>
      <w:r>
        <w:rPr>
          <w:sz w:val="24"/>
        </w:rPr>
        <w:t>how</w:t>
      </w:r>
      <w:r>
        <w:rPr>
          <w:spacing w:val="-3"/>
          <w:sz w:val="24"/>
        </w:rPr>
        <w:t xml:space="preserve"> </w:t>
      </w:r>
      <w:r>
        <w:rPr>
          <w:sz w:val="24"/>
        </w:rPr>
        <w:t>provision</w:t>
      </w:r>
      <w:r>
        <w:rPr>
          <w:spacing w:val="-3"/>
          <w:sz w:val="24"/>
        </w:rPr>
        <w:t xml:space="preserve"> </w:t>
      </w:r>
      <w:r>
        <w:rPr>
          <w:sz w:val="24"/>
        </w:rPr>
        <w:t>of</w:t>
      </w:r>
      <w:r>
        <w:rPr>
          <w:spacing w:val="-4"/>
          <w:sz w:val="24"/>
        </w:rPr>
        <w:t xml:space="preserve"> </w:t>
      </w:r>
      <w:r>
        <w:rPr>
          <w:sz w:val="24"/>
        </w:rPr>
        <w:t>such</w:t>
      </w:r>
      <w:r>
        <w:rPr>
          <w:spacing w:val="-3"/>
          <w:sz w:val="24"/>
        </w:rPr>
        <w:t xml:space="preserve"> </w:t>
      </w:r>
      <w:r>
        <w:rPr>
          <w:sz w:val="24"/>
        </w:rPr>
        <w:t>meals</w:t>
      </w:r>
      <w:r>
        <w:rPr>
          <w:spacing w:val="-2"/>
          <w:sz w:val="24"/>
        </w:rPr>
        <w:t xml:space="preserve"> </w:t>
      </w:r>
      <w:r>
        <w:rPr>
          <w:sz w:val="24"/>
        </w:rPr>
        <w:t>will</w:t>
      </w:r>
      <w:r>
        <w:rPr>
          <w:spacing w:val="-2"/>
          <w:sz w:val="24"/>
        </w:rPr>
        <w:t xml:space="preserve"> </w:t>
      </w:r>
      <w:r>
        <w:rPr>
          <w:sz w:val="24"/>
        </w:rPr>
        <w:t>be</w:t>
      </w:r>
      <w:r>
        <w:rPr>
          <w:spacing w:val="-4"/>
          <w:sz w:val="24"/>
        </w:rPr>
        <w:t xml:space="preserve"> </w:t>
      </w:r>
      <w:r>
        <w:rPr>
          <w:sz w:val="24"/>
        </w:rPr>
        <w:t>coordinated</w:t>
      </w:r>
      <w:r>
        <w:rPr>
          <w:spacing w:val="-4"/>
          <w:sz w:val="24"/>
        </w:rPr>
        <w:t xml:space="preserve"> </w:t>
      </w:r>
      <w:r>
        <w:rPr>
          <w:sz w:val="24"/>
        </w:rPr>
        <w:t>with</w:t>
      </w:r>
      <w:r>
        <w:rPr>
          <w:spacing w:val="-3"/>
          <w:sz w:val="24"/>
        </w:rPr>
        <w:t xml:space="preserve"> </w:t>
      </w:r>
      <w:r>
        <w:rPr>
          <w:sz w:val="24"/>
        </w:rPr>
        <w:t>area</w:t>
      </w:r>
      <w:r>
        <w:rPr>
          <w:spacing w:val="-3"/>
          <w:sz w:val="24"/>
        </w:rPr>
        <w:t xml:space="preserve"> </w:t>
      </w:r>
      <w:r>
        <w:rPr>
          <w:sz w:val="24"/>
        </w:rPr>
        <w:t>agencies</w:t>
      </w:r>
      <w:r>
        <w:rPr>
          <w:spacing w:val="-3"/>
          <w:sz w:val="24"/>
        </w:rPr>
        <w:t xml:space="preserve"> </w:t>
      </w:r>
      <w:r>
        <w:rPr>
          <w:sz w:val="24"/>
        </w:rPr>
        <w:t>on aging, nutrition and other direct services providers, and other stakeholders.</w:t>
      </w:r>
    </w:p>
    <w:p w:rsidR="00F53959" w14:paraId="121150CA" w14:textId="77777777">
      <w:pPr>
        <w:pStyle w:val="Heading1"/>
        <w:rPr>
          <w:b w:val="0"/>
          <w:sz w:val="24"/>
        </w:rPr>
      </w:pPr>
      <w:r>
        <w:rPr>
          <w:color w:val="000000"/>
          <w:spacing w:val="-2"/>
          <w:highlight w:val="yellow"/>
        </w:rPr>
        <w:t>RESPONSE</w:t>
      </w:r>
      <w:r>
        <w:rPr>
          <w:b w:val="0"/>
          <w:color w:val="000000"/>
          <w:spacing w:val="-2"/>
          <w:sz w:val="24"/>
        </w:rPr>
        <w:t>:</w:t>
      </w:r>
    </w:p>
    <w:p w:rsidR="00F53959" w14:paraId="3D552256" w14:textId="77777777">
      <w:pPr>
        <w:pStyle w:val="BodyText"/>
        <w:spacing w:before="0"/>
        <w:ind w:left="0" w:firstLine="0"/>
        <w:rPr>
          <w:sz w:val="28"/>
        </w:rPr>
      </w:pPr>
    </w:p>
    <w:p w:rsidR="00F53959" w14:paraId="061305A0" w14:textId="77777777">
      <w:pPr>
        <w:pStyle w:val="BodyText"/>
        <w:spacing w:before="0"/>
        <w:ind w:left="0" w:firstLine="0"/>
        <w:rPr>
          <w:sz w:val="28"/>
        </w:rPr>
      </w:pPr>
    </w:p>
    <w:p w:rsidR="00F53959" w14:paraId="22CB9070" w14:textId="77777777">
      <w:pPr>
        <w:pStyle w:val="BodyText"/>
        <w:spacing w:before="0"/>
        <w:ind w:left="0" w:firstLine="0"/>
        <w:rPr>
          <w:sz w:val="28"/>
        </w:rPr>
      </w:pPr>
    </w:p>
    <w:p w:rsidR="00F53959" w14:paraId="7670CCD6" w14:textId="77777777">
      <w:pPr>
        <w:pStyle w:val="BodyText"/>
        <w:spacing w:before="0"/>
        <w:ind w:left="0" w:firstLine="0"/>
        <w:rPr>
          <w:sz w:val="28"/>
        </w:rPr>
      </w:pPr>
    </w:p>
    <w:p w:rsidR="00F53959" w14:paraId="606F17C4" w14:textId="77777777">
      <w:pPr>
        <w:pStyle w:val="BodyText"/>
        <w:spacing w:before="224"/>
        <w:ind w:left="0" w:firstLine="0"/>
        <w:rPr>
          <w:sz w:val="28"/>
        </w:rPr>
      </w:pPr>
    </w:p>
    <w:p w:rsidR="00F53959" w14:paraId="20EF94F2" w14:textId="77777777">
      <w:pPr>
        <w:pStyle w:val="Heading2"/>
        <w:spacing w:before="1"/>
        <w:rPr>
          <w:u w:val="none"/>
        </w:rPr>
      </w:pPr>
      <w:r>
        <w:t>Funding</w:t>
      </w:r>
      <w:r>
        <w:rPr>
          <w:spacing w:val="-3"/>
        </w:rPr>
        <w:t xml:space="preserve"> </w:t>
      </w:r>
      <w:r>
        <w:t>Allocation –</w:t>
      </w:r>
      <w:r>
        <w:rPr>
          <w:spacing w:val="-2"/>
        </w:rPr>
        <w:t xml:space="preserve"> </w:t>
      </w:r>
      <w:r>
        <w:t>Ombudsman</w:t>
      </w:r>
      <w:r>
        <w:rPr>
          <w:spacing w:val="-2"/>
        </w:rPr>
        <w:t xml:space="preserve"> Program</w:t>
      </w:r>
    </w:p>
    <w:p w:rsidR="00F53959" w14:paraId="2231BA1E" w14:textId="77777777">
      <w:pPr>
        <w:pStyle w:val="BodyText"/>
        <w:spacing w:before="182"/>
        <w:ind w:left="113" w:firstLine="0"/>
      </w:pPr>
      <w:r>
        <w:t>45</w:t>
      </w:r>
      <w:r>
        <w:rPr>
          <w:spacing w:val="-1"/>
        </w:rPr>
        <w:t xml:space="preserve"> </w:t>
      </w:r>
      <w:r>
        <w:t>CFR</w:t>
      </w:r>
      <w:r>
        <w:rPr>
          <w:spacing w:val="-1"/>
        </w:rPr>
        <w:t xml:space="preserve"> </w:t>
      </w:r>
      <w:r>
        <w:t>Part</w:t>
      </w:r>
      <w:r>
        <w:rPr>
          <w:spacing w:val="8"/>
        </w:rPr>
        <w:t xml:space="preserve"> </w:t>
      </w:r>
      <w:r>
        <w:t>1324,</w:t>
      </w:r>
      <w:r>
        <w:rPr>
          <w:spacing w:val="-1"/>
        </w:rPr>
        <w:t xml:space="preserve"> </w:t>
      </w:r>
      <w:r>
        <w:t xml:space="preserve">Subpart </w:t>
      </w:r>
      <w:r>
        <w:rPr>
          <w:spacing w:val="-5"/>
        </w:rPr>
        <w:t>A:</w:t>
      </w:r>
    </w:p>
    <w:p w:rsidR="00F53959" w14:paraId="68BDDF32" w14:textId="77777777">
      <w:pPr>
        <w:pStyle w:val="BodyText"/>
        <w:spacing w:before="180" w:line="259" w:lineRule="auto"/>
        <w:ind w:left="108" w:right="1250"/>
        <w:jc w:val="both"/>
      </w:pPr>
      <w:r>
        <w:rPr>
          <w:spacing w:val="-2"/>
        </w:rPr>
        <w:t>How</w:t>
      </w:r>
      <w:r>
        <w:rPr>
          <w:spacing w:val="-13"/>
        </w:rPr>
        <w:t xml:space="preserve"> </w:t>
      </w:r>
      <w:r>
        <w:rPr>
          <w:spacing w:val="-2"/>
        </w:rPr>
        <w:t>the</w:t>
      </w:r>
      <w:r>
        <w:rPr>
          <w:spacing w:val="-7"/>
        </w:rPr>
        <w:t xml:space="preserve"> </w:t>
      </w:r>
      <w:r>
        <w:rPr>
          <w:spacing w:val="-2"/>
        </w:rPr>
        <w:t>State</w:t>
      </w:r>
      <w:r>
        <w:rPr>
          <w:spacing w:val="-6"/>
        </w:rPr>
        <w:t xml:space="preserve"> </w:t>
      </w:r>
      <w:r>
        <w:rPr>
          <w:spacing w:val="-2"/>
        </w:rPr>
        <w:t>agency</w:t>
      </w:r>
      <w:r>
        <w:rPr>
          <w:spacing w:val="-4"/>
        </w:rPr>
        <w:t xml:space="preserve"> </w:t>
      </w:r>
      <w:r>
        <w:rPr>
          <w:spacing w:val="-2"/>
        </w:rPr>
        <w:t>will</w:t>
      </w:r>
      <w:r>
        <w:rPr>
          <w:spacing w:val="-4"/>
        </w:rPr>
        <w:t xml:space="preserve"> </w:t>
      </w:r>
      <w:r>
        <w:rPr>
          <w:spacing w:val="-2"/>
        </w:rPr>
        <w:t>coordinate</w:t>
      </w:r>
      <w:r>
        <w:rPr>
          <w:spacing w:val="-13"/>
        </w:rPr>
        <w:t xml:space="preserve"> </w:t>
      </w:r>
      <w:r>
        <w:rPr>
          <w:spacing w:val="-2"/>
        </w:rPr>
        <w:t>with</w:t>
      </w:r>
      <w:r>
        <w:rPr>
          <w:spacing w:val="-12"/>
        </w:rPr>
        <w:t xml:space="preserve"> </w:t>
      </w:r>
      <w:r>
        <w:rPr>
          <w:spacing w:val="-2"/>
        </w:rPr>
        <w:t>the</w:t>
      </w:r>
      <w:r>
        <w:rPr>
          <w:spacing w:val="-13"/>
        </w:rPr>
        <w:t xml:space="preserve"> </w:t>
      </w:r>
      <w:r>
        <w:rPr>
          <w:spacing w:val="-2"/>
        </w:rPr>
        <w:t>State</w:t>
      </w:r>
      <w:r>
        <w:rPr>
          <w:spacing w:val="-13"/>
        </w:rPr>
        <w:t xml:space="preserve"> </w:t>
      </w:r>
      <w:r>
        <w:rPr>
          <w:spacing w:val="-2"/>
        </w:rPr>
        <w:t>Long-Term</w:t>
      </w:r>
      <w:r>
        <w:rPr>
          <w:spacing w:val="-13"/>
        </w:rPr>
        <w:t xml:space="preserve"> </w:t>
      </w:r>
      <w:r>
        <w:rPr>
          <w:spacing w:val="-2"/>
        </w:rPr>
        <w:t>Care</w:t>
      </w:r>
      <w:r>
        <w:rPr>
          <w:spacing w:val="-13"/>
        </w:rPr>
        <w:t xml:space="preserve"> </w:t>
      </w:r>
      <w:r>
        <w:rPr>
          <w:spacing w:val="-2"/>
        </w:rPr>
        <w:t>Ombudsman</w:t>
      </w:r>
      <w:r>
        <w:rPr>
          <w:spacing w:val="-12"/>
        </w:rPr>
        <w:t xml:space="preserve"> </w:t>
      </w:r>
      <w:r>
        <w:rPr>
          <w:spacing w:val="-2"/>
        </w:rPr>
        <w:t xml:space="preserve">and </w:t>
      </w:r>
      <w:r>
        <w:t>allocate</w:t>
      </w:r>
      <w:r>
        <w:rPr>
          <w:spacing w:val="-13"/>
        </w:rPr>
        <w:t xml:space="preserve"> </w:t>
      </w:r>
      <w:r>
        <w:t>and</w:t>
      </w:r>
      <w:r>
        <w:rPr>
          <w:spacing w:val="-11"/>
        </w:rPr>
        <w:t xml:space="preserve"> </w:t>
      </w:r>
      <w:r>
        <w:t>use</w:t>
      </w:r>
      <w:r>
        <w:rPr>
          <w:spacing w:val="-8"/>
        </w:rPr>
        <w:t xml:space="preserve"> </w:t>
      </w:r>
      <w:r>
        <w:t>funds</w:t>
      </w:r>
      <w:r>
        <w:rPr>
          <w:spacing w:val="-8"/>
        </w:rPr>
        <w:t xml:space="preserve"> </w:t>
      </w:r>
      <w:r>
        <w:t>for</w:t>
      </w:r>
      <w:r>
        <w:rPr>
          <w:spacing w:val="-7"/>
        </w:rPr>
        <w:t xml:space="preserve"> </w:t>
      </w:r>
      <w:r>
        <w:t>the</w:t>
      </w:r>
      <w:r>
        <w:rPr>
          <w:spacing w:val="-5"/>
        </w:rPr>
        <w:t xml:space="preserve"> </w:t>
      </w:r>
      <w:r>
        <w:t>Ombudsman</w:t>
      </w:r>
      <w:r>
        <w:rPr>
          <w:spacing w:val="-5"/>
        </w:rPr>
        <w:t xml:space="preserve"> </w:t>
      </w:r>
      <w:r>
        <w:t>program</w:t>
      </w:r>
      <w:r>
        <w:rPr>
          <w:spacing w:val="-5"/>
        </w:rPr>
        <w:t xml:space="preserve"> </w:t>
      </w:r>
      <w:r>
        <w:t>under</w:t>
      </w:r>
      <w:r>
        <w:rPr>
          <w:spacing w:val="-7"/>
        </w:rPr>
        <w:t xml:space="preserve"> </w:t>
      </w:r>
      <w:r>
        <w:t>Title</w:t>
      </w:r>
      <w:r>
        <w:rPr>
          <w:spacing w:val="-4"/>
        </w:rPr>
        <w:t xml:space="preserve"> </w:t>
      </w:r>
      <w:r>
        <w:t>III</w:t>
      </w:r>
      <w:r>
        <w:rPr>
          <w:spacing w:val="-6"/>
        </w:rPr>
        <w:t xml:space="preserve"> </w:t>
      </w:r>
      <w:r>
        <w:t>and</w:t>
      </w:r>
      <w:r>
        <w:rPr>
          <w:spacing w:val="-5"/>
        </w:rPr>
        <w:t xml:space="preserve"> </w:t>
      </w:r>
      <w:r>
        <w:t>VII,</w:t>
      </w:r>
      <w:r>
        <w:rPr>
          <w:spacing w:val="-3"/>
        </w:rPr>
        <w:t xml:space="preserve"> </w:t>
      </w:r>
      <w:r>
        <w:t>as</w:t>
      </w:r>
      <w:r>
        <w:rPr>
          <w:spacing w:val="-5"/>
        </w:rPr>
        <w:t xml:space="preserve"> </w:t>
      </w:r>
      <w:r>
        <w:t>set</w:t>
      </w:r>
      <w:r>
        <w:rPr>
          <w:spacing w:val="-5"/>
        </w:rPr>
        <w:t xml:space="preserve"> </w:t>
      </w:r>
      <w:r>
        <w:t>forth</w:t>
      </w:r>
      <w:r>
        <w:rPr>
          <w:spacing w:val="-5"/>
        </w:rPr>
        <w:t xml:space="preserve"> </w:t>
      </w:r>
      <w:r>
        <w:t>in</w:t>
      </w:r>
      <w:r>
        <w:rPr>
          <w:spacing w:val="-5"/>
        </w:rPr>
        <w:t xml:space="preserve"> </w:t>
      </w:r>
      <w:r>
        <w:t>45 CFR part 1324, subpart A.</w:t>
      </w:r>
    </w:p>
    <w:p w:rsidR="00F53959" w14:paraId="57287A3F" w14:textId="77777777">
      <w:pPr>
        <w:pStyle w:val="Heading1"/>
        <w:ind w:left="113"/>
        <w:rPr>
          <w:b w:val="0"/>
          <w:sz w:val="24"/>
        </w:rPr>
      </w:pPr>
      <w:r>
        <w:rPr>
          <w:color w:val="000000"/>
          <w:spacing w:val="-2"/>
          <w:highlight w:val="yellow"/>
        </w:rPr>
        <w:t>RESPONSE</w:t>
      </w:r>
      <w:r>
        <w:rPr>
          <w:b w:val="0"/>
          <w:color w:val="000000"/>
          <w:spacing w:val="-2"/>
          <w:sz w:val="24"/>
        </w:rPr>
        <w:t>:</w:t>
      </w:r>
    </w:p>
    <w:p w:rsidR="00F53959" w14:paraId="46E6B11B" w14:textId="77777777">
      <w:pPr>
        <w:pStyle w:val="BodyText"/>
        <w:spacing w:before="0"/>
        <w:ind w:left="0" w:firstLine="0"/>
        <w:rPr>
          <w:sz w:val="28"/>
        </w:rPr>
      </w:pPr>
    </w:p>
    <w:p w:rsidR="00F53959" w14:paraId="1B253A11" w14:textId="77777777">
      <w:pPr>
        <w:pStyle w:val="BodyText"/>
        <w:spacing w:before="0"/>
        <w:ind w:left="0" w:firstLine="0"/>
        <w:rPr>
          <w:sz w:val="28"/>
        </w:rPr>
      </w:pPr>
    </w:p>
    <w:p w:rsidR="00F53959" w14:paraId="7E316F2B" w14:textId="77777777">
      <w:pPr>
        <w:pStyle w:val="BodyText"/>
        <w:spacing w:before="134"/>
        <w:ind w:left="0" w:firstLine="0"/>
        <w:rPr>
          <w:sz w:val="28"/>
        </w:rPr>
      </w:pPr>
    </w:p>
    <w:p w:rsidR="00F53959" w14:paraId="4982D263" w14:textId="77777777">
      <w:pPr>
        <w:pStyle w:val="Heading2"/>
        <w:rPr>
          <w:u w:val="none"/>
        </w:rPr>
      </w:pPr>
      <w:r>
        <w:t>Funding</w:t>
      </w:r>
      <w:r>
        <w:rPr>
          <w:spacing w:val="-4"/>
        </w:rPr>
        <w:t xml:space="preserve"> </w:t>
      </w:r>
      <w:r>
        <w:t>Allocation</w:t>
      </w:r>
      <w:r>
        <w:rPr>
          <w:spacing w:val="1"/>
        </w:rPr>
        <w:t xml:space="preserve"> </w:t>
      </w:r>
      <w:r>
        <w:t>–</w:t>
      </w:r>
      <w:r>
        <w:rPr>
          <w:spacing w:val="-1"/>
        </w:rPr>
        <w:t xml:space="preserve"> </w:t>
      </w:r>
      <w:r>
        <w:t>Elder</w:t>
      </w:r>
      <w:r>
        <w:rPr>
          <w:spacing w:val="-3"/>
        </w:rPr>
        <w:t xml:space="preserve"> </w:t>
      </w:r>
      <w:r>
        <w:t>Abuse, Neglect,</w:t>
      </w:r>
      <w:r>
        <w:rPr>
          <w:spacing w:val="-1"/>
        </w:rPr>
        <w:t xml:space="preserve"> </w:t>
      </w:r>
      <w:r>
        <w:t>and</w:t>
      </w:r>
      <w:r>
        <w:rPr>
          <w:spacing w:val="-1"/>
        </w:rPr>
        <w:t xml:space="preserve"> </w:t>
      </w:r>
      <w:r>
        <w:rPr>
          <w:spacing w:val="-2"/>
        </w:rPr>
        <w:t>Exploitation</w:t>
      </w:r>
    </w:p>
    <w:p w:rsidR="00F53959" w14:paraId="3ACDECEB" w14:textId="77777777">
      <w:pPr>
        <w:sectPr>
          <w:pgSz w:w="12240" w:h="15840"/>
          <w:pgMar w:top="1440" w:right="760" w:bottom="1260" w:left="1260" w:header="0" w:footer="990" w:gutter="0"/>
          <w:cols w:space="720"/>
        </w:sectPr>
      </w:pPr>
    </w:p>
    <w:p w:rsidR="00F53959" w14:paraId="0906BBC1" w14:textId="77777777">
      <w:pPr>
        <w:pStyle w:val="BodyText"/>
        <w:spacing w:before="71"/>
        <w:ind w:left="113" w:firstLine="0"/>
      </w:pPr>
      <w:r>
        <w:t>45</w:t>
      </w:r>
      <w:r>
        <w:rPr>
          <w:spacing w:val="-3"/>
        </w:rPr>
        <w:t xml:space="preserve"> </w:t>
      </w:r>
      <w:r>
        <w:t>CFR §</w:t>
      </w:r>
      <w:r>
        <w:rPr>
          <w:spacing w:val="8"/>
        </w:rPr>
        <w:t xml:space="preserve"> </w:t>
      </w:r>
      <w:r>
        <w:t xml:space="preserve">1321.27 </w:t>
      </w:r>
      <w:r>
        <w:rPr>
          <w:spacing w:val="-4"/>
        </w:rPr>
        <w:t>(k):</w:t>
      </w:r>
    </w:p>
    <w:p w:rsidR="00F53959" w14:paraId="625DA06C" w14:textId="77777777">
      <w:pPr>
        <w:pStyle w:val="BodyText"/>
        <w:spacing w:before="180" w:line="259" w:lineRule="auto"/>
        <w:ind w:left="108" w:right="778"/>
      </w:pPr>
      <w:r>
        <w:t>How</w:t>
      </w:r>
      <w:r>
        <w:rPr>
          <w:spacing w:val="-11"/>
        </w:rPr>
        <w:t xml:space="preserve"> </w:t>
      </w:r>
      <w:r>
        <w:t>the</w:t>
      </w:r>
      <w:r>
        <w:rPr>
          <w:spacing w:val="-9"/>
        </w:rPr>
        <w:t xml:space="preserve"> </w:t>
      </w:r>
      <w:r>
        <w:t>State</w:t>
      </w:r>
      <w:r>
        <w:rPr>
          <w:spacing w:val="-7"/>
        </w:rPr>
        <w:t xml:space="preserve"> </w:t>
      </w:r>
      <w:r>
        <w:t>agency</w:t>
      </w:r>
      <w:r>
        <w:rPr>
          <w:spacing w:val="-5"/>
        </w:rPr>
        <w:t xml:space="preserve"> </w:t>
      </w:r>
      <w:r>
        <w:t>will</w:t>
      </w:r>
      <w:r>
        <w:rPr>
          <w:spacing w:val="-10"/>
        </w:rPr>
        <w:t xml:space="preserve"> </w:t>
      </w:r>
      <w:r>
        <w:t>allocate</w:t>
      </w:r>
      <w:r>
        <w:rPr>
          <w:spacing w:val="-11"/>
        </w:rPr>
        <w:t xml:space="preserve"> </w:t>
      </w:r>
      <w:r>
        <w:t>and</w:t>
      </w:r>
      <w:r>
        <w:rPr>
          <w:spacing w:val="-12"/>
        </w:rPr>
        <w:t xml:space="preserve"> </w:t>
      </w:r>
      <w:r>
        <w:t>use</w:t>
      </w:r>
      <w:r>
        <w:rPr>
          <w:spacing w:val="-10"/>
        </w:rPr>
        <w:t xml:space="preserve"> </w:t>
      </w:r>
      <w:r>
        <w:t>funds</w:t>
      </w:r>
      <w:r>
        <w:rPr>
          <w:spacing w:val="-9"/>
        </w:rPr>
        <w:t xml:space="preserve"> </w:t>
      </w:r>
      <w:r>
        <w:t>for</w:t>
      </w:r>
      <w:r>
        <w:rPr>
          <w:spacing w:val="-9"/>
        </w:rPr>
        <w:t xml:space="preserve"> </w:t>
      </w:r>
      <w:r>
        <w:t>prevention</w:t>
      </w:r>
      <w:r>
        <w:rPr>
          <w:spacing w:val="-8"/>
        </w:rPr>
        <w:t xml:space="preserve"> </w:t>
      </w:r>
      <w:r>
        <w:t>of</w:t>
      </w:r>
      <w:r>
        <w:rPr>
          <w:spacing w:val="-10"/>
        </w:rPr>
        <w:t xml:space="preserve"> </w:t>
      </w:r>
      <w:r>
        <w:t>elder</w:t>
      </w:r>
      <w:r>
        <w:rPr>
          <w:spacing w:val="-8"/>
        </w:rPr>
        <w:t xml:space="preserve"> </w:t>
      </w:r>
      <w:r>
        <w:t>abuse,</w:t>
      </w:r>
      <w:r>
        <w:rPr>
          <w:spacing w:val="-8"/>
        </w:rPr>
        <w:t xml:space="preserve"> </w:t>
      </w:r>
      <w:r>
        <w:t>neglect, and exploitation as set forth in 45 CFR part 1324, subpart B.</w:t>
      </w:r>
    </w:p>
    <w:p w:rsidR="00F53959" w14:paraId="3CE029C0" w14:textId="77777777">
      <w:pPr>
        <w:pStyle w:val="Heading1"/>
        <w:ind w:left="113"/>
        <w:rPr>
          <w:b w:val="0"/>
          <w:sz w:val="24"/>
        </w:rPr>
      </w:pPr>
      <w:r>
        <w:rPr>
          <w:color w:val="000000"/>
          <w:spacing w:val="-2"/>
          <w:highlight w:val="yellow"/>
        </w:rPr>
        <w:t>RESPONSE</w:t>
      </w:r>
      <w:r>
        <w:rPr>
          <w:b w:val="0"/>
          <w:color w:val="000000"/>
          <w:spacing w:val="-2"/>
          <w:sz w:val="24"/>
        </w:rPr>
        <w:t>:</w:t>
      </w:r>
    </w:p>
    <w:p w:rsidR="00F53959" w14:paraId="7EAE6E68" w14:textId="77777777">
      <w:pPr>
        <w:pStyle w:val="BodyText"/>
        <w:spacing w:before="0"/>
        <w:ind w:left="0" w:firstLine="0"/>
        <w:rPr>
          <w:sz w:val="28"/>
        </w:rPr>
      </w:pPr>
    </w:p>
    <w:p w:rsidR="00F53959" w14:paraId="04CE8CD0" w14:textId="77777777">
      <w:pPr>
        <w:pStyle w:val="BodyText"/>
        <w:spacing w:before="0"/>
        <w:ind w:left="0" w:firstLine="0"/>
        <w:rPr>
          <w:sz w:val="28"/>
        </w:rPr>
      </w:pPr>
    </w:p>
    <w:p w:rsidR="00F53959" w14:paraId="02FCB2F3" w14:textId="77777777">
      <w:pPr>
        <w:pStyle w:val="BodyText"/>
        <w:spacing w:before="134"/>
        <w:ind w:left="0" w:firstLine="0"/>
        <w:rPr>
          <w:sz w:val="28"/>
        </w:rPr>
      </w:pPr>
    </w:p>
    <w:p w:rsidR="00F53959" w14:paraId="3369CE46" w14:textId="77777777">
      <w:pPr>
        <w:pStyle w:val="Heading2"/>
        <w:rPr>
          <w:u w:val="none"/>
        </w:rPr>
      </w:pPr>
      <w:r>
        <w:t>Monitoring</w:t>
      </w:r>
      <w:r>
        <w:rPr>
          <w:spacing w:val="-1"/>
        </w:rPr>
        <w:t xml:space="preserve"> </w:t>
      </w:r>
      <w:r>
        <w:t>of</w:t>
      </w:r>
      <w:r>
        <w:rPr>
          <w:spacing w:val="-1"/>
        </w:rPr>
        <w:t xml:space="preserve"> </w:t>
      </w:r>
      <w:r>
        <w:rPr>
          <w:spacing w:val="-2"/>
        </w:rPr>
        <w:t>Assurances</w:t>
      </w:r>
    </w:p>
    <w:p w:rsidR="00F53959" w14:paraId="7D1B1D88" w14:textId="77777777">
      <w:pPr>
        <w:pStyle w:val="BodyText"/>
        <w:spacing w:before="183"/>
        <w:ind w:left="113" w:firstLine="0"/>
      </w:pPr>
      <w:r>
        <w:t>45</w:t>
      </w:r>
      <w:r>
        <w:rPr>
          <w:spacing w:val="-3"/>
        </w:rPr>
        <w:t xml:space="preserve"> </w:t>
      </w:r>
      <w:r>
        <w:t>CFR §</w:t>
      </w:r>
      <w:r>
        <w:rPr>
          <w:spacing w:val="8"/>
        </w:rPr>
        <w:t xml:space="preserve"> </w:t>
      </w:r>
      <w:r>
        <w:t xml:space="preserve">1321.27 </w:t>
      </w:r>
      <w:r>
        <w:rPr>
          <w:spacing w:val="-4"/>
        </w:rPr>
        <w:t>(m):</w:t>
      </w:r>
    </w:p>
    <w:p w:rsidR="00F53959" w14:paraId="1448F3E7" w14:textId="77777777">
      <w:pPr>
        <w:pStyle w:val="BodyText"/>
        <w:spacing w:before="183" w:line="259" w:lineRule="auto"/>
        <w:ind w:left="108"/>
      </w:pPr>
      <w:r>
        <w:t>Describe</w:t>
      </w:r>
      <w:r>
        <w:rPr>
          <w:spacing w:val="-8"/>
        </w:rPr>
        <w:t xml:space="preserve"> </w:t>
      </w:r>
      <w:r>
        <w:t>how</w:t>
      </w:r>
      <w:r>
        <w:rPr>
          <w:spacing w:val="-7"/>
        </w:rPr>
        <w:t xml:space="preserve"> </w:t>
      </w:r>
      <w:r>
        <w:t>the</w:t>
      </w:r>
      <w:r>
        <w:rPr>
          <w:spacing w:val="-7"/>
        </w:rPr>
        <w:t xml:space="preserve"> </w:t>
      </w:r>
      <w:r>
        <w:t>State</w:t>
      </w:r>
      <w:r>
        <w:rPr>
          <w:spacing w:val="-7"/>
        </w:rPr>
        <w:t xml:space="preserve"> </w:t>
      </w:r>
      <w:r>
        <w:t>agency</w:t>
      </w:r>
      <w:r>
        <w:rPr>
          <w:spacing w:val="-7"/>
        </w:rPr>
        <w:t xml:space="preserve"> </w:t>
      </w:r>
      <w:r>
        <w:t>will</w:t>
      </w:r>
      <w:r>
        <w:rPr>
          <w:spacing w:val="-8"/>
        </w:rPr>
        <w:t xml:space="preserve"> </w:t>
      </w:r>
      <w:r>
        <w:t>conduct</w:t>
      </w:r>
      <w:r>
        <w:rPr>
          <w:spacing w:val="-8"/>
        </w:rPr>
        <w:t xml:space="preserve"> </w:t>
      </w:r>
      <w:r>
        <w:t>monitoring</w:t>
      </w:r>
      <w:r>
        <w:rPr>
          <w:spacing w:val="-6"/>
        </w:rPr>
        <w:t xml:space="preserve"> </w:t>
      </w:r>
      <w:r>
        <w:t>that</w:t>
      </w:r>
      <w:r>
        <w:rPr>
          <w:spacing w:val="-7"/>
        </w:rPr>
        <w:t xml:space="preserve"> </w:t>
      </w:r>
      <w:r>
        <w:t>the</w:t>
      </w:r>
      <w:r>
        <w:rPr>
          <w:spacing w:val="-7"/>
        </w:rPr>
        <w:t xml:space="preserve"> </w:t>
      </w:r>
      <w:r>
        <w:t>assurances</w:t>
      </w:r>
      <w:r>
        <w:rPr>
          <w:spacing w:val="-1"/>
        </w:rPr>
        <w:t xml:space="preserve"> </w:t>
      </w:r>
      <w:r>
        <w:t>(submitted</w:t>
      </w:r>
      <w:r>
        <w:rPr>
          <w:spacing w:val="-4"/>
        </w:rPr>
        <w:t xml:space="preserve"> </w:t>
      </w:r>
      <w:r>
        <w:t>as Attachment A of the State Plan) to which they attest are being met.</w:t>
      </w:r>
    </w:p>
    <w:p w:rsidR="00F53959" w14:paraId="4DC1A462" w14:textId="77777777">
      <w:pPr>
        <w:pStyle w:val="Heading1"/>
        <w:ind w:left="113"/>
        <w:rPr>
          <w:b w:val="0"/>
          <w:sz w:val="24"/>
        </w:rPr>
      </w:pPr>
      <w:r>
        <w:rPr>
          <w:color w:val="000000"/>
          <w:spacing w:val="-2"/>
          <w:highlight w:val="yellow"/>
        </w:rPr>
        <w:t>RESPONSE</w:t>
      </w:r>
      <w:r>
        <w:rPr>
          <w:b w:val="0"/>
          <w:color w:val="000000"/>
          <w:spacing w:val="-2"/>
          <w:sz w:val="24"/>
        </w:rPr>
        <w:t>:</w:t>
      </w:r>
    </w:p>
    <w:p w:rsidR="00F53959" w14:paraId="18CC17AC" w14:textId="77777777">
      <w:pPr>
        <w:pStyle w:val="BodyText"/>
        <w:spacing w:before="0"/>
        <w:ind w:left="0" w:firstLine="0"/>
        <w:rPr>
          <w:sz w:val="28"/>
        </w:rPr>
      </w:pPr>
    </w:p>
    <w:p w:rsidR="00F53959" w14:paraId="68B4F3AE" w14:textId="77777777">
      <w:pPr>
        <w:pStyle w:val="BodyText"/>
        <w:spacing w:before="0"/>
        <w:ind w:left="0" w:firstLine="0"/>
        <w:rPr>
          <w:sz w:val="28"/>
        </w:rPr>
      </w:pPr>
    </w:p>
    <w:p w:rsidR="00F53959" w14:paraId="00F53E05" w14:textId="77777777">
      <w:pPr>
        <w:pStyle w:val="BodyText"/>
        <w:spacing w:before="134"/>
        <w:ind w:left="0" w:firstLine="0"/>
        <w:rPr>
          <w:sz w:val="28"/>
        </w:rPr>
      </w:pPr>
    </w:p>
    <w:p w:rsidR="00F53959" w14:paraId="5B58F731" w14:textId="77777777">
      <w:pPr>
        <w:pStyle w:val="Heading2"/>
        <w:ind w:left="108"/>
        <w:rPr>
          <w:u w:val="none"/>
        </w:rPr>
      </w:pPr>
      <w:r>
        <w:t>State</w:t>
      </w:r>
      <w:r>
        <w:rPr>
          <w:spacing w:val="-5"/>
        </w:rPr>
        <w:t xml:space="preserve"> </w:t>
      </w:r>
      <w:r>
        <w:t>Plans</w:t>
      </w:r>
      <w:r>
        <w:rPr>
          <w:spacing w:val="-1"/>
        </w:rPr>
        <w:t xml:space="preserve"> </w:t>
      </w:r>
      <w:r>
        <w:t xml:space="preserve">Informed </w:t>
      </w:r>
      <w:r>
        <w:t>By</w:t>
      </w:r>
      <w:r>
        <w:rPr>
          <w:spacing w:val="-1"/>
        </w:rPr>
        <w:t xml:space="preserve"> </w:t>
      </w:r>
      <w:r>
        <w:t>and</w:t>
      </w:r>
      <w:r>
        <w:rPr>
          <w:spacing w:val="-2"/>
        </w:rPr>
        <w:t xml:space="preserve"> </w:t>
      </w:r>
      <w:r>
        <w:t>Based</w:t>
      </w:r>
      <w:r>
        <w:rPr>
          <w:spacing w:val="1"/>
        </w:rPr>
        <w:t xml:space="preserve"> </w:t>
      </w:r>
      <w:r>
        <w:t>on</w:t>
      </w:r>
      <w:r>
        <w:rPr>
          <w:spacing w:val="-1"/>
        </w:rPr>
        <w:t xml:space="preserve"> </w:t>
      </w:r>
      <w:r>
        <w:t>Area</w:t>
      </w:r>
      <w:r>
        <w:rPr>
          <w:spacing w:val="-1"/>
        </w:rPr>
        <w:t xml:space="preserve"> </w:t>
      </w:r>
      <w:r>
        <w:rPr>
          <w:spacing w:val="-2"/>
        </w:rPr>
        <w:t>Plans</w:t>
      </w:r>
    </w:p>
    <w:p w:rsidR="00F53959" w14:paraId="7F100789" w14:textId="77777777">
      <w:pPr>
        <w:pStyle w:val="BodyText"/>
        <w:spacing w:before="180"/>
        <w:ind w:left="108" w:firstLine="0"/>
      </w:pPr>
      <w:r>
        <w:t>45</w:t>
      </w:r>
      <w:r>
        <w:rPr>
          <w:spacing w:val="-1"/>
        </w:rPr>
        <w:t xml:space="preserve"> </w:t>
      </w:r>
      <w:r>
        <w:t>CFR §</w:t>
      </w:r>
      <w:r>
        <w:rPr>
          <w:spacing w:val="8"/>
        </w:rPr>
        <w:t xml:space="preserve"> </w:t>
      </w:r>
      <w:r>
        <w:t xml:space="preserve">1321.27 </w:t>
      </w:r>
      <w:r>
        <w:rPr>
          <w:spacing w:val="-4"/>
        </w:rPr>
        <w:t>(c):</w:t>
      </w:r>
    </w:p>
    <w:p w:rsidR="00F53959" w14:paraId="24FE1E4A" w14:textId="77777777">
      <w:pPr>
        <w:pStyle w:val="BodyText"/>
        <w:spacing w:before="183" w:line="259" w:lineRule="auto"/>
        <w:ind w:left="108" w:right="778"/>
      </w:pPr>
      <w:r>
        <w:t>Evidence</w:t>
      </w:r>
      <w:r>
        <w:rPr>
          <w:spacing w:val="-5"/>
        </w:rPr>
        <w:t xml:space="preserve"> </w:t>
      </w:r>
      <w:r>
        <w:t>that</w:t>
      </w:r>
      <w:r>
        <w:rPr>
          <w:spacing w:val="-4"/>
        </w:rPr>
        <w:t xml:space="preserve"> </w:t>
      </w:r>
      <w:r>
        <w:t>the</w:t>
      </w:r>
      <w:r>
        <w:rPr>
          <w:spacing w:val="-4"/>
        </w:rPr>
        <w:t xml:space="preserve"> </w:t>
      </w:r>
      <w:r>
        <w:t>State</w:t>
      </w:r>
      <w:r>
        <w:rPr>
          <w:spacing w:val="-6"/>
        </w:rPr>
        <w:t xml:space="preserve"> </w:t>
      </w:r>
      <w:r>
        <w:t>Plan</w:t>
      </w:r>
      <w:r>
        <w:rPr>
          <w:spacing w:val="-5"/>
        </w:rPr>
        <w:t xml:space="preserve"> </w:t>
      </w:r>
      <w:r>
        <w:t>is</w:t>
      </w:r>
      <w:r>
        <w:rPr>
          <w:spacing w:val="-4"/>
        </w:rPr>
        <w:t xml:space="preserve"> </w:t>
      </w:r>
      <w:r>
        <w:t>informed</w:t>
      </w:r>
      <w:r>
        <w:rPr>
          <w:spacing w:val="-5"/>
        </w:rPr>
        <w:t xml:space="preserve"> </w:t>
      </w:r>
      <w:r>
        <w:t>by</w:t>
      </w:r>
      <w:r>
        <w:rPr>
          <w:spacing w:val="-4"/>
        </w:rPr>
        <w:t xml:space="preserve"> </w:t>
      </w:r>
      <w:r>
        <w:t>and</w:t>
      </w:r>
      <w:r>
        <w:rPr>
          <w:spacing w:val="-4"/>
        </w:rPr>
        <w:t xml:space="preserve"> </w:t>
      </w:r>
      <w:r>
        <w:t>based</w:t>
      </w:r>
      <w:r>
        <w:rPr>
          <w:spacing w:val="-4"/>
        </w:rPr>
        <w:t xml:space="preserve"> </w:t>
      </w:r>
      <w:r>
        <w:t>on</w:t>
      </w:r>
      <w:r>
        <w:rPr>
          <w:spacing w:val="-4"/>
        </w:rPr>
        <w:t xml:space="preserve"> </w:t>
      </w:r>
      <w:r>
        <w:t>area</w:t>
      </w:r>
      <w:r>
        <w:rPr>
          <w:spacing w:val="-5"/>
        </w:rPr>
        <w:t xml:space="preserve"> </w:t>
      </w:r>
      <w:r>
        <w:t>plans,</w:t>
      </w:r>
      <w:r>
        <w:rPr>
          <w:spacing w:val="-4"/>
        </w:rPr>
        <w:t xml:space="preserve"> </w:t>
      </w:r>
      <w:r>
        <w:t>except</w:t>
      </w:r>
      <w:r>
        <w:rPr>
          <w:spacing w:val="-2"/>
        </w:rPr>
        <w:t xml:space="preserve"> </w:t>
      </w:r>
      <w:r>
        <w:t>for</w:t>
      </w:r>
      <w:r>
        <w:rPr>
          <w:spacing w:val="-6"/>
        </w:rPr>
        <w:t xml:space="preserve"> </w:t>
      </w:r>
      <w:r>
        <w:t>single planning and service area States.</w:t>
      </w:r>
    </w:p>
    <w:p w:rsidR="00F53959" w14:paraId="43DCB8C0" w14:textId="77777777">
      <w:pPr>
        <w:pStyle w:val="Heading1"/>
        <w:rPr>
          <w:b w:val="0"/>
          <w:sz w:val="24"/>
        </w:rPr>
      </w:pPr>
      <w:r>
        <w:rPr>
          <w:color w:val="000000"/>
          <w:spacing w:val="-2"/>
          <w:highlight w:val="yellow"/>
        </w:rPr>
        <w:t>RESPONSE</w:t>
      </w:r>
      <w:r>
        <w:rPr>
          <w:b w:val="0"/>
          <w:color w:val="000000"/>
          <w:spacing w:val="-2"/>
          <w:sz w:val="24"/>
        </w:rPr>
        <w:t>:</w:t>
      </w:r>
    </w:p>
    <w:p w:rsidR="00F53959" w14:paraId="05A87C9D" w14:textId="77777777">
      <w:pPr>
        <w:pStyle w:val="BodyText"/>
        <w:spacing w:before="0"/>
        <w:ind w:left="0" w:firstLine="0"/>
        <w:rPr>
          <w:sz w:val="28"/>
        </w:rPr>
      </w:pPr>
    </w:p>
    <w:p w:rsidR="00F53959" w14:paraId="2BC144DD" w14:textId="77777777">
      <w:pPr>
        <w:pStyle w:val="BodyText"/>
        <w:spacing w:before="0"/>
        <w:ind w:left="0" w:firstLine="0"/>
        <w:rPr>
          <w:sz w:val="28"/>
        </w:rPr>
      </w:pPr>
    </w:p>
    <w:p w:rsidR="00F53959" w14:paraId="307BA41C" w14:textId="77777777">
      <w:pPr>
        <w:pStyle w:val="BodyText"/>
        <w:spacing w:before="232"/>
        <w:ind w:left="0" w:firstLine="0"/>
        <w:rPr>
          <w:sz w:val="28"/>
        </w:rPr>
      </w:pPr>
    </w:p>
    <w:p w:rsidR="00F53959" w14:paraId="12538723" w14:textId="77777777">
      <w:pPr>
        <w:pStyle w:val="Heading2"/>
        <w:spacing w:before="1"/>
        <w:rPr>
          <w:u w:val="none"/>
        </w:rPr>
      </w:pPr>
      <w:r>
        <w:t>Public</w:t>
      </w:r>
      <w:r>
        <w:rPr>
          <w:spacing w:val="-2"/>
        </w:rPr>
        <w:t xml:space="preserve"> </w:t>
      </w:r>
      <w:r>
        <w:t>Input</w:t>
      </w:r>
      <w:r>
        <w:rPr>
          <w:spacing w:val="-1"/>
        </w:rPr>
        <w:t xml:space="preserve"> </w:t>
      </w:r>
      <w:r>
        <w:t xml:space="preserve">and </w:t>
      </w:r>
      <w:r>
        <w:rPr>
          <w:spacing w:val="-2"/>
        </w:rPr>
        <w:t>Review</w:t>
      </w:r>
    </w:p>
    <w:p w:rsidR="00F53959" w14:paraId="29740FB3" w14:textId="77777777">
      <w:pPr>
        <w:pStyle w:val="BodyText"/>
        <w:spacing w:before="182"/>
        <w:ind w:left="113" w:firstLine="0"/>
      </w:pPr>
      <w:r>
        <w:t>45</w:t>
      </w:r>
      <w:r>
        <w:rPr>
          <w:spacing w:val="-1"/>
        </w:rPr>
        <w:t xml:space="preserve"> </w:t>
      </w:r>
      <w:r>
        <w:t>CFR</w:t>
      </w:r>
      <w:r>
        <w:rPr>
          <w:spacing w:val="-1"/>
        </w:rPr>
        <w:t xml:space="preserve"> </w:t>
      </w:r>
      <w:r>
        <w:t xml:space="preserve">§ </w:t>
      </w:r>
      <w:r>
        <w:rPr>
          <w:spacing w:val="-2"/>
        </w:rPr>
        <w:t>1321.29:</w:t>
      </w:r>
    </w:p>
    <w:p w:rsidR="00F53959" w14:paraId="648B1287" w14:textId="77777777">
      <w:pPr>
        <w:pStyle w:val="BodyText"/>
        <w:spacing w:before="182" w:line="259" w:lineRule="auto"/>
        <w:ind w:left="108" w:right="945"/>
      </w:pPr>
      <w:r>
        <w:t>Describe how the State agency considered the views of older individuals, family caregivers, service providers and the public in developing the State Plan, and how the State agency</w:t>
      </w:r>
      <w:r>
        <w:rPr>
          <w:spacing w:val="-2"/>
        </w:rPr>
        <w:t xml:space="preserve"> </w:t>
      </w:r>
      <w:r>
        <w:t>considers</w:t>
      </w:r>
      <w:r>
        <w:rPr>
          <w:spacing w:val="-3"/>
        </w:rPr>
        <w:t xml:space="preserve"> </w:t>
      </w:r>
      <w:r>
        <w:t>such</w:t>
      </w:r>
      <w:r>
        <w:rPr>
          <w:spacing w:val="-3"/>
        </w:rPr>
        <w:t xml:space="preserve"> </w:t>
      </w:r>
      <w:r>
        <w:t>views</w:t>
      </w:r>
      <w:r>
        <w:rPr>
          <w:spacing w:val="-3"/>
        </w:rPr>
        <w:t xml:space="preserve"> </w:t>
      </w:r>
      <w:r>
        <w:t>in</w:t>
      </w:r>
      <w:r>
        <w:rPr>
          <w:spacing w:val="-3"/>
        </w:rPr>
        <w:t xml:space="preserve"> </w:t>
      </w:r>
      <w:r>
        <w:t>administering</w:t>
      </w:r>
      <w:r>
        <w:rPr>
          <w:spacing w:val="-3"/>
        </w:rPr>
        <w:t xml:space="preserve"> </w:t>
      </w:r>
      <w:r>
        <w:t>the</w:t>
      </w:r>
      <w:r>
        <w:rPr>
          <w:spacing w:val="-3"/>
        </w:rPr>
        <w:t xml:space="preserve"> </w:t>
      </w:r>
      <w:r>
        <w:t>State</w:t>
      </w:r>
      <w:r>
        <w:rPr>
          <w:spacing w:val="-3"/>
        </w:rPr>
        <w:t xml:space="preserve"> </w:t>
      </w:r>
      <w:r>
        <w:t>Plan.</w:t>
      </w:r>
      <w:r>
        <w:rPr>
          <w:spacing w:val="40"/>
        </w:rPr>
        <w:t xml:space="preserve"> </w:t>
      </w:r>
      <w:r>
        <w:t>Describe</w:t>
      </w:r>
      <w:r>
        <w:rPr>
          <w:spacing w:val="-5"/>
        </w:rPr>
        <w:t xml:space="preserve"> </w:t>
      </w:r>
      <w:r>
        <w:t>how</w:t>
      </w:r>
      <w:r>
        <w:rPr>
          <w:spacing w:val="-3"/>
        </w:rPr>
        <w:t xml:space="preserve"> </w:t>
      </w:r>
      <w:r>
        <w:t>the</w:t>
      </w:r>
      <w:r>
        <w:rPr>
          <w:spacing w:val="-4"/>
        </w:rPr>
        <w:t xml:space="preserve"> </w:t>
      </w:r>
      <w:r>
        <w:t>public</w:t>
      </w:r>
      <w:r>
        <w:rPr>
          <w:spacing w:val="-4"/>
        </w:rPr>
        <w:t xml:space="preserve"> </w:t>
      </w:r>
      <w:r>
        <w:t>review and comment period was conducted and how the State agency responded to public input and comments in the development of the State Plan.</w:t>
      </w:r>
    </w:p>
    <w:p w:rsidR="00F53959" w14:paraId="4652B057" w14:textId="77777777">
      <w:pPr>
        <w:pStyle w:val="Heading1"/>
        <w:ind w:left="113"/>
        <w:rPr>
          <w:b w:val="0"/>
          <w:sz w:val="24"/>
        </w:rPr>
      </w:pPr>
      <w:r>
        <w:rPr>
          <w:color w:val="000000"/>
          <w:spacing w:val="-2"/>
          <w:highlight w:val="yellow"/>
        </w:rPr>
        <w:t>RESPONSE</w:t>
      </w:r>
      <w:r>
        <w:rPr>
          <w:b w:val="0"/>
          <w:color w:val="000000"/>
          <w:spacing w:val="-2"/>
          <w:sz w:val="24"/>
        </w:rPr>
        <w:t>:</w:t>
      </w:r>
    </w:p>
    <w:p w:rsidR="00F53959" w14:paraId="6D43D7A3" w14:textId="77777777">
      <w:pPr>
        <w:rPr>
          <w:sz w:val="24"/>
        </w:rPr>
        <w:sectPr>
          <w:pgSz w:w="12240" w:h="15840"/>
          <w:pgMar w:top="1440" w:right="760" w:bottom="1260" w:left="1260" w:header="0" w:footer="990" w:gutter="0"/>
          <w:cols w:space="720"/>
        </w:sectPr>
      </w:pPr>
    </w:p>
    <w:p w:rsidR="00F53959" w14:paraId="5EB486D8" w14:textId="77777777">
      <w:pPr>
        <w:pStyle w:val="Heading2"/>
        <w:spacing w:before="71"/>
        <w:ind w:left="108" w:right="778"/>
        <w:rPr>
          <w:u w:val="none"/>
        </w:rPr>
      </w:pPr>
      <w:r>
        <w:t>Program</w:t>
      </w:r>
      <w:r>
        <w:rPr>
          <w:spacing w:val="-3"/>
        </w:rPr>
        <w:t xml:space="preserve"> </w:t>
      </w:r>
      <w:r>
        <w:t>Development</w:t>
      </w:r>
      <w:r>
        <w:rPr>
          <w:spacing w:val="-4"/>
        </w:rPr>
        <w:t xml:space="preserve"> </w:t>
      </w:r>
      <w:r>
        <w:t>and</w:t>
      </w:r>
      <w:r>
        <w:rPr>
          <w:spacing w:val="-4"/>
        </w:rPr>
        <w:t xml:space="preserve"> </w:t>
      </w:r>
      <w:r>
        <w:t>Coordination</w:t>
      </w:r>
      <w:r>
        <w:rPr>
          <w:spacing w:val="-4"/>
        </w:rPr>
        <w:t xml:space="preserve"> </w:t>
      </w:r>
      <w:r>
        <w:t>Activities</w:t>
      </w:r>
      <w:r>
        <w:rPr>
          <w:spacing w:val="-2"/>
        </w:rPr>
        <w:t xml:space="preserve"> </w:t>
      </w:r>
      <w:r>
        <w:rPr>
          <w:color w:val="D13438"/>
          <w:u w:color="D13438"/>
        </w:rPr>
        <w:t>(Optional,</w:t>
      </w:r>
      <w:r>
        <w:rPr>
          <w:color w:val="D13438"/>
          <w:spacing w:val="-4"/>
          <w:u w:color="D13438"/>
        </w:rPr>
        <w:t xml:space="preserve"> </w:t>
      </w:r>
      <w:r>
        <w:rPr>
          <w:color w:val="D13438"/>
          <w:u w:color="D13438"/>
        </w:rPr>
        <w:t>only</w:t>
      </w:r>
      <w:r>
        <w:rPr>
          <w:color w:val="D13438"/>
          <w:spacing w:val="-4"/>
          <w:u w:color="D13438"/>
        </w:rPr>
        <w:t xml:space="preserve"> </w:t>
      </w:r>
      <w:r>
        <w:rPr>
          <w:color w:val="D13438"/>
          <w:u w:color="D13438"/>
        </w:rPr>
        <w:t>for</w:t>
      </w:r>
      <w:r>
        <w:rPr>
          <w:color w:val="D13438"/>
          <w:spacing w:val="-6"/>
          <w:u w:color="D13438"/>
        </w:rPr>
        <w:t xml:space="preserve"> </w:t>
      </w:r>
      <w:r>
        <w:rPr>
          <w:color w:val="D13438"/>
          <w:u w:color="D13438"/>
        </w:rPr>
        <w:t>States</w:t>
      </w:r>
      <w:r>
        <w:rPr>
          <w:color w:val="D13438"/>
          <w:spacing w:val="-4"/>
          <w:u w:color="D13438"/>
        </w:rPr>
        <w:t xml:space="preserve"> </w:t>
      </w:r>
      <w:r>
        <w:rPr>
          <w:color w:val="D13438"/>
          <w:u w:color="D13438"/>
        </w:rPr>
        <w:t>that</w:t>
      </w:r>
      <w:r>
        <w:rPr>
          <w:color w:val="D13438"/>
          <w:spacing w:val="-4"/>
          <w:u w:color="D13438"/>
        </w:rPr>
        <w:t xml:space="preserve"> </w:t>
      </w:r>
      <w:r>
        <w:rPr>
          <w:color w:val="D13438"/>
          <w:u w:color="D13438"/>
        </w:rPr>
        <w:t>elect</w:t>
      </w:r>
      <w:r>
        <w:rPr>
          <w:color w:val="D13438"/>
          <w:spacing w:val="-4"/>
          <w:u w:color="D13438"/>
        </w:rPr>
        <w:t xml:space="preserve"> </w:t>
      </w:r>
      <w:r>
        <w:rPr>
          <w:color w:val="D13438"/>
          <w:u w:color="D13438"/>
        </w:rPr>
        <w:t>to</w:t>
      </w:r>
      <w:r>
        <w:rPr>
          <w:color w:val="D13438"/>
          <w:u w:val="none"/>
        </w:rPr>
        <w:t xml:space="preserve"> </w:t>
      </w:r>
      <w:r>
        <w:rPr>
          <w:color w:val="D13438"/>
          <w:u w:color="D13438"/>
        </w:rPr>
        <w:t>pursue this activity)</w:t>
      </w:r>
    </w:p>
    <w:p w:rsidR="00F53959" w14:paraId="4EA5E568" w14:textId="77777777">
      <w:pPr>
        <w:pStyle w:val="BodyText"/>
        <w:spacing w:before="0"/>
        <w:ind w:left="0" w:firstLine="0"/>
        <w:rPr>
          <w:b/>
        </w:rPr>
      </w:pPr>
    </w:p>
    <w:p w:rsidR="00F53959" w14:paraId="4D5EB7EC" w14:textId="77777777">
      <w:pPr>
        <w:pStyle w:val="BodyText"/>
        <w:spacing w:before="0"/>
        <w:ind w:left="0" w:firstLine="0"/>
        <w:rPr>
          <w:b/>
        </w:rPr>
      </w:pPr>
    </w:p>
    <w:p w:rsidR="00F53959" w14:paraId="45C2BD37" w14:textId="77777777">
      <w:pPr>
        <w:pStyle w:val="BodyText"/>
        <w:spacing w:before="0"/>
        <w:ind w:left="108" w:firstLine="0"/>
      </w:pPr>
      <w:r>
        <w:t>45</w:t>
      </w:r>
      <w:r>
        <w:rPr>
          <w:spacing w:val="-3"/>
        </w:rPr>
        <w:t xml:space="preserve"> </w:t>
      </w:r>
      <w:r>
        <w:t>CFR §</w:t>
      </w:r>
      <w:r>
        <w:rPr>
          <w:spacing w:val="8"/>
        </w:rPr>
        <w:t xml:space="preserve"> </w:t>
      </w:r>
      <w:r>
        <w:t xml:space="preserve">1321.27 </w:t>
      </w:r>
      <w:r>
        <w:rPr>
          <w:spacing w:val="-4"/>
        </w:rPr>
        <w:t>(h):</w:t>
      </w:r>
    </w:p>
    <w:p w:rsidR="00F53959" w14:paraId="5AE1B0B5" w14:textId="77777777">
      <w:pPr>
        <w:pStyle w:val="BodyText"/>
        <w:spacing w:before="0"/>
        <w:ind w:left="0" w:firstLine="0"/>
      </w:pPr>
    </w:p>
    <w:p w:rsidR="00F53959" w14:paraId="1F4505C5" w14:textId="77777777">
      <w:pPr>
        <w:pStyle w:val="BodyText"/>
        <w:spacing w:before="0" w:line="259" w:lineRule="auto"/>
        <w:ind w:left="108" w:right="875"/>
      </w:pPr>
      <w:r>
        <w:t>Certification</w:t>
      </w:r>
      <w:r>
        <w:rPr>
          <w:spacing w:val="-9"/>
        </w:rPr>
        <w:t xml:space="preserve"> </w:t>
      </w:r>
      <w:r>
        <w:t>that</w:t>
      </w:r>
      <w:r>
        <w:rPr>
          <w:spacing w:val="-9"/>
        </w:rPr>
        <w:t xml:space="preserve"> </w:t>
      </w:r>
      <w:r>
        <w:t>any</w:t>
      </w:r>
      <w:r>
        <w:rPr>
          <w:spacing w:val="-6"/>
        </w:rPr>
        <w:t xml:space="preserve"> </w:t>
      </w:r>
      <w:r>
        <w:t>program</w:t>
      </w:r>
      <w:r>
        <w:rPr>
          <w:spacing w:val="-8"/>
        </w:rPr>
        <w:t xml:space="preserve"> </w:t>
      </w:r>
      <w:r>
        <w:t>development</w:t>
      </w:r>
      <w:r>
        <w:rPr>
          <w:spacing w:val="-8"/>
        </w:rPr>
        <w:t xml:space="preserve"> </w:t>
      </w:r>
      <w:r>
        <w:t>and</w:t>
      </w:r>
      <w:r>
        <w:rPr>
          <w:spacing w:val="-6"/>
        </w:rPr>
        <w:t xml:space="preserve"> </w:t>
      </w:r>
      <w:r>
        <w:t>coordination</w:t>
      </w:r>
      <w:r>
        <w:rPr>
          <w:spacing w:val="-9"/>
        </w:rPr>
        <w:t xml:space="preserve"> </w:t>
      </w:r>
      <w:r>
        <w:t>activities</w:t>
      </w:r>
      <w:r>
        <w:rPr>
          <w:spacing w:val="-9"/>
        </w:rPr>
        <w:t xml:space="preserve"> </w:t>
      </w:r>
      <w:r>
        <w:t>shall</w:t>
      </w:r>
      <w:r>
        <w:rPr>
          <w:spacing w:val="-7"/>
        </w:rPr>
        <w:t xml:space="preserve"> </w:t>
      </w:r>
      <w:r>
        <w:t>meet</w:t>
      </w:r>
      <w:r>
        <w:rPr>
          <w:spacing w:val="-9"/>
        </w:rPr>
        <w:t xml:space="preserve"> </w:t>
      </w:r>
      <w:r>
        <w:t>the following requirements:</w:t>
      </w:r>
    </w:p>
    <w:p w:rsidR="00F53959" w14:paraId="35FB0D44" w14:textId="77777777">
      <w:pPr>
        <w:pStyle w:val="ListParagraph"/>
        <w:numPr>
          <w:ilvl w:val="0"/>
          <w:numId w:val="1"/>
        </w:numPr>
        <w:tabs>
          <w:tab w:val="left" w:pos="1164"/>
        </w:tabs>
        <w:spacing w:before="158" w:line="259" w:lineRule="auto"/>
        <w:ind w:right="1022" w:firstLine="719"/>
        <w:rPr>
          <w:sz w:val="24"/>
        </w:rPr>
      </w:pPr>
      <w:r>
        <w:rPr>
          <w:sz w:val="24"/>
        </w:rPr>
        <w:t>The</w:t>
      </w:r>
      <w:r>
        <w:rPr>
          <w:spacing w:val="-9"/>
          <w:sz w:val="24"/>
        </w:rPr>
        <w:t xml:space="preserve"> </w:t>
      </w:r>
      <w:r>
        <w:rPr>
          <w:sz w:val="24"/>
        </w:rPr>
        <w:t>State</w:t>
      </w:r>
      <w:r>
        <w:rPr>
          <w:spacing w:val="-6"/>
          <w:sz w:val="24"/>
        </w:rPr>
        <w:t xml:space="preserve"> </w:t>
      </w:r>
      <w:r>
        <w:rPr>
          <w:sz w:val="24"/>
        </w:rPr>
        <w:t>agency</w:t>
      </w:r>
      <w:r>
        <w:rPr>
          <w:spacing w:val="-7"/>
          <w:sz w:val="24"/>
        </w:rPr>
        <w:t xml:space="preserve"> </w:t>
      </w:r>
      <w:r>
        <w:rPr>
          <w:sz w:val="24"/>
        </w:rPr>
        <w:t>shall</w:t>
      </w:r>
      <w:r>
        <w:rPr>
          <w:spacing w:val="-7"/>
          <w:sz w:val="24"/>
        </w:rPr>
        <w:t xml:space="preserve"> </w:t>
      </w:r>
      <w:r>
        <w:rPr>
          <w:sz w:val="24"/>
        </w:rPr>
        <w:t>not</w:t>
      </w:r>
      <w:r>
        <w:rPr>
          <w:spacing w:val="-8"/>
          <w:sz w:val="24"/>
        </w:rPr>
        <w:t xml:space="preserve"> </w:t>
      </w:r>
      <w:r>
        <w:rPr>
          <w:sz w:val="24"/>
        </w:rPr>
        <w:t>fund</w:t>
      </w:r>
      <w:r>
        <w:rPr>
          <w:spacing w:val="-9"/>
          <w:sz w:val="24"/>
        </w:rPr>
        <w:t xml:space="preserve"> </w:t>
      </w:r>
      <w:r>
        <w:rPr>
          <w:sz w:val="24"/>
        </w:rPr>
        <w:t>program</w:t>
      </w:r>
      <w:r>
        <w:rPr>
          <w:spacing w:val="-7"/>
          <w:sz w:val="24"/>
        </w:rPr>
        <w:t xml:space="preserve"> </w:t>
      </w:r>
      <w:r>
        <w:rPr>
          <w:sz w:val="24"/>
        </w:rPr>
        <w:t>development</w:t>
      </w:r>
      <w:r>
        <w:rPr>
          <w:spacing w:val="-7"/>
          <w:sz w:val="24"/>
        </w:rPr>
        <w:t xml:space="preserve"> </w:t>
      </w:r>
      <w:r>
        <w:rPr>
          <w:sz w:val="24"/>
        </w:rPr>
        <w:t>and</w:t>
      </w:r>
      <w:r>
        <w:rPr>
          <w:spacing w:val="-8"/>
          <w:sz w:val="24"/>
        </w:rPr>
        <w:t xml:space="preserve"> </w:t>
      </w:r>
      <w:r>
        <w:rPr>
          <w:sz w:val="24"/>
        </w:rPr>
        <w:t>coordination</w:t>
      </w:r>
      <w:r>
        <w:rPr>
          <w:spacing w:val="-5"/>
          <w:sz w:val="24"/>
        </w:rPr>
        <w:t xml:space="preserve"> </w:t>
      </w:r>
      <w:r>
        <w:rPr>
          <w:sz w:val="24"/>
        </w:rPr>
        <w:t>activities</w:t>
      </w:r>
      <w:r>
        <w:rPr>
          <w:spacing w:val="-8"/>
          <w:sz w:val="24"/>
        </w:rPr>
        <w:t xml:space="preserve"> </w:t>
      </w:r>
      <w:r>
        <w:rPr>
          <w:sz w:val="24"/>
        </w:rPr>
        <w:t xml:space="preserve">as a cost of supportive services under area plans until it has first spent 10 percent of the total of its combined allotments under Title III on the administration of area </w:t>
      </w:r>
      <w:r>
        <w:rPr>
          <w:sz w:val="24"/>
        </w:rPr>
        <w:t>plans;</w:t>
      </w:r>
    </w:p>
    <w:p w:rsidR="00F53959" w14:paraId="7B38B41B" w14:textId="77777777">
      <w:pPr>
        <w:pStyle w:val="ListParagraph"/>
        <w:numPr>
          <w:ilvl w:val="0"/>
          <w:numId w:val="1"/>
        </w:numPr>
        <w:tabs>
          <w:tab w:val="left" w:pos="1164"/>
        </w:tabs>
        <w:spacing w:line="259" w:lineRule="auto"/>
        <w:ind w:right="1197" w:firstLine="719"/>
        <w:rPr>
          <w:sz w:val="24"/>
        </w:rPr>
      </w:pPr>
      <w:r>
        <w:rPr>
          <w:sz w:val="24"/>
        </w:rPr>
        <w:t>Program</w:t>
      </w:r>
      <w:r>
        <w:rPr>
          <w:spacing w:val="-8"/>
          <w:sz w:val="24"/>
        </w:rPr>
        <w:t xml:space="preserve"> </w:t>
      </w:r>
      <w:r>
        <w:rPr>
          <w:sz w:val="24"/>
        </w:rPr>
        <w:t>development</w:t>
      </w:r>
      <w:r>
        <w:rPr>
          <w:spacing w:val="-5"/>
          <w:sz w:val="24"/>
        </w:rPr>
        <w:t xml:space="preserve"> </w:t>
      </w:r>
      <w:r>
        <w:rPr>
          <w:sz w:val="24"/>
        </w:rPr>
        <w:t>and</w:t>
      </w:r>
      <w:r>
        <w:rPr>
          <w:spacing w:val="-7"/>
          <w:sz w:val="24"/>
        </w:rPr>
        <w:t xml:space="preserve"> </w:t>
      </w:r>
      <w:r>
        <w:rPr>
          <w:sz w:val="24"/>
        </w:rPr>
        <w:t>coordination</w:t>
      </w:r>
      <w:r>
        <w:rPr>
          <w:spacing w:val="-6"/>
          <w:sz w:val="24"/>
        </w:rPr>
        <w:t xml:space="preserve"> </w:t>
      </w:r>
      <w:r>
        <w:rPr>
          <w:sz w:val="24"/>
        </w:rPr>
        <w:t>activities</w:t>
      </w:r>
      <w:r>
        <w:rPr>
          <w:spacing w:val="-6"/>
          <w:sz w:val="24"/>
        </w:rPr>
        <w:t xml:space="preserve"> </w:t>
      </w:r>
      <w:r>
        <w:rPr>
          <w:sz w:val="24"/>
        </w:rPr>
        <w:t>must</w:t>
      </w:r>
      <w:r>
        <w:rPr>
          <w:spacing w:val="-8"/>
          <w:sz w:val="24"/>
        </w:rPr>
        <w:t xml:space="preserve"> </w:t>
      </w:r>
      <w:r>
        <w:rPr>
          <w:sz w:val="24"/>
        </w:rPr>
        <w:t>only</w:t>
      </w:r>
      <w:r>
        <w:rPr>
          <w:spacing w:val="-6"/>
          <w:sz w:val="24"/>
        </w:rPr>
        <w:t xml:space="preserve"> </w:t>
      </w:r>
      <w:r>
        <w:rPr>
          <w:sz w:val="24"/>
        </w:rPr>
        <w:t>be</w:t>
      </w:r>
      <w:r>
        <w:rPr>
          <w:spacing w:val="-8"/>
          <w:sz w:val="24"/>
        </w:rPr>
        <w:t xml:space="preserve"> </w:t>
      </w:r>
      <w:r>
        <w:rPr>
          <w:sz w:val="24"/>
        </w:rPr>
        <w:t>expended</w:t>
      </w:r>
      <w:r>
        <w:rPr>
          <w:spacing w:val="-6"/>
          <w:sz w:val="24"/>
        </w:rPr>
        <w:t xml:space="preserve"> </w:t>
      </w:r>
      <w:r>
        <w:rPr>
          <w:sz w:val="24"/>
        </w:rPr>
        <w:t>as</w:t>
      </w:r>
      <w:r>
        <w:rPr>
          <w:spacing w:val="-7"/>
          <w:sz w:val="24"/>
        </w:rPr>
        <w:t xml:space="preserve"> </w:t>
      </w:r>
      <w:r>
        <w:rPr>
          <w:sz w:val="24"/>
        </w:rPr>
        <w:t>a</w:t>
      </w:r>
      <w:r>
        <w:rPr>
          <w:spacing w:val="-8"/>
          <w:sz w:val="24"/>
        </w:rPr>
        <w:t xml:space="preserve"> </w:t>
      </w:r>
      <w:r>
        <w:rPr>
          <w:sz w:val="24"/>
        </w:rPr>
        <w:t xml:space="preserve">cost of State Plan administration, area plan administration, and/or Title III, part B supportive </w:t>
      </w:r>
      <w:r>
        <w:rPr>
          <w:spacing w:val="-2"/>
          <w:sz w:val="24"/>
        </w:rPr>
        <w:t>services;</w:t>
      </w:r>
    </w:p>
    <w:p w:rsidR="00F53959" w14:paraId="496257CF" w14:textId="77777777">
      <w:pPr>
        <w:pStyle w:val="ListParagraph"/>
        <w:numPr>
          <w:ilvl w:val="0"/>
          <w:numId w:val="1"/>
        </w:numPr>
        <w:tabs>
          <w:tab w:val="left" w:pos="1164"/>
        </w:tabs>
        <w:spacing w:before="159" w:line="259" w:lineRule="auto"/>
        <w:ind w:right="1296" w:firstLine="719"/>
        <w:rPr>
          <w:sz w:val="24"/>
        </w:rPr>
      </w:pPr>
      <w:r>
        <w:rPr>
          <w:sz w:val="24"/>
        </w:rPr>
        <w:t>State</w:t>
      </w:r>
      <w:r>
        <w:rPr>
          <w:spacing w:val="-9"/>
          <w:sz w:val="24"/>
        </w:rPr>
        <w:t xml:space="preserve"> </w:t>
      </w:r>
      <w:r>
        <w:rPr>
          <w:sz w:val="24"/>
        </w:rPr>
        <w:t>agencies</w:t>
      </w:r>
      <w:r>
        <w:rPr>
          <w:spacing w:val="-6"/>
          <w:sz w:val="24"/>
        </w:rPr>
        <w:t xml:space="preserve"> </w:t>
      </w:r>
      <w:r>
        <w:rPr>
          <w:sz w:val="24"/>
        </w:rPr>
        <w:t>and</w:t>
      </w:r>
      <w:r>
        <w:rPr>
          <w:spacing w:val="-5"/>
          <w:sz w:val="24"/>
        </w:rPr>
        <w:t xml:space="preserve"> </w:t>
      </w:r>
      <w:r>
        <w:rPr>
          <w:sz w:val="24"/>
        </w:rPr>
        <w:t>area</w:t>
      </w:r>
      <w:r>
        <w:rPr>
          <w:spacing w:val="-6"/>
          <w:sz w:val="24"/>
        </w:rPr>
        <w:t xml:space="preserve"> </w:t>
      </w:r>
      <w:r>
        <w:rPr>
          <w:sz w:val="24"/>
        </w:rPr>
        <w:t>agencies</w:t>
      </w:r>
      <w:r>
        <w:rPr>
          <w:spacing w:val="-6"/>
          <w:sz w:val="24"/>
        </w:rPr>
        <w:t xml:space="preserve"> </w:t>
      </w:r>
      <w:r>
        <w:rPr>
          <w:sz w:val="24"/>
        </w:rPr>
        <w:t>on</w:t>
      </w:r>
      <w:r>
        <w:rPr>
          <w:spacing w:val="-6"/>
          <w:sz w:val="24"/>
        </w:rPr>
        <w:t xml:space="preserve"> </w:t>
      </w:r>
      <w:r>
        <w:rPr>
          <w:sz w:val="24"/>
        </w:rPr>
        <w:t>aging</w:t>
      </w:r>
      <w:r>
        <w:rPr>
          <w:spacing w:val="-5"/>
          <w:sz w:val="24"/>
        </w:rPr>
        <w:t xml:space="preserve"> </w:t>
      </w:r>
      <w:r>
        <w:rPr>
          <w:sz w:val="24"/>
        </w:rPr>
        <w:t>shall,</w:t>
      </w:r>
      <w:r>
        <w:rPr>
          <w:spacing w:val="-3"/>
          <w:sz w:val="24"/>
        </w:rPr>
        <w:t xml:space="preserve"> </w:t>
      </w:r>
      <w:r>
        <w:rPr>
          <w:sz w:val="24"/>
        </w:rPr>
        <w:t>consistent</w:t>
      </w:r>
      <w:r>
        <w:rPr>
          <w:spacing w:val="-5"/>
          <w:sz w:val="24"/>
        </w:rPr>
        <w:t xml:space="preserve"> </w:t>
      </w:r>
      <w:r>
        <w:rPr>
          <w:sz w:val="24"/>
        </w:rPr>
        <w:t>with</w:t>
      </w:r>
      <w:r>
        <w:rPr>
          <w:spacing w:val="-5"/>
          <w:sz w:val="24"/>
        </w:rPr>
        <w:t xml:space="preserve"> </w:t>
      </w:r>
      <w:r>
        <w:rPr>
          <w:sz w:val="24"/>
        </w:rPr>
        <w:t>the</w:t>
      </w:r>
      <w:r>
        <w:rPr>
          <w:spacing w:val="-6"/>
          <w:sz w:val="24"/>
        </w:rPr>
        <w:t xml:space="preserve"> </w:t>
      </w:r>
      <w:r>
        <w:rPr>
          <w:sz w:val="24"/>
        </w:rPr>
        <w:t>area</w:t>
      </w:r>
      <w:r>
        <w:rPr>
          <w:spacing w:val="-6"/>
          <w:sz w:val="24"/>
        </w:rPr>
        <w:t xml:space="preserve"> </w:t>
      </w:r>
      <w:r>
        <w:rPr>
          <w:sz w:val="24"/>
        </w:rPr>
        <w:t>plan</w:t>
      </w:r>
      <w:r>
        <w:rPr>
          <w:spacing w:val="-6"/>
          <w:sz w:val="24"/>
        </w:rPr>
        <w:t xml:space="preserve"> </w:t>
      </w:r>
      <w:r>
        <w:rPr>
          <w:sz w:val="24"/>
        </w:rPr>
        <w:t>and budgeting cycles, submit the details of proposals to pay for program development and coordination</w:t>
      </w:r>
      <w:r>
        <w:rPr>
          <w:spacing w:val="-6"/>
          <w:sz w:val="24"/>
        </w:rPr>
        <w:t xml:space="preserve"> </w:t>
      </w:r>
      <w:r>
        <w:rPr>
          <w:sz w:val="24"/>
        </w:rPr>
        <w:t>as</w:t>
      </w:r>
      <w:r>
        <w:rPr>
          <w:spacing w:val="-6"/>
          <w:sz w:val="24"/>
        </w:rPr>
        <w:t xml:space="preserve"> </w:t>
      </w:r>
      <w:r>
        <w:rPr>
          <w:sz w:val="24"/>
        </w:rPr>
        <w:t>a</w:t>
      </w:r>
      <w:r>
        <w:rPr>
          <w:spacing w:val="-7"/>
          <w:sz w:val="24"/>
        </w:rPr>
        <w:t xml:space="preserve"> </w:t>
      </w:r>
      <w:r>
        <w:rPr>
          <w:sz w:val="24"/>
        </w:rPr>
        <w:t>cost</w:t>
      </w:r>
      <w:r>
        <w:rPr>
          <w:spacing w:val="-5"/>
          <w:sz w:val="24"/>
        </w:rPr>
        <w:t xml:space="preserve"> </w:t>
      </w:r>
      <w:r>
        <w:rPr>
          <w:sz w:val="24"/>
        </w:rPr>
        <w:t>of</w:t>
      </w:r>
      <w:r>
        <w:rPr>
          <w:spacing w:val="-7"/>
          <w:sz w:val="24"/>
        </w:rPr>
        <w:t xml:space="preserve"> </w:t>
      </w:r>
      <w:r>
        <w:rPr>
          <w:sz w:val="24"/>
        </w:rPr>
        <w:t>Title</w:t>
      </w:r>
      <w:r>
        <w:rPr>
          <w:spacing w:val="-6"/>
          <w:sz w:val="24"/>
        </w:rPr>
        <w:t xml:space="preserve"> </w:t>
      </w:r>
      <w:r>
        <w:rPr>
          <w:sz w:val="24"/>
        </w:rPr>
        <w:t>III,</w:t>
      </w:r>
      <w:r>
        <w:rPr>
          <w:spacing w:val="-1"/>
          <w:sz w:val="24"/>
        </w:rPr>
        <w:t xml:space="preserve"> </w:t>
      </w:r>
      <w:r>
        <w:rPr>
          <w:sz w:val="24"/>
        </w:rPr>
        <w:t>part</w:t>
      </w:r>
      <w:r>
        <w:rPr>
          <w:spacing w:val="-3"/>
          <w:sz w:val="24"/>
        </w:rPr>
        <w:t xml:space="preserve"> </w:t>
      </w:r>
      <w:r>
        <w:rPr>
          <w:sz w:val="24"/>
        </w:rPr>
        <w:t>B</w:t>
      </w:r>
      <w:r>
        <w:rPr>
          <w:spacing w:val="-5"/>
          <w:sz w:val="24"/>
        </w:rPr>
        <w:t xml:space="preserve"> </w:t>
      </w:r>
      <w:r>
        <w:rPr>
          <w:sz w:val="24"/>
        </w:rPr>
        <w:t>supportive</w:t>
      </w:r>
      <w:r>
        <w:rPr>
          <w:spacing w:val="-9"/>
          <w:sz w:val="24"/>
        </w:rPr>
        <w:t xml:space="preserve"> </w:t>
      </w:r>
      <w:r>
        <w:rPr>
          <w:sz w:val="24"/>
        </w:rPr>
        <w:t>services</w:t>
      </w:r>
      <w:r>
        <w:rPr>
          <w:spacing w:val="-5"/>
          <w:sz w:val="24"/>
        </w:rPr>
        <w:t xml:space="preserve"> </w:t>
      </w:r>
      <w:r>
        <w:rPr>
          <w:sz w:val="24"/>
        </w:rPr>
        <w:t>to</w:t>
      </w:r>
      <w:r>
        <w:rPr>
          <w:spacing w:val="-6"/>
          <w:sz w:val="24"/>
        </w:rPr>
        <w:t xml:space="preserve"> </w:t>
      </w:r>
      <w:r>
        <w:rPr>
          <w:sz w:val="24"/>
        </w:rPr>
        <w:t>the</w:t>
      </w:r>
      <w:r>
        <w:rPr>
          <w:spacing w:val="-6"/>
          <w:sz w:val="24"/>
        </w:rPr>
        <w:t xml:space="preserve"> </w:t>
      </w:r>
      <w:r>
        <w:rPr>
          <w:sz w:val="24"/>
        </w:rPr>
        <w:t>general</w:t>
      </w:r>
      <w:r>
        <w:rPr>
          <w:spacing w:val="-5"/>
          <w:sz w:val="24"/>
        </w:rPr>
        <w:t xml:space="preserve"> </w:t>
      </w:r>
      <w:r>
        <w:rPr>
          <w:sz w:val="24"/>
        </w:rPr>
        <w:t>public</w:t>
      </w:r>
      <w:r>
        <w:rPr>
          <w:spacing w:val="-6"/>
          <w:sz w:val="24"/>
        </w:rPr>
        <w:t xml:space="preserve"> </w:t>
      </w:r>
      <w:r>
        <w:rPr>
          <w:sz w:val="24"/>
        </w:rPr>
        <w:t>for</w:t>
      </w:r>
      <w:r>
        <w:rPr>
          <w:spacing w:val="-7"/>
          <w:sz w:val="24"/>
        </w:rPr>
        <w:t xml:space="preserve"> </w:t>
      </w:r>
      <w:r>
        <w:rPr>
          <w:sz w:val="24"/>
        </w:rPr>
        <w:t>review and comment; and</w:t>
      </w:r>
    </w:p>
    <w:p w:rsidR="00F53959" w14:paraId="5CCF7E88" w14:textId="77777777">
      <w:pPr>
        <w:pStyle w:val="ListParagraph"/>
        <w:numPr>
          <w:ilvl w:val="0"/>
          <w:numId w:val="1"/>
        </w:numPr>
        <w:tabs>
          <w:tab w:val="left" w:pos="1164"/>
        </w:tabs>
        <w:spacing w:before="159" w:line="259" w:lineRule="auto"/>
        <w:ind w:right="1061" w:firstLine="719"/>
        <w:rPr>
          <w:sz w:val="24"/>
        </w:rPr>
      </w:pPr>
      <w:r>
        <w:rPr>
          <w:sz w:val="24"/>
        </w:rPr>
        <w:t>Expenditure by the State agency and area agency on program development and coordination</w:t>
      </w:r>
      <w:r>
        <w:rPr>
          <w:spacing w:val="-6"/>
          <w:sz w:val="24"/>
        </w:rPr>
        <w:t xml:space="preserve"> </w:t>
      </w:r>
      <w:r>
        <w:rPr>
          <w:sz w:val="24"/>
        </w:rPr>
        <w:t>activities</w:t>
      </w:r>
      <w:r>
        <w:rPr>
          <w:spacing w:val="-5"/>
          <w:sz w:val="24"/>
        </w:rPr>
        <w:t xml:space="preserve"> </w:t>
      </w:r>
      <w:r>
        <w:rPr>
          <w:sz w:val="24"/>
        </w:rPr>
        <w:t>are</w:t>
      </w:r>
      <w:r>
        <w:rPr>
          <w:spacing w:val="-7"/>
          <w:sz w:val="24"/>
        </w:rPr>
        <w:t xml:space="preserve"> </w:t>
      </w:r>
      <w:r>
        <w:rPr>
          <w:sz w:val="24"/>
        </w:rPr>
        <w:t>intended</w:t>
      </w:r>
      <w:r>
        <w:rPr>
          <w:spacing w:val="-5"/>
          <w:sz w:val="24"/>
        </w:rPr>
        <w:t xml:space="preserve"> </w:t>
      </w:r>
      <w:r>
        <w:rPr>
          <w:sz w:val="24"/>
        </w:rPr>
        <w:t>to</w:t>
      </w:r>
      <w:r>
        <w:rPr>
          <w:spacing w:val="-6"/>
          <w:sz w:val="24"/>
        </w:rPr>
        <w:t xml:space="preserve"> </w:t>
      </w:r>
      <w:r>
        <w:rPr>
          <w:sz w:val="24"/>
        </w:rPr>
        <w:t>have</w:t>
      </w:r>
      <w:r>
        <w:rPr>
          <w:spacing w:val="-9"/>
          <w:sz w:val="24"/>
        </w:rPr>
        <w:t xml:space="preserve"> </w:t>
      </w:r>
      <w:r>
        <w:rPr>
          <w:sz w:val="24"/>
        </w:rPr>
        <w:t>a</w:t>
      </w:r>
      <w:r>
        <w:rPr>
          <w:spacing w:val="-7"/>
          <w:sz w:val="24"/>
        </w:rPr>
        <w:t xml:space="preserve"> </w:t>
      </w:r>
      <w:r>
        <w:rPr>
          <w:sz w:val="24"/>
        </w:rPr>
        <w:t>direct</w:t>
      </w:r>
      <w:r>
        <w:rPr>
          <w:spacing w:val="-5"/>
          <w:sz w:val="24"/>
        </w:rPr>
        <w:t xml:space="preserve"> </w:t>
      </w:r>
      <w:r>
        <w:rPr>
          <w:sz w:val="24"/>
        </w:rPr>
        <w:t>and</w:t>
      </w:r>
      <w:r>
        <w:rPr>
          <w:spacing w:val="-8"/>
          <w:sz w:val="24"/>
        </w:rPr>
        <w:t xml:space="preserve"> </w:t>
      </w:r>
      <w:r>
        <w:rPr>
          <w:sz w:val="24"/>
        </w:rPr>
        <w:t>positive</w:t>
      </w:r>
      <w:r>
        <w:rPr>
          <w:spacing w:val="-6"/>
          <w:sz w:val="24"/>
        </w:rPr>
        <w:t xml:space="preserve"> </w:t>
      </w:r>
      <w:r>
        <w:rPr>
          <w:sz w:val="24"/>
        </w:rPr>
        <w:t>impact</w:t>
      </w:r>
      <w:r>
        <w:rPr>
          <w:spacing w:val="-5"/>
          <w:sz w:val="24"/>
        </w:rPr>
        <w:t xml:space="preserve"> </w:t>
      </w:r>
      <w:r>
        <w:rPr>
          <w:sz w:val="24"/>
        </w:rPr>
        <w:t>on</w:t>
      </w:r>
      <w:r>
        <w:rPr>
          <w:spacing w:val="-6"/>
          <w:sz w:val="24"/>
        </w:rPr>
        <w:t xml:space="preserve"> </w:t>
      </w:r>
      <w:r>
        <w:rPr>
          <w:sz w:val="24"/>
        </w:rPr>
        <w:t>the</w:t>
      </w:r>
      <w:r>
        <w:rPr>
          <w:spacing w:val="-7"/>
          <w:sz w:val="24"/>
        </w:rPr>
        <w:t xml:space="preserve"> </w:t>
      </w:r>
      <w:r>
        <w:rPr>
          <w:sz w:val="24"/>
        </w:rPr>
        <w:t>enhancement</w:t>
      </w:r>
      <w:r>
        <w:rPr>
          <w:spacing w:val="-5"/>
          <w:sz w:val="24"/>
        </w:rPr>
        <w:t xml:space="preserve"> </w:t>
      </w:r>
      <w:r>
        <w:rPr>
          <w:sz w:val="24"/>
        </w:rPr>
        <w:t>of services for older persons and family caregivers in the planning and service area.</w:t>
      </w:r>
    </w:p>
    <w:p w:rsidR="00F53959" w14:paraId="1F361B8C" w14:textId="77777777">
      <w:pPr>
        <w:pStyle w:val="Heading1"/>
        <w:ind w:left="113"/>
        <w:rPr>
          <w:b w:val="0"/>
          <w:sz w:val="24"/>
        </w:rPr>
      </w:pPr>
      <w:r>
        <w:rPr>
          <w:color w:val="000000"/>
          <w:spacing w:val="-2"/>
          <w:highlight w:val="yellow"/>
        </w:rPr>
        <w:t>RESPONSE</w:t>
      </w:r>
      <w:r>
        <w:rPr>
          <w:b w:val="0"/>
          <w:color w:val="000000"/>
          <w:spacing w:val="-2"/>
          <w:sz w:val="24"/>
        </w:rPr>
        <w:t>:</w:t>
      </w:r>
    </w:p>
    <w:p w:rsidR="00F53959" w14:paraId="79CB9229" w14:textId="77777777">
      <w:pPr>
        <w:pStyle w:val="BodyText"/>
        <w:spacing w:before="0"/>
        <w:ind w:left="0" w:firstLine="0"/>
        <w:rPr>
          <w:sz w:val="28"/>
        </w:rPr>
      </w:pPr>
    </w:p>
    <w:p w:rsidR="00F53959" w14:paraId="11B339F7" w14:textId="77777777">
      <w:pPr>
        <w:pStyle w:val="BodyText"/>
        <w:spacing w:before="0"/>
        <w:ind w:left="0" w:firstLine="0"/>
        <w:rPr>
          <w:sz w:val="28"/>
        </w:rPr>
      </w:pPr>
    </w:p>
    <w:p w:rsidR="00F53959" w14:paraId="23C37101" w14:textId="77777777">
      <w:pPr>
        <w:pStyle w:val="BodyText"/>
        <w:spacing w:before="134"/>
        <w:ind w:left="0" w:firstLine="0"/>
        <w:rPr>
          <w:sz w:val="28"/>
        </w:rPr>
      </w:pPr>
    </w:p>
    <w:p w:rsidR="00F53959" w14:paraId="1BD2F6A7" w14:textId="77777777">
      <w:pPr>
        <w:pStyle w:val="Heading2"/>
        <w:rPr>
          <w:u w:val="none"/>
        </w:rPr>
      </w:pPr>
      <w:r>
        <w:t>Legal</w:t>
      </w:r>
      <w:r>
        <w:rPr>
          <w:spacing w:val="-1"/>
        </w:rPr>
        <w:t xml:space="preserve"> </w:t>
      </w:r>
      <w:r>
        <w:t>Assistance</w:t>
      </w:r>
      <w:r>
        <w:rPr>
          <w:spacing w:val="-2"/>
        </w:rPr>
        <w:t xml:space="preserve"> Developer</w:t>
      </w:r>
    </w:p>
    <w:p w:rsidR="00F53959" w14:paraId="074D1C7E" w14:textId="77777777">
      <w:pPr>
        <w:pStyle w:val="BodyText"/>
        <w:spacing w:before="183"/>
        <w:ind w:left="113" w:firstLine="0"/>
      </w:pPr>
      <w:r>
        <w:t>45</w:t>
      </w:r>
      <w:r>
        <w:rPr>
          <w:spacing w:val="-3"/>
        </w:rPr>
        <w:t xml:space="preserve"> </w:t>
      </w:r>
      <w:r>
        <w:t>CFR §</w:t>
      </w:r>
      <w:r>
        <w:rPr>
          <w:spacing w:val="8"/>
        </w:rPr>
        <w:t xml:space="preserve"> </w:t>
      </w:r>
      <w:r>
        <w:t xml:space="preserve">1321.27 </w:t>
      </w:r>
      <w:r>
        <w:rPr>
          <w:spacing w:val="-4"/>
        </w:rPr>
        <w:t>(l):</w:t>
      </w:r>
    </w:p>
    <w:p w:rsidR="00F53959" w14:paraId="344ACD9D" w14:textId="77777777">
      <w:pPr>
        <w:pStyle w:val="BodyText"/>
        <w:spacing w:before="182" w:line="259" w:lineRule="auto"/>
        <w:ind w:left="108" w:right="767"/>
      </w:pPr>
      <w:r>
        <w:t>How</w:t>
      </w:r>
      <w:r>
        <w:rPr>
          <w:spacing w:val="-9"/>
        </w:rPr>
        <w:t xml:space="preserve"> </w:t>
      </w:r>
      <w:r>
        <w:t>the</w:t>
      </w:r>
      <w:r>
        <w:rPr>
          <w:spacing w:val="-9"/>
        </w:rPr>
        <w:t xml:space="preserve"> </w:t>
      </w:r>
      <w:r>
        <w:t>State</w:t>
      </w:r>
      <w:r>
        <w:rPr>
          <w:spacing w:val="-6"/>
        </w:rPr>
        <w:t xml:space="preserve"> </w:t>
      </w:r>
      <w:r>
        <w:t>agency</w:t>
      </w:r>
      <w:r>
        <w:rPr>
          <w:spacing w:val="-5"/>
        </w:rPr>
        <w:t xml:space="preserve"> </w:t>
      </w:r>
      <w:r>
        <w:t>will</w:t>
      </w:r>
      <w:r>
        <w:rPr>
          <w:spacing w:val="-7"/>
        </w:rPr>
        <w:t xml:space="preserve"> </w:t>
      </w:r>
      <w:r>
        <w:t>meet</w:t>
      </w:r>
      <w:r>
        <w:rPr>
          <w:spacing w:val="-8"/>
        </w:rPr>
        <w:t xml:space="preserve"> </w:t>
      </w:r>
      <w:r>
        <w:t>responsibilities</w:t>
      </w:r>
      <w:r>
        <w:rPr>
          <w:spacing w:val="-7"/>
        </w:rPr>
        <w:t xml:space="preserve"> </w:t>
      </w:r>
      <w:r>
        <w:t>for</w:t>
      </w:r>
      <w:r>
        <w:rPr>
          <w:spacing w:val="-7"/>
        </w:rPr>
        <w:t xml:space="preserve"> </w:t>
      </w:r>
      <w:r>
        <w:t>the</w:t>
      </w:r>
      <w:r>
        <w:rPr>
          <w:spacing w:val="-9"/>
        </w:rPr>
        <w:t xml:space="preserve"> </w:t>
      </w:r>
      <w:r>
        <w:t>Legal</w:t>
      </w:r>
      <w:r>
        <w:rPr>
          <w:spacing w:val="-7"/>
        </w:rPr>
        <w:t xml:space="preserve"> </w:t>
      </w:r>
      <w:r>
        <w:t>Assistance</w:t>
      </w:r>
      <w:r>
        <w:rPr>
          <w:spacing w:val="-9"/>
        </w:rPr>
        <w:t xml:space="preserve"> </w:t>
      </w:r>
      <w:r>
        <w:t>Developer,</w:t>
      </w:r>
      <w:r>
        <w:rPr>
          <w:spacing w:val="-5"/>
        </w:rPr>
        <w:t xml:space="preserve"> </w:t>
      </w:r>
      <w:r>
        <w:t>as</w:t>
      </w:r>
      <w:r>
        <w:rPr>
          <w:spacing w:val="-3"/>
        </w:rPr>
        <w:t xml:space="preserve"> </w:t>
      </w:r>
      <w:r>
        <w:t>set forth in part 1324, subpart C.</w:t>
      </w:r>
    </w:p>
    <w:p w:rsidR="00F53959" w14:paraId="34BED096" w14:textId="77777777">
      <w:pPr>
        <w:pStyle w:val="Heading1"/>
        <w:ind w:left="113"/>
        <w:rPr>
          <w:b w:val="0"/>
          <w:sz w:val="24"/>
        </w:rPr>
      </w:pPr>
      <w:r>
        <w:rPr>
          <w:color w:val="000000"/>
          <w:spacing w:val="-2"/>
          <w:highlight w:val="yellow"/>
        </w:rPr>
        <w:t>RESPONSE</w:t>
      </w:r>
      <w:r>
        <w:rPr>
          <w:b w:val="0"/>
          <w:color w:val="000000"/>
          <w:spacing w:val="-2"/>
          <w:sz w:val="24"/>
        </w:rPr>
        <w:t>:</w:t>
      </w:r>
    </w:p>
    <w:p w:rsidR="00F53959" w14:paraId="1754C816" w14:textId="77777777">
      <w:pPr>
        <w:pStyle w:val="BodyText"/>
        <w:spacing w:before="0"/>
        <w:ind w:left="0" w:firstLine="0"/>
        <w:rPr>
          <w:sz w:val="28"/>
        </w:rPr>
      </w:pPr>
    </w:p>
    <w:p w:rsidR="00F53959" w14:paraId="2A8CB34F" w14:textId="77777777">
      <w:pPr>
        <w:pStyle w:val="BodyText"/>
        <w:spacing w:before="0"/>
        <w:ind w:left="0" w:firstLine="0"/>
        <w:rPr>
          <w:sz w:val="28"/>
        </w:rPr>
      </w:pPr>
    </w:p>
    <w:p w:rsidR="00F53959" w14:paraId="72C7A3D4" w14:textId="77777777">
      <w:pPr>
        <w:pStyle w:val="BodyText"/>
        <w:spacing w:before="135"/>
        <w:ind w:left="0" w:firstLine="0"/>
        <w:rPr>
          <w:sz w:val="28"/>
        </w:rPr>
      </w:pPr>
    </w:p>
    <w:p w:rsidR="00F53959" w14:paraId="6FE4FCD1" w14:textId="77777777">
      <w:pPr>
        <w:pStyle w:val="Heading2"/>
        <w:ind w:left="108"/>
        <w:rPr>
          <w:u w:val="none"/>
        </w:rPr>
      </w:pPr>
      <w:r>
        <w:t>Emergency</w:t>
      </w:r>
      <w:r>
        <w:rPr>
          <w:spacing w:val="-2"/>
        </w:rPr>
        <w:t xml:space="preserve"> </w:t>
      </w:r>
      <w:r>
        <w:t>Preparedness</w:t>
      </w:r>
      <w:r>
        <w:rPr>
          <w:spacing w:val="-1"/>
        </w:rPr>
        <w:t xml:space="preserve"> </w:t>
      </w:r>
      <w:r>
        <w:t>Plans</w:t>
      </w:r>
      <w:r>
        <w:rPr>
          <w:spacing w:val="1"/>
        </w:rPr>
        <w:t xml:space="preserve"> </w:t>
      </w:r>
      <w:r>
        <w:t>–</w:t>
      </w:r>
      <w:r>
        <w:rPr>
          <w:spacing w:val="-1"/>
        </w:rPr>
        <w:t xml:space="preserve"> </w:t>
      </w:r>
      <w:r>
        <w:t>Coordination</w:t>
      </w:r>
      <w:r>
        <w:rPr>
          <w:spacing w:val="-3"/>
        </w:rPr>
        <w:t xml:space="preserve"> </w:t>
      </w:r>
      <w:r>
        <w:t>and</w:t>
      </w:r>
      <w:r>
        <w:rPr>
          <w:spacing w:val="-1"/>
        </w:rPr>
        <w:t xml:space="preserve"> </w:t>
      </w:r>
      <w:r>
        <w:rPr>
          <w:spacing w:val="-2"/>
        </w:rPr>
        <w:t>Development</w:t>
      </w:r>
    </w:p>
    <w:p w:rsidR="00F53959" w14:paraId="3EC3C10E" w14:textId="77777777">
      <w:pPr>
        <w:pStyle w:val="BodyText"/>
        <w:spacing w:before="180"/>
        <w:ind w:left="108" w:firstLine="0"/>
      </w:pPr>
      <w:r>
        <w:t>OAA</w:t>
      </w:r>
      <w:r>
        <w:rPr>
          <w:spacing w:val="-3"/>
        </w:rPr>
        <w:t xml:space="preserve"> </w:t>
      </w:r>
      <w:r>
        <w:t>Section</w:t>
      </w:r>
      <w:r>
        <w:rPr>
          <w:spacing w:val="-2"/>
        </w:rPr>
        <w:t xml:space="preserve"> 307(a)(28):</w:t>
      </w:r>
    </w:p>
    <w:p w:rsidR="00F53959" w14:paraId="76D21BE9" w14:textId="77777777">
      <w:pPr>
        <w:pStyle w:val="BodyText"/>
        <w:spacing w:before="182" w:line="259" w:lineRule="auto"/>
        <w:ind w:left="108" w:right="778"/>
      </w:pPr>
      <w:r>
        <w:t>The plan shall include information detailing how the State will coordinate activities, and develop</w:t>
      </w:r>
      <w:r>
        <w:rPr>
          <w:spacing w:val="-4"/>
        </w:rPr>
        <w:t xml:space="preserve"> </w:t>
      </w:r>
      <w:r>
        <w:t>long-range</w:t>
      </w:r>
      <w:r>
        <w:rPr>
          <w:spacing w:val="-5"/>
        </w:rPr>
        <w:t xml:space="preserve"> </w:t>
      </w:r>
      <w:r>
        <w:t>emergency</w:t>
      </w:r>
      <w:r>
        <w:rPr>
          <w:spacing w:val="-4"/>
        </w:rPr>
        <w:t xml:space="preserve"> </w:t>
      </w:r>
      <w:r>
        <w:t>preparedness</w:t>
      </w:r>
      <w:r>
        <w:rPr>
          <w:spacing w:val="-4"/>
        </w:rPr>
        <w:t xml:space="preserve"> </w:t>
      </w:r>
      <w:r>
        <w:t>plans,</w:t>
      </w:r>
      <w:r>
        <w:rPr>
          <w:spacing w:val="-4"/>
        </w:rPr>
        <w:t xml:space="preserve"> </w:t>
      </w:r>
      <w:r>
        <w:t>with</w:t>
      </w:r>
      <w:r>
        <w:rPr>
          <w:spacing w:val="-4"/>
        </w:rPr>
        <w:t xml:space="preserve"> </w:t>
      </w:r>
      <w:r>
        <w:t>area</w:t>
      </w:r>
      <w:r>
        <w:rPr>
          <w:spacing w:val="-3"/>
        </w:rPr>
        <w:t xml:space="preserve"> </w:t>
      </w:r>
      <w:r>
        <w:t>agencies</w:t>
      </w:r>
      <w:r>
        <w:rPr>
          <w:spacing w:val="-4"/>
        </w:rPr>
        <w:t xml:space="preserve"> </w:t>
      </w:r>
      <w:r>
        <w:t>on</w:t>
      </w:r>
      <w:r>
        <w:rPr>
          <w:spacing w:val="-4"/>
        </w:rPr>
        <w:t xml:space="preserve"> </w:t>
      </w:r>
      <w:r>
        <w:t>aging,</w:t>
      </w:r>
      <w:r>
        <w:rPr>
          <w:spacing w:val="-4"/>
        </w:rPr>
        <w:t xml:space="preserve"> </w:t>
      </w:r>
      <w:r>
        <w:t>local</w:t>
      </w:r>
      <w:r>
        <w:rPr>
          <w:spacing w:val="-4"/>
        </w:rPr>
        <w:t xml:space="preserve"> </w:t>
      </w:r>
      <w:r>
        <w:t>emergency</w:t>
      </w:r>
    </w:p>
    <w:p w:rsidR="00F53959" w14:paraId="7585B413" w14:textId="77777777">
      <w:pPr>
        <w:spacing w:line="259" w:lineRule="auto"/>
        <w:sectPr>
          <w:pgSz w:w="12240" w:h="15840"/>
          <w:pgMar w:top="1440" w:right="760" w:bottom="1260" w:left="1260" w:header="0" w:footer="990" w:gutter="0"/>
          <w:cols w:space="720"/>
        </w:sectPr>
      </w:pPr>
    </w:p>
    <w:p w:rsidR="00F53959" w14:paraId="255A359D" w14:textId="77777777">
      <w:pPr>
        <w:pStyle w:val="BodyText"/>
        <w:spacing w:before="71" w:line="259" w:lineRule="auto"/>
        <w:ind w:left="108" w:right="778" w:firstLine="0"/>
      </w:pPr>
      <w:r>
        <w:t>response agencies, relief organizations, local governments, State agencies responsible for emergency</w:t>
      </w:r>
      <w:r>
        <w:rPr>
          <w:spacing w:val="-4"/>
        </w:rPr>
        <w:t xml:space="preserve"> </w:t>
      </w:r>
      <w:r>
        <w:t>preparedness,</w:t>
      </w:r>
      <w:r>
        <w:rPr>
          <w:spacing w:val="-2"/>
        </w:rPr>
        <w:t xml:space="preserve"> </w:t>
      </w:r>
      <w:r>
        <w:t>and</w:t>
      </w:r>
      <w:r>
        <w:rPr>
          <w:spacing w:val="-4"/>
        </w:rPr>
        <w:t xml:space="preserve"> </w:t>
      </w:r>
      <w:r>
        <w:t>any</w:t>
      </w:r>
      <w:r>
        <w:rPr>
          <w:spacing w:val="-4"/>
        </w:rPr>
        <w:t xml:space="preserve"> </w:t>
      </w:r>
      <w:r>
        <w:t>other</w:t>
      </w:r>
      <w:r>
        <w:rPr>
          <w:spacing w:val="-6"/>
        </w:rPr>
        <w:t xml:space="preserve"> </w:t>
      </w:r>
      <w:r>
        <w:t>institutions</w:t>
      </w:r>
      <w:r>
        <w:rPr>
          <w:spacing w:val="-4"/>
        </w:rPr>
        <w:t xml:space="preserve"> </w:t>
      </w:r>
      <w:r>
        <w:t>that</w:t>
      </w:r>
      <w:r>
        <w:rPr>
          <w:spacing w:val="-4"/>
        </w:rPr>
        <w:t xml:space="preserve"> </w:t>
      </w:r>
      <w:r>
        <w:t>have</w:t>
      </w:r>
      <w:r>
        <w:rPr>
          <w:spacing w:val="-6"/>
        </w:rPr>
        <w:t xml:space="preserve"> </w:t>
      </w:r>
      <w:r>
        <w:t>responsibility</w:t>
      </w:r>
      <w:r>
        <w:rPr>
          <w:spacing w:val="-4"/>
        </w:rPr>
        <w:t xml:space="preserve"> </w:t>
      </w:r>
      <w:r>
        <w:t>for</w:t>
      </w:r>
      <w:r>
        <w:rPr>
          <w:spacing w:val="-6"/>
        </w:rPr>
        <w:t xml:space="preserve"> </w:t>
      </w:r>
      <w:r>
        <w:t>disaster</w:t>
      </w:r>
      <w:r>
        <w:rPr>
          <w:spacing w:val="-6"/>
        </w:rPr>
        <w:t xml:space="preserve"> </w:t>
      </w:r>
      <w:r>
        <w:t>relief service delivery.</w:t>
      </w:r>
    </w:p>
    <w:p w:rsidR="00F53959" w14:paraId="10C7937E" w14:textId="77777777">
      <w:pPr>
        <w:pStyle w:val="Heading1"/>
        <w:rPr>
          <w:b w:val="0"/>
          <w:sz w:val="24"/>
        </w:rPr>
      </w:pPr>
      <w:r>
        <w:rPr>
          <w:color w:val="000000"/>
          <w:spacing w:val="-2"/>
          <w:highlight w:val="yellow"/>
        </w:rPr>
        <w:t>RESPONSE</w:t>
      </w:r>
      <w:r>
        <w:rPr>
          <w:b w:val="0"/>
          <w:color w:val="000000"/>
          <w:spacing w:val="-2"/>
          <w:sz w:val="24"/>
        </w:rPr>
        <w:t>:</w:t>
      </w:r>
    </w:p>
    <w:p w:rsidR="00F53959" w14:paraId="5371F8E0" w14:textId="77777777">
      <w:pPr>
        <w:pStyle w:val="BodyText"/>
        <w:spacing w:before="0"/>
        <w:ind w:left="0" w:firstLine="0"/>
        <w:rPr>
          <w:sz w:val="28"/>
        </w:rPr>
      </w:pPr>
    </w:p>
    <w:p w:rsidR="00F53959" w14:paraId="56659ABE" w14:textId="77777777">
      <w:pPr>
        <w:pStyle w:val="BodyText"/>
        <w:spacing w:before="0"/>
        <w:ind w:left="0" w:firstLine="0"/>
        <w:rPr>
          <w:sz w:val="28"/>
        </w:rPr>
      </w:pPr>
    </w:p>
    <w:p w:rsidR="00F53959" w14:paraId="12EE3E0C" w14:textId="77777777">
      <w:pPr>
        <w:pStyle w:val="BodyText"/>
        <w:spacing w:before="131"/>
        <w:ind w:left="0" w:firstLine="0"/>
        <w:rPr>
          <w:sz w:val="28"/>
        </w:rPr>
      </w:pPr>
    </w:p>
    <w:p w:rsidR="00F53959" w14:paraId="58CF0FB9" w14:textId="77777777">
      <w:pPr>
        <w:pStyle w:val="Heading2"/>
        <w:spacing w:before="1"/>
        <w:ind w:left="108"/>
        <w:rPr>
          <w:u w:val="none"/>
        </w:rPr>
      </w:pPr>
      <w:r>
        <w:t>Emergency</w:t>
      </w:r>
      <w:r>
        <w:rPr>
          <w:spacing w:val="-2"/>
        </w:rPr>
        <w:t xml:space="preserve"> </w:t>
      </w:r>
      <w:r>
        <w:t>Preparedness</w:t>
      </w:r>
      <w:r>
        <w:rPr>
          <w:spacing w:val="-1"/>
        </w:rPr>
        <w:t xml:space="preserve"> </w:t>
      </w:r>
      <w:r>
        <w:t>Plans</w:t>
      </w:r>
      <w:r>
        <w:rPr>
          <w:spacing w:val="2"/>
        </w:rPr>
        <w:t xml:space="preserve"> </w:t>
      </w:r>
      <w:r>
        <w:t>–</w:t>
      </w:r>
      <w:r>
        <w:rPr>
          <w:spacing w:val="-2"/>
        </w:rPr>
        <w:t xml:space="preserve"> </w:t>
      </w:r>
      <w:r>
        <w:t>Involvement</w:t>
      </w:r>
      <w:r>
        <w:rPr>
          <w:spacing w:val="-1"/>
        </w:rPr>
        <w:t xml:space="preserve"> </w:t>
      </w:r>
      <w:r>
        <w:t>of</w:t>
      </w:r>
      <w:r>
        <w:rPr>
          <w:spacing w:val="-3"/>
        </w:rPr>
        <w:t xml:space="preserve"> </w:t>
      </w:r>
      <w:r>
        <w:t>the</w:t>
      </w:r>
      <w:r>
        <w:rPr>
          <w:spacing w:val="-1"/>
        </w:rPr>
        <w:t xml:space="preserve"> </w:t>
      </w:r>
      <w:r>
        <w:t>head</w:t>
      </w:r>
      <w:r>
        <w:rPr>
          <w:spacing w:val="-2"/>
        </w:rPr>
        <w:t xml:space="preserve"> </w:t>
      </w:r>
      <w:r>
        <w:t>of</w:t>
      </w:r>
      <w:r>
        <w:rPr>
          <w:spacing w:val="-1"/>
        </w:rPr>
        <w:t xml:space="preserve"> </w:t>
      </w:r>
      <w:r>
        <w:t>the</w:t>
      </w:r>
      <w:r>
        <w:rPr>
          <w:spacing w:val="-2"/>
        </w:rPr>
        <w:t xml:space="preserve"> </w:t>
      </w:r>
      <w:r>
        <w:t xml:space="preserve">State </w:t>
      </w:r>
      <w:r>
        <w:rPr>
          <w:spacing w:val="-2"/>
        </w:rPr>
        <w:t>agency</w:t>
      </w:r>
    </w:p>
    <w:p w:rsidR="00F53959" w14:paraId="1A9B2358" w14:textId="77777777">
      <w:pPr>
        <w:pStyle w:val="BodyText"/>
        <w:spacing w:before="182"/>
        <w:ind w:left="108" w:firstLine="0"/>
      </w:pPr>
      <w:r>
        <w:t>OAA</w:t>
      </w:r>
      <w:r>
        <w:rPr>
          <w:spacing w:val="-3"/>
        </w:rPr>
        <w:t xml:space="preserve"> </w:t>
      </w:r>
      <w:r>
        <w:t>Section</w:t>
      </w:r>
      <w:r>
        <w:rPr>
          <w:spacing w:val="-2"/>
        </w:rPr>
        <w:t xml:space="preserve"> 307(a)(29):</w:t>
      </w:r>
    </w:p>
    <w:p w:rsidR="00F53959" w14:paraId="4CA7B977" w14:textId="77777777">
      <w:pPr>
        <w:pStyle w:val="BodyText"/>
        <w:spacing w:before="182" w:line="259" w:lineRule="auto"/>
        <w:ind w:left="108" w:right="778"/>
      </w:pPr>
      <w:r>
        <w:t>The</w:t>
      </w:r>
      <w:r>
        <w:rPr>
          <w:spacing w:val="-5"/>
        </w:rPr>
        <w:t xml:space="preserve"> </w:t>
      </w:r>
      <w:r>
        <w:t>plan</w:t>
      </w:r>
      <w:r>
        <w:rPr>
          <w:spacing w:val="-3"/>
        </w:rPr>
        <w:t xml:space="preserve"> </w:t>
      </w:r>
      <w:r>
        <w:t>shall</w:t>
      </w:r>
      <w:r>
        <w:rPr>
          <w:spacing w:val="-3"/>
        </w:rPr>
        <w:t xml:space="preserve"> </w:t>
      </w:r>
      <w:r>
        <w:t>include</w:t>
      </w:r>
      <w:r>
        <w:rPr>
          <w:spacing w:val="-4"/>
        </w:rPr>
        <w:t xml:space="preserve"> </w:t>
      </w:r>
      <w:r>
        <w:t>information</w:t>
      </w:r>
      <w:r>
        <w:rPr>
          <w:spacing w:val="-3"/>
        </w:rPr>
        <w:t xml:space="preserve"> </w:t>
      </w:r>
      <w:r>
        <w:t>describing</w:t>
      </w:r>
      <w:r>
        <w:rPr>
          <w:spacing w:val="-3"/>
        </w:rPr>
        <w:t xml:space="preserve"> </w:t>
      </w:r>
      <w:r>
        <w:t>the</w:t>
      </w:r>
      <w:r>
        <w:rPr>
          <w:spacing w:val="-4"/>
        </w:rPr>
        <w:t xml:space="preserve"> </w:t>
      </w:r>
      <w:r>
        <w:t>involvement</w:t>
      </w:r>
      <w:r>
        <w:rPr>
          <w:spacing w:val="-3"/>
        </w:rPr>
        <w:t xml:space="preserve"> </w:t>
      </w:r>
      <w:r>
        <w:t>of</w:t>
      </w:r>
      <w:r>
        <w:rPr>
          <w:spacing w:val="-3"/>
        </w:rPr>
        <w:t xml:space="preserve"> </w:t>
      </w:r>
      <w:r>
        <w:t>the</w:t>
      </w:r>
      <w:r>
        <w:rPr>
          <w:spacing w:val="-3"/>
        </w:rPr>
        <w:t xml:space="preserve"> </w:t>
      </w:r>
      <w:r>
        <w:t>head</w:t>
      </w:r>
      <w:r>
        <w:rPr>
          <w:spacing w:val="-3"/>
        </w:rPr>
        <w:t xml:space="preserve"> </w:t>
      </w:r>
      <w:r>
        <w:t>of</w:t>
      </w:r>
      <w:r>
        <w:rPr>
          <w:spacing w:val="-3"/>
        </w:rPr>
        <w:t xml:space="preserve"> </w:t>
      </w:r>
      <w:r>
        <w:t>the</w:t>
      </w:r>
      <w:r>
        <w:rPr>
          <w:spacing w:val="-5"/>
        </w:rPr>
        <w:t xml:space="preserve"> </w:t>
      </w:r>
      <w:r>
        <w:t>State agency in the development, revision, and implementation of emergency preparedness plans, including the State Public Health Emergency Preparedness and Response Plan.</w:t>
      </w:r>
    </w:p>
    <w:p w:rsidR="00F53959" w14:paraId="5982E38B" w14:textId="77777777">
      <w:pPr>
        <w:pStyle w:val="Heading1"/>
        <w:spacing w:before="162"/>
        <w:rPr>
          <w:b w:val="0"/>
          <w:sz w:val="24"/>
        </w:rPr>
      </w:pPr>
      <w:r>
        <w:rPr>
          <w:color w:val="000000"/>
          <w:spacing w:val="-2"/>
          <w:highlight w:val="yellow"/>
        </w:rPr>
        <w:t>RESPONSE</w:t>
      </w:r>
      <w:r>
        <w:rPr>
          <w:b w:val="0"/>
          <w:color w:val="000000"/>
          <w:spacing w:val="-2"/>
          <w:sz w:val="24"/>
        </w:rPr>
        <w:t>:</w:t>
      </w:r>
    </w:p>
    <w:p w:rsidR="00F53959" w14:paraId="0D60391F" w14:textId="77777777">
      <w:pPr>
        <w:rPr>
          <w:sz w:val="24"/>
        </w:rPr>
        <w:sectPr>
          <w:pgSz w:w="12240" w:h="15840"/>
          <w:pgMar w:top="1440" w:right="760" w:bottom="1260" w:left="1260" w:header="0" w:footer="990" w:gutter="0"/>
          <w:cols w:space="720"/>
        </w:sectPr>
      </w:pPr>
    </w:p>
    <w:p w:rsidR="00F53959" w14:paraId="3F7C03C6" w14:textId="77777777">
      <w:pPr>
        <w:spacing w:before="71"/>
        <w:ind w:left="113"/>
        <w:rPr>
          <w:b/>
          <w:sz w:val="24"/>
        </w:rPr>
      </w:pPr>
      <w:r>
        <w:rPr>
          <w:b/>
          <w:sz w:val="24"/>
          <w:u w:val="single"/>
        </w:rPr>
        <w:t>State</w:t>
      </w:r>
      <w:r>
        <w:rPr>
          <w:b/>
          <w:spacing w:val="-3"/>
          <w:sz w:val="24"/>
          <w:u w:val="single"/>
        </w:rPr>
        <w:t xml:space="preserve"> </w:t>
      </w:r>
      <w:r>
        <w:rPr>
          <w:b/>
          <w:sz w:val="24"/>
          <w:u w:val="single"/>
        </w:rPr>
        <w:t>Plan</w:t>
      </w:r>
      <w:r>
        <w:rPr>
          <w:b/>
          <w:spacing w:val="-1"/>
          <w:sz w:val="24"/>
          <w:u w:val="single"/>
        </w:rPr>
        <w:t xml:space="preserve"> </w:t>
      </w:r>
      <w:r>
        <w:rPr>
          <w:b/>
          <w:sz w:val="24"/>
          <w:u w:val="single"/>
        </w:rPr>
        <w:t>Guidance</w:t>
      </w:r>
      <w:r>
        <w:rPr>
          <w:b/>
          <w:spacing w:val="-2"/>
          <w:sz w:val="24"/>
          <w:u w:val="single"/>
        </w:rPr>
        <w:t xml:space="preserve"> </w:t>
      </w:r>
      <w:r>
        <w:rPr>
          <w:b/>
          <w:sz w:val="24"/>
          <w:u w:val="single"/>
        </w:rPr>
        <w:t>Attachment</w:t>
      </w:r>
      <w:r>
        <w:rPr>
          <w:b/>
          <w:spacing w:val="-1"/>
          <w:sz w:val="24"/>
          <w:u w:val="single"/>
        </w:rPr>
        <w:t xml:space="preserve"> </w:t>
      </w:r>
      <w:r>
        <w:rPr>
          <w:b/>
          <w:spacing w:val="-10"/>
          <w:sz w:val="24"/>
          <w:u w:val="single"/>
        </w:rPr>
        <w:t>C</w:t>
      </w:r>
    </w:p>
    <w:p w:rsidR="00F53959" w14:paraId="13A98E89" w14:textId="77777777">
      <w:pPr>
        <w:pStyle w:val="Heading1"/>
        <w:spacing w:before="16" w:line="259" w:lineRule="auto"/>
      </w:pPr>
      <w:r>
        <w:t>INTRASTATE</w:t>
      </w:r>
      <w:r>
        <w:rPr>
          <w:spacing w:val="-11"/>
        </w:rPr>
        <w:t xml:space="preserve"> </w:t>
      </w:r>
      <w:r>
        <w:t>FUNDING</w:t>
      </w:r>
      <w:r>
        <w:rPr>
          <w:spacing w:val="-11"/>
        </w:rPr>
        <w:t xml:space="preserve"> </w:t>
      </w:r>
      <w:r>
        <w:t>FORMULA/FUNDS</w:t>
      </w:r>
      <w:r>
        <w:rPr>
          <w:spacing w:val="-8"/>
        </w:rPr>
        <w:t xml:space="preserve"> </w:t>
      </w:r>
      <w:r>
        <w:t>DISTRIBUTION</w:t>
      </w:r>
      <w:r>
        <w:rPr>
          <w:spacing w:val="-7"/>
        </w:rPr>
        <w:t xml:space="preserve"> </w:t>
      </w:r>
      <w:r>
        <w:t xml:space="preserve">PLAN </w:t>
      </w:r>
      <w:r>
        <w:rPr>
          <w:spacing w:val="-2"/>
        </w:rPr>
        <w:t>REQUIREMENTS</w:t>
      </w:r>
    </w:p>
    <w:p w:rsidR="00F53959" w14:paraId="6ACDDBCF" w14:textId="77777777">
      <w:pPr>
        <w:pStyle w:val="BodyText"/>
        <w:spacing w:before="158"/>
        <w:ind w:left="108" w:right="741" w:firstLine="0"/>
      </w:pPr>
      <w:r>
        <w:t>For</w:t>
      </w:r>
      <w:r>
        <w:rPr>
          <w:spacing w:val="-4"/>
        </w:rPr>
        <w:t xml:space="preserve"> </w:t>
      </w:r>
      <w:r>
        <w:t>States</w:t>
      </w:r>
      <w:r>
        <w:rPr>
          <w:spacing w:val="-3"/>
        </w:rPr>
        <w:t xml:space="preserve"> </w:t>
      </w:r>
      <w:r>
        <w:t>with</w:t>
      </w:r>
      <w:r>
        <w:rPr>
          <w:spacing w:val="-3"/>
        </w:rPr>
        <w:t xml:space="preserve"> </w:t>
      </w:r>
      <w:r>
        <w:t>AAAs,</w:t>
      </w:r>
      <w:r>
        <w:rPr>
          <w:spacing w:val="-1"/>
        </w:rPr>
        <w:t xml:space="preserve"> </w:t>
      </w:r>
      <w:r>
        <w:t>each</w:t>
      </w:r>
      <w:r>
        <w:rPr>
          <w:spacing w:val="-3"/>
        </w:rPr>
        <w:t xml:space="preserve"> </w:t>
      </w:r>
      <w:r>
        <w:t>new</w:t>
      </w:r>
      <w:r>
        <w:rPr>
          <w:spacing w:val="-3"/>
        </w:rPr>
        <w:t xml:space="preserve"> </w:t>
      </w:r>
      <w:r>
        <w:t>State</w:t>
      </w:r>
      <w:r>
        <w:rPr>
          <w:spacing w:val="-3"/>
        </w:rPr>
        <w:t xml:space="preserve"> </w:t>
      </w:r>
      <w:r>
        <w:t>Plan</w:t>
      </w:r>
      <w:r>
        <w:rPr>
          <w:spacing w:val="-3"/>
        </w:rPr>
        <w:t xml:space="preserve"> </w:t>
      </w:r>
      <w:r>
        <w:t>submission</w:t>
      </w:r>
      <w:r>
        <w:rPr>
          <w:spacing w:val="-3"/>
        </w:rPr>
        <w:t xml:space="preserve"> </w:t>
      </w:r>
      <w:r>
        <w:t>must</w:t>
      </w:r>
      <w:r>
        <w:rPr>
          <w:spacing w:val="-3"/>
        </w:rPr>
        <w:t xml:space="preserve"> </w:t>
      </w:r>
      <w:r>
        <w:t>include</w:t>
      </w:r>
      <w:r>
        <w:rPr>
          <w:spacing w:val="-3"/>
        </w:rPr>
        <w:t xml:space="preserve"> </w:t>
      </w:r>
      <w:r>
        <w:t>a</w:t>
      </w:r>
      <w:r>
        <w:rPr>
          <w:spacing w:val="-5"/>
        </w:rPr>
        <w:t xml:space="preserve"> </w:t>
      </w:r>
      <w:r>
        <w:t>copy</w:t>
      </w:r>
      <w:r>
        <w:rPr>
          <w:spacing w:val="-3"/>
        </w:rPr>
        <w:t xml:space="preserve"> </w:t>
      </w:r>
      <w:r>
        <w:t>of</w:t>
      </w:r>
      <w:r>
        <w:rPr>
          <w:spacing w:val="-4"/>
        </w:rPr>
        <w:t xml:space="preserve"> </w:t>
      </w:r>
      <w:r>
        <w:t>the State’s</w:t>
      </w:r>
      <w:r>
        <w:rPr>
          <w:spacing w:val="-4"/>
        </w:rPr>
        <w:t xml:space="preserve"> </w:t>
      </w:r>
      <w:r>
        <w:t>current IFF and must include the required information set forth in this attachment.</w:t>
      </w:r>
    </w:p>
    <w:p w:rsidR="00F53959" w14:paraId="76767D52" w14:textId="77777777">
      <w:pPr>
        <w:pStyle w:val="BodyText"/>
        <w:spacing w:before="45"/>
        <w:ind w:left="0" w:firstLine="0"/>
      </w:pPr>
    </w:p>
    <w:p w:rsidR="00F53959" w14:paraId="3AB2ACFF" w14:textId="77777777">
      <w:pPr>
        <w:pStyle w:val="BodyText"/>
        <w:spacing w:before="0" w:line="259" w:lineRule="auto"/>
        <w:ind w:left="108" w:right="778" w:firstLine="0"/>
      </w:pPr>
      <w:r>
        <w:t>For</w:t>
      </w:r>
      <w:r>
        <w:rPr>
          <w:spacing w:val="-3"/>
        </w:rPr>
        <w:t xml:space="preserve"> </w:t>
      </w:r>
      <w:r>
        <w:t>single</w:t>
      </w:r>
      <w:r>
        <w:rPr>
          <w:spacing w:val="-4"/>
        </w:rPr>
        <w:t xml:space="preserve"> </w:t>
      </w:r>
      <w:r>
        <w:t>PSA</w:t>
      </w:r>
      <w:r>
        <w:rPr>
          <w:spacing w:val="-4"/>
        </w:rPr>
        <w:t xml:space="preserve"> </w:t>
      </w:r>
      <w:r>
        <w:t>States,</w:t>
      </w:r>
      <w:r>
        <w:rPr>
          <w:spacing w:val="-3"/>
        </w:rPr>
        <w:t xml:space="preserve"> </w:t>
      </w:r>
      <w:r>
        <w:t>each</w:t>
      </w:r>
      <w:r>
        <w:rPr>
          <w:spacing w:val="-3"/>
        </w:rPr>
        <w:t xml:space="preserve"> </w:t>
      </w:r>
      <w:r>
        <w:t>new</w:t>
      </w:r>
      <w:r>
        <w:rPr>
          <w:spacing w:val="-3"/>
        </w:rPr>
        <w:t xml:space="preserve"> </w:t>
      </w:r>
      <w:r>
        <w:t>State</w:t>
      </w:r>
      <w:r>
        <w:rPr>
          <w:spacing w:val="-3"/>
        </w:rPr>
        <w:t xml:space="preserve"> </w:t>
      </w:r>
      <w:r>
        <w:t>Plan</w:t>
      </w:r>
      <w:r>
        <w:rPr>
          <w:spacing w:val="-3"/>
        </w:rPr>
        <w:t xml:space="preserve"> </w:t>
      </w:r>
      <w:r>
        <w:t>submission</w:t>
      </w:r>
      <w:r>
        <w:rPr>
          <w:spacing w:val="-3"/>
        </w:rPr>
        <w:t xml:space="preserve"> </w:t>
      </w:r>
      <w:r>
        <w:t>must</w:t>
      </w:r>
      <w:r>
        <w:rPr>
          <w:spacing w:val="-3"/>
        </w:rPr>
        <w:t xml:space="preserve"> </w:t>
      </w:r>
      <w:r>
        <w:t>include</w:t>
      </w:r>
      <w:r>
        <w:rPr>
          <w:spacing w:val="-3"/>
        </w:rPr>
        <w:t xml:space="preserve"> </w:t>
      </w:r>
      <w:r>
        <w:t>a</w:t>
      </w:r>
      <w:r>
        <w:rPr>
          <w:spacing w:val="-5"/>
        </w:rPr>
        <w:t xml:space="preserve"> </w:t>
      </w:r>
      <w:r>
        <w:t>copy</w:t>
      </w:r>
      <w:r>
        <w:rPr>
          <w:spacing w:val="-3"/>
        </w:rPr>
        <w:t xml:space="preserve"> </w:t>
      </w:r>
      <w:r>
        <w:t>of</w:t>
      </w:r>
      <w:r>
        <w:rPr>
          <w:spacing w:val="-4"/>
        </w:rPr>
        <w:t xml:space="preserve"> </w:t>
      </w:r>
      <w:r>
        <w:t>the State’s</w:t>
      </w:r>
      <w:r>
        <w:rPr>
          <w:spacing w:val="-4"/>
        </w:rPr>
        <w:t xml:space="preserve"> </w:t>
      </w:r>
      <w:r>
        <w:t>current funds distribution plan and must include the required information set forth in this attachment.</w:t>
      </w:r>
    </w:p>
    <w:p w:rsidR="00F53959" w14:paraId="73A3965D" w14:textId="77777777">
      <w:pPr>
        <w:pStyle w:val="BodyText"/>
        <w:spacing w:line="259" w:lineRule="auto"/>
        <w:ind w:left="108" w:right="778" w:firstLine="0"/>
      </w:pPr>
      <w:r>
        <w:t>Note: ACL will thoroughly review all IFFs and funds distribution plans. If any required information is not included in the current IFF or funds distribution plan, as applicable, or if any corrections or changes are needed to the current IFF or funds distribution plan, please consult with</w:t>
      </w:r>
      <w:r>
        <w:rPr>
          <w:spacing w:val="-3"/>
        </w:rPr>
        <w:t xml:space="preserve"> </w:t>
      </w:r>
      <w:r>
        <w:t>your</w:t>
      </w:r>
      <w:r>
        <w:rPr>
          <w:spacing w:val="-3"/>
        </w:rPr>
        <w:t xml:space="preserve"> </w:t>
      </w:r>
      <w:r>
        <w:t>Regional</w:t>
      </w:r>
      <w:r>
        <w:rPr>
          <w:spacing w:val="-3"/>
        </w:rPr>
        <w:t xml:space="preserve"> </w:t>
      </w:r>
      <w:r>
        <w:t>Office</w:t>
      </w:r>
      <w:r>
        <w:rPr>
          <w:spacing w:val="-4"/>
        </w:rPr>
        <w:t xml:space="preserve"> </w:t>
      </w:r>
      <w:r>
        <w:t>as</w:t>
      </w:r>
      <w:r>
        <w:rPr>
          <w:spacing w:val="-3"/>
        </w:rPr>
        <w:t xml:space="preserve"> </w:t>
      </w:r>
      <w:r>
        <w:t>to</w:t>
      </w:r>
      <w:r>
        <w:rPr>
          <w:spacing w:val="-3"/>
        </w:rPr>
        <w:t xml:space="preserve"> </w:t>
      </w:r>
      <w:r>
        <w:t>how</w:t>
      </w:r>
      <w:r>
        <w:rPr>
          <w:spacing w:val="-3"/>
        </w:rPr>
        <w:t xml:space="preserve"> </w:t>
      </w:r>
      <w:r>
        <w:t>to</w:t>
      </w:r>
      <w:r>
        <w:rPr>
          <w:spacing w:val="-3"/>
        </w:rPr>
        <w:t xml:space="preserve"> </w:t>
      </w:r>
      <w:r>
        <w:t>proceed</w:t>
      </w:r>
      <w:r>
        <w:rPr>
          <w:spacing w:val="-3"/>
        </w:rPr>
        <w:t xml:space="preserve"> </w:t>
      </w:r>
      <w:r>
        <w:t>in</w:t>
      </w:r>
      <w:r>
        <w:rPr>
          <w:spacing w:val="-1"/>
        </w:rPr>
        <w:t xml:space="preserve"> </w:t>
      </w:r>
      <w:r>
        <w:t>order</w:t>
      </w:r>
      <w:r>
        <w:rPr>
          <w:spacing w:val="-3"/>
        </w:rPr>
        <w:t xml:space="preserve"> </w:t>
      </w:r>
      <w:r>
        <w:t>to</w:t>
      </w:r>
      <w:r>
        <w:rPr>
          <w:spacing w:val="-3"/>
        </w:rPr>
        <w:t xml:space="preserve"> </w:t>
      </w:r>
      <w:r>
        <w:t>properly</w:t>
      </w:r>
      <w:r>
        <w:rPr>
          <w:spacing w:val="-3"/>
        </w:rPr>
        <w:t xml:space="preserve"> </w:t>
      </w:r>
      <w:r>
        <w:t>make</w:t>
      </w:r>
      <w:r>
        <w:rPr>
          <w:spacing w:val="-2"/>
        </w:rPr>
        <w:t xml:space="preserve"> </w:t>
      </w:r>
      <w:r>
        <w:t>any</w:t>
      </w:r>
      <w:r>
        <w:rPr>
          <w:spacing w:val="-3"/>
        </w:rPr>
        <w:t xml:space="preserve"> </w:t>
      </w:r>
      <w:r>
        <w:t>needed</w:t>
      </w:r>
      <w:r>
        <w:rPr>
          <w:spacing w:val="-1"/>
        </w:rPr>
        <w:t xml:space="preserve"> </w:t>
      </w:r>
      <w:r>
        <w:t>additions, changes or corrections.</w:t>
      </w:r>
      <w:r>
        <w:rPr>
          <w:spacing w:val="40"/>
        </w:rPr>
        <w:t xml:space="preserve"> </w:t>
      </w:r>
      <w:r>
        <w:t>Failure to follow the required process for such additions, changes or corrections may result in a delay in the State Plan approval process.</w:t>
      </w:r>
    </w:p>
    <w:p w:rsidR="00F53959" w14:paraId="65CC64EB" w14:textId="77777777">
      <w:pPr>
        <w:spacing w:before="160"/>
        <w:ind w:left="108"/>
        <w:rPr>
          <w:sz w:val="28"/>
        </w:rPr>
      </w:pPr>
      <w:r>
        <w:rPr>
          <w:sz w:val="28"/>
        </w:rPr>
        <w:t>Requirements</w:t>
      </w:r>
      <w:r>
        <w:rPr>
          <w:spacing w:val="-6"/>
          <w:sz w:val="28"/>
        </w:rPr>
        <w:t xml:space="preserve"> </w:t>
      </w:r>
      <w:r>
        <w:rPr>
          <w:sz w:val="28"/>
        </w:rPr>
        <w:t>Applicable</w:t>
      </w:r>
      <w:r>
        <w:rPr>
          <w:spacing w:val="-4"/>
          <w:sz w:val="28"/>
        </w:rPr>
        <w:t xml:space="preserve"> </w:t>
      </w:r>
      <w:r>
        <w:rPr>
          <w:sz w:val="28"/>
        </w:rPr>
        <w:t>to</w:t>
      </w:r>
      <w:r>
        <w:rPr>
          <w:spacing w:val="-4"/>
          <w:sz w:val="28"/>
        </w:rPr>
        <w:t xml:space="preserve"> </w:t>
      </w:r>
      <w:r>
        <w:rPr>
          <w:sz w:val="28"/>
        </w:rPr>
        <w:t>IFF</w:t>
      </w:r>
      <w:r>
        <w:rPr>
          <w:spacing w:val="-6"/>
          <w:sz w:val="28"/>
        </w:rPr>
        <w:t xml:space="preserve"> </w:t>
      </w:r>
      <w:r>
        <w:rPr>
          <w:spacing w:val="-2"/>
          <w:sz w:val="28"/>
        </w:rPr>
        <w:t>Revisions:</w:t>
      </w:r>
    </w:p>
    <w:p w:rsidR="00F53959" w14:paraId="6D488461" w14:textId="77777777">
      <w:pPr>
        <w:pStyle w:val="BodyText"/>
        <w:spacing w:before="186"/>
        <w:ind w:left="108" w:firstLine="0"/>
      </w:pPr>
      <w:r>
        <w:t>OAA,</w:t>
      </w:r>
      <w:r>
        <w:rPr>
          <w:spacing w:val="-2"/>
        </w:rPr>
        <w:t xml:space="preserve"> </w:t>
      </w:r>
      <w:r>
        <w:t>Sec.</w:t>
      </w:r>
      <w:r>
        <w:rPr>
          <w:spacing w:val="-1"/>
        </w:rPr>
        <w:t xml:space="preserve"> </w:t>
      </w:r>
      <w:r>
        <w:rPr>
          <w:spacing w:val="-2"/>
        </w:rPr>
        <w:t>305(a)(2)(C)</w:t>
      </w:r>
    </w:p>
    <w:p w:rsidR="00F53959" w14:paraId="120B647E" w14:textId="77777777">
      <w:pPr>
        <w:spacing w:before="180"/>
        <w:ind w:left="108"/>
        <w:rPr>
          <w:i/>
          <w:sz w:val="24"/>
        </w:rPr>
      </w:pPr>
      <w:r>
        <w:rPr>
          <w:sz w:val="24"/>
        </w:rPr>
        <w:t>“</w:t>
      </w:r>
      <w:r>
        <w:rPr>
          <w:i/>
          <w:sz w:val="24"/>
        </w:rPr>
        <w:t>States</w:t>
      </w:r>
      <w:r>
        <w:rPr>
          <w:i/>
          <w:spacing w:val="-2"/>
          <w:sz w:val="24"/>
        </w:rPr>
        <w:t xml:space="preserve"> shall,</w:t>
      </w:r>
    </w:p>
    <w:p w:rsidR="00F53959" w14:paraId="5A1AF4F0" w14:textId="77777777">
      <w:pPr>
        <w:pStyle w:val="ListParagraph"/>
        <w:numPr>
          <w:ilvl w:val="0"/>
          <w:numId w:val="9"/>
        </w:numPr>
        <w:tabs>
          <w:tab w:val="left" w:pos="486"/>
        </w:tabs>
        <w:spacing w:before="182" w:line="259" w:lineRule="auto"/>
        <w:ind w:right="795" w:firstLine="0"/>
        <w:jc w:val="left"/>
        <w:rPr>
          <w:i/>
          <w:sz w:val="24"/>
        </w:rPr>
      </w:pPr>
      <w:r>
        <w:rPr>
          <w:i/>
          <w:sz w:val="24"/>
        </w:rPr>
        <w:t>in consultation with area agencies, in accordance with guidelines issued by the Assistant Secretary, and using the best available data, develop and publish for review and comment a formula</w:t>
      </w:r>
      <w:r>
        <w:rPr>
          <w:i/>
          <w:spacing w:val="-2"/>
          <w:sz w:val="24"/>
        </w:rPr>
        <w:t xml:space="preserve"> </w:t>
      </w:r>
      <w:r>
        <w:rPr>
          <w:i/>
          <w:sz w:val="24"/>
        </w:rPr>
        <w:t>for</w:t>
      </w:r>
      <w:r>
        <w:rPr>
          <w:i/>
          <w:spacing w:val="-2"/>
          <w:sz w:val="24"/>
        </w:rPr>
        <w:t xml:space="preserve"> </w:t>
      </w:r>
      <w:r>
        <w:rPr>
          <w:i/>
          <w:sz w:val="24"/>
        </w:rPr>
        <w:t>distribution</w:t>
      </w:r>
      <w:r>
        <w:rPr>
          <w:i/>
          <w:spacing w:val="-5"/>
          <w:sz w:val="24"/>
        </w:rPr>
        <w:t xml:space="preserve"> </w:t>
      </w:r>
      <w:r>
        <w:rPr>
          <w:i/>
          <w:sz w:val="24"/>
        </w:rPr>
        <w:t>within</w:t>
      </w:r>
      <w:r>
        <w:rPr>
          <w:i/>
          <w:spacing w:val="-2"/>
          <w:sz w:val="24"/>
        </w:rPr>
        <w:t xml:space="preserve"> </w:t>
      </w:r>
      <w:r>
        <w:rPr>
          <w:i/>
          <w:sz w:val="24"/>
        </w:rPr>
        <w:t>the</w:t>
      </w:r>
      <w:r>
        <w:rPr>
          <w:i/>
          <w:spacing w:val="-3"/>
          <w:sz w:val="24"/>
        </w:rPr>
        <w:t xml:space="preserve"> </w:t>
      </w:r>
      <w:r>
        <w:rPr>
          <w:i/>
          <w:sz w:val="24"/>
        </w:rPr>
        <w:t>State</w:t>
      </w:r>
      <w:r>
        <w:rPr>
          <w:i/>
          <w:spacing w:val="-3"/>
          <w:sz w:val="24"/>
        </w:rPr>
        <w:t xml:space="preserve"> </w:t>
      </w:r>
      <w:r>
        <w:rPr>
          <w:i/>
          <w:sz w:val="24"/>
        </w:rPr>
        <w:t>of</w:t>
      </w:r>
      <w:r>
        <w:rPr>
          <w:i/>
          <w:spacing w:val="-2"/>
          <w:sz w:val="24"/>
        </w:rPr>
        <w:t xml:space="preserve"> </w:t>
      </w:r>
      <w:r>
        <w:rPr>
          <w:i/>
          <w:sz w:val="24"/>
        </w:rPr>
        <w:t>funds</w:t>
      </w:r>
      <w:r>
        <w:rPr>
          <w:i/>
          <w:spacing w:val="-5"/>
          <w:sz w:val="24"/>
        </w:rPr>
        <w:t xml:space="preserve"> </w:t>
      </w:r>
      <w:r>
        <w:rPr>
          <w:i/>
          <w:sz w:val="24"/>
        </w:rPr>
        <w:t>received</w:t>
      </w:r>
      <w:r>
        <w:rPr>
          <w:i/>
          <w:spacing w:val="-2"/>
          <w:sz w:val="24"/>
        </w:rPr>
        <w:t xml:space="preserve"> </w:t>
      </w:r>
      <w:r>
        <w:rPr>
          <w:i/>
          <w:sz w:val="24"/>
        </w:rPr>
        <w:t>under</w:t>
      </w:r>
      <w:r>
        <w:rPr>
          <w:i/>
          <w:spacing w:val="-2"/>
          <w:sz w:val="24"/>
        </w:rPr>
        <w:t xml:space="preserve"> </w:t>
      </w:r>
      <w:r>
        <w:rPr>
          <w:i/>
          <w:sz w:val="24"/>
        </w:rPr>
        <w:t>this</w:t>
      </w:r>
      <w:r>
        <w:rPr>
          <w:i/>
          <w:spacing w:val="-2"/>
          <w:sz w:val="24"/>
        </w:rPr>
        <w:t xml:space="preserve"> </w:t>
      </w:r>
      <w:r>
        <w:rPr>
          <w:i/>
          <w:sz w:val="24"/>
        </w:rPr>
        <w:t>title</w:t>
      </w:r>
      <w:r>
        <w:rPr>
          <w:i/>
          <w:spacing w:val="-3"/>
          <w:sz w:val="24"/>
        </w:rPr>
        <w:t xml:space="preserve"> </w:t>
      </w:r>
      <w:r>
        <w:rPr>
          <w:i/>
          <w:sz w:val="24"/>
        </w:rPr>
        <w:t>that</w:t>
      </w:r>
      <w:r>
        <w:rPr>
          <w:i/>
          <w:spacing w:val="-2"/>
          <w:sz w:val="24"/>
        </w:rPr>
        <w:t xml:space="preserve"> </w:t>
      </w:r>
      <w:r>
        <w:rPr>
          <w:i/>
          <w:sz w:val="24"/>
        </w:rPr>
        <w:t>takes</w:t>
      </w:r>
      <w:r>
        <w:rPr>
          <w:i/>
          <w:spacing w:val="-2"/>
          <w:sz w:val="24"/>
        </w:rPr>
        <w:t xml:space="preserve"> </w:t>
      </w:r>
      <w:r>
        <w:rPr>
          <w:i/>
          <w:sz w:val="24"/>
        </w:rPr>
        <w:t>into</w:t>
      </w:r>
      <w:r>
        <w:rPr>
          <w:i/>
          <w:spacing w:val="-2"/>
          <w:sz w:val="24"/>
        </w:rPr>
        <w:t xml:space="preserve"> </w:t>
      </w:r>
      <w:r>
        <w:rPr>
          <w:i/>
          <w:sz w:val="24"/>
        </w:rPr>
        <w:t>account-</w:t>
      </w:r>
    </w:p>
    <w:p w:rsidR="00F53959" w14:paraId="573379BF" w14:textId="77777777">
      <w:pPr>
        <w:pStyle w:val="ListParagraph"/>
        <w:numPr>
          <w:ilvl w:val="1"/>
          <w:numId w:val="9"/>
        </w:numPr>
        <w:tabs>
          <w:tab w:val="left" w:pos="283"/>
        </w:tabs>
        <w:ind w:left="283" w:right="2854" w:hanging="283"/>
        <w:jc w:val="right"/>
        <w:rPr>
          <w:i/>
          <w:sz w:val="24"/>
        </w:rPr>
      </w:pPr>
      <w:r>
        <w:rPr>
          <w:i/>
          <w:sz w:val="24"/>
        </w:rPr>
        <w:t>the</w:t>
      </w:r>
      <w:r>
        <w:rPr>
          <w:i/>
          <w:spacing w:val="-1"/>
          <w:sz w:val="24"/>
        </w:rPr>
        <w:t xml:space="preserve"> </w:t>
      </w:r>
      <w:r>
        <w:rPr>
          <w:i/>
          <w:sz w:val="24"/>
        </w:rPr>
        <w:t>geographical</w:t>
      </w:r>
      <w:r>
        <w:rPr>
          <w:i/>
          <w:spacing w:val="-1"/>
          <w:sz w:val="24"/>
        </w:rPr>
        <w:t xml:space="preserve"> </w:t>
      </w:r>
      <w:r>
        <w:rPr>
          <w:i/>
          <w:sz w:val="24"/>
        </w:rPr>
        <w:t>distribution of</w:t>
      </w:r>
      <w:r>
        <w:rPr>
          <w:i/>
          <w:spacing w:val="-1"/>
          <w:sz w:val="24"/>
        </w:rPr>
        <w:t xml:space="preserve"> </w:t>
      </w:r>
      <w:r>
        <w:rPr>
          <w:i/>
          <w:sz w:val="24"/>
        </w:rPr>
        <w:t>older</w:t>
      </w:r>
      <w:r>
        <w:rPr>
          <w:i/>
          <w:spacing w:val="-1"/>
          <w:sz w:val="24"/>
        </w:rPr>
        <w:t xml:space="preserve"> </w:t>
      </w:r>
      <w:r>
        <w:rPr>
          <w:i/>
          <w:sz w:val="24"/>
        </w:rPr>
        <w:t>individuals</w:t>
      </w:r>
      <w:r>
        <w:rPr>
          <w:i/>
          <w:spacing w:val="-1"/>
          <w:sz w:val="24"/>
        </w:rPr>
        <w:t xml:space="preserve"> </w:t>
      </w:r>
      <w:r>
        <w:rPr>
          <w:i/>
          <w:sz w:val="24"/>
        </w:rPr>
        <w:t>in the</w:t>
      </w:r>
      <w:r>
        <w:rPr>
          <w:i/>
          <w:spacing w:val="-1"/>
          <w:sz w:val="24"/>
        </w:rPr>
        <w:t xml:space="preserve"> </w:t>
      </w:r>
      <w:r>
        <w:rPr>
          <w:i/>
          <w:sz w:val="24"/>
        </w:rPr>
        <w:t>State;</w:t>
      </w:r>
      <w:r>
        <w:rPr>
          <w:i/>
          <w:spacing w:val="-2"/>
          <w:sz w:val="24"/>
        </w:rPr>
        <w:t xml:space="preserve"> </w:t>
      </w:r>
      <w:r>
        <w:rPr>
          <w:i/>
          <w:spacing w:val="-5"/>
          <w:sz w:val="24"/>
        </w:rPr>
        <w:t>and</w:t>
      </w:r>
    </w:p>
    <w:p w:rsidR="00F53959" w14:paraId="6CD27711" w14:textId="77777777">
      <w:pPr>
        <w:pStyle w:val="ListParagraph"/>
        <w:numPr>
          <w:ilvl w:val="1"/>
          <w:numId w:val="9"/>
        </w:numPr>
        <w:tabs>
          <w:tab w:val="left" w:pos="969"/>
          <w:tab w:val="left" w:pos="972"/>
        </w:tabs>
        <w:spacing w:before="182" w:line="259" w:lineRule="auto"/>
        <w:ind w:right="767"/>
        <w:rPr>
          <w:sz w:val="24"/>
        </w:rPr>
      </w:pPr>
      <w:r>
        <w:rPr>
          <w:i/>
          <w:sz w:val="24"/>
        </w:rPr>
        <w:t>the distribution among planning and service areas of older individuals with greatest economic</w:t>
      </w:r>
      <w:r>
        <w:rPr>
          <w:i/>
          <w:spacing w:val="-5"/>
          <w:sz w:val="24"/>
        </w:rPr>
        <w:t xml:space="preserve"> </w:t>
      </w:r>
      <w:r>
        <w:rPr>
          <w:i/>
          <w:sz w:val="24"/>
        </w:rPr>
        <w:t>need</w:t>
      </w:r>
      <w:r>
        <w:rPr>
          <w:i/>
          <w:spacing w:val="-4"/>
          <w:sz w:val="24"/>
        </w:rPr>
        <w:t xml:space="preserve"> </w:t>
      </w:r>
      <w:r>
        <w:rPr>
          <w:i/>
          <w:sz w:val="24"/>
        </w:rPr>
        <w:t>and</w:t>
      </w:r>
      <w:r>
        <w:rPr>
          <w:i/>
          <w:spacing w:val="-4"/>
          <w:sz w:val="24"/>
        </w:rPr>
        <w:t xml:space="preserve"> </w:t>
      </w:r>
      <w:r>
        <w:rPr>
          <w:i/>
          <w:sz w:val="24"/>
        </w:rPr>
        <w:t>older</w:t>
      </w:r>
      <w:r>
        <w:rPr>
          <w:i/>
          <w:spacing w:val="-3"/>
          <w:sz w:val="24"/>
        </w:rPr>
        <w:t xml:space="preserve"> </w:t>
      </w:r>
      <w:r>
        <w:rPr>
          <w:i/>
          <w:sz w:val="24"/>
        </w:rPr>
        <w:t>individuals</w:t>
      </w:r>
      <w:r>
        <w:rPr>
          <w:i/>
          <w:spacing w:val="-4"/>
          <w:sz w:val="24"/>
        </w:rPr>
        <w:t xml:space="preserve"> </w:t>
      </w:r>
      <w:r>
        <w:rPr>
          <w:i/>
          <w:sz w:val="24"/>
        </w:rPr>
        <w:t>with</w:t>
      </w:r>
      <w:r>
        <w:rPr>
          <w:i/>
          <w:spacing w:val="-4"/>
          <w:sz w:val="24"/>
        </w:rPr>
        <w:t xml:space="preserve"> </w:t>
      </w:r>
      <w:r>
        <w:rPr>
          <w:i/>
          <w:sz w:val="24"/>
        </w:rPr>
        <w:t>greatest</w:t>
      </w:r>
      <w:r>
        <w:rPr>
          <w:i/>
          <w:spacing w:val="-7"/>
          <w:sz w:val="24"/>
        </w:rPr>
        <w:t xml:space="preserve"> </w:t>
      </w:r>
      <w:r>
        <w:rPr>
          <w:i/>
          <w:sz w:val="24"/>
        </w:rPr>
        <w:t>social</w:t>
      </w:r>
      <w:r>
        <w:rPr>
          <w:i/>
          <w:spacing w:val="-4"/>
          <w:sz w:val="24"/>
        </w:rPr>
        <w:t xml:space="preserve"> </w:t>
      </w:r>
      <w:r>
        <w:rPr>
          <w:i/>
          <w:sz w:val="24"/>
        </w:rPr>
        <w:t>need,</w:t>
      </w:r>
      <w:r>
        <w:rPr>
          <w:i/>
          <w:spacing w:val="-4"/>
          <w:sz w:val="24"/>
        </w:rPr>
        <w:t xml:space="preserve"> </w:t>
      </w:r>
      <w:r>
        <w:rPr>
          <w:i/>
          <w:sz w:val="24"/>
        </w:rPr>
        <w:t>with</w:t>
      </w:r>
      <w:r>
        <w:rPr>
          <w:i/>
          <w:spacing w:val="-4"/>
          <w:sz w:val="24"/>
        </w:rPr>
        <w:t xml:space="preserve"> </w:t>
      </w:r>
      <w:r>
        <w:rPr>
          <w:i/>
          <w:sz w:val="24"/>
        </w:rPr>
        <w:t>particular</w:t>
      </w:r>
      <w:r>
        <w:rPr>
          <w:i/>
          <w:spacing w:val="-4"/>
          <w:sz w:val="24"/>
        </w:rPr>
        <w:t xml:space="preserve"> </w:t>
      </w:r>
      <w:r>
        <w:rPr>
          <w:i/>
          <w:sz w:val="24"/>
        </w:rPr>
        <w:t>attention to low-income minority older individuals</w:t>
      </w:r>
      <w:r>
        <w:rPr>
          <w:sz w:val="24"/>
        </w:rPr>
        <w:t>.”</w:t>
      </w:r>
    </w:p>
    <w:p w:rsidR="00F53959" w14:paraId="612EA97B" w14:textId="77777777">
      <w:pPr>
        <w:pStyle w:val="BodyText"/>
        <w:ind w:left="113" w:firstLine="0"/>
      </w:pPr>
      <w:r>
        <w:t>OAA,</w:t>
      </w:r>
      <w:r>
        <w:rPr>
          <w:spacing w:val="-2"/>
        </w:rPr>
        <w:t xml:space="preserve"> </w:t>
      </w:r>
      <w:r>
        <w:t>Sec.</w:t>
      </w:r>
      <w:r>
        <w:rPr>
          <w:spacing w:val="-1"/>
        </w:rPr>
        <w:t xml:space="preserve"> </w:t>
      </w:r>
      <w:r>
        <w:rPr>
          <w:spacing w:val="-2"/>
        </w:rPr>
        <w:t>305(d)</w:t>
      </w:r>
    </w:p>
    <w:p w:rsidR="00F53959" w14:paraId="5628B983" w14:textId="77777777">
      <w:pPr>
        <w:pStyle w:val="ListParagraph"/>
        <w:numPr>
          <w:ilvl w:val="0"/>
          <w:numId w:val="10"/>
        </w:numPr>
        <w:tabs>
          <w:tab w:val="left" w:pos="449"/>
        </w:tabs>
        <w:spacing w:before="182" w:line="259" w:lineRule="auto"/>
        <w:ind w:right="762" w:firstLine="4"/>
        <w:rPr>
          <w:i/>
          <w:sz w:val="24"/>
        </w:rPr>
      </w:pPr>
      <w:r>
        <w:rPr>
          <w:i/>
          <w:sz w:val="24"/>
        </w:rPr>
        <w:t>The</w:t>
      </w:r>
      <w:r>
        <w:rPr>
          <w:i/>
          <w:spacing w:val="-4"/>
          <w:sz w:val="24"/>
        </w:rPr>
        <w:t xml:space="preserve"> </w:t>
      </w:r>
      <w:r>
        <w:rPr>
          <w:i/>
          <w:sz w:val="24"/>
        </w:rPr>
        <w:t>publication</w:t>
      </w:r>
      <w:r>
        <w:rPr>
          <w:i/>
          <w:spacing w:val="-3"/>
          <w:sz w:val="24"/>
        </w:rPr>
        <w:t xml:space="preserve"> </w:t>
      </w:r>
      <w:r>
        <w:rPr>
          <w:i/>
          <w:sz w:val="24"/>
        </w:rPr>
        <w:t>for</w:t>
      </w:r>
      <w:r>
        <w:rPr>
          <w:i/>
          <w:spacing w:val="-3"/>
          <w:sz w:val="24"/>
        </w:rPr>
        <w:t xml:space="preserve"> </w:t>
      </w:r>
      <w:r>
        <w:rPr>
          <w:i/>
          <w:sz w:val="24"/>
        </w:rPr>
        <w:t>review</w:t>
      </w:r>
      <w:r>
        <w:rPr>
          <w:i/>
          <w:spacing w:val="-3"/>
          <w:sz w:val="24"/>
        </w:rPr>
        <w:t xml:space="preserve"> </w:t>
      </w:r>
      <w:r>
        <w:rPr>
          <w:i/>
          <w:sz w:val="24"/>
        </w:rPr>
        <w:t>and</w:t>
      </w:r>
      <w:r>
        <w:rPr>
          <w:i/>
          <w:spacing w:val="-3"/>
          <w:sz w:val="24"/>
        </w:rPr>
        <w:t xml:space="preserve"> </w:t>
      </w:r>
      <w:r>
        <w:rPr>
          <w:i/>
          <w:sz w:val="24"/>
        </w:rPr>
        <w:t>comment</w:t>
      </w:r>
      <w:r>
        <w:rPr>
          <w:i/>
          <w:spacing w:val="-3"/>
          <w:sz w:val="24"/>
        </w:rPr>
        <w:t xml:space="preserve"> </w:t>
      </w:r>
      <w:r>
        <w:rPr>
          <w:i/>
          <w:sz w:val="24"/>
        </w:rPr>
        <w:t>required</w:t>
      </w:r>
      <w:r>
        <w:rPr>
          <w:i/>
          <w:spacing w:val="-3"/>
          <w:sz w:val="24"/>
        </w:rPr>
        <w:t xml:space="preserve"> </w:t>
      </w:r>
      <w:r>
        <w:rPr>
          <w:i/>
          <w:sz w:val="24"/>
        </w:rPr>
        <w:t>by</w:t>
      </w:r>
      <w:r>
        <w:rPr>
          <w:i/>
          <w:spacing w:val="-5"/>
          <w:sz w:val="24"/>
        </w:rPr>
        <w:t xml:space="preserve"> </w:t>
      </w:r>
      <w:r>
        <w:rPr>
          <w:i/>
          <w:sz w:val="24"/>
        </w:rPr>
        <w:t>paragraph</w:t>
      </w:r>
      <w:r>
        <w:rPr>
          <w:i/>
          <w:spacing w:val="-3"/>
          <w:sz w:val="24"/>
        </w:rPr>
        <w:t xml:space="preserve"> </w:t>
      </w:r>
      <w:r>
        <w:rPr>
          <w:i/>
          <w:sz w:val="24"/>
        </w:rPr>
        <w:t>(2)(C)</w:t>
      </w:r>
      <w:r>
        <w:rPr>
          <w:i/>
          <w:spacing w:val="-3"/>
          <w:sz w:val="24"/>
        </w:rPr>
        <w:t xml:space="preserve"> </w:t>
      </w:r>
      <w:r>
        <w:rPr>
          <w:i/>
          <w:sz w:val="24"/>
        </w:rPr>
        <w:t>of</w:t>
      </w:r>
      <w:r>
        <w:rPr>
          <w:i/>
          <w:spacing w:val="-3"/>
          <w:sz w:val="24"/>
        </w:rPr>
        <w:t xml:space="preserve"> </w:t>
      </w:r>
      <w:r>
        <w:rPr>
          <w:i/>
          <w:sz w:val="24"/>
        </w:rPr>
        <w:t>subsection</w:t>
      </w:r>
      <w:r>
        <w:rPr>
          <w:i/>
          <w:spacing w:val="-3"/>
          <w:sz w:val="24"/>
        </w:rPr>
        <w:t xml:space="preserve"> </w:t>
      </w:r>
      <w:r>
        <w:rPr>
          <w:i/>
          <w:sz w:val="24"/>
        </w:rPr>
        <w:t>(a)</w:t>
      </w:r>
      <w:r>
        <w:rPr>
          <w:i/>
          <w:spacing w:val="-3"/>
          <w:sz w:val="24"/>
        </w:rPr>
        <w:t xml:space="preserve"> </w:t>
      </w:r>
      <w:r>
        <w:rPr>
          <w:i/>
          <w:sz w:val="24"/>
        </w:rPr>
        <w:t xml:space="preserve">shall </w:t>
      </w:r>
      <w:r>
        <w:rPr>
          <w:i/>
          <w:spacing w:val="-2"/>
          <w:sz w:val="24"/>
        </w:rPr>
        <w:t>include—</w:t>
      </w:r>
    </w:p>
    <w:p w:rsidR="00F53959" w14:paraId="7361AAA8" w14:textId="77777777">
      <w:pPr>
        <w:pStyle w:val="ListParagraph"/>
        <w:numPr>
          <w:ilvl w:val="0"/>
          <w:numId w:val="6"/>
        </w:numPr>
        <w:tabs>
          <w:tab w:val="left" w:pos="1165"/>
        </w:tabs>
        <w:spacing w:before="158" w:line="261" w:lineRule="auto"/>
        <w:ind w:right="764" w:firstLine="0"/>
        <w:rPr>
          <w:i/>
          <w:sz w:val="24"/>
        </w:rPr>
      </w:pPr>
      <w:r>
        <w:rPr>
          <w:i/>
          <w:sz w:val="24"/>
        </w:rPr>
        <w:t>a</w:t>
      </w:r>
      <w:r>
        <w:rPr>
          <w:i/>
          <w:spacing w:val="-3"/>
          <w:sz w:val="24"/>
        </w:rPr>
        <w:t xml:space="preserve"> </w:t>
      </w:r>
      <w:r>
        <w:rPr>
          <w:i/>
          <w:sz w:val="24"/>
        </w:rPr>
        <w:t>descriptive</w:t>
      </w:r>
      <w:r>
        <w:rPr>
          <w:i/>
          <w:spacing w:val="-4"/>
          <w:sz w:val="24"/>
        </w:rPr>
        <w:t xml:space="preserve"> </w:t>
      </w:r>
      <w:r>
        <w:rPr>
          <w:i/>
          <w:sz w:val="24"/>
        </w:rPr>
        <w:t>statement</w:t>
      </w:r>
      <w:r>
        <w:rPr>
          <w:i/>
          <w:spacing w:val="-3"/>
          <w:sz w:val="24"/>
        </w:rPr>
        <w:t xml:space="preserve"> </w:t>
      </w:r>
      <w:r>
        <w:rPr>
          <w:i/>
          <w:sz w:val="24"/>
        </w:rPr>
        <w:t>of</w:t>
      </w:r>
      <w:r>
        <w:rPr>
          <w:i/>
          <w:spacing w:val="-3"/>
          <w:sz w:val="24"/>
        </w:rPr>
        <w:t xml:space="preserve"> </w:t>
      </w:r>
      <w:r>
        <w:rPr>
          <w:i/>
          <w:sz w:val="24"/>
        </w:rPr>
        <w:t>the</w:t>
      </w:r>
      <w:r>
        <w:rPr>
          <w:i/>
          <w:spacing w:val="-3"/>
          <w:sz w:val="24"/>
        </w:rPr>
        <w:t xml:space="preserve"> </w:t>
      </w:r>
      <w:r>
        <w:rPr>
          <w:i/>
          <w:sz w:val="24"/>
        </w:rPr>
        <w:t>formula’s</w:t>
      </w:r>
      <w:r>
        <w:rPr>
          <w:i/>
          <w:spacing w:val="-4"/>
          <w:sz w:val="24"/>
        </w:rPr>
        <w:t xml:space="preserve"> </w:t>
      </w:r>
      <w:r>
        <w:rPr>
          <w:i/>
          <w:sz w:val="24"/>
        </w:rPr>
        <w:t>assumptions</w:t>
      </w:r>
      <w:r>
        <w:rPr>
          <w:i/>
          <w:spacing w:val="-3"/>
          <w:sz w:val="24"/>
        </w:rPr>
        <w:t xml:space="preserve"> </w:t>
      </w:r>
      <w:r>
        <w:rPr>
          <w:i/>
          <w:sz w:val="24"/>
        </w:rPr>
        <w:t>and</w:t>
      </w:r>
      <w:r>
        <w:rPr>
          <w:i/>
          <w:spacing w:val="-3"/>
          <w:sz w:val="24"/>
        </w:rPr>
        <w:t xml:space="preserve"> </w:t>
      </w:r>
      <w:r>
        <w:rPr>
          <w:i/>
          <w:sz w:val="24"/>
        </w:rPr>
        <w:t>goals,</w:t>
      </w:r>
      <w:r>
        <w:rPr>
          <w:i/>
          <w:spacing w:val="-3"/>
          <w:sz w:val="24"/>
        </w:rPr>
        <w:t xml:space="preserve"> </w:t>
      </w:r>
      <w:r>
        <w:rPr>
          <w:i/>
          <w:sz w:val="24"/>
        </w:rPr>
        <w:t>and</w:t>
      </w:r>
      <w:r>
        <w:rPr>
          <w:i/>
          <w:spacing w:val="-3"/>
          <w:sz w:val="24"/>
        </w:rPr>
        <w:t xml:space="preserve"> </w:t>
      </w:r>
      <w:r>
        <w:rPr>
          <w:i/>
          <w:sz w:val="24"/>
        </w:rPr>
        <w:t>the</w:t>
      </w:r>
      <w:r>
        <w:rPr>
          <w:i/>
          <w:spacing w:val="-6"/>
          <w:sz w:val="24"/>
        </w:rPr>
        <w:t xml:space="preserve"> </w:t>
      </w:r>
      <w:r>
        <w:rPr>
          <w:i/>
          <w:sz w:val="24"/>
        </w:rPr>
        <w:t>application</w:t>
      </w:r>
      <w:r>
        <w:rPr>
          <w:i/>
          <w:spacing w:val="-3"/>
          <w:sz w:val="24"/>
        </w:rPr>
        <w:t xml:space="preserve"> </w:t>
      </w:r>
      <w:r>
        <w:rPr>
          <w:i/>
          <w:sz w:val="24"/>
        </w:rPr>
        <w:t>of the definitions of greatest economic or social need,</w:t>
      </w:r>
    </w:p>
    <w:p w:rsidR="00F53959" w14:paraId="04DCE798" w14:textId="77777777">
      <w:pPr>
        <w:pStyle w:val="ListParagraph"/>
        <w:numPr>
          <w:ilvl w:val="0"/>
          <w:numId w:val="6"/>
        </w:numPr>
        <w:tabs>
          <w:tab w:val="left" w:pos="337"/>
        </w:tabs>
        <w:spacing w:before="155"/>
        <w:ind w:left="337" w:right="2952" w:hanging="337"/>
        <w:jc w:val="right"/>
        <w:rPr>
          <w:i/>
          <w:sz w:val="24"/>
        </w:rPr>
      </w:pPr>
      <w:r>
        <w:rPr>
          <w:i/>
          <w:sz w:val="24"/>
        </w:rPr>
        <w:t>a</w:t>
      </w:r>
      <w:r>
        <w:rPr>
          <w:i/>
          <w:spacing w:val="-1"/>
          <w:sz w:val="24"/>
        </w:rPr>
        <w:t xml:space="preserve"> </w:t>
      </w:r>
      <w:r>
        <w:rPr>
          <w:i/>
          <w:sz w:val="24"/>
        </w:rPr>
        <w:t>numerical statement</w:t>
      </w:r>
      <w:r>
        <w:rPr>
          <w:i/>
          <w:spacing w:val="-1"/>
          <w:sz w:val="24"/>
        </w:rPr>
        <w:t xml:space="preserve"> </w:t>
      </w:r>
      <w:r>
        <w:rPr>
          <w:i/>
          <w:sz w:val="24"/>
        </w:rPr>
        <w:t>of the actual</w:t>
      </w:r>
      <w:r>
        <w:rPr>
          <w:i/>
          <w:spacing w:val="-1"/>
          <w:sz w:val="24"/>
        </w:rPr>
        <w:t xml:space="preserve"> </w:t>
      </w:r>
      <w:r>
        <w:rPr>
          <w:i/>
          <w:sz w:val="24"/>
        </w:rPr>
        <w:t>funding formula</w:t>
      </w:r>
      <w:r>
        <w:rPr>
          <w:i/>
          <w:spacing w:val="-1"/>
          <w:sz w:val="24"/>
        </w:rPr>
        <w:t xml:space="preserve"> </w:t>
      </w:r>
      <w:r>
        <w:rPr>
          <w:i/>
          <w:sz w:val="24"/>
        </w:rPr>
        <w:t>to be</w:t>
      </w:r>
      <w:r>
        <w:rPr>
          <w:i/>
          <w:spacing w:val="-1"/>
          <w:sz w:val="24"/>
        </w:rPr>
        <w:t xml:space="preserve"> </w:t>
      </w:r>
      <w:r>
        <w:rPr>
          <w:i/>
          <w:spacing w:val="-2"/>
          <w:sz w:val="24"/>
        </w:rPr>
        <w:t>used,</w:t>
      </w:r>
    </w:p>
    <w:p w:rsidR="00F53959" w14:paraId="29AD6FBD" w14:textId="77777777">
      <w:pPr>
        <w:pStyle w:val="ListParagraph"/>
        <w:numPr>
          <w:ilvl w:val="0"/>
          <w:numId w:val="6"/>
        </w:numPr>
        <w:tabs>
          <w:tab w:val="left" w:pos="1165"/>
        </w:tabs>
        <w:spacing w:before="182" w:line="259" w:lineRule="auto"/>
        <w:ind w:right="1129" w:firstLine="0"/>
        <w:rPr>
          <w:i/>
          <w:sz w:val="24"/>
        </w:rPr>
      </w:pPr>
      <w:r>
        <w:rPr>
          <w:i/>
          <w:sz w:val="24"/>
        </w:rPr>
        <w:t>a</w:t>
      </w:r>
      <w:r>
        <w:rPr>
          <w:i/>
          <w:spacing w:val="-3"/>
          <w:sz w:val="24"/>
        </w:rPr>
        <w:t xml:space="preserve"> </w:t>
      </w:r>
      <w:r>
        <w:rPr>
          <w:i/>
          <w:sz w:val="24"/>
        </w:rPr>
        <w:t>listing</w:t>
      </w:r>
      <w:r>
        <w:rPr>
          <w:i/>
          <w:spacing w:val="-3"/>
          <w:sz w:val="24"/>
        </w:rPr>
        <w:t xml:space="preserve"> </w:t>
      </w:r>
      <w:r>
        <w:rPr>
          <w:i/>
          <w:sz w:val="24"/>
        </w:rPr>
        <w:t>of</w:t>
      </w:r>
      <w:r>
        <w:rPr>
          <w:i/>
          <w:spacing w:val="-3"/>
          <w:sz w:val="24"/>
        </w:rPr>
        <w:t xml:space="preserve"> </w:t>
      </w:r>
      <w:r>
        <w:rPr>
          <w:i/>
          <w:sz w:val="24"/>
        </w:rPr>
        <w:t>the</w:t>
      </w:r>
      <w:r>
        <w:rPr>
          <w:i/>
          <w:spacing w:val="-4"/>
          <w:sz w:val="24"/>
        </w:rPr>
        <w:t xml:space="preserve"> </w:t>
      </w:r>
      <w:r>
        <w:rPr>
          <w:i/>
          <w:sz w:val="24"/>
        </w:rPr>
        <w:t>population,</w:t>
      </w:r>
      <w:r>
        <w:rPr>
          <w:i/>
          <w:spacing w:val="-3"/>
          <w:sz w:val="24"/>
        </w:rPr>
        <w:t xml:space="preserve"> </w:t>
      </w:r>
      <w:r>
        <w:rPr>
          <w:i/>
          <w:sz w:val="24"/>
        </w:rPr>
        <w:t>economic,</w:t>
      </w:r>
      <w:r>
        <w:rPr>
          <w:i/>
          <w:spacing w:val="-3"/>
          <w:sz w:val="24"/>
        </w:rPr>
        <w:t xml:space="preserve"> </w:t>
      </w:r>
      <w:r>
        <w:rPr>
          <w:i/>
          <w:sz w:val="24"/>
        </w:rPr>
        <w:t>and</w:t>
      </w:r>
      <w:r>
        <w:rPr>
          <w:i/>
          <w:spacing w:val="-1"/>
          <w:sz w:val="24"/>
        </w:rPr>
        <w:t xml:space="preserve"> </w:t>
      </w:r>
      <w:r>
        <w:rPr>
          <w:i/>
          <w:sz w:val="24"/>
        </w:rPr>
        <w:t>social</w:t>
      </w:r>
      <w:r>
        <w:rPr>
          <w:i/>
          <w:spacing w:val="-3"/>
          <w:sz w:val="24"/>
        </w:rPr>
        <w:t xml:space="preserve"> </w:t>
      </w:r>
      <w:r>
        <w:rPr>
          <w:i/>
          <w:sz w:val="24"/>
        </w:rPr>
        <w:t>data</w:t>
      </w:r>
      <w:r>
        <w:rPr>
          <w:i/>
          <w:spacing w:val="-3"/>
          <w:sz w:val="24"/>
        </w:rPr>
        <w:t xml:space="preserve"> </w:t>
      </w:r>
      <w:r>
        <w:rPr>
          <w:i/>
          <w:sz w:val="24"/>
        </w:rPr>
        <w:t>to</w:t>
      </w:r>
      <w:r>
        <w:rPr>
          <w:i/>
          <w:spacing w:val="-3"/>
          <w:sz w:val="24"/>
        </w:rPr>
        <w:t xml:space="preserve"> </w:t>
      </w:r>
      <w:r>
        <w:rPr>
          <w:i/>
          <w:sz w:val="24"/>
        </w:rPr>
        <w:t>be</w:t>
      </w:r>
      <w:r>
        <w:rPr>
          <w:i/>
          <w:spacing w:val="-3"/>
          <w:sz w:val="24"/>
        </w:rPr>
        <w:t xml:space="preserve"> </w:t>
      </w:r>
      <w:r>
        <w:rPr>
          <w:i/>
          <w:sz w:val="24"/>
        </w:rPr>
        <w:t>used</w:t>
      </w:r>
      <w:r>
        <w:rPr>
          <w:i/>
          <w:spacing w:val="-3"/>
          <w:sz w:val="24"/>
        </w:rPr>
        <w:t xml:space="preserve"> </w:t>
      </w:r>
      <w:r>
        <w:rPr>
          <w:i/>
          <w:sz w:val="24"/>
        </w:rPr>
        <w:t>for</w:t>
      </w:r>
      <w:r>
        <w:rPr>
          <w:i/>
          <w:spacing w:val="-3"/>
          <w:sz w:val="24"/>
        </w:rPr>
        <w:t xml:space="preserve"> </w:t>
      </w:r>
      <w:r>
        <w:rPr>
          <w:i/>
          <w:sz w:val="24"/>
        </w:rPr>
        <w:t>each</w:t>
      </w:r>
      <w:r>
        <w:rPr>
          <w:i/>
          <w:spacing w:val="-3"/>
          <w:sz w:val="24"/>
        </w:rPr>
        <w:t xml:space="preserve"> </w:t>
      </w:r>
      <w:r>
        <w:rPr>
          <w:i/>
          <w:sz w:val="24"/>
        </w:rPr>
        <w:t>planning and service area in the State, and</w:t>
      </w:r>
    </w:p>
    <w:p w:rsidR="00F53959" w14:paraId="7DA45E01" w14:textId="77777777">
      <w:pPr>
        <w:pStyle w:val="ListParagraph"/>
        <w:numPr>
          <w:ilvl w:val="0"/>
          <w:numId w:val="6"/>
        </w:numPr>
        <w:tabs>
          <w:tab w:val="left" w:pos="1165"/>
        </w:tabs>
        <w:spacing w:line="259" w:lineRule="auto"/>
        <w:ind w:right="1021" w:firstLine="0"/>
        <w:rPr>
          <w:i/>
          <w:sz w:val="24"/>
        </w:rPr>
      </w:pPr>
      <w:r>
        <w:rPr>
          <w:i/>
          <w:sz w:val="24"/>
        </w:rPr>
        <w:t>a</w:t>
      </w:r>
      <w:r>
        <w:rPr>
          <w:i/>
          <w:spacing w:val="-3"/>
          <w:sz w:val="24"/>
        </w:rPr>
        <w:t xml:space="preserve"> </w:t>
      </w:r>
      <w:r>
        <w:rPr>
          <w:i/>
          <w:sz w:val="24"/>
        </w:rPr>
        <w:t>demonstration</w:t>
      </w:r>
      <w:r>
        <w:rPr>
          <w:i/>
          <w:spacing w:val="-3"/>
          <w:sz w:val="24"/>
        </w:rPr>
        <w:t xml:space="preserve"> </w:t>
      </w:r>
      <w:r>
        <w:rPr>
          <w:i/>
          <w:sz w:val="24"/>
        </w:rPr>
        <w:t>of</w:t>
      </w:r>
      <w:r>
        <w:rPr>
          <w:i/>
          <w:spacing w:val="-3"/>
          <w:sz w:val="24"/>
        </w:rPr>
        <w:t xml:space="preserve"> </w:t>
      </w:r>
      <w:r>
        <w:rPr>
          <w:i/>
          <w:sz w:val="24"/>
        </w:rPr>
        <w:t>the</w:t>
      </w:r>
      <w:r>
        <w:rPr>
          <w:i/>
          <w:spacing w:val="-3"/>
          <w:sz w:val="24"/>
        </w:rPr>
        <w:t xml:space="preserve"> </w:t>
      </w:r>
      <w:r>
        <w:rPr>
          <w:i/>
          <w:sz w:val="24"/>
        </w:rPr>
        <w:t>allocation</w:t>
      </w:r>
      <w:r>
        <w:rPr>
          <w:i/>
          <w:spacing w:val="-3"/>
          <w:sz w:val="24"/>
        </w:rPr>
        <w:t xml:space="preserve"> </w:t>
      </w:r>
      <w:r>
        <w:rPr>
          <w:i/>
          <w:sz w:val="24"/>
        </w:rPr>
        <w:t>of</w:t>
      </w:r>
      <w:r>
        <w:rPr>
          <w:i/>
          <w:spacing w:val="-3"/>
          <w:sz w:val="24"/>
        </w:rPr>
        <w:t xml:space="preserve"> </w:t>
      </w:r>
      <w:r>
        <w:rPr>
          <w:i/>
          <w:sz w:val="24"/>
        </w:rPr>
        <w:t>funds,</w:t>
      </w:r>
      <w:r>
        <w:rPr>
          <w:i/>
          <w:spacing w:val="-3"/>
          <w:sz w:val="24"/>
        </w:rPr>
        <w:t xml:space="preserve"> </w:t>
      </w:r>
      <w:r>
        <w:rPr>
          <w:i/>
          <w:sz w:val="24"/>
        </w:rPr>
        <w:t>pursuant</w:t>
      </w:r>
      <w:r>
        <w:rPr>
          <w:i/>
          <w:spacing w:val="-3"/>
          <w:sz w:val="24"/>
        </w:rPr>
        <w:t xml:space="preserve"> </w:t>
      </w:r>
      <w:r>
        <w:rPr>
          <w:i/>
          <w:sz w:val="24"/>
        </w:rPr>
        <w:t>to</w:t>
      </w:r>
      <w:r>
        <w:rPr>
          <w:i/>
          <w:spacing w:val="-3"/>
          <w:sz w:val="24"/>
        </w:rPr>
        <w:t xml:space="preserve"> </w:t>
      </w:r>
      <w:r>
        <w:rPr>
          <w:i/>
          <w:sz w:val="24"/>
        </w:rPr>
        <w:t>the</w:t>
      </w:r>
      <w:r>
        <w:rPr>
          <w:i/>
          <w:spacing w:val="-4"/>
          <w:sz w:val="24"/>
        </w:rPr>
        <w:t xml:space="preserve"> </w:t>
      </w:r>
      <w:r>
        <w:rPr>
          <w:i/>
          <w:sz w:val="24"/>
        </w:rPr>
        <w:t>funding</w:t>
      </w:r>
      <w:r>
        <w:rPr>
          <w:i/>
          <w:spacing w:val="-3"/>
          <w:sz w:val="24"/>
        </w:rPr>
        <w:t xml:space="preserve"> </w:t>
      </w:r>
      <w:r>
        <w:rPr>
          <w:i/>
          <w:sz w:val="24"/>
        </w:rPr>
        <w:t>formula,</w:t>
      </w:r>
      <w:r>
        <w:rPr>
          <w:i/>
          <w:spacing w:val="-3"/>
          <w:sz w:val="24"/>
        </w:rPr>
        <w:t xml:space="preserve"> </w:t>
      </w:r>
      <w:r>
        <w:rPr>
          <w:i/>
          <w:sz w:val="24"/>
        </w:rPr>
        <w:t>to</w:t>
      </w:r>
      <w:r>
        <w:rPr>
          <w:i/>
          <w:spacing w:val="-3"/>
          <w:sz w:val="24"/>
        </w:rPr>
        <w:t xml:space="preserve"> </w:t>
      </w:r>
      <w:r>
        <w:rPr>
          <w:i/>
          <w:sz w:val="24"/>
        </w:rPr>
        <w:t>each planning and service area in the State.</w:t>
      </w:r>
    </w:p>
    <w:p w:rsidR="00F53959" w14:paraId="25B73CFC" w14:textId="77777777">
      <w:pPr>
        <w:pStyle w:val="Heading2"/>
        <w:spacing w:before="160"/>
        <w:ind w:left="108"/>
        <w:rPr>
          <w:u w:val="none"/>
        </w:rPr>
      </w:pPr>
      <w:r>
        <w:rPr>
          <w:u w:val="none"/>
        </w:rPr>
        <w:t>All</w:t>
      </w:r>
      <w:r>
        <w:rPr>
          <w:spacing w:val="-1"/>
          <w:u w:val="none"/>
        </w:rPr>
        <w:t xml:space="preserve"> </w:t>
      </w:r>
      <w:r>
        <w:rPr>
          <w:u w:val="none"/>
        </w:rPr>
        <w:t>IFFs</w:t>
      </w:r>
      <w:r>
        <w:rPr>
          <w:spacing w:val="-1"/>
          <w:u w:val="none"/>
        </w:rPr>
        <w:t xml:space="preserve"> </w:t>
      </w:r>
      <w:r>
        <w:rPr>
          <w:u w:val="none"/>
        </w:rPr>
        <w:t>must</w:t>
      </w:r>
      <w:r>
        <w:rPr>
          <w:spacing w:val="-2"/>
          <w:u w:val="none"/>
        </w:rPr>
        <w:t xml:space="preserve"> </w:t>
      </w:r>
      <w:r>
        <w:rPr>
          <w:u w:val="none"/>
        </w:rPr>
        <w:t>contain</w:t>
      </w:r>
      <w:r>
        <w:rPr>
          <w:spacing w:val="-1"/>
          <w:u w:val="none"/>
        </w:rPr>
        <w:t xml:space="preserve"> </w:t>
      </w:r>
      <w:r>
        <w:rPr>
          <w:u w:val="none"/>
        </w:rPr>
        <w:t>the</w:t>
      </w:r>
      <w:r>
        <w:rPr>
          <w:spacing w:val="-1"/>
          <w:u w:val="none"/>
        </w:rPr>
        <w:t xml:space="preserve"> </w:t>
      </w:r>
      <w:r>
        <w:rPr>
          <w:spacing w:val="-2"/>
          <w:u w:val="none"/>
        </w:rPr>
        <w:t>following:</w:t>
      </w:r>
    </w:p>
    <w:p w:rsidR="00F53959" w14:paraId="01AB4354" w14:textId="77777777">
      <w:pPr>
        <w:sectPr>
          <w:pgSz w:w="12240" w:h="15840"/>
          <w:pgMar w:top="1440" w:right="760" w:bottom="1260" w:left="1260" w:header="0" w:footer="990" w:gutter="0"/>
          <w:cols w:space="720"/>
        </w:sectPr>
      </w:pPr>
    </w:p>
    <w:p w:rsidR="00F53959" w14:paraId="22428E56" w14:textId="77777777">
      <w:pPr>
        <w:pStyle w:val="ListParagraph"/>
        <w:numPr>
          <w:ilvl w:val="0"/>
          <w:numId w:val="5"/>
        </w:numPr>
        <w:tabs>
          <w:tab w:val="left" w:pos="828"/>
        </w:tabs>
        <w:spacing w:before="73" w:line="256" w:lineRule="auto"/>
        <w:ind w:right="983"/>
        <w:rPr>
          <w:sz w:val="24"/>
        </w:rPr>
      </w:pPr>
      <w:r>
        <w:rPr>
          <w:sz w:val="24"/>
        </w:rPr>
        <w:t>A descriptive statement of the formula’s assumptions and goals, and the application of the</w:t>
      </w:r>
      <w:r>
        <w:rPr>
          <w:spacing w:val="-4"/>
          <w:sz w:val="24"/>
        </w:rPr>
        <w:t xml:space="preserve"> </w:t>
      </w:r>
      <w:r>
        <w:rPr>
          <w:sz w:val="24"/>
        </w:rPr>
        <w:t>definitions</w:t>
      </w:r>
      <w:r>
        <w:rPr>
          <w:spacing w:val="-4"/>
          <w:sz w:val="24"/>
        </w:rPr>
        <w:t xml:space="preserve"> </w:t>
      </w:r>
      <w:r>
        <w:rPr>
          <w:sz w:val="24"/>
        </w:rPr>
        <w:t>of</w:t>
      </w:r>
      <w:r>
        <w:rPr>
          <w:spacing w:val="-4"/>
          <w:sz w:val="24"/>
        </w:rPr>
        <w:t xml:space="preserve"> </w:t>
      </w:r>
      <w:r>
        <w:rPr>
          <w:sz w:val="24"/>
        </w:rPr>
        <w:t>greatest</w:t>
      </w:r>
      <w:r>
        <w:rPr>
          <w:spacing w:val="-4"/>
          <w:sz w:val="24"/>
        </w:rPr>
        <w:t xml:space="preserve"> </w:t>
      </w:r>
      <w:r>
        <w:rPr>
          <w:sz w:val="24"/>
        </w:rPr>
        <w:t>economic</w:t>
      </w:r>
      <w:r>
        <w:rPr>
          <w:spacing w:val="-5"/>
          <w:sz w:val="24"/>
        </w:rPr>
        <w:t xml:space="preserve"> </w:t>
      </w:r>
      <w:r>
        <w:rPr>
          <w:sz w:val="24"/>
        </w:rPr>
        <w:t>need</w:t>
      </w:r>
      <w:r>
        <w:rPr>
          <w:spacing w:val="-4"/>
          <w:sz w:val="24"/>
        </w:rPr>
        <w:t xml:space="preserve"> </w:t>
      </w:r>
      <w:r>
        <w:rPr>
          <w:sz w:val="24"/>
        </w:rPr>
        <w:t>and</w:t>
      </w:r>
      <w:r>
        <w:rPr>
          <w:spacing w:val="-4"/>
          <w:sz w:val="24"/>
        </w:rPr>
        <w:t xml:space="preserve"> </w:t>
      </w:r>
      <w:r>
        <w:rPr>
          <w:sz w:val="24"/>
        </w:rPr>
        <w:t>greatest</w:t>
      </w:r>
      <w:r>
        <w:rPr>
          <w:spacing w:val="-4"/>
          <w:sz w:val="24"/>
        </w:rPr>
        <w:t xml:space="preserve"> </w:t>
      </w:r>
      <w:r>
        <w:rPr>
          <w:sz w:val="24"/>
        </w:rPr>
        <w:t>social</w:t>
      </w:r>
      <w:r>
        <w:rPr>
          <w:spacing w:val="-4"/>
          <w:sz w:val="24"/>
        </w:rPr>
        <w:t xml:space="preserve"> </w:t>
      </w:r>
      <w:r>
        <w:rPr>
          <w:sz w:val="24"/>
        </w:rPr>
        <w:t>need,</w:t>
      </w:r>
      <w:r>
        <w:rPr>
          <w:spacing w:val="-4"/>
          <w:sz w:val="24"/>
        </w:rPr>
        <w:t xml:space="preserve"> </w:t>
      </w:r>
      <w:r>
        <w:rPr>
          <w:sz w:val="24"/>
        </w:rPr>
        <w:t>including</w:t>
      </w:r>
      <w:r>
        <w:rPr>
          <w:spacing w:val="-2"/>
          <w:sz w:val="24"/>
        </w:rPr>
        <w:t xml:space="preserve"> </w:t>
      </w:r>
      <w:r>
        <w:rPr>
          <w:sz w:val="24"/>
        </w:rPr>
        <w:t>addressing the populations identified pursuant to 45 CFR § 1321.27(d)(1).</w:t>
      </w:r>
    </w:p>
    <w:p w:rsidR="00F53959" w14:paraId="6E5B4226" w14:textId="77777777">
      <w:pPr>
        <w:pStyle w:val="ListParagraph"/>
        <w:numPr>
          <w:ilvl w:val="0"/>
          <w:numId w:val="5"/>
        </w:numPr>
        <w:tabs>
          <w:tab w:val="left" w:pos="828"/>
        </w:tabs>
        <w:spacing w:before="165"/>
        <w:rPr>
          <w:sz w:val="24"/>
        </w:rPr>
      </w:pPr>
      <w:r>
        <w:rPr>
          <w:sz w:val="24"/>
        </w:rPr>
        <w:t>A</w:t>
      </w:r>
      <w:r>
        <w:rPr>
          <w:spacing w:val="-2"/>
          <w:sz w:val="24"/>
        </w:rPr>
        <w:t xml:space="preserve"> </w:t>
      </w:r>
      <w:r>
        <w:rPr>
          <w:sz w:val="24"/>
        </w:rPr>
        <w:t>list</w:t>
      </w:r>
      <w:r>
        <w:rPr>
          <w:spacing w:val="-1"/>
          <w:sz w:val="24"/>
        </w:rPr>
        <w:t xml:space="preserve"> </w:t>
      </w:r>
      <w:r>
        <w:rPr>
          <w:sz w:val="24"/>
        </w:rPr>
        <w:t>of the</w:t>
      </w:r>
      <w:r>
        <w:rPr>
          <w:spacing w:val="-1"/>
          <w:sz w:val="24"/>
        </w:rPr>
        <w:t xml:space="preserve"> </w:t>
      </w:r>
      <w:r>
        <w:rPr>
          <w:sz w:val="24"/>
        </w:rPr>
        <w:t>data used</w:t>
      </w:r>
      <w:r>
        <w:rPr>
          <w:spacing w:val="-1"/>
          <w:sz w:val="24"/>
        </w:rPr>
        <w:t xml:space="preserve"> </w:t>
      </w:r>
      <w:r>
        <w:rPr>
          <w:sz w:val="24"/>
        </w:rPr>
        <w:t>by</w:t>
      </w:r>
      <w:r>
        <w:rPr>
          <w:spacing w:val="3"/>
          <w:sz w:val="24"/>
        </w:rPr>
        <w:t xml:space="preserve"> </w:t>
      </w:r>
      <w:r>
        <w:rPr>
          <w:spacing w:val="-4"/>
          <w:sz w:val="24"/>
        </w:rPr>
        <w:t>PSA.</w:t>
      </w:r>
    </w:p>
    <w:p w:rsidR="00F53959" w14:paraId="3E059288" w14:textId="77777777">
      <w:pPr>
        <w:pStyle w:val="ListParagraph"/>
        <w:numPr>
          <w:ilvl w:val="0"/>
          <w:numId w:val="5"/>
        </w:numPr>
        <w:tabs>
          <w:tab w:val="left" w:pos="828"/>
        </w:tabs>
        <w:spacing w:before="182" w:line="256" w:lineRule="auto"/>
        <w:ind w:right="918"/>
        <w:rPr>
          <w:sz w:val="24"/>
        </w:rPr>
      </w:pPr>
      <w:r>
        <w:rPr>
          <w:sz w:val="24"/>
        </w:rPr>
        <w:t>A</w:t>
      </w:r>
      <w:r>
        <w:rPr>
          <w:spacing w:val="-3"/>
          <w:sz w:val="24"/>
        </w:rPr>
        <w:t xml:space="preserve"> </w:t>
      </w:r>
      <w:r>
        <w:rPr>
          <w:sz w:val="24"/>
        </w:rPr>
        <w:t>descriptive</w:t>
      </w:r>
      <w:r>
        <w:rPr>
          <w:spacing w:val="-4"/>
          <w:sz w:val="24"/>
        </w:rPr>
        <w:t xml:space="preserve"> </w:t>
      </w:r>
      <w:r>
        <w:rPr>
          <w:sz w:val="24"/>
        </w:rPr>
        <w:t>statement</w:t>
      </w:r>
      <w:r>
        <w:rPr>
          <w:spacing w:val="-3"/>
          <w:sz w:val="24"/>
        </w:rPr>
        <w:t xml:space="preserve"> </w:t>
      </w:r>
      <w:r>
        <w:rPr>
          <w:sz w:val="24"/>
        </w:rPr>
        <w:t>of</w:t>
      </w:r>
      <w:r>
        <w:rPr>
          <w:spacing w:val="-3"/>
          <w:sz w:val="24"/>
        </w:rPr>
        <w:t xml:space="preserve"> </w:t>
      </w:r>
      <w:r>
        <w:rPr>
          <w:sz w:val="24"/>
        </w:rPr>
        <w:t>each</w:t>
      </w:r>
      <w:r>
        <w:rPr>
          <w:spacing w:val="-1"/>
          <w:sz w:val="24"/>
        </w:rPr>
        <w:t xml:space="preserve"> </w:t>
      </w:r>
      <w:r>
        <w:rPr>
          <w:sz w:val="24"/>
        </w:rPr>
        <w:t>factor</w:t>
      </w:r>
      <w:r>
        <w:rPr>
          <w:spacing w:val="-3"/>
          <w:sz w:val="24"/>
        </w:rPr>
        <w:t xml:space="preserve"> </w:t>
      </w:r>
      <w:r>
        <w:rPr>
          <w:sz w:val="24"/>
        </w:rPr>
        <w:t>(</w:t>
      </w:r>
      <w:r>
        <w:rPr>
          <w:sz w:val="24"/>
        </w:rPr>
        <w:t>i.e.</w:t>
      </w:r>
      <w:r>
        <w:rPr>
          <w:spacing w:val="-4"/>
          <w:sz w:val="24"/>
        </w:rPr>
        <w:t xml:space="preserve"> </w:t>
      </w:r>
      <w:r>
        <w:rPr>
          <w:sz w:val="24"/>
        </w:rPr>
        <w:t>60+</w:t>
      </w:r>
      <w:r>
        <w:rPr>
          <w:spacing w:val="-4"/>
          <w:sz w:val="24"/>
        </w:rPr>
        <w:t xml:space="preserve"> </w:t>
      </w:r>
      <w:r>
        <w:rPr>
          <w:sz w:val="24"/>
        </w:rPr>
        <w:t>living</w:t>
      </w:r>
      <w:r>
        <w:rPr>
          <w:spacing w:val="-3"/>
          <w:sz w:val="24"/>
        </w:rPr>
        <w:t xml:space="preserve"> </w:t>
      </w:r>
      <w:r>
        <w:rPr>
          <w:sz w:val="24"/>
        </w:rPr>
        <w:t>alone</w:t>
      </w:r>
      <w:r>
        <w:rPr>
          <w:spacing w:val="-3"/>
          <w:sz w:val="24"/>
        </w:rPr>
        <w:t xml:space="preserve"> </w:t>
      </w:r>
      <w:r>
        <w:rPr>
          <w:sz w:val="24"/>
        </w:rPr>
        <w:t>–</w:t>
      </w:r>
      <w:r>
        <w:rPr>
          <w:spacing w:val="-3"/>
          <w:sz w:val="24"/>
        </w:rPr>
        <w:t xml:space="preserve"> </w:t>
      </w:r>
      <w:r>
        <w:rPr>
          <w:sz w:val="24"/>
        </w:rPr>
        <w:t>number</w:t>
      </w:r>
      <w:r>
        <w:rPr>
          <w:spacing w:val="-5"/>
          <w:sz w:val="24"/>
        </w:rPr>
        <w:t xml:space="preserve"> </w:t>
      </w:r>
      <w:r>
        <w:rPr>
          <w:sz w:val="24"/>
        </w:rPr>
        <w:t>of</w:t>
      </w:r>
      <w:r>
        <w:rPr>
          <w:spacing w:val="-3"/>
          <w:sz w:val="24"/>
        </w:rPr>
        <w:t xml:space="preserve"> </w:t>
      </w:r>
      <w:r>
        <w:rPr>
          <w:sz w:val="24"/>
        </w:rPr>
        <w:t>people</w:t>
      </w:r>
      <w:r>
        <w:rPr>
          <w:spacing w:val="-3"/>
          <w:sz w:val="24"/>
        </w:rPr>
        <w:t xml:space="preserve"> </w:t>
      </w:r>
      <w:r>
        <w:rPr>
          <w:sz w:val="24"/>
        </w:rPr>
        <w:t>who</w:t>
      </w:r>
      <w:r>
        <w:rPr>
          <w:spacing w:val="-3"/>
          <w:sz w:val="24"/>
        </w:rPr>
        <w:t xml:space="preserve"> </w:t>
      </w:r>
      <w:r>
        <w:rPr>
          <w:sz w:val="24"/>
        </w:rPr>
        <w:t>are 60 and older that live alone) and weight/percentage used for each factor (i.e. 60+ living alone = 5%).</w:t>
      </w:r>
    </w:p>
    <w:p w:rsidR="00F53959" w14:paraId="76D34671" w14:textId="77777777">
      <w:pPr>
        <w:pStyle w:val="ListParagraph"/>
        <w:numPr>
          <w:ilvl w:val="0"/>
          <w:numId w:val="5"/>
        </w:numPr>
        <w:tabs>
          <w:tab w:val="left" w:pos="828"/>
        </w:tabs>
        <w:spacing w:before="165" w:line="254" w:lineRule="auto"/>
        <w:ind w:right="971"/>
        <w:rPr>
          <w:sz w:val="24"/>
        </w:rPr>
      </w:pPr>
      <w:r>
        <w:rPr>
          <w:sz w:val="24"/>
        </w:rPr>
        <w:t>Allocations</w:t>
      </w:r>
      <w:r>
        <w:rPr>
          <w:spacing w:val="-3"/>
          <w:sz w:val="24"/>
        </w:rPr>
        <w:t xml:space="preserve"> </w:t>
      </w:r>
      <w:r>
        <w:rPr>
          <w:sz w:val="24"/>
        </w:rPr>
        <w:t>of</w:t>
      </w:r>
      <w:r>
        <w:rPr>
          <w:spacing w:val="-3"/>
          <w:sz w:val="24"/>
        </w:rPr>
        <w:t xml:space="preserve"> </w:t>
      </w:r>
      <w:r>
        <w:rPr>
          <w:sz w:val="24"/>
        </w:rPr>
        <w:t>funds</w:t>
      </w:r>
      <w:r>
        <w:rPr>
          <w:spacing w:val="-2"/>
          <w:sz w:val="24"/>
        </w:rPr>
        <w:t xml:space="preserve"> </w:t>
      </w:r>
      <w:r>
        <w:rPr>
          <w:sz w:val="24"/>
        </w:rPr>
        <w:t>by</w:t>
      </w:r>
      <w:r>
        <w:rPr>
          <w:spacing w:val="-3"/>
          <w:sz w:val="24"/>
        </w:rPr>
        <w:t xml:space="preserve"> </w:t>
      </w:r>
      <w:r>
        <w:rPr>
          <w:sz w:val="24"/>
        </w:rPr>
        <w:t>PSA</w:t>
      </w:r>
      <w:r>
        <w:rPr>
          <w:spacing w:val="-4"/>
          <w:sz w:val="24"/>
        </w:rPr>
        <w:t xml:space="preserve"> </w:t>
      </w:r>
      <w:r>
        <w:rPr>
          <w:sz w:val="24"/>
        </w:rPr>
        <w:t>based</w:t>
      </w:r>
      <w:r>
        <w:rPr>
          <w:spacing w:val="-3"/>
          <w:sz w:val="24"/>
        </w:rPr>
        <w:t xml:space="preserve"> </w:t>
      </w:r>
      <w:r>
        <w:rPr>
          <w:sz w:val="24"/>
        </w:rPr>
        <w:t>on</w:t>
      </w:r>
      <w:r>
        <w:rPr>
          <w:spacing w:val="-3"/>
          <w:sz w:val="24"/>
        </w:rPr>
        <w:t xml:space="preserve"> </w:t>
      </w:r>
      <w:r>
        <w:rPr>
          <w:sz w:val="24"/>
        </w:rPr>
        <w:t>the</w:t>
      </w:r>
      <w:r>
        <w:rPr>
          <w:spacing w:val="-2"/>
          <w:sz w:val="24"/>
        </w:rPr>
        <w:t xml:space="preserve"> </w:t>
      </w:r>
      <w:r>
        <w:rPr>
          <w:sz w:val="24"/>
        </w:rPr>
        <w:t>IFF</w:t>
      </w:r>
      <w:r>
        <w:rPr>
          <w:spacing w:val="-5"/>
          <w:sz w:val="24"/>
        </w:rPr>
        <w:t xml:space="preserve"> </w:t>
      </w:r>
      <w:r>
        <w:rPr>
          <w:sz w:val="24"/>
        </w:rPr>
        <w:t>segmented</w:t>
      </w:r>
      <w:r>
        <w:rPr>
          <w:spacing w:val="-3"/>
          <w:sz w:val="24"/>
        </w:rPr>
        <w:t xml:space="preserve"> </w:t>
      </w:r>
      <w:r>
        <w:rPr>
          <w:sz w:val="24"/>
        </w:rPr>
        <w:t>by</w:t>
      </w:r>
      <w:r>
        <w:rPr>
          <w:spacing w:val="-2"/>
          <w:sz w:val="24"/>
        </w:rPr>
        <w:t xml:space="preserve"> </w:t>
      </w:r>
      <w:r>
        <w:rPr>
          <w:sz w:val="24"/>
        </w:rPr>
        <w:t>Part</w:t>
      </w:r>
      <w:r>
        <w:rPr>
          <w:spacing w:val="-3"/>
          <w:sz w:val="24"/>
        </w:rPr>
        <w:t xml:space="preserve"> </w:t>
      </w:r>
      <w:r>
        <w:rPr>
          <w:sz w:val="24"/>
        </w:rPr>
        <w:t>of</w:t>
      </w:r>
      <w:r>
        <w:rPr>
          <w:spacing w:val="-4"/>
          <w:sz w:val="24"/>
        </w:rPr>
        <w:t xml:space="preserve"> </w:t>
      </w:r>
      <w:r>
        <w:rPr>
          <w:sz w:val="24"/>
        </w:rPr>
        <w:t>Title</w:t>
      </w:r>
      <w:r>
        <w:rPr>
          <w:spacing w:val="-2"/>
          <w:sz w:val="24"/>
        </w:rPr>
        <w:t xml:space="preserve"> </w:t>
      </w:r>
      <w:r>
        <w:rPr>
          <w:sz w:val="24"/>
        </w:rPr>
        <w:t>III</w:t>
      </w:r>
      <w:r>
        <w:rPr>
          <w:spacing w:val="-4"/>
          <w:sz w:val="24"/>
        </w:rPr>
        <w:t xml:space="preserve"> </w:t>
      </w:r>
      <w:r>
        <w:rPr>
          <w:sz w:val="24"/>
        </w:rPr>
        <w:t>(e.g.,</w:t>
      </w:r>
      <w:r>
        <w:rPr>
          <w:spacing w:val="-3"/>
          <w:sz w:val="24"/>
        </w:rPr>
        <w:t xml:space="preserve"> </w:t>
      </w:r>
      <w:r>
        <w:rPr>
          <w:sz w:val="24"/>
        </w:rPr>
        <w:t>chart of PSA X, IIIB Supportive Services, $900,000).</w:t>
      </w:r>
    </w:p>
    <w:p w:rsidR="00F53959" w14:paraId="2242517E" w14:textId="77777777">
      <w:pPr>
        <w:pStyle w:val="ListParagraph"/>
        <w:numPr>
          <w:ilvl w:val="0"/>
          <w:numId w:val="5"/>
        </w:numPr>
        <w:tabs>
          <w:tab w:val="left" w:pos="828"/>
        </w:tabs>
        <w:spacing w:before="168" w:line="256" w:lineRule="auto"/>
        <w:ind w:right="1114"/>
        <w:rPr>
          <w:sz w:val="24"/>
        </w:rPr>
      </w:pPr>
      <w:r>
        <w:rPr>
          <w:sz w:val="24"/>
        </w:rPr>
        <w:t>States must provide the source of the data used to run in the IFF.</w:t>
      </w:r>
      <w:r>
        <w:rPr>
          <w:spacing w:val="40"/>
          <w:sz w:val="24"/>
        </w:rPr>
        <w:t xml:space="preserve"> </w:t>
      </w:r>
      <w:r>
        <w:rPr>
          <w:sz w:val="24"/>
        </w:rPr>
        <w:t>States must use the “best available data.”</w:t>
      </w:r>
      <w:r>
        <w:rPr>
          <w:spacing w:val="40"/>
          <w:sz w:val="24"/>
        </w:rPr>
        <w:t xml:space="preserve"> </w:t>
      </w:r>
      <w:r>
        <w:rPr>
          <w:sz w:val="24"/>
        </w:rPr>
        <w:t>In most cases, the best available data is the most current US Census.</w:t>
      </w:r>
      <w:r>
        <w:rPr>
          <w:spacing w:val="40"/>
          <w:sz w:val="24"/>
        </w:rPr>
        <w:t xml:space="preserve"> </w:t>
      </w:r>
      <w:r>
        <w:rPr>
          <w:sz w:val="24"/>
        </w:rPr>
        <w:t>A State also may use more recent US Census estimates from the American Community</w:t>
      </w:r>
      <w:r>
        <w:rPr>
          <w:spacing w:val="-6"/>
          <w:sz w:val="24"/>
        </w:rPr>
        <w:t xml:space="preserve"> </w:t>
      </w:r>
      <w:r>
        <w:rPr>
          <w:sz w:val="24"/>
        </w:rPr>
        <w:t>Survey;</w:t>
      </w:r>
      <w:r>
        <w:rPr>
          <w:spacing w:val="-3"/>
          <w:sz w:val="24"/>
        </w:rPr>
        <w:t xml:space="preserve"> </w:t>
      </w:r>
      <w:r>
        <w:rPr>
          <w:sz w:val="24"/>
        </w:rPr>
        <w:t>other</w:t>
      </w:r>
      <w:r>
        <w:rPr>
          <w:spacing w:val="-3"/>
          <w:sz w:val="24"/>
        </w:rPr>
        <w:t xml:space="preserve"> </w:t>
      </w:r>
      <w:r>
        <w:rPr>
          <w:sz w:val="24"/>
        </w:rPr>
        <w:t>more</w:t>
      </w:r>
      <w:r>
        <w:rPr>
          <w:spacing w:val="-4"/>
          <w:sz w:val="24"/>
        </w:rPr>
        <w:t xml:space="preserve"> </w:t>
      </w:r>
      <w:r>
        <w:rPr>
          <w:sz w:val="24"/>
        </w:rPr>
        <w:t>recent</w:t>
      </w:r>
      <w:r>
        <w:rPr>
          <w:spacing w:val="-3"/>
          <w:sz w:val="24"/>
        </w:rPr>
        <w:t xml:space="preserve"> </w:t>
      </w:r>
      <w:r>
        <w:rPr>
          <w:sz w:val="24"/>
        </w:rPr>
        <w:t>data</w:t>
      </w:r>
      <w:r>
        <w:rPr>
          <w:spacing w:val="-4"/>
          <w:sz w:val="24"/>
        </w:rPr>
        <w:t xml:space="preserve"> </w:t>
      </w:r>
      <w:r>
        <w:rPr>
          <w:sz w:val="24"/>
        </w:rPr>
        <w:t>of</w:t>
      </w:r>
      <w:r>
        <w:rPr>
          <w:spacing w:val="-3"/>
          <w:sz w:val="24"/>
        </w:rPr>
        <w:t xml:space="preserve"> </w:t>
      </w:r>
      <w:r>
        <w:rPr>
          <w:sz w:val="24"/>
        </w:rPr>
        <w:t>equivalent</w:t>
      </w:r>
      <w:r>
        <w:rPr>
          <w:spacing w:val="-3"/>
          <w:sz w:val="24"/>
        </w:rPr>
        <w:t xml:space="preserve"> </w:t>
      </w:r>
      <w:r>
        <w:rPr>
          <w:sz w:val="24"/>
        </w:rPr>
        <w:t>quality</w:t>
      </w:r>
      <w:r>
        <w:rPr>
          <w:spacing w:val="-3"/>
          <w:sz w:val="24"/>
        </w:rPr>
        <w:t xml:space="preserve"> </w:t>
      </w:r>
      <w:r>
        <w:rPr>
          <w:sz w:val="24"/>
        </w:rPr>
        <w:t>available</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State also may be considered.</w:t>
      </w:r>
    </w:p>
    <w:p w:rsidR="00F53959" w14:paraId="653D0CBD" w14:textId="77777777">
      <w:pPr>
        <w:pStyle w:val="ListParagraph"/>
        <w:numPr>
          <w:ilvl w:val="0"/>
          <w:numId w:val="5"/>
        </w:numPr>
        <w:tabs>
          <w:tab w:val="left" w:pos="828"/>
        </w:tabs>
        <w:spacing w:before="171" w:line="256" w:lineRule="auto"/>
        <w:ind w:right="992"/>
        <w:rPr>
          <w:sz w:val="24"/>
        </w:rPr>
      </w:pPr>
      <w:r>
        <w:rPr>
          <w:sz w:val="24"/>
        </w:rPr>
        <w:t>A</w:t>
      </w:r>
      <w:r>
        <w:rPr>
          <w:spacing w:val="-4"/>
          <w:sz w:val="24"/>
        </w:rPr>
        <w:t xml:space="preserve"> </w:t>
      </w:r>
      <w:r>
        <w:rPr>
          <w:sz w:val="24"/>
        </w:rPr>
        <w:t>numerical/mathematical</w:t>
      </w:r>
      <w:r>
        <w:rPr>
          <w:spacing w:val="-3"/>
          <w:sz w:val="24"/>
        </w:rPr>
        <w:t xml:space="preserve"> </w:t>
      </w:r>
      <w:r>
        <w:rPr>
          <w:sz w:val="24"/>
        </w:rPr>
        <w:t>statement</w:t>
      </w:r>
      <w:r>
        <w:rPr>
          <w:spacing w:val="-1"/>
          <w:sz w:val="24"/>
        </w:rPr>
        <w:t xml:space="preserve"> </w:t>
      </w:r>
      <w:r>
        <w:rPr>
          <w:sz w:val="24"/>
        </w:rPr>
        <w:t>of</w:t>
      </w:r>
      <w:r>
        <w:rPr>
          <w:spacing w:val="-3"/>
          <w:sz w:val="24"/>
        </w:rPr>
        <w:t xml:space="preserve"> </w:t>
      </w:r>
      <w:r>
        <w:rPr>
          <w:sz w:val="24"/>
        </w:rPr>
        <w:t>the</w:t>
      </w:r>
      <w:r>
        <w:rPr>
          <w:spacing w:val="-5"/>
          <w:sz w:val="24"/>
        </w:rPr>
        <w:t xml:space="preserve"> </w:t>
      </w:r>
      <w:r>
        <w:rPr>
          <w:sz w:val="24"/>
        </w:rPr>
        <w:t>formula</w:t>
      </w:r>
      <w:r>
        <w:rPr>
          <w:spacing w:val="-3"/>
          <w:sz w:val="24"/>
        </w:rPr>
        <w:t xml:space="preserve"> </w:t>
      </w:r>
      <w:r>
        <w:rPr>
          <w:sz w:val="24"/>
        </w:rPr>
        <w:t>is</w:t>
      </w:r>
      <w:r>
        <w:rPr>
          <w:spacing w:val="-3"/>
          <w:sz w:val="24"/>
        </w:rPr>
        <w:t xml:space="preserve"> </w:t>
      </w:r>
      <w:r>
        <w:rPr>
          <w:sz w:val="24"/>
        </w:rPr>
        <w:t>required</w:t>
      </w:r>
      <w:r>
        <w:rPr>
          <w:spacing w:val="-3"/>
          <w:sz w:val="24"/>
        </w:rPr>
        <w:t xml:space="preserve"> </w:t>
      </w:r>
      <w:r>
        <w:rPr>
          <w:sz w:val="24"/>
        </w:rPr>
        <w:t>for</w:t>
      </w:r>
      <w:r>
        <w:rPr>
          <w:spacing w:val="-4"/>
          <w:sz w:val="24"/>
        </w:rPr>
        <w:t xml:space="preserve"> </w:t>
      </w:r>
      <w:r>
        <w:rPr>
          <w:sz w:val="24"/>
        </w:rPr>
        <w:t>Parts</w:t>
      </w:r>
      <w:r>
        <w:rPr>
          <w:spacing w:val="-3"/>
          <w:sz w:val="24"/>
        </w:rPr>
        <w:t xml:space="preserve"> </w:t>
      </w:r>
      <w:r>
        <w:rPr>
          <w:sz w:val="24"/>
        </w:rPr>
        <w:t>B,</w:t>
      </w:r>
      <w:r>
        <w:rPr>
          <w:spacing w:val="-3"/>
          <w:sz w:val="24"/>
        </w:rPr>
        <w:t xml:space="preserve"> </w:t>
      </w:r>
      <w:r>
        <w:rPr>
          <w:sz w:val="24"/>
        </w:rPr>
        <w:t>C-1,</w:t>
      </w:r>
      <w:r>
        <w:rPr>
          <w:spacing w:val="-3"/>
          <w:sz w:val="24"/>
        </w:rPr>
        <w:t xml:space="preserve"> </w:t>
      </w:r>
      <w:r>
        <w:rPr>
          <w:sz w:val="24"/>
        </w:rPr>
        <w:t>C-2,</w:t>
      </w:r>
      <w:r>
        <w:rPr>
          <w:spacing w:val="-3"/>
          <w:sz w:val="24"/>
        </w:rPr>
        <w:t xml:space="preserve"> </w:t>
      </w:r>
      <w:r>
        <w:rPr>
          <w:sz w:val="24"/>
        </w:rPr>
        <w:t>D and E.</w:t>
      </w:r>
      <w:r>
        <w:rPr>
          <w:spacing w:val="40"/>
          <w:sz w:val="24"/>
        </w:rPr>
        <w:t xml:space="preserve"> </w:t>
      </w:r>
      <w:r>
        <w:rPr>
          <w:sz w:val="24"/>
        </w:rPr>
        <w:t xml:space="preserve">Definitions of the terms used in the numerical/mathematical statement are </w:t>
      </w:r>
      <w:r>
        <w:rPr>
          <w:spacing w:val="-2"/>
          <w:sz w:val="24"/>
        </w:rPr>
        <w:t>required.</w:t>
      </w:r>
    </w:p>
    <w:p w:rsidR="00F53959" w14:paraId="721E90D0" w14:textId="77777777">
      <w:pPr>
        <w:pStyle w:val="ListParagraph"/>
        <w:numPr>
          <w:ilvl w:val="0"/>
          <w:numId w:val="5"/>
        </w:numPr>
        <w:tabs>
          <w:tab w:val="left" w:pos="828"/>
        </w:tabs>
        <w:spacing w:before="165" w:line="259" w:lineRule="auto"/>
        <w:ind w:right="825"/>
        <w:rPr>
          <w:sz w:val="24"/>
        </w:rPr>
      </w:pPr>
      <w:r>
        <w:rPr>
          <w:sz w:val="24"/>
        </w:rPr>
        <w:t>A separate descriptive and numerical/mathematical statement may be provided for Title III</w:t>
      </w:r>
      <w:r>
        <w:rPr>
          <w:spacing w:val="-4"/>
          <w:sz w:val="24"/>
        </w:rPr>
        <w:t xml:space="preserve"> </w:t>
      </w:r>
      <w:r>
        <w:rPr>
          <w:sz w:val="24"/>
        </w:rPr>
        <w:t>Part</w:t>
      </w:r>
      <w:r>
        <w:rPr>
          <w:spacing w:val="-4"/>
          <w:sz w:val="24"/>
        </w:rPr>
        <w:t xml:space="preserve"> </w:t>
      </w:r>
      <w:r>
        <w:rPr>
          <w:sz w:val="24"/>
        </w:rPr>
        <w:t>D</w:t>
      </w:r>
      <w:r>
        <w:rPr>
          <w:spacing w:val="-4"/>
          <w:sz w:val="24"/>
        </w:rPr>
        <w:t xml:space="preserve"> </w:t>
      </w:r>
      <w:r>
        <w:rPr>
          <w:sz w:val="24"/>
        </w:rPr>
        <w:t>–</w:t>
      </w:r>
      <w:r>
        <w:rPr>
          <w:spacing w:val="-4"/>
          <w:sz w:val="24"/>
        </w:rPr>
        <w:t xml:space="preserve"> </w:t>
      </w:r>
      <w:r>
        <w:rPr>
          <w:sz w:val="24"/>
        </w:rPr>
        <w:t>Evidence</w:t>
      </w:r>
      <w:r>
        <w:rPr>
          <w:spacing w:val="-5"/>
          <w:sz w:val="24"/>
        </w:rPr>
        <w:t xml:space="preserve"> </w:t>
      </w:r>
      <w:r>
        <w:rPr>
          <w:sz w:val="24"/>
        </w:rPr>
        <w:t>Based</w:t>
      </w:r>
      <w:r>
        <w:rPr>
          <w:spacing w:val="-4"/>
          <w:sz w:val="24"/>
        </w:rPr>
        <w:t xml:space="preserve"> </w:t>
      </w:r>
      <w:r>
        <w:rPr>
          <w:sz w:val="24"/>
        </w:rPr>
        <w:t>Disease</w:t>
      </w:r>
      <w:r>
        <w:rPr>
          <w:spacing w:val="-5"/>
          <w:sz w:val="24"/>
        </w:rPr>
        <w:t xml:space="preserve"> </w:t>
      </w:r>
      <w:r>
        <w:rPr>
          <w:sz w:val="24"/>
        </w:rPr>
        <w:t>Prevention</w:t>
      </w:r>
      <w:r>
        <w:rPr>
          <w:spacing w:val="-4"/>
          <w:sz w:val="24"/>
        </w:rPr>
        <w:t xml:space="preserve"> </w:t>
      </w:r>
      <w:r>
        <w:rPr>
          <w:sz w:val="24"/>
        </w:rPr>
        <w:t>and</w:t>
      </w:r>
      <w:r>
        <w:rPr>
          <w:spacing w:val="-4"/>
          <w:sz w:val="24"/>
        </w:rPr>
        <w:t xml:space="preserve"> </w:t>
      </w:r>
      <w:r>
        <w:rPr>
          <w:sz w:val="24"/>
        </w:rPr>
        <w:t>Health</w:t>
      </w:r>
      <w:r>
        <w:rPr>
          <w:spacing w:val="-4"/>
          <w:sz w:val="24"/>
        </w:rPr>
        <w:t xml:space="preserve"> </w:t>
      </w:r>
      <w:r>
        <w:rPr>
          <w:sz w:val="24"/>
        </w:rPr>
        <w:t>Promotion</w:t>
      </w:r>
      <w:r>
        <w:rPr>
          <w:spacing w:val="-4"/>
          <w:sz w:val="24"/>
        </w:rPr>
        <w:t xml:space="preserve"> </w:t>
      </w:r>
      <w:r>
        <w:rPr>
          <w:sz w:val="24"/>
        </w:rPr>
        <w:t>Services,</w:t>
      </w:r>
      <w:r>
        <w:rPr>
          <w:spacing w:val="-4"/>
          <w:sz w:val="24"/>
        </w:rPr>
        <w:t xml:space="preserve"> </w:t>
      </w:r>
      <w:r>
        <w:rPr>
          <w:sz w:val="24"/>
        </w:rPr>
        <w:t>to</w:t>
      </w:r>
      <w:r>
        <w:rPr>
          <w:spacing w:val="-4"/>
          <w:sz w:val="24"/>
        </w:rPr>
        <w:t xml:space="preserve"> </w:t>
      </w:r>
      <w:r>
        <w:rPr>
          <w:sz w:val="24"/>
        </w:rPr>
        <w:t xml:space="preserve">target the medically underserved and which there are </w:t>
      </w:r>
      <w:r>
        <w:rPr>
          <w:sz w:val="24"/>
        </w:rPr>
        <w:t>a large number of</w:t>
      </w:r>
      <w:r>
        <w:rPr>
          <w:sz w:val="24"/>
        </w:rPr>
        <w:t xml:space="preserve"> older individuals who have the greatest economic need for such services, per Section 362 of the OAA.</w:t>
      </w:r>
      <w:r>
        <w:rPr>
          <w:spacing w:val="40"/>
          <w:sz w:val="24"/>
        </w:rPr>
        <w:t xml:space="preserve"> </w:t>
      </w:r>
      <w:r>
        <w:rPr>
          <w:sz w:val="24"/>
        </w:rPr>
        <w:t>If a separate formula is used for Part D, a separate descriptive and numerical/mathematical statement is required.</w:t>
      </w:r>
    </w:p>
    <w:p w:rsidR="00F53959" w14:paraId="19A679D2" w14:textId="77777777">
      <w:pPr>
        <w:pStyle w:val="ListParagraph"/>
        <w:numPr>
          <w:ilvl w:val="0"/>
          <w:numId w:val="5"/>
        </w:numPr>
        <w:tabs>
          <w:tab w:val="left" w:pos="828"/>
        </w:tabs>
        <w:spacing w:before="158" w:line="254" w:lineRule="auto"/>
        <w:ind w:right="1349"/>
        <w:rPr>
          <w:sz w:val="24"/>
        </w:rPr>
      </w:pPr>
      <w:r>
        <w:rPr>
          <w:sz w:val="24"/>
        </w:rPr>
        <w:t>A</w:t>
      </w:r>
      <w:r>
        <w:rPr>
          <w:spacing w:val="-5"/>
          <w:sz w:val="24"/>
        </w:rPr>
        <w:t xml:space="preserve"> </w:t>
      </w:r>
      <w:r>
        <w:rPr>
          <w:sz w:val="24"/>
        </w:rPr>
        <w:t>statement</w:t>
      </w:r>
      <w:r>
        <w:rPr>
          <w:spacing w:val="-4"/>
          <w:sz w:val="24"/>
        </w:rPr>
        <w:t xml:space="preserve"> </w:t>
      </w:r>
      <w:r>
        <w:rPr>
          <w:sz w:val="24"/>
        </w:rPr>
        <w:t>explaining</w:t>
      </w:r>
      <w:r>
        <w:rPr>
          <w:spacing w:val="-4"/>
          <w:sz w:val="24"/>
        </w:rPr>
        <w:t xml:space="preserve"> </w:t>
      </w:r>
      <w:r>
        <w:rPr>
          <w:sz w:val="24"/>
        </w:rPr>
        <w:t>how</w:t>
      </w:r>
      <w:r>
        <w:rPr>
          <w:spacing w:val="-4"/>
          <w:sz w:val="24"/>
        </w:rPr>
        <w:t xml:space="preserve"> </w:t>
      </w:r>
      <w:r>
        <w:rPr>
          <w:sz w:val="24"/>
        </w:rPr>
        <w:t>Nutrition</w:t>
      </w:r>
      <w:r>
        <w:rPr>
          <w:spacing w:val="-4"/>
          <w:sz w:val="24"/>
        </w:rPr>
        <w:t xml:space="preserve"> </w:t>
      </w:r>
      <w:r>
        <w:rPr>
          <w:sz w:val="24"/>
        </w:rPr>
        <w:t>Services</w:t>
      </w:r>
      <w:r>
        <w:rPr>
          <w:spacing w:val="-1"/>
          <w:sz w:val="24"/>
        </w:rPr>
        <w:t xml:space="preserve"> </w:t>
      </w:r>
      <w:r>
        <w:rPr>
          <w:sz w:val="24"/>
        </w:rPr>
        <w:t>Incentive</w:t>
      </w:r>
      <w:r>
        <w:rPr>
          <w:spacing w:val="-5"/>
          <w:sz w:val="24"/>
        </w:rPr>
        <w:t xml:space="preserve"> </w:t>
      </w:r>
      <w:r>
        <w:rPr>
          <w:sz w:val="24"/>
        </w:rPr>
        <w:t>Program</w:t>
      </w:r>
      <w:r>
        <w:rPr>
          <w:spacing w:val="-4"/>
          <w:sz w:val="24"/>
        </w:rPr>
        <w:t xml:space="preserve"> </w:t>
      </w:r>
      <w:r>
        <w:rPr>
          <w:sz w:val="24"/>
        </w:rPr>
        <w:t>(NSIP)</w:t>
      </w:r>
      <w:r>
        <w:rPr>
          <w:spacing w:val="-2"/>
          <w:sz w:val="24"/>
        </w:rPr>
        <w:t xml:space="preserve"> </w:t>
      </w:r>
      <w:r>
        <w:rPr>
          <w:sz w:val="24"/>
        </w:rPr>
        <w:t>funds</w:t>
      </w:r>
      <w:r>
        <w:rPr>
          <w:spacing w:val="-4"/>
          <w:sz w:val="24"/>
        </w:rPr>
        <w:t xml:space="preserve"> </w:t>
      </w:r>
      <w:r>
        <w:rPr>
          <w:sz w:val="24"/>
        </w:rPr>
        <w:t xml:space="preserve">are </w:t>
      </w:r>
      <w:r>
        <w:rPr>
          <w:spacing w:val="-2"/>
          <w:sz w:val="24"/>
        </w:rPr>
        <w:t>distributed.</w:t>
      </w:r>
    </w:p>
    <w:p w:rsidR="00F53959" w14:paraId="229C2351" w14:textId="77777777">
      <w:pPr>
        <w:pStyle w:val="ListParagraph"/>
        <w:numPr>
          <w:ilvl w:val="0"/>
          <w:numId w:val="5"/>
        </w:numPr>
        <w:tabs>
          <w:tab w:val="left" w:pos="828"/>
        </w:tabs>
        <w:spacing w:before="169" w:line="254" w:lineRule="auto"/>
        <w:ind w:right="1281"/>
        <w:rPr>
          <w:sz w:val="24"/>
        </w:rPr>
      </w:pPr>
      <w:r>
        <w:rPr>
          <w:sz w:val="24"/>
        </w:rPr>
        <w:t>States</w:t>
      </w:r>
      <w:r>
        <w:rPr>
          <w:spacing w:val="-3"/>
          <w:sz w:val="24"/>
        </w:rPr>
        <w:t xml:space="preserve"> </w:t>
      </w:r>
      <w:r>
        <w:rPr>
          <w:sz w:val="24"/>
        </w:rPr>
        <w:t>may</w:t>
      </w:r>
      <w:r>
        <w:rPr>
          <w:spacing w:val="-3"/>
          <w:sz w:val="24"/>
        </w:rPr>
        <w:t xml:space="preserve"> </w:t>
      </w:r>
      <w:r>
        <w:rPr>
          <w:sz w:val="24"/>
        </w:rPr>
        <w:t>use</w:t>
      </w:r>
      <w:r>
        <w:rPr>
          <w:spacing w:val="-4"/>
          <w:sz w:val="24"/>
        </w:rPr>
        <w:t xml:space="preserve"> </w:t>
      </w:r>
      <w:r>
        <w:rPr>
          <w:sz w:val="24"/>
        </w:rPr>
        <w:t>a</w:t>
      </w:r>
      <w:r>
        <w:rPr>
          <w:spacing w:val="-4"/>
          <w:sz w:val="24"/>
        </w:rPr>
        <w:t xml:space="preserve"> </w:t>
      </w:r>
      <w:r>
        <w:rPr>
          <w:sz w:val="24"/>
        </w:rPr>
        <w:t>base</w:t>
      </w:r>
      <w:r>
        <w:rPr>
          <w:spacing w:val="-2"/>
          <w:sz w:val="24"/>
        </w:rPr>
        <w:t xml:space="preserve"> </w:t>
      </w:r>
      <w:r>
        <w:rPr>
          <w:sz w:val="24"/>
        </w:rPr>
        <w:t>amount</w:t>
      </w:r>
      <w:r>
        <w:rPr>
          <w:spacing w:val="-3"/>
          <w:sz w:val="24"/>
        </w:rPr>
        <w:t xml:space="preserve"> </w:t>
      </w:r>
      <w:r>
        <w:rPr>
          <w:sz w:val="24"/>
        </w:rPr>
        <w:t>in</w:t>
      </w:r>
      <w:r>
        <w:rPr>
          <w:spacing w:val="-3"/>
          <w:sz w:val="24"/>
        </w:rPr>
        <w:t xml:space="preserve"> </w:t>
      </w:r>
      <w:r>
        <w:rPr>
          <w:sz w:val="24"/>
        </w:rPr>
        <w:t>their</w:t>
      </w:r>
      <w:r>
        <w:rPr>
          <w:spacing w:val="-4"/>
          <w:sz w:val="24"/>
        </w:rPr>
        <w:t xml:space="preserve"> </w:t>
      </w:r>
      <w:r>
        <w:rPr>
          <w:sz w:val="24"/>
        </w:rPr>
        <w:t>IFFs</w:t>
      </w:r>
      <w:r>
        <w:rPr>
          <w:spacing w:val="-3"/>
          <w:sz w:val="24"/>
        </w:rPr>
        <w:t xml:space="preserve"> </w:t>
      </w:r>
      <w:r>
        <w:rPr>
          <w:sz w:val="24"/>
        </w:rPr>
        <w:t>to</w:t>
      </w:r>
      <w:r>
        <w:rPr>
          <w:spacing w:val="-1"/>
          <w:sz w:val="24"/>
        </w:rPr>
        <w:t xml:space="preserve"> </w:t>
      </w:r>
      <w:r>
        <w:rPr>
          <w:sz w:val="24"/>
        </w:rPr>
        <w:t>ensure</w:t>
      </w:r>
      <w:r>
        <w:rPr>
          <w:spacing w:val="-5"/>
          <w:sz w:val="24"/>
        </w:rPr>
        <w:t xml:space="preserve"> </w:t>
      </w:r>
      <w:r>
        <w:rPr>
          <w:sz w:val="24"/>
        </w:rPr>
        <w:t>viable</w:t>
      </w:r>
      <w:r>
        <w:rPr>
          <w:spacing w:val="-4"/>
          <w:sz w:val="24"/>
        </w:rPr>
        <w:t xml:space="preserve"> </w:t>
      </w:r>
      <w:r>
        <w:rPr>
          <w:sz w:val="24"/>
        </w:rPr>
        <w:t>funding</w:t>
      </w:r>
      <w:r>
        <w:rPr>
          <w:spacing w:val="-1"/>
          <w:sz w:val="24"/>
        </w:rPr>
        <w:t xml:space="preserve"> </w:t>
      </w:r>
      <w:r>
        <w:rPr>
          <w:sz w:val="24"/>
        </w:rPr>
        <w:t>across</w:t>
      </w:r>
      <w:r>
        <w:rPr>
          <w:spacing w:val="-3"/>
          <w:sz w:val="24"/>
        </w:rPr>
        <w:t xml:space="preserve"> </w:t>
      </w:r>
      <w:r>
        <w:rPr>
          <w:sz w:val="24"/>
        </w:rPr>
        <w:t>the</w:t>
      </w:r>
      <w:r>
        <w:rPr>
          <w:spacing w:val="-4"/>
          <w:sz w:val="24"/>
        </w:rPr>
        <w:t xml:space="preserve"> </w:t>
      </w:r>
      <w:r>
        <w:rPr>
          <w:sz w:val="24"/>
        </w:rPr>
        <w:t xml:space="preserve">entire </w:t>
      </w:r>
      <w:r>
        <w:rPr>
          <w:spacing w:val="-2"/>
          <w:sz w:val="24"/>
        </w:rPr>
        <w:t>State.</w:t>
      </w:r>
    </w:p>
    <w:p w:rsidR="00F53959" w14:paraId="5B038C7A" w14:textId="77777777">
      <w:pPr>
        <w:pStyle w:val="ListParagraph"/>
        <w:numPr>
          <w:ilvl w:val="0"/>
          <w:numId w:val="5"/>
        </w:numPr>
        <w:tabs>
          <w:tab w:val="left" w:pos="828"/>
        </w:tabs>
        <w:spacing w:before="168" w:line="256" w:lineRule="auto"/>
        <w:ind w:right="995"/>
        <w:rPr>
          <w:sz w:val="24"/>
        </w:rPr>
      </w:pPr>
      <w:r>
        <w:rPr>
          <w:sz w:val="24"/>
        </w:rPr>
        <w:t>Statement that discloses if, prior to distribution under the IFF to the AAAs, funds are deducted</w:t>
      </w:r>
      <w:r>
        <w:rPr>
          <w:spacing w:val="-3"/>
          <w:sz w:val="24"/>
        </w:rPr>
        <w:t xml:space="preserve"> </w:t>
      </w:r>
      <w:r>
        <w:rPr>
          <w:sz w:val="24"/>
        </w:rPr>
        <w:t>from</w:t>
      </w:r>
      <w:r>
        <w:rPr>
          <w:spacing w:val="-3"/>
          <w:sz w:val="24"/>
        </w:rPr>
        <w:t xml:space="preserve"> </w:t>
      </w:r>
      <w:r>
        <w:rPr>
          <w:sz w:val="24"/>
        </w:rPr>
        <w:t>Title</w:t>
      </w:r>
      <w:r>
        <w:rPr>
          <w:spacing w:val="-2"/>
          <w:sz w:val="24"/>
        </w:rPr>
        <w:t xml:space="preserve"> </w:t>
      </w:r>
      <w:r>
        <w:rPr>
          <w:sz w:val="24"/>
        </w:rPr>
        <w:t>III</w:t>
      </w:r>
      <w:r>
        <w:rPr>
          <w:spacing w:val="-7"/>
          <w:sz w:val="24"/>
        </w:rPr>
        <w:t xml:space="preserve"> </w:t>
      </w:r>
      <w:r>
        <w:rPr>
          <w:sz w:val="24"/>
        </w:rPr>
        <w:t>funds</w:t>
      </w:r>
      <w:r>
        <w:rPr>
          <w:spacing w:val="-3"/>
          <w:sz w:val="24"/>
        </w:rPr>
        <w:t xml:space="preserve"> </w:t>
      </w:r>
      <w:r>
        <w:rPr>
          <w:sz w:val="24"/>
        </w:rPr>
        <w:t>for:</w:t>
      </w:r>
      <w:r>
        <w:rPr>
          <w:spacing w:val="-3"/>
          <w:sz w:val="24"/>
        </w:rPr>
        <w:t xml:space="preserve"> </w:t>
      </w:r>
      <w:r>
        <w:rPr>
          <w:sz w:val="24"/>
        </w:rPr>
        <w:t>State</w:t>
      </w:r>
      <w:r>
        <w:rPr>
          <w:spacing w:val="-4"/>
          <w:sz w:val="24"/>
        </w:rPr>
        <w:t xml:space="preserve"> </w:t>
      </w:r>
      <w:r>
        <w:rPr>
          <w:sz w:val="24"/>
        </w:rPr>
        <w:t>Plan</w:t>
      </w:r>
      <w:r>
        <w:rPr>
          <w:spacing w:val="-3"/>
          <w:sz w:val="24"/>
        </w:rPr>
        <w:t xml:space="preserve"> </w:t>
      </w:r>
      <w:r>
        <w:rPr>
          <w:sz w:val="24"/>
        </w:rPr>
        <w:t>Administration,</w:t>
      </w:r>
      <w:r>
        <w:rPr>
          <w:spacing w:val="-3"/>
          <w:sz w:val="24"/>
        </w:rPr>
        <w:t xml:space="preserve"> </w:t>
      </w:r>
      <w:r>
        <w:rPr>
          <w:sz w:val="24"/>
        </w:rPr>
        <w:t>Area</w:t>
      </w:r>
      <w:r>
        <w:rPr>
          <w:spacing w:val="-4"/>
          <w:sz w:val="24"/>
        </w:rPr>
        <w:t xml:space="preserve"> </w:t>
      </w:r>
      <w:r>
        <w:rPr>
          <w:sz w:val="24"/>
        </w:rPr>
        <w:t>Plan</w:t>
      </w:r>
      <w:r>
        <w:rPr>
          <w:spacing w:val="-3"/>
          <w:sz w:val="24"/>
        </w:rPr>
        <w:t xml:space="preserve"> </w:t>
      </w:r>
      <w:r>
        <w:rPr>
          <w:sz w:val="24"/>
        </w:rPr>
        <w:t>Administration, disaster set-aside funds as set forth in 45 CFR § 1321.99, and/or Long-Term Care Ombudsman allocations.</w:t>
      </w:r>
    </w:p>
    <w:p w:rsidR="00F53959" w14:paraId="32310B0C" w14:textId="77777777">
      <w:pPr>
        <w:pStyle w:val="ListParagraph"/>
        <w:numPr>
          <w:ilvl w:val="0"/>
          <w:numId w:val="5"/>
        </w:numPr>
        <w:tabs>
          <w:tab w:val="left" w:pos="828"/>
        </w:tabs>
        <w:spacing w:before="169"/>
        <w:rPr>
          <w:sz w:val="24"/>
        </w:rPr>
      </w:pPr>
      <w:r>
        <w:rPr>
          <w:sz w:val="24"/>
        </w:rPr>
        <w:t>The IFF</w:t>
      </w:r>
      <w:r>
        <w:rPr>
          <w:spacing w:val="-3"/>
          <w:sz w:val="24"/>
        </w:rPr>
        <w:t xml:space="preserve"> </w:t>
      </w:r>
      <w:r>
        <w:rPr>
          <w:sz w:val="24"/>
        </w:rPr>
        <w:t>should include</w:t>
      </w:r>
      <w:r>
        <w:rPr>
          <w:spacing w:val="-2"/>
          <w:sz w:val="24"/>
        </w:rPr>
        <w:t xml:space="preserve"> </w:t>
      </w:r>
      <w:r>
        <w:rPr>
          <w:sz w:val="24"/>
        </w:rPr>
        <w:t>information</w:t>
      </w:r>
      <w:r>
        <w:rPr>
          <w:spacing w:val="-1"/>
          <w:sz w:val="24"/>
        </w:rPr>
        <w:t xml:space="preserve"> </w:t>
      </w:r>
      <w:r>
        <w:rPr>
          <w:sz w:val="24"/>
        </w:rPr>
        <w:t>on how</w:t>
      </w:r>
      <w:r>
        <w:rPr>
          <w:spacing w:val="-1"/>
          <w:sz w:val="24"/>
        </w:rPr>
        <w:t xml:space="preserve"> </w:t>
      </w:r>
      <w:r>
        <w:rPr>
          <w:sz w:val="24"/>
        </w:rPr>
        <w:t>the formula</w:t>
      </w:r>
      <w:r>
        <w:rPr>
          <w:spacing w:val="-2"/>
          <w:sz w:val="24"/>
        </w:rPr>
        <w:t xml:space="preserve"> </w:t>
      </w:r>
      <w:r>
        <w:rPr>
          <w:sz w:val="24"/>
        </w:rPr>
        <w:t>affects</w:t>
      </w:r>
      <w:r>
        <w:rPr>
          <w:spacing w:val="-1"/>
          <w:sz w:val="24"/>
        </w:rPr>
        <w:t xml:space="preserve"> </w:t>
      </w:r>
      <w:r>
        <w:rPr>
          <w:sz w:val="24"/>
        </w:rPr>
        <w:t>funding to</w:t>
      </w:r>
      <w:r>
        <w:rPr>
          <w:spacing w:val="1"/>
          <w:sz w:val="24"/>
        </w:rPr>
        <w:t xml:space="preserve"> </w:t>
      </w:r>
      <w:r>
        <w:rPr>
          <w:sz w:val="24"/>
        </w:rPr>
        <w:t>each</w:t>
      </w:r>
      <w:r>
        <w:rPr>
          <w:spacing w:val="1"/>
          <w:sz w:val="24"/>
        </w:rPr>
        <w:t xml:space="preserve"> </w:t>
      </w:r>
      <w:r>
        <w:rPr>
          <w:spacing w:val="-4"/>
          <w:sz w:val="24"/>
        </w:rPr>
        <w:t>PSA.</w:t>
      </w:r>
    </w:p>
    <w:p w:rsidR="00F53959" w14:paraId="1E81A653" w14:textId="77777777">
      <w:pPr>
        <w:pStyle w:val="BodyText"/>
        <w:spacing w:before="179"/>
        <w:ind w:left="468" w:right="763" w:firstLine="0"/>
      </w:pPr>
      <w:r>
        <w:t>Please see 45 CFR § 1321.49 for more information.</w:t>
      </w:r>
      <w:r>
        <w:rPr>
          <w:spacing w:val="40"/>
        </w:rPr>
        <w:t xml:space="preserve"> </w:t>
      </w:r>
      <w:r>
        <w:t>Note: If any required information is not included in a current IFF or if any corrections or changes are needed to a current IFF, please consult</w:t>
      </w:r>
      <w:r>
        <w:rPr>
          <w:spacing w:val="-3"/>
        </w:rPr>
        <w:t xml:space="preserve"> </w:t>
      </w:r>
      <w:r>
        <w:t>with</w:t>
      </w:r>
      <w:r>
        <w:rPr>
          <w:spacing w:val="-3"/>
        </w:rPr>
        <w:t xml:space="preserve"> </w:t>
      </w:r>
      <w:r>
        <w:t>your</w:t>
      </w:r>
      <w:r>
        <w:rPr>
          <w:spacing w:val="-4"/>
        </w:rPr>
        <w:t xml:space="preserve"> </w:t>
      </w:r>
      <w:r>
        <w:t>Regional</w:t>
      </w:r>
      <w:r>
        <w:rPr>
          <w:spacing w:val="-3"/>
        </w:rPr>
        <w:t xml:space="preserve"> </w:t>
      </w:r>
      <w:r>
        <w:t>Administrator</w:t>
      </w:r>
      <w:r>
        <w:rPr>
          <w:spacing w:val="-3"/>
        </w:rPr>
        <w:t xml:space="preserve"> </w:t>
      </w:r>
      <w:r>
        <w:t>as</w:t>
      </w:r>
      <w:r>
        <w:rPr>
          <w:spacing w:val="-3"/>
        </w:rPr>
        <w:t xml:space="preserve"> </w:t>
      </w:r>
      <w:r>
        <w:t>to</w:t>
      </w:r>
      <w:r>
        <w:rPr>
          <w:spacing w:val="-3"/>
        </w:rPr>
        <w:t xml:space="preserve"> </w:t>
      </w:r>
      <w:r>
        <w:t>how</w:t>
      </w:r>
      <w:r>
        <w:rPr>
          <w:spacing w:val="-3"/>
        </w:rPr>
        <w:t xml:space="preserve"> </w:t>
      </w:r>
      <w:r>
        <w:t>to</w:t>
      </w:r>
      <w:r>
        <w:rPr>
          <w:spacing w:val="-3"/>
        </w:rPr>
        <w:t xml:space="preserve"> </w:t>
      </w:r>
      <w:r>
        <w:t>proceed</w:t>
      </w:r>
      <w:r>
        <w:rPr>
          <w:spacing w:val="-3"/>
        </w:rPr>
        <w:t xml:space="preserve"> </w:t>
      </w:r>
      <w:r>
        <w:t>in</w:t>
      </w:r>
      <w:r>
        <w:rPr>
          <w:spacing w:val="-3"/>
        </w:rPr>
        <w:t xml:space="preserve"> </w:t>
      </w:r>
      <w:r>
        <w:t>order</w:t>
      </w:r>
      <w:r>
        <w:rPr>
          <w:spacing w:val="-3"/>
        </w:rPr>
        <w:t xml:space="preserve"> </w:t>
      </w:r>
      <w:r>
        <w:t>to</w:t>
      </w:r>
      <w:r>
        <w:rPr>
          <w:spacing w:val="-2"/>
        </w:rPr>
        <w:t xml:space="preserve"> </w:t>
      </w:r>
      <w:r>
        <w:t>properly</w:t>
      </w:r>
      <w:r>
        <w:rPr>
          <w:spacing w:val="-3"/>
        </w:rPr>
        <w:t xml:space="preserve"> </w:t>
      </w:r>
      <w:r>
        <w:t>make</w:t>
      </w:r>
      <w:r>
        <w:rPr>
          <w:spacing w:val="-2"/>
        </w:rPr>
        <w:t xml:space="preserve"> </w:t>
      </w:r>
      <w:r>
        <w:t>any needed additions, changes or corrections.</w:t>
      </w:r>
      <w:r>
        <w:rPr>
          <w:spacing w:val="40"/>
        </w:rPr>
        <w:t xml:space="preserve"> </w:t>
      </w:r>
      <w:r>
        <w:t>Failure to follow the required process for such additions, changes or corrections may result in a delay in the State Plan approval process.</w:t>
      </w:r>
    </w:p>
    <w:p w:rsidR="00F53959" w14:paraId="6ED68542" w14:textId="77777777">
      <w:pPr>
        <w:sectPr>
          <w:pgSz w:w="12240" w:h="15840"/>
          <w:pgMar w:top="1440" w:right="760" w:bottom="1260" w:left="1260" w:header="0" w:footer="990" w:gutter="0"/>
          <w:cols w:space="720"/>
        </w:sectPr>
      </w:pPr>
    </w:p>
    <w:p w:rsidR="00F53959" w14:paraId="36C31D47" w14:textId="77777777">
      <w:pPr>
        <w:pStyle w:val="Heading1"/>
        <w:spacing w:before="148"/>
        <w:ind w:left="113"/>
      </w:pPr>
      <w:r>
        <w:t>Requirements</w:t>
      </w:r>
      <w:r>
        <w:rPr>
          <w:spacing w:val="-8"/>
        </w:rPr>
        <w:t xml:space="preserve"> </w:t>
      </w:r>
      <w:r>
        <w:t>Applicable</w:t>
      </w:r>
      <w:r>
        <w:rPr>
          <w:spacing w:val="-4"/>
        </w:rPr>
        <w:t xml:space="preserve"> </w:t>
      </w:r>
      <w:r>
        <w:t>to</w:t>
      </w:r>
      <w:r>
        <w:rPr>
          <w:spacing w:val="-4"/>
        </w:rPr>
        <w:t xml:space="preserve"> </w:t>
      </w:r>
      <w:r>
        <w:t>Single</w:t>
      </w:r>
      <w:r>
        <w:rPr>
          <w:spacing w:val="-4"/>
        </w:rPr>
        <w:t xml:space="preserve"> </w:t>
      </w:r>
      <w:r>
        <w:t>Planning</w:t>
      </w:r>
      <w:r>
        <w:rPr>
          <w:spacing w:val="-7"/>
        </w:rPr>
        <w:t xml:space="preserve"> </w:t>
      </w:r>
      <w:r>
        <w:t>and</w:t>
      </w:r>
      <w:r>
        <w:rPr>
          <w:spacing w:val="-5"/>
        </w:rPr>
        <w:t xml:space="preserve"> </w:t>
      </w:r>
      <w:r>
        <w:t>Service</w:t>
      </w:r>
      <w:r>
        <w:rPr>
          <w:spacing w:val="-7"/>
        </w:rPr>
        <w:t xml:space="preserve"> </w:t>
      </w:r>
      <w:r>
        <w:t>Area</w:t>
      </w:r>
      <w:r>
        <w:rPr>
          <w:spacing w:val="-3"/>
        </w:rPr>
        <w:t xml:space="preserve"> </w:t>
      </w:r>
      <w:r>
        <w:rPr>
          <w:spacing w:val="-2"/>
        </w:rPr>
        <w:t>States</w:t>
      </w:r>
    </w:p>
    <w:p w:rsidR="00F53959" w14:paraId="764700A2" w14:textId="77777777">
      <w:pPr>
        <w:pStyle w:val="BodyText"/>
        <w:spacing w:before="186"/>
        <w:ind w:left="108" w:right="1098" w:firstLine="0"/>
      </w:pPr>
      <w:r>
        <w:t>Per</w:t>
      </w:r>
      <w:r>
        <w:rPr>
          <w:spacing w:val="-2"/>
        </w:rPr>
        <w:t xml:space="preserve"> </w:t>
      </w:r>
      <w:r>
        <w:t>45</w:t>
      </w:r>
      <w:r>
        <w:rPr>
          <w:spacing w:val="-3"/>
        </w:rPr>
        <w:t xml:space="preserve"> </w:t>
      </w:r>
      <w:r>
        <w:t>CFR</w:t>
      </w:r>
      <w:r>
        <w:rPr>
          <w:spacing w:val="-2"/>
        </w:rPr>
        <w:t xml:space="preserve"> </w:t>
      </w:r>
      <w:r>
        <w:t>§</w:t>
      </w:r>
      <w:r>
        <w:rPr>
          <w:spacing w:val="-3"/>
        </w:rPr>
        <w:t xml:space="preserve"> </w:t>
      </w:r>
      <w:r>
        <w:t>1321.51(b),</w:t>
      </w:r>
      <w:r>
        <w:rPr>
          <w:spacing w:val="-2"/>
        </w:rPr>
        <w:t xml:space="preserve"> </w:t>
      </w:r>
      <w:r>
        <w:t>as</w:t>
      </w:r>
      <w:r>
        <w:rPr>
          <w:spacing w:val="-7"/>
        </w:rPr>
        <w:t xml:space="preserve"> </w:t>
      </w:r>
      <w:r>
        <w:t>part</w:t>
      </w:r>
      <w:r>
        <w:rPr>
          <w:spacing w:val="-5"/>
        </w:rPr>
        <w:t xml:space="preserve"> </w:t>
      </w:r>
      <w:r>
        <w:t>of</w:t>
      </w:r>
      <w:r>
        <w:rPr>
          <w:spacing w:val="-6"/>
        </w:rPr>
        <w:t xml:space="preserve"> </w:t>
      </w:r>
      <w:r>
        <w:t>their</w:t>
      </w:r>
      <w:r>
        <w:rPr>
          <w:spacing w:val="-5"/>
        </w:rPr>
        <w:t xml:space="preserve"> </w:t>
      </w:r>
      <w:r>
        <w:t>State</w:t>
      </w:r>
      <w:r>
        <w:rPr>
          <w:spacing w:val="-5"/>
        </w:rPr>
        <w:t xml:space="preserve"> </w:t>
      </w:r>
      <w:r>
        <w:t>Plan</w:t>
      </w:r>
      <w:r>
        <w:rPr>
          <w:spacing w:val="-5"/>
        </w:rPr>
        <w:t xml:space="preserve"> </w:t>
      </w:r>
      <w:r>
        <w:t>submission,</w:t>
      </w:r>
      <w:r>
        <w:rPr>
          <w:spacing w:val="-6"/>
        </w:rPr>
        <w:t xml:space="preserve"> </w:t>
      </w:r>
      <w:r>
        <w:t>single</w:t>
      </w:r>
      <w:r>
        <w:rPr>
          <w:spacing w:val="-8"/>
        </w:rPr>
        <w:t xml:space="preserve"> </w:t>
      </w:r>
      <w:r>
        <w:t>PSA</w:t>
      </w:r>
      <w:r>
        <w:rPr>
          <w:spacing w:val="-8"/>
        </w:rPr>
        <w:t xml:space="preserve"> </w:t>
      </w:r>
      <w:r>
        <w:t>States</w:t>
      </w:r>
      <w:r>
        <w:rPr>
          <w:spacing w:val="-6"/>
        </w:rPr>
        <w:t xml:space="preserve"> </w:t>
      </w:r>
      <w:r>
        <w:t>must provide a funds distribution plan which includes:</w:t>
      </w:r>
    </w:p>
    <w:p w:rsidR="00F53959" w14:paraId="1CF050DF" w14:textId="77777777">
      <w:pPr>
        <w:pStyle w:val="ListParagraph"/>
        <w:numPr>
          <w:ilvl w:val="0"/>
          <w:numId w:val="4"/>
        </w:numPr>
        <w:tabs>
          <w:tab w:val="left" w:pos="1164"/>
        </w:tabs>
        <w:spacing w:before="257"/>
        <w:ind w:right="1022" w:firstLine="719"/>
        <w:rPr>
          <w:sz w:val="24"/>
        </w:rPr>
      </w:pPr>
      <w:r>
        <w:rPr>
          <w:sz w:val="24"/>
        </w:rPr>
        <w:t>A</w:t>
      </w:r>
      <w:r>
        <w:rPr>
          <w:spacing w:val="-9"/>
          <w:sz w:val="24"/>
        </w:rPr>
        <w:t xml:space="preserve"> </w:t>
      </w:r>
      <w:r>
        <w:rPr>
          <w:sz w:val="24"/>
        </w:rPr>
        <w:t>descriptive</w:t>
      </w:r>
      <w:r>
        <w:rPr>
          <w:spacing w:val="-9"/>
          <w:sz w:val="24"/>
        </w:rPr>
        <w:t xml:space="preserve"> </w:t>
      </w:r>
      <w:r>
        <w:rPr>
          <w:sz w:val="24"/>
        </w:rPr>
        <w:t>statement</w:t>
      </w:r>
      <w:r>
        <w:rPr>
          <w:spacing w:val="-7"/>
          <w:sz w:val="24"/>
        </w:rPr>
        <w:t xml:space="preserve"> </w:t>
      </w:r>
      <w:r>
        <w:rPr>
          <w:sz w:val="24"/>
        </w:rPr>
        <w:t>as</w:t>
      </w:r>
      <w:r>
        <w:rPr>
          <w:spacing w:val="-8"/>
          <w:sz w:val="24"/>
        </w:rPr>
        <w:t xml:space="preserve"> </w:t>
      </w:r>
      <w:r>
        <w:rPr>
          <w:sz w:val="24"/>
        </w:rPr>
        <w:t>to</w:t>
      </w:r>
      <w:r>
        <w:rPr>
          <w:spacing w:val="-8"/>
          <w:sz w:val="24"/>
        </w:rPr>
        <w:t xml:space="preserve"> </w:t>
      </w:r>
      <w:r>
        <w:rPr>
          <w:sz w:val="24"/>
        </w:rPr>
        <w:t>how</w:t>
      </w:r>
      <w:r>
        <w:rPr>
          <w:spacing w:val="-9"/>
          <w:sz w:val="24"/>
        </w:rPr>
        <w:t xml:space="preserve"> </w:t>
      </w:r>
      <w:r>
        <w:rPr>
          <w:sz w:val="24"/>
        </w:rPr>
        <w:t>the</w:t>
      </w:r>
      <w:r>
        <w:rPr>
          <w:spacing w:val="-6"/>
          <w:sz w:val="24"/>
        </w:rPr>
        <w:t xml:space="preserve"> </w:t>
      </w:r>
      <w:r>
        <w:rPr>
          <w:sz w:val="24"/>
        </w:rPr>
        <w:t>SUA</w:t>
      </w:r>
      <w:r>
        <w:rPr>
          <w:spacing w:val="-9"/>
          <w:sz w:val="24"/>
        </w:rPr>
        <w:t xml:space="preserve"> </w:t>
      </w:r>
      <w:r>
        <w:rPr>
          <w:sz w:val="24"/>
        </w:rPr>
        <w:t>determines</w:t>
      </w:r>
      <w:r>
        <w:rPr>
          <w:spacing w:val="-7"/>
          <w:sz w:val="24"/>
        </w:rPr>
        <w:t xml:space="preserve"> </w:t>
      </w:r>
      <w:r>
        <w:rPr>
          <w:sz w:val="24"/>
        </w:rPr>
        <w:t>the</w:t>
      </w:r>
      <w:r>
        <w:rPr>
          <w:spacing w:val="-9"/>
          <w:sz w:val="24"/>
        </w:rPr>
        <w:t xml:space="preserve"> </w:t>
      </w:r>
      <w:r>
        <w:rPr>
          <w:sz w:val="24"/>
        </w:rPr>
        <w:t>geographical</w:t>
      </w:r>
      <w:r>
        <w:rPr>
          <w:spacing w:val="-4"/>
          <w:sz w:val="24"/>
        </w:rPr>
        <w:t xml:space="preserve"> </w:t>
      </w:r>
      <w:r>
        <w:rPr>
          <w:sz w:val="24"/>
        </w:rPr>
        <w:t xml:space="preserve">distribution of the Title III and NSIP </w:t>
      </w:r>
      <w:r>
        <w:rPr>
          <w:sz w:val="24"/>
        </w:rPr>
        <w:t>funding;</w:t>
      </w:r>
    </w:p>
    <w:p w:rsidR="00F53959" w14:paraId="4A5B44F7" w14:textId="77777777">
      <w:pPr>
        <w:pStyle w:val="ListParagraph"/>
        <w:numPr>
          <w:ilvl w:val="0"/>
          <w:numId w:val="4"/>
        </w:numPr>
        <w:tabs>
          <w:tab w:val="left" w:pos="1164"/>
        </w:tabs>
        <w:spacing w:before="257"/>
        <w:ind w:right="1117" w:firstLine="719"/>
        <w:rPr>
          <w:sz w:val="24"/>
        </w:rPr>
      </w:pPr>
      <w:r>
        <w:rPr>
          <w:sz w:val="24"/>
        </w:rPr>
        <w:t>How</w:t>
      </w:r>
      <w:r>
        <w:rPr>
          <w:spacing w:val="-9"/>
          <w:sz w:val="24"/>
        </w:rPr>
        <w:t xml:space="preserve"> </w:t>
      </w:r>
      <w:r>
        <w:rPr>
          <w:sz w:val="24"/>
        </w:rPr>
        <w:t>the</w:t>
      </w:r>
      <w:r>
        <w:rPr>
          <w:spacing w:val="-7"/>
          <w:sz w:val="24"/>
        </w:rPr>
        <w:t xml:space="preserve"> </w:t>
      </w:r>
      <w:r>
        <w:rPr>
          <w:sz w:val="24"/>
        </w:rPr>
        <w:t>SUA</w:t>
      </w:r>
      <w:r>
        <w:rPr>
          <w:spacing w:val="-9"/>
          <w:sz w:val="24"/>
        </w:rPr>
        <w:t xml:space="preserve"> </w:t>
      </w:r>
      <w:r>
        <w:rPr>
          <w:sz w:val="24"/>
        </w:rPr>
        <w:t>targets</w:t>
      </w:r>
      <w:r>
        <w:rPr>
          <w:spacing w:val="-4"/>
          <w:sz w:val="24"/>
        </w:rPr>
        <w:t xml:space="preserve"> </w:t>
      </w:r>
      <w:r>
        <w:rPr>
          <w:sz w:val="24"/>
        </w:rPr>
        <w:t>the</w:t>
      </w:r>
      <w:r>
        <w:rPr>
          <w:spacing w:val="-6"/>
          <w:sz w:val="24"/>
        </w:rPr>
        <w:t xml:space="preserve"> </w:t>
      </w:r>
      <w:r>
        <w:rPr>
          <w:sz w:val="24"/>
        </w:rPr>
        <w:t>funding</w:t>
      </w:r>
      <w:r>
        <w:rPr>
          <w:spacing w:val="-8"/>
          <w:sz w:val="24"/>
        </w:rPr>
        <w:t xml:space="preserve"> </w:t>
      </w:r>
      <w:r>
        <w:rPr>
          <w:sz w:val="24"/>
        </w:rPr>
        <w:t>to</w:t>
      </w:r>
      <w:r>
        <w:rPr>
          <w:spacing w:val="-6"/>
          <w:sz w:val="24"/>
        </w:rPr>
        <w:t xml:space="preserve"> </w:t>
      </w:r>
      <w:r>
        <w:rPr>
          <w:sz w:val="24"/>
        </w:rPr>
        <w:t>reach</w:t>
      </w:r>
      <w:r>
        <w:rPr>
          <w:spacing w:val="-6"/>
          <w:sz w:val="24"/>
        </w:rPr>
        <w:t xml:space="preserve"> </w:t>
      </w:r>
      <w:r>
        <w:rPr>
          <w:sz w:val="24"/>
        </w:rPr>
        <w:t>individuals</w:t>
      </w:r>
      <w:r>
        <w:rPr>
          <w:spacing w:val="-5"/>
          <w:sz w:val="24"/>
        </w:rPr>
        <w:t xml:space="preserve"> </w:t>
      </w:r>
      <w:r>
        <w:rPr>
          <w:sz w:val="24"/>
        </w:rPr>
        <w:t>with</w:t>
      </w:r>
      <w:r>
        <w:rPr>
          <w:spacing w:val="-8"/>
          <w:sz w:val="24"/>
        </w:rPr>
        <w:t xml:space="preserve"> </w:t>
      </w:r>
      <w:r>
        <w:rPr>
          <w:sz w:val="24"/>
        </w:rPr>
        <w:t>greatest</w:t>
      </w:r>
      <w:r>
        <w:rPr>
          <w:spacing w:val="-8"/>
          <w:sz w:val="24"/>
        </w:rPr>
        <w:t xml:space="preserve"> </w:t>
      </w:r>
      <w:r>
        <w:rPr>
          <w:sz w:val="24"/>
        </w:rPr>
        <w:t>economic</w:t>
      </w:r>
      <w:r>
        <w:rPr>
          <w:spacing w:val="-5"/>
          <w:sz w:val="24"/>
        </w:rPr>
        <w:t xml:space="preserve"> </w:t>
      </w:r>
      <w:r>
        <w:rPr>
          <w:sz w:val="24"/>
        </w:rPr>
        <w:t xml:space="preserve">need and greatest social need, with particular attention to low-income minority older </w:t>
      </w:r>
      <w:r>
        <w:rPr>
          <w:sz w:val="24"/>
        </w:rPr>
        <w:t>individuals;</w:t>
      </w:r>
    </w:p>
    <w:p w:rsidR="00F53959" w14:paraId="2A719C49" w14:textId="77777777">
      <w:pPr>
        <w:pStyle w:val="ListParagraph"/>
        <w:numPr>
          <w:ilvl w:val="0"/>
          <w:numId w:val="4"/>
        </w:numPr>
        <w:tabs>
          <w:tab w:val="left" w:pos="1165"/>
        </w:tabs>
        <w:spacing w:before="257"/>
        <w:ind w:right="1463" w:firstLine="719"/>
        <w:rPr>
          <w:sz w:val="24"/>
        </w:rPr>
      </w:pPr>
      <w:r>
        <w:rPr>
          <w:sz w:val="24"/>
        </w:rPr>
        <w:t>At</w:t>
      </w:r>
      <w:r>
        <w:rPr>
          <w:spacing w:val="-8"/>
          <w:sz w:val="24"/>
        </w:rPr>
        <w:t xml:space="preserve"> </w:t>
      </w:r>
      <w:r>
        <w:rPr>
          <w:sz w:val="24"/>
        </w:rPr>
        <w:t>the</w:t>
      </w:r>
      <w:r>
        <w:rPr>
          <w:spacing w:val="-6"/>
          <w:sz w:val="24"/>
        </w:rPr>
        <w:t xml:space="preserve"> </w:t>
      </w:r>
      <w:r>
        <w:rPr>
          <w:sz w:val="24"/>
        </w:rPr>
        <w:t>option</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SUA,</w:t>
      </w:r>
      <w:r>
        <w:rPr>
          <w:spacing w:val="-6"/>
          <w:sz w:val="24"/>
        </w:rPr>
        <w:t xml:space="preserve"> </w:t>
      </w:r>
      <w:r>
        <w:rPr>
          <w:sz w:val="24"/>
        </w:rPr>
        <w:t>a</w:t>
      </w:r>
      <w:r>
        <w:rPr>
          <w:spacing w:val="-7"/>
          <w:sz w:val="24"/>
        </w:rPr>
        <w:t xml:space="preserve"> </w:t>
      </w:r>
      <w:r>
        <w:rPr>
          <w:sz w:val="24"/>
        </w:rPr>
        <w:t>numerical/mathematical</w:t>
      </w:r>
      <w:r>
        <w:rPr>
          <w:spacing w:val="-4"/>
          <w:sz w:val="24"/>
        </w:rPr>
        <w:t xml:space="preserve"> </w:t>
      </w:r>
      <w:r>
        <w:rPr>
          <w:sz w:val="24"/>
        </w:rPr>
        <w:t>statement</w:t>
      </w:r>
      <w:r>
        <w:rPr>
          <w:spacing w:val="-6"/>
          <w:sz w:val="24"/>
        </w:rPr>
        <w:t xml:space="preserve"> </w:t>
      </w:r>
      <w:r>
        <w:rPr>
          <w:sz w:val="24"/>
        </w:rPr>
        <w:t>as</w:t>
      </w:r>
      <w:r>
        <w:rPr>
          <w:spacing w:val="-6"/>
          <w:sz w:val="24"/>
        </w:rPr>
        <w:t xml:space="preserve"> </w:t>
      </w:r>
      <w:r>
        <w:rPr>
          <w:sz w:val="24"/>
        </w:rPr>
        <w:t>a</w:t>
      </w:r>
      <w:r>
        <w:rPr>
          <w:spacing w:val="-7"/>
          <w:sz w:val="24"/>
        </w:rPr>
        <w:t xml:space="preserve"> </w:t>
      </w:r>
      <w:r>
        <w:rPr>
          <w:sz w:val="24"/>
        </w:rPr>
        <w:t>part</w:t>
      </w:r>
      <w:r>
        <w:rPr>
          <w:spacing w:val="-5"/>
          <w:sz w:val="24"/>
        </w:rPr>
        <w:t xml:space="preserve"> </w:t>
      </w:r>
      <w:r>
        <w:rPr>
          <w:sz w:val="24"/>
        </w:rPr>
        <w:t>of</w:t>
      </w:r>
      <w:r>
        <w:rPr>
          <w:spacing w:val="-3"/>
          <w:sz w:val="24"/>
        </w:rPr>
        <w:t xml:space="preserve"> </w:t>
      </w:r>
      <w:r>
        <w:rPr>
          <w:sz w:val="24"/>
        </w:rPr>
        <w:t xml:space="preserve">their </w:t>
      </w:r>
      <w:r>
        <w:rPr>
          <w:sz w:val="24"/>
        </w:rPr>
        <w:t>funds</w:t>
      </w:r>
      <w:r>
        <w:rPr>
          <w:sz w:val="24"/>
        </w:rPr>
        <w:t xml:space="preserve"> distribution plan; and</w:t>
      </w:r>
    </w:p>
    <w:p w:rsidR="00F53959" w14:paraId="63856D37" w14:textId="77777777">
      <w:pPr>
        <w:pStyle w:val="ListParagraph"/>
        <w:numPr>
          <w:ilvl w:val="0"/>
          <w:numId w:val="4"/>
        </w:numPr>
        <w:tabs>
          <w:tab w:val="left" w:pos="1164"/>
        </w:tabs>
        <w:spacing w:before="257"/>
        <w:ind w:right="1704" w:firstLine="719"/>
        <w:rPr>
          <w:sz w:val="24"/>
        </w:rPr>
      </w:pPr>
      <w:r>
        <w:rPr>
          <w:sz w:val="24"/>
        </w:rPr>
        <w:t>Justification</w:t>
      </w:r>
      <w:r>
        <w:rPr>
          <w:spacing w:val="-8"/>
          <w:sz w:val="24"/>
        </w:rPr>
        <w:t xml:space="preserve"> </w:t>
      </w:r>
      <w:r>
        <w:rPr>
          <w:sz w:val="24"/>
        </w:rPr>
        <w:t>if</w:t>
      </w:r>
      <w:r>
        <w:rPr>
          <w:spacing w:val="-9"/>
          <w:sz w:val="24"/>
        </w:rPr>
        <w:t xml:space="preserve"> </w:t>
      </w:r>
      <w:r>
        <w:rPr>
          <w:sz w:val="24"/>
        </w:rPr>
        <w:t>the</w:t>
      </w:r>
      <w:r>
        <w:rPr>
          <w:spacing w:val="-7"/>
          <w:sz w:val="24"/>
        </w:rPr>
        <w:t xml:space="preserve"> </w:t>
      </w:r>
      <w:r>
        <w:rPr>
          <w:sz w:val="24"/>
        </w:rPr>
        <w:t>SUA</w:t>
      </w:r>
      <w:r>
        <w:rPr>
          <w:spacing w:val="-8"/>
          <w:sz w:val="24"/>
        </w:rPr>
        <w:t xml:space="preserve"> </w:t>
      </w:r>
      <w:r>
        <w:rPr>
          <w:sz w:val="24"/>
        </w:rPr>
        <w:t>determines</w:t>
      </w:r>
      <w:r>
        <w:rPr>
          <w:spacing w:val="-6"/>
          <w:sz w:val="24"/>
        </w:rPr>
        <w:t xml:space="preserve"> </w:t>
      </w:r>
      <w:r>
        <w:rPr>
          <w:sz w:val="24"/>
        </w:rPr>
        <w:t>it</w:t>
      </w:r>
      <w:r>
        <w:rPr>
          <w:spacing w:val="-8"/>
          <w:sz w:val="24"/>
        </w:rPr>
        <w:t xml:space="preserve"> </w:t>
      </w:r>
      <w:r>
        <w:rPr>
          <w:sz w:val="24"/>
        </w:rPr>
        <w:t>meets</w:t>
      </w:r>
      <w:r>
        <w:rPr>
          <w:spacing w:val="-8"/>
          <w:sz w:val="24"/>
        </w:rPr>
        <w:t xml:space="preserve"> </w:t>
      </w:r>
      <w:r>
        <w:rPr>
          <w:sz w:val="24"/>
        </w:rPr>
        <w:t>requirements</w:t>
      </w:r>
      <w:r>
        <w:rPr>
          <w:spacing w:val="-8"/>
          <w:sz w:val="24"/>
        </w:rPr>
        <w:t xml:space="preserve"> </w:t>
      </w:r>
      <w:r>
        <w:rPr>
          <w:sz w:val="24"/>
        </w:rPr>
        <w:t>to</w:t>
      </w:r>
      <w:r>
        <w:rPr>
          <w:spacing w:val="-8"/>
          <w:sz w:val="24"/>
        </w:rPr>
        <w:t xml:space="preserve"> </w:t>
      </w:r>
      <w:r>
        <w:rPr>
          <w:sz w:val="24"/>
        </w:rPr>
        <w:t>provide</w:t>
      </w:r>
      <w:r>
        <w:rPr>
          <w:spacing w:val="-8"/>
          <w:sz w:val="24"/>
        </w:rPr>
        <w:t xml:space="preserve"> </w:t>
      </w:r>
      <w:r>
        <w:rPr>
          <w:sz w:val="24"/>
        </w:rPr>
        <w:t>services directly where:</w:t>
      </w:r>
    </w:p>
    <w:p w:rsidR="00F53959" w14:paraId="10BBC8E0" w14:textId="77777777">
      <w:pPr>
        <w:pStyle w:val="ListParagraph"/>
        <w:numPr>
          <w:ilvl w:val="1"/>
          <w:numId w:val="4"/>
        </w:numPr>
        <w:tabs>
          <w:tab w:val="left" w:pos="1112"/>
        </w:tabs>
        <w:spacing w:before="257"/>
        <w:ind w:right="1070" w:firstLine="719"/>
        <w:jc w:val="both"/>
        <w:rPr>
          <w:sz w:val="24"/>
        </w:rPr>
      </w:pPr>
      <w:r>
        <w:rPr>
          <w:sz w:val="24"/>
        </w:rPr>
        <w:t>As</w:t>
      </w:r>
      <w:r>
        <w:rPr>
          <w:spacing w:val="-11"/>
          <w:sz w:val="24"/>
        </w:rPr>
        <w:t xml:space="preserve"> </w:t>
      </w:r>
      <w:r>
        <w:rPr>
          <w:sz w:val="24"/>
        </w:rPr>
        <w:t>set</w:t>
      </w:r>
      <w:r>
        <w:rPr>
          <w:spacing w:val="-10"/>
          <w:sz w:val="24"/>
        </w:rPr>
        <w:t xml:space="preserve"> </w:t>
      </w:r>
      <w:r>
        <w:rPr>
          <w:sz w:val="24"/>
        </w:rPr>
        <w:t>forth</w:t>
      </w:r>
      <w:r>
        <w:rPr>
          <w:spacing w:val="-10"/>
          <w:sz w:val="24"/>
        </w:rPr>
        <w:t xml:space="preserve"> </w:t>
      </w:r>
      <w:r>
        <w:rPr>
          <w:sz w:val="24"/>
        </w:rPr>
        <w:t>in</w:t>
      </w:r>
      <w:r>
        <w:rPr>
          <w:spacing w:val="-9"/>
          <w:sz w:val="24"/>
        </w:rPr>
        <w:t xml:space="preserve"> </w:t>
      </w:r>
      <w:r>
        <w:rPr>
          <w:sz w:val="24"/>
        </w:rPr>
        <w:t>OAA</w:t>
      </w:r>
      <w:r>
        <w:rPr>
          <w:spacing w:val="-13"/>
          <w:sz w:val="24"/>
        </w:rPr>
        <w:t xml:space="preserve"> </w:t>
      </w:r>
      <w:r>
        <w:rPr>
          <w:sz w:val="24"/>
        </w:rPr>
        <w:t>section</w:t>
      </w:r>
      <w:r>
        <w:rPr>
          <w:spacing w:val="-15"/>
          <w:sz w:val="24"/>
        </w:rPr>
        <w:t xml:space="preserve"> </w:t>
      </w:r>
      <w:r>
        <w:rPr>
          <w:sz w:val="24"/>
        </w:rPr>
        <w:t>307(a)(8)(A),</w:t>
      </w:r>
      <w:r>
        <w:rPr>
          <w:spacing w:val="-8"/>
          <w:sz w:val="24"/>
        </w:rPr>
        <w:t xml:space="preserve"> </w:t>
      </w:r>
      <w:r>
        <w:rPr>
          <w:sz w:val="24"/>
        </w:rPr>
        <w:t>no</w:t>
      </w:r>
      <w:r>
        <w:rPr>
          <w:spacing w:val="-10"/>
          <w:sz w:val="24"/>
        </w:rPr>
        <w:t xml:space="preserve"> </w:t>
      </w:r>
      <w:r>
        <w:rPr>
          <w:sz w:val="24"/>
        </w:rPr>
        <w:t>supportive</w:t>
      </w:r>
      <w:r>
        <w:rPr>
          <w:spacing w:val="-11"/>
          <w:sz w:val="24"/>
        </w:rPr>
        <w:t xml:space="preserve"> </w:t>
      </w:r>
      <w:r>
        <w:rPr>
          <w:sz w:val="24"/>
        </w:rPr>
        <w:t>services,</w:t>
      </w:r>
      <w:r>
        <w:rPr>
          <w:spacing w:val="-6"/>
          <w:sz w:val="24"/>
        </w:rPr>
        <w:t xml:space="preserve"> </w:t>
      </w:r>
      <w:r>
        <w:rPr>
          <w:sz w:val="24"/>
        </w:rPr>
        <w:t>except</w:t>
      </w:r>
      <w:r>
        <w:rPr>
          <w:spacing w:val="-4"/>
          <w:sz w:val="24"/>
        </w:rPr>
        <w:t xml:space="preserve"> </w:t>
      </w:r>
      <w:r>
        <w:rPr>
          <w:sz w:val="24"/>
        </w:rPr>
        <w:t>as</w:t>
      </w:r>
      <w:r>
        <w:rPr>
          <w:spacing w:val="-6"/>
          <w:sz w:val="24"/>
        </w:rPr>
        <w:t xml:space="preserve"> </w:t>
      </w:r>
      <w:r>
        <w:rPr>
          <w:sz w:val="24"/>
        </w:rPr>
        <w:t>set</w:t>
      </w:r>
      <w:r>
        <w:rPr>
          <w:spacing w:val="-6"/>
          <w:sz w:val="24"/>
        </w:rPr>
        <w:t xml:space="preserve"> </w:t>
      </w:r>
      <w:r>
        <w:rPr>
          <w:sz w:val="24"/>
        </w:rPr>
        <w:t>forth in</w:t>
      </w:r>
      <w:r>
        <w:rPr>
          <w:spacing w:val="-3"/>
          <w:sz w:val="24"/>
        </w:rPr>
        <w:t xml:space="preserve"> </w:t>
      </w:r>
      <w:r>
        <w:rPr>
          <w:sz w:val="24"/>
        </w:rPr>
        <w:t>paragraph</w:t>
      </w:r>
      <w:r>
        <w:rPr>
          <w:spacing w:val="-3"/>
          <w:sz w:val="24"/>
        </w:rPr>
        <w:t xml:space="preserve"> </w:t>
      </w:r>
      <w:r>
        <w:rPr>
          <w:sz w:val="24"/>
        </w:rPr>
        <w:t>(B)</w:t>
      </w:r>
      <w:r>
        <w:rPr>
          <w:spacing w:val="-3"/>
          <w:sz w:val="24"/>
        </w:rPr>
        <w:t xml:space="preserve"> </w:t>
      </w:r>
      <w:r>
        <w:rPr>
          <w:sz w:val="24"/>
        </w:rPr>
        <w:t>below,</w:t>
      </w:r>
      <w:r>
        <w:rPr>
          <w:spacing w:val="-1"/>
          <w:sz w:val="24"/>
        </w:rPr>
        <w:t xml:space="preserve"> </w:t>
      </w:r>
      <w:r>
        <w:rPr>
          <w:sz w:val="24"/>
        </w:rPr>
        <w:t>nutrition</w:t>
      </w:r>
      <w:r>
        <w:rPr>
          <w:spacing w:val="-3"/>
          <w:sz w:val="24"/>
        </w:rPr>
        <w:t xml:space="preserve"> </w:t>
      </w:r>
      <w:r>
        <w:rPr>
          <w:sz w:val="24"/>
        </w:rPr>
        <w:t>services,</w:t>
      </w:r>
      <w:r>
        <w:rPr>
          <w:spacing w:val="-3"/>
          <w:sz w:val="24"/>
        </w:rPr>
        <w:t xml:space="preserve"> </w:t>
      </w:r>
      <w:r>
        <w:rPr>
          <w:sz w:val="24"/>
        </w:rPr>
        <w:t>disease</w:t>
      </w:r>
      <w:r>
        <w:rPr>
          <w:spacing w:val="-4"/>
          <w:sz w:val="24"/>
        </w:rPr>
        <w:t xml:space="preserve"> </w:t>
      </w:r>
      <w:r>
        <w:rPr>
          <w:sz w:val="24"/>
        </w:rPr>
        <w:t>prevention</w:t>
      </w:r>
      <w:r>
        <w:rPr>
          <w:spacing w:val="-3"/>
          <w:sz w:val="24"/>
        </w:rPr>
        <w:t xml:space="preserve"> </w:t>
      </w:r>
      <w:r>
        <w:rPr>
          <w:sz w:val="24"/>
        </w:rPr>
        <w:t>and</w:t>
      </w:r>
      <w:r>
        <w:rPr>
          <w:spacing w:val="-3"/>
          <w:sz w:val="24"/>
        </w:rPr>
        <w:t xml:space="preserve"> </w:t>
      </w:r>
      <w:r>
        <w:rPr>
          <w:sz w:val="24"/>
        </w:rPr>
        <w:t>health</w:t>
      </w:r>
      <w:r>
        <w:rPr>
          <w:spacing w:val="-3"/>
          <w:sz w:val="24"/>
        </w:rPr>
        <w:t xml:space="preserve"> </w:t>
      </w:r>
      <w:r>
        <w:rPr>
          <w:sz w:val="24"/>
        </w:rPr>
        <w:t>promotion,</w:t>
      </w:r>
      <w:r>
        <w:rPr>
          <w:spacing w:val="-3"/>
          <w:sz w:val="24"/>
        </w:rPr>
        <w:t xml:space="preserve"> </w:t>
      </w:r>
      <w:r>
        <w:rPr>
          <w:sz w:val="24"/>
        </w:rPr>
        <w:t>or</w:t>
      </w:r>
      <w:r>
        <w:rPr>
          <w:spacing w:val="-4"/>
          <w:sz w:val="24"/>
        </w:rPr>
        <w:t xml:space="preserve"> </w:t>
      </w:r>
      <w:r>
        <w:rPr>
          <w:sz w:val="24"/>
        </w:rPr>
        <w:t>family caregiver services will be directly provided by the SUA, unless, in the judgment of the SUA:</w:t>
      </w:r>
    </w:p>
    <w:p w:rsidR="00F53959" w14:paraId="0F15F073" w14:textId="77777777">
      <w:pPr>
        <w:pStyle w:val="ListParagraph"/>
        <w:numPr>
          <w:ilvl w:val="2"/>
          <w:numId w:val="4"/>
        </w:numPr>
        <w:tabs>
          <w:tab w:val="left" w:pos="1218"/>
        </w:tabs>
        <w:spacing w:before="257"/>
        <w:ind w:right="1048" w:firstLine="719"/>
        <w:jc w:val="both"/>
        <w:rPr>
          <w:sz w:val="24"/>
        </w:rPr>
      </w:pPr>
      <w:r>
        <w:rPr>
          <w:sz w:val="24"/>
        </w:rPr>
        <w:t>Provision</w:t>
      </w:r>
      <w:r>
        <w:rPr>
          <w:spacing w:val="-7"/>
          <w:sz w:val="24"/>
        </w:rPr>
        <w:t xml:space="preserve"> </w:t>
      </w:r>
      <w:r>
        <w:rPr>
          <w:sz w:val="24"/>
        </w:rPr>
        <w:t>of</w:t>
      </w:r>
      <w:r>
        <w:rPr>
          <w:spacing w:val="-6"/>
          <w:sz w:val="24"/>
        </w:rPr>
        <w:t xml:space="preserve"> </w:t>
      </w:r>
      <w:r>
        <w:rPr>
          <w:sz w:val="24"/>
        </w:rPr>
        <w:t>such</w:t>
      </w:r>
      <w:r>
        <w:rPr>
          <w:spacing w:val="-7"/>
          <w:sz w:val="24"/>
        </w:rPr>
        <w:t xml:space="preserve"> </w:t>
      </w:r>
      <w:r>
        <w:rPr>
          <w:sz w:val="24"/>
        </w:rPr>
        <w:t>services</w:t>
      </w:r>
      <w:r>
        <w:rPr>
          <w:spacing w:val="-6"/>
          <w:sz w:val="24"/>
        </w:rPr>
        <w:t xml:space="preserve"> </w:t>
      </w:r>
      <w:r>
        <w:rPr>
          <w:sz w:val="24"/>
        </w:rPr>
        <w:t>by</w:t>
      </w:r>
      <w:r>
        <w:rPr>
          <w:spacing w:val="-5"/>
          <w:sz w:val="24"/>
        </w:rPr>
        <w:t xml:space="preserve"> </w:t>
      </w:r>
      <w:r>
        <w:rPr>
          <w:sz w:val="24"/>
        </w:rPr>
        <w:t>the</w:t>
      </w:r>
      <w:r>
        <w:rPr>
          <w:spacing w:val="-8"/>
          <w:sz w:val="24"/>
        </w:rPr>
        <w:t xml:space="preserve"> </w:t>
      </w:r>
      <w:r>
        <w:rPr>
          <w:sz w:val="24"/>
        </w:rPr>
        <w:t>SUA</w:t>
      </w:r>
      <w:r>
        <w:rPr>
          <w:spacing w:val="-6"/>
          <w:sz w:val="24"/>
        </w:rPr>
        <w:t xml:space="preserve"> </w:t>
      </w:r>
      <w:r>
        <w:rPr>
          <w:sz w:val="24"/>
        </w:rPr>
        <w:t>is</w:t>
      </w:r>
      <w:r>
        <w:rPr>
          <w:spacing w:val="-5"/>
          <w:sz w:val="24"/>
        </w:rPr>
        <w:t xml:space="preserve"> </w:t>
      </w:r>
      <w:r>
        <w:rPr>
          <w:sz w:val="24"/>
        </w:rPr>
        <w:t>necessary</w:t>
      </w:r>
      <w:r>
        <w:rPr>
          <w:spacing w:val="-4"/>
          <w:sz w:val="24"/>
        </w:rPr>
        <w:t xml:space="preserve"> </w:t>
      </w:r>
      <w:r>
        <w:rPr>
          <w:sz w:val="24"/>
        </w:rPr>
        <w:t>to</w:t>
      </w:r>
      <w:r>
        <w:rPr>
          <w:spacing w:val="-5"/>
          <w:sz w:val="24"/>
        </w:rPr>
        <w:t xml:space="preserve"> </w:t>
      </w:r>
      <w:r>
        <w:rPr>
          <w:sz w:val="24"/>
        </w:rPr>
        <w:t>assure</w:t>
      </w:r>
      <w:r>
        <w:rPr>
          <w:spacing w:val="-6"/>
          <w:sz w:val="24"/>
        </w:rPr>
        <w:t xml:space="preserve"> </w:t>
      </w:r>
      <w:r>
        <w:rPr>
          <w:sz w:val="24"/>
        </w:rPr>
        <w:t>an</w:t>
      </w:r>
      <w:r>
        <w:rPr>
          <w:spacing w:val="-5"/>
          <w:sz w:val="24"/>
        </w:rPr>
        <w:t xml:space="preserve"> </w:t>
      </w:r>
      <w:r>
        <w:rPr>
          <w:sz w:val="24"/>
        </w:rPr>
        <w:t>adequate</w:t>
      </w:r>
      <w:r>
        <w:rPr>
          <w:spacing w:val="-2"/>
          <w:sz w:val="24"/>
        </w:rPr>
        <w:t xml:space="preserve"> </w:t>
      </w:r>
      <w:r>
        <w:rPr>
          <w:sz w:val="24"/>
        </w:rPr>
        <w:t>supply</w:t>
      </w:r>
      <w:r>
        <w:rPr>
          <w:spacing w:val="-2"/>
          <w:sz w:val="24"/>
        </w:rPr>
        <w:t xml:space="preserve"> </w:t>
      </w:r>
      <w:r>
        <w:rPr>
          <w:sz w:val="24"/>
        </w:rPr>
        <w:t xml:space="preserve">of such </w:t>
      </w:r>
      <w:r>
        <w:rPr>
          <w:sz w:val="24"/>
        </w:rPr>
        <w:t>services;</w:t>
      </w:r>
    </w:p>
    <w:p w:rsidR="00F53959" w14:paraId="57B632A9" w14:textId="77777777">
      <w:pPr>
        <w:pStyle w:val="ListParagraph"/>
        <w:numPr>
          <w:ilvl w:val="2"/>
          <w:numId w:val="4"/>
        </w:numPr>
        <w:tabs>
          <w:tab w:val="left" w:pos="1207"/>
        </w:tabs>
        <w:spacing w:before="257"/>
        <w:ind w:left="1207" w:hanging="379"/>
        <w:rPr>
          <w:sz w:val="24"/>
        </w:rPr>
      </w:pPr>
      <w:r>
        <w:rPr>
          <w:sz w:val="24"/>
        </w:rPr>
        <w:t>Such</w:t>
      </w:r>
      <w:r>
        <w:rPr>
          <w:spacing w:val="-7"/>
          <w:sz w:val="24"/>
        </w:rPr>
        <w:t xml:space="preserve"> </w:t>
      </w:r>
      <w:r>
        <w:rPr>
          <w:sz w:val="24"/>
        </w:rPr>
        <w:t>services</w:t>
      </w:r>
      <w:r>
        <w:rPr>
          <w:spacing w:val="-4"/>
          <w:sz w:val="24"/>
        </w:rPr>
        <w:t xml:space="preserve"> </w:t>
      </w:r>
      <w:r>
        <w:rPr>
          <w:sz w:val="24"/>
        </w:rPr>
        <w:t>are</w:t>
      </w:r>
      <w:r>
        <w:rPr>
          <w:spacing w:val="-5"/>
          <w:sz w:val="24"/>
        </w:rPr>
        <w:t xml:space="preserve"> </w:t>
      </w:r>
      <w:r>
        <w:rPr>
          <w:sz w:val="24"/>
        </w:rPr>
        <w:t>directly</w:t>
      </w:r>
      <w:r>
        <w:rPr>
          <w:spacing w:val="-3"/>
          <w:sz w:val="24"/>
        </w:rPr>
        <w:t xml:space="preserve"> </w:t>
      </w:r>
      <w:r>
        <w:rPr>
          <w:sz w:val="24"/>
        </w:rPr>
        <w:t>related</w:t>
      </w:r>
      <w:r>
        <w:rPr>
          <w:spacing w:val="-3"/>
          <w:sz w:val="24"/>
        </w:rPr>
        <w:t xml:space="preserve"> </w:t>
      </w:r>
      <w:r>
        <w:rPr>
          <w:sz w:val="24"/>
        </w:rPr>
        <w:t>to</w:t>
      </w:r>
      <w:r>
        <w:rPr>
          <w:spacing w:val="-4"/>
          <w:sz w:val="24"/>
        </w:rPr>
        <w:t xml:space="preserve"> </w:t>
      </w:r>
      <w:r>
        <w:rPr>
          <w:sz w:val="24"/>
        </w:rPr>
        <w:t>such</w:t>
      </w:r>
      <w:r>
        <w:rPr>
          <w:spacing w:val="-4"/>
          <w:sz w:val="24"/>
        </w:rPr>
        <w:t xml:space="preserve"> </w:t>
      </w:r>
      <w:r>
        <w:rPr>
          <w:sz w:val="24"/>
        </w:rPr>
        <w:t>SUA’s</w:t>
      </w:r>
      <w:r>
        <w:rPr>
          <w:spacing w:val="-3"/>
          <w:sz w:val="24"/>
        </w:rPr>
        <w:t xml:space="preserve"> </w:t>
      </w:r>
      <w:r>
        <w:rPr>
          <w:sz w:val="24"/>
        </w:rPr>
        <w:t>administrative</w:t>
      </w:r>
      <w:r>
        <w:rPr>
          <w:spacing w:val="-4"/>
          <w:sz w:val="24"/>
        </w:rPr>
        <w:t xml:space="preserve"> </w:t>
      </w:r>
      <w:r>
        <w:rPr>
          <w:sz w:val="24"/>
        </w:rPr>
        <w:t>functions;</w:t>
      </w:r>
      <w:r>
        <w:rPr>
          <w:spacing w:val="1"/>
          <w:sz w:val="24"/>
        </w:rPr>
        <w:t xml:space="preserve"> </w:t>
      </w:r>
      <w:r>
        <w:rPr>
          <w:spacing w:val="-5"/>
          <w:sz w:val="24"/>
        </w:rPr>
        <w:t>or</w:t>
      </w:r>
    </w:p>
    <w:p w:rsidR="00F53959" w14:paraId="03C250CB" w14:textId="77777777">
      <w:pPr>
        <w:pStyle w:val="ListParagraph"/>
        <w:numPr>
          <w:ilvl w:val="2"/>
          <w:numId w:val="4"/>
        </w:numPr>
        <w:tabs>
          <w:tab w:val="left" w:pos="1206"/>
        </w:tabs>
        <w:spacing w:before="257"/>
        <w:ind w:right="1243" w:firstLine="719"/>
        <w:rPr>
          <w:sz w:val="24"/>
        </w:rPr>
      </w:pPr>
      <w:r>
        <w:rPr>
          <w:sz w:val="24"/>
        </w:rPr>
        <w:t>Such</w:t>
      </w:r>
      <w:r>
        <w:rPr>
          <w:spacing w:val="-10"/>
          <w:sz w:val="24"/>
        </w:rPr>
        <w:t xml:space="preserve"> </w:t>
      </w:r>
      <w:r>
        <w:rPr>
          <w:sz w:val="24"/>
        </w:rPr>
        <w:t>services</w:t>
      </w:r>
      <w:r>
        <w:rPr>
          <w:spacing w:val="-9"/>
          <w:sz w:val="24"/>
        </w:rPr>
        <w:t xml:space="preserve"> </w:t>
      </w:r>
      <w:r>
        <w:rPr>
          <w:sz w:val="24"/>
        </w:rPr>
        <w:t>may</w:t>
      </w:r>
      <w:r>
        <w:rPr>
          <w:spacing w:val="-7"/>
          <w:sz w:val="24"/>
        </w:rPr>
        <w:t xml:space="preserve"> </w:t>
      </w:r>
      <w:r>
        <w:rPr>
          <w:sz w:val="24"/>
        </w:rPr>
        <w:t>be</w:t>
      </w:r>
      <w:r>
        <w:rPr>
          <w:spacing w:val="-8"/>
          <w:sz w:val="24"/>
        </w:rPr>
        <w:t xml:space="preserve"> </w:t>
      </w:r>
      <w:r>
        <w:rPr>
          <w:sz w:val="24"/>
        </w:rPr>
        <w:t>provided</w:t>
      </w:r>
      <w:r>
        <w:rPr>
          <w:spacing w:val="-9"/>
          <w:sz w:val="24"/>
        </w:rPr>
        <w:t xml:space="preserve"> </w:t>
      </w:r>
      <w:r>
        <w:rPr>
          <w:sz w:val="24"/>
        </w:rPr>
        <w:t>more</w:t>
      </w:r>
      <w:r>
        <w:rPr>
          <w:spacing w:val="-10"/>
          <w:sz w:val="24"/>
        </w:rPr>
        <w:t xml:space="preserve"> </w:t>
      </w:r>
      <w:r>
        <w:rPr>
          <w:sz w:val="24"/>
        </w:rPr>
        <w:t>economically,</w:t>
      </w:r>
      <w:r>
        <w:rPr>
          <w:spacing w:val="-8"/>
          <w:sz w:val="24"/>
        </w:rPr>
        <w:t xml:space="preserve"> </w:t>
      </w:r>
      <w:r>
        <w:rPr>
          <w:sz w:val="24"/>
        </w:rPr>
        <w:t>and</w:t>
      </w:r>
      <w:r>
        <w:rPr>
          <w:spacing w:val="-9"/>
          <w:sz w:val="24"/>
        </w:rPr>
        <w:t xml:space="preserve"> </w:t>
      </w:r>
      <w:r>
        <w:rPr>
          <w:sz w:val="24"/>
        </w:rPr>
        <w:t>with</w:t>
      </w:r>
      <w:r>
        <w:rPr>
          <w:spacing w:val="-9"/>
          <w:sz w:val="24"/>
        </w:rPr>
        <w:t xml:space="preserve"> </w:t>
      </w:r>
      <w:r>
        <w:rPr>
          <w:sz w:val="24"/>
        </w:rPr>
        <w:t>comparable</w:t>
      </w:r>
      <w:r>
        <w:rPr>
          <w:spacing w:val="-9"/>
          <w:sz w:val="24"/>
        </w:rPr>
        <w:t xml:space="preserve"> </w:t>
      </w:r>
      <w:r>
        <w:rPr>
          <w:sz w:val="24"/>
        </w:rPr>
        <w:t>quality, by such State agency.</w:t>
      </w:r>
    </w:p>
    <w:p w:rsidR="00F53959" w14:paraId="50A23597" w14:textId="77777777">
      <w:pPr>
        <w:pStyle w:val="ListParagraph"/>
        <w:numPr>
          <w:ilvl w:val="1"/>
          <w:numId w:val="4"/>
        </w:numPr>
        <w:tabs>
          <w:tab w:val="left" w:pos="1180"/>
        </w:tabs>
        <w:spacing w:before="257"/>
        <w:ind w:right="1664" w:firstLine="719"/>
        <w:rPr>
          <w:sz w:val="24"/>
        </w:rPr>
      </w:pPr>
      <w:r>
        <w:rPr>
          <w:sz w:val="24"/>
        </w:rPr>
        <w:t>The</w:t>
      </w:r>
      <w:r>
        <w:rPr>
          <w:spacing w:val="-10"/>
          <w:sz w:val="24"/>
        </w:rPr>
        <w:t xml:space="preserve"> </w:t>
      </w:r>
      <w:r>
        <w:rPr>
          <w:sz w:val="24"/>
        </w:rPr>
        <w:t>SUA</w:t>
      </w:r>
      <w:r>
        <w:rPr>
          <w:spacing w:val="-10"/>
          <w:sz w:val="24"/>
        </w:rPr>
        <w:t xml:space="preserve"> </w:t>
      </w:r>
      <w:r>
        <w:rPr>
          <w:sz w:val="24"/>
        </w:rPr>
        <w:t>may</w:t>
      </w:r>
      <w:r>
        <w:rPr>
          <w:spacing w:val="-10"/>
          <w:sz w:val="24"/>
        </w:rPr>
        <w:t xml:space="preserve"> </w:t>
      </w:r>
      <w:r>
        <w:rPr>
          <w:sz w:val="24"/>
        </w:rPr>
        <w:t>directly</w:t>
      </w:r>
      <w:r>
        <w:rPr>
          <w:spacing w:val="-8"/>
          <w:sz w:val="24"/>
        </w:rPr>
        <w:t xml:space="preserve"> </w:t>
      </w:r>
      <w:r>
        <w:rPr>
          <w:sz w:val="24"/>
        </w:rPr>
        <w:t>provide</w:t>
      </w:r>
      <w:r>
        <w:rPr>
          <w:spacing w:val="-8"/>
          <w:sz w:val="24"/>
        </w:rPr>
        <w:t xml:space="preserve"> </w:t>
      </w:r>
      <w:r>
        <w:rPr>
          <w:sz w:val="24"/>
        </w:rPr>
        <w:t>case</w:t>
      </w:r>
      <w:r>
        <w:rPr>
          <w:spacing w:val="-8"/>
          <w:sz w:val="24"/>
        </w:rPr>
        <w:t xml:space="preserve"> </w:t>
      </w:r>
      <w:r>
        <w:rPr>
          <w:sz w:val="24"/>
        </w:rPr>
        <w:t>management,</w:t>
      </w:r>
      <w:r>
        <w:rPr>
          <w:spacing w:val="-8"/>
          <w:sz w:val="24"/>
        </w:rPr>
        <w:t xml:space="preserve"> </w:t>
      </w:r>
      <w:r>
        <w:rPr>
          <w:sz w:val="24"/>
        </w:rPr>
        <w:t>information</w:t>
      </w:r>
      <w:r>
        <w:rPr>
          <w:spacing w:val="-9"/>
          <w:sz w:val="24"/>
        </w:rPr>
        <w:t xml:space="preserve"> </w:t>
      </w:r>
      <w:r>
        <w:rPr>
          <w:sz w:val="24"/>
        </w:rPr>
        <w:t>and</w:t>
      </w:r>
      <w:r>
        <w:rPr>
          <w:spacing w:val="-7"/>
          <w:sz w:val="24"/>
        </w:rPr>
        <w:t xml:space="preserve"> </w:t>
      </w:r>
      <w:r>
        <w:rPr>
          <w:sz w:val="24"/>
        </w:rPr>
        <w:t>assistance services, and outreach.</w:t>
      </w:r>
    </w:p>
    <w:p w:rsidR="00F53959" w14:paraId="79EEC462" w14:textId="77777777">
      <w:pPr>
        <w:pStyle w:val="ListParagraph"/>
        <w:numPr>
          <w:ilvl w:val="1"/>
          <w:numId w:val="4"/>
        </w:numPr>
        <w:tabs>
          <w:tab w:val="left" w:pos="1246"/>
        </w:tabs>
        <w:spacing w:before="257"/>
        <w:ind w:right="975" w:firstLine="719"/>
        <w:rPr>
          <w:sz w:val="24"/>
        </w:rPr>
      </w:pPr>
      <w:r>
        <w:rPr>
          <w:sz w:val="24"/>
        </w:rPr>
        <w:t xml:space="preserve">Approval of the SUA to provide direct services may only be granted for a maximum of the State Plan period. For each time that approval is granted to a </w:t>
      </w:r>
      <w:r>
        <w:rPr>
          <w:sz w:val="24"/>
        </w:rPr>
        <w:t>State</w:t>
      </w:r>
      <w:r>
        <w:rPr>
          <w:sz w:val="24"/>
        </w:rPr>
        <w:t xml:space="preserve"> agency to provide</w:t>
      </w:r>
      <w:r>
        <w:rPr>
          <w:spacing w:val="-7"/>
          <w:sz w:val="24"/>
        </w:rPr>
        <w:t xml:space="preserve"> </w:t>
      </w:r>
      <w:r>
        <w:rPr>
          <w:sz w:val="24"/>
        </w:rPr>
        <w:t>direct</w:t>
      </w:r>
      <w:r>
        <w:rPr>
          <w:spacing w:val="-5"/>
          <w:sz w:val="24"/>
        </w:rPr>
        <w:t xml:space="preserve"> </w:t>
      </w:r>
      <w:r>
        <w:rPr>
          <w:sz w:val="24"/>
        </w:rPr>
        <w:t>services,</w:t>
      </w:r>
      <w:r>
        <w:rPr>
          <w:spacing w:val="-8"/>
          <w:sz w:val="24"/>
        </w:rPr>
        <w:t xml:space="preserve"> </w:t>
      </w:r>
      <w:r>
        <w:rPr>
          <w:sz w:val="24"/>
        </w:rPr>
        <w:t>the</w:t>
      </w:r>
      <w:r>
        <w:rPr>
          <w:spacing w:val="-6"/>
          <w:sz w:val="24"/>
        </w:rPr>
        <w:t xml:space="preserve"> </w:t>
      </w:r>
      <w:r>
        <w:rPr>
          <w:sz w:val="24"/>
        </w:rPr>
        <w:t>State</w:t>
      </w:r>
      <w:r>
        <w:rPr>
          <w:spacing w:val="-9"/>
          <w:sz w:val="24"/>
        </w:rPr>
        <w:t xml:space="preserve"> </w:t>
      </w:r>
      <w:r>
        <w:rPr>
          <w:sz w:val="24"/>
        </w:rPr>
        <w:t>agency</w:t>
      </w:r>
      <w:r>
        <w:rPr>
          <w:spacing w:val="-6"/>
          <w:sz w:val="24"/>
        </w:rPr>
        <w:t xml:space="preserve"> </w:t>
      </w:r>
      <w:r>
        <w:rPr>
          <w:sz w:val="24"/>
        </w:rPr>
        <w:t>must</w:t>
      </w:r>
      <w:r>
        <w:rPr>
          <w:spacing w:val="-5"/>
          <w:sz w:val="24"/>
        </w:rPr>
        <w:t xml:space="preserve"> </w:t>
      </w:r>
      <w:r>
        <w:rPr>
          <w:sz w:val="24"/>
        </w:rPr>
        <w:t>demonstrate</w:t>
      </w:r>
      <w:r>
        <w:rPr>
          <w:spacing w:val="-8"/>
          <w:sz w:val="24"/>
        </w:rPr>
        <w:t xml:space="preserve"> </w:t>
      </w:r>
      <w:r>
        <w:rPr>
          <w:sz w:val="24"/>
        </w:rPr>
        <w:t>the</w:t>
      </w:r>
      <w:r>
        <w:rPr>
          <w:spacing w:val="-6"/>
          <w:sz w:val="24"/>
        </w:rPr>
        <w:t xml:space="preserve"> </w:t>
      </w:r>
      <w:r>
        <w:rPr>
          <w:sz w:val="24"/>
        </w:rPr>
        <w:t>SUA’s</w:t>
      </w:r>
      <w:r>
        <w:rPr>
          <w:spacing w:val="-6"/>
          <w:sz w:val="24"/>
        </w:rPr>
        <w:t xml:space="preserve"> </w:t>
      </w:r>
      <w:r>
        <w:rPr>
          <w:sz w:val="24"/>
        </w:rPr>
        <w:t>efforts</w:t>
      </w:r>
      <w:r>
        <w:rPr>
          <w:spacing w:val="-5"/>
          <w:sz w:val="24"/>
        </w:rPr>
        <w:t xml:space="preserve"> </w:t>
      </w:r>
      <w:r>
        <w:rPr>
          <w:sz w:val="24"/>
        </w:rPr>
        <w:t>to</w:t>
      </w:r>
      <w:r>
        <w:rPr>
          <w:spacing w:val="-6"/>
          <w:sz w:val="24"/>
        </w:rPr>
        <w:t xml:space="preserve"> </w:t>
      </w:r>
      <w:r>
        <w:rPr>
          <w:sz w:val="24"/>
        </w:rPr>
        <w:t>identify</w:t>
      </w:r>
      <w:r>
        <w:rPr>
          <w:spacing w:val="-3"/>
          <w:sz w:val="24"/>
        </w:rPr>
        <w:t xml:space="preserve"> </w:t>
      </w:r>
      <w:r>
        <w:rPr>
          <w:sz w:val="24"/>
        </w:rPr>
        <w:t>service providers prior to being granted a subsequent approval.</w:t>
      </w:r>
    </w:p>
    <w:p w:rsidR="00F53959" w14:paraId="57F0DE55" w14:textId="77777777">
      <w:pPr>
        <w:pStyle w:val="BodyText"/>
        <w:spacing w:before="257"/>
        <w:ind w:left="108" w:right="1062"/>
        <w:jc w:val="both"/>
      </w:pPr>
      <w:r>
        <w:t>(c)</w:t>
      </w:r>
      <w:r>
        <w:rPr>
          <w:spacing w:val="-2"/>
        </w:rPr>
        <w:t xml:space="preserve"> </w:t>
      </w:r>
      <w:r>
        <w:t>Single</w:t>
      </w:r>
      <w:r>
        <w:rPr>
          <w:spacing w:val="-3"/>
        </w:rPr>
        <w:t xml:space="preserve"> </w:t>
      </w:r>
      <w:r>
        <w:t>PSA</w:t>
      </w:r>
      <w:r>
        <w:rPr>
          <w:spacing w:val="-3"/>
        </w:rPr>
        <w:t xml:space="preserve"> </w:t>
      </w:r>
      <w:r>
        <w:t>States</w:t>
      </w:r>
      <w:r>
        <w:rPr>
          <w:spacing w:val="-2"/>
        </w:rPr>
        <w:t xml:space="preserve"> </w:t>
      </w:r>
      <w:r>
        <w:t>must</w:t>
      </w:r>
      <w:r>
        <w:rPr>
          <w:spacing w:val="-2"/>
        </w:rPr>
        <w:t xml:space="preserve"> </w:t>
      </w:r>
      <w:r>
        <w:t>adhere</w:t>
      </w:r>
      <w:r>
        <w:rPr>
          <w:spacing w:val="-4"/>
        </w:rPr>
        <w:t xml:space="preserve"> </w:t>
      </w:r>
      <w:r>
        <w:t>to</w:t>
      </w:r>
      <w:r>
        <w:rPr>
          <w:spacing w:val="-2"/>
        </w:rPr>
        <w:t xml:space="preserve"> </w:t>
      </w:r>
      <w:r>
        <w:t>use</w:t>
      </w:r>
      <w:r>
        <w:rPr>
          <w:spacing w:val="-3"/>
        </w:rPr>
        <w:t xml:space="preserve"> </w:t>
      </w:r>
      <w:r>
        <w:t>of</w:t>
      </w:r>
      <w:r>
        <w:rPr>
          <w:spacing w:val="-2"/>
        </w:rPr>
        <w:t xml:space="preserve"> </w:t>
      </w:r>
      <w:r>
        <w:t>the</w:t>
      </w:r>
      <w:r>
        <w:rPr>
          <w:spacing w:val="-4"/>
        </w:rPr>
        <w:t xml:space="preserve"> </w:t>
      </w:r>
      <w:r>
        <w:t>funds</w:t>
      </w:r>
      <w:r>
        <w:rPr>
          <w:spacing w:val="-2"/>
        </w:rPr>
        <w:t xml:space="preserve"> </w:t>
      </w:r>
      <w:r>
        <w:t>distribution</w:t>
      </w:r>
      <w:r>
        <w:rPr>
          <w:spacing w:val="-2"/>
        </w:rPr>
        <w:t xml:space="preserve"> </w:t>
      </w:r>
      <w:r>
        <w:t>plan</w:t>
      </w:r>
      <w:r>
        <w:rPr>
          <w:spacing w:val="-2"/>
        </w:rPr>
        <w:t xml:space="preserve"> </w:t>
      </w:r>
      <w:r>
        <w:t>for</w:t>
      </w:r>
      <w:r>
        <w:rPr>
          <w:spacing w:val="-4"/>
        </w:rPr>
        <w:t xml:space="preserve"> </w:t>
      </w:r>
      <w:r>
        <w:t>Title</w:t>
      </w:r>
      <w:r>
        <w:rPr>
          <w:spacing w:val="-2"/>
        </w:rPr>
        <w:t xml:space="preserve"> </w:t>
      </w:r>
      <w:r>
        <w:t>III</w:t>
      </w:r>
      <w:r>
        <w:rPr>
          <w:spacing w:val="-4"/>
        </w:rPr>
        <w:t xml:space="preserve"> </w:t>
      </w:r>
      <w:r>
        <w:t>and NSIP funds within the State.</w:t>
      </w:r>
    </w:p>
    <w:p w:rsidR="00F53959" w14:paraId="4E8E5119" w14:textId="77777777">
      <w:pPr>
        <w:pStyle w:val="BodyText"/>
        <w:spacing w:before="259"/>
        <w:ind w:left="108" w:right="767" w:firstLine="0"/>
      </w:pPr>
      <w:r>
        <w:t xml:space="preserve">Note: If any required information is not included in the current </w:t>
      </w:r>
      <w:r>
        <w:t>funds</w:t>
      </w:r>
      <w:r>
        <w:t xml:space="preserve"> distribution plan, or if any corrections</w:t>
      </w:r>
      <w:r>
        <w:rPr>
          <w:spacing w:val="-3"/>
        </w:rPr>
        <w:t xml:space="preserve"> </w:t>
      </w:r>
      <w:r>
        <w:t>or</w:t>
      </w:r>
      <w:r>
        <w:rPr>
          <w:spacing w:val="-3"/>
        </w:rPr>
        <w:t xml:space="preserve"> </w:t>
      </w:r>
      <w:r>
        <w:t>changes</w:t>
      </w:r>
      <w:r>
        <w:rPr>
          <w:spacing w:val="-3"/>
        </w:rPr>
        <w:t xml:space="preserve"> </w:t>
      </w:r>
      <w:r>
        <w:t>are</w:t>
      </w:r>
      <w:r>
        <w:rPr>
          <w:spacing w:val="-4"/>
        </w:rPr>
        <w:t xml:space="preserve"> </w:t>
      </w:r>
      <w:r>
        <w:t>needed</w:t>
      </w:r>
      <w:r>
        <w:rPr>
          <w:spacing w:val="-3"/>
        </w:rPr>
        <w:t xml:space="preserve"> </w:t>
      </w:r>
      <w:r>
        <w:t>to</w:t>
      </w:r>
      <w:r>
        <w:rPr>
          <w:spacing w:val="-3"/>
        </w:rPr>
        <w:t xml:space="preserve"> </w:t>
      </w:r>
      <w:r>
        <w:t>the</w:t>
      </w:r>
      <w:r>
        <w:rPr>
          <w:spacing w:val="-4"/>
        </w:rPr>
        <w:t xml:space="preserve"> </w:t>
      </w:r>
      <w:r>
        <w:t>current</w:t>
      </w:r>
      <w:r>
        <w:rPr>
          <w:spacing w:val="-3"/>
        </w:rPr>
        <w:t xml:space="preserve"> </w:t>
      </w:r>
      <w:r>
        <w:t>funds</w:t>
      </w:r>
      <w:r>
        <w:rPr>
          <w:spacing w:val="-3"/>
        </w:rPr>
        <w:t xml:space="preserve"> </w:t>
      </w:r>
      <w:r>
        <w:t>distribution</w:t>
      </w:r>
      <w:r>
        <w:rPr>
          <w:spacing w:val="-3"/>
        </w:rPr>
        <w:t xml:space="preserve"> </w:t>
      </w:r>
      <w:r>
        <w:t>plan,</w:t>
      </w:r>
      <w:r>
        <w:rPr>
          <w:spacing w:val="-3"/>
        </w:rPr>
        <w:t xml:space="preserve"> </w:t>
      </w:r>
      <w:r>
        <w:t>please</w:t>
      </w:r>
      <w:r>
        <w:rPr>
          <w:spacing w:val="-4"/>
        </w:rPr>
        <w:t xml:space="preserve"> </w:t>
      </w:r>
      <w:r>
        <w:t>consult</w:t>
      </w:r>
      <w:r>
        <w:rPr>
          <w:spacing w:val="-3"/>
        </w:rPr>
        <w:t xml:space="preserve"> </w:t>
      </w:r>
      <w:r>
        <w:t>with</w:t>
      </w:r>
      <w:r>
        <w:rPr>
          <w:spacing w:val="-3"/>
        </w:rPr>
        <w:t xml:space="preserve"> </w:t>
      </w:r>
      <w:r>
        <w:t>your Regional Administrator as to how to proceed in order to properly make any needed additions, changes or corrections.</w:t>
      </w:r>
      <w:r>
        <w:rPr>
          <w:spacing w:val="40"/>
        </w:rPr>
        <w:t xml:space="preserve"> </w:t>
      </w:r>
      <w:r>
        <w:t>Failure to follow the required process for such additions, changes or corrections may result in a delay in the State Plan approval process.</w:t>
      </w:r>
    </w:p>
    <w:p w:rsidR="00F53959" w14:paraId="44CA0D57" w14:textId="77777777">
      <w:pPr>
        <w:sectPr>
          <w:pgSz w:w="12240" w:h="15840"/>
          <w:pgMar w:top="1820" w:right="760" w:bottom="1260" w:left="1260" w:header="0" w:footer="990" w:gutter="0"/>
          <w:cols w:space="720"/>
        </w:sectPr>
      </w:pPr>
    </w:p>
    <w:p w:rsidR="00F53959" w14:paraId="166E939B" w14:textId="77777777">
      <w:pPr>
        <w:pStyle w:val="Heading2"/>
        <w:spacing w:before="71"/>
        <w:ind w:left="108"/>
        <w:rPr>
          <w:u w:val="none"/>
        </w:rPr>
      </w:pPr>
      <w:r>
        <w:rPr>
          <w:u w:val="none"/>
        </w:rPr>
        <w:t>Setting</w:t>
      </w:r>
      <w:r>
        <w:rPr>
          <w:spacing w:val="-1"/>
          <w:u w:val="none"/>
        </w:rPr>
        <w:t xml:space="preserve"> </w:t>
      </w:r>
      <w:r>
        <w:rPr>
          <w:u w:val="none"/>
        </w:rPr>
        <w:t>Aside</w:t>
      </w:r>
      <w:r>
        <w:rPr>
          <w:spacing w:val="-2"/>
          <w:u w:val="none"/>
        </w:rPr>
        <w:t xml:space="preserve"> </w:t>
      </w:r>
      <w:r>
        <w:rPr>
          <w:u w:val="none"/>
        </w:rPr>
        <w:t>Funds to</w:t>
      </w:r>
      <w:r>
        <w:rPr>
          <w:spacing w:val="-4"/>
          <w:u w:val="none"/>
        </w:rPr>
        <w:t xml:space="preserve"> </w:t>
      </w:r>
      <w:r>
        <w:rPr>
          <w:u w:val="none"/>
        </w:rPr>
        <w:t xml:space="preserve">Address </w:t>
      </w:r>
      <w:r>
        <w:rPr>
          <w:spacing w:val="-2"/>
          <w:u w:val="none"/>
        </w:rPr>
        <w:t>Disasters</w:t>
      </w:r>
    </w:p>
    <w:p w:rsidR="00F53959" w14:paraId="2B216259" w14:textId="77777777">
      <w:pPr>
        <w:pStyle w:val="BodyText"/>
        <w:spacing w:before="43"/>
        <w:ind w:left="0" w:firstLine="0"/>
        <w:rPr>
          <w:b/>
        </w:rPr>
      </w:pPr>
    </w:p>
    <w:p w:rsidR="00F53959" w14:paraId="3AC6BD49" w14:textId="77777777">
      <w:pPr>
        <w:pStyle w:val="BodyText"/>
        <w:spacing w:before="0" w:line="259" w:lineRule="auto"/>
        <w:ind w:left="108" w:right="778" w:firstLine="0"/>
      </w:pPr>
      <w:r>
        <w:t>New 45 CFR §§ 1321.99 and 1321.101 allow SUAs to set aside funds for disaster relief.</w:t>
      </w:r>
      <w:r>
        <w:rPr>
          <w:spacing w:val="40"/>
        </w:rPr>
        <w:t xml:space="preserve"> </w:t>
      </w:r>
      <w:r>
        <w:t>When implementing this authority, a SUA may set aside funds, up to five percent of their total Title III allocations, provided that these funds are specified as being allowed to be withheld for this purpose in the SUA’s approved IFF or funds distribution plan, as applicable, or with prior approval from the ASA.</w:t>
      </w:r>
      <w:r>
        <w:rPr>
          <w:spacing w:val="40"/>
        </w:rPr>
        <w:t xml:space="preserve"> </w:t>
      </w:r>
      <w:r>
        <w:t>If funds are set aside for this purpose, the SUA must have policies and procedures</w:t>
      </w:r>
      <w:r>
        <w:rPr>
          <w:spacing w:val="-1"/>
        </w:rPr>
        <w:t xml:space="preserve"> </w:t>
      </w:r>
      <w:r>
        <w:t>in</w:t>
      </w:r>
      <w:r>
        <w:rPr>
          <w:spacing w:val="-1"/>
        </w:rPr>
        <w:t xml:space="preserve"> </w:t>
      </w:r>
      <w:r>
        <w:t>place</w:t>
      </w:r>
      <w:r>
        <w:rPr>
          <w:spacing w:val="-2"/>
        </w:rPr>
        <w:t xml:space="preserve"> </w:t>
      </w:r>
      <w:r>
        <w:t>to award</w:t>
      </w:r>
      <w:r>
        <w:rPr>
          <w:spacing w:val="-1"/>
        </w:rPr>
        <w:t xml:space="preserve"> </w:t>
      </w:r>
      <w:r>
        <w:t>the</w:t>
      </w:r>
      <w:r>
        <w:rPr>
          <w:spacing w:val="-3"/>
        </w:rPr>
        <w:t xml:space="preserve"> </w:t>
      </w:r>
      <w:r>
        <w:t>funds</w:t>
      </w:r>
      <w:r>
        <w:rPr>
          <w:spacing w:val="-1"/>
        </w:rPr>
        <w:t xml:space="preserve"> </w:t>
      </w:r>
      <w:r>
        <w:t>through</w:t>
      </w:r>
      <w:r>
        <w:rPr>
          <w:spacing w:val="-1"/>
        </w:rPr>
        <w:t xml:space="preserve"> </w:t>
      </w:r>
      <w:r>
        <w:t>the IFF</w:t>
      </w:r>
      <w:r>
        <w:rPr>
          <w:spacing w:val="-3"/>
        </w:rPr>
        <w:t xml:space="preserve"> </w:t>
      </w:r>
      <w:r>
        <w:t>or</w:t>
      </w:r>
      <w:r>
        <w:rPr>
          <w:spacing w:val="-1"/>
        </w:rPr>
        <w:t xml:space="preserve"> </w:t>
      </w:r>
      <w:r>
        <w:t>funds</w:t>
      </w:r>
      <w:r>
        <w:rPr>
          <w:spacing w:val="-1"/>
        </w:rPr>
        <w:t xml:space="preserve"> </w:t>
      </w:r>
      <w:r>
        <w:t>distribution</w:t>
      </w:r>
      <w:r>
        <w:rPr>
          <w:spacing w:val="-1"/>
        </w:rPr>
        <w:t xml:space="preserve"> </w:t>
      </w:r>
      <w:r>
        <w:t>plan</w:t>
      </w:r>
      <w:r>
        <w:rPr>
          <w:spacing w:val="-1"/>
        </w:rPr>
        <w:t xml:space="preserve"> </w:t>
      </w:r>
      <w:r>
        <w:t>if</w:t>
      </w:r>
      <w:r>
        <w:rPr>
          <w:spacing w:val="-1"/>
        </w:rPr>
        <w:t xml:space="preserve"> </w:t>
      </w:r>
      <w:r>
        <w:t>the</w:t>
      </w:r>
      <w:r>
        <w:rPr>
          <w:spacing w:val="-2"/>
        </w:rPr>
        <w:t xml:space="preserve"> </w:t>
      </w:r>
      <w:r>
        <w:t>funds</w:t>
      </w:r>
      <w:r>
        <w:rPr>
          <w:spacing w:val="-1"/>
        </w:rPr>
        <w:t xml:space="preserve"> </w:t>
      </w:r>
      <w:r>
        <w:t>are not</w:t>
      </w:r>
      <w:r>
        <w:rPr>
          <w:spacing w:val="-3"/>
        </w:rPr>
        <w:t xml:space="preserve"> </w:t>
      </w:r>
      <w:r>
        <w:t>awarded</w:t>
      </w:r>
      <w:r>
        <w:rPr>
          <w:spacing w:val="-1"/>
        </w:rPr>
        <w:t xml:space="preserve"> </w:t>
      </w:r>
      <w:r>
        <w:t>within</w:t>
      </w:r>
      <w:r>
        <w:rPr>
          <w:spacing w:val="-3"/>
        </w:rPr>
        <w:t xml:space="preserve"> </w:t>
      </w:r>
      <w:r>
        <w:t>30</w:t>
      </w:r>
      <w:r>
        <w:rPr>
          <w:spacing w:val="-3"/>
        </w:rPr>
        <w:t xml:space="preserve"> </w:t>
      </w:r>
      <w:r>
        <w:t>days</w:t>
      </w:r>
      <w:r>
        <w:rPr>
          <w:spacing w:val="-3"/>
        </w:rPr>
        <w:t xml:space="preserve"> </w:t>
      </w:r>
      <w:r>
        <w:t>of</w:t>
      </w:r>
      <w:r>
        <w:rPr>
          <w:spacing w:val="-3"/>
        </w:rPr>
        <w:t xml:space="preserve"> </w:t>
      </w:r>
      <w:r>
        <w:t>the</w:t>
      </w:r>
      <w:r>
        <w:rPr>
          <w:spacing w:val="-4"/>
        </w:rPr>
        <w:t xml:space="preserve"> </w:t>
      </w:r>
      <w:r>
        <w:t>end</w:t>
      </w:r>
      <w:r>
        <w:rPr>
          <w:spacing w:val="-3"/>
        </w:rPr>
        <w:t xml:space="preserve"> </w:t>
      </w:r>
      <w:r>
        <w:t>of</w:t>
      </w:r>
      <w:r>
        <w:rPr>
          <w:spacing w:val="-4"/>
        </w:rPr>
        <w:t xml:space="preserve"> </w:t>
      </w:r>
      <w:r>
        <w:t>the</w:t>
      </w:r>
      <w:r>
        <w:rPr>
          <w:spacing w:val="-2"/>
        </w:rPr>
        <w:t xml:space="preserve"> </w:t>
      </w:r>
      <w:r>
        <w:t>fiscal</w:t>
      </w:r>
      <w:r>
        <w:rPr>
          <w:spacing w:val="-1"/>
        </w:rPr>
        <w:t xml:space="preserve"> </w:t>
      </w:r>
      <w:r>
        <w:t>year</w:t>
      </w:r>
      <w:r>
        <w:rPr>
          <w:spacing w:val="-3"/>
        </w:rPr>
        <w:t xml:space="preserve"> </w:t>
      </w:r>
      <w:r>
        <w:t>in</w:t>
      </w:r>
      <w:r>
        <w:rPr>
          <w:spacing w:val="-3"/>
        </w:rPr>
        <w:t xml:space="preserve"> </w:t>
      </w:r>
      <w:r>
        <w:t>which</w:t>
      </w:r>
      <w:r>
        <w:rPr>
          <w:spacing w:val="-3"/>
        </w:rPr>
        <w:t xml:space="preserve"> </w:t>
      </w:r>
      <w:r>
        <w:t>the</w:t>
      </w:r>
      <w:r>
        <w:rPr>
          <w:spacing w:val="-2"/>
        </w:rPr>
        <w:t xml:space="preserve"> </w:t>
      </w:r>
      <w:r>
        <w:t>funds</w:t>
      </w:r>
      <w:r>
        <w:rPr>
          <w:spacing w:val="-2"/>
        </w:rPr>
        <w:t xml:space="preserve"> </w:t>
      </w:r>
      <w:r>
        <w:t>were</w:t>
      </w:r>
      <w:r>
        <w:rPr>
          <w:spacing w:val="-3"/>
        </w:rPr>
        <w:t xml:space="preserve"> </w:t>
      </w:r>
      <w:r>
        <w:t>received.</w:t>
      </w:r>
      <w:r>
        <w:rPr>
          <w:spacing w:val="40"/>
        </w:rPr>
        <w:t xml:space="preserve"> </w:t>
      </w:r>
      <w:r>
        <w:t>Other terms and conditions apply to this authority granted to SUAs.</w:t>
      </w:r>
      <w:r>
        <w:rPr>
          <w:spacing w:val="40"/>
        </w:rPr>
        <w:t xml:space="preserve"> </w:t>
      </w:r>
      <w:r>
        <w:t>See 45 CFR § 1321.99 and § 1321.101 for more information.</w:t>
      </w:r>
    </w:p>
    <w:p w:rsidR="00F53959" w14:paraId="755861E6" w14:textId="77777777">
      <w:pPr>
        <w:pStyle w:val="Heading2"/>
        <w:spacing w:before="157"/>
        <w:rPr>
          <w:u w:val="none"/>
        </w:rPr>
      </w:pPr>
      <w:r>
        <w:rPr>
          <w:u w:val="none"/>
        </w:rPr>
        <w:t>Revised</w:t>
      </w:r>
      <w:r>
        <w:rPr>
          <w:spacing w:val="-2"/>
          <w:u w:val="none"/>
        </w:rPr>
        <w:t xml:space="preserve"> </w:t>
      </w:r>
      <w:r>
        <w:rPr>
          <w:u w:val="none"/>
        </w:rPr>
        <w:t>IFFs/Funds</w:t>
      </w:r>
      <w:r>
        <w:rPr>
          <w:spacing w:val="-1"/>
          <w:u w:val="none"/>
        </w:rPr>
        <w:t xml:space="preserve"> </w:t>
      </w:r>
      <w:r>
        <w:rPr>
          <w:u w:val="none"/>
        </w:rPr>
        <w:t>Distribution</w:t>
      </w:r>
      <w:r>
        <w:rPr>
          <w:spacing w:val="-1"/>
          <w:u w:val="none"/>
        </w:rPr>
        <w:t xml:space="preserve"> </w:t>
      </w:r>
      <w:r>
        <w:rPr>
          <w:u w:val="none"/>
        </w:rPr>
        <w:t>Plans</w:t>
      </w:r>
      <w:r>
        <w:rPr>
          <w:spacing w:val="-4"/>
          <w:u w:val="none"/>
        </w:rPr>
        <w:t xml:space="preserve"> </w:t>
      </w:r>
      <w:r>
        <w:rPr>
          <w:u w:val="none"/>
        </w:rPr>
        <w:t>during</w:t>
      </w:r>
      <w:r>
        <w:rPr>
          <w:spacing w:val="-2"/>
          <w:u w:val="none"/>
        </w:rPr>
        <w:t xml:space="preserve"> </w:t>
      </w:r>
      <w:r>
        <w:rPr>
          <w:u w:val="none"/>
        </w:rPr>
        <w:t>this</w:t>
      </w:r>
      <w:r>
        <w:rPr>
          <w:spacing w:val="-1"/>
          <w:u w:val="none"/>
        </w:rPr>
        <w:t xml:space="preserve"> </w:t>
      </w:r>
      <w:r>
        <w:rPr>
          <w:u w:val="none"/>
        </w:rPr>
        <w:t>State</w:t>
      </w:r>
      <w:r>
        <w:rPr>
          <w:spacing w:val="-2"/>
          <w:u w:val="none"/>
        </w:rPr>
        <w:t xml:space="preserve"> </w:t>
      </w:r>
      <w:r>
        <w:rPr>
          <w:u w:val="none"/>
        </w:rPr>
        <w:t>Plan</w:t>
      </w:r>
      <w:r>
        <w:rPr>
          <w:spacing w:val="-1"/>
          <w:u w:val="none"/>
        </w:rPr>
        <w:t xml:space="preserve"> </w:t>
      </w:r>
      <w:r>
        <w:rPr>
          <w:spacing w:val="-2"/>
          <w:u w:val="none"/>
        </w:rPr>
        <w:t>cycle</w:t>
      </w:r>
    </w:p>
    <w:p w:rsidR="00F53959" w14:paraId="5AB0A03A" w14:textId="77777777">
      <w:pPr>
        <w:pStyle w:val="BodyText"/>
        <w:spacing w:before="183"/>
        <w:ind w:left="108" w:right="805" w:firstLine="0"/>
      </w:pPr>
      <w:r>
        <w:t>Any revisions to the IFF/Funds Distribution Plan must be clearly indicated and take into consideration</w:t>
      </w:r>
      <w:r>
        <w:rPr>
          <w:spacing w:val="-4"/>
        </w:rPr>
        <w:t xml:space="preserve"> </w:t>
      </w:r>
      <w:r>
        <w:t>the</w:t>
      </w:r>
      <w:r>
        <w:rPr>
          <w:spacing w:val="-4"/>
        </w:rPr>
        <w:t xml:space="preserve"> </w:t>
      </w:r>
      <w:r>
        <w:t>statutory</w:t>
      </w:r>
      <w:r>
        <w:rPr>
          <w:spacing w:val="-4"/>
        </w:rPr>
        <w:t xml:space="preserve"> </w:t>
      </w:r>
      <w:r>
        <w:t>and</w:t>
      </w:r>
      <w:r>
        <w:rPr>
          <w:spacing w:val="-4"/>
        </w:rPr>
        <w:t xml:space="preserve"> </w:t>
      </w:r>
      <w:r>
        <w:t>regulatory</w:t>
      </w:r>
      <w:r>
        <w:rPr>
          <w:spacing w:val="-2"/>
        </w:rPr>
        <w:t xml:space="preserve"> </w:t>
      </w:r>
      <w:r>
        <w:t>requirements</w:t>
      </w:r>
      <w:r>
        <w:rPr>
          <w:spacing w:val="-4"/>
        </w:rPr>
        <w:t xml:space="preserve"> </w:t>
      </w:r>
      <w:r>
        <w:t>listed</w:t>
      </w:r>
      <w:r>
        <w:rPr>
          <w:spacing w:val="-4"/>
        </w:rPr>
        <w:t xml:space="preserve"> </w:t>
      </w:r>
      <w:r>
        <w:t>in this</w:t>
      </w:r>
      <w:r>
        <w:rPr>
          <w:spacing w:val="-4"/>
        </w:rPr>
        <w:t xml:space="preserve"> </w:t>
      </w:r>
      <w:r>
        <w:t>attachment.</w:t>
      </w:r>
      <w:r>
        <w:rPr>
          <w:spacing w:val="40"/>
        </w:rPr>
        <w:t xml:space="preserve"> </w:t>
      </w:r>
      <w:r>
        <w:t>Any</w:t>
      </w:r>
      <w:r>
        <w:rPr>
          <w:spacing w:val="-4"/>
        </w:rPr>
        <w:t xml:space="preserve"> </w:t>
      </w:r>
      <w:r>
        <w:t>change</w:t>
      </w:r>
      <w:r>
        <w:rPr>
          <w:spacing w:val="-5"/>
        </w:rPr>
        <w:t xml:space="preserve"> </w:t>
      </w:r>
      <w:r>
        <w:t>to IFF/Funds Distribution Plan factors or weights requires approval by the ASA.</w:t>
      </w:r>
      <w:r>
        <w:rPr>
          <w:spacing w:val="40"/>
        </w:rPr>
        <w:t xml:space="preserve"> </w:t>
      </w:r>
      <w:r>
        <w:t>States must submit IFF/Funds Distribution Plan revisions that do not coincide with a new State Plan submittal as a State Plan amendment.</w:t>
      </w:r>
    </w:p>
    <w:p w:rsidR="00F53959" w14:paraId="44FFABA9" w14:textId="77777777">
      <w:pPr>
        <w:pStyle w:val="BodyText"/>
        <w:spacing w:before="0"/>
        <w:ind w:left="0" w:firstLine="0"/>
      </w:pPr>
    </w:p>
    <w:p w:rsidR="00F53959" w14:paraId="1F693D07" w14:textId="77777777">
      <w:pPr>
        <w:pStyle w:val="BodyText"/>
        <w:spacing w:before="0"/>
        <w:ind w:left="108" w:right="945" w:firstLine="0"/>
      </w:pPr>
      <w:r>
        <w:t>Public</w:t>
      </w:r>
      <w:r>
        <w:rPr>
          <w:spacing w:val="-3"/>
        </w:rPr>
        <w:t xml:space="preserve"> </w:t>
      </w:r>
      <w:r>
        <w:t>Comment</w:t>
      </w:r>
      <w:r>
        <w:rPr>
          <w:spacing w:val="-2"/>
        </w:rPr>
        <w:t xml:space="preserve"> </w:t>
      </w:r>
      <w:r>
        <w:t>Period:</w:t>
      </w:r>
      <w:r>
        <w:rPr>
          <w:spacing w:val="-4"/>
        </w:rPr>
        <w:t xml:space="preserve"> </w:t>
      </w:r>
      <w:r>
        <w:t>SUAs</w:t>
      </w:r>
      <w:r>
        <w:rPr>
          <w:spacing w:val="-2"/>
        </w:rPr>
        <w:t xml:space="preserve"> </w:t>
      </w:r>
      <w:r>
        <w:t>should</w:t>
      </w:r>
      <w:r>
        <w:rPr>
          <w:spacing w:val="-2"/>
        </w:rPr>
        <w:t xml:space="preserve"> </w:t>
      </w:r>
      <w:r>
        <w:t>be</w:t>
      </w:r>
      <w:r>
        <w:rPr>
          <w:spacing w:val="-3"/>
        </w:rPr>
        <w:t xml:space="preserve"> </w:t>
      </w:r>
      <w:r>
        <w:t>aware</w:t>
      </w:r>
      <w:r>
        <w:rPr>
          <w:spacing w:val="-3"/>
        </w:rPr>
        <w:t xml:space="preserve"> </w:t>
      </w:r>
      <w:r>
        <w:t>that,</w:t>
      </w:r>
      <w:r>
        <w:rPr>
          <w:spacing w:val="-2"/>
        </w:rPr>
        <w:t xml:space="preserve"> </w:t>
      </w:r>
      <w:r>
        <w:t>absent</w:t>
      </w:r>
      <w:r>
        <w:rPr>
          <w:spacing w:val="-2"/>
        </w:rPr>
        <w:t xml:space="preserve"> </w:t>
      </w:r>
      <w:r>
        <w:t>a</w:t>
      </w:r>
      <w:r>
        <w:rPr>
          <w:spacing w:val="-2"/>
        </w:rPr>
        <w:t xml:space="preserve"> </w:t>
      </w:r>
      <w:r>
        <w:t>waiver</w:t>
      </w:r>
      <w:r>
        <w:rPr>
          <w:spacing w:val="-4"/>
        </w:rPr>
        <w:t xml:space="preserve"> </w:t>
      </w:r>
      <w:r>
        <w:t>from</w:t>
      </w:r>
      <w:r>
        <w:rPr>
          <w:spacing w:val="-2"/>
        </w:rPr>
        <w:t xml:space="preserve"> </w:t>
      </w:r>
      <w:r>
        <w:t>the</w:t>
      </w:r>
      <w:r>
        <w:rPr>
          <w:spacing w:val="-2"/>
        </w:rPr>
        <w:t xml:space="preserve"> </w:t>
      </w:r>
      <w:r>
        <w:t>ASA,</w:t>
      </w:r>
      <w:r>
        <w:rPr>
          <w:spacing w:val="-2"/>
        </w:rPr>
        <w:t xml:space="preserve"> </w:t>
      </w:r>
      <w:r>
        <w:t>45</w:t>
      </w:r>
      <w:r>
        <w:rPr>
          <w:spacing w:val="-2"/>
        </w:rPr>
        <w:t xml:space="preserve"> </w:t>
      </w:r>
      <w:r>
        <w:t>CFR</w:t>
      </w:r>
      <w:r>
        <w:rPr>
          <w:spacing w:val="-2"/>
        </w:rPr>
        <w:t xml:space="preserve"> </w:t>
      </w:r>
      <w:r>
        <w:t>§ 1321.49 requires that proposed IFF/Funds Distribution Plan revisions be available for a minimum of thirty (30) calendar days for public review and comment.</w:t>
      </w:r>
    </w:p>
    <w:p w:rsidR="00F53959" w14:paraId="2356E5B9" w14:textId="77777777">
      <w:pPr>
        <w:pStyle w:val="BodyText"/>
        <w:spacing w:before="46"/>
        <w:ind w:left="0" w:firstLine="0"/>
      </w:pPr>
    </w:p>
    <w:p w:rsidR="00F53959" w14:paraId="57B7BC2D" w14:textId="77777777">
      <w:pPr>
        <w:pStyle w:val="Heading2"/>
        <w:ind w:left="108"/>
        <w:rPr>
          <w:u w:val="none"/>
        </w:rPr>
      </w:pPr>
      <w:r>
        <w:rPr>
          <w:u w:val="none"/>
        </w:rPr>
        <w:t>State</w:t>
      </w:r>
      <w:r>
        <w:rPr>
          <w:spacing w:val="-2"/>
          <w:u w:val="none"/>
        </w:rPr>
        <w:t xml:space="preserve"> </w:t>
      </w:r>
      <w:r>
        <w:rPr>
          <w:u w:val="none"/>
        </w:rPr>
        <w:t>Plan</w:t>
      </w:r>
      <w:r>
        <w:rPr>
          <w:spacing w:val="-1"/>
          <w:u w:val="none"/>
        </w:rPr>
        <w:t xml:space="preserve"> </w:t>
      </w:r>
      <w:r>
        <w:rPr>
          <w:spacing w:val="-2"/>
          <w:u w:val="none"/>
        </w:rPr>
        <w:t>Amendments:</w:t>
      </w:r>
    </w:p>
    <w:p w:rsidR="00F53959" w14:paraId="3EBAFF9C" w14:textId="77777777">
      <w:pPr>
        <w:pStyle w:val="ListParagraph"/>
        <w:numPr>
          <w:ilvl w:val="0"/>
          <w:numId w:val="3"/>
        </w:numPr>
        <w:tabs>
          <w:tab w:val="left" w:pos="401"/>
        </w:tabs>
        <w:spacing w:before="183"/>
        <w:ind w:right="1900" w:firstLine="0"/>
        <w:rPr>
          <w:sz w:val="24"/>
        </w:rPr>
      </w:pPr>
      <w:r>
        <w:rPr>
          <w:sz w:val="24"/>
        </w:rPr>
        <w:t>Subject</w:t>
      </w:r>
      <w:r>
        <w:rPr>
          <w:spacing w:val="-8"/>
          <w:sz w:val="24"/>
        </w:rPr>
        <w:t xml:space="preserve"> </w:t>
      </w:r>
      <w:r>
        <w:rPr>
          <w:sz w:val="24"/>
        </w:rPr>
        <w:t>to</w:t>
      </w:r>
      <w:r>
        <w:rPr>
          <w:spacing w:val="-6"/>
          <w:sz w:val="24"/>
        </w:rPr>
        <w:t xml:space="preserve"> </w:t>
      </w:r>
      <w:r>
        <w:rPr>
          <w:sz w:val="24"/>
        </w:rPr>
        <w:t>prior</w:t>
      </w:r>
      <w:r>
        <w:rPr>
          <w:spacing w:val="-7"/>
          <w:sz w:val="24"/>
        </w:rPr>
        <w:t xml:space="preserve"> </w:t>
      </w:r>
      <w:r>
        <w:rPr>
          <w:sz w:val="24"/>
        </w:rPr>
        <w:t>approval</w:t>
      </w:r>
      <w:r>
        <w:rPr>
          <w:spacing w:val="-7"/>
          <w:sz w:val="24"/>
        </w:rPr>
        <w:t xml:space="preserve"> </w:t>
      </w:r>
      <w:r>
        <w:rPr>
          <w:sz w:val="24"/>
        </w:rPr>
        <w:t>by</w:t>
      </w:r>
      <w:r>
        <w:rPr>
          <w:spacing w:val="-6"/>
          <w:sz w:val="24"/>
        </w:rPr>
        <w:t xml:space="preserve"> </w:t>
      </w:r>
      <w:r>
        <w:rPr>
          <w:sz w:val="24"/>
        </w:rPr>
        <w:t>the</w:t>
      </w:r>
      <w:r>
        <w:rPr>
          <w:spacing w:val="-6"/>
          <w:sz w:val="24"/>
        </w:rPr>
        <w:t xml:space="preserve"> </w:t>
      </w:r>
      <w:r>
        <w:rPr>
          <w:sz w:val="24"/>
        </w:rPr>
        <w:t>ASA,</w:t>
      </w:r>
      <w:r>
        <w:rPr>
          <w:spacing w:val="-8"/>
          <w:sz w:val="24"/>
        </w:rPr>
        <w:t xml:space="preserve"> </w:t>
      </w:r>
      <w:r>
        <w:rPr>
          <w:sz w:val="24"/>
        </w:rPr>
        <w:t>a</w:t>
      </w:r>
      <w:r>
        <w:rPr>
          <w:spacing w:val="-9"/>
          <w:sz w:val="24"/>
        </w:rPr>
        <w:t xml:space="preserve"> </w:t>
      </w:r>
      <w:r>
        <w:rPr>
          <w:sz w:val="24"/>
        </w:rPr>
        <w:t>State</w:t>
      </w:r>
      <w:r>
        <w:rPr>
          <w:spacing w:val="-6"/>
          <w:sz w:val="24"/>
        </w:rPr>
        <w:t xml:space="preserve"> </w:t>
      </w:r>
      <w:r>
        <w:rPr>
          <w:sz w:val="24"/>
        </w:rPr>
        <w:t>must</w:t>
      </w:r>
      <w:r>
        <w:rPr>
          <w:spacing w:val="-3"/>
          <w:sz w:val="24"/>
        </w:rPr>
        <w:t xml:space="preserve"> </w:t>
      </w:r>
      <w:r>
        <w:rPr>
          <w:sz w:val="24"/>
        </w:rPr>
        <w:t>amend</w:t>
      </w:r>
      <w:r>
        <w:rPr>
          <w:spacing w:val="-3"/>
          <w:sz w:val="24"/>
        </w:rPr>
        <w:t xml:space="preserve"> </w:t>
      </w:r>
      <w:r>
        <w:rPr>
          <w:sz w:val="24"/>
        </w:rPr>
        <w:t>the</w:t>
      </w:r>
      <w:r>
        <w:rPr>
          <w:spacing w:val="-4"/>
          <w:sz w:val="24"/>
        </w:rPr>
        <w:t xml:space="preserve"> </w:t>
      </w:r>
      <w:r>
        <w:rPr>
          <w:sz w:val="24"/>
        </w:rPr>
        <w:t>State</w:t>
      </w:r>
      <w:r>
        <w:rPr>
          <w:spacing w:val="-3"/>
          <w:sz w:val="24"/>
        </w:rPr>
        <w:t xml:space="preserve"> </w:t>
      </w:r>
      <w:r>
        <w:rPr>
          <w:sz w:val="24"/>
        </w:rPr>
        <w:t>Plan</w:t>
      </w:r>
      <w:r>
        <w:rPr>
          <w:spacing w:val="-3"/>
          <w:sz w:val="24"/>
        </w:rPr>
        <w:t xml:space="preserve"> </w:t>
      </w:r>
      <w:r>
        <w:rPr>
          <w:sz w:val="24"/>
        </w:rPr>
        <w:t>whenever necessary to reflect:</w:t>
      </w:r>
    </w:p>
    <w:p w:rsidR="00F53959" w14:paraId="26ECE7C7" w14:textId="77777777">
      <w:pPr>
        <w:pStyle w:val="ListParagraph"/>
        <w:numPr>
          <w:ilvl w:val="1"/>
          <w:numId w:val="3"/>
        </w:numPr>
        <w:tabs>
          <w:tab w:val="left" w:pos="1165"/>
        </w:tabs>
        <w:spacing w:before="257"/>
        <w:ind w:left="1165" w:hanging="337"/>
        <w:rPr>
          <w:sz w:val="24"/>
        </w:rPr>
      </w:pPr>
      <w:r>
        <w:rPr>
          <w:sz w:val="24"/>
        </w:rPr>
        <w:t>New</w:t>
      </w:r>
      <w:r>
        <w:rPr>
          <w:spacing w:val="-7"/>
          <w:sz w:val="24"/>
        </w:rPr>
        <w:t xml:space="preserve"> </w:t>
      </w:r>
      <w:r>
        <w:rPr>
          <w:sz w:val="24"/>
        </w:rPr>
        <w:t>or</w:t>
      </w:r>
      <w:r>
        <w:rPr>
          <w:spacing w:val="-2"/>
          <w:sz w:val="24"/>
        </w:rPr>
        <w:t xml:space="preserve"> </w:t>
      </w:r>
      <w:r>
        <w:rPr>
          <w:sz w:val="24"/>
        </w:rPr>
        <w:t>revised</w:t>
      </w:r>
      <w:r>
        <w:rPr>
          <w:spacing w:val="-3"/>
          <w:sz w:val="24"/>
        </w:rPr>
        <w:t xml:space="preserve"> </w:t>
      </w:r>
      <w:r>
        <w:rPr>
          <w:sz w:val="24"/>
        </w:rPr>
        <w:t>statutes or</w:t>
      </w:r>
      <w:r>
        <w:rPr>
          <w:spacing w:val="-4"/>
          <w:sz w:val="24"/>
        </w:rPr>
        <w:t xml:space="preserve"> </w:t>
      </w:r>
      <w:r>
        <w:rPr>
          <w:sz w:val="24"/>
        </w:rPr>
        <w:t>regulations</w:t>
      </w:r>
      <w:r>
        <w:rPr>
          <w:spacing w:val="-1"/>
          <w:sz w:val="24"/>
        </w:rPr>
        <w:t xml:space="preserve"> </w:t>
      </w:r>
      <w:r>
        <w:rPr>
          <w:sz w:val="24"/>
        </w:rPr>
        <w:t>as</w:t>
      </w:r>
      <w:r>
        <w:rPr>
          <w:spacing w:val="-1"/>
          <w:sz w:val="24"/>
        </w:rPr>
        <w:t xml:space="preserve"> </w:t>
      </w:r>
      <w:r>
        <w:rPr>
          <w:sz w:val="24"/>
        </w:rPr>
        <w:t>determined</w:t>
      </w:r>
      <w:r>
        <w:rPr>
          <w:spacing w:val="-2"/>
          <w:sz w:val="24"/>
        </w:rPr>
        <w:t xml:space="preserve"> </w:t>
      </w:r>
      <w:r>
        <w:rPr>
          <w:sz w:val="24"/>
        </w:rPr>
        <w:t>by</w:t>
      </w:r>
      <w:r>
        <w:rPr>
          <w:spacing w:val="-1"/>
          <w:sz w:val="24"/>
        </w:rPr>
        <w:t xml:space="preserve"> </w:t>
      </w:r>
      <w:r>
        <w:rPr>
          <w:sz w:val="24"/>
        </w:rPr>
        <w:t>the</w:t>
      </w:r>
      <w:r>
        <w:rPr>
          <w:spacing w:val="-3"/>
          <w:sz w:val="24"/>
        </w:rPr>
        <w:t xml:space="preserve"> </w:t>
      </w:r>
      <w:r>
        <w:rPr>
          <w:spacing w:val="-4"/>
          <w:sz w:val="24"/>
        </w:rPr>
        <w:t>ASA;</w:t>
      </w:r>
    </w:p>
    <w:p w:rsidR="00F53959" w14:paraId="69848A8B" w14:textId="77777777">
      <w:pPr>
        <w:pStyle w:val="ListParagraph"/>
        <w:numPr>
          <w:ilvl w:val="1"/>
          <w:numId w:val="3"/>
        </w:numPr>
        <w:tabs>
          <w:tab w:val="left" w:pos="1164"/>
        </w:tabs>
        <w:spacing w:before="257"/>
        <w:ind w:left="108" w:right="1834" w:firstLine="719"/>
        <w:rPr>
          <w:sz w:val="24"/>
        </w:rPr>
      </w:pPr>
      <w:r>
        <w:rPr>
          <w:sz w:val="24"/>
        </w:rPr>
        <w:t>An</w:t>
      </w:r>
      <w:r>
        <w:rPr>
          <w:spacing w:val="-9"/>
          <w:sz w:val="24"/>
        </w:rPr>
        <w:t xml:space="preserve"> </w:t>
      </w:r>
      <w:r>
        <w:rPr>
          <w:sz w:val="24"/>
        </w:rPr>
        <w:t>addition,</w:t>
      </w:r>
      <w:r>
        <w:rPr>
          <w:spacing w:val="-7"/>
          <w:sz w:val="24"/>
        </w:rPr>
        <w:t xml:space="preserve"> </w:t>
      </w:r>
      <w:r>
        <w:rPr>
          <w:sz w:val="24"/>
        </w:rPr>
        <w:t>deletion,</w:t>
      </w:r>
      <w:r>
        <w:rPr>
          <w:spacing w:val="-5"/>
          <w:sz w:val="24"/>
        </w:rPr>
        <w:t xml:space="preserve"> </w:t>
      </w:r>
      <w:r>
        <w:rPr>
          <w:sz w:val="24"/>
        </w:rPr>
        <w:t>or</w:t>
      </w:r>
      <w:r>
        <w:rPr>
          <w:spacing w:val="-9"/>
          <w:sz w:val="24"/>
        </w:rPr>
        <w:t xml:space="preserve"> </w:t>
      </w:r>
      <w:r>
        <w:rPr>
          <w:sz w:val="24"/>
        </w:rPr>
        <w:t>change</w:t>
      </w:r>
      <w:r>
        <w:rPr>
          <w:spacing w:val="-9"/>
          <w:sz w:val="24"/>
        </w:rPr>
        <w:t xml:space="preserve"> </w:t>
      </w:r>
      <w:r>
        <w:rPr>
          <w:sz w:val="24"/>
        </w:rPr>
        <w:t>to</w:t>
      </w:r>
      <w:r>
        <w:rPr>
          <w:spacing w:val="-6"/>
          <w:sz w:val="24"/>
        </w:rPr>
        <w:t xml:space="preserve"> </w:t>
      </w:r>
      <w:r>
        <w:rPr>
          <w:sz w:val="24"/>
        </w:rPr>
        <w:t>a</w:t>
      </w:r>
      <w:r>
        <w:rPr>
          <w:spacing w:val="-9"/>
          <w:sz w:val="24"/>
        </w:rPr>
        <w:t xml:space="preserve"> </w:t>
      </w:r>
      <w:r>
        <w:rPr>
          <w:sz w:val="24"/>
        </w:rPr>
        <w:t>State’s</w:t>
      </w:r>
      <w:r>
        <w:rPr>
          <w:spacing w:val="-8"/>
          <w:sz w:val="24"/>
        </w:rPr>
        <w:t xml:space="preserve"> </w:t>
      </w:r>
      <w:r>
        <w:rPr>
          <w:sz w:val="24"/>
        </w:rPr>
        <w:t>goal,</w:t>
      </w:r>
      <w:r>
        <w:rPr>
          <w:spacing w:val="-7"/>
          <w:sz w:val="24"/>
        </w:rPr>
        <w:t xml:space="preserve"> </w:t>
      </w:r>
      <w:r>
        <w:rPr>
          <w:sz w:val="24"/>
        </w:rPr>
        <w:t>assurance,</w:t>
      </w:r>
      <w:r>
        <w:rPr>
          <w:spacing w:val="-6"/>
          <w:sz w:val="24"/>
        </w:rPr>
        <w:t xml:space="preserve"> </w:t>
      </w:r>
      <w:r>
        <w:rPr>
          <w:sz w:val="24"/>
        </w:rPr>
        <w:t>or</w:t>
      </w:r>
      <w:r>
        <w:rPr>
          <w:spacing w:val="-9"/>
          <w:sz w:val="24"/>
        </w:rPr>
        <w:t xml:space="preserve"> </w:t>
      </w:r>
      <w:r>
        <w:rPr>
          <w:sz w:val="24"/>
        </w:rPr>
        <w:t>information requirement statement;</w:t>
      </w:r>
    </w:p>
    <w:p w:rsidR="00F53959" w14:paraId="1CC3DAC1" w14:textId="77777777">
      <w:pPr>
        <w:pStyle w:val="ListParagraph"/>
        <w:numPr>
          <w:ilvl w:val="1"/>
          <w:numId w:val="3"/>
        </w:numPr>
        <w:tabs>
          <w:tab w:val="left" w:pos="1164"/>
        </w:tabs>
        <w:spacing w:before="256"/>
        <w:ind w:left="108" w:right="1039" w:firstLine="719"/>
        <w:rPr>
          <w:sz w:val="24"/>
        </w:rPr>
      </w:pPr>
      <w:r>
        <w:rPr>
          <w:sz w:val="24"/>
        </w:rPr>
        <w:t>A</w:t>
      </w:r>
      <w:r>
        <w:rPr>
          <w:spacing w:val="-5"/>
          <w:sz w:val="24"/>
        </w:rPr>
        <w:t xml:space="preserve"> </w:t>
      </w:r>
      <w:r>
        <w:rPr>
          <w:sz w:val="24"/>
        </w:rPr>
        <w:t>change</w:t>
      </w:r>
      <w:r>
        <w:rPr>
          <w:spacing w:val="-6"/>
          <w:sz w:val="24"/>
        </w:rPr>
        <w:t xml:space="preserve"> </w:t>
      </w:r>
      <w:r>
        <w:rPr>
          <w:sz w:val="24"/>
        </w:rPr>
        <w:t>in</w:t>
      </w:r>
      <w:r>
        <w:rPr>
          <w:spacing w:val="-5"/>
          <w:sz w:val="24"/>
        </w:rPr>
        <w:t xml:space="preserve"> </w:t>
      </w:r>
      <w:r>
        <w:rPr>
          <w:sz w:val="24"/>
        </w:rPr>
        <w:t>the</w:t>
      </w:r>
      <w:r>
        <w:rPr>
          <w:spacing w:val="-5"/>
          <w:sz w:val="24"/>
        </w:rPr>
        <w:t xml:space="preserve"> </w:t>
      </w:r>
      <w:r>
        <w:rPr>
          <w:sz w:val="24"/>
        </w:rPr>
        <w:t>State’s</w:t>
      </w:r>
      <w:r>
        <w:rPr>
          <w:spacing w:val="-5"/>
          <w:sz w:val="24"/>
        </w:rPr>
        <w:t xml:space="preserve"> </w:t>
      </w:r>
      <w:r>
        <w:rPr>
          <w:sz w:val="24"/>
        </w:rPr>
        <w:t>IFF</w:t>
      </w:r>
      <w:r>
        <w:rPr>
          <w:spacing w:val="-6"/>
          <w:sz w:val="24"/>
        </w:rPr>
        <w:t xml:space="preserve"> </w:t>
      </w:r>
      <w:r>
        <w:rPr>
          <w:sz w:val="24"/>
        </w:rPr>
        <w:t>or</w:t>
      </w:r>
      <w:r>
        <w:rPr>
          <w:spacing w:val="-6"/>
          <w:sz w:val="24"/>
        </w:rPr>
        <w:t xml:space="preserve"> </w:t>
      </w:r>
      <w:r>
        <w:rPr>
          <w:sz w:val="24"/>
        </w:rPr>
        <w:t>funds</w:t>
      </w:r>
      <w:r>
        <w:rPr>
          <w:spacing w:val="-5"/>
          <w:sz w:val="24"/>
        </w:rPr>
        <w:t xml:space="preserve"> </w:t>
      </w:r>
      <w:r>
        <w:rPr>
          <w:sz w:val="24"/>
        </w:rPr>
        <w:t>distribution</w:t>
      </w:r>
      <w:r>
        <w:rPr>
          <w:spacing w:val="-4"/>
          <w:sz w:val="24"/>
        </w:rPr>
        <w:t xml:space="preserve"> </w:t>
      </w:r>
      <w:r>
        <w:rPr>
          <w:sz w:val="24"/>
        </w:rPr>
        <w:t>plan</w:t>
      </w:r>
      <w:r>
        <w:rPr>
          <w:spacing w:val="-5"/>
          <w:sz w:val="24"/>
        </w:rPr>
        <w:t xml:space="preserve"> </w:t>
      </w:r>
      <w:r>
        <w:rPr>
          <w:sz w:val="24"/>
        </w:rPr>
        <w:t>for</w:t>
      </w:r>
      <w:r>
        <w:rPr>
          <w:spacing w:val="-6"/>
          <w:sz w:val="24"/>
        </w:rPr>
        <w:t xml:space="preserve"> </w:t>
      </w:r>
      <w:r>
        <w:rPr>
          <w:sz w:val="24"/>
        </w:rPr>
        <w:t>Title</w:t>
      </w:r>
      <w:r>
        <w:rPr>
          <w:spacing w:val="-3"/>
          <w:sz w:val="24"/>
        </w:rPr>
        <w:t xml:space="preserve"> </w:t>
      </w:r>
      <w:r>
        <w:rPr>
          <w:sz w:val="24"/>
        </w:rPr>
        <w:t>III</w:t>
      </w:r>
      <w:r>
        <w:rPr>
          <w:spacing w:val="-3"/>
          <w:sz w:val="24"/>
        </w:rPr>
        <w:t xml:space="preserve"> </w:t>
      </w:r>
      <w:r>
        <w:rPr>
          <w:sz w:val="24"/>
        </w:rPr>
        <w:t>funds,</w:t>
      </w:r>
      <w:r>
        <w:rPr>
          <w:spacing w:val="-3"/>
          <w:sz w:val="24"/>
        </w:rPr>
        <w:t xml:space="preserve"> </w:t>
      </w:r>
      <w:r>
        <w:rPr>
          <w:sz w:val="24"/>
        </w:rPr>
        <w:t>as</w:t>
      </w:r>
      <w:r>
        <w:rPr>
          <w:spacing w:val="-3"/>
          <w:sz w:val="24"/>
        </w:rPr>
        <w:t xml:space="preserve"> </w:t>
      </w:r>
      <w:r>
        <w:rPr>
          <w:sz w:val="24"/>
        </w:rPr>
        <w:t>set</w:t>
      </w:r>
      <w:r>
        <w:rPr>
          <w:spacing w:val="-3"/>
          <w:sz w:val="24"/>
        </w:rPr>
        <w:t xml:space="preserve"> </w:t>
      </w:r>
      <w:r>
        <w:rPr>
          <w:sz w:val="24"/>
        </w:rPr>
        <w:t xml:space="preserve">forth in 45 CFR § 1321.49 or § </w:t>
      </w:r>
      <w:r>
        <w:rPr>
          <w:sz w:val="24"/>
        </w:rPr>
        <w:t>1321.51;</w:t>
      </w:r>
    </w:p>
    <w:p w:rsidR="00F53959" w14:paraId="20ABD2F1" w14:textId="77777777">
      <w:pPr>
        <w:pStyle w:val="ListParagraph"/>
        <w:numPr>
          <w:ilvl w:val="1"/>
          <w:numId w:val="3"/>
        </w:numPr>
        <w:tabs>
          <w:tab w:val="left" w:pos="1164"/>
        </w:tabs>
        <w:spacing w:before="257"/>
        <w:ind w:left="108" w:right="1168" w:firstLine="719"/>
        <w:rPr>
          <w:sz w:val="24"/>
        </w:rPr>
      </w:pPr>
      <w:r>
        <w:rPr>
          <w:sz w:val="24"/>
        </w:rPr>
        <w:t>A</w:t>
      </w:r>
      <w:r>
        <w:rPr>
          <w:spacing w:val="-6"/>
          <w:sz w:val="24"/>
        </w:rPr>
        <w:t xml:space="preserve"> </w:t>
      </w:r>
      <w:r>
        <w:rPr>
          <w:sz w:val="24"/>
        </w:rPr>
        <w:t>request</w:t>
      </w:r>
      <w:r>
        <w:rPr>
          <w:spacing w:val="-5"/>
          <w:sz w:val="24"/>
        </w:rPr>
        <w:t xml:space="preserve"> </w:t>
      </w:r>
      <w:r>
        <w:rPr>
          <w:sz w:val="24"/>
        </w:rPr>
        <w:t>to</w:t>
      </w:r>
      <w:r>
        <w:rPr>
          <w:spacing w:val="-6"/>
          <w:sz w:val="24"/>
        </w:rPr>
        <w:t xml:space="preserve"> </w:t>
      </w:r>
      <w:r>
        <w:rPr>
          <w:sz w:val="24"/>
        </w:rPr>
        <w:t>waive</w:t>
      </w:r>
      <w:r>
        <w:rPr>
          <w:spacing w:val="-6"/>
          <w:sz w:val="24"/>
        </w:rPr>
        <w:t xml:space="preserve"> </w:t>
      </w:r>
      <w:r>
        <w:rPr>
          <w:sz w:val="24"/>
        </w:rPr>
        <w:t>State</w:t>
      </w:r>
      <w:r>
        <w:rPr>
          <w:spacing w:val="-6"/>
          <w:sz w:val="24"/>
        </w:rPr>
        <w:t xml:space="preserve"> </w:t>
      </w:r>
      <w:r>
        <w:rPr>
          <w:sz w:val="24"/>
        </w:rPr>
        <w:t>Plan</w:t>
      </w:r>
      <w:r>
        <w:rPr>
          <w:spacing w:val="-6"/>
          <w:sz w:val="24"/>
        </w:rPr>
        <w:t xml:space="preserve"> </w:t>
      </w:r>
      <w:r>
        <w:rPr>
          <w:sz w:val="24"/>
        </w:rPr>
        <w:t>requirements</w:t>
      </w:r>
      <w:r>
        <w:rPr>
          <w:spacing w:val="-5"/>
          <w:sz w:val="24"/>
        </w:rPr>
        <w:t xml:space="preserve"> </w:t>
      </w:r>
      <w:r>
        <w:rPr>
          <w:sz w:val="24"/>
        </w:rPr>
        <w:t>as set</w:t>
      </w:r>
      <w:r>
        <w:rPr>
          <w:spacing w:val="-5"/>
          <w:sz w:val="24"/>
        </w:rPr>
        <w:t xml:space="preserve"> </w:t>
      </w:r>
      <w:r>
        <w:rPr>
          <w:sz w:val="24"/>
        </w:rPr>
        <w:t>forth</w:t>
      </w:r>
      <w:r>
        <w:rPr>
          <w:spacing w:val="-5"/>
          <w:sz w:val="24"/>
        </w:rPr>
        <w:t xml:space="preserve"> </w:t>
      </w:r>
      <w:r>
        <w:rPr>
          <w:sz w:val="24"/>
        </w:rPr>
        <w:t>in</w:t>
      </w:r>
      <w:r>
        <w:rPr>
          <w:spacing w:val="-6"/>
          <w:sz w:val="24"/>
        </w:rPr>
        <w:t xml:space="preserve"> </w:t>
      </w:r>
      <w:r>
        <w:rPr>
          <w:sz w:val="24"/>
        </w:rPr>
        <w:t>section</w:t>
      </w:r>
      <w:r>
        <w:rPr>
          <w:spacing w:val="-6"/>
          <w:sz w:val="24"/>
        </w:rPr>
        <w:t xml:space="preserve"> </w:t>
      </w:r>
      <w:r>
        <w:rPr>
          <w:sz w:val="24"/>
        </w:rPr>
        <w:t>316</w:t>
      </w:r>
      <w:r>
        <w:rPr>
          <w:spacing w:val="-6"/>
          <w:sz w:val="24"/>
        </w:rPr>
        <w:t xml:space="preserve"> </w:t>
      </w:r>
      <w:r>
        <w:rPr>
          <w:sz w:val="24"/>
        </w:rPr>
        <w:t>of</w:t>
      </w:r>
      <w:r>
        <w:rPr>
          <w:spacing w:val="-4"/>
          <w:sz w:val="24"/>
        </w:rPr>
        <w:t xml:space="preserve"> </w:t>
      </w:r>
      <w:r>
        <w:rPr>
          <w:sz w:val="24"/>
        </w:rPr>
        <w:t>the</w:t>
      </w:r>
      <w:r>
        <w:rPr>
          <w:spacing w:val="-6"/>
          <w:sz w:val="24"/>
        </w:rPr>
        <w:t xml:space="preserve"> </w:t>
      </w:r>
      <w:r>
        <w:rPr>
          <w:sz w:val="24"/>
        </w:rPr>
        <w:t>OAA, or as required by guidance as set forth by the ASA; or</w:t>
      </w:r>
    </w:p>
    <w:p w:rsidR="00F53959" w14:paraId="7AC81D32" w14:textId="77777777">
      <w:pPr>
        <w:pStyle w:val="ListParagraph"/>
        <w:numPr>
          <w:ilvl w:val="1"/>
          <w:numId w:val="3"/>
        </w:numPr>
        <w:tabs>
          <w:tab w:val="left" w:pos="1165"/>
        </w:tabs>
        <w:spacing w:before="258"/>
        <w:ind w:left="1165" w:hanging="337"/>
        <w:rPr>
          <w:sz w:val="24"/>
        </w:rPr>
      </w:pPr>
      <w:r>
        <w:rPr>
          <w:sz w:val="24"/>
        </w:rPr>
        <w:t>Other</w:t>
      </w:r>
      <w:r>
        <w:rPr>
          <w:spacing w:val="-5"/>
          <w:sz w:val="24"/>
        </w:rPr>
        <w:t xml:space="preserve"> </w:t>
      </w:r>
      <w:r>
        <w:rPr>
          <w:sz w:val="24"/>
        </w:rPr>
        <w:t>changes</w:t>
      </w:r>
      <w:r>
        <w:rPr>
          <w:spacing w:val="-3"/>
          <w:sz w:val="24"/>
        </w:rPr>
        <w:t xml:space="preserve"> </w:t>
      </w:r>
      <w:r>
        <w:rPr>
          <w:sz w:val="24"/>
        </w:rPr>
        <w:t>as required</w:t>
      </w:r>
      <w:r>
        <w:rPr>
          <w:spacing w:val="-3"/>
          <w:sz w:val="24"/>
        </w:rPr>
        <w:t xml:space="preserve"> </w:t>
      </w:r>
      <w:r>
        <w:rPr>
          <w:sz w:val="24"/>
        </w:rPr>
        <w:t>by guidance</w:t>
      </w:r>
      <w:r>
        <w:rPr>
          <w:spacing w:val="-5"/>
          <w:sz w:val="24"/>
        </w:rPr>
        <w:t xml:space="preserve"> </w:t>
      </w:r>
      <w:r>
        <w:rPr>
          <w:sz w:val="24"/>
        </w:rPr>
        <w:t>as set</w:t>
      </w:r>
      <w:r>
        <w:rPr>
          <w:spacing w:val="-3"/>
          <w:sz w:val="24"/>
        </w:rPr>
        <w:t xml:space="preserve"> </w:t>
      </w:r>
      <w:r>
        <w:rPr>
          <w:sz w:val="24"/>
        </w:rPr>
        <w:t>forth by</w:t>
      </w:r>
      <w:r>
        <w:rPr>
          <w:spacing w:val="-4"/>
          <w:sz w:val="24"/>
        </w:rPr>
        <w:t xml:space="preserve"> </w:t>
      </w:r>
      <w:r>
        <w:rPr>
          <w:sz w:val="24"/>
        </w:rPr>
        <w:t>the</w:t>
      </w:r>
      <w:r>
        <w:rPr>
          <w:spacing w:val="-1"/>
          <w:sz w:val="24"/>
        </w:rPr>
        <w:t xml:space="preserve"> </w:t>
      </w:r>
      <w:r>
        <w:rPr>
          <w:spacing w:val="-4"/>
          <w:sz w:val="24"/>
        </w:rPr>
        <w:t>ASA.</w:t>
      </w:r>
    </w:p>
    <w:p w:rsidR="00F53959" w14:paraId="6A150976" w14:textId="77777777">
      <w:pPr>
        <w:pStyle w:val="BodyText"/>
        <w:spacing w:before="257" w:line="259" w:lineRule="auto"/>
        <w:ind w:left="108" w:right="752" w:firstLine="0"/>
      </w:pPr>
      <w:r>
        <w:t>Absent</w:t>
      </w:r>
      <w:r>
        <w:rPr>
          <w:spacing w:val="-3"/>
        </w:rPr>
        <w:t xml:space="preserve"> </w:t>
      </w:r>
      <w:r>
        <w:t>a</w:t>
      </w:r>
      <w:r>
        <w:rPr>
          <w:spacing w:val="-4"/>
        </w:rPr>
        <w:t xml:space="preserve"> </w:t>
      </w:r>
      <w:r>
        <w:t>waiver</w:t>
      </w:r>
      <w:r>
        <w:rPr>
          <w:spacing w:val="-3"/>
        </w:rPr>
        <w:t xml:space="preserve"> </w:t>
      </w:r>
      <w:r>
        <w:t>from</w:t>
      </w:r>
      <w:r>
        <w:rPr>
          <w:spacing w:val="-3"/>
        </w:rPr>
        <w:t xml:space="preserve"> </w:t>
      </w:r>
      <w:r>
        <w:t>the</w:t>
      </w:r>
      <w:r>
        <w:rPr>
          <w:spacing w:val="-2"/>
        </w:rPr>
        <w:t xml:space="preserve"> </w:t>
      </w:r>
      <w:r>
        <w:t>ASA,</w:t>
      </w:r>
      <w:r>
        <w:rPr>
          <w:spacing w:val="-3"/>
        </w:rPr>
        <w:t xml:space="preserve"> </w:t>
      </w:r>
      <w:r>
        <w:t>45</w:t>
      </w:r>
      <w:r>
        <w:rPr>
          <w:spacing w:val="-3"/>
        </w:rPr>
        <w:t xml:space="preserve"> </w:t>
      </w:r>
      <w:r>
        <w:t>CFR</w:t>
      </w:r>
      <w:r>
        <w:rPr>
          <w:spacing w:val="-3"/>
        </w:rPr>
        <w:t xml:space="preserve"> </w:t>
      </w:r>
      <w:r>
        <w:t>§</w:t>
      </w:r>
      <w:r>
        <w:rPr>
          <w:spacing w:val="-3"/>
        </w:rPr>
        <w:t xml:space="preserve"> </w:t>
      </w:r>
      <w:r>
        <w:t>1321.29</w:t>
      </w:r>
      <w:r>
        <w:rPr>
          <w:spacing w:val="-3"/>
        </w:rPr>
        <w:t xml:space="preserve"> </w:t>
      </w:r>
      <w:r>
        <w:t>requires</w:t>
      </w:r>
      <w:r>
        <w:rPr>
          <w:spacing w:val="-3"/>
        </w:rPr>
        <w:t xml:space="preserve"> </w:t>
      </w:r>
      <w:r>
        <w:t>that</w:t>
      </w:r>
      <w:r>
        <w:rPr>
          <w:spacing w:val="-3"/>
        </w:rPr>
        <w:t xml:space="preserve"> </w:t>
      </w:r>
      <w:r>
        <w:t>proposed</w:t>
      </w:r>
      <w:r>
        <w:rPr>
          <w:spacing w:val="-3"/>
        </w:rPr>
        <w:t xml:space="preserve"> </w:t>
      </w:r>
      <w:r>
        <w:t>State</w:t>
      </w:r>
      <w:r>
        <w:rPr>
          <w:spacing w:val="-4"/>
        </w:rPr>
        <w:t xml:space="preserve"> </w:t>
      </w:r>
      <w:r>
        <w:t>Plan</w:t>
      </w:r>
      <w:r>
        <w:rPr>
          <w:spacing w:val="-3"/>
        </w:rPr>
        <w:t xml:space="preserve"> </w:t>
      </w:r>
      <w:r>
        <w:t>amendments that require the approval of the ASA must be available for a minimum of thirty (30) calendar days for public review and comment.</w:t>
      </w:r>
      <w:r>
        <w:rPr>
          <w:spacing w:val="40"/>
        </w:rPr>
        <w:t xml:space="preserve"> </w:t>
      </w:r>
      <w:r>
        <w:t>State Plan amendment submissions should demonstrate compliance with this requirement.</w:t>
      </w:r>
    </w:p>
    <w:p w:rsidR="00F53959" w14:paraId="4418EF46" w14:textId="77777777">
      <w:pPr>
        <w:spacing w:line="259" w:lineRule="auto"/>
        <w:sectPr>
          <w:pgSz w:w="12240" w:h="15840"/>
          <w:pgMar w:top="1440" w:right="760" w:bottom="1260" w:left="1260" w:header="0" w:footer="990" w:gutter="0"/>
          <w:cols w:space="720"/>
        </w:sectPr>
      </w:pPr>
    </w:p>
    <w:p w:rsidR="00F53959" w14:paraId="0BA0307E" w14:textId="77777777">
      <w:pPr>
        <w:pStyle w:val="BodyText"/>
        <w:spacing w:before="71" w:line="259" w:lineRule="auto"/>
        <w:ind w:left="108" w:right="741" w:firstLine="0"/>
      </w:pPr>
      <w:r>
        <w:t>Each State Plan amendment which requires approval of the ASA as set forth above shall be signed by the Governor, or the Governor's designee, and submitted to the ASA to be considered for approval at least 90 calendar days before the proposed effective date of the plan or plan amendment. Each such amendment shall be submitted to the ASA to be considered for approval via</w:t>
      </w:r>
      <w:r>
        <w:rPr>
          <w:spacing w:val="-3"/>
        </w:rPr>
        <w:t xml:space="preserve"> </w:t>
      </w:r>
      <w:r>
        <w:t>the</w:t>
      </w:r>
      <w:r>
        <w:rPr>
          <w:spacing w:val="-4"/>
        </w:rPr>
        <w:t xml:space="preserve"> </w:t>
      </w:r>
      <w:r>
        <w:t>applicable</w:t>
      </w:r>
      <w:r>
        <w:rPr>
          <w:spacing w:val="-3"/>
        </w:rPr>
        <w:t xml:space="preserve"> </w:t>
      </w:r>
      <w:r>
        <w:t>Regional</w:t>
      </w:r>
      <w:r>
        <w:rPr>
          <w:spacing w:val="-3"/>
        </w:rPr>
        <w:t xml:space="preserve"> </w:t>
      </w:r>
      <w:r>
        <w:t>Administrator.</w:t>
      </w:r>
      <w:r>
        <w:rPr>
          <w:spacing w:val="-2"/>
        </w:rPr>
        <w:t xml:space="preserve"> </w:t>
      </w:r>
      <w:r>
        <w:t>The</w:t>
      </w:r>
      <w:r>
        <w:rPr>
          <w:spacing w:val="-4"/>
        </w:rPr>
        <w:t xml:space="preserve"> </w:t>
      </w:r>
      <w:r>
        <w:t>State</w:t>
      </w:r>
      <w:r>
        <w:rPr>
          <w:spacing w:val="-3"/>
        </w:rPr>
        <w:t xml:space="preserve"> </w:t>
      </w:r>
      <w:r>
        <w:t>shall</w:t>
      </w:r>
      <w:r>
        <w:rPr>
          <w:spacing w:val="-3"/>
        </w:rPr>
        <w:t xml:space="preserve"> </w:t>
      </w:r>
      <w:r>
        <w:t>submit</w:t>
      </w:r>
      <w:r>
        <w:rPr>
          <w:spacing w:val="-3"/>
        </w:rPr>
        <w:t xml:space="preserve"> </w:t>
      </w:r>
      <w:r>
        <w:t>a</w:t>
      </w:r>
      <w:r>
        <w:rPr>
          <w:spacing w:val="-4"/>
        </w:rPr>
        <w:t xml:space="preserve"> </w:t>
      </w:r>
      <w:r>
        <w:t>draft</w:t>
      </w:r>
      <w:r>
        <w:rPr>
          <w:spacing w:val="-3"/>
        </w:rPr>
        <w:t xml:space="preserve"> </w:t>
      </w:r>
      <w:r>
        <w:t>of</w:t>
      </w:r>
      <w:r>
        <w:rPr>
          <w:spacing w:val="-2"/>
        </w:rPr>
        <w:t xml:space="preserve"> </w:t>
      </w:r>
      <w:r>
        <w:t>the</w:t>
      </w:r>
      <w:r>
        <w:rPr>
          <w:spacing w:val="-3"/>
        </w:rPr>
        <w:t xml:space="preserve"> </w:t>
      </w:r>
      <w:r>
        <w:t>amendment</w:t>
      </w:r>
      <w:r>
        <w:rPr>
          <w:spacing w:val="-3"/>
        </w:rPr>
        <w:t xml:space="preserve"> </w:t>
      </w:r>
      <w:r>
        <w:t>to</w:t>
      </w:r>
      <w:r>
        <w:rPr>
          <w:spacing w:val="-3"/>
        </w:rPr>
        <w:t xml:space="preserve"> </w:t>
      </w:r>
      <w:r>
        <w:t>the appropriate</w:t>
      </w:r>
      <w:r>
        <w:rPr>
          <w:spacing w:val="-1"/>
        </w:rPr>
        <w:t xml:space="preserve"> </w:t>
      </w:r>
      <w:r>
        <w:t>ACL</w:t>
      </w:r>
      <w:r>
        <w:rPr>
          <w:spacing w:val="-2"/>
        </w:rPr>
        <w:t xml:space="preserve"> </w:t>
      </w:r>
      <w:r>
        <w:t>Regional</w:t>
      </w:r>
      <w:r>
        <w:rPr>
          <w:spacing w:val="-2"/>
        </w:rPr>
        <w:t xml:space="preserve"> </w:t>
      </w:r>
      <w:r>
        <w:t>Office</w:t>
      </w:r>
      <w:r>
        <w:rPr>
          <w:spacing w:val="-3"/>
        </w:rPr>
        <w:t xml:space="preserve"> </w:t>
      </w:r>
      <w:r>
        <w:t>at</w:t>
      </w:r>
      <w:r>
        <w:rPr>
          <w:spacing w:val="-2"/>
        </w:rPr>
        <w:t xml:space="preserve"> </w:t>
      </w:r>
      <w:r>
        <w:t>least</w:t>
      </w:r>
      <w:r>
        <w:rPr>
          <w:spacing w:val="-2"/>
        </w:rPr>
        <w:t xml:space="preserve"> </w:t>
      </w:r>
      <w:r>
        <w:t>120</w:t>
      </w:r>
      <w:r>
        <w:rPr>
          <w:spacing w:val="-2"/>
        </w:rPr>
        <w:t xml:space="preserve"> </w:t>
      </w:r>
      <w:r>
        <w:t>calendar</w:t>
      </w:r>
      <w:r>
        <w:rPr>
          <w:spacing w:val="-2"/>
        </w:rPr>
        <w:t xml:space="preserve"> </w:t>
      </w:r>
      <w:r>
        <w:t>days</w:t>
      </w:r>
      <w:r>
        <w:rPr>
          <w:spacing w:val="-2"/>
        </w:rPr>
        <w:t xml:space="preserve"> </w:t>
      </w:r>
      <w:r>
        <w:t>before</w:t>
      </w:r>
      <w:r>
        <w:rPr>
          <w:spacing w:val="-3"/>
        </w:rPr>
        <w:t xml:space="preserve"> </w:t>
      </w:r>
      <w:r>
        <w:t>the</w:t>
      </w:r>
      <w:r>
        <w:rPr>
          <w:spacing w:val="-3"/>
        </w:rPr>
        <w:t xml:space="preserve"> </w:t>
      </w:r>
      <w:r>
        <w:t>proposed</w:t>
      </w:r>
      <w:r>
        <w:rPr>
          <w:spacing w:val="-2"/>
        </w:rPr>
        <w:t xml:space="preserve"> </w:t>
      </w:r>
      <w:r>
        <w:t>effective</w:t>
      </w:r>
      <w:r>
        <w:rPr>
          <w:spacing w:val="-3"/>
        </w:rPr>
        <w:t xml:space="preserve"> </w:t>
      </w:r>
      <w:r>
        <w:t>date</w:t>
      </w:r>
      <w:r>
        <w:rPr>
          <w:spacing w:val="-3"/>
        </w:rPr>
        <w:t xml:space="preserve"> </w:t>
      </w:r>
      <w:r>
        <w:t>of plan amendment, The SUA shall work with the ACL Regional Office in reviewing the plan amendment for compliance.</w:t>
      </w:r>
    </w:p>
    <w:p w:rsidR="00F53959" w14:paraId="1B710002" w14:textId="77777777">
      <w:pPr>
        <w:pStyle w:val="BodyText"/>
        <w:spacing w:before="0"/>
        <w:ind w:left="0" w:firstLine="0"/>
      </w:pPr>
    </w:p>
    <w:p w:rsidR="00F53959" w14:paraId="591A02F9" w14:textId="77777777">
      <w:pPr>
        <w:pStyle w:val="BodyText"/>
        <w:spacing w:before="64"/>
        <w:ind w:left="0" w:firstLine="0"/>
      </w:pPr>
    </w:p>
    <w:p w:rsidR="00F53959" w14:paraId="55F0F7C7" w14:textId="77777777">
      <w:pPr>
        <w:pStyle w:val="ListParagraph"/>
        <w:numPr>
          <w:ilvl w:val="0"/>
          <w:numId w:val="3"/>
        </w:numPr>
        <w:tabs>
          <w:tab w:val="left" w:pos="388"/>
        </w:tabs>
        <w:spacing w:before="0" w:line="259" w:lineRule="auto"/>
        <w:ind w:right="885" w:firstLine="0"/>
        <w:rPr>
          <w:sz w:val="24"/>
        </w:rPr>
      </w:pPr>
      <w:r>
        <w:rPr>
          <w:sz w:val="24"/>
        </w:rPr>
        <w:t>The action(s) listed in (1) through (6) below do not require prior approval of the ASA.</w:t>
      </w:r>
      <w:r>
        <w:rPr>
          <w:spacing w:val="40"/>
          <w:sz w:val="24"/>
        </w:rPr>
        <w:t xml:space="preserve"> </w:t>
      </w:r>
      <w:r>
        <w:rPr>
          <w:sz w:val="24"/>
        </w:rPr>
        <w:t>A State</w:t>
      </w:r>
      <w:r>
        <w:rPr>
          <w:spacing w:val="-4"/>
          <w:sz w:val="24"/>
        </w:rPr>
        <w:t xml:space="preserve"> </w:t>
      </w:r>
      <w:r>
        <w:rPr>
          <w:sz w:val="24"/>
        </w:rPr>
        <w:t>must</w:t>
      </w:r>
      <w:r>
        <w:rPr>
          <w:spacing w:val="-3"/>
          <w:sz w:val="24"/>
        </w:rPr>
        <w:t xml:space="preserve"> </w:t>
      </w:r>
      <w:r>
        <w:rPr>
          <w:sz w:val="24"/>
        </w:rPr>
        <w:t>amend</w:t>
      </w:r>
      <w:r>
        <w:rPr>
          <w:spacing w:val="-3"/>
          <w:sz w:val="24"/>
        </w:rPr>
        <w:t xml:space="preserve"> </w:t>
      </w:r>
      <w:r>
        <w:rPr>
          <w:sz w:val="24"/>
        </w:rPr>
        <w:t>the</w:t>
      </w:r>
      <w:r>
        <w:rPr>
          <w:spacing w:val="-4"/>
          <w:sz w:val="24"/>
        </w:rPr>
        <w:t xml:space="preserve"> </w:t>
      </w:r>
      <w:r>
        <w:rPr>
          <w:sz w:val="24"/>
        </w:rPr>
        <w:t>State</w:t>
      </w:r>
      <w:r>
        <w:rPr>
          <w:spacing w:val="-4"/>
          <w:sz w:val="24"/>
        </w:rPr>
        <w:t xml:space="preserve"> </w:t>
      </w:r>
      <w:r>
        <w:rPr>
          <w:sz w:val="24"/>
        </w:rPr>
        <w:t>Plan</w:t>
      </w:r>
      <w:r>
        <w:rPr>
          <w:spacing w:val="-3"/>
          <w:sz w:val="24"/>
        </w:rPr>
        <w:t xml:space="preserve"> </w:t>
      </w:r>
      <w:r>
        <w:rPr>
          <w:sz w:val="24"/>
        </w:rPr>
        <w:t>and</w:t>
      </w:r>
      <w:r>
        <w:rPr>
          <w:spacing w:val="-3"/>
          <w:sz w:val="24"/>
        </w:rPr>
        <w:t xml:space="preserve"> </w:t>
      </w:r>
      <w:r>
        <w:rPr>
          <w:sz w:val="24"/>
        </w:rPr>
        <w:t>notify</w:t>
      </w:r>
      <w:r>
        <w:rPr>
          <w:spacing w:val="-3"/>
          <w:sz w:val="24"/>
        </w:rPr>
        <w:t xml:space="preserve"> </w:t>
      </w:r>
      <w:r>
        <w:rPr>
          <w:sz w:val="24"/>
        </w:rPr>
        <w:t>the</w:t>
      </w:r>
      <w:r>
        <w:rPr>
          <w:spacing w:val="-5"/>
          <w:sz w:val="24"/>
        </w:rPr>
        <w:t xml:space="preserve"> </w:t>
      </w:r>
      <w:r>
        <w:rPr>
          <w:sz w:val="24"/>
        </w:rPr>
        <w:t>ASA,</w:t>
      </w:r>
      <w:r>
        <w:rPr>
          <w:spacing w:val="-3"/>
          <w:sz w:val="24"/>
        </w:rPr>
        <w:t xml:space="preserve"> </w:t>
      </w:r>
      <w:r>
        <w:rPr>
          <w:sz w:val="24"/>
        </w:rPr>
        <w:t>via</w:t>
      </w:r>
      <w:r>
        <w:rPr>
          <w:spacing w:val="-3"/>
          <w:sz w:val="24"/>
        </w:rPr>
        <w:t xml:space="preserve"> </w:t>
      </w:r>
      <w:r>
        <w:rPr>
          <w:sz w:val="24"/>
        </w:rPr>
        <w:t>the</w:t>
      </w:r>
      <w:r>
        <w:rPr>
          <w:spacing w:val="-4"/>
          <w:sz w:val="24"/>
        </w:rPr>
        <w:t xml:space="preserve"> </w:t>
      </w:r>
      <w:r>
        <w:rPr>
          <w:sz w:val="24"/>
        </w:rPr>
        <w:t>applicable</w:t>
      </w:r>
      <w:r>
        <w:rPr>
          <w:spacing w:val="-4"/>
          <w:sz w:val="24"/>
        </w:rPr>
        <w:t xml:space="preserve"> </w:t>
      </w:r>
      <w:r>
        <w:rPr>
          <w:sz w:val="24"/>
        </w:rPr>
        <w:t>Regional</w:t>
      </w:r>
      <w:r>
        <w:rPr>
          <w:spacing w:val="-3"/>
          <w:sz w:val="24"/>
        </w:rPr>
        <w:t xml:space="preserve"> </w:t>
      </w:r>
      <w:r>
        <w:rPr>
          <w:sz w:val="24"/>
        </w:rPr>
        <w:t xml:space="preserve">Administrator, of an amendment </w:t>
      </w:r>
      <w:r>
        <w:rPr>
          <w:b/>
          <w:sz w:val="24"/>
        </w:rPr>
        <w:t xml:space="preserve">not </w:t>
      </w:r>
      <w:r>
        <w:rPr>
          <w:sz w:val="24"/>
        </w:rPr>
        <w:t>requiring prior approval whenever necessary and within 30 days of the action(s) listed in (1) through (6) below:</w:t>
      </w:r>
    </w:p>
    <w:p w:rsidR="00F53959" w14:paraId="185E67A9" w14:textId="77777777">
      <w:pPr>
        <w:pStyle w:val="ListParagraph"/>
        <w:numPr>
          <w:ilvl w:val="1"/>
          <w:numId w:val="3"/>
        </w:numPr>
        <w:tabs>
          <w:tab w:val="left" w:pos="1165"/>
        </w:tabs>
        <w:spacing w:before="159"/>
        <w:ind w:left="1165" w:hanging="337"/>
        <w:rPr>
          <w:sz w:val="24"/>
        </w:rPr>
      </w:pPr>
      <w:r>
        <w:rPr>
          <w:sz w:val="24"/>
        </w:rPr>
        <w:t>A</w:t>
      </w:r>
      <w:r>
        <w:rPr>
          <w:spacing w:val="-2"/>
          <w:sz w:val="24"/>
        </w:rPr>
        <w:t xml:space="preserve"> </w:t>
      </w:r>
      <w:r>
        <w:rPr>
          <w:sz w:val="24"/>
        </w:rPr>
        <w:t>significant change</w:t>
      </w:r>
      <w:r>
        <w:rPr>
          <w:spacing w:val="-1"/>
          <w:sz w:val="24"/>
        </w:rPr>
        <w:t xml:space="preserve"> </w:t>
      </w:r>
      <w:r>
        <w:rPr>
          <w:sz w:val="24"/>
        </w:rPr>
        <w:t>in a</w:t>
      </w:r>
      <w:r>
        <w:rPr>
          <w:spacing w:val="-1"/>
          <w:sz w:val="24"/>
        </w:rPr>
        <w:t xml:space="preserve"> </w:t>
      </w:r>
      <w:r>
        <w:rPr>
          <w:sz w:val="24"/>
        </w:rPr>
        <w:t>State</w:t>
      </w:r>
      <w:r>
        <w:rPr>
          <w:spacing w:val="-1"/>
          <w:sz w:val="24"/>
        </w:rPr>
        <w:t xml:space="preserve"> </w:t>
      </w:r>
      <w:r>
        <w:rPr>
          <w:sz w:val="24"/>
        </w:rPr>
        <w:t>law, organization, policy, or</w:t>
      </w:r>
      <w:r>
        <w:rPr>
          <w:spacing w:val="-1"/>
          <w:sz w:val="24"/>
        </w:rPr>
        <w:t xml:space="preserve"> </w:t>
      </w:r>
      <w:r>
        <w:rPr>
          <w:sz w:val="24"/>
        </w:rPr>
        <w:t>SUA</w:t>
      </w:r>
      <w:r>
        <w:rPr>
          <w:spacing w:val="-1"/>
          <w:sz w:val="24"/>
        </w:rPr>
        <w:t xml:space="preserve"> </w:t>
      </w:r>
      <w:r>
        <w:rPr>
          <w:spacing w:val="-2"/>
          <w:sz w:val="24"/>
        </w:rPr>
        <w:t>operation;</w:t>
      </w:r>
    </w:p>
    <w:p w:rsidR="00F53959" w14:paraId="78BB741D" w14:textId="77777777">
      <w:pPr>
        <w:pStyle w:val="ListParagraph"/>
        <w:numPr>
          <w:ilvl w:val="1"/>
          <w:numId w:val="3"/>
        </w:numPr>
        <w:tabs>
          <w:tab w:val="left" w:pos="1165"/>
        </w:tabs>
        <w:spacing w:before="183"/>
        <w:ind w:left="1165" w:hanging="337"/>
        <w:rPr>
          <w:sz w:val="24"/>
        </w:rPr>
      </w:pPr>
      <w:r>
        <w:rPr>
          <w:sz w:val="24"/>
        </w:rPr>
        <w:t>A</w:t>
      </w:r>
      <w:r>
        <w:rPr>
          <w:spacing w:val="-1"/>
          <w:sz w:val="24"/>
        </w:rPr>
        <w:t xml:space="preserve"> </w:t>
      </w:r>
      <w:r>
        <w:rPr>
          <w:sz w:val="24"/>
        </w:rPr>
        <w:t>change</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name or</w:t>
      </w:r>
      <w:r>
        <w:rPr>
          <w:spacing w:val="1"/>
          <w:sz w:val="24"/>
        </w:rPr>
        <w:t xml:space="preserve"> </w:t>
      </w:r>
      <w:r>
        <w:rPr>
          <w:sz w:val="24"/>
        </w:rPr>
        <w:t>organizational</w:t>
      </w:r>
      <w:r>
        <w:rPr>
          <w:spacing w:val="-1"/>
          <w:sz w:val="24"/>
        </w:rPr>
        <w:t xml:space="preserve"> </w:t>
      </w:r>
      <w:r>
        <w:rPr>
          <w:sz w:val="24"/>
        </w:rPr>
        <w:t>placement of</w:t>
      </w:r>
      <w:r>
        <w:rPr>
          <w:spacing w:val="-1"/>
          <w:sz w:val="24"/>
        </w:rPr>
        <w:t xml:space="preserve"> </w:t>
      </w:r>
      <w:r>
        <w:rPr>
          <w:sz w:val="24"/>
        </w:rPr>
        <w:t xml:space="preserve">the </w:t>
      </w:r>
      <w:r>
        <w:rPr>
          <w:spacing w:val="-4"/>
          <w:sz w:val="24"/>
        </w:rPr>
        <w:t>SUA;</w:t>
      </w:r>
    </w:p>
    <w:p w:rsidR="00F53959" w14:paraId="4A6285CE" w14:textId="77777777">
      <w:pPr>
        <w:pStyle w:val="ListParagraph"/>
        <w:numPr>
          <w:ilvl w:val="1"/>
          <w:numId w:val="3"/>
        </w:numPr>
        <w:tabs>
          <w:tab w:val="left" w:pos="1165"/>
        </w:tabs>
        <w:spacing w:before="180"/>
        <w:ind w:left="1165" w:hanging="337"/>
        <w:rPr>
          <w:sz w:val="24"/>
        </w:rPr>
      </w:pPr>
      <w:r>
        <w:rPr>
          <w:sz w:val="24"/>
        </w:rPr>
        <w:t>Distribution</w:t>
      </w:r>
      <w:r>
        <w:rPr>
          <w:spacing w:val="-3"/>
          <w:sz w:val="24"/>
        </w:rPr>
        <w:t xml:space="preserve"> </w:t>
      </w:r>
      <w:r>
        <w:rPr>
          <w:sz w:val="24"/>
        </w:rPr>
        <w:t>of</w:t>
      </w:r>
      <w:r>
        <w:rPr>
          <w:spacing w:val="-2"/>
          <w:sz w:val="24"/>
        </w:rPr>
        <w:t xml:space="preserve"> </w:t>
      </w:r>
      <w:r>
        <w:rPr>
          <w:sz w:val="24"/>
        </w:rPr>
        <w:t>State</w:t>
      </w:r>
      <w:r>
        <w:rPr>
          <w:spacing w:val="-1"/>
          <w:sz w:val="24"/>
        </w:rPr>
        <w:t xml:space="preserve"> </w:t>
      </w:r>
      <w:r>
        <w:rPr>
          <w:sz w:val="24"/>
        </w:rPr>
        <w:t>Plan</w:t>
      </w:r>
      <w:r>
        <w:rPr>
          <w:spacing w:val="-1"/>
          <w:sz w:val="24"/>
        </w:rPr>
        <w:t xml:space="preserve"> </w:t>
      </w:r>
      <w:r>
        <w:rPr>
          <w:sz w:val="24"/>
        </w:rPr>
        <w:t>administration</w:t>
      </w:r>
      <w:r>
        <w:rPr>
          <w:spacing w:val="-2"/>
          <w:sz w:val="24"/>
        </w:rPr>
        <w:t xml:space="preserve"> </w:t>
      </w:r>
      <w:r>
        <w:rPr>
          <w:sz w:val="24"/>
        </w:rPr>
        <w:t>funds</w:t>
      </w:r>
      <w:r>
        <w:rPr>
          <w:spacing w:val="-1"/>
          <w:sz w:val="24"/>
        </w:rPr>
        <w:t xml:space="preserve"> </w:t>
      </w:r>
      <w:r>
        <w:rPr>
          <w:sz w:val="24"/>
        </w:rPr>
        <w:t>for</w:t>
      </w:r>
      <w:r>
        <w:rPr>
          <w:spacing w:val="-2"/>
          <w:sz w:val="24"/>
        </w:rPr>
        <w:t xml:space="preserve"> </w:t>
      </w:r>
      <w:r>
        <w:rPr>
          <w:sz w:val="24"/>
        </w:rPr>
        <w:t>demonstration</w:t>
      </w:r>
      <w:r>
        <w:rPr>
          <w:spacing w:val="-1"/>
          <w:sz w:val="24"/>
        </w:rPr>
        <w:t xml:space="preserve"> </w:t>
      </w:r>
      <w:r>
        <w:rPr>
          <w:spacing w:val="-2"/>
          <w:sz w:val="24"/>
        </w:rPr>
        <w:t>projects;</w:t>
      </w:r>
    </w:p>
    <w:p w:rsidR="00F53959" w14:paraId="40B400AF" w14:textId="77777777">
      <w:pPr>
        <w:pStyle w:val="ListParagraph"/>
        <w:numPr>
          <w:ilvl w:val="1"/>
          <w:numId w:val="3"/>
        </w:numPr>
        <w:tabs>
          <w:tab w:val="left" w:pos="1165"/>
        </w:tabs>
        <w:spacing w:before="182"/>
        <w:ind w:left="1165" w:hanging="337"/>
        <w:rPr>
          <w:sz w:val="24"/>
        </w:rPr>
      </w:pPr>
      <w:r>
        <w:rPr>
          <w:sz w:val="24"/>
        </w:rPr>
        <w:t>A</w:t>
      </w:r>
      <w:r>
        <w:rPr>
          <w:spacing w:val="-1"/>
          <w:sz w:val="24"/>
        </w:rPr>
        <w:t xml:space="preserve"> </w:t>
      </w:r>
      <w:r>
        <w:rPr>
          <w:sz w:val="24"/>
        </w:rPr>
        <w:t>change</w:t>
      </w:r>
      <w:r>
        <w:rPr>
          <w:spacing w:val="-1"/>
          <w:sz w:val="24"/>
        </w:rPr>
        <w:t xml:space="preserve"> </w:t>
      </w:r>
      <w:r>
        <w:rPr>
          <w:sz w:val="24"/>
        </w:rPr>
        <w:t>in</w:t>
      </w:r>
      <w:r>
        <w:rPr>
          <w:spacing w:val="-1"/>
          <w:sz w:val="24"/>
        </w:rPr>
        <w:t xml:space="preserve"> </w:t>
      </w:r>
      <w:r>
        <w:rPr>
          <w:sz w:val="24"/>
        </w:rPr>
        <w:t>PSA designation,</w:t>
      </w:r>
      <w:r>
        <w:rPr>
          <w:spacing w:val="-1"/>
          <w:sz w:val="24"/>
        </w:rPr>
        <w:t xml:space="preserve"> </w:t>
      </w:r>
      <w:r>
        <w:rPr>
          <w:sz w:val="24"/>
        </w:rPr>
        <w:t>as set</w:t>
      </w:r>
      <w:r>
        <w:rPr>
          <w:spacing w:val="-1"/>
          <w:sz w:val="24"/>
        </w:rPr>
        <w:t xml:space="preserve"> </w:t>
      </w:r>
      <w:r>
        <w:rPr>
          <w:sz w:val="24"/>
        </w:rPr>
        <w:t>forth in</w:t>
      </w:r>
      <w:r>
        <w:rPr>
          <w:spacing w:val="-1"/>
          <w:sz w:val="24"/>
        </w:rPr>
        <w:t xml:space="preserve"> </w:t>
      </w:r>
      <w:r>
        <w:rPr>
          <w:sz w:val="24"/>
        </w:rPr>
        <w:t>45</w:t>
      </w:r>
      <w:r>
        <w:rPr>
          <w:spacing w:val="2"/>
          <w:sz w:val="24"/>
        </w:rPr>
        <w:t xml:space="preserve"> </w:t>
      </w:r>
      <w:r>
        <w:rPr>
          <w:sz w:val="24"/>
        </w:rPr>
        <w:t>CFR</w:t>
      </w:r>
      <w:r>
        <w:rPr>
          <w:spacing w:val="-1"/>
          <w:sz w:val="24"/>
        </w:rPr>
        <w:t xml:space="preserve"> </w:t>
      </w:r>
      <w:r>
        <w:rPr>
          <w:sz w:val="24"/>
        </w:rPr>
        <w:t xml:space="preserve">§ </w:t>
      </w:r>
      <w:r>
        <w:rPr>
          <w:spacing w:val="-2"/>
          <w:sz w:val="24"/>
        </w:rPr>
        <w:t>1321.13;</w:t>
      </w:r>
    </w:p>
    <w:p w:rsidR="00F53959" w14:paraId="548B130A" w14:textId="77777777">
      <w:pPr>
        <w:pStyle w:val="ListParagraph"/>
        <w:numPr>
          <w:ilvl w:val="1"/>
          <w:numId w:val="3"/>
        </w:numPr>
        <w:tabs>
          <w:tab w:val="left" w:pos="1165"/>
        </w:tabs>
        <w:spacing w:before="183"/>
        <w:ind w:left="1165" w:hanging="337"/>
        <w:rPr>
          <w:sz w:val="24"/>
        </w:rPr>
      </w:pPr>
      <w:r>
        <w:rPr>
          <w:sz w:val="24"/>
        </w:rPr>
        <w:t>A</w:t>
      </w:r>
      <w:r>
        <w:rPr>
          <w:spacing w:val="-1"/>
          <w:sz w:val="24"/>
        </w:rPr>
        <w:t xml:space="preserve"> </w:t>
      </w:r>
      <w:r>
        <w:rPr>
          <w:sz w:val="24"/>
        </w:rPr>
        <w:t>change</w:t>
      </w:r>
      <w:r>
        <w:rPr>
          <w:spacing w:val="-1"/>
          <w:sz w:val="24"/>
        </w:rPr>
        <w:t xml:space="preserve"> </w:t>
      </w:r>
      <w:r>
        <w:rPr>
          <w:sz w:val="24"/>
        </w:rPr>
        <w:t>in AAA designation,</w:t>
      </w:r>
      <w:r>
        <w:rPr>
          <w:spacing w:val="-1"/>
          <w:sz w:val="24"/>
        </w:rPr>
        <w:t xml:space="preserve"> </w:t>
      </w:r>
      <w:r>
        <w:rPr>
          <w:sz w:val="24"/>
        </w:rPr>
        <w:t>as set forth in</w:t>
      </w:r>
      <w:r>
        <w:rPr>
          <w:spacing w:val="-1"/>
          <w:sz w:val="24"/>
        </w:rPr>
        <w:t xml:space="preserve"> </w:t>
      </w:r>
      <w:r>
        <w:rPr>
          <w:sz w:val="24"/>
        </w:rPr>
        <w:t xml:space="preserve">45 CFR § 1321.19; </w:t>
      </w:r>
      <w:r>
        <w:rPr>
          <w:spacing w:val="-5"/>
          <w:sz w:val="24"/>
        </w:rPr>
        <w:t>or</w:t>
      </w:r>
    </w:p>
    <w:p w:rsidR="00F53959" w14:paraId="76663BD3" w14:textId="77777777">
      <w:pPr>
        <w:pStyle w:val="ListParagraph"/>
        <w:numPr>
          <w:ilvl w:val="1"/>
          <w:numId w:val="3"/>
        </w:numPr>
        <w:tabs>
          <w:tab w:val="left" w:pos="1165"/>
        </w:tabs>
        <w:spacing w:before="182" w:line="259" w:lineRule="auto"/>
        <w:ind w:left="828" w:right="1660" w:firstLine="0"/>
        <w:rPr>
          <w:sz w:val="24"/>
        </w:rPr>
      </w:pPr>
      <w:r>
        <w:rPr>
          <w:sz w:val="24"/>
        </w:rPr>
        <w:t>Exercising</w:t>
      </w:r>
      <w:r>
        <w:rPr>
          <w:spacing w:val="-3"/>
          <w:sz w:val="24"/>
        </w:rPr>
        <w:t xml:space="preserve"> </w:t>
      </w:r>
      <w:r>
        <w:rPr>
          <w:sz w:val="24"/>
        </w:rPr>
        <w:t>of</w:t>
      </w:r>
      <w:r>
        <w:rPr>
          <w:spacing w:val="-4"/>
          <w:sz w:val="24"/>
        </w:rPr>
        <w:t xml:space="preserve"> </w:t>
      </w:r>
      <w:r>
        <w:rPr>
          <w:sz w:val="24"/>
        </w:rPr>
        <w:t>major</w:t>
      </w:r>
      <w:r>
        <w:rPr>
          <w:spacing w:val="-4"/>
          <w:sz w:val="24"/>
        </w:rPr>
        <w:t xml:space="preserve"> </w:t>
      </w:r>
      <w:r>
        <w:rPr>
          <w:sz w:val="24"/>
        </w:rPr>
        <w:t>disaster</w:t>
      </w:r>
      <w:r>
        <w:rPr>
          <w:spacing w:val="-5"/>
          <w:sz w:val="24"/>
        </w:rPr>
        <w:t xml:space="preserve"> </w:t>
      </w:r>
      <w:r>
        <w:rPr>
          <w:sz w:val="24"/>
        </w:rPr>
        <w:t>declaration</w:t>
      </w:r>
      <w:r>
        <w:rPr>
          <w:spacing w:val="-3"/>
          <w:sz w:val="24"/>
        </w:rPr>
        <w:t xml:space="preserve"> </w:t>
      </w:r>
      <w:r>
        <w:rPr>
          <w:sz w:val="24"/>
        </w:rPr>
        <w:t>flexibilities,</w:t>
      </w:r>
      <w:r>
        <w:rPr>
          <w:spacing w:val="-3"/>
          <w:sz w:val="24"/>
        </w:rPr>
        <w:t xml:space="preserve"> </w:t>
      </w:r>
      <w:r>
        <w:rPr>
          <w:sz w:val="24"/>
        </w:rPr>
        <w:t>as</w:t>
      </w:r>
      <w:r>
        <w:rPr>
          <w:spacing w:val="-3"/>
          <w:sz w:val="24"/>
        </w:rPr>
        <w:t xml:space="preserve"> </w:t>
      </w:r>
      <w:r>
        <w:rPr>
          <w:sz w:val="24"/>
        </w:rPr>
        <w:t>set</w:t>
      </w:r>
      <w:r>
        <w:rPr>
          <w:spacing w:val="-3"/>
          <w:sz w:val="24"/>
        </w:rPr>
        <w:t xml:space="preserve"> </w:t>
      </w:r>
      <w:r>
        <w:rPr>
          <w:sz w:val="24"/>
        </w:rPr>
        <w:t>forth</w:t>
      </w:r>
      <w:r>
        <w:rPr>
          <w:spacing w:val="-3"/>
          <w:sz w:val="24"/>
        </w:rPr>
        <w:t xml:space="preserve"> </w:t>
      </w:r>
      <w:r>
        <w:rPr>
          <w:sz w:val="24"/>
        </w:rPr>
        <w:t>in</w:t>
      </w:r>
      <w:r>
        <w:rPr>
          <w:spacing w:val="-3"/>
          <w:sz w:val="24"/>
        </w:rPr>
        <w:t xml:space="preserve"> </w:t>
      </w:r>
      <w:r>
        <w:rPr>
          <w:sz w:val="24"/>
        </w:rPr>
        <w:t>45</w:t>
      </w:r>
      <w:r>
        <w:rPr>
          <w:spacing w:val="-3"/>
          <w:sz w:val="24"/>
        </w:rPr>
        <w:t xml:space="preserve"> </w:t>
      </w:r>
      <w:r>
        <w:rPr>
          <w:sz w:val="24"/>
        </w:rPr>
        <w:t>CFR</w:t>
      </w:r>
      <w:r>
        <w:rPr>
          <w:spacing w:val="-3"/>
          <w:sz w:val="24"/>
        </w:rPr>
        <w:t xml:space="preserve"> </w:t>
      </w:r>
      <w:r>
        <w:rPr>
          <w:sz w:val="24"/>
        </w:rPr>
        <w:t xml:space="preserve">§ </w:t>
      </w:r>
      <w:r>
        <w:rPr>
          <w:spacing w:val="-2"/>
          <w:sz w:val="24"/>
        </w:rPr>
        <w:t>1321.101.</w:t>
      </w:r>
    </w:p>
    <w:p w:rsidR="00F53959" w14:paraId="4B11FBA6" w14:textId="77777777">
      <w:pPr>
        <w:pStyle w:val="BodyText"/>
        <w:spacing w:before="0"/>
        <w:ind w:left="0" w:firstLine="0"/>
      </w:pPr>
    </w:p>
    <w:p w:rsidR="00F53959" w14:paraId="0BEFDBA9" w14:textId="77777777">
      <w:pPr>
        <w:pStyle w:val="BodyText"/>
        <w:spacing w:before="64"/>
        <w:ind w:left="0" w:firstLine="0"/>
      </w:pPr>
    </w:p>
    <w:p w:rsidR="00F53959" w14:paraId="0BCA9965" w14:textId="77777777">
      <w:pPr>
        <w:pStyle w:val="BodyText"/>
        <w:spacing w:before="0"/>
        <w:ind w:left="108" w:right="778" w:firstLine="0"/>
      </w:pPr>
      <w:r>
        <w:t>See</w:t>
      </w:r>
      <w:r>
        <w:rPr>
          <w:spacing w:val="-4"/>
        </w:rPr>
        <w:t xml:space="preserve"> </w:t>
      </w:r>
      <w:r>
        <w:t>45</w:t>
      </w:r>
      <w:r>
        <w:rPr>
          <w:spacing w:val="-3"/>
        </w:rPr>
        <w:t xml:space="preserve"> </w:t>
      </w:r>
      <w:r>
        <w:t>CFR</w:t>
      </w:r>
      <w:r>
        <w:rPr>
          <w:spacing w:val="-3"/>
        </w:rPr>
        <w:t xml:space="preserve"> </w:t>
      </w:r>
      <w:r>
        <w:t>§</w:t>
      </w:r>
      <w:r>
        <w:rPr>
          <w:spacing w:val="-3"/>
        </w:rPr>
        <w:t xml:space="preserve"> </w:t>
      </w:r>
      <w:r>
        <w:t>1321.29</w:t>
      </w:r>
      <w:r>
        <w:rPr>
          <w:spacing w:val="-3"/>
        </w:rPr>
        <w:t xml:space="preserve"> </w:t>
      </w:r>
      <w:r>
        <w:t>and</w:t>
      </w:r>
      <w:r>
        <w:rPr>
          <w:spacing w:val="-3"/>
        </w:rPr>
        <w:t xml:space="preserve"> </w:t>
      </w:r>
      <w:r>
        <w:t>§</w:t>
      </w:r>
      <w:r>
        <w:rPr>
          <w:spacing w:val="-3"/>
        </w:rPr>
        <w:t xml:space="preserve"> </w:t>
      </w:r>
      <w:r>
        <w:t>1321.31</w:t>
      </w:r>
      <w:r>
        <w:rPr>
          <w:spacing w:val="-3"/>
        </w:rPr>
        <w:t xml:space="preserve"> </w:t>
      </w:r>
      <w:r>
        <w:t>for</w:t>
      </w:r>
      <w:r>
        <w:rPr>
          <w:spacing w:val="-3"/>
        </w:rPr>
        <w:t xml:space="preserve"> </w:t>
      </w:r>
      <w:r>
        <w:t>more</w:t>
      </w:r>
      <w:r>
        <w:rPr>
          <w:spacing w:val="-4"/>
        </w:rPr>
        <w:t xml:space="preserve"> </w:t>
      </w:r>
      <w:r>
        <w:t>information</w:t>
      </w:r>
      <w:r>
        <w:rPr>
          <w:spacing w:val="-3"/>
        </w:rPr>
        <w:t xml:space="preserve"> </w:t>
      </w:r>
      <w:r>
        <w:t>regarding</w:t>
      </w:r>
      <w:r>
        <w:rPr>
          <w:spacing w:val="-3"/>
        </w:rPr>
        <w:t xml:space="preserve"> </w:t>
      </w:r>
      <w:r>
        <w:t>requirements</w:t>
      </w:r>
      <w:r>
        <w:rPr>
          <w:spacing w:val="-3"/>
        </w:rPr>
        <w:t xml:space="preserve"> </w:t>
      </w:r>
      <w:r>
        <w:t>with</w:t>
      </w:r>
      <w:r>
        <w:rPr>
          <w:spacing w:val="-3"/>
        </w:rPr>
        <w:t xml:space="preserve"> </w:t>
      </w:r>
      <w:r>
        <w:t>respect to State Plan amendments.</w:t>
      </w:r>
    </w:p>
    <w:p w:rsidR="00F53959" w14:paraId="766B779A" w14:textId="77777777">
      <w:pPr>
        <w:pStyle w:val="BodyText"/>
        <w:spacing w:before="87"/>
        <w:ind w:left="0" w:firstLine="0"/>
      </w:pPr>
    </w:p>
    <w:p w:rsidR="00F53959" w14:paraId="13D84CD4" w14:textId="77777777">
      <w:pPr>
        <w:pStyle w:val="Heading2"/>
        <w:rPr>
          <w:u w:val="none"/>
        </w:rPr>
      </w:pPr>
      <w:r>
        <w:t>State</w:t>
      </w:r>
      <w:r>
        <w:rPr>
          <w:spacing w:val="-3"/>
        </w:rPr>
        <w:t xml:space="preserve"> </w:t>
      </w:r>
      <w:r>
        <w:t>Plan</w:t>
      </w:r>
      <w:r>
        <w:rPr>
          <w:spacing w:val="-1"/>
        </w:rPr>
        <w:t xml:space="preserve"> </w:t>
      </w:r>
      <w:r>
        <w:t>Guidance</w:t>
      </w:r>
      <w:r>
        <w:rPr>
          <w:spacing w:val="-2"/>
        </w:rPr>
        <w:t xml:space="preserve"> </w:t>
      </w:r>
      <w:r>
        <w:t xml:space="preserve">Attachment </w:t>
      </w:r>
      <w:r>
        <w:rPr>
          <w:spacing w:val="-10"/>
        </w:rPr>
        <w:t>D</w:t>
      </w:r>
    </w:p>
    <w:p w:rsidR="00F53959" w14:paraId="6C081A7C" w14:textId="77777777">
      <w:pPr>
        <w:pStyle w:val="BodyText"/>
        <w:spacing w:before="14"/>
        <w:ind w:left="108" w:right="767" w:firstLine="0"/>
      </w:pPr>
      <w:r>
        <w:rPr>
          <w:b/>
        </w:rPr>
        <w:t>Attachment</w:t>
      </w:r>
      <w:r>
        <w:rPr>
          <w:b/>
          <w:spacing w:val="-3"/>
        </w:rPr>
        <w:t xml:space="preserve"> </w:t>
      </w:r>
      <w:r>
        <w:rPr>
          <w:b/>
        </w:rPr>
        <w:t>D</w:t>
      </w:r>
      <w:r>
        <w:rPr>
          <w:b/>
          <w:spacing w:val="-4"/>
        </w:rPr>
        <w:t xml:space="preserve"> </w:t>
      </w:r>
      <w:r>
        <w:t>–</w:t>
      </w:r>
      <w:r>
        <w:rPr>
          <w:spacing w:val="-1"/>
        </w:rPr>
        <w:t xml:space="preserve"> </w:t>
      </w:r>
      <w:r>
        <w:t>Include</w:t>
      </w:r>
      <w:r>
        <w:rPr>
          <w:spacing w:val="-2"/>
        </w:rPr>
        <w:t xml:space="preserve"> </w:t>
      </w:r>
      <w:r>
        <w:t>the</w:t>
      </w:r>
      <w:r>
        <w:rPr>
          <w:spacing w:val="-3"/>
        </w:rPr>
        <w:t xml:space="preserve"> </w:t>
      </w:r>
      <w:r>
        <w:t>identification</w:t>
      </w:r>
      <w:r>
        <w:rPr>
          <w:spacing w:val="-3"/>
        </w:rPr>
        <w:t xml:space="preserve"> </w:t>
      </w:r>
      <w:r>
        <w:t>of</w:t>
      </w:r>
      <w:r>
        <w:rPr>
          <w:spacing w:val="-4"/>
        </w:rPr>
        <w:t xml:space="preserve"> </w:t>
      </w:r>
      <w:r>
        <w:t>the</w:t>
      </w:r>
      <w:r>
        <w:rPr>
          <w:spacing w:val="-2"/>
        </w:rPr>
        <w:t xml:space="preserve"> </w:t>
      </w:r>
      <w:r>
        <w:t>geographic</w:t>
      </w:r>
      <w:r>
        <w:rPr>
          <w:spacing w:val="-3"/>
        </w:rPr>
        <w:t xml:space="preserve"> </w:t>
      </w:r>
      <w:r>
        <w:t>boundaries</w:t>
      </w:r>
      <w:r>
        <w:rPr>
          <w:spacing w:val="-1"/>
        </w:rPr>
        <w:t xml:space="preserve"> </w:t>
      </w:r>
      <w:r>
        <w:t>of</w:t>
      </w:r>
      <w:r>
        <w:rPr>
          <w:spacing w:val="-2"/>
        </w:rPr>
        <w:t xml:space="preserve"> </w:t>
      </w:r>
      <w:r>
        <w:t>each</w:t>
      </w:r>
      <w:r>
        <w:rPr>
          <w:spacing w:val="-3"/>
        </w:rPr>
        <w:t xml:space="preserve"> </w:t>
      </w:r>
      <w:r>
        <w:t>PSA,</w:t>
      </w:r>
      <w:r>
        <w:rPr>
          <w:spacing w:val="-3"/>
        </w:rPr>
        <w:t xml:space="preserve"> </w:t>
      </w:r>
      <w:r>
        <w:t>as</w:t>
      </w:r>
      <w:r>
        <w:rPr>
          <w:spacing w:val="-3"/>
        </w:rPr>
        <w:t xml:space="preserve"> </w:t>
      </w:r>
      <w:r>
        <w:t>well</w:t>
      </w:r>
      <w:r>
        <w:rPr>
          <w:spacing w:val="-3"/>
        </w:rPr>
        <w:t xml:space="preserve"> </w:t>
      </w:r>
      <w:r>
        <w:t>as of AAAs designated for each PSA, if applicable.</w:t>
      </w:r>
    </w:p>
    <w:p w:rsidR="00F53959" w14:paraId="0DECED1A" w14:textId="77777777">
      <w:pPr>
        <w:pStyle w:val="BodyText"/>
        <w:spacing w:before="41"/>
        <w:ind w:left="0" w:firstLine="0"/>
      </w:pPr>
    </w:p>
    <w:p w:rsidR="00F53959" w14:paraId="5550C135" w14:textId="77777777">
      <w:pPr>
        <w:pStyle w:val="Heading2"/>
        <w:rPr>
          <w:u w:val="none"/>
        </w:rPr>
      </w:pPr>
      <w:r>
        <w:t>State</w:t>
      </w:r>
      <w:r>
        <w:rPr>
          <w:spacing w:val="-3"/>
        </w:rPr>
        <w:t xml:space="preserve"> </w:t>
      </w:r>
      <w:r>
        <w:t>Plan</w:t>
      </w:r>
      <w:r>
        <w:rPr>
          <w:spacing w:val="-1"/>
        </w:rPr>
        <w:t xml:space="preserve"> </w:t>
      </w:r>
      <w:r>
        <w:t>Guidance</w:t>
      </w:r>
      <w:r>
        <w:rPr>
          <w:spacing w:val="-2"/>
        </w:rPr>
        <w:t xml:space="preserve"> </w:t>
      </w:r>
      <w:r>
        <w:t xml:space="preserve">Attachment </w:t>
      </w:r>
      <w:r>
        <w:rPr>
          <w:spacing w:val="-10"/>
        </w:rPr>
        <w:t>E</w:t>
      </w:r>
    </w:p>
    <w:p w:rsidR="00F53959" w14:paraId="1610E207" w14:textId="77777777">
      <w:pPr>
        <w:pStyle w:val="BodyText"/>
        <w:spacing w:before="15"/>
        <w:ind w:left="108" w:right="780" w:firstLine="0"/>
      </w:pPr>
      <w:r>
        <w:rPr>
          <w:b/>
        </w:rPr>
        <w:t xml:space="preserve">Attachment E - Evidence of Providing the Minimum Public Comment Period </w:t>
      </w:r>
      <w:r>
        <w:t>must be included with each State Plan. The State Plan must include information that demonstrates the SUA’s</w:t>
      </w:r>
      <w:r>
        <w:rPr>
          <w:spacing w:val="-4"/>
        </w:rPr>
        <w:t xml:space="preserve"> </w:t>
      </w:r>
      <w:r>
        <w:t>compliance</w:t>
      </w:r>
      <w:r>
        <w:rPr>
          <w:spacing w:val="-4"/>
        </w:rPr>
        <w:t xml:space="preserve"> </w:t>
      </w:r>
      <w:r>
        <w:t>with</w:t>
      </w:r>
      <w:r>
        <w:rPr>
          <w:spacing w:val="-3"/>
        </w:rPr>
        <w:t xml:space="preserve"> </w:t>
      </w:r>
      <w:r>
        <w:t>the</w:t>
      </w:r>
      <w:r>
        <w:rPr>
          <w:spacing w:val="-4"/>
        </w:rPr>
        <w:t xml:space="preserve"> </w:t>
      </w:r>
      <w:r>
        <w:t>minimum</w:t>
      </w:r>
      <w:r>
        <w:rPr>
          <w:spacing w:val="-3"/>
        </w:rPr>
        <w:t xml:space="preserve"> </w:t>
      </w:r>
      <w:r>
        <w:t>time</w:t>
      </w:r>
      <w:r>
        <w:rPr>
          <w:spacing w:val="-4"/>
        </w:rPr>
        <w:t xml:space="preserve"> </w:t>
      </w:r>
      <w:r>
        <w:t>period</w:t>
      </w:r>
      <w:r>
        <w:rPr>
          <w:spacing w:val="-3"/>
        </w:rPr>
        <w:t xml:space="preserve"> </w:t>
      </w:r>
      <w:r>
        <w:t>(i.e.,</w:t>
      </w:r>
      <w:r>
        <w:rPr>
          <w:spacing w:val="-3"/>
        </w:rPr>
        <w:t xml:space="preserve"> </w:t>
      </w:r>
      <w:r>
        <w:t>at</w:t>
      </w:r>
      <w:r>
        <w:rPr>
          <w:spacing w:val="-3"/>
        </w:rPr>
        <w:t xml:space="preserve"> </w:t>
      </w:r>
      <w:r>
        <w:t>least</w:t>
      </w:r>
      <w:r>
        <w:rPr>
          <w:spacing w:val="-3"/>
        </w:rPr>
        <w:t xml:space="preserve"> </w:t>
      </w:r>
      <w:r>
        <w:t>thirty</w:t>
      </w:r>
      <w:r>
        <w:rPr>
          <w:spacing w:val="-3"/>
        </w:rPr>
        <w:t xml:space="preserve"> </w:t>
      </w:r>
      <w:r>
        <w:t>(30)</w:t>
      </w:r>
      <w:r>
        <w:rPr>
          <w:spacing w:val="-3"/>
        </w:rPr>
        <w:t xml:space="preserve"> </w:t>
      </w:r>
      <w:r>
        <w:t>calendar</w:t>
      </w:r>
      <w:r>
        <w:rPr>
          <w:spacing w:val="-3"/>
        </w:rPr>
        <w:t xml:space="preserve"> </w:t>
      </w:r>
      <w:r>
        <w:t>days,</w:t>
      </w:r>
      <w:r>
        <w:rPr>
          <w:spacing w:val="-3"/>
        </w:rPr>
        <w:t xml:space="preserve"> </w:t>
      </w:r>
      <w:r>
        <w:t>absent</w:t>
      </w:r>
      <w:r>
        <w:rPr>
          <w:spacing w:val="-3"/>
        </w:rPr>
        <w:t xml:space="preserve"> </w:t>
      </w:r>
      <w:r>
        <w:t>a waiver from the ASA) for public review and comment on the new State Plan, pursuant to 45</w:t>
      </w:r>
      <w:r>
        <w:rPr>
          <w:spacing w:val="40"/>
        </w:rPr>
        <w:t xml:space="preserve"> </w:t>
      </w:r>
      <w:r>
        <w:t>CFR § 1321.29(c).</w:t>
      </w:r>
    </w:p>
    <w:sectPr>
      <w:pgSz w:w="12240" w:h="15840"/>
      <w:pgMar w:top="1440" w:right="760" w:bottom="1260" w:left="1260" w:header="0" w:footer="99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3959" w14:paraId="5CEF938E" w14:textId="77777777">
    <w:pPr>
      <w:pStyle w:val="BodyText"/>
      <w:spacing w:before="0" w:line="14" w:lineRule="auto"/>
      <w:ind w:left="0" w:firstLine="0"/>
      <w:rPr>
        <w:sz w:val="20"/>
      </w:rPr>
    </w:pPr>
    <w:r>
      <w:rPr>
        <w:noProof/>
      </w:rPr>
      <mc:AlternateContent>
        <mc:Choice Requires="wps">
          <w:drawing>
            <wp:anchor distT="0" distB="0" distL="0" distR="0" simplePos="0" relativeHeight="251658240" behindDoc="1" locked="0" layoutInCell="1" allowOverlap="1">
              <wp:simplePos x="0" y="0"/>
              <wp:positionH relativeFrom="page">
                <wp:posOffset>6479794</wp:posOffset>
              </wp:positionH>
              <wp:positionV relativeFrom="page">
                <wp:posOffset>9245125</wp:posOffset>
              </wp:positionV>
              <wp:extent cx="241300" cy="194310"/>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241300" cy="194310"/>
                      </a:xfrm>
                      <a:prstGeom prst="rect">
                        <a:avLst/>
                      </a:prstGeom>
                    </wps:spPr>
                    <wps:txbx>
                      <w:txbxContent>
                        <w:p w:rsidR="00F53959" w14:textId="77777777">
                          <w:pPr>
                            <w:pStyle w:val="BodyText"/>
                            <w:spacing w:before="10"/>
                            <w:ind w:left="60" w:firstLine="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 o:spid="_x0000_s2049" type="#_x0000_t202" style="width:19pt;height:15.3pt;margin-top:727.95pt;margin-left:510.2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F53959" w14:paraId="7091D978" w14:textId="77777777">
                    <w:pPr>
                      <w:pStyle w:val="BodyText"/>
                      <w:spacing w:before="10"/>
                      <w:ind w:left="60" w:firstLine="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BA2CB7"/>
    <w:multiLevelType w:val="hybridMultilevel"/>
    <w:tmpl w:val="56F0C884"/>
    <w:lvl w:ilvl="0">
      <w:start w:val="2"/>
      <w:numFmt w:val="lowerRoman"/>
      <w:lvlText w:val="(%1)"/>
      <w:lvlJc w:val="left"/>
      <w:pPr>
        <w:ind w:left="223" w:hanging="35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220" w:hanging="354"/>
      </w:pPr>
      <w:rPr>
        <w:rFonts w:hint="default"/>
        <w:lang w:val="en-US" w:eastAsia="en-US" w:bidi="ar-SA"/>
      </w:rPr>
    </w:lvl>
    <w:lvl w:ilvl="2">
      <w:start w:val="0"/>
      <w:numFmt w:val="bullet"/>
      <w:lvlText w:val="•"/>
      <w:lvlJc w:val="left"/>
      <w:pPr>
        <w:ind w:left="2220" w:hanging="354"/>
      </w:pPr>
      <w:rPr>
        <w:rFonts w:hint="default"/>
        <w:lang w:val="en-US" w:eastAsia="en-US" w:bidi="ar-SA"/>
      </w:rPr>
    </w:lvl>
    <w:lvl w:ilvl="3">
      <w:start w:val="0"/>
      <w:numFmt w:val="bullet"/>
      <w:lvlText w:val="•"/>
      <w:lvlJc w:val="left"/>
      <w:pPr>
        <w:ind w:left="3220" w:hanging="354"/>
      </w:pPr>
      <w:rPr>
        <w:rFonts w:hint="default"/>
        <w:lang w:val="en-US" w:eastAsia="en-US" w:bidi="ar-SA"/>
      </w:rPr>
    </w:lvl>
    <w:lvl w:ilvl="4">
      <w:start w:val="0"/>
      <w:numFmt w:val="bullet"/>
      <w:lvlText w:val="•"/>
      <w:lvlJc w:val="left"/>
      <w:pPr>
        <w:ind w:left="4220" w:hanging="354"/>
      </w:pPr>
      <w:rPr>
        <w:rFonts w:hint="default"/>
        <w:lang w:val="en-US" w:eastAsia="en-US" w:bidi="ar-SA"/>
      </w:rPr>
    </w:lvl>
    <w:lvl w:ilvl="5">
      <w:start w:val="0"/>
      <w:numFmt w:val="bullet"/>
      <w:lvlText w:val="•"/>
      <w:lvlJc w:val="left"/>
      <w:pPr>
        <w:ind w:left="5220" w:hanging="354"/>
      </w:pPr>
      <w:rPr>
        <w:rFonts w:hint="default"/>
        <w:lang w:val="en-US" w:eastAsia="en-US" w:bidi="ar-SA"/>
      </w:rPr>
    </w:lvl>
    <w:lvl w:ilvl="6">
      <w:start w:val="0"/>
      <w:numFmt w:val="bullet"/>
      <w:lvlText w:val="•"/>
      <w:lvlJc w:val="left"/>
      <w:pPr>
        <w:ind w:left="6220" w:hanging="354"/>
      </w:pPr>
      <w:rPr>
        <w:rFonts w:hint="default"/>
        <w:lang w:val="en-US" w:eastAsia="en-US" w:bidi="ar-SA"/>
      </w:rPr>
    </w:lvl>
    <w:lvl w:ilvl="7">
      <w:start w:val="0"/>
      <w:numFmt w:val="bullet"/>
      <w:lvlText w:val="•"/>
      <w:lvlJc w:val="left"/>
      <w:pPr>
        <w:ind w:left="7220" w:hanging="354"/>
      </w:pPr>
      <w:rPr>
        <w:rFonts w:hint="default"/>
        <w:lang w:val="en-US" w:eastAsia="en-US" w:bidi="ar-SA"/>
      </w:rPr>
    </w:lvl>
    <w:lvl w:ilvl="8">
      <w:start w:val="0"/>
      <w:numFmt w:val="bullet"/>
      <w:lvlText w:val="•"/>
      <w:lvlJc w:val="left"/>
      <w:pPr>
        <w:ind w:left="8220" w:hanging="354"/>
      </w:pPr>
      <w:rPr>
        <w:rFonts w:hint="default"/>
        <w:lang w:val="en-US" w:eastAsia="en-US" w:bidi="ar-SA"/>
      </w:rPr>
    </w:lvl>
  </w:abstractNum>
  <w:abstractNum w:abstractNumId="1">
    <w:nsid w:val="0BE20F71"/>
    <w:multiLevelType w:val="hybridMultilevel"/>
    <w:tmpl w:val="20EC6C0C"/>
    <w:lvl w:ilvl="0">
      <w:start w:val="5"/>
      <w:numFmt w:val="upperLetter"/>
      <w:lvlText w:val="(%1)"/>
      <w:lvlJc w:val="left"/>
      <w:pPr>
        <w:ind w:left="223" w:hanging="36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220" w:hanging="366"/>
      </w:pPr>
      <w:rPr>
        <w:rFonts w:hint="default"/>
        <w:lang w:val="en-US" w:eastAsia="en-US" w:bidi="ar-SA"/>
      </w:rPr>
    </w:lvl>
    <w:lvl w:ilvl="2">
      <w:start w:val="0"/>
      <w:numFmt w:val="bullet"/>
      <w:lvlText w:val="•"/>
      <w:lvlJc w:val="left"/>
      <w:pPr>
        <w:ind w:left="2220" w:hanging="366"/>
      </w:pPr>
      <w:rPr>
        <w:rFonts w:hint="default"/>
        <w:lang w:val="en-US" w:eastAsia="en-US" w:bidi="ar-SA"/>
      </w:rPr>
    </w:lvl>
    <w:lvl w:ilvl="3">
      <w:start w:val="0"/>
      <w:numFmt w:val="bullet"/>
      <w:lvlText w:val="•"/>
      <w:lvlJc w:val="left"/>
      <w:pPr>
        <w:ind w:left="3220" w:hanging="366"/>
      </w:pPr>
      <w:rPr>
        <w:rFonts w:hint="default"/>
        <w:lang w:val="en-US" w:eastAsia="en-US" w:bidi="ar-SA"/>
      </w:rPr>
    </w:lvl>
    <w:lvl w:ilvl="4">
      <w:start w:val="0"/>
      <w:numFmt w:val="bullet"/>
      <w:lvlText w:val="•"/>
      <w:lvlJc w:val="left"/>
      <w:pPr>
        <w:ind w:left="4220" w:hanging="366"/>
      </w:pPr>
      <w:rPr>
        <w:rFonts w:hint="default"/>
        <w:lang w:val="en-US" w:eastAsia="en-US" w:bidi="ar-SA"/>
      </w:rPr>
    </w:lvl>
    <w:lvl w:ilvl="5">
      <w:start w:val="0"/>
      <w:numFmt w:val="bullet"/>
      <w:lvlText w:val="•"/>
      <w:lvlJc w:val="left"/>
      <w:pPr>
        <w:ind w:left="5220" w:hanging="366"/>
      </w:pPr>
      <w:rPr>
        <w:rFonts w:hint="default"/>
        <w:lang w:val="en-US" w:eastAsia="en-US" w:bidi="ar-SA"/>
      </w:rPr>
    </w:lvl>
    <w:lvl w:ilvl="6">
      <w:start w:val="0"/>
      <w:numFmt w:val="bullet"/>
      <w:lvlText w:val="•"/>
      <w:lvlJc w:val="left"/>
      <w:pPr>
        <w:ind w:left="6220" w:hanging="366"/>
      </w:pPr>
      <w:rPr>
        <w:rFonts w:hint="default"/>
        <w:lang w:val="en-US" w:eastAsia="en-US" w:bidi="ar-SA"/>
      </w:rPr>
    </w:lvl>
    <w:lvl w:ilvl="7">
      <w:start w:val="0"/>
      <w:numFmt w:val="bullet"/>
      <w:lvlText w:val="•"/>
      <w:lvlJc w:val="left"/>
      <w:pPr>
        <w:ind w:left="7220" w:hanging="366"/>
      </w:pPr>
      <w:rPr>
        <w:rFonts w:hint="default"/>
        <w:lang w:val="en-US" w:eastAsia="en-US" w:bidi="ar-SA"/>
      </w:rPr>
    </w:lvl>
    <w:lvl w:ilvl="8">
      <w:start w:val="0"/>
      <w:numFmt w:val="bullet"/>
      <w:lvlText w:val="•"/>
      <w:lvlJc w:val="left"/>
      <w:pPr>
        <w:ind w:left="8220" w:hanging="366"/>
      </w:pPr>
      <w:rPr>
        <w:rFonts w:hint="default"/>
        <w:lang w:val="en-US" w:eastAsia="en-US" w:bidi="ar-SA"/>
      </w:rPr>
    </w:lvl>
  </w:abstractNum>
  <w:abstractNum w:abstractNumId="2">
    <w:nsid w:val="0D373AD1"/>
    <w:multiLevelType w:val="hybridMultilevel"/>
    <w:tmpl w:val="60AE5192"/>
    <w:lvl w:ilvl="0">
      <w:start w:val="1"/>
      <w:numFmt w:val="upperLetter"/>
      <w:lvlText w:val="(%1)"/>
      <w:lvlJc w:val="left"/>
      <w:pPr>
        <w:ind w:left="223" w:hanging="39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start w:val="1"/>
      <w:numFmt w:val="lowerRoman"/>
      <w:lvlText w:val="(%2)"/>
      <w:lvlJc w:val="left"/>
      <w:pPr>
        <w:ind w:left="223" w:hanging="28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220" w:hanging="286"/>
      </w:pPr>
      <w:rPr>
        <w:rFonts w:hint="default"/>
        <w:lang w:val="en-US" w:eastAsia="en-US" w:bidi="ar-SA"/>
      </w:rPr>
    </w:lvl>
    <w:lvl w:ilvl="3">
      <w:start w:val="0"/>
      <w:numFmt w:val="bullet"/>
      <w:lvlText w:val="•"/>
      <w:lvlJc w:val="left"/>
      <w:pPr>
        <w:ind w:left="3220" w:hanging="286"/>
      </w:pPr>
      <w:rPr>
        <w:rFonts w:hint="default"/>
        <w:lang w:val="en-US" w:eastAsia="en-US" w:bidi="ar-SA"/>
      </w:rPr>
    </w:lvl>
    <w:lvl w:ilvl="4">
      <w:start w:val="0"/>
      <w:numFmt w:val="bullet"/>
      <w:lvlText w:val="•"/>
      <w:lvlJc w:val="left"/>
      <w:pPr>
        <w:ind w:left="4220" w:hanging="286"/>
      </w:pPr>
      <w:rPr>
        <w:rFonts w:hint="default"/>
        <w:lang w:val="en-US" w:eastAsia="en-US" w:bidi="ar-SA"/>
      </w:rPr>
    </w:lvl>
    <w:lvl w:ilvl="5">
      <w:start w:val="0"/>
      <w:numFmt w:val="bullet"/>
      <w:lvlText w:val="•"/>
      <w:lvlJc w:val="left"/>
      <w:pPr>
        <w:ind w:left="5220" w:hanging="286"/>
      </w:pPr>
      <w:rPr>
        <w:rFonts w:hint="default"/>
        <w:lang w:val="en-US" w:eastAsia="en-US" w:bidi="ar-SA"/>
      </w:rPr>
    </w:lvl>
    <w:lvl w:ilvl="6">
      <w:start w:val="0"/>
      <w:numFmt w:val="bullet"/>
      <w:lvlText w:val="•"/>
      <w:lvlJc w:val="left"/>
      <w:pPr>
        <w:ind w:left="6220" w:hanging="286"/>
      </w:pPr>
      <w:rPr>
        <w:rFonts w:hint="default"/>
        <w:lang w:val="en-US" w:eastAsia="en-US" w:bidi="ar-SA"/>
      </w:rPr>
    </w:lvl>
    <w:lvl w:ilvl="7">
      <w:start w:val="0"/>
      <w:numFmt w:val="bullet"/>
      <w:lvlText w:val="•"/>
      <w:lvlJc w:val="left"/>
      <w:pPr>
        <w:ind w:left="7220" w:hanging="286"/>
      </w:pPr>
      <w:rPr>
        <w:rFonts w:hint="default"/>
        <w:lang w:val="en-US" w:eastAsia="en-US" w:bidi="ar-SA"/>
      </w:rPr>
    </w:lvl>
    <w:lvl w:ilvl="8">
      <w:start w:val="0"/>
      <w:numFmt w:val="bullet"/>
      <w:lvlText w:val="•"/>
      <w:lvlJc w:val="left"/>
      <w:pPr>
        <w:ind w:left="8220" w:hanging="286"/>
      </w:pPr>
      <w:rPr>
        <w:rFonts w:hint="default"/>
        <w:lang w:val="en-US" w:eastAsia="en-US" w:bidi="ar-SA"/>
      </w:rPr>
    </w:lvl>
  </w:abstractNum>
  <w:abstractNum w:abstractNumId="3">
    <w:nsid w:val="16032128"/>
    <w:multiLevelType w:val="hybridMultilevel"/>
    <w:tmpl w:val="82F0B06E"/>
    <w:lvl w:ilvl="0">
      <w:start w:val="1"/>
      <w:numFmt w:val="decimal"/>
      <w:lvlText w:val="(%1)"/>
      <w:lvlJc w:val="left"/>
      <w:pPr>
        <w:ind w:left="223" w:hanging="3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Letter"/>
      <w:lvlText w:val="(%2)"/>
      <w:lvlJc w:val="left"/>
      <w:pPr>
        <w:ind w:left="223" w:hanging="325"/>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start w:val="1"/>
      <w:numFmt w:val="decimal"/>
      <w:lvlText w:val="(%3)"/>
      <w:lvlJc w:val="left"/>
      <w:pPr>
        <w:ind w:left="223" w:hanging="3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upperLetter"/>
      <w:lvlText w:val="(%4)"/>
      <w:lvlJc w:val="left"/>
      <w:pPr>
        <w:ind w:left="223" w:hanging="39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4">
      <w:start w:val="0"/>
      <w:numFmt w:val="bullet"/>
      <w:lvlText w:val="•"/>
      <w:lvlJc w:val="left"/>
      <w:pPr>
        <w:ind w:left="4220" w:hanging="392"/>
      </w:pPr>
      <w:rPr>
        <w:rFonts w:hint="default"/>
        <w:lang w:val="en-US" w:eastAsia="en-US" w:bidi="ar-SA"/>
      </w:rPr>
    </w:lvl>
    <w:lvl w:ilvl="5">
      <w:start w:val="0"/>
      <w:numFmt w:val="bullet"/>
      <w:lvlText w:val="•"/>
      <w:lvlJc w:val="left"/>
      <w:pPr>
        <w:ind w:left="5220" w:hanging="392"/>
      </w:pPr>
      <w:rPr>
        <w:rFonts w:hint="default"/>
        <w:lang w:val="en-US" w:eastAsia="en-US" w:bidi="ar-SA"/>
      </w:rPr>
    </w:lvl>
    <w:lvl w:ilvl="6">
      <w:start w:val="0"/>
      <w:numFmt w:val="bullet"/>
      <w:lvlText w:val="•"/>
      <w:lvlJc w:val="left"/>
      <w:pPr>
        <w:ind w:left="6220" w:hanging="392"/>
      </w:pPr>
      <w:rPr>
        <w:rFonts w:hint="default"/>
        <w:lang w:val="en-US" w:eastAsia="en-US" w:bidi="ar-SA"/>
      </w:rPr>
    </w:lvl>
    <w:lvl w:ilvl="7">
      <w:start w:val="0"/>
      <w:numFmt w:val="bullet"/>
      <w:lvlText w:val="•"/>
      <w:lvlJc w:val="left"/>
      <w:pPr>
        <w:ind w:left="7220" w:hanging="392"/>
      </w:pPr>
      <w:rPr>
        <w:rFonts w:hint="default"/>
        <w:lang w:val="en-US" w:eastAsia="en-US" w:bidi="ar-SA"/>
      </w:rPr>
    </w:lvl>
    <w:lvl w:ilvl="8">
      <w:start w:val="0"/>
      <w:numFmt w:val="bullet"/>
      <w:lvlText w:val="•"/>
      <w:lvlJc w:val="left"/>
      <w:pPr>
        <w:ind w:left="8220" w:hanging="392"/>
      </w:pPr>
      <w:rPr>
        <w:rFonts w:hint="default"/>
        <w:lang w:val="en-US" w:eastAsia="en-US" w:bidi="ar-SA"/>
      </w:rPr>
    </w:lvl>
  </w:abstractNum>
  <w:abstractNum w:abstractNumId="4">
    <w:nsid w:val="17D16824"/>
    <w:multiLevelType w:val="hybridMultilevel"/>
    <w:tmpl w:val="F258E494"/>
    <w:lvl w:ilvl="0">
      <w:start w:val="2"/>
      <w:numFmt w:val="upperLetter"/>
      <w:lvlText w:val="(%1)"/>
      <w:lvlJc w:val="left"/>
      <w:pPr>
        <w:ind w:left="1323" w:hanging="38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Roman"/>
      <w:lvlText w:val="(%2)"/>
      <w:lvlJc w:val="left"/>
      <w:pPr>
        <w:ind w:left="1229" w:hanging="28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308" w:hanging="286"/>
      </w:pPr>
      <w:rPr>
        <w:rFonts w:hint="default"/>
        <w:lang w:val="en-US" w:eastAsia="en-US" w:bidi="ar-SA"/>
      </w:rPr>
    </w:lvl>
    <w:lvl w:ilvl="3">
      <w:start w:val="0"/>
      <w:numFmt w:val="bullet"/>
      <w:lvlText w:val="•"/>
      <w:lvlJc w:val="left"/>
      <w:pPr>
        <w:ind w:left="3297" w:hanging="286"/>
      </w:pPr>
      <w:rPr>
        <w:rFonts w:hint="default"/>
        <w:lang w:val="en-US" w:eastAsia="en-US" w:bidi="ar-SA"/>
      </w:rPr>
    </w:lvl>
    <w:lvl w:ilvl="4">
      <w:start w:val="0"/>
      <w:numFmt w:val="bullet"/>
      <w:lvlText w:val="•"/>
      <w:lvlJc w:val="left"/>
      <w:pPr>
        <w:ind w:left="4286" w:hanging="286"/>
      </w:pPr>
      <w:rPr>
        <w:rFonts w:hint="default"/>
        <w:lang w:val="en-US" w:eastAsia="en-US" w:bidi="ar-SA"/>
      </w:rPr>
    </w:lvl>
    <w:lvl w:ilvl="5">
      <w:start w:val="0"/>
      <w:numFmt w:val="bullet"/>
      <w:lvlText w:val="•"/>
      <w:lvlJc w:val="left"/>
      <w:pPr>
        <w:ind w:left="5275" w:hanging="286"/>
      </w:pPr>
      <w:rPr>
        <w:rFonts w:hint="default"/>
        <w:lang w:val="en-US" w:eastAsia="en-US" w:bidi="ar-SA"/>
      </w:rPr>
    </w:lvl>
    <w:lvl w:ilvl="6">
      <w:start w:val="0"/>
      <w:numFmt w:val="bullet"/>
      <w:lvlText w:val="•"/>
      <w:lvlJc w:val="left"/>
      <w:pPr>
        <w:ind w:left="6264" w:hanging="286"/>
      </w:pPr>
      <w:rPr>
        <w:rFonts w:hint="default"/>
        <w:lang w:val="en-US" w:eastAsia="en-US" w:bidi="ar-SA"/>
      </w:rPr>
    </w:lvl>
    <w:lvl w:ilvl="7">
      <w:start w:val="0"/>
      <w:numFmt w:val="bullet"/>
      <w:lvlText w:val="•"/>
      <w:lvlJc w:val="left"/>
      <w:pPr>
        <w:ind w:left="7253" w:hanging="286"/>
      </w:pPr>
      <w:rPr>
        <w:rFonts w:hint="default"/>
        <w:lang w:val="en-US" w:eastAsia="en-US" w:bidi="ar-SA"/>
      </w:rPr>
    </w:lvl>
    <w:lvl w:ilvl="8">
      <w:start w:val="0"/>
      <w:numFmt w:val="bullet"/>
      <w:lvlText w:val="•"/>
      <w:lvlJc w:val="left"/>
      <w:pPr>
        <w:ind w:left="8242" w:hanging="286"/>
      </w:pPr>
      <w:rPr>
        <w:rFonts w:hint="default"/>
        <w:lang w:val="en-US" w:eastAsia="en-US" w:bidi="ar-SA"/>
      </w:rPr>
    </w:lvl>
  </w:abstractNum>
  <w:abstractNum w:abstractNumId="5">
    <w:nsid w:val="183E310E"/>
    <w:multiLevelType w:val="hybridMultilevel"/>
    <w:tmpl w:val="572C9C0C"/>
    <w:lvl w:ilvl="0">
      <w:start w:val="2"/>
      <w:numFmt w:val="upperLetter"/>
      <w:lvlText w:val="(%1)"/>
      <w:lvlJc w:val="left"/>
      <w:pPr>
        <w:ind w:left="1323" w:hanging="38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Roman"/>
      <w:lvlText w:val="(%2)"/>
      <w:lvlJc w:val="left"/>
      <w:pPr>
        <w:ind w:left="223" w:hanging="28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308" w:hanging="286"/>
      </w:pPr>
      <w:rPr>
        <w:rFonts w:hint="default"/>
        <w:lang w:val="en-US" w:eastAsia="en-US" w:bidi="ar-SA"/>
      </w:rPr>
    </w:lvl>
    <w:lvl w:ilvl="3">
      <w:start w:val="0"/>
      <w:numFmt w:val="bullet"/>
      <w:lvlText w:val="•"/>
      <w:lvlJc w:val="left"/>
      <w:pPr>
        <w:ind w:left="3297" w:hanging="286"/>
      </w:pPr>
      <w:rPr>
        <w:rFonts w:hint="default"/>
        <w:lang w:val="en-US" w:eastAsia="en-US" w:bidi="ar-SA"/>
      </w:rPr>
    </w:lvl>
    <w:lvl w:ilvl="4">
      <w:start w:val="0"/>
      <w:numFmt w:val="bullet"/>
      <w:lvlText w:val="•"/>
      <w:lvlJc w:val="left"/>
      <w:pPr>
        <w:ind w:left="4286" w:hanging="286"/>
      </w:pPr>
      <w:rPr>
        <w:rFonts w:hint="default"/>
        <w:lang w:val="en-US" w:eastAsia="en-US" w:bidi="ar-SA"/>
      </w:rPr>
    </w:lvl>
    <w:lvl w:ilvl="5">
      <w:start w:val="0"/>
      <w:numFmt w:val="bullet"/>
      <w:lvlText w:val="•"/>
      <w:lvlJc w:val="left"/>
      <w:pPr>
        <w:ind w:left="5275" w:hanging="286"/>
      </w:pPr>
      <w:rPr>
        <w:rFonts w:hint="default"/>
        <w:lang w:val="en-US" w:eastAsia="en-US" w:bidi="ar-SA"/>
      </w:rPr>
    </w:lvl>
    <w:lvl w:ilvl="6">
      <w:start w:val="0"/>
      <w:numFmt w:val="bullet"/>
      <w:lvlText w:val="•"/>
      <w:lvlJc w:val="left"/>
      <w:pPr>
        <w:ind w:left="6264" w:hanging="286"/>
      </w:pPr>
      <w:rPr>
        <w:rFonts w:hint="default"/>
        <w:lang w:val="en-US" w:eastAsia="en-US" w:bidi="ar-SA"/>
      </w:rPr>
    </w:lvl>
    <w:lvl w:ilvl="7">
      <w:start w:val="0"/>
      <w:numFmt w:val="bullet"/>
      <w:lvlText w:val="•"/>
      <w:lvlJc w:val="left"/>
      <w:pPr>
        <w:ind w:left="7253" w:hanging="286"/>
      </w:pPr>
      <w:rPr>
        <w:rFonts w:hint="default"/>
        <w:lang w:val="en-US" w:eastAsia="en-US" w:bidi="ar-SA"/>
      </w:rPr>
    </w:lvl>
    <w:lvl w:ilvl="8">
      <w:start w:val="0"/>
      <w:numFmt w:val="bullet"/>
      <w:lvlText w:val="•"/>
      <w:lvlJc w:val="left"/>
      <w:pPr>
        <w:ind w:left="8242" w:hanging="286"/>
      </w:pPr>
      <w:rPr>
        <w:rFonts w:hint="default"/>
        <w:lang w:val="en-US" w:eastAsia="en-US" w:bidi="ar-SA"/>
      </w:rPr>
    </w:lvl>
  </w:abstractNum>
  <w:abstractNum w:abstractNumId="6">
    <w:nsid w:val="19D705E2"/>
    <w:multiLevelType w:val="hybridMultilevel"/>
    <w:tmpl w:val="D1AC38D4"/>
    <w:lvl w:ilvl="0">
      <w:start w:val="1"/>
      <w:numFmt w:val="upperLetter"/>
      <w:lvlText w:val="(%1)"/>
      <w:lvlJc w:val="left"/>
      <w:pPr>
        <w:ind w:left="108" w:hanging="39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start w:val="0"/>
      <w:numFmt w:val="bullet"/>
      <w:lvlText w:val="•"/>
      <w:lvlJc w:val="left"/>
      <w:pPr>
        <w:ind w:left="1112" w:hanging="392"/>
      </w:pPr>
      <w:rPr>
        <w:rFonts w:hint="default"/>
        <w:lang w:val="en-US" w:eastAsia="en-US" w:bidi="ar-SA"/>
      </w:rPr>
    </w:lvl>
    <w:lvl w:ilvl="2">
      <w:start w:val="0"/>
      <w:numFmt w:val="bullet"/>
      <w:lvlText w:val="•"/>
      <w:lvlJc w:val="left"/>
      <w:pPr>
        <w:ind w:left="2124" w:hanging="392"/>
      </w:pPr>
      <w:rPr>
        <w:rFonts w:hint="default"/>
        <w:lang w:val="en-US" w:eastAsia="en-US" w:bidi="ar-SA"/>
      </w:rPr>
    </w:lvl>
    <w:lvl w:ilvl="3">
      <w:start w:val="0"/>
      <w:numFmt w:val="bullet"/>
      <w:lvlText w:val="•"/>
      <w:lvlJc w:val="left"/>
      <w:pPr>
        <w:ind w:left="3136" w:hanging="392"/>
      </w:pPr>
      <w:rPr>
        <w:rFonts w:hint="default"/>
        <w:lang w:val="en-US" w:eastAsia="en-US" w:bidi="ar-SA"/>
      </w:rPr>
    </w:lvl>
    <w:lvl w:ilvl="4">
      <w:start w:val="0"/>
      <w:numFmt w:val="bullet"/>
      <w:lvlText w:val="•"/>
      <w:lvlJc w:val="left"/>
      <w:pPr>
        <w:ind w:left="4148" w:hanging="392"/>
      </w:pPr>
      <w:rPr>
        <w:rFonts w:hint="default"/>
        <w:lang w:val="en-US" w:eastAsia="en-US" w:bidi="ar-SA"/>
      </w:rPr>
    </w:lvl>
    <w:lvl w:ilvl="5">
      <w:start w:val="0"/>
      <w:numFmt w:val="bullet"/>
      <w:lvlText w:val="•"/>
      <w:lvlJc w:val="left"/>
      <w:pPr>
        <w:ind w:left="5160" w:hanging="392"/>
      </w:pPr>
      <w:rPr>
        <w:rFonts w:hint="default"/>
        <w:lang w:val="en-US" w:eastAsia="en-US" w:bidi="ar-SA"/>
      </w:rPr>
    </w:lvl>
    <w:lvl w:ilvl="6">
      <w:start w:val="0"/>
      <w:numFmt w:val="bullet"/>
      <w:lvlText w:val="•"/>
      <w:lvlJc w:val="left"/>
      <w:pPr>
        <w:ind w:left="6172" w:hanging="392"/>
      </w:pPr>
      <w:rPr>
        <w:rFonts w:hint="default"/>
        <w:lang w:val="en-US" w:eastAsia="en-US" w:bidi="ar-SA"/>
      </w:rPr>
    </w:lvl>
    <w:lvl w:ilvl="7">
      <w:start w:val="0"/>
      <w:numFmt w:val="bullet"/>
      <w:lvlText w:val="•"/>
      <w:lvlJc w:val="left"/>
      <w:pPr>
        <w:ind w:left="7184" w:hanging="392"/>
      </w:pPr>
      <w:rPr>
        <w:rFonts w:hint="default"/>
        <w:lang w:val="en-US" w:eastAsia="en-US" w:bidi="ar-SA"/>
      </w:rPr>
    </w:lvl>
    <w:lvl w:ilvl="8">
      <w:start w:val="0"/>
      <w:numFmt w:val="bullet"/>
      <w:lvlText w:val="•"/>
      <w:lvlJc w:val="left"/>
      <w:pPr>
        <w:ind w:left="8196" w:hanging="392"/>
      </w:pPr>
      <w:rPr>
        <w:rFonts w:hint="default"/>
        <w:lang w:val="en-US" w:eastAsia="en-US" w:bidi="ar-SA"/>
      </w:rPr>
    </w:lvl>
  </w:abstractNum>
  <w:abstractNum w:abstractNumId="7">
    <w:nsid w:val="1A072C4B"/>
    <w:multiLevelType w:val="hybridMultilevel"/>
    <w:tmpl w:val="C9EE3410"/>
    <w:lvl w:ilvl="0">
      <w:start w:val="1"/>
      <w:numFmt w:val="upperLetter"/>
      <w:lvlText w:val="(%1)"/>
      <w:lvlJc w:val="left"/>
      <w:pPr>
        <w:ind w:left="223" w:hanging="39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start w:val="1"/>
      <w:numFmt w:val="lowerRoman"/>
      <w:lvlText w:val="(%2)"/>
      <w:lvlJc w:val="left"/>
      <w:pPr>
        <w:ind w:left="223" w:hanging="28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220" w:hanging="286"/>
      </w:pPr>
      <w:rPr>
        <w:rFonts w:hint="default"/>
        <w:lang w:val="en-US" w:eastAsia="en-US" w:bidi="ar-SA"/>
      </w:rPr>
    </w:lvl>
    <w:lvl w:ilvl="3">
      <w:start w:val="0"/>
      <w:numFmt w:val="bullet"/>
      <w:lvlText w:val="•"/>
      <w:lvlJc w:val="left"/>
      <w:pPr>
        <w:ind w:left="3220" w:hanging="286"/>
      </w:pPr>
      <w:rPr>
        <w:rFonts w:hint="default"/>
        <w:lang w:val="en-US" w:eastAsia="en-US" w:bidi="ar-SA"/>
      </w:rPr>
    </w:lvl>
    <w:lvl w:ilvl="4">
      <w:start w:val="0"/>
      <w:numFmt w:val="bullet"/>
      <w:lvlText w:val="•"/>
      <w:lvlJc w:val="left"/>
      <w:pPr>
        <w:ind w:left="4220" w:hanging="286"/>
      </w:pPr>
      <w:rPr>
        <w:rFonts w:hint="default"/>
        <w:lang w:val="en-US" w:eastAsia="en-US" w:bidi="ar-SA"/>
      </w:rPr>
    </w:lvl>
    <w:lvl w:ilvl="5">
      <w:start w:val="0"/>
      <w:numFmt w:val="bullet"/>
      <w:lvlText w:val="•"/>
      <w:lvlJc w:val="left"/>
      <w:pPr>
        <w:ind w:left="5220" w:hanging="286"/>
      </w:pPr>
      <w:rPr>
        <w:rFonts w:hint="default"/>
        <w:lang w:val="en-US" w:eastAsia="en-US" w:bidi="ar-SA"/>
      </w:rPr>
    </w:lvl>
    <w:lvl w:ilvl="6">
      <w:start w:val="0"/>
      <w:numFmt w:val="bullet"/>
      <w:lvlText w:val="•"/>
      <w:lvlJc w:val="left"/>
      <w:pPr>
        <w:ind w:left="6220" w:hanging="286"/>
      </w:pPr>
      <w:rPr>
        <w:rFonts w:hint="default"/>
        <w:lang w:val="en-US" w:eastAsia="en-US" w:bidi="ar-SA"/>
      </w:rPr>
    </w:lvl>
    <w:lvl w:ilvl="7">
      <w:start w:val="0"/>
      <w:numFmt w:val="bullet"/>
      <w:lvlText w:val="•"/>
      <w:lvlJc w:val="left"/>
      <w:pPr>
        <w:ind w:left="7220" w:hanging="286"/>
      </w:pPr>
      <w:rPr>
        <w:rFonts w:hint="default"/>
        <w:lang w:val="en-US" w:eastAsia="en-US" w:bidi="ar-SA"/>
      </w:rPr>
    </w:lvl>
    <w:lvl w:ilvl="8">
      <w:start w:val="0"/>
      <w:numFmt w:val="bullet"/>
      <w:lvlText w:val="•"/>
      <w:lvlJc w:val="left"/>
      <w:pPr>
        <w:ind w:left="8220" w:hanging="286"/>
      </w:pPr>
      <w:rPr>
        <w:rFonts w:hint="default"/>
        <w:lang w:val="en-US" w:eastAsia="en-US" w:bidi="ar-SA"/>
      </w:rPr>
    </w:lvl>
  </w:abstractNum>
  <w:abstractNum w:abstractNumId="8">
    <w:nsid w:val="1DD5362F"/>
    <w:multiLevelType w:val="hybridMultilevel"/>
    <w:tmpl w:val="CF3E0382"/>
    <w:lvl w:ilvl="0">
      <w:start w:val="0"/>
      <w:numFmt w:val="bullet"/>
      <w:lvlText w:val="o"/>
      <w:lvlJc w:val="left"/>
      <w:pPr>
        <w:ind w:left="811" w:hanging="293"/>
      </w:pPr>
      <w:rPr>
        <w:rFonts w:ascii="Courier New" w:eastAsia="Courier New" w:hAnsi="Courier New" w:cs="Courier New" w:hint="default"/>
        <w:b w:val="0"/>
        <w:bCs w:val="0"/>
        <w:i w:val="0"/>
        <w:iCs w:val="0"/>
        <w:spacing w:val="0"/>
        <w:w w:val="100"/>
        <w:sz w:val="24"/>
        <w:szCs w:val="24"/>
        <w:lang w:val="en-US" w:eastAsia="en-US" w:bidi="ar-SA"/>
      </w:rPr>
    </w:lvl>
    <w:lvl w:ilvl="1">
      <w:start w:val="0"/>
      <w:numFmt w:val="bullet"/>
      <w:lvlText w:val="•"/>
      <w:lvlJc w:val="left"/>
      <w:pPr>
        <w:ind w:left="1547" w:hanging="293"/>
      </w:pPr>
      <w:rPr>
        <w:rFonts w:hint="default"/>
        <w:lang w:val="en-US" w:eastAsia="en-US" w:bidi="ar-SA"/>
      </w:rPr>
    </w:lvl>
    <w:lvl w:ilvl="2">
      <w:start w:val="0"/>
      <w:numFmt w:val="bullet"/>
      <w:lvlText w:val="•"/>
      <w:lvlJc w:val="left"/>
      <w:pPr>
        <w:ind w:left="2275" w:hanging="293"/>
      </w:pPr>
      <w:rPr>
        <w:rFonts w:hint="default"/>
        <w:lang w:val="en-US" w:eastAsia="en-US" w:bidi="ar-SA"/>
      </w:rPr>
    </w:lvl>
    <w:lvl w:ilvl="3">
      <w:start w:val="0"/>
      <w:numFmt w:val="bullet"/>
      <w:lvlText w:val="•"/>
      <w:lvlJc w:val="left"/>
      <w:pPr>
        <w:ind w:left="3002" w:hanging="293"/>
      </w:pPr>
      <w:rPr>
        <w:rFonts w:hint="default"/>
        <w:lang w:val="en-US" w:eastAsia="en-US" w:bidi="ar-SA"/>
      </w:rPr>
    </w:lvl>
    <w:lvl w:ilvl="4">
      <w:start w:val="0"/>
      <w:numFmt w:val="bullet"/>
      <w:lvlText w:val="•"/>
      <w:lvlJc w:val="left"/>
      <w:pPr>
        <w:ind w:left="3730" w:hanging="293"/>
      </w:pPr>
      <w:rPr>
        <w:rFonts w:hint="default"/>
        <w:lang w:val="en-US" w:eastAsia="en-US" w:bidi="ar-SA"/>
      </w:rPr>
    </w:lvl>
    <w:lvl w:ilvl="5">
      <w:start w:val="0"/>
      <w:numFmt w:val="bullet"/>
      <w:lvlText w:val="•"/>
      <w:lvlJc w:val="left"/>
      <w:pPr>
        <w:ind w:left="4458" w:hanging="293"/>
      </w:pPr>
      <w:rPr>
        <w:rFonts w:hint="default"/>
        <w:lang w:val="en-US" w:eastAsia="en-US" w:bidi="ar-SA"/>
      </w:rPr>
    </w:lvl>
    <w:lvl w:ilvl="6">
      <w:start w:val="0"/>
      <w:numFmt w:val="bullet"/>
      <w:lvlText w:val="•"/>
      <w:lvlJc w:val="left"/>
      <w:pPr>
        <w:ind w:left="5185" w:hanging="293"/>
      </w:pPr>
      <w:rPr>
        <w:rFonts w:hint="default"/>
        <w:lang w:val="en-US" w:eastAsia="en-US" w:bidi="ar-SA"/>
      </w:rPr>
    </w:lvl>
    <w:lvl w:ilvl="7">
      <w:start w:val="0"/>
      <w:numFmt w:val="bullet"/>
      <w:lvlText w:val="•"/>
      <w:lvlJc w:val="left"/>
      <w:pPr>
        <w:ind w:left="5913" w:hanging="293"/>
      </w:pPr>
      <w:rPr>
        <w:rFonts w:hint="default"/>
        <w:lang w:val="en-US" w:eastAsia="en-US" w:bidi="ar-SA"/>
      </w:rPr>
    </w:lvl>
    <w:lvl w:ilvl="8">
      <w:start w:val="0"/>
      <w:numFmt w:val="bullet"/>
      <w:lvlText w:val="•"/>
      <w:lvlJc w:val="left"/>
      <w:pPr>
        <w:ind w:left="6640" w:hanging="293"/>
      </w:pPr>
      <w:rPr>
        <w:rFonts w:hint="default"/>
        <w:lang w:val="en-US" w:eastAsia="en-US" w:bidi="ar-SA"/>
      </w:rPr>
    </w:lvl>
  </w:abstractNum>
  <w:abstractNum w:abstractNumId="9">
    <w:nsid w:val="1ED17546"/>
    <w:multiLevelType w:val="hybridMultilevel"/>
    <w:tmpl w:val="B63A5F02"/>
    <w:lvl w:ilvl="0">
      <w:start w:val="3"/>
      <w:numFmt w:val="lowerRoman"/>
      <w:lvlText w:val="(%1)"/>
      <w:lvlJc w:val="left"/>
      <w:pPr>
        <w:ind w:left="1248" w:hanging="4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upperLetter"/>
      <w:lvlText w:val="(%2)"/>
      <w:lvlJc w:val="left"/>
      <w:pPr>
        <w:ind w:left="1220" w:hanging="39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start w:val="0"/>
      <w:numFmt w:val="bullet"/>
      <w:lvlText w:val="•"/>
      <w:lvlJc w:val="left"/>
      <w:pPr>
        <w:ind w:left="2237" w:hanging="392"/>
      </w:pPr>
      <w:rPr>
        <w:rFonts w:hint="default"/>
        <w:lang w:val="en-US" w:eastAsia="en-US" w:bidi="ar-SA"/>
      </w:rPr>
    </w:lvl>
    <w:lvl w:ilvl="3">
      <w:start w:val="0"/>
      <w:numFmt w:val="bullet"/>
      <w:lvlText w:val="•"/>
      <w:lvlJc w:val="left"/>
      <w:pPr>
        <w:ind w:left="3235" w:hanging="392"/>
      </w:pPr>
      <w:rPr>
        <w:rFonts w:hint="default"/>
        <w:lang w:val="en-US" w:eastAsia="en-US" w:bidi="ar-SA"/>
      </w:rPr>
    </w:lvl>
    <w:lvl w:ilvl="4">
      <w:start w:val="0"/>
      <w:numFmt w:val="bullet"/>
      <w:lvlText w:val="•"/>
      <w:lvlJc w:val="left"/>
      <w:pPr>
        <w:ind w:left="4233" w:hanging="392"/>
      </w:pPr>
      <w:rPr>
        <w:rFonts w:hint="default"/>
        <w:lang w:val="en-US" w:eastAsia="en-US" w:bidi="ar-SA"/>
      </w:rPr>
    </w:lvl>
    <w:lvl w:ilvl="5">
      <w:start w:val="0"/>
      <w:numFmt w:val="bullet"/>
      <w:lvlText w:val="•"/>
      <w:lvlJc w:val="left"/>
      <w:pPr>
        <w:ind w:left="5231" w:hanging="392"/>
      </w:pPr>
      <w:rPr>
        <w:rFonts w:hint="default"/>
        <w:lang w:val="en-US" w:eastAsia="en-US" w:bidi="ar-SA"/>
      </w:rPr>
    </w:lvl>
    <w:lvl w:ilvl="6">
      <w:start w:val="0"/>
      <w:numFmt w:val="bullet"/>
      <w:lvlText w:val="•"/>
      <w:lvlJc w:val="left"/>
      <w:pPr>
        <w:ind w:left="6228" w:hanging="392"/>
      </w:pPr>
      <w:rPr>
        <w:rFonts w:hint="default"/>
        <w:lang w:val="en-US" w:eastAsia="en-US" w:bidi="ar-SA"/>
      </w:rPr>
    </w:lvl>
    <w:lvl w:ilvl="7">
      <w:start w:val="0"/>
      <w:numFmt w:val="bullet"/>
      <w:lvlText w:val="•"/>
      <w:lvlJc w:val="left"/>
      <w:pPr>
        <w:ind w:left="7226" w:hanging="392"/>
      </w:pPr>
      <w:rPr>
        <w:rFonts w:hint="default"/>
        <w:lang w:val="en-US" w:eastAsia="en-US" w:bidi="ar-SA"/>
      </w:rPr>
    </w:lvl>
    <w:lvl w:ilvl="8">
      <w:start w:val="0"/>
      <w:numFmt w:val="bullet"/>
      <w:lvlText w:val="•"/>
      <w:lvlJc w:val="left"/>
      <w:pPr>
        <w:ind w:left="8224" w:hanging="392"/>
      </w:pPr>
      <w:rPr>
        <w:rFonts w:hint="default"/>
        <w:lang w:val="en-US" w:eastAsia="en-US" w:bidi="ar-SA"/>
      </w:rPr>
    </w:lvl>
  </w:abstractNum>
  <w:abstractNum w:abstractNumId="10">
    <w:nsid w:val="200D4805"/>
    <w:multiLevelType w:val="hybridMultilevel"/>
    <w:tmpl w:val="65921E04"/>
    <w:lvl w:ilvl="0">
      <w:start w:val="0"/>
      <w:numFmt w:val="bullet"/>
      <w:lvlText w:val="o"/>
      <w:lvlJc w:val="left"/>
      <w:pPr>
        <w:ind w:left="827" w:hanging="360"/>
      </w:pPr>
      <w:rPr>
        <w:rFonts w:ascii="Courier New" w:eastAsia="Courier New" w:hAnsi="Courier New" w:cs="Courier New" w:hint="default"/>
        <w:b w:val="0"/>
        <w:bCs w:val="0"/>
        <w:i w:val="0"/>
        <w:iCs w:val="0"/>
        <w:spacing w:val="0"/>
        <w:w w:val="100"/>
        <w:sz w:val="24"/>
        <w:szCs w:val="24"/>
        <w:lang w:val="en-US" w:eastAsia="en-US" w:bidi="ar-SA"/>
      </w:rPr>
    </w:lvl>
    <w:lvl w:ilvl="1">
      <w:start w:val="0"/>
      <w:numFmt w:val="bullet"/>
      <w:lvlText w:val="•"/>
      <w:lvlJc w:val="left"/>
      <w:pPr>
        <w:ind w:left="1551" w:hanging="360"/>
      </w:pPr>
      <w:rPr>
        <w:rFonts w:hint="default"/>
        <w:lang w:val="en-US" w:eastAsia="en-US" w:bidi="ar-SA"/>
      </w:rPr>
    </w:lvl>
    <w:lvl w:ilvl="2">
      <w:start w:val="0"/>
      <w:numFmt w:val="bullet"/>
      <w:lvlText w:val="•"/>
      <w:lvlJc w:val="left"/>
      <w:pPr>
        <w:ind w:left="2283" w:hanging="360"/>
      </w:pPr>
      <w:rPr>
        <w:rFonts w:hint="default"/>
        <w:lang w:val="en-US" w:eastAsia="en-US" w:bidi="ar-SA"/>
      </w:rPr>
    </w:lvl>
    <w:lvl w:ilvl="3">
      <w:start w:val="0"/>
      <w:numFmt w:val="bullet"/>
      <w:lvlText w:val="•"/>
      <w:lvlJc w:val="left"/>
      <w:pPr>
        <w:ind w:left="3014" w:hanging="360"/>
      </w:pPr>
      <w:rPr>
        <w:rFonts w:hint="default"/>
        <w:lang w:val="en-US" w:eastAsia="en-US" w:bidi="ar-SA"/>
      </w:rPr>
    </w:lvl>
    <w:lvl w:ilvl="4">
      <w:start w:val="0"/>
      <w:numFmt w:val="bullet"/>
      <w:lvlText w:val="•"/>
      <w:lvlJc w:val="left"/>
      <w:pPr>
        <w:ind w:left="3746" w:hanging="360"/>
      </w:pPr>
      <w:rPr>
        <w:rFonts w:hint="default"/>
        <w:lang w:val="en-US" w:eastAsia="en-US" w:bidi="ar-SA"/>
      </w:rPr>
    </w:lvl>
    <w:lvl w:ilvl="5">
      <w:start w:val="0"/>
      <w:numFmt w:val="bullet"/>
      <w:lvlText w:val="•"/>
      <w:lvlJc w:val="left"/>
      <w:pPr>
        <w:ind w:left="4477" w:hanging="360"/>
      </w:pPr>
      <w:rPr>
        <w:rFonts w:hint="default"/>
        <w:lang w:val="en-US" w:eastAsia="en-US" w:bidi="ar-SA"/>
      </w:rPr>
    </w:lvl>
    <w:lvl w:ilvl="6">
      <w:start w:val="0"/>
      <w:numFmt w:val="bullet"/>
      <w:lvlText w:val="•"/>
      <w:lvlJc w:val="left"/>
      <w:pPr>
        <w:ind w:left="5209" w:hanging="360"/>
      </w:pPr>
      <w:rPr>
        <w:rFonts w:hint="default"/>
        <w:lang w:val="en-US" w:eastAsia="en-US" w:bidi="ar-SA"/>
      </w:rPr>
    </w:lvl>
    <w:lvl w:ilvl="7">
      <w:start w:val="0"/>
      <w:numFmt w:val="bullet"/>
      <w:lvlText w:val="•"/>
      <w:lvlJc w:val="left"/>
      <w:pPr>
        <w:ind w:left="5940" w:hanging="360"/>
      </w:pPr>
      <w:rPr>
        <w:rFonts w:hint="default"/>
        <w:lang w:val="en-US" w:eastAsia="en-US" w:bidi="ar-SA"/>
      </w:rPr>
    </w:lvl>
    <w:lvl w:ilvl="8">
      <w:start w:val="0"/>
      <w:numFmt w:val="bullet"/>
      <w:lvlText w:val="•"/>
      <w:lvlJc w:val="left"/>
      <w:pPr>
        <w:ind w:left="6672" w:hanging="360"/>
      </w:pPr>
      <w:rPr>
        <w:rFonts w:hint="default"/>
        <w:lang w:val="en-US" w:eastAsia="en-US" w:bidi="ar-SA"/>
      </w:rPr>
    </w:lvl>
  </w:abstractNum>
  <w:abstractNum w:abstractNumId="11">
    <w:nsid w:val="252E7EB3"/>
    <w:multiLevelType w:val="hybridMultilevel"/>
    <w:tmpl w:val="DBBAEA9C"/>
    <w:lvl w:ilvl="0">
      <w:start w:val="2"/>
      <w:numFmt w:val="lowerRoman"/>
      <w:lvlText w:val="(%1)"/>
      <w:lvlJc w:val="left"/>
      <w:pPr>
        <w:ind w:left="223" w:hanging="35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220" w:hanging="354"/>
      </w:pPr>
      <w:rPr>
        <w:rFonts w:hint="default"/>
        <w:lang w:val="en-US" w:eastAsia="en-US" w:bidi="ar-SA"/>
      </w:rPr>
    </w:lvl>
    <w:lvl w:ilvl="2">
      <w:start w:val="0"/>
      <w:numFmt w:val="bullet"/>
      <w:lvlText w:val="•"/>
      <w:lvlJc w:val="left"/>
      <w:pPr>
        <w:ind w:left="2220" w:hanging="354"/>
      </w:pPr>
      <w:rPr>
        <w:rFonts w:hint="default"/>
        <w:lang w:val="en-US" w:eastAsia="en-US" w:bidi="ar-SA"/>
      </w:rPr>
    </w:lvl>
    <w:lvl w:ilvl="3">
      <w:start w:val="0"/>
      <w:numFmt w:val="bullet"/>
      <w:lvlText w:val="•"/>
      <w:lvlJc w:val="left"/>
      <w:pPr>
        <w:ind w:left="3220" w:hanging="354"/>
      </w:pPr>
      <w:rPr>
        <w:rFonts w:hint="default"/>
        <w:lang w:val="en-US" w:eastAsia="en-US" w:bidi="ar-SA"/>
      </w:rPr>
    </w:lvl>
    <w:lvl w:ilvl="4">
      <w:start w:val="0"/>
      <w:numFmt w:val="bullet"/>
      <w:lvlText w:val="•"/>
      <w:lvlJc w:val="left"/>
      <w:pPr>
        <w:ind w:left="4220" w:hanging="354"/>
      </w:pPr>
      <w:rPr>
        <w:rFonts w:hint="default"/>
        <w:lang w:val="en-US" w:eastAsia="en-US" w:bidi="ar-SA"/>
      </w:rPr>
    </w:lvl>
    <w:lvl w:ilvl="5">
      <w:start w:val="0"/>
      <w:numFmt w:val="bullet"/>
      <w:lvlText w:val="•"/>
      <w:lvlJc w:val="left"/>
      <w:pPr>
        <w:ind w:left="5220" w:hanging="354"/>
      </w:pPr>
      <w:rPr>
        <w:rFonts w:hint="default"/>
        <w:lang w:val="en-US" w:eastAsia="en-US" w:bidi="ar-SA"/>
      </w:rPr>
    </w:lvl>
    <w:lvl w:ilvl="6">
      <w:start w:val="0"/>
      <w:numFmt w:val="bullet"/>
      <w:lvlText w:val="•"/>
      <w:lvlJc w:val="left"/>
      <w:pPr>
        <w:ind w:left="6220" w:hanging="354"/>
      </w:pPr>
      <w:rPr>
        <w:rFonts w:hint="default"/>
        <w:lang w:val="en-US" w:eastAsia="en-US" w:bidi="ar-SA"/>
      </w:rPr>
    </w:lvl>
    <w:lvl w:ilvl="7">
      <w:start w:val="0"/>
      <w:numFmt w:val="bullet"/>
      <w:lvlText w:val="•"/>
      <w:lvlJc w:val="left"/>
      <w:pPr>
        <w:ind w:left="7220" w:hanging="354"/>
      </w:pPr>
      <w:rPr>
        <w:rFonts w:hint="default"/>
        <w:lang w:val="en-US" w:eastAsia="en-US" w:bidi="ar-SA"/>
      </w:rPr>
    </w:lvl>
    <w:lvl w:ilvl="8">
      <w:start w:val="0"/>
      <w:numFmt w:val="bullet"/>
      <w:lvlText w:val="•"/>
      <w:lvlJc w:val="left"/>
      <w:pPr>
        <w:ind w:left="8220" w:hanging="354"/>
      </w:pPr>
      <w:rPr>
        <w:rFonts w:hint="default"/>
        <w:lang w:val="en-US" w:eastAsia="en-US" w:bidi="ar-SA"/>
      </w:rPr>
    </w:lvl>
  </w:abstractNum>
  <w:abstractNum w:abstractNumId="12">
    <w:nsid w:val="26140A05"/>
    <w:multiLevelType w:val="hybridMultilevel"/>
    <w:tmpl w:val="2270AA12"/>
    <w:lvl w:ilvl="0">
      <w:start w:val="2"/>
      <w:numFmt w:val="lowerRoman"/>
      <w:lvlText w:val="(%1)"/>
      <w:lvlJc w:val="left"/>
      <w:pPr>
        <w:ind w:left="223" w:hanging="35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upperRoman"/>
      <w:lvlText w:val="(%2)"/>
      <w:lvlJc w:val="left"/>
      <w:pPr>
        <w:ind w:left="223" w:hanging="299"/>
        <w:jc w:val="left"/>
      </w:pPr>
      <w:rPr>
        <w:rFonts w:ascii="Times New Roman" w:eastAsia="Times New Roman" w:hAnsi="Times New Roman" w:cs="Times New Roman" w:hint="default"/>
        <w:b w:val="0"/>
        <w:bCs w:val="0"/>
        <w:i w:val="0"/>
        <w:iCs w:val="0"/>
        <w:spacing w:val="-4"/>
        <w:w w:val="100"/>
        <w:sz w:val="24"/>
        <w:szCs w:val="24"/>
        <w:lang w:val="en-US" w:eastAsia="en-US" w:bidi="ar-SA"/>
      </w:rPr>
    </w:lvl>
    <w:lvl w:ilvl="2">
      <w:start w:val="0"/>
      <w:numFmt w:val="bullet"/>
      <w:lvlText w:val="•"/>
      <w:lvlJc w:val="left"/>
      <w:pPr>
        <w:ind w:left="2220" w:hanging="299"/>
      </w:pPr>
      <w:rPr>
        <w:rFonts w:hint="default"/>
        <w:lang w:val="en-US" w:eastAsia="en-US" w:bidi="ar-SA"/>
      </w:rPr>
    </w:lvl>
    <w:lvl w:ilvl="3">
      <w:start w:val="0"/>
      <w:numFmt w:val="bullet"/>
      <w:lvlText w:val="•"/>
      <w:lvlJc w:val="left"/>
      <w:pPr>
        <w:ind w:left="3220" w:hanging="299"/>
      </w:pPr>
      <w:rPr>
        <w:rFonts w:hint="default"/>
        <w:lang w:val="en-US" w:eastAsia="en-US" w:bidi="ar-SA"/>
      </w:rPr>
    </w:lvl>
    <w:lvl w:ilvl="4">
      <w:start w:val="0"/>
      <w:numFmt w:val="bullet"/>
      <w:lvlText w:val="•"/>
      <w:lvlJc w:val="left"/>
      <w:pPr>
        <w:ind w:left="4220" w:hanging="299"/>
      </w:pPr>
      <w:rPr>
        <w:rFonts w:hint="default"/>
        <w:lang w:val="en-US" w:eastAsia="en-US" w:bidi="ar-SA"/>
      </w:rPr>
    </w:lvl>
    <w:lvl w:ilvl="5">
      <w:start w:val="0"/>
      <w:numFmt w:val="bullet"/>
      <w:lvlText w:val="•"/>
      <w:lvlJc w:val="left"/>
      <w:pPr>
        <w:ind w:left="5220" w:hanging="299"/>
      </w:pPr>
      <w:rPr>
        <w:rFonts w:hint="default"/>
        <w:lang w:val="en-US" w:eastAsia="en-US" w:bidi="ar-SA"/>
      </w:rPr>
    </w:lvl>
    <w:lvl w:ilvl="6">
      <w:start w:val="0"/>
      <w:numFmt w:val="bullet"/>
      <w:lvlText w:val="•"/>
      <w:lvlJc w:val="left"/>
      <w:pPr>
        <w:ind w:left="6220" w:hanging="299"/>
      </w:pPr>
      <w:rPr>
        <w:rFonts w:hint="default"/>
        <w:lang w:val="en-US" w:eastAsia="en-US" w:bidi="ar-SA"/>
      </w:rPr>
    </w:lvl>
    <w:lvl w:ilvl="7">
      <w:start w:val="0"/>
      <w:numFmt w:val="bullet"/>
      <w:lvlText w:val="•"/>
      <w:lvlJc w:val="left"/>
      <w:pPr>
        <w:ind w:left="7220" w:hanging="299"/>
      </w:pPr>
      <w:rPr>
        <w:rFonts w:hint="default"/>
        <w:lang w:val="en-US" w:eastAsia="en-US" w:bidi="ar-SA"/>
      </w:rPr>
    </w:lvl>
    <w:lvl w:ilvl="8">
      <w:start w:val="0"/>
      <w:numFmt w:val="bullet"/>
      <w:lvlText w:val="•"/>
      <w:lvlJc w:val="left"/>
      <w:pPr>
        <w:ind w:left="8220" w:hanging="299"/>
      </w:pPr>
      <w:rPr>
        <w:rFonts w:hint="default"/>
        <w:lang w:val="en-US" w:eastAsia="en-US" w:bidi="ar-SA"/>
      </w:rPr>
    </w:lvl>
  </w:abstractNum>
  <w:abstractNum w:abstractNumId="13">
    <w:nsid w:val="286B3820"/>
    <w:multiLevelType w:val="hybridMultilevel"/>
    <w:tmpl w:val="D48C8C90"/>
    <w:lvl w:ilvl="0">
      <w:start w:val="1"/>
      <w:numFmt w:val="upperLetter"/>
      <w:lvlText w:val="(%1)"/>
      <w:lvlJc w:val="left"/>
      <w:pPr>
        <w:ind w:left="591" w:hanging="392"/>
        <w:jc w:val="right"/>
      </w:pPr>
      <w:rPr>
        <w:rFonts w:ascii="Times New Roman" w:eastAsia="Times New Roman" w:hAnsi="Times New Roman" w:cs="Times New Roman" w:hint="default"/>
        <w:b w:val="0"/>
        <w:bCs w:val="0"/>
        <w:i w:val="0"/>
        <w:iCs w:val="0"/>
        <w:spacing w:val="-2"/>
        <w:w w:val="100"/>
        <w:sz w:val="24"/>
        <w:szCs w:val="24"/>
        <w:lang w:val="en-US" w:eastAsia="en-US" w:bidi="ar-SA"/>
      </w:rPr>
    </w:lvl>
    <w:lvl w:ilvl="1">
      <w:start w:val="1"/>
      <w:numFmt w:val="lowerRoman"/>
      <w:lvlText w:val="(%2)"/>
      <w:lvlJc w:val="left"/>
      <w:pPr>
        <w:ind w:left="485" w:hanging="286"/>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586" w:hanging="286"/>
      </w:pPr>
      <w:rPr>
        <w:rFonts w:hint="default"/>
        <w:lang w:val="en-US" w:eastAsia="en-US" w:bidi="ar-SA"/>
      </w:rPr>
    </w:lvl>
    <w:lvl w:ilvl="3">
      <w:start w:val="0"/>
      <w:numFmt w:val="bullet"/>
      <w:lvlText w:val="•"/>
      <w:lvlJc w:val="left"/>
      <w:pPr>
        <w:ind w:left="2572" w:hanging="286"/>
      </w:pPr>
      <w:rPr>
        <w:rFonts w:hint="default"/>
        <w:lang w:val="en-US" w:eastAsia="en-US" w:bidi="ar-SA"/>
      </w:rPr>
    </w:lvl>
    <w:lvl w:ilvl="4">
      <w:start w:val="0"/>
      <w:numFmt w:val="bullet"/>
      <w:lvlText w:val="•"/>
      <w:lvlJc w:val="left"/>
      <w:pPr>
        <w:ind w:left="3558" w:hanging="286"/>
      </w:pPr>
      <w:rPr>
        <w:rFonts w:hint="default"/>
        <w:lang w:val="en-US" w:eastAsia="en-US" w:bidi="ar-SA"/>
      </w:rPr>
    </w:lvl>
    <w:lvl w:ilvl="5">
      <w:start w:val="0"/>
      <w:numFmt w:val="bullet"/>
      <w:lvlText w:val="•"/>
      <w:lvlJc w:val="left"/>
      <w:pPr>
        <w:ind w:left="4545" w:hanging="286"/>
      </w:pPr>
      <w:rPr>
        <w:rFonts w:hint="default"/>
        <w:lang w:val="en-US" w:eastAsia="en-US" w:bidi="ar-SA"/>
      </w:rPr>
    </w:lvl>
    <w:lvl w:ilvl="6">
      <w:start w:val="0"/>
      <w:numFmt w:val="bullet"/>
      <w:lvlText w:val="•"/>
      <w:lvlJc w:val="left"/>
      <w:pPr>
        <w:ind w:left="5531" w:hanging="286"/>
      </w:pPr>
      <w:rPr>
        <w:rFonts w:hint="default"/>
        <w:lang w:val="en-US" w:eastAsia="en-US" w:bidi="ar-SA"/>
      </w:rPr>
    </w:lvl>
    <w:lvl w:ilvl="7">
      <w:start w:val="0"/>
      <w:numFmt w:val="bullet"/>
      <w:lvlText w:val="•"/>
      <w:lvlJc w:val="left"/>
      <w:pPr>
        <w:ind w:left="6517" w:hanging="286"/>
      </w:pPr>
      <w:rPr>
        <w:rFonts w:hint="default"/>
        <w:lang w:val="en-US" w:eastAsia="en-US" w:bidi="ar-SA"/>
      </w:rPr>
    </w:lvl>
    <w:lvl w:ilvl="8">
      <w:start w:val="0"/>
      <w:numFmt w:val="bullet"/>
      <w:lvlText w:val="•"/>
      <w:lvlJc w:val="left"/>
      <w:pPr>
        <w:ind w:left="7503" w:hanging="286"/>
      </w:pPr>
      <w:rPr>
        <w:rFonts w:hint="default"/>
        <w:lang w:val="en-US" w:eastAsia="en-US" w:bidi="ar-SA"/>
      </w:rPr>
    </w:lvl>
  </w:abstractNum>
  <w:abstractNum w:abstractNumId="14">
    <w:nsid w:val="2928191E"/>
    <w:multiLevelType w:val="hybridMultilevel"/>
    <w:tmpl w:val="83E696E0"/>
    <w:lvl w:ilvl="0">
      <w:start w:val="1"/>
      <w:numFmt w:val="upperLetter"/>
      <w:lvlText w:val="%1."/>
      <w:lvlJc w:val="left"/>
      <w:pPr>
        <w:ind w:left="108" w:hanging="29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2)"/>
      <w:lvlJc w:val="left"/>
      <w:pPr>
        <w:ind w:left="1166" w:hanging="3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166" w:hanging="339"/>
      </w:pPr>
      <w:rPr>
        <w:rFonts w:hint="default"/>
        <w:lang w:val="en-US" w:eastAsia="en-US" w:bidi="ar-SA"/>
      </w:rPr>
    </w:lvl>
    <w:lvl w:ilvl="3">
      <w:start w:val="0"/>
      <w:numFmt w:val="bullet"/>
      <w:lvlText w:val="•"/>
      <w:lvlJc w:val="left"/>
      <w:pPr>
        <w:ind w:left="3173" w:hanging="339"/>
      </w:pPr>
      <w:rPr>
        <w:rFonts w:hint="default"/>
        <w:lang w:val="en-US" w:eastAsia="en-US" w:bidi="ar-SA"/>
      </w:rPr>
    </w:lvl>
    <w:lvl w:ilvl="4">
      <w:start w:val="0"/>
      <w:numFmt w:val="bullet"/>
      <w:lvlText w:val="•"/>
      <w:lvlJc w:val="left"/>
      <w:pPr>
        <w:ind w:left="4180" w:hanging="339"/>
      </w:pPr>
      <w:rPr>
        <w:rFonts w:hint="default"/>
        <w:lang w:val="en-US" w:eastAsia="en-US" w:bidi="ar-SA"/>
      </w:rPr>
    </w:lvl>
    <w:lvl w:ilvl="5">
      <w:start w:val="0"/>
      <w:numFmt w:val="bullet"/>
      <w:lvlText w:val="•"/>
      <w:lvlJc w:val="left"/>
      <w:pPr>
        <w:ind w:left="5186" w:hanging="339"/>
      </w:pPr>
      <w:rPr>
        <w:rFonts w:hint="default"/>
        <w:lang w:val="en-US" w:eastAsia="en-US" w:bidi="ar-SA"/>
      </w:rPr>
    </w:lvl>
    <w:lvl w:ilvl="6">
      <w:start w:val="0"/>
      <w:numFmt w:val="bullet"/>
      <w:lvlText w:val="•"/>
      <w:lvlJc w:val="left"/>
      <w:pPr>
        <w:ind w:left="6193" w:hanging="339"/>
      </w:pPr>
      <w:rPr>
        <w:rFonts w:hint="default"/>
        <w:lang w:val="en-US" w:eastAsia="en-US" w:bidi="ar-SA"/>
      </w:rPr>
    </w:lvl>
    <w:lvl w:ilvl="7">
      <w:start w:val="0"/>
      <w:numFmt w:val="bullet"/>
      <w:lvlText w:val="•"/>
      <w:lvlJc w:val="left"/>
      <w:pPr>
        <w:ind w:left="7200" w:hanging="339"/>
      </w:pPr>
      <w:rPr>
        <w:rFonts w:hint="default"/>
        <w:lang w:val="en-US" w:eastAsia="en-US" w:bidi="ar-SA"/>
      </w:rPr>
    </w:lvl>
    <w:lvl w:ilvl="8">
      <w:start w:val="0"/>
      <w:numFmt w:val="bullet"/>
      <w:lvlText w:val="•"/>
      <w:lvlJc w:val="left"/>
      <w:pPr>
        <w:ind w:left="8206" w:hanging="339"/>
      </w:pPr>
      <w:rPr>
        <w:rFonts w:hint="default"/>
        <w:lang w:val="en-US" w:eastAsia="en-US" w:bidi="ar-SA"/>
      </w:rPr>
    </w:lvl>
  </w:abstractNum>
  <w:abstractNum w:abstractNumId="15">
    <w:nsid w:val="2A286F2F"/>
    <w:multiLevelType w:val="hybridMultilevel"/>
    <w:tmpl w:val="587877DA"/>
    <w:lvl w:ilvl="0">
      <w:start w:val="1"/>
      <w:numFmt w:val="decimal"/>
      <w:lvlText w:val="(%1)"/>
      <w:lvlJc w:val="left"/>
      <w:pPr>
        <w:ind w:left="108" w:hanging="3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Roman"/>
      <w:lvlText w:val="(%2)"/>
      <w:lvlJc w:val="left"/>
      <w:pPr>
        <w:ind w:left="108" w:hanging="28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upperLetter"/>
      <w:lvlText w:val="(%3)"/>
      <w:lvlJc w:val="left"/>
      <w:pPr>
        <w:ind w:left="108" w:hanging="39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start w:val="0"/>
      <w:numFmt w:val="bullet"/>
      <w:lvlText w:val="•"/>
      <w:lvlJc w:val="left"/>
      <w:pPr>
        <w:ind w:left="3136" w:hanging="392"/>
      </w:pPr>
      <w:rPr>
        <w:rFonts w:hint="default"/>
        <w:lang w:val="en-US" w:eastAsia="en-US" w:bidi="ar-SA"/>
      </w:rPr>
    </w:lvl>
    <w:lvl w:ilvl="4">
      <w:start w:val="0"/>
      <w:numFmt w:val="bullet"/>
      <w:lvlText w:val="•"/>
      <w:lvlJc w:val="left"/>
      <w:pPr>
        <w:ind w:left="4148" w:hanging="392"/>
      </w:pPr>
      <w:rPr>
        <w:rFonts w:hint="default"/>
        <w:lang w:val="en-US" w:eastAsia="en-US" w:bidi="ar-SA"/>
      </w:rPr>
    </w:lvl>
    <w:lvl w:ilvl="5">
      <w:start w:val="0"/>
      <w:numFmt w:val="bullet"/>
      <w:lvlText w:val="•"/>
      <w:lvlJc w:val="left"/>
      <w:pPr>
        <w:ind w:left="5160" w:hanging="392"/>
      </w:pPr>
      <w:rPr>
        <w:rFonts w:hint="default"/>
        <w:lang w:val="en-US" w:eastAsia="en-US" w:bidi="ar-SA"/>
      </w:rPr>
    </w:lvl>
    <w:lvl w:ilvl="6">
      <w:start w:val="0"/>
      <w:numFmt w:val="bullet"/>
      <w:lvlText w:val="•"/>
      <w:lvlJc w:val="left"/>
      <w:pPr>
        <w:ind w:left="6172" w:hanging="392"/>
      </w:pPr>
      <w:rPr>
        <w:rFonts w:hint="default"/>
        <w:lang w:val="en-US" w:eastAsia="en-US" w:bidi="ar-SA"/>
      </w:rPr>
    </w:lvl>
    <w:lvl w:ilvl="7">
      <w:start w:val="0"/>
      <w:numFmt w:val="bullet"/>
      <w:lvlText w:val="•"/>
      <w:lvlJc w:val="left"/>
      <w:pPr>
        <w:ind w:left="7184" w:hanging="392"/>
      </w:pPr>
      <w:rPr>
        <w:rFonts w:hint="default"/>
        <w:lang w:val="en-US" w:eastAsia="en-US" w:bidi="ar-SA"/>
      </w:rPr>
    </w:lvl>
    <w:lvl w:ilvl="8">
      <w:start w:val="0"/>
      <w:numFmt w:val="bullet"/>
      <w:lvlText w:val="•"/>
      <w:lvlJc w:val="left"/>
      <w:pPr>
        <w:ind w:left="8196" w:hanging="392"/>
      </w:pPr>
      <w:rPr>
        <w:rFonts w:hint="default"/>
        <w:lang w:val="en-US" w:eastAsia="en-US" w:bidi="ar-SA"/>
      </w:rPr>
    </w:lvl>
  </w:abstractNum>
  <w:abstractNum w:abstractNumId="16">
    <w:nsid w:val="2D0E1BFE"/>
    <w:multiLevelType w:val="hybridMultilevel"/>
    <w:tmpl w:val="3064D6E0"/>
    <w:lvl w:ilvl="0">
      <w:start w:val="1"/>
      <w:numFmt w:val="upperLetter"/>
      <w:lvlText w:val="(%1)"/>
      <w:lvlJc w:val="left"/>
      <w:pPr>
        <w:ind w:left="223" w:hanging="39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start w:val="0"/>
      <w:numFmt w:val="bullet"/>
      <w:lvlText w:val="•"/>
      <w:lvlJc w:val="left"/>
      <w:pPr>
        <w:ind w:left="1220" w:hanging="392"/>
      </w:pPr>
      <w:rPr>
        <w:rFonts w:hint="default"/>
        <w:lang w:val="en-US" w:eastAsia="en-US" w:bidi="ar-SA"/>
      </w:rPr>
    </w:lvl>
    <w:lvl w:ilvl="2">
      <w:start w:val="0"/>
      <w:numFmt w:val="bullet"/>
      <w:lvlText w:val="•"/>
      <w:lvlJc w:val="left"/>
      <w:pPr>
        <w:ind w:left="2220" w:hanging="392"/>
      </w:pPr>
      <w:rPr>
        <w:rFonts w:hint="default"/>
        <w:lang w:val="en-US" w:eastAsia="en-US" w:bidi="ar-SA"/>
      </w:rPr>
    </w:lvl>
    <w:lvl w:ilvl="3">
      <w:start w:val="0"/>
      <w:numFmt w:val="bullet"/>
      <w:lvlText w:val="•"/>
      <w:lvlJc w:val="left"/>
      <w:pPr>
        <w:ind w:left="3220" w:hanging="392"/>
      </w:pPr>
      <w:rPr>
        <w:rFonts w:hint="default"/>
        <w:lang w:val="en-US" w:eastAsia="en-US" w:bidi="ar-SA"/>
      </w:rPr>
    </w:lvl>
    <w:lvl w:ilvl="4">
      <w:start w:val="0"/>
      <w:numFmt w:val="bullet"/>
      <w:lvlText w:val="•"/>
      <w:lvlJc w:val="left"/>
      <w:pPr>
        <w:ind w:left="4220" w:hanging="392"/>
      </w:pPr>
      <w:rPr>
        <w:rFonts w:hint="default"/>
        <w:lang w:val="en-US" w:eastAsia="en-US" w:bidi="ar-SA"/>
      </w:rPr>
    </w:lvl>
    <w:lvl w:ilvl="5">
      <w:start w:val="0"/>
      <w:numFmt w:val="bullet"/>
      <w:lvlText w:val="•"/>
      <w:lvlJc w:val="left"/>
      <w:pPr>
        <w:ind w:left="5220" w:hanging="392"/>
      </w:pPr>
      <w:rPr>
        <w:rFonts w:hint="default"/>
        <w:lang w:val="en-US" w:eastAsia="en-US" w:bidi="ar-SA"/>
      </w:rPr>
    </w:lvl>
    <w:lvl w:ilvl="6">
      <w:start w:val="0"/>
      <w:numFmt w:val="bullet"/>
      <w:lvlText w:val="•"/>
      <w:lvlJc w:val="left"/>
      <w:pPr>
        <w:ind w:left="6220" w:hanging="392"/>
      </w:pPr>
      <w:rPr>
        <w:rFonts w:hint="default"/>
        <w:lang w:val="en-US" w:eastAsia="en-US" w:bidi="ar-SA"/>
      </w:rPr>
    </w:lvl>
    <w:lvl w:ilvl="7">
      <w:start w:val="0"/>
      <w:numFmt w:val="bullet"/>
      <w:lvlText w:val="•"/>
      <w:lvlJc w:val="left"/>
      <w:pPr>
        <w:ind w:left="7220" w:hanging="392"/>
      </w:pPr>
      <w:rPr>
        <w:rFonts w:hint="default"/>
        <w:lang w:val="en-US" w:eastAsia="en-US" w:bidi="ar-SA"/>
      </w:rPr>
    </w:lvl>
    <w:lvl w:ilvl="8">
      <w:start w:val="0"/>
      <w:numFmt w:val="bullet"/>
      <w:lvlText w:val="•"/>
      <w:lvlJc w:val="left"/>
      <w:pPr>
        <w:ind w:left="8220" w:hanging="392"/>
      </w:pPr>
      <w:rPr>
        <w:rFonts w:hint="default"/>
        <w:lang w:val="en-US" w:eastAsia="en-US" w:bidi="ar-SA"/>
      </w:rPr>
    </w:lvl>
  </w:abstractNum>
  <w:abstractNum w:abstractNumId="17">
    <w:nsid w:val="2F3378C0"/>
    <w:multiLevelType w:val="hybridMultilevel"/>
    <w:tmpl w:val="6518B68E"/>
    <w:lvl w:ilvl="0">
      <w:start w:val="2"/>
      <w:numFmt w:val="upperLetter"/>
      <w:lvlText w:val="(%1)"/>
      <w:lvlJc w:val="left"/>
      <w:pPr>
        <w:ind w:left="1323" w:hanging="38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Roman"/>
      <w:lvlText w:val="(%2)"/>
      <w:lvlJc w:val="left"/>
      <w:pPr>
        <w:ind w:left="1229" w:hanging="28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308" w:hanging="286"/>
      </w:pPr>
      <w:rPr>
        <w:rFonts w:hint="default"/>
        <w:lang w:val="en-US" w:eastAsia="en-US" w:bidi="ar-SA"/>
      </w:rPr>
    </w:lvl>
    <w:lvl w:ilvl="3">
      <w:start w:val="0"/>
      <w:numFmt w:val="bullet"/>
      <w:lvlText w:val="•"/>
      <w:lvlJc w:val="left"/>
      <w:pPr>
        <w:ind w:left="3297" w:hanging="286"/>
      </w:pPr>
      <w:rPr>
        <w:rFonts w:hint="default"/>
        <w:lang w:val="en-US" w:eastAsia="en-US" w:bidi="ar-SA"/>
      </w:rPr>
    </w:lvl>
    <w:lvl w:ilvl="4">
      <w:start w:val="0"/>
      <w:numFmt w:val="bullet"/>
      <w:lvlText w:val="•"/>
      <w:lvlJc w:val="left"/>
      <w:pPr>
        <w:ind w:left="4286" w:hanging="286"/>
      </w:pPr>
      <w:rPr>
        <w:rFonts w:hint="default"/>
        <w:lang w:val="en-US" w:eastAsia="en-US" w:bidi="ar-SA"/>
      </w:rPr>
    </w:lvl>
    <w:lvl w:ilvl="5">
      <w:start w:val="0"/>
      <w:numFmt w:val="bullet"/>
      <w:lvlText w:val="•"/>
      <w:lvlJc w:val="left"/>
      <w:pPr>
        <w:ind w:left="5275" w:hanging="286"/>
      </w:pPr>
      <w:rPr>
        <w:rFonts w:hint="default"/>
        <w:lang w:val="en-US" w:eastAsia="en-US" w:bidi="ar-SA"/>
      </w:rPr>
    </w:lvl>
    <w:lvl w:ilvl="6">
      <w:start w:val="0"/>
      <w:numFmt w:val="bullet"/>
      <w:lvlText w:val="•"/>
      <w:lvlJc w:val="left"/>
      <w:pPr>
        <w:ind w:left="6264" w:hanging="286"/>
      </w:pPr>
      <w:rPr>
        <w:rFonts w:hint="default"/>
        <w:lang w:val="en-US" w:eastAsia="en-US" w:bidi="ar-SA"/>
      </w:rPr>
    </w:lvl>
    <w:lvl w:ilvl="7">
      <w:start w:val="0"/>
      <w:numFmt w:val="bullet"/>
      <w:lvlText w:val="•"/>
      <w:lvlJc w:val="left"/>
      <w:pPr>
        <w:ind w:left="7253" w:hanging="286"/>
      </w:pPr>
      <w:rPr>
        <w:rFonts w:hint="default"/>
        <w:lang w:val="en-US" w:eastAsia="en-US" w:bidi="ar-SA"/>
      </w:rPr>
    </w:lvl>
    <w:lvl w:ilvl="8">
      <w:start w:val="0"/>
      <w:numFmt w:val="bullet"/>
      <w:lvlText w:val="•"/>
      <w:lvlJc w:val="left"/>
      <w:pPr>
        <w:ind w:left="8242" w:hanging="286"/>
      </w:pPr>
      <w:rPr>
        <w:rFonts w:hint="default"/>
        <w:lang w:val="en-US" w:eastAsia="en-US" w:bidi="ar-SA"/>
      </w:rPr>
    </w:lvl>
  </w:abstractNum>
  <w:abstractNum w:abstractNumId="18">
    <w:nsid w:val="32162C2D"/>
    <w:multiLevelType w:val="hybridMultilevel"/>
    <w:tmpl w:val="F82A0B32"/>
    <w:lvl w:ilvl="0">
      <w:start w:val="0"/>
      <w:numFmt w:val="bullet"/>
      <w:lvlText w:val=""/>
      <w:lvlJc w:val="left"/>
      <w:pPr>
        <w:ind w:left="900" w:hanging="360"/>
      </w:pPr>
      <w:rPr>
        <w:rFonts w:ascii="Symbol" w:eastAsia="Symbol" w:hAnsi="Symbol" w:cs="Symbol" w:hint="default"/>
        <w:spacing w:val="0"/>
        <w:w w:val="99"/>
        <w:lang w:val="en-US" w:eastAsia="en-US" w:bidi="ar-SA"/>
      </w:rPr>
    </w:lvl>
    <w:lvl w:ilvl="1">
      <w:start w:val="0"/>
      <w:numFmt w:val="bullet"/>
      <w:lvlText w:val="•"/>
      <w:lvlJc w:val="left"/>
      <w:pPr>
        <w:ind w:left="1832" w:hanging="360"/>
      </w:pPr>
      <w:rPr>
        <w:rFonts w:hint="default"/>
        <w:lang w:val="en-US" w:eastAsia="en-US" w:bidi="ar-SA"/>
      </w:rPr>
    </w:lvl>
    <w:lvl w:ilvl="2">
      <w:start w:val="0"/>
      <w:numFmt w:val="bullet"/>
      <w:lvlText w:val="•"/>
      <w:lvlJc w:val="left"/>
      <w:pPr>
        <w:ind w:left="2764" w:hanging="360"/>
      </w:pPr>
      <w:rPr>
        <w:rFonts w:hint="default"/>
        <w:lang w:val="en-US" w:eastAsia="en-US" w:bidi="ar-SA"/>
      </w:rPr>
    </w:lvl>
    <w:lvl w:ilvl="3">
      <w:start w:val="0"/>
      <w:numFmt w:val="bullet"/>
      <w:lvlText w:val="•"/>
      <w:lvlJc w:val="left"/>
      <w:pPr>
        <w:ind w:left="3696" w:hanging="360"/>
      </w:pPr>
      <w:rPr>
        <w:rFonts w:hint="default"/>
        <w:lang w:val="en-US" w:eastAsia="en-US" w:bidi="ar-SA"/>
      </w:rPr>
    </w:lvl>
    <w:lvl w:ilvl="4">
      <w:start w:val="0"/>
      <w:numFmt w:val="bullet"/>
      <w:lvlText w:val="•"/>
      <w:lvlJc w:val="left"/>
      <w:pPr>
        <w:ind w:left="4628" w:hanging="360"/>
      </w:pPr>
      <w:rPr>
        <w:rFonts w:hint="default"/>
        <w:lang w:val="en-US" w:eastAsia="en-US" w:bidi="ar-SA"/>
      </w:rPr>
    </w:lvl>
    <w:lvl w:ilvl="5">
      <w:start w:val="0"/>
      <w:numFmt w:val="bullet"/>
      <w:lvlText w:val="•"/>
      <w:lvlJc w:val="left"/>
      <w:pPr>
        <w:ind w:left="5560" w:hanging="360"/>
      </w:pPr>
      <w:rPr>
        <w:rFonts w:hint="default"/>
        <w:lang w:val="en-US" w:eastAsia="en-US" w:bidi="ar-SA"/>
      </w:rPr>
    </w:lvl>
    <w:lvl w:ilvl="6">
      <w:start w:val="0"/>
      <w:numFmt w:val="bullet"/>
      <w:lvlText w:val="•"/>
      <w:lvlJc w:val="left"/>
      <w:pPr>
        <w:ind w:left="6492" w:hanging="360"/>
      </w:pPr>
      <w:rPr>
        <w:rFonts w:hint="default"/>
        <w:lang w:val="en-US" w:eastAsia="en-US" w:bidi="ar-SA"/>
      </w:rPr>
    </w:lvl>
    <w:lvl w:ilvl="7">
      <w:start w:val="0"/>
      <w:numFmt w:val="bullet"/>
      <w:lvlText w:val="•"/>
      <w:lvlJc w:val="left"/>
      <w:pPr>
        <w:ind w:left="7424" w:hanging="360"/>
      </w:pPr>
      <w:rPr>
        <w:rFonts w:hint="default"/>
        <w:lang w:val="en-US" w:eastAsia="en-US" w:bidi="ar-SA"/>
      </w:rPr>
    </w:lvl>
    <w:lvl w:ilvl="8">
      <w:start w:val="0"/>
      <w:numFmt w:val="bullet"/>
      <w:lvlText w:val="•"/>
      <w:lvlJc w:val="left"/>
      <w:pPr>
        <w:ind w:left="8356" w:hanging="360"/>
      </w:pPr>
      <w:rPr>
        <w:rFonts w:hint="default"/>
        <w:lang w:val="en-US" w:eastAsia="en-US" w:bidi="ar-SA"/>
      </w:rPr>
    </w:lvl>
  </w:abstractNum>
  <w:abstractNum w:abstractNumId="19">
    <w:nsid w:val="348457FE"/>
    <w:multiLevelType w:val="hybridMultilevel"/>
    <w:tmpl w:val="D7BAA922"/>
    <w:lvl w:ilvl="0">
      <w:start w:val="1"/>
      <w:numFmt w:val="upperLetter"/>
      <w:lvlText w:val="(%1)"/>
      <w:lvlJc w:val="left"/>
      <w:pPr>
        <w:ind w:left="223" w:hanging="39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start w:val="1"/>
      <w:numFmt w:val="lowerRoman"/>
      <w:lvlText w:val="(%2)"/>
      <w:lvlJc w:val="left"/>
      <w:pPr>
        <w:ind w:left="1229" w:hanging="28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220" w:hanging="286"/>
      </w:pPr>
      <w:rPr>
        <w:rFonts w:hint="default"/>
        <w:lang w:val="en-US" w:eastAsia="en-US" w:bidi="ar-SA"/>
      </w:rPr>
    </w:lvl>
    <w:lvl w:ilvl="3">
      <w:start w:val="0"/>
      <w:numFmt w:val="bullet"/>
      <w:lvlText w:val="•"/>
      <w:lvlJc w:val="left"/>
      <w:pPr>
        <w:ind w:left="3220" w:hanging="286"/>
      </w:pPr>
      <w:rPr>
        <w:rFonts w:hint="default"/>
        <w:lang w:val="en-US" w:eastAsia="en-US" w:bidi="ar-SA"/>
      </w:rPr>
    </w:lvl>
    <w:lvl w:ilvl="4">
      <w:start w:val="0"/>
      <w:numFmt w:val="bullet"/>
      <w:lvlText w:val="•"/>
      <w:lvlJc w:val="left"/>
      <w:pPr>
        <w:ind w:left="4220" w:hanging="286"/>
      </w:pPr>
      <w:rPr>
        <w:rFonts w:hint="default"/>
        <w:lang w:val="en-US" w:eastAsia="en-US" w:bidi="ar-SA"/>
      </w:rPr>
    </w:lvl>
    <w:lvl w:ilvl="5">
      <w:start w:val="0"/>
      <w:numFmt w:val="bullet"/>
      <w:lvlText w:val="•"/>
      <w:lvlJc w:val="left"/>
      <w:pPr>
        <w:ind w:left="5220" w:hanging="286"/>
      </w:pPr>
      <w:rPr>
        <w:rFonts w:hint="default"/>
        <w:lang w:val="en-US" w:eastAsia="en-US" w:bidi="ar-SA"/>
      </w:rPr>
    </w:lvl>
    <w:lvl w:ilvl="6">
      <w:start w:val="0"/>
      <w:numFmt w:val="bullet"/>
      <w:lvlText w:val="•"/>
      <w:lvlJc w:val="left"/>
      <w:pPr>
        <w:ind w:left="6220" w:hanging="286"/>
      </w:pPr>
      <w:rPr>
        <w:rFonts w:hint="default"/>
        <w:lang w:val="en-US" w:eastAsia="en-US" w:bidi="ar-SA"/>
      </w:rPr>
    </w:lvl>
    <w:lvl w:ilvl="7">
      <w:start w:val="0"/>
      <w:numFmt w:val="bullet"/>
      <w:lvlText w:val="•"/>
      <w:lvlJc w:val="left"/>
      <w:pPr>
        <w:ind w:left="7220" w:hanging="286"/>
      </w:pPr>
      <w:rPr>
        <w:rFonts w:hint="default"/>
        <w:lang w:val="en-US" w:eastAsia="en-US" w:bidi="ar-SA"/>
      </w:rPr>
    </w:lvl>
    <w:lvl w:ilvl="8">
      <w:start w:val="0"/>
      <w:numFmt w:val="bullet"/>
      <w:lvlText w:val="•"/>
      <w:lvlJc w:val="left"/>
      <w:pPr>
        <w:ind w:left="8220" w:hanging="286"/>
      </w:pPr>
      <w:rPr>
        <w:rFonts w:hint="default"/>
        <w:lang w:val="en-US" w:eastAsia="en-US" w:bidi="ar-SA"/>
      </w:rPr>
    </w:lvl>
  </w:abstractNum>
  <w:abstractNum w:abstractNumId="20">
    <w:nsid w:val="34D931AC"/>
    <w:multiLevelType w:val="hybridMultilevel"/>
    <w:tmpl w:val="A4828980"/>
    <w:lvl w:ilvl="0">
      <w:start w:val="2"/>
      <w:numFmt w:val="upperLetter"/>
      <w:lvlText w:val="(%1)"/>
      <w:lvlJc w:val="left"/>
      <w:pPr>
        <w:ind w:left="108" w:hanging="380"/>
        <w:jc w:val="left"/>
      </w:pPr>
      <w:rPr>
        <w:rFonts w:hint="default"/>
        <w:spacing w:val="0"/>
        <w:w w:val="100"/>
        <w:lang w:val="en-US" w:eastAsia="en-US" w:bidi="ar-SA"/>
      </w:rPr>
    </w:lvl>
    <w:lvl w:ilvl="1">
      <w:start w:val="1"/>
      <w:numFmt w:val="lowerLetter"/>
      <w:lvlText w:val="(%2)"/>
      <w:lvlJc w:val="left"/>
      <w:pPr>
        <w:ind w:left="108" w:hanging="327"/>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start w:val="1"/>
      <w:numFmt w:val="decimal"/>
      <w:lvlText w:val="(%3)"/>
      <w:lvlJc w:val="left"/>
      <w:pPr>
        <w:ind w:left="108" w:hanging="3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3136" w:hanging="339"/>
      </w:pPr>
      <w:rPr>
        <w:rFonts w:hint="default"/>
        <w:lang w:val="en-US" w:eastAsia="en-US" w:bidi="ar-SA"/>
      </w:rPr>
    </w:lvl>
    <w:lvl w:ilvl="4">
      <w:start w:val="0"/>
      <w:numFmt w:val="bullet"/>
      <w:lvlText w:val="•"/>
      <w:lvlJc w:val="left"/>
      <w:pPr>
        <w:ind w:left="4148" w:hanging="339"/>
      </w:pPr>
      <w:rPr>
        <w:rFonts w:hint="default"/>
        <w:lang w:val="en-US" w:eastAsia="en-US" w:bidi="ar-SA"/>
      </w:rPr>
    </w:lvl>
    <w:lvl w:ilvl="5">
      <w:start w:val="0"/>
      <w:numFmt w:val="bullet"/>
      <w:lvlText w:val="•"/>
      <w:lvlJc w:val="left"/>
      <w:pPr>
        <w:ind w:left="5160" w:hanging="339"/>
      </w:pPr>
      <w:rPr>
        <w:rFonts w:hint="default"/>
        <w:lang w:val="en-US" w:eastAsia="en-US" w:bidi="ar-SA"/>
      </w:rPr>
    </w:lvl>
    <w:lvl w:ilvl="6">
      <w:start w:val="0"/>
      <w:numFmt w:val="bullet"/>
      <w:lvlText w:val="•"/>
      <w:lvlJc w:val="left"/>
      <w:pPr>
        <w:ind w:left="6172" w:hanging="339"/>
      </w:pPr>
      <w:rPr>
        <w:rFonts w:hint="default"/>
        <w:lang w:val="en-US" w:eastAsia="en-US" w:bidi="ar-SA"/>
      </w:rPr>
    </w:lvl>
    <w:lvl w:ilvl="7">
      <w:start w:val="0"/>
      <w:numFmt w:val="bullet"/>
      <w:lvlText w:val="•"/>
      <w:lvlJc w:val="left"/>
      <w:pPr>
        <w:ind w:left="7184" w:hanging="339"/>
      </w:pPr>
      <w:rPr>
        <w:rFonts w:hint="default"/>
        <w:lang w:val="en-US" w:eastAsia="en-US" w:bidi="ar-SA"/>
      </w:rPr>
    </w:lvl>
    <w:lvl w:ilvl="8">
      <w:start w:val="0"/>
      <w:numFmt w:val="bullet"/>
      <w:lvlText w:val="•"/>
      <w:lvlJc w:val="left"/>
      <w:pPr>
        <w:ind w:left="8196" w:hanging="339"/>
      </w:pPr>
      <w:rPr>
        <w:rFonts w:hint="default"/>
        <w:lang w:val="en-US" w:eastAsia="en-US" w:bidi="ar-SA"/>
      </w:rPr>
    </w:lvl>
  </w:abstractNum>
  <w:abstractNum w:abstractNumId="21">
    <w:nsid w:val="376848F9"/>
    <w:multiLevelType w:val="hybridMultilevel"/>
    <w:tmpl w:val="809C83E2"/>
    <w:lvl w:ilvl="0">
      <w:start w:val="1"/>
      <w:numFmt w:val="decimal"/>
      <w:lvlText w:val="(%1)"/>
      <w:lvlJc w:val="left"/>
      <w:pPr>
        <w:ind w:left="828" w:hanging="339"/>
        <w:jc w:val="left"/>
      </w:pPr>
      <w:rPr>
        <w:rFonts w:ascii="Times New Roman" w:eastAsia="Times New Roman" w:hAnsi="Times New Roman" w:cs="Times New Roman" w:hint="default"/>
        <w:b w:val="0"/>
        <w:bCs w:val="0"/>
        <w:i/>
        <w:iCs/>
        <w:spacing w:val="0"/>
        <w:w w:val="100"/>
        <w:sz w:val="24"/>
        <w:szCs w:val="24"/>
        <w:lang w:val="en-US" w:eastAsia="en-US" w:bidi="ar-SA"/>
      </w:rPr>
    </w:lvl>
    <w:lvl w:ilvl="1">
      <w:start w:val="0"/>
      <w:numFmt w:val="bullet"/>
      <w:lvlText w:val="•"/>
      <w:lvlJc w:val="left"/>
      <w:pPr>
        <w:ind w:left="1760" w:hanging="339"/>
      </w:pPr>
      <w:rPr>
        <w:rFonts w:hint="default"/>
        <w:lang w:val="en-US" w:eastAsia="en-US" w:bidi="ar-SA"/>
      </w:rPr>
    </w:lvl>
    <w:lvl w:ilvl="2">
      <w:start w:val="0"/>
      <w:numFmt w:val="bullet"/>
      <w:lvlText w:val="•"/>
      <w:lvlJc w:val="left"/>
      <w:pPr>
        <w:ind w:left="2700" w:hanging="339"/>
      </w:pPr>
      <w:rPr>
        <w:rFonts w:hint="default"/>
        <w:lang w:val="en-US" w:eastAsia="en-US" w:bidi="ar-SA"/>
      </w:rPr>
    </w:lvl>
    <w:lvl w:ilvl="3">
      <w:start w:val="0"/>
      <w:numFmt w:val="bullet"/>
      <w:lvlText w:val="•"/>
      <w:lvlJc w:val="left"/>
      <w:pPr>
        <w:ind w:left="3640" w:hanging="339"/>
      </w:pPr>
      <w:rPr>
        <w:rFonts w:hint="default"/>
        <w:lang w:val="en-US" w:eastAsia="en-US" w:bidi="ar-SA"/>
      </w:rPr>
    </w:lvl>
    <w:lvl w:ilvl="4">
      <w:start w:val="0"/>
      <w:numFmt w:val="bullet"/>
      <w:lvlText w:val="•"/>
      <w:lvlJc w:val="left"/>
      <w:pPr>
        <w:ind w:left="4580" w:hanging="339"/>
      </w:pPr>
      <w:rPr>
        <w:rFonts w:hint="default"/>
        <w:lang w:val="en-US" w:eastAsia="en-US" w:bidi="ar-SA"/>
      </w:rPr>
    </w:lvl>
    <w:lvl w:ilvl="5">
      <w:start w:val="0"/>
      <w:numFmt w:val="bullet"/>
      <w:lvlText w:val="•"/>
      <w:lvlJc w:val="left"/>
      <w:pPr>
        <w:ind w:left="5520" w:hanging="339"/>
      </w:pPr>
      <w:rPr>
        <w:rFonts w:hint="default"/>
        <w:lang w:val="en-US" w:eastAsia="en-US" w:bidi="ar-SA"/>
      </w:rPr>
    </w:lvl>
    <w:lvl w:ilvl="6">
      <w:start w:val="0"/>
      <w:numFmt w:val="bullet"/>
      <w:lvlText w:val="•"/>
      <w:lvlJc w:val="left"/>
      <w:pPr>
        <w:ind w:left="6460" w:hanging="339"/>
      </w:pPr>
      <w:rPr>
        <w:rFonts w:hint="default"/>
        <w:lang w:val="en-US" w:eastAsia="en-US" w:bidi="ar-SA"/>
      </w:rPr>
    </w:lvl>
    <w:lvl w:ilvl="7">
      <w:start w:val="0"/>
      <w:numFmt w:val="bullet"/>
      <w:lvlText w:val="•"/>
      <w:lvlJc w:val="left"/>
      <w:pPr>
        <w:ind w:left="7400" w:hanging="339"/>
      </w:pPr>
      <w:rPr>
        <w:rFonts w:hint="default"/>
        <w:lang w:val="en-US" w:eastAsia="en-US" w:bidi="ar-SA"/>
      </w:rPr>
    </w:lvl>
    <w:lvl w:ilvl="8">
      <w:start w:val="0"/>
      <w:numFmt w:val="bullet"/>
      <w:lvlText w:val="•"/>
      <w:lvlJc w:val="left"/>
      <w:pPr>
        <w:ind w:left="8340" w:hanging="339"/>
      </w:pPr>
      <w:rPr>
        <w:rFonts w:hint="default"/>
        <w:lang w:val="en-US" w:eastAsia="en-US" w:bidi="ar-SA"/>
      </w:rPr>
    </w:lvl>
  </w:abstractNum>
  <w:abstractNum w:abstractNumId="22">
    <w:nsid w:val="3E017458"/>
    <w:multiLevelType w:val="hybridMultilevel"/>
    <w:tmpl w:val="266696F2"/>
    <w:lvl w:ilvl="0">
      <w:start w:val="3"/>
      <w:numFmt w:val="lowerLetter"/>
      <w:lvlText w:val="(%1)"/>
      <w:lvlJc w:val="left"/>
      <w:pPr>
        <w:ind w:left="108" w:hanging="325"/>
        <w:jc w:val="left"/>
      </w:pPr>
      <w:rPr>
        <w:rFonts w:hint="default"/>
        <w:spacing w:val="-2"/>
        <w:w w:val="100"/>
        <w:lang w:val="en-US" w:eastAsia="en-US" w:bidi="ar-SA"/>
      </w:rPr>
    </w:lvl>
    <w:lvl w:ilvl="1">
      <w:start w:val="1"/>
      <w:numFmt w:val="upperLetter"/>
      <w:lvlText w:val="(%2)"/>
      <w:lvlJc w:val="left"/>
      <w:pPr>
        <w:ind w:left="223" w:hanging="39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start w:val="1"/>
      <w:numFmt w:val="lowerRoman"/>
      <w:lvlText w:val="(%3)"/>
      <w:lvlJc w:val="left"/>
      <w:pPr>
        <w:ind w:left="1229" w:hanging="28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2345" w:hanging="286"/>
      </w:pPr>
      <w:rPr>
        <w:rFonts w:hint="default"/>
        <w:lang w:val="en-US" w:eastAsia="en-US" w:bidi="ar-SA"/>
      </w:rPr>
    </w:lvl>
    <w:lvl w:ilvl="4">
      <w:start w:val="0"/>
      <w:numFmt w:val="bullet"/>
      <w:lvlText w:val="•"/>
      <w:lvlJc w:val="left"/>
      <w:pPr>
        <w:ind w:left="3470" w:hanging="286"/>
      </w:pPr>
      <w:rPr>
        <w:rFonts w:hint="default"/>
        <w:lang w:val="en-US" w:eastAsia="en-US" w:bidi="ar-SA"/>
      </w:rPr>
    </w:lvl>
    <w:lvl w:ilvl="5">
      <w:start w:val="0"/>
      <w:numFmt w:val="bullet"/>
      <w:lvlText w:val="•"/>
      <w:lvlJc w:val="left"/>
      <w:pPr>
        <w:ind w:left="4595" w:hanging="286"/>
      </w:pPr>
      <w:rPr>
        <w:rFonts w:hint="default"/>
        <w:lang w:val="en-US" w:eastAsia="en-US" w:bidi="ar-SA"/>
      </w:rPr>
    </w:lvl>
    <w:lvl w:ilvl="6">
      <w:start w:val="0"/>
      <w:numFmt w:val="bullet"/>
      <w:lvlText w:val="•"/>
      <w:lvlJc w:val="left"/>
      <w:pPr>
        <w:ind w:left="5720" w:hanging="286"/>
      </w:pPr>
      <w:rPr>
        <w:rFonts w:hint="default"/>
        <w:lang w:val="en-US" w:eastAsia="en-US" w:bidi="ar-SA"/>
      </w:rPr>
    </w:lvl>
    <w:lvl w:ilvl="7">
      <w:start w:val="0"/>
      <w:numFmt w:val="bullet"/>
      <w:lvlText w:val="•"/>
      <w:lvlJc w:val="left"/>
      <w:pPr>
        <w:ind w:left="6845" w:hanging="286"/>
      </w:pPr>
      <w:rPr>
        <w:rFonts w:hint="default"/>
        <w:lang w:val="en-US" w:eastAsia="en-US" w:bidi="ar-SA"/>
      </w:rPr>
    </w:lvl>
    <w:lvl w:ilvl="8">
      <w:start w:val="0"/>
      <w:numFmt w:val="bullet"/>
      <w:lvlText w:val="•"/>
      <w:lvlJc w:val="left"/>
      <w:pPr>
        <w:ind w:left="7970" w:hanging="286"/>
      </w:pPr>
      <w:rPr>
        <w:rFonts w:hint="default"/>
        <w:lang w:val="en-US" w:eastAsia="en-US" w:bidi="ar-SA"/>
      </w:rPr>
    </w:lvl>
  </w:abstractNum>
  <w:abstractNum w:abstractNumId="23">
    <w:nsid w:val="4265501C"/>
    <w:multiLevelType w:val="hybridMultilevel"/>
    <w:tmpl w:val="30D48CF2"/>
    <w:lvl w:ilvl="0">
      <w:start w:val="1"/>
      <w:numFmt w:val="upperLetter"/>
      <w:lvlText w:val="(%1)"/>
      <w:lvlJc w:val="left"/>
      <w:pPr>
        <w:ind w:left="223" w:hanging="39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start w:val="0"/>
      <w:numFmt w:val="bullet"/>
      <w:lvlText w:val="•"/>
      <w:lvlJc w:val="left"/>
      <w:pPr>
        <w:ind w:left="1220" w:hanging="392"/>
      </w:pPr>
      <w:rPr>
        <w:rFonts w:hint="default"/>
        <w:lang w:val="en-US" w:eastAsia="en-US" w:bidi="ar-SA"/>
      </w:rPr>
    </w:lvl>
    <w:lvl w:ilvl="2">
      <w:start w:val="0"/>
      <w:numFmt w:val="bullet"/>
      <w:lvlText w:val="•"/>
      <w:lvlJc w:val="left"/>
      <w:pPr>
        <w:ind w:left="2220" w:hanging="392"/>
      </w:pPr>
      <w:rPr>
        <w:rFonts w:hint="default"/>
        <w:lang w:val="en-US" w:eastAsia="en-US" w:bidi="ar-SA"/>
      </w:rPr>
    </w:lvl>
    <w:lvl w:ilvl="3">
      <w:start w:val="0"/>
      <w:numFmt w:val="bullet"/>
      <w:lvlText w:val="•"/>
      <w:lvlJc w:val="left"/>
      <w:pPr>
        <w:ind w:left="3220" w:hanging="392"/>
      </w:pPr>
      <w:rPr>
        <w:rFonts w:hint="default"/>
        <w:lang w:val="en-US" w:eastAsia="en-US" w:bidi="ar-SA"/>
      </w:rPr>
    </w:lvl>
    <w:lvl w:ilvl="4">
      <w:start w:val="0"/>
      <w:numFmt w:val="bullet"/>
      <w:lvlText w:val="•"/>
      <w:lvlJc w:val="left"/>
      <w:pPr>
        <w:ind w:left="4220" w:hanging="392"/>
      </w:pPr>
      <w:rPr>
        <w:rFonts w:hint="default"/>
        <w:lang w:val="en-US" w:eastAsia="en-US" w:bidi="ar-SA"/>
      </w:rPr>
    </w:lvl>
    <w:lvl w:ilvl="5">
      <w:start w:val="0"/>
      <w:numFmt w:val="bullet"/>
      <w:lvlText w:val="•"/>
      <w:lvlJc w:val="left"/>
      <w:pPr>
        <w:ind w:left="5220" w:hanging="392"/>
      </w:pPr>
      <w:rPr>
        <w:rFonts w:hint="default"/>
        <w:lang w:val="en-US" w:eastAsia="en-US" w:bidi="ar-SA"/>
      </w:rPr>
    </w:lvl>
    <w:lvl w:ilvl="6">
      <w:start w:val="0"/>
      <w:numFmt w:val="bullet"/>
      <w:lvlText w:val="•"/>
      <w:lvlJc w:val="left"/>
      <w:pPr>
        <w:ind w:left="6220" w:hanging="392"/>
      </w:pPr>
      <w:rPr>
        <w:rFonts w:hint="default"/>
        <w:lang w:val="en-US" w:eastAsia="en-US" w:bidi="ar-SA"/>
      </w:rPr>
    </w:lvl>
    <w:lvl w:ilvl="7">
      <w:start w:val="0"/>
      <w:numFmt w:val="bullet"/>
      <w:lvlText w:val="•"/>
      <w:lvlJc w:val="left"/>
      <w:pPr>
        <w:ind w:left="7220" w:hanging="392"/>
      </w:pPr>
      <w:rPr>
        <w:rFonts w:hint="default"/>
        <w:lang w:val="en-US" w:eastAsia="en-US" w:bidi="ar-SA"/>
      </w:rPr>
    </w:lvl>
    <w:lvl w:ilvl="8">
      <w:start w:val="0"/>
      <w:numFmt w:val="bullet"/>
      <w:lvlText w:val="•"/>
      <w:lvlJc w:val="left"/>
      <w:pPr>
        <w:ind w:left="8220" w:hanging="392"/>
      </w:pPr>
      <w:rPr>
        <w:rFonts w:hint="default"/>
        <w:lang w:val="en-US" w:eastAsia="en-US" w:bidi="ar-SA"/>
      </w:rPr>
    </w:lvl>
  </w:abstractNum>
  <w:abstractNum w:abstractNumId="24">
    <w:nsid w:val="49AC0BB3"/>
    <w:multiLevelType w:val="hybridMultilevel"/>
    <w:tmpl w:val="E2FECD46"/>
    <w:lvl w:ilvl="0">
      <w:start w:val="2"/>
      <w:numFmt w:val="upperLetter"/>
      <w:lvlText w:val="(%1)"/>
      <w:lvlJc w:val="left"/>
      <w:pPr>
        <w:ind w:left="223" w:hanging="38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220" w:hanging="380"/>
      </w:pPr>
      <w:rPr>
        <w:rFonts w:hint="default"/>
        <w:lang w:val="en-US" w:eastAsia="en-US" w:bidi="ar-SA"/>
      </w:rPr>
    </w:lvl>
    <w:lvl w:ilvl="2">
      <w:start w:val="0"/>
      <w:numFmt w:val="bullet"/>
      <w:lvlText w:val="•"/>
      <w:lvlJc w:val="left"/>
      <w:pPr>
        <w:ind w:left="2220" w:hanging="380"/>
      </w:pPr>
      <w:rPr>
        <w:rFonts w:hint="default"/>
        <w:lang w:val="en-US" w:eastAsia="en-US" w:bidi="ar-SA"/>
      </w:rPr>
    </w:lvl>
    <w:lvl w:ilvl="3">
      <w:start w:val="0"/>
      <w:numFmt w:val="bullet"/>
      <w:lvlText w:val="•"/>
      <w:lvlJc w:val="left"/>
      <w:pPr>
        <w:ind w:left="3220" w:hanging="380"/>
      </w:pPr>
      <w:rPr>
        <w:rFonts w:hint="default"/>
        <w:lang w:val="en-US" w:eastAsia="en-US" w:bidi="ar-SA"/>
      </w:rPr>
    </w:lvl>
    <w:lvl w:ilvl="4">
      <w:start w:val="0"/>
      <w:numFmt w:val="bullet"/>
      <w:lvlText w:val="•"/>
      <w:lvlJc w:val="left"/>
      <w:pPr>
        <w:ind w:left="4220" w:hanging="380"/>
      </w:pPr>
      <w:rPr>
        <w:rFonts w:hint="default"/>
        <w:lang w:val="en-US" w:eastAsia="en-US" w:bidi="ar-SA"/>
      </w:rPr>
    </w:lvl>
    <w:lvl w:ilvl="5">
      <w:start w:val="0"/>
      <w:numFmt w:val="bullet"/>
      <w:lvlText w:val="•"/>
      <w:lvlJc w:val="left"/>
      <w:pPr>
        <w:ind w:left="5220" w:hanging="380"/>
      </w:pPr>
      <w:rPr>
        <w:rFonts w:hint="default"/>
        <w:lang w:val="en-US" w:eastAsia="en-US" w:bidi="ar-SA"/>
      </w:rPr>
    </w:lvl>
    <w:lvl w:ilvl="6">
      <w:start w:val="0"/>
      <w:numFmt w:val="bullet"/>
      <w:lvlText w:val="•"/>
      <w:lvlJc w:val="left"/>
      <w:pPr>
        <w:ind w:left="6220" w:hanging="380"/>
      </w:pPr>
      <w:rPr>
        <w:rFonts w:hint="default"/>
        <w:lang w:val="en-US" w:eastAsia="en-US" w:bidi="ar-SA"/>
      </w:rPr>
    </w:lvl>
    <w:lvl w:ilvl="7">
      <w:start w:val="0"/>
      <w:numFmt w:val="bullet"/>
      <w:lvlText w:val="•"/>
      <w:lvlJc w:val="left"/>
      <w:pPr>
        <w:ind w:left="7220" w:hanging="380"/>
      </w:pPr>
      <w:rPr>
        <w:rFonts w:hint="default"/>
        <w:lang w:val="en-US" w:eastAsia="en-US" w:bidi="ar-SA"/>
      </w:rPr>
    </w:lvl>
    <w:lvl w:ilvl="8">
      <w:start w:val="0"/>
      <w:numFmt w:val="bullet"/>
      <w:lvlText w:val="•"/>
      <w:lvlJc w:val="left"/>
      <w:pPr>
        <w:ind w:left="8220" w:hanging="380"/>
      </w:pPr>
      <w:rPr>
        <w:rFonts w:hint="default"/>
        <w:lang w:val="en-US" w:eastAsia="en-US" w:bidi="ar-SA"/>
      </w:rPr>
    </w:lvl>
  </w:abstractNum>
  <w:abstractNum w:abstractNumId="25">
    <w:nsid w:val="4A49043C"/>
    <w:multiLevelType w:val="hybridMultilevel"/>
    <w:tmpl w:val="2BEA0ACA"/>
    <w:lvl w:ilvl="0">
      <w:start w:val="1"/>
      <w:numFmt w:val="upperLetter"/>
      <w:lvlText w:val="(%1)"/>
      <w:lvlJc w:val="left"/>
      <w:pPr>
        <w:ind w:left="223" w:hanging="39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start w:val="0"/>
      <w:numFmt w:val="bullet"/>
      <w:lvlText w:val="•"/>
      <w:lvlJc w:val="left"/>
      <w:pPr>
        <w:ind w:left="1220" w:hanging="392"/>
      </w:pPr>
      <w:rPr>
        <w:rFonts w:hint="default"/>
        <w:lang w:val="en-US" w:eastAsia="en-US" w:bidi="ar-SA"/>
      </w:rPr>
    </w:lvl>
    <w:lvl w:ilvl="2">
      <w:start w:val="0"/>
      <w:numFmt w:val="bullet"/>
      <w:lvlText w:val="•"/>
      <w:lvlJc w:val="left"/>
      <w:pPr>
        <w:ind w:left="2220" w:hanging="392"/>
      </w:pPr>
      <w:rPr>
        <w:rFonts w:hint="default"/>
        <w:lang w:val="en-US" w:eastAsia="en-US" w:bidi="ar-SA"/>
      </w:rPr>
    </w:lvl>
    <w:lvl w:ilvl="3">
      <w:start w:val="0"/>
      <w:numFmt w:val="bullet"/>
      <w:lvlText w:val="•"/>
      <w:lvlJc w:val="left"/>
      <w:pPr>
        <w:ind w:left="3220" w:hanging="392"/>
      </w:pPr>
      <w:rPr>
        <w:rFonts w:hint="default"/>
        <w:lang w:val="en-US" w:eastAsia="en-US" w:bidi="ar-SA"/>
      </w:rPr>
    </w:lvl>
    <w:lvl w:ilvl="4">
      <w:start w:val="0"/>
      <w:numFmt w:val="bullet"/>
      <w:lvlText w:val="•"/>
      <w:lvlJc w:val="left"/>
      <w:pPr>
        <w:ind w:left="4220" w:hanging="392"/>
      </w:pPr>
      <w:rPr>
        <w:rFonts w:hint="default"/>
        <w:lang w:val="en-US" w:eastAsia="en-US" w:bidi="ar-SA"/>
      </w:rPr>
    </w:lvl>
    <w:lvl w:ilvl="5">
      <w:start w:val="0"/>
      <w:numFmt w:val="bullet"/>
      <w:lvlText w:val="•"/>
      <w:lvlJc w:val="left"/>
      <w:pPr>
        <w:ind w:left="5220" w:hanging="392"/>
      </w:pPr>
      <w:rPr>
        <w:rFonts w:hint="default"/>
        <w:lang w:val="en-US" w:eastAsia="en-US" w:bidi="ar-SA"/>
      </w:rPr>
    </w:lvl>
    <w:lvl w:ilvl="6">
      <w:start w:val="0"/>
      <w:numFmt w:val="bullet"/>
      <w:lvlText w:val="•"/>
      <w:lvlJc w:val="left"/>
      <w:pPr>
        <w:ind w:left="6220" w:hanging="392"/>
      </w:pPr>
      <w:rPr>
        <w:rFonts w:hint="default"/>
        <w:lang w:val="en-US" w:eastAsia="en-US" w:bidi="ar-SA"/>
      </w:rPr>
    </w:lvl>
    <w:lvl w:ilvl="7">
      <w:start w:val="0"/>
      <w:numFmt w:val="bullet"/>
      <w:lvlText w:val="•"/>
      <w:lvlJc w:val="left"/>
      <w:pPr>
        <w:ind w:left="7220" w:hanging="392"/>
      </w:pPr>
      <w:rPr>
        <w:rFonts w:hint="default"/>
        <w:lang w:val="en-US" w:eastAsia="en-US" w:bidi="ar-SA"/>
      </w:rPr>
    </w:lvl>
    <w:lvl w:ilvl="8">
      <w:start w:val="0"/>
      <w:numFmt w:val="bullet"/>
      <w:lvlText w:val="•"/>
      <w:lvlJc w:val="left"/>
      <w:pPr>
        <w:ind w:left="8220" w:hanging="392"/>
      </w:pPr>
      <w:rPr>
        <w:rFonts w:hint="default"/>
        <w:lang w:val="en-US" w:eastAsia="en-US" w:bidi="ar-SA"/>
      </w:rPr>
    </w:lvl>
  </w:abstractNum>
  <w:abstractNum w:abstractNumId="26">
    <w:nsid w:val="4AC4013A"/>
    <w:multiLevelType w:val="hybridMultilevel"/>
    <w:tmpl w:val="5A26DE20"/>
    <w:lvl w:ilvl="0">
      <w:start w:val="1"/>
      <w:numFmt w:val="upperLetter"/>
      <w:lvlText w:val="(%1)"/>
      <w:lvlJc w:val="left"/>
      <w:pPr>
        <w:ind w:left="223" w:hanging="39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start w:val="1"/>
      <w:numFmt w:val="lowerRoman"/>
      <w:lvlText w:val="(%2)"/>
      <w:lvlJc w:val="left"/>
      <w:pPr>
        <w:ind w:left="1229" w:hanging="28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220" w:hanging="286"/>
      </w:pPr>
      <w:rPr>
        <w:rFonts w:hint="default"/>
        <w:lang w:val="en-US" w:eastAsia="en-US" w:bidi="ar-SA"/>
      </w:rPr>
    </w:lvl>
    <w:lvl w:ilvl="3">
      <w:start w:val="0"/>
      <w:numFmt w:val="bullet"/>
      <w:lvlText w:val="•"/>
      <w:lvlJc w:val="left"/>
      <w:pPr>
        <w:ind w:left="3220" w:hanging="286"/>
      </w:pPr>
      <w:rPr>
        <w:rFonts w:hint="default"/>
        <w:lang w:val="en-US" w:eastAsia="en-US" w:bidi="ar-SA"/>
      </w:rPr>
    </w:lvl>
    <w:lvl w:ilvl="4">
      <w:start w:val="0"/>
      <w:numFmt w:val="bullet"/>
      <w:lvlText w:val="•"/>
      <w:lvlJc w:val="left"/>
      <w:pPr>
        <w:ind w:left="4220" w:hanging="286"/>
      </w:pPr>
      <w:rPr>
        <w:rFonts w:hint="default"/>
        <w:lang w:val="en-US" w:eastAsia="en-US" w:bidi="ar-SA"/>
      </w:rPr>
    </w:lvl>
    <w:lvl w:ilvl="5">
      <w:start w:val="0"/>
      <w:numFmt w:val="bullet"/>
      <w:lvlText w:val="•"/>
      <w:lvlJc w:val="left"/>
      <w:pPr>
        <w:ind w:left="5220" w:hanging="286"/>
      </w:pPr>
      <w:rPr>
        <w:rFonts w:hint="default"/>
        <w:lang w:val="en-US" w:eastAsia="en-US" w:bidi="ar-SA"/>
      </w:rPr>
    </w:lvl>
    <w:lvl w:ilvl="6">
      <w:start w:val="0"/>
      <w:numFmt w:val="bullet"/>
      <w:lvlText w:val="•"/>
      <w:lvlJc w:val="left"/>
      <w:pPr>
        <w:ind w:left="6220" w:hanging="286"/>
      </w:pPr>
      <w:rPr>
        <w:rFonts w:hint="default"/>
        <w:lang w:val="en-US" w:eastAsia="en-US" w:bidi="ar-SA"/>
      </w:rPr>
    </w:lvl>
    <w:lvl w:ilvl="7">
      <w:start w:val="0"/>
      <w:numFmt w:val="bullet"/>
      <w:lvlText w:val="•"/>
      <w:lvlJc w:val="left"/>
      <w:pPr>
        <w:ind w:left="7220" w:hanging="286"/>
      </w:pPr>
      <w:rPr>
        <w:rFonts w:hint="default"/>
        <w:lang w:val="en-US" w:eastAsia="en-US" w:bidi="ar-SA"/>
      </w:rPr>
    </w:lvl>
    <w:lvl w:ilvl="8">
      <w:start w:val="0"/>
      <w:numFmt w:val="bullet"/>
      <w:lvlText w:val="•"/>
      <w:lvlJc w:val="left"/>
      <w:pPr>
        <w:ind w:left="8220" w:hanging="286"/>
      </w:pPr>
      <w:rPr>
        <w:rFonts w:hint="default"/>
        <w:lang w:val="en-US" w:eastAsia="en-US" w:bidi="ar-SA"/>
      </w:rPr>
    </w:lvl>
  </w:abstractNum>
  <w:abstractNum w:abstractNumId="27">
    <w:nsid w:val="527225AF"/>
    <w:multiLevelType w:val="hybridMultilevel"/>
    <w:tmpl w:val="E0A80884"/>
    <w:lvl w:ilvl="0">
      <w:start w:val="2"/>
      <w:numFmt w:val="upperLetter"/>
      <w:lvlText w:val="(%1)"/>
      <w:lvlJc w:val="left"/>
      <w:pPr>
        <w:ind w:left="1208" w:hanging="38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Roman"/>
      <w:lvlText w:val="(%2)"/>
      <w:lvlJc w:val="left"/>
      <w:pPr>
        <w:ind w:left="108" w:hanging="28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202" w:hanging="286"/>
      </w:pPr>
      <w:rPr>
        <w:rFonts w:hint="default"/>
        <w:lang w:val="en-US" w:eastAsia="en-US" w:bidi="ar-SA"/>
      </w:rPr>
    </w:lvl>
    <w:lvl w:ilvl="3">
      <w:start w:val="0"/>
      <w:numFmt w:val="bullet"/>
      <w:lvlText w:val="•"/>
      <w:lvlJc w:val="left"/>
      <w:pPr>
        <w:ind w:left="3204" w:hanging="286"/>
      </w:pPr>
      <w:rPr>
        <w:rFonts w:hint="default"/>
        <w:lang w:val="en-US" w:eastAsia="en-US" w:bidi="ar-SA"/>
      </w:rPr>
    </w:lvl>
    <w:lvl w:ilvl="4">
      <w:start w:val="0"/>
      <w:numFmt w:val="bullet"/>
      <w:lvlText w:val="•"/>
      <w:lvlJc w:val="left"/>
      <w:pPr>
        <w:ind w:left="4206" w:hanging="286"/>
      </w:pPr>
      <w:rPr>
        <w:rFonts w:hint="default"/>
        <w:lang w:val="en-US" w:eastAsia="en-US" w:bidi="ar-SA"/>
      </w:rPr>
    </w:lvl>
    <w:lvl w:ilvl="5">
      <w:start w:val="0"/>
      <w:numFmt w:val="bullet"/>
      <w:lvlText w:val="•"/>
      <w:lvlJc w:val="left"/>
      <w:pPr>
        <w:ind w:left="5208" w:hanging="286"/>
      </w:pPr>
      <w:rPr>
        <w:rFonts w:hint="default"/>
        <w:lang w:val="en-US" w:eastAsia="en-US" w:bidi="ar-SA"/>
      </w:rPr>
    </w:lvl>
    <w:lvl w:ilvl="6">
      <w:start w:val="0"/>
      <w:numFmt w:val="bullet"/>
      <w:lvlText w:val="•"/>
      <w:lvlJc w:val="left"/>
      <w:pPr>
        <w:ind w:left="6211" w:hanging="286"/>
      </w:pPr>
      <w:rPr>
        <w:rFonts w:hint="default"/>
        <w:lang w:val="en-US" w:eastAsia="en-US" w:bidi="ar-SA"/>
      </w:rPr>
    </w:lvl>
    <w:lvl w:ilvl="7">
      <w:start w:val="0"/>
      <w:numFmt w:val="bullet"/>
      <w:lvlText w:val="•"/>
      <w:lvlJc w:val="left"/>
      <w:pPr>
        <w:ind w:left="7213" w:hanging="286"/>
      </w:pPr>
      <w:rPr>
        <w:rFonts w:hint="default"/>
        <w:lang w:val="en-US" w:eastAsia="en-US" w:bidi="ar-SA"/>
      </w:rPr>
    </w:lvl>
    <w:lvl w:ilvl="8">
      <w:start w:val="0"/>
      <w:numFmt w:val="bullet"/>
      <w:lvlText w:val="•"/>
      <w:lvlJc w:val="left"/>
      <w:pPr>
        <w:ind w:left="8215" w:hanging="286"/>
      </w:pPr>
      <w:rPr>
        <w:rFonts w:hint="default"/>
        <w:lang w:val="en-US" w:eastAsia="en-US" w:bidi="ar-SA"/>
      </w:rPr>
    </w:lvl>
  </w:abstractNum>
  <w:abstractNum w:abstractNumId="28">
    <w:nsid w:val="529678D5"/>
    <w:multiLevelType w:val="hybridMultilevel"/>
    <w:tmpl w:val="B1386624"/>
    <w:lvl w:ilvl="0">
      <w:start w:val="0"/>
      <w:numFmt w:val="bullet"/>
      <w:lvlText w:val="o"/>
      <w:lvlJc w:val="left"/>
      <w:pPr>
        <w:ind w:left="827" w:hanging="360"/>
      </w:pPr>
      <w:rPr>
        <w:rFonts w:ascii="Courier New" w:eastAsia="Courier New" w:hAnsi="Courier New" w:cs="Courier New" w:hint="default"/>
        <w:b w:val="0"/>
        <w:bCs w:val="0"/>
        <w:i w:val="0"/>
        <w:iCs w:val="0"/>
        <w:spacing w:val="0"/>
        <w:w w:val="100"/>
        <w:sz w:val="24"/>
        <w:szCs w:val="24"/>
        <w:lang w:val="en-US" w:eastAsia="en-US" w:bidi="ar-SA"/>
      </w:rPr>
    </w:lvl>
    <w:lvl w:ilvl="1">
      <w:start w:val="0"/>
      <w:numFmt w:val="bullet"/>
      <w:lvlText w:val="•"/>
      <w:lvlJc w:val="left"/>
      <w:pPr>
        <w:ind w:left="1515" w:hanging="360"/>
      </w:pPr>
      <w:rPr>
        <w:rFonts w:hint="default"/>
        <w:lang w:val="en-US" w:eastAsia="en-US" w:bidi="ar-SA"/>
      </w:rPr>
    </w:lvl>
    <w:lvl w:ilvl="2">
      <w:start w:val="0"/>
      <w:numFmt w:val="bullet"/>
      <w:lvlText w:val="•"/>
      <w:lvlJc w:val="left"/>
      <w:pPr>
        <w:ind w:left="2211" w:hanging="360"/>
      </w:pPr>
      <w:rPr>
        <w:rFonts w:hint="default"/>
        <w:lang w:val="en-US" w:eastAsia="en-US" w:bidi="ar-SA"/>
      </w:rPr>
    </w:lvl>
    <w:lvl w:ilvl="3">
      <w:start w:val="0"/>
      <w:numFmt w:val="bullet"/>
      <w:lvlText w:val="•"/>
      <w:lvlJc w:val="left"/>
      <w:pPr>
        <w:ind w:left="2906" w:hanging="360"/>
      </w:pPr>
      <w:rPr>
        <w:rFonts w:hint="default"/>
        <w:lang w:val="en-US" w:eastAsia="en-US" w:bidi="ar-SA"/>
      </w:rPr>
    </w:lvl>
    <w:lvl w:ilvl="4">
      <w:start w:val="0"/>
      <w:numFmt w:val="bullet"/>
      <w:lvlText w:val="•"/>
      <w:lvlJc w:val="left"/>
      <w:pPr>
        <w:ind w:left="3602" w:hanging="360"/>
      </w:pPr>
      <w:rPr>
        <w:rFonts w:hint="default"/>
        <w:lang w:val="en-US" w:eastAsia="en-US" w:bidi="ar-SA"/>
      </w:rPr>
    </w:lvl>
    <w:lvl w:ilvl="5">
      <w:start w:val="0"/>
      <w:numFmt w:val="bullet"/>
      <w:lvlText w:val="•"/>
      <w:lvlJc w:val="left"/>
      <w:pPr>
        <w:ind w:left="4297" w:hanging="360"/>
      </w:pPr>
      <w:rPr>
        <w:rFonts w:hint="default"/>
        <w:lang w:val="en-US" w:eastAsia="en-US" w:bidi="ar-SA"/>
      </w:rPr>
    </w:lvl>
    <w:lvl w:ilvl="6">
      <w:start w:val="0"/>
      <w:numFmt w:val="bullet"/>
      <w:lvlText w:val="•"/>
      <w:lvlJc w:val="left"/>
      <w:pPr>
        <w:ind w:left="4993" w:hanging="360"/>
      </w:pPr>
      <w:rPr>
        <w:rFonts w:hint="default"/>
        <w:lang w:val="en-US" w:eastAsia="en-US" w:bidi="ar-SA"/>
      </w:rPr>
    </w:lvl>
    <w:lvl w:ilvl="7">
      <w:start w:val="0"/>
      <w:numFmt w:val="bullet"/>
      <w:lvlText w:val="•"/>
      <w:lvlJc w:val="left"/>
      <w:pPr>
        <w:ind w:left="5688" w:hanging="360"/>
      </w:pPr>
      <w:rPr>
        <w:rFonts w:hint="default"/>
        <w:lang w:val="en-US" w:eastAsia="en-US" w:bidi="ar-SA"/>
      </w:rPr>
    </w:lvl>
    <w:lvl w:ilvl="8">
      <w:start w:val="0"/>
      <w:numFmt w:val="bullet"/>
      <w:lvlText w:val="•"/>
      <w:lvlJc w:val="left"/>
      <w:pPr>
        <w:ind w:left="6384" w:hanging="360"/>
      </w:pPr>
      <w:rPr>
        <w:rFonts w:hint="default"/>
        <w:lang w:val="en-US" w:eastAsia="en-US" w:bidi="ar-SA"/>
      </w:rPr>
    </w:lvl>
  </w:abstractNum>
  <w:abstractNum w:abstractNumId="29">
    <w:nsid w:val="52A13FF7"/>
    <w:multiLevelType w:val="hybridMultilevel"/>
    <w:tmpl w:val="672ED534"/>
    <w:lvl w:ilvl="0">
      <w:start w:val="1"/>
      <w:numFmt w:val="upperLetter"/>
      <w:lvlText w:val="(%1)"/>
      <w:lvlJc w:val="left"/>
      <w:pPr>
        <w:ind w:left="223" w:hanging="39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start w:val="0"/>
      <w:numFmt w:val="bullet"/>
      <w:lvlText w:val="•"/>
      <w:lvlJc w:val="left"/>
      <w:pPr>
        <w:ind w:left="1220" w:hanging="392"/>
      </w:pPr>
      <w:rPr>
        <w:rFonts w:hint="default"/>
        <w:lang w:val="en-US" w:eastAsia="en-US" w:bidi="ar-SA"/>
      </w:rPr>
    </w:lvl>
    <w:lvl w:ilvl="2">
      <w:start w:val="0"/>
      <w:numFmt w:val="bullet"/>
      <w:lvlText w:val="•"/>
      <w:lvlJc w:val="left"/>
      <w:pPr>
        <w:ind w:left="2220" w:hanging="392"/>
      </w:pPr>
      <w:rPr>
        <w:rFonts w:hint="default"/>
        <w:lang w:val="en-US" w:eastAsia="en-US" w:bidi="ar-SA"/>
      </w:rPr>
    </w:lvl>
    <w:lvl w:ilvl="3">
      <w:start w:val="0"/>
      <w:numFmt w:val="bullet"/>
      <w:lvlText w:val="•"/>
      <w:lvlJc w:val="left"/>
      <w:pPr>
        <w:ind w:left="3220" w:hanging="392"/>
      </w:pPr>
      <w:rPr>
        <w:rFonts w:hint="default"/>
        <w:lang w:val="en-US" w:eastAsia="en-US" w:bidi="ar-SA"/>
      </w:rPr>
    </w:lvl>
    <w:lvl w:ilvl="4">
      <w:start w:val="0"/>
      <w:numFmt w:val="bullet"/>
      <w:lvlText w:val="•"/>
      <w:lvlJc w:val="left"/>
      <w:pPr>
        <w:ind w:left="4220" w:hanging="392"/>
      </w:pPr>
      <w:rPr>
        <w:rFonts w:hint="default"/>
        <w:lang w:val="en-US" w:eastAsia="en-US" w:bidi="ar-SA"/>
      </w:rPr>
    </w:lvl>
    <w:lvl w:ilvl="5">
      <w:start w:val="0"/>
      <w:numFmt w:val="bullet"/>
      <w:lvlText w:val="•"/>
      <w:lvlJc w:val="left"/>
      <w:pPr>
        <w:ind w:left="5220" w:hanging="392"/>
      </w:pPr>
      <w:rPr>
        <w:rFonts w:hint="default"/>
        <w:lang w:val="en-US" w:eastAsia="en-US" w:bidi="ar-SA"/>
      </w:rPr>
    </w:lvl>
    <w:lvl w:ilvl="6">
      <w:start w:val="0"/>
      <w:numFmt w:val="bullet"/>
      <w:lvlText w:val="•"/>
      <w:lvlJc w:val="left"/>
      <w:pPr>
        <w:ind w:left="6220" w:hanging="392"/>
      </w:pPr>
      <w:rPr>
        <w:rFonts w:hint="default"/>
        <w:lang w:val="en-US" w:eastAsia="en-US" w:bidi="ar-SA"/>
      </w:rPr>
    </w:lvl>
    <w:lvl w:ilvl="7">
      <w:start w:val="0"/>
      <w:numFmt w:val="bullet"/>
      <w:lvlText w:val="•"/>
      <w:lvlJc w:val="left"/>
      <w:pPr>
        <w:ind w:left="7220" w:hanging="392"/>
      </w:pPr>
      <w:rPr>
        <w:rFonts w:hint="default"/>
        <w:lang w:val="en-US" w:eastAsia="en-US" w:bidi="ar-SA"/>
      </w:rPr>
    </w:lvl>
    <w:lvl w:ilvl="8">
      <w:start w:val="0"/>
      <w:numFmt w:val="bullet"/>
      <w:lvlText w:val="•"/>
      <w:lvlJc w:val="left"/>
      <w:pPr>
        <w:ind w:left="8220" w:hanging="392"/>
      </w:pPr>
      <w:rPr>
        <w:rFonts w:hint="default"/>
        <w:lang w:val="en-US" w:eastAsia="en-US" w:bidi="ar-SA"/>
      </w:rPr>
    </w:lvl>
  </w:abstractNum>
  <w:abstractNum w:abstractNumId="30">
    <w:nsid w:val="52A42A1D"/>
    <w:multiLevelType w:val="hybridMultilevel"/>
    <w:tmpl w:val="9FB42DC0"/>
    <w:lvl w:ilvl="0">
      <w:start w:val="2"/>
      <w:numFmt w:val="decimal"/>
      <w:lvlText w:val="(%1)"/>
      <w:lvlJc w:val="left"/>
      <w:pPr>
        <w:ind w:left="1282" w:hanging="3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upperLetter"/>
      <w:lvlText w:val="(%2)"/>
      <w:lvlJc w:val="left"/>
      <w:pPr>
        <w:ind w:left="1344" w:hanging="401"/>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start w:val="0"/>
      <w:numFmt w:val="bullet"/>
      <w:lvlText w:val="•"/>
      <w:lvlJc w:val="left"/>
      <w:pPr>
        <w:ind w:left="2326" w:hanging="401"/>
      </w:pPr>
      <w:rPr>
        <w:rFonts w:hint="default"/>
        <w:lang w:val="en-US" w:eastAsia="en-US" w:bidi="ar-SA"/>
      </w:rPr>
    </w:lvl>
    <w:lvl w:ilvl="3">
      <w:start w:val="0"/>
      <w:numFmt w:val="bullet"/>
      <w:lvlText w:val="•"/>
      <w:lvlJc w:val="left"/>
      <w:pPr>
        <w:ind w:left="3313" w:hanging="401"/>
      </w:pPr>
      <w:rPr>
        <w:rFonts w:hint="default"/>
        <w:lang w:val="en-US" w:eastAsia="en-US" w:bidi="ar-SA"/>
      </w:rPr>
    </w:lvl>
    <w:lvl w:ilvl="4">
      <w:start w:val="0"/>
      <w:numFmt w:val="bullet"/>
      <w:lvlText w:val="•"/>
      <w:lvlJc w:val="left"/>
      <w:pPr>
        <w:ind w:left="4300" w:hanging="401"/>
      </w:pPr>
      <w:rPr>
        <w:rFonts w:hint="default"/>
        <w:lang w:val="en-US" w:eastAsia="en-US" w:bidi="ar-SA"/>
      </w:rPr>
    </w:lvl>
    <w:lvl w:ilvl="5">
      <w:start w:val="0"/>
      <w:numFmt w:val="bullet"/>
      <w:lvlText w:val="•"/>
      <w:lvlJc w:val="left"/>
      <w:pPr>
        <w:ind w:left="5286" w:hanging="401"/>
      </w:pPr>
      <w:rPr>
        <w:rFonts w:hint="default"/>
        <w:lang w:val="en-US" w:eastAsia="en-US" w:bidi="ar-SA"/>
      </w:rPr>
    </w:lvl>
    <w:lvl w:ilvl="6">
      <w:start w:val="0"/>
      <w:numFmt w:val="bullet"/>
      <w:lvlText w:val="•"/>
      <w:lvlJc w:val="left"/>
      <w:pPr>
        <w:ind w:left="6273" w:hanging="401"/>
      </w:pPr>
      <w:rPr>
        <w:rFonts w:hint="default"/>
        <w:lang w:val="en-US" w:eastAsia="en-US" w:bidi="ar-SA"/>
      </w:rPr>
    </w:lvl>
    <w:lvl w:ilvl="7">
      <w:start w:val="0"/>
      <w:numFmt w:val="bullet"/>
      <w:lvlText w:val="•"/>
      <w:lvlJc w:val="left"/>
      <w:pPr>
        <w:ind w:left="7260" w:hanging="401"/>
      </w:pPr>
      <w:rPr>
        <w:rFonts w:hint="default"/>
        <w:lang w:val="en-US" w:eastAsia="en-US" w:bidi="ar-SA"/>
      </w:rPr>
    </w:lvl>
    <w:lvl w:ilvl="8">
      <w:start w:val="0"/>
      <w:numFmt w:val="bullet"/>
      <w:lvlText w:val="•"/>
      <w:lvlJc w:val="left"/>
      <w:pPr>
        <w:ind w:left="8246" w:hanging="401"/>
      </w:pPr>
      <w:rPr>
        <w:rFonts w:hint="default"/>
        <w:lang w:val="en-US" w:eastAsia="en-US" w:bidi="ar-SA"/>
      </w:rPr>
    </w:lvl>
  </w:abstractNum>
  <w:abstractNum w:abstractNumId="31">
    <w:nsid w:val="53774D2A"/>
    <w:multiLevelType w:val="hybridMultilevel"/>
    <w:tmpl w:val="0DD4E9EE"/>
    <w:lvl w:ilvl="0">
      <w:start w:val="7"/>
      <w:numFmt w:val="lowerLetter"/>
      <w:lvlText w:val="(%1)"/>
      <w:lvlJc w:val="left"/>
      <w:pPr>
        <w:ind w:left="223" w:hanging="3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2)"/>
      <w:lvlJc w:val="left"/>
      <w:pPr>
        <w:ind w:left="1282" w:hanging="3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223" w:hanging="325"/>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start w:val="1"/>
      <w:numFmt w:val="decimal"/>
      <w:lvlText w:val="(%4)"/>
      <w:lvlJc w:val="left"/>
      <w:pPr>
        <w:ind w:left="1289" w:hanging="34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upperLetter"/>
      <w:lvlText w:val="(%5)"/>
      <w:lvlJc w:val="left"/>
      <w:pPr>
        <w:ind w:left="223" w:hanging="39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5">
      <w:start w:val="1"/>
      <w:numFmt w:val="lowerRoman"/>
      <w:lvlText w:val="(%6)"/>
      <w:lvlJc w:val="left"/>
      <w:pPr>
        <w:ind w:left="223" w:hanging="28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6">
      <w:start w:val="0"/>
      <w:numFmt w:val="bullet"/>
      <w:lvlText w:val="•"/>
      <w:lvlJc w:val="left"/>
      <w:pPr>
        <w:ind w:left="6246" w:hanging="286"/>
      </w:pPr>
      <w:rPr>
        <w:rFonts w:hint="default"/>
        <w:lang w:val="en-US" w:eastAsia="en-US" w:bidi="ar-SA"/>
      </w:rPr>
    </w:lvl>
    <w:lvl w:ilvl="7">
      <w:start w:val="0"/>
      <w:numFmt w:val="bullet"/>
      <w:lvlText w:val="•"/>
      <w:lvlJc w:val="left"/>
      <w:pPr>
        <w:ind w:left="7240" w:hanging="286"/>
      </w:pPr>
      <w:rPr>
        <w:rFonts w:hint="default"/>
        <w:lang w:val="en-US" w:eastAsia="en-US" w:bidi="ar-SA"/>
      </w:rPr>
    </w:lvl>
    <w:lvl w:ilvl="8">
      <w:start w:val="0"/>
      <w:numFmt w:val="bullet"/>
      <w:lvlText w:val="•"/>
      <w:lvlJc w:val="left"/>
      <w:pPr>
        <w:ind w:left="8233" w:hanging="286"/>
      </w:pPr>
      <w:rPr>
        <w:rFonts w:hint="default"/>
        <w:lang w:val="en-US" w:eastAsia="en-US" w:bidi="ar-SA"/>
      </w:rPr>
    </w:lvl>
  </w:abstractNum>
  <w:abstractNum w:abstractNumId="32">
    <w:nsid w:val="53A82BE2"/>
    <w:multiLevelType w:val="hybridMultilevel"/>
    <w:tmpl w:val="87984DE8"/>
    <w:lvl w:ilvl="0">
      <w:start w:val="1"/>
      <w:numFmt w:val="upperLetter"/>
      <w:lvlText w:val="(%1)"/>
      <w:lvlJc w:val="left"/>
      <w:pPr>
        <w:ind w:left="223" w:hanging="39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start w:val="0"/>
      <w:numFmt w:val="bullet"/>
      <w:lvlText w:val="•"/>
      <w:lvlJc w:val="left"/>
      <w:pPr>
        <w:ind w:left="1220" w:hanging="392"/>
      </w:pPr>
      <w:rPr>
        <w:rFonts w:hint="default"/>
        <w:lang w:val="en-US" w:eastAsia="en-US" w:bidi="ar-SA"/>
      </w:rPr>
    </w:lvl>
    <w:lvl w:ilvl="2">
      <w:start w:val="0"/>
      <w:numFmt w:val="bullet"/>
      <w:lvlText w:val="•"/>
      <w:lvlJc w:val="left"/>
      <w:pPr>
        <w:ind w:left="2220" w:hanging="392"/>
      </w:pPr>
      <w:rPr>
        <w:rFonts w:hint="default"/>
        <w:lang w:val="en-US" w:eastAsia="en-US" w:bidi="ar-SA"/>
      </w:rPr>
    </w:lvl>
    <w:lvl w:ilvl="3">
      <w:start w:val="0"/>
      <w:numFmt w:val="bullet"/>
      <w:lvlText w:val="•"/>
      <w:lvlJc w:val="left"/>
      <w:pPr>
        <w:ind w:left="3220" w:hanging="392"/>
      </w:pPr>
      <w:rPr>
        <w:rFonts w:hint="default"/>
        <w:lang w:val="en-US" w:eastAsia="en-US" w:bidi="ar-SA"/>
      </w:rPr>
    </w:lvl>
    <w:lvl w:ilvl="4">
      <w:start w:val="0"/>
      <w:numFmt w:val="bullet"/>
      <w:lvlText w:val="•"/>
      <w:lvlJc w:val="left"/>
      <w:pPr>
        <w:ind w:left="4220" w:hanging="392"/>
      </w:pPr>
      <w:rPr>
        <w:rFonts w:hint="default"/>
        <w:lang w:val="en-US" w:eastAsia="en-US" w:bidi="ar-SA"/>
      </w:rPr>
    </w:lvl>
    <w:lvl w:ilvl="5">
      <w:start w:val="0"/>
      <w:numFmt w:val="bullet"/>
      <w:lvlText w:val="•"/>
      <w:lvlJc w:val="left"/>
      <w:pPr>
        <w:ind w:left="5220" w:hanging="392"/>
      </w:pPr>
      <w:rPr>
        <w:rFonts w:hint="default"/>
        <w:lang w:val="en-US" w:eastAsia="en-US" w:bidi="ar-SA"/>
      </w:rPr>
    </w:lvl>
    <w:lvl w:ilvl="6">
      <w:start w:val="0"/>
      <w:numFmt w:val="bullet"/>
      <w:lvlText w:val="•"/>
      <w:lvlJc w:val="left"/>
      <w:pPr>
        <w:ind w:left="6220" w:hanging="392"/>
      </w:pPr>
      <w:rPr>
        <w:rFonts w:hint="default"/>
        <w:lang w:val="en-US" w:eastAsia="en-US" w:bidi="ar-SA"/>
      </w:rPr>
    </w:lvl>
    <w:lvl w:ilvl="7">
      <w:start w:val="0"/>
      <w:numFmt w:val="bullet"/>
      <w:lvlText w:val="•"/>
      <w:lvlJc w:val="left"/>
      <w:pPr>
        <w:ind w:left="7220" w:hanging="392"/>
      </w:pPr>
      <w:rPr>
        <w:rFonts w:hint="default"/>
        <w:lang w:val="en-US" w:eastAsia="en-US" w:bidi="ar-SA"/>
      </w:rPr>
    </w:lvl>
    <w:lvl w:ilvl="8">
      <w:start w:val="0"/>
      <w:numFmt w:val="bullet"/>
      <w:lvlText w:val="•"/>
      <w:lvlJc w:val="left"/>
      <w:pPr>
        <w:ind w:left="8220" w:hanging="392"/>
      </w:pPr>
      <w:rPr>
        <w:rFonts w:hint="default"/>
        <w:lang w:val="en-US" w:eastAsia="en-US" w:bidi="ar-SA"/>
      </w:rPr>
    </w:lvl>
  </w:abstractNum>
  <w:abstractNum w:abstractNumId="33">
    <w:nsid w:val="5C8F1397"/>
    <w:multiLevelType w:val="hybridMultilevel"/>
    <w:tmpl w:val="75442356"/>
    <w:lvl w:ilvl="0">
      <w:start w:val="1"/>
      <w:numFmt w:val="upperLetter"/>
      <w:lvlText w:val="(%1)"/>
      <w:lvlJc w:val="left"/>
      <w:pPr>
        <w:ind w:left="223" w:hanging="39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start w:val="0"/>
      <w:numFmt w:val="bullet"/>
      <w:lvlText w:val="•"/>
      <w:lvlJc w:val="left"/>
      <w:pPr>
        <w:ind w:left="1220" w:hanging="392"/>
      </w:pPr>
      <w:rPr>
        <w:rFonts w:hint="default"/>
        <w:lang w:val="en-US" w:eastAsia="en-US" w:bidi="ar-SA"/>
      </w:rPr>
    </w:lvl>
    <w:lvl w:ilvl="2">
      <w:start w:val="0"/>
      <w:numFmt w:val="bullet"/>
      <w:lvlText w:val="•"/>
      <w:lvlJc w:val="left"/>
      <w:pPr>
        <w:ind w:left="2220" w:hanging="392"/>
      </w:pPr>
      <w:rPr>
        <w:rFonts w:hint="default"/>
        <w:lang w:val="en-US" w:eastAsia="en-US" w:bidi="ar-SA"/>
      </w:rPr>
    </w:lvl>
    <w:lvl w:ilvl="3">
      <w:start w:val="0"/>
      <w:numFmt w:val="bullet"/>
      <w:lvlText w:val="•"/>
      <w:lvlJc w:val="left"/>
      <w:pPr>
        <w:ind w:left="3220" w:hanging="392"/>
      </w:pPr>
      <w:rPr>
        <w:rFonts w:hint="default"/>
        <w:lang w:val="en-US" w:eastAsia="en-US" w:bidi="ar-SA"/>
      </w:rPr>
    </w:lvl>
    <w:lvl w:ilvl="4">
      <w:start w:val="0"/>
      <w:numFmt w:val="bullet"/>
      <w:lvlText w:val="•"/>
      <w:lvlJc w:val="left"/>
      <w:pPr>
        <w:ind w:left="4220" w:hanging="392"/>
      </w:pPr>
      <w:rPr>
        <w:rFonts w:hint="default"/>
        <w:lang w:val="en-US" w:eastAsia="en-US" w:bidi="ar-SA"/>
      </w:rPr>
    </w:lvl>
    <w:lvl w:ilvl="5">
      <w:start w:val="0"/>
      <w:numFmt w:val="bullet"/>
      <w:lvlText w:val="•"/>
      <w:lvlJc w:val="left"/>
      <w:pPr>
        <w:ind w:left="5220" w:hanging="392"/>
      </w:pPr>
      <w:rPr>
        <w:rFonts w:hint="default"/>
        <w:lang w:val="en-US" w:eastAsia="en-US" w:bidi="ar-SA"/>
      </w:rPr>
    </w:lvl>
    <w:lvl w:ilvl="6">
      <w:start w:val="0"/>
      <w:numFmt w:val="bullet"/>
      <w:lvlText w:val="•"/>
      <w:lvlJc w:val="left"/>
      <w:pPr>
        <w:ind w:left="6220" w:hanging="392"/>
      </w:pPr>
      <w:rPr>
        <w:rFonts w:hint="default"/>
        <w:lang w:val="en-US" w:eastAsia="en-US" w:bidi="ar-SA"/>
      </w:rPr>
    </w:lvl>
    <w:lvl w:ilvl="7">
      <w:start w:val="0"/>
      <w:numFmt w:val="bullet"/>
      <w:lvlText w:val="•"/>
      <w:lvlJc w:val="left"/>
      <w:pPr>
        <w:ind w:left="7220" w:hanging="392"/>
      </w:pPr>
      <w:rPr>
        <w:rFonts w:hint="default"/>
        <w:lang w:val="en-US" w:eastAsia="en-US" w:bidi="ar-SA"/>
      </w:rPr>
    </w:lvl>
    <w:lvl w:ilvl="8">
      <w:start w:val="0"/>
      <w:numFmt w:val="bullet"/>
      <w:lvlText w:val="•"/>
      <w:lvlJc w:val="left"/>
      <w:pPr>
        <w:ind w:left="8220" w:hanging="392"/>
      </w:pPr>
      <w:rPr>
        <w:rFonts w:hint="default"/>
        <w:lang w:val="en-US" w:eastAsia="en-US" w:bidi="ar-SA"/>
      </w:rPr>
    </w:lvl>
  </w:abstractNum>
  <w:abstractNum w:abstractNumId="34">
    <w:nsid w:val="5E9427F7"/>
    <w:multiLevelType w:val="hybridMultilevel"/>
    <w:tmpl w:val="E8EC58F8"/>
    <w:lvl w:ilvl="0">
      <w:start w:val="1"/>
      <w:numFmt w:val="decimal"/>
      <w:lvlText w:val="(%1)"/>
      <w:lvlJc w:val="left"/>
      <w:pPr>
        <w:ind w:left="828" w:hanging="3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60" w:hanging="339"/>
      </w:pPr>
      <w:rPr>
        <w:rFonts w:hint="default"/>
        <w:lang w:val="en-US" w:eastAsia="en-US" w:bidi="ar-SA"/>
      </w:rPr>
    </w:lvl>
    <w:lvl w:ilvl="2">
      <w:start w:val="0"/>
      <w:numFmt w:val="bullet"/>
      <w:lvlText w:val="•"/>
      <w:lvlJc w:val="left"/>
      <w:pPr>
        <w:ind w:left="2700" w:hanging="339"/>
      </w:pPr>
      <w:rPr>
        <w:rFonts w:hint="default"/>
        <w:lang w:val="en-US" w:eastAsia="en-US" w:bidi="ar-SA"/>
      </w:rPr>
    </w:lvl>
    <w:lvl w:ilvl="3">
      <w:start w:val="0"/>
      <w:numFmt w:val="bullet"/>
      <w:lvlText w:val="•"/>
      <w:lvlJc w:val="left"/>
      <w:pPr>
        <w:ind w:left="3640" w:hanging="339"/>
      </w:pPr>
      <w:rPr>
        <w:rFonts w:hint="default"/>
        <w:lang w:val="en-US" w:eastAsia="en-US" w:bidi="ar-SA"/>
      </w:rPr>
    </w:lvl>
    <w:lvl w:ilvl="4">
      <w:start w:val="0"/>
      <w:numFmt w:val="bullet"/>
      <w:lvlText w:val="•"/>
      <w:lvlJc w:val="left"/>
      <w:pPr>
        <w:ind w:left="4580" w:hanging="339"/>
      </w:pPr>
      <w:rPr>
        <w:rFonts w:hint="default"/>
        <w:lang w:val="en-US" w:eastAsia="en-US" w:bidi="ar-SA"/>
      </w:rPr>
    </w:lvl>
    <w:lvl w:ilvl="5">
      <w:start w:val="0"/>
      <w:numFmt w:val="bullet"/>
      <w:lvlText w:val="•"/>
      <w:lvlJc w:val="left"/>
      <w:pPr>
        <w:ind w:left="5520" w:hanging="339"/>
      </w:pPr>
      <w:rPr>
        <w:rFonts w:hint="default"/>
        <w:lang w:val="en-US" w:eastAsia="en-US" w:bidi="ar-SA"/>
      </w:rPr>
    </w:lvl>
    <w:lvl w:ilvl="6">
      <w:start w:val="0"/>
      <w:numFmt w:val="bullet"/>
      <w:lvlText w:val="•"/>
      <w:lvlJc w:val="left"/>
      <w:pPr>
        <w:ind w:left="6460" w:hanging="339"/>
      </w:pPr>
      <w:rPr>
        <w:rFonts w:hint="default"/>
        <w:lang w:val="en-US" w:eastAsia="en-US" w:bidi="ar-SA"/>
      </w:rPr>
    </w:lvl>
    <w:lvl w:ilvl="7">
      <w:start w:val="0"/>
      <w:numFmt w:val="bullet"/>
      <w:lvlText w:val="•"/>
      <w:lvlJc w:val="left"/>
      <w:pPr>
        <w:ind w:left="7400" w:hanging="339"/>
      </w:pPr>
      <w:rPr>
        <w:rFonts w:hint="default"/>
        <w:lang w:val="en-US" w:eastAsia="en-US" w:bidi="ar-SA"/>
      </w:rPr>
    </w:lvl>
    <w:lvl w:ilvl="8">
      <w:start w:val="0"/>
      <w:numFmt w:val="bullet"/>
      <w:lvlText w:val="•"/>
      <w:lvlJc w:val="left"/>
      <w:pPr>
        <w:ind w:left="8340" w:hanging="339"/>
      </w:pPr>
      <w:rPr>
        <w:rFonts w:hint="default"/>
        <w:lang w:val="en-US" w:eastAsia="en-US" w:bidi="ar-SA"/>
      </w:rPr>
    </w:lvl>
  </w:abstractNum>
  <w:abstractNum w:abstractNumId="35">
    <w:nsid w:val="630A50F9"/>
    <w:multiLevelType w:val="hybridMultilevel"/>
    <w:tmpl w:val="33F80244"/>
    <w:lvl w:ilvl="0">
      <w:start w:val="1"/>
      <w:numFmt w:val="upperLetter"/>
      <w:lvlText w:val="(%1)"/>
      <w:lvlJc w:val="left"/>
      <w:pPr>
        <w:ind w:left="609" w:hanging="392"/>
        <w:jc w:val="right"/>
      </w:pPr>
      <w:rPr>
        <w:rFonts w:ascii="Times New Roman" w:eastAsia="Times New Roman" w:hAnsi="Times New Roman" w:cs="Times New Roman" w:hint="default"/>
        <w:b w:val="0"/>
        <w:bCs w:val="0"/>
        <w:i w:val="0"/>
        <w:iCs w:val="0"/>
        <w:spacing w:val="-2"/>
        <w:w w:val="100"/>
        <w:sz w:val="24"/>
        <w:szCs w:val="24"/>
        <w:lang w:val="en-US" w:eastAsia="en-US" w:bidi="ar-SA"/>
      </w:rPr>
    </w:lvl>
    <w:lvl w:ilvl="1">
      <w:start w:val="0"/>
      <w:numFmt w:val="bullet"/>
      <w:lvlText w:val="•"/>
      <w:lvlJc w:val="left"/>
      <w:pPr>
        <w:ind w:left="1489" w:hanging="392"/>
      </w:pPr>
      <w:rPr>
        <w:rFonts w:hint="default"/>
        <w:lang w:val="en-US" w:eastAsia="en-US" w:bidi="ar-SA"/>
      </w:rPr>
    </w:lvl>
    <w:lvl w:ilvl="2">
      <w:start w:val="0"/>
      <w:numFmt w:val="bullet"/>
      <w:lvlText w:val="•"/>
      <w:lvlJc w:val="left"/>
      <w:pPr>
        <w:ind w:left="2378" w:hanging="392"/>
      </w:pPr>
      <w:rPr>
        <w:rFonts w:hint="default"/>
        <w:lang w:val="en-US" w:eastAsia="en-US" w:bidi="ar-SA"/>
      </w:rPr>
    </w:lvl>
    <w:lvl w:ilvl="3">
      <w:start w:val="0"/>
      <w:numFmt w:val="bullet"/>
      <w:lvlText w:val="•"/>
      <w:lvlJc w:val="left"/>
      <w:pPr>
        <w:ind w:left="3268" w:hanging="392"/>
      </w:pPr>
      <w:rPr>
        <w:rFonts w:hint="default"/>
        <w:lang w:val="en-US" w:eastAsia="en-US" w:bidi="ar-SA"/>
      </w:rPr>
    </w:lvl>
    <w:lvl w:ilvl="4">
      <w:start w:val="0"/>
      <w:numFmt w:val="bullet"/>
      <w:lvlText w:val="•"/>
      <w:lvlJc w:val="left"/>
      <w:pPr>
        <w:ind w:left="4157" w:hanging="392"/>
      </w:pPr>
      <w:rPr>
        <w:rFonts w:hint="default"/>
        <w:lang w:val="en-US" w:eastAsia="en-US" w:bidi="ar-SA"/>
      </w:rPr>
    </w:lvl>
    <w:lvl w:ilvl="5">
      <w:start w:val="0"/>
      <w:numFmt w:val="bullet"/>
      <w:lvlText w:val="•"/>
      <w:lvlJc w:val="left"/>
      <w:pPr>
        <w:ind w:left="5046" w:hanging="392"/>
      </w:pPr>
      <w:rPr>
        <w:rFonts w:hint="default"/>
        <w:lang w:val="en-US" w:eastAsia="en-US" w:bidi="ar-SA"/>
      </w:rPr>
    </w:lvl>
    <w:lvl w:ilvl="6">
      <w:start w:val="0"/>
      <w:numFmt w:val="bullet"/>
      <w:lvlText w:val="•"/>
      <w:lvlJc w:val="left"/>
      <w:pPr>
        <w:ind w:left="5936" w:hanging="392"/>
      </w:pPr>
      <w:rPr>
        <w:rFonts w:hint="default"/>
        <w:lang w:val="en-US" w:eastAsia="en-US" w:bidi="ar-SA"/>
      </w:rPr>
    </w:lvl>
    <w:lvl w:ilvl="7">
      <w:start w:val="0"/>
      <w:numFmt w:val="bullet"/>
      <w:lvlText w:val="•"/>
      <w:lvlJc w:val="left"/>
      <w:pPr>
        <w:ind w:left="6825" w:hanging="392"/>
      </w:pPr>
      <w:rPr>
        <w:rFonts w:hint="default"/>
        <w:lang w:val="en-US" w:eastAsia="en-US" w:bidi="ar-SA"/>
      </w:rPr>
    </w:lvl>
    <w:lvl w:ilvl="8">
      <w:start w:val="0"/>
      <w:numFmt w:val="bullet"/>
      <w:lvlText w:val="•"/>
      <w:lvlJc w:val="left"/>
      <w:pPr>
        <w:ind w:left="7715" w:hanging="392"/>
      </w:pPr>
      <w:rPr>
        <w:rFonts w:hint="default"/>
        <w:lang w:val="en-US" w:eastAsia="en-US" w:bidi="ar-SA"/>
      </w:rPr>
    </w:lvl>
  </w:abstractNum>
  <w:abstractNum w:abstractNumId="36">
    <w:nsid w:val="652F0FD1"/>
    <w:multiLevelType w:val="hybridMultilevel"/>
    <w:tmpl w:val="F4E47BFC"/>
    <w:lvl w:ilvl="0">
      <w:start w:val="1"/>
      <w:numFmt w:val="decimal"/>
      <w:lvlText w:val="%1."/>
      <w:lvlJc w:val="left"/>
      <w:pPr>
        <w:ind w:left="118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548"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2504" w:hanging="360"/>
      </w:pPr>
      <w:rPr>
        <w:rFonts w:hint="default"/>
        <w:lang w:val="en-US" w:eastAsia="en-US" w:bidi="ar-SA"/>
      </w:rPr>
    </w:lvl>
    <w:lvl w:ilvl="3">
      <w:start w:val="0"/>
      <w:numFmt w:val="bullet"/>
      <w:lvlText w:val="•"/>
      <w:lvlJc w:val="left"/>
      <w:pPr>
        <w:ind w:left="3468" w:hanging="360"/>
      </w:pPr>
      <w:rPr>
        <w:rFonts w:hint="default"/>
        <w:lang w:val="en-US" w:eastAsia="en-US" w:bidi="ar-SA"/>
      </w:rPr>
    </w:lvl>
    <w:lvl w:ilvl="4">
      <w:start w:val="0"/>
      <w:numFmt w:val="bullet"/>
      <w:lvlText w:val="•"/>
      <w:lvlJc w:val="left"/>
      <w:pPr>
        <w:ind w:left="4433" w:hanging="360"/>
      </w:pPr>
      <w:rPr>
        <w:rFonts w:hint="default"/>
        <w:lang w:val="en-US" w:eastAsia="en-US" w:bidi="ar-SA"/>
      </w:rPr>
    </w:lvl>
    <w:lvl w:ilvl="5">
      <w:start w:val="0"/>
      <w:numFmt w:val="bullet"/>
      <w:lvlText w:val="•"/>
      <w:lvlJc w:val="left"/>
      <w:pPr>
        <w:ind w:left="5397" w:hanging="360"/>
      </w:pPr>
      <w:rPr>
        <w:rFonts w:hint="default"/>
        <w:lang w:val="en-US" w:eastAsia="en-US" w:bidi="ar-SA"/>
      </w:rPr>
    </w:lvl>
    <w:lvl w:ilvl="6">
      <w:start w:val="0"/>
      <w:numFmt w:val="bullet"/>
      <w:lvlText w:val="•"/>
      <w:lvlJc w:val="left"/>
      <w:pPr>
        <w:ind w:left="6362" w:hanging="360"/>
      </w:pPr>
      <w:rPr>
        <w:rFonts w:hint="default"/>
        <w:lang w:val="en-US" w:eastAsia="en-US" w:bidi="ar-SA"/>
      </w:rPr>
    </w:lvl>
    <w:lvl w:ilvl="7">
      <w:start w:val="0"/>
      <w:numFmt w:val="bullet"/>
      <w:lvlText w:val="•"/>
      <w:lvlJc w:val="left"/>
      <w:pPr>
        <w:ind w:left="7326" w:hanging="360"/>
      </w:pPr>
      <w:rPr>
        <w:rFonts w:hint="default"/>
        <w:lang w:val="en-US" w:eastAsia="en-US" w:bidi="ar-SA"/>
      </w:rPr>
    </w:lvl>
    <w:lvl w:ilvl="8">
      <w:start w:val="0"/>
      <w:numFmt w:val="bullet"/>
      <w:lvlText w:val="•"/>
      <w:lvlJc w:val="left"/>
      <w:pPr>
        <w:ind w:left="8291" w:hanging="360"/>
      </w:pPr>
      <w:rPr>
        <w:rFonts w:hint="default"/>
        <w:lang w:val="en-US" w:eastAsia="en-US" w:bidi="ar-SA"/>
      </w:rPr>
    </w:lvl>
  </w:abstractNum>
  <w:abstractNum w:abstractNumId="37">
    <w:nsid w:val="67A5760B"/>
    <w:multiLevelType w:val="hybridMultilevel"/>
    <w:tmpl w:val="91FAB080"/>
    <w:lvl w:ilvl="0">
      <w:start w:val="1"/>
      <w:numFmt w:val="decimal"/>
      <w:lvlText w:val="(%1)"/>
      <w:lvlJc w:val="left"/>
      <w:pPr>
        <w:ind w:left="828" w:hanging="3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60" w:hanging="339"/>
      </w:pPr>
      <w:rPr>
        <w:rFonts w:hint="default"/>
        <w:lang w:val="en-US" w:eastAsia="en-US" w:bidi="ar-SA"/>
      </w:rPr>
    </w:lvl>
    <w:lvl w:ilvl="2">
      <w:start w:val="0"/>
      <w:numFmt w:val="bullet"/>
      <w:lvlText w:val="•"/>
      <w:lvlJc w:val="left"/>
      <w:pPr>
        <w:ind w:left="2700" w:hanging="339"/>
      </w:pPr>
      <w:rPr>
        <w:rFonts w:hint="default"/>
        <w:lang w:val="en-US" w:eastAsia="en-US" w:bidi="ar-SA"/>
      </w:rPr>
    </w:lvl>
    <w:lvl w:ilvl="3">
      <w:start w:val="0"/>
      <w:numFmt w:val="bullet"/>
      <w:lvlText w:val="•"/>
      <w:lvlJc w:val="left"/>
      <w:pPr>
        <w:ind w:left="3640" w:hanging="339"/>
      </w:pPr>
      <w:rPr>
        <w:rFonts w:hint="default"/>
        <w:lang w:val="en-US" w:eastAsia="en-US" w:bidi="ar-SA"/>
      </w:rPr>
    </w:lvl>
    <w:lvl w:ilvl="4">
      <w:start w:val="0"/>
      <w:numFmt w:val="bullet"/>
      <w:lvlText w:val="•"/>
      <w:lvlJc w:val="left"/>
      <w:pPr>
        <w:ind w:left="4580" w:hanging="339"/>
      </w:pPr>
      <w:rPr>
        <w:rFonts w:hint="default"/>
        <w:lang w:val="en-US" w:eastAsia="en-US" w:bidi="ar-SA"/>
      </w:rPr>
    </w:lvl>
    <w:lvl w:ilvl="5">
      <w:start w:val="0"/>
      <w:numFmt w:val="bullet"/>
      <w:lvlText w:val="•"/>
      <w:lvlJc w:val="left"/>
      <w:pPr>
        <w:ind w:left="5520" w:hanging="339"/>
      </w:pPr>
      <w:rPr>
        <w:rFonts w:hint="default"/>
        <w:lang w:val="en-US" w:eastAsia="en-US" w:bidi="ar-SA"/>
      </w:rPr>
    </w:lvl>
    <w:lvl w:ilvl="6">
      <w:start w:val="0"/>
      <w:numFmt w:val="bullet"/>
      <w:lvlText w:val="•"/>
      <w:lvlJc w:val="left"/>
      <w:pPr>
        <w:ind w:left="6460" w:hanging="339"/>
      </w:pPr>
      <w:rPr>
        <w:rFonts w:hint="default"/>
        <w:lang w:val="en-US" w:eastAsia="en-US" w:bidi="ar-SA"/>
      </w:rPr>
    </w:lvl>
    <w:lvl w:ilvl="7">
      <w:start w:val="0"/>
      <w:numFmt w:val="bullet"/>
      <w:lvlText w:val="•"/>
      <w:lvlJc w:val="left"/>
      <w:pPr>
        <w:ind w:left="7400" w:hanging="339"/>
      </w:pPr>
      <w:rPr>
        <w:rFonts w:hint="default"/>
        <w:lang w:val="en-US" w:eastAsia="en-US" w:bidi="ar-SA"/>
      </w:rPr>
    </w:lvl>
    <w:lvl w:ilvl="8">
      <w:start w:val="0"/>
      <w:numFmt w:val="bullet"/>
      <w:lvlText w:val="•"/>
      <w:lvlJc w:val="left"/>
      <w:pPr>
        <w:ind w:left="8340" w:hanging="339"/>
      </w:pPr>
      <w:rPr>
        <w:rFonts w:hint="default"/>
        <w:lang w:val="en-US" w:eastAsia="en-US" w:bidi="ar-SA"/>
      </w:rPr>
    </w:lvl>
  </w:abstractNum>
  <w:abstractNum w:abstractNumId="38">
    <w:nsid w:val="6ADF3B6B"/>
    <w:multiLevelType w:val="hybridMultilevel"/>
    <w:tmpl w:val="5942D280"/>
    <w:lvl w:ilvl="0">
      <w:start w:val="1"/>
      <w:numFmt w:val="lowerRoman"/>
      <w:lvlText w:val="(%1)"/>
      <w:lvlJc w:val="left"/>
      <w:pPr>
        <w:ind w:left="223" w:hanging="28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220" w:hanging="286"/>
      </w:pPr>
      <w:rPr>
        <w:rFonts w:hint="default"/>
        <w:lang w:val="en-US" w:eastAsia="en-US" w:bidi="ar-SA"/>
      </w:rPr>
    </w:lvl>
    <w:lvl w:ilvl="2">
      <w:start w:val="0"/>
      <w:numFmt w:val="bullet"/>
      <w:lvlText w:val="•"/>
      <w:lvlJc w:val="left"/>
      <w:pPr>
        <w:ind w:left="2220" w:hanging="286"/>
      </w:pPr>
      <w:rPr>
        <w:rFonts w:hint="default"/>
        <w:lang w:val="en-US" w:eastAsia="en-US" w:bidi="ar-SA"/>
      </w:rPr>
    </w:lvl>
    <w:lvl w:ilvl="3">
      <w:start w:val="0"/>
      <w:numFmt w:val="bullet"/>
      <w:lvlText w:val="•"/>
      <w:lvlJc w:val="left"/>
      <w:pPr>
        <w:ind w:left="3220" w:hanging="286"/>
      </w:pPr>
      <w:rPr>
        <w:rFonts w:hint="default"/>
        <w:lang w:val="en-US" w:eastAsia="en-US" w:bidi="ar-SA"/>
      </w:rPr>
    </w:lvl>
    <w:lvl w:ilvl="4">
      <w:start w:val="0"/>
      <w:numFmt w:val="bullet"/>
      <w:lvlText w:val="•"/>
      <w:lvlJc w:val="left"/>
      <w:pPr>
        <w:ind w:left="4220" w:hanging="286"/>
      </w:pPr>
      <w:rPr>
        <w:rFonts w:hint="default"/>
        <w:lang w:val="en-US" w:eastAsia="en-US" w:bidi="ar-SA"/>
      </w:rPr>
    </w:lvl>
    <w:lvl w:ilvl="5">
      <w:start w:val="0"/>
      <w:numFmt w:val="bullet"/>
      <w:lvlText w:val="•"/>
      <w:lvlJc w:val="left"/>
      <w:pPr>
        <w:ind w:left="5220" w:hanging="286"/>
      </w:pPr>
      <w:rPr>
        <w:rFonts w:hint="default"/>
        <w:lang w:val="en-US" w:eastAsia="en-US" w:bidi="ar-SA"/>
      </w:rPr>
    </w:lvl>
    <w:lvl w:ilvl="6">
      <w:start w:val="0"/>
      <w:numFmt w:val="bullet"/>
      <w:lvlText w:val="•"/>
      <w:lvlJc w:val="left"/>
      <w:pPr>
        <w:ind w:left="6220" w:hanging="286"/>
      </w:pPr>
      <w:rPr>
        <w:rFonts w:hint="default"/>
        <w:lang w:val="en-US" w:eastAsia="en-US" w:bidi="ar-SA"/>
      </w:rPr>
    </w:lvl>
    <w:lvl w:ilvl="7">
      <w:start w:val="0"/>
      <w:numFmt w:val="bullet"/>
      <w:lvlText w:val="•"/>
      <w:lvlJc w:val="left"/>
      <w:pPr>
        <w:ind w:left="7220" w:hanging="286"/>
      </w:pPr>
      <w:rPr>
        <w:rFonts w:hint="default"/>
        <w:lang w:val="en-US" w:eastAsia="en-US" w:bidi="ar-SA"/>
      </w:rPr>
    </w:lvl>
    <w:lvl w:ilvl="8">
      <w:start w:val="0"/>
      <w:numFmt w:val="bullet"/>
      <w:lvlText w:val="•"/>
      <w:lvlJc w:val="left"/>
      <w:pPr>
        <w:ind w:left="8220" w:hanging="286"/>
      </w:pPr>
      <w:rPr>
        <w:rFonts w:hint="default"/>
        <w:lang w:val="en-US" w:eastAsia="en-US" w:bidi="ar-SA"/>
      </w:rPr>
    </w:lvl>
  </w:abstractNum>
  <w:abstractNum w:abstractNumId="39">
    <w:nsid w:val="6CE2607B"/>
    <w:multiLevelType w:val="hybridMultilevel"/>
    <w:tmpl w:val="39062E66"/>
    <w:lvl w:ilvl="0">
      <w:start w:val="1"/>
      <w:numFmt w:val="upperLetter"/>
      <w:lvlText w:val="(%1)"/>
      <w:lvlJc w:val="left"/>
      <w:pPr>
        <w:ind w:left="223" w:hanging="39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start w:val="0"/>
      <w:numFmt w:val="bullet"/>
      <w:lvlText w:val="•"/>
      <w:lvlJc w:val="left"/>
      <w:pPr>
        <w:ind w:left="1220" w:hanging="392"/>
      </w:pPr>
      <w:rPr>
        <w:rFonts w:hint="default"/>
        <w:lang w:val="en-US" w:eastAsia="en-US" w:bidi="ar-SA"/>
      </w:rPr>
    </w:lvl>
    <w:lvl w:ilvl="2">
      <w:start w:val="0"/>
      <w:numFmt w:val="bullet"/>
      <w:lvlText w:val="•"/>
      <w:lvlJc w:val="left"/>
      <w:pPr>
        <w:ind w:left="2220" w:hanging="392"/>
      </w:pPr>
      <w:rPr>
        <w:rFonts w:hint="default"/>
        <w:lang w:val="en-US" w:eastAsia="en-US" w:bidi="ar-SA"/>
      </w:rPr>
    </w:lvl>
    <w:lvl w:ilvl="3">
      <w:start w:val="0"/>
      <w:numFmt w:val="bullet"/>
      <w:lvlText w:val="•"/>
      <w:lvlJc w:val="left"/>
      <w:pPr>
        <w:ind w:left="3220" w:hanging="392"/>
      </w:pPr>
      <w:rPr>
        <w:rFonts w:hint="default"/>
        <w:lang w:val="en-US" w:eastAsia="en-US" w:bidi="ar-SA"/>
      </w:rPr>
    </w:lvl>
    <w:lvl w:ilvl="4">
      <w:start w:val="0"/>
      <w:numFmt w:val="bullet"/>
      <w:lvlText w:val="•"/>
      <w:lvlJc w:val="left"/>
      <w:pPr>
        <w:ind w:left="4220" w:hanging="392"/>
      </w:pPr>
      <w:rPr>
        <w:rFonts w:hint="default"/>
        <w:lang w:val="en-US" w:eastAsia="en-US" w:bidi="ar-SA"/>
      </w:rPr>
    </w:lvl>
    <w:lvl w:ilvl="5">
      <w:start w:val="0"/>
      <w:numFmt w:val="bullet"/>
      <w:lvlText w:val="•"/>
      <w:lvlJc w:val="left"/>
      <w:pPr>
        <w:ind w:left="5220" w:hanging="392"/>
      </w:pPr>
      <w:rPr>
        <w:rFonts w:hint="default"/>
        <w:lang w:val="en-US" w:eastAsia="en-US" w:bidi="ar-SA"/>
      </w:rPr>
    </w:lvl>
    <w:lvl w:ilvl="6">
      <w:start w:val="0"/>
      <w:numFmt w:val="bullet"/>
      <w:lvlText w:val="•"/>
      <w:lvlJc w:val="left"/>
      <w:pPr>
        <w:ind w:left="6220" w:hanging="392"/>
      </w:pPr>
      <w:rPr>
        <w:rFonts w:hint="default"/>
        <w:lang w:val="en-US" w:eastAsia="en-US" w:bidi="ar-SA"/>
      </w:rPr>
    </w:lvl>
    <w:lvl w:ilvl="7">
      <w:start w:val="0"/>
      <w:numFmt w:val="bullet"/>
      <w:lvlText w:val="•"/>
      <w:lvlJc w:val="left"/>
      <w:pPr>
        <w:ind w:left="7220" w:hanging="392"/>
      </w:pPr>
      <w:rPr>
        <w:rFonts w:hint="default"/>
        <w:lang w:val="en-US" w:eastAsia="en-US" w:bidi="ar-SA"/>
      </w:rPr>
    </w:lvl>
    <w:lvl w:ilvl="8">
      <w:start w:val="0"/>
      <w:numFmt w:val="bullet"/>
      <w:lvlText w:val="•"/>
      <w:lvlJc w:val="left"/>
      <w:pPr>
        <w:ind w:left="8220" w:hanging="392"/>
      </w:pPr>
      <w:rPr>
        <w:rFonts w:hint="default"/>
        <w:lang w:val="en-US" w:eastAsia="en-US" w:bidi="ar-SA"/>
      </w:rPr>
    </w:lvl>
  </w:abstractNum>
  <w:abstractNum w:abstractNumId="40">
    <w:nsid w:val="6CE962BC"/>
    <w:multiLevelType w:val="hybridMultilevel"/>
    <w:tmpl w:val="05083C18"/>
    <w:lvl w:ilvl="0">
      <w:start w:val="28"/>
      <w:numFmt w:val="decimal"/>
      <w:lvlText w:val="(%1)"/>
      <w:lvlJc w:val="left"/>
      <w:pPr>
        <w:ind w:left="223" w:hanging="45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upperLetter"/>
      <w:lvlText w:val="(%2)"/>
      <w:lvlJc w:val="left"/>
      <w:pPr>
        <w:ind w:left="223" w:hanging="39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start w:val="1"/>
      <w:numFmt w:val="lowerLetter"/>
      <w:lvlText w:val="(%3)"/>
      <w:lvlJc w:val="left"/>
      <w:pPr>
        <w:ind w:left="223" w:hanging="325"/>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start w:val="1"/>
      <w:numFmt w:val="decimal"/>
      <w:lvlText w:val="(%4)"/>
      <w:lvlJc w:val="left"/>
      <w:pPr>
        <w:ind w:left="223" w:hanging="3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upperLetter"/>
      <w:lvlText w:val="(%5)"/>
      <w:lvlJc w:val="left"/>
      <w:pPr>
        <w:ind w:left="223" w:hanging="39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5">
      <w:start w:val="1"/>
      <w:numFmt w:val="lowerRoman"/>
      <w:lvlText w:val="(%6)"/>
      <w:lvlJc w:val="left"/>
      <w:pPr>
        <w:ind w:left="1229" w:hanging="28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6">
      <w:start w:val="0"/>
      <w:numFmt w:val="bullet"/>
      <w:lvlText w:val="•"/>
      <w:lvlJc w:val="left"/>
      <w:pPr>
        <w:ind w:left="6220" w:hanging="286"/>
      </w:pPr>
      <w:rPr>
        <w:rFonts w:hint="default"/>
        <w:lang w:val="en-US" w:eastAsia="en-US" w:bidi="ar-SA"/>
      </w:rPr>
    </w:lvl>
    <w:lvl w:ilvl="7">
      <w:start w:val="0"/>
      <w:numFmt w:val="bullet"/>
      <w:lvlText w:val="•"/>
      <w:lvlJc w:val="left"/>
      <w:pPr>
        <w:ind w:left="7220" w:hanging="286"/>
      </w:pPr>
      <w:rPr>
        <w:rFonts w:hint="default"/>
        <w:lang w:val="en-US" w:eastAsia="en-US" w:bidi="ar-SA"/>
      </w:rPr>
    </w:lvl>
    <w:lvl w:ilvl="8">
      <w:start w:val="0"/>
      <w:numFmt w:val="bullet"/>
      <w:lvlText w:val="•"/>
      <w:lvlJc w:val="left"/>
      <w:pPr>
        <w:ind w:left="8220" w:hanging="286"/>
      </w:pPr>
      <w:rPr>
        <w:rFonts w:hint="default"/>
        <w:lang w:val="en-US" w:eastAsia="en-US" w:bidi="ar-SA"/>
      </w:rPr>
    </w:lvl>
  </w:abstractNum>
  <w:abstractNum w:abstractNumId="41">
    <w:nsid w:val="6DB469CB"/>
    <w:multiLevelType w:val="hybridMultilevel"/>
    <w:tmpl w:val="CBF0686E"/>
    <w:lvl w:ilvl="0">
      <w:start w:val="1"/>
      <w:numFmt w:val="lowerRoman"/>
      <w:lvlText w:val="(%1)"/>
      <w:lvlJc w:val="left"/>
      <w:pPr>
        <w:ind w:left="351" w:hanging="286"/>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upperRoman"/>
      <w:lvlText w:val="(%2)"/>
      <w:lvlJc w:val="left"/>
      <w:pPr>
        <w:ind w:left="363" w:hanging="299"/>
        <w:jc w:val="right"/>
      </w:pPr>
      <w:rPr>
        <w:rFonts w:ascii="Times New Roman" w:eastAsia="Times New Roman" w:hAnsi="Times New Roman" w:cs="Times New Roman" w:hint="default"/>
        <w:b w:val="0"/>
        <w:bCs w:val="0"/>
        <w:i w:val="0"/>
        <w:iCs w:val="0"/>
        <w:spacing w:val="-4"/>
        <w:w w:val="100"/>
        <w:sz w:val="24"/>
        <w:szCs w:val="24"/>
        <w:lang w:val="en-US" w:eastAsia="en-US" w:bidi="ar-SA"/>
      </w:rPr>
    </w:lvl>
    <w:lvl w:ilvl="2">
      <w:start w:val="0"/>
      <w:numFmt w:val="bullet"/>
      <w:lvlText w:val="•"/>
      <w:lvlJc w:val="left"/>
      <w:pPr>
        <w:ind w:left="2156" w:hanging="299"/>
      </w:pPr>
      <w:rPr>
        <w:rFonts w:hint="default"/>
        <w:lang w:val="en-US" w:eastAsia="en-US" w:bidi="ar-SA"/>
      </w:rPr>
    </w:lvl>
    <w:lvl w:ilvl="3">
      <w:start w:val="0"/>
      <w:numFmt w:val="bullet"/>
      <w:lvlText w:val="•"/>
      <w:lvlJc w:val="left"/>
      <w:pPr>
        <w:ind w:left="3054" w:hanging="299"/>
      </w:pPr>
      <w:rPr>
        <w:rFonts w:hint="default"/>
        <w:lang w:val="en-US" w:eastAsia="en-US" w:bidi="ar-SA"/>
      </w:rPr>
    </w:lvl>
    <w:lvl w:ilvl="4">
      <w:start w:val="0"/>
      <w:numFmt w:val="bullet"/>
      <w:lvlText w:val="•"/>
      <w:lvlJc w:val="left"/>
      <w:pPr>
        <w:ind w:left="3952" w:hanging="299"/>
      </w:pPr>
      <w:rPr>
        <w:rFonts w:hint="default"/>
        <w:lang w:val="en-US" w:eastAsia="en-US" w:bidi="ar-SA"/>
      </w:rPr>
    </w:lvl>
    <w:lvl w:ilvl="5">
      <w:start w:val="0"/>
      <w:numFmt w:val="bullet"/>
      <w:lvlText w:val="•"/>
      <w:lvlJc w:val="left"/>
      <w:pPr>
        <w:ind w:left="4850" w:hanging="299"/>
      </w:pPr>
      <w:rPr>
        <w:rFonts w:hint="default"/>
        <w:lang w:val="en-US" w:eastAsia="en-US" w:bidi="ar-SA"/>
      </w:rPr>
    </w:lvl>
    <w:lvl w:ilvl="6">
      <w:start w:val="0"/>
      <w:numFmt w:val="bullet"/>
      <w:lvlText w:val="•"/>
      <w:lvlJc w:val="left"/>
      <w:pPr>
        <w:ind w:left="5749" w:hanging="299"/>
      </w:pPr>
      <w:rPr>
        <w:rFonts w:hint="default"/>
        <w:lang w:val="en-US" w:eastAsia="en-US" w:bidi="ar-SA"/>
      </w:rPr>
    </w:lvl>
    <w:lvl w:ilvl="7">
      <w:start w:val="0"/>
      <w:numFmt w:val="bullet"/>
      <w:lvlText w:val="•"/>
      <w:lvlJc w:val="left"/>
      <w:pPr>
        <w:ind w:left="6647" w:hanging="299"/>
      </w:pPr>
      <w:rPr>
        <w:rFonts w:hint="default"/>
        <w:lang w:val="en-US" w:eastAsia="en-US" w:bidi="ar-SA"/>
      </w:rPr>
    </w:lvl>
    <w:lvl w:ilvl="8">
      <w:start w:val="0"/>
      <w:numFmt w:val="bullet"/>
      <w:lvlText w:val="•"/>
      <w:lvlJc w:val="left"/>
      <w:pPr>
        <w:ind w:left="7545" w:hanging="299"/>
      </w:pPr>
      <w:rPr>
        <w:rFonts w:hint="default"/>
        <w:lang w:val="en-US" w:eastAsia="en-US" w:bidi="ar-SA"/>
      </w:rPr>
    </w:lvl>
  </w:abstractNum>
  <w:abstractNum w:abstractNumId="42">
    <w:nsid w:val="6DFE76BE"/>
    <w:multiLevelType w:val="hybridMultilevel"/>
    <w:tmpl w:val="3B36D834"/>
    <w:lvl w:ilvl="0">
      <w:start w:val="1"/>
      <w:numFmt w:val="upperLetter"/>
      <w:lvlText w:val="(%1)"/>
      <w:lvlJc w:val="left"/>
      <w:pPr>
        <w:ind w:left="223" w:hanging="39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start w:val="0"/>
      <w:numFmt w:val="bullet"/>
      <w:lvlText w:val="•"/>
      <w:lvlJc w:val="left"/>
      <w:pPr>
        <w:ind w:left="1220" w:hanging="392"/>
      </w:pPr>
      <w:rPr>
        <w:rFonts w:hint="default"/>
        <w:lang w:val="en-US" w:eastAsia="en-US" w:bidi="ar-SA"/>
      </w:rPr>
    </w:lvl>
    <w:lvl w:ilvl="2">
      <w:start w:val="0"/>
      <w:numFmt w:val="bullet"/>
      <w:lvlText w:val="•"/>
      <w:lvlJc w:val="left"/>
      <w:pPr>
        <w:ind w:left="2220" w:hanging="392"/>
      </w:pPr>
      <w:rPr>
        <w:rFonts w:hint="default"/>
        <w:lang w:val="en-US" w:eastAsia="en-US" w:bidi="ar-SA"/>
      </w:rPr>
    </w:lvl>
    <w:lvl w:ilvl="3">
      <w:start w:val="0"/>
      <w:numFmt w:val="bullet"/>
      <w:lvlText w:val="•"/>
      <w:lvlJc w:val="left"/>
      <w:pPr>
        <w:ind w:left="3220" w:hanging="392"/>
      </w:pPr>
      <w:rPr>
        <w:rFonts w:hint="default"/>
        <w:lang w:val="en-US" w:eastAsia="en-US" w:bidi="ar-SA"/>
      </w:rPr>
    </w:lvl>
    <w:lvl w:ilvl="4">
      <w:start w:val="0"/>
      <w:numFmt w:val="bullet"/>
      <w:lvlText w:val="•"/>
      <w:lvlJc w:val="left"/>
      <w:pPr>
        <w:ind w:left="4220" w:hanging="392"/>
      </w:pPr>
      <w:rPr>
        <w:rFonts w:hint="default"/>
        <w:lang w:val="en-US" w:eastAsia="en-US" w:bidi="ar-SA"/>
      </w:rPr>
    </w:lvl>
    <w:lvl w:ilvl="5">
      <w:start w:val="0"/>
      <w:numFmt w:val="bullet"/>
      <w:lvlText w:val="•"/>
      <w:lvlJc w:val="left"/>
      <w:pPr>
        <w:ind w:left="5220" w:hanging="392"/>
      </w:pPr>
      <w:rPr>
        <w:rFonts w:hint="default"/>
        <w:lang w:val="en-US" w:eastAsia="en-US" w:bidi="ar-SA"/>
      </w:rPr>
    </w:lvl>
    <w:lvl w:ilvl="6">
      <w:start w:val="0"/>
      <w:numFmt w:val="bullet"/>
      <w:lvlText w:val="•"/>
      <w:lvlJc w:val="left"/>
      <w:pPr>
        <w:ind w:left="6220" w:hanging="392"/>
      </w:pPr>
      <w:rPr>
        <w:rFonts w:hint="default"/>
        <w:lang w:val="en-US" w:eastAsia="en-US" w:bidi="ar-SA"/>
      </w:rPr>
    </w:lvl>
    <w:lvl w:ilvl="7">
      <w:start w:val="0"/>
      <w:numFmt w:val="bullet"/>
      <w:lvlText w:val="•"/>
      <w:lvlJc w:val="left"/>
      <w:pPr>
        <w:ind w:left="7220" w:hanging="392"/>
      </w:pPr>
      <w:rPr>
        <w:rFonts w:hint="default"/>
        <w:lang w:val="en-US" w:eastAsia="en-US" w:bidi="ar-SA"/>
      </w:rPr>
    </w:lvl>
    <w:lvl w:ilvl="8">
      <w:start w:val="0"/>
      <w:numFmt w:val="bullet"/>
      <w:lvlText w:val="•"/>
      <w:lvlJc w:val="left"/>
      <w:pPr>
        <w:ind w:left="8220" w:hanging="392"/>
      </w:pPr>
      <w:rPr>
        <w:rFonts w:hint="default"/>
        <w:lang w:val="en-US" w:eastAsia="en-US" w:bidi="ar-SA"/>
      </w:rPr>
    </w:lvl>
  </w:abstractNum>
  <w:abstractNum w:abstractNumId="43">
    <w:nsid w:val="72087656"/>
    <w:multiLevelType w:val="hybridMultilevel"/>
    <w:tmpl w:val="42B4867C"/>
    <w:lvl w:ilvl="0">
      <w:start w:val="1"/>
      <w:numFmt w:val="decimal"/>
      <w:lvlText w:val="(%1)"/>
      <w:lvlJc w:val="left"/>
      <w:pPr>
        <w:ind w:left="108" w:hanging="3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112" w:hanging="339"/>
      </w:pPr>
      <w:rPr>
        <w:rFonts w:hint="default"/>
        <w:lang w:val="en-US" w:eastAsia="en-US" w:bidi="ar-SA"/>
      </w:rPr>
    </w:lvl>
    <w:lvl w:ilvl="2">
      <w:start w:val="0"/>
      <w:numFmt w:val="bullet"/>
      <w:lvlText w:val="•"/>
      <w:lvlJc w:val="left"/>
      <w:pPr>
        <w:ind w:left="2124" w:hanging="339"/>
      </w:pPr>
      <w:rPr>
        <w:rFonts w:hint="default"/>
        <w:lang w:val="en-US" w:eastAsia="en-US" w:bidi="ar-SA"/>
      </w:rPr>
    </w:lvl>
    <w:lvl w:ilvl="3">
      <w:start w:val="0"/>
      <w:numFmt w:val="bullet"/>
      <w:lvlText w:val="•"/>
      <w:lvlJc w:val="left"/>
      <w:pPr>
        <w:ind w:left="3136" w:hanging="339"/>
      </w:pPr>
      <w:rPr>
        <w:rFonts w:hint="default"/>
        <w:lang w:val="en-US" w:eastAsia="en-US" w:bidi="ar-SA"/>
      </w:rPr>
    </w:lvl>
    <w:lvl w:ilvl="4">
      <w:start w:val="0"/>
      <w:numFmt w:val="bullet"/>
      <w:lvlText w:val="•"/>
      <w:lvlJc w:val="left"/>
      <w:pPr>
        <w:ind w:left="4148" w:hanging="339"/>
      </w:pPr>
      <w:rPr>
        <w:rFonts w:hint="default"/>
        <w:lang w:val="en-US" w:eastAsia="en-US" w:bidi="ar-SA"/>
      </w:rPr>
    </w:lvl>
    <w:lvl w:ilvl="5">
      <w:start w:val="0"/>
      <w:numFmt w:val="bullet"/>
      <w:lvlText w:val="•"/>
      <w:lvlJc w:val="left"/>
      <w:pPr>
        <w:ind w:left="5160" w:hanging="339"/>
      </w:pPr>
      <w:rPr>
        <w:rFonts w:hint="default"/>
        <w:lang w:val="en-US" w:eastAsia="en-US" w:bidi="ar-SA"/>
      </w:rPr>
    </w:lvl>
    <w:lvl w:ilvl="6">
      <w:start w:val="0"/>
      <w:numFmt w:val="bullet"/>
      <w:lvlText w:val="•"/>
      <w:lvlJc w:val="left"/>
      <w:pPr>
        <w:ind w:left="6172" w:hanging="339"/>
      </w:pPr>
      <w:rPr>
        <w:rFonts w:hint="default"/>
        <w:lang w:val="en-US" w:eastAsia="en-US" w:bidi="ar-SA"/>
      </w:rPr>
    </w:lvl>
    <w:lvl w:ilvl="7">
      <w:start w:val="0"/>
      <w:numFmt w:val="bullet"/>
      <w:lvlText w:val="•"/>
      <w:lvlJc w:val="left"/>
      <w:pPr>
        <w:ind w:left="7184" w:hanging="339"/>
      </w:pPr>
      <w:rPr>
        <w:rFonts w:hint="default"/>
        <w:lang w:val="en-US" w:eastAsia="en-US" w:bidi="ar-SA"/>
      </w:rPr>
    </w:lvl>
    <w:lvl w:ilvl="8">
      <w:start w:val="0"/>
      <w:numFmt w:val="bullet"/>
      <w:lvlText w:val="•"/>
      <w:lvlJc w:val="left"/>
      <w:pPr>
        <w:ind w:left="8196" w:hanging="339"/>
      </w:pPr>
      <w:rPr>
        <w:rFonts w:hint="default"/>
        <w:lang w:val="en-US" w:eastAsia="en-US" w:bidi="ar-SA"/>
      </w:rPr>
    </w:lvl>
  </w:abstractNum>
  <w:abstractNum w:abstractNumId="44">
    <w:nsid w:val="722538AA"/>
    <w:multiLevelType w:val="hybridMultilevel"/>
    <w:tmpl w:val="058E7430"/>
    <w:lvl w:ilvl="0">
      <w:start w:val="1"/>
      <w:numFmt w:val="decimal"/>
      <w:lvlText w:val="(%1)"/>
      <w:lvlJc w:val="left"/>
      <w:pPr>
        <w:ind w:left="108" w:hanging="3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112" w:hanging="339"/>
      </w:pPr>
      <w:rPr>
        <w:rFonts w:hint="default"/>
        <w:lang w:val="en-US" w:eastAsia="en-US" w:bidi="ar-SA"/>
      </w:rPr>
    </w:lvl>
    <w:lvl w:ilvl="2">
      <w:start w:val="0"/>
      <w:numFmt w:val="bullet"/>
      <w:lvlText w:val="•"/>
      <w:lvlJc w:val="left"/>
      <w:pPr>
        <w:ind w:left="2124" w:hanging="339"/>
      </w:pPr>
      <w:rPr>
        <w:rFonts w:hint="default"/>
        <w:lang w:val="en-US" w:eastAsia="en-US" w:bidi="ar-SA"/>
      </w:rPr>
    </w:lvl>
    <w:lvl w:ilvl="3">
      <w:start w:val="0"/>
      <w:numFmt w:val="bullet"/>
      <w:lvlText w:val="•"/>
      <w:lvlJc w:val="left"/>
      <w:pPr>
        <w:ind w:left="3136" w:hanging="339"/>
      </w:pPr>
      <w:rPr>
        <w:rFonts w:hint="default"/>
        <w:lang w:val="en-US" w:eastAsia="en-US" w:bidi="ar-SA"/>
      </w:rPr>
    </w:lvl>
    <w:lvl w:ilvl="4">
      <w:start w:val="0"/>
      <w:numFmt w:val="bullet"/>
      <w:lvlText w:val="•"/>
      <w:lvlJc w:val="left"/>
      <w:pPr>
        <w:ind w:left="4148" w:hanging="339"/>
      </w:pPr>
      <w:rPr>
        <w:rFonts w:hint="default"/>
        <w:lang w:val="en-US" w:eastAsia="en-US" w:bidi="ar-SA"/>
      </w:rPr>
    </w:lvl>
    <w:lvl w:ilvl="5">
      <w:start w:val="0"/>
      <w:numFmt w:val="bullet"/>
      <w:lvlText w:val="•"/>
      <w:lvlJc w:val="left"/>
      <w:pPr>
        <w:ind w:left="5160" w:hanging="339"/>
      </w:pPr>
      <w:rPr>
        <w:rFonts w:hint="default"/>
        <w:lang w:val="en-US" w:eastAsia="en-US" w:bidi="ar-SA"/>
      </w:rPr>
    </w:lvl>
    <w:lvl w:ilvl="6">
      <w:start w:val="0"/>
      <w:numFmt w:val="bullet"/>
      <w:lvlText w:val="•"/>
      <w:lvlJc w:val="left"/>
      <w:pPr>
        <w:ind w:left="6172" w:hanging="339"/>
      </w:pPr>
      <w:rPr>
        <w:rFonts w:hint="default"/>
        <w:lang w:val="en-US" w:eastAsia="en-US" w:bidi="ar-SA"/>
      </w:rPr>
    </w:lvl>
    <w:lvl w:ilvl="7">
      <w:start w:val="0"/>
      <w:numFmt w:val="bullet"/>
      <w:lvlText w:val="•"/>
      <w:lvlJc w:val="left"/>
      <w:pPr>
        <w:ind w:left="7184" w:hanging="339"/>
      </w:pPr>
      <w:rPr>
        <w:rFonts w:hint="default"/>
        <w:lang w:val="en-US" w:eastAsia="en-US" w:bidi="ar-SA"/>
      </w:rPr>
    </w:lvl>
    <w:lvl w:ilvl="8">
      <w:start w:val="0"/>
      <w:numFmt w:val="bullet"/>
      <w:lvlText w:val="•"/>
      <w:lvlJc w:val="left"/>
      <w:pPr>
        <w:ind w:left="8196" w:hanging="339"/>
      </w:pPr>
      <w:rPr>
        <w:rFonts w:hint="default"/>
        <w:lang w:val="en-US" w:eastAsia="en-US" w:bidi="ar-SA"/>
      </w:rPr>
    </w:lvl>
  </w:abstractNum>
  <w:abstractNum w:abstractNumId="45">
    <w:nsid w:val="7262690C"/>
    <w:multiLevelType w:val="hybridMultilevel"/>
    <w:tmpl w:val="80E2E0AE"/>
    <w:lvl w:ilvl="0">
      <w:start w:val="0"/>
      <w:numFmt w:val="bullet"/>
      <w:lvlText w:val="o"/>
      <w:lvlJc w:val="left"/>
      <w:pPr>
        <w:ind w:left="827" w:hanging="360"/>
      </w:pPr>
      <w:rPr>
        <w:rFonts w:ascii="Courier New" w:eastAsia="Courier New" w:hAnsi="Courier New" w:cs="Courier New" w:hint="default"/>
        <w:b w:val="0"/>
        <w:bCs w:val="0"/>
        <w:i w:val="0"/>
        <w:iCs w:val="0"/>
        <w:spacing w:val="0"/>
        <w:w w:val="100"/>
        <w:sz w:val="24"/>
        <w:szCs w:val="24"/>
        <w:lang w:val="en-US" w:eastAsia="en-US" w:bidi="ar-SA"/>
      </w:rPr>
    </w:lvl>
    <w:lvl w:ilvl="1">
      <w:start w:val="0"/>
      <w:numFmt w:val="bullet"/>
      <w:lvlText w:val="•"/>
      <w:lvlJc w:val="left"/>
      <w:pPr>
        <w:ind w:left="1551" w:hanging="360"/>
      </w:pPr>
      <w:rPr>
        <w:rFonts w:hint="default"/>
        <w:lang w:val="en-US" w:eastAsia="en-US" w:bidi="ar-SA"/>
      </w:rPr>
    </w:lvl>
    <w:lvl w:ilvl="2">
      <w:start w:val="0"/>
      <w:numFmt w:val="bullet"/>
      <w:lvlText w:val="•"/>
      <w:lvlJc w:val="left"/>
      <w:pPr>
        <w:ind w:left="2283" w:hanging="360"/>
      </w:pPr>
      <w:rPr>
        <w:rFonts w:hint="default"/>
        <w:lang w:val="en-US" w:eastAsia="en-US" w:bidi="ar-SA"/>
      </w:rPr>
    </w:lvl>
    <w:lvl w:ilvl="3">
      <w:start w:val="0"/>
      <w:numFmt w:val="bullet"/>
      <w:lvlText w:val="•"/>
      <w:lvlJc w:val="left"/>
      <w:pPr>
        <w:ind w:left="3014" w:hanging="360"/>
      </w:pPr>
      <w:rPr>
        <w:rFonts w:hint="default"/>
        <w:lang w:val="en-US" w:eastAsia="en-US" w:bidi="ar-SA"/>
      </w:rPr>
    </w:lvl>
    <w:lvl w:ilvl="4">
      <w:start w:val="0"/>
      <w:numFmt w:val="bullet"/>
      <w:lvlText w:val="•"/>
      <w:lvlJc w:val="left"/>
      <w:pPr>
        <w:ind w:left="3746" w:hanging="360"/>
      </w:pPr>
      <w:rPr>
        <w:rFonts w:hint="default"/>
        <w:lang w:val="en-US" w:eastAsia="en-US" w:bidi="ar-SA"/>
      </w:rPr>
    </w:lvl>
    <w:lvl w:ilvl="5">
      <w:start w:val="0"/>
      <w:numFmt w:val="bullet"/>
      <w:lvlText w:val="•"/>
      <w:lvlJc w:val="left"/>
      <w:pPr>
        <w:ind w:left="4477" w:hanging="360"/>
      </w:pPr>
      <w:rPr>
        <w:rFonts w:hint="default"/>
        <w:lang w:val="en-US" w:eastAsia="en-US" w:bidi="ar-SA"/>
      </w:rPr>
    </w:lvl>
    <w:lvl w:ilvl="6">
      <w:start w:val="0"/>
      <w:numFmt w:val="bullet"/>
      <w:lvlText w:val="•"/>
      <w:lvlJc w:val="left"/>
      <w:pPr>
        <w:ind w:left="5209" w:hanging="360"/>
      </w:pPr>
      <w:rPr>
        <w:rFonts w:hint="default"/>
        <w:lang w:val="en-US" w:eastAsia="en-US" w:bidi="ar-SA"/>
      </w:rPr>
    </w:lvl>
    <w:lvl w:ilvl="7">
      <w:start w:val="0"/>
      <w:numFmt w:val="bullet"/>
      <w:lvlText w:val="•"/>
      <w:lvlJc w:val="left"/>
      <w:pPr>
        <w:ind w:left="5940" w:hanging="360"/>
      </w:pPr>
      <w:rPr>
        <w:rFonts w:hint="default"/>
        <w:lang w:val="en-US" w:eastAsia="en-US" w:bidi="ar-SA"/>
      </w:rPr>
    </w:lvl>
    <w:lvl w:ilvl="8">
      <w:start w:val="0"/>
      <w:numFmt w:val="bullet"/>
      <w:lvlText w:val="•"/>
      <w:lvlJc w:val="left"/>
      <w:pPr>
        <w:ind w:left="6672" w:hanging="360"/>
      </w:pPr>
      <w:rPr>
        <w:rFonts w:hint="default"/>
        <w:lang w:val="en-US" w:eastAsia="en-US" w:bidi="ar-SA"/>
      </w:rPr>
    </w:lvl>
  </w:abstractNum>
  <w:abstractNum w:abstractNumId="46">
    <w:nsid w:val="74C0350F"/>
    <w:multiLevelType w:val="hybridMultilevel"/>
    <w:tmpl w:val="9CF858CA"/>
    <w:lvl w:ilvl="0">
      <w:start w:val="0"/>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760" w:hanging="360"/>
      </w:pPr>
      <w:rPr>
        <w:rFonts w:hint="default"/>
        <w:lang w:val="en-US" w:eastAsia="en-US" w:bidi="ar-SA"/>
      </w:rPr>
    </w:lvl>
    <w:lvl w:ilvl="2">
      <w:start w:val="0"/>
      <w:numFmt w:val="bullet"/>
      <w:lvlText w:val="•"/>
      <w:lvlJc w:val="left"/>
      <w:pPr>
        <w:ind w:left="2700" w:hanging="360"/>
      </w:pPr>
      <w:rPr>
        <w:rFonts w:hint="default"/>
        <w:lang w:val="en-US" w:eastAsia="en-US" w:bidi="ar-SA"/>
      </w:rPr>
    </w:lvl>
    <w:lvl w:ilvl="3">
      <w:start w:val="0"/>
      <w:numFmt w:val="bullet"/>
      <w:lvlText w:val="•"/>
      <w:lvlJc w:val="left"/>
      <w:pPr>
        <w:ind w:left="3640" w:hanging="360"/>
      </w:pPr>
      <w:rPr>
        <w:rFonts w:hint="default"/>
        <w:lang w:val="en-US" w:eastAsia="en-US" w:bidi="ar-SA"/>
      </w:rPr>
    </w:lvl>
    <w:lvl w:ilvl="4">
      <w:start w:val="0"/>
      <w:numFmt w:val="bullet"/>
      <w:lvlText w:val="•"/>
      <w:lvlJc w:val="left"/>
      <w:pPr>
        <w:ind w:left="4580" w:hanging="360"/>
      </w:pPr>
      <w:rPr>
        <w:rFonts w:hint="default"/>
        <w:lang w:val="en-US" w:eastAsia="en-US" w:bidi="ar-SA"/>
      </w:rPr>
    </w:lvl>
    <w:lvl w:ilvl="5">
      <w:start w:val="0"/>
      <w:numFmt w:val="bullet"/>
      <w:lvlText w:val="•"/>
      <w:lvlJc w:val="left"/>
      <w:pPr>
        <w:ind w:left="5520" w:hanging="360"/>
      </w:pPr>
      <w:rPr>
        <w:rFonts w:hint="default"/>
        <w:lang w:val="en-US" w:eastAsia="en-US" w:bidi="ar-SA"/>
      </w:rPr>
    </w:lvl>
    <w:lvl w:ilvl="6">
      <w:start w:val="0"/>
      <w:numFmt w:val="bullet"/>
      <w:lvlText w:val="•"/>
      <w:lvlJc w:val="left"/>
      <w:pPr>
        <w:ind w:left="6460" w:hanging="360"/>
      </w:pPr>
      <w:rPr>
        <w:rFonts w:hint="default"/>
        <w:lang w:val="en-US" w:eastAsia="en-US" w:bidi="ar-SA"/>
      </w:rPr>
    </w:lvl>
    <w:lvl w:ilvl="7">
      <w:start w:val="0"/>
      <w:numFmt w:val="bullet"/>
      <w:lvlText w:val="•"/>
      <w:lvlJc w:val="left"/>
      <w:pPr>
        <w:ind w:left="7400" w:hanging="360"/>
      </w:pPr>
      <w:rPr>
        <w:rFonts w:hint="default"/>
        <w:lang w:val="en-US" w:eastAsia="en-US" w:bidi="ar-SA"/>
      </w:rPr>
    </w:lvl>
    <w:lvl w:ilvl="8">
      <w:start w:val="0"/>
      <w:numFmt w:val="bullet"/>
      <w:lvlText w:val="•"/>
      <w:lvlJc w:val="left"/>
      <w:pPr>
        <w:ind w:left="8340" w:hanging="360"/>
      </w:pPr>
      <w:rPr>
        <w:rFonts w:hint="default"/>
        <w:lang w:val="en-US" w:eastAsia="en-US" w:bidi="ar-SA"/>
      </w:rPr>
    </w:lvl>
  </w:abstractNum>
  <w:abstractNum w:abstractNumId="47">
    <w:nsid w:val="77862008"/>
    <w:multiLevelType w:val="hybridMultilevel"/>
    <w:tmpl w:val="00C864B0"/>
    <w:lvl w:ilvl="0">
      <w:start w:val="0"/>
      <w:numFmt w:val="bullet"/>
      <w:lvlText w:val="o"/>
      <w:lvlJc w:val="left"/>
      <w:pPr>
        <w:ind w:left="827" w:hanging="360"/>
      </w:pPr>
      <w:rPr>
        <w:rFonts w:ascii="Courier New" w:eastAsia="Courier New" w:hAnsi="Courier New" w:cs="Courier New" w:hint="default"/>
        <w:b w:val="0"/>
        <w:bCs w:val="0"/>
        <w:i w:val="0"/>
        <w:iCs w:val="0"/>
        <w:spacing w:val="0"/>
        <w:w w:val="100"/>
        <w:sz w:val="24"/>
        <w:szCs w:val="24"/>
        <w:lang w:val="en-US" w:eastAsia="en-US" w:bidi="ar-SA"/>
      </w:rPr>
    </w:lvl>
    <w:lvl w:ilvl="1">
      <w:start w:val="0"/>
      <w:numFmt w:val="bullet"/>
      <w:lvlText w:val="•"/>
      <w:lvlJc w:val="left"/>
      <w:pPr>
        <w:ind w:left="1547" w:hanging="360"/>
      </w:pPr>
      <w:rPr>
        <w:rFonts w:hint="default"/>
        <w:lang w:val="en-US" w:eastAsia="en-US" w:bidi="ar-SA"/>
      </w:rPr>
    </w:lvl>
    <w:lvl w:ilvl="2">
      <w:start w:val="0"/>
      <w:numFmt w:val="bullet"/>
      <w:lvlText w:val="•"/>
      <w:lvlJc w:val="left"/>
      <w:pPr>
        <w:ind w:left="2275" w:hanging="360"/>
      </w:pPr>
      <w:rPr>
        <w:rFonts w:hint="default"/>
        <w:lang w:val="en-US" w:eastAsia="en-US" w:bidi="ar-SA"/>
      </w:rPr>
    </w:lvl>
    <w:lvl w:ilvl="3">
      <w:start w:val="0"/>
      <w:numFmt w:val="bullet"/>
      <w:lvlText w:val="•"/>
      <w:lvlJc w:val="left"/>
      <w:pPr>
        <w:ind w:left="3002" w:hanging="360"/>
      </w:pPr>
      <w:rPr>
        <w:rFonts w:hint="default"/>
        <w:lang w:val="en-US" w:eastAsia="en-US" w:bidi="ar-SA"/>
      </w:rPr>
    </w:lvl>
    <w:lvl w:ilvl="4">
      <w:start w:val="0"/>
      <w:numFmt w:val="bullet"/>
      <w:lvlText w:val="•"/>
      <w:lvlJc w:val="left"/>
      <w:pPr>
        <w:ind w:left="3730" w:hanging="360"/>
      </w:pPr>
      <w:rPr>
        <w:rFonts w:hint="default"/>
        <w:lang w:val="en-US" w:eastAsia="en-US" w:bidi="ar-SA"/>
      </w:rPr>
    </w:lvl>
    <w:lvl w:ilvl="5">
      <w:start w:val="0"/>
      <w:numFmt w:val="bullet"/>
      <w:lvlText w:val="•"/>
      <w:lvlJc w:val="left"/>
      <w:pPr>
        <w:ind w:left="4458" w:hanging="360"/>
      </w:pPr>
      <w:rPr>
        <w:rFonts w:hint="default"/>
        <w:lang w:val="en-US" w:eastAsia="en-US" w:bidi="ar-SA"/>
      </w:rPr>
    </w:lvl>
    <w:lvl w:ilvl="6">
      <w:start w:val="0"/>
      <w:numFmt w:val="bullet"/>
      <w:lvlText w:val="•"/>
      <w:lvlJc w:val="left"/>
      <w:pPr>
        <w:ind w:left="5185" w:hanging="360"/>
      </w:pPr>
      <w:rPr>
        <w:rFonts w:hint="default"/>
        <w:lang w:val="en-US" w:eastAsia="en-US" w:bidi="ar-SA"/>
      </w:rPr>
    </w:lvl>
    <w:lvl w:ilvl="7">
      <w:start w:val="0"/>
      <w:numFmt w:val="bullet"/>
      <w:lvlText w:val="•"/>
      <w:lvlJc w:val="left"/>
      <w:pPr>
        <w:ind w:left="5913" w:hanging="360"/>
      </w:pPr>
      <w:rPr>
        <w:rFonts w:hint="default"/>
        <w:lang w:val="en-US" w:eastAsia="en-US" w:bidi="ar-SA"/>
      </w:rPr>
    </w:lvl>
    <w:lvl w:ilvl="8">
      <w:start w:val="0"/>
      <w:numFmt w:val="bullet"/>
      <w:lvlText w:val="•"/>
      <w:lvlJc w:val="left"/>
      <w:pPr>
        <w:ind w:left="6640" w:hanging="360"/>
      </w:pPr>
      <w:rPr>
        <w:rFonts w:hint="default"/>
        <w:lang w:val="en-US" w:eastAsia="en-US" w:bidi="ar-SA"/>
      </w:rPr>
    </w:lvl>
  </w:abstractNum>
  <w:abstractNum w:abstractNumId="48">
    <w:nsid w:val="7C2D0F1A"/>
    <w:multiLevelType w:val="hybridMultilevel"/>
    <w:tmpl w:val="3C3E7A3E"/>
    <w:lvl w:ilvl="0">
      <w:start w:val="1"/>
      <w:numFmt w:val="upperLetter"/>
      <w:lvlText w:val="(%1)"/>
      <w:lvlJc w:val="left"/>
      <w:pPr>
        <w:ind w:left="108" w:hanging="392"/>
        <w:jc w:val="right"/>
      </w:pPr>
      <w:rPr>
        <w:rFonts w:hint="default"/>
        <w:spacing w:val="-1"/>
        <w:w w:val="100"/>
        <w:lang w:val="en-US" w:eastAsia="en-US" w:bidi="ar-SA"/>
      </w:rPr>
    </w:lvl>
    <w:lvl w:ilvl="1">
      <w:start w:val="1"/>
      <w:numFmt w:val="lowerRoman"/>
      <w:lvlText w:val="(%2)"/>
      <w:lvlJc w:val="left"/>
      <w:pPr>
        <w:ind w:left="972" w:hanging="286"/>
        <w:jc w:val="left"/>
      </w:pPr>
      <w:rPr>
        <w:rFonts w:ascii="Times New Roman" w:eastAsia="Times New Roman" w:hAnsi="Times New Roman" w:cs="Times New Roman" w:hint="default"/>
        <w:b w:val="0"/>
        <w:bCs w:val="0"/>
        <w:i/>
        <w:iCs/>
        <w:spacing w:val="-4"/>
        <w:w w:val="94"/>
        <w:sz w:val="24"/>
        <w:szCs w:val="24"/>
        <w:lang w:val="en-US" w:eastAsia="en-US" w:bidi="ar-SA"/>
      </w:rPr>
    </w:lvl>
    <w:lvl w:ilvl="2">
      <w:start w:val="0"/>
      <w:numFmt w:val="bullet"/>
      <w:lvlText w:val="•"/>
      <w:lvlJc w:val="left"/>
      <w:pPr>
        <w:ind w:left="2006" w:hanging="286"/>
      </w:pPr>
      <w:rPr>
        <w:rFonts w:hint="default"/>
        <w:lang w:val="en-US" w:eastAsia="en-US" w:bidi="ar-SA"/>
      </w:rPr>
    </w:lvl>
    <w:lvl w:ilvl="3">
      <w:start w:val="0"/>
      <w:numFmt w:val="bullet"/>
      <w:lvlText w:val="•"/>
      <w:lvlJc w:val="left"/>
      <w:pPr>
        <w:ind w:left="3033" w:hanging="286"/>
      </w:pPr>
      <w:rPr>
        <w:rFonts w:hint="default"/>
        <w:lang w:val="en-US" w:eastAsia="en-US" w:bidi="ar-SA"/>
      </w:rPr>
    </w:lvl>
    <w:lvl w:ilvl="4">
      <w:start w:val="0"/>
      <w:numFmt w:val="bullet"/>
      <w:lvlText w:val="•"/>
      <w:lvlJc w:val="left"/>
      <w:pPr>
        <w:ind w:left="4060" w:hanging="286"/>
      </w:pPr>
      <w:rPr>
        <w:rFonts w:hint="default"/>
        <w:lang w:val="en-US" w:eastAsia="en-US" w:bidi="ar-SA"/>
      </w:rPr>
    </w:lvl>
    <w:lvl w:ilvl="5">
      <w:start w:val="0"/>
      <w:numFmt w:val="bullet"/>
      <w:lvlText w:val="•"/>
      <w:lvlJc w:val="left"/>
      <w:pPr>
        <w:ind w:left="5086" w:hanging="286"/>
      </w:pPr>
      <w:rPr>
        <w:rFonts w:hint="default"/>
        <w:lang w:val="en-US" w:eastAsia="en-US" w:bidi="ar-SA"/>
      </w:rPr>
    </w:lvl>
    <w:lvl w:ilvl="6">
      <w:start w:val="0"/>
      <w:numFmt w:val="bullet"/>
      <w:lvlText w:val="•"/>
      <w:lvlJc w:val="left"/>
      <w:pPr>
        <w:ind w:left="6113" w:hanging="286"/>
      </w:pPr>
      <w:rPr>
        <w:rFonts w:hint="default"/>
        <w:lang w:val="en-US" w:eastAsia="en-US" w:bidi="ar-SA"/>
      </w:rPr>
    </w:lvl>
    <w:lvl w:ilvl="7">
      <w:start w:val="0"/>
      <w:numFmt w:val="bullet"/>
      <w:lvlText w:val="•"/>
      <w:lvlJc w:val="left"/>
      <w:pPr>
        <w:ind w:left="7140" w:hanging="286"/>
      </w:pPr>
      <w:rPr>
        <w:rFonts w:hint="default"/>
        <w:lang w:val="en-US" w:eastAsia="en-US" w:bidi="ar-SA"/>
      </w:rPr>
    </w:lvl>
    <w:lvl w:ilvl="8">
      <w:start w:val="0"/>
      <w:numFmt w:val="bullet"/>
      <w:lvlText w:val="•"/>
      <w:lvlJc w:val="left"/>
      <w:pPr>
        <w:ind w:left="8166" w:hanging="286"/>
      </w:pPr>
      <w:rPr>
        <w:rFonts w:hint="default"/>
        <w:lang w:val="en-US" w:eastAsia="en-US" w:bidi="ar-SA"/>
      </w:rPr>
    </w:lvl>
  </w:abstractNum>
  <w:abstractNum w:abstractNumId="49">
    <w:nsid w:val="7E2C2932"/>
    <w:multiLevelType w:val="hybridMultilevel"/>
    <w:tmpl w:val="4FC8339E"/>
    <w:lvl w:ilvl="0">
      <w:start w:val="10"/>
      <w:numFmt w:val="decimal"/>
      <w:lvlText w:val="(%1)"/>
      <w:lvlJc w:val="left"/>
      <w:pPr>
        <w:ind w:left="223" w:hanging="45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upperLetter"/>
      <w:lvlText w:val="(%2)"/>
      <w:lvlJc w:val="left"/>
      <w:pPr>
        <w:ind w:left="223" w:hanging="39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start w:val="1"/>
      <w:numFmt w:val="lowerRoman"/>
      <w:lvlText w:val="(%3)"/>
      <w:lvlJc w:val="left"/>
      <w:pPr>
        <w:ind w:left="223" w:hanging="28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3220" w:hanging="286"/>
      </w:pPr>
      <w:rPr>
        <w:rFonts w:hint="default"/>
        <w:lang w:val="en-US" w:eastAsia="en-US" w:bidi="ar-SA"/>
      </w:rPr>
    </w:lvl>
    <w:lvl w:ilvl="4">
      <w:start w:val="0"/>
      <w:numFmt w:val="bullet"/>
      <w:lvlText w:val="•"/>
      <w:lvlJc w:val="left"/>
      <w:pPr>
        <w:ind w:left="4220" w:hanging="286"/>
      </w:pPr>
      <w:rPr>
        <w:rFonts w:hint="default"/>
        <w:lang w:val="en-US" w:eastAsia="en-US" w:bidi="ar-SA"/>
      </w:rPr>
    </w:lvl>
    <w:lvl w:ilvl="5">
      <w:start w:val="0"/>
      <w:numFmt w:val="bullet"/>
      <w:lvlText w:val="•"/>
      <w:lvlJc w:val="left"/>
      <w:pPr>
        <w:ind w:left="5220" w:hanging="286"/>
      </w:pPr>
      <w:rPr>
        <w:rFonts w:hint="default"/>
        <w:lang w:val="en-US" w:eastAsia="en-US" w:bidi="ar-SA"/>
      </w:rPr>
    </w:lvl>
    <w:lvl w:ilvl="6">
      <w:start w:val="0"/>
      <w:numFmt w:val="bullet"/>
      <w:lvlText w:val="•"/>
      <w:lvlJc w:val="left"/>
      <w:pPr>
        <w:ind w:left="6220" w:hanging="286"/>
      </w:pPr>
      <w:rPr>
        <w:rFonts w:hint="default"/>
        <w:lang w:val="en-US" w:eastAsia="en-US" w:bidi="ar-SA"/>
      </w:rPr>
    </w:lvl>
    <w:lvl w:ilvl="7">
      <w:start w:val="0"/>
      <w:numFmt w:val="bullet"/>
      <w:lvlText w:val="•"/>
      <w:lvlJc w:val="left"/>
      <w:pPr>
        <w:ind w:left="7220" w:hanging="286"/>
      </w:pPr>
      <w:rPr>
        <w:rFonts w:hint="default"/>
        <w:lang w:val="en-US" w:eastAsia="en-US" w:bidi="ar-SA"/>
      </w:rPr>
    </w:lvl>
    <w:lvl w:ilvl="8">
      <w:start w:val="0"/>
      <w:numFmt w:val="bullet"/>
      <w:lvlText w:val="•"/>
      <w:lvlJc w:val="left"/>
      <w:pPr>
        <w:ind w:left="8220" w:hanging="286"/>
      </w:pPr>
      <w:rPr>
        <w:rFonts w:hint="default"/>
        <w:lang w:val="en-US" w:eastAsia="en-US" w:bidi="ar-SA"/>
      </w:rPr>
    </w:lvl>
  </w:abstractNum>
  <w:abstractNum w:abstractNumId="50">
    <w:nsid w:val="7F274396"/>
    <w:multiLevelType w:val="hybridMultilevel"/>
    <w:tmpl w:val="2366518E"/>
    <w:lvl w:ilvl="0">
      <w:start w:val="2"/>
      <w:numFmt w:val="upperLetter"/>
      <w:lvlText w:val="(%1)"/>
      <w:lvlJc w:val="left"/>
      <w:pPr>
        <w:ind w:left="1323" w:hanging="38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Roman"/>
      <w:lvlText w:val="(%2)"/>
      <w:lvlJc w:val="left"/>
      <w:pPr>
        <w:ind w:left="223" w:hanging="28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308" w:hanging="286"/>
      </w:pPr>
      <w:rPr>
        <w:rFonts w:hint="default"/>
        <w:lang w:val="en-US" w:eastAsia="en-US" w:bidi="ar-SA"/>
      </w:rPr>
    </w:lvl>
    <w:lvl w:ilvl="3">
      <w:start w:val="0"/>
      <w:numFmt w:val="bullet"/>
      <w:lvlText w:val="•"/>
      <w:lvlJc w:val="left"/>
      <w:pPr>
        <w:ind w:left="3297" w:hanging="286"/>
      </w:pPr>
      <w:rPr>
        <w:rFonts w:hint="default"/>
        <w:lang w:val="en-US" w:eastAsia="en-US" w:bidi="ar-SA"/>
      </w:rPr>
    </w:lvl>
    <w:lvl w:ilvl="4">
      <w:start w:val="0"/>
      <w:numFmt w:val="bullet"/>
      <w:lvlText w:val="•"/>
      <w:lvlJc w:val="left"/>
      <w:pPr>
        <w:ind w:left="4286" w:hanging="286"/>
      </w:pPr>
      <w:rPr>
        <w:rFonts w:hint="default"/>
        <w:lang w:val="en-US" w:eastAsia="en-US" w:bidi="ar-SA"/>
      </w:rPr>
    </w:lvl>
    <w:lvl w:ilvl="5">
      <w:start w:val="0"/>
      <w:numFmt w:val="bullet"/>
      <w:lvlText w:val="•"/>
      <w:lvlJc w:val="left"/>
      <w:pPr>
        <w:ind w:left="5275" w:hanging="286"/>
      </w:pPr>
      <w:rPr>
        <w:rFonts w:hint="default"/>
        <w:lang w:val="en-US" w:eastAsia="en-US" w:bidi="ar-SA"/>
      </w:rPr>
    </w:lvl>
    <w:lvl w:ilvl="6">
      <w:start w:val="0"/>
      <w:numFmt w:val="bullet"/>
      <w:lvlText w:val="•"/>
      <w:lvlJc w:val="left"/>
      <w:pPr>
        <w:ind w:left="6264" w:hanging="286"/>
      </w:pPr>
      <w:rPr>
        <w:rFonts w:hint="default"/>
        <w:lang w:val="en-US" w:eastAsia="en-US" w:bidi="ar-SA"/>
      </w:rPr>
    </w:lvl>
    <w:lvl w:ilvl="7">
      <w:start w:val="0"/>
      <w:numFmt w:val="bullet"/>
      <w:lvlText w:val="•"/>
      <w:lvlJc w:val="left"/>
      <w:pPr>
        <w:ind w:left="7253" w:hanging="286"/>
      </w:pPr>
      <w:rPr>
        <w:rFonts w:hint="default"/>
        <w:lang w:val="en-US" w:eastAsia="en-US" w:bidi="ar-SA"/>
      </w:rPr>
    </w:lvl>
    <w:lvl w:ilvl="8">
      <w:start w:val="0"/>
      <w:numFmt w:val="bullet"/>
      <w:lvlText w:val="•"/>
      <w:lvlJc w:val="left"/>
      <w:pPr>
        <w:ind w:left="8242" w:hanging="286"/>
      </w:pPr>
      <w:rPr>
        <w:rFonts w:hint="default"/>
        <w:lang w:val="en-US" w:eastAsia="en-US" w:bidi="ar-SA"/>
      </w:rPr>
    </w:lvl>
  </w:abstractNum>
  <w:num w:numId="1" w16cid:durableId="182086961">
    <w:abstractNumId w:val="44"/>
  </w:num>
  <w:num w:numId="2" w16cid:durableId="101919457">
    <w:abstractNumId w:val="37"/>
  </w:num>
  <w:num w:numId="3" w16cid:durableId="1954941902">
    <w:abstractNumId w:val="14"/>
  </w:num>
  <w:num w:numId="4" w16cid:durableId="152187034">
    <w:abstractNumId w:val="15"/>
  </w:num>
  <w:num w:numId="5" w16cid:durableId="1061051692">
    <w:abstractNumId w:val="46"/>
  </w:num>
  <w:num w:numId="6" w16cid:durableId="1501038649">
    <w:abstractNumId w:val="21"/>
  </w:num>
  <w:num w:numId="7" w16cid:durableId="950356809">
    <w:abstractNumId w:val="43"/>
  </w:num>
  <w:num w:numId="8" w16cid:durableId="620262511">
    <w:abstractNumId w:val="9"/>
  </w:num>
  <w:num w:numId="9" w16cid:durableId="2005011726">
    <w:abstractNumId w:val="48"/>
  </w:num>
  <w:num w:numId="10" w16cid:durableId="1768651366">
    <w:abstractNumId w:val="22"/>
  </w:num>
  <w:num w:numId="11" w16cid:durableId="210189709">
    <w:abstractNumId w:val="27"/>
  </w:num>
  <w:num w:numId="12" w16cid:durableId="1599605843">
    <w:abstractNumId w:val="6"/>
  </w:num>
  <w:num w:numId="13" w16cid:durableId="1683776851">
    <w:abstractNumId w:val="20"/>
  </w:num>
  <w:num w:numId="14" w16cid:durableId="1911966265">
    <w:abstractNumId w:val="34"/>
  </w:num>
  <w:num w:numId="15" w16cid:durableId="342126766">
    <w:abstractNumId w:val="40"/>
  </w:num>
  <w:num w:numId="16" w16cid:durableId="887646471">
    <w:abstractNumId w:val="17"/>
  </w:num>
  <w:num w:numId="17" w16cid:durableId="1344285407">
    <w:abstractNumId w:val="33"/>
  </w:num>
  <w:num w:numId="18" w16cid:durableId="649554519">
    <w:abstractNumId w:val="29"/>
  </w:num>
  <w:num w:numId="19" w16cid:durableId="898708253">
    <w:abstractNumId w:val="16"/>
  </w:num>
  <w:num w:numId="20" w16cid:durableId="1345017291">
    <w:abstractNumId w:val="13"/>
  </w:num>
  <w:num w:numId="21" w16cid:durableId="669724091">
    <w:abstractNumId w:val="2"/>
  </w:num>
  <w:num w:numId="22" w16cid:durableId="1434008604">
    <w:abstractNumId w:val="23"/>
  </w:num>
  <w:num w:numId="23" w16cid:durableId="2070762683">
    <w:abstractNumId w:val="26"/>
  </w:num>
  <w:num w:numId="24" w16cid:durableId="407307019">
    <w:abstractNumId w:val="42"/>
  </w:num>
  <w:num w:numId="25" w16cid:durableId="262802693">
    <w:abstractNumId w:val="39"/>
  </w:num>
  <w:num w:numId="26" w16cid:durableId="1885750415">
    <w:abstractNumId w:val="24"/>
  </w:num>
  <w:num w:numId="27" w16cid:durableId="1333678090">
    <w:abstractNumId w:val="38"/>
  </w:num>
  <w:num w:numId="28" w16cid:durableId="88427779">
    <w:abstractNumId w:val="50"/>
  </w:num>
  <w:num w:numId="29" w16cid:durableId="1760983601">
    <w:abstractNumId w:val="31"/>
  </w:num>
  <w:num w:numId="30" w16cid:durableId="675499023">
    <w:abstractNumId w:val="4"/>
  </w:num>
  <w:num w:numId="31" w16cid:durableId="1063410263">
    <w:abstractNumId w:val="35"/>
  </w:num>
  <w:num w:numId="32" w16cid:durableId="554044917">
    <w:abstractNumId w:val="30"/>
  </w:num>
  <w:num w:numId="33" w16cid:durableId="790706386">
    <w:abstractNumId w:val="49"/>
  </w:num>
  <w:num w:numId="34" w16cid:durableId="1606041264">
    <w:abstractNumId w:val="7"/>
  </w:num>
  <w:num w:numId="35" w16cid:durableId="1734885408">
    <w:abstractNumId w:val="19"/>
  </w:num>
  <w:num w:numId="36" w16cid:durableId="357388890">
    <w:abstractNumId w:val="11"/>
  </w:num>
  <w:num w:numId="37" w16cid:durableId="2085489832">
    <w:abstractNumId w:val="25"/>
  </w:num>
  <w:num w:numId="38" w16cid:durableId="1104307813">
    <w:abstractNumId w:val="41"/>
  </w:num>
  <w:num w:numId="39" w16cid:durableId="1501775405">
    <w:abstractNumId w:val="5"/>
  </w:num>
  <w:num w:numId="40" w16cid:durableId="1570799486">
    <w:abstractNumId w:val="12"/>
  </w:num>
  <w:num w:numId="41" w16cid:durableId="828324697">
    <w:abstractNumId w:val="3"/>
  </w:num>
  <w:num w:numId="42" w16cid:durableId="1388840586">
    <w:abstractNumId w:val="0"/>
  </w:num>
  <w:num w:numId="43" w16cid:durableId="2045672865">
    <w:abstractNumId w:val="1"/>
  </w:num>
  <w:num w:numId="44" w16cid:durableId="1792285380">
    <w:abstractNumId w:val="32"/>
  </w:num>
  <w:num w:numId="45" w16cid:durableId="1765028899">
    <w:abstractNumId w:val="8"/>
  </w:num>
  <w:num w:numId="46" w16cid:durableId="1447120596">
    <w:abstractNumId w:val="47"/>
  </w:num>
  <w:num w:numId="47" w16cid:durableId="28576004">
    <w:abstractNumId w:val="45"/>
  </w:num>
  <w:num w:numId="48" w16cid:durableId="1428648413">
    <w:abstractNumId w:val="10"/>
  </w:num>
  <w:num w:numId="49" w16cid:durableId="1875993188">
    <w:abstractNumId w:val="28"/>
  </w:num>
  <w:num w:numId="50" w16cid:durableId="485973848">
    <w:abstractNumId w:val="36"/>
  </w:num>
  <w:num w:numId="51" w16cid:durableId="13425811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959"/>
    <w:rsid w:val="00676481"/>
    <w:rsid w:val="00D337D8"/>
    <w:rsid w:val="00F539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C57DB4"/>
  <w15:docId w15:val="{159367BC-64CC-4C64-8298-C79AB694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61"/>
      <w:ind w:left="108"/>
      <w:outlineLvl w:val="0"/>
    </w:pPr>
    <w:rPr>
      <w:b/>
      <w:bCs/>
      <w:sz w:val="28"/>
      <w:szCs w:val="28"/>
    </w:rPr>
  </w:style>
  <w:style w:type="paragraph" w:styleId="Heading2">
    <w:name w:val="heading 2"/>
    <w:basedOn w:val="Normal"/>
    <w:uiPriority w:val="9"/>
    <w:unhideWhenUsed/>
    <w:qFormat/>
    <w:pPr>
      <w:ind w:left="113"/>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0"/>
      <w:ind w:left="223" w:firstLine="719"/>
    </w:pPr>
    <w:rPr>
      <w:sz w:val="24"/>
      <w:szCs w:val="24"/>
    </w:rPr>
  </w:style>
  <w:style w:type="paragraph" w:styleId="ListParagraph">
    <w:name w:val="List Paragraph"/>
    <w:basedOn w:val="Normal"/>
    <w:uiPriority w:val="1"/>
    <w:qFormat/>
    <w:pPr>
      <w:spacing w:before="160"/>
      <w:ind w:left="223" w:firstLine="719"/>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footer" Target="footer1.xml" /><Relationship Id="rId6" Type="http://schemas.openxmlformats.org/officeDocument/2006/relationships/hyperlink" Target="https://crsreports.congress.gov/product/pdf/R/R43414" TargetMode="External" /><Relationship Id="rId7" Type="http://schemas.openxmlformats.org/officeDocument/2006/relationships/hyperlink" Target="https://acl.gov/programs/diversity-and-cultural-competency/oaec"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42</Pages>
  <Words>14249</Words>
  <Characters>81220</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508 State Plan Guidance</dc:title>
  <dc:creator>Washington, Tomakie (ACL)</dc:creator>
  <cp:lastModifiedBy>Washington, Tomakie (ACL)</cp:lastModifiedBy>
  <cp:revision>2</cp:revision>
  <dcterms:created xsi:type="dcterms:W3CDTF">2024-10-10T20:45:00Z</dcterms:created>
  <dcterms:modified xsi:type="dcterms:W3CDTF">2024-10-10T20:45:00Z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2024-04-23T00:00:00Z</vt:filetime>
  </property>
  <property fmtid="{D5CDD505-2E9C-101B-9397-08002B2CF9AE}" pid="3" name="LastSaved">
    <vt:filetime>2024-08-09T00:00:00Z</vt:filetime>
  </property>
</Properties>
</file>