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2D9D" w:rsidRPr="006065C0" w:rsidP="006065C0" w14:paraId="2B6288C5" w14:textId="060397D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065C0">
        <w:rPr>
          <w:rFonts w:ascii="Times New Roman" w:hAnsi="Times New Roman" w:cs="Times New Roman"/>
          <w:b/>
          <w:bCs/>
          <w:sz w:val="32"/>
          <w:szCs w:val="32"/>
          <w:u w:val="single"/>
        </w:rPr>
        <w:t>Supplementary Document List of Changes</w:t>
      </w:r>
    </w:p>
    <w:p w:rsidR="0035225D" w:rsidRPr="009E4519" w:rsidP="00810A45" w14:paraId="2F8E6AD5" w14:textId="7E25C9CD">
      <w:pPr>
        <w:pStyle w:val="Title"/>
        <w:rPr>
          <w:rFonts w:ascii="Times New Roman" w:hAnsi="Times New Roman" w:cs="Times New Roman"/>
          <w:b/>
          <w:bCs/>
          <w:sz w:val="32"/>
          <w:szCs w:val="32"/>
        </w:rPr>
      </w:pPr>
      <w:r w:rsidRPr="009E4519">
        <w:rPr>
          <w:rFonts w:ascii="Times New Roman" w:hAnsi="Times New Roman" w:cs="Times New Roman"/>
          <w:b/>
          <w:bCs/>
          <w:sz w:val="32"/>
          <w:szCs w:val="32"/>
        </w:rPr>
        <w:t>Form WH-226</w:t>
      </w:r>
    </w:p>
    <w:p w:rsidR="007E47DB" w:rsidRPr="009E4519" w:rsidP="009E4519" w14:paraId="39622736" w14:textId="619DB429">
      <w:pPr>
        <w:pStyle w:val="ListParagraph"/>
        <w:numPr>
          <w:ilvl w:val="0"/>
          <w:numId w:val="13"/>
        </w:numPr>
        <w:spacing w:after="80" w:line="240" w:lineRule="auto"/>
        <w:ind w:left="540"/>
        <w:contextualSpacing w:val="0"/>
        <w:rPr>
          <w:rFonts w:ascii="Times New Roman" w:hAnsi="Times New Roman" w:cs="Times New Roman"/>
          <w:szCs w:val="24"/>
        </w:rPr>
      </w:pPr>
      <w:r w:rsidRPr="009E4519">
        <w:rPr>
          <w:rFonts w:ascii="Times New Roman" w:hAnsi="Times New Roman" w:cs="Times New Roman"/>
          <w:szCs w:val="24"/>
        </w:rPr>
        <w:t xml:space="preserve">Page 1 instructions, </w:t>
      </w:r>
      <w:r w:rsidR="000121CC">
        <w:rPr>
          <w:rFonts w:ascii="Times New Roman" w:hAnsi="Times New Roman" w:cs="Times New Roman"/>
          <w:szCs w:val="24"/>
        </w:rPr>
        <w:t xml:space="preserve">modify </w:t>
      </w:r>
      <w:r w:rsidRPr="009E4519">
        <w:rPr>
          <w:rFonts w:ascii="Times New Roman" w:hAnsi="Times New Roman" w:cs="Times New Roman"/>
          <w:szCs w:val="24"/>
        </w:rPr>
        <w:t xml:space="preserve">statement “Please </w:t>
      </w:r>
      <w:r w:rsidR="000121CC">
        <w:rPr>
          <w:rFonts w:ascii="Times New Roman" w:hAnsi="Times New Roman" w:cs="Times New Roman"/>
          <w:szCs w:val="24"/>
        </w:rPr>
        <w:t>submit one copy of the completed form…” with “Only renewing applicants may submit a copy of the completed form …”.</w:t>
      </w:r>
    </w:p>
    <w:p w:rsidR="007E47DB" w:rsidP="009E4519" w14:paraId="59F5CD16" w14:textId="47056336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  <w:rPr>
          <w:rFonts w:ascii="Times New Roman" w:hAnsi="Times New Roman" w:cs="Times New Roman"/>
          <w:szCs w:val="24"/>
        </w:rPr>
      </w:pPr>
      <w:r w:rsidRPr="009E4519">
        <w:rPr>
          <w:rFonts w:ascii="Times New Roman" w:hAnsi="Times New Roman" w:cs="Times New Roman"/>
          <w:szCs w:val="24"/>
        </w:rPr>
        <w:t xml:space="preserve">Page </w:t>
      </w:r>
      <w:r w:rsidR="000121CC">
        <w:rPr>
          <w:rFonts w:ascii="Times New Roman" w:hAnsi="Times New Roman" w:cs="Times New Roman"/>
          <w:szCs w:val="24"/>
        </w:rPr>
        <w:t>1</w:t>
      </w:r>
      <w:r w:rsidRPr="009E4519">
        <w:rPr>
          <w:rFonts w:ascii="Times New Roman" w:hAnsi="Times New Roman" w:cs="Times New Roman"/>
          <w:szCs w:val="24"/>
        </w:rPr>
        <w:t xml:space="preserve">, item </w:t>
      </w:r>
      <w:r w:rsidR="000121CC">
        <w:rPr>
          <w:rFonts w:ascii="Times New Roman" w:hAnsi="Times New Roman" w:cs="Times New Roman"/>
          <w:szCs w:val="24"/>
        </w:rPr>
        <w:t>2(b)</w:t>
      </w:r>
      <w:r w:rsidRPr="009E4519">
        <w:rPr>
          <w:rFonts w:ascii="Times New Roman" w:hAnsi="Times New Roman" w:cs="Times New Roman"/>
          <w:szCs w:val="24"/>
        </w:rPr>
        <w:t xml:space="preserve">, </w:t>
      </w:r>
      <w:r w:rsidR="000121CC">
        <w:rPr>
          <w:rFonts w:ascii="Times New Roman" w:hAnsi="Times New Roman" w:cs="Times New Roman"/>
          <w:szCs w:val="24"/>
        </w:rPr>
        <w:t>remove current check boxes and only include “</w:t>
      </w:r>
      <w:r w:rsidR="00173B5B">
        <w:rPr>
          <w:rFonts w:ascii="Times New Roman" w:hAnsi="Times New Roman" w:cs="Times New Roman"/>
          <w:szCs w:val="24"/>
        </w:rPr>
        <w:t xml:space="preserve">Only employer’s seeking renewal of their certificate may apply. </w:t>
      </w:r>
      <w:r w:rsidR="000121CC">
        <w:rPr>
          <w:rFonts w:ascii="Times New Roman" w:hAnsi="Times New Roman" w:cs="Times New Roman"/>
          <w:szCs w:val="24"/>
        </w:rPr>
        <w:t xml:space="preserve">List the </w:t>
      </w:r>
      <w:r w:rsidR="00173B5B">
        <w:rPr>
          <w:rFonts w:ascii="Times New Roman" w:hAnsi="Times New Roman" w:cs="Times New Roman"/>
          <w:szCs w:val="24"/>
        </w:rPr>
        <w:t xml:space="preserve">employer’s </w:t>
      </w:r>
      <w:r w:rsidR="000121CC">
        <w:rPr>
          <w:rFonts w:ascii="Times New Roman" w:hAnsi="Times New Roman" w:cs="Times New Roman"/>
          <w:szCs w:val="24"/>
        </w:rPr>
        <w:t>most recently held certificate number:”</w:t>
      </w:r>
    </w:p>
    <w:p w:rsidR="000121CC" w:rsidRPr="009E4519" w:rsidP="009E4519" w14:paraId="1F4D3CAC" w14:textId="01E27FFF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Page 1, remove USDOL USE ONLY box.</w:t>
      </w:r>
    </w:p>
    <w:p w:rsidR="000121CC" w:rsidP="000121CC" w14:paraId="5ECC6CF3" w14:textId="77777777">
      <w:pPr>
        <w:pStyle w:val="ListParagraph"/>
        <w:numPr>
          <w:ilvl w:val="0"/>
          <w:numId w:val="1"/>
        </w:numPr>
        <w:spacing w:after="80" w:line="240" w:lineRule="auto"/>
        <w:ind w:left="540"/>
        <w:contextualSpacing w:val="0"/>
        <w:rPr>
          <w:rFonts w:ascii="Times New Roman" w:hAnsi="Times New Roman" w:cs="Times New Roman"/>
        </w:rPr>
      </w:pPr>
      <w:r w:rsidRPr="009E4519">
        <w:rPr>
          <w:rFonts w:ascii="Times New Roman" w:hAnsi="Times New Roman" w:cs="Times New Roman"/>
          <w:szCs w:val="24"/>
        </w:rPr>
        <w:t xml:space="preserve">Page </w:t>
      </w:r>
      <w:r>
        <w:rPr>
          <w:rFonts w:ascii="Times New Roman" w:hAnsi="Times New Roman" w:cs="Times New Roman"/>
          <w:szCs w:val="24"/>
        </w:rPr>
        <w:t>6</w:t>
      </w:r>
      <w:r w:rsidRPr="3A27465E" w:rsidR="00436C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remove “Initial Applicants” section in its entirety</w:t>
      </w:r>
    </w:p>
    <w:p w:rsidR="002E5946" w:rsidRPr="009E4519" w:rsidP="009E4519" w14:paraId="35307223" w14:textId="51E95752">
      <w:pPr>
        <w:pStyle w:val="ListParagraph"/>
        <w:numPr>
          <w:ilvl w:val="0"/>
          <w:numId w:val="3"/>
        </w:numPr>
        <w:spacing w:after="80" w:line="240" w:lineRule="auto"/>
        <w:ind w:left="540"/>
        <w:contextualSpacing w:val="0"/>
        <w:rPr>
          <w:rFonts w:ascii="Times New Roman" w:hAnsi="Times New Roman" w:cs="Times New Roman"/>
          <w:szCs w:val="24"/>
        </w:rPr>
      </w:pPr>
      <w:r w:rsidRPr="009E4519">
        <w:rPr>
          <w:rFonts w:ascii="Times New Roman" w:hAnsi="Times New Roman" w:cs="Times New Roman"/>
          <w:szCs w:val="24"/>
        </w:rPr>
        <w:t>Page 6, item 2(b) instructions, re</w:t>
      </w:r>
      <w:r w:rsidR="000121CC">
        <w:rPr>
          <w:rFonts w:ascii="Times New Roman" w:hAnsi="Times New Roman" w:cs="Times New Roman"/>
          <w:szCs w:val="24"/>
        </w:rPr>
        <w:t>place with “Renewing employers must provide their most recently held certificate number</w:t>
      </w:r>
      <w:r w:rsidRPr="009E4519" w:rsidR="006049AF">
        <w:rPr>
          <w:rFonts w:ascii="Times New Roman" w:hAnsi="Times New Roman" w:cs="Times New Roman"/>
          <w:szCs w:val="24"/>
        </w:rPr>
        <w:t>.</w:t>
      </w:r>
      <w:r w:rsidRPr="009E4519">
        <w:rPr>
          <w:rFonts w:ascii="Times New Roman" w:hAnsi="Times New Roman" w:cs="Times New Roman"/>
          <w:szCs w:val="24"/>
        </w:rPr>
        <w:t>”</w:t>
      </w:r>
    </w:p>
    <w:p w:rsidR="00A83EDB" w:rsidP="00810A45" w14:paraId="49351328" w14:textId="1634C1CA">
      <w:pPr>
        <w:pStyle w:val="Title"/>
        <w:rPr>
          <w:rFonts w:ascii="Times New Roman" w:hAnsi="Times New Roman" w:cs="Times New Roman"/>
          <w:b/>
          <w:bCs/>
          <w:sz w:val="32"/>
          <w:szCs w:val="32"/>
        </w:rPr>
      </w:pPr>
    </w:p>
    <w:p w:rsidR="0035225D" w:rsidRPr="009E4519" w:rsidP="00810A45" w14:paraId="47B04775" w14:textId="104F31C5">
      <w:pPr>
        <w:pStyle w:val="Title"/>
        <w:rPr>
          <w:rFonts w:ascii="Times New Roman" w:hAnsi="Times New Roman" w:cs="Times New Roman"/>
          <w:b/>
          <w:bCs/>
          <w:sz w:val="32"/>
          <w:szCs w:val="32"/>
        </w:rPr>
      </w:pPr>
      <w:r w:rsidRPr="009E4519">
        <w:rPr>
          <w:rFonts w:ascii="Times New Roman" w:hAnsi="Times New Roman" w:cs="Times New Roman"/>
          <w:b/>
          <w:bCs/>
          <w:sz w:val="32"/>
          <w:szCs w:val="32"/>
        </w:rPr>
        <w:t>Form WH-226A</w:t>
      </w:r>
    </w:p>
    <w:p w:rsidR="00303D7A" w:rsidRPr="009E4519" w:rsidP="009E4519" w14:paraId="6849EDFB" w14:textId="5C738684">
      <w:pPr>
        <w:pStyle w:val="ListParagraph"/>
        <w:numPr>
          <w:ilvl w:val="0"/>
          <w:numId w:val="13"/>
        </w:numPr>
        <w:spacing w:after="80"/>
        <w:ind w:left="547"/>
        <w:contextualSpacing w:val="0"/>
        <w:rPr>
          <w:rFonts w:ascii="Times New Roman" w:hAnsi="Times New Roman" w:cs="Times New Roman"/>
          <w:szCs w:val="24"/>
        </w:rPr>
      </w:pPr>
      <w:r w:rsidRPr="009E4519">
        <w:rPr>
          <w:rFonts w:ascii="Times New Roman" w:hAnsi="Times New Roman" w:cs="Times New Roman"/>
          <w:szCs w:val="24"/>
        </w:rPr>
        <w:t xml:space="preserve">Page 1 instructions, </w:t>
      </w:r>
      <w:r w:rsidR="005746F9">
        <w:rPr>
          <w:rFonts w:ascii="Times New Roman" w:hAnsi="Times New Roman" w:cs="Times New Roman"/>
          <w:szCs w:val="24"/>
        </w:rPr>
        <w:t xml:space="preserve">delete beginning phrase, </w:t>
      </w:r>
      <w:r w:rsidRPr="009E4519">
        <w:rPr>
          <w:rFonts w:ascii="Times New Roman" w:hAnsi="Times New Roman" w:cs="Times New Roman"/>
          <w:szCs w:val="24"/>
        </w:rPr>
        <w:t>“</w:t>
      </w:r>
      <w:r w:rsidR="005746F9">
        <w:rPr>
          <w:rFonts w:ascii="Times New Roman" w:hAnsi="Times New Roman" w:cs="Times New Roman"/>
          <w:szCs w:val="24"/>
        </w:rPr>
        <w:t>For all applicants”</w:t>
      </w:r>
    </w:p>
    <w:p w:rsidR="00EC27B3" w:rsidRPr="009E4519" w:rsidP="3A27465E" w14:paraId="06DF01B8" w14:textId="699864CA">
      <w:pPr>
        <w:pStyle w:val="ListParagraph"/>
        <w:numPr>
          <w:ilvl w:val="0"/>
          <w:numId w:val="13"/>
        </w:numPr>
        <w:spacing w:after="80"/>
        <w:ind w:left="547"/>
        <w:rPr>
          <w:rFonts w:ascii="Times New Roman" w:hAnsi="Times New Roman" w:cs="Times New Roman"/>
        </w:rPr>
      </w:pPr>
      <w:r w:rsidRPr="3A27465E">
        <w:rPr>
          <w:rFonts w:ascii="Times New Roman" w:hAnsi="Times New Roman" w:cs="Times New Roman"/>
        </w:rPr>
        <w:t xml:space="preserve">Page 3, </w:t>
      </w:r>
      <w:r w:rsidR="005746F9">
        <w:rPr>
          <w:rFonts w:ascii="Times New Roman" w:hAnsi="Times New Roman" w:cs="Times New Roman"/>
        </w:rPr>
        <w:t>remove “Initial Applicants” section in its entirety</w:t>
      </w:r>
    </w:p>
    <w:p w:rsidR="00A83EDB" w:rsidP="00810A45" w14:paraId="1143CD61" w14:textId="77777777">
      <w:pPr>
        <w:pStyle w:val="Title"/>
        <w:rPr>
          <w:rFonts w:ascii="Times New Roman" w:hAnsi="Times New Roman" w:cs="Times New Roman"/>
          <w:b/>
          <w:bCs/>
          <w:sz w:val="32"/>
          <w:szCs w:val="32"/>
        </w:rPr>
      </w:pPr>
    </w:p>
    <w:p w:rsidR="0035225D" w:rsidRPr="009E4519" w:rsidP="00810A45" w14:paraId="387C6B97" w14:textId="142CAF0A">
      <w:pPr>
        <w:pStyle w:val="Title"/>
        <w:rPr>
          <w:rFonts w:ascii="Times New Roman" w:hAnsi="Times New Roman" w:cs="Times New Roman"/>
          <w:b/>
          <w:bCs/>
          <w:sz w:val="32"/>
          <w:szCs w:val="32"/>
        </w:rPr>
      </w:pPr>
      <w:r w:rsidRPr="009E4519">
        <w:rPr>
          <w:rFonts w:ascii="Times New Roman" w:hAnsi="Times New Roman" w:cs="Times New Roman"/>
          <w:b/>
          <w:bCs/>
          <w:sz w:val="32"/>
          <w:szCs w:val="32"/>
        </w:rPr>
        <w:t>WEBPAGE</w:t>
      </w:r>
    </w:p>
    <w:p w:rsidR="0035225D" w:rsidRPr="009E4519" w:rsidP="006C5DD0" w14:paraId="04FB0CA7" w14:textId="0EADE213">
      <w:pPr>
        <w:rPr>
          <w:rFonts w:ascii="Times New Roman" w:hAnsi="Times New Roman" w:cs="Times New Roman"/>
          <w:szCs w:val="24"/>
        </w:rPr>
      </w:pPr>
      <w:hyperlink r:id="rId9" w:history="1">
        <w:r w:rsidRPr="009E4519">
          <w:rPr>
            <w:rStyle w:val="Hyperlink"/>
            <w:rFonts w:ascii="Times New Roman" w:hAnsi="Times New Roman" w:cs="Times New Roman"/>
            <w:szCs w:val="24"/>
          </w:rPr>
          <w:t>Instructions for Form WH-226: The Payment of Special Minimum Wages to Workers with Disabilities Under Section 14(c) of the Fair Labor Standards Act | U.S. Department of Labor (dol.gov)</w:t>
        </w:r>
      </w:hyperlink>
    </w:p>
    <w:p w:rsidR="005746F9" w:rsidP="009E4519" w14:paraId="7758B125" w14:textId="77777777">
      <w:pPr>
        <w:pStyle w:val="ListParagraph"/>
        <w:numPr>
          <w:ilvl w:val="0"/>
          <w:numId w:val="16"/>
        </w:numPr>
        <w:spacing w:after="80"/>
        <w:ind w:left="5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Below</w:t>
      </w:r>
      <w:r w:rsidRPr="009E4519" w:rsidR="00EC27B3">
        <w:rPr>
          <w:rFonts w:ascii="Times New Roman" w:hAnsi="Times New Roman" w:cs="Times New Roman"/>
          <w:szCs w:val="24"/>
        </w:rPr>
        <w:t xml:space="preserve"> first instruction paragraph, </w:t>
      </w:r>
      <w:r>
        <w:rPr>
          <w:rFonts w:ascii="Times New Roman" w:hAnsi="Times New Roman" w:cs="Times New Roman"/>
          <w:szCs w:val="24"/>
        </w:rPr>
        <w:t>insert the following paragraph:</w:t>
      </w:r>
    </w:p>
    <w:p w:rsidR="0035225D" w:rsidRPr="009E4519" w:rsidP="005746F9" w14:paraId="63543ED9" w14:textId="04B2DBC4">
      <w:pPr>
        <w:pStyle w:val="ListParagraph"/>
        <w:spacing w:after="80"/>
        <w:ind w:left="1440"/>
        <w:contextualSpacing w:val="0"/>
        <w:rPr>
          <w:rFonts w:ascii="Times New Roman" w:hAnsi="Times New Roman" w:cs="Times New Roman"/>
          <w:szCs w:val="24"/>
        </w:rPr>
      </w:pPr>
      <w:r w:rsidRPr="005746F9">
        <w:rPr>
          <w:rFonts w:ascii="Times New Roman" w:hAnsi="Times New Roman" w:cs="Times New Roman"/>
          <w:szCs w:val="24"/>
        </w:rPr>
        <w:t xml:space="preserve">The Department has determined that the issuance of section 14(c) certificates </w:t>
      </w:r>
      <w:r>
        <w:rPr>
          <w:rFonts w:ascii="Times New Roman" w:hAnsi="Times New Roman" w:cs="Times New Roman"/>
          <w:szCs w:val="24"/>
        </w:rPr>
        <w:t>are</w:t>
      </w:r>
      <w:r w:rsidRPr="005746F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no longer necessary </w:t>
      </w:r>
      <w:r w:rsidRPr="00173B5B" w:rsidR="00173B5B">
        <w:rPr>
          <w:rFonts w:ascii="Times New Roman" w:hAnsi="Times New Roman" w:cs="Times New Roman"/>
          <w:szCs w:val="24"/>
        </w:rPr>
        <w:t>to prevent curtailment of employment opportunities</w:t>
      </w:r>
      <w:r w:rsidRPr="005746F9">
        <w:rPr>
          <w:rFonts w:ascii="Times New Roman" w:hAnsi="Times New Roman" w:cs="Times New Roman"/>
          <w:szCs w:val="24"/>
        </w:rPr>
        <w:t>.  As such, the Department is no longer accepting applications for a section 14(c) certificate from initial applicants—employers who are not already operating with a valid certificate.  Renewal applications are being accepted throughout the 3-year phaseout period ending on [DATE].  See [LINK] for additional information.</w:t>
      </w:r>
    </w:p>
    <w:p w:rsidR="008C1E1C" w:rsidP="009E4519" w14:paraId="0AE48BA9" w14:textId="623FD0EB">
      <w:pPr>
        <w:pStyle w:val="ListParagraph"/>
        <w:numPr>
          <w:ilvl w:val="0"/>
          <w:numId w:val="16"/>
        </w:numPr>
        <w:spacing w:after="80"/>
        <w:ind w:left="5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instruction sentence for WH-226</w:t>
      </w:r>
      <w:r>
        <w:rPr>
          <w:rFonts w:ascii="Times New Roman" w:hAnsi="Times New Roman" w:cs="Times New Roman"/>
          <w:szCs w:val="24"/>
        </w:rPr>
        <w:t>, change “…who wish to obtain authority to pay…” to “</w:t>
      </w:r>
      <w:r w:rsidR="00C81516">
        <w:rPr>
          <w:rFonts w:ascii="Times New Roman" w:hAnsi="Times New Roman" w:cs="Times New Roman"/>
          <w:szCs w:val="24"/>
        </w:rPr>
        <w:t xml:space="preserve">who wish to </w:t>
      </w:r>
      <w:r w:rsidR="005F1C66">
        <w:rPr>
          <w:rFonts w:ascii="Times New Roman" w:hAnsi="Times New Roman" w:cs="Times New Roman"/>
          <w:szCs w:val="24"/>
        </w:rPr>
        <w:t>renew</w:t>
      </w:r>
      <w:r w:rsidR="00E36A01">
        <w:rPr>
          <w:rFonts w:ascii="Times New Roman" w:hAnsi="Times New Roman" w:cs="Times New Roman"/>
          <w:szCs w:val="24"/>
        </w:rPr>
        <w:t xml:space="preserve"> their authority to pay…”</w:t>
      </w:r>
    </w:p>
    <w:p w:rsidR="005746F9" w:rsidRPr="009E4519" w:rsidP="009E4519" w14:paraId="38348DBD" w14:textId="641B6AFE">
      <w:pPr>
        <w:pStyle w:val="ListParagraph"/>
        <w:numPr>
          <w:ilvl w:val="0"/>
          <w:numId w:val="16"/>
        </w:numPr>
        <w:spacing w:after="80"/>
        <w:ind w:left="5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instruction sentence for WH-226A, delete “(or will be)”</w:t>
      </w:r>
    </w:p>
    <w:p w:rsidR="005746F9" w:rsidP="009E4519" w14:paraId="235E279B" w14:textId="77777777">
      <w:pPr>
        <w:pStyle w:val="ListParagraph"/>
        <w:numPr>
          <w:ilvl w:val="0"/>
          <w:numId w:val="16"/>
        </w:numPr>
        <w:spacing w:after="80"/>
        <w:ind w:left="5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i</w:t>
      </w:r>
      <w:r w:rsidRPr="009E4519" w:rsidR="00EC27B3">
        <w:rPr>
          <w:rFonts w:ascii="Times New Roman" w:hAnsi="Times New Roman" w:cs="Times New Roman"/>
          <w:szCs w:val="24"/>
        </w:rPr>
        <w:t xml:space="preserve">nstruction </w:t>
      </w:r>
      <w:r>
        <w:rPr>
          <w:rFonts w:ascii="Times New Roman" w:hAnsi="Times New Roman" w:cs="Times New Roman"/>
          <w:szCs w:val="24"/>
        </w:rPr>
        <w:t>paragraph “Certificate Renewal Process”:</w:t>
      </w:r>
    </w:p>
    <w:p w:rsidR="00EC27B3" w:rsidP="005746F9" w14:paraId="0665CBA0" w14:textId="1FEFFC0E">
      <w:pPr>
        <w:pStyle w:val="ListParagraph"/>
        <w:numPr>
          <w:ilvl w:val="1"/>
          <w:numId w:val="16"/>
        </w:numPr>
        <w:spacing w:after="8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Replace first sentence with “</w:t>
      </w:r>
      <w:r w:rsidR="00A83EDB">
        <w:rPr>
          <w:rFonts w:ascii="Times New Roman" w:hAnsi="Times New Roman" w:cs="Times New Roman"/>
          <w:szCs w:val="24"/>
        </w:rPr>
        <w:t>During the certificate phaseout period</w:t>
      </w:r>
      <w:r>
        <w:rPr>
          <w:rFonts w:ascii="Times New Roman" w:hAnsi="Times New Roman" w:cs="Times New Roman"/>
          <w:szCs w:val="24"/>
        </w:rPr>
        <w:t>, only renewing employers can submit an application using the online application system or paper forms.</w:t>
      </w:r>
      <w:r w:rsidR="00A83EDB">
        <w:rPr>
          <w:rFonts w:ascii="Times New Roman" w:hAnsi="Times New Roman" w:cs="Times New Roman"/>
          <w:szCs w:val="24"/>
        </w:rPr>
        <w:t>”</w:t>
      </w:r>
    </w:p>
    <w:p w:rsidR="00A83EDB" w:rsidP="005746F9" w14:paraId="78A00F43" w14:textId="3109FC0B">
      <w:pPr>
        <w:pStyle w:val="ListParagraph"/>
        <w:numPr>
          <w:ilvl w:val="1"/>
          <w:numId w:val="16"/>
        </w:numPr>
        <w:spacing w:after="8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Begin the third sentence with the phrase “During the phaseout period,”</w:t>
      </w:r>
    </w:p>
    <w:p w:rsidR="00A83EDB" w:rsidRPr="006065C0" w:rsidP="00E56AB2" w14:paraId="362B693C" w14:textId="5C9D4A90">
      <w:pPr>
        <w:pStyle w:val="ListParagraph"/>
        <w:numPr>
          <w:ilvl w:val="1"/>
          <w:numId w:val="16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6065C0">
        <w:rPr>
          <w:rFonts w:ascii="Times New Roman" w:hAnsi="Times New Roman" w:cs="Times New Roman"/>
          <w:szCs w:val="24"/>
        </w:rPr>
        <w:t>Add to the end of the last sentence, “, or until the end of the phaseout period, whichever comes first.”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5E0A" w14:paraId="1B617A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2E20" w:rsidRPr="00102E20" w14:paraId="7ABD1836" w14:textId="6662E06C">
    <w:pPr>
      <w:pStyle w:val="Footer"/>
      <w:jc w:val="center"/>
      <w:rPr>
        <w:rFonts w:ascii="Times New Roman" w:hAnsi="Times New Roman" w:cs="Times New Roman"/>
      </w:rPr>
    </w:pPr>
    <w:r w:rsidRPr="00102E20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-10523006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02E20">
          <w:rPr>
            <w:rFonts w:ascii="Times New Roman" w:hAnsi="Times New Roman" w:cs="Times New Roman"/>
          </w:rPr>
          <w:fldChar w:fldCharType="begin"/>
        </w:r>
        <w:r w:rsidRPr="00102E20">
          <w:rPr>
            <w:rFonts w:ascii="Times New Roman" w:hAnsi="Times New Roman" w:cs="Times New Roman"/>
          </w:rPr>
          <w:instrText xml:space="preserve"> PAGE   \* MERGEFORMAT </w:instrText>
        </w:r>
        <w:r w:rsidRPr="00102E20">
          <w:rPr>
            <w:rFonts w:ascii="Times New Roman" w:hAnsi="Times New Roman" w:cs="Times New Roman"/>
          </w:rPr>
          <w:fldChar w:fldCharType="separate"/>
        </w:r>
        <w:r w:rsidRPr="00102E20">
          <w:rPr>
            <w:rFonts w:ascii="Times New Roman" w:hAnsi="Times New Roman" w:cs="Times New Roman"/>
            <w:noProof/>
          </w:rPr>
          <w:t>2</w:t>
        </w:r>
        <w:r w:rsidRPr="00102E20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5E0A" w14:paraId="155A91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5E0A" w14:paraId="5F0DB510" w14:textId="464F7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5E0A" w:rsidP="00F84CDB" w14:paraId="030B4331" w14:textId="46C7F98E">
    <w:pPr>
      <w:pStyle w:val="Header"/>
      <w:jc w:val="right"/>
    </w:pPr>
    <w:r>
      <w:t>INTERNAL/DELIBERATIVE/CONFIDENTIAL</w:t>
    </w:r>
  </w:p>
  <w:p w:rsidR="00F84CDB" w:rsidP="00F84CDB" w14:paraId="6245E068" w14:textId="613D79F9">
    <w:pPr>
      <w:pStyle w:val="Header"/>
      <w:jc w:val="right"/>
    </w:pPr>
    <w:r>
      <w:t>1235-0001 List of changes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5E0A" w14:paraId="7BC11673" w14:textId="4D516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C33D7"/>
    <w:multiLevelType w:val="hybridMultilevel"/>
    <w:tmpl w:val="DACC3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0676"/>
    <w:multiLevelType w:val="hybridMultilevel"/>
    <w:tmpl w:val="91FC1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E7C15"/>
    <w:multiLevelType w:val="hybridMultilevel"/>
    <w:tmpl w:val="23025D6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3F56DC"/>
    <w:multiLevelType w:val="hybridMultilevel"/>
    <w:tmpl w:val="FC3E8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6E7F"/>
    <w:multiLevelType w:val="hybridMultilevel"/>
    <w:tmpl w:val="B94AD0D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A8A1FC8"/>
    <w:multiLevelType w:val="hybridMultilevel"/>
    <w:tmpl w:val="18609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A587B"/>
    <w:multiLevelType w:val="hybridMultilevel"/>
    <w:tmpl w:val="63985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17FEC"/>
    <w:multiLevelType w:val="hybridMultilevel"/>
    <w:tmpl w:val="C61CC09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C9679CE"/>
    <w:multiLevelType w:val="hybridMultilevel"/>
    <w:tmpl w:val="AB5C7F2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9E6B05"/>
    <w:multiLevelType w:val="hybridMultilevel"/>
    <w:tmpl w:val="05223AF2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3137DC3"/>
    <w:multiLevelType w:val="hybridMultilevel"/>
    <w:tmpl w:val="43080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A47AF"/>
    <w:multiLevelType w:val="hybridMultilevel"/>
    <w:tmpl w:val="9C3C306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3059C1"/>
    <w:multiLevelType w:val="hybridMultilevel"/>
    <w:tmpl w:val="81BE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328D4"/>
    <w:multiLevelType w:val="hybridMultilevel"/>
    <w:tmpl w:val="3E34A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5141F"/>
    <w:multiLevelType w:val="hybridMultilevel"/>
    <w:tmpl w:val="269EB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976A0"/>
    <w:multiLevelType w:val="hybridMultilevel"/>
    <w:tmpl w:val="32D47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13F0A"/>
    <w:multiLevelType w:val="hybridMultilevel"/>
    <w:tmpl w:val="260268C2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20094082">
    <w:abstractNumId w:val="12"/>
  </w:num>
  <w:num w:numId="2" w16cid:durableId="412241139">
    <w:abstractNumId w:val="11"/>
  </w:num>
  <w:num w:numId="3" w16cid:durableId="362639277">
    <w:abstractNumId w:val="0"/>
  </w:num>
  <w:num w:numId="4" w16cid:durableId="256522996">
    <w:abstractNumId w:val="13"/>
  </w:num>
  <w:num w:numId="5" w16cid:durableId="1513255029">
    <w:abstractNumId w:val="9"/>
  </w:num>
  <w:num w:numId="6" w16cid:durableId="1506749153">
    <w:abstractNumId w:val="8"/>
  </w:num>
  <w:num w:numId="7" w16cid:durableId="1026755837">
    <w:abstractNumId w:val="14"/>
  </w:num>
  <w:num w:numId="8" w16cid:durableId="1707214081">
    <w:abstractNumId w:val="10"/>
  </w:num>
  <w:num w:numId="9" w16cid:durableId="1646013038">
    <w:abstractNumId w:val="2"/>
  </w:num>
  <w:num w:numId="10" w16cid:durableId="1830166999">
    <w:abstractNumId w:val="15"/>
  </w:num>
  <w:num w:numId="11" w16cid:durableId="225066118">
    <w:abstractNumId w:val="5"/>
  </w:num>
  <w:num w:numId="12" w16cid:durableId="2063751787">
    <w:abstractNumId w:val="4"/>
  </w:num>
  <w:num w:numId="13" w16cid:durableId="358049134">
    <w:abstractNumId w:val="16"/>
  </w:num>
  <w:num w:numId="14" w16cid:durableId="843976078">
    <w:abstractNumId w:val="7"/>
  </w:num>
  <w:num w:numId="15" w16cid:durableId="1584144555">
    <w:abstractNumId w:val="3"/>
  </w:num>
  <w:num w:numId="16" w16cid:durableId="520435095">
    <w:abstractNumId w:val="6"/>
  </w:num>
  <w:num w:numId="17" w16cid:durableId="21170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87"/>
    <w:rsid w:val="000121CC"/>
    <w:rsid w:val="00044301"/>
    <w:rsid w:val="0005520F"/>
    <w:rsid w:val="00057E37"/>
    <w:rsid w:val="00061F2A"/>
    <w:rsid w:val="000A0500"/>
    <w:rsid w:val="000A7BF5"/>
    <w:rsid w:val="000D1F4A"/>
    <w:rsid w:val="000E39B8"/>
    <w:rsid w:val="000E3CE7"/>
    <w:rsid w:val="000E40AF"/>
    <w:rsid w:val="000E6C35"/>
    <w:rsid w:val="000F0B07"/>
    <w:rsid w:val="00102E20"/>
    <w:rsid w:val="00102EE9"/>
    <w:rsid w:val="001129C4"/>
    <w:rsid w:val="001144F9"/>
    <w:rsid w:val="00131D14"/>
    <w:rsid w:val="00133E7A"/>
    <w:rsid w:val="0013566A"/>
    <w:rsid w:val="00136258"/>
    <w:rsid w:val="00143CCA"/>
    <w:rsid w:val="00173B5B"/>
    <w:rsid w:val="001933CC"/>
    <w:rsid w:val="0019448D"/>
    <w:rsid w:val="001B2C2C"/>
    <w:rsid w:val="001D6452"/>
    <w:rsid w:val="001E06E5"/>
    <w:rsid w:val="002074FD"/>
    <w:rsid w:val="00211C4D"/>
    <w:rsid w:val="00254542"/>
    <w:rsid w:val="0027153F"/>
    <w:rsid w:val="00286539"/>
    <w:rsid w:val="00287BD1"/>
    <w:rsid w:val="002A370B"/>
    <w:rsid w:val="002B3958"/>
    <w:rsid w:val="002B4F60"/>
    <w:rsid w:val="002B67DB"/>
    <w:rsid w:val="002C655D"/>
    <w:rsid w:val="002D7D24"/>
    <w:rsid w:val="002E318B"/>
    <w:rsid w:val="002E4D38"/>
    <w:rsid w:val="002E5946"/>
    <w:rsid w:val="00303D7A"/>
    <w:rsid w:val="00304791"/>
    <w:rsid w:val="0030489A"/>
    <w:rsid w:val="003147D7"/>
    <w:rsid w:val="00335432"/>
    <w:rsid w:val="00347E0D"/>
    <w:rsid w:val="0035225D"/>
    <w:rsid w:val="00353B44"/>
    <w:rsid w:val="0036560B"/>
    <w:rsid w:val="00366488"/>
    <w:rsid w:val="00376768"/>
    <w:rsid w:val="00394026"/>
    <w:rsid w:val="0039411A"/>
    <w:rsid w:val="003A31AC"/>
    <w:rsid w:val="003A4A7B"/>
    <w:rsid w:val="003A712E"/>
    <w:rsid w:val="003C15AA"/>
    <w:rsid w:val="003E5ED4"/>
    <w:rsid w:val="003E71B1"/>
    <w:rsid w:val="00417EE1"/>
    <w:rsid w:val="00424E01"/>
    <w:rsid w:val="00431013"/>
    <w:rsid w:val="00435270"/>
    <w:rsid w:val="00436C43"/>
    <w:rsid w:val="00437C2C"/>
    <w:rsid w:val="00441B4F"/>
    <w:rsid w:val="00442472"/>
    <w:rsid w:val="004546D6"/>
    <w:rsid w:val="00467A5F"/>
    <w:rsid w:val="004842E8"/>
    <w:rsid w:val="00492E70"/>
    <w:rsid w:val="004A0647"/>
    <w:rsid w:val="004A0A8D"/>
    <w:rsid w:val="004D6C17"/>
    <w:rsid w:val="004E12A5"/>
    <w:rsid w:val="00532DB3"/>
    <w:rsid w:val="00557D56"/>
    <w:rsid w:val="005746F9"/>
    <w:rsid w:val="00584C04"/>
    <w:rsid w:val="00592D9D"/>
    <w:rsid w:val="005B65E1"/>
    <w:rsid w:val="005D0212"/>
    <w:rsid w:val="005D0EA5"/>
    <w:rsid w:val="005D1024"/>
    <w:rsid w:val="005E5492"/>
    <w:rsid w:val="005F1C66"/>
    <w:rsid w:val="0060009A"/>
    <w:rsid w:val="006049AF"/>
    <w:rsid w:val="006065C0"/>
    <w:rsid w:val="00610195"/>
    <w:rsid w:val="006417F2"/>
    <w:rsid w:val="00656E40"/>
    <w:rsid w:val="00657A59"/>
    <w:rsid w:val="00657AFA"/>
    <w:rsid w:val="00683C3B"/>
    <w:rsid w:val="00684CBB"/>
    <w:rsid w:val="00687D52"/>
    <w:rsid w:val="006C5DD0"/>
    <w:rsid w:val="006D13EE"/>
    <w:rsid w:val="006D4F0C"/>
    <w:rsid w:val="006D7684"/>
    <w:rsid w:val="006E43B6"/>
    <w:rsid w:val="00701119"/>
    <w:rsid w:val="00701254"/>
    <w:rsid w:val="00707808"/>
    <w:rsid w:val="007174AA"/>
    <w:rsid w:val="00725D8D"/>
    <w:rsid w:val="00726120"/>
    <w:rsid w:val="007269E5"/>
    <w:rsid w:val="00740787"/>
    <w:rsid w:val="007407A2"/>
    <w:rsid w:val="0078032A"/>
    <w:rsid w:val="00782FC5"/>
    <w:rsid w:val="007A1D5E"/>
    <w:rsid w:val="007B7C10"/>
    <w:rsid w:val="007E47DB"/>
    <w:rsid w:val="007F5111"/>
    <w:rsid w:val="00810A45"/>
    <w:rsid w:val="00826B5B"/>
    <w:rsid w:val="00830EC5"/>
    <w:rsid w:val="00877044"/>
    <w:rsid w:val="00881CC2"/>
    <w:rsid w:val="008873F1"/>
    <w:rsid w:val="00891F9B"/>
    <w:rsid w:val="008C1E1C"/>
    <w:rsid w:val="008C4917"/>
    <w:rsid w:val="008F70F1"/>
    <w:rsid w:val="009103CC"/>
    <w:rsid w:val="00911A93"/>
    <w:rsid w:val="00921E38"/>
    <w:rsid w:val="00951F2B"/>
    <w:rsid w:val="00976F23"/>
    <w:rsid w:val="009954C6"/>
    <w:rsid w:val="009E4519"/>
    <w:rsid w:val="009E6E31"/>
    <w:rsid w:val="00A06328"/>
    <w:rsid w:val="00A077E6"/>
    <w:rsid w:val="00A078DF"/>
    <w:rsid w:val="00A101DC"/>
    <w:rsid w:val="00A12021"/>
    <w:rsid w:val="00A14C2E"/>
    <w:rsid w:val="00A6273A"/>
    <w:rsid w:val="00A74259"/>
    <w:rsid w:val="00A83EDB"/>
    <w:rsid w:val="00A92C2D"/>
    <w:rsid w:val="00A96B98"/>
    <w:rsid w:val="00AB1416"/>
    <w:rsid w:val="00AB3F05"/>
    <w:rsid w:val="00AE0EE5"/>
    <w:rsid w:val="00AF556E"/>
    <w:rsid w:val="00AF5A85"/>
    <w:rsid w:val="00B36280"/>
    <w:rsid w:val="00B51E6C"/>
    <w:rsid w:val="00B67D5E"/>
    <w:rsid w:val="00B70772"/>
    <w:rsid w:val="00B71297"/>
    <w:rsid w:val="00B90F98"/>
    <w:rsid w:val="00B9342F"/>
    <w:rsid w:val="00BA3B88"/>
    <w:rsid w:val="00BA54F1"/>
    <w:rsid w:val="00BB4568"/>
    <w:rsid w:val="00BD06EF"/>
    <w:rsid w:val="00BD4410"/>
    <w:rsid w:val="00BF773F"/>
    <w:rsid w:val="00C03BC3"/>
    <w:rsid w:val="00C313A5"/>
    <w:rsid w:val="00C81516"/>
    <w:rsid w:val="00C899BB"/>
    <w:rsid w:val="00C93735"/>
    <w:rsid w:val="00CA356E"/>
    <w:rsid w:val="00CC6738"/>
    <w:rsid w:val="00CD535E"/>
    <w:rsid w:val="00D1451C"/>
    <w:rsid w:val="00D174A3"/>
    <w:rsid w:val="00D25083"/>
    <w:rsid w:val="00D3245E"/>
    <w:rsid w:val="00D3462D"/>
    <w:rsid w:val="00D3702E"/>
    <w:rsid w:val="00D74F7E"/>
    <w:rsid w:val="00D81DD8"/>
    <w:rsid w:val="00DA1894"/>
    <w:rsid w:val="00DB3C13"/>
    <w:rsid w:val="00DC276D"/>
    <w:rsid w:val="00DC7175"/>
    <w:rsid w:val="00DD1C5A"/>
    <w:rsid w:val="00E026AF"/>
    <w:rsid w:val="00E1583F"/>
    <w:rsid w:val="00E16724"/>
    <w:rsid w:val="00E17511"/>
    <w:rsid w:val="00E2003B"/>
    <w:rsid w:val="00E3480B"/>
    <w:rsid w:val="00E35E0A"/>
    <w:rsid w:val="00E36A01"/>
    <w:rsid w:val="00E52D04"/>
    <w:rsid w:val="00E53A08"/>
    <w:rsid w:val="00E56AB2"/>
    <w:rsid w:val="00E74278"/>
    <w:rsid w:val="00E753CB"/>
    <w:rsid w:val="00E76681"/>
    <w:rsid w:val="00E83B1A"/>
    <w:rsid w:val="00E8619A"/>
    <w:rsid w:val="00E87AE6"/>
    <w:rsid w:val="00E96DE7"/>
    <w:rsid w:val="00EC27B3"/>
    <w:rsid w:val="00ED2A8C"/>
    <w:rsid w:val="00EF5DF6"/>
    <w:rsid w:val="00F03C81"/>
    <w:rsid w:val="00F11372"/>
    <w:rsid w:val="00F11E15"/>
    <w:rsid w:val="00F32A65"/>
    <w:rsid w:val="00F414B9"/>
    <w:rsid w:val="00F45614"/>
    <w:rsid w:val="00F6376A"/>
    <w:rsid w:val="00F777ED"/>
    <w:rsid w:val="00F84CDB"/>
    <w:rsid w:val="00FC0B7D"/>
    <w:rsid w:val="00FC51AD"/>
    <w:rsid w:val="00FC59D6"/>
    <w:rsid w:val="00FC5BB5"/>
    <w:rsid w:val="00FE3EE5"/>
    <w:rsid w:val="00FF29DD"/>
    <w:rsid w:val="116813EB"/>
    <w:rsid w:val="17DFE121"/>
    <w:rsid w:val="245D16FB"/>
    <w:rsid w:val="31405F60"/>
    <w:rsid w:val="388D6E88"/>
    <w:rsid w:val="3A27465E"/>
    <w:rsid w:val="44961172"/>
    <w:rsid w:val="545C2999"/>
    <w:rsid w:val="5BC0C1A7"/>
    <w:rsid w:val="663DE960"/>
    <w:rsid w:val="6BEA6182"/>
    <w:rsid w:val="7088B5C7"/>
    <w:rsid w:val="759D7BD9"/>
    <w:rsid w:val="76604FD3"/>
    <w:rsid w:val="780B94A3"/>
    <w:rsid w:val="7C0218E3"/>
    <w:rsid w:val="7D9DE9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5E07CD"/>
  <w15:chartTrackingRefBased/>
  <w15:docId w15:val="{3958A8B6-25FE-4D72-965C-258E0382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52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026AF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E02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9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6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C3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225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5225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unhideWhenUsed/>
    <w:rsid w:val="0035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5225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637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376A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B4F60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0A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7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681"/>
  </w:style>
  <w:style w:type="paragraph" w:styleId="Footer">
    <w:name w:val="footer"/>
    <w:basedOn w:val="Normal"/>
    <w:link w:val="FooterChar"/>
    <w:uiPriority w:val="99"/>
    <w:unhideWhenUsed/>
    <w:rsid w:val="00E7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dol.gov/agencies/whd/forms/wh2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6088DC7CD522D44C935BCAF1A1C208D10200BBE916880497F940BC674A75AEA21946" ma:contentTypeVersion="54" ma:contentTypeDescription="Non-record templates, calculations, and preliminary drafts not circulated for comment." ma:contentTypeScope="" ma:versionID="07bc785f8962480c8ea2b6b139340c04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46f75661-c5f1-4fe7-86e4-4b25eecd0c38" targetNamespace="http://schemas.microsoft.com/office/2006/metadata/properties" ma:root="true" ma:fieldsID="21e35a7ef0c21e229bd4bbafb06e135f" ns1:_="" ns2:_="" ns3:_="" ns4:_="">
    <xsd:import namespace="http://schemas.microsoft.com/sharepoint/v3"/>
    <xsd:import namespace="bb71f7cc-13ce-42b7-b421-3beaac50452e"/>
    <xsd:import namespace="http://schemas.microsoft.com/sharepoint/v4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7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Fiscal_x0020_Year" ma:index="29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Created_x0020_Date xmlns="bb71f7cc-13ce-42b7-b421-3beaac50452e" xsi:nil="true"/>
    <_dlc_DocId xmlns="bb71f7cc-13ce-42b7-b421-3beaac50452e">2K3ES4NJPSMZ-263107863-38355</_dlc_DocId>
    <Rights_x0020_Security_x0020_Classification xmlns="bb71f7cc-13ce-42b7-b421-3beaac50452e">Unclassified</Rights_x0020_Security_x0020_Classification>
    <Fiscal_x0020_Year xmlns="bb71f7cc-13ce-42b7-b421-3beaac50452e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RoutingRuleDescription xmlns="http://schemas.microsoft.com/sharepoint/v3" xsi:nil="true"/>
    <IconOverlay xmlns="http://schemas.microsoft.com/sharepoint/v4" xsi:nil="true"/>
    <n93623b497a8460e85f134e1f0bab844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14(c) certificate</TermName>
          <TermId xmlns="http://schemas.microsoft.com/office/infopath/2007/PartnerControls">46ba8b10-f99b-43ec-b6ae-c0b14d4ed9bb</TermId>
        </TermInfo>
        <TermInfo xmlns="http://schemas.microsoft.com/office/infopath/2007/PartnerControls">
          <TermName xmlns="http://schemas.microsoft.com/office/infopath/2007/PartnerControls">Section 14(c) exemption for workers with disabilities</TermName>
          <TermId xmlns="http://schemas.microsoft.com/office/infopath/2007/PartnerControls">79a95eff-0eb6-494f-9069-752610de23e2</TermId>
        </TermInfo>
      </Terms>
    </n93623b497a8460e85f134e1f0bab844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29 USC 214(c)</TermName>
          <TermId xmlns="http://schemas.microsoft.com/office/infopath/2007/PartnerControls">18c2b5ca-d76e-4b2d-8a4d-ba6e3ec72022</TermId>
        </TermInfo>
        <TermInfo xmlns="http://schemas.microsoft.com/office/infopath/2007/PartnerControls">
          <TermName xmlns="http://schemas.microsoft.com/office/infopath/2007/PartnerControls">29 USC 214</TermName>
          <TermId xmlns="http://schemas.microsoft.com/office/infopath/2007/PartnerControls">c5de61ae-c79a-4649-a80a-b98d587c117f</TermId>
        </TermInfo>
        <TermInfo xmlns="http://schemas.microsoft.com/office/infopath/2007/PartnerControls">
          <TermName xmlns="http://schemas.microsoft.com/office/infopath/2007/PartnerControls">Fair Labor Standards Act</TermName>
          <TermId xmlns="http://schemas.microsoft.com/office/infopath/2007/PartnerControls">810f69fa-e7c3-4000-8eb9-d5b7690c1728</TermId>
        </TermInfo>
        <TermInfo xmlns="http://schemas.microsoft.com/office/infopath/2007/PartnerControls">
          <TermName xmlns="http://schemas.microsoft.com/office/infopath/2007/PartnerControls">29 USC 214(c)(1)</TermName>
          <TermId xmlns="http://schemas.microsoft.com/office/infopath/2007/PartnerControls">01cf5eb0-e5ca-47c8-a066-e2ea251d186a</TermId>
        </TermInfo>
      </Terms>
    </g85beb90b1e94069bf4c5a2d20a7e739>
    <kae2c6f4d4974805af7dd5c4a93c11b1 xmlns="bb71f7cc-13ce-42b7-b421-3beaac50452e">
      <Terms xmlns="http://schemas.microsoft.com/office/infopath/2007/PartnerControls"/>
    </kae2c6f4d4974805af7dd5c4a93c11b1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_dlc_DocIdUrl xmlns="bb71f7cc-13ce-42b7-b421-3beaac50452e">
      <Url>https://usdol.sharepoint.com/sites/WHD/no/pol/drli/_layouts/15/DocIdRedir.aspx?ID=2K3ES4NJPSMZ-263107863-38355</Url>
      <Description>2K3ES4NJPSMZ-263107863-38355</Description>
    </_dlc_DocIdUrl>
    <_ip_UnifiedCompliancePolicyProperties xmlns="http://schemas.microsoft.com/sharepoint/v3" xsi:nil="true"/>
    <lcf76f155ced4ddcb4097134ff3c332f xmlns="46f75661-c5f1-4fe7-86e4-4b25eecd0c38">
      <Terms xmlns="http://schemas.microsoft.com/office/infopath/2007/PartnerControls"/>
    </lcf76f155ced4ddcb4097134ff3c332f>
    <TaxCatchAll xmlns="bb71f7cc-13ce-42b7-b421-3beaac50452e">
      <Value>1359</Value>
      <Value>2650</Value>
      <Value>2017</Value>
      <Value>279</Value>
      <Value>2314</Value>
      <Value>1360</Value>
      <Value>119</Value>
    </TaxCatchAll>
    <SharedWithUsers xmlns="bb71f7cc-13ce-42b7-b421-3beaac50452e">
      <UserInfo>
        <DisplayName>Applewhaite, Helen M - WHD</DisplayName>
        <AccountId>2158</AccountId>
        <AccountType/>
      </UserInfo>
      <UserInfo>
        <DisplayName>Winstead, John M - WHD</DisplayName>
        <AccountId>2169</AccountId>
        <AccountType/>
      </UserInfo>
      <UserInfo>
        <DisplayName>Hunter, Amy - WHD</DisplayName>
        <AccountId>780</AccountId>
        <AccountType/>
      </UserInfo>
      <UserInfo>
        <DisplayName>Navarrete, Daniel - WHD</DisplayName>
        <AccountId>2118</AccountId>
        <AccountType/>
      </UserInfo>
      <UserInfo>
        <DisplayName>Waterman, Robert - WHD</DisplayName>
        <AccountId>2161</AccountId>
        <AccountType/>
      </UserInfo>
      <UserInfo>
        <DisplayName>Jones, Christopher E - WHD</DisplayName>
        <AccountId>1494</AccountId>
        <AccountType/>
      </UserInfo>
      <UserInfo>
        <DisplayName>McDonald, Mary - SOL</DisplayName>
        <AccountId>3419</AccountId>
        <AccountType/>
      </UserInfo>
      <UserInfo>
        <DisplayName>Pinkney, Terri L - WHD</DisplayName>
        <AccountId>9129</AccountId>
        <AccountType/>
      </UserInfo>
      <UserInfo>
        <DisplayName>Prue, Chrystal R - WHD</DisplayName>
        <AccountId>22184</AccountId>
        <AccountType/>
      </UserInfo>
      <UserInfo>
        <DisplayName>Bork, Douglas - WHD</DisplayName>
        <AccountId>479</AccountId>
        <AccountType/>
      </UserInfo>
      <UserInfo>
        <DisplayName>Garcia, Kristin M - WHD</DisplayName>
        <AccountId>12461</AccountId>
        <AccountType/>
      </UserInfo>
      <UserInfo>
        <DisplayName>Fitzgerald, Dieera - WHD</DisplayName>
        <AccountId>523</AccountId>
        <AccountType/>
      </UserInfo>
      <UserInfo>
        <DisplayName>Navarro, Montaniel S - WHD</DisplayName>
        <AccountId>2163</AccountId>
        <AccountType/>
      </UserInfo>
      <UserInfo>
        <DisplayName>Eyster, Katherine A - WHD</DisplayName>
        <AccountId>13995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9878-2A38-4C9F-8CA5-9E48351D8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46f75661-c5f1-4fe7-86e4-4b25eecd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78179-002A-424B-9654-0F452801D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E5D7A-A570-41F0-968D-98DC470DA188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  <ds:schemaRef ds:uri="46f75661-c5f1-4fe7-86e4-4b25eecd0c38"/>
  </ds:schemaRefs>
</ds:datastoreItem>
</file>

<file path=customXml/itemProps4.xml><?xml version="1.0" encoding="utf-8"?>
<ds:datastoreItem xmlns:ds="http://schemas.openxmlformats.org/officeDocument/2006/customXml" ds:itemID="{333C962E-8E64-4094-9234-69B95ACDE1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8F109F-941F-4A51-84D7-691DB481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Jones</dc:creator>
  <cp:lastModifiedBy>Chris Jones</cp:lastModifiedBy>
  <cp:revision>6</cp:revision>
  <dcterms:created xsi:type="dcterms:W3CDTF">2024-10-21T17:27:00Z</dcterms:created>
  <dcterms:modified xsi:type="dcterms:W3CDTF">2024-11-07T15:28:00Z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279;#29 USC 214(c)|18c2b5ca-d76e-4b2d-8a4d-ba6e3ec72022;#2314;#29 USC 214|c5de61ae-c79a-4649-a80a-b98d587c117f;#119;#Fair Labor Standards Act|810f69fa-e7c3-4000-8eb9-d5b7690c1728;#2017;#29 USC 214(c)(1)|01cf5eb0-e5ca-47c8-a066-e2ea251d186a</vt:lpwstr>
  </property>
  <property fmtid="{D5CDD505-2E9C-101B-9397-08002B2CF9AE}" pid="3" name="ContentTypeId">
    <vt:lpwstr>0x0101006088DC7CD522D44C935BCAF1A1C208D10200BBE916880497F940BC674A75AEA21946</vt:lpwstr>
  </property>
  <property fmtid="{D5CDD505-2E9C-101B-9397-08002B2CF9AE}" pid="4" name="Geographic Coverage">
    <vt:lpwstr/>
  </property>
  <property fmtid="{D5CDD505-2E9C-101B-9397-08002B2CF9AE}" pid="5" name="Geographic_x0020_Coverage">
    <vt:lpwstr/>
  </property>
  <property fmtid="{D5CDD505-2E9C-101B-9397-08002B2CF9AE}" pid="6" name="Industry (NAICS)">
    <vt:lpwstr/>
  </property>
  <property fmtid="{D5CDD505-2E9C-101B-9397-08002B2CF9AE}" pid="7" name="Industry_x0020__x0028_NAICS_x0029_">
    <vt:lpwstr/>
  </property>
  <property fmtid="{D5CDD505-2E9C-101B-9397-08002B2CF9AE}" pid="8" name="MediaServiceImageTags">
    <vt:lpwstr/>
  </property>
  <property fmtid="{D5CDD505-2E9C-101B-9397-08002B2CF9AE}" pid="9" name="WHD Record Type">
    <vt:lpwstr>2650;#4.1: 040 Forms Management Records|ad9e89f0-a775-4f43-9e28-7ce48771fece</vt:lpwstr>
  </property>
  <property fmtid="{D5CDD505-2E9C-101B-9397-08002B2CF9AE}" pid="10" name="WHD Subject">
    <vt:lpwstr>1360;#Section 14(c) certificate|46ba8b10-f99b-43ec-b6ae-c0b14d4ed9bb;#1359;#Section 14(c) exemption for workers with disabilities|79a95eff-0eb6-494f-9069-752610de23e2</vt:lpwstr>
  </property>
  <property fmtid="{D5CDD505-2E9C-101B-9397-08002B2CF9AE}" pid="11" name="WHD_x0020_Record_x0020_Type">
    <vt:lpwstr>2650;#4.1: 040 Forms Management Records|ad9e89f0-a775-4f43-9e28-7ce48771fece</vt:lpwstr>
  </property>
  <property fmtid="{D5CDD505-2E9C-101B-9397-08002B2CF9AE}" pid="12" name="WHD_x0020_Subject">
    <vt:lpwstr>1360;#Section 14(c) certificate|46ba8b10-f99b-43ec-b6ae-c0b14d4ed9bb;#1359;#Section 14(c) exemption for workers with disabilities|79a95eff-0eb6-494f-9069-752610de23e2</vt:lpwstr>
  </property>
  <property fmtid="{D5CDD505-2E9C-101B-9397-08002B2CF9AE}" pid="13" name="_dlc_DocIdItemGuid">
    <vt:lpwstr>228193d2-e0b1-435c-8c4d-aaad2b5684a7</vt:lpwstr>
  </property>
</Properties>
</file>