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4E6AC6A">
      <w:pPr>
        <w:pStyle w:val="Heading2"/>
        <w:tabs>
          <w:tab w:val="left" w:pos="900"/>
        </w:tabs>
        <w:ind w:right="-180"/>
        <w:rPr>
          <w:rFonts w:ascii="Courier New" w:hAnsi="Courier New" w:cs="Courier New"/>
        </w:rPr>
      </w:pPr>
      <w:r w:rsidRPr="00C514B9">
        <w:rPr>
          <w:rFonts w:ascii="Courier New" w:hAnsi="Courier New" w:cs="Courier New"/>
        </w:rPr>
        <w:t>(OMB Control Number:</w:t>
      </w:r>
      <w:r w:rsidR="0027117A">
        <w:rPr>
          <w:rFonts w:ascii="Courier New" w:hAnsi="Courier New" w:cs="Courier New"/>
        </w:rPr>
        <w:t xml:space="preserve"> </w:t>
      </w:r>
      <w:r w:rsidR="0027117A">
        <w:rPr>
          <w:rFonts w:ascii="Courier New" w:hAnsi="Courier New" w:cs="Courier New"/>
        </w:rPr>
        <w:t>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2B8545F4">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D856CF">
        <w:rPr>
          <w:rFonts w:ascii="Courier New" w:hAnsi="Courier New" w:cs="Courier New"/>
        </w:rPr>
        <w:t>Expanded Customer Service Surveys</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09FD7508">
      <w:pPr>
        <w:pStyle w:val="Header"/>
        <w:tabs>
          <w:tab w:val="clear" w:pos="4320"/>
          <w:tab w:val="clear" w:pos="8640"/>
        </w:tabs>
        <w:rPr>
          <w:rFonts w:ascii="Courier New" w:hAnsi="Courier New" w:cs="Courier New"/>
        </w:rPr>
      </w:pPr>
    </w:p>
    <w:p w:rsidR="00D856CF" w:rsidRPr="00B56880" w:rsidP="00D856CF" w14:paraId="10AFA7F9" w14:textId="77777777">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The purpose of the Expanded Customer Service Surveys is to expand on the NFIP Direct customer service feedback to not only capture the claims experience, but also that of the entire insurance lifecycle from cradle to grave. This will allow for customers, whether new, existing, or returning, to give an assessment of their overall program experience. As well as surveying those agents that write on behalf of the Direct to get feedback on their experience working with the policyholder and their interaction with the Program.</w:t>
      </w:r>
    </w:p>
    <w:p w:rsidR="00D856CF" w:rsidRPr="00B56880" w:rsidP="00D856CF" w14:paraId="3DCBABDC" w14:textId="77777777">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The goal will be to make program improvements to reflect the feedback received from the survey results and thus deliver a product that truly is reflective of a world-class operation. </w:t>
      </w:r>
    </w:p>
    <w:p w:rsidR="00D856CF" w:rsidRPr="00CD6F8E" w:rsidP="00CD6F8E" w14:paraId="43E4B928" w14:textId="7789465C">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Customer feedback will be used in varying forms such as leadership briefings, reports and </w:t>
      </w:r>
      <w:r w:rsidRPr="00B56880">
        <w:rPr>
          <w:rFonts w:ascii="Courier New" w:eastAsia="Calibri" w:hAnsi="Courier New" w:cs="Courier New"/>
          <w:b/>
          <w:bCs/>
          <w:color w:val="000000"/>
          <w:shd w:val="clear" w:color="auto" w:fill="FFFFFF"/>
        </w:rPr>
        <w:t>other</w:t>
      </w:r>
      <w:r w:rsidRPr="00B56880">
        <w:rPr>
          <w:rFonts w:ascii="Courier New" w:eastAsia="Calibri" w:hAnsi="Courier New" w:cs="Courier New"/>
          <w:b/>
          <w:bCs/>
          <w:color w:val="000000"/>
          <w:shd w:val="clear" w:color="auto" w:fill="FFFFFF"/>
        </w:rPr>
        <w:t xml:space="preserve"> ad hoc request.</w:t>
      </w:r>
    </w:p>
    <w:p w:rsidR="00D856CF" w:rsidRPr="00C514B9" w:rsidP="00434E33" w14:paraId="7024FC0F" w14:textId="77777777">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58EFC08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D6F8E">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4963DB0E">
      <w:pPr>
        <w:pStyle w:val="ListParagraph"/>
        <w:ind w:left="360"/>
        <w:rPr>
          <w:rFonts w:ascii="Courier New" w:hAnsi="Courier New" w:cs="Courier New"/>
        </w:rPr>
      </w:pPr>
      <w:r>
        <w:rPr>
          <w:rFonts w:ascii="Courier New" w:hAnsi="Courier New" w:cs="Courier New"/>
        </w:rPr>
        <w:t>[</w:t>
      </w:r>
      <w:r w:rsidR="00A65814">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11D85CB0">
      <w:pPr>
        <w:ind w:left="720"/>
        <w:rPr>
          <w:rFonts w:ascii="Courier New" w:hAnsi="Courier New" w:cs="Courier New"/>
        </w:rPr>
      </w:pPr>
      <w:r w:rsidRPr="00C514B9">
        <w:rPr>
          <w:rFonts w:ascii="Courier New" w:hAnsi="Courier New" w:cs="Courier New"/>
        </w:rPr>
        <w:t>[</w:t>
      </w:r>
      <w:r w:rsidR="00A65814">
        <w:rPr>
          <w:rFonts w:ascii="Courier New" w:hAnsi="Courier New" w:cs="Courier New"/>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0D188E" w:rsidRPr="00B56880" w:rsidP="000D188E" w14:paraId="499B5EA1" w14:textId="77777777">
      <w:pPr>
        <w:pStyle w:val="ListParagraph"/>
        <w:ind w:left="0"/>
        <w:rPr>
          <w:rFonts w:ascii="Courier New" w:hAnsi="Courier New" w:cs="Courier New"/>
          <w:b/>
          <w:bCs/>
          <w:i/>
        </w:rPr>
      </w:pPr>
      <w:r w:rsidRPr="00B56880">
        <w:rPr>
          <w:rFonts w:ascii="Courier New" w:hAnsi="Courier New" w:cs="Courier New"/>
          <w:b/>
          <w:bCs/>
          <w:i/>
        </w:rPr>
        <w:t xml:space="preserve">Information will be collected from NFIP Direct policyholders </w:t>
      </w:r>
      <w:r w:rsidRPr="00B56880">
        <w:rPr>
          <w:rFonts w:ascii="Courier New" w:hAnsi="Courier New" w:cs="Courier New"/>
          <w:b/>
          <w:bCs/>
          <w:i/>
          <w:u w:val="single"/>
        </w:rPr>
        <w:t>only</w:t>
      </w:r>
      <w:r w:rsidRPr="00B56880">
        <w:rPr>
          <w:rFonts w:ascii="Courier New" w:hAnsi="Courier New" w:cs="Courier New"/>
          <w:b/>
          <w:bCs/>
          <w:i/>
        </w:rPr>
        <w:t xml:space="preserve"> who have policies, as well as agents who write on behalf of the Direct. These group of policyholders are appropriate to connect with as they have or once had a flood insurance policy with the NFIP Direct, and it is essential for the Program to obtain feedback on the level of service they are provided in an effort to become a world class operation. Obtaining agent feedback will assist in training materials as well as improving interactions.</w:t>
      </w:r>
      <w:r w:rsidRPr="00B56880">
        <w:rPr>
          <w:rFonts w:ascii="Courier New" w:hAnsi="Courier New" w:cs="Courier New"/>
          <w:b/>
          <w:bCs/>
        </w:rPr>
        <w:t xml:space="preserve"> The Program will use Torrent, the NFIP Direct contractor, system programming to send out the survey link via email to those who have an email address on file after the appropriate juncture. There will not be a sampling as all policyholders will be surveyed as well as all agents who have assisted policyholders with the purchasing of their policy.</w:t>
      </w:r>
      <w:r w:rsidRPr="00B56880">
        <w:rPr>
          <w:rFonts w:ascii="Courier New" w:hAnsi="Courier New" w:cs="Courier New"/>
          <w:b/>
          <w:bCs/>
          <w:i/>
        </w:rPr>
        <w:t xml:space="preserve"> </w:t>
      </w:r>
    </w:p>
    <w:p w:rsidR="000D188E" w:rsidRPr="00C514B9" w:rsidP="000D188E" w14:paraId="688A2DE3" w14:textId="77777777">
      <w:pPr>
        <w:pStyle w:val="ListParagraph"/>
        <w:ind w:left="0"/>
        <w:rPr>
          <w:rFonts w:ascii="Courier New" w:hAnsi="Courier New" w:cs="Courier New"/>
          <w:i/>
        </w:rPr>
      </w:pPr>
    </w:p>
    <w:p w:rsidR="001D3627" w:rsidRPr="00C514B9" w:rsidP="001D3627" w14:paraId="0B029D41" w14:textId="2014660A">
      <w:pPr>
        <w:pStyle w:val="Header"/>
        <w:tabs>
          <w:tab w:val="clear" w:pos="4320"/>
          <w:tab w:val="clear" w:pos="8640"/>
        </w:tabs>
        <w:rPr>
          <w:rFonts w:ascii="Courier New" w:hAnsi="Courier New" w:cs="Courier New"/>
        </w:rPr>
      </w:pP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AF48ED" w:rsidP="00AF48ED" w14:paraId="6AF7A228" w14:textId="455A442E">
      <w:pPr>
        <w:pStyle w:val="Header"/>
        <w:tabs>
          <w:tab w:val="clear" w:pos="4320"/>
          <w:tab w:val="clear" w:pos="8640"/>
        </w:tabs>
        <w:rPr>
          <w:rFonts w:ascii="Courier New" w:hAnsi="Courier New" w:cs="Courier New"/>
        </w:rPr>
      </w:pPr>
    </w:p>
    <w:p w:rsidR="003C7537" w:rsidP="00AF48ED" w14:paraId="1A43142C" w14:textId="77777777">
      <w:pPr>
        <w:pStyle w:val="Header"/>
        <w:tabs>
          <w:tab w:val="clear" w:pos="4320"/>
          <w:tab w:val="clear" w:pos="8640"/>
        </w:tabs>
        <w:rPr>
          <w:rFonts w:ascii="Courier New" w:hAnsi="Courier New" w:cs="Courier New"/>
        </w:rPr>
      </w:pPr>
    </w:p>
    <w:p w:rsidR="003C7537" w:rsidRPr="00B56880" w:rsidP="003C7537" w14:paraId="269133B5" w14:textId="77777777">
      <w:pPr>
        <w:pStyle w:val="Header"/>
        <w:tabs>
          <w:tab w:val="clear" w:pos="4320"/>
          <w:tab w:val="clear" w:pos="8640"/>
        </w:tabs>
        <w:rPr>
          <w:rFonts w:ascii="Courier New" w:hAnsi="Courier New" w:cs="Courier New"/>
          <w:b/>
          <w:bCs/>
        </w:rPr>
      </w:pPr>
      <w:r w:rsidRPr="00B56880">
        <w:rPr>
          <w:rFonts w:ascii="Courier New" w:hAnsi="Courier New" w:cs="Courier New"/>
          <w:b/>
          <w:bCs/>
        </w:rPr>
        <w:t>All respondents will be asked to provide feedback using a survey link that is sent to their email address once they have experienced one, multiple or all of the flood insurance junctures. Agents will be emailed one survey after they have assisted the policyholder with the purchasing of a policy.</w:t>
      </w:r>
    </w:p>
    <w:p w:rsidR="003C7537" w:rsidP="00AF48ED" w14:paraId="60F3398B" w14:textId="77777777">
      <w:pPr>
        <w:pStyle w:val="Header"/>
        <w:tabs>
          <w:tab w:val="clear" w:pos="4320"/>
          <w:tab w:val="clear" w:pos="8640"/>
        </w:tabs>
        <w:rPr>
          <w:rFonts w:ascii="Courier New" w:hAnsi="Courier New" w:cs="Courier New"/>
        </w:rPr>
      </w:pPr>
    </w:p>
    <w:p w:rsidR="003C7537" w:rsidP="00AF48ED" w14:paraId="2F7E31AA" w14:textId="77777777">
      <w:pPr>
        <w:pStyle w:val="Header"/>
        <w:tabs>
          <w:tab w:val="clear" w:pos="4320"/>
          <w:tab w:val="clear" w:pos="8640"/>
        </w:tabs>
        <w:rPr>
          <w:rFonts w:ascii="Courier New" w:hAnsi="Courier New" w:cs="Courier New"/>
        </w:rPr>
      </w:pPr>
    </w:p>
    <w:p w:rsidR="003C7537" w:rsidRPr="00C514B9" w:rsidP="00AF48ED" w14:paraId="26F1D550" w14:textId="77777777">
      <w:pPr>
        <w:pStyle w:val="Header"/>
        <w:tabs>
          <w:tab w:val="clear" w:pos="4320"/>
          <w:tab w:val="clear" w:pos="8640"/>
        </w:tabs>
        <w:rPr>
          <w:rFonts w:ascii="Courier New" w:hAnsi="Courier New" w:cs="Courier New"/>
        </w:rPr>
      </w:pP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P="00166F55" w14:paraId="66D4DBB2" w14:textId="56EEC9AD">
      <w:pPr>
        <w:pStyle w:val="Header"/>
        <w:tabs>
          <w:tab w:val="clear" w:pos="4320"/>
          <w:tab w:val="clear" w:pos="8640"/>
        </w:tabs>
        <w:rPr>
          <w:rFonts w:ascii="Courier New" w:hAnsi="Courier New" w:cs="Courier New"/>
        </w:rPr>
      </w:pPr>
    </w:p>
    <w:p w:rsidR="00422342" w:rsidRPr="00B56880" w:rsidP="00422342" w14:paraId="621A05B4" w14:textId="77777777">
      <w:pPr>
        <w:pStyle w:val="Header"/>
        <w:tabs>
          <w:tab w:val="clear" w:pos="4320"/>
          <w:tab w:val="clear" w:pos="8640"/>
        </w:tabs>
        <w:rPr>
          <w:rFonts w:ascii="Courier New" w:hAnsi="Courier New" w:cs="Courier New"/>
          <w:b/>
          <w:bCs/>
        </w:rPr>
      </w:pPr>
      <w:r w:rsidRPr="00B56880">
        <w:rPr>
          <w:rFonts w:ascii="Courier New" w:hAnsi="Courier New" w:cs="Courier New"/>
          <w:b/>
          <w:bCs/>
        </w:rPr>
        <w:t xml:space="preserve">Once the policyholder has experienced one of the five flood insurance junctures (policy purchase, endorsement, renewal, non-renewal, cancellation) a survey link will be sent to the email address on file </w:t>
      </w:r>
      <w:r>
        <w:rPr>
          <w:rFonts w:ascii="Courier New" w:hAnsi="Courier New" w:cs="Courier New"/>
          <w:b/>
          <w:bCs/>
        </w:rPr>
        <w:t xml:space="preserve">immediately after the end of the transaction </w:t>
      </w:r>
      <w:r w:rsidRPr="00B56880">
        <w:rPr>
          <w:rFonts w:ascii="Courier New" w:hAnsi="Courier New" w:cs="Courier New"/>
          <w:b/>
          <w:bCs/>
        </w:rPr>
        <w:t>for them to voluntary participate in. The responses will be received via the Qualtrics portal who is the surveying contractor. The format is a series of questions with multiple choice answers and some having open text box.</w:t>
      </w:r>
      <w:r>
        <w:rPr>
          <w:rFonts w:ascii="Courier New" w:hAnsi="Courier New" w:cs="Courier New"/>
          <w:b/>
          <w:bCs/>
        </w:rPr>
        <w:t xml:space="preserve"> The same process goes for the agent survey. </w:t>
      </w:r>
    </w:p>
    <w:p w:rsidR="00422342" w:rsidRPr="00C514B9" w:rsidP="00422342" w14:paraId="1B59C61A" w14:textId="77777777">
      <w:pPr>
        <w:rPr>
          <w:rFonts w:ascii="Courier New" w:hAnsi="Courier New" w:cs="Courier New"/>
          <w:i/>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1D868EF2">
      <w:pPr>
        <w:pStyle w:val="Header"/>
        <w:tabs>
          <w:tab w:val="clear" w:pos="4320"/>
          <w:tab w:val="clear" w:pos="8640"/>
        </w:tabs>
        <w:rPr>
          <w:rFonts w:ascii="Courier New" w:hAnsi="Courier New" w:cs="Courier New"/>
        </w:rPr>
      </w:pPr>
    </w:p>
    <w:p w:rsidR="00104F40" w:rsidRPr="00C514B9" w:rsidP="00F633EA" w14:paraId="38362510" w14:textId="5BCB97D3">
      <w:pPr>
        <w:pStyle w:val="Header"/>
        <w:tabs>
          <w:tab w:val="clear" w:pos="4320"/>
          <w:tab w:val="clear" w:pos="8640"/>
        </w:tabs>
        <w:rPr>
          <w:rFonts w:ascii="Courier New" w:hAnsi="Courier New" w:cs="Courier New"/>
        </w:rPr>
      </w:pPr>
      <w:r>
        <w:rPr>
          <w:rFonts w:ascii="Courier New" w:hAnsi="Courier New" w:cs="Courier New"/>
        </w:rPr>
        <w:t>Please see the questions attached.</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1F25122D">
      <w:pPr>
        <w:pStyle w:val="Header"/>
        <w:tabs>
          <w:tab w:val="clear" w:pos="4320"/>
          <w:tab w:val="clear" w:pos="8640"/>
        </w:tabs>
        <w:rPr>
          <w:rFonts w:ascii="Courier New" w:hAnsi="Courier New" w:cs="Courier New"/>
        </w:rPr>
      </w:pPr>
    </w:p>
    <w:p w:rsidR="00F633EA" w:rsidRPr="00C514B9" w:rsidP="00F633EA" w14:paraId="153480E8" w14:textId="6C370F27">
      <w:pPr>
        <w:rPr>
          <w:rFonts w:ascii="Courier New" w:hAnsi="Courier New" w:cs="Courier New"/>
        </w:rPr>
      </w:pPr>
      <w:r w:rsidRPr="00B56880">
        <w:rPr>
          <w:rFonts w:ascii="Courier New" w:hAnsi="Courier New" w:cs="Courier New"/>
          <w:b/>
          <w:bCs/>
        </w:rPr>
        <w:t>Torrent, the NFIP Direct contractor, plans on deploying the first batch of surveys to respective policyholders and agents once system programming and testing has taken place between Qualtrics, the surveying contractor and Torrent</w:t>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F201996">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3E70D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3E70D1" w:rsidP="00F633EA" w14:paraId="1FB286E1" w14:textId="2EE8824E">
      <w:pPr>
        <w:pStyle w:val="Header"/>
        <w:tabs>
          <w:tab w:val="clear" w:pos="4320"/>
          <w:tab w:val="clear" w:pos="8640"/>
        </w:tabs>
        <w:rPr>
          <w:rFonts w:ascii="Courier New" w:hAnsi="Courier New" w:cs="Courier New"/>
          <w:b/>
          <w:bCs/>
        </w:rPr>
      </w:pPr>
      <w:r w:rsidRPr="003E70D1">
        <w:rPr>
          <w:rFonts w:ascii="Courier New" w:hAnsi="Courier New" w:cs="Courier New"/>
          <w:b/>
          <w:bCs/>
        </w:rPr>
        <w:t>N/A</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31C9AC89" w14:textId="77777777" w:rsidTr="00166F55">
        <w:tblPrEx>
          <w:tblW w:w="9661" w:type="dxa"/>
          <w:tblLayout w:type="fixed"/>
          <w:tblLook w:val="01E0"/>
        </w:tblPrEx>
        <w:trPr>
          <w:trHeight w:val="274"/>
        </w:trPr>
        <w:tc>
          <w:tcPr>
            <w:tcW w:w="5058" w:type="dxa"/>
          </w:tcPr>
          <w:p w:rsidR="008A3ED6" w:rsidRPr="00C514B9" w:rsidP="00843796" w14:paraId="112A513E" w14:textId="1965743A">
            <w:pPr>
              <w:rPr>
                <w:rFonts w:ascii="Courier New" w:hAnsi="Courier New" w:cs="Courier New"/>
                <w:sz w:val="20"/>
                <w:szCs w:val="20"/>
              </w:rPr>
            </w:pPr>
            <w:r>
              <w:rPr>
                <w:rFonts w:ascii="Courier New" w:hAnsi="Courier New" w:cs="Courier New"/>
                <w:sz w:val="20"/>
                <w:szCs w:val="20"/>
              </w:rPr>
              <w:t xml:space="preserve">Policy Purchase </w:t>
            </w:r>
          </w:p>
        </w:tc>
        <w:tc>
          <w:tcPr>
            <w:tcW w:w="1620" w:type="dxa"/>
          </w:tcPr>
          <w:p w:rsidR="008A3ED6" w:rsidRPr="00C514B9" w:rsidP="00843796" w14:paraId="1F7B6EAC" w14:textId="2640B069">
            <w:pPr>
              <w:rPr>
                <w:rFonts w:ascii="Courier New" w:hAnsi="Courier New" w:cs="Courier New"/>
                <w:sz w:val="20"/>
                <w:szCs w:val="20"/>
              </w:rPr>
            </w:pPr>
            <w:r>
              <w:rPr>
                <w:rFonts w:ascii="Courier New" w:hAnsi="Courier New" w:cs="Courier New"/>
                <w:sz w:val="20"/>
                <w:szCs w:val="20"/>
              </w:rPr>
              <w:t>~32,</w:t>
            </w:r>
            <w:r w:rsidR="00A2275A">
              <w:rPr>
                <w:rFonts w:ascii="Courier New" w:hAnsi="Courier New" w:cs="Courier New"/>
                <w:sz w:val="20"/>
                <w:szCs w:val="20"/>
              </w:rPr>
              <w:t>540</w:t>
            </w:r>
          </w:p>
        </w:tc>
        <w:tc>
          <w:tcPr>
            <w:tcW w:w="1980" w:type="dxa"/>
          </w:tcPr>
          <w:p w:rsidR="008A3ED6" w:rsidRPr="00C514B9" w:rsidP="00843796" w14:paraId="5D518A55" w14:textId="3463FE8B">
            <w:pPr>
              <w:rPr>
                <w:rFonts w:ascii="Courier New" w:hAnsi="Courier New" w:cs="Courier New"/>
                <w:sz w:val="20"/>
                <w:szCs w:val="20"/>
              </w:rPr>
            </w:pPr>
            <w:r>
              <w:rPr>
                <w:rFonts w:ascii="Courier New" w:hAnsi="Courier New" w:cs="Courier New"/>
                <w:sz w:val="20"/>
                <w:szCs w:val="20"/>
              </w:rPr>
              <w:t xml:space="preserve">3 minutes </w:t>
            </w:r>
          </w:p>
        </w:tc>
        <w:tc>
          <w:tcPr>
            <w:tcW w:w="1003" w:type="dxa"/>
          </w:tcPr>
          <w:p w:rsidR="008A3ED6" w:rsidRPr="00C514B9" w:rsidP="00843796" w14:paraId="1C34D485" w14:textId="34F5D91F">
            <w:pPr>
              <w:rPr>
                <w:rFonts w:ascii="Courier New" w:hAnsi="Courier New" w:cs="Courier New"/>
                <w:sz w:val="20"/>
                <w:szCs w:val="20"/>
              </w:rPr>
            </w:pPr>
            <w:r>
              <w:rPr>
                <w:rFonts w:ascii="Courier New" w:hAnsi="Courier New" w:cs="Courier New"/>
                <w:sz w:val="20"/>
                <w:szCs w:val="20"/>
              </w:rPr>
              <w:t>1,627</w:t>
            </w:r>
          </w:p>
        </w:tc>
      </w:tr>
      <w:tr w14:paraId="0E89A832" w14:textId="77777777" w:rsidTr="00166F55">
        <w:tblPrEx>
          <w:tblW w:w="9661" w:type="dxa"/>
          <w:tblLayout w:type="fixed"/>
          <w:tblLook w:val="01E0"/>
        </w:tblPrEx>
        <w:trPr>
          <w:trHeight w:val="274"/>
        </w:trPr>
        <w:tc>
          <w:tcPr>
            <w:tcW w:w="5058" w:type="dxa"/>
          </w:tcPr>
          <w:p w:rsidR="008A3ED6" w:rsidRPr="00C514B9" w:rsidP="00843796" w14:paraId="0B20095C" w14:textId="61288B53">
            <w:pPr>
              <w:rPr>
                <w:rFonts w:ascii="Courier New" w:hAnsi="Courier New" w:cs="Courier New"/>
                <w:sz w:val="20"/>
                <w:szCs w:val="20"/>
              </w:rPr>
            </w:pPr>
            <w:r>
              <w:rPr>
                <w:rFonts w:ascii="Courier New" w:hAnsi="Courier New" w:cs="Courier New"/>
                <w:sz w:val="20"/>
                <w:szCs w:val="20"/>
              </w:rPr>
              <w:t>Endorsement</w:t>
            </w:r>
          </w:p>
        </w:tc>
        <w:tc>
          <w:tcPr>
            <w:tcW w:w="1620" w:type="dxa"/>
          </w:tcPr>
          <w:p w:rsidR="008A3ED6" w:rsidRPr="00C514B9" w:rsidP="00843796" w14:paraId="6713BD1A" w14:textId="36E57B1C">
            <w:pPr>
              <w:rPr>
                <w:rFonts w:ascii="Courier New" w:hAnsi="Courier New" w:cs="Courier New"/>
                <w:sz w:val="20"/>
                <w:szCs w:val="20"/>
              </w:rPr>
            </w:pPr>
            <w:r>
              <w:rPr>
                <w:rFonts w:ascii="Courier New" w:hAnsi="Courier New" w:cs="Courier New"/>
                <w:sz w:val="20"/>
                <w:szCs w:val="20"/>
              </w:rPr>
              <w:t>55,578</w:t>
            </w:r>
          </w:p>
        </w:tc>
        <w:tc>
          <w:tcPr>
            <w:tcW w:w="1980" w:type="dxa"/>
          </w:tcPr>
          <w:p w:rsidR="008A3ED6" w:rsidRPr="00C514B9" w:rsidP="00843796" w14:paraId="7B4A6E80" w14:textId="37CD4519">
            <w:pPr>
              <w:rPr>
                <w:rFonts w:ascii="Courier New" w:hAnsi="Courier New" w:cs="Courier New"/>
                <w:sz w:val="20"/>
                <w:szCs w:val="20"/>
              </w:rPr>
            </w:pPr>
            <w:r>
              <w:rPr>
                <w:rFonts w:ascii="Courier New" w:hAnsi="Courier New" w:cs="Courier New"/>
                <w:sz w:val="20"/>
                <w:szCs w:val="20"/>
              </w:rPr>
              <w:t xml:space="preserve">2 minutes </w:t>
            </w:r>
          </w:p>
        </w:tc>
        <w:tc>
          <w:tcPr>
            <w:tcW w:w="1003" w:type="dxa"/>
          </w:tcPr>
          <w:p w:rsidR="008A3ED6" w:rsidRPr="00C514B9" w:rsidP="00843796" w14:paraId="717E1F74" w14:textId="26F3CB45">
            <w:pPr>
              <w:rPr>
                <w:rFonts w:ascii="Courier New" w:hAnsi="Courier New" w:cs="Courier New"/>
                <w:sz w:val="20"/>
                <w:szCs w:val="20"/>
              </w:rPr>
            </w:pPr>
            <w:r>
              <w:rPr>
                <w:rFonts w:ascii="Courier New" w:hAnsi="Courier New" w:cs="Courier New"/>
                <w:sz w:val="20"/>
                <w:szCs w:val="20"/>
              </w:rPr>
              <w:t>1,853</w:t>
            </w:r>
          </w:p>
        </w:tc>
      </w:tr>
      <w:tr w14:paraId="7E43B3A8" w14:textId="77777777" w:rsidTr="00166F55">
        <w:tblPrEx>
          <w:tblW w:w="9661" w:type="dxa"/>
          <w:tblLayout w:type="fixed"/>
          <w:tblLook w:val="01E0"/>
        </w:tblPrEx>
        <w:trPr>
          <w:trHeight w:val="274"/>
        </w:trPr>
        <w:tc>
          <w:tcPr>
            <w:tcW w:w="5058" w:type="dxa"/>
          </w:tcPr>
          <w:p w:rsidR="008A3ED6" w:rsidRPr="00C514B9" w:rsidP="00843796" w14:paraId="39B90B85" w14:textId="648BA131">
            <w:pPr>
              <w:rPr>
                <w:rFonts w:ascii="Courier New" w:hAnsi="Courier New" w:cs="Courier New"/>
                <w:sz w:val="20"/>
                <w:szCs w:val="20"/>
              </w:rPr>
            </w:pPr>
            <w:r>
              <w:rPr>
                <w:rFonts w:ascii="Courier New" w:hAnsi="Courier New" w:cs="Courier New"/>
                <w:sz w:val="20"/>
                <w:szCs w:val="20"/>
              </w:rPr>
              <w:t xml:space="preserve">Renewal </w:t>
            </w:r>
          </w:p>
        </w:tc>
        <w:tc>
          <w:tcPr>
            <w:tcW w:w="1620" w:type="dxa"/>
          </w:tcPr>
          <w:p w:rsidR="008A3ED6" w:rsidRPr="00C514B9" w:rsidP="00843796" w14:paraId="0AFBB6F9" w14:textId="13F3EE0D">
            <w:pPr>
              <w:rPr>
                <w:rFonts w:ascii="Courier New" w:hAnsi="Courier New" w:cs="Courier New"/>
                <w:sz w:val="20"/>
                <w:szCs w:val="20"/>
              </w:rPr>
            </w:pPr>
            <w:r>
              <w:rPr>
                <w:rFonts w:ascii="Courier New" w:hAnsi="Courier New" w:cs="Courier New"/>
                <w:sz w:val="20"/>
                <w:szCs w:val="20"/>
              </w:rPr>
              <w:t>472,831</w:t>
            </w:r>
          </w:p>
        </w:tc>
        <w:tc>
          <w:tcPr>
            <w:tcW w:w="1980" w:type="dxa"/>
          </w:tcPr>
          <w:p w:rsidR="008A3ED6" w:rsidRPr="00C514B9" w:rsidP="00843796" w14:paraId="75A73722" w14:textId="08726A81">
            <w:pPr>
              <w:rPr>
                <w:rFonts w:ascii="Courier New" w:hAnsi="Courier New" w:cs="Courier New"/>
                <w:sz w:val="20"/>
                <w:szCs w:val="20"/>
              </w:rPr>
            </w:pPr>
            <w:r>
              <w:rPr>
                <w:rFonts w:ascii="Courier New" w:hAnsi="Courier New" w:cs="Courier New"/>
                <w:sz w:val="20"/>
                <w:szCs w:val="20"/>
              </w:rPr>
              <w:t xml:space="preserve">2 minutes </w:t>
            </w:r>
          </w:p>
        </w:tc>
        <w:tc>
          <w:tcPr>
            <w:tcW w:w="1003" w:type="dxa"/>
          </w:tcPr>
          <w:p w:rsidR="008A3ED6" w:rsidRPr="00C514B9" w:rsidP="00843796" w14:paraId="2AFB1AE6" w14:textId="0A65600B">
            <w:pPr>
              <w:rPr>
                <w:rFonts w:ascii="Courier New" w:hAnsi="Courier New" w:cs="Courier New"/>
                <w:sz w:val="20"/>
                <w:szCs w:val="20"/>
              </w:rPr>
            </w:pPr>
            <w:r>
              <w:rPr>
                <w:rFonts w:ascii="Courier New" w:hAnsi="Courier New" w:cs="Courier New"/>
                <w:sz w:val="20"/>
                <w:szCs w:val="20"/>
              </w:rPr>
              <w:t>15,761</w:t>
            </w:r>
          </w:p>
        </w:tc>
      </w:tr>
      <w:tr w14:paraId="1501F93C" w14:textId="77777777" w:rsidTr="00166F55">
        <w:tblPrEx>
          <w:tblW w:w="9661" w:type="dxa"/>
          <w:tblLayout w:type="fixed"/>
          <w:tblLook w:val="01E0"/>
        </w:tblPrEx>
        <w:trPr>
          <w:trHeight w:val="274"/>
        </w:trPr>
        <w:tc>
          <w:tcPr>
            <w:tcW w:w="5058" w:type="dxa"/>
          </w:tcPr>
          <w:p w:rsidR="008A3ED6" w:rsidRPr="00C514B9" w:rsidP="00843796" w14:paraId="15592329" w14:textId="5FA866B2">
            <w:pPr>
              <w:rPr>
                <w:rFonts w:ascii="Courier New" w:hAnsi="Courier New" w:cs="Courier New"/>
                <w:sz w:val="20"/>
                <w:szCs w:val="20"/>
              </w:rPr>
            </w:pPr>
            <w:r>
              <w:rPr>
                <w:rFonts w:ascii="Courier New" w:hAnsi="Courier New" w:cs="Courier New"/>
                <w:sz w:val="20"/>
                <w:szCs w:val="20"/>
              </w:rPr>
              <w:t>Non-Renewal</w:t>
            </w:r>
          </w:p>
        </w:tc>
        <w:tc>
          <w:tcPr>
            <w:tcW w:w="1620" w:type="dxa"/>
          </w:tcPr>
          <w:p w:rsidR="008A3ED6" w:rsidRPr="00C514B9" w:rsidP="00843796" w14:paraId="17A68CAD" w14:textId="17E3FFB5">
            <w:pPr>
              <w:rPr>
                <w:rFonts w:ascii="Courier New" w:hAnsi="Courier New" w:cs="Courier New"/>
                <w:sz w:val="20"/>
                <w:szCs w:val="20"/>
              </w:rPr>
            </w:pPr>
            <w:r>
              <w:rPr>
                <w:rFonts w:ascii="Courier New" w:hAnsi="Courier New" w:cs="Courier New"/>
                <w:sz w:val="20"/>
                <w:szCs w:val="20"/>
              </w:rPr>
              <w:t>64,170</w:t>
            </w:r>
          </w:p>
        </w:tc>
        <w:tc>
          <w:tcPr>
            <w:tcW w:w="1980" w:type="dxa"/>
          </w:tcPr>
          <w:p w:rsidR="008A3ED6" w:rsidRPr="00C514B9" w:rsidP="00843796" w14:paraId="6B6F85D6" w14:textId="4D439298">
            <w:pPr>
              <w:rPr>
                <w:rFonts w:ascii="Courier New" w:hAnsi="Courier New" w:cs="Courier New"/>
                <w:sz w:val="20"/>
                <w:szCs w:val="20"/>
              </w:rPr>
            </w:pPr>
            <w:r>
              <w:rPr>
                <w:rFonts w:ascii="Courier New" w:hAnsi="Courier New" w:cs="Courier New"/>
                <w:sz w:val="20"/>
                <w:szCs w:val="20"/>
              </w:rPr>
              <w:t xml:space="preserve">2 minutes </w:t>
            </w:r>
          </w:p>
        </w:tc>
        <w:tc>
          <w:tcPr>
            <w:tcW w:w="1003" w:type="dxa"/>
          </w:tcPr>
          <w:p w:rsidR="008A3ED6" w:rsidRPr="00C514B9" w:rsidP="00843796" w14:paraId="306E5D67" w14:textId="74E906AC">
            <w:pPr>
              <w:rPr>
                <w:rFonts w:ascii="Courier New" w:hAnsi="Courier New" w:cs="Courier New"/>
                <w:sz w:val="20"/>
                <w:szCs w:val="20"/>
              </w:rPr>
            </w:pPr>
            <w:r>
              <w:rPr>
                <w:rFonts w:ascii="Courier New" w:hAnsi="Courier New" w:cs="Courier New"/>
                <w:sz w:val="20"/>
                <w:szCs w:val="20"/>
              </w:rPr>
              <w:t>2,139</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4415C412">
            <w:pPr>
              <w:rPr>
                <w:rFonts w:ascii="Courier New" w:hAnsi="Courier New" w:cs="Courier New"/>
                <w:sz w:val="20"/>
                <w:szCs w:val="20"/>
              </w:rPr>
            </w:pPr>
            <w:r>
              <w:rPr>
                <w:rFonts w:ascii="Courier New" w:hAnsi="Courier New" w:cs="Courier New"/>
                <w:sz w:val="20"/>
                <w:szCs w:val="20"/>
              </w:rPr>
              <w:t xml:space="preserve">Cancellation </w:t>
            </w:r>
          </w:p>
        </w:tc>
        <w:tc>
          <w:tcPr>
            <w:tcW w:w="1620" w:type="dxa"/>
          </w:tcPr>
          <w:p w:rsidR="006832D9" w:rsidRPr="00C514B9" w:rsidP="00843796" w14:paraId="4DAF075B" w14:textId="59387E89">
            <w:pPr>
              <w:rPr>
                <w:rFonts w:ascii="Courier New" w:hAnsi="Courier New" w:cs="Courier New"/>
                <w:sz w:val="20"/>
                <w:szCs w:val="20"/>
              </w:rPr>
            </w:pPr>
            <w:r>
              <w:rPr>
                <w:rFonts w:ascii="Courier New" w:hAnsi="Courier New" w:cs="Courier New"/>
                <w:sz w:val="20"/>
                <w:szCs w:val="20"/>
              </w:rPr>
              <w:t>24,061</w:t>
            </w:r>
          </w:p>
        </w:tc>
        <w:tc>
          <w:tcPr>
            <w:tcW w:w="1980" w:type="dxa"/>
          </w:tcPr>
          <w:p w:rsidR="006832D9" w:rsidRPr="00C514B9" w:rsidP="00843796" w14:paraId="4EBA0C51" w14:textId="0CDDDD86">
            <w:pPr>
              <w:rPr>
                <w:rFonts w:ascii="Courier New" w:hAnsi="Courier New" w:cs="Courier New"/>
                <w:sz w:val="20"/>
                <w:szCs w:val="20"/>
              </w:rPr>
            </w:pPr>
            <w:r>
              <w:rPr>
                <w:rFonts w:ascii="Courier New" w:hAnsi="Courier New" w:cs="Courier New"/>
                <w:sz w:val="20"/>
                <w:szCs w:val="20"/>
              </w:rPr>
              <w:t>1 minute</w:t>
            </w:r>
          </w:p>
        </w:tc>
        <w:tc>
          <w:tcPr>
            <w:tcW w:w="1003" w:type="dxa"/>
          </w:tcPr>
          <w:p w:rsidR="006832D9" w:rsidRPr="00C514B9" w:rsidP="00843796" w14:paraId="52776C98" w14:textId="66E2DC59">
            <w:pPr>
              <w:rPr>
                <w:rFonts w:ascii="Courier New" w:hAnsi="Courier New" w:cs="Courier New"/>
                <w:sz w:val="20"/>
                <w:szCs w:val="20"/>
              </w:rPr>
            </w:pPr>
            <w:r>
              <w:rPr>
                <w:rFonts w:ascii="Courier New" w:hAnsi="Courier New" w:cs="Courier New"/>
                <w:sz w:val="20"/>
                <w:szCs w:val="20"/>
              </w:rPr>
              <w:t>401</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3491175D">
            <w:pPr>
              <w:rPr>
                <w:rFonts w:ascii="Courier New" w:hAnsi="Courier New" w:cs="Courier New"/>
                <w:sz w:val="20"/>
                <w:szCs w:val="20"/>
              </w:rPr>
            </w:pPr>
            <w:r>
              <w:rPr>
                <w:rFonts w:ascii="Courier New" w:hAnsi="Courier New" w:cs="Courier New"/>
                <w:sz w:val="20"/>
                <w:szCs w:val="20"/>
              </w:rPr>
              <w:t xml:space="preserve">Agents </w:t>
            </w:r>
          </w:p>
        </w:tc>
        <w:tc>
          <w:tcPr>
            <w:tcW w:w="1620" w:type="dxa"/>
          </w:tcPr>
          <w:p w:rsidR="006832D9" w:rsidRPr="00C514B9" w:rsidP="00843796" w14:paraId="4633EE3E" w14:textId="5210AF89">
            <w:pPr>
              <w:rPr>
                <w:rFonts w:ascii="Courier New" w:hAnsi="Courier New" w:cs="Courier New"/>
                <w:sz w:val="20"/>
                <w:szCs w:val="20"/>
              </w:rPr>
            </w:pPr>
            <w:r>
              <w:rPr>
                <w:rFonts w:ascii="Courier New" w:hAnsi="Courier New" w:cs="Courier New"/>
                <w:sz w:val="20"/>
                <w:szCs w:val="20"/>
              </w:rPr>
              <w:t>53,700</w:t>
            </w:r>
          </w:p>
        </w:tc>
        <w:tc>
          <w:tcPr>
            <w:tcW w:w="1980" w:type="dxa"/>
          </w:tcPr>
          <w:p w:rsidR="006832D9" w:rsidRPr="00C514B9" w:rsidP="00843796" w14:paraId="5147986A" w14:textId="341C468D">
            <w:pPr>
              <w:rPr>
                <w:rFonts w:ascii="Courier New" w:hAnsi="Courier New" w:cs="Courier New"/>
                <w:sz w:val="20"/>
                <w:szCs w:val="20"/>
              </w:rPr>
            </w:pPr>
            <w:r>
              <w:rPr>
                <w:rFonts w:ascii="Courier New" w:hAnsi="Courier New" w:cs="Courier New"/>
                <w:sz w:val="20"/>
                <w:szCs w:val="20"/>
              </w:rPr>
              <w:t xml:space="preserve">2 minutes </w:t>
            </w:r>
          </w:p>
        </w:tc>
        <w:tc>
          <w:tcPr>
            <w:tcW w:w="1003" w:type="dxa"/>
          </w:tcPr>
          <w:p w:rsidR="006832D9" w:rsidRPr="00C514B9" w:rsidP="00843796" w14:paraId="42AEF6D2" w14:textId="2D708047">
            <w:pPr>
              <w:rPr>
                <w:rFonts w:ascii="Courier New" w:hAnsi="Courier New" w:cs="Courier New"/>
                <w:sz w:val="20"/>
                <w:szCs w:val="20"/>
              </w:rPr>
            </w:pPr>
            <w:r>
              <w:rPr>
                <w:rFonts w:ascii="Courier New" w:hAnsi="Courier New" w:cs="Courier New"/>
                <w:sz w:val="20"/>
                <w:szCs w:val="20"/>
              </w:rPr>
              <w:t>1,788</w:t>
            </w: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22A35597">
            <w:pPr>
              <w:rPr>
                <w:rFonts w:ascii="Courier New" w:hAnsi="Courier New" w:cs="Courier New"/>
                <w:b/>
                <w:sz w:val="20"/>
                <w:szCs w:val="20"/>
              </w:rPr>
            </w:pPr>
            <w:r>
              <w:rPr>
                <w:rFonts w:ascii="Courier New" w:hAnsi="Courier New" w:cs="Courier New"/>
                <w:b/>
                <w:sz w:val="20"/>
                <w:szCs w:val="20"/>
              </w:rPr>
              <w:t>702,880</w:t>
            </w:r>
          </w:p>
        </w:tc>
        <w:tc>
          <w:tcPr>
            <w:tcW w:w="1980" w:type="dxa"/>
          </w:tcPr>
          <w:p w:rsidR="006832D9" w:rsidRPr="00121BB3" w:rsidP="00843796" w14:paraId="5FD55D89" w14:textId="3BB12141">
            <w:pPr>
              <w:rPr>
                <w:rFonts w:ascii="Courier New" w:hAnsi="Courier New" w:cs="Courier New"/>
                <w:b/>
                <w:bCs/>
                <w:sz w:val="20"/>
                <w:szCs w:val="20"/>
              </w:rPr>
            </w:pPr>
            <w:r w:rsidRPr="00121BB3">
              <w:rPr>
                <w:rFonts w:ascii="Courier New" w:hAnsi="Courier New" w:cs="Courier New"/>
                <w:b/>
                <w:bCs/>
                <w:sz w:val="20"/>
                <w:szCs w:val="20"/>
              </w:rPr>
              <w:t xml:space="preserve">2 minutes </w:t>
            </w:r>
          </w:p>
        </w:tc>
        <w:tc>
          <w:tcPr>
            <w:tcW w:w="1003" w:type="dxa"/>
          </w:tcPr>
          <w:p w:rsidR="006832D9" w:rsidRPr="00C514B9" w:rsidP="00843796" w14:paraId="17722751" w14:textId="24422E9D">
            <w:pPr>
              <w:rPr>
                <w:rFonts w:ascii="Courier New" w:hAnsi="Courier New" w:cs="Courier New"/>
                <w:b/>
                <w:sz w:val="20"/>
                <w:szCs w:val="20"/>
              </w:rPr>
            </w:pPr>
            <w:r>
              <w:rPr>
                <w:rFonts w:ascii="Courier New" w:hAnsi="Courier New" w:cs="Courier New"/>
                <w:b/>
                <w:sz w:val="20"/>
                <w:szCs w:val="20"/>
              </w:rPr>
              <w:t>23,569</w:t>
            </w:r>
          </w:p>
        </w:tc>
      </w:tr>
    </w:tbl>
    <w:p w:rsidR="00F3170F" w:rsidRPr="00C514B9" w:rsidP="00F3170F" w14:paraId="6A36FA2B" w14:textId="77777777">
      <w:pPr>
        <w:rPr>
          <w:rFonts w:ascii="Courier New" w:hAnsi="Courier New" w:cs="Courier New"/>
        </w:rPr>
      </w:pPr>
    </w:p>
    <w:p w:rsidR="00203D49" w:rsidRPr="005C1A76" w:rsidP="00203D49" w14:paraId="65A66EF7" w14:textId="77777777">
      <w:pPr>
        <w:rPr>
          <w:rFonts w:ascii="Courier New" w:hAnsi="Courier New" w:cs="Courier New"/>
          <w:b/>
          <w:bCs/>
        </w:rPr>
      </w:pPr>
      <w:r w:rsidRPr="005C1A76">
        <w:rPr>
          <w:rFonts w:ascii="Courier New" w:hAnsi="Courier New" w:cs="Courier New"/>
          <w:b/>
          <w:bCs/>
        </w:rPr>
        <w:t>*Participation time could differ based on which survey is being taken due to the varying length of</w:t>
      </w:r>
      <w:r>
        <w:rPr>
          <w:rFonts w:ascii="Courier New" w:hAnsi="Courier New" w:cs="Courier New"/>
          <w:b/>
          <w:bCs/>
        </w:rPr>
        <w:t xml:space="preserve"> each</w:t>
      </w:r>
      <w:r w:rsidRPr="005C1A76">
        <w:rPr>
          <w:rFonts w:ascii="Courier New" w:hAnsi="Courier New" w:cs="Courier New"/>
          <w:b/>
          <w:bCs/>
        </w:rPr>
        <w:t xml:space="preserve"> survey and if policyholders decide to provide feedback in the comments section. </w:t>
      </w:r>
    </w:p>
    <w:p w:rsidR="00330AA8" w:rsidP="00F633EA" w14:paraId="66AC1E07" w14:textId="77777777">
      <w:pPr>
        <w:rPr>
          <w:rFonts w:ascii="Courier New" w:hAnsi="Courier New" w:cs="Courier New"/>
          <w:b/>
        </w:rPr>
      </w:pPr>
    </w:p>
    <w:p w:rsidR="00330AA8" w:rsidP="00F633EA" w14:paraId="12E5C2A3" w14:textId="77777777">
      <w:pPr>
        <w:rPr>
          <w:rFonts w:ascii="Courier New" w:hAnsi="Courier New" w:cs="Courier New"/>
          <w:b/>
        </w:rPr>
      </w:pPr>
    </w:p>
    <w:p w:rsidR="00330AA8" w:rsidP="00F633EA" w14:paraId="2E345349" w14:textId="77777777">
      <w:pPr>
        <w:rPr>
          <w:rFonts w:ascii="Courier New" w:hAnsi="Courier New" w:cs="Courier New"/>
          <w:b/>
        </w:rPr>
      </w:pPr>
    </w:p>
    <w:p w:rsidR="00F633EA" w:rsidRPr="00C514B9" w:rsidP="00F633EA" w14:paraId="5A2827B9" w14:textId="1368954C">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w:t>
      </w:r>
      <w:r w:rsidRPr="009B71A9">
        <w:rPr>
          <w:rFonts w:ascii="Courier New" w:hAnsi="Courier New" w:cs="Courier New"/>
        </w:rPr>
        <w:t xml:space="preserve">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3207309E">
      <w:pPr>
        <w:rPr>
          <w:rFonts w:ascii="Courier New" w:hAnsi="Courier New" w:cs="Courier New"/>
          <w:b/>
        </w:rPr>
      </w:pPr>
      <w:r w:rsidRPr="00D900E5">
        <w:rPr>
          <w:rFonts w:ascii="Courier New" w:hAnsi="Courier New" w:cs="Courier New"/>
          <w:b/>
        </w:rPr>
        <w:t>Name</w:t>
      </w:r>
      <w:r>
        <w:rPr>
          <w:rFonts w:ascii="Courier New" w:hAnsi="Courier New" w:cs="Courier New"/>
          <w:b/>
        </w:rPr>
        <w:t>: ___</w:t>
      </w:r>
      <w:r w:rsidRPr="00A6267C" w:rsidR="00A6267C">
        <w:rPr>
          <w:rFonts w:ascii="Courier New" w:hAnsi="Courier New" w:cs="Courier New"/>
          <w:b/>
          <w:u w:val="single"/>
        </w:rPr>
        <w:t>Kelli Johnson</w:t>
      </w:r>
      <w:r>
        <w:rPr>
          <w:rFonts w:ascii="Courier New" w:hAnsi="Courier New" w:cs="Courier New"/>
          <w:b/>
        </w:rPr>
        <w:t>_________________</w:t>
      </w:r>
    </w:p>
    <w:p w:rsidR="00D900E5" w:rsidP="0024521E" w14:paraId="35723511" w14:textId="559B7FCA">
      <w:pPr>
        <w:rPr>
          <w:rFonts w:ascii="Courier New" w:hAnsi="Courier New" w:cs="Courier New"/>
          <w:b/>
        </w:rPr>
      </w:pPr>
    </w:p>
    <w:p w:rsidR="00D900E5" w:rsidRPr="00C514B9" w:rsidP="0024521E" w14:paraId="33C6CA99" w14:textId="3EADB3AF">
      <w:pPr>
        <w:rPr>
          <w:rFonts w:ascii="Courier New" w:hAnsi="Courier New" w:cs="Courier New"/>
          <w:b/>
        </w:rPr>
      </w:pPr>
      <w:r>
        <w:rPr>
          <w:rFonts w:ascii="Courier New" w:hAnsi="Courier New" w:cs="Courier New"/>
          <w:b/>
        </w:rPr>
        <w:t>Email address: _____</w:t>
      </w:r>
      <w:r w:rsidRPr="00A6267C" w:rsidR="00A6267C">
        <w:rPr>
          <w:rFonts w:ascii="Courier New" w:hAnsi="Courier New" w:cs="Courier New"/>
          <w:b/>
          <w:u w:val="single"/>
        </w:rPr>
        <w:t>kelli.johnson@fema.dhs.gov</w:t>
      </w:r>
      <w:r>
        <w:rPr>
          <w:rFonts w:ascii="Courier New" w:hAnsi="Courier New" w:cs="Courier New"/>
          <w:b/>
        </w:rPr>
        <w:t>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4682CDB4">
      <w:pPr>
        <w:rPr>
          <w:rFonts w:ascii="Courier New" w:hAnsi="Courier New" w:cs="Courier New"/>
          <w:b/>
        </w:rPr>
      </w:pPr>
      <w:r w:rsidRPr="00C514B9">
        <w:rPr>
          <w:rFonts w:ascii="Courier New" w:hAnsi="Courier New" w:cs="Courier New"/>
          <w:b/>
        </w:rPr>
        <w:t xml:space="preserve">OMB Control No. </w:t>
      </w:r>
      <w:r w:rsidR="00FD4B3E">
        <w:rPr>
          <w:rFonts w:ascii="Courier New" w:hAnsi="Courier New" w:cs="Courier New"/>
          <w:b/>
        </w:rPr>
        <w:t>1601-0029</w:t>
      </w:r>
    </w:p>
    <w:p w:rsidR="00437660" w:rsidRPr="00C514B9" w:rsidP="0024521E" w14:paraId="2342794F" w14:textId="2FE65FD1">
      <w:pPr>
        <w:rPr>
          <w:rFonts w:ascii="Courier New" w:hAnsi="Courier New" w:cs="Courier New"/>
          <w:b/>
        </w:rPr>
      </w:pPr>
      <w:r w:rsidRPr="00C514B9">
        <w:rPr>
          <w:rFonts w:ascii="Courier New" w:hAnsi="Courier New" w:cs="Courier New"/>
          <w:b/>
        </w:rPr>
        <w:t xml:space="preserve">Expiration Date: </w:t>
      </w:r>
      <w:r w:rsidR="00FD4B3E">
        <w:rPr>
          <w:rFonts w:ascii="Courier New" w:hAnsi="Courier New" w:cs="Courier New"/>
          <w:b/>
        </w:rPr>
        <w:t>12/31/2026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440209">
    <w:abstractNumId w:val="11"/>
  </w:num>
  <w:num w:numId="2" w16cid:durableId="1932465238">
    <w:abstractNumId w:val="17"/>
  </w:num>
  <w:num w:numId="3" w16cid:durableId="284506280">
    <w:abstractNumId w:val="16"/>
  </w:num>
  <w:num w:numId="4" w16cid:durableId="1097408259">
    <w:abstractNumId w:val="18"/>
  </w:num>
  <w:num w:numId="5" w16cid:durableId="437600856">
    <w:abstractNumId w:val="4"/>
  </w:num>
  <w:num w:numId="6" w16cid:durableId="1796170835">
    <w:abstractNumId w:val="1"/>
  </w:num>
  <w:num w:numId="7" w16cid:durableId="1031492011">
    <w:abstractNumId w:val="9"/>
  </w:num>
  <w:num w:numId="8" w16cid:durableId="73362988">
    <w:abstractNumId w:val="14"/>
  </w:num>
  <w:num w:numId="9" w16cid:durableId="1318655497">
    <w:abstractNumId w:val="10"/>
  </w:num>
  <w:num w:numId="10" w16cid:durableId="1527907379">
    <w:abstractNumId w:val="2"/>
  </w:num>
  <w:num w:numId="11" w16cid:durableId="467405592">
    <w:abstractNumId w:val="7"/>
  </w:num>
  <w:num w:numId="12" w16cid:durableId="1992366311">
    <w:abstractNumId w:val="8"/>
  </w:num>
  <w:num w:numId="13" w16cid:durableId="486484324">
    <w:abstractNumId w:val="0"/>
  </w:num>
  <w:num w:numId="14" w16cid:durableId="2110542006">
    <w:abstractNumId w:val="15"/>
  </w:num>
  <w:num w:numId="15" w16cid:durableId="1502894878">
    <w:abstractNumId w:val="13"/>
  </w:num>
  <w:num w:numId="16" w16cid:durableId="1325359569">
    <w:abstractNumId w:val="12"/>
  </w:num>
  <w:num w:numId="17" w16cid:durableId="754254032">
    <w:abstractNumId w:val="5"/>
  </w:num>
  <w:num w:numId="18" w16cid:durableId="916325126">
    <w:abstractNumId w:val="6"/>
  </w:num>
  <w:num w:numId="19" w16cid:durableId="81607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0544"/>
    <w:rsid w:val="000769A7"/>
    <w:rsid w:val="000B2838"/>
    <w:rsid w:val="000D188E"/>
    <w:rsid w:val="000D44CA"/>
    <w:rsid w:val="000E200B"/>
    <w:rsid w:val="000E6AE5"/>
    <w:rsid w:val="000F68BE"/>
    <w:rsid w:val="00104F40"/>
    <w:rsid w:val="00121BB3"/>
    <w:rsid w:val="00166F55"/>
    <w:rsid w:val="001704AD"/>
    <w:rsid w:val="001927A4"/>
    <w:rsid w:val="00194AC6"/>
    <w:rsid w:val="001A23B0"/>
    <w:rsid w:val="001A25CC"/>
    <w:rsid w:val="001B0AAA"/>
    <w:rsid w:val="001C39F7"/>
    <w:rsid w:val="001D3627"/>
    <w:rsid w:val="00203D49"/>
    <w:rsid w:val="00230D02"/>
    <w:rsid w:val="00234BB4"/>
    <w:rsid w:val="00237B48"/>
    <w:rsid w:val="0024521E"/>
    <w:rsid w:val="002571CD"/>
    <w:rsid w:val="00263C3D"/>
    <w:rsid w:val="0027117A"/>
    <w:rsid w:val="00271B5C"/>
    <w:rsid w:val="00274D0B"/>
    <w:rsid w:val="00291B64"/>
    <w:rsid w:val="00292A36"/>
    <w:rsid w:val="002B052D"/>
    <w:rsid w:val="002B34CD"/>
    <w:rsid w:val="002B3C95"/>
    <w:rsid w:val="002C410F"/>
    <w:rsid w:val="002D0B92"/>
    <w:rsid w:val="002E7E9B"/>
    <w:rsid w:val="00330AA8"/>
    <w:rsid w:val="003518EC"/>
    <w:rsid w:val="0037797B"/>
    <w:rsid w:val="003C7537"/>
    <w:rsid w:val="003D5BBE"/>
    <w:rsid w:val="003E3C61"/>
    <w:rsid w:val="003E70D1"/>
    <w:rsid w:val="003F1C5B"/>
    <w:rsid w:val="00422342"/>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C1A76"/>
    <w:rsid w:val="005E714A"/>
    <w:rsid w:val="005F693D"/>
    <w:rsid w:val="006140A0"/>
    <w:rsid w:val="00620BED"/>
    <w:rsid w:val="00636621"/>
    <w:rsid w:val="00637509"/>
    <w:rsid w:val="00642B49"/>
    <w:rsid w:val="0065135F"/>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65999"/>
    <w:rsid w:val="00884AEA"/>
    <w:rsid w:val="00895229"/>
    <w:rsid w:val="008A3ED6"/>
    <w:rsid w:val="008A57FA"/>
    <w:rsid w:val="008B2EB3"/>
    <w:rsid w:val="008D5BF3"/>
    <w:rsid w:val="008F0203"/>
    <w:rsid w:val="008F50D4"/>
    <w:rsid w:val="008F5C25"/>
    <w:rsid w:val="00900588"/>
    <w:rsid w:val="009012BD"/>
    <w:rsid w:val="009239AA"/>
    <w:rsid w:val="00925B89"/>
    <w:rsid w:val="00935ADA"/>
    <w:rsid w:val="00946B6C"/>
    <w:rsid w:val="00955A71"/>
    <w:rsid w:val="0096108F"/>
    <w:rsid w:val="009623EC"/>
    <w:rsid w:val="009726E7"/>
    <w:rsid w:val="0099541D"/>
    <w:rsid w:val="009B4D29"/>
    <w:rsid w:val="009B528F"/>
    <w:rsid w:val="009B71A9"/>
    <w:rsid w:val="009C13B9"/>
    <w:rsid w:val="009C7E77"/>
    <w:rsid w:val="009D01A2"/>
    <w:rsid w:val="009D1B8C"/>
    <w:rsid w:val="009E1DD1"/>
    <w:rsid w:val="009F5923"/>
    <w:rsid w:val="00A2275A"/>
    <w:rsid w:val="00A403BB"/>
    <w:rsid w:val="00A6267C"/>
    <w:rsid w:val="00A65814"/>
    <w:rsid w:val="00A674DF"/>
    <w:rsid w:val="00A83AA6"/>
    <w:rsid w:val="00A934D6"/>
    <w:rsid w:val="00AC63DA"/>
    <w:rsid w:val="00AE1809"/>
    <w:rsid w:val="00AE37FA"/>
    <w:rsid w:val="00AF48ED"/>
    <w:rsid w:val="00AF6191"/>
    <w:rsid w:val="00B23443"/>
    <w:rsid w:val="00B258CD"/>
    <w:rsid w:val="00B56880"/>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D6F8E"/>
    <w:rsid w:val="00CF6542"/>
    <w:rsid w:val="00D15B11"/>
    <w:rsid w:val="00D24698"/>
    <w:rsid w:val="00D6383F"/>
    <w:rsid w:val="00D856C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D4B3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C7595-C6B7-4DF3-92AC-438838DDF45C}">
  <ds:schemaRefs/>
</ds:datastoreItem>
</file>

<file path=customXml/itemProps2.xml><?xml version="1.0" encoding="utf-8"?>
<ds:datastoreItem xmlns:ds="http://schemas.openxmlformats.org/officeDocument/2006/customXml" ds:itemID="{BBC77CA5-AE68-4673-9BA0-BA113C7DF8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8392</Characters>
  <Application>Microsoft Office Word</Application>
  <DocSecurity>0</DocSecurity>
  <Lines>279</Lines>
  <Paragraphs>126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Johnson, Kelli</cp:lastModifiedBy>
  <cp:revision>2</cp:revision>
  <cp:lastPrinted>2011-05-04T16:54:00Z</cp:lastPrinted>
  <dcterms:created xsi:type="dcterms:W3CDTF">2024-03-06T14:18:00Z</dcterms:created>
  <dcterms:modified xsi:type="dcterms:W3CDTF">2024-03-06T14:18:00Z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