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471A" w:rsidRPr="00BF67D0" w:rsidP="00AC471A" w14:paraId="1147DB99" w14:textId="77777777">
      <w:pPr>
        <w:pStyle w:val="Title"/>
        <w:spacing w:line="240" w:lineRule="auto"/>
        <w:rPr>
          <w:rFonts w:ascii="Arial" w:hAnsi="Arial" w:cs="Arial"/>
          <w:sz w:val="28"/>
        </w:rPr>
      </w:pPr>
      <w:r w:rsidRPr="004461B2">
        <w:rPr>
          <w:rFonts w:ascii="Arial" w:hAnsi="Arial" w:cs="Arial"/>
          <w:sz w:val="28"/>
          <w:szCs w:val="28"/>
        </w:rPr>
        <w:t>SU</w:t>
      </w:r>
      <w:r w:rsidRPr="00BF67D0">
        <w:rPr>
          <w:rFonts w:ascii="Arial" w:hAnsi="Arial" w:cs="Arial"/>
          <w:sz w:val="28"/>
        </w:rPr>
        <w:t>PPORTING STATEMENT</w:t>
      </w:r>
    </w:p>
    <w:p w:rsidR="00AC471A" w:rsidRPr="00BF67D0" w:rsidP="00AC471A" w14:paraId="0CC02AE4" w14:textId="77777777">
      <w:pPr>
        <w:pStyle w:val="Title"/>
        <w:spacing w:line="240" w:lineRule="auto"/>
        <w:rPr>
          <w:rFonts w:ascii="Arial" w:hAnsi="Arial" w:cs="Arial"/>
        </w:rPr>
      </w:pPr>
      <w:r w:rsidRPr="00BF67D0">
        <w:rPr>
          <w:rFonts w:ascii="Arial" w:hAnsi="Arial" w:cs="Arial"/>
        </w:rPr>
        <w:t>Guam</w:t>
      </w:r>
      <w:r w:rsidRPr="00BF67D0" w:rsidR="00016E3D">
        <w:rPr>
          <w:rFonts w:ascii="Arial" w:hAnsi="Arial" w:cs="Arial"/>
        </w:rPr>
        <w:t>-CNMI</w:t>
      </w:r>
      <w:r w:rsidRPr="00BF67D0">
        <w:rPr>
          <w:rFonts w:ascii="Arial" w:hAnsi="Arial" w:cs="Arial"/>
        </w:rPr>
        <w:t xml:space="preserve"> Visa Waiver Information</w:t>
      </w:r>
    </w:p>
    <w:p w:rsidR="00AC471A" w:rsidRPr="00BF67D0" w:rsidP="00AC471A" w14:paraId="433A2A0B" w14:textId="77777777">
      <w:pPr>
        <w:widowControl/>
        <w:tabs>
          <w:tab w:val="left" w:pos="0"/>
          <w:tab w:val="center" w:pos="4680"/>
          <w:tab w:val="left" w:pos="5040"/>
          <w:tab w:val="left" w:pos="5760"/>
          <w:tab w:val="left" w:pos="6480"/>
          <w:tab w:val="left" w:pos="7200"/>
          <w:tab w:val="left" w:pos="7920"/>
          <w:tab w:val="left" w:pos="8640"/>
          <w:tab w:val="left" w:pos="9360"/>
        </w:tabs>
        <w:jc w:val="center"/>
        <w:rPr>
          <w:rFonts w:ascii="Arial" w:hAnsi="Arial" w:cs="Arial"/>
          <w:b/>
        </w:rPr>
      </w:pPr>
      <w:r w:rsidRPr="00BF67D0">
        <w:rPr>
          <w:rFonts w:ascii="Arial" w:hAnsi="Arial" w:cs="Arial"/>
          <w:b/>
        </w:rPr>
        <w:t>(Form I-736)</w:t>
      </w:r>
    </w:p>
    <w:p w:rsidR="00AC471A" w:rsidRPr="00BF67D0" w:rsidP="00AC471A" w14:paraId="296BD132" w14:textId="77777777">
      <w:pPr>
        <w:widowControl/>
        <w:tabs>
          <w:tab w:val="left" w:pos="0"/>
          <w:tab w:val="center" w:pos="4680"/>
          <w:tab w:val="left" w:pos="5040"/>
          <w:tab w:val="left" w:pos="5760"/>
          <w:tab w:val="left" w:pos="6480"/>
          <w:tab w:val="left" w:pos="7200"/>
          <w:tab w:val="left" w:pos="7920"/>
          <w:tab w:val="left" w:pos="8640"/>
          <w:tab w:val="left" w:pos="9360"/>
        </w:tabs>
        <w:jc w:val="center"/>
        <w:rPr>
          <w:rFonts w:ascii="Arial" w:hAnsi="Arial" w:cs="Arial"/>
        </w:rPr>
      </w:pPr>
      <w:r w:rsidRPr="00BF67D0">
        <w:rPr>
          <w:rFonts w:ascii="Arial" w:hAnsi="Arial" w:cs="Arial"/>
          <w:b/>
        </w:rPr>
        <w:t>OMB No. 1651-0109</w:t>
      </w:r>
      <w:r w:rsidR="00B2575B">
        <w:rPr>
          <w:rFonts w:ascii="Arial" w:hAnsi="Arial" w:cs="Arial"/>
          <w:b/>
        </w:rPr>
        <w:t xml:space="preserve"> </w:t>
      </w:r>
    </w:p>
    <w:p w:rsidR="00E73607" w:rsidRPr="00BF67D0" w14:paraId="284545E7" w14:textId="77777777">
      <w:pPr>
        <w:rPr>
          <w:rFonts w:ascii="Arial" w:hAnsi="Arial" w:cs="Arial"/>
        </w:rPr>
      </w:pPr>
    </w:p>
    <w:p w:rsidR="00E73607" w:rsidRPr="00BF67D0" w14:paraId="0497877D" w14:textId="77777777">
      <w:pPr>
        <w:rPr>
          <w:rFonts w:ascii="Arial" w:hAnsi="Arial" w:cs="Arial"/>
          <w:b/>
        </w:rPr>
      </w:pPr>
      <w:r w:rsidRPr="00BF67D0">
        <w:rPr>
          <w:rFonts w:ascii="Arial" w:hAnsi="Arial" w:cs="Arial"/>
          <w:b/>
        </w:rPr>
        <w:t>A.</w:t>
      </w:r>
      <w:r w:rsidRPr="00BF67D0">
        <w:rPr>
          <w:rFonts w:ascii="Arial" w:hAnsi="Arial" w:cs="Arial"/>
          <w:b/>
        </w:rPr>
        <w:tab/>
        <w:t>Justification</w:t>
      </w:r>
    </w:p>
    <w:p w:rsidR="000B286B" w:rsidRPr="00BF67D0" w14:paraId="44356E59" w14:textId="77777777">
      <w:pPr>
        <w:rPr>
          <w:rFonts w:ascii="Arial" w:hAnsi="Arial" w:cs="Arial"/>
        </w:rPr>
      </w:pPr>
    </w:p>
    <w:p w:rsidR="000B286B" w:rsidRPr="00A66B3A" w:rsidP="000B286B" w14:paraId="50D71F0D" w14:textId="77777777">
      <w:pPr>
        <w:numPr>
          <w:ilvl w:val="0"/>
          <w:numId w:val="12"/>
        </w:numPr>
        <w:rPr>
          <w:rFonts w:ascii="Arial" w:hAnsi="Arial" w:cs="Arial"/>
          <w:b/>
          <w:bCs/>
          <w:szCs w:val="24"/>
        </w:rPr>
      </w:pPr>
      <w:r w:rsidRPr="00A66B3A">
        <w:rPr>
          <w:rFonts w:ascii="Arial" w:hAnsi="Arial" w:cs="Arial"/>
          <w:b/>
          <w:bCs/>
          <w:szCs w:val="24"/>
        </w:rPr>
        <w:t xml:space="preserve">Explain the circumstances that make the collection of information necessary.  Identify any legal or administrative requirements that </w:t>
      </w:r>
      <w:r w:rsidRPr="00A66B3A">
        <w:rPr>
          <w:rFonts w:ascii="Arial" w:hAnsi="Arial" w:cs="Arial"/>
          <w:b/>
          <w:bCs/>
          <w:szCs w:val="24"/>
        </w:rPr>
        <w:t>necessitate the collection.  Attach a copy of the appropriate section of each statu</w:t>
      </w:r>
      <w:r w:rsidRPr="00A66B3A" w:rsidR="00B85BF4">
        <w:rPr>
          <w:rFonts w:ascii="Arial" w:hAnsi="Arial" w:cs="Arial"/>
          <w:b/>
          <w:bCs/>
          <w:szCs w:val="24"/>
        </w:rPr>
        <w:t>t</w:t>
      </w:r>
      <w:r w:rsidRPr="00A66B3A">
        <w:rPr>
          <w:rFonts w:ascii="Arial" w:hAnsi="Arial" w:cs="Arial"/>
          <w:b/>
          <w:bCs/>
          <w:szCs w:val="24"/>
        </w:rPr>
        <w:t>e and regulation mandating or authorizing the collection of information.</w:t>
      </w:r>
    </w:p>
    <w:p w:rsidR="000B286B" w:rsidRPr="00C47181" w:rsidP="000B286B" w14:paraId="67CF23F1" w14:textId="77777777">
      <w:pPr>
        <w:tabs>
          <w:tab w:val="left" w:pos="-1440"/>
        </w:tabs>
        <w:ind w:left="720" w:hanging="720"/>
        <w:rPr>
          <w:rFonts w:ascii="Arial" w:hAnsi="Arial"/>
          <w:szCs w:val="24"/>
        </w:rPr>
      </w:pPr>
    </w:p>
    <w:p w:rsidR="00C75675" w:rsidRPr="00E8748A" w:rsidP="00B401AD" w14:paraId="10A2B5D0" w14:textId="77777777">
      <w:pPr>
        <w:pStyle w:val="BodyTextIndent2"/>
        <w:widowControl/>
        <w:tabs>
          <w:tab w:val="left" w:pos="-17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szCs w:val="24"/>
        </w:rPr>
      </w:pPr>
      <w:r w:rsidRPr="00E8748A">
        <w:rPr>
          <w:rFonts w:ascii="Arial" w:hAnsi="Arial" w:cs="Arial"/>
        </w:rPr>
        <w:t xml:space="preserve">Public Law </w:t>
      </w:r>
      <w:r w:rsidRPr="00E8748A" w:rsidR="004057C4">
        <w:rPr>
          <w:rFonts w:ascii="Arial" w:hAnsi="Arial" w:cs="Arial"/>
        </w:rPr>
        <w:t>110-229</w:t>
      </w:r>
      <w:r w:rsidRPr="00E8748A">
        <w:rPr>
          <w:rFonts w:ascii="Arial" w:hAnsi="Arial" w:cs="Arial"/>
        </w:rPr>
        <w:t xml:space="preserve"> provi</w:t>
      </w:r>
      <w:r w:rsidRPr="00E8748A" w:rsidR="00EF0953">
        <w:rPr>
          <w:rFonts w:ascii="Arial" w:hAnsi="Arial" w:cs="Arial"/>
        </w:rPr>
        <w:t>des</w:t>
      </w:r>
      <w:r w:rsidRPr="00E8748A">
        <w:rPr>
          <w:rFonts w:ascii="Arial" w:hAnsi="Arial" w:cs="Arial"/>
        </w:rPr>
        <w:t xml:space="preserve"> for certain aliens to be exempt from the nonimmigrant visa requirement if seeking entry into Guam</w:t>
      </w:r>
      <w:r w:rsidRPr="00E8748A" w:rsidR="004057C4">
        <w:rPr>
          <w:rFonts w:ascii="Arial" w:hAnsi="Arial" w:cs="Arial"/>
        </w:rPr>
        <w:t xml:space="preserve"> or the Commonwealth of the Northern Mariana Isl</w:t>
      </w:r>
      <w:r w:rsidRPr="00E8748A" w:rsidR="00791671">
        <w:rPr>
          <w:rFonts w:ascii="Arial" w:hAnsi="Arial" w:cs="Arial"/>
        </w:rPr>
        <w:t>a</w:t>
      </w:r>
      <w:r w:rsidRPr="00E8748A" w:rsidR="004057C4">
        <w:rPr>
          <w:rFonts w:ascii="Arial" w:hAnsi="Arial" w:cs="Arial"/>
        </w:rPr>
        <w:t>nds (CNMI)</w:t>
      </w:r>
      <w:r w:rsidRPr="00E8748A">
        <w:rPr>
          <w:rFonts w:ascii="Arial" w:hAnsi="Arial" w:cs="Arial"/>
        </w:rPr>
        <w:t xml:space="preserve"> as a visitor for a maximum stay of </w:t>
      </w:r>
      <w:r w:rsidRPr="00E8748A" w:rsidR="004057C4">
        <w:rPr>
          <w:rFonts w:ascii="Arial" w:hAnsi="Arial" w:cs="Arial"/>
        </w:rPr>
        <w:t>4</w:t>
      </w:r>
      <w:r w:rsidRPr="00E8748A">
        <w:rPr>
          <w:rFonts w:ascii="Arial" w:hAnsi="Arial" w:cs="Arial"/>
        </w:rPr>
        <w:t>5 days, provided that no potential threat exists to the welfare, safety, or security of the United States,</w:t>
      </w:r>
      <w:r w:rsidRPr="00E8748A" w:rsidR="00791671">
        <w:rPr>
          <w:rFonts w:ascii="Arial" w:hAnsi="Arial" w:cs="Arial"/>
        </w:rPr>
        <w:t xml:space="preserve"> or</w:t>
      </w:r>
      <w:r w:rsidRPr="00E8748A">
        <w:rPr>
          <w:rFonts w:ascii="Arial" w:hAnsi="Arial" w:cs="Arial"/>
        </w:rPr>
        <w:t xml:space="preserve"> its territories</w:t>
      </w:r>
      <w:r w:rsidRPr="00E8748A" w:rsidR="00805308">
        <w:rPr>
          <w:rFonts w:ascii="Arial" w:hAnsi="Arial" w:cs="Arial"/>
        </w:rPr>
        <w:t>, and other criteria are met</w:t>
      </w:r>
      <w:r w:rsidRPr="00E8748A">
        <w:rPr>
          <w:rFonts w:ascii="Arial" w:hAnsi="Arial" w:cs="Arial"/>
        </w:rPr>
        <w:t xml:space="preserve">. </w:t>
      </w:r>
      <w:r w:rsidRPr="00E8748A" w:rsidR="0010459B">
        <w:rPr>
          <w:rFonts w:ascii="Arial" w:hAnsi="Arial" w:cs="Arial"/>
        </w:rPr>
        <w:t xml:space="preserve"> </w:t>
      </w:r>
      <w:r w:rsidR="00D3622F">
        <w:rPr>
          <w:rFonts w:ascii="Arial" w:hAnsi="Arial" w:cs="Arial"/>
        </w:rPr>
        <w:t xml:space="preserve">At the Secretary’s discretion, passport holders of the People’s Republic of China who are not in possession of a visitors’ visa may be allowed to enter CNMI </w:t>
      </w:r>
      <w:r w:rsidR="00B61BD3">
        <w:rPr>
          <w:rFonts w:ascii="Arial" w:hAnsi="Arial" w:cs="Arial"/>
        </w:rPr>
        <w:t xml:space="preserve">for up to 14 days under the discretionary parole authority.  </w:t>
      </w:r>
      <w:r w:rsidR="00D3622F">
        <w:rPr>
          <w:rFonts w:ascii="Arial" w:hAnsi="Arial" w:cs="Arial"/>
        </w:rPr>
        <w:t xml:space="preserve"> </w:t>
      </w:r>
      <w:r w:rsidRPr="00E8748A" w:rsidR="00211E2E">
        <w:rPr>
          <w:rFonts w:ascii="Arial" w:hAnsi="Arial" w:cs="Arial"/>
        </w:rPr>
        <w:t>Upon arrival at the Guam or CNMI Port</w:t>
      </w:r>
      <w:r w:rsidRPr="00E8748A" w:rsidR="003A7D08">
        <w:rPr>
          <w:rFonts w:ascii="Arial" w:hAnsi="Arial" w:cs="Arial"/>
        </w:rPr>
        <w:t>s</w:t>
      </w:r>
      <w:r w:rsidRPr="00E8748A" w:rsidR="00211E2E">
        <w:rPr>
          <w:rFonts w:ascii="Arial" w:hAnsi="Arial" w:cs="Arial"/>
        </w:rPr>
        <w:t xml:space="preserve">-of-Entry, each applicant for admission presents a completed </w:t>
      </w:r>
      <w:r w:rsidR="00761FAE">
        <w:rPr>
          <w:rFonts w:ascii="Arial" w:hAnsi="Arial" w:cs="Arial"/>
        </w:rPr>
        <w:t xml:space="preserve">paper </w:t>
      </w:r>
      <w:r w:rsidRPr="00E8748A" w:rsidR="00211E2E">
        <w:rPr>
          <w:rFonts w:ascii="Arial" w:hAnsi="Arial" w:cs="Arial"/>
        </w:rPr>
        <w:t xml:space="preserve">Form I-736 to </w:t>
      </w:r>
      <w:r w:rsidRPr="00E8748A" w:rsidR="00593E33">
        <w:rPr>
          <w:rFonts w:ascii="Arial" w:hAnsi="Arial" w:cs="Arial"/>
        </w:rPr>
        <w:t>CBP</w:t>
      </w:r>
      <w:r w:rsidRPr="00E8748A" w:rsidR="004435C6">
        <w:rPr>
          <w:rFonts w:ascii="Arial" w:hAnsi="Arial" w:cs="Arial"/>
        </w:rPr>
        <w:t>,</w:t>
      </w:r>
      <w:r w:rsidRPr="00E8748A" w:rsidR="0028520C">
        <w:rPr>
          <w:rFonts w:ascii="Arial" w:hAnsi="Arial" w:cs="Arial"/>
        </w:rPr>
        <w:t xml:space="preserve"> which collects information about the applicant’s identity and travel documents</w:t>
      </w:r>
      <w:r w:rsidRPr="00E8748A" w:rsidR="00593E33">
        <w:rPr>
          <w:rFonts w:ascii="Arial" w:hAnsi="Arial" w:cs="Arial"/>
        </w:rPr>
        <w:t>.  CBP Form I-736 is provided for by 8 CFR 212</w:t>
      </w:r>
      <w:r w:rsidRPr="00E8748A" w:rsidR="00B05E82">
        <w:rPr>
          <w:rFonts w:ascii="Arial" w:hAnsi="Arial" w:cs="Arial"/>
        </w:rPr>
        <w:t>.</w:t>
      </w:r>
      <w:r w:rsidRPr="00E8748A" w:rsidR="00593E33">
        <w:rPr>
          <w:rFonts w:ascii="Arial" w:hAnsi="Arial" w:cs="Arial"/>
        </w:rPr>
        <w:t>1(</w:t>
      </w:r>
      <w:r w:rsidRPr="00E8748A" w:rsidR="00B05E82">
        <w:rPr>
          <w:rFonts w:ascii="Arial" w:hAnsi="Arial" w:cs="Arial"/>
        </w:rPr>
        <w:t>q</w:t>
      </w:r>
      <w:r w:rsidRPr="00E8748A" w:rsidR="00593E33">
        <w:rPr>
          <w:rFonts w:ascii="Arial" w:hAnsi="Arial" w:cs="Arial"/>
        </w:rPr>
        <w:t>)</w:t>
      </w:r>
      <w:r w:rsidR="001E1367">
        <w:rPr>
          <w:rFonts w:ascii="Arial" w:hAnsi="Arial" w:cs="Arial"/>
        </w:rPr>
        <w:t>.</w:t>
      </w:r>
    </w:p>
    <w:p w:rsidR="00293968" w:rsidRPr="00C240B3" w:rsidP="00C75675" w14:paraId="4D259732" w14:textId="77777777">
      <w:pPr>
        <w:rPr>
          <w:rFonts w:ascii="Arial" w:hAnsi="Arial"/>
          <w:szCs w:val="24"/>
          <w:highlight w:val="yellow"/>
        </w:rPr>
      </w:pPr>
    </w:p>
    <w:p w:rsidR="00C75675" w:rsidRPr="00E8748A" w:rsidP="00C75675" w14:paraId="36264091" w14:textId="77777777">
      <w:pPr>
        <w:rPr>
          <w:rFonts w:ascii="Arial" w:hAnsi="Arial"/>
          <w:szCs w:val="24"/>
        </w:rPr>
      </w:pPr>
    </w:p>
    <w:p w:rsidR="00AA2B52" w:rsidP="00B401AD" w14:paraId="7487C7A0" w14:textId="77777777">
      <w:pPr>
        <w:ind w:left="720"/>
        <w:rPr>
          <w:rFonts w:ascii="Arial" w:hAnsi="Arial" w:cs="Arial"/>
          <w:bCs/>
        </w:rPr>
      </w:pPr>
      <w:r w:rsidRPr="00E8748A">
        <w:rPr>
          <w:rFonts w:ascii="Arial" w:hAnsi="Arial"/>
        </w:rPr>
        <w:t xml:space="preserve">Please note that certain items on the new version </w:t>
      </w:r>
      <w:r w:rsidRPr="00E8748A" w:rsidR="00BD0C2B">
        <w:rPr>
          <w:rFonts w:ascii="Arial" w:hAnsi="Arial"/>
        </w:rPr>
        <w:t>remains</w:t>
      </w:r>
      <w:r w:rsidRPr="00E8748A">
        <w:rPr>
          <w:rFonts w:ascii="Arial" w:hAnsi="Arial"/>
        </w:rPr>
        <w:t xml:space="preserve"> identical to those in the original version.  </w:t>
      </w:r>
      <w:r w:rsidRPr="00E8748A" w:rsidR="00BD0C2B">
        <w:rPr>
          <w:rFonts w:ascii="Arial" w:hAnsi="Arial"/>
        </w:rPr>
        <w:t>However, u</w:t>
      </w:r>
      <w:r w:rsidRPr="00E8748A">
        <w:rPr>
          <w:rFonts w:ascii="Arial" w:hAnsi="Arial"/>
        </w:rPr>
        <w:t xml:space="preserve">pdates are necessary to be able to </w:t>
      </w:r>
      <w:r w:rsidR="00FF67D4">
        <w:rPr>
          <w:rFonts w:ascii="Arial" w:hAnsi="Arial"/>
        </w:rPr>
        <w:t xml:space="preserve">transition to </w:t>
      </w:r>
      <w:r w:rsidRPr="00E8748A">
        <w:rPr>
          <w:rFonts w:ascii="Arial" w:hAnsi="Arial" w:cs="Arial"/>
          <w:bCs/>
        </w:rPr>
        <w:t>automat</w:t>
      </w:r>
      <w:r w:rsidR="00FF67D4">
        <w:rPr>
          <w:rFonts w:ascii="Arial" w:hAnsi="Arial" w:cs="Arial"/>
          <w:bCs/>
        </w:rPr>
        <w:t>ing</w:t>
      </w:r>
      <w:r w:rsidRPr="00E8748A">
        <w:rPr>
          <w:rFonts w:ascii="Arial" w:hAnsi="Arial" w:cs="Arial"/>
          <w:bCs/>
        </w:rPr>
        <w:t xml:space="preserve"> Form I-736, Guam-CNMI Visa Waiver Information </w:t>
      </w:r>
      <w:r w:rsidRPr="00E8748A" w:rsidR="00500954">
        <w:rPr>
          <w:rFonts w:ascii="Arial" w:hAnsi="Arial" w:cs="Arial"/>
          <w:bCs/>
        </w:rPr>
        <w:t xml:space="preserve">that </w:t>
      </w:r>
      <w:r w:rsidRPr="00E8748A">
        <w:rPr>
          <w:rFonts w:ascii="Arial" w:hAnsi="Arial" w:cs="Arial"/>
          <w:bCs/>
        </w:rPr>
        <w:t>is use</w:t>
      </w:r>
      <w:r w:rsidR="00FF67D4">
        <w:rPr>
          <w:rFonts w:ascii="Arial" w:hAnsi="Arial" w:cs="Arial"/>
          <w:bCs/>
        </w:rPr>
        <w:t>d</w:t>
      </w:r>
      <w:r w:rsidRPr="00E8748A">
        <w:rPr>
          <w:rFonts w:ascii="Arial" w:hAnsi="Arial" w:cs="Arial"/>
          <w:bCs/>
        </w:rPr>
        <w:t xml:space="preserve"> </w:t>
      </w:r>
      <w:r w:rsidRPr="00E8748A" w:rsidR="00500954">
        <w:rPr>
          <w:rFonts w:ascii="Arial" w:hAnsi="Arial" w:cs="Arial"/>
          <w:bCs/>
        </w:rPr>
        <w:t>in compliance with</w:t>
      </w:r>
      <w:r w:rsidRPr="00E8748A">
        <w:rPr>
          <w:rFonts w:ascii="Arial" w:hAnsi="Arial" w:cs="Arial"/>
          <w:bCs/>
        </w:rPr>
        <w:t xml:space="preserve"> the Guam-CNMI </w:t>
      </w:r>
      <w:r w:rsidR="00FF67D4">
        <w:rPr>
          <w:rFonts w:ascii="Arial" w:hAnsi="Arial" w:cs="Arial"/>
          <w:bCs/>
        </w:rPr>
        <w:t>V</w:t>
      </w:r>
      <w:r w:rsidRPr="00E8748A">
        <w:rPr>
          <w:rFonts w:ascii="Arial" w:hAnsi="Arial" w:cs="Arial"/>
          <w:bCs/>
        </w:rPr>
        <w:t xml:space="preserve">isa </w:t>
      </w:r>
      <w:r w:rsidR="00FF67D4">
        <w:rPr>
          <w:rFonts w:ascii="Arial" w:hAnsi="Arial" w:cs="Arial"/>
          <w:bCs/>
        </w:rPr>
        <w:t>W</w:t>
      </w:r>
      <w:r w:rsidRPr="00E8748A">
        <w:rPr>
          <w:rFonts w:ascii="Arial" w:hAnsi="Arial" w:cs="Arial"/>
          <w:bCs/>
        </w:rPr>
        <w:t xml:space="preserve">aiver </w:t>
      </w:r>
      <w:r w:rsidR="00FF67D4">
        <w:rPr>
          <w:rFonts w:ascii="Arial" w:hAnsi="Arial" w:cs="Arial"/>
          <w:bCs/>
        </w:rPr>
        <w:t>P</w:t>
      </w:r>
      <w:r w:rsidRPr="00E8748A">
        <w:rPr>
          <w:rFonts w:ascii="Arial" w:hAnsi="Arial" w:cs="Arial"/>
          <w:bCs/>
        </w:rPr>
        <w:t>rogram</w:t>
      </w:r>
      <w:r w:rsidRPr="00E8748A" w:rsidR="00BD0C2B">
        <w:rPr>
          <w:rFonts w:ascii="Arial" w:hAnsi="Arial" w:cs="Arial"/>
          <w:bCs/>
        </w:rPr>
        <w:t>.  The automation will facilitate CBP</w:t>
      </w:r>
      <w:r w:rsidRPr="00E8748A">
        <w:rPr>
          <w:rFonts w:ascii="Arial" w:hAnsi="Arial" w:cs="Arial"/>
          <w:bCs/>
        </w:rPr>
        <w:t xml:space="preserve"> to gather information on travelers from </w:t>
      </w:r>
      <w:r w:rsidR="00FF67D4">
        <w:rPr>
          <w:rFonts w:ascii="Arial" w:hAnsi="Arial" w:cs="Arial"/>
          <w:bCs/>
        </w:rPr>
        <w:t>Guam-CNMI V</w:t>
      </w:r>
      <w:r w:rsidRPr="00E8748A">
        <w:rPr>
          <w:rFonts w:ascii="Arial" w:hAnsi="Arial" w:cs="Arial"/>
          <w:bCs/>
        </w:rPr>
        <w:t xml:space="preserve">isa </w:t>
      </w:r>
      <w:r w:rsidR="00FF67D4">
        <w:rPr>
          <w:rFonts w:ascii="Arial" w:hAnsi="Arial" w:cs="Arial"/>
          <w:bCs/>
        </w:rPr>
        <w:t>W</w:t>
      </w:r>
      <w:r w:rsidRPr="00E8748A">
        <w:rPr>
          <w:rFonts w:ascii="Arial" w:hAnsi="Arial" w:cs="Arial"/>
          <w:bCs/>
        </w:rPr>
        <w:t xml:space="preserve">aiver </w:t>
      </w:r>
      <w:r w:rsidR="00FF67D4">
        <w:rPr>
          <w:rFonts w:ascii="Arial" w:hAnsi="Arial" w:cs="Arial"/>
          <w:bCs/>
        </w:rPr>
        <w:t xml:space="preserve">Program </w:t>
      </w:r>
      <w:r w:rsidRPr="00E8748A">
        <w:rPr>
          <w:rFonts w:ascii="Arial" w:hAnsi="Arial" w:cs="Arial"/>
          <w:bCs/>
        </w:rPr>
        <w:t xml:space="preserve">countries to determine their admissibility to enter Guam or the CNMI.  In addition, CBP intends to migrate from paper I-736 to a </w:t>
      </w:r>
      <w:r w:rsidR="00FF67D4">
        <w:rPr>
          <w:rFonts w:ascii="Arial" w:hAnsi="Arial" w:cs="Arial"/>
          <w:bCs/>
        </w:rPr>
        <w:t xml:space="preserve">mandatory </w:t>
      </w:r>
      <w:r w:rsidRPr="00E8748A">
        <w:rPr>
          <w:rFonts w:ascii="Arial" w:hAnsi="Arial" w:cs="Arial"/>
          <w:bCs/>
        </w:rPr>
        <w:t xml:space="preserve">automated </w:t>
      </w:r>
      <w:r w:rsidRPr="00E8748A" w:rsidR="00BD0C2B">
        <w:rPr>
          <w:rFonts w:ascii="Arial" w:hAnsi="Arial" w:cs="Arial"/>
          <w:bCs/>
        </w:rPr>
        <w:t xml:space="preserve">environment; therefore, the collection of a paper form </w:t>
      </w:r>
      <w:r w:rsidRPr="00E8748A" w:rsidR="006A5451">
        <w:rPr>
          <w:rFonts w:ascii="Arial" w:hAnsi="Arial" w:cs="Arial"/>
          <w:bCs/>
        </w:rPr>
        <w:t>will</w:t>
      </w:r>
      <w:r w:rsidRPr="00E8748A" w:rsidR="00BD0C2B">
        <w:rPr>
          <w:rFonts w:ascii="Arial" w:hAnsi="Arial" w:cs="Arial"/>
          <w:bCs/>
        </w:rPr>
        <w:t xml:space="preserve"> no longer </w:t>
      </w:r>
      <w:r w:rsidRPr="00E8748A" w:rsidR="006A5451">
        <w:rPr>
          <w:rFonts w:ascii="Arial" w:hAnsi="Arial" w:cs="Arial"/>
          <w:bCs/>
        </w:rPr>
        <w:t xml:space="preserve">be </w:t>
      </w:r>
      <w:r w:rsidRPr="00E8748A" w:rsidR="00BD0C2B">
        <w:rPr>
          <w:rFonts w:ascii="Arial" w:hAnsi="Arial" w:cs="Arial"/>
          <w:bCs/>
        </w:rPr>
        <w:t>accept</w:t>
      </w:r>
      <w:r w:rsidRPr="00E8748A" w:rsidR="00BD4EDB">
        <w:rPr>
          <w:rFonts w:ascii="Arial" w:hAnsi="Arial" w:cs="Arial"/>
          <w:bCs/>
        </w:rPr>
        <w:t>able</w:t>
      </w:r>
      <w:r w:rsidRPr="00E8748A">
        <w:rPr>
          <w:rFonts w:ascii="Arial" w:hAnsi="Arial" w:cs="Arial"/>
          <w:bCs/>
        </w:rPr>
        <w:t xml:space="preserve">.  </w:t>
      </w:r>
      <w:r w:rsidRPr="00E8748A" w:rsidR="00500954">
        <w:rPr>
          <w:rFonts w:ascii="Arial" w:hAnsi="Arial" w:cs="Arial"/>
          <w:bCs/>
        </w:rPr>
        <w:t xml:space="preserve">However, </w:t>
      </w:r>
      <w:r w:rsidR="00FF67D4">
        <w:rPr>
          <w:rFonts w:ascii="Arial" w:hAnsi="Arial" w:cs="Arial"/>
          <w:bCs/>
        </w:rPr>
        <w:t xml:space="preserve">after the regulation implementing mandatory automation is published, </w:t>
      </w:r>
      <w:r w:rsidRPr="00E8748A" w:rsidR="00500954">
        <w:rPr>
          <w:rFonts w:ascii="Arial" w:hAnsi="Arial" w:cs="Arial"/>
          <w:bCs/>
        </w:rPr>
        <w:t xml:space="preserve">CBP will grant a transition period of three months to facilitate travelers adjusting to the new collection method.  At the end of the transition period, the paper I-736 form </w:t>
      </w:r>
      <w:r w:rsidR="00FF67D4">
        <w:rPr>
          <w:rFonts w:ascii="Arial" w:hAnsi="Arial" w:cs="Arial"/>
          <w:bCs/>
        </w:rPr>
        <w:t xml:space="preserve">will </w:t>
      </w:r>
      <w:r w:rsidRPr="00E8748A" w:rsidR="00500954">
        <w:rPr>
          <w:rFonts w:ascii="Arial" w:hAnsi="Arial" w:cs="Arial"/>
          <w:bCs/>
        </w:rPr>
        <w:t>become obsolete and travelers must</w:t>
      </w:r>
      <w:r w:rsidRPr="00E8748A" w:rsidR="00BD0C2B">
        <w:rPr>
          <w:rFonts w:ascii="Arial" w:hAnsi="Arial" w:cs="Arial"/>
          <w:bCs/>
        </w:rPr>
        <w:t xml:space="preserve"> input </w:t>
      </w:r>
      <w:r w:rsidRPr="00E8748A" w:rsidR="00BD4EDB">
        <w:rPr>
          <w:rFonts w:ascii="Arial" w:hAnsi="Arial" w:cs="Arial"/>
          <w:bCs/>
        </w:rPr>
        <w:t>and submit</w:t>
      </w:r>
      <w:r w:rsidRPr="00E8748A" w:rsidR="00500954">
        <w:rPr>
          <w:rFonts w:ascii="Arial" w:hAnsi="Arial" w:cs="Arial"/>
          <w:bCs/>
        </w:rPr>
        <w:t xml:space="preserve"> in advance their personal </w:t>
      </w:r>
      <w:r w:rsidRPr="00E8748A" w:rsidR="00BD4EDB">
        <w:rPr>
          <w:rFonts w:ascii="Arial" w:hAnsi="Arial" w:cs="Arial"/>
          <w:bCs/>
        </w:rPr>
        <w:t>i</w:t>
      </w:r>
      <w:r w:rsidRPr="00E8748A" w:rsidR="00BD0C2B">
        <w:rPr>
          <w:rFonts w:ascii="Arial" w:hAnsi="Arial" w:cs="Arial"/>
          <w:bCs/>
        </w:rPr>
        <w:t xml:space="preserve">nformation </w:t>
      </w:r>
      <w:r w:rsidRPr="00E8748A" w:rsidR="00500954">
        <w:rPr>
          <w:rFonts w:ascii="Arial" w:hAnsi="Arial" w:cs="Arial"/>
          <w:bCs/>
        </w:rPr>
        <w:t xml:space="preserve">and respond to the eligibility questions </w:t>
      </w:r>
      <w:r w:rsidRPr="00E8748A" w:rsidR="001F4F54">
        <w:rPr>
          <w:rFonts w:ascii="Arial" w:hAnsi="Arial" w:cs="Arial"/>
          <w:bCs/>
        </w:rPr>
        <w:t>using</w:t>
      </w:r>
      <w:r w:rsidRPr="00E8748A" w:rsidR="00500954">
        <w:rPr>
          <w:rFonts w:ascii="Arial" w:hAnsi="Arial" w:cs="Arial"/>
          <w:bCs/>
        </w:rPr>
        <w:t xml:space="preserve"> the new electronic form</w:t>
      </w:r>
      <w:r w:rsidRPr="00E8748A" w:rsidR="001F4F54">
        <w:rPr>
          <w:rFonts w:ascii="Arial" w:hAnsi="Arial" w:cs="Arial"/>
          <w:bCs/>
        </w:rPr>
        <w:t xml:space="preserve">at.  </w:t>
      </w:r>
      <w:r w:rsidRPr="00E8748A" w:rsidR="00BD4EDB">
        <w:rPr>
          <w:rFonts w:ascii="Arial" w:hAnsi="Arial" w:cs="Arial"/>
          <w:bCs/>
        </w:rPr>
        <w:t>The travelers’ information is pre-screen</w:t>
      </w:r>
      <w:r w:rsidR="00FF67D4">
        <w:rPr>
          <w:rFonts w:ascii="Arial" w:hAnsi="Arial" w:cs="Arial"/>
          <w:bCs/>
        </w:rPr>
        <w:t>ed</w:t>
      </w:r>
      <w:r w:rsidRPr="00E8748A" w:rsidR="00BD4EDB">
        <w:rPr>
          <w:rFonts w:ascii="Arial" w:hAnsi="Arial" w:cs="Arial"/>
          <w:bCs/>
        </w:rPr>
        <w:t xml:space="preserve"> or vetted against law enforcement databases.  </w:t>
      </w:r>
      <w:r w:rsidRPr="00E8748A" w:rsidR="006A5451">
        <w:rPr>
          <w:rFonts w:ascii="Arial" w:hAnsi="Arial" w:cs="Arial"/>
          <w:bCs/>
        </w:rPr>
        <w:t xml:space="preserve">Based on the results of the pre-screening, the application is approve or </w:t>
      </w:r>
      <w:r w:rsidR="00FF67D4">
        <w:rPr>
          <w:rFonts w:ascii="Arial" w:hAnsi="Arial" w:cs="Arial"/>
          <w:bCs/>
        </w:rPr>
        <w:t>denied</w:t>
      </w:r>
      <w:r w:rsidRPr="00E8748A" w:rsidR="006A5451">
        <w:rPr>
          <w:rFonts w:ascii="Arial" w:hAnsi="Arial" w:cs="Arial"/>
          <w:bCs/>
        </w:rPr>
        <w:t xml:space="preserve">.  The system generates a </w:t>
      </w:r>
      <w:r w:rsidRPr="00E8748A" w:rsidR="00500954">
        <w:rPr>
          <w:rFonts w:ascii="Arial" w:hAnsi="Arial" w:cs="Arial"/>
          <w:bCs/>
        </w:rPr>
        <w:t xml:space="preserve">board or no board status </w:t>
      </w:r>
      <w:r w:rsidRPr="00E8748A" w:rsidR="006A5451">
        <w:rPr>
          <w:rFonts w:ascii="Arial" w:hAnsi="Arial" w:cs="Arial"/>
          <w:bCs/>
        </w:rPr>
        <w:t xml:space="preserve">message to the carrier </w:t>
      </w:r>
      <w:r w:rsidRPr="00E8748A" w:rsidR="00500954">
        <w:rPr>
          <w:rFonts w:ascii="Arial" w:hAnsi="Arial" w:cs="Arial"/>
          <w:bCs/>
        </w:rPr>
        <w:t>indicating</w:t>
      </w:r>
      <w:r w:rsidRPr="00E8748A" w:rsidR="006A5451">
        <w:rPr>
          <w:rFonts w:ascii="Arial" w:hAnsi="Arial" w:cs="Arial"/>
          <w:bCs/>
        </w:rPr>
        <w:t xml:space="preserve"> a </w:t>
      </w:r>
      <w:r w:rsidRPr="00E8748A" w:rsidR="00500954">
        <w:rPr>
          <w:rFonts w:ascii="Arial" w:hAnsi="Arial" w:cs="Arial"/>
          <w:bCs/>
        </w:rPr>
        <w:t>denied or approve</w:t>
      </w:r>
      <w:r w:rsidR="00FF67D4">
        <w:rPr>
          <w:rFonts w:ascii="Arial" w:hAnsi="Arial" w:cs="Arial"/>
          <w:bCs/>
        </w:rPr>
        <w:t>d</w:t>
      </w:r>
      <w:r w:rsidRPr="00E8748A" w:rsidR="00500954">
        <w:rPr>
          <w:rFonts w:ascii="Arial" w:hAnsi="Arial" w:cs="Arial"/>
          <w:bCs/>
        </w:rPr>
        <w:t xml:space="preserve"> authorization to board before the flight</w:t>
      </w:r>
      <w:r w:rsidRPr="00E8748A" w:rsidR="006A5451">
        <w:rPr>
          <w:rFonts w:ascii="Arial" w:hAnsi="Arial" w:cs="Arial"/>
          <w:bCs/>
        </w:rPr>
        <w:t>.  T</w:t>
      </w:r>
      <w:r w:rsidRPr="00E8748A" w:rsidR="00BD4EDB">
        <w:rPr>
          <w:rFonts w:ascii="Arial" w:hAnsi="Arial" w:cs="Arial"/>
          <w:bCs/>
        </w:rPr>
        <w:t>he</w:t>
      </w:r>
      <w:r w:rsidRPr="00E8748A" w:rsidR="006A5451">
        <w:rPr>
          <w:rFonts w:ascii="Arial" w:hAnsi="Arial" w:cs="Arial"/>
          <w:bCs/>
        </w:rPr>
        <w:t xml:space="preserve"> </w:t>
      </w:r>
      <w:r w:rsidRPr="00E8748A" w:rsidR="00BD4EDB">
        <w:rPr>
          <w:rFonts w:ascii="Arial" w:hAnsi="Arial" w:cs="Arial"/>
          <w:bCs/>
        </w:rPr>
        <w:t>applica</w:t>
      </w:r>
      <w:r w:rsidRPr="00E8748A" w:rsidR="006A5451">
        <w:rPr>
          <w:rFonts w:ascii="Arial" w:hAnsi="Arial" w:cs="Arial"/>
          <w:bCs/>
        </w:rPr>
        <w:t>n</w:t>
      </w:r>
      <w:r w:rsidRPr="00E8748A" w:rsidR="00BD4EDB">
        <w:rPr>
          <w:rFonts w:ascii="Arial" w:hAnsi="Arial" w:cs="Arial"/>
          <w:bCs/>
        </w:rPr>
        <w:t>t</w:t>
      </w:r>
      <w:r w:rsidRPr="00E8748A" w:rsidR="006A5451">
        <w:rPr>
          <w:rFonts w:ascii="Arial" w:hAnsi="Arial" w:cs="Arial"/>
          <w:bCs/>
        </w:rPr>
        <w:t xml:space="preserve"> also receives a message with the application status: approved, denied, canceled or pending.  </w:t>
      </w:r>
      <w:r w:rsidRPr="00E8748A" w:rsidR="00BD4EDB">
        <w:rPr>
          <w:rFonts w:ascii="Arial" w:hAnsi="Arial" w:cs="Arial"/>
          <w:bCs/>
        </w:rPr>
        <w:t xml:space="preserve"> </w:t>
      </w:r>
      <w:r w:rsidRPr="00E8748A" w:rsidR="001F4F54">
        <w:rPr>
          <w:rFonts w:ascii="Arial" w:hAnsi="Arial" w:cs="Arial"/>
          <w:bCs/>
        </w:rPr>
        <w:t xml:space="preserve">All information will be </w:t>
      </w:r>
      <w:r w:rsidRPr="00E8748A">
        <w:rPr>
          <w:rFonts w:ascii="Arial" w:hAnsi="Arial" w:cs="Arial"/>
          <w:bCs/>
        </w:rPr>
        <w:t>save</w:t>
      </w:r>
      <w:r w:rsidRPr="00E8748A" w:rsidR="000A1CAE">
        <w:rPr>
          <w:rFonts w:ascii="Arial" w:hAnsi="Arial" w:cs="Arial"/>
          <w:bCs/>
        </w:rPr>
        <w:t>d</w:t>
      </w:r>
      <w:r w:rsidRPr="00E8748A">
        <w:rPr>
          <w:rFonts w:ascii="Arial" w:hAnsi="Arial" w:cs="Arial"/>
          <w:bCs/>
        </w:rPr>
        <w:t xml:space="preserve"> in the newly created G</w:t>
      </w:r>
      <w:r w:rsidR="00FF67D4">
        <w:rPr>
          <w:rFonts w:ascii="Arial" w:hAnsi="Arial" w:cs="Arial"/>
          <w:bCs/>
        </w:rPr>
        <w:t>uam</w:t>
      </w:r>
      <w:r w:rsidRPr="00E8748A">
        <w:rPr>
          <w:rFonts w:ascii="Arial" w:hAnsi="Arial" w:cs="Arial"/>
          <w:bCs/>
        </w:rPr>
        <w:t xml:space="preserve">-CNMI </w:t>
      </w:r>
      <w:r w:rsidR="00FF67D4">
        <w:rPr>
          <w:rFonts w:ascii="Arial" w:hAnsi="Arial" w:cs="Arial"/>
          <w:bCs/>
        </w:rPr>
        <w:t xml:space="preserve">Visa Waiver Program </w:t>
      </w:r>
      <w:r w:rsidRPr="00E8748A">
        <w:rPr>
          <w:rFonts w:ascii="Arial" w:hAnsi="Arial" w:cs="Arial"/>
          <w:bCs/>
        </w:rPr>
        <w:t>database</w:t>
      </w:r>
      <w:r w:rsidRPr="00E8748A" w:rsidR="000A1CAE">
        <w:rPr>
          <w:rFonts w:ascii="Arial" w:hAnsi="Arial" w:cs="Arial"/>
          <w:bCs/>
        </w:rPr>
        <w:t xml:space="preserve">.  </w:t>
      </w:r>
    </w:p>
    <w:p w:rsidR="00AA2B52" w:rsidP="00463109" w14:paraId="180233DF" w14:textId="77777777">
      <w:pPr>
        <w:rPr>
          <w:rFonts w:ascii="Arial" w:hAnsi="Arial" w:cs="Arial"/>
          <w:bCs/>
        </w:rPr>
      </w:pPr>
    </w:p>
    <w:p w:rsidR="000A1CAE" w14:paraId="04B60AC8" w14:textId="7A358A4B">
      <w:pPr>
        <w:ind w:left="-56"/>
      </w:pPr>
      <w:r>
        <w:rPr>
          <w:rFonts w:ascii="Arial" w:eastAsia="Arial" w:hAnsi="Arial" w:cs="Arial"/>
          <w:sz w:val="2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618.8pt" o:oleicon="f" o:ole="">
            <v:imagedata r:id="rId8" o:title=""/>
          </v:shape>
          <o:OLEObject Type="Embed" ProgID="AcroExch.Document.DC" ShapeID="_x0000_i1025" DrawAspect="Content" ObjectID="_1790573107" r:id="rId9"/>
        </w:object>
      </w:r>
    </w:p>
    <w:p w:rsidR="000A1CAE" w14:paraId="56C84FB4" w14:textId="77777777">
      <w:pPr>
        <w:sectPr w:rsidSect="00B24401">
          <w:endnotePr>
            <w:numFmt w:val="decimal"/>
          </w:endnotePr>
          <w:type w:val="continuous"/>
          <w:pgSz w:w="12240" w:h="15840"/>
          <w:pgMar w:top="1440" w:right="1440" w:bottom="1440" w:left="1440" w:header="1440" w:footer="1440" w:gutter="0"/>
          <w:cols w:space="720"/>
          <w:noEndnote/>
        </w:sectPr>
      </w:pPr>
    </w:p>
    <w:p w:rsidR="000A1CAE" w14:paraId="5DA69D4E" w14:textId="77777777">
      <w:pPr>
        <w:ind w:left="-18" w:right="-11"/>
      </w:pPr>
      <w:r>
        <w:rPr>
          <w:noProof/>
        </w:rPr>
        <w:drawing>
          <wp:inline distT="0" distB="0" distL="0" distR="0">
            <wp:extent cx="6058535" cy="8465820"/>
            <wp:effectExtent l="0" t="0" r="0" b="0"/>
            <wp:docPr id="6878" name="Picture 6878"/>
            <wp:cNvGraphicFramePr/>
            <a:graphic xmlns:a="http://schemas.openxmlformats.org/drawingml/2006/main">
              <a:graphicData uri="http://schemas.openxmlformats.org/drawingml/2006/picture">
                <pic:pic xmlns:pic="http://schemas.openxmlformats.org/drawingml/2006/picture">
                  <pic:nvPicPr>
                    <pic:cNvPr id="6878" name="Picture 6878"/>
                    <pic:cNvPicPr/>
                  </pic:nvPicPr>
                  <pic:blipFill>
                    <a:blip xmlns:r="http://schemas.openxmlformats.org/officeDocument/2006/relationships" r:embed="rId10"/>
                    <a:stretch>
                      <a:fillRect/>
                    </a:stretch>
                  </pic:blipFill>
                  <pic:spPr>
                    <a:xfrm>
                      <a:off x="0" y="0"/>
                      <a:ext cx="6063616" cy="8472920"/>
                    </a:xfrm>
                    <a:prstGeom prst="rect">
                      <a:avLst/>
                    </a:prstGeom>
                  </pic:spPr>
                </pic:pic>
              </a:graphicData>
            </a:graphic>
          </wp:inline>
        </w:drawing>
      </w:r>
    </w:p>
    <w:p w:rsidR="001F4F54" w:rsidP="00463109" w14:paraId="5BEDAF46" w14:textId="77777777">
      <w:pPr>
        <w:rPr>
          <w:rFonts w:ascii="Arial" w:hAnsi="Arial"/>
          <w:szCs w:val="24"/>
        </w:rPr>
      </w:pPr>
    </w:p>
    <w:p w:rsidR="001F4F54" w:rsidRPr="00D82624" w:rsidP="00463109" w14:paraId="4869E686" w14:textId="77777777">
      <w:pPr>
        <w:rPr>
          <w:rFonts w:ascii="Arial" w:hAnsi="Arial"/>
          <w:szCs w:val="24"/>
        </w:rPr>
      </w:pPr>
    </w:p>
    <w:tbl>
      <w:tblPr>
        <w:tblStyle w:val="TableGrid1"/>
        <w:tblW w:w="0" w:type="auto"/>
        <w:tblLook w:val="04A0"/>
      </w:tblPr>
      <w:tblGrid>
        <w:gridCol w:w="9175"/>
      </w:tblGrid>
      <w:tr w14:paraId="7BACBF83" w14:textId="77777777" w:rsidTr="00E27FAF">
        <w:tblPrEx>
          <w:tblW w:w="0" w:type="auto"/>
          <w:tblLook w:val="04A0"/>
        </w:tblPrEx>
        <w:tc>
          <w:tcPr>
            <w:tcW w:w="9175" w:type="dxa"/>
          </w:tcPr>
          <w:p w:rsidR="00C75675" w:rsidRPr="00E8748A" w:rsidP="00691105" w14:paraId="21BD7135" w14:textId="3A5834F6">
            <w:pPr>
              <w:widowControl/>
              <w:rPr>
                <w:rFonts w:ascii="Arial" w:hAnsi="Arial" w:cs="Arial"/>
                <w:b/>
                <w:snapToGrid/>
                <w:sz w:val="22"/>
              </w:rPr>
            </w:pPr>
            <w:r>
              <w:rPr>
                <w:rFonts w:ascii="Arial" w:hAnsi="Arial" w:cs="Arial"/>
                <w:b/>
                <w:snapToGrid/>
                <w:sz w:val="22"/>
              </w:rPr>
              <w:t xml:space="preserve">Form </w:t>
            </w:r>
            <w:r w:rsidRPr="00E8748A">
              <w:rPr>
                <w:rFonts w:ascii="Arial" w:hAnsi="Arial" w:cs="Arial"/>
                <w:b/>
                <w:snapToGrid/>
                <w:sz w:val="22"/>
              </w:rPr>
              <w:t>I-736</w:t>
            </w:r>
          </w:p>
        </w:tc>
      </w:tr>
      <w:tr w14:paraId="6A3FD8CA" w14:textId="77777777" w:rsidTr="00E27FAF">
        <w:tblPrEx>
          <w:tblW w:w="0" w:type="auto"/>
          <w:tblLook w:val="04A0"/>
        </w:tblPrEx>
        <w:trPr>
          <w:trHeight w:val="6110"/>
        </w:trPr>
        <w:tc>
          <w:tcPr>
            <w:tcW w:w="9175" w:type="dxa"/>
          </w:tcPr>
          <w:p w:rsidR="00C75675" w:rsidRPr="00E8748A" w:rsidP="00691105" w14:paraId="2D3C0CD0" w14:textId="77777777">
            <w:pPr>
              <w:widowControl/>
              <w:spacing w:line="259" w:lineRule="auto"/>
              <w:rPr>
                <w:rFonts w:ascii="Arial" w:hAnsi="Arial" w:cs="Arial"/>
                <w:snapToGrid/>
                <w:sz w:val="22"/>
              </w:rPr>
            </w:pPr>
            <w:r w:rsidRPr="00E8748A">
              <w:rPr>
                <w:rFonts w:ascii="Arial" w:hAnsi="Arial" w:cs="Arial"/>
                <w:snapToGrid/>
                <w:sz w:val="22"/>
              </w:rPr>
              <w:t>1. Surname/Family Name (exactly as in passport)</w:t>
            </w:r>
          </w:p>
          <w:p w:rsidR="00C75675" w:rsidRPr="00E8748A" w:rsidP="00691105" w14:paraId="73C443BA" w14:textId="77777777">
            <w:pPr>
              <w:widowControl/>
              <w:spacing w:line="259" w:lineRule="auto"/>
              <w:rPr>
                <w:rFonts w:ascii="Arial" w:hAnsi="Arial" w:cs="Arial"/>
                <w:snapToGrid/>
                <w:sz w:val="22"/>
              </w:rPr>
            </w:pPr>
            <w:r w:rsidRPr="00E8748A">
              <w:rPr>
                <w:rFonts w:ascii="Arial" w:hAnsi="Arial" w:cs="Arial"/>
                <w:snapToGrid/>
                <w:sz w:val="22"/>
              </w:rPr>
              <w:t xml:space="preserve">2. (Given) Name and Middle Name </w:t>
            </w:r>
          </w:p>
          <w:p w:rsidR="00C75675" w:rsidRPr="00E8748A" w:rsidP="00691105" w14:paraId="4B67314D" w14:textId="77777777">
            <w:pPr>
              <w:widowControl/>
              <w:spacing w:line="259" w:lineRule="auto"/>
              <w:rPr>
                <w:rFonts w:ascii="Arial" w:hAnsi="Arial" w:cs="Arial"/>
                <w:snapToGrid/>
                <w:sz w:val="22"/>
              </w:rPr>
            </w:pPr>
            <w:r w:rsidRPr="00E8748A">
              <w:rPr>
                <w:rFonts w:ascii="Arial" w:hAnsi="Arial" w:cs="Arial"/>
                <w:snapToGrid/>
                <w:sz w:val="22"/>
              </w:rPr>
              <w:t>3. Are you known by any other names or alias</w:t>
            </w:r>
            <w:r w:rsidRPr="00E8748A" w:rsidR="00E27FAF">
              <w:rPr>
                <w:rFonts w:ascii="Arial" w:hAnsi="Arial" w:cs="Arial"/>
                <w:snapToGrid/>
                <w:sz w:val="22"/>
              </w:rPr>
              <w:t>es</w:t>
            </w:r>
            <w:r w:rsidRPr="00E8748A">
              <w:rPr>
                <w:rFonts w:ascii="Arial" w:hAnsi="Arial" w:cs="Arial"/>
                <w:snapToGrid/>
                <w:sz w:val="22"/>
              </w:rPr>
              <w:t xml:space="preserve">? (y/n) If yes: </w:t>
            </w:r>
          </w:p>
          <w:p w:rsidR="00C75675" w:rsidRPr="00E8748A" w:rsidP="00691105" w14:paraId="50DB4531" w14:textId="77777777">
            <w:pPr>
              <w:widowControl/>
              <w:spacing w:line="259" w:lineRule="auto"/>
              <w:rPr>
                <w:rFonts w:ascii="Arial" w:hAnsi="Arial" w:cs="Arial"/>
                <w:snapToGrid/>
                <w:sz w:val="22"/>
              </w:rPr>
            </w:pPr>
            <w:r w:rsidRPr="00E8748A">
              <w:rPr>
                <w:rFonts w:ascii="Arial" w:hAnsi="Arial" w:cs="Arial"/>
                <w:snapToGrid/>
                <w:sz w:val="22"/>
              </w:rPr>
              <w:t xml:space="preserve">   Alias </w:t>
            </w:r>
            <w:r w:rsidRPr="00E8748A" w:rsidR="00E27FAF">
              <w:rPr>
                <w:rFonts w:ascii="Arial" w:hAnsi="Arial" w:cs="Arial"/>
                <w:snapToGrid/>
                <w:sz w:val="22"/>
              </w:rPr>
              <w:t>Surname/</w:t>
            </w:r>
            <w:r w:rsidRPr="00E8748A">
              <w:rPr>
                <w:rFonts w:ascii="Arial" w:hAnsi="Arial" w:cs="Arial"/>
                <w:snapToGrid/>
                <w:sz w:val="22"/>
              </w:rPr>
              <w:t>Family Name</w:t>
            </w:r>
          </w:p>
          <w:p w:rsidR="00C75675" w:rsidRPr="00E8748A" w:rsidP="00691105" w14:paraId="06FA4A10" w14:textId="77777777">
            <w:pPr>
              <w:widowControl/>
              <w:spacing w:line="259" w:lineRule="auto"/>
              <w:rPr>
                <w:rFonts w:ascii="Arial" w:hAnsi="Arial" w:cs="Arial"/>
                <w:snapToGrid/>
                <w:sz w:val="22"/>
              </w:rPr>
            </w:pPr>
            <w:r w:rsidRPr="00E8748A">
              <w:rPr>
                <w:rFonts w:ascii="Arial" w:hAnsi="Arial" w:cs="Arial"/>
                <w:snapToGrid/>
                <w:sz w:val="22"/>
              </w:rPr>
              <w:t xml:space="preserve">   Alias First </w:t>
            </w:r>
            <w:r w:rsidRPr="00E8748A" w:rsidR="00E27FAF">
              <w:rPr>
                <w:rFonts w:ascii="Arial" w:hAnsi="Arial" w:cs="Arial"/>
                <w:snapToGrid/>
                <w:sz w:val="22"/>
              </w:rPr>
              <w:t xml:space="preserve">(Given) </w:t>
            </w:r>
            <w:r w:rsidRPr="00E8748A">
              <w:rPr>
                <w:rFonts w:ascii="Arial" w:hAnsi="Arial" w:cs="Arial"/>
                <w:snapToGrid/>
                <w:sz w:val="22"/>
              </w:rPr>
              <w:t>Name</w:t>
            </w:r>
          </w:p>
          <w:p w:rsidR="00C75675" w:rsidRPr="00E8748A" w:rsidP="00691105" w14:paraId="4AF7F272" w14:textId="77777777">
            <w:pPr>
              <w:widowControl/>
              <w:spacing w:line="259" w:lineRule="auto"/>
              <w:rPr>
                <w:rFonts w:ascii="Arial" w:hAnsi="Arial" w:cs="Arial"/>
                <w:snapToGrid/>
                <w:sz w:val="22"/>
              </w:rPr>
            </w:pPr>
            <w:r w:rsidRPr="00E8748A">
              <w:rPr>
                <w:rFonts w:ascii="Arial" w:hAnsi="Arial" w:cs="Arial"/>
                <w:snapToGrid/>
                <w:sz w:val="22"/>
              </w:rPr>
              <w:t xml:space="preserve">   Add another</w:t>
            </w:r>
          </w:p>
          <w:p w:rsidR="00C75675" w:rsidRPr="00E8748A" w:rsidP="00691105" w14:paraId="251CE6D1" w14:textId="77777777">
            <w:pPr>
              <w:widowControl/>
              <w:spacing w:line="259" w:lineRule="auto"/>
              <w:rPr>
                <w:rFonts w:ascii="Arial" w:hAnsi="Arial" w:cs="Arial"/>
                <w:snapToGrid/>
                <w:sz w:val="22"/>
              </w:rPr>
            </w:pPr>
            <w:r w:rsidRPr="00E8748A">
              <w:rPr>
                <w:rFonts w:ascii="Arial" w:hAnsi="Arial" w:cs="Arial"/>
                <w:snapToGrid/>
                <w:sz w:val="22"/>
              </w:rPr>
              <w:t>4. Date of Birth (</w:t>
            </w:r>
            <w:r w:rsidRPr="00E8748A" w:rsidR="00E27FAF">
              <w:rPr>
                <w:rFonts w:ascii="Arial" w:hAnsi="Arial" w:cs="Arial"/>
                <w:snapToGrid/>
                <w:sz w:val="22"/>
              </w:rPr>
              <w:t>mm/dd/yyyy</w:t>
            </w:r>
            <w:r w:rsidRPr="00E8748A">
              <w:rPr>
                <w:rFonts w:ascii="Arial" w:hAnsi="Arial" w:cs="Arial"/>
                <w:snapToGrid/>
                <w:sz w:val="22"/>
              </w:rPr>
              <w:t>)</w:t>
            </w:r>
          </w:p>
          <w:p w:rsidR="00C75675" w:rsidRPr="00E8748A" w:rsidP="00691105" w14:paraId="60CFACE0" w14:textId="77777777">
            <w:pPr>
              <w:widowControl/>
              <w:spacing w:line="259" w:lineRule="auto"/>
              <w:rPr>
                <w:rFonts w:ascii="Arial" w:hAnsi="Arial" w:cs="Arial"/>
                <w:snapToGrid/>
                <w:sz w:val="22"/>
              </w:rPr>
            </w:pPr>
            <w:r w:rsidRPr="00E8748A">
              <w:rPr>
                <w:rFonts w:ascii="Arial" w:hAnsi="Arial" w:cs="Arial"/>
                <w:snapToGrid/>
                <w:sz w:val="22"/>
              </w:rPr>
              <w:t xml:space="preserve">5. City of Birth </w:t>
            </w:r>
          </w:p>
          <w:p w:rsidR="00C75675" w:rsidRPr="00E8748A" w:rsidP="00691105" w14:paraId="1A27FC1F" w14:textId="77777777">
            <w:pPr>
              <w:widowControl/>
              <w:rPr>
                <w:rFonts w:ascii="Arial" w:hAnsi="Arial" w:cs="Arial"/>
                <w:snapToGrid/>
                <w:sz w:val="22"/>
              </w:rPr>
            </w:pPr>
            <w:r w:rsidRPr="00E8748A">
              <w:rPr>
                <w:rFonts w:ascii="Arial" w:hAnsi="Arial" w:cs="Arial"/>
                <w:snapToGrid/>
                <w:sz w:val="22"/>
              </w:rPr>
              <w:t>6. Country of Birth</w:t>
            </w:r>
          </w:p>
          <w:p w:rsidR="00C75675" w:rsidRPr="00E8748A" w:rsidP="00691105" w14:paraId="0AFFF693" w14:textId="77777777">
            <w:pPr>
              <w:widowControl/>
              <w:rPr>
                <w:rFonts w:ascii="Arial" w:hAnsi="Arial" w:cs="Arial"/>
                <w:snapToGrid/>
                <w:color w:val="000000" w:themeColor="text1"/>
                <w:sz w:val="22"/>
              </w:rPr>
            </w:pPr>
            <w:r w:rsidRPr="00E8748A">
              <w:rPr>
                <w:rFonts w:ascii="Arial" w:hAnsi="Arial" w:cs="Arial"/>
                <w:snapToGrid/>
                <w:color w:val="000000" w:themeColor="text1"/>
                <w:sz w:val="22"/>
              </w:rPr>
              <w:t>7. Gender</w:t>
            </w:r>
          </w:p>
          <w:p w:rsidR="00C75675" w:rsidRPr="00E8748A" w:rsidP="00691105" w14:paraId="18A3198E" w14:textId="77777777">
            <w:pPr>
              <w:widowControl/>
              <w:rPr>
                <w:rFonts w:ascii="Arial" w:hAnsi="Arial" w:cs="Arial"/>
                <w:snapToGrid/>
                <w:color w:val="000000" w:themeColor="text1"/>
                <w:sz w:val="22"/>
              </w:rPr>
            </w:pPr>
            <w:r w:rsidRPr="00E8748A">
              <w:rPr>
                <w:rFonts w:ascii="Arial" w:hAnsi="Arial" w:cs="Arial"/>
                <w:snapToGrid/>
                <w:color w:val="000000" w:themeColor="text1"/>
                <w:sz w:val="22"/>
              </w:rPr>
              <w:t>8. Country of Citizenship</w:t>
            </w:r>
          </w:p>
          <w:p w:rsidR="00E27FAF" w:rsidRPr="00E8748A" w:rsidP="00E27FAF" w14:paraId="4418203F"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9. What is your National Identification Number?</w:t>
            </w:r>
          </w:p>
          <w:p w:rsidR="00C75675" w:rsidRPr="00E8748A" w:rsidP="00691105" w14:paraId="6C99EB8C"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10. Passport Number</w:t>
            </w:r>
          </w:p>
          <w:p w:rsidR="00C75675" w:rsidRPr="00E8748A" w:rsidP="00691105" w14:paraId="67EE51D1"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Issuing Country</w:t>
            </w:r>
          </w:p>
          <w:p w:rsidR="00C75675" w:rsidRPr="00E8748A" w:rsidP="00691105" w14:paraId="3CC5B7C9"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Passport Issu</w:t>
            </w:r>
            <w:r w:rsidRPr="00E8748A" w:rsidR="00E27FAF">
              <w:rPr>
                <w:rFonts w:ascii="Arial" w:hAnsi="Arial" w:cs="Arial"/>
                <w:snapToGrid/>
                <w:color w:val="000000" w:themeColor="text1"/>
                <w:sz w:val="22"/>
              </w:rPr>
              <w:t>ing</w:t>
            </w:r>
            <w:r w:rsidRPr="00E8748A">
              <w:rPr>
                <w:rFonts w:ascii="Arial" w:hAnsi="Arial" w:cs="Arial"/>
                <w:snapToGrid/>
                <w:color w:val="000000" w:themeColor="text1"/>
                <w:sz w:val="22"/>
              </w:rPr>
              <w:t xml:space="preserve"> Date, </w:t>
            </w:r>
            <w:r w:rsidRPr="00E8748A" w:rsidR="00E27FAF">
              <w:rPr>
                <w:rFonts w:ascii="Arial" w:hAnsi="Arial" w:cs="Arial"/>
                <w:snapToGrid/>
                <w:color w:val="000000" w:themeColor="text1"/>
                <w:sz w:val="22"/>
              </w:rPr>
              <w:t>(mm/dd/yyyy)</w:t>
            </w:r>
          </w:p>
          <w:p w:rsidR="00C75675" w:rsidRPr="00EA3B1D" w:rsidP="00691105" w14:paraId="08287356" w14:textId="77777777">
            <w:pPr>
              <w:widowControl/>
              <w:spacing w:line="259" w:lineRule="auto"/>
              <w:rPr>
                <w:rFonts w:ascii="Arial" w:hAnsi="Arial" w:cs="Arial"/>
                <w:snapToGrid/>
                <w:sz w:val="22"/>
              </w:rPr>
            </w:pPr>
            <w:r w:rsidRPr="00E8748A">
              <w:rPr>
                <w:rFonts w:ascii="Arial" w:hAnsi="Arial" w:cs="Arial"/>
                <w:snapToGrid/>
                <w:color w:val="000000" w:themeColor="text1"/>
                <w:sz w:val="22"/>
              </w:rPr>
              <w:t>- Passport Expir</w:t>
            </w:r>
            <w:r w:rsidRPr="00E8748A" w:rsidR="00E27FAF">
              <w:rPr>
                <w:rFonts w:ascii="Arial" w:hAnsi="Arial" w:cs="Arial"/>
                <w:snapToGrid/>
                <w:color w:val="000000" w:themeColor="text1"/>
                <w:sz w:val="22"/>
              </w:rPr>
              <w:t>e</w:t>
            </w:r>
            <w:r w:rsidRPr="00E8748A">
              <w:rPr>
                <w:rFonts w:ascii="Arial" w:hAnsi="Arial" w:cs="Arial"/>
                <w:snapToGrid/>
                <w:color w:val="000000" w:themeColor="text1"/>
                <w:sz w:val="22"/>
              </w:rPr>
              <w:t xml:space="preserve"> Date, </w:t>
            </w:r>
            <w:r w:rsidRPr="00E8748A" w:rsidR="00E27FAF">
              <w:rPr>
                <w:rFonts w:ascii="Arial" w:hAnsi="Arial" w:cs="Arial"/>
                <w:snapToGrid/>
                <w:color w:val="000000" w:themeColor="text1"/>
                <w:sz w:val="22"/>
              </w:rPr>
              <w:t>(mm/dd/yyyy</w:t>
            </w:r>
            <w:r w:rsidRPr="00EA3B1D" w:rsidR="00E27FAF">
              <w:rPr>
                <w:rFonts w:ascii="Arial" w:hAnsi="Arial" w:cs="Arial"/>
                <w:snapToGrid/>
                <w:sz w:val="22"/>
              </w:rPr>
              <w:t>)</w:t>
            </w:r>
          </w:p>
          <w:p w:rsidR="00E27FAF" w:rsidRPr="00EA3B1D" w:rsidP="00E27FAF" w14:paraId="12DD7181" w14:textId="77777777">
            <w:pPr>
              <w:widowControl/>
              <w:spacing w:line="259" w:lineRule="auto"/>
              <w:rPr>
                <w:rFonts w:ascii="Arial" w:hAnsi="Arial" w:cs="Arial"/>
                <w:snapToGrid/>
                <w:sz w:val="22"/>
              </w:rPr>
            </w:pPr>
            <w:r w:rsidRPr="00EA3B1D">
              <w:rPr>
                <w:rFonts w:ascii="Arial" w:hAnsi="Arial" w:cs="Arial"/>
                <w:snapToGrid/>
                <w:sz w:val="22"/>
              </w:rPr>
              <w:t xml:space="preserve">11. Have you ever </w:t>
            </w:r>
            <w:r w:rsidRPr="00EA3B1D">
              <w:rPr>
                <w:rFonts w:ascii="Arial" w:hAnsi="Arial" w:cs="Arial"/>
                <w:snapToGrid/>
                <w:sz w:val="22"/>
              </w:rPr>
              <w:t>been a citizen or national of any other country? (Y/N) If yes:</w:t>
            </w:r>
          </w:p>
          <w:p w:rsidR="00E27FAF" w:rsidRPr="00EA3B1D" w:rsidP="00E27FAF" w14:paraId="54580B5F" w14:textId="77777777">
            <w:pPr>
              <w:widowControl/>
              <w:spacing w:line="259" w:lineRule="auto"/>
              <w:rPr>
                <w:rFonts w:ascii="Arial" w:hAnsi="Arial" w:cs="Arial"/>
                <w:snapToGrid/>
                <w:sz w:val="22"/>
              </w:rPr>
            </w:pPr>
            <w:r w:rsidRPr="00EA3B1D">
              <w:rPr>
                <w:rFonts w:ascii="Arial" w:hAnsi="Arial" w:cs="Arial"/>
                <w:snapToGrid/>
                <w:sz w:val="22"/>
              </w:rPr>
              <w:t>- provide the Country of Citizenship / Nationality.</w:t>
            </w:r>
          </w:p>
          <w:p w:rsidR="00C75675" w:rsidRPr="00EA3B1D" w:rsidP="00691105" w14:paraId="50B92D7A" w14:textId="77777777">
            <w:pPr>
              <w:widowControl/>
              <w:spacing w:line="259" w:lineRule="auto"/>
              <w:rPr>
                <w:rFonts w:ascii="Arial" w:hAnsi="Arial" w:cs="Arial"/>
                <w:snapToGrid/>
                <w:sz w:val="22"/>
              </w:rPr>
            </w:pPr>
            <w:r w:rsidRPr="00EA3B1D">
              <w:rPr>
                <w:rFonts w:ascii="Arial" w:hAnsi="Arial" w:cs="Arial"/>
                <w:snapToGrid/>
                <w:sz w:val="22"/>
              </w:rPr>
              <w:t>1</w:t>
            </w:r>
            <w:r w:rsidRPr="00EA3B1D" w:rsidR="00E27FAF">
              <w:rPr>
                <w:rFonts w:ascii="Arial" w:hAnsi="Arial" w:cs="Arial"/>
                <w:snapToGrid/>
                <w:sz w:val="22"/>
              </w:rPr>
              <w:t>2</w:t>
            </w:r>
            <w:r w:rsidRPr="00EA3B1D" w:rsidR="00441F1E">
              <w:rPr>
                <w:rFonts w:ascii="Arial" w:hAnsi="Arial" w:cs="Arial"/>
                <w:snapToGrid/>
                <w:sz w:val="22"/>
              </w:rPr>
              <w:t xml:space="preserve">. </w:t>
            </w:r>
            <w:r w:rsidRPr="00EA3B1D">
              <w:rPr>
                <w:rFonts w:ascii="Arial" w:hAnsi="Arial" w:cs="Arial"/>
                <w:snapToGrid/>
                <w:sz w:val="22"/>
              </w:rPr>
              <w:t>Have you ever been issued a passport or national identity card for travel by any other country?  (Y/N) If yes</w:t>
            </w:r>
            <w:r w:rsidRPr="00EA3B1D" w:rsidR="00D27E37">
              <w:rPr>
                <w:rFonts w:ascii="Arial" w:hAnsi="Arial" w:cs="Arial"/>
                <w:snapToGrid/>
                <w:sz w:val="22"/>
              </w:rPr>
              <w:t>, then Personal, Official or Diplomatic</w:t>
            </w:r>
            <w:r w:rsidRPr="00EA3B1D">
              <w:rPr>
                <w:rFonts w:ascii="Arial" w:hAnsi="Arial" w:cs="Arial"/>
                <w:snapToGrid/>
                <w:sz w:val="22"/>
              </w:rPr>
              <w:t>;</w:t>
            </w:r>
          </w:p>
          <w:p w:rsidR="00C75675" w:rsidRPr="00E8748A" w:rsidP="00691105" w14:paraId="6B1285B9" w14:textId="77777777">
            <w:pPr>
              <w:widowControl/>
              <w:numPr>
                <w:ilvl w:val="0"/>
                <w:numId w:val="27"/>
              </w:numPr>
              <w:contextualSpacing/>
              <w:rPr>
                <w:rFonts w:ascii="Arial" w:hAnsi="Arial" w:cs="Arial"/>
                <w:snapToGrid/>
                <w:color w:val="000000" w:themeColor="text1"/>
                <w:sz w:val="22"/>
              </w:rPr>
            </w:pPr>
            <w:r w:rsidRPr="00E8748A">
              <w:rPr>
                <w:rFonts w:ascii="Arial" w:hAnsi="Arial" w:cs="Arial"/>
                <w:snapToGrid/>
                <w:color w:val="000000" w:themeColor="text1"/>
                <w:sz w:val="22"/>
              </w:rPr>
              <w:t xml:space="preserve">provide Issuing Country, Document Type, Document Number, and Expiration </w:t>
            </w:r>
            <w:r w:rsidRPr="00E8748A" w:rsidR="00E27FAF">
              <w:rPr>
                <w:rFonts w:ascii="Arial" w:hAnsi="Arial" w:cs="Arial"/>
                <w:snapToGrid/>
                <w:color w:val="000000" w:themeColor="text1"/>
                <w:sz w:val="22"/>
              </w:rPr>
              <w:t>Date</w:t>
            </w:r>
            <w:r w:rsidRPr="00E8748A" w:rsidR="00441F1E">
              <w:rPr>
                <w:rFonts w:ascii="Arial" w:hAnsi="Arial" w:cs="Arial"/>
                <w:snapToGrid/>
                <w:color w:val="000000" w:themeColor="text1"/>
                <w:sz w:val="22"/>
              </w:rPr>
              <w:t xml:space="preserve"> (mm/dd/yyyy)</w:t>
            </w:r>
            <w:r w:rsidRPr="00E8748A" w:rsidR="00E27FAF">
              <w:rPr>
                <w:rFonts w:ascii="Arial" w:hAnsi="Arial" w:cs="Arial"/>
                <w:snapToGrid/>
                <w:color w:val="000000" w:themeColor="text1"/>
                <w:sz w:val="22"/>
              </w:rPr>
              <w:t xml:space="preserve"> </w:t>
            </w:r>
          </w:p>
          <w:p w:rsidR="00C75675" w:rsidRPr="00E8748A" w:rsidP="00691105" w14:paraId="40A0F355" w14:textId="77777777">
            <w:pPr>
              <w:widowControl/>
              <w:numPr>
                <w:ilvl w:val="0"/>
                <w:numId w:val="27"/>
              </w:numPr>
              <w:contextualSpacing/>
              <w:rPr>
                <w:rFonts w:ascii="Arial" w:hAnsi="Arial" w:cs="Arial"/>
                <w:snapToGrid/>
                <w:color w:val="000000" w:themeColor="text1"/>
                <w:sz w:val="22"/>
              </w:rPr>
            </w:pPr>
            <w:r w:rsidRPr="00E8748A">
              <w:rPr>
                <w:rFonts w:ascii="Arial" w:hAnsi="Arial" w:cs="Arial"/>
                <w:snapToGrid/>
                <w:color w:val="000000" w:themeColor="text1"/>
                <w:sz w:val="22"/>
              </w:rPr>
              <w:t xml:space="preserve">Add Another </w:t>
            </w:r>
          </w:p>
          <w:p w:rsidR="00C75675" w:rsidRPr="00E8748A" w:rsidP="00691105" w14:paraId="79A3D7B8"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1</w:t>
            </w:r>
            <w:r w:rsidRPr="00E8748A" w:rsidR="00441F1E">
              <w:rPr>
                <w:rFonts w:ascii="Arial" w:hAnsi="Arial" w:cs="Arial"/>
                <w:snapToGrid/>
                <w:color w:val="000000" w:themeColor="text1"/>
                <w:sz w:val="22"/>
              </w:rPr>
              <w:t>3</w:t>
            </w:r>
            <w:r w:rsidRPr="00E8748A">
              <w:rPr>
                <w:rFonts w:ascii="Arial" w:hAnsi="Arial" w:cs="Arial"/>
                <w:snapToGrid/>
                <w:color w:val="000000" w:themeColor="text1"/>
                <w:sz w:val="22"/>
              </w:rPr>
              <w:t xml:space="preserve">. Are you now a citizen or national of any other country? </w:t>
            </w:r>
            <w:r w:rsidRPr="00E8748A" w:rsidR="00441F1E">
              <w:rPr>
                <w:rFonts w:ascii="Arial" w:hAnsi="Arial" w:cs="Arial"/>
                <w:snapToGrid/>
                <w:color w:val="000000" w:themeColor="text1"/>
                <w:sz w:val="22"/>
              </w:rPr>
              <w:t xml:space="preserve">(Y/N) If yes, then </w:t>
            </w:r>
          </w:p>
          <w:p w:rsidR="00C75675" w:rsidRPr="00E8748A" w:rsidP="00691105" w14:paraId="1D97B7DD"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provide the Country of Citizenship / Nationality</w:t>
            </w:r>
            <w:r w:rsidRPr="00E8748A" w:rsidR="00441F1E">
              <w:rPr>
                <w:rFonts w:ascii="Arial" w:hAnsi="Arial" w:cs="Arial"/>
                <w:snapToGrid/>
                <w:color w:val="000000" w:themeColor="text1"/>
                <w:sz w:val="22"/>
              </w:rPr>
              <w:t xml:space="preserve"> </w:t>
            </w:r>
          </w:p>
          <w:p w:rsidR="00C75675" w:rsidRPr="00E8748A" w:rsidP="00691105" w14:paraId="6075633D"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1</w:t>
            </w:r>
            <w:r w:rsidRPr="00E8748A" w:rsidR="00441F1E">
              <w:rPr>
                <w:rFonts w:ascii="Arial" w:hAnsi="Arial" w:cs="Arial"/>
                <w:snapToGrid/>
                <w:color w:val="000000" w:themeColor="text1"/>
                <w:sz w:val="22"/>
              </w:rPr>
              <w:t>4</w:t>
            </w:r>
            <w:r w:rsidRPr="00E8748A">
              <w:rPr>
                <w:rFonts w:ascii="Arial" w:hAnsi="Arial" w:cs="Arial"/>
                <w:snapToGrid/>
                <w:color w:val="000000" w:themeColor="text1"/>
                <w:sz w:val="22"/>
              </w:rPr>
              <w:t>. How did you acquire citizenship / nationality from this country?</w:t>
            </w:r>
          </w:p>
          <w:p w:rsidR="00C75675" w:rsidRPr="00E8748A" w:rsidP="00691105" w14:paraId="126CFFB8" w14:textId="77777777">
            <w:pPr>
              <w:widowControl/>
              <w:spacing w:line="259" w:lineRule="auto"/>
              <w:rPr>
                <w:rFonts w:ascii="Arial" w:hAnsi="Arial" w:cs="Arial"/>
                <w:snapToGrid/>
                <w:sz w:val="22"/>
              </w:rPr>
            </w:pPr>
            <w:r w:rsidRPr="00E8748A">
              <w:rPr>
                <w:rFonts w:ascii="Arial" w:hAnsi="Arial" w:cs="Arial"/>
                <w:snapToGrid/>
                <w:sz w:val="22"/>
              </w:rPr>
              <w:t>1</w:t>
            </w:r>
            <w:r w:rsidRPr="00E8748A" w:rsidR="00441F1E">
              <w:rPr>
                <w:rFonts w:ascii="Arial" w:hAnsi="Arial" w:cs="Arial"/>
                <w:snapToGrid/>
                <w:sz w:val="22"/>
              </w:rPr>
              <w:t>5</w:t>
            </w:r>
            <w:r w:rsidRPr="00E8748A">
              <w:rPr>
                <w:rFonts w:ascii="Arial" w:hAnsi="Arial" w:cs="Arial"/>
                <w:snapToGrid/>
                <w:sz w:val="22"/>
              </w:rPr>
              <w:t xml:space="preserve">. Have you applied for an immigrant or nonimmigrant U.S. visa before? If yes, then:  </w:t>
            </w:r>
          </w:p>
          <w:p w:rsidR="00C75675" w:rsidRPr="00E8748A" w:rsidP="00691105" w14:paraId="7A9AE02D" w14:textId="77777777">
            <w:pPr>
              <w:widowControl/>
              <w:spacing w:line="259" w:lineRule="auto"/>
              <w:rPr>
                <w:rFonts w:ascii="Arial" w:hAnsi="Arial" w:cs="Arial"/>
                <w:snapToGrid/>
                <w:sz w:val="22"/>
              </w:rPr>
            </w:pPr>
            <w:r w:rsidRPr="00E8748A">
              <w:rPr>
                <w:rFonts w:ascii="Arial" w:hAnsi="Arial" w:cs="Arial"/>
                <w:snapToGrid/>
                <w:sz w:val="22"/>
              </w:rPr>
              <w:t>- Place you applied</w:t>
            </w:r>
          </w:p>
          <w:p w:rsidR="00C75675" w:rsidRPr="00E8748A" w:rsidP="00691105" w14:paraId="2297103E" w14:textId="77777777">
            <w:pPr>
              <w:widowControl/>
              <w:spacing w:line="259" w:lineRule="auto"/>
              <w:rPr>
                <w:rFonts w:ascii="Arial" w:hAnsi="Arial" w:cs="Arial"/>
                <w:snapToGrid/>
                <w:sz w:val="22"/>
              </w:rPr>
            </w:pPr>
            <w:r w:rsidRPr="00E8748A">
              <w:rPr>
                <w:rFonts w:ascii="Arial" w:hAnsi="Arial" w:cs="Arial"/>
                <w:snapToGrid/>
                <w:sz w:val="22"/>
              </w:rPr>
              <w:t xml:space="preserve">- Date you applied </w:t>
            </w:r>
            <w:r w:rsidRPr="00E8748A" w:rsidR="00E27FAF">
              <w:rPr>
                <w:rFonts w:ascii="Arial" w:hAnsi="Arial" w:cs="Arial"/>
                <w:snapToGrid/>
                <w:sz w:val="22"/>
              </w:rPr>
              <w:t>(mm/dd/yyyy)</w:t>
            </w:r>
          </w:p>
          <w:p w:rsidR="00C75675" w:rsidRPr="00E8748A" w:rsidP="00691105" w14:paraId="1856D199" w14:textId="77777777">
            <w:pPr>
              <w:widowControl/>
              <w:spacing w:line="259" w:lineRule="auto"/>
              <w:rPr>
                <w:rFonts w:ascii="Arial" w:hAnsi="Arial" w:cs="Arial"/>
                <w:snapToGrid/>
                <w:sz w:val="22"/>
              </w:rPr>
            </w:pPr>
            <w:r w:rsidRPr="00E8748A">
              <w:rPr>
                <w:rFonts w:ascii="Arial" w:hAnsi="Arial" w:cs="Arial"/>
                <w:snapToGrid/>
                <w:sz w:val="22"/>
              </w:rPr>
              <w:t>- Type of visa Requested</w:t>
            </w:r>
          </w:p>
          <w:p w:rsidR="00C75675" w:rsidRPr="00E8748A" w:rsidP="00691105" w14:paraId="55B3A177" w14:textId="77777777">
            <w:pPr>
              <w:widowControl/>
              <w:spacing w:line="259" w:lineRule="auto"/>
              <w:rPr>
                <w:rFonts w:ascii="Arial" w:hAnsi="Arial" w:cs="Arial"/>
                <w:snapToGrid/>
                <w:sz w:val="22"/>
              </w:rPr>
            </w:pPr>
            <w:r w:rsidRPr="00E8748A">
              <w:rPr>
                <w:rFonts w:ascii="Arial" w:hAnsi="Arial" w:cs="Arial"/>
                <w:snapToGrid/>
                <w:sz w:val="22"/>
              </w:rPr>
              <w:t xml:space="preserve">- Was visa Issued? </w:t>
            </w:r>
            <w:r w:rsidRPr="00E8748A" w:rsidR="00441F1E">
              <w:rPr>
                <w:rFonts w:ascii="Arial" w:hAnsi="Arial" w:cs="Arial"/>
                <w:snapToGrid/>
                <w:sz w:val="22"/>
              </w:rPr>
              <w:t>(Y/N) If no, then: w</w:t>
            </w:r>
            <w:r w:rsidRPr="00E8748A">
              <w:rPr>
                <w:rFonts w:ascii="Arial" w:hAnsi="Arial" w:cs="Arial"/>
                <w:snapToGrid/>
                <w:sz w:val="22"/>
              </w:rPr>
              <w:t xml:space="preserve">as application withdrawn or denied </w:t>
            </w:r>
            <w:r w:rsidRPr="00E8748A" w:rsidR="00441F1E">
              <w:rPr>
                <w:rFonts w:ascii="Arial" w:hAnsi="Arial" w:cs="Arial"/>
                <w:snapToGrid/>
                <w:sz w:val="22"/>
              </w:rPr>
              <w:t>(Y/N). If yes, then</w:t>
            </w:r>
          </w:p>
          <w:p w:rsidR="00C75675" w:rsidRPr="00E8748A" w:rsidP="00691105" w14:paraId="674625A0" w14:textId="77777777">
            <w:pPr>
              <w:widowControl/>
              <w:spacing w:line="259" w:lineRule="auto"/>
              <w:rPr>
                <w:rFonts w:ascii="Arial" w:hAnsi="Arial" w:cs="Arial"/>
                <w:snapToGrid/>
                <w:sz w:val="22"/>
              </w:rPr>
            </w:pPr>
            <w:r w:rsidRPr="00E8748A">
              <w:rPr>
                <w:rFonts w:ascii="Arial" w:hAnsi="Arial" w:cs="Arial"/>
                <w:snapToGrid/>
                <w:sz w:val="22"/>
              </w:rPr>
              <w:t xml:space="preserve">   has your Visa ever been cancelled? (Y/N) </w:t>
            </w:r>
          </w:p>
          <w:p w:rsidR="00C75675" w:rsidRPr="00E8748A" w:rsidP="00691105" w14:paraId="091E4B56"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16. Are you a member of the CBP Global Entry Program? (Y/N) If yes</w:t>
            </w:r>
            <w:r w:rsidRPr="00E8748A" w:rsidR="00441F1E">
              <w:rPr>
                <w:rFonts w:ascii="Arial" w:hAnsi="Arial" w:cs="Arial"/>
                <w:snapToGrid/>
                <w:color w:val="000000" w:themeColor="text1"/>
                <w:sz w:val="22"/>
              </w:rPr>
              <w:t>, p</w:t>
            </w:r>
            <w:r w:rsidRPr="00E8748A">
              <w:rPr>
                <w:rFonts w:ascii="Arial" w:hAnsi="Arial" w:cs="Arial"/>
                <w:snapToGrid/>
                <w:color w:val="000000" w:themeColor="text1"/>
                <w:sz w:val="22"/>
              </w:rPr>
              <w:t>rovide the PASSID / Membership Number</w:t>
            </w:r>
          </w:p>
          <w:p w:rsidR="00C75675" w:rsidRPr="00E8748A" w:rsidP="00691105" w14:paraId="6A3CDE68"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1</w:t>
            </w:r>
            <w:r w:rsidRPr="00E8748A" w:rsidR="00441F1E">
              <w:rPr>
                <w:rFonts w:ascii="Arial" w:hAnsi="Arial" w:cs="Arial"/>
                <w:snapToGrid/>
                <w:color w:val="000000" w:themeColor="text1"/>
                <w:sz w:val="22"/>
              </w:rPr>
              <w:t>7</w:t>
            </w:r>
            <w:r w:rsidRPr="00E8748A">
              <w:rPr>
                <w:rFonts w:ascii="Arial" w:hAnsi="Arial" w:cs="Arial"/>
                <w:snapToGrid/>
                <w:color w:val="000000" w:themeColor="text1"/>
                <w:sz w:val="22"/>
              </w:rPr>
              <w:t xml:space="preserve">. Are you under the age of fourteen (14)?  </w:t>
            </w:r>
            <w:r w:rsidRPr="00E8748A" w:rsidR="00441F1E">
              <w:rPr>
                <w:rFonts w:ascii="Arial" w:hAnsi="Arial" w:cs="Arial"/>
                <w:snapToGrid/>
                <w:color w:val="000000" w:themeColor="text1"/>
                <w:sz w:val="22"/>
              </w:rPr>
              <w:t xml:space="preserve">(Y/N) </w:t>
            </w:r>
            <w:r w:rsidRPr="00E8748A">
              <w:rPr>
                <w:rFonts w:ascii="Arial" w:hAnsi="Arial" w:cs="Arial"/>
                <w:snapToGrid/>
                <w:color w:val="000000" w:themeColor="text1"/>
                <w:sz w:val="22"/>
              </w:rPr>
              <w:t>If yes:</w:t>
            </w:r>
          </w:p>
          <w:p w:rsidR="00C75675" w:rsidRPr="00E8748A" w:rsidP="00691105" w14:paraId="3C2D3684"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Father </w:t>
            </w:r>
            <w:r w:rsidRPr="00E8748A" w:rsidR="00E27FAF">
              <w:rPr>
                <w:rFonts w:ascii="Arial" w:hAnsi="Arial" w:cs="Arial"/>
                <w:snapToGrid/>
                <w:color w:val="000000" w:themeColor="text1"/>
                <w:sz w:val="22"/>
              </w:rPr>
              <w:t xml:space="preserve">First (Given) </w:t>
            </w:r>
            <w:r w:rsidRPr="00E8748A">
              <w:rPr>
                <w:rFonts w:ascii="Arial" w:hAnsi="Arial" w:cs="Arial"/>
                <w:snapToGrid/>
                <w:color w:val="000000" w:themeColor="text1"/>
                <w:sz w:val="22"/>
              </w:rPr>
              <w:t xml:space="preserve"> Name</w:t>
            </w:r>
          </w:p>
          <w:p w:rsidR="00C75675" w:rsidRPr="00E8748A" w:rsidP="00691105" w14:paraId="2D912DA9"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Father </w:t>
            </w:r>
            <w:r w:rsidRPr="00E8748A" w:rsidR="00E27FAF">
              <w:rPr>
                <w:rFonts w:ascii="Arial" w:hAnsi="Arial" w:cs="Arial"/>
                <w:snapToGrid/>
                <w:color w:val="000000" w:themeColor="text1"/>
                <w:sz w:val="22"/>
              </w:rPr>
              <w:t>Surname/Family</w:t>
            </w:r>
            <w:r w:rsidRPr="00E8748A">
              <w:rPr>
                <w:rFonts w:ascii="Arial" w:hAnsi="Arial" w:cs="Arial"/>
                <w:snapToGrid/>
                <w:color w:val="000000" w:themeColor="text1"/>
                <w:sz w:val="22"/>
              </w:rPr>
              <w:t xml:space="preserve"> Name</w:t>
            </w:r>
          </w:p>
          <w:p w:rsidR="00C75675" w:rsidRPr="00E8748A" w:rsidP="00691105" w14:paraId="35917FB7"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Mother </w:t>
            </w:r>
            <w:r w:rsidRPr="00E8748A" w:rsidR="00E27FAF">
              <w:rPr>
                <w:rFonts w:ascii="Arial" w:hAnsi="Arial" w:cs="Arial"/>
                <w:snapToGrid/>
                <w:color w:val="000000" w:themeColor="text1"/>
                <w:sz w:val="22"/>
              </w:rPr>
              <w:t xml:space="preserve">First (Given) </w:t>
            </w:r>
            <w:r w:rsidRPr="00E8748A">
              <w:rPr>
                <w:rFonts w:ascii="Arial" w:hAnsi="Arial" w:cs="Arial"/>
                <w:snapToGrid/>
                <w:color w:val="000000" w:themeColor="text1"/>
                <w:sz w:val="22"/>
              </w:rPr>
              <w:t xml:space="preserve"> Name</w:t>
            </w:r>
          </w:p>
          <w:p w:rsidR="00C75675" w:rsidRPr="00E8748A" w:rsidP="00691105" w14:paraId="29DD68B9"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Mother </w:t>
            </w:r>
            <w:r w:rsidRPr="00E8748A" w:rsidR="00E27FAF">
              <w:rPr>
                <w:rFonts w:ascii="Arial" w:hAnsi="Arial" w:cs="Arial"/>
                <w:snapToGrid/>
                <w:color w:val="000000" w:themeColor="text1"/>
                <w:sz w:val="22"/>
              </w:rPr>
              <w:t>Surname/Family</w:t>
            </w:r>
            <w:r w:rsidRPr="00E8748A">
              <w:rPr>
                <w:rFonts w:ascii="Arial" w:hAnsi="Arial" w:cs="Arial"/>
                <w:snapToGrid/>
                <w:color w:val="000000" w:themeColor="text1"/>
                <w:sz w:val="22"/>
              </w:rPr>
              <w:t xml:space="preserve"> Name</w:t>
            </w:r>
          </w:p>
          <w:p w:rsidR="00C75675" w:rsidRPr="00E8748A" w:rsidP="00691105" w14:paraId="2E07417F"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1</w:t>
            </w:r>
            <w:r w:rsidRPr="00E8748A" w:rsidR="00441F1E">
              <w:rPr>
                <w:rFonts w:ascii="Arial" w:hAnsi="Arial" w:cs="Arial"/>
                <w:snapToGrid/>
                <w:color w:val="000000" w:themeColor="text1"/>
                <w:sz w:val="22"/>
              </w:rPr>
              <w:t>8</w:t>
            </w:r>
            <w:r w:rsidRPr="00E8748A">
              <w:rPr>
                <w:rFonts w:ascii="Arial" w:hAnsi="Arial" w:cs="Arial"/>
                <w:snapToGrid/>
                <w:color w:val="000000" w:themeColor="text1"/>
                <w:sz w:val="22"/>
              </w:rPr>
              <w:t>. PERSONAL CONTACT INFORMATION</w:t>
            </w:r>
          </w:p>
          <w:p w:rsidR="00C75675" w:rsidRPr="00E8748A" w:rsidP="00691105" w14:paraId="67687921"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Email</w:t>
            </w:r>
          </w:p>
          <w:p w:rsidR="00C75675" w:rsidRPr="00E8748A" w:rsidP="00691105" w14:paraId="2DFBD895"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w:t>
            </w:r>
            <w:r w:rsidRPr="00E8748A">
              <w:rPr>
                <w:rFonts w:ascii="Arial" w:hAnsi="Arial" w:cs="Arial"/>
                <w:snapToGrid/>
                <w:color w:val="FF0000"/>
                <w:sz w:val="22"/>
              </w:rPr>
              <w:t xml:space="preserve"> </w:t>
            </w:r>
            <w:r w:rsidRPr="00E8748A">
              <w:rPr>
                <w:rFonts w:ascii="Arial" w:hAnsi="Arial" w:cs="Arial"/>
                <w:snapToGrid/>
                <w:color w:val="000000" w:themeColor="text1"/>
                <w:sz w:val="22"/>
              </w:rPr>
              <w:t>Country Code and Phone Number</w:t>
            </w:r>
          </w:p>
          <w:p w:rsidR="00C75675" w:rsidRPr="00E8748A" w:rsidP="00691105" w14:paraId="31B08DB1"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Home Address </w:t>
            </w:r>
          </w:p>
          <w:p w:rsidR="00C75675" w:rsidRPr="00E8748A" w:rsidP="00691105" w14:paraId="5D3896AA"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City</w:t>
            </w:r>
          </w:p>
          <w:p w:rsidR="00C75675" w:rsidRPr="00E8748A" w:rsidP="00691105" w14:paraId="5EF8F004"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State/Province/Region </w:t>
            </w:r>
          </w:p>
          <w:p w:rsidR="00C75675" w:rsidRPr="00E8748A" w:rsidP="00691105" w14:paraId="0F1CB7C0"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Country</w:t>
            </w:r>
          </w:p>
          <w:p w:rsidR="00C75675" w:rsidRPr="00E8748A" w:rsidP="00691105" w14:paraId="5BC2029C"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19. ADDRESS WHILE IN </w:t>
            </w:r>
            <w:r w:rsidRPr="00E8748A">
              <w:rPr>
                <w:rFonts w:ascii="Arial" w:hAnsi="Arial" w:cs="Arial"/>
                <w:snapToGrid/>
                <w:color w:val="000000" w:themeColor="text1"/>
                <w:sz w:val="22"/>
              </w:rPr>
              <w:t>Guam/CNMI</w:t>
            </w:r>
          </w:p>
          <w:p w:rsidR="00C75675" w:rsidRPr="00E8748A" w:rsidP="00691105" w14:paraId="3CEB0DE9"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Address</w:t>
            </w:r>
            <w:r w:rsidRPr="00E8748A">
              <w:rPr>
                <w:rFonts w:ascii="Arial" w:hAnsi="Arial" w:cs="Arial"/>
                <w:snapToGrid/>
                <w:color w:val="000000" w:themeColor="text1"/>
                <w:sz w:val="22"/>
              </w:rPr>
              <w:tab/>
            </w:r>
          </w:p>
          <w:p w:rsidR="001F4F54" w:rsidRPr="00E8748A" w:rsidP="00691105" w14:paraId="20818B6C"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City </w:t>
            </w:r>
          </w:p>
          <w:p w:rsidR="00C75675" w:rsidRPr="00E8748A" w:rsidP="00691105" w14:paraId="24CE77AB"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w:t>
            </w:r>
            <w:r w:rsidRPr="00E8748A" w:rsidR="00E27FAF">
              <w:rPr>
                <w:rFonts w:ascii="Arial" w:hAnsi="Arial" w:cs="Arial"/>
                <w:snapToGrid/>
                <w:color w:val="000000" w:themeColor="text1"/>
                <w:sz w:val="22"/>
              </w:rPr>
              <w:t>Guam or CNMI</w:t>
            </w:r>
            <w:r w:rsidRPr="00E8748A">
              <w:rPr>
                <w:rFonts w:ascii="Arial" w:hAnsi="Arial" w:cs="Arial"/>
                <w:snapToGrid/>
                <w:color w:val="000000" w:themeColor="text1"/>
                <w:sz w:val="22"/>
              </w:rPr>
              <w:t xml:space="preserve"> </w:t>
            </w:r>
          </w:p>
          <w:p w:rsidR="00C75675" w:rsidRPr="00E8748A" w:rsidP="00691105" w14:paraId="1FD18EE6"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Phone Number</w:t>
            </w:r>
          </w:p>
          <w:p w:rsidR="00C75675" w:rsidRPr="00E8748A" w:rsidP="00691105" w14:paraId="4563D4BD"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0</w:t>
            </w:r>
            <w:r w:rsidRPr="00E8748A">
              <w:rPr>
                <w:rFonts w:ascii="Arial" w:hAnsi="Arial" w:cs="Arial"/>
                <w:snapToGrid/>
                <w:color w:val="000000" w:themeColor="text1"/>
                <w:sz w:val="22"/>
              </w:rPr>
              <w:t>. EMERGENCY CONTACT INFORMATION IN OR OUT OF THE United States.</w:t>
            </w:r>
          </w:p>
          <w:p w:rsidR="00C75675" w:rsidRPr="00E8748A" w:rsidP="00691105" w14:paraId="21E51F91"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w:t>
            </w:r>
            <w:r w:rsidRPr="00E8748A" w:rsidR="00E27FAF">
              <w:rPr>
                <w:rFonts w:ascii="Arial" w:hAnsi="Arial" w:cs="Arial"/>
                <w:snapToGrid/>
                <w:color w:val="000000" w:themeColor="text1"/>
                <w:sz w:val="22"/>
              </w:rPr>
              <w:t>Surname/Family</w:t>
            </w:r>
            <w:r w:rsidRPr="00E8748A">
              <w:rPr>
                <w:rFonts w:ascii="Arial" w:hAnsi="Arial" w:cs="Arial"/>
                <w:snapToGrid/>
                <w:color w:val="000000" w:themeColor="text1"/>
                <w:sz w:val="22"/>
              </w:rPr>
              <w:t xml:space="preserve"> Name </w:t>
            </w:r>
          </w:p>
          <w:p w:rsidR="00C75675" w:rsidRPr="00E8748A" w:rsidP="00691105" w14:paraId="6DF8CD66"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First (Given) Name </w:t>
            </w:r>
          </w:p>
          <w:p w:rsidR="00441F1E" w:rsidRPr="00E8748A" w:rsidP="00691105" w14:paraId="7CECA615"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Email Address</w:t>
            </w:r>
          </w:p>
          <w:p w:rsidR="00C75675" w:rsidRPr="00E8748A" w:rsidP="00691105" w14:paraId="1DAC605A"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xml:space="preserve">- Country Code </w:t>
            </w:r>
          </w:p>
          <w:p w:rsidR="00C75675" w:rsidRPr="00E8748A" w:rsidP="00691105" w14:paraId="78F925BF"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Phone</w:t>
            </w:r>
          </w:p>
          <w:p w:rsidR="00441F1E" w:rsidRPr="00E8748A" w:rsidP="00691105" w14:paraId="092A146A"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 Country Name</w:t>
            </w:r>
          </w:p>
          <w:p w:rsidR="00C75675" w:rsidRPr="00E8748A" w:rsidP="00691105" w14:paraId="2E5DDC15"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1</w:t>
            </w:r>
            <w:r w:rsidRPr="00E8748A">
              <w:rPr>
                <w:rFonts w:ascii="Arial" w:hAnsi="Arial" w:cs="Arial"/>
                <w:snapToGrid/>
                <w:color w:val="000000" w:themeColor="text1"/>
                <w:sz w:val="22"/>
              </w:rPr>
              <w:t>. Do you have a physical or mental disorder; or are you a drug abuser or addict; or do you currently have any of the following diseases? Communicable diseases are specified pursuant to section 361(b) of the Public Health Service Act: Cholera, Diphtheria, Tuberculosis infectious, Plague, Smallpox, Yellow Fever, Viral Hemorrhagic Fevers, including Ebola, Lassa, Marburg, Crimean-Congo, Severe acute respiratory illnesses capable of transmission to other persons and likely to cause mortality. (Y/N)</w:t>
            </w:r>
          </w:p>
          <w:p w:rsidR="00C75675" w:rsidRPr="00E8748A" w:rsidP="00691105" w14:paraId="61D0E699"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2</w:t>
            </w:r>
            <w:r w:rsidRPr="00E8748A">
              <w:rPr>
                <w:rFonts w:ascii="Arial" w:hAnsi="Arial" w:cs="Arial"/>
                <w:snapToGrid/>
                <w:color w:val="000000" w:themeColor="text1"/>
                <w:sz w:val="22"/>
              </w:rPr>
              <w:t xml:space="preserve">. Have you ever been arrested or </w:t>
            </w:r>
            <w:r w:rsidRPr="00E8748A">
              <w:rPr>
                <w:rFonts w:ascii="Arial" w:hAnsi="Arial" w:cs="Arial"/>
                <w:snapToGrid/>
                <w:color w:val="000000" w:themeColor="text1"/>
                <w:sz w:val="22"/>
              </w:rPr>
              <w:t>convicted for a crime that resulted in serious damage to property, or serious harm to another person or government authority? (Y/N)</w:t>
            </w:r>
          </w:p>
          <w:p w:rsidR="00C75675" w:rsidRPr="00E8748A" w:rsidP="00691105" w14:paraId="262B54AC"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3</w:t>
            </w:r>
            <w:r w:rsidRPr="00E8748A">
              <w:rPr>
                <w:rFonts w:ascii="Arial" w:hAnsi="Arial" w:cs="Arial"/>
                <w:snapToGrid/>
                <w:color w:val="000000" w:themeColor="text1"/>
                <w:sz w:val="22"/>
              </w:rPr>
              <w:t>. Have you ever violated any law related to possessing, using, or distributing illegal drugs? (Y/N)</w:t>
            </w:r>
          </w:p>
          <w:p w:rsidR="00C75675" w:rsidRPr="00E8748A" w:rsidP="00691105" w14:paraId="675C2333"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4</w:t>
            </w:r>
            <w:r w:rsidRPr="00E8748A">
              <w:rPr>
                <w:rFonts w:ascii="Arial" w:hAnsi="Arial" w:cs="Arial"/>
                <w:snapToGrid/>
                <w:color w:val="000000" w:themeColor="text1"/>
                <w:sz w:val="22"/>
              </w:rPr>
              <w:t>. Do you seek to engage in or have you ever engaged in terrorist activities, espionage, sabotage, or genocide? (Y/N)</w:t>
            </w:r>
          </w:p>
          <w:p w:rsidR="00C75675" w:rsidRPr="00E8748A" w:rsidP="00691105" w14:paraId="54BF37C3"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5</w:t>
            </w:r>
            <w:r w:rsidRPr="00E8748A">
              <w:rPr>
                <w:rFonts w:ascii="Arial" w:hAnsi="Arial" w:cs="Arial"/>
                <w:snapToGrid/>
                <w:color w:val="000000" w:themeColor="text1"/>
                <w:sz w:val="22"/>
              </w:rPr>
              <w:t xml:space="preserve">. Have you ever committed fraud or misrepresented yourself or others to obtain, or assist others to obtain, a visa or entry into the United States? (Y/N) </w:t>
            </w:r>
          </w:p>
          <w:p w:rsidR="00C75675" w:rsidRPr="00E8748A" w:rsidP="00691105" w14:paraId="46CB24AF"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6</w:t>
            </w:r>
            <w:r w:rsidRPr="00E8748A">
              <w:rPr>
                <w:rFonts w:ascii="Arial" w:hAnsi="Arial" w:cs="Arial"/>
                <w:snapToGrid/>
                <w:color w:val="000000" w:themeColor="text1"/>
                <w:sz w:val="22"/>
              </w:rPr>
              <w:t xml:space="preserve">. Have you ever stayed in the United States longer than the admission period granted to you by the U.S. government? (Y/N) </w:t>
            </w:r>
          </w:p>
          <w:p w:rsidR="00C75675" w:rsidRPr="00E8748A" w:rsidP="00691105" w14:paraId="7A4B162D"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7</w:t>
            </w:r>
            <w:r w:rsidRPr="00E8748A">
              <w:rPr>
                <w:rFonts w:ascii="Arial" w:hAnsi="Arial" w:cs="Arial"/>
                <w:snapToGrid/>
                <w:color w:val="000000" w:themeColor="text1"/>
                <w:sz w:val="22"/>
              </w:rPr>
              <w:t>. Are you currently seeking employment in Guam or CNMI? (Y/N)</w:t>
            </w:r>
          </w:p>
          <w:p w:rsidR="00C75675" w:rsidRPr="00E8748A" w:rsidP="00691105" w14:paraId="2D9EBCED" w14:textId="77777777">
            <w:pPr>
              <w:widowControl/>
              <w:spacing w:line="259" w:lineRule="auto"/>
              <w:rPr>
                <w:rFonts w:ascii="Arial" w:hAnsi="Arial" w:cs="Arial"/>
                <w:snapToGrid/>
                <w:color w:val="000000" w:themeColor="text1"/>
                <w:sz w:val="22"/>
              </w:rPr>
            </w:pPr>
            <w:r w:rsidRPr="00E8748A">
              <w:rPr>
                <w:rFonts w:ascii="Arial" w:hAnsi="Arial" w:cs="Arial"/>
                <w:snapToGrid/>
                <w:color w:val="000000" w:themeColor="text1"/>
                <w:sz w:val="22"/>
              </w:rPr>
              <w:t>2</w:t>
            </w:r>
            <w:r w:rsidRPr="00E8748A" w:rsidR="00441F1E">
              <w:rPr>
                <w:rFonts w:ascii="Arial" w:hAnsi="Arial" w:cs="Arial"/>
                <w:snapToGrid/>
                <w:color w:val="000000" w:themeColor="text1"/>
                <w:sz w:val="22"/>
              </w:rPr>
              <w:t>8</w:t>
            </w:r>
            <w:r w:rsidRPr="00E8748A">
              <w:rPr>
                <w:rFonts w:ascii="Arial" w:hAnsi="Arial" w:cs="Arial"/>
                <w:snapToGrid/>
                <w:color w:val="000000" w:themeColor="text1"/>
                <w:sz w:val="22"/>
              </w:rPr>
              <w:t xml:space="preserve">. Were you previously employed in the United States without prior permission from the U.S. government? (Y/N) </w:t>
            </w:r>
          </w:p>
          <w:p w:rsidR="00D27E37" w:rsidRPr="00EA3B1D" w:rsidP="00441F1E" w14:paraId="3DC29E40" w14:textId="77777777">
            <w:pPr>
              <w:widowControl/>
              <w:spacing w:line="259" w:lineRule="auto"/>
              <w:rPr>
                <w:rFonts w:ascii="Arial" w:hAnsi="Arial" w:cs="Arial"/>
                <w:snapToGrid/>
                <w:sz w:val="22"/>
              </w:rPr>
            </w:pPr>
            <w:r w:rsidRPr="00E8748A">
              <w:rPr>
                <w:rFonts w:ascii="Arial" w:hAnsi="Arial" w:cs="Arial"/>
                <w:snapToGrid/>
                <w:color w:val="000000" w:themeColor="text1"/>
                <w:sz w:val="22"/>
              </w:rPr>
              <w:t>29</w:t>
            </w:r>
            <w:r w:rsidRPr="00E8748A" w:rsidR="00C75675">
              <w:rPr>
                <w:rFonts w:ascii="Arial" w:hAnsi="Arial" w:cs="Arial"/>
                <w:snapToGrid/>
                <w:color w:val="000000" w:themeColor="text1"/>
                <w:sz w:val="22"/>
              </w:rPr>
              <w:t xml:space="preserve">. Have you traveled to, or been present in Iraq, Syria, Iran, Sudan, Libya, </w:t>
            </w:r>
            <w:r w:rsidRPr="005A3793" w:rsidR="00C75675">
              <w:rPr>
                <w:rFonts w:ascii="Arial" w:hAnsi="Arial" w:cs="Arial"/>
                <w:snapToGrid/>
                <w:sz w:val="22"/>
              </w:rPr>
              <w:t xml:space="preserve">Somalia, </w:t>
            </w:r>
            <w:r w:rsidRPr="005A3793" w:rsidR="00AA2B52">
              <w:rPr>
                <w:rFonts w:ascii="Arial" w:hAnsi="Arial" w:cs="Arial"/>
                <w:snapToGrid/>
                <w:sz w:val="22"/>
              </w:rPr>
              <w:t xml:space="preserve">North </w:t>
            </w:r>
            <w:r w:rsidRPr="00EA3B1D" w:rsidR="00AA2B52">
              <w:rPr>
                <w:rFonts w:ascii="Arial" w:hAnsi="Arial" w:cs="Arial"/>
                <w:snapToGrid/>
                <w:sz w:val="22"/>
              </w:rPr>
              <w:t xml:space="preserve">Korea </w:t>
            </w:r>
            <w:r w:rsidRPr="00EA3B1D" w:rsidR="00C75675">
              <w:rPr>
                <w:rFonts w:ascii="Arial" w:hAnsi="Arial" w:cs="Arial"/>
                <w:snapToGrid/>
                <w:sz w:val="22"/>
              </w:rPr>
              <w:t>or Yemen on or after March 1, 2011? (Y/N)</w:t>
            </w:r>
          </w:p>
          <w:p w:rsidR="00D27E37" w:rsidRPr="00EA3B1D" w:rsidP="00441F1E" w14:paraId="6E3DC208" w14:textId="77777777">
            <w:pPr>
              <w:widowControl/>
              <w:spacing w:line="259" w:lineRule="auto"/>
              <w:rPr>
                <w:rFonts w:ascii="Arial" w:hAnsi="Arial" w:cs="Arial"/>
                <w:snapToGrid/>
                <w:sz w:val="22"/>
              </w:rPr>
            </w:pPr>
            <w:r w:rsidRPr="00EA3B1D">
              <w:rPr>
                <w:rFonts w:ascii="Arial" w:hAnsi="Arial" w:cs="Arial"/>
                <w:snapToGrid/>
                <w:sz w:val="22"/>
              </w:rPr>
              <w:t>30. Additional Information</w:t>
            </w:r>
            <w:r w:rsidRPr="00EA3B1D" w:rsidR="00B61BD3">
              <w:rPr>
                <w:rFonts w:ascii="Arial" w:hAnsi="Arial" w:cs="Arial"/>
                <w:snapToGrid/>
                <w:sz w:val="22"/>
              </w:rPr>
              <w:t xml:space="preserve"> (OPTIONAL)</w:t>
            </w:r>
          </w:p>
          <w:p w:rsidR="00D27E37" w:rsidRPr="00EA3B1D" w:rsidP="00441F1E" w14:paraId="5249A35E" w14:textId="77777777">
            <w:pPr>
              <w:widowControl/>
              <w:spacing w:line="259" w:lineRule="auto"/>
              <w:rPr>
                <w:rFonts w:ascii="Arial" w:hAnsi="Arial" w:cs="Arial"/>
                <w:snapToGrid/>
                <w:sz w:val="22"/>
              </w:rPr>
            </w:pPr>
            <w:r w:rsidRPr="00EA3B1D">
              <w:rPr>
                <w:rFonts w:ascii="Arial" w:hAnsi="Arial" w:cs="Arial"/>
                <w:snapToGrid/>
                <w:sz w:val="22"/>
              </w:rPr>
              <w:t xml:space="preserve">-Social </w:t>
            </w:r>
            <w:r w:rsidRPr="00EA3B1D">
              <w:rPr>
                <w:rFonts w:ascii="Arial" w:hAnsi="Arial" w:cs="Arial"/>
                <w:snapToGrid/>
                <w:sz w:val="22"/>
              </w:rPr>
              <w:t>Media Identifier</w:t>
            </w:r>
          </w:p>
          <w:p w:rsidR="008E1EC5" w:rsidRPr="00EA3B1D" w:rsidP="00D27E37" w14:paraId="6E0D2DBB" w14:textId="77777777">
            <w:pPr>
              <w:widowControl/>
              <w:spacing w:line="259" w:lineRule="auto"/>
              <w:rPr>
                <w:rFonts w:ascii="Arial" w:hAnsi="Arial" w:cs="Arial"/>
                <w:snapToGrid/>
                <w:sz w:val="22"/>
              </w:rPr>
            </w:pPr>
            <w:r w:rsidRPr="00EA3B1D">
              <w:rPr>
                <w:rFonts w:ascii="Arial" w:hAnsi="Arial" w:cs="Arial"/>
                <w:snapToGrid/>
                <w:sz w:val="22"/>
              </w:rPr>
              <w:t>-Valid Email</w:t>
            </w:r>
          </w:p>
          <w:p w:rsidR="008E1EC5" w:rsidRPr="00EA3B1D" w:rsidP="008E1EC5" w14:paraId="0AA03DF2" w14:textId="77777777">
            <w:pPr>
              <w:widowControl/>
              <w:spacing w:line="259" w:lineRule="auto"/>
              <w:rPr>
                <w:rFonts w:ascii="Arial" w:hAnsi="Arial" w:cs="Arial"/>
                <w:snapToGrid/>
                <w:sz w:val="22"/>
              </w:rPr>
            </w:pPr>
            <w:r w:rsidRPr="00EA3B1D">
              <w:rPr>
                <w:rFonts w:ascii="Arial" w:hAnsi="Arial" w:cs="Arial"/>
                <w:snapToGrid/>
                <w:sz w:val="22"/>
              </w:rPr>
              <w:t>-</w:t>
            </w:r>
            <w:r w:rsidRPr="00EA3B1D" w:rsidR="00D27E37">
              <w:rPr>
                <w:rFonts w:ascii="Arial" w:hAnsi="Arial" w:cs="Arial"/>
                <w:snapToGrid/>
                <w:sz w:val="22"/>
              </w:rPr>
              <w:t>Social Media Provider/Platform</w:t>
            </w:r>
          </w:p>
          <w:p w:rsidR="00C75675" w:rsidRPr="00E8748A" w:rsidP="008E1EC5" w14:paraId="40752CAE" w14:textId="77777777">
            <w:pPr>
              <w:widowControl/>
              <w:spacing w:line="259" w:lineRule="auto"/>
              <w:rPr>
                <w:rFonts w:ascii="Arial" w:hAnsi="Arial" w:cs="Arial"/>
                <w:snapToGrid/>
                <w:sz w:val="22"/>
              </w:rPr>
            </w:pPr>
            <w:r w:rsidRPr="00EA3B1D">
              <w:rPr>
                <w:rFonts w:ascii="Arial" w:hAnsi="Arial" w:cs="Arial"/>
                <w:snapToGrid/>
                <w:sz w:val="22"/>
              </w:rPr>
              <w:t>-</w:t>
            </w:r>
            <w:r w:rsidRPr="00EA3B1D" w:rsidR="00D27E37">
              <w:rPr>
                <w:rFonts w:ascii="Arial" w:hAnsi="Arial" w:cs="Arial"/>
                <w:snapToGrid/>
                <w:sz w:val="22"/>
              </w:rPr>
              <w:t xml:space="preserve">Other </w:t>
            </w:r>
          </w:p>
        </w:tc>
      </w:tr>
      <w:tr w14:paraId="1EA58379" w14:textId="77777777" w:rsidTr="00E27FAF">
        <w:tblPrEx>
          <w:tblW w:w="0" w:type="auto"/>
          <w:tblLook w:val="04A0"/>
        </w:tblPrEx>
        <w:trPr>
          <w:trHeight w:val="6110"/>
        </w:trPr>
        <w:tc>
          <w:tcPr>
            <w:tcW w:w="9175" w:type="dxa"/>
          </w:tcPr>
          <w:p w:rsidR="000C37CF" w:rsidRPr="00E8748A" w:rsidP="00691105" w14:paraId="2E6CA576" w14:textId="77777777">
            <w:pPr>
              <w:widowControl/>
              <w:spacing w:line="259" w:lineRule="auto"/>
              <w:rPr>
                <w:rFonts w:ascii="Arial" w:hAnsi="Arial" w:cs="Arial"/>
                <w:snapToGrid/>
                <w:sz w:val="22"/>
              </w:rPr>
            </w:pPr>
            <w:r w:rsidRPr="00E8748A">
              <w:rPr>
                <w:rFonts w:ascii="Arial" w:hAnsi="Arial" w:cs="Arial"/>
                <w:snapToGrid/>
                <w:sz w:val="22"/>
              </w:rPr>
              <w:t>Other changes:</w:t>
            </w:r>
          </w:p>
          <w:p w:rsidR="000C37CF" w:rsidRPr="00E8748A" w:rsidP="00691105" w14:paraId="19145ECF" w14:textId="77777777">
            <w:pPr>
              <w:widowControl/>
              <w:spacing w:line="259" w:lineRule="auto"/>
              <w:rPr>
                <w:rFonts w:ascii="Arial" w:hAnsi="Arial" w:cs="Arial"/>
                <w:snapToGrid/>
                <w:sz w:val="22"/>
              </w:rPr>
            </w:pPr>
            <w:r w:rsidRPr="00E8748A">
              <w:rPr>
                <w:rFonts w:ascii="Arial" w:hAnsi="Arial" w:cs="Arial"/>
                <w:b/>
                <w:snapToGrid/>
                <w:sz w:val="22"/>
              </w:rPr>
              <w:t>Instructions:</w:t>
            </w:r>
            <w:r w:rsidRPr="00E8748A">
              <w:rPr>
                <w:rFonts w:ascii="Arial" w:hAnsi="Arial" w:cs="Arial"/>
                <w:snapToGrid/>
                <w:sz w:val="22"/>
              </w:rPr>
              <w:t xml:space="preserve"> This form must be completed by every nonimmigrant visitor not in possession of a visitor’s visa, who is a citizen of one of the eligible countries *enumerated in 8 CFR 212.1(q) and is applying to enter and remain on Guam or the CNMI for a maximum stay of forty-five (45) days. This regulation applies only to entry into Guam or the CNMI; entry to any other part of the United States pursuant to this regulation is prohibited. Print legibly with pen in ALL CAPITAL LETTERS. Use English. Complete items # 1</w:t>
            </w:r>
            <w:r w:rsidRPr="00E8748A">
              <w:rPr>
                <w:rFonts w:ascii="Arial" w:hAnsi="Arial" w:cs="Arial"/>
                <w:snapToGrid/>
                <w:color w:val="C00000"/>
                <w:sz w:val="22"/>
              </w:rPr>
              <w:t>-30</w:t>
            </w:r>
            <w:r w:rsidRPr="00E8748A">
              <w:rPr>
                <w:rFonts w:ascii="Arial" w:hAnsi="Arial" w:cs="Arial"/>
                <w:snapToGrid/>
                <w:sz w:val="22"/>
              </w:rPr>
              <w:t>; an</w:t>
            </w:r>
            <w:r w:rsidRPr="00E8748A">
              <w:rPr>
                <w:rFonts w:ascii="Arial" w:hAnsi="Arial" w:cs="Arial"/>
                <w:snapToGrid/>
                <w:sz w:val="22"/>
              </w:rPr>
              <w:t>d sign and date the bottom of this form after carefully reading all of the information. Children under the age of fourteen (14) must have their form signed by a parent, guardian, or other responsible adult. When all sections are completed, you must review for accuracy, read the certification section and sign or certify the form as applicable.  This paper form must be presented to the U.S. Customs and Border Protection Officer until the electronic equivalent is required. * The airline can provide you with th</w:t>
            </w:r>
            <w:r w:rsidRPr="00E8748A">
              <w:rPr>
                <w:rFonts w:ascii="Arial" w:hAnsi="Arial" w:cs="Arial"/>
                <w:snapToGrid/>
                <w:sz w:val="22"/>
              </w:rPr>
              <w:t>e current list of eligible countries.</w:t>
            </w:r>
          </w:p>
          <w:p w:rsidR="000C37CF" w:rsidRPr="00E8748A" w:rsidP="00691105" w14:paraId="3D85F4DB" w14:textId="77777777">
            <w:pPr>
              <w:widowControl/>
              <w:spacing w:line="259" w:lineRule="auto"/>
              <w:rPr>
                <w:rFonts w:ascii="Arial" w:hAnsi="Arial" w:cs="Arial"/>
                <w:snapToGrid/>
                <w:sz w:val="22"/>
              </w:rPr>
            </w:pPr>
          </w:p>
          <w:p w:rsidR="000C37CF" w:rsidRPr="00507C7D" w:rsidP="00691105" w14:paraId="570F3E3D" w14:textId="77777777">
            <w:pPr>
              <w:widowControl/>
              <w:spacing w:line="259" w:lineRule="auto"/>
              <w:rPr>
                <w:rFonts w:ascii="Arial" w:hAnsi="Arial" w:cs="Arial"/>
                <w:snapToGrid/>
                <w:sz w:val="22"/>
              </w:rPr>
            </w:pPr>
            <w:r w:rsidRPr="00E8748A">
              <w:rPr>
                <w:rFonts w:ascii="Arial" w:hAnsi="Arial" w:cs="Arial"/>
                <w:b/>
                <w:snapToGrid/>
                <w:sz w:val="22"/>
              </w:rPr>
              <w:t>Important Message:</w:t>
            </w:r>
            <w:r w:rsidRPr="00E8748A">
              <w:rPr>
                <w:rFonts w:ascii="Arial" w:hAnsi="Arial" w:cs="Arial"/>
                <w:snapToGrid/>
                <w:sz w:val="22"/>
              </w:rPr>
              <w:t xml:space="preserve">  If you are a citizen or a national of any of the following countries: Australia, Brunei, Japan, New Zealand, South Korea, Singapore, United Kingdom or the geographical area of Taiwan with an approved and unexpired Electronic System for Travel Authorization, commonly known as ESTA, or a U.S. visa, you do not need to complete this </w:t>
            </w:r>
            <w:r w:rsidRPr="00EA3B1D">
              <w:rPr>
                <w:rFonts w:ascii="Arial" w:hAnsi="Arial" w:cs="Arial"/>
                <w:snapToGrid/>
                <w:sz w:val="22"/>
              </w:rPr>
              <w:t xml:space="preserve">form.  </w:t>
            </w:r>
            <w:r w:rsidRPr="00507C7D">
              <w:rPr>
                <w:rFonts w:ascii="Arial" w:hAnsi="Arial" w:cs="Arial"/>
                <w:snapToGrid/>
                <w:sz w:val="22"/>
              </w:rPr>
              <w:t xml:space="preserve">Are you a citizen/national of the People’s Republic of China (PRC)?                                    Warning:  The maximum stay for PRC nationals/citizens </w:t>
            </w:r>
            <w:r w:rsidRPr="00507C7D" w:rsidR="00C97933">
              <w:rPr>
                <w:rFonts w:ascii="Arial" w:hAnsi="Arial" w:cs="Arial"/>
                <w:snapToGrid/>
                <w:sz w:val="22"/>
              </w:rPr>
              <w:t xml:space="preserve">paroled into the CNMI </w:t>
            </w:r>
            <w:r w:rsidRPr="00507C7D">
              <w:rPr>
                <w:rFonts w:ascii="Arial" w:hAnsi="Arial" w:cs="Arial"/>
                <w:snapToGrid/>
                <w:sz w:val="22"/>
              </w:rPr>
              <w:t>is 14 days.</w:t>
            </w:r>
          </w:p>
          <w:p w:rsidR="000C37CF" w:rsidRPr="00EA3B1D" w:rsidP="00691105" w14:paraId="7ED38B57" w14:textId="77777777">
            <w:pPr>
              <w:widowControl/>
              <w:spacing w:line="259" w:lineRule="auto"/>
              <w:rPr>
                <w:rFonts w:ascii="Arial" w:hAnsi="Arial" w:cs="Arial"/>
                <w:snapToGrid/>
                <w:sz w:val="22"/>
              </w:rPr>
            </w:pPr>
          </w:p>
          <w:p w:rsidR="000C37CF" w:rsidRPr="00E8748A" w:rsidP="000C37CF" w14:paraId="14957900" w14:textId="77777777">
            <w:pPr>
              <w:widowControl/>
              <w:spacing w:line="259" w:lineRule="auto"/>
              <w:rPr>
                <w:rFonts w:ascii="Arial" w:hAnsi="Arial" w:cs="Arial"/>
                <w:snapToGrid/>
                <w:sz w:val="22"/>
              </w:rPr>
            </w:pPr>
            <w:r w:rsidRPr="00EA3B1D">
              <w:rPr>
                <w:rFonts w:ascii="Arial" w:hAnsi="Arial" w:cs="Arial"/>
                <w:b/>
                <w:snapToGrid/>
                <w:sz w:val="22"/>
              </w:rPr>
              <w:t>Important Notice:</w:t>
            </w:r>
            <w:r w:rsidRPr="00EA3B1D">
              <w:rPr>
                <w:rFonts w:ascii="Arial" w:hAnsi="Arial" w:cs="Arial"/>
                <w:snapToGrid/>
                <w:sz w:val="22"/>
              </w:rPr>
              <w:t xml:space="preserve">  Your admission into and stay on Guam or the CNMI is for maximum period of forty-five (45) days.  </w:t>
            </w:r>
            <w:r w:rsidRPr="00507C7D">
              <w:rPr>
                <w:rFonts w:ascii="Arial" w:hAnsi="Arial" w:cs="Arial"/>
                <w:snapToGrid/>
                <w:sz w:val="22"/>
              </w:rPr>
              <w:t xml:space="preserve">The maximum stay for PRC nationals/citizens </w:t>
            </w:r>
            <w:r w:rsidRPr="00507C7D" w:rsidR="00C97933">
              <w:rPr>
                <w:rFonts w:ascii="Arial" w:hAnsi="Arial" w:cs="Arial"/>
                <w:snapToGrid/>
                <w:sz w:val="22"/>
              </w:rPr>
              <w:t xml:space="preserve">paroled </w:t>
            </w:r>
            <w:r w:rsidRPr="00507C7D">
              <w:rPr>
                <w:rFonts w:ascii="Arial" w:hAnsi="Arial" w:cs="Arial"/>
                <w:snapToGrid/>
                <w:sz w:val="22"/>
              </w:rPr>
              <w:t xml:space="preserve">into CNMI is 14 days. </w:t>
            </w:r>
            <w:r w:rsidRPr="00EA3B1D">
              <w:rPr>
                <w:rFonts w:ascii="Arial" w:hAnsi="Arial" w:cs="Arial"/>
                <w:snapToGrid/>
                <w:sz w:val="22"/>
              </w:rPr>
              <w:t xml:space="preserve"> </w:t>
            </w:r>
            <w:r w:rsidRPr="00E8748A">
              <w:rPr>
                <w:rFonts w:ascii="Arial" w:hAnsi="Arial" w:cs="Arial"/>
                <w:snapToGrid/>
                <w:sz w:val="22"/>
              </w:rPr>
              <w:t>You may not apply for:  (</w:t>
            </w:r>
            <w:r w:rsidRPr="00E8748A">
              <w:rPr>
                <w:rFonts w:ascii="Arial" w:hAnsi="Arial" w:cs="Arial"/>
                <w:snapToGrid/>
                <w:sz w:val="22"/>
              </w:rPr>
              <w:t>1) a change of nonimmigrant status; (2) adjustment of status to temporary or permanent resident; or (3) an extension of stay. Warning:  You are ineligible for admission to Guam or the CNMI if you have previously violated the terms of any prior admission to the United States under the Guam-CNMI Visa Waiver Program or the prior Guam Visa Waiver Program.  Violation of the terms of a current admission will render you subject to removal from Guam or the CNMI.  A nonimmigrant who accepts unauthorized employment i</w:t>
            </w:r>
            <w:r w:rsidRPr="00E8748A">
              <w:rPr>
                <w:rFonts w:ascii="Arial" w:hAnsi="Arial" w:cs="Arial"/>
                <w:snapToGrid/>
                <w:sz w:val="22"/>
              </w:rPr>
              <w:t xml:space="preserve">s subject to removal. Waiver of Rights:  I hereby waive any rights to review or appeal a CBP Officer’s determination as to my admissibility, or to contest, other than on the basis of an application for asylum, any action in removal proceedings. Certification:  I certify that I have read and understand all the questions and statements on this form.  The answers I have furnished are true and correct to the best of my knowledge and belief. </w:t>
            </w:r>
          </w:p>
          <w:p w:rsidR="00D27E37" w:rsidRPr="00E8748A" w:rsidP="000C37CF" w14:paraId="454FBA29" w14:textId="77777777">
            <w:pPr>
              <w:widowControl/>
              <w:spacing w:line="259" w:lineRule="auto"/>
              <w:rPr>
                <w:rFonts w:ascii="Arial" w:hAnsi="Arial" w:cs="Arial"/>
                <w:snapToGrid/>
                <w:sz w:val="22"/>
              </w:rPr>
            </w:pPr>
            <w:r w:rsidRPr="00E8748A">
              <w:rPr>
                <w:rFonts w:ascii="Arial" w:hAnsi="Arial" w:cs="Arial"/>
                <w:snapToGrid/>
                <w:sz w:val="22"/>
              </w:rPr>
              <w:t>Signature               Date</w:t>
            </w:r>
          </w:p>
        </w:tc>
      </w:tr>
    </w:tbl>
    <w:p w:rsidR="00D10B22" w:rsidP="004F2739" w14:paraId="4EB184DC" w14:textId="77777777">
      <w:pPr>
        <w:rPr>
          <w:rFonts w:ascii="Arial" w:hAnsi="Arial"/>
          <w:szCs w:val="24"/>
        </w:rPr>
      </w:pPr>
    </w:p>
    <w:p w:rsidR="00C9462F" w:rsidP="004F2739" w14:paraId="0B42C5D7" w14:textId="77777777">
      <w:pPr>
        <w:rPr>
          <w:rFonts w:ascii="Arial" w:hAnsi="Arial"/>
          <w:szCs w:val="24"/>
        </w:rPr>
      </w:pPr>
    </w:p>
    <w:p w:rsidR="00C9462F" w:rsidP="004F2739" w14:paraId="1BAC7B63" w14:textId="32DC466E">
      <w:pPr>
        <w:rPr>
          <w:rFonts w:ascii="Arial" w:hAnsi="Arial" w:cs="Arial"/>
          <w:bCs/>
        </w:rPr>
      </w:pPr>
      <w:r>
        <w:rPr>
          <w:rFonts w:ascii="Arial" w:hAnsi="Arial"/>
        </w:rPr>
        <w:t>In a recent approval, s</w:t>
      </w:r>
      <w:r>
        <w:rPr>
          <w:rFonts w:ascii="Arial" w:hAnsi="Arial"/>
        </w:rPr>
        <w:t xml:space="preserve">everal data </w:t>
      </w:r>
      <w:r>
        <w:rPr>
          <w:rFonts w:ascii="Arial" w:hAnsi="Arial"/>
        </w:rPr>
        <w:t xml:space="preserve">elements were added </w:t>
      </w:r>
      <w:r>
        <w:rPr>
          <w:rFonts w:ascii="Arial" w:hAnsi="Arial"/>
        </w:rPr>
        <w:t xml:space="preserve">to the Form I-736:  </w:t>
      </w:r>
      <w:r w:rsidRPr="00C06730">
        <w:rPr>
          <w:rFonts w:ascii="Arial" w:hAnsi="Arial" w:cs="Arial"/>
          <w:bCs/>
        </w:rPr>
        <w:t>the foreign</w:t>
      </w:r>
      <w:r>
        <w:rPr>
          <w:rFonts w:ascii="Arial" w:hAnsi="Arial" w:cs="Arial"/>
          <w:bCs/>
        </w:rPr>
        <w:t xml:space="preserve"> </w:t>
      </w:r>
      <w:r w:rsidRPr="00C06730">
        <w:rPr>
          <w:rFonts w:ascii="Arial" w:hAnsi="Arial" w:cs="Arial"/>
          <w:bCs/>
        </w:rPr>
        <w:t>passport type</w:t>
      </w:r>
      <w:r w:rsidR="00B61BD3">
        <w:rPr>
          <w:rFonts w:ascii="Arial" w:hAnsi="Arial" w:cs="Arial"/>
          <w:bCs/>
        </w:rPr>
        <w:t xml:space="preserve"> (mandatory)</w:t>
      </w:r>
      <w:r w:rsidRPr="00C06730">
        <w:rPr>
          <w:rFonts w:ascii="Arial" w:hAnsi="Arial" w:cs="Arial"/>
          <w:bCs/>
        </w:rPr>
        <w:t>, social media identifier</w:t>
      </w:r>
      <w:r w:rsidR="00B61BD3">
        <w:rPr>
          <w:rFonts w:ascii="Arial" w:hAnsi="Arial" w:cs="Arial"/>
          <w:bCs/>
        </w:rPr>
        <w:t xml:space="preserve"> (optional)</w:t>
      </w:r>
      <w:r w:rsidRPr="00C06730">
        <w:rPr>
          <w:rFonts w:ascii="Arial" w:hAnsi="Arial" w:cs="Arial"/>
          <w:bCs/>
        </w:rPr>
        <w:t>,</w:t>
      </w:r>
      <w:r>
        <w:rPr>
          <w:rFonts w:ascii="Arial" w:hAnsi="Arial" w:cs="Arial"/>
          <w:bCs/>
        </w:rPr>
        <w:t xml:space="preserve"> </w:t>
      </w:r>
      <w:r w:rsidRPr="00C06730">
        <w:rPr>
          <w:rFonts w:ascii="Arial" w:hAnsi="Arial" w:cs="Arial"/>
          <w:bCs/>
        </w:rPr>
        <w:t>valid email address</w:t>
      </w:r>
      <w:r w:rsidR="00B61BD3">
        <w:rPr>
          <w:rFonts w:ascii="Arial" w:hAnsi="Arial" w:cs="Arial"/>
          <w:bCs/>
        </w:rPr>
        <w:t xml:space="preserve"> (mandatory)</w:t>
      </w:r>
      <w:r w:rsidRPr="00C06730">
        <w:rPr>
          <w:rFonts w:ascii="Arial" w:hAnsi="Arial" w:cs="Arial"/>
          <w:bCs/>
        </w:rPr>
        <w:t>, and social media</w:t>
      </w:r>
      <w:r>
        <w:rPr>
          <w:rFonts w:ascii="Arial" w:hAnsi="Arial" w:cs="Arial"/>
          <w:bCs/>
        </w:rPr>
        <w:t xml:space="preserve"> </w:t>
      </w:r>
      <w:r w:rsidRPr="00C06730">
        <w:rPr>
          <w:rFonts w:ascii="Arial" w:hAnsi="Arial" w:cs="Arial"/>
          <w:bCs/>
        </w:rPr>
        <w:t>provider/platform</w:t>
      </w:r>
      <w:r w:rsidR="00B61BD3">
        <w:rPr>
          <w:rFonts w:ascii="Arial" w:hAnsi="Arial" w:cs="Arial"/>
          <w:bCs/>
        </w:rPr>
        <w:t xml:space="preserve"> (optional)</w:t>
      </w:r>
      <w:r w:rsidRPr="00E8748A">
        <w:rPr>
          <w:rFonts w:ascii="Arial" w:hAnsi="Arial"/>
        </w:rPr>
        <w:t xml:space="preserve">.  </w:t>
      </w:r>
      <w:r w:rsidRPr="005E7E6D">
        <w:rPr>
          <w:rFonts w:ascii="Arial" w:hAnsi="Arial"/>
        </w:rPr>
        <w:t xml:space="preserve">Adding </w:t>
      </w:r>
      <w:r>
        <w:rPr>
          <w:rFonts w:ascii="Arial" w:hAnsi="Arial"/>
        </w:rPr>
        <w:t xml:space="preserve">these data elements </w:t>
      </w:r>
      <w:r w:rsidRPr="005E7E6D">
        <w:rPr>
          <w:rFonts w:ascii="Arial" w:hAnsi="Arial"/>
        </w:rPr>
        <w:t>enhance</w:t>
      </w:r>
      <w:r>
        <w:rPr>
          <w:rFonts w:ascii="Arial" w:hAnsi="Arial"/>
        </w:rPr>
        <w:t>s</w:t>
      </w:r>
      <w:r w:rsidRPr="005E7E6D">
        <w:rPr>
          <w:rFonts w:ascii="Arial" w:hAnsi="Arial"/>
        </w:rPr>
        <w:t xml:space="preserve"> the existing</w:t>
      </w:r>
      <w:r>
        <w:rPr>
          <w:rFonts w:ascii="Arial" w:hAnsi="Arial"/>
        </w:rPr>
        <w:t xml:space="preserve"> </w:t>
      </w:r>
      <w:r w:rsidRPr="005E7E6D">
        <w:rPr>
          <w:rFonts w:ascii="Arial" w:hAnsi="Arial"/>
        </w:rPr>
        <w:t>vetting process and provide</w:t>
      </w:r>
      <w:r>
        <w:rPr>
          <w:rFonts w:ascii="Arial" w:hAnsi="Arial"/>
        </w:rPr>
        <w:t>s</w:t>
      </w:r>
      <w:r w:rsidRPr="005E7E6D">
        <w:rPr>
          <w:rFonts w:ascii="Arial" w:hAnsi="Arial"/>
        </w:rPr>
        <w:t xml:space="preserve"> </w:t>
      </w:r>
      <w:r>
        <w:rPr>
          <w:rFonts w:ascii="Arial" w:hAnsi="Arial"/>
        </w:rPr>
        <w:t xml:space="preserve">CBP with </w:t>
      </w:r>
      <w:r>
        <w:rPr>
          <w:rFonts w:ascii="Arial" w:hAnsi="Arial"/>
        </w:rPr>
        <w:t xml:space="preserve">additional information to determine travelers’ </w:t>
      </w:r>
      <w:r w:rsidRPr="00E8748A">
        <w:rPr>
          <w:rFonts w:ascii="Arial" w:hAnsi="Arial" w:cs="Arial"/>
          <w:bCs/>
        </w:rPr>
        <w:t>admissibility to enter Guam or the CNMI</w:t>
      </w:r>
      <w:r>
        <w:rPr>
          <w:rFonts w:ascii="Arial" w:hAnsi="Arial" w:cs="Arial"/>
          <w:bCs/>
        </w:rPr>
        <w:t xml:space="preserve"> under the Guam-CNMI Visa Waiver Program</w:t>
      </w:r>
      <w:r>
        <w:rPr>
          <w:rFonts w:ascii="Arial" w:hAnsi="Arial"/>
        </w:rPr>
        <w:t xml:space="preserve">.  </w:t>
      </w:r>
      <w:r w:rsidRPr="00E8748A">
        <w:rPr>
          <w:rFonts w:ascii="Arial" w:hAnsi="Arial" w:cs="Arial"/>
          <w:bCs/>
        </w:rPr>
        <w:t xml:space="preserve">CBP intends to migrate from </w:t>
      </w:r>
      <w:r>
        <w:rPr>
          <w:rFonts w:ascii="Arial" w:hAnsi="Arial" w:cs="Arial"/>
          <w:bCs/>
        </w:rPr>
        <w:t xml:space="preserve">the </w:t>
      </w:r>
      <w:r w:rsidRPr="00E8748A">
        <w:rPr>
          <w:rFonts w:ascii="Arial" w:hAnsi="Arial" w:cs="Arial"/>
          <w:bCs/>
        </w:rPr>
        <w:t xml:space="preserve">paper </w:t>
      </w:r>
      <w:r>
        <w:rPr>
          <w:rFonts w:ascii="Arial" w:hAnsi="Arial" w:cs="Arial"/>
          <w:bCs/>
        </w:rPr>
        <w:t xml:space="preserve">Form </w:t>
      </w:r>
      <w:r w:rsidRPr="00E8748A">
        <w:rPr>
          <w:rFonts w:ascii="Arial" w:hAnsi="Arial" w:cs="Arial"/>
          <w:bCs/>
        </w:rPr>
        <w:t xml:space="preserve">I-736 </w:t>
      </w:r>
      <w:r>
        <w:rPr>
          <w:rFonts w:ascii="Arial" w:hAnsi="Arial" w:cs="Arial"/>
          <w:bCs/>
        </w:rPr>
        <w:t xml:space="preserve">process </w:t>
      </w:r>
      <w:r w:rsidRPr="00E8748A">
        <w:rPr>
          <w:rFonts w:ascii="Arial" w:hAnsi="Arial" w:cs="Arial"/>
          <w:bCs/>
        </w:rPr>
        <w:t>to a</w:t>
      </w:r>
      <w:r>
        <w:rPr>
          <w:rFonts w:ascii="Arial" w:hAnsi="Arial" w:cs="Arial"/>
          <w:bCs/>
        </w:rPr>
        <w:t xml:space="preserve"> mandatory</w:t>
      </w:r>
      <w:r w:rsidRPr="00E8748A">
        <w:rPr>
          <w:rFonts w:ascii="Arial" w:hAnsi="Arial" w:cs="Arial"/>
          <w:bCs/>
        </w:rPr>
        <w:t xml:space="preserve"> automated </w:t>
      </w:r>
      <w:r>
        <w:rPr>
          <w:rFonts w:ascii="Arial" w:hAnsi="Arial" w:cs="Arial"/>
          <w:bCs/>
        </w:rPr>
        <w:t>process via rulemaking.</w:t>
      </w:r>
    </w:p>
    <w:p w:rsidR="005A3793" w:rsidRPr="005A3793" w:rsidP="005A3793" w14:paraId="72D13F87" w14:textId="77777777">
      <w:pPr>
        <w:ind w:left="720"/>
        <w:rPr>
          <w:rFonts w:ascii="Arial" w:hAnsi="Arial" w:cs="Arial"/>
          <w:b/>
          <w:bCs/>
          <w:u w:val="single"/>
        </w:rPr>
      </w:pPr>
      <w:r w:rsidRPr="005A3793">
        <w:rPr>
          <w:rFonts w:ascii="Arial" w:hAnsi="Arial" w:cs="Arial"/>
          <w:b/>
          <w:bCs/>
          <w:u w:val="single"/>
        </w:rPr>
        <w:t>Proposed Changes:</w:t>
      </w:r>
    </w:p>
    <w:p w:rsidR="005A3793" w:rsidRPr="005A3793" w:rsidP="005A3793" w14:paraId="607F09B7" w14:textId="77777777">
      <w:pPr>
        <w:ind w:left="720"/>
        <w:rPr>
          <w:rFonts w:ascii="Arial" w:hAnsi="Arial" w:cs="Arial"/>
          <w:bCs/>
        </w:rPr>
      </w:pPr>
      <w:r w:rsidRPr="005A3793">
        <w:rPr>
          <w:rFonts w:ascii="Arial" w:hAnsi="Arial" w:cs="Arial"/>
          <w:bCs/>
        </w:rPr>
        <w:t xml:space="preserve">As part of the regulatory updates for the Interim Final Rule (IFR) which fully automates the collection of Form I-736 and requires that travelers under the G-CNMI VWP submit this information in advance of arrival. The rule also creates a new system, CNMI EVS-TAP, wherein travelers from the PRC to the CNMI can submit advance information to CBP so they may be vetted for a 14-day visa free admissibility period. These travelers will also need to complete an additional set of vetting questions. </w:t>
      </w:r>
    </w:p>
    <w:p w:rsidR="005A3793" w:rsidP="005A3793" w14:paraId="15CCB90F" w14:textId="77777777">
      <w:pPr>
        <w:ind w:left="720"/>
        <w:rPr>
          <w:rFonts w:ascii="Arial" w:hAnsi="Arial" w:cs="Arial"/>
          <w:bCs/>
        </w:rPr>
      </w:pPr>
    </w:p>
    <w:p w:rsidR="005A3793" w:rsidP="004F2739" w14:paraId="33FAA076" w14:textId="77777777">
      <w:pPr>
        <w:rPr>
          <w:rFonts w:ascii="Arial" w:hAnsi="Arial" w:cs="Arial"/>
          <w:bCs/>
        </w:rPr>
      </w:pPr>
    </w:p>
    <w:p w:rsidR="005A3793" w:rsidP="004F2739" w14:paraId="37C16B0F" w14:textId="77777777">
      <w:pPr>
        <w:rPr>
          <w:rFonts w:ascii="Arial" w:hAnsi="Arial"/>
          <w:szCs w:val="24"/>
        </w:rPr>
      </w:pPr>
    </w:p>
    <w:p w:rsidR="00C9462F" w:rsidP="000B286B" w14:paraId="430633DF" w14:textId="77777777">
      <w:pPr>
        <w:ind w:left="720" w:hanging="570"/>
        <w:rPr>
          <w:rFonts w:ascii="Arial" w:hAnsi="Arial" w:cs="Arial"/>
          <w:b/>
          <w:bCs/>
          <w:szCs w:val="24"/>
        </w:rPr>
      </w:pPr>
    </w:p>
    <w:p w:rsidR="000B286B" w:rsidRPr="00C47181" w:rsidP="000B286B" w14:paraId="6000C09C" w14:textId="77777777">
      <w:pPr>
        <w:ind w:left="720" w:hanging="570"/>
        <w:rPr>
          <w:szCs w:val="24"/>
        </w:rPr>
      </w:pPr>
      <w:r w:rsidRPr="00C47181">
        <w:rPr>
          <w:rFonts w:ascii="Arial" w:hAnsi="Arial" w:cs="Arial"/>
          <w:b/>
          <w:bCs/>
          <w:szCs w:val="24"/>
        </w:rPr>
        <w:t>2.</w:t>
      </w:r>
      <w:r w:rsidRPr="00C47181">
        <w:rPr>
          <w:szCs w:val="24"/>
        </w:rPr>
        <w:tab/>
      </w:r>
      <w:r w:rsidRPr="00C47181">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C47181">
        <w:rPr>
          <w:szCs w:val="24"/>
        </w:rPr>
        <w:t>.</w:t>
      </w:r>
    </w:p>
    <w:p w:rsidR="000B286B" w:rsidP="000B286B" w14:paraId="17EA0F45" w14:textId="77777777">
      <w:pPr>
        <w:jc w:val="both"/>
        <w:rPr>
          <w:rFonts w:ascii="Arial" w:hAnsi="Arial"/>
          <w:szCs w:val="24"/>
        </w:rPr>
      </w:pPr>
    </w:p>
    <w:p w:rsidR="008B421E" w:rsidP="008B421E" w14:paraId="09588171" w14:textId="77777777">
      <w:pPr>
        <w:pStyle w:val="PlainText"/>
        <w:ind w:left="720"/>
        <w:rPr>
          <w:rFonts w:ascii="Arial" w:hAnsi="Arial" w:cs="Arial"/>
          <w:bCs/>
        </w:rPr>
      </w:pPr>
      <w:r w:rsidRPr="00EB33C3">
        <w:rPr>
          <w:rFonts w:ascii="Arial" w:hAnsi="Arial" w:cs="Arial"/>
          <w:bCs/>
        </w:rPr>
        <w:t xml:space="preserve">Information </w:t>
      </w:r>
      <w:r w:rsidRPr="00EB33C3">
        <w:rPr>
          <w:rFonts w:ascii="Arial" w:hAnsi="Arial" w:cs="Arial"/>
        </w:rPr>
        <w:t xml:space="preserve">collected on CBP Form I-736 </w:t>
      </w:r>
      <w:r w:rsidRPr="00EB33C3">
        <w:rPr>
          <w:rFonts w:ascii="Arial" w:hAnsi="Arial" w:cs="Arial"/>
          <w:bCs/>
        </w:rPr>
        <w:t xml:space="preserve">helps DHS determine whether an alien is eligible to travel to </w:t>
      </w:r>
      <w:r>
        <w:rPr>
          <w:rFonts w:ascii="Arial" w:hAnsi="Arial" w:cs="Arial"/>
          <w:bCs/>
        </w:rPr>
        <w:t xml:space="preserve">the United States’ insular possessions of </w:t>
      </w:r>
      <w:r w:rsidRPr="00EB33C3">
        <w:rPr>
          <w:rFonts w:ascii="Arial" w:hAnsi="Arial" w:cs="Arial"/>
        </w:rPr>
        <w:t>Guam</w:t>
      </w:r>
      <w:r>
        <w:rPr>
          <w:rFonts w:ascii="Arial" w:hAnsi="Arial" w:cs="Arial"/>
        </w:rPr>
        <w:t xml:space="preserve"> or </w:t>
      </w:r>
      <w:r w:rsidRPr="00EB33C3">
        <w:rPr>
          <w:rFonts w:ascii="Arial" w:hAnsi="Arial" w:cs="Arial"/>
        </w:rPr>
        <w:t xml:space="preserve">CNMI </w:t>
      </w:r>
      <w:r w:rsidRPr="00EB33C3">
        <w:rPr>
          <w:rFonts w:ascii="Arial" w:hAnsi="Arial" w:cs="Arial"/>
          <w:bCs/>
        </w:rPr>
        <w:t xml:space="preserve">under the </w:t>
      </w:r>
      <w:r>
        <w:rPr>
          <w:rFonts w:ascii="Arial" w:hAnsi="Arial" w:cs="Arial"/>
          <w:bCs/>
        </w:rPr>
        <w:t xml:space="preserve">Guam-CNMI </w:t>
      </w:r>
      <w:r w:rsidRPr="00EB33C3">
        <w:rPr>
          <w:rFonts w:ascii="Arial" w:hAnsi="Arial" w:cs="Arial"/>
          <w:bCs/>
        </w:rPr>
        <w:t xml:space="preserve">VWP.  The data elements and questions included in </w:t>
      </w:r>
      <w:r>
        <w:rPr>
          <w:rFonts w:ascii="Arial" w:hAnsi="Arial" w:cs="Arial"/>
          <w:bCs/>
        </w:rPr>
        <w:t>Form</w:t>
      </w:r>
      <w:r w:rsidRPr="00EB33C3">
        <w:rPr>
          <w:rFonts w:ascii="Arial" w:hAnsi="Arial" w:cs="Arial"/>
          <w:bCs/>
        </w:rPr>
        <w:t xml:space="preserve"> </w:t>
      </w:r>
      <w:r>
        <w:rPr>
          <w:rFonts w:ascii="Arial" w:hAnsi="Arial" w:cs="Arial"/>
          <w:bCs/>
        </w:rPr>
        <w:t xml:space="preserve">I-736 </w:t>
      </w:r>
      <w:r w:rsidRPr="00EB33C3">
        <w:rPr>
          <w:rFonts w:ascii="Arial" w:hAnsi="Arial" w:cs="Arial"/>
          <w:bCs/>
        </w:rPr>
        <w:t>help gather information necessary to ensure that someone does not need to pursue a visa through the Department of State instead of being able to travel under this program.</w:t>
      </w:r>
    </w:p>
    <w:p w:rsidR="008B421E" w:rsidRPr="00EB33C3" w:rsidP="008B421E" w14:paraId="236A8872" w14:textId="77777777">
      <w:pPr>
        <w:pStyle w:val="PlainText"/>
        <w:ind w:left="720"/>
        <w:rPr>
          <w:rFonts w:ascii="Arial" w:hAnsi="Arial" w:cs="Arial"/>
          <w:b/>
          <w:bCs/>
          <w:vanish/>
          <w:specVanish/>
        </w:rPr>
      </w:pPr>
      <w:r w:rsidRPr="00EB33C3">
        <w:rPr>
          <w:rFonts w:ascii="Arial" w:hAnsi="Arial" w:cs="Arial"/>
          <w:bCs/>
        </w:rPr>
        <w:t xml:space="preserve">   </w:t>
      </w:r>
    </w:p>
    <w:p w:rsidR="00D93ECF" w:rsidP="008B421E" w14:paraId="49014053" w14:textId="77777777">
      <w:pPr>
        <w:pStyle w:val="BodyTextIndent"/>
        <w:tabs>
          <w:tab w:val="left" w:pos="720"/>
        </w:tabs>
        <w:rPr>
          <w:b/>
          <w:bCs/>
          <w:szCs w:val="24"/>
        </w:rPr>
      </w:pPr>
    </w:p>
    <w:p w:rsidR="008B421E" w:rsidP="00C87DD4" w14:paraId="500D91DC" w14:textId="77777777">
      <w:pPr>
        <w:numPr>
          <w:ilvl w:val="0"/>
          <w:numId w:val="26"/>
        </w:numPr>
        <w:rPr>
          <w:szCs w:val="24"/>
        </w:rPr>
      </w:pPr>
      <w:r w:rsidRPr="00C47181">
        <w:rPr>
          <w:rFonts w:ascii="Arial" w:hAnsi="Arial" w:cs="Arial"/>
          <w:b/>
          <w:bCs/>
          <w:szCs w:val="24"/>
        </w:rPr>
        <w:t xml:space="preserve">Describe whether, and to what extent, the collection of information involves the use of automated, electronic, </w:t>
      </w:r>
      <w:r w:rsidRPr="00C47181">
        <w:rPr>
          <w:rFonts w:ascii="Arial" w:hAnsi="Arial" w:cs="Arial"/>
          <w:b/>
          <w:bCs/>
          <w:szCs w:val="24"/>
        </w:rPr>
        <w:t>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C47181">
        <w:rPr>
          <w:szCs w:val="24"/>
        </w:rPr>
        <w:t>.</w:t>
      </w:r>
    </w:p>
    <w:p w:rsidR="008B421E" w:rsidP="008B421E" w14:paraId="33A1795E" w14:textId="77777777">
      <w:pPr>
        <w:rPr>
          <w:szCs w:val="24"/>
        </w:rPr>
      </w:pPr>
    </w:p>
    <w:p w:rsidR="00090593" w:rsidP="008B421E" w14:paraId="54B9D9D2" w14:textId="77777777">
      <w:pPr>
        <w:tabs>
          <w:tab w:val="left" w:pos="-1440"/>
        </w:tabs>
        <w:ind w:left="720" w:hanging="720"/>
        <w:rPr>
          <w:rFonts w:ascii="Arial" w:hAnsi="Arial" w:cs="Arial"/>
          <w:bCs/>
          <w:szCs w:val="24"/>
        </w:rPr>
      </w:pPr>
      <w:r>
        <w:rPr>
          <w:rFonts w:ascii="Arial" w:hAnsi="Arial" w:cs="Arial"/>
        </w:rPr>
        <w:tab/>
      </w:r>
      <w:r w:rsidRPr="00EB33C3">
        <w:rPr>
          <w:rFonts w:ascii="Arial" w:hAnsi="Arial" w:cs="Arial"/>
        </w:rPr>
        <w:t xml:space="preserve">The use of this form currently provides the most efficient means for collecting and processing the required data.  </w:t>
      </w:r>
      <w:r w:rsidRPr="00EB33C3">
        <w:rPr>
          <w:rFonts w:ascii="Arial" w:hAnsi="Arial" w:cs="Arial"/>
          <w:bCs/>
          <w:szCs w:val="24"/>
        </w:rPr>
        <w:t xml:space="preserve">On January 10, 2018, CBP modified the process by which a traveler arriving at Guam or CNMI can provide Form I-736 information.  CBP provides travelers destined to Guam or CNMI with an electronic option to complete Form I-736.   Specifically, CBP created a tab under the I-94 website to enable travelers arriving at Guam or CNMI to complete, sign and print Form I-736 prior to </w:t>
      </w:r>
      <w:r w:rsidR="00D22946">
        <w:rPr>
          <w:rFonts w:ascii="Arial" w:hAnsi="Arial" w:cs="Arial"/>
          <w:bCs/>
          <w:szCs w:val="24"/>
        </w:rPr>
        <w:t>embarking on a carrier for travel to Guam or the CNMI</w:t>
      </w:r>
      <w:r w:rsidRPr="00EB33C3">
        <w:rPr>
          <w:rFonts w:ascii="Arial" w:hAnsi="Arial" w:cs="Arial"/>
          <w:bCs/>
          <w:szCs w:val="24"/>
        </w:rPr>
        <w:t xml:space="preserve">.  In order to navigate easily, CBP created a uniform resource locator (URL) that facilitates travelers with an easy access to the </w:t>
      </w:r>
      <w:r w:rsidR="00D22946">
        <w:rPr>
          <w:rFonts w:ascii="Arial" w:hAnsi="Arial" w:cs="Arial"/>
          <w:bCs/>
          <w:szCs w:val="24"/>
        </w:rPr>
        <w:t xml:space="preserve">electronic </w:t>
      </w:r>
      <w:r w:rsidRPr="00EB33C3">
        <w:rPr>
          <w:rFonts w:ascii="Arial" w:hAnsi="Arial" w:cs="Arial"/>
          <w:bCs/>
          <w:szCs w:val="24"/>
        </w:rPr>
        <w:t>form.</w:t>
      </w:r>
    </w:p>
    <w:p w:rsidR="008B421E" w:rsidRPr="00EB33C3" w:rsidP="008B421E" w14:paraId="78E642D9" w14:textId="77777777">
      <w:pPr>
        <w:tabs>
          <w:tab w:val="left" w:pos="-1440"/>
        </w:tabs>
        <w:ind w:left="720" w:hanging="720"/>
        <w:rPr>
          <w:rFonts w:ascii="Arial" w:hAnsi="Arial" w:cs="Arial"/>
          <w:bCs/>
          <w:szCs w:val="24"/>
        </w:rPr>
      </w:pPr>
      <w:r>
        <w:rPr>
          <w:rFonts w:ascii="Arial" w:hAnsi="Arial" w:cs="Arial"/>
          <w:bCs/>
          <w:szCs w:val="24"/>
        </w:rPr>
        <w:tab/>
      </w:r>
      <w:r w:rsidRPr="00EB33C3">
        <w:rPr>
          <w:rFonts w:ascii="Arial" w:hAnsi="Arial" w:cs="Arial"/>
          <w:bCs/>
          <w:szCs w:val="24"/>
        </w:rPr>
        <w:t xml:space="preserve"> </w:t>
      </w:r>
    </w:p>
    <w:p w:rsidR="00D22946" w:rsidP="00090593" w14:paraId="349F7ED0" w14:textId="4786BEC8">
      <w:pPr>
        <w:tabs>
          <w:tab w:val="left" w:pos="-1440"/>
        </w:tabs>
        <w:ind w:left="720" w:hanging="720"/>
        <w:rPr>
          <w:rFonts w:ascii="Arial" w:hAnsi="Arial" w:cs="Arial"/>
        </w:rPr>
      </w:pPr>
      <w:r w:rsidRPr="00EB33C3">
        <w:rPr>
          <w:rFonts w:ascii="Arial" w:hAnsi="Arial" w:cs="Arial"/>
          <w:bCs/>
          <w:szCs w:val="24"/>
        </w:rPr>
        <w:tab/>
      </w:r>
      <w:r w:rsidR="00661BCE">
        <w:rPr>
          <w:rFonts w:ascii="Arial" w:hAnsi="Arial" w:cs="Arial"/>
        </w:rPr>
        <w:t>F</w:t>
      </w:r>
      <w:r w:rsidRPr="00EB33C3">
        <w:rPr>
          <w:rFonts w:ascii="Arial" w:hAnsi="Arial" w:cs="Arial"/>
        </w:rPr>
        <w:t xml:space="preserve">orm </w:t>
      </w:r>
      <w:r w:rsidR="00661BCE">
        <w:rPr>
          <w:rFonts w:ascii="Arial" w:hAnsi="Arial" w:cs="Arial"/>
        </w:rPr>
        <w:t xml:space="preserve">I-736 </w:t>
      </w:r>
      <w:r w:rsidRPr="00EB33C3">
        <w:rPr>
          <w:rFonts w:ascii="Arial" w:hAnsi="Arial" w:cs="Arial"/>
        </w:rPr>
        <w:t xml:space="preserve">must be completed and signed </w:t>
      </w:r>
      <w:r w:rsidR="00661BCE">
        <w:rPr>
          <w:rFonts w:ascii="Arial" w:hAnsi="Arial" w:cs="Arial"/>
        </w:rPr>
        <w:t xml:space="preserve">by all eligible travelers under the Guam-CNMI VWP </w:t>
      </w:r>
      <w:r w:rsidRPr="00EB33C3">
        <w:rPr>
          <w:rFonts w:ascii="Arial" w:hAnsi="Arial" w:cs="Arial"/>
        </w:rPr>
        <w:t>either manually or its electronic equivalent</w:t>
      </w:r>
      <w:r w:rsidR="00661BCE">
        <w:rPr>
          <w:rFonts w:ascii="Arial" w:hAnsi="Arial" w:cs="Arial"/>
        </w:rPr>
        <w:t>.  Exceptions are if the traveler is in possession of a U.S. visa or in possession of an approved ESTA as applicable</w:t>
      </w:r>
      <w:r w:rsidRPr="00EB33C3">
        <w:rPr>
          <w:rFonts w:ascii="Arial" w:hAnsi="Arial" w:cs="Arial"/>
        </w:rPr>
        <w:t xml:space="preserve">.  Passengers destined to Guam or </w:t>
      </w:r>
      <w:r>
        <w:rPr>
          <w:rFonts w:ascii="Arial" w:hAnsi="Arial" w:cs="Arial"/>
        </w:rPr>
        <w:t xml:space="preserve">the </w:t>
      </w:r>
      <w:r w:rsidRPr="00EB33C3">
        <w:rPr>
          <w:rFonts w:ascii="Arial" w:hAnsi="Arial" w:cs="Arial"/>
        </w:rPr>
        <w:t xml:space="preserve">CNMI must complete and </w:t>
      </w:r>
      <w:r w:rsidRPr="00EB33C3">
        <w:rPr>
          <w:rFonts w:ascii="Arial" w:hAnsi="Arial" w:cs="Arial"/>
        </w:rPr>
        <w:t xml:space="preserve">present the form to the carrier prior to boarding.  </w:t>
      </w:r>
      <w:r w:rsidRPr="00090593" w:rsidR="00090593">
        <w:rPr>
          <w:rFonts w:ascii="Arial" w:hAnsi="Arial" w:cs="Arial"/>
        </w:rPr>
        <w:t xml:space="preserve">This form is automated and may be fillable, file able and printable </w:t>
      </w:r>
      <w:r w:rsidR="00090593">
        <w:rPr>
          <w:rFonts w:ascii="Arial" w:hAnsi="Arial" w:cs="Arial"/>
        </w:rPr>
        <w:t xml:space="preserve">as </w:t>
      </w:r>
      <w:r w:rsidRPr="00090593" w:rsidR="00090593">
        <w:rPr>
          <w:rFonts w:ascii="Arial" w:hAnsi="Arial" w:cs="Arial"/>
        </w:rPr>
        <w:t>required by current regulations to be printed</w:t>
      </w:r>
      <w:r>
        <w:rPr>
          <w:rFonts w:ascii="Arial" w:hAnsi="Arial" w:cs="Arial"/>
        </w:rPr>
        <w:t>, signed</w:t>
      </w:r>
      <w:r w:rsidRPr="00090593" w:rsidR="00090593">
        <w:rPr>
          <w:rFonts w:ascii="Arial" w:hAnsi="Arial" w:cs="Arial"/>
        </w:rPr>
        <w:t xml:space="preserve"> and presented </w:t>
      </w:r>
      <w:r>
        <w:rPr>
          <w:rFonts w:ascii="Arial" w:hAnsi="Arial" w:cs="Arial"/>
        </w:rPr>
        <w:t xml:space="preserve">prior to boarding and surrender to a CBP Officer upon arrival </w:t>
      </w:r>
      <w:r w:rsidRPr="00090593" w:rsidR="00090593">
        <w:rPr>
          <w:rFonts w:ascii="Arial" w:hAnsi="Arial" w:cs="Arial"/>
        </w:rPr>
        <w:t>at the port</w:t>
      </w:r>
      <w:r>
        <w:rPr>
          <w:rFonts w:ascii="Arial" w:hAnsi="Arial" w:cs="Arial"/>
        </w:rPr>
        <w:t>s</w:t>
      </w:r>
      <w:r w:rsidRPr="00090593" w:rsidR="00090593">
        <w:rPr>
          <w:rFonts w:ascii="Arial" w:hAnsi="Arial" w:cs="Arial"/>
        </w:rPr>
        <w:t xml:space="preserve"> of entry </w:t>
      </w:r>
      <w:r>
        <w:rPr>
          <w:rFonts w:ascii="Arial" w:hAnsi="Arial" w:cs="Arial"/>
        </w:rPr>
        <w:t>of either</w:t>
      </w:r>
      <w:r w:rsidR="00090593">
        <w:rPr>
          <w:rFonts w:ascii="Arial" w:hAnsi="Arial" w:cs="Arial"/>
        </w:rPr>
        <w:t xml:space="preserve"> Guam or </w:t>
      </w:r>
      <w:r>
        <w:rPr>
          <w:rFonts w:ascii="Arial" w:hAnsi="Arial" w:cs="Arial"/>
        </w:rPr>
        <w:t xml:space="preserve">the </w:t>
      </w:r>
      <w:r w:rsidR="00090593">
        <w:rPr>
          <w:rFonts w:ascii="Arial" w:hAnsi="Arial" w:cs="Arial"/>
        </w:rPr>
        <w:t>CNMI.</w:t>
      </w:r>
      <w:r>
        <w:rPr>
          <w:rFonts w:ascii="Arial" w:hAnsi="Arial" w:cs="Arial"/>
        </w:rPr>
        <w:t xml:space="preserve">  The automated English version can be found at</w:t>
      </w:r>
      <w:r w:rsidR="008B7AC9">
        <w:rPr>
          <w:rFonts w:ascii="Arial" w:hAnsi="Arial" w:cs="Arial"/>
        </w:rPr>
        <w:t xml:space="preserve"> </w:t>
      </w:r>
      <w:hyperlink r:id="rId11" w:anchor="/home" w:history="1">
        <w:r w:rsidRPr="008D5D39" w:rsidR="008B7AC9">
          <w:rPr>
            <w:rStyle w:val="Hyperlink"/>
            <w:rFonts w:ascii="Arial" w:hAnsi="Arial" w:cs="Arial"/>
          </w:rPr>
          <w:t>https://i736.cbp.dhs.gov/I736/#/home</w:t>
        </w:r>
      </w:hyperlink>
      <w:r w:rsidR="008B7AC9">
        <w:rPr>
          <w:rFonts w:ascii="Arial" w:hAnsi="Arial" w:cs="Arial"/>
        </w:rPr>
        <w:t xml:space="preserve"> </w:t>
      </w:r>
    </w:p>
    <w:p w:rsidR="00090593" w:rsidP="00090593" w14:paraId="65D0AE54" w14:textId="77777777">
      <w:pPr>
        <w:tabs>
          <w:tab w:val="left" w:pos="-1440"/>
        </w:tabs>
        <w:ind w:left="720" w:hanging="720"/>
        <w:rPr>
          <w:rFonts w:ascii="Arial" w:hAnsi="Arial" w:cs="Arial"/>
        </w:rPr>
      </w:pPr>
      <w:r>
        <w:rPr>
          <w:rFonts w:ascii="Arial" w:hAnsi="Arial" w:cs="Arial"/>
        </w:rPr>
        <w:tab/>
      </w:r>
      <w:r w:rsidRPr="00D22946">
        <w:rPr>
          <w:rFonts w:ascii="Arial" w:hAnsi="Arial" w:cs="Arial"/>
        </w:rPr>
        <w:t>A</w:t>
      </w:r>
      <w:r w:rsidRPr="00D22946" w:rsidR="00D22946">
        <w:rPr>
          <w:rFonts w:ascii="Arial" w:hAnsi="Arial" w:cs="Arial"/>
        </w:rPr>
        <w:t>lso, a</w:t>
      </w:r>
      <w:r w:rsidRPr="00D22946">
        <w:rPr>
          <w:rFonts w:ascii="Arial" w:hAnsi="Arial" w:cs="Arial"/>
        </w:rPr>
        <w:t xml:space="preserve"> fillable</w:t>
      </w:r>
      <w:r w:rsidR="00D22946">
        <w:rPr>
          <w:rFonts w:ascii="Arial" w:hAnsi="Arial" w:cs="Arial"/>
        </w:rPr>
        <w:t>,</w:t>
      </w:r>
      <w:r w:rsidRPr="00D22946">
        <w:rPr>
          <w:rFonts w:ascii="Arial" w:hAnsi="Arial" w:cs="Arial"/>
        </w:rPr>
        <w:t xml:space="preserve"> and printable version of the form can be filled out by passengers while in-transit to their destinations, such as on airplanes and in airports which is located: </w:t>
      </w:r>
      <w:hyperlink r:id="rId12" w:history="1">
        <w:r w:rsidRPr="00D22946">
          <w:rPr>
            <w:rStyle w:val="Hyperlink"/>
            <w:rFonts w:ascii="Arial" w:hAnsi="Arial" w:cs="Arial"/>
          </w:rPr>
          <w:t>https://www.cbp.gov/newsroom/publications/forms?title=736</w:t>
        </w:r>
      </w:hyperlink>
      <w:r w:rsidRPr="00D22946">
        <w:rPr>
          <w:rFonts w:ascii="Arial" w:hAnsi="Arial" w:cs="Arial"/>
        </w:rPr>
        <w:t>.</w:t>
      </w:r>
    </w:p>
    <w:p w:rsidR="000B286B" w:rsidRPr="00C47181" w:rsidP="00BE0D31" w14:paraId="11BCB245" w14:textId="77777777">
      <w:pPr>
        <w:rPr>
          <w:rFonts w:ascii="Arial" w:hAnsi="Arial"/>
          <w:szCs w:val="24"/>
        </w:rPr>
      </w:pPr>
      <w:r>
        <w:rPr>
          <w:rFonts w:ascii="Arial" w:hAnsi="Arial"/>
          <w:szCs w:val="24"/>
        </w:rPr>
        <w:tab/>
      </w:r>
      <w:r>
        <w:rPr>
          <w:rFonts w:ascii="Arial" w:hAnsi="Arial"/>
          <w:szCs w:val="24"/>
        </w:rPr>
        <w:tab/>
      </w:r>
      <w:r w:rsidRPr="00C47181">
        <w:rPr>
          <w:rFonts w:ascii="Arial" w:hAnsi="Arial"/>
          <w:b/>
          <w:szCs w:val="24"/>
        </w:rPr>
        <w:t xml:space="preserve"> </w:t>
      </w:r>
    </w:p>
    <w:p w:rsidR="000B286B" w:rsidRPr="00C47181" w:rsidP="000B286B" w14:paraId="0F0FCE2C" w14:textId="77777777">
      <w:pPr>
        <w:ind w:left="720" w:hanging="540"/>
        <w:rPr>
          <w:rFonts w:ascii="Arial" w:hAnsi="Arial" w:cs="Arial"/>
          <w:b/>
          <w:bCs/>
          <w:szCs w:val="24"/>
        </w:rPr>
      </w:pPr>
      <w:r w:rsidRPr="00C47181">
        <w:rPr>
          <w:rFonts w:ascii="Arial" w:hAnsi="Arial"/>
          <w:b/>
          <w:bCs/>
          <w:szCs w:val="24"/>
        </w:rPr>
        <w:t>4.</w:t>
      </w:r>
      <w:r w:rsidRPr="00C47181">
        <w:rPr>
          <w:rFonts w:ascii="Arial" w:hAnsi="Arial"/>
          <w:szCs w:val="24"/>
        </w:rPr>
        <w:tab/>
      </w:r>
      <w:r w:rsidRPr="00C47181">
        <w:rPr>
          <w:rFonts w:ascii="Arial" w:hAnsi="Arial" w:cs="Arial"/>
          <w:b/>
          <w:bCs/>
          <w:szCs w:val="24"/>
        </w:rPr>
        <w:t xml:space="preserve">Describe efforts to identify duplication.  Show specifically why any similar </w:t>
      </w:r>
      <w:r w:rsidRPr="00C47181">
        <w:rPr>
          <w:rFonts w:ascii="Arial" w:hAnsi="Arial" w:cs="Arial"/>
          <w:b/>
          <w:bCs/>
          <w:szCs w:val="24"/>
        </w:rPr>
        <w:t xml:space="preserve">information already available cannot be used or modified for use for the purposes described in Item 2 above.  </w:t>
      </w:r>
    </w:p>
    <w:p w:rsidR="000B286B" w:rsidRPr="00C47181" w:rsidP="000B286B" w14:paraId="6C651DF0" w14:textId="77777777">
      <w:pPr>
        <w:tabs>
          <w:tab w:val="left" w:pos="-1440"/>
        </w:tabs>
        <w:ind w:left="720" w:hanging="720"/>
        <w:rPr>
          <w:rFonts w:ascii="Arial" w:hAnsi="Arial"/>
          <w:szCs w:val="24"/>
        </w:rPr>
      </w:pPr>
    </w:p>
    <w:p w:rsidR="000B286B" w:rsidRPr="00C47181" w:rsidP="000B286B" w14:paraId="7E3A639D" w14:textId="77777777">
      <w:pPr>
        <w:tabs>
          <w:tab w:val="left" w:pos="-1440"/>
        </w:tabs>
        <w:ind w:left="720" w:hanging="720"/>
        <w:rPr>
          <w:rFonts w:ascii="Arial" w:hAnsi="Arial"/>
          <w:szCs w:val="24"/>
        </w:rPr>
      </w:pPr>
      <w:r w:rsidRPr="00C47181">
        <w:rPr>
          <w:rFonts w:ascii="Arial" w:hAnsi="Arial"/>
          <w:szCs w:val="24"/>
        </w:rPr>
        <w:tab/>
      </w:r>
      <w:r w:rsidRPr="007F20CA" w:rsidR="00393CD3">
        <w:rPr>
          <w:rFonts w:ascii="Arial" w:hAnsi="Arial" w:cs="Arial"/>
        </w:rPr>
        <w:t>This information is not duplicated elsewhere.</w:t>
      </w:r>
    </w:p>
    <w:p w:rsidR="000B286B" w:rsidRPr="00C47181" w:rsidP="000B286B" w14:paraId="210C7FBD" w14:textId="77777777">
      <w:pPr>
        <w:rPr>
          <w:rFonts w:ascii="Arial" w:hAnsi="Arial"/>
          <w:szCs w:val="24"/>
        </w:rPr>
      </w:pPr>
    </w:p>
    <w:p w:rsidR="000B286B" w:rsidRPr="00C47181" w:rsidP="000B286B" w14:paraId="778D3951" w14:textId="77777777">
      <w:pPr>
        <w:ind w:left="720" w:hanging="600"/>
        <w:rPr>
          <w:rFonts w:ascii="Arial" w:hAnsi="Arial" w:cs="Arial"/>
          <w:b/>
          <w:bCs/>
          <w:szCs w:val="24"/>
        </w:rPr>
      </w:pPr>
      <w:r w:rsidRPr="00C47181">
        <w:rPr>
          <w:rFonts w:ascii="Arial" w:hAnsi="Arial"/>
          <w:b/>
          <w:bCs/>
          <w:szCs w:val="24"/>
        </w:rPr>
        <w:t>5.</w:t>
      </w:r>
      <w:r w:rsidRPr="00C47181">
        <w:rPr>
          <w:rFonts w:ascii="Arial" w:hAnsi="Arial"/>
          <w:szCs w:val="24"/>
        </w:rPr>
        <w:tab/>
      </w:r>
      <w:r w:rsidRPr="00C47181">
        <w:rPr>
          <w:rFonts w:ascii="Arial" w:hAnsi="Arial" w:cs="Arial"/>
          <w:b/>
          <w:bCs/>
          <w:szCs w:val="24"/>
        </w:rPr>
        <w:t xml:space="preserve">If the collection of information impacts small businesses or other small entities, describe any methods used to minimize burden.  </w:t>
      </w:r>
    </w:p>
    <w:p w:rsidR="000B286B" w:rsidRPr="00C47181" w:rsidP="000B286B" w14:paraId="7FDCD973" w14:textId="77777777">
      <w:pPr>
        <w:tabs>
          <w:tab w:val="left" w:pos="-1440"/>
        </w:tabs>
        <w:ind w:left="720" w:hanging="720"/>
        <w:rPr>
          <w:rFonts w:ascii="Arial" w:hAnsi="Arial"/>
          <w:szCs w:val="24"/>
        </w:rPr>
      </w:pPr>
    </w:p>
    <w:p w:rsidR="00FC56E2" w:rsidP="00FC56E2" w14:paraId="568F08E3" w14:textId="77777777">
      <w:pPr>
        <w:pStyle w:val="BodyTextIndent"/>
        <w:rPr>
          <w:szCs w:val="24"/>
        </w:rPr>
      </w:pPr>
      <w:r w:rsidRPr="00C47181">
        <w:rPr>
          <w:szCs w:val="24"/>
        </w:rPr>
        <w:tab/>
        <w:t>This information collection does not have a</w:t>
      </w:r>
      <w:r>
        <w:rPr>
          <w:szCs w:val="24"/>
        </w:rPr>
        <w:t>n impact on small businesses or other small entities.</w:t>
      </w:r>
    </w:p>
    <w:p w:rsidR="000B286B" w:rsidRPr="00C47181" w:rsidP="00FD285E" w14:paraId="4854CCE6" w14:textId="77777777">
      <w:pPr>
        <w:pStyle w:val="BodyTextIndent"/>
      </w:pPr>
      <w:r>
        <w:tab/>
      </w:r>
      <w:r>
        <w:tab/>
      </w:r>
      <w:r>
        <w:tab/>
      </w:r>
      <w:r>
        <w:tab/>
      </w:r>
      <w:r>
        <w:tab/>
      </w:r>
      <w:r>
        <w:tab/>
      </w:r>
    </w:p>
    <w:p w:rsidR="002A568C" w:rsidRPr="008F3598" w:rsidP="008F3598" w14:paraId="784564A0" w14:textId="77777777">
      <w:pPr>
        <w:widowControl/>
        <w:numPr>
          <w:ilvl w:val="0"/>
          <w:numId w:val="14"/>
        </w:numPr>
        <w:tabs>
          <w:tab w:val="clear" w:pos="360"/>
        </w:tabs>
        <w:ind w:left="720" w:hanging="630"/>
        <w:rPr>
          <w:rFonts w:ascii="Arial" w:hAnsi="Arial"/>
          <w:szCs w:val="24"/>
        </w:rPr>
      </w:pPr>
      <w:r w:rsidRPr="00C47181">
        <w:rPr>
          <w:rFonts w:ascii="Arial" w:hAnsi="Arial" w:cs="Arial"/>
          <w:b/>
          <w:bCs/>
          <w:szCs w:val="24"/>
        </w:rPr>
        <w:t>Describe consequences to Federal program or policy activities if the</w:t>
      </w:r>
      <w:r w:rsidR="008F3598">
        <w:rPr>
          <w:rFonts w:ascii="Arial" w:hAnsi="Arial" w:cs="Arial"/>
          <w:b/>
          <w:bCs/>
          <w:szCs w:val="24"/>
        </w:rPr>
        <w:t xml:space="preserve">      </w:t>
      </w:r>
      <w:r w:rsidRPr="008F3598">
        <w:rPr>
          <w:rFonts w:ascii="Arial" w:hAnsi="Arial" w:cs="Arial"/>
          <w:b/>
          <w:bCs/>
          <w:szCs w:val="24"/>
        </w:rPr>
        <w:t xml:space="preserve">collection is not conducted or is </w:t>
      </w:r>
      <w:r w:rsidRPr="008F3598">
        <w:rPr>
          <w:rFonts w:ascii="Arial" w:hAnsi="Arial" w:cs="Arial"/>
          <w:b/>
          <w:bCs/>
          <w:szCs w:val="24"/>
        </w:rPr>
        <w:t>conducted less frequently.</w:t>
      </w:r>
    </w:p>
    <w:p w:rsidR="002A568C" w:rsidP="002A568C" w14:paraId="19323C7F" w14:textId="77777777">
      <w:pPr>
        <w:widowControl/>
        <w:ind w:left="540"/>
        <w:rPr>
          <w:rFonts w:ascii="Arial" w:hAnsi="Arial" w:cs="Arial"/>
          <w:b/>
          <w:bCs/>
          <w:szCs w:val="24"/>
        </w:rPr>
      </w:pPr>
    </w:p>
    <w:p w:rsidR="00316C72" w:rsidRPr="00F736AD" w:rsidP="00316C72" w14:paraId="37479D0B" w14:textId="77777777">
      <w:pPr>
        <w:ind w:left="720"/>
        <w:rPr>
          <w:rFonts w:ascii="Arial" w:hAnsi="Arial" w:cs="Arial"/>
          <w:szCs w:val="24"/>
        </w:rPr>
      </w:pPr>
      <w:r w:rsidRPr="00E8748A">
        <w:rPr>
          <w:rFonts w:ascii="Arial" w:hAnsi="Arial" w:cs="Arial"/>
          <w:bCs/>
          <w:szCs w:val="24"/>
        </w:rPr>
        <w:t xml:space="preserve">If this information was not collected, CBP would not be able to comply with Public Law </w:t>
      </w:r>
      <w:r w:rsidRPr="00E8748A" w:rsidR="000576AE">
        <w:rPr>
          <w:rFonts w:ascii="Arial" w:hAnsi="Arial" w:cs="Arial"/>
          <w:bCs/>
          <w:szCs w:val="24"/>
        </w:rPr>
        <w:t xml:space="preserve">110-229 </w:t>
      </w:r>
      <w:r w:rsidRPr="00E8748A">
        <w:rPr>
          <w:rFonts w:ascii="Arial" w:hAnsi="Arial" w:cs="Arial"/>
        </w:rPr>
        <w:t>because an alien must apply for the benefits afforded under the Guam</w:t>
      </w:r>
      <w:r w:rsidRPr="00E8748A" w:rsidR="000576AE">
        <w:rPr>
          <w:rFonts w:ascii="Arial" w:hAnsi="Arial" w:cs="Arial"/>
        </w:rPr>
        <w:t xml:space="preserve">-CNMI </w:t>
      </w:r>
      <w:r w:rsidRPr="00E8748A">
        <w:rPr>
          <w:rFonts w:ascii="Arial" w:hAnsi="Arial" w:cs="Arial"/>
        </w:rPr>
        <w:t xml:space="preserve">Visa Waiver Program.  In addition, </w:t>
      </w:r>
      <w:r w:rsidRPr="00E8748A">
        <w:rPr>
          <w:rFonts w:ascii="Arial" w:hAnsi="Arial" w:cs="Arial"/>
          <w:szCs w:val="24"/>
        </w:rPr>
        <w:t xml:space="preserve">the new elements </w:t>
      </w:r>
      <w:r w:rsidRPr="00E8748A">
        <w:rPr>
          <w:rFonts w:ascii="Arial" w:hAnsi="Arial" w:cs="Arial"/>
          <w:szCs w:val="24"/>
        </w:rPr>
        <w:t>enhance the information previously collected from travelers and allow DHS to better identify those who may seek to exploit the Guam-CNMI VWP to do harm to the United States.  Extensive research by DHS and our interagency partners has determined that these additional data elements will increase the ability to stop these travelers before they attempt to travel to Guam or the CNMI.</w:t>
      </w:r>
      <w:r w:rsidRPr="00F736AD">
        <w:rPr>
          <w:rFonts w:ascii="Arial" w:hAnsi="Arial" w:cs="Arial"/>
          <w:szCs w:val="24"/>
        </w:rPr>
        <w:t xml:space="preserve"> </w:t>
      </w:r>
    </w:p>
    <w:p w:rsidR="002A568C" w:rsidP="00CE3A3F" w14:paraId="51607EB8"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Cs w:val="24"/>
        </w:rPr>
      </w:pPr>
      <w:r>
        <w:rPr>
          <w:rFonts w:ascii="Arial" w:hAnsi="Arial"/>
        </w:rPr>
        <w:t xml:space="preserve">    </w:t>
      </w:r>
      <w:r>
        <w:rPr>
          <w:rFonts w:ascii="Arial" w:hAnsi="Arial"/>
        </w:rPr>
        <w:tab/>
      </w:r>
      <w:r w:rsidR="00A72DB4">
        <w:rPr>
          <w:rFonts w:ascii="Arial" w:hAnsi="Arial" w:cs="Arial"/>
          <w:b/>
          <w:bCs/>
          <w:szCs w:val="24"/>
        </w:rPr>
        <w:t xml:space="preserve">    </w:t>
      </w:r>
      <w:r w:rsidR="000B286B">
        <w:rPr>
          <w:rFonts w:ascii="Arial" w:hAnsi="Arial"/>
          <w:szCs w:val="24"/>
        </w:rPr>
        <w:tab/>
      </w:r>
    </w:p>
    <w:p w:rsidR="000B286B" w:rsidRPr="00C47181" w:rsidP="000B286B" w14:paraId="7DEA3CDF" w14:textId="77777777">
      <w:pPr>
        <w:ind w:left="720" w:hanging="540"/>
        <w:rPr>
          <w:rFonts w:ascii="Arial" w:hAnsi="Arial" w:cs="Arial"/>
          <w:b/>
          <w:bCs/>
          <w:szCs w:val="24"/>
        </w:rPr>
      </w:pPr>
      <w:r w:rsidRPr="00C47181">
        <w:rPr>
          <w:rFonts w:ascii="Arial" w:hAnsi="Arial"/>
          <w:b/>
          <w:bCs/>
          <w:szCs w:val="24"/>
        </w:rPr>
        <w:t>7.</w:t>
      </w:r>
      <w:r w:rsidRPr="00C47181">
        <w:rPr>
          <w:rFonts w:ascii="Arial" w:hAnsi="Arial"/>
          <w:szCs w:val="24"/>
        </w:rPr>
        <w:tab/>
      </w:r>
      <w:r w:rsidRPr="00C47181">
        <w:rPr>
          <w:rFonts w:ascii="Arial" w:hAnsi="Arial" w:cs="Arial"/>
          <w:b/>
          <w:bCs/>
          <w:szCs w:val="24"/>
        </w:rPr>
        <w:t>Explain any special circumstances</w:t>
      </w:r>
      <w:r w:rsidR="00BE09EF">
        <w:rPr>
          <w:rFonts w:ascii="Arial" w:hAnsi="Arial" w:cs="Arial"/>
          <w:b/>
          <w:bCs/>
          <w:szCs w:val="24"/>
        </w:rPr>
        <w:t>.</w:t>
      </w:r>
    </w:p>
    <w:p w:rsidR="000B286B" w:rsidRPr="00C47181" w:rsidP="000B286B" w14:paraId="1E2E23A9" w14:textId="77777777">
      <w:pPr>
        <w:tabs>
          <w:tab w:val="left" w:pos="-1440"/>
        </w:tabs>
        <w:ind w:left="720" w:hanging="720"/>
        <w:rPr>
          <w:rFonts w:ascii="Arial" w:hAnsi="Arial"/>
          <w:szCs w:val="24"/>
        </w:rPr>
      </w:pPr>
    </w:p>
    <w:p w:rsidR="000B286B" w:rsidRPr="00C47181" w:rsidP="000B286B" w14:paraId="6B1ACC8E" w14:textId="77777777">
      <w:pPr>
        <w:tabs>
          <w:tab w:val="left" w:pos="-1440"/>
        </w:tabs>
        <w:ind w:left="720" w:hanging="720"/>
        <w:rPr>
          <w:rFonts w:ascii="Arial" w:hAnsi="Arial"/>
          <w:szCs w:val="24"/>
        </w:rPr>
      </w:pPr>
      <w:r w:rsidRPr="00C47181">
        <w:rPr>
          <w:rFonts w:ascii="Arial" w:hAnsi="Arial"/>
          <w:szCs w:val="24"/>
        </w:rPr>
        <w:tab/>
        <w:t>This information is collected in a manner consistent with the guidelines of 5 CFR 1320.6.</w:t>
      </w:r>
    </w:p>
    <w:p w:rsidR="00F65406" w:rsidP="000B286B" w14:paraId="7E264C55" w14:textId="77777777">
      <w:pPr>
        <w:rPr>
          <w:rFonts w:ascii="Arial" w:hAnsi="Arial"/>
          <w:szCs w:val="24"/>
        </w:rPr>
      </w:pPr>
    </w:p>
    <w:p w:rsidR="000B286B" w:rsidP="00926E98" w14:paraId="1E4B56B0" w14:textId="77777777">
      <w:pPr>
        <w:numPr>
          <w:ilvl w:val="0"/>
          <w:numId w:val="17"/>
        </w:numPr>
        <w:rPr>
          <w:rFonts w:ascii="Arial" w:hAnsi="Arial" w:cs="Arial"/>
          <w:b/>
          <w:bCs/>
          <w:szCs w:val="24"/>
        </w:rPr>
      </w:pPr>
      <w:r w:rsidRPr="00C47181">
        <w:rPr>
          <w:rFonts w:ascii="Arial" w:hAnsi="Arial" w:cs="Arial"/>
          <w:b/>
          <w:bCs/>
          <w:szCs w:val="24"/>
        </w:rPr>
        <w:t>If applicable, provide a copy and identify the date and page number of publication</w:t>
      </w:r>
      <w:r w:rsidRPr="00C47181">
        <w:rPr>
          <w:rFonts w:ascii="Arial" w:hAnsi="Arial" w:cs="Arial"/>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w:t>
      </w:r>
      <w:r w:rsidRPr="00C47181">
        <w:rPr>
          <w:rFonts w:ascii="Arial" w:hAnsi="Arial" w:cs="Arial"/>
          <w:b/>
          <w:bCs/>
          <w:szCs w:val="24"/>
        </w:rPr>
        <w:t>burden.</w:t>
      </w:r>
    </w:p>
    <w:p w:rsidR="00926E98" w:rsidRPr="00BA4766" w:rsidP="00BA4766" w14:paraId="4B495084" w14:textId="77777777">
      <w:pPr>
        <w:ind w:left="720"/>
        <w:rPr>
          <w:rFonts w:ascii="Arial" w:hAnsi="Arial" w:cs="Arial"/>
          <w:bCs/>
          <w:color w:val="FF0000"/>
          <w:szCs w:val="24"/>
        </w:rPr>
      </w:pPr>
    </w:p>
    <w:p w:rsidR="00311BAE" w:rsidRPr="00311BAE" w:rsidP="00311BAE" w14:paraId="56A2A2BB" w14:textId="7BD6A9FF">
      <w:pPr>
        <w:ind w:left="720"/>
        <w:jc w:val="both"/>
        <w:rPr>
          <w:rFonts w:ascii="Arial" w:hAnsi="Arial" w:cs="Arial"/>
          <w:szCs w:val="24"/>
        </w:rPr>
      </w:pPr>
      <w:r>
        <w:rPr>
          <w:rFonts w:ascii="Arial" w:hAnsi="Arial" w:cs="Arial"/>
          <w:szCs w:val="24"/>
        </w:rPr>
        <w:t>This is an emergency submission for the</w:t>
      </w:r>
      <w:r w:rsidR="00634205">
        <w:rPr>
          <w:rFonts w:ascii="Arial" w:hAnsi="Arial" w:cs="Arial"/>
          <w:szCs w:val="24"/>
        </w:rPr>
        <w:t xml:space="preserve"> </w:t>
      </w:r>
      <w:r>
        <w:rPr>
          <w:rFonts w:ascii="Arial" w:hAnsi="Arial" w:cs="Arial"/>
          <w:szCs w:val="24"/>
        </w:rPr>
        <w:t xml:space="preserve">Interim Final Rule (IFR) </w:t>
      </w:r>
      <w:r w:rsidR="00634205">
        <w:rPr>
          <w:rFonts w:ascii="Arial" w:hAnsi="Arial" w:cs="Arial"/>
          <w:szCs w:val="24"/>
        </w:rPr>
        <w:t>(</w:t>
      </w:r>
      <w:r w:rsidRPr="00634205" w:rsidR="00634205">
        <w:rPr>
          <w:rFonts w:ascii="Arial" w:hAnsi="Arial" w:cs="Arial"/>
          <w:szCs w:val="24"/>
        </w:rPr>
        <w:t>89 FR 3299</w:t>
      </w:r>
      <w:r w:rsidR="00634205">
        <w:rPr>
          <w:rFonts w:ascii="Arial" w:hAnsi="Arial" w:cs="Arial"/>
          <w:szCs w:val="24"/>
        </w:rPr>
        <w:t>)</w:t>
      </w:r>
      <w:r w:rsidRPr="00634205" w:rsidR="00634205">
        <w:rPr>
          <w:rFonts w:ascii="Arial" w:hAnsi="Arial" w:cs="Arial"/>
          <w:szCs w:val="24"/>
        </w:rPr>
        <w:t xml:space="preserve"> </w:t>
      </w:r>
      <w:r>
        <w:rPr>
          <w:rFonts w:ascii="Arial" w:hAnsi="Arial" w:cs="Arial"/>
          <w:szCs w:val="24"/>
        </w:rPr>
        <w:t xml:space="preserve">published on </w:t>
      </w:r>
      <w:r w:rsidRPr="00507C7D">
        <w:rPr>
          <w:rFonts w:ascii="Arial" w:hAnsi="Arial" w:cs="Arial"/>
          <w:szCs w:val="24"/>
        </w:rPr>
        <w:t>01/18/2024</w:t>
      </w:r>
      <w:r w:rsidR="00634205">
        <w:rPr>
          <w:rFonts w:ascii="Arial" w:hAnsi="Arial" w:cs="Arial"/>
          <w:szCs w:val="24"/>
        </w:rPr>
        <w:t>.</w:t>
      </w:r>
      <w:r>
        <w:rPr>
          <w:rFonts w:ascii="Arial" w:hAnsi="Arial" w:cs="Arial"/>
          <w:szCs w:val="24"/>
        </w:rPr>
        <w:t xml:space="preserve"> Public comments will be solicitated during the next renewal/revision submission.</w:t>
      </w:r>
    </w:p>
    <w:p w:rsidR="00A50564" w:rsidP="00FE655B" w14:paraId="3849C46A" w14:textId="77777777">
      <w:pPr>
        <w:tabs>
          <w:tab w:val="left" w:pos="-1440"/>
        </w:tabs>
        <w:ind w:left="720" w:hanging="360"/>
        <w:rPr>
          <w:rFonts w:ascii="Arial" w:hAnsi="Arial"/>
          <w:b/>
          <w:bCs/>
          <w:szCs w:val="24"/>
        </w:rPr>
      </w:pPr>
    </w:p>
    <w:p w:rsidR="000B286B" w:rsidRPr="00C47181" w:rsidP="000B286B" w14:paraId="0100E03E" w14:textId="77777777">
      <w:pPr>
        <w:ind w:left="720" w:hanging="600"/>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 xml:space="preserve">Explain any decision to provide any </w:t>
      </w:r>
      <w:r w:rsidRPr="00C47181">
        <w:rPr>
          <w:rFonts w:ascii="Arial" w:hAnsi="Arial" w:cs="Arial"/>
          <w:b/>
          <w:bCs/>
          <w:szCs w:val="24"/>
        </w:rPr>
        <w:t>payment or gift to respondents, other than remuneration of contractors or grantees.</w:t>
      </w:r>
    </w:p>
    <w:p w:rsidR="000B286B" w:rsidRPr="00C47181" w:rsidP="000B286B" w14:paraId="19A753D0" w14:textId="77777777">
      <w:pPr>
        <w:tabs>
          <w:tab w:val="left" w:pos="-1440"/>
        </w:tabs>
        <w:ind w:left="720" w:hanging="720"/>
        <w:rPr>
          <w:rFonts w:ascii="Arial" w:hAnsi="Arial"/>
          <w:szCs w:val="24"/>
        </w:rPr>
      </w:pPr>
    </w:p>
    <w:p w:rsidR="000B286B" w:rsidRPr="00C47181" w:rsidP="000B286B" w14:paraId="43470943" w14:textId="77777777">
      <w:pPr>
        <w:tabs>
          <w:tab w:val="left" w:pos="-1440"/>
        </w:tabs>
        <w:ind w:left="720" w:hanging="720"/>
        <w:rPr>
          <w:rFonts w:ascii="Arial" w:hAnsi="Arial"/>
          <w:szCs w:val="24"/>
        </w:rPr>
      </w:pPr>
      <w:r w:rsidRPr="00C47181">
        <w:rPr>
          <w:rFonts w:ascii="Arial" w:hAnsi="Arial"/>
          <w:szCs w:val="24"/>
        </w:rPr>
        <w:tab/>
        <w:t>There is no offer of a monetary or material value for this information collection.</w:t>
      </w:r>
    </w:p>
    <w:p w:rsidR="008D3F15" w:rsidP="000B286B" w14:paraId="173B253F" w14:textId="77777777">
      <w:pPr>
        <w:ind w:left="720" w:hanging="720"/>
        <w:rPr>
          <w:rFonts w:ascii="Arial" w:hAnsi="Arial"/>
          <w:b/>
          <w:bCs/>
          <w:szCs w:val="24"/>
        </w:rPr>
      </w:pPr>
    </w:p>
    <w:p w:rsidR="000B286B" w:rsidRPr="00C47181" w:rsidP="000B286B" w14:paraId="5310B236" w14:textId="77777777">
      <w:pPr>
        <w:ind w:left="720" w:hanging="720"/>
        <w:rPr>
          <w:rFonts w:ascii="Arial" w:hAnsi="Arial" w:cs="Arial"/>
          <w:b/>
          <w:bCs/>
          <w:szCs w:val="24"/>
        </w:rPr>
      </w:pPr>
      <w:r w:rsidRPr="00C47181">
        <w:rPr>
          <w:rFonts w:ascii="Arial" w:hAnsi="Arial"/>
          <w:b/>
          <w:bCs/>
          <w:szCs w:val="24"/>
        </w:rPr>
        <w:t>10.</w:t>
      </w:r>
      <w:r w:rsidRPr="00C47181">
        <w:rPr>
          <w:rFonts w:ascii="Arial" w:hAnsi="Arial"/>
          <w:szCs w:val="24"/>
        </w:rPr>
        <w:tab/>
      </w:r>
      <w:r w:rsidRPr="00C47181">
        <w:rPr>
          <w:rFonts w:ascii="Arial" w:hAnsi="Arial" w:cs="Arial"/>
          <w:b/>
          <w:bCs/>
          <w:szCs w:val="24"/>
        </w:rPr>
        <w:t xml:space="preserve">Describe any assurance of confidentiality provided to respondents and the </w:t>
      </w:r>
      <w:r w:rsidRPr="00C47181">
        <w:rPr>
          <w:rFonts w:ascii="Arial" w:hAnsi="Arial" w:cs="Arial"/>
          <w:b/>
          <w:bCs/>
          <w:szCs w:val="24"/>
        </w:rPr>
        <w:t>basis for the assurance in statute, regulation, or agency policy.</w:t>
      </w:r>
    </w:p>
    <w:p w:rsidR="00637BA2" w:rsidP="00E8748A" w14:paraId="429190AB" w14:textId="77777777">
      <w:pPr>
        <w:rPr>
          <w:rFonts w:ascii="Arial" w:hAnsi="Arial" w:cs="Arial"/>
          <w:szCs w:val="24"/>
        </w:rPr>
      </w:pPr>
    </w:p>
    <w:p w:rsidR="00FD4439" w:rsidP="00637BA2" w14:paraId="6567BBCC" w14:textId="77777777">
      <w:pPr>
        <w:ind w:left="720"/>
        <w:rPr>
          <w:rFonts w:ascii="Arial" w:hAnsi="Arial" w:cs="Arial"/>
          <w:bCs/>
          <w:szCs w:val="24"/>
        </w:rPr>
      </w:pPr>
      <w:r w:rsidRPr="00E8748A">
        <w:rPr>
          <w:rFonts w:ascii="Arial" w:hAnsi="Arial" w:cs="Arial"/>
          <w:bCs/>
          <w:szCs w:val="24"/>
        </w:rPr>
        <w:t xml:space="preserve">A Privacy Impact Assessment (PIA) entitled “Electronic System for Travel Authorization” (September 1, 2016); a SORN entitled “Electronic System for Travel Authorization” (September 2, 2016, 81 FR 60713); and a SORN entitled “Non-Immigrant Information System” (March 13, 2015, 80 FR 13398) are included in this information collection request.  </w:t>
      </w:r>
      <w:r w:rsidRPr="00E8748A" w:rsidR="00CB22DC">
        <w:rPr>
          <w:rFonts w:ascii="Arial" w:hAnsi="Arial" w:cs="Arial"/>
          <w:bCs/>
          <w:szCs w:val="24"/>
        </w:rPr>
        <w:t>No assurances of confidentiality are provided to respondents.</w:t>
      </w:r>
    </w:p>
    <w:p w:rsidR="009A3EEA" w:rsidP="004D0CB7" w14:paraId="579C6C7B" w14:textId="77777777">
      <w:pPr>
        <w:tabs>
          <w:tab w:val="left" w:pos="-1440"/>
        </w:tabs>
        <w:ind w:left="720" w:hanging="720"/>
        <w:rPr>
          <w:rFonts w:ascii="Arial" w:hAnsi="Arial"/>
          <w:b/>
          <w:bCs/>
          <w:szCs w:val="24"/>
        </w:rPr>
      </w:pPr>
      <w:r w:rsidRPr="00393CD3">
        <w:rPr>
          <w:rFonts w:ascii="Arial" w:hAnsi="Arial" w:cs="Arial"/>
          <w:szCs w:val="24"/>
        </w:rPr>
        <w:t xml:space="preserve"> </w:t>
      </w:r>
      <w:r w:rsidR="00BB5E88">
        <w:rPr>
          <w:rFonts w:ascii="Arial" w:hAnsi="Arial"/>
          <w:b/>
          <w:bCs/>
          <w:szCs w:val="24"/>
        </w:rPr>
        <w:tab/>
      </w:r>
      <w:r w:rsidR="00BB5E88">
        <w:rPr>
          <w:rFonts w:ascii="Arial" w:hAnsi="Arial"/>
          <w:b/>
          <w:bCs/>
          <w:szCs w:val="24"/>
        </w:rPr>
        <w:tab/>
      </w:r>
      <w:r w:rsidR="00BB5E88">
        <w:rPr>
          <w:rFonts w:ascii="Arial" w:hAnsi="Arial"/>
          <w:b/>
          <w:bCs/>
          <w:szCs w:val="24"/>
        </w:rPr>
        <w:tab/>
      </w:r>
      <w:r w:rsidR="00BB5E88">
        <w:rPr>
          <w:rFonts w:ascii="Arial" w:hAnsi="Arial"/>
          <w:b/>
          <w:bCs/>
          <w:szCs w:val="24"/>
        </w:rPr>
        <w:tab/>
      </w:r>
      <w:r w:rsidR="00BB5E88">
        <w:rPr>
          <w:rFonts w:ascii="Arial" w:hAnsi="Arial"/>
          <w:b/>
          <w:bCs/>
          <w:szCs w:val="24"/>
        </w:rPr>
        <w:tab/>
      </w:r>
      <w:r w:rsidR="00BB5E88">
        <w:rPr>
          <w:rFonts w:ascii="Arial" w:hAnsi="Arial"/>
          <w:b/>
          <w:bCs/>
          <w:szCs w:val="24"/>
        </w:rPr>
        <w:tab/>
      </w:r>
    </w:p>
    <w:p w:rsidR="000B286B" w:rsidRPr="00C47181" w:rsidP="000B286B" w14:paraId="26FA8FB0" w14:textId="77777777">
      <w:pPr>
        <w:ind w:left="720" w:hanging="720"/>
        <w:rPr>
          <w:rFonts w:ascii="Arial" w:hAnsi="Arial" w:cs="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B286B" w:rsidRPr="00C47181" w:rsidP="000B286B" w14:paraId="75672714" w14:textId="77777777">
      <w:pPr>
        <w:tabs>
          <w:tab w:val="left" w:pos="-1440"/>
        </w:tabs>
        <w:ind w:left="720" w:hanging="720"/>
        <w:rPr>
          <w:rFonts w:ascii="Arial" w:hAnsi="Arial"/>
          <w:szCs w:val="24"/>
        </w:rPr>
      </w:pPr>
      <w:r w:rsidRPr="00C47181">
        <w:rPr>
          <w:rFonts w:ascii="Arial" w:hAnsi="Arial"/>
          <w:szCs w:val="24"/>
        </w:rPr>
        <w:tab/>
      </w:r>
    </w:p>
    <w:p w:rsidR="00AE2ADD" w:rsidRPr="00F736AD" w:rsidP="00AE2ADD" w14:paraId="115329CC" w14:textId="77777777">
      <w:pPr>
        <w:pStyle w:val="CommentText"/>
        <w:ind w:left="720"/>
        <w:rPr>
          <w:rFonts w:ascii="Arial" w:hAnsi="Arial" w:cs="Arial"/>
          <w:sz w:val="24"/>
          <w:szCs w:val="24"/>
        </w:rPr>
      </w:pPr>
      <w:r w:rsidRPr="00F736AD">
        <w:rPr>
          <w:rFonts w:ascii="Arial" w:hAnsi="Arial" w:cs="Arial"/>
          <w:sz w:val="24"/>
          <w:szCs w:val="24"/>
        </w:rPr>
        <w:t xml:space="preserve">As a result of Executive Order No. 13674, which was issued on July 31, 2014 </w:t>
      </w:r>
      <w:r w:rsidRPr="00F736AD">
        <w:t>(</w:t>
      </w:r>
      <w:r w:rsidRPr="00F736AD">
        <w:rPr>
          <w:rFonts w:ascii="Arial" w:hAnsi="Arial" w:cs="Arial"/>
          <w:sz w:val="24"/>
          <w:szCs w:val="24"/>
        </w:rPr>
        <w:t xml:space="preserve">79 FR 45671), revising the list of quarantinable communicable diseases issued pursuant to </w:t>
      </w:r>
      <w:r w:rsidRPr="00F736AD">
        <w:rPr>
          <w:rFonts w:ascii="Arial" w:hAnsi="Arial" w:cs="Arial"/>
          <w:bCs/>
          <w:sz w:val="24"/>
          <w:szCs w:val="24"/>
        </w:rPr>
        <w:t>section 361(b) of the Public Health Service Act</w:t>
      </w:r>
      <w:r w:rsidRPr="00F736AD">
        <w:rPr>
          <w:rFonts w:ascii="Arial" w:hAnsi="Arial" w:cs="Arial"/>
          <w:sz w:val="24"/>
          <w:szCs w:val="24"/>
        </w:rPr>
        <w:t>, 42 U.S.C. 264(b)</w:t>
      </w:r>
      <w:r>
        <w:rPr>
          <w:rFonts w:ascii="Arial" w:hAnsi="Arial" w:cs="Arial"/>
          <w:sz w:val="24"/>
          <w:szCs w:val="24"/>
        </w:rPr>
        <w:t>.</w:t>
      </w:r>
      <w:r w:rsidR="00D558BE">
        <w:rPr>
          <w:rFonts w:ascii="Arial" w:hAnsi="Arial" w:cs="Arial"/>
          <w:sz w:val="24"/>
          <w:szCs w:val="24"/>
        </w:rPr>
        <w:t xml:space="preserve"> </w:t>
      </w:r>
      <w:hyperlink r:id="rId13" w:history="1">
        <w:r w:rsidRPr="008D5D39" w:rsidR="00D558BE">
          <w:rPr>
            <w:rStyle w:val="Hyperlink"/>
            <w:rFonts w:ascii="Arial" w:hAnsi="Arial" w:cs="Arial"/>
            <w:sz w:val="24"/>
            <w:szCs w:val="24"/>
          </w:rPr>
          <w:t>https://www.govinfo.gov/content/pkg/FR-2014-08-06/pdf/2014-18682.pdf</w:t>
        </w:r>
      </w:hyperlink>
      <w:r w:rsidR="00D558BE">
        <w:rPr>
          <w:rFonts w:ascii="Arial" w:hAnsi="Arial" w:cs="Arial"/>
          <w:sz w:val="24"/>
          <w:szCs w:val="24"/>
        </w:rPr>
        <w:t xml:space="preserve"> </w:t>
      </w:r>
    </w:p>
    <w:p w:rsidR="00AE2ADD" w:rsidRPr="00F736AD" w:rsidP="00AE2ADD" w14:paraId="3E773094" w14:textId="77777777">
      <w:pPr>
        <w:pStyle w:val="CommentText"/>
        <w:rPr>
          <w:rFonts w:ascii="Arial" w:hAnsi="Arial" w:cs="Arial"/>
          <w:sz w:val="24"/>
          <w:szCs w:val="24"/>
        </w:rPr>
      </w:pPr>
    </w:p>
    <w:p w:rsidR="00AE2ADD" w:rsidRPr="00F736AD" w:rsidP="00AE2ADD" w14:paraId="7D8F83D1" w14:textId="77777777">
      <w:pPr>
        <w:ind w:left="720"/>
        <w:rPr>
          <w:rFonts w:ascii="Arial" w:hAnsi="Arial" w:cs="Arial"/>
          <w:bCs/>
          <w:szCs w:val="24"/>
        </w:rPr>
      </w:pPr>
      <w:r w:rsidRPr="00F736AD">
        <w:rPr>
          <w:rFonts w:ascii="Arial" w:hAnsi="Arial" w:cs="Arial"/>
          <w:szCs w:val="24"/>
        </w:rPr>
        <w:t>Do you have a physical or mental disorder; or are you a drug abuser or addict; or d</w:t>
      </w:r>
      <w:r w:rsidRPr="00F736AD">
        <w:rPr>
          <w:rFonts w:ascii="Arial" w:hAnsi="Arial" w:cs="Arial"/>
          <w:bCs/>
          <w:szCs w:val="24"/>
        </w:rPr>
        <w:t>o you currently have any of the following diseases (communicable diseases are specified pursuant to section 361(b) of the Public Health Service Act, 42 U.S.C. 264(b)):</w:t>
      </w:r>
    </w:p>
    <w:p w:rsidR="00AE2ADD" w:rsidRPr="00F736AD" w:rsidP="00AE2ADD" w14:paraId="05C0D1E7" w14:textId="77777777">
      <w:pPr>
        <w:ind w:firstLine="720"/>
        <w:rPr>
          <w:rFonts w:ascii="Arial" w:hAnsi="Arial" w:cs="Arial"/>
          <w:bCs/>
          <w:szCs w:val="24"/>
        </w:rPr>
      </w:pPr>
      <w:r w:rsidRPr="00F736AD">
        <w:rPr>
          <w:rFonts w:ascii="Arial" w:hAnsi="Arial" w:cs="Arial"/>
          <w:bCs/>
          <w:szCs w:val="24"/>
        </w:rPr>
        <w:t>•   Cholera</w:t>
      </w:r>
    </w:p>
    <w:p w:rsidR="00AE2ADD" w:rsidRPr="00F736AD" w:rsidP="00AE2ADD" w14:paraId="514150D3" w14:textId="77777777">
      <w:pPr>
        <w:ind w:firstLine="720"/>
        <w:rPr>
          <w:rFonts w:ascii="Arial" w:hAnsi="Arial" w:cs="Arial"/>
          <w:bCs/>
          <w:szCs w:val="24"/>
        </w:rPr>
      </w:pPr>
      <w:r w:rsidRPr="00F736AD">
        <w:rPr>
          <w:rFonts w:ascii="Arial" w:hAnsi="Arial" w:cs="Arial"/>
          <w:bCs/>
          <w:szCs w:val="24"/>
        </w:rPr>
        <w:t>•   Diphtheria</w:t>
      </w:r>
    </w:p>
    <w:p w:rsidR="00AE2ADD" w:rsidRPr="00F736AD" w:rsidP="00AE2ADD" w14:paraId="51C69A8C" w14:textId="77777777">
      <w:pPr>
        <w:ind w:firstLine="720"/>
        <w:rPr>
          <w:rFonts w:ascii="Arial" w:hAnsi="Arial" w:cs="Arial"/>
          <w:bCs/>
          <w:szCs w:val="24"/>
        </w:rPr>
      </w:pPr>
      <w:r w:rsidRPr="00F736AD">
        <w:rPr>
          <w:rFonts w:ascii="Arial" w:hAnsi="Arial" w:cs="Arial"/>
          <w:bCs/>
          <w:szCs w:val="24"/>
        </w:rPr>
        <w:t>•   Tuberculosis, infectious</w:t>
      </w:r>
    </w:p>
    <w:p w:rsidR="00AE2ADD" w:rsidRPr="00F736AD" w:rsidP="00AE2ADD" w14:paraId="4B23DC47" w14:textId="77777777">
      <w:pPr>
        <w:ind w:firstLine="720"/>
        <w:rPr>
          <w:rFonts w:ascii="Arial" w:hAnsi="Arial" w:cs="Arial"/>
          <w:bCs/>
          <w:szCs w:val="24"/>
        </w:rPr>
      </w:pPr>
      <w:r w:rsidRPr="00F736AD">
        <w:rPr>
          <w:rFonts w:ascii="Arial" w:hAnsi="Arial" w:cs="Arial"/>
          <w:bCs/>
          <w:szCs w:val="24"/>
        </w:rPr>
        <w:t>•   Plague</w:t>
      </w:r>
    </w:p>
    <w:p w:rsidR="00AE2ADD" w:rsidRPr="00F736AD" w:rsidP="00AE2ADD" w14:paraId="39C66D74" w14:textId="77777777">
      <w:pPr>
        <w:ind w:firstLine="720"/>
        <w:rPr>
          <w:rFonts w:ascii="Arial" w:hAnsi="Arial" w:cs="Arial"/>
          <w:bCs/>
          <w:szCs w:val="24"/>
        </w:rPr>
      </w:pPr>
      <w:r w:rsidRPr="00F736AD">
        <w:rPr>
          <w:rFonts w:ascii="Arial" w:hAnsi="Arial" w:cs="Arial"/>
          <w:bCs/>
          <w:szCs w:val="24"/>
        </w:rPr>
        <w:t>•   Smallpox</w:t>
      </w:r>
    </w:p>
    <w:p w:rsidR="00AE2ADD" w:rsidRPr="00F736AD" w:rsidP="00AE2ADD" w14:paraId="0C61D6EE" w14:textId="77777777">
      <w:pPr>
        <w:ind w:firstLine="720"/>
        <w:rPr>
          <w:rFonts w:ascii="Arial" w:hAnsi="Arial" w:cs="Arial"/>
          <w:bCs/>
          <w:szCs w:val="24"/>
        </w:rPr>
      </w:pPr>
      <w:r w:rsidRPr="00F736AD">
        <w:rPr>
          <w:rFonts w:ascii="Arial" w:hAnsi="Arial" w:cs="Arial"/>
          <w:bCs/>
          <w:szCs w:val="24"/>
        </w:rPr>
        <w:t>•   Yellow Fever</w:t>
      </w:r>
    </w:p>
    <w:p w:rsidR="00AE2ADD" w:rsidRPr="00F736AD" w:rsidP="00AE2ADD" w14:paraId="207F2F7F" w14:textId="77777777">
      <w:pPr>
        <w:ind w:firstLine="720"/>
        <w:rPr>
          <w:rFonts w:ascii="Arial" w:hAnsi="Arial" w:cs="Arial"/>
          <w:bCs/>
          <w:szCs w:val="24"/>
        </w:rPr>
      </w:pPr>
      <w:r w:rsidRPr="00F736AD">
        <w:rPr>
          <w:rFonts w:ascii="Arial" w:hAnsi="Arial" w:cs="Arial"/>
          <w:bCs/>
          <w:szCs w:val="24"/>
        </w:rPr>
        <w:t>•   Viral Hemorrhagic Fevers, including Ebola, Lassa, Marburg, Crimean-Congo</w:t>
      </w:r>
    </w:p>
    <w:p w:rsidR="00AE2ADD" w:rsidRPr="00F736AD" w:rsidP="00AE2ADD" w14:paraId="4A4DD61B" w14:textId="77777777">
      <w:pPr>
        <w:ind w:left="720"/>
        <w:rPr>
          <w:rFonts w:ascii="Arial" w:hAnsi="Arial" w:cs="Arial"/>
          <w:bCs/>
          <w:szCs w:val="24"/>
        </w:rPr>
      </w:pPr>
      <w:r w:rsidRPr="00F736AD">
        <w:rPr>
          <w:rFonts w:ascii="Arial" w:hAnsi="Arial" w:cs="Arial"/>
          <w:bCs/>
          <w:szCs w:val="24"/>
        </w:rPr>
        <w:t>•   Severe acute respiratory illnesses capable of transmission to other persons and likely to cause mortality</w:t>
      </w:r>
    </w:p>
    <w:p w:rsidR="002370FA" w:rsidP="000B286B" w14:paraId="271BA1C7" w14:textId="77777777">
      <w:pPr>
        <w:tabs>
          <w:tab w:val="left" w:pos="-1440"/>
        </w:tabs>
        <w:ind w:left="720" w:hanging="720"/>
        <w:rPr>
          <w:rFonts w:ascii="Arial" w:hAnsi="Arial"/>
          <w:szCs w:val="24"/>
        </w:rPr>
      </w:pPr>
    </w:p>
    <w:p w:rsidR="000B286B" w:rsidRPr="00C47181" w:rsidP="000B286B" w14:paraId="6A1A0C35" w14:textId="77777777">
      <w:pPr>
        <w:numPr>
          <w:ilvl w:val="0"/>
          <w:numId w:val="13"/>
        </w:numPr>
        <w:tabs>
          <w:tab w:val="left" w:pos="-1440"/>
        </w:tabs>
        <w:rPr>
          <w:rFonts w:ascii="Arial" w:hAnsi="Arial"/>
          <w:szCs w:val="24"/>
        </w:rPr>
      </w:pPr>
      <w:r w:rsidRPr="00C47181">
        <w:rPr>
          <w:rFonts w:ascii="Arial" w:hAnsi="Arial" w:cs="Arial"/>
          <w:b/>
          <w:bCs/>
          <w:szCs w:val="24"/>
        </w:rPr>
        <w:t xml:space="preserve">Provide estimates of the hour </w:t>
      </w:r>
      <w:r w:rsidRPr="00C47181">
        <w:rPr>
          <w:rFonts w:ascii="Arial" w:hAnsi="Arial" w:cs="Arial"/>
          <w:b/>
          <w:bCs/>
          <w:szCs w:val="24"/>
        </w:rPr>
        <w:t>burden of the collection of information.</w:t>
      </w:r>
      <w:r w:rsidRPr="00C47181">
        <w:rPr>
          <w:rFonts w:ascii="Arial" w:hAnsi="Arial"/>
          <w:szCs w:val="24"/>
        </w:rPr>
        <w:tab/>
      </w:r>
    </w:p>
    <w:p w:rsidR="00305C0D" w:rsidRPr="00C240B3" w:rsidP="00A50564" w14:paraId="045340F2" w14:textId="77777777">
      <w:pPr>
        <w:rPr>
          <w:rFonts w:ascii="Arial" w:hAnsi="Arial"/>
          <w:color w:val="FF0000"/>
        </w:rPr>
      </w:pPr>
    </w:p>
    <w:tbl>
      <w:tblPr>
        <w:tblW w:w="995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1260"/>
        <w:gridCol w:w="1890"/>
        <w:gridCol w:w="1710"/>
        <w:gridCol w:w="1530"/>
        <w:gridCol w:w="1476"/>
      </w:tblGrid>
      <w:tr w14:paraId="2C19C56E" w14:textId="77777777" w:rsidTr="000F2EB9">
        <w:tblPrEx>
          <w:tblW w:w="995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093" w:type="dxa"/>
            <w:shd w:val="clear" w:color="auto" w:fill="auto"/>
          </w:tcPr>
          <w:p w:rsidR="00923BAE" w:rsidRPr="00B664DD" w:rsidP="00C67D52" w14:paraId="08EF48C7" w14:textId="77777777">
            <w:pPr>
              <w:pStyle w:val="Style"/>
              <w:tabs>
                <w:tab w:val="left" w:pos="-1440"/>
              </w:tabs>
              <w:ind w:left="0" w:firstLine="0"/>
              <w:rPr>
                <w:rFonts w:ascii="Arial" w:hAnsi="Arial"/>
                <w:sz w:val="20"/>
              </w:rPr>
            </w:pPr>
          </w:p>
          <w:p w:rsidR="006A691D" w:rsidRPr="00B664DD" w:rsidP="00C67D52" w14:paraId="5EC7AAFF" w14:textId="77777777">
            <w:pPr>
              <w:pStyle w:val="Style"/>
              <w:tabs>
                <w:tab w:val="left" w:pos="-1440"/>
              </w:tabs>
              <w:ind w:left="0" w:firstLine="0"/>
              <w:rPr>
                <w:rFonts w:ascii="Arial" w:hAnsi="Arial"/>
                <w:b/>
                <w:sz w:val="20"/>
              </w:rPr>
            </w:pPr>
            <w:r w:rsidRPr="00B664DD">
              <w:rPr>
                <w:rFonts w:ascii="Arial" w:hAnsi="Arial"/>
                <w:b/>
                <w:sz w:val="20"/>
              </w:rPr>
              <w:t>FORM NUMBER/</w:t>
            </w:r>
          </w:p>
          <w:p w:rsidR="00923BAE" w:rsidRPr="00B664DD" w:rsidP="00C67D52" w14:paraId="2CF7D506" w14:textId="77777777">
            <w:pPr>
              <w:pStyle w:val="Style"/>
              <w:tabs>
                <w:tab w:val="left" w:pos="-1440"/>
              </w:tabs>
              <w:ind w:left="0" w:firstLine="0"/>
              <w:rPr>
                <w:rFonts w:ascii="Arial" w:hAnsi="Arial"/>
                <w:sz w:val="20"/>
              </w:rPr>
            </w:pPr>
            <w:r w:rsidRPr="00B664DD">
              <w:rPr>
                <w:rFonts w:ascii="Arial" w:hAnsi="Arial"/>
                <w:b/>
                <w:sz w:val="20"/>
              </w:rPr>
              <w:t>TITLE</w:t>
            </w:r>
          </w:p>
        </w:tc>
        <w:tc>
          <w:tcPr>
            <w:tcW w:w="1260" w:type="dxa"/>
            <w:shd w:val="clear" w:color="auto" w:fill="auto"/>
          </w:tcPr>
          <w:p w:rsidR="00923BAE" w:rsidRPr="00B664DD" w:rsidP="00C67D52" w14:paraId="3AB41F99" w14:textId="77777777">
            <w:pPr>
              <w:pStyle w:val="Style"/>
              <w:tabs>
                <w:tab w:val="left" w:pos="-1440"/>
              </w:tabs>
              <w:ind w:left="0" w:firstLine="0"/>
              <w:rPr>
                <w:rFonts w:ascii="Arial" w:hAnsi="Arial"/>
                <w:b/>
                <w:sz w:val="20"/>
              </w:rPr>
            </w:pPr>
            <w:r w:rsidRPr="00B664DD">
              <w:rPr>
                <w:rFonts w:ascii="Arial" w:hAnsi="Arial"/>
                <w:b/>
                <w:sz w:val="20"/>
              </w:rPr>
              <w:t>TOTAL ANNUAL BURDEN HOURS</w:t>
            </w:r>
          </w:p>
        </w:tc>
        <w:tc>
          <w:tcPr>
            <w:tcW w:w="1890" w:type="dxa"/>
            <w:shd w:val="clear" w:color="auto" w:fill="auto"/>
          </w:tcPr>
          <w:p w:rsidR="00923BAE" w:rsidRPr="00B664DD" w:rsidP="00C67D52" w14:paraId="2B2CF0F2" w14:textId="77777777">
            <w:pPr>
              <w:pStyle w:val="Style"/>
              <w:tabs>
                <w:tab w:val="left" w:pos="-1440"/>
              </w:tabs>
              <w:ind w:left="0" w:firstLine="0"/>
              <w:rPr>
                <w:rFonts w:ascii="Arial" w:hAnsi="Arial"/>
                <w:b/>
                <w:sz w:val="20"/>
              </w:rPr>
            </w:pPr>
            <w:r w:rsidRPr="00B664DD">
              <w:rPr>
                <w:rFonts w:ascii="Arial" w:hAnsi="Arial"/>
                <w:b/>
                <w:sz w:val="20"/>
              </w:rPr>
              <w:t>NO. OF</w:t>
            </w:r>
          </w:p>
          <w:p w:rsidR="00923BAE" w:rsidRPr="00B664DD" w:rsidP="00C67D52" w14:paraId="76244EE0" w14:textId="77777777">
            <w:pPr>
              <w:pStyle w:val="Style"/>
              <w:tabs>
                <w:tab w:val="left" w:pos="-1440"/>
              </w:tabs>
              <w:ind w:left="0" w:firstLine="0"/>
              <w:rPr>
                <w:rFonts w:ascii="Arial" w:hAnsi="Arial"/>
                <w:b/>
                <w:sz w:val="20"/>
              </w:rPr>
            </w:pPr>
            <w:r w:rsidRPr="00B664DD">
              <w:rPr>
                <w:rFonts w:ascii="Arial" w:hAnsi="Arial"/>
                <w:b/>
                <w:sz w:val="20"/>
              </w:rPr>
              <w:t>RESPONDENTS</w:t>
            </w:r>
          </w:p>
        </w:tc>
        <w:tc>
          <w:tcPr>
            <w:tcW w:w="1710" w:type="dxa"/>
            <w:shd w:val="clear" w:color="auto" w:fill="auto"/>
          </w:tcPr>
          <w:p w:rsidR="00923BAE" w:rsidRPr="00B664DD" w:rsidP="00C67D52" w14:paraId="69F2D4D8" w14:textId="77777777">
            <w:pPr>
              <w:pStyle w:val="Style"/>
              <w:tabs>
                <w:tab w:val="left" w:pos="-1440"/>
              </w:tabs>
              <w:ind w:left="0" w:firstLine="0"/>
              <w:rPr>
                <w:rFonts w:ascii="Arial" w:hAnsi="Arial"/>
                <w:b/>
                <w:sz w:val="20"/>
              </w:rPr>
            </w:pPr>
            <w:r w:rsidRPr="00B664DD">
              <w:rPr>
                <w:rFonts w:ascii="Arial" w:hAnsi="Arial"/>
                <w:b/>
                <w:sz w:val="20"/>
              </w:rPr>
              <w:t>NO. OF RESPONSES PER RESPONDENT</w:t>
            </w:r>
          </w:p>
        </w:tc>
        <w:tc>
          <w:tcPr>
            <w:tcW w:w="1530" w:type="dxa"/>
            <w:shd w:val="clear" w:color="auto" w:fill="auto"/>
          </w:tcPr>
          <w:p w:rsidR="00923BAE" w:rsidRPr="00B664DD" w:rsidP="00C67D52" w14:paraId="23DC4AD9" w14:textId="77777777">
            <w:pPr>
              <w:pStyle w:val="Style"/>
              <w:tabs>
                <w:tab w:val="left" w:pos="-1440"/>
              </w:tabs>
              <w:ind w:left="0" w:firstLine="0"/>
              <w:rPr>
                <w:rFonts w:ascii="Arial" w:hAnsi="Arial"/>
              </w:rPr>
            </w:pPr>
          </w:p>
          <w:p w:rsidR="00923BAE" w:rsidRPr="00B664DD" w:rsidP="00C67D52" w14:paraId="55301B48" w14:textId="77777777">
            <w:pPr>
              <w:pStyle w:val="Style"/>
              <w:tabs>
                <w:tab w:val="left" w:pos="-1440"/>
              </w:tabs>
              <w:ind w:left="0" w:firstLine="0"/>
              <w:rPr>
                <w:rFonts w:ascii="Arial" w:hAnsi="Arial"/>
                <w:b/>
                <w:sz w:val="20"/>
              </w:rPr>
            </w:pPr>
            <w:r w:rsidRPr="00B664DD">
              <w:rPr>
                <w:rFonts w:ascii="Arial" w:hAnsi="Arial"/>
                <w:b/>
                <w:sz w:val="20"/>
              </w:rPr>
              <w:t>TOTAL</w:t>
            </w:r>
          </w:p>
          <w:p w:rsidR="00923BAE" w:rsidRPr="00B664DD" w:rsidP="00C67D52" w14:paraId="319378B1" w14:textId="77777777">
            <w:pPr>
              <w:pStyle w:val="Style"/>
              <w:tabs>
                <w:tab w:val="left" w:pos="-1440"/>
              </w:tabs>
              <w:ind w:left="0" w:firstLine="0"/>
              <w:rPr>
                <w:rFonts w:ascii="Arial" w:hAnsi="Arial"/>
              </w:rPr>
            </w:pPr>
            <w:r w:rsidRPr="00B664DD">
              <w:rPr>
                <w:rFonts w:ascii="Arial" w:hAnsi="Arial"/>
                <w:b/>
                <w:sz w:val="20"/>
              </w:rPr>
              <w:t>RESPONSES</w:t>
            </w:r>
          </w:p>
        </w:tc>
        <w:tc>
          <w:tcPr>
            <w:tcW w:w="1476" w:type="dxa"/>
            <w:shd w:val="clear" w:color="auto" w:fill="auto"/>
          </w:tcPr>
          <w:p w:rsidR="00923BAE" w:rsidRPr="00B664DD" w:rsidP="00C67D52" w14:paraId="0189E87C" w14:textId="77777777">
            <w:pPr>
              <w:pStyle w:val="Style"/>
              <w:tabs>
                <w:tab w:val="left" w:pos="-1440"/>
              </w:tabs>
              <w:ind w:left="0" w:firstLine="0"/>
              <w:rPr>
                <w:rFonts w:ascii="Arial" w:hAnsi="Arial"/>
              </w:rPr>
            </w:pPr>
          </w:p>
          <w:p w:rsidR="00923BAE" w:rsidRPr="00B664DD" w:rsidP="00C67D52" w14:paraId="22A889C8" w14:textId="77777777">
            <w:pPr>
              <w:pStyle w:val="Style"/>
              <w:tabs>
                <w:tab w:val="left" w:pos="-1440"/>
              </w:tabs>
              <w:ind w:left="0" w:firstLine="0"/>
              <w:rPr>
                <w:rFonts w:ascii="Arial" w:hAnsi="Arial"/>
                <w:b/>
                <w:sz w:val="20"/>
              </w:rPr>
            </w:pPr>
            <w:r w:rsidRPr="00B664DD">
              <w:rPr>
                <w:rFonts w:ascii="Arial" w:hAnsi="Arial"/>
                <w:b/>
                <w:sz w:val="20"/>
              </w:rPr>
              <w:t>TIME PER</w:t>
            </w:r>
          </w:p>
          <w:p w:rsidR="00923BAE" w:rsidRPr="00B664DD" w:rsidP="00C67D52" w14:paraId="36BA81FE" w14:textId="77777777">
            <w:pPr>
              <w:pStyle w:val="Style"/>
              <w:tabs>
                <w:tab w:val="left" w:pos="-1440"/>
              </w:tabs>
              <w:ind w:left="0" w:firstLine="0"/>
              <w:rPr>
                <w:rFonts w:ascii="Arial" w:hAnsi="Arial"/>
              </w:rPr>
            </w:pPr>
            <w:r w:rsidRPr="00B664DD">
              <w:rPr>
                <w:rFonts w:ascii="Arial" w:hAnsi="Arial"/>
                <w:b/>
                <w:sz w:val="20"/>
              </w:rPr>
              <w:t>RESPONSE</w:t>
            </w:r>
          </w:p>
        </w:tc>
      </w:tr>
      <w:tr w14:paraId="1459C6F7" w14:textId="77777777" w:rsidTr="000F2EB9">
        <w:tblPrEx>
          <w:tblW w:w="9959" w:type="dxa"/>
          <w:tblInd w:w="-95" w:type="dxa"/>
          <w:tblLayout w:type="fixed"/>
          <w:tblLook w:val="01E0"/>
        </w:tblPrEx>
        <w:tc>
          <w:tcPr>
            <w:tcW w:w="2093" w:type="dxa"/>
            <w:shd w:val="clear" w:color="auto" w:fill="auto"/>
          </w:tcPr>
          <w:p w:rsidR="00923BAE" w:rsidRPr="00B664DD" w:rsidP="00C67D52" w14:paraId="73B7C827" w14:textId="77777777">
            <w:pPr>
              <w:pStyle w:val="Style"/>
              <w:tabs>
                <w:tab w:val="left" w:pos="-1440"/>
              </w:tabs>
              <w:ind w:left="0" w:firstLine="0"/>
              <w:rPr>
                <w:rFonts w:ascii="Arial" w:hAnsi="Arial"/>
                <w:sz w:val="22"/>
                <w:szCs w:val="22"/>
              </w:rPr>
            </w:pPr>
            <w:r w:rsidRPr="00B664DD">
              <w:rPr>
                <w:rFonts w:ascii="Arial" w:hAnsi="Arial"/>
                <w:sz w:val="22"/>
                <w:szCs w:val="22"/>
              </w:rPr>
              <w:t>I-736</w:t>
            </w:r>
          </w:p>
          <w:p w:rsidR="006A691D" w:rsidRPr="00B664DD" w:rsidP="00C67D52" w14:paraId="6C866D09" w14:textId="77777777">
            <w:pPr>
              <w:pStyle w:val="Style"/>
              <w:tabs>
                <w:tab w:val="left" w:pos="-1440"/>
              </w:tabs>
              <w:ind w:left="0" w:firstLine="0"/>
              <w:rPr>
                <w:rFonts w:ascii="Arial" w:hAnsi="Arial"/>
                <w:sz w:val="22"/>
                <w:szCs w:val="22"/>
              </w:rPr>
            </w:pPr>
            <w:r w:rsidRPr="00B664DD">
              <w:rPr>
                <w:rFonts w:ascii="Arial" w:hAnsi="Arial"/>
                <w:sz w:val="22"/>
                <w:szCs w:val="22"/>
              </w:rPr>
              <w:t>Guam</w:t>
            </w:r>
            <w:r w:rsidRPr="00B664DD" w:rsidR="00C92A6B">
              <w:rPr>
                <w:rFonts w:ascii="Arial" w:hAnsi="Arial"/>
                <w:sz w:val="22"/>
                <w:szCs w:val="22"/>
              </w:rPr>
              <w:t>-CNMI</w:t>
            </w:r>
            <w:r w:rsidRPr="00B664DD">
              <w:rPr>
                <w:rFonts w:ascii="Arial" w:hAnsi="Arial"/>
                <w:sz w:val="22"/>
                <w:szCs w:val="22"/>
              </w:rPr>
              <w:t xml:space="preserve"> Visa Waiver</w:t>
            </w:r>
            <w:r w:rsidRPr="00B664DD" w:rsidR="000F2EB9">
              <w:rPr>
                <w:rFonts w:ascii="Arial" w:hAnsi="Arial"/>
                <w:sz w:val="22"/>
                <w:szCs w:val="22"/>
              </w:rPr>
              <w:t xml:space="preserve"> Information</w:t>
            </w:r>
          </w:p>
          <w:p w:rsidR="00923BAE" w:rsidRPr="00B664DD" w:rsidP="00C67D52" w14:paraId="7C11EF9F" w14:textId="77777777">
            <w:pPr>
              <w:pStyle w:val="Style"/>
              <w:tabs>
                <w:tab w:val="left" w:pos="-1440"/>
              </w:tabs>
              <w:ind w:left="0" w:firstLine="0"/>
              <w:rPr>
                <w:rFonts w:ascii="Arial" w:hAnsi="Arial"/>
              </w:rPr>
            </w:pPr>
          </w:p>
        </w:tc>
        <w:tc>
          <w:tcPr>
            <w:tcW w:w="1260" w:type="dxa"/>
            <w:shd w:val="clear" w:color="auto" w:fill="auto"/>
          </w:tcPr>
          <w:p w:rsidR="00BF5FAD" w:rsidRPr="00B664DD" w:rsidP="00EA3B1D" w14:paraId="5722A29E" w14:textId="77777777">
            <w:pPr>
              <w:pStyle w:val="Style"/>
              <w:tabs>
                <w:tab w:val="left" w:pos="-1440"/>
              </w:tabs>
              <w:ind w:left="0" w:firstLine="0"/>
              <w:jc w:val="right"/>
              <w:rPr>
                <w:rFonts w:ascii="Arial" w:hAnsi="Arial"/>
              </w:rPr>
            </w:pPr>
          </w:p>
          <w:p w:rsidR="00923BAE" w:rsidRPr="00B664DD" w:rsidP="00EA3B1D" w14:paraId="66C56AFA" w14:textId="77777777">
            <w:pPr>
              <w:pStyle w:val="Style"/>
              <w:tabs>
                <w:tab w:val="left" w:pos="-1440"/>
              </w:tabs>
              <w:ind w:left="0" w:firstLine="0"/>
              <w:jc w:val="right"/>
              <w:rPr>
                <w:rFonts w:ascii="Arial" w:hAnsi="Arial"/>
              </w:rPr>
            </w:pPr>
            <w:r w:rsidRPr="00B664DD">
              <w:rPr>
                <w:rFonts w:ascii="Arial" w:hAnsi="Arial"/>
              </w:rPr>
              <w:t>4</w:t>
            </w:r>
            <w:r w:rsidR="00D57735">
              <w:rPr>
                <w:rFonts w:ascii="Arial" w:hAnsi="Arial"/>
              </w:rPr>
              <w:t>7</w:t>
            </w:r>
            <w:r w:rsidRPr="00B664DD">
              <w:rPr>
                <w:rFonts w:ascii="Arial" w:hAnsi="Arial"/>
              </w:rPr>
              <w:t>9,</w:t>
            </w:r>
            <w:r w:rsidR="00D57735">
              <w:rPr>
                <w:rFonts w:ascii="Arial" w:hAnsi="Arial"/>
              </w:rPr>
              <w:t>5</w:t>
            </w:r>
            <w:r w:rsidRPr="00B664DD" w:rsidR="00D57735">
              <w:rPr>
                <w:rFonts w:ascii="Arial" w:hAnsi="Arial"/>
              </w:rPr>
              <w:t>0</w:t>
            </w:r>
            <w:r w:rsidR="00D57735">
              <w:rPr>
                <w:rFonts w:ascii="Arial" w:hAnsi="Arial"/>
              </w:rPr>
              <w:t>0</w:t>
            </w:r>
          </w:p>
        </w:tc>
        <w:tc>
          <w:tcPr>
            <w:tcW w:w="1890" w:type="dxa"/>
            <w:shd w:val="clear" w:color="auto" w:fill="auto"/>
          </w:tcPr>
          <w:p w:rsidR="00BF5FAD" w:rsidRPr="00B664DD" w:rsidP="00EA3B1D" w14:paraId="3EA5E205" w14:textId="77777777">
            <w:pPr>
              <w:pStyle w:val="Style"/>
              <w:tabs>
                <w:tab w:val="left" w:pos="-1440"/>
              </w:tabs>
              <w:ind w:left="0" w:firstLine="0"/>
              <w:jc w:val="right"/>
              <w:rPr>
                <w:rFonts w:ascii="Arial" w:hAnsi="Arial"/>
              </w:rPr>
            </w:pPr>
          </w:p>
          <w:p w:rsidR="00923BAE" w:rsidRPr="00B664DD" w:rsidP="00EA3B1D" w14:paraId="7CDCB48D" w14:textId="77777777">
            <w:pPr>
              <w:pStyle w:val="Style"/>
              <w:tabs>
                <w:tab w:val="left" w:pos="-1440"/>
              </w:tabs>
              <w:ind w:left="0" w:firstLine="0"/>
              <w:jc w:val="right"/>
              <w:rPr>
                <w:rFonts w:ascii="Arial" w:hAnsi="Arial"/>
              </w:rPr>
            </w:pPr>
            <w:r w:rsidRPr="00B664DD">
              <w:rPr>
                <w:rFonts w:ascii="Arial" w:hAnsi="Arial"/>
              </w:rPr>
              <w:t>1,</w:t>
            </w:r>
            <w:r w:rsidR="00D57735">
              <w:rPr>
                <w:rFonts w:ascii="Arial" w:hAnsi="Arial"/>
              </w:rPr>
              <w:t>37</w:t>
            </w:r>
            <w:r w:rsidRPr="00B664DD">
              <w:rPr>
                <w:rFonts w:ascii="Arial" w:hAnsi="Arial"/>
              </w:rPr>
              <w:t>0,000</w:t>
            </w:r>
          </w:p>
        </w:tc>
        <w:tc>
          <w:tcPr>
            <w:tcW w:w="1710" w:type="dxa"/>
            <w:shd w:val="clear" w:color="auto" w:fill="auto"/>
          </w:tcPr>
          <w:p w:rsidR="00BF5FAD" w:rsidRPr="00B664DD" w:rsidP="00C67D52" w14:paraId="3A078427" w14:textId="77777777">
            <w:pPr>
              <w:pStyle w:val="Style"/>
              <w:tabs>
                <w:tab w:val="left" w:pos="-1440"/>
              </w:tabs>
              <w:ind w:left="0" w:firstLine="0"/>
              <w:rPr>
                <w:rFonts w:ascii="Arial" w:hAnsi="Arial"/>
              </w:rPr>
            </w:pPr>
            <w:r w:rsidRPr="00B664DD">
              <w:rPr>
                <w:rFonts w:ascii="Arial" w:hAnsi="Arial"/>
              </w:rPr>
              <w:t xml:space="preserve">  </w:t>
            </w:r>
            <w:r w:rsidRPr="00B664DD" w:rsidR="004D5EF4">
              <w:rPr>
                <w:rFonts w:ascii="Arial" w:hAnsi="Arial"/>
              </w:rPr>
              <w:t xml:space="preserve">    </w:t>
            </w:r>
          </w:p>
          <w:p w:rsidR="00923BAE" w:rsidRPr="00B664DD" w:rsidP="00C67D52" w14:paraId="4D659A9E" w14:textId="77777777">
            <w:pPr>
              <w:pStyle w:val="Style"/>
              <w:tabs>
                <w:tab w:val="left" w:pos="-1440"/>
              </w:tabs>
              <w:ind w:left="0" w:firstLine="0"/>
              <w:rPr>
                <w:rFonts w:ascii="Arial" w:hAnsi="Arial"/>
              </w:rPr>
            </w:pPr>
            <w:r w:rsidRPr="00B664DD">
              <w:rPr>
                <w:rFonts w:ascii="Arial" w:hAnsi="Arial"/>
              </w:rPr>
              <w:t xml:space="preserve">     </w:t>
            </w:r>
            <w:r w:rsidRPr="00B664DD" w:rsidR="004D5EF4">
              <w:rPr>
                <w:rFonts w:ascii="Arial" w:hAnsi="Arial"/>
              </w:rPr>
              <w:t>1</w:t>
            </w:r>
          </w:p>
        </w:tc>
        <w:tc>
          <w:tcPr>
            <w:tcW w:w="1530" w:type="dxa"/>
            <w:shd w:val="clear" w:color="auto" w:fill="auto"/>
          </w:tcPr>
          <w:p w:rsidR="00BF5FAD" w:rsidRPr="00B664DD" w:rsidP="00EA3B1D" w14:paraId="4DE9800E" w14:textId="77777777">
            <w:pPr>
              <w:pStyle w:val="Style"/>
              <w:tabs>
                <w:tab w:val="left" w:pos="-1440"/>
              </w:tabs>
              <w:ind w:left="0" w:firstLine="0"/>
              <w:jc w:val="right"/>
              <w:rPr>
                <w:rFonts w:ascii="Arial" w:hAnsi="Arial"/>
              </w:rPr>
            </w:pPr>
          </w:p>
          <w:p w:rsidR="00923BAE" w:rsidRPr="00B664DD" w:rsidP="00EA3B1D" w14:paraId="11E27F11" w14:textId="77777777">
            <w:pPr>
              <w:pStyle w:val="Style"/>
              <w:tabs>
                <w:tab w:val="left" w:pos="-1440"/>
              </w:tabs>
              <w:ind w:left="0" w:firstLine="0"/>
              <w:jc w:val="right"/>
              <w:rPr>
                <w:rFonts w:ascii="Arial" w:hAnsi="Arial"/>
              </w:rPr>
            </w:pPr>
            <w:r w:rsidRPr="00B664DD">
              <w:rPr>
                <w:rFonts w:ascii="Arial" w:hAnsi="Arial"/>
              </w:rPr>
              <w:t>1,</w:t>
            </w:r>
            <w:r w:rsidR="00406778">
              <w:rPr>
                <w:rFonts w:ascii="Arial" w:hAnsi="Arial"/>
              </w:rPr>
              <w:t>37</w:t>
            </w:r>
            <w:r w:rsidRPr="00B664DD">
              <w:rPr>
                <w:rFonts w:ascii="Arial" w:hAnsi="Arial"/>
              </w:rPr>
              <w:t>0,000</w:t>
            </w:r>
          </w:p>
        </w:tc>
        <w:tc>
          <w:tcPr>
            <w:tcW w:w="1476" w:type="dxa"/>
            <w:shd w:val="clear" w:color="auto" w:fill="auto"/>
          </w:tcPr>
          <w:p w:rsidR="00BF5FAD" w:rsidRPr="00B664DD" w:rsidP="00C67D52" w14:paraId="39316AD2" w14:textId="77777777">
            <w:pPr>
              <w:pStyle w:val="Style"/>
              <w:tabs>
                <w:tab w:val="left" w:pos="-1440"/>
              </w:tabs>
              <w:ind w:left="0" w:firstLine="0"/>
              <w:rPr>
                <w:rFonts w:ascii="Arial" w:hAnsi="Arial"/>
              </w:rPr>
            </w:pPr>
          </w:p>
          <w:p w:rsidR="00923BAE" w:rsidRPr="00B664DD" w:rsidP="00C67D52" w14:paraId="37DBC43E" w14:textId="77777777">
            <w:pPr>
              <w:pStyle w:val="Style"/>
              <w:tabs>
                <w:tab w:val="left" w:pos="-1440"/>
              </w:tabs>
              <w:ind w:left="0" w:firstLine="0"/>
              <w:rPr>
                <w:rFonts w:ascii="Arial" w:hAnsi="Arial"/>
              </w:rPr>
            </w:pPr>
            <w:r>
              <w:rPr>
                <w:rFonts w:ascii="Arial" w:hAnsi="Arial"/>
              </w:rPr>
              <w:t>2</w:t>
            </w:r>
            <w:r w:rsidRPr="00B664DD" w:rsidR="00FE3994">
              <w:rPr>
                <w:rFonts w:ascii="Arial" w:hAnsi="Arial"/>
              </w:rPr>
              <w:t>1</w:t>
            </w:r>
            <w:r w:rsidRPr="00B664DD">
              <w:rPr>
                <w:rFonts w:ascii="Arial" w:hAnsi="Arial"/>
              </w:rPr>
              <w:t xml:space="preserve"> minutes</w:t>
            </w:r>
          </w:p>
          <w:p w:rsidR="000E4CD7" w:rsidRPr="00B664DD" w:rsidP="00305C0D" w14:paraId="05046315" w14:textId="77777777">
            <w:pPr>
              <w:pStyle w:val="Style"/>
              <w:tabs>
                <w:tab w:val="left" w:pos="-1440"/>
              </w:tabs>
              <w:ind w:left="0" w:firstLine="0"/>
              <w:rPr>
                <w:rFonts w:ascii="Arial" w:hAnsi="Arial"/>
                <w:sz w:val="22"/>
                <w:szCs w:val="22"/>
              </w:rPr>
            </w:pPr>
            <w:r w:rsidRPr="00B664DD">
              <w:rPr>
                <w:rFonts w:ascii="Arial" w:hAnsi="Arial"/>
                <w:sz w:val="22"/>
                <w:szCs w:val="22"/>
              </w:rPr>
              <w:t>(.</w:t>
            </w:r>
            <w:r w:rsidRPr="00B664DD" w:rsidR="00305C0D">
              <w:rPr>
                <w:rFonts w:ascii="Arial" w:hAnsi="Arial"/>
                <w:sz w:val="22"/>
                <w:szCs w:val="22"/>
              </w:rPr>
              <w:t>3</w:t>
            </w:r>
            <w:r w:rsidR="006A43E8">
              <w:rPr>
                <w:rFonts w:ascii="Arial" w:hAnsi="Arial"/>
                <w:sz w:val="22"/>
                <w:szCs w:val="22"/>
              </w:rPr>
              <w:t>5</w:t>
            </w:r>
            <w:r w:rsidRPr="00B664DD">
              <w:rPr>
                <w:rFonts w:ascii="Arial" w:hAnsi="Arial"/>
                <w:sz w:val="22"/>
                <w:szCs w:val="22"/>
              </w:rPr>
              <w:t xml:space="preserve"> hours)</w:t>
            </w:r>
          </w:p>
        </w:tc>
      </w:tr>
      <w:tr w14:paraId="5178F1C0" w14:textId="77777777" w:rsidTr="00782DCF">
        <w:tblPrEx>
          <w:tblW w:w="9959" w:type="dxa"/>
          <w:tblInd w:w="-95" w:type="dxa"/>
          <w:tblLayout w:type="fixed"/>
          <w:tblLook w:val="01E0"/>
        </w:tblPrEx>
        <w:trPr>
          <w:trHeight w:val="737"/>
        </w:trPr>
        <w:tc>
          <w:tcPr>
            <w:tcW w:w="2093" w:type="dxa"/>
            <w:shd w:val="clear" w:color="auto" w:fill="auto"/>
          </w:tcPr>
          <w:p w:rsidR="00782DCF" w:rsidP="00C67D52" w14:paraId="5332BD42" w14:textId="77777777">
            <w:pPr>
              <w:pStyle w:val="Style"/>
              <w:tabs>
                <w:tab w:val="left" w:pos="-1440"/>
              </w:tabs>
              <w:ind w:left="0" w:firstLine="0"/>
              <w:rPr>
                <w:rFonts w:ascii="Arial" w:hAnsi="Arial"/>
                <w:sz w:val="22"/>
                <w:szCs w:val="22"/>
              </w:rPr>
            </w:pPr>
          </w:p>
          <w:p w:rsidR="00782DCF" w:rsidRPr="00B664DD" w:rsidP="00C67D52" w14:paraId="5C936A69" w14:textId="77777777">
            <w:pPr>
              <w:pStyle w:val="Style"/>
              <w:tabs>
                <w:tab w:val="left" w:pos="-1440"/>
              </w:tabs>
              <w:ind w:left="0" w:firstLine="0"/>
              <w:rPr>
                <w:rFonts w:ascii="Arial" w:hAnsi="Arial"/>
                <w:sz w:val="22"/>
                <w:szCs w:val="22"/>
              </w:rPr>
            </w:pPr>
            <w:bookmarkStart w:id="0" w:name="OLE_LINK39"/>
            <w:r>
              <w:rPr>
                <w:rFonts w:ascii="Arial" w:hAnsi="Arial"/>
                <w:sz w:val="22"/>
                <w:szCs w:val="22"/>
              </w:rPr>
              <w:t>CNMI EVS-TAP</w:t>
            </w:r>
            <w:bookmarkEnd w:id="0"/>
          </w:p>
        </w:tc>
        <w:tc>
          <w:tcPr>
            <w:tcW w:w="1260" w:type="dxa"/>
            <w:shd w:val="clear" w:color="auto" w:fill="auto"/>
          </w:tcPr>
          <w:p w:rsidR="00782DCF" w:rsidRPr="00B664DD" w:rsidP="00EA3B1D" w14:paraId="1E662B64" w14:textId="77777777">
            <w:pPr>
              <w:pStyle w:val="Style"/>
              <w:tabs>
                <w:tab w:val="left" w:pos="-1440"/>
              </w:tabs>
              <w:ind w:left="0" w:firstLine="0"/>
              <w:jc w:val="right"/>
              <w:rPr>
                <w:rFonts w:ascii="Arial" w:hAnsi="Arial"/>
              </w:rPr>
            </w:pPr>
            <w:r>
              <w:rPr>
                <w:rFonts w:ascii="Arial" w:hAnsi="Arial"/>
              </w:rPr>
              <w:t>99,667</w:t>
            </w:r>
          </w:p>
        </w:tc>
        <w:tc>
          <w:tcPr>
            <w:tcW w:w="1890" w:type="dxa"/>
            <w:shd w:val="clear" w:color="auto" w:fill="auto"/>
          </w:tcPr>
          <w:p w:rsidR="00782DCF" w:rsidRPr="00B664DD" w:rsidP="00EA3B1D" w14:paraId="509B6EB9" w14:textId="77777777">
            <w:pPr>
              <w:pStyle w:val="Style"/>
              <w:tabs>
                <w:tab w:val="left" w:pos="-1440"/>
              </w:tabs>
              <w:ind w:left="0" w:firstLine="0"/>
              <w:jc w:val="right"/>
              <w:rPr>
                <w:rFonts w:ascii="Arial" w:hAnsi="Arial"/>
              </w:rPr>
            </w:pPr>
            <w:r>
              <w:rPr>
                <w:rFonts w:ascii="Arial" w:hAnsi="Arial"/>
              </w:rPr>
              <w:t>230,000</w:t>
            </w:r>
          </w:p>
        </w:tc>
        <w:tc>
          <w:tcPr>
            <w:tcW w:w="1710" w:type="dxa"/>
            <w:shd w:val="clear" w:color="auto" w:fill="auto"/>
          </w:tcPr>
          <w:p w:rsidR="00782DCF" w:rsidRPr="00B664DD" w:rsidP="00D57735" w14:paraId="75F38F69" w14:textId="77777777">
            <w:pPr>
              <w:pStyle w:val="Style"/>
              <w:tabs>
                <w:tab w:val="left" w:pos="-1440"/>
              </w:tabs>
              <w:ind w:left="0" w:firstLine="0"/>
              <w:rPr>
                <w:rFonts w:ascii="Arial" w:hAnsi="Arial"/>
              </w:rPr>
            </w:pPr>
            <w:r>
              <w:rPr>
                <w:rFonts w:ascii="Arial" w:hAnsi="Arial"/>
              </w:rPr>
              <w:t xml:space="preserve">     1</w:t>
            </w:r>
          </w:p>
        </w:tc>
        <w:tc>
          <w:tcPr>
            <w:tcW w:w="1530" w:type="dxa"/>
            <w:shd w:val="clear" w:color="auto" w:fill="auto"/>
          </w:tcPr>
          <w:p w:rsidR="00782DCF" w:rsidRPr="00B664DD" w:rsidP="00EA3B1D" w14:paraId="1BD1B80B" w14:textId="77777777">
            <w:pPr>
              <w:pStyle w:val="Style"/>
              <w:tabs>
                <w:tab w:val="left" w:pos="-1440"/>
              </w:tabs>
              <w:ind w:left="0" w:firstLine="0"/>
              <w:jc w:val="right"/>
              <w:rPr>
                <w:rFonts w:ascii="Arial" w:hAnsi="Arial"/>
              </w:rPr>
            </w:pPr>
            <w:r>
              <w:rPr>
                <w:rFonts w:ascii="Arial" w:hAnsi="Arial"/>
              </w:rPr>
              <w:t>230,000</w:t>
            </w:r>
          </w:p>
        </w:tc>
        <w:tc>
          <w:tcPr>
            <w:tcW w:w="1476" w:type="dxa"/>
            <w:shd w:val="clear" w:color="auto" w:fill="auto"/>
          </w:tcPr>
          <w:p w:rsidR="00782DCF" w:rsidP="00C67D52" w14:paraId="578E2C13" w14:textId="77777777">
            <w:pPr>
              <w:pStyle w:val="Style"/>
              <w:tabs>
                <w:tab w:val="left" w:pos="-1440"/>
              </w:tabs>
              <w:ind w:left="0" w:firstLine="0"/>
              <w:rPr>
                <w:rFonts w:ascii="Arial" w:hAnsi="Arial"/>
              </w:rPr>
            </w:pPr>
            <w:r>
              <w:rPr>
                <w:rFonts w:ascii="Arial" w:hAnsi="Arial"/>
              </w:rPr>
              <w:t>26 minutes</w:t>
            </w:r>
          </w:p>
          <w:p w:rsidR="00D57735" w:rsidRPr="00EA3B1D" w:rsidP="00C67D52" w14:paraId="043DC9F2" w14:textId="77777777">
            <w:pPr>
              <w:pStyle w:val="Style"/>
              <w:tabs>
                <w:tab w:val="left" w:pos="-1440"/>
              </w:tabs>
              <w:ind w:left="0" w:firstLine="0"/>
              <w:rPr>
                <w:rFonts w:ascii="Arial" w:hAnsi="Arial"/>
                <w:sz w:val="22"/>
                <w:szCs w:val="22"/>
              </w:rPr>
            </w:pPr>
            <w:r w:rsidRPr="00EA3B1D">
              <w:rPr>
                <w:rFonts w:ascii="Arial" w:hAnsi="Arial"/>
                <w:sz w:val="22"/>
                <w:szCs w:val="22"/>
              </w:rPr>
              <w:t>(0.4333</w:t>
            </w:r>
            <w:r w:rsidR="00076D6C">
              <w:rPr>
                <w:rFonts w:ascii="Arial" w:hAnsi="Arial"/>
                <w:sz w:val="22"/>
                <w:szCs w:val="22"/>
              </w:rPr>
              <w:t xml:space="preserve"> </w:t>
            </w:r>
            <w:r w:rsidRPr="00EA3B1D">
              <w:rPr>
                <w:rFonts w:ascii="Arial" w:hAnsi="Arial"/>
                <w:sz w:val="22"/>
                <w:szCs w:val="22"/>
              </w:rPr>
              <w:t>hours)</w:t>
            </w:r>
          </w:p>
        </w:tc>
      </w:tr>
      <w:tr w14:paraId="175547F9" w14:textId="77777777" w:rsidTr="00782DCF">
        <w:tblPrEx>
          <w:tblW w:w="9959" w:type="dxa"/>
          <w:tblInd w:w="-95" w:type="dxa"/>
          <w:tblLayout w:type="fixed"/>
          <w:tblLook w:val="01E0"/>
        </w:tblPrEx>
        <w:trPr>
          <w:trHeight w:val="737"/>
        </w:trPr>
        <w:tc>
          <w:tcPr>
            <w:tcW w:w="2093" w:type="dxa"/>
            <w:shd w:val="clear" w:color="auto" w:fill="auto"/>
          </w:tcPr>
          <w:p w:rsidR="00782DCF" w:rsidP="00C67D52" w14:paraId="27DF2C5E" w14:textId="77777777">
            <w:pPr>
              <w:pStyle w:val="Style"/>
              <w:tabs>
                <w:tab w:val="left" w:pos="-1440"/>
              </w:tabs>
              <w:ind w:left="0" w:firstLine="0"/>
              <w:rPr>
                <w:rFonts w:ascii="Arial" w:hAnsi="Arial"/>
                <w:sz w:val="22"/>
                <w:szCs w:val="22"/>
              </w:rPr>
            </w:pPr>
          </w:p>
          <w:p w:rsidR="00782DCF" w:rsidRPr="00B664DD" w:rsidP="00C67D52" w14:paraId="37B5CEEB" w14:textId="77777777">
            <w:pPr>
              <w:pStyle w:val="Style"/>
              <w:tabs>
                <w:tab w:val="left" w:pos="-1440"/>
              </w:tabs>
              <w:ind w:left="0" w:firstLine="0"/>
              <w:rPr>
                <w:rFonts w:ascii="Arial" w:hAnsi="Arial"/>
                <w:sz w:val="22"/>
                <w:szCs w:val="22"/>
              </w:rPr>
            </w:pPr>
            <w:r>
              <w:rPr>
                <w:rFonts w:ascii="Arial" w:hAnsi="Arial"/>
                <w:sz w:val="22"/>
                <w:szCs w:val="22"/>
              </w:rPr>
              <w:t>Total:</w:t>
            </w:r>
          </w:p>
        </w:tc>
        <w:tc>
          <w:tcPr>
            <w:tcW w:w="1260" w:type="dxa"/>
            <w:shd w:val="clear" w:color="auto" w:fill="auto"/>
          </w:tcPr>
          <w:p w:rsidR="00782DCF" w:rsidRPr="00B664DD" w:rsidP="00EA3B1D" w14:paraId="54CFCCC2" w14:textId="77777777">
            <w:pPr>
              <w:pStyle w:val="Style"/>
              <w:tabs>
                <w:tab w:val="left" w:pos="-1440"/>
              </w:tabs>
              <w:ind w:left="0" w:firstLine="0"/>
              <w:jc w:val="right"/>
              <w:rPr>
                <w:rFonts w:ascii="Arial" w:hAnsi="Arial"/>
              </w:rPr>
            </w:pPr>
            <w:r>
              <w:rPr>
                <w:rFonts w:ascii="Arial" w:hAnsi="Arial"/>
              </w:rPr>
              <w:t>579,167</w:t>
            </w:r>
          </w:p>
        </w:tc>
        <w:tc>
          <w:tcPr>
            <w:tcW w:w="1890" w:type="dxa"/>
            <w:shd w:val="clear" w:color="auto" w:fill="auto"/>
          </w:tcPr>
          <w:p w:rsidR="00782DCF" w:rsidRPr="00B664DD" w:rsidP="00EA3B1D" w14:paraId="42EF21F1" w14:textId="77777777">
            <w:pPr>
              <w:pStyle w:val="Style"/>
              <w:tabs>
                <w:tab w:val="left" w:pos="-1440"/>
              </w:tabs>
              <w:ind w:left="0" w:firstLine="0"/>
              <w:jc w:val="right"/>
              <w:rPr>
                <w:rFonts w:ascii="Arial" w:hAnsi="Arial"/>
              </w:rPr>
            </w:pPr>
            <w:r>
              <w:rPr>
                <w:rFonts w:ascii="Arial" w:hAnsi="Arial"/>
              </w:rPr>
              <w:t>1,</w:t>
            </w:r>
            <w:r w:rsidR="00CA7E37">
              <w:rPr>
                <w:rFonts w:ascii="Arial" w:hAnsi="Arial"/>
              </w:rPr>
              <w:t>60</w:t>
            </w:r>
            <w:r>
              <w:rPr>
                <w:rFonts w:ascii="Arial" w:hAnsi="Arial"/>
              </w:rPr>
              <w:t>0,000</w:t>
            </w:r>
          </w:p>
        </w:tc>
        <w:tc>
          <w:tcPr>
            <w:tcW w:w="1710" w:type="dxa"/>
            <w:shd w:val="clear" w:color="auto" w:fill="auto"/>
          </w:tcPr>
          <w:p w:rsidR="00782DCF" w:rsidRPr="00B664DD" w:rsidP="00C67D52" w14:paraId="6AF5F0DE" w14:textId="77777777">
            <w:pPr>
              <w:pStyle w:val="Style"/>
              <w:tabs>
                <w:tab w:val="left" w:pos="-1440"/>
              </w:tabs>
              <w:ind w:left="0" w:firstLine="0"/>
              <w:rPr>
                <w:rFonts w:ascii="Arial" w:hAnsi="Arial"/>
              </w:rPr>
            </w:pPr>
            <w:r>
              <w:rPr>
                <w:rFonts w:ascii="Arial" w:hAnsi="Arial"/>
              </w:rPr>
              <w:t xml:space="preserve">     2</w:t>
            </w:r>
          </w:p>
        </w:tc>
        <w:tc>
          <w:tcPr>
            <w:tcW w:w="1530" w:type="dxa"/>
            <w:shd w:val="clear" w:color="auto" w:fill="auto"/>
          </w:tcPr>
          <w:p w:rsidR="00782DCF" w:rsidRPr="00B664DD" w:rsidP="00EA3B1D" w14:paraId="78265813" w14:textId="77777777">
            <w:pPr>
              <w:pStyle w:val="Style"/>
              <w:tabs>
                <w:tab w:val="left" w:pos="-1440"/>
              </w:tabs>
              <w:ind w:left="0" w:firstLine="0"/>
              <w:jc w:val="right"/>
              <w:rPr>
                <w:rFonts w:ascii="Arial" w:hAnsi="Arial"/>
              </w:rPr>
            </w:pPr>
            <w:r>
              <w:rPr>
                <w:rFonts w:ascii="Arial" w:hAnsi="Arial"/>
              </w:rPr>
              <w:t>1,</w:t>
            </w:r>
            <w:r w:rsidR="00CA7E37">
              <w:rPr>
                <w:rFonts w:ascii="Arial" w:hAnsi="Arial"/>
              </w:rPr>
              <w:t>60</w:t>
            </w:r>
            <w:r>
              <w:rPr>
                <w:rFonts w:ascii="Arial" w:hAnsi="Arial"/>
              </w:rPr>
              <w:t>0,000</w:t>
            </w:r>
          </w:p>
        </w:tc>
        <w:tc>
          <w:tcPr>
            <w:tcW w:w="1476" w:type="dxa"/>
            <w:shd w:val="clear" w:color="auto" w:fill="auto"/>
          </w:tcPr>
          <w:p w:rsidR="00782DCF" w:rsidRPr="00B664DD" w:rsidP="00C67D52" w14:paraId="720DD29A" w14:textId="77777777">
            <w:pPr>
              <w:pStyle w:val="Style"/>
              <w:tabs>
                <w:tab w:val="left" w:pos="-1440"/>
              </w:tabs>
              <w:ind w:left="0" w:firstLine="0"/>
              <w:rPr>
                <w:rFonts w:ascii="Arial" w:hAnsi="Arial"/>
              </w:rPr>
            </w:pPr>
            <w:r>
              <w:rPr>
                <w:rFonts w:ascii="Arial" w:hAnsi="Arial"/>
              </w:rPr>
              <w:t xml:space="preserve">47 minutes </w:t>
            </w:r>
            <w:r w:rsidRPr="00EA3B1D">
              <w:rPr>
                <w:rFonts w:ascii="Arial" w:hAnsi="Arial"/>
                <w:sz w:val="22"/>
                <w:szCs w:val="22"/>
              </w:rPr>
              <w:t>(0.7833)</w:t>
            </w:r>
          </w:p>
        </w:tc>
      </w:tr>
    </w:tbl>
    <w:p w:rsidR="004B010B" w:rsidP="000B286B" w14:paraId="3DB6CFD5" w14:textId="77777777">
      <w:pPr>
        <w:tabs>
          <w:tab w:val="left" w:pos="-1440"/>
        </w:tabs>
        <w:ind w:left="720" w:hanging="720"/>
        <w:rPr>
          <w:rFonts w:ascii="Arial" w:hAnsi="Arial"/>
          <w:b/>
          <w:bCs/>
          <w:szCs w:val="24"/>
        </w:rPr>
      </w:pPr>
    </w:p>
    <w:p w:rsidR="00C240B3" w:rsidRPr="00C240B3" w:rsidP="000B286B" w14:paraId="294FF6F2" w14:textId="77777777">
      <w:pPr>
        <w:tabs>
          <w:tab w:val="left" w:pos="-1440"/>
        </w:tabs>
        <w:ind w:left="720" w:hanging="720"/>
        <w:rPr>
          <w:rFonts w:ascii="Arial" w:hAnsi="Arial"/>
          <w:bCs/>
          <w:color w:val="FF0000"/>
          <w:szCs w:val="24"/>
        </w:rPr>
      </w:pPr>
      <w:r>
        <w:rPr>
          <w:rFonts w:ascii="Arial" w:hAnsi="Arial"/>
          <w:b/>
          <w:bCs/>
          <w:szCs w:val="24"/>
        </w:rPr>
        <w:tab/>
      </w:r>
    </w:p>
    <w:p w:rsidR="000B286B" w:rsidRPr="00B664DD" w:rsidP="000B286B" w14:paraId="7BC17036" w14:textId="77777777">
      <w:pPr>
        <w:tabs>
          <w:tab w:val="left" w:pos="-1440"/>
        </w:tabs>
        <w:ind w:left="720" w:hanging="720"/>
        <w:rPr>
          <w:rFonts w:ascii="Arial" w:hAnsi="Arial"/>
          <w:b/>
          <w:bCs/>
          <w:szCs w:val="24"/>
        </w:rPr>
      </w:pPr>
      <w:r>
        <w:rPr>
          <w:rFonts w:ascii="Arial" w:hAnsi="Arial"/>
          <w:b/>
          <w:bCs/>
          <w:szCs w:val="24"/>
        </w:rPr>
        <w:tab/>
      </w:r>
      <w:r w:rsidRPr="00B664DD" w:rsidR="007640D3">
        <w:rPr>
          <w:rFonts w:ascii="Arial" w:hAnsi="Arial"/>
          <w:b/>
          <w:bCs/>
          <w:szCs w:val="24"/>
        </w:rPr>
        <w:t>Public Cost</w:t>
      </w:r>
    </w:p>
    <w:p w:rsidR="00486F5F" w:rsidRPr="00B664DD" w:rsidP="00AF37E0" w14:paraId="46FAC0B4" w14:textId="77777777">
      <w:pPr>
        <w:ind w:left="720"/>
        <w:rPr>
          <w:rFonts w:ascii="Arial" w:hAnsi="Arial"/>
        </w:rPr>
      </w:pPr>
    </w:p>
    <w:p w:rsidR="00486F5F" w:rsidRPr="007F52E0" w:rsidP="007F52E0" w14:paraId="1CBF8140" w14:textId="77777777">
      <w:pPr>
        <w:tabs>
          <w:tab w:val="left" w:pos="-1440"/>
        </w:tabs>
        <w:ind w:left="720" w:hanging="720"/>
        <w:rPr>
          <w:rFonts w:ascii="Arial" w:hAnsi="Arial"/>
        </w:rPr>
      </w:pPr>
      <w:r w:rsidRPr="00B664DD">
        <w:rPr>
          <w:rFonts w:ascii="Arial" w:hAnsi="Arial"/>
        </w:rPr>
        <w:tab/>
      </w:r>
      <w:r w:rsidRPr="00B664DD">
        <w:rPr>
          <w:rFonts w:ascii="Arial" w:hAnsi="Arial"/>
        </w:rPr>
        <w:t xml:space="preserve">The estimated cost to the respondents is </w:t>
      </w:r>
      <w:r w:rsidRPr="00B664DD" w:rsidR="00044A0C">
        <w:rPr>
          <w:rFonts w:ascii="Arial" w:hAnsi="Arial"/>
        </w:rPr>
        <w:t>$23,218,416</w:t>
      </w:r>
      <w:r w:rsidRPr="00B664DD">
        <w:rPr>
          <w:rFonts w:ascii="Arial" w:hAnsi="Arial"/>
        </w:rPr>
        <w:t>.  This is based on the estimated burden hours (492,960) multiplied by (x) the average hourly wage rate for a</w:t>
      </w:r>
      <w:r w:rsidRPr="00B664DD" w:rsidR="00E2100C">
        <w:rPr>
          <w:rFonts w:ascii="Arial" w:hAnsi="Arial"/>
        </w:rPr>
        <w:t>ll-purpose air travelers ($47.10</w:t>
      </w:r>
      <w:r w:rsidRPr="00B664DD">
        <w:rPr>
          <w:rFonts w:ascii="Arial" w:hAnsi="Arial"/>
        </w:rPr>
        <w:t xml:space="preserve">).  CBP used the </w:t>
      </w:r>
      <w:r w:rsidRPr="00B664DD">
        <w:rPr>
          <w:rFonts w:ascii="Arial" w:hAnsi="Arial"/>
          <w:bCs/>
        </w:rPr>
        <w:t xml:space="preserve">U.S. Department of Transportation’s (DOT) recommended hourly value of travel time savings for intercity, all purpose travel by air and high speed rail, which is provided in 2015 U.S. dollars. CBP assumes an annual growth rate of 0 percent; </w:t>
      </w:r>
      <w:r w:rsidRPr="00B664DD">
        <w:rPr>
          <w:rFonts w:ascii="Arial" w:hAnsi="Arial"/>
        </w:rPr>
        <w:t>the 2015 U.S. d</w:t>
      </w:r>
      <w:r w:rsidR="000567AF">
        <w:rPr>
          <w:rFonts w:ascii="Arial" w:hAnsi="Arial"/>
        </w:rPr>
        <w:t>ollar value is equal to the 2020</w:t>
      </w:r>
      <w:r w:rsidRPr="00B664DD">
        <w:rPr>
          <w:rFonts w:ascii="Arial" w:hAnsi="Arial"/>
        </w:rPr>
        <w:t xml:space="preserve"> U.S. dollar va</w:t>
      </w:r>
      <w:r w:rsidRPr="00B664DD">
        <w:rPr>
          <w:rFonts w:ascii="Arial" w:hAnsi="Arial"/>
        </w:rPr>
        <w:t>lue</w:t>
      </w:r>
      <w:r w:rsidRPr="00B664DD">
        <w:rPr>
          <w:rFonts w:ascii="Arial" w:hAnsi="Arial"/>
          <w:bCs/>
        </w:rPr>
        <w:t>.</w:t>
      </w:r>
      <w:r>
        <w:rPr>
          <w:rFonts w:ascii="Arial" w:hAnsi="Arial"/>
          <w:vertAlign w:val="superscript"/>
        </w:rPr>
        <w:footnoteReference w:id="2"/>
      </w:r>
      <w:r w:rsidRPr="00486F5F">
        <w:rPr>
          <w:rFonts w:ascii="Arial" w:hAnsi="Arial"/>
          <w:bCs/>
          <w:vertAlign w:val="superscript"/>
        </w:rPr>
        <w:t xml:space="preserve"> </w:t>
      </w:r>
    </w:p>
    <w:p w:rsidR="00441A5A" w:rsidP="000B286B" w14:paraId="79CE2F24" w14:textId="77777777">
      <w:pPr>
        <w:tabs>
          <w:tab w:val="left" w:pos="-1440"/>
        </w:tabs>
        <w:ind w:left="720" w:hanging="720"/>
        <w:rPr>
          <w:rFonts w:ascii="Arial" w:hAnsi="Arial"/>
          <w:b/>
          <w:bCs/>
          <w:szCs w:val="24"/>
        </w:rPr>
      </w:pPr>
      <w:r>
        <w:rPr>
          <w:rFonts w:ascii="Arial" w:hAnsi="Arial"/>
          <w:b/>
          <w:bCs/>
          <w:szCs w:val="24"/>
        </w:rPr>
        <w:tab/>
      </w:r>
      <w:r>
        <w:rPr>
          <w:rFonts w:ascii="Arial" w:hAnsi="Arial"/>
          <w:b/>
          <w:bCs/>
          <w:szCs w:val="24"/>
        </w:rPr>
        <w:tab/>
      </w:r>
      <w:r w:rsidR="007640D3">
        <w:rPr>
          <w:rFonts w:ascii="Arial" w:hAnsi="Arial"/>
          <w:b/>
          <w:bCs/>
          <w:szCs w:val="24"/>
        </w:rPr>
        <w:tab/>
      </w:r>
      <w:r w:rsidR="007640D3">
        <w:rPr>
          <w:rFonts w:ascii="Arial" w:hAnsi="Arial"/>
          <w:b/>
          <w:bCs/>
          <w:szCs w:val="24"/>
        </w:rPr>
        <w:tab/>
      </w:r>
    </w:p>
    <w:p w:rsidR="000B286B" w:rsidRPr="00C47181" w:rsidP="000B286B" w14:paraId="75F36F70" w14:textId="77777777">
      <w:pPr>
        <w:tabs>
          <w:tab w:val="left" w:pos="-1440"/>
        </w:tabs>
        <w:ind w:left="720" w:hanging="720"/>
        <w:rPr>
          <w:rFonts w:ascii="Arial" w:hAnsi="Arial"/>
          <w:szCs w:val="24"/>
        </w:rPr>
      </w:pPr>
      <w:r>
        <w:rPr>
          <w:rFonts w:ascii="Arial" w:hAnsi="Arial"/>
          <w:b/>
          <w:bCs/>
          <w:szCs w:val="24"/>
        </w:rPr>
        <w:t xml:space="preserve">   </w:t>
      </w:r>
      <w:r w:rsidRPr="00C47181">
        <w:rPr>
          <w:rFonts w:ascii="Arial" w:hAnsi="Arial"/>
          <w:b/>
          <w:bCs/>
          <w:szCs w:val="24"/>
        </w:rPr>
        <w:t>13.</w:t>
      </w:r>
      <w:r w:rsidRPr="00C47181">
        <w:rPr>
          <w:rFonts w:ascii="Arial" w:hAnsi="Arial"/>
          <w:szCs w:val="24"/>
        </w:rPr>
        <w:tab/>
      </w:r>
      <w:r w:rsidRPr="00C47181">
        <w:rPr>
          <w:rFonts w:ascii="Arial" w:hAnsi="Arial" w:cs="Arial"/>
          <w:b/>
          <w:bCs/>
          <w:szCs w:val="24"/>
        </w:rPr>
        <w:t>Provide an estimate of the total annual cost burden to respondents or record</w:t>
      </w:r>
      <w:r w:rsidR="00E20812">
        <w:rPr>
          <w:rFonts w:ascii="Arial" w:hAnsi="Arial" w:cs="Arial"/>
          <w:b/>
          <w:bCs/>
          <w:szCs w:val="24"/>
        </w:rPr>
        <w:t xml:space="preserve"> </w:t>
      </w:r>
      <w:r w:rsidRPr="00C47181">
        <w:rPr>
          <w:rFonts w:ascii="Arial" w:hAnsi="Arial" w:cs="Arial"/>
          <w:b/>
          <w:bCs/>
          <w:szCs w:val="24"/>
        </w:rPr>
        <w:t>keepers resulting from the collection of information.</w:t>
      </w:r>
      <w:r w:rsidRPr="00C47181">
        <w:rPr>
          <w:rFonts w:ascii="Arial" w:hAnsi="Arial"/>
          <w:szCs w:val="24"/>
        </w:rPr>
        <w:tab/>
      </w:r>
    </w:p>
    <w:p w:rsidR="000B286B" w:rsidRPr="00C47181" w:rsidP="000B286B" w14:paraId="1707032B" w14:textId="77777777">
      <w:pPr>
        <w:tabs>
          <w:tab w:val="left" w:pos="-1440"/>
        </w:tabs>
        <w:ind w:left="720" w:hanging="720"/>
        <w:rPr>
          <w:rFonts w:ascii="Arial" w:hAnsi="Arial"/>
          <w:szCs w:val="24"/>
        </w:rPr>
      </w:pPr>
    </w:p>
    <w:p w:rsidR="00D12C54" w:rsidP="00E432F4" w14:paraId="03113642" w14:textId="77777777">
      <w:pPr>
        <w:ind w:left="660"/>
        <w:rPr>
          <w:rFonts w:ascii="Arial" w:hAnsi="Arial" w:cs="Arial"/>
        </w:rPr>
      </w:pPr>
      <w:r w:rsidRPr="007F20CA">
        <w:rPr>
          <w:rFonts w:ascii="Arial" w:hAnsi="Arial" w:cs="Arial"/>
        </w:rPr>
        <w:t xml:space="preserve">There are no record keeping, capital, start-up or maintenance costs associated with this </w:t>
      </w:r>
      <w:r w:rsidRPr="007F20CA">
        <w:rPr>
          <w:rFonts w:ascii="Arial" w:hAnsi="Arial" w:cs="Arial"/>
        </w:rPr>
        <w:t>information collection.</w:t>
      </w:r>
      <w:r w:rsidR="000B286B">
        <w:rPr>
          <w:rFonts w:ascii="Arial" w:hAnsi="Arial" w:cs="Arial"/>
        </w:rPr>
        <w:t xml:space="preserve">                </w:t>
      </w:r>
    </w:p>
    <w:p w:rsidR="000B286B" w:rsidP="00441A5A" w14:paraId="465B26D7" w14:textId="77777777">
      <w:pPr>
        <w:ind w:left="180" w:firstLine="480"/>
        <w:rPr>
          <w:rFonts w:ascii="Arial" w:hAnsi="Arial" w:cs="Arial"/>
        </w:rPr>
      </w:pPr>
      <w:r>
        <w:rPr>
          <w:rFonts w:ascii="Arial" w:hAnsi="Arial" w:cs="Arial"/>
        </w:rPr>
        <w:t xml:space="preserve">                                                                                </w:t>
      </w:r>
    </w:p>
    <w:p w:rsidR="001E05EB" w:rsidP="002F2079" w14:paraId="31EDEE09" w14:textId="77777777">
      <w:pPr>
        <w:numPr>
          <w:ilvl w:val="0"/>
          <w:numId w:val="18"/>
        </w:numPr>
        <w:rPr>
          <w:rFonts w:ascii="Arial" w:hAnsi="Arial" w:cs="Arial"/>
          <w:b/>
          <w:bCs/>
          <w:szCs w:val="24"/>
        </w:rPr>
      </w:pPr>
      <w:r w:rsidRPr="00C47181">
        <w:rPr>
          <w:rFonts w:ascii="Arial" w:hAnsi="Arial" w:cs="Arial"/>
          <w:b/>
          <w:bCs/>
          <w:szCs w:val="24"/>
        </w:rPr>
        <w:t xml:space="preserve">Provide estimates of annualized cost to the Federal Government.  Also provide a description of the method used to estimate cost, which should include quantification of hours, operational expenses (such as equipment </w:t>
      </w:r>
      <w:r w:rsidRPr="00C47181">
        <w:rPr>
          <w:rFonts w:ascii="Arial" w:hAnsi="Arial" w:cs="Arial"/>
          <w:b/>
          <w:bCs/>
          <w:szCs w:val="24"/>
        </w:rPr>
        <w:t>overhead, printing, and support staff), and any other expense that would not have been incurred without this collection of</w:t>
      </w:r>
      <w:r>
        <w:rPr>
          <w:rFonts w:ascii="Arial" w:hAnsi="Arial" w:cs="Arial"/>
          <w:b/>
          <w:bCs/>
          <w:szCs w:val="24"/>
        </w:rPr>
        <w:t xml:space="preserve"> information.</w:t>
      </w:r>
    </w:p>
    <w:p w:rsidR="000B286B" w:rsidRPr="009949CF" w:rsidP="000B286B" w14:paraId="0FD19747" w14:textId="77777777">
      <w:pPr>
        <w:pStyle w:val="Heading3"/>
        <w:rPr>
          <w:rFonts w:ascii="Arial" w:hAnsi="Arial" w:cs="Arial"/>
          <w:color w:val="FF0000"/>
          <w:szCs w:val="24"/>
        </w:rPr>
      </w:pPr>
    </w:p>
    <w:p w:rsidR="00D77944" w:rsidRPr="00D77944" w:rsidP="00D77944" w14:paraId="76A5479F" w14:textId="77777777">
      <w:pPr>
        <w:pStyle w:val="FootnoteText"/>
        <w:ind w:left="720"/>
        <w:rPr>
          <w:rFonts w:ascii="Arial" w:hAnsi="Arial" w:cs="Arial"/>
          <w:sz w:val="24"/>
          <w:szCs w:val="24"/>
        </w:rPr>
      </w:pPr>
      <w:r w:rsidRPr="00B664DD">
        <w:rPr>
          <w:rFonts w:ascii="Arial" w:hAnsi="Arial" w:cs="Arial"/>
          <w:sz w:val="24"/>
          <w:szCs w:val="24"/>
        </w:rPr>
        <w:t xml:space="preserve">The estimated annual cost to the Federal Government associated with this collection is </w:t>
      </w:r>
      <w:r w:rsidR="000567AF">
        <w:rPr>
          <w:rFonts w:ascii="Arial" w:hAnsi="Arial" w:cs="Arial"/>
          <w:sz w:val="24"/>
          <w:szCs w:val="24"/>
        </w:rPr>
        <w:t>$8,483,529.60</w:t>
      </w:r>
      <w:r w:rsidRPr="00B664DD">
        <w:rPr>
          <w:rFonts w:ascii="Arial" w:hAnsi="Arial" w:cs="Arial"/>
          <w:sz w:val="24"/>
          <w:szCs w:val="24"/>
        </w:rPr>
        <w:t>. This is based on the number of responses that must be reviewed (1,560,000) multiplied by (x) the time burden to review and process each response (5 minutes or .083 hours) = 129,480 hours multiplied by (x) the average hourly lo</w:t>
      </w:r>
      <w:r w:rsidRPr="00B664DD" w:rsidR="00B664DD">
        <w:rPr>
          <w:rFonts w:ascii="Arial" w:hAnsi="Arial" w:cs="Arial"/>
          <w:sz w:val="24"/>
          <w:szCs w:val="24"/>
        </w:rPr>
        <w:t>ade</w:t>
      </w:r>
      <w:r w:rsidR="000567AF">
        <w:rPr>
          <w:rFonts w:ascii="Arial" w:hAnsi="Arial" w:cs="Arial"/>
          <w:sz w:val="24"/>
          <w:szCs w:val="24"/>
        </w:rPr>
        <w:t>d rate for a CBP Officer ($65.52</w:t>
      </w:r>
      <w:r w:rsidRPr="00B664DD">
        <w:rPr>
          <w:rFonts w:ascii="Arial" w:hAnsi="Arial" w:cs="Arial"/>
          <w:sz w:val="24"/>
          <w:szCs w:val="24"/>
        </w:rPr>
        <w:t>)</w:t>
      </w:r>
      <w:r>
        <w:rPr>
          <w:rFonts w:ascii="Arial" w:hAnsi="Arial" w:cs="Arial"/>
          <w:sz w:val="24"/>
          <w:szCs w:val="24"/>
          <w:vertAlign w:val="superscript"/>
        </w:rPr>
        <w:footnoteReference w:id="3"/>
      </w:r>
      <w:r w:rsidRPr="00B664DD">
        <w:rPr>
          <w:rFonts w:ascii="Arial" w:hAnsi="Arial" w:cs="Arial"/>
          <w:sz w:val="24"/>
          <w:szCs w:val="24"/>
        </w:rPr>
        <w:t xml:space="preserve"> = </w:t>
      </w:r>
      <w:r w:rsidR="000567AF">
        <w:rPr>
          <w:rFonts w:ascii="Arial" w:hAnsi="Arial" w:cs="Arial"/>
          <w:sz w:val="24"/>
          <w:szCs w:val="24"/>
        </w:rPr>
        <w:t>$</w:t>
      </w:r>
      <w:bookmarkStart w:id="1" w:name="OLE_LINK38"/>
      <w:r w:rsidR="000567AF">
        <w:rPr>
          <w:rFonts w:ascii="Arial" w:hAnsi="Arial" w:cs="Arial"/>
          <w:sz w:val="24"/>
          <w:szCs w:val="24"/>
        </w:rPr>
        <w:t>8,483,529.60</w:t>
      </w:r>
      <w:bookmarkEnd w:id="1"/>
      <w:r w:rsidRPr="00B664DD">
        <w:rPr>
          <w:rFonts w:ascii="Arial" w:hAnsi="Arial" w:cs="Arial"/>
          <w:sz w:val="24"/>
          <w:szCs w:val="24"/>
        </w:rPr>
        <w:t>.</w:t>
      </w:r>
    </w:p>
    <w:p w:rsidR="000B286B" w:rsidRPr="00C47181" w:rsidP="000B286B" w14:paraId="3DB98DE1" w14:textId="77777777">
      <w:pPr>
        <w:ind w:firstLine="720"/>
        <w:rPr>
          <w:rFonts w:ascii="Arial" w:hAnsi="Arial"/>
          <w:szCs w:val="24"/>
        </w:rPr>
      </w:pPr>
    </w:p>
    <w:p w:rsidR="000B286B" w:rsidRPr="00A6195E" w:rsidP="000B286B" w14:paraId="1284D8F7" w14:textId="77777777">
      <w:pPr>
        <w:ind w:left="720" w:hanging="720"/>
        <w:rPr>
          <w:rFonts w:ascii="Arial" w:hAnsi="Arial" w:cs="Arial"/>
          <w:b/>
          <w:bCs/>
          <w:szCs w:val="24"/>
        </w:rPr>
      </w:pPr>
      <w:r w:rsidRPr="00C47181">
        <w:rPr>
          <w:rFonts w:ascii="Arial" w:hAnsi="Arial"/>
          <w:b/>
          <w:bCs/>
          <w:szCs w:val="24"/>
        </w:rPr>
        <w:t>15.</w:t>
      </w:r>
      <w:r w:rsidRPr="00C47181">
        <w:rPr>
          <w:rFonts w:ascii="Arial" w:hAnsi="Arial"/>
          <w:szCs w:val="24"/>
        </w:rPr>
        <w:tab/>
      </w:r>
      <w:r w:rsidRPr="00A6195E">
        <w:rPr>
          <w:rFonts w:ascii="Arial" w:hAnsi="Arial" w:cs="Arial"/>
          <w:b/>
          <w:bCs/>
          <w:szCs w:val="24"/>
        </w:rPr>
        <w:t>Explain the reasons for any program changes or adjustments reported in Items 1</w:t>
      </w:r>
      <w:r w:rsidRPr="00A6195E" w:rsidR="006E551B">
        <w:rPr>
          <w:rFonts w:ascii="Arial" w:hAnsi="Arial" w:cs="Arial"/>
          <w:b/>
          <w:bCs/>
          <w:szCs w:val="24"/>
        </w:rPr>
        <w:t>2</w:t>
      </w:r>
      <w:r w:rsidRPr="00A6195E">
        <w:rPr>
          <w:rFonts w:ascii="Arial" w:hAnsi="Arial" w:cs="Arial"/>
          <w:b/>
          <w:bCs/>
          <w:szCs w:val="24"/>
        </w:rPr>
        <w:t xml:space="preserve"> or 1</w:t>
      </w:r>
      <w:r w:rsidRPr="00A6195E" w:rsidR="006E551B">
        <w:rPr>
          <w:rFonts w:ascii="Arial" w:hAnsi="Arial" w:cs="Arial"/>
          <w:b/>
          <w:bCs/>
          <w:szCs w:val="24"/>
        </w:rPr>
        <w:t>3</w:t>
      </w:r>
      <w:r w:rsidRPr="00A6195E">
        <w:rPr>
          <w:rFonts w:ascii="Arial" w:hAnsi="Arial" w:cs="Arial"/>
          <w:b/>
          <w:bCs/>
          <w:szCs w:val="24"/>
        </w:rPr>
        <w:t xml:space="preserve"> of th</w:t>
      </w:r>
      <w:r w:rsidRPr="00A6195E" w:rsidR="006E551B">
        <w:rPr>
          <w:rFonts w:ascii="Arial" w:hAnsi="Arial" w:cs="Arial"/>
          <w:b/>
          <w:bCs/>
          <w:szCs w:val="24"/>
        </w:rPr>
        <w:t>is Statement</w:t>
      </w:r>
      <w:r w:rsidRPr="00A6195E">
        <w:rPr>
          <w:rFonts w:ascii="Arial" w:hAnsi="Arial" w:cs="Arial"/>
          <w:b/>
          <w:bCs/>
          <w:szCs w:val="24"/>
        </w:rPr>
        <w:t xml:space="preserve">.  </w:t>
      </w:r>
    </w:p>
    <w:p w:rsidR="000B286B" w:rsidRPr="009949CF" w:rsidP="00594418" w14:paraId="0D84489C" w14:textId="77777777">
      <w:pPr>
        <w:rPr>
          <w:rFonts w:ascii="Arial" w:hAnsi="Arial" w:cs="Arial"/>
          <w:bCs/>
          <w:color w:val="FF0000"/>
          <w:szCs w:val="24"/>
        </w:rPr>
      </w:pPr>
      <w:r>
        <w:rPr>
          <w:rFonts w:ascii="Arial" w:hAnsi="Arial" w:cs="Arial"/>
          <w:bCs/>
          <w:color w:val="FF0000"/>
          <w:szCs w:val="24"/>
        </w:rPr>
        <w:tab/>
      </w:r>
    </w:p>
    <w:p w:rsidR="005A3793" w:rsidP="005A3793" w14:paraId="378D7096" w14:textId="77777777">
      <w:pPr>
        <w:ind w:left="720"/>
        <w:rPr>
          <w:rFonts w:ascii="Arial" w:hAnsi="Arial" w:cs="Arial"/>
          <w:szCs w:val="24"/>
        </w:rPr>
      </w:pPr>
      <w:r>
        <w:rPr>
          <w:rFonts w:ascii="Arial" w:hAnsi="Arial" w:cs="Arial"/>
          <w:szCs w:val="24"/>
        </w:rPr>
        <w:t xml:space="preserve">There has been an increase in the annual burden hours previously reported for this information collection (from </w:t>
      </w:r>
      <w:r w:rsidRPr="005A3793">
        <w:rPr>
          <w:rFonts w:ascii="Arial" w:hAnsi="Arial" w:cs="Arial"/>
          <w:szCs w:val="24"/>
        </w:rPr>
        <w:t>492,960</w:t>
      </w:r>
      <w:r>
        <w:rPr>
          <w:rFonts w:ascii="Arial" w:hAnsi="Arial" w:cs="Arial"/>
          <w:szCs w:val="24"/>
        </w:rPr>
        <w:t xml:space="preserve"> to 579,167). Due to updates to the Form I-736 but also due to the addition of the new CNMI EVS-TAP collection tool. </w:t>
      </w:r>
    </w:p>
    <w:p w:rsidR="00871035" w:rsidRPr="00C47181" w:rsidP="005A3793" w14:paraId="5240F76C" w14:textId="10B980C3">
      <w:pPr>
        <w:ind w:left="720"/>
        <w:rPr>
          <w:rFonts w:ascii="Arial" w:hAnsi="Arial"/>
          <w:b/>
          <w:bCs/>
          <w:szCs w:val="24"/>
        </w:rPr>
      </w:pPr>
      <w:r>
        <w:rPr>
          <w:rFonts w:ascii="Arial" w:hAnsi="Arial"/>
          <w:b/>
          <w:bCs/>
          <w:szCs w:val="24"/>
        </w:rPr>
        <w:tab/>
      </w:r>
    </w:p>
    <w:p w:rsidR="000B286B" w:rsidRPr="00C47181" w:rsidP="000B286B" w14:paraId="2160C460" w14:textId="77777777">
      <w:pPr>
        <w:ind w:left="720" w:hanging="720"/>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For collection of information whose results will be published, outline plans for tabulation, and publication.</w:t>
      </w:r>
      <w:r w:rsidRPr="00C47181">
        <w:rPr>
          <w:rFonts w:ascii="Arial" w:hAnsi="Arial"/>
          <w:szCs w:val="24"/>
        </w:rPr>
        <w:tab/>
      </w:r>
    </w:p>
    <w:p w:rsidR="000B286B" w:rsidRPr="00C47181" w:rsidP="000B286B" w14:paraId="185A5E0F" w14:textId="77777777">
      <w:pPr>
        <w:rPr>
          <w:rFonts w:ascii="Arial" w:hAnsi="Arial"/>
          <w:szCs w:val="24"/>
        </w:rPr>
      </w:pPr>
    </w:p>
    <w:p w:rsidR="000B286B" w:rsidRPr="00C47181" w:rsidP="000B286B" w14:paraId="5DD72E5A" w14:textId="77777777">
      <w:pPr>
        <w:ind w:firstLine="720"/>
        <w:rPr>
          <w:rFonts w:ascii="Arial" w:hAnsi="Arial"/>
          <w:szCs w:val="24"/>
        </w:rPr>
      </w:pPr>
      <w:r>
        <w:rPr>
          <w:rFonts w:ascii="Arial" w:hAnsi="Arial"/>
          <w:szCs w:val="24"/>
        </w:rPr>
        <w:t>T</w:t>
      </w:r>
      <w:r w:rsidRPr="00C47181">
        <w:rPr>
          <w:rFonts w:ascii="Arial" w:hAnsi="Arial"/>
          <w:szCs w:val="24"/>
        </w:rPr>
        <w:t>his information collection will not be published.</w:t>
      </w:r>
    </w:p>
    <w:p w:rsidR="000B286B" w:rsidRPr="00C47181" w:rsidP="000B286B" w14:paraId="231A28C9" w14:textId="77777777">
      <w:pPr>
        <w:rPr>
          <w:rFonts w:ascii="Arial" w:hAnsi="Arial"/>
          <w:szCs w:val="24"/>
        </w:rPr>
      </w:pPr>
    </w:p>
    <w:p w:rsidR="000B286B" w:rsidRPr="001207D8" w:rsidP="00BD37B3" w14:paraId="3D9B64B0" w14:textId="77777777">
      <w:pPr>
        <w:ind w:left="630" w:hanging="630"/>
        <w:rPr>
          <w:rFonts w:ascii="Arial" w:hAnsi="Arial" w:cs="Arial"/>
          <w:b/>
          <w:bCs/>
          <w:szCs w:val="24"/>
        </w:rPr>
      </w:pPr>
      <w:r>
        <w:rPr>
          <w:rFonts w:ascii="Arial" w:hAnsi="Arial" w:cs="Arial"/>
          <w:b/>
          <w:bCs/>
          <w:szCs w:val="24"/>
        </w:rPr>
        <w:t xml:space="preserve">17.     If seeking approval to not display the expiration date, explain the reasons </w:t>
      </w:r>
      <w:r w:rsidR="007824E1">
        <w:rPr>
          <w:rFonts w:ascii="Arial" w:hAnsi="Arial" w:cs="Arial"/>
          <w:b/>
          <w:bCs/>
          <w:szCs w:val="24"/>
        </w:rPr>
        <w:t xml:space="preserve">             </w:t>
      </w:r>
      <w:r w:rsidR="00BD37B3">
        <w:rPr>
          <w:rFonts w:ascii="Arial" w:hAnsi="Arial" w:cs="Arial"/>
          <w:b/>
          <w:bCs/>
          <w:szCs w:val="24"/>
        </w:rPr>
        <w:t xml:space="preserve">     </w:t>
      </w:r>
      <w:r w:rsidR="008B45F6">
        <w:rPr>
          <w:rFonts w:ascii="Arial" w:hAnsi="Arial" w:cs="Arial"/>
          <w:b/>
          <w:bCs/>
          <w:szCs w:val="24"/>
        </w:rPr>
        <w:t xml:space="preserve"> </w:t>
      </w:r>
      <w:r>
        <w:rPr>
          <w:rFonts w:ascii="Arial" w:hAnsi="Arial" w:cs="Arial"/>
          <w:b/>
          <w:bCs/>
          <w:szCs w:val="24"/>
        </w:rPr>
        <w:t xml:space="preserve">that </w:t>
      </w:r>
      <w:r>
        <w:rPr>
          <w:rFonts w:ascii="Arial" w:hAnsi="Arial" w:cs="Arial"/>
          <w:b/>
          <w:bCs/>
          <w:szCs w:val="24"/>
        </w:rPr>
        <w:t>displaying the expiration date would be inappropriate</w:t>
      </w:r>
    </w:p>
    <w:p w:rsidR="000B286B" w:rsidP="000B286B" w14:paraId="0D727A39" w14:textId="77777777">
      <w:pPr>
        <w:rPr>
          <w:rFonts w:ascii="Arial" w:hAnsi="Arial" w:cs="Arial"/>
          <w:b/>
          <w:bCs/>
        </w:rPr>
      </w:pPr>
      <w:r>
        <w:rPr>
          <w:rFonts w:ascii="Arial" w:hAnsi="Arial" w:cs="Arial"/>
          <w:b/>
          <w:bCs/>
        </w:rPr>
        <w:tab/>
      </w:r>
    </w:p>
    <w:p w:rsidR="006874BD" w:rsidP="00802CD4" w14:paraId="7BC79EB7" w14:textId="77777777">
      <w:pPr>
        <w:ind w:left="720"/>
        <w:rPr>
          <w:rFonts w:ascii="Arial" w:hAnsi="Arial" w:cs="Arial"/>
          <w:b/>
          <w:bCs/>
        </w:rPr>
      </w:pPr>
      <w:r>
        <w:rPr>
          <w:rFonts w:ascii="Arial" w:hAnsi="Arial" w:cs="Arial"/>
        </w:rPr>
        <w:t xml:space="preserve">CBP </w:t>
      </w:r>
      <w:r w:rsidRPr="007F20CA" w:rsidR="00802CD4">
        <w:rPr>
          <w:rFonts w:ascii="Arial" w:hAnsi="Arial" w:cs="Arial"/>
        </w:rPr>
        <w:t>will display the expiration date for OMB approval of this information collection.</w:t>
      </w:r>
    </w:p>
    <w:p w:rsidR="009A525F" w:rsidP="006874BD" w14:paraId="3420D3A8" w14:textId="77777777">
      <w:pPr>
        <w:widowControl/>
        <w:rPr>
          <w:rFonts w:ascii="Arial" w:hAnsi="Arial" w:cs="Arial"/>
          <w:b/>
          <w:bCs/>
          <w:szCs w:val="24"/>
        </w:rPr>
      </w:pPr>
    </w:p>
    <w:p w:rsidR="000B286B" w:rsidP="006874BD" w14:paraId="6A64B390" w14:textId="77777777">
      <w:pPr>
        <w:widowControl/>
        <w:rPr>
          <w:rFonts w:ascii="Arial" w:hAnsi="Arial" w:cs="Arial"/>
          <w:b/>
          <w:bCs/>
          <w:szCs w:val="24"/>
        </w:rPr>
      </w:pPr>
      <w:r>
        <w:rPr>
          <w:rFonts w:ascii="Arial" w:hAnsi="Arial" w:cs="Arial"/>
          <w:b/>
          <w:bCs/>
          <w:szCs w:val="24"/>
        </w:rPr>
        <w:t xml:space="preserve">18.   </w:t>
      </w:r>
      <w:r w:rsidRPr="001207D8">
        <w:rPr>
          <w:rFonts w:ascii="Arial" w:hAnsi="Arial" w:cs="Arial"/>
          <w:b/>
          <w:bCs/>
          <w:szCs w:val="24"/>
        </w:rPr>
        <w:t>“Certification for Paperwork Reduction Act Submissions</w:t>
      </w:r>
      <w:r>
        <w:rPr>
          <w:rFonts w:ascii="Arial" w:hAnsi="Arial" w:cs="Arial"/>
          <w:b/>
          <w:bCs/>
          <w:szCs w:val="24"/>
        </w:rPr>
        <w:t>.</w:t>
      </w:r>
      <w:r w:rsidRPr="001207D8">
        <w:rPr>
          <w:rFonts w:ascii="Arial" w:hAnsi="Arial" w:cs="Arial"/>
          <w:b/>
          <w:bCs/>
          <w:szCs w:val="24"/>
        </w:rPr>
        <w:t xml:space="preserve">” </w:t>
      </w:r>
    </w:p>
    <w:p w:rsidR="000B286B" w:rsidRPr="001207D8" w:rsidP="000B286B" w14:paraId="34498BDB" w14:textId="77777777">
      <w:pPr>
        <w:ind w:left="120"/>
        <w:rPr>
          <w:rFonts w:ascii="Arial" w:hAnsi="Arial" w:cs="Arial"/>
          <w:szCs w:val="24"/>
        </w:rPr>
      </w:pPr>
      <w:r w:rsidRPr="001207D8">
        <w:rPr>
          <w:rFonts w:ascii="Arial" w:hAnsi="Arial" w:cs="Arial"/>
          <w:b/>
          <w:bCs/>
          <w:szCs w:val="24"/>
        </w:rPr>
        <w:t xml:space="preserve"> </w:t>
      </w:r>
      <w:r>
        <w:rPr>
          <w:rFonts w:ascii="Arial" w:hAnsi="Arial" w:cs="Arial"/>
          <w:b/>
          <w:bCs/>
          <w:szCs w:val="24"/>
        </w:rPr>
        <w:t xml:space="preserve">                                                             </w:t>
      </w:r>
    </w:p>
    <w:p w:rsidR="000B286B" w:rsidRPr="001207D8" w:rsidP="000B286B" w14:paraId="048723A8" w14:textId="77777777">
      <w:pPr>
        <w:ind w:left="720"/>
        <w:rPr>
          <w:rFonts w:ascii="Arial" w:hAnsi="Arial" w:cs="Arial"/>
          <w:szCs w:val="24"/>
        </w:rPr>
      </w:pPr>
      <w:r>
        <w:rPr>
          <w:rFonts w:ascii="Arial" w:hAnsi="Arial" w:cs="Arial"/>
          <w:szCs w:val="24"/>
        </w:rPr>
        <w:t xml:space="preserve">CBP </w:t>
      </w:r>
      <w:r w:rsidRPr="007F20CA">
        <w:rPr>
          <w:rFonts w:ascii="Arial" w:hAnsi="Arial" w:cs="Arial"/>
        </w:rPr>
        <w:t>does not request an exception to the certification of this information collection.</w:t>
      </w:r>
    </w:p>
    <w:p w:rsidR="000B286B" w:rsidP="000B286B" w14:paraId="4F6FA85E" w14:textId="77777777">
      <w:pPr>
        <w:rPr>
          <w:rFonts w:ascii="Arial" w:hAnsi="Arial" w:cs="Arial"/>
          <w:szCs w:val="24"/>
        </w:rPr>
      </w:pPr>
    </w:p>
    <w:p w:rsidR="000B286B" w:rsidRPr="001207D8" w:rsidP="009A525F" w14:paraId="099AEACE" w14:textId="77777777">
      <w:pPr>
        <w:pStyle w:val="Heading1"/>
        <w:widowControl w:val="0"/>
        <w:numPr>
          <w:ilvl w:val="0"/>
          <w:numId w:val="24"/>
        </w:numPr>
        <w:spacing w:line="240" w:lineRule="auto"/>
        <w:rPr>
          <w:rFonts w:ascii="Arial" w:hAnsi="Arial" w:cs="Arial"/>
          <w:szCs w:val="24"/>
        </w:rPr>
      </w:pPr>
      <w:r w:rsidRPr="001207D8">
        <w:rPr>
          <w:rFonts w:ascii="Arial" w:hAnsi="Arial" w:cs="Arial"/>
          <w:szCs w:val="24"/>
        </w:rPr>
        <w:t>Collection of Information Employing Statistical Methods</w:t>
      </w:r>
    </w:p>
    <w:p w:rsidR="000B286B" w:rsidRPr="001207D8" w:rsidP="000B286B" w14:paraId="172E8D59" w14:textId="77777777">
      <w:pPr>
        <w:rPr>
          <w:rFonts w:ascii="Arial" w:hAnsi="Arial" w:cs="Arial"/>
          <w:szCs w:val="24"/>
        </w:rPr>
      </w:pPr>
    </w:p>
    <w:p w:rsidR="000B286B" w:rsidRPr="000B286B" w:rsidP="000B286B" w14:paraId="6FF13EC2" w14:textId="77777777">
      <w:pPr>
        <w:pStyle w:val="BodyTextIndent2"/>
        <w:rPr>
          <w:rFonts w:ascii="Arial" w:hAnsi="Arial" w:cs="Arial"/>
          <w:szCs w:val="24"/>
        </w:rPr>
      </w:pPr>
      <w:r>
        <w:rPr>
          <w:rFonts w:ascii="Arial" w:hAnsi="Arial" w:cs="Arial"/>
          <w:szCs w:val="24"/>
        </w:rPr>
        <w:t xml:space="preserve">       </w:t>
      </w:r>
      <w:r w:rsidRPr="000B286B">
        <w:rPr>
          <w:rFonts w:ascii="Arial" w:hAnsi="Arial" w:cs="Arial"/>
          <w:szCs w:val="24"/>
        </w:rPr>
        <w:t>No statistical methods were employed.</w:t>
      </w:r>
    </w:p>
    <w:p w:rsidR="000B286B" w:rsidRPr="001207D8" w:rsidP="000B286B" w14:paraId="150197DC" w14:textId="77777777">
      <w:pPr>
        <w:rPr>
          <w:rFonts w:ascii="Arial" w:hAnsi="Arial" w:cs="Arial"/>
          <w:szCs w:val="24"/>
        </w:rPr>
      </w:pPr>
    </w:p>
    <w:sectPr w:rsidSect="0072002E">
      <w:headerReference w:type="default" r:id="rId14"/>
      <w:footerReference w:type="even" r:id="rId15"/>
      <w:footerReference w:type="default" r:id="rId16"/>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4EFB" w:rsidP="001D71A6" w14:paraId="1A786A5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34EFB" w14:paraId="18933F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4EFB" w:rsidP="001D71A6" w14:paraId="0515E9F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6417">
      <w:rPr>
        <w:rStyle w:val="PageNumber"/>
        <w:noProof/>
      </w:rPr>
      <w:t>11</w:t>
    </w:r>
    <w:r>
      <w:rPr>
        <w:rStyle w:val="PageNumber"/>
      </w:rPr>
      <w:fldChar w:fldCharType="end"/>
    </w:r>
  </w:p>
  <w:p w:rsidR="00334EFB" w14:paraId="34BE2B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0C9E" w14:paraId="306209E7" w14:textId="77777777">
      <w:r>
        <w:separator/>
      </w:r>
    </w:p>
  </w:footnote>
  <w:footnote w:type="continuationSeparator" w:id="1">
    <w:p w:rsidR="00830C9E" w14:paraId="19C4A644" w14:textId="77777777">
      <w:r>
        <w:continuationSeparator/>
      </w:r>
    </w:p>
  </w:footnote>
  <w:footnote w:id="2">
    <w:p w:rsidR="00486F5F" w:rsidRPr="00D41379" w:rsidP="00486F5F" w14:paraId="0339330F" w14:textId="77777777">
      <w:pPr>
        <w:pStyle w:val="FootnoteText"/>
      </w:pPr>
      <w:r w:rsidRPr="00E2100C">
        <w:rPr>
          <w:rStyle w:val="FootnoteReference"/>
          <w:vertAlign w:val="superscript"/>
        </w:rPr>
        <w:footnoteRef/>
      </w:r>
      <w:r w:rsidRPr="00E2100C">
        <w:rPr>
          <w:vertAlign w:val="superscript"/>
        </w:rPr>
        <w:t xml:space="preserve"> </w:t>
      </w:r>
      <w:r w:rsidRPr="003C7003" w:rsidR="000567AF">
        <w:rPr>
          <w:lang w:val="en"/>
        </w:rPr>
        <w:t xml:space="preserve">Source: U.S. Department of Transportation, Office of Transportation Policy. </w:t>
      </w:r>
      <w:r w:rsidRPr="003C7003" w:rsidR="000567AF">
        <w:rPr>
          <w:i/>
          <w:lang w:val="en"/>
        </w:rPr>
        <w:t>The Value of Travel Time Savings: Departmental Guidance for Conducting Economic Evaluations Revision 2 (2016 Update)</w:t>
      </w:r>
      <w:r w:rsidRPr="003C7003" w:rsidR="000567AF">
        <w:rPr>
          <w:lang w:val="en"/>
        </w:rPr>
        <w:t xml:space="preserve">, “Table 4 (Revision 2 - 2016 Update): Recommended Hourly Values of Travel Time Savings for Intercity, All-Purpose Travel by Air and High-Speed Rail.”  September 27, 2016.  Available at https://www.transportation.gov/sites/dot.gov /files/docs/2016%20Revised%20Value%20of%20Travel%20Time%20Guidance.pdf. Accessed </w:t>
      </w:r>
      <w:r w:rsidR="000567AF">
        <w:rPr>
          <w:lang w:val="en"/>
        </w:rPr>
        <w:t>June 12, 2020</w:t>
      </w:r>
      <w:r w:rsidRPr="003C7003" w:rsidR="000567AF">
        <w:rPr>
          <w:lang w:val="en"/>
        </w:rPr>
        <w:t>.</w:t>
      </w:r>
      <w:r w:rsidRPr="00D41379" w:rsidR="000567AF">
        <w:rPr>
          <w:lang w:val="en"/>
        </w:rPr>
        <w:t xml:space="preserve"> </w:t>
      </w:r>
      <w:r w:rsidRPr="00D41379" w:rsidR="00E2100C">
        <w:rPr>
          <w:lang w:val="en"/>
        </w:rPr>
        <w:t xml:space="preserve"> </w:t>
      </w:r>
      <w:r w:rsidR="00E2100C">
        <w:rPr>
          <w:lang w:val="en"/>
        </w:rPr>
        <w:t xml:space="preserve"> </w:t>
      </w:r>
      <w:r w:rsidRPr="00D41379" w:rsidR="00E2100C">
        <w:rPr>
          <w:lang w:val="en"/>
        </w:rPr>
        <w:t xml:space="preserve"> </w:t>
      </w:r>
      <w:r w:rsidR="00E2100C">
        <w:rPr>
          <w:lang w:val="en"/>
        </w:rPr>
        <w:t xml:space="preserve"> </w:t>
      </w:r>
      <w:r w:rsidRPr="00D41379" w:rsidR="00E2100C">
        <w:rPr>
          <w:lang w:val="en"/>
        </w:rPr>
        <w:t xml:space="preserve"> </w:t>
      </w:r>
    </w:p>
  </w:footnote>
  <w:footnote w:id="3">
    <w:p w:rsidR="00D77944" w:rsidRPr="00D41379" w:rsidP="00D77944" w14:paraId="44688AEF" w14:textId="77777777">
      <w:pPr>
        <w:pStyle w:val="FootnoteText"/>
      </w:pPr>
      <w:r w:rsidRPr="00E2100C">
        <w:rPr>
          <w:rStyle w:val="FootnoteReference"/>
          <w:vertAlign w:val="superscript"/>
        </w:rPr>
        <w:footnoteRef/>
      </w:r>
      <w:r w:rsidRPr="00E2100C">
        <w:rPr>
          <w:vertAlign w:val="superscript"/>
        </w:rPr>
        <w:t xml:space="preserve"> </w:t>
      </w:r>
      <w:r w:rsidRPr="00D41379" w:rsidR="000567AF">
        <w:t xml:space="preserve">CBP bases this wage on the </w:t>
      </w:r>
      <w:r w:rsidR="000567AF">
        <w:t xml:space="preserve">FY 2020 </w:t>
      </w:r>
      <w:r w:rsidRPr="00D41379" w:rsidR="000567AF">
        <w:t xml:space="preserve">salary and benefits of the national average of CBP Officer Positions, which is equal </w:t>
      </w:r>
      <w:r w:rsidR="000567AF">
        <w:t>to a GS-11, Step 7</w:t>
      </w:r>
      <w:r w:rsidRPr="00D41379" w:rsidR="000567AF">
        <w:t xml:space="preserve">.  Source: </w:t>
      </w:r>
      <w:r w:rsidR="000567AF">
        <w:rPr>
          <w:lang w:val="en"/>
        </w:rPr>
        <w:t xml:space="preserve">Email correspondence with CBP’s </w:t>
      </w:r>
      <w:r w:rsidRPr="00F810AA" w:rsidR="000567AF">
        <w:rPr>
          <w:lang w:val="en"/>
        </w:rPr>
        <w:t xml:space="preserve">Office of </w:t>
      </w:r>
      <w:r w:rsidR="000567AF">
        <w:rPr>
          <w:lang w:val="en"/>
        </w:rPr>
        <w:t>Finance</w:t>
      </w:r>
      <w:r w:rsidRPr="00F810AA" w:rsidR="000567AF">
        <w:rPr>
          <w:lang w:val="en"/>
        </w:rPr>
        <w:t xml:space="preserve"> on </w:t>
      </w:r>
      <w:r w:rsidR="000567AF">
        <w:rPr>
          <w:lang w:val="en"/>
        </w:rPr>
        <w:t>July 2, 2020</w:t>
      </w:r>
      <w:r w:rsidRPr="00D41379" w:rsidR="000567AF">
        <w:t>.</w:t>
      </w:r>
      <w:r w:rsidR="000567AF">
        <w:t xml:space="preserve"> </w:t>
      </w:r>
      <w:r w:rsidRPr="00D41379" w:rsidR="000567A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16FD" w14:paraId="5093E5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14401CA4"/>
    <w:multiLevelType w:val="hybridMultilevel"/>
    <w:tmpl w:val="E2BA92FC"/>
    <w:lvl w:ilvl="0">
      <w:start w:val="3"/>
      <w:numFmt w:val="decimal"/>
      <w:lvlText w:val="%1."/>
      <w:lvlJc w:val="left"/>
      <w:pPr>
        <w:ind w:left="720" w:hanging="360"/>
      </w:pPr>
      <w:rPr>
        <w:rFonts w:ascii="Arial" w:hAnsi="Arial" w:cs="Arial"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787E7E"/>
    <w:multiLevelType w:val="singleLevel"/>
    <w:tmpl w:val="06EA9190"/>
    <w:lvl w:ilvl="0">
      <w:start w:val="6"/>
      <w:numFmt w:val="decimal"/>
      <w:lvlText w:val="%1."/>
      <w:lvlJc w:val="left"/>
      <w:pPr>
        <w:tabs>
          <w:tab w:val="num" w:pos="720"/>
        </w:tabs>
        <w:ind w:left="720" w:hanging="720"/>
      </w:pPr>
      <w:rPr>
        <w:rFonts w:hint="default"/>
      </w:rPr>
    </w:lvl>
  </w:abstractNum>
  <w:abstractNum w:abstractNumId="4">
    <w:nsid w:val="1B03797F"/>
    <w:multiLevelType w:val="hybridMultilevel"/>
    <w:tmpl w:val="4B3473A6"/>
    <w:lvl w:ilvl="0">
      <w:start w:val="17"/>
      <w:numFmt w:val="decimal"/>
      <w:lvlText w:val="%1."/>
      <w:lvlJc w:val="left"/>
      <w:pPr>
        <w:tabs>
          <w:tab w:val="num" w:pos="1080"/>
        </w:tabs>
        <w:ind w:lef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4947037"/>
    <w:multiLevelType w:val="hybridMultilevel"/>
    <w:tmpl w:val="F6386EF6"/>
    <w:lvl w:ilvl="0">
      <w:start w:val="12"/>
      <w:numFmt w:val="bullet"/>
      <w:lvlText w:val="-"/>
      <w:lvlJc w:val="left"/>
      <w:pPr>
        <w:tabs>
          <w:tab w:val="num" w:pos="1080"/>
        </w:tabs>
        <w:ind w:left="1080" w:hanging="360"/>
      </w:pPr>
      <w:rPr>
        <w:rFonts w:ascii="Arial" w:eastAsia="Times New Roman" w:hAnsi="Arial" w:cs="Aria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283D671D"/>
    <w:multiLevelType w:val="singleLevel"/>
    <w:tmpl w:val="36222AD2"/>
    <w:lvl w:ilvl="0">
      <w:start w:val="18"/>
      <w:numFmt w:val="decimal"/>
      <w:lvlText w:val="%1."/>
      <w:lvlJc w:val="left"/>
      <w:pPr>
        <w:tabs>
          <w:tab w:val="num" w:pos="720"/>
        </w:tabs>
        <w:ind w:left="720" w:hanging="720"/>
      </w:pPr>
      <w:rPr>
        <w:rFonts w:hint="default"/>
      </w:rPr>
    </w:lvl>
  </w:abstractNum>
  <w:abstractNum w:abstractNumId="7">
    <w:nsid w:val="28BC5DC2"/>
    <w:multiLevelType w:val="singleLevel"/>
    <w:tmpl w:val="25B601AC"/>
    <w:lvl w:ilvl="0">
      <w:start w:val="2"/>
      <w:numFmt w:val="upperLetter"/>
      <w:lvlText w:val="%1."/>
      <w:lvlJc w:val="left"/>
      <w:pPr>
        <w:tabs>
          <w:tab w:val="num" w:pos="825"/>
        </w:tabs>
        <w:ind w:left="825" w:hanging="825"/>
      </w:pPr>
      <w:rPr>
        <w:rFonts w:hint="default"/>
      </w:rPr>
    </w:lvl>
  </w:abstractNum>
  <w:abstractNum w:abstractNumId="8">
    <w:nsid w:val="2D345094"/>
    <w:multiLevelType w:val="singleLevel"/>
    <w:tmpl w:val="FC40B4AC"/>
    <w:lvl w:ilvl="0">
      <w:start w:val="14"/>
      <w:numFmt w:val="decimal"/>
      <w:lvlText w:val="%1."/>
      <w:lvlJc w:val="left"/>
      <w:pPr>
        <w:tabs>
          <w:tab w:val="num" w:pos="825"/>
        </w:tabs>
        <w:ind w:left="825" w:hanging="825"/>
      </w:pPr>
      <w:rPr>
        <w:rFonts w:hint="default"/>
      </w:rPr>
    </w:lvl>
  </w:abstractNum>
  <w:abstractNum w:abstractNumId="9">
    <w:nsid w:val="2DD04505"/>
    <w:multiLevelType w:val="hybridMultilevel"/>
    <w:tmpl w:val="75247B7A"/>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11A623C"/>
    <w:multiLevelType w:val="singleLevel"/>
    <w:tmpl w:val="ABBE05F8"/>
    <w:lvl w:ilvl="0">
      <w:start w:val="14"/>
      <w:numFmt w:val="decimal"/>
      <w:lvlText w:val="%1."/>
      <w:lvlJc w:val="left"/>
      <w:pPr>
        <w:tabs>
          <w:tab w:val="num" w:pos="720"/>
        </w:tabs>
        <w:ind w:left="720" w:hanging="720"/>
      </w:pPr>
      <w:rPr>
        <w:rFonts w:hint="default"/>
        <w:u w:val="single"/>
      </w:rPr>
    </w:lvl>
  </w:abstractNum>
  <w:abstractNum w:abstractNumId="11">
    <w:nsid w:val="32FC3A7D"/>
    <w:multiLevelType w:val="hybridMultilevel"/>
    <w:tmpl w:val="EA00B1F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3BD109B"/>
    <w:multiLevelType w:val="singleLevel"/>
    <w:tmpl w:val="0409000F"/>
    <w:lvl w:ilvl="0">
      <w:start w:val="14"/>
      <w:numFmt w:val="decimal"/>
      <w:lvlText w:val="%1."/>
      <w:lvlJc w:val="left"/>
      <w:pPr>
        <w:tabs>
          <w:tab w:val="num" w:pos="360"/>
        </w:tabs>
        <w:ind w:left="360" w:hanging="360"/>
      </w:pPr>
      <w:rPr>
        <w:rFonts w:hint="default"/>
      </w:rPr>
    </w:lvl>
  </w:abstractNum>
  <w:abstractNum w:abstractNumId="13">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1C01EA7"/>
    <w:multiLevelType w:val="hybridMultilevel"/>
    <w:tmpl w:val="A50C555C"/>
    <w:lvl w:ilvl="0">
      <w:start w:val="1"/>
      <w:numFmt w:val="upperLetter"/>
      <w:lvlText w:val="%1."/>
      <w:lvlJc w:val="left"/>
      <w:pPr>
        <w:tabs>
          <w:tab w:val="num" w:pos="1185"/>
        </w:tabs>
        <w:ind w:left="1185" w:hanging="825"/>
      </w:pPr>
      <w:rPr>
        <w:rFonts w:hint="default"/>
      </w:rPr>
    </w:lvl>
    <w:lvl w:ilvl="1">
      <w:start w:val="4"/>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7390B40"/>
    <w:multiLevelType w:val="singleLevel"/>
    <w:tmpl w:val="8D0A41D0"/>
    <w:lvl w:ilvl="0">
      <w:start w:val="1"/>
      <w:numFmt w:val="decimal"/>
      <w:lvlText w:val="%1."/>
      <w:lvlJc w:val="left"/>
      <w:pPr>
        <w:tabs>
          <w:tab w:val="num" w:pos="720"/>
        </w:tabs>
        <w:ind w:left="720" w:hanging="720"/>
      </w:pPr>
      <w:rPr>
        <w:rFonts w:hint="default"/>
      </w:rPr>
    </w:lvl>
  </w:abstractNum>
  <w:abstractNum w:abstractNumId="16">
    <w:nsid w:val="4AB837A4"/>
    <w:multiLevelType w:val="hybridMultilevel"/>
    <w:tmpl w:val="D3BEC3F8"/>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4D62618C"/>
    <w:multiLevelType w:val="hybridMultilevel"/>
    <w:tmpl w:val="5A7CB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EB4132F"/>
    <w:multiLevelType w:val="hybridMultilevel"/>
    <w:tmpl w:val="DB1E8E0C"/>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0022318"/>
    <w:multiLevelType w:val="hybridMultilevel"/>
    <w:tmpl w:val="D56AF766"/>
    <w:lvl w:ilvl="0">
      <w:start w:val="1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3397057"/>
    <w:multiLevelType w:val="hybridMultilevel"/>
    <w:tmpl w:val="368A9386"/>
    <w:lvl w:ilvl="0">
      <w:start w:val="7"/>
      <w:numFmt w:val="bullet"/>
      <w:lvlText w:val=""/>
      <w:lvlJc w:val="left"/>
      <w:pPr>
        <w:tabs>
          <w:tab w:val="num" w:pos="720"/>
        </w:tabs>
        <w:ind w:left="720" w:hanging="360"/>
      </w:pPr>
      <w:rPr>
        <w:rFonts w:ascii="Symbol" w:eastAsia="Times New Roman" w:hAnsi="Symbol" w:cs="Times New Roman" w:hint="default"/>
        <w:b/>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E664C59"/>
    <w:multiLevelType w:val="singleLevel"/>
    <w:tmpl w:val="8978524A"/>
    <w:lvl w:ilvl="0">
      <w:start w:val="18"/>
      <w:numFmt w:val="decimal"/>
      <w:lvlText w:val="%1."/>
      <w:lvlJc w:val="left"/>
      <w:pPr>
        <w:tabs>
          <w:tab w:val="num" w:pos="720"/>
        </w:tabs>
        <w:ind w:left="720" w:hanging="720"/>
      </w:pPr>
      <w:rPr>
        <w:rFonts w:hint="default"/>
      </w:rPr>
    </w:lvl>
  </w:abstractNum>
  <w:abstractNum w:abstractNumId="22">
    <w:nsid w:val="68F96B04"/>
    <w:multiLevelType w:val="singleLevel"/>
    <w:tmpl w:val="918883A6"/>
    <w:lvl w:ilvl="0">
      <w:start w:val="9"/>
      <w:numFmt w:val="decimal"/>
      <w:lvlText w:val="%1."/>
      <w:lvlJc w:val="left"/>
      <w:pPr>
        <w:tabs>
          <w:tab w:val="num" w:pos="720"/>
        </w:tabs>
        <w:ind w:left="720" w:hanging="720"/>
      </w:pPr>
      <w:rPr>
        <w:rFonts w:hint="default"/>
      </w:rPr>
    </w:lvl>
  </w:abstractNum>
  <w:abstractNum w:abstractNumId="23">
    <w:nsid w:val="6B545151"/>
    <w:multiLevelType w:val="singleLevel"/>
    <w:tmpl w:val="A024FDCA"/>
    <w:lvl w:ilvl="0">
      <w:start w:val="0"/>
      <w:numFmt w:val="bullet"/>
      <w:lvlText w:val="-"/>
      <w:lvlJc w:val="left"/>
      <w:pPr>
        <w:tabs>
          <w:tab w:val="num" w:pos="4710"/>
        </w:tabs>
        <w:ind w:left="4710" w:hanging="360"/>
      </w:pPr>
      <w:rPr>
        <w:rFonts w:ascii="Times New Roman" w:hAnsi="Times New Roman" w:hint="default"/>
      </w:rPr>
    </w:lvl>
  </w:abstractNum>
  <w:abstractNum w:abstractNumId="24">
    <w:nsid w:val="6B671C7C"/>
    <w:multiLevelType w:val="singleLevel"/>
    <w:tmpl w:val="0AEC82CE"/>
    <w:lvl w:ilvl="0">
      <w:start w:val="2"/>
      <w:numFmt w:val="decimal"/>
      <w:lvlText w:val="%1."/>
      <w:lvlJc w:val="left"/>
      <w:pPr>
        <w:tabs>
          <w:tab w:val="num" w:pos="720"/>
        </w:tabs>
        <w:ind w:left="720" w:hanging="720"/>
      </w:pPr>
      <w:rPr>
        <w:rFonts w:hint="default"/>
      </w:rPr>
    </w:lvl>
  </w:abstractNum>
  <w:abstractNum w:abstractNumId="25">
    <w:nsid w:val="6D273C3D"/>
    <w:multiLevelType w:val="hybridMultilevel"/>
    <w:tmpl w:val="1E3E9A8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28C3AF9"/>
    <w:multiLevelType w:val="hybridMultilevel"/>
    <w:tmpl w:val="A0BAB244"/>
    <w:lvl w:ilvl="0">
      <w:start w:val="8"/>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9EF1638"/>
    <w:multiLevelType w:val="hybridMultilevel"/>
    <w:tmpl w:val="48FA10D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03415170">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2" w16cid:durableId="1144854659">
    <w:abstractNumId w:val="10"/>
  </w:num>
  <w:num w:numId="3" w16cid:durableId="1765303611">
    <w:abstractNumId w:val="12"/>
  </w:num>
  <w:num w:numId="4" w16cid:durableId="1638142898">
    <w:abstractNumId w:val="23"/>
  </w:num>
  <w:num w:numId="5" w16cid:durableId="1973710235">
    <w:abstractNumId w:val="24"/>
  </w:num>
  <w:num w:numId="6" w16cid:durableId="775909530">
    <w:abstractNumId w:val="1"/>
    <w:lvlOverride w:ilvl="0">
      <w:startOverride w:val="15"/>
      <w:lvl w:ilvl="0">
        <w:start w:val="1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668703159">
    <w:abstractNumId w:val="25"/>
  </w:num>
  <w:num w:numId="8" w16cid:durableId="742410415">
    <w:abstractNumId w:val="8"/>
  </w:num>
  <w:num w:numId="9" w16cid:durableId="1182164639">
    <w:abstractNumId w:val="7"/>
  </w:num>
  <w:num w:numId="10" w16cid:durableId="2053070572">
    <w:abstractNumId w:val="6"/>
  </w:num>
  <w:num w:numId="11" w16cid:durableId="834418189">
    <w:abstractNumId w:val="5"/>
  </w:num>
  <w:num w:numId="12" w16cid:durableId="1587029303">
    <w:abstractNumId w:val="26"/>
  </w:num>
  <w:num w:numId="13" w16cid:durableId="1998148179">
    <w:abstractNumId w:val="9"/>
  </w:num>
  <w:num w:numId="14" w16cid:durableId="943804678">
    <w:abstractNumId w:val="16"/>
  </w:num>
  <w:num w:numId="15" w16cid:durableId="57479598">
    <w:abstractNumId w:val="4"/>
  </w:num>
  <w:num w:numId="16" w16cid:durableId="99768324">
    <w:abstractNumId w:val="13"/>
  </w:num>
  <w:num w:numId="17" w16cid:durableId="1935627826">
    <w:abstractNumId w:val="28"/>
  </w:num>
  <w:num w:numId="18" w16cid:durableId="1048532601">
    <w:abstractNumId w:val="18"/>
  </w:num>
  <w:num w:numId="19" w16cid:durableId="850224860">
    <w:abstractNumId w:val="3"/>
  </w:num>
  <w:num w:numId="20" w16cid:durableId="466170377">
    <w:abstractNumId w:val="21"/>
  </w:num>
  <w:num w:numId="21" w16cid:durableId="607858643">
    <w:abstractNumId w:val="22"/>
  </w:num>
  <w:num w:numId="22" w16cid:durableId="1826703113">
    <w:abstractNumId w:val="15"/>
  </w:num>
  <w:num w:numId="23" w16cid:durableId="1214004907">
    <w:abstractNumId w:val="14"/>
  </w:num>
  <w:num w:numId="24" w16cid:durableId="1336419331">
    <w:abstractNumId w:val="11"/>
  </w:num>
  <w:num w:numId="25" w16cid:durableId="1154376057">
    <w:abstractNumId w:val="20"/>
  </w:num>
  <w:num w:numId="26" w16cid:durableId="1452015842">
    <w:abstractNumId w:val="2"/>
  </w:num>
  <w:num w:numId="27" w16cid:durableId="216282779">
    <w:abstractNumId w:val="19"/>
  </w:num>
  <w:num w:numId="28" w16cid:durableId="1870142991">
    <w:abstractNumId w:val="17"/>
  </w:num>
  <w:num w:numId="29" w16cid:durableId="11812422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4B0"/>
    <w:rsid w:val="00005262"/>
    <w:rsid w:val="000103E5"/>
    <w:rsid w:val="000113B6"/>
    <w:rsid w:val="00016E3D"/>
    <w:rsid w:val="0003199E"/>
    <w:rsid w:val="00031DF3"/>
    <w:rsid w:val="00036B8A"/>
    <w:rsid w:val="00044A0C"/>
    <w:rsid w:val="000551BA"/>
    <w:rsid w:val="00055311"/>
    <w:rsid w:val="000567AF"/>
    <w:rsid w:val="000576AE"/>
    <w:rsid w:val="00061BCA"/>
    <w:rsid w:val="00062A2F"/>
    <w:rsid w:val="00062D7E"/>
    <w:rsid w:val="00064CA1"/>
    <w:rsid w:val="00066987"/>
    <w:rsid w:val="00072B92"/>
    <w:rsid w:val="00074308"/>
    <w:rsid w:val="000747F2"/>
    <w:rsid w:val="00076D6C"/>
    <w:rsid w:val="0007752C"/>
    <w:rsid w:val="00090593"/>
    <w:rsid w:val="000A1CAE"/>
    <w:rsid w:val="000B286B"/>
    <w:rsid w:val="000B4313"/>
    <w:rsid w:val="000C0D1E"/>
    <w:rsid w:val="000C13EC"/>
    <w:rsid w:val="000C37CF"/>
    <w:rsid w:val="000D484D"/>
    <w:rsid w:val="000D5AFD"/>
    <w:rsid w:val="000D6682"/>
    <w:rsid w:val="000E4CD7"/>
    <w:rsid w:val="000E6AB8"/>
    <w:rsid w:val="000F1DAD"/>
    <w:rsid w:val="000F2EB9"/>
    <w:rsid w:val="0010459B"/>
    <w:rsid w:val="0010630A"/>
    <w:rsid w:val="00106791"/>
    <w:rsid w:val="001207D8"/>
    <w:rsid w:val="00122BE9"/>
    <w:rsid w:val="00126CB9"/>
    <w:rsid w:val="00133FC5"/>
    <w:rsid w:val="00137461"/>
    <w:rsid w:val="00154472"/>
    <w:rsid w:val="00163A6F"/>
    <w:rsid w:val="001728CB"/>
    <w:rsid w:val="00174D1F"/>
    <w:rsid w:val="001779F9"/>
    <w:rsid w:val="001B0DEC"/>
    <w:rsid w:val="001B4577"/>
    <w:rsid w:val="001C053D"/>
    <w:rsid w:val="001C5B8F"/>
    <w:rsid w:val="001D2AE7"/>
    <w:rsid w:val="001D71A6"/>
    <w:rsid w:val="001E05EB"/>
    <w:rsid w:val="001E1367"/>
    <w:rsid w:val="001E6238"/>
    <w:rsid w:val="001F4F54"/>
    <w:rsid w:val="001F62AD"/>
    <w:rsid w:val="00207A94"/>
    <w:rsid w:val="00211E2E"/>
    <w:rsid w:val="002143E6"/>
    <w:rsid w:val="00217B2A"/>
    <w:rsid w:val="002220D2"/>
    <w:rsid w:val="00226DB0"/>
    <w:rsid w:val="00233248"/>
    <w:rsid w:val="0023693D"/>
    <w:rsid w:val="002370FA"/>
    <w:rsid w:val="00246D91"/>
    <w:rsid w:val="00260B5E"/>
    <w:rsid w:val="00261801"/>
    <w:rsid w:val="0028520C"/>
    <w:rsid w:val="00285811"/>
    <w:rsid w:val="00291A2C"/>
    <w:rsid w:val="00293968"/>
    <w:rsid w:val="00294E9E"/>
    <w:rsid w:val="002A568C"/>
    <w:rsid w:val="002B14B0"/>
    <w:rsid w:val="002B2483"/>
    <w:rsid w:val="002D55C9"/>
    <w:rsid w:val="002E3BCA"/>
    <w:rsid w:val="002F0FFC"/>
    <w:rsid w:val="002F2079"/>
    <w:rsid w:val="00304D3C"/>
    <w:rsid w:val="00305C0D"/>
    <w:rsid w:val="00311BAE"/>
    <w:rsid w:val="00316C72"/>
    <w:rsid w:val="003269C0"/>
    <w:rsid w:val="0033077E"/>
    <w:rsid w:val="003314FF"/>
    <w:rsid w:val="003331C5"/>
    <w:rsid w:val="00334EFB"/>
    <w:rsid w:val="0034016E"/>
    <w:rsid w:val="003407D7"/>
    <w:rsid w:val="00341A78"/>
    <w:rsid w:val="00352DB1"/>
    <w:rsid w:val="00355D73"/>
    <w:rsid w:val="00366A7D"/>
    <w:rsid w:val="00371A4E"/>
    <w:rsid w:val="00372622"/>
    <w:rsid w:val="003738D1"/>
    <w:rsid w:val="00384CC4"/>
    <w:rsid w:val="00393CD3"/>
    <w:rsid w:val="003A079E"/>
    <w:rsid w:val="003A14EA"/>
    <w:rsid w:val="003A19E8"/>
    <w:rsid w:val="003A3110"/>
    <w:rsid w:val="003A7D08"/>
    <w:rsid w:val="003C4A28"/>
    <w:rsid w:val="003C7003"/>
    <w:rsid w:val="003D0F67"/>
    <w:rsid w:val="003D2FB5"/>
    <w:rsid w:val="003D5908"/>
    <w:rsid w:val="003F2682"/>
    <w:rsid w:val="003F4232"/>
    <w:rsid w:val="003F5FBE"/>
    <w:rsid w:val="003F65E8"/>
    <w:rsid w:val="004057C4"/>
    <w:rsid w:val="00406778"/>
    <w:rsid w:val="00414794"/>
    <w:rsid w:val="00421CCB"/>
    <w:rsid w:val="0042586E"/>
    <w:rsid w:val="004274AD"/>
    <w:rsid w:val="0043232A"/>
    <w:rsid w:val="00441A5A"/>
    <w:rsid w:val="00441F1E"/>
    <w:rsid w:val="00442472"/>
    <w:rsid w:val="004435C6"/>
    <w:rsid w:val="00445DA4"/>
    <w:rsid w:val="004461B2"/>
    <w:rsid w:val="00446702"/>
    <w:rsid w:val="00447A12"/>
    <w:rsid w:val="004607D5"/>
    <w:rsid w:val="00463109"/>
    <w:rsid w:val="00463FF1"/>
    <w:rsid w:val="00472F2E"/>
    <w:rsid w:val="00480A7C"/>
    <w:rsid w:val="00486F5F"/>
    <w:rsid w:val="00496CEB"/>
    <w:rsid w:val="004A1B9B"/>
    <w:rsid w:val="004B010B"/>
    <w:rsid w:val="004C111B"/>
    <w:rsid w:val="004C54FF"/>
    <w:rsid w:val="004D0CB7"/>
    <w:rsid w:val="004D5EF4"/>
    <w:rsid w:val="004F2739"/>
    <w:rsid w:val="004F7FC4"/>
    <w:rsid w:val="00500954"/>
    <w:rsid w:val="00502FF4"/>
    <w:rsid w:val="00505DF0"/>
    <w:rsid w:val="00507C7D"/>
    <w:rsid w:val="00510683"/>
    <w:rsid w:val="00517C38"/>
    <w:rsid w:val="005229BB"/>
    <w:rsid w:val="005241CD"/>
    <w:rsid w:val="005330F9"/>
    <w:rsid w:val="0053442F"/>
    <w:rsid w:val="00543084"/>
    <w:rsid w:val="00547124"/>
    <w:rsid w:val="0055025C"/>
    <w:rsid w:val="00562CE7"/>
    <w:rsid w:val="005702E4"/>
    <w:rsid w:val="00575FAD"/>
    <w:rsid w:val="0058466E"/>
    <w:rsid w:val="00592549"/>
    <w:rsid w:val="00592C5C"/>
    <w:rsid w:val="00593E33"/>
    <w:rsid w:val="00593E48"/>
    <w:rsid w:val="00594418"/>
    <w:rsid w:val="005A3793"/>
    <w:rsid w:val="005A56BE"/>
    <w:rsid w:val="005D7175"/>
    <w:rsid w:val="005E26A9"/>
    <w:rsid w:val="005E603E"/>
    <w:rsid w:val="005E65B8"/>
    <w:rsid w:val="005E7E6D"/>
    <w:rsid w:val="006054AD"/>
    <w:rsid w:val="006134F4"/>
    <w:rsid w:val="006142BA"/>
    <w:rsid w:val="00615E6F"/>
    <w:rsid w:val="00625B56"/>
    <w:rsid w:val="0063246E"/>
    <w:rsid w:val="00634205"/>
    <w:rsid w:val="006367B4"/>
    <w:rsid w:val="00637BA2"/>
    <w:rsid w:val="00640656"/>
    <w:rsid w:val="00640892"/>
    <w:rsid w:val="00642D4B"/>
    <w:rsid w:val="00643BA7"/>
    <w:rsid w:val="00644DA2"/>
    <w:rsid w:val="0065203F"/>
    <w:rsid w:val="0065237A"/>
    <w:rsid w:val="00657F3D"/>
    <w:rsid w:val="00661BCE"/>
    <w:rsid w:val="006652F6"/>
    <w:rsid w:val="00682068"/>
    <w:rsid w:val="006874BD"/>
    <w:rsid w:val="00691105"/>
    <w:rsid w:val="006A43E8"/>
    <w:rsid w:val="006A5451"/>
    <w:rsid w:val="006A691D"/>
    <w:rsid w:val="006B5E2E"/>
    <w:rsid w:val="006D3E6F"/>
    <w:rsid w:val="006E551B"/>
    <w:rsid w:val="006E7ECA"/>
    <w:rsid w:val="00701EEF"/>
    <w:rsid w:val="00702D6C"/>
    <w:rsid w:val="00715635"/>
    <w:rsid w:val="0072002E"/>
    <w:rsid w:val="0072062C"/>
    <w:rsid w:val="007356CD"/>
    <w:rsid w:val="00740EC2"/>
    <w:rsid w:val="00744C7F"/>
    <w:rsid w:val="00745AA1"/>
    <w:rsid w:val="00756EFD"/>
    <w:rsid w:val="00761CD6"/>
    <w:rsid w:val="00761FAE"/>
    <w:rsid w:val="007640D3"/>
    <w:rsid w:val="007806AF"/>
    <w:rsid w:val="007824E1"/>
    <w:rsid w:val="00782DCF"/>
    <w:rsid w:val="00787EF8"/>
    <w:rsid w:val="00791671"/>
    <w:rsid w:val="007A1566"/>
    <w:rsid w:val="007A682D"/>
    <w:rsid w:val="007B35CE"/>
    <w:rsid w:val="007D3208"/>
    <w:rsid w:val="007D5C0B"/>
    <w:rsid w:val="007F20CA"/>
    <w:rsid w:val="007F4622"/>
    <w:rsid w:val="007F52E0"/>
    <w:rsid w:val="00802CD4"/>
    <w:rsid w:val="00805308"/>
    <w:rsid w:val="0082570E"/>
    <w:rsid w:val="008268B7"/>
    <w:rsid w:val="008268C7"/>
    <w:rsid w:val="00830C9E"/>
    <w:rsid w:val="0083244E"/>
    <w:rsid w:val="00833AC8"/>
    <w:rsid w:val="008441B3"/>
    <w:rsid w:val="00847833"/>
    <w:rsid w:val="00851352"/>
    <w:rsid w:val="00857A49"/>
    <w:rsid w:val="00864A46"/>
    <w:rsid w:val="00871035"/>
    <w:rsid w:val="00873260"/>
    <w:rsid w:val="008767A5"/>
    <w:rsid w:val="00890E5E"/>
    <w:rsid w:val="008A204B"/>
    <w:rsid w:val="008A307E"/>
    <w:rsid w:val="008A6388"/>
    <w:rsid w:val="008B02E7"/>
    <w:rsid w:val="008B135C"/>
    <w:rsid w:val="008B1AEE"/>
    <w:rsid w:val="008B1E11"/>
    <w:rsid w:val="008B421E"/>
    <w:rsid w:val="008B45F6"/>
    <w:rsid w:val="008B7AC9"/>
    <w:rsid w:val="008C571F"/>
    <w:rsid w:val="008D0E6C"/>
    <w:rsid w:val="008D3F15"/>
    <w:rsid w:val="008D4692"/>
    <w:rsid w:val="008D5D39"/>
    <w:rsid w:val="008E0ECC"/>
    <w:rsid w:val="008E1EC5"/>
    <w:rsid w:val="008E680F"/>
    <w:rsid w:val="008F2188"/>
    <w:rsid w:val="008F24A5"/>
    <w:rsid w:val="008F3598"/>
    <w:rsid w:val="008F4E6C"/>
    <w:rsid w:val="00906417"/>
    <w:rsid w:val="00914FD1"/>
    <w:rsid w:val="00923BAE"/>
    <w:rsid w:val="00926E98"/>
    <w:rsid w:val="00935AC2"/>
    <w:rsid w:val="00941FFE"/>
    <w:rsid w:val="00970E9C"/>
    <w:rsid w:val="009946AB"/>
    <w:rsid w:val="009949CF"/>
    <w:rsid w:val="009A01DA"/>
    <w:rsid w:val="009A05F2"/>
    <w:rsid w:val="009A3EEA"/>
    <w:rsid w:val="009A525F"/>
    <w:rsid w:val="009B4A3B"/>
    <w:rsid w:val="009C02DC"/>
    <w:rsid w:val="009C0B53"/>
    <w:rsid w:val="009C33C0"/>
    <w:rsid w:val="009C3C6B"/>
    <w:rsid w:val="009D2189"/>
    <w:rsid w:val="009D3B29"/>
    <w:rsid w:val="009D432B"/>
    <w:rsid w:val="009D57BB"/>
    <w:rsid w:val="009E3A9B"/>
    <w:rsid w:val="00A15F2E"/>
    <w:rsid w:val="00A316FD"/>
    <w:rsid w:val="00A36C3E"/>
    <w:rsid w:val="00A50564"/>
    <w:rsid w:val="00A6195E"/>
    <w:rsid w:val="00A66B3A"/>
    <w:rsid w:val="00A6706C"/>
    <w:rsid w:val="00A72DB4"/>
    <w:rsid w:val="00A72DB8"/>
    <w:rsid w:val="00A91A55"/>
    <w:rsid w:val="00A97471"/>
    <w:rsid w:val="00AA2B52"/>
    <w:rsid w:val="00AA2DD4"/>
    <w:rsid w:val="00AA73C1"/>
    <w:rsid w:val="00AA7FC9"/>
    <w:rsid w:val="00AC471A"/>
    <w:rsid w:val="00AE2ADD"/>
    <w:rsid w:val="00AE3257"/>
    <w:rsid w:val="00AE387B"/>
    <w:rsid w:val="00AF37E0"/>
    <w:rsid w:val="00AF71D1"/>
    <w:rsid w:val="00B03AD6"/>
    <w:rsid w:val="00B05E82"/>
    <w:rsid w:val="00B12DD6"/>
    <w:rsid w:val="00B17DD0"/>
    <w:rsid w:val="00B2575B"/>
    <w:rsid w:val="00B32EB4"/>
    <w:rsid w:val="00B401AD"/>
    <w:rsid w:val="00B40BCB"/>
    <w:rsid w:val="00B418B6"/>
    <w:rsid w:val="00B42E57"/>
    <w:rsid w:val="00B53D2F"/>
    <w:rsid w:val="00B61BD3"/>
    <w:rsid w:val="00B664DD"/>
    <w:rsid w:val="00B717FE"/>
    <w:rsid w:val="00B85BF4"/>
    <w:rsid w:val="00B95D68"/>
    <w:rsid w:val="00BA078A"/>
    <w:rsid w:val="00BA2BEA"/>
    <w:rsid w:val="00BA4766"/>
    <w:rsid w:val="00BB0390"/>
    <w:rsid w:val="00BB160B"/>
    <w:rsid w:val="00BB5E88"/>
    <w:rsid w:val="00BD0C2B"/>
    <w:rsid w:val="00BD2A74"/>
    <w:rsid w:val="00BD37B3"/>
    <w:rsid w:val="00BD4EDB"/>
    <w:rsid w:val="00BE09EF"/>
    <w:rsid w:val="00BE0D31"/>
    <w:rsid w:val="00BE13BB"/>
    <w:rsid w:val="00BE3F83"/>
    <w:rsid w:val="00BF09C8"/>
    <w:rsid w:val="00BF5FAD"/>
    <w:rsid w:val="00BF67D0"/>
    <w:rsid w:val="00C06730"/>
    <w:rsid w:val="00C139DB"/>
    <w:rsid w:val="00C23316"/>
    <w:rsid w:val="00C240B3"/>
    <w:rsid w:val="00C269FD"/>
    <w:rsid w:val="00C413F3"/>
    <w:rsid w:val="00C46140"/>
    <w:rsid w:val="00C47181"/>
    <w:rsid w:val="00C51090"/>
    <w:rsid w:val="00C67D52"/>
    <w:rsid w:val="00C71D8A"/>
    <w:rsid w:val="00C75675"/>
    <w:rsid w:val="00C87DD4"/>
    <w:rsid w:val="00C92A6B"/>
    <w:rsid w:val="00C9462F"/>
    <w:rsid w:val="00C97933"/>
    <w:rsid w:val="00CA678D"/>
    <w:rsid w:val="00CA7E37"/>
    <w:rsid w:val="00CB22DC"/>
    <w:rsid w:val="00CB54CF"/>
    <w:rsid w:val="00CC073D"/>
    <w:rsid w:val="00CC37A0"/>
    <w:rsid w:val="00CC388D"/>
    <w:rsid w:val="00CD2F9D"/>
    <w:rsid w:val="00CE3A3F"/>
    <w:rsid w:val="00CF2BC1"/>
    <w:rsid w:val="00CF5C73"/>
    <w:rsid w:val="00D00C4F"/>
    <w:rsid w:val="00D01695"/>
    <w:rsid w:val="00D10B22"/>
    <w:rsid w:val="00D12C54"/>
    <w:rsid w:val="00D14C93"/>
    <w:rsid w:val="00D224DE"/>
    <w:rsid w:val="00D22946"/>
    <w:rsid w:val="00D27483"/>
    <w:rsid w:val="00D27E37"/>
    <w:rsid w:val="00D3591D"/>
    <w:rsid w:val="00D3622F"/>
    <w:rsid w:val="00D41379"/>
    <w:rsid w:val="00D41FCB"/>
    <w:rsid w:val="00D52B5E"/>
    <w:rsid w:val="00D558BE"/>
    <w:rsid w:val="00D57735"/>
    <w:rsid w:val="00D6151B"/>
    <w:rsid w:val="00D670D7"/>
    <w:rsid w:val="00D725CA"/>
    <w:rsid w:val="00D75830"/>
    <w:rsid w:val="00D77944"/>
    <w:rsid w:val="00D82624"/>
    <w:rsid w:val="00D8360C"/>
    <w:rsid w:val="00D866AC"/>
    <w:rsid w:val="00D9381D"/>
    <w:rsid w:val="00D93ECF"/>
    <w:rsid w:val="00DC4C29"/>
    <w:rsid w:val="00DD2BFD"/>
    <w:rsid w:val="00DD37C6"/>
    <w:rsid w:val="00DE2F6E"/>
    <w:rsid w:val="00DE31EE"/>
    <w:rsid w:val="00DF27F9"/>
    <w:rsid w:val="00DF3F1E"/>
    <w:rsid w:val="00DF6A51"/>
    <w:rsid w:val="00DF7417"/>
    <w:rsid w:val="00E07478"/>
    <w:rsid w:val="00E114AC"/>
    <w:rsid w:val="00E1292B"/>
    <w:rsid w:val="00E2024B"/>
    <w:rsid w:val="00E20812"/>
    <w:rsid w:val="00E2100C"/>
    <w:rsid w:val="00E27FAF"/>
    <w:rsid w:val="00E432F4"/>
    <w:rsid w:val="00E73607"/>
    <w:rsid w:val="00E872AB"/>
    <w:rsid w:val="00E8748A"/>
    <w:rsid w:val="00EA3B1D"/>
    <w:rsid w:val="00EA74B5"/>
    <w:rsid w:val="00EB33C3"/>
    <w:rsid w:val="00EB3975"/>
    <w:rsid w:val="00EB4671"/>
    <w:rsid w:val="00EC46A8"/>
    <w:rsid w:val="00ED3C35"/>
    <w:rsid w:val="00ED5BCA"/>
    <w:rsid w:val="00ED67B7"/>
    <w:rsid w:val="00EE485F"/>
    <w:rsid w:val="00EF0953"/>
    <w:rsid w:val="00EF1CF6"/>
    <w:rsid w:val="00EF537D"/>
    <w:rsid w:val="00F04DBE"/>
    <w:rsid w:val="00F1688C"/>
    <w:rsid w:val="00F1736A"/>
    <w:rsid w:val="00F50945"/>
    <w:rsid w:val="00F54DCD"/>
    <w:rsid w:val="00F61250"/>
    <w:rsid w:val="00F65406"/>
    <w:rsid w:val="00F736AD"/>
    <w:rsid w:val="00F77532"/>
    <w:rsid w:val="00F80A75"/>
    <w:rsid w:val="00F810AA"/>
    <w:rsid w:val="00F91197"/>
    <w:rsid w:val="00FB76F6"/>
    <w:rsid w:val="00FC119C"/>
    <w:rsid w:val="00FC56E2"/>
    <w:rsid w:val="00FD285E"/>
    <w:rsid w:val="00FD4439"/>
    <w:rsid w:val="00FD4BAF"/>
    <w:rsid w:val="00FE3994"/>
    <w:rsid w:val="00FE655B"/>
    <w:rsid w:val="00FF67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5ED5BA1"/>
  <w15:docId w15:val="{88E2FBC9-09C0-468B-8B9B-25EAC2EF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rsid w:val="000B286B"/>
    <w:pPr>
      <w:keepNext/>
      <w:widowControl/>
      <w:spacing w:line="480" w:lineRule="auto"/>
      <w:ind w:left="720"/>
      <w:outlineLvl w:val="0"/>
    </w:pPr>
    <w:rPr>
      <w:rFonts w:ascii="Book Antiqua" w:hAnsi="Book Antiqua"/>
      <w:b/>
      <w:snapToGrid/>
    </w:rPr>
  </w:style>
  <w:style w:type="paragraph" w:styleId="Heading3">
    <w:name w:val="heading 3"/>
    <w:basedOn w:val="Normal"/>
    <w:next w:val="Normal"/>
    <w:qFormat/>
    <w:rsid w:val="000B286B"/>
    <w:pPr>
      <w:keepNext/>
      <w:widowControl/>
      <w:ind w:left="720"/>
      <w:outlineLvl w:val="2"/>
    </w:pPr>
    <w:rPr>
      <w:rFonts w:ascii="Book Antiqua" w:hAnsi="Book Antiqua"/>
      <w:snapToGr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tyle">
    <w:name w:val="Style"/>
    <w:basedOn w:val="Normal"/>
    <w:pPr>
      <w:ind w:left="1440" w:hanging="720"/>
    </w:pPr>
  </w:style>
  <w:style w:type="paragraph" w:customStyle="1" w:styleId="Level1">
    <w:name w:val="Level 1"/>
    <w:basedOn w:val="Normal"/>
    <w:pPr>
      <w:numPr>
        <w:numId w:val="6"/>
      </w:numPr>
      <w:ind w:left="720" w:hanging="720"/>
      <w:outlineLvl w:val="0"/>
    </w:pPr>
    <w:rPr>
      <w:rFonts w:ascii="Arial" w:hAnsi="Arial"/>
    </w:rPr>
  </w:style>
  <w:style w:type="table" w:styleId="TableGrid">
    <w:name w:val="Table Grid"/>
    <w:basedOn w:val="TableNormal"/>
    <w:uiPriority w:val="39"/>
    <w:rsid w:val="004607D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0B286B"/>
    <w:pPr>
      <w:tabs>
        <w:tab w:val="left" w:pos="-1440"/>
      </w:tabs>
      <w:ind w:left="720" w:hanging="720"/>
    </w:pPr>
    <w:rPr>
      <w:rFonts w:ascii="Arial" w:hAnsi="Arial"/>
    </w:rPr>
  </w:style>
  <w:style w:type="paragraph" w:styleId="BodyTextIndent2">
    <w:name w:val="Body Text Indent 2"/>
    <w:basedOn w:val="Normal"/>
    <w:rsid w:val="000B286B"/>
    <w:pPr>
      <w:spacing w:after="120" w:line="480" w:lineRule="auto"/>
      <w:ind w:left="360"/>
    </w:pPr>
  </w:style>
  <w:style w:type="paragraph" w:styleId="Footer">
    <w:name w:val="footer"/>
    <w:basedOn w:val="Normal"/>
    <w:rsid w:val="00C23316"/>
    <w:pPr>
      <w:tabs>
        <w:tab w:val="left" w:pos="0"/>
        <w:tab w:val="center" w:pos="4320"/>
        <w:tab w:val="right" w:pos="8640"/>
        <w:tab w:val="left" w:pos="9360"/>
      </w:tabs>
    </w:pPr>
  </w:style>
  <w:style w:type="character" w:styleId="PageNumber">
    <w:name w:val="page number"/>
    <w:basedOn w:val="DefaultParagraphFont"/>
    <w:rsid w:val="00F54DCD"/>
  </w:style>
  <w:style w:type="paragraph" w:styleId="Title">
    <w:name w:val="Title"/>
    <w:basedOn w:val="Normal"/>
    <w:qFormat/>
    <w:rsid w:val="00AC471A"/>
    <w:pPr>
      <w:widowControl/>
      <w:tabs>
        <w:tab w:val="left" w:pos="0"/>
        <w:tab w:val="center" w:pos="4680"/>
        <w:tab w:val="left" w:pos="5040"/>
        <w:tab w:val="left" w:pos="5760"/>
        <w:tab w:val="left" w:pos="6480"/>
        <w:tab w:val="left" w:pos="7200"/>
        <w:tab w:val="left" w:pos="7920"/>
        <w:tab w:val="left" w:pos="8640"/>
        <w:tab w:val="left" w:pos="9360"/>
      </w:tabs>
      <w:spacing w:line="480" w:lineRule="auto"/>
      <w:jc w:val="center"/>
    </w:pPr>
    <w:rPr>
      <w:b/>
    </w:rPr>
  </w:style>
  <w:style w:type="paragraph" w:styleId="BalloonText">
    <w:name w:val="Balloon Text"/>
    <w:basedOn w:val="Normal"/>
    <w:semiHidden/>
    <w:rsid w:val="00871035"/>
    <w:rPr>
      <w:rFonts w:ascii="Tahoma" w:hAnsi="Tahoma" w:cs="Tahoma"/>
      <w:sz w:val="16"/>
      <w:szCs w:val="16"/>
    </w:rPr>
  </w:style>
  <w:style w:type="character" w:styleId="Hyperlink">
    <w:name w:val="Hyperlink"/>
    <w:rsid w:val="00D93ECF"/>
    <w:rPr>
      <w:color w:val="0000FF"/>
      <w:u w:val="single"/>
    </w:rPr>
  </w:style>
  <w:style w:type="character" w:styleId="CommentReference">
    <w:name w:val="annotation reference"/>
    <w:rsid w:val="0042586E"/>
    <w:rPr>
      <w:sz w:val="16"/>
      <w:szCs w:val="16"/>
    </w:rPr>
  </w:style>
  <w:style w:type="paragraph" w:styleId="CommentText">
    <w:name w:val="annotation text"/>
    <w:basedOn w:val="Normal"/>
    <w:link w:val="CommentTextChar"/>
    <w:rsid w:val="0042586E"/>
    <w:rPr>
      <w:sz w:val="20"/>
    </w:rPr>
  </w:style>
  <w:style w:type="character" w:customStyle="1" w:styleId="CommentTextChar">
    <w:name w:val="Comment Text Char"/>
    <w:link w:val="CommentText"/>
    <w:uiPriority w:val="99"/>
    <w:rsid w:val="0042586E"/>
    <w:rPr>
      <w:snapToGrid w:val="0"/>
    </w:rPr>
  </w:style>
  <w:style w:type="paragraph" w:styleId="CommentSubject">
    <w:name w:val="annotation subject"/>
    <w:basedOn w:val="CommentText"/>
    <w:next w:val="CommentText"/>
    <w:link w:val="CommentSubjectChar"/>
    <w:rsid w:val="0042586E"/>
    <w:rPr>
      <w:b/>
      <w:bCs/>
    </w:rPr>
  </w:style>
  <w:style w:type="character" w:customStyle="1" w:styleId="CommentSubjectChar">
    <w:name w:val="Comment Subject Char"/>
    <w:link w:val="CommentSubject"/>
    <w:rsid w:val="0042586E"/>
    <w:rPr>
      <w:b/>
      <w:bCs/>
      <w:snapToGrid w:val="0"/>
    </w:rPr>
  </w:style>
  <w:style w:type="paragraph" w:styleId="FootnoteText">
    <w:name w:val="footnote text"/>
    <w:basedOn w:val="Normal"/>
    <w:link w:val="FootnoteTextChar"/>
    <w:rsid w:val="00C269FD"/>
    <w:pPr>
      <w:widowControl/>
    </w:pPr>
    <w:rPr>
      <w:snapToGrid/>
      <w:sz w:val="20"/>
    </w:rPr>
  </w:style>
  <w:style w:type="character" w:customStyle="1" w:styleId="FootnoteTextChar">
    <w:name w:val="Footnote Text Char"/>
    <w:basedOn w:val="DefaultParagraphFont"/>
    <w:link w:val="FootnoteText"/>
    <w:rsid w:val="00C269FD"/>
  </w:style>
  <w:style w:type="paragraph" w:styleId="PlainText">
    <w:name w:val="Plain Text"/>
    <w:basedOn w:val="Normal"/>
    <w:link w:val="PlainTextChar"/>
    <w:uiPriority w:val="99"/>
    <w:unhideWhenUsed/>
    <w:rsid w:val="008B421E"/>
    <w:pPr>
      <w:widowControl/>
    </w:pPr>
    <w:rPr>
      <w:rFonts w:eastAsia="Calibri"/>
      <w:snapToGrid/>
      <w:szCs w:val="24"/>
    </w:rPr>
  </w:style>
  <w:style w:type="character" w:customStyle="1" w:styleId="PlainTextChar">
    <w:name w:val="Plain Text Char"/>
    <w:link w:val="PlainText"/>
    <w:uiPriority w:val="99"/>
    <w:rsid w:val="008B421E"/>
    <w:rPr>
      <w:rFonts w:eastAsia="Calibri"/>
      <w:sz w:val="24"/>
      <w:szCs w:val="24"/>
    </w:rPr>
  </w:style>
  <w:style w:type="paragraph" w:styleId="ListParagraph">
    <w:name w:val="List Paragraph"/>
    <w:basedOn w:val="Normal"/>
    <w:uiPriority w:val="34"/>
    <w:qFormat/>
    <w:rsid w:val="00D10B22"/>
    <w:pPr>
      <w:widowControl/>
      <w:spacing w:after="160" w:line="259" w:lineRule="auto"/>
      <w:ind w:left="720"/>
      <w:contextualSpacing/>
    </w:pPr>
    <w:rPr>
      <w:rFonts w:ascii="Calibri" w:eastAsia="Calibri" w:hAnsi="Calibri"/>
      <w:snapToGrid/>
      <w:sz w:val="22"/>
      <w:szCs w:val="22"/>
    </w:rPr>
  </w:style>
  <w:style w:type="table" w:customStyle="1" w:styleId="TableGrid1">
    <w:name w:val="Table Grid1"/>
    <w:basedOn w:val="TableNormal"/>
    <w:next w:val="TableGrid"/>
    <w:uiPriority w:val="39"/>
    <w:rsid w:val="00941F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72DB8"/>
    <w:rPr>
      <w:color w:val="954F72" w:themeColor="followedHyperlink"/>
      <w:u w:val="single"/>
    </w:rPr>
  </w:style>
  <w:style w:type="paragraph" w:styleId="Header">
    <w:name w:val="header"/>
    <w:basedOn w:val="Normal"/>
    <w:link w:val="HeaderChar"/>
    <w:unhideWhenUsed/>
    <w:rsid w:val="00A316FD"/>
    <w:pPr>
      <w:tabs>
        <w:tab w:val="center" w:pos="4680"/>
        <w:tab w:val="right" w:pos="9360"/>
      </w:tabs>
    </w:pPr>
  </w:style>
  <w:style w:type="character" w:customStyle="1" w:styleId="HeaderChar">
    <w:name w:val="Header Char"/>
    <w:basedOn w:val="DefaultParagraphFont"/>
    <w:link w:val="Header"/>
    <w:rsid w:val="00A316FD"/>
    <w:rPr>
      <w:snapToGrid w:val="0"/>
      <w:sz w:val="24"/>
    </w:rPr>
  </w:style>
  <w:style w:type="table" w:customStyle="1" w:styleId="TableGrid0">
    <w:name w:val="TableGrid"/>
    <w:rsid w:val="000A1CA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D3622F"/>
    <w:rPr>
      <w:snapToGrid w:val="0"/>
      <w:sz w:val="24"/>
    </w:rPr>
  </w:style>
  <w:style w:type="character" w:styleId="UnresolvedMention">
    <w:name w:val="Unresolved Mention"/>
    <w:basedOn w:val="DefaultParagraphFont"/>
    <w:uiPriority w:val="99"/>
    <w:semiHidden/>
    <w:unhideWhenUsed/>
    <w:rsid w:val="00311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yperlink" Target="https://i736.cbp.dhs.gov/I736/" TargetMode="External" /><Relationship Id="rId12" Type="http://schemas.openxmlformats.org/officeDocument/2006/relationships/hyperlink" Target="https://www.cbp.gov/newsroom/publications/forms?title=736" TargetMode="External" /><Relationship Id="rId13" Type="http://schemas.openxmlformats.org/officeDocument/2006/relationships/hyperlink" Target="https://www.govinfo.gov/content/pkg/FR-2014-08-06/pdf/2014-18682.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image" Target="media/image1.emf"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3" ma:contentTypeDescription="Create a new document." ma:contentTypeScope="" ma:versionID="8fa84b899a83225f7a825397bee8ca53">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2aece88298e6f3ce7fa6a78447741e78"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2FF53-EBDF-43CB-A860-0C35357D9F73}">
  <ds:schemaRefs>
    <ds:schemaRef ds:uri="http://schemas.microsoft.com/sharepoint/v3/contenttype/forms"/>
  </ds:schemaRefs>
</ds:datastoreItem>
</file>

<file path=customXml/itemProps2.xml><?xml version="1.0" encoding="utf-8"?>
<ds:datastoreItem xmlns:ds="http://schemas.openxmlformats.org/officeDocument/2006/customXml" ds:itemID="{0DFCCE0E-CADB-4A5F-AD0E-25A879D7AD11}">
  <ds:schemaRefs>
    <ds:schemaRef ds:uri="http://schemas.openxmlformats.org/officeDocument/2006/bibliography"/>
  </ds:schemaRefs>
</ds:datastoreItem>
</file>

<file path=customXml/itemProps3.xml><?xml version="1.0" encoding="utf-8"?>
<ds:datastoreItem xmlns:ds="http://schemas.openxmlformats.org/officeDocument/2006/customXml" ds:itemID="{C0DD5604-88E1-43FB-9F5E-C9BA5DE99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8</TotalTime>
  <Pages>11</Pages>
  <Words>3136</Words>
  <Characters>17416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2</cp:revision>
  <cp:lastPrinted>2015-07-22T15:27:00Z</cp:lastPrinted>
  <dcterms:created xsi:type="dcterms:W3CDTF">2024-10-16T12:39:00Z</dcterms:created>
  <dcterms:modified xsi:type="dcterms:W3CDTF">2024-10-16T12:39:00Z</dcterms:modified>
</cp:coreProperties>
</file>