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A6458" w:rsidRPr="00982CBF" w:rsidP="00B63843" w14:paraId="55D01543" w14:textId="4A13A5D9">
      <w:pPr>
        <w:widowControl w:val="0"/>
        <w:spacing w:after="120" w:line="240" w:lineRule="auto"/>
        <w:jc w:val="center"/>
        <w:rPr>
          <w:rFonts w:ascii="Times New Roman" w:eastAsia="Times New Roman" w:hAnsi="Times New Roman"/>
          <w:b/>
          <w:bCs/>
          <w:sz w:val="32"/>
          <w:szCs w:val="32"/>
        </w:rPr>
      </w:pPr>
      <w:r w:rsidRPr="00982CBF">
        <w:rPr>
          <w:rFonts w:ascii="Times New Roman" w:eastAsia="Times New Roman" w:hAnsi="Times New Roman"/>
          <w:b/>
          <w:bCs/>
          <w:sz w:val="32"/>
          <w:szCs w:val="32"/>
        </w:rPr>
        <w:t xml:space="preserve">Public Comments Received During the </w:t>
      </w:r>
      <w:r w:rsidR="00576815">
        <w:rPr>
          <w:rFonts w:ascii="Times New Roman" w:eastAsia="Times New Roman" w:hAnsi="Times New Roman"/>
          <w:b/>
          <w:bCs/>
          <w:sz w:val="32"/>
          <w:szCs w:val="32"/>
        </w:rPr>
        <w:t>3</w:t>
      </w:r>
      <w:r w:rsidR="00EB254D">
        <w:rPr>
          <w:rFonts w:ascii="Times New Roman" w:eastAsia="Times New Roman" w:hAnsi="Times New Roman"/>
          <w:b/>
          <w:bCs/>
          <w:sz w:val="32"/>
          <w:szCs w:val="32"/>
        </w:rPr>
        <w:t>0</w:t>
      </w:r>
      <w:r w:rsidRPr="00982CBF" w:rsidR="00C6228D">
        <w:rPr>
          <w:rFonts w:ascii="Times New Roman" w:eastAsia="Times New Roman" w:hAnsi="Times New Roman"/>
          <w:b/>
          <w:bCs/>
          <w:sz w:val="32"/>
          <w:szCs w:val="32"/>
        </w:rPr>
        <w:t>-day Comment Period</w:t>
      </w:r>
    </w:p>
    <w:p w:rsidR="00BB0073" w:rsidRPr="00982CBF" w:rsidP="00B63843" w14:paraId="2ACC9C2F" w14:textId="5E88A6CD">
      <w:pPr>
        <w:widowControl w:val="0"/>
        <w:spacing w:after="12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December 2024</w:t>
      </w:r>
    </w:p>
    <w:p w:rsidR="00476896" w:rsidRPr="00476896" w:rsidP="00B63843" w14:paraId="6EFBC464" w14:textId="6FF77266">
      <w:pPr>
        <w:pStyle w:val="NoSpacing"/>
        <w:widowControl w:val="0"/>
        <w:spacing w:after="120"/>
        <w:jc w:val="center"/>
        <w:rPr>
          <w:rFonts w:ascii="Times New Roman" w:hAnsi="Times New Roman"/>
          <w:b/>
          <w:sz w:val="28"/>
          <w:szCs w:val="28"/>
        </w:rPr>
      </w:pPr>
      <w:bookmarkStart w:id="0" w:name="_Hlk55291669"/>
      <w:r w:rsidRPr="00476896">
        <w:rPr>
          <w:rFonts w:ascii="Times New Roman" w:hAnsi="Times New Roman"/>
          <w:b/>
          <w:sz w:val="28"/>
          <w:szCs w:val="28"/>
        </w:rPr>
        <w:t>2020/2</w:t>
      </w:r>
      <w:r w:rsidR="00986940">
        <w:rPr>
          <w:rFonts w:ascii="Times New Roman" w:hAnsi="Times New Roman"/>
          <w:b/>
          <w:sz w:val="28"/>
          <w:szCs w:val="28"/>
        </w:rPr>
        <w:t>5</w:t>
      </w:r>
      <w:r w:rsidRPr="00476896">
        <w:rPr>
          <w:rFonts w:ascii="Times New Roman" w:hAnsi="Times New Roman"/>
          <w:b/>
          <w:sz w:val="28"/>
          <w:szCs w:val="28"/>
        </w:rPr>
        <w:t xml:space="preserve"> BEGINNING POSTSECONDARY STUDENTS (BPS:20/2</w:t>
      </w:r>
      <w:r w:rsidR="00986940">
        <w:rPr>
          <w:rFonts w:ascii="Times New Roman" w:hAnsi="Times New Roman"/>
          <w:b/>
          <w:sz w:val="28"/>
          <w:szCs w:val="28"/>
        </w:rPr>
        <w:t>5</w:t>
      </w:r>
      <w:r w:rsidRPr="00476896">
        <w:rPr>
          <w:rFonts w:ascii="Times New Roman" w:hAnsi="Times New Roman"/>
          <w:b/>
          <w:sz w:val="28"/>
          <w:szCs w:val="28"/>
        </w:rPr>
        <w:t xml:space="preserve">) </w:t>
      </w:r>
      <w:r w:rsidR="00576815">
        <w:rPr>
          <w:rFonts w:ascii="Times New Roman" w:hAnsi="Times New Roman"/>
          <w:b/>
          <w:sz w:val="28"/>
          <w:szCs w:val="28"/>
        </w:rPr>
        <w:t>FULL SCALE</w:t>
      </w:r>
      <w:r w:rsidRPr="00476896">
        <w:rPr>
          <w:rFonts w:ascii="Times New Roman" w:hAnsi="Times New Roman"/>
          <w:b/>
          <w:sz w:val="28"/>
          <w:szCs w:val="28"/>
        </w:rPr>
        <w:t xml:space="preserve"> </w:t>
      </w:r>
    </w:p>
    <w:bookmarkEnd w:id="0"/>
    <w:p w:rsidR="00C6228D" w:rsidP="00B63843" w14:paraId="707F106C" w14:textId="4521825D">
      <w:pPr>
        <w:pStyle w:val="NoSpacing"/>
        <w:widowControl w:val="0"/>
        <w:spacing w:after="120"/>
        <w:jc w:val="center"/>
        <w:rPr>
          <w:rFonts w:ascii="Times New Roman" w:hAnsi="Times New Roman"/>
          <w:sz w:val="24"/>
          <w:szCs w:val="24"/>
        </w:rPr>
      </w:pPr>
      <w:r w:rsidRPr="00DB2CCB">
        <w:rPr>
          <w:rFonts w:ascii="Times New Roman" w:hAnsi="Times New Roman"/>
          <w:sz w:val="24"/>
          <w:szCs w:val="24"/>
        </w:rPr>
        <w:t>ED-</w:t>
      </w:r>
      <w:r w:rsidRPr="00DB2CCB" w:rsidR="00B30B1A">
        <w:rPr>
          <w:rFonts w:ascii="Times New Roman" w:hAnsi="Times New Roman"/>
          <w:sz w:val="24"/>
          <w:szCs w:val="24"/>
        </w:rPr>
        <w:t>202</w:t>
      </w:r>
      <w:r w:rsidR="00847D20">
        <w:rPr>
          <w:rFonts w:ascii="Times New Roman" w:hAnsi="Times New Roman"/>
          <w:sz w:val="24"/>
          <w:szCs w:val="24"/>
        </w:rPr>
        <w:t>4</w:t>
      </w:r>
      <w:r w:rsidRPr="00DB2CCB">
        <w:rPr>
          <w:rFonts w:ascii="Times New Roman" w:hAnsi="Times New Roman"/>
          <w:sz w:val="24"/>
          <w:szCs w:val="24"/>
        </w:rPr>
        <w:t>-</w:t>
      </w:r>
      <w:r w:rsidRPr="00DB2CCB" w:rsidR="001E0821">
        <w:rPr>
          <w:rFonts w:ascii="Times New Roman" w:hAnsi="Times New Roman"/>
          <w:sz w:val="24"/>
          <w:szCs w:val="24"/>
        </w:rPr>
        <w:t>SCC-01</w:t>
      </w:r>
      <w:r w:rsidR="00847D20">
        <w:rPr>
          <w:rFonts w:ascii="Times New Roman" w:hAnsi="Times New Roman"/>
          <w:sz w:val="24"/>
          <w:szCs w:val="24"/>
        </w:rPr>
        <w:t>36</w:t>
      </w:r>
      <w:r w:rsidRPr="00DB2CCB" w:rsidR="00F6775D">
        <w:rPr>
          <w:rFonts w:ascii="Times New Roman" w:hAnsi="Times New Roman"/>
          <w:sz w:val="24"/>
          <w:szCs w:val="24"/>
        </w:rPr>
        <w:tab/>
      </w:r>
      <w:r w:rsidRPr="00DB2CCB" w:rsidR="00F6775D">
        <w:rPr>
          <w:rFonts w:ascii="Times New Roman" w:hAnsi="Times New Roman"/>
          <w:sz w:val="24"/>
          <w:szCs w:val="24"/>
        </w:rPr>
        <w:tab/>
        <w:t xml:space="preserve">Comments on FR Doc # </w:t>
      </w:r>
      <w:r w:rsidRPr="00ED7289" w:rsidR="0077082B">
        <w:rPr>
          <w:rFonts w:ascii="Times New Roman" w:hAnsi="Times New Roman"/>
          <w:sz w:val="24"/>
          <w:szCs w:val="24"/>
        </w:rPr>
        <w:t>202</w:t>
      </w:r>
      <w:r w:rsidRPr="00ED7289" w:rsidR="00852CEF">
        <w:rPr>
          <w:rFonts w:ascii="Times New Roman" w:hAnsi="Times New Roman"/>
          <w:sz w:val="24"/>
          <w:szCs w:val="24"/>
        </w:rPr>
        <w:t>4</w:t>
      </w:r>
      <w:r w:rsidRPr="00ED7289" w:rsidR="0077082B">
        <w:rPr>
          <w:rFonts w:ascii="Times New Roman" w:hAnsi="Times New Roman"/>
          <w:sz w:val="24"/>
          <w:szCs w:val="24"/>
        </w:rPr>
        <w:t>-</w:t>
      </w:r>
      <w:r w:rsidRPr="00ED7289" w:rsidR="00ED7289">
        <w:rPr>
          <w:rFonts w:ascii="Times New Roman" w:hAnsi="Times New Roman"/>
          <w:sz w:val="24"/>
          <w:szCs w:val="24"/>
        </w:rPr>
        <w:t>25661</w:t>
      </w:r>
    </w:p>
    <w:p w:rsidR="003313E4" w:rsidP="00B63843" w14:paraId="0A3F2DEE" w14:textId="77777777">
      <w:pPr>
        <w:pStyle w:val="NoSpacing"/>
        <w:widowControl w:val="0"/>
        <w:spacing w:after="120"/>
        <w:jc w:val="center"/>
        <w:rPr>
          <w:rFonts w:ascii="Times New Roman" w:hAnsi="Times New Roman"/>
          <w:sz w:val="24"/>
          <w:szCs w:val="24"/>
        </w:rPr>
      </w:pPr>
    </w:p>
    <w:p w:rsidR="00AE4271" w:rsidP="009C298B" w14:paraId="1070BDCB" w14:textId="77777777">
      <w:pPr>
        <w:pStyle w:val="Heading1"/>
      </w:pPr>
      <w:r>
        <w:t>Organization</w:t>
      </w:r>
      <w:r w:rsidRPr="00931322" w:rsidR="006F6FAB">
        <w:t xml:space="preserve">: </w:t>
      </w:r>
      <w:r>
        <w:t>Association on Higher Education and Disability (AHEAD)</w:t>
      </w:r>
    </w:p>
    <w:p w:rsidR="006F6FAB" w:rsidRPr="00931322" w:rsidP="006F6FAB" w14:paraId="5FE93F1B" w14:textId="77777777">
      <w:pPr>
        <w:pStyle w:val="BodyText"/>
        <w:ind w:left="0"/>
        <w:rPr>
          <w:rFonts w:ascii="Times New Roman" w:hAnsi="Times New Roman" w:cs="Times New Roman"/>
          <w:sz w:val="12"/>
          <w:szCs w:val="12"/>
        </w:rPr>
      </w:pPr>
    </w:p>
    <w:p w:rsidR="00B86751" w:rsidRPr="00212B11" w:rsidP="00B86751" w14:paraId="6A7AA2F9" w14:textId="1D282355">
      <w:pPr>
        <w:spacing w:after="0"/>
        <w:rPr>
          <w:rFonts w:ascii="Times New Roman" w:hAnsi="Times New Roman"/>
          <w:b/>
          <w:bCs/>
          <w:sz w:val="24"/>
          <w:szCs w:val="24"/>
        </w:rPr>
      </w:pPr>
      <w:r>
        <w:rPr>
          <w:rFonts w:ascii="Times New Roman" w:hAnsi="Times New Roman"/>
          <w:b/>
          <w:bCs/>
          <w:sz w:val="24"/>
          <w:szCs w:val="24"/>
        </w:rPr>
        <w:t>Introduction</w:t>
      </w:r>
    </w:p>
    <w:p w:rsidR="00B86751" w:rsidP="00B94B46" w14:paraId="2E0EDB54" w14:textId="573E06FF">
      <w:pPr>
        <w:spacing w:after="120" w:line="240" w:lineRule="auto"/>
        <w:rPr>
          <w:rFonts w:ascii="Times New Roman" w:hAnsi="Times New Roman"/>
          <w:color w:val="000000"/>
          <w:sz w:val="24"/>
          <w:szCs w:val="24"/>
        </w:rPr>
      </w:pPr>
      <w:r w:rsidRPr="005E16A2">
        <w:rPr>
          <w:rFonts w:ascii="Times New Roman" w:hAnsi="Times New Roman"/>
          <w:color w:val="000000"/>
          <w:sz w:val="24"/>
          <w:szCs w:val="24"/>
        </w:rPr>
        <w:t>The Association on Higher Education And Disability (AHEAD) welcomes the US Department of Education’s opportunity to comment on the 2020/25 Beginning Postsecondary Students (BPS:20/25) Full-Scale Study. As the premier professional membership association for individuals committed to equity for persons with disabilities in higher education, AHEAD strongly supports the administration of the BPS Study and offers recommendations, such as modifying disability and health condition-related questions and language, that would equip individuals with the necessary tools to provide support for all students, including students with disabilities. We thank you for seeking input and hope you consider the following ideas for the implementation and development of the BPS Study.</w:t>
      </w:r>
    </w:p>
    <w:p w:rsidR="00B86751" w:rsidRPr="00212B11" w:rsidP="00B86751" w14:paraId="0B00E85B" w14:textId="3784AA74">
      <w:pPr>
        <w:spacing w:after="0" w:line="259" w:lineRule="auto"/>
        <w:rPr>
          <w:rFonts w:ascii="Times New Roman" w:hAnsi="Times New Roman"/>
          <w:b/>
          <w:bCs/>
          <w:sz w:val="24"/>
          <w:szCs w:val="24"/>
        </w:rPr>
      </w:pPr>
      <w:r>
        <w:rPr>
          <w:rFonts w:ascii="Times New Roman" w:hAnsi="Times New Roman"/>
          <w:b/>
          <w:bCs/>
          <w:sz w:val="24"/>
          <w:szCs w:val="24"/>
        </w:rPr>
        <w:t>Comments and</w:t>
      </w:r>
      <w:r w:rsidRPr="00212B11">
        <w:rPr>
          <w:rFonts w:ascii="Times New Roman" w:hAnsi="Times New Roman"/>
          <w:b/>
          <w:bCs/>
          <w:sz w:val="24"/>
          <w:szCs w:val="24"/>
        </w:rPr>
        <w:t xml:space="preserve"> Recommendations</w:t>
      </w:r>
    </w:p>
    <w:p w:rsidR="00A955C0" w:rsidRPr="002B7D8D" w:rsidP="002B7D8D" w14:paraId="6443C27A" w14:textId="77777777">
      <w:pPr>
        <w:pStyle w:val="BodyText"/>
        <w:spacing w:before="162"/>
        <w:ind w:left="0"/>
        <w:rPr>
          <w:rFonts w:ascii="Times New Roman" w:hAnsi="Times New Roman" w:cs="Times New Roman"/>
        </w:rPr>
      </w:pPr>
      <w:r w:rsidRPr="002B7D8D">
        <w:rPr>
          <w:rFonts w:ascii="Times New Roman" w:hAnsi="Times New Roman" w:cs="Times New Roman"/>
          <w:u w:val="single"/>
        </w:rPr>
        <w:t>Continuation</w:t>
      </w:r>
      <w:r w:rsidRPr="002B7D8D">
        <w:rPr>
          <w:rFonts w:ascii="Times New Roman" w:hAnsi="Times New Roman" w:cs="Times New Roman"/>
          <w:spacing w:val="-6"/>
          <w:u w:val="single"/>
        </w:rPr>
        <w:t xml:space="preserve"> </w:t>
      </w:r>
      <w:r w:rsidRPr="002B7D8D">
        <w:rPr>
          <w:rFonts w:ascii="Times New Roman" w:hAnsi="Times New Roman" w:cs="Times New Roman"/>
          <w:u w:val="single"/>
        </w:rPr>
        <w:t>of</w:t>
      </w:r>
      <w:r w:rsidRPr="002B7D8D">
        <w:rPr>
          <w:rFonts w:ascii="Times New Roman" w:hAnsi="Times New Roman" w:cs="Times New Roman"/>
          <w:spacing w:val="-2"/>
          <w:u w:val="single"/>
        </w:rPr>
        <w:t xml:space="preserve"> </w:t>
      </w:r>
      <w:r w:rsidRPr="002B7D8D">
        <w:rPr>
          <w:rFonts w:ascii="Times New Roman" w:hAnsi="Times New Roman" w:cs="Times New Roman"/>
          <w:u w:val="single"/>
        </w:rPr>
        <w:t>the</w:t>
      </w:r>
      <w:r w:rsidRPr="002B7D8D">
        <w:rPr>
          <w:rFonts w:ascii="Times New Roman" w:hAnsi="Times New Roman" w:cs="Times New Roman"/>
          <w:spacing w:val="-2"/>
          <w:u w:val="single"/>
        </w:rPr>
        <w:t xml:space="preserve"> </w:t>
      </w:r>
      <w:r w:rsidRPr="002B7D8D">
        <w:rPr>
          <w:rFonts w:ascii="Times New Roman" w:hAnsi="Times New Roman" w:cs="Times New Roman"/>
          <w:u w:val="single"/>
        </w:rPr>
        <w:t>BPS</w:t>
      </w:r>
      <w:r w:rsidRPr="002B7D8D">
        <w:rPr>
          <w:rFonts w:ascii="Times New Roman" w:hAnsi="Times New Roman" w:cs="Times New Roman"/>
          <w:spacing w:val="-5"/>
          <w:u w:val="single"/>
        </w:rPr>
        <w:t xml:space="preserve"> </w:t>
      </w:r>
      <w:r w:rsidRPr="002B7D8D">
        <w:rPr>
          <w:rFonts w:ascii="Times New Roman" w:hAnsi="Times New Roman" w:cs="Times New Roman"/>
          <w:spacing w:val="-2"/>
          <w:u w:val="single"/>
        </w:rPr>
        <w:t>Study</w:t>
      </w:r>
    </w:p>
    <w:p w:rsidR="00A955C0" w:rsidRPr="00B94B46" w:rsidP="00B94B46" w14:paraId="1688A4C7" w14:textId="3468EEE4">
      <w:pPr>
        <w:spacing w:after="120" w:line="240" w:lineRule="auto"/>
        <w:rPr>
          <w:rFonts w:ascii="Times New Roman" w:hAnsi="Times New Roman"/>
          <w:color w:val="000000"/>
          <w:sz w:val="24"/>
          <w:szCs w:val="24"/>
        </w:rPr>
      </w:pPr>
      <w:r w:rsidRPr="00B94B46">
        <w:rPr>
          <w:rFonts w:ascii="Times New Roman" w:hAnsi="Times New Roman"/>
          <w:color w:val="000000"/>
          <w:sz w:val="24"/>
          <w:szCs w:val="24"/>
        </w:rPr>
        <w:t xml:space="preserve">While the Department primarily seeks comments and recommendations addressing the 2020/25 version of the BPS Study, AHEAD highly encourages the continuation of the BPS Study through additional cohorts in 2025/30 and 2030/35. The BPS Study provides valuable information, such as the persistence and graduation rates of students with </w:t>
      </w:r>
      <w:r w:rsidRPr="00B94B46" w:rsidR="00B94B46">
        <w:rPr>
          <w:rFonts w:ascii="Times New Roman" w:hAnsi="Times New Roman"/>
          <w:color w:val="000000"/>
          <w:sz w:val="24"/>
          <w:szCs w:val="24"/>
        </w:rPr>
        <w:t>disabilities and</w:t>
      </w:r>
      <w:r w:rsidRPr="00B94B46">
        <w:rPr>
          <w:rFonts w:ascii="Times New Roman" w:hAnsi="Times New Roman"/>
          <w:color w:val="000000"/>
          <w:sz w:val="24"/>
          <w:szCs w:val="24"/>
        </w:rPr>
        <w:t xml:space="preserve"> allows organizations such as ours to learn how disability policies and practices have an impact over time.</w:t>
      </w:r>
    </w:p>
    <w:p w:rsidR="00A955C0" w:rsidRPr="002B7D8D" w:rsidP="002B7D8D" w14:paraId="132633B2" w14:textId="77777777">
      <w:pPr>
        <w:pStyle w:val="BodyText"/>
        <w:spacing w:before="293"/>
        <w:ind w:left="0"/>
        <w:rPr>
          <w:rFonts w:ascii="Times New Roman" w:hAnsi="Times New Roman" w:cs="Times New Roman"/>
        </w:rPr>
      </w:pPr>
      <w:r w:rsidRPr="002B7D8D">
        <w:rPr>
          <w:rFonts w:ascii="Times New Roman" w:hAnsi="Times New Roman" w:cs="Times New Roman"/>
          <w:u w:val="single"/>
        </w:rPr>
        <w:t>Modifying</w:t>
      </w:r>
      <w:r w:rsidRPr="002B7D8D">
        <w:rPr>
          <w:rFonts w:ascii="Times New Roman" w:hAnsi="Times New Roman" w:cs="Times New Roman"/>
          <w:spacing w:val="-8"/>
          <w:u w:val="single"/>
        </w:rPr>
        <w:t xml:space="preserve"> </w:t>
      </w:r>
      <w:r w:rsidRPr="002B7D8D">
        <w:rPr>
          <w:rFonts w:ascii="Times New Roman" w:hAnsi="Times New Roman" w:cs="Times New Roman"/>
          <w:u w:val="single"/>
        </w:rPr>
        <w:t>disability</w:t>
      </w:r>
      <w:r w:rsidRPr="002B7D8D">
        <w:rPr>
          <w:rFonts w:ascii="Times New Roman" w:hAnsi="Times New Roman" w:cs="Times New Roman"/>
          <w:spacing w:val="-3"/>
          <w:u w:val="single"/>
        </w:rPr>
        <w:t xml:space="preserve"> </w:t>
      </w:r>
      <w:r w:rsidRPr="002B7D8D">
        <w:rPr>
          <w:rFonts w:ascii="Times New Roman" w:hAnsi="Times New Roman" w:cs="Times New Roman"/>
          <w:u w:val="single"/>
        </w:rPr>
        <w:t>and</w:t>
      </w:r>
      <w:r w:rsidRPr="002B7D8D">
        <w:rPr>
          <w:rFonts w:ascii="Times New Roman" w:hAnsi="Times New Roman" w:cs="Times New Roman"/>
          <w:spacing w:val="-4"/>
          <w:u w:val="single"/>
        </w:rPr>
        <w:t xml:space="preserve"> </w:t>
      </w:r>
      <w:r w:rsidRPr="002B7D8D">
        <w:rPr>
          <w:rFonts w:ascii="Times New Roman" w:hAnsi="Times New Roman" w:cs="Times New Roman"/>
          <w:u w:val="single"/>
        </w:rPr>
        <w:t>health-related</w:t>
      </w:r>
      <w:r w:rsidRPr="002B7D8D">
        <w:rPr>
          <w:rFonts w:ascii="Times New Roman" w:hAnsi="Times New Roman" w:cs="Times New Roman"/>
          <w:spacing w:val="-4"/>
          <w:u w:val="single"/>
        </w:rPr>
        <w:t xml:space="preserve"> </w:t>
      </w:r>
      <w:r w:rsidRPr="002B7D8D">
        <w:rPr>
          <w:rFonts w:ascii="Times New Roman" w:hAnsi="Times New Roman" w:cs="Times New Roman"/>
          <w:u w:val="single"/>
        </w:rPr>
        <w:t>questions</w:t>
      </w:r>
      <w:r w:rsidRPr="002B7D8D">
        <w:rPr>
          <w:rFonts w:ascii="Times New Roman" w:hAnsi="Times New Roman" w:cs="Times New Roman"/>
          <w:spacing w:val="-5"/>
          <w:u w:val="single"/>
        </w:rPr>
        <w:t xml:space="preserve"> </w:t>
      </w:r>
      <w:r w:rsidRPr="002B7D8D">
        <w:rPr>
          <w:rFonts w:ascii="Times New Roman" w:hAnsi="Times New Roman" w:cs="Times New Roman"/>
          <w:u w:val="single"/>
        </w:rPr>
        <w:t>in the</w:t>
      </w:r>
      <w:r w:rsidRPr="002B7D8D">
        <w:rPr>
          <w:rFonts w:ascii="Times New Roman" w:hAnsi="Times New Roman" w:cs="Times New Roman"/>
          <w:spacing w:val="-1"/>
          <w:u w:val="single"/>
        </w:rPr>
        <w:t xml:space="preserve"> </w:t>
      </w:r>
      <w:r w:rsidRPr="002B7D8D">
        <w:rPr>
          <w:rFonts w:ascii="Times New Roman" w:hAnsi="Times New Roman" w:cs="Times New Roman"/>
          <w:u w:val="single"/>
        </w:rPr>
        <w:t>BPS</w:t>
      </w:r>
      <w:r w:rsidRPr="002B7D8D">
        <w:rPr>
          <w:rFonts w:ascii="Times New Roman" w:hAnsi="Times New Roman" w:cs="Times New Roman"/>
          <w:spacing w:val="-4"/>
          <w:u w:val="single"/>
        </w:rPr>
        <w:t xml:space="preserve"> </w:t>
      </w:r>
      <w:r w:rsidRPr="002B7D8D">
        <w:rPr>
          <w:rFonts w:ascii="Times New Roman" w:hAnsi="Times New Roman" w:cs="Times New Roman"/>
          <w:spacing w:val="-2"/>
          <w:u w:val="single"/>
        </w:rPr>
        <w:t>Study</w:t>
      </w:r>
    </w:p>
    <w:p w:rsidR="00A955C0" w:rsidRPr="002B7D8D" w:rsidP="00B94B46" w14:paraId="3B99FF7E" w14:textId="77777777">
      <w:pPr>
        <w:spacing w:after="120" w:line="240" w:lineRule="auto"/>
        <w:ind w:right="230"/>
        <w:rPr>
          <w:rFonts w:ascii="Times New Roman" w:hAnsi="Times New Roman"/>
          <w:sz w:val="24"/>
        </w:rPr>
      </w:pPr>
      <w:r w:rsidRPr="002B7D8D">
        <w:rPr>
          <w:rFonts w:ascii="Times New Roman" w:hAnsi="Times New Roman"/>
          <w:sz w:val="24"/>
        </w:rPr>
        <w:t xml:space="preserve">For future iterations of the BPS Study, </w:t>
      </w:r>
      <w:r w:rsidRPr="002B7D8D">
        <w:rPr>
          <w:rFonts w:ascii="Times New Roman" w:hAnsi="Times New Roman"/>
          <w:b/>
          <w:sz w:val="24"/>
        </w:rPr>
        <w:t>AHEAD strongly urges the Department to modify questions pertaining to disability and health conditions so that they reflect an updated understanding of how college students and disability service professionals typically conceptualize disability</w:t>
      </w:r>
      <w:r w:rsidRPr="002B7D8D">
        <w:rPr>
          <w:rFonts w:ascii="Times New Roman" w:hAnsi="Times New Roman"/>
          <w:sz w:val="24"/>
        </w:rPr>
        <w:t>. Updated questions</w:t>
      </w:r>
      <w:r w:rsidRPr="002B7D8D">
        <w:rPr>
          <w:rFonts w:ascii="Times New Roman" w:hAnsi="Times New Roman"/>
          <w:spacing w:val="-1"/>
          <w:sz w:val="24"/>
        </w:rPr>
        <w:t xml:space="preserve"> </w:t>
      </w:r>
      <w:r w:rsidRPr="002B7D8D">
        <w:rPr>
          <w:rFonts w:ascii="Times New Roman" w:hAnsi="Times New Roman"/>
          <w:sz w:val="24"/>
        </w:rPr>
        <w:t>and language</w:t>
      </w:r>
      <w:r w:rsidRPr="002B7D8D">
        <w:rPr>
          <w:rFonts w:ascii="Times New Roman" w:hAnsi="Times New Roman"/>
          <w:spacing w:val="-3"/>
          <w:sz w:val="24"/>
        </w:rPr>
        <w:t xml:space="preserve"> </w:t>
      </w:r>
      <w:r w:rsidRPr="002B7D8D">
        <w:rPr>
          <w:rFonts w:ascii="Times New Roman" w:hAnsi="Times New Roman"/>
          <w:sz w:val="24"/>
        </w:rPr>
        <w:t>will allow for more input and clear information. For example, the</w:t>
      </w:r>
      <w:r w:rsidRPr="002B7D8D">
        <w:rPr>
          <w:rFonts w:ascii="Times New Roman" w:hAnsi="Times New Roman"/>
          <w:spacing w:val="-1"/>
          <w:sz w:val="24"/>
        </w:rPr>
        <w:t xml:space="preserve"> </w:t>
      </w:r>
      <w:r w:rsidRPr="002B7D8D">
        <w:rPr>
          <w:rFonts w:ascii="Times New Roman" w:hAnsi="Times New Roman"/>
          <w:sz w:val="24"/>
        </w:rPr>
        <w:t>following line of</w:t>
      </w:r>
      <w:r w:rsidRPr="002B7D8D">
        <w:rPr>
          <w:rFonts w:ascii="Times New Roman" w:hAnsi="Times New Roman"/>
          <w:spacing w:val="-3"/>
          <w:sz w:val="24"/>
        </w:rPr>
        <w:t xml:space="preserve"> </w:t>
      </w:r>
      <w:r w:rsidRPr="002B7D8D">
        <w:rPr>
          <w:rFonts w:ascii="Times New Roman" w:hAnsi="Times New Roman"/>
          <w:sz w:val="24"/>
        </w:rPr>
        <w:t>questioning</w:t>
      </w:r>
      <w:r w:rsidRPr="002B7D8D">
        <w:rPr>
          <w:rFonts w:ascii="Times New Roman" w:hAnsi="Times New Roman"/>
          <w:spacing w:val="-5"/>
          <w:sz w:val="24"/>
        </w:rPr>
        <w:t xml:space="preserve"> </w:t>
      </w:r>
      <w:r w:rsidRPr="002B7D8D">
        <w:rPr>
          <w:rFonts w:ascii="Times New Roman" w:hAnsi="Times New Roman"/>
          <w:sz w:val="24"/>
        </w:rPr>
        <w:t>within</w:t>
      </w:r>
      <w:r w:rsidRPr="002B7D8D">
        <w:rPr>
          <w:rFonts w:ascii="Times New Roman" w:hAnsi="Times New Roman"/>
          <w:spacing w:val="-1"/>
          <w:sz w:val="24"/>
        </w:rPr>
        <w:t xml:space="preserve"> </w:t>
      </w:r>
      <w:r w:rsidRPr="002B7D8D">
        <w:rPr>
          <w:rFonts w:ascii="Times New Roman" w:hAnsi="Times New Roman"/>
          <w:sz w:val="24"/>
        </w:rPr>
        <w:t>the</w:t>
      </w:r>
      <w:r w:rsidRPr="002B7D8D">
        <w:rPr>
          <w:rFonts w:ascii="Times New Roman" w:hAnsi="Times New Roman"/>
          <w:spacing w:val="-4"/>
          <w:sz w:val="24"/>
        </w:rPr>
        <w:t xml:space="preserve"> </w:t>
      </w:r>
      <w:r w:rsidRPr="002B7D8D">
        <w:rPr>
          <w:rFonts w:ascii="Times New Roman" w:hAnsi="Times New Roman"/>
          <w:sz w:val="24"/>
        </w:rPr>
        <w:t>BPS</w:t>
      </w:r>
      <w:r w:rsidRPr="002B7D8D">
        <w:rPr>
          <w:rFonts w:ascii="Times New Roman" w:hAnsi="Times New Roman"/>
          <w:spacing w:val="-1"/>
          <w:sz w:val="24"/>
        </w:rPr>
        <w:t xml:space="preserve"> </w:t>
      </w:r>
      <w:r w:rsidRPr="002B7D8D">
        <w:rPr>
          <w:rFonts w:ascii="Times New Roman" w:hAnsi="Times New Roman"/>
          <w:sz w:val="24"/>
        </w:rPr>
        <w:t>Study</w:t>
      </w:r>
      <w:r w:rsidRPr="002B7D8D">
        <w:rPr>
          <w:rFonts w:ascii="Times New Roman" w:hAnsi="Times New Roman"/>
          <w:spacing w:val="-3"/>
          <w:sz w:val="24"/>
        </w:rPr>
        <w:t xml:space="preserve"> </w:t>
      </w:r>
      <w:r w:rsidRPr="002B7D8D">
        <w:rPr>
          <w:rFonts w:ascii="Times New Roman" w:hAnsi="Times New Roman"/>
          <w:sz w:val="24"/>
        </w:rPr>
        <w:t>can</w:t>
      </w:r>
      <w:r w:rsidRPr="002B7D8D">
        <w:rPr>
          <w:rFonts w:ascii="Times New Roman" w:hAnsi="Times New Roman"/>
          <w:spacing w:val="-2"/>
          <w:sz w:val="24"/>
        </w:rPr>
        <w:t xml:space="preserve"> </w:t>
      </w:r>
      <w:r w:rsidRPr="002B7D8D">
        <w:rPr>
          <w:rFonts w:ascii="Times New Roman" w:hAnsi="Times New Roman"/>
          <w:sz w:val="24"/>
        </w:rPr>
        <w:t>be</w:t>
      </w:r>
      <w:r w:rsidRPr="002B7D8D">
        <w:rPr>
          <w:rFonts w:ascii="Times New Roman" w:hAnsi="Times New Roman"/>
          <w:spacing w:val="-2"/>
          <w:sz w:val="24"/>
        </w:rPr>
        <w:t xml:space="preserve"> </w:t>
      </w:r>
      <w:r w:rsidRPr="002B7D8D">
        <w:rPr>
          <w:rFonts w:ascii="Times New Roman" w:hAnsi="Times New Roman"/>
          <w:sz w:val="24"/>
        </w:rPr>
        <w:t>improved</w:t>
      </w:r>
      <w:r w:rsidRPr="002B7D8D">
        <w:rPr>
          <w:rFonts w:ascii="Times New Roman" w:hAnsi="Times New Roman"/>
          <w:spacing w:val="-2"/>
          <w:sz w:val="24"/>
        </w:rPr>
        <w:t xml:space="preserve"> </w:t>
      </w:r>
      <w:r w:rsidRPr="002B7D8D">
        <w:rPr>
          <w:rFonts w:ascii="Times New Roman" w:hAnsi="Times New Roman"/>
          <w:sz w:val="24"/>
        </w:rPr>
        <w:t>to</w:t>
      </w:r>
      <w:r w:rsidRPr="002B7D8D">
        <w:rPr>
          <w:rFonts w:ascii="Times New Roman" w:hAnsi="Times New Roman"/>
          <w:spacing w:val="-2"/>
          <w:sz w:val="24"/>
        </w:rPr>
        <w:t xml:space="preserve"> </w:t>
      </w:r>
      <w:r w:rsidRPr="002B7D8D">
        <w:rPr>
          <w:rFonts w:ascii="Times New Roman" w:hAnsi="Times New Roman"/>
          <w:sz w:val="24"/>
        </w:rPr>
        <w:t>reflect</w:t>
      </w:r>
      <w:r w:rsidRPr="002B7D8D">
        <w:rPr>
          <w:rFonts w:ascii="Times New Roman" w:hAnsi="Times New Roman"/>
          <w:spacing w:val="-4"/>
          <w:sz w:val="24"/>
        </w:rPr>
        <w:t xml:space="preserve"> </w:t>
      </w:r>
      <w:r w:rsidRPr="002B7D8D">
        <w:rPr>
          <w:rFonts w:ascii="Times New Roman" w:hAnsi="Times New Roman"/>
          <w:sz w:val="24"/>
        </w:rPr>
        <w:t>updated</w:t>
      </w:r>
      <w:r w:rsidRPr="002B7D8D">
        <w:rPr>
          <w:rFonts w:ascii="Times New Roman" w:hAnsi="Times New Roman"/>
          <w:spacing w:val="-4"/>
          <w:sz w:val="24"/>
        </w:rPr>
        <w:t xml:space="preserve"> </w:t>
      </w:r>
      <w:r w:rsidRPr="002B7D8D">
        <w:rPr>
          <w:rFonts w:ascii="Times New Roman" w:hAnsi="Times New Roman"/>
          <w:sz w:val="24"/>
        </w:rPr>
        <w:t>conceptualizations</w:t>
      </w:r>
      <w:r w:rsidRPr="002B7D8D">
        <w:rPr>
          <w:rFonts w:ascii="Times New Roman" w:hAnsi="Times New Roman"/>
          <w:spacing w:val="-5"/>
          <w:sz w:val="24"/>
        </w:rPr>
        <w:t xml:space="preserve"> </w:t>
      </w:r>
      <w:r w:rsidRPr="002B7D8D">
        <w:rPr>
          <w:rFonts w:ascii="Times New Roman" w:hAnsi="Times New Roman"/>
          <w:sz w:val="24"/>
        </w:rPr>
        <w:t>of</w:t>
      </w:r>
      <w:r w:rsidRPr="002B7D8D">
        <w:rPr>
          <w:rFonts w:ascii="Times New Roman" w:hAnsi="Times New Roman"/>
          <w:spacing w:val="-4"/>
          <w:sz w:val="24"/>
        </w:rPr>
        <w:t xml:space="preserve"> </w:t>
      </w:r>
      <w:r w:rsidRPr="002B7D8D">
        <w:rPr>
          <w:rFonts w:ascii="Times New Roman" w:hAnsi="Times New Roman"/>
          <w:sz w:val="24"/>
        </w:rPr>
        <w:t>disability:</w:t>
      </w:r>
    </w:p>
    <w:p w:rsidR="00A955C0" w:rsidRPr="002B7D8D" w:rsidP="00B94B46" w14:paraId="1DEB57B9" w14:textId="77777777">
      <w:pPr>
        <w:pStyle w:val="ListParagraph"/>
        <w:widowControl w:val="0"/>
        <w:numPr>
          <w:ilvl w:val="0"/>
          <w:numId w:val="28"/>
        </w:numPr>
        <w:tabs>
          <w:tab w:val="left" w:pos="588"/>
        </w:tabs>
        <w:autoSpaceDE w:val="0"/>
        <w:autoSpaceDN w:val="0"/>
        <w:spacing w:after="120" w:line="259" w:lineRule="auto"/>
        <w:ind w:left="360" w:right="311" w:hanging="360"/>
        <w:contextualSpacing w:val="0"/>
        <w:rPr>
          <w:rFonts w:ascii="Times New Roman" w:hAnsi="Times New Roman"/>
          <w:sz w:val="24"/>
        </w:rPr>
      </w:pPr>
      <w:r w:rsidRPr="002B7D8D">
        <w:rPr>
          <w:rFonts w:ascii="Times New Roman" w:hAnsi="Times New Roman"/>
          <w:sz w:val="24"/>
        </w:rPr>
        <w:t>Many disability questions ask if a condition is “serious,” leading many students to not self-report because they do not believe their condition or disability is “serious.”</w:t>
      </w:r>
      <w:r w:rsidRPr="002B7D8D">
        <w:rPr>
          <w:rFonts w:ascii="Times New Roman" w:hAnsi="Times New Roman"/>
          <w:spacing w:val="40"/>
          <w:sz w:val="24"/>
        </w:rPr>
        <w:t xml:space="preserve"> </w:t>
      </w:r>
      <w:r w:rsidRPr="002B7D8D">
        <w:rPr>
          <w:rFonts w:ascii="Times New Roman" w:hAnsi="Times New Roman"/>
          <w:sz w:val="24"/>
        </w:rPr>
        <w:t>This is an ongoing problem in getting</w:t>
      </w:r>
      <w:r w:rsidRPr="002B7D8D">
        <w:rPr>
          <w:rFonts w:ascii="Times New Roman" w:hAnsi="Times New Roman"/>
          <w:spacing w:val="-3"/>
          <w:sz w:val="24"/>
        </w:rPr>
        <w:t xml:space="preserve"> </w:t>
      </w:r>
      <w:r w:rsidRPr="002B7D8D">
        <w:rPr>
          <w:rFonts w:ascii="Times New Roman" w:hAnsi="Times New Roman"/>
          <w:sz w:val="24"/>
        </w:rPr>
        <w:t>students</w:t>
      </w:r>
      <w:r w:rsidRPr="002B7D8D">
        <w:rPr>
          <w:rFonts w:ascii="Times New Roman" w:hAnsi="Times New Roman"/>
          <w:spacing w:val="-5"/>
          <w:sz w:val="24"/>
        </w:rPr>
        <w:t xml:space="preserve"> </w:t>
      </w:r>
      <w:r w:rsidRPr="002B7D8D">
        <w:rPr>
          <w:rFonts w:ascii="Times New Roman" w:hAnsi="Times New Roman"/>
          <w:sz w:val="24"/>
        </w:rPr>
        <w:t>to</w:t>
      </w:r>
      <w:r w:rsidRPr="002B7D8D">
        <w:rPr>
          <w:rFonts w:ascii="Times New Roman" w:hAnsi="Times New Roman"/>
          <w:spacing w:val="-2"/>
          <w:sz w:val="24"/>
        </w:rPr>
        <w:t xml:space="preserve"> </w:t>
      </w:r>
      <w:r w:rsidRPr="002B7D8D">
        <w:rPr>
          <w:rFonts w:ascii="Times New Roman" w:hAnsi="Times New Roman"/>
          <w:sz w:val="24"/>
        </w:rPr>
        <w:t>use</w:t>
      </w:r>
      <w:r w:rsidRPr="002B7D8D">
        <w:rPr>
          <w:rFonts w:ascii="Times New Roman" w:hAnsi="Times New Roman"/>
          <w:spacing w:val="-2"/>
          <w:sz w:val="24"/>
        </w:rPr>
        <w:t xml:space="preserve"> </w:t>
      </w:r>
      <w:r w:rsidRPr="002B7D8D">
        <w:rPr>
          <w:rFonts w:ascii="Times New Roman" w:hAnsi="Times New Roman"/>
          <w:sz w:val="24"/>
        </w:rPr>
        <w:t>disability</w:t>
      </w:r>
      <w:r w:rsidRPr="002B7D8D">
        <w:rPr>
          <w:rFonts w:ascii="Times New Roman" w:hAnsi="Times New Roman"/>
          <w:spacing w:val="-3"/>
          <w:sz w:val="24"/>
        </w:rPr>
        <w:t xml:space="preserve"> </w:t>
      </w:r>
      <w:r w:rsidRPr="002B7D8D">
        <w:rPr>
          <w:rFonts w:ascii="Times New Roman" w:hAnsi="Times New Roman"/>
          <w:sz w:val="24"/>
        </w:rPr>
        <w:t>services,</w:t>
      </w:r>
      <w:r w:rsidRPr="002B7D8D">
        <w:rPr>
          <w:rFonts w:ascii="Times New Roman" w:hAnsi="Times New Roman"/>
          <w:spacing w:val="-3"/>
          <w:sz w:val="24"/>
        </w:rPr>
        <w:t xml:space="preserve"> </w:t>
      </w:r>
      <w:r w:rsidRPr="002B7D8D">
        <w:rPr>
          <w:rFonts w:ascii="Times New Roman" w:hAnsi="Times New Roman"/>
          <w:sz w:val="24"/>
        </w:rPr>
        <w:t>as</w:t>
      </w:r>
      <w:r w:rsidRPr="002B7D8D">
        <w:rPr>
          <w:rFonts w:ascii="Times New Roman" w:hAnsi="Times New Roman"/>
          <w:spacing w:val="-3"/>
          <w:sz w:val="24"/>
        </w:rPr>
        <w:t xml:space="preserve"> </w:t>
      </w:r>
      <w:r w:rsidRPr="002B7D8D">
        <w:rPr>
          <w:rFonts w:ascii="Times New Roman" w:hAnsi="Times New Roman"/>
          <w:sz w:val="24"/>
        </w:rPr>
        <w:t>many</w:t>
      </w:r>
      <w:r w:rsidRPr="002B7D8D">
        <w:rPr>
          <w:rFonts w:ascii="Times New Roman" w:hAnsi="Times New Roman"/>
          <w:spacing w:val="-3"/>
          <w:sz w:val="24"/>
        </w:rPr>
        <w:t xml:space="preserve"> </w:t>
      </w:r>
      <w:r w:rsidRPr="002B7D8D">
        <w:rPr>
          <w:rFonts w:ascii="Times New Roman" w:hAnsi="Times New Roman"/>
          <w:sz w:val="24"/>
        </w:rPr>
        <w:t>are</w:t>
      </w:r>
      <w:r w:rsidRPr="002B7D8D">
        <w:rPr>
          <w:rFonts w:ascii="Times New Roman" w:hAnsi="Times New Roman"/>
          <w:spacing w:val="-2"/>
          <w:sz w:val="24"/>
        </w:rPr>
        <w:t xml:space="preserve"> </w:t>
      </w:r>
      <w:r w:rsidRPr="002B7D8D">
        <w:rPr>
          <w:rFonts w:ascii="Times New Roman" w:hAnsi="Times New Roman"/>
          <w:sz w:val="24"/>
        </w:rPr>
        <w:t>led</w:t>
      </w:r>
      <w:r w:rsidRPr="002B7D8D">
        <w:rPr>
          <w:rFonts w:ascii="Times New Roman" w:hAnsi="Times New Roman"/>
          <w:spacing w:val="-4"/>
          <w:sz w:val="24"/>
        </w:rPr>
        <w:t xml:space="preserve"> </w:t>
      </w:r>
      <w:r w:rsidRPr="002B7D8D">
        <w:rPr>
          <w:rFonts w:ascii="Times New Roman" w:hAnsi="Times New Roman"/>
          <w:sz w:val="24"/>
        </w:rPr>
        <w:t>to</w:t>
      </w:r>
      <w:r w:rsidRPr="002B7D8D">
        <w:rPr>
          <w:rFonts w:ascii="Times New Roman" w:hAnsi="Times New Roman"/>
          <w:spacing w:val="-4"/>
          <w:sz w:val="24"/>
        </w:rPr>
        <w:t xml:space="preserve"> </w:t>
      </w:r>
      <w:r w:rsidRPr="002B7D8D">
        <w:rPr>
          <w:rFonts w:ascii="Times New Roman" w:hAnsi="Times New Roman"/>
          <w:sz w:val="24"/>
        </w:rPr>
        <w:t>believe</w:t>
      </w:r>
      <w:r w:rsidRPr="002B7D8D">
        <w:rPr>
          <w:rFonts w:ascii="Times New Roman" w:hAnsi="Times New Roman"/>
          <w:spacing w:val="-5"/>
          <w:sz w:val="24"/>
        </w:rPr>
        <w:t xml:space="preserve"> </w:t>
      </w:r>
      <w:r w:rsidRPr="002B7D8D">
        <w:rPr>
          <w:rFonts w:ascii="Times New Roman" w:hAnsi="Times New Roman"/>
          <w:sz w:val="24"/>
        </w:rPr>
        <w:t>their</w:t>
      </w:r>
      <w:r w:rsidRPr="002B7D8D">
        <w:rPr>
          <w:rFonts w:ascii="Times New Roman" w:hAnsi="Times New Roman"/>
          <w:spacing w:val="-6"/>
          <w:sz w:val="24"/>
        </w:rPr>
        <w:t xml:space="preserve"> </w:t>
      </w:r>
      <w:r w:rsidRPr="002B7D8D">
        <w:rPr>
          <w:rFonts w:ascii="Times New Roman" w:hAnsi="Times New Roman"/>
          <w:sz w:val="24"/>
        </w:rPr>
        <w:t>condition</w:t>
      </w:r>
      <w:r w:rsidRPr="002B7D8D">
        <w:rPr>
          <w:rFonts w:ascii="Times New Roman" w:hAnsi="Times New Roman"/>
          <w:spacing w:val="-4"/>
          <w:sz w:val="24"/>
        </w:rPr>
        <w:t xml:space="preserve"> </w:t>
      </w:r>
      <w:r w:rsidRPr="002B7D8D">
        <w:rPr>
          <w:rFonts w:ascii="Times New Roman" w:hAnsi="Times New Roman"/>
          <w:sz w:val="24"/>
        </w:rPr>
        <w:t>may</w:t>
      </w:r>
      <w:r w:rsidRPr="002B7D8D">
        <w:rPr>
          <w:rFonts w:ascii="Times New Roman" w:hAnsi="Times New Roman"/>
          <w:spacing w:val="-3"/>
          <w:sz w:val="24"/>
        </w:rPr>
        <w:t xml:space="preserve"> </w:t>
      </w:r>
      <w:r w:rsidRPr="002B7D8D">
        <w:rPr>
          <w:rFonts w:ascii="Times New Roman" w:hAnsi="Times New Roman"/>
          <w:sz w:val="24"/>
        </w:rPr>
        <w:t>not</w:t>
      </w:r>
      <w:r w:rsidRPr="002B7D8D">
        <w:rPr>
          <w:rFonts w:ascii="Times New Roman" w:hAnsi="Times New Roman"/>
          <w:spacing w:val="-3"/>
          <w:sz w:val="24"/>
        </w:rPr>
        <w:t xml:space="preserve"> </w:t>
      </w:r>
      <w:r w:rsidRPr="002B7D8D">
        <w:rPr>
          <w:rFonts w:ascii="Times New Roman" w:hAnsi="Times New Roman"/>
          <w:sz w:val="24"/>
        </w:rPr>
        <w:t>require such services.</w:t>
      </w:r>
    </w:p>
    <w:p w:rsidR="00A955C0" w:rsidRPr="002B7D8D" w:rsidP="00B94B46" w14:paraId="68910A9A" w14:textId="77777777">
      <w:pPr>
        <w:pStyle w:val="ListParagraph"/>
        <w:widowControl w:val="0"/>
        <w:numPr>
          <w:ilvl w:val="0"/>
          <w:numId w:val="28"/>
        </w:numPr>
        <w:tabs>
          <w:tab w:val="left" w:pos="588"/>
        </w:tabs>
        <w:autoSpaceDE w:val="0"/>
        <w:autoSpaceDN w:val="0"/>
        <w:spacing w:after="120" w:line="240" w:lineRule="auto"/>
        <w:ind w:left="360" w:right="556" w:hanging="360"/>
        <w:contextualSpacing w:val="0"/>
        <w:rPr>
          <w:rFonts w:ascii="Times New Roman" w:hAnsi="Times New Roman"/>
          <w:sz w:val="24"/>
        </w:rPr>
      </w:pPr>
      <w:r w:rsidRPr="002B7D8D">
        <w:rPr>
          <w:rFonts w:ascii="Times New Roman" w:hAnsi="Times New Roman"/>
          <w:sz w:val="24"/>
        </w:rPr>
        <w:t>Questions</w:t>
      </w:r>
      <w:r w:rsidRPr="002B7D8D">
        <w:rPr>
          <w:rFonts w:ascii="Times New Roman" w:hAnsi="Times New Roman"/>
          <w:spacing w:val="-4"/>
          <w:sz w:val="24"/>
        </w:rPr>
        <w:t xml:space="preserve"> </w:t>
      </w:r>
      <w:r w:rsidRPr="002B7D8D">
        <w:rPr>
          <w:rFonts w:ascii="Times New Roman" w:hAnsi="Times New Roman"/>
          <w:sz w:val="24"/>
        </w:rPr>
        <w:t>addressing</w:t>
      </w:r>
      <w:r w:rsidRPr="002B7D8D">
        <w:rPr>
          <w:rFonts w:ascii="Times New Roman" w:hAnsi="Times New Roman"/>
          <w:spacing w:val="-5"/>
          <w:sz w:val="24"/>
        </w:rPr>
        <w:t xml:space="preserve"> </w:t>
      </w:r>
      <w:r w:rsidRPr="002B7D8D">
        <w:rPr>
          <w:rFonts w:ascii="Times New Roman" w:hAnsi="Times New Roman"/>
          <w:sz w:val="24"/>
        </w:rPr>
        <w:t>a</w:t>
      </w:r>
      <w:r w:rsidRPr="002B7D8D">
        <w:rPr>
          <w:rFonts w:ascii="Times New Roman" w:hAnsi="Times New Roman"/>
          <w:spacing w:val="-4"/>
          <w:sz w:val="24"/>
        </w:rPr>
        <w:t xml:space="preserve"> </w:t>
      </w:r>
      <w:r w:rsidRPr="002B7D8D">
        <w:rPr>
          <w:rFonts w:ascii="Times New Roman" w:hAnsi="Times New Roman"/>
          <w:sz w:val="24"/>
        </w:rPr>
        <w:t>student’s</w:t>
      </w:r>
      <w:r w:rsidRPr="002B7D8D">
        <w:rPr>
          <w:rFonts w:ascii="Times New Roman" w:hAnsi="Times New Roman"/>
          <w:spacing w:val="-5"/>
          <w:sz w:val="24"/>
        </w:rPr>
        <w:t xml:space="preserve"> </w:t>
      </w:r>
      <w:r w:rsidRPr="002B7D8D">
        <w:rPr>
          <w:rFonts w:ascii="Times New Roman" w:hAnsi="Times New Roman"/>
          <w:sz w:val="24"/>
        </w:rPr>
        <w:t>type</w:t>
      </w:r>
      <w:r w:rsidRPr="002B7D8D">
        <w:rPr>
          <w:rFonts w:ascii="Times New Roman" w:hAnsi="Times New Roman"/>
          <w:spacing w:val="-5"/>
          <w:sz w:val="24"/>
        </w:rPr>
        <w:t xml:space="preserve"> </w:t>
      </w:r>
      <w:r w:rsidRPr="002B7D8D">
        <w:rPr>
          <w:rFonts w:ascii="Times New Roman" w:hAnsi="Times New Roman"/>
          <w:sz w:val="24"/>
        </w:rPr>
        <w:t>of</w:t>
      </w:r>
      <w:r w:rsidRPr="002B7D8D">
        <w:rPr>
          <w:rFonts w:ascii="Times New Roman" w:hAnsi="Times New Roman"/>
          <w:spacing w:val="-4"/>
          <w:sz w:val="24"/>
        </w:rPr>
        <w:t xml:space="preserve"> </w:t>
      </w:r>
      <w:r w:rsidRPr="002B7D8D">
        <w:rPr>
          <w:rFonts w:ascii="Times New Roman" w:hAnsi="Times New Roman"/>
          <w:sz w:val="24"/>
        </w:rPr>
        <w:t>disability</w:t>
      </w:r>
      <w:r w:rsidRPr="002B7D8D">
        <w:rPr>
          <w:rFonts w:ascii="Times New Roman" w:hAnsi="Times New Roman"/>
          <w:spacing w:val="-4"/>
          <w:sz w:val="24"/>
        </w:rPr>
        <w:t xml:space="preserve"> </w:t>
      </w:r>
      <w:r w:rsidRPr="002B7D8D">
        <w:rPr>
          <w:rFonts w:ascii="Times New Roman" w:hAnsi="Times New Roman"/>
          <w:sz w:val="24"/>
        </w:rPr>
        <w:t>should</w:t>
      </w:r>
      <w:r w:rsidRPr="002B7D8D">
        <w:rPr>
          <w:rFonts w:ascii="Times New Roman" w:hAnsi="Times New Roman"/>
          <w:spacing w:val="-5"/>
          <w:sz w:val="24"/>
        </w:rPr>
        <w:t xml:space="preserve"> </w:t>
      </w:r>
      <w:r w:rsidRPr="002B7D8D">
        <w:rPr>
          <w:rFonts w:ascii="Times New Roman" w:hAnsi="Times New Roman"/>
          <w:sz w:val="24"/>
        </w:rPr>
        <w:t>provide</w:t>
      </w:r>
      <w:r w:rsidRPr="002B7D8D">
        <w:rPr>
          <w:rFonts w:ascii="Times New Roman" w:hAnsi="Times New Roman"/>
          <w:spacing w:val="-3"/>
          <w:sz w:val="24"/>
        </w:rPr>
        <w:t xml:space="preserve"> </w:t>
      </w:r>
      <w:r w:rsidRPr="002B7D8D">
        <w:rPr>
          <w:rFonts w:ascii="Times New Roman" w:hAnsi="Times New Roman"/>
          <w:sz w:val="24"/>
        </w:rPr>
        <w:t>clear</w:t>
      </w:r>
      <w:r w:rsidRPr="002B7D8D">
        <w:rPr>
          <w:rFonts w:ascii="Times New Roman" w:hAnsi="Times New Roman"/>
          <w:spacing w:val="-5"/>
          <w:sz w:val="24"/>
        </w:rPr>
        <w:t xml:space="preserve"> </w:t>
      </w:r>
      <w:r w:rsidRPr="002B7D8D">
        <w:rPr>
          <w:rFonts w:ascii="Times New Roman" w:hAnsi="Times New Roman"/>
          <w:sz w:val="24"/>
        </w:rPr>
        <w:t>details</w:t>
      </w:r>
      <w:r w:rsidRPr="002B7D8D">
        <w:rPr>
          <w:rFonts w:ascii="Times New Roman" w:hAnsi="Times New Roman"/>
          <w:spacing w:val="-4"/>
          <w:sz w:val="24"/>
        </w:rPr>
        <w:t xml:space="preserve"> </w:t>
      </w:r>
      <w:r w:rsidRPr="002B7D8D">
        <w:rPr>
          <w:rFonts w:ascii="Times New Roman" w:hAnsi="Times New Roman"/>
          <w:sz w:val="24"/>
        </w:rPr>
        <w:t>and</w:t>
      </w:r>
      <w:r w:rsidRPr="002B7D8D">
        <w:rPr>
          <w:rFonts w:ascii="Times New Roman" w:hAnsi="Times New Roman"/>
          <w:spacing w:val="-3"/>
          <w:sz w:val="24"/>
        </w:rPr>
        <w:t xml:space="preserve"> </w:t>
      </w:r>
      <w:r w:rsidRPr="002B7D8D">
        <w:rPr>
          <w:rFonts w:ascii="Times New Roman" w:hAnsi="Times New Roman"/>
          <w:sz w:val="24"/>
        </w:rPr>
        <w:t>categories.</w:t>
      </w:r>
      <w:r w:rsidRPr="002B7D8D">
        <w:rPr>
          <w:rFonts w:ascii="Times New Roman" w:hAnsi="Times New Roman"/>
          <w:spacing w:val="-4"/>
          <w:sz w:val="24"/>
        </w:rPr>
        <w:t xml:space="preserve"> </w:t>
      </w:r>
      <w:r w:rsidRPr="002B7D8D">
        <w:rPr>
          <w:rFonts w:ascii="Times New Roman" w:hAnsi="Times New Roman"/>
          <w:sz w:val="24"/>
        </w:rPr>
        <w:t>For example, “developmental disability” could account for autism and other intellectual disabilities, while “depression” should be listed as a “mental, emotional, and psychiatric condition.”</w:t>
      </w:r>
    </w:p>
    <w:p w:rsidR="00A955C0" w:rsidRPr="002B7D8D" w:rsidP="00B94B46" w14:paraId="1F50B134" w14:textId="77777777">
      <w:pPr>
        <w:pStyle w:val="ListParagraph"/>
        <w:widowControl w:val="0"/>
        <w:numPr>
          <w:ilvl w:val="0"/>
          <w:numId w:val="28"/>
        </w:numPr>
        <w:tabs>
          <w:tab w:val="left" w:pos="588"/>
        </w:tabs>
        <w:autoSpaceDE w:val="0"/>
        <w:autoSpaceDN w:val="0"/>
        <w:spacing w:after="120" w:line="240" w:lineRule="auto"/>
        <w:ind w:left="360" w:right="436" w:hanging="360"/>
        <w:contextualSpacing w:val="0"/>
        <w:rPr>
          <w:rFonts w:ascii="Times New Roman" w:hAnsi="Times New Roman"/>
          <w:sz w:val="24"/>
        </w:rPr>
      </w:pPr>
      <w:r w:rsidRPr="002B7D8D">
        <w:rPr>
          <w:rFonts w:ascii="Times New Roman" w:hAnsi="Times New Roman"/>
          <w:sz w:val="24"/>
        </w:rPr>
        <w:t>Questions</w:t>
      </w:r>
      <w:r w:rsidRPr="002B7D8D">
        <w:rPr>
          <w:rFonts w:ascii="Times New Roman" w:hAnsi="Times New Roman"/>
          <w:spacing w:val="-3"/>
          <w:sz w:val="24"/>
        </w:rPr>
        <w:t xml:space="preserve"> </w:t>
      </w:r>
      <w:r w:rsidRPr="002B7D8D">
        <w:rPr>
          <w:rFonts w:ascii="Times New Roman" w:hAnsi="Times New Roman"/>
          <w:sz w:val="24"/>
        </w:rPr>
        <w:t>addressing</w:t>
      </w:r>
      <w:r w:rsidRPr="002B7D8D">
        <w:rPr>
          <w:rFonts w:ascii="Times New Roman" w:hAnsi="Times New Roman"/>
          <w:spacing w:val="-5"/>
          <w:sz w:val="24"/>
        </w:rPr>
        <w:t xml:space="preserve"> </w:t>
      </w:r>
      <w:r w:rsidRPr="002B7D8D">
        <w:rPr>
          <w:rFonts w:ascii="Times New Roman" w:hAnsi="Times New Roman"/>
          <w:sz w:val="24"/>
        </w:rPr>
        <w:t>students’</w:t>
      </w:r>
      <w:r w:rsidRPr="002B7D8D">
        <w:rPr>
          <w:rFonts w:ascii="Times New Roman" w:hAnsi="Times New Roman"/>
          <w:spacing w:val="-3"/>
          <w:sz w:val="24"/>
        </w:rPr>
        <w:t xml:space="preserve"> </w:t>
      </w:r>
      <w:r w:rsidRPr="002B7D8D">
        <w:rPr>
          <w:rFonts w:ascii="Times New Roman" w:hAnsi="Times New Roman"/>
          <w:sz w:val="24"/>
        </w:rPr>
        <w:t>disabilities</w:t>
      </w:r>
      <w:r w:rsidRPr="002B7D8D">
        <w:rPr>
          <w:rFonts w:ascii="Times New Roman" w:hAnsi="Times New Roman"/>
          <w:spacing w:val="-3"/>
          <w:sz w:val="24"/>
        </w:rPr>
        <w:t xml:space="preserve"> </w:t>
      </w:r>
      <w:r w:rsidRPr="002B7D8D">
        <w:rPr>
          <w:rFonts w:ascii="Times New Roman" w:hAnsi="Times New Roman"/>
          <w:sz w:val="24"/>
        </w:rPr>
        <w:t>should</w:t>
      </w:r>
      <w:r w:rsidRPr="002B7D8D">
        <w:rPr>
          <w:rFonts w:ascii="Times New Roman" w:hAnsi="Times New Roman"/>
          <w:spacing w:val="-4"/>
          <w:sz w:val="24"/>
        </w:rPr>
        <w:t xml:space="preserve"> </w:t>
      </w:r>
      <w:r w:rsidRPr="002B7D8D">
        <w:rPr>
          <w:rFonts w:ascii="Times New Roman" w:hAnsi="Times New Roman"/>
          <w:sz w:val="24"/>
        </w:rPr>
        <w:t>allow</w:t>
      </w:r>
      <w:r w:rsidRPr="002B7D8D">
        <w:rPr>
          <w:rFonts w:ascii="Times New Roman" w:hAnsi="Times New Roman"/>
          <w:spacing w:val="-2"/>
          <w:sz w:val="24"/>
        </w:rPr>
        <w:t xml:space="preserve"> </w:t>
      </w:r>
      <w:r w:rsidRPr="002B7D8D">
        <w:rPr>
          <w:rFonts w:ascii="Times New Roman" w:hAnsi="Times New Roman"/>
          <w:sz w:val="24"/>
        </w:rPr>
        <w:t>students</w:t>
      </w:r>
      <w:r w:rsidRPr="002B7D8D">
        <w:rPr>
          <w:rFonts w:ascii="Times New Roman" w:hAnsi="Times New Roman"/>
          <w:spacing w:val="-5"/>
          <w:sz w:val="24"/>
        </w:rPr>
        <w:t xml:space="preserve"> </w:t>
      </w:r>
      <w:r w:rsidRPr="002B7D8D">
        <w:rPr>
          <w:rFonts w:ascii="Times New Roman" w:hAnsi="Times New Roman"/>
          <w:sz w:val="24"/>
        </w:rPr>
        <w:t>to</w:t>
      </w:r>
      <w:r w:rsidRPr="002B7D8D">
        <w:rPr>
          <w:rFonts w:ascii="Times New Roman" w:hAnsi="Times New Roman"/>
          <w:spacing w:val="-4"/>
          <w:sz w:val="24"/>
        </w:rPr>
        <w:t xml:space="preserve"> </w:t>
      </w:r>
      <w:r w:rsidRPr="002B7D8D">
        <w:rPr>
          <w:rFonts w:ascii="Times New Roman" w:hAnsi="Times New Roman"/>
          <w:sz w:val="24"/>
        </w:rPr>
        <w:t>pick</w:t>
      </w:r>
      <w:r w:rsidRPr="002B7D8D">
        <w:rPr>
          <w:rFonts w:ascii="Times New Roman" w:hAnsi="Times New Roman"/>
          <w:spacing w:val="-4"/>
          <w:sz w:val="24"/>
        </w:rPr>
        <w:t xml:space="preserve"> </w:t>
      </w:r>
      <w:r w:rsidRPr="002B7D8D">
        <w:rPr>
          <w:rFonts w:ascii="Times New Roman" w:hAnsi="Times New Roman"/>
          <w:sz w:val="24"/>
        </w:rPr>
        <w:t>up</w:t>
      </w:r>
      <w:r w:rsidRPr="002B7D8D">
        <w:rPr>
          <w:rFonts w:ascii="Times New Roman" w:hAnsi="Times New Roman"/>
          <w:spacing w:val="-4"/>
          <w:sz w:val="24"/>
        </w:rPr>
        <w:t xml:space="preserve"> </w:t>
      </w:r>
      <w:r w:rsidRPr="002B7D8D">
        <w:rPr>
          <w:rFonts w:ascii="Times New Roman" w:hAnsi="Times New Roman"/>
          <w:sz w:val="24"/>
        </w:rPr>
        <w:t>to</w:t>
      </w:r>
      <w:r w:rsidRPr="002B7D8D">
        <w:rPr>
          <w:rFonts w:ascii="Times New Roman" w:hAnsi="Times New Roman"/>
          <w:spacing w:val="-5"/>
          <w:sz w:val="24"/>
        </w:rPr>
        <w:t xml:space="preserve"> </w:t>
      </w:r>
      <w:r w:rsidRPr="002B7D8D">
        <w:rPr>
          <w:rFonts w:ascii="Times New Roman" w:hAnsi="Times New Roman"/>
          <w:sz w:val="24"/>
        </w:rPr>
        <w:t>three</w:t>
      </w:r>
      <w:r w:rsidRPr="002B7D8D">
        <w:rPr>
          <w:rFonts w:ascii="Times New Roman" w:hAnsi="Times New Roman"/>
          <w:spacing w:val="-5"/>
          <w:sz w:val="24"/>
        </w:rPr>
        <w:t xml:space="preserve"> </w:t>
      </w:r>
      <w:r w:rsidRPr="002B7D8D">
        <w:rPr>
          <w:rFonts w:ascii="Times New Roman" w:hAnsi="Times New Roman"/>
          <w:sz w:val="24"/>
        </w:rPr>
        <w:t>categories</w:t>
      </w:r>
      <w:r w:rsidRPr="002B7D8D">
        <w:rPr>
          <w:rFonts w:ascii="Times New Roman" w:hAnsi="Times New Roman"/>
          <w:spacing w:val="-3"/>
          <w:sz w:val="24"/>
        </w:rPr>
        <w:t xml:space="preserve"> </w:t>
      </w:r>
      <w:r w:rsidRPr="002B7D8D">
        <w:rPr>
          <w:rFonts w:ascii="Times New Roman" w:hAnsi="Times New Roman"/>
          <w:sz w:val="24"/>
        </w:rPr>
        <w:t>and denote multiple disabilities. As an example, one individual may live with dyslexia, depression, and ADHD, and therefore, the option to report on all of these should be accounted for.</w:t>
      </w:r>
    </w:p>
    <w:p w:rsidR="00A955C0" w:rsidRPr="002B7D8D" w:rsidP="00B94B46" w14:paraId="75AAEA02" w14:textId="77777777">
      <w:pPr>
        <w:pStyle w:val="ListParagraph"/>
        <w:widowControl w:val="0"/>
        <w:numPr>
          <w:ilvl w:val="0"/>
          <w:numId w:val="28"/>
        </w:numPr>
        <w:tabs>
          <w:tab w:val="left" w:pos="588"/>
        </w:tabs>
        <w:autoSpaceDE w:val="0"/>
        <w:autoSpaceDN w:val="0"/>
        <w:spacing w:after="120" w:line="240" w:lineRule="auto"/>
        <w:ind w:left="360" w:right="252" w:hanging="360"/>
        <w:contextualSpacing w:val="0"/>
        <w:rPr>
          <w:rFonts w:ascii="Times New Roman" w:hAnsi="Times New Roman"/>
          <w:sz w:val="24"/>
        </w:rPr>
      </w:pPr>
      <w:r w:rsidRPr="002B7D8D">
        <w:rPr>
          <w:rFonts w:ascii="Times New Roman" w:hAnsi="Times New Roman"/>
          <w:sz w:val="24"/>
        </w:rPr>
        <w:t>Terminology in the BPS Study should reflect the terminology used by postsecondary disability professionals,</w:t>
      </w:r>
      <w:r w:rsidRPr="002B7D8D">
        <w:rPr>
          <w:rFonts w:ascii="Times New Roman" w:hAnsi="Times New Roman"/>
          <w:spacing w:val="-6"/>
          <w:sz w:val="24"/>
        </w:rPr>
        <w:t xml:space="preserve"> </w:t>
      </w:r>
      <w:r w:rsidRPr="002B7D8D">
        <w:rPr>
          <w:rFonts w:ascii="Times New Roman" w:hAnsi="Times New Roman"/>
          <w:sz w:val="24"/>
        </w:rPr>
        <w:t>people</w:t>
      </w:r>
      <w:r w:rsidRPr="002B7D8D">
        <w:rPr>
          <w:rFonts w:ascii="Times New Roman" w:hAnsi="Times New Roman"/>
          <w:spacing w:val="-6"/>
          <w:sz w:val="24"/>
        </w:rPr>
        <w:t xml:space="preserve"> </w:t>
      </w:r>
      <w:r w:rsidRPr="002B7D8D">
        <w:rPr>
          <w:rFonts w:ascii="Times New Roman" w:hAnsi="Times New Roman"/>
          <w:sz w:val="24"/>
        </w:rPr>
        <w:t>with</w:t>
      </w:r>
      <w:r w:rsidRPr="002B7D8D">
        <w:rPr>
          <w:rFonts w:ascii="Times New Roman" w:hAnsi="Times New Roman"/>
          <w:spacing w:val="-3"/>
          <w:sz w:val="24"/>
        </w:rPr>
        <w:t xml:space="preserve"> </w:t>
      </w:r>
      <w:r w:rsidRPr="002B7D8D">
        <w:rPr>
          <w:rFonts w:ascii="Times New Roman" w:hAnsi="Times New Roman"/>
          <w:sz w:val="24"/>
        </w:rPr>
        <w:t>disabilities,</w:t>
      </w:r>
      <w:r w:rsidRPr="002B7D8D">
        <w:rPr>
          <w:rFonts w:ascii="Times New Roman" w:hAnsi="Times New Roman"/>
          <w:spacing w:val="-3"/>
          <w:sz w:val="24"/>
        </w:rPr>
        <w:t xml:space="preserve"> </w:t>
      </w:r>
      <w:r w:rsidRPr="002B7D8D">
        <w:rPr>
          <w:rFonts w:ascii="Times New Roman" w:hAnsi="Times New Roman"/>
          <w:sz w:val="24"/>
        </w:rPr>
        <w:t>and</w:t>
      </w:r>
      <w:r w:rsidRPr="002B7D8D">
        <w:rPr>
          <w:rFonts w:ascii="Times New Roman" w:hAnsi="Times New Roman"/>
          <w:spacing w:val="-5"/>
          <w:sz w:val="24"/>
        </w:rPr>
        <w:t xml:space="preserve"> </w:t>
      </w:r>
      <w:r w:rsidRPr="002B7D8D">
        <w:rPr>
          <w:rFonts w:ascii="Times New Roman" w:hAnsi="Times New Roman"/>
          <w:sz w:val="24"/>
        </w:rPr>
        <w:t>the</w:t>
      </w:r>
      <w:r w:rsidRPr="002B7D8D">
        <w:rPr>
          <w:rFonts w:ascii="Times New Roman" w:hAnsi="Times New Roman"/>
          <w:spacing w:val="-3"/>
          <w:sz w:val="24"/>
        </w:rPr>
        <w:t xml:space="preserve"> </w:t>
      </w:r>
      <w:r w:rsidRPr="002B7D8D">
        <w:rPr>
          <w:rFonts w:ascii="Times New Roman" w:hAnsi="Times New Roman"/>
          <w:sz w:val="24"/>
        </w:rPr>
        <w:t>ADA,</w:t>
      </w:r>
      <w:r w:rsidRPr="002B7D8D">
        <w:rPr>
          <w:rFonts w:ascii="Times New Roman" w:hAnsi="Times New Roman"/>
          <w:spacing w:val="-3"/>
          <w:sz w:val="24"/>
        </w:rPr>
        <w:t xml:space="preserve"> </w:t>
      </w:r>
      <w:r w:rsidRPr="002B7D8D">
        <w:rPr>
          <w:rFonts w:ascii="Times New Roman" w:hAnsi="Times New Roman"/>
          <w:sz w:val="24"/>
        </w:rPr>
        <w:t>eliminating</w:t>
      </w:r>
      <w:r w:rsidRPr="002B7D8D">
        <w:rPr>
          <w:rFonts w:ascii="Times New Roman" w:hAnsi="Times New Roman"/>
          <w:spacing w:val="-4"/>
          <w:sz w:val="24"/>
        </w:rPr>
        <w:t xml:space="preserve"> </w:t>
      </w:r>
      <w:r w:rsidRPr="002B7D8D">
        <w:rPr>
          <w:rFonts w:ascii="Times New Roman" w:hAnsi="Times New Roman"/>
          <w:sz w:val="24"/>
        </w:rPr>
        <w:t>language</w:t>
      </w:r>
      <w:r w:rsidRPr="002B7D8D">
        <w:rPr>
          <w:rFonts w:ascii="Times New Roman" w:hAnsi="Times New Roman"/>
          <w:spacing w:val="-6"/>
          <w:sz w:val="24"/>
        </w:rPr>
        <w:t xml:space="preserve"> </w:t>
      </w:r>
      <w:r w:rsidRPr="002B7D8D">
        <w:rPr>
          <w:rFonts w:ascii="Times New Roman" w:hAnsi="Times New Roman"/>
          <w:sz w:val="24"/>
        </w:rPr>
        <w:t>similar</w:t>
      </w:r>
      <w:r w:rsidRPr="002B7D8D">
        <w:rPr>
          <w:rFonts w:ascii="Times New Roman" w:hAnsi="Times New Roman"/>
          <w:spacing w:val="-3"/>
          <w:sz w:val="24"/>
        </w:rPr>
        <w:t xml:space="preserve"> </w:t>
      </w:r>
      <w:r w:rsidRPr="002B7D8D">
        <w:rPr>
          <w:rFonts w:ascii="Times New Roman" w:hAnsi="Times New Roman"/>
          <w:sz w:val="24"/>
        </w:rPr>
        <w:t>to</w:t>
      </w:r>
      <w:r w:rsidRPr="002B7D8D">
        <w:rPr>
          <w:rFonts w:ascii="Times New Roman" w:hAnsi="Times New Roman"/>
          <w:spacing w:val="-3"/>
          <w:sz w:val="24"/>
        </w:rPr>
        <w:t xml:space="preserve"> </w:t>
      </w:r>
      <w:r w:rsidRPr="002B7D8D">
        <w:rPr>
          <w:rFonts w:ascii="Times New Roman" w:hAnsi="Times New Roman"/>
          <w:sz w:val="24"/>
        </w:rPr>
        <w:t>special</w:t>
      </w:r>
      <w:r w:rsidRPr="002B7D8D">
        <w:rPr>
          <w:rFonts w:ascii="Times New Roman" w:hAnsi="Times New Roman"/>
          <w:spacing w:val="-4"/>
          <w:sz w:val="24"/>
        </w:rPr>
        <w:t xml:space="preserve"> </w:t>
      </w:r>
      <w:r w:rsidRPr="002B7D8D">
        <w:rPr>
          <w:rFonts w:ascii="Times New Roman" w:hAnsi="Times New Roman"/>
          <w:sz w:val="24"/>
        </w:rPr>
        <w:t>education categories or terms. Examples of terminology needing updates include:</w:t>
      </w:r>
    </w:p>
    <w:p w:rsidR="00A955C0" w:rsidRPr="002B7D8D" w:rsidP="00B94B46" w14:paraId="10B3CD0A" w14:textId="77777777">
      <w:pPr>
        <w:pStyle w:val="ListParagraph"/>
        <w:widowControl w:val="0"/>
        <w:numPr>
          <w:ilvl w:val="1"/>
          <w:numId w:val="28"/>
        </w:numPr>
        <w:tabs>
          <w:tab w:val="left" w:pos="1308"/>
        </w:tabs>
        <w:autoSpaceDE w:val="0"/>
        <w:autoSpaceDN w:val="0"/>
        <w:spacing w:after="120" w:line="240" w:lineRule="auto"/>
        <w:ind w:left="720" w:right="913"/>
        <w:contextualSpacing w:val="0"/>
        <w:rPr>
          <w:rFonts w:ascii="Times New Roman" w:hAnsi="Times New Roman"/>
          <w:sz w:val="24"/>
        </w:rPr>
      </w:pPr>
      <w:r w:rsidRPr="002B7D8D">
        <w:rPr>
          <w:rFonts w:ascii="Times New Roman" w:hAnsi="Times New Roman"/>
          <w:sz w:val="24"/>
        </w:rPr>
        <w:t>Using</w:t>
      </w:r>
      <w:r w:rsidRPr="002B7D8D">
        <w:rPr>
          <w:rFonts w:ascii="Times New Roman" w:hAnsi="Times New Roman"/>
          <w:spacing w:val="-3"/>
          <w:sz w:val="24"/>
        </w:rPr>
        <w:t xml:space="preserve"> </w:t>
      </w:r>
      <w:r w:rsidRPr="002B7D8D">
        <w:rPr>
          <w:rFonts w:ascii="Times New Roman" w:hAnsi="Times New Roman"/>
          <w:sz w:val="24"/>
        </w:rPr>
        <w:t>“Deaf</w:t>
      </w:r>
      <w:r w:rsidRPr="002B7D8D">
        <w:rPr>
          <w:rFonts w:ascii="Times New Roman" w:hAnsi="Times New Roman"/>
          <w:spacing w:val="-4"/>
          <w:sz w:val="24"/>
        </w:rPr>
        <w:t xml:space="preserve"> </w:t>
      </w:r>
      <w:r w:rsidRPr="002B7D8D">
        <w:rPr>
          <w:rFonts w:ascii="Times New Roman" w:hAnsi="Times New Roman"/>
          <w:sz w:val="24"/>
        </w:rPr>
        <w:t>or</w:t>
      </w:r>
      <w:r w:rsidRPr="002B7D8D">
        <w:rPr>
          <w:rFonts w:ascii="Times New Roman" w:hAnsi="Times New Roman"/>
          <w:spacing w:val="-4"/>
          <w:sz w:val="24"/>
        </w:rPr>
        <w:t xml:space="preserve"> </w:t>
      </w:r>
      <w:r w:rsidRPr="002B7D8D">
        <w:rPr>
          <w:rFonts w:ascii="Times New Roman" w:hAnsi="Times New Roman"/>
          <w:sz w:val="24"/>
        </w:rPr>
        <w:t>hard-of-hearing”</w:t>
      </w:r>
      <w:r w:rsidRPr="002B7D8D">
        <w:rPr>
          <w:rFonts w:ascii="Times New Roman" w:hAnsi="Times New Roman"/>
          <w:spacing w:val="-2"/>
          <w:sz w:val="24"/>
        </w:rPr>
        <w:t xml:space="preserve"> </w:t>
      </w:r>
      <w:r w:rsidRPr="002B7D8D">
        <w:rPr>
          <w:rFonts w:ascii="Times New Roman" w:hAnsi="Times New Roman"/>
          <w:sz w:val="24"/>
        </w:rPr>
        <w:t>instead</w:t>
      </w:r>
      <w:r w:rsidRPr="002B7D8D">
        <w:rPr>
          <w:rFonts w:ascii="Times New Roman" w:hAnsi="Times New Roman"/>
          <w:spacing w:val="-4"/>
          <w:sz w:val="24"/>
        </w:rPr>
        <w:t xml:space="preserve"> </w:t>
      </w:r>
      <w:r w:rsidRPr="002B7D8D">
        <w:rPr>
          <w:rFonts w:ascii="Times New Roman" w:hAnsi="Times New Roman"/>
          <w:sz w:val="24"/>
        </w:rPr>
        <w:t>of</w:t>
      </w:r>
      <w:r w:rsidRPr="002B7D8D">
        <w:rPr>
          <w:rFonts w:ascii="Times New Roman" w:hAnsi="Times New Roman"/>
          <w:spacing w:val="-2"/>
          <w:sz w:val="24"/>
        </w:rPr>
        <w:t xml:space="preserve"> </w:t>
      </w:r>
      <w:r w:rsidRPr="002B7D8D">
        <w:rPr>
          <w:rFonts w:ascii="Times New Roman" w:hAnsi="Times New Roman"/>
          <w:sz w:val="24"/>
        </w:rPr>
        <w:t>“Hearing</w:t>
      </w:r>
      <w:r w:rsidRPr="002B7D8D">
        <w:rPr>
          <w:rFonts w:ascii="Times New Roman" w:hAnsi="Times New Roman"/>
          <w:spacing w:val="-3"/>
          <w:sz w:val="24"/>
        </w:rPr>
        <w:t xml:space="preserve"> </w:t>
      </w:r>
      <w:r w:rsidRPr="002B7D8D">
        <w:rPr>
          <w:rFonts w:ascii="Times New Roman" w:hAnsi="Times New Roman"/>
          <w:sz w:val="24"/>
        </w:rPr>
        <w:t>impairment”</w:t>
      </w:r>
      <w:r w:rsidRPr="002B7D8D">
        <w:rPr>
          <w:rFonts w:ascii="Times New Roman" w:hAnsi="Times New Roman"/>
          <w:spacing w:val="-5"/>
          <w:sz w:val="24"/>
        </w:rPr>
        <w:t xml:space="preserve"> </w:t>
      </w:r>
      <w:r w:rsidRPr="002B7D8D">
        <w:rPr>
          <w:rFonts w:ascii="Times New Roman" w:hAnsi="Times New Roman"/>
          <w:sz w:val="24"/>
        </w:rPr>
        <w:t>(an</w:t>
      </w:r>
      <w:r w:rsidRPr="002B7D8D">
        <w:rPr>
          <w:rFonts w:ascii="Times New Roman" w:hAnsi="Times New Roman"/>
          <w:spacing w:val="-2"/>
          <w:sz w:val="24"/>
        </w:rPr>
        <w:t xml:space="preserve"> </w:t>
      </w:r>
      <w:r w:rsidRPr="002B7D8D">
        <w:rPr>
          <w:rFonts w:ascii="Times New Roman" w:hAnsi="Times New Roman"/>
          <w:sz w:val="24"/>
        </w:rPr>
        <w:t>offensive</w:t>
      </w:r>
      <w:r w:rsidRPr="002B7D8D">
        <w:rPr>
          <w:rFonts w:ascii="Times New Roman" w:hAnsi="Times New Roman"/>
          <w:spacing w:val="-3"/>
          <w:sz w:val="24"/>
        </w:rPr>
        <w:t xml:space="preserve"> </w:t>
      </w:r>
      <w:r w:rsidRPr="002B7D8D">
        <w:rPr>
          <w:rFonts w:ascii="Times New Roman" w:hAnsi="Times New Roman"/>
          <w:sz w:val="24"/>
        </w:rPr>
        <w:t>term</w:t>
      </w:r>
      <w:r w:rsidRPr="002B7D8D">
        <w:rPr>
          <w:rFonts w:ascii="Times New Roman" w:hAnsi="Times New Roman"/>
          <w:spacing w:val="-5"/>
          <w:sz w:val="24"/>
        </w:rPr>
        <w:t xml:space="preserve"> </w:t>
      </w:r>
      <w:r w:rsidRPr="002B7D8D">
        <w:rPr>
          <w:rFonts w:ascii="Times New Roman" w:hAnsi="Times New Roman"/>
          <w:sz w:val="24"/>
        </w:rPr>
        <w:t>to culturally Deaf people using ASL)</w:t>
      </w:r>
    </w:p>
    <w:p w:rsidR="00A955C0" w:rsidRPr="002B7D8D" w:rsidP="00B94B46" w14:paraId="5CCDA73D" w14:textId="77777777">
      <w:pPr>
        <w:pStyle w:val="ListParagraph"/>
        <w:widowControl w:val="0"/>
        <w:numPr>
          <w:ilvl w:val="1"/>
          <w:numId w:val="28"/>
        </w:numPr>
        <w:tabs>
          <w:tab w:val="left" w:pos="1308"/>
        </w:tabs>
        <w:autoSpaceDE w:val="0"/>
        <w:autoSpaceDN w:val="0"/>
        <w:spacing w:after="120" w:line="240" w:lineRule="auto"/>
        <w:ind w:left="720" w:right="567"/>
        <w:contextualSpacing w:val="0"/>
        <w:rPr>
          <w:rFonts w:ascii="Times New Roman" w:hAnsi="Times New Roman"/>
          <w:sz w:val="24"/>
        </w:rPr>
      </w:pPr>
      <w:r w:rsidRPr="002B7D8D">
        <w:rPr>
          <w:rFonts w:ascii="Times New Roman" w:hAnsi="Times New Roman"/>
          <w:sz w:val="24"/>
        </w:rPr>
        <w:t>Describing a disability as a “Physical, mental, or emotional” condition affecting “concentrating,</w:t>
      </w:r>
      <w:r w:rsidRPr="002B7D8D">
        <w:rPr>
          <w:rFonts w:ascii="Times New Roman" w:hAnsi="Times New Roman"/>
          <w:spacing w:val="-4"/>
          <w:sz w:val="24"/>
        </w:rPr>
        <w:t xml:space="preserve"> </w:t>
      </w:r>
      <w:r w:rsidRPr="002B7D8D">
        <w:rPr>
          <w:rFonts w:ascii="Times New Roman" w:hAnsi="Times New Roman"/>
          <w:sz w:val="24"/>
        </w:rPr>
        <w:t>remembering,</w:t>
      </w:r>
      <w:r w:rsidRPr="002B7D8D">
        <w:rPr>
          <w:rFonts w:ascii="Times New Roman" w:hAnsi="Times New Roman"/>
          <w:spacing w:val="-6"/>
          <w:sz w:val="24"/>
        </w:rPr>
        <w:t xml:space="preserve"> </w:t>
      </w:r>
      <w:r w:rsidRPr="002B7D8D">
        <w:rPr>
          <w:rFonts w:ascii="Times New Roman" w:hAnsi="Times New Roman"/>
          <w:sz w:val="24"/>
        </w:rPr>
        <w:t>or</w:t>
      </w:r>
      <w:r w:rsidRPr="002B7D8D">
        <w:rPr>
          <w:rFonts w:ascii="Times New Roman" w:hAnsi="Times New Roman"/>
          <w:spacing w:val="-3"/>
          <w:sz w:val="24"/>
        </w:rPr>
        <w:t xml:space="preserve"> </w:t>
      </w:r>
      <w:r w:rsidRPr="002B7D8D">
        <w:rPr>
          <w:rFonts w:ascii="Times New Roman" w:hAnsi="Times New Roman"/>
          <w:sz w:val="24"/>
        </w:rPr>
        <w:t>making</w:t>
      </w:r>
      <w:r w:rsidRPr="002B7D8D">
        <w:rPr>
          <w:rFonts w:ascii="Times New Roman" w:hAnsi="Times New Roman"/>
          <w:spacing w:val="-6"/>
          <w:sz w:val="24"/>
        </w:rPr>
        <w:t xml:space="preserve"> </w:t>
      </w:r>
      <w:r w:rsidRPr="002B7D8D">
        <w:rPr>
          <w:rFonts w:ascii="Times New Roman" w:hAnsi="Times New Roman"/>
          <w:sz w:val="24"/>
        </w:rPr>
        <w:t>decisions,”</w:t>
      </w:r>
      <w:r w:rsidRPr="002B7D8D">
        <w:rPr>
          <w:rFonts w:ascii="Times New Roman" w:hAnsi="Times New Roman"/>
          <w:spacing w:val="-3"/>
          <w:sz w:val="24"/>
        </w:rPr>
        <w:t xml:space="preserve"> </w:t>
      </w:r>
      <w:r w:rsidRPr="002B7D8D">
        <w:rPr>
          <w:rFonts w:ascii="Times New Roman" w:hAnsi="Times New Roman"/>
          <w:sz w:val="24"/>
        </w:rPr>
        <w:t>instead</w:t>
      </w:r>
      <w:r w:rsidRPr="002B7D8D">
        <w:rPr>
          <w:rFonts w:ascii="Times New Roman" w:hAnsi="Times New Roman"/>
          <w:spacing w:val="-5"/>
          <w:sz w:val="24"/>
        </w:rPr>
        <w:t xml:space="preserve"> </w:t>
      </w:r>
      <w:r w:rsidRPr="002B7D8D">
        <w:rPr>
          <w:rFonts w:ascii="Times New Roman" w:hAnsi="Times New Roman"/>
          <w:sz w:val="24"/>
        </w:rPr>
        <w:t>of</w:t>
      </w:r>
      <w:r w:rsidRPr="002B7D8D">
        <w:rPr>
          <w:rFonts w:ascii="Times New Roman" w:hAnsi="Times New Roman"/>
          <w:spacing w:val="-5"/>
          <w:sz w:val="24"/>
        </w:rPr>
        <w:t xml:space="preserve"> </w:t>
      </w:r>
      <w:r w:rsidRPr="002B7D8D">
        <w:rPr>
          <w:rFonts w:ascii="Times New Roman" w:hAnsi="Times New Roman"/>
          <w:sz w:val="24"/>
        </w:rPr>
        <w:t>using</w:t>
      </w:r>
      <w:r w:rsidRPr="002B7D8D">
        <w:rPr>
          <w:rFonts w:ascii="Times New Roman" w:hAnsi="Times New Roman"/>
          <w:spacing w:val="-2"/>
          <w:sz w:val="24"/>
        </w:rPr>
        <w:t xml:space="preserve"> </w:t>
      </w:r>
      <w:r w:rsidRPr="002B7D8D">
        <w:rPr>
          <w:rFonts w:ascii="Times New Roman" w:hAnsi="Times New Roman"/>
          <w:sz w:val="24"/>
        </w:rPr>
        <w:t>the</w:t>
      </w:r>
      <w:r w:rsidRPr="002B7D8D">
        <w:rPr>
          <w:rFonts w:ascii="Times New Roman" w:hAnsi="Times New Roman"/>
          <w:spacing w:val="-5"/>
          <w:sz w:val="24"/>
        </w:rPr>
        <w:t xml:space="preserve"> </w:t>
      </w:r>
      <w:r w:rsidRPr="002B7D8D">
        <w:rPr>
          <w:rFonts w:ascii="Times New Roman" w:hAnsi="Times New Roman"/>
          <w:sz w:val="24"/>
        </w:rPr>
        <w:t>ADA</w:t>
      </w:r>
      <w:r w:rsidRPr="002B7D8D">
        <w:rPr>
          <w:rFonts w:ascii="Times New Roman" w:hAnsi="Times New Roman"/>
          <w:spacing w:val="-3"/>
          <w:sz w:val="24"/>
        </w:rPr>
        <w:t xml:space="preserve"> </w:t>
      </w:r>
      <w:r w:rsidRPr="002B7D8D">
        <w:rPr>
          <w:rFonts w:ascii="Times New Roman" w:hAnsi="Times New Roman"/>
          <w:sz w:val="24"/>
        </w:rPr>
        <w:t>definition</w:t>
      </w:r>
      <w:r w:rsidRPr="002B7D8D">
        <w:rPr>
          <w:rFonts w:ascii="Times New Roman" w:hAnsi="Times New Roman"/>
          <w:spacing w:val="-4"/>
          <w:sz w:val="24"/>
        </w:rPr>
        <w:t xml:space="preserve"> </w:t>
      </w:r>
      <w:r w:rsidRPr="002B7D8D">
        <w:rPr>
          <w:rFonts w:ascii="Times New Roman" w:hAnsi="Times New Roman"/>
          <w:sz w:val="24"/>
        </w:rPr>
        <w:t xml:space="preserve">of </w:t>
      </w:r>
      <w:r w:rsidRPr="002B7D8D">
        <w:rPr>
          <w:rFonts w:ascii="Times New Roman" w:hAnsi="Times New Roman"/>
          <w:spacing w:val="-2"/>
          <w:sz w:val="24"/>
        </w:rPr>
        <w:t>disability</w:t>
      </w:r>
    </w:p>
    <w:p w:rsidR="00A955C0" w:rsidRPr="002B7D8D" w:rsidP="00B94B46" w14:paraId="5895A840" w14:textId="77777777">
      <w:pPr>
        <w:pStyle w:val="ListParagraph"/>
        <w:widowControl w:val="0"/>
        <w:numPr>
          <w:ilvl w:val="1"/>
          <w:numId w:val="28"/>
        </w:numPr>
        <w:tabs>
          <w:tab w:val="left" w:pos="1308"/>
        </w:tabs>
        <w:autoSpaceDE w:val="0"/>
        <w:autoSpaceDN w:val="0"/>
        <w:spacing w:after="120" w:line="240" w:lineRule="auto"/>
        <w:ind w:left="720" w:right="983"/>
        <w:contextualSpacing w:val="0"/>
        <w:rPr>
          <w:rFonts w:ascii="Times New Roman" w:hAnsi="Times New Roman"/>
          <w:sz w:val="24"/>
        </w:rPr>
      </w:pPr>
      <w:r w:rsidRPr="002B7D8D">
        <w:rPr>
          <w:rFonts w:ascii="Times New Roman" w:hAnsi="Times New Roman"/>
          <w:sz w:val="24"/>
        </w:rPr>
        <w:t>Changing</w:t>
      </w:r>
      <w:r w:rsidRPr="002B7D8D">
        <w:rPr>
          <w:rFonts w:ascii="Times New Roman" w:hAnsi="Times New Roman"/>
          <w:spacing w:val="-5"/>
          <w:sz w:val="24"/>
        </w:rPr>
        <w:t xml:space="preserve"> </w:t>
      </w:r>
      <w:r w:rsidRPr="002B7D8D">
        <w:rPr>
          <w:rFonts w:ascii="Times New Roman" w:hAnsi="Times New Roman"/>
          <w:sz w:val="24"/>
        </w:rPr>
        <w:t>“Health</w:t>
      </w:r>
      <w:r w:rsidRPr="002B7D8D">
        <w:rPr>
          <w:rFonts w:ascii="Times New Roman" w:hAnsi="Times New Roman"/>
          <w:spacing w:val="-2"/>
          <w:sz w:val="24"/>
        </w:rPr>
        <w:t xml:space="preserve"> </w:t>
      </w:r>
      <w:r w:rsidRPr="002B7D8D">
        <w:rPr>
          <w:rFonts w:ascii="Times New Roman" w:hAnsi="Times New Roman"/>
          <w:sz w:val="24"/>
        </w:rPr>
        <w:t>impairment</w:t>
      </w:r>
      <w:r w:rsidRPr="002B7D8D">
        <w:rPr>
          <w:rFonts w:ascii="Times New Roman" w:hAnsi="Times New Roman"/>
          <w:spacing w:val="-4"/>
          <w:sz w:val="24"/>
        </w:rPr>
        <w:t xml:space="preserve"> </w:t>
      </w:r>
      <w:r w:rsidRPr="002B7D8D">
        <w:rPr>
          <w:rFonts w:ascii="Times New Roman" w:hAnsi="Times New Roman"/>
          <w:sz w:val="24"/>
        </w:rPr>
        <w:t>or</w:t>
      </w:r>
      <w:r w:rsidRPr="002B7D8D">
        <w:rPr>
          <w:rFonts w:ascii="Times New Roman" w:hAnsi="Times New Roman"/>
          <w:spacing w:val="-4"/>
          <w:sz w:val="24"/>
        </w:rPr>
        <w:t xml:space="preserve"> </w:t>
      </w:r>
      <w:r w:rsidRPr="002B7D8D">
        <w:rPr>
          <w:rFonts w:ascii="Times New Roman" w:hAnsi="Times New Roman"/>
          <w:sz w:val="24"/>
        </w:rPr>
        <w:t>problem”</w:t>
      </w:r>
      <w:r w:rsidRPr="002B7D8D">
        <w:rPr>
          <w:rFonts w:ascii="Times New Roman" w:hAnsi="Times New Roman"/>
          <w:spacing w:val="-5"/>
          <w:sz w:val="24"/>
        </w:rPr>
        <w:t xml:space="preserve"> </w:t>
      </w:r>
      <w:r w:rsidRPr="002B7D8D">
        <w:rPr>
          <w:rFonts w:ascii="Times New Roman" w:hAnsi="Times New Roman"/>
          <w:sz w:val="24"/>
        </w:rPr>
        <w:t>to</w:t>
      </w:r>
      <w:r w:rsidRPr="002B7D8D">
        <w:rPr>
          <w:rFonts w:ascii="Times New Roman" w:hAnsi="Times New Roman"/>
          <w:spacing w:val="-2"/>
          <w:sz w:val="24"/>
        </w:rPr>
        <w:t xml:space="preserve"> </w:t>
      </w:r>
      <w:r w:rsidRPr="002B7D8D">
        <w:rPr>
          <w:rFonts w:ascii="Times New Roman" w:hAnsi="Times New Roman"/>
          <w:sz w:val="24"/>
        </w:rPr>
        <w:t>“chronic</w:t>
      </w:r>
      <w:r w:rsidRPr="002B7D8D">
        <w:rPr>
          <w:rFonts w:ascii="Times New Roman" w:hAnsi="Times New Roman"/>
          <w:spacing w:val="-3"/>
          <w:sz w:val="24"/>
        </w:rPr>
        <w:t xml:space="preserve"> </w:t>
      </w:r>
      <w:r w:rsidRPr="002B7D8D">
        <w:rPr>
          <w:rFonts w:ascii="Times New Roman" w:hAnsi="Times New Roman"/>
          <w:sz w:val="24"/>
        </w:rPr>
        <w:t>illness</w:t>
      </w:r>
      <w:r w:rsidRPr="002B7D8D">
        <w:rPr>
          <w:rFonts w:ascii="Times New Roman" w:hAnsi="Times New Roman"/>
          <w:spacing w:val="-3"/>
          <w:sz w:val="24"/>
        </w:rPr>
        <w:t xml:space="preserve"> </w:t>
      </w:r>
      <w:r w:rsidRPr="002B7D8D">
        <w:rPr>
          <w:rFonts w:ascii="Times New Roman" w:hAnsi="Times New Roman"/>
          <w:sz w:val="24"/>
        </w:rPr>
        <w:t>or</w:t>
      </w:r>
      <w:r w:rsidRPr="002B7D8D">
        <w:rPr>
          <w:rFonts w:ascii="Times New Roman" w:hAnsi="Times New Roman"/>
          <w:spacing w:val="-4"/>
          <w:sz w:val="24"/>
        </w:rPr>
        <w:t xml:space="preserve"> </w:t>
      </w:r>
      <w:r w:rsidRPr="002B7D8D">
        <w:rPr>
          <w:rFonts w:ascii="Times New Roman" w:hAnsi="Times New Roman"/>
          <w:sz w:val="24"/>
        </w:rPr>
        <w:t>condition</w:t>
      </w:r>
      <w:r w:rsidRPr="002B7D8D">
        <w:rPr>
          <w:rFonts w:ascii="Times New Roman" w:hAnsi="Times New Roman"/>
          <w:spacing w:val="-3"/>
          <w:sz w:val="24"/>
        </w:rPr>
        <w:t xml:space="preserve"> </w:t>
      </w:r>
      <w:r w:rsidRPr="002B7D8D">
        <w:rPr>
          <w:rFonts w:ascii="Times New Roman" w:hAnsi="Times New Roman"/>
          <w:sz w:val="24"/>
        </w:rPr>
        <w:t>(e.g.,</w:t>
      </w:r>
      <w:r w:rsidRPr="002B7D8D">
        <w:rPr>
          <w:rFonts w:ascii="Times New Roman" w:hAnsi="Times New Roman"/>
          <w:spacing w:val="-3"/>
          <w:sz w:val="24"/>
        </w:rPr>
        <w:t xml:space="preserve"> </w:t>
      </w:r>
      <w:r w:rsidRPr="002B7D8D">
        <w:rPr>
          <w:rFonts w:ascii="Times New Roman" w:hAnsi="Times New Roman"/>
          <w:sz w:val="24"/>
        </w:rPr>
        <w:t>eating disorder, AIDS or HIV, diabetes)” (or something similar)</w:t>
      </w:r>
    </w:p>
    <w:p w:rsidR="00A955C0" w:rsidRPr="002B7D8D" w:rsidP="00B94B46" w14:paraId="006477F8" w14:textId="77777777">
      <w:pPr>
        <w:pStyle w:val="ListParagraph"/>
        <w:widowControl w:val="0"/>
        <w:numPr>
          <w:ilvl w:val="1"/>
          <w:numId w:val="28"/>
        </w:numPr>
        <w:tabs>
          <w:tab w:val="left" w:pos="1307"/>
        </w:tabs>
        <w:autoSpaceDE w:val="0"/>
        <w:autoSpaceDN w:val="0"/>
        <w:spacing w:after="120" w:line="240" w:lineRule="auto"/>
        <w:ind w:left="720" w:hanging="359"/>
        <w:contextualSpacing w:val="0"/>
        <w:rPr>
          <w:rFonts w:ascii="Times New Roman" w:hAnsi="Times New Roman"/>
          <w:sz w:val="24"/>
        </w:rPr>
      </w:pPr>
      <w:r w:rsidRPr="002B7D8D">
        <w:rPr>
          <w:rFonts w:ascii="Times New Roman" w:hAnsi="Times New Roman"/>
          <w:sz w:val="24"/>
        </w:rPr>
        <w:t>Denoting</w:t>
      </w:r>
      <w:r w:rsidRPr="002B7D8D">
        <w:rPr>
          <w:rFonts w:ascii="Times New Roman" w:hAnsi="Times New Roman"/>
          <w:spacing w:val="-3"/>
          <w:sz w:val="24"/>
        </w:rPr>
        <w:t xml:space="preserve"> </w:t>
      </w:r>
      <w:r w:rsidRPr="002B7D8D">
        <w:rPr>
          <w:rFonts w:ascii="Times New Roman" w:hAnsi="Times New Roman"/>
          <w:sz w:val="24"/>
        </w:rPr>
        <w:t>“autism”</w:t>
      </w:r>
      <w:r w:rsidRPr="002B7D8D">
        <w:rPr>
          <w:rFonts w:ascii="Times New Roman" w:hAnsi="Times New Roman"/>
          <w:spacing w:val="-3"/>
          <w:sz w:val="24"/>
        </w:rPr>
        <w:t xml:space="preserve"> </w:t>
      </w:r>
      <w:r w:rsidRPr="002B7D8D">
        <w:rPr>
          <w:rFonts w:ascii="Times New Roman" w:hAnsi="Times New Roman"/>
          <w:sz w:val="24"/>
        </w:rPr>
        <w:t>as</w:t>
      </w:r>
      <w:r w:rsidRPr="002B7D8D">
        <w:rPr>
          <w:rFonts w:ascii="Times New Roman" w:hAnsi="Times New Roman"/>
          <w:spacing w:val="-2"/>
          <w:sz w:val="24"/>
        </w:rPr>
        <w:t xml:space="preserve"> </w:t>
      </w:r>
      <w:r w:rsidRPr="002B7D8D">
        <w:rPr>
          <w:rFonts w:ascii="Times New Roman" w:hAnsi="Times New Roman"/>
          <w:sz w:val="24"/>
        </w:rPr>
        <w:t>its</w:t>
      </w:r>
      <w:r w:rsidRPr="002B7D8D">
        <w:rPr>
          <w:rFonts w:ascii="Times New Roman" w:hAnsi="Times New Roman"/>
          <w:spacing w:val="-5"/>
          <w:sz w:val="24"/>
        </w:rPr>
        <w:t xml:space="preserve"> </w:t>
      </w:r>
      <w:r w:rsidRPr="002B7D8D">
        <w:rPr>
          <w:rFonts w:ascii="Times New Roman" w:hAnsi="Times New Roman"/>
          <w:spacing w:val="-2"/>
          <w:sz w:val="24"/>
        </w:rPr>
        <w:t>category</w:t>
      </w:r>
    </w:p>
    <w:p w:rsidR="00A955C0" w:rsidRPr="002B7D8D" w:rsidP="00B94B46" w14:paraId="295B1AF8" w14:textId="77777777">
      <w:pPr>
        <w:pStyle w:val="ListParagraph"/>
        <w:widowControl w:val="0"/>
        <w:numPr>
          <w:ilvl w:val="1"/>
          <w:numId w:val="28"/>
        </w:numPr>
        <w:tabs>
          <w:tab w:val="left" w:pos="1308"/>
        </w:tabs>
        <w:autoSpaceDE w:val="0"/>
        <w:autoSpaceDN w:val="0"/>
        <w:spacing w:after="120" w:line="240" w:lineRule="auto"/>
        <w:ind w:left="720" w:right="599"/>
        <w:contextualSpacing w:val="0"/>
        <w:rPr>
          <w:rFonts w:ascii="Times New Roman" w:hAnsi="Times New Roman"/>
          <w:sz w:val="24"/>
        </w:rPr>
      </w:pPr>
      <w:r w:rsidRPr="002B7D8D">
        <w:rPr>
          <w:rFonts w:ascii="Times New Roman" w:hAnsi="Times New Roman"/>
          <w:sz w:val="24"/>
        </w:rPr>
        <w:t>Changing</w:t>
      </w:r>
      <w:r w:rsidRPr="002B7D8D">
        <w:rPr>
          <w:rFonts w:ascii="Times New Roman" w:hAnsi="Times New Roman"/>
          <w:spacing w:val="-6"/>
          <w:sz w:val="24"/>
        </w:rPr>
        <w:t xml:space="preserve"> </w:t>
      </w:r>
      <w:r w:rsidRPr="002B7D8D">
        <w:rPr>
          <w:rFonts w:ascii="Times New Roman" w:hAnsi="Times New Roman"/>
          <w:sz w:val="24"/>
        </w:rPr>
        <w:t>“developmental</w:t>
      </w:r>
      <w:r w:rsidRPr="002B7D8D">
        <w:rPr>
          <w:rFonts w:ascii="Times New Roman" w:hAnsi="Times New Roman"/>
          <w:spacing w:val="-3"/>
          <w:sz w:val="24"/>
        </w:rPr>
        <w:t xml:space="preserve"> </w:t>
      </w:r>
      <w:r w:rsidRPr="002B7D8D">
        <w:rPr>
          <w:rFonts w:ascii="Times New Roman" w:hAnsi="Times New Roman"/>
          <w:sz w:val="24"/>
        </w:rPr>
        <w:t>disability”</w:t>
      </w:r>
      <w:r w:rsidRPr="002B7D8D">
        <w:rPr>
          <w:rFonts w:ascii="Times New Roman" w:hAnsi="Times New Roman"/>
          <w:spacing w:val="-6"/>
          <w:sz w:val="24"/>
        </w:rPr>
        <w:t xml:space="preserve"> </w:t>
      </w:r>
      <w:r w:rsidRPr="002B7D8D">
        <w:rPr>
          <w:rFonts w:ascii="Times New Roman" w:hAnsi="Times New Roman"/>
          <w:sz w:val="24"/>
        </w:rPr>
        <w:t>to</w:t>
      </w:r>
      <w:r w:rsidRPr="002B7D8D">
        <w:rPr>
          <w:rFonts w:ascii="Times New Roman" w:hAnsi="Times New Roman"/>
          <w:spacing w:val="-5"/>
          <w:sz w:val="24"/>
        </w:rPr>
        <w:t xml:space="preserve"> </w:t>
      </w:r>
      <w:r w:rsidRPr="002B7D8D">
        <w:rPr>
          <w:rFonts w:ascii="Times New Roman" w:hAnsi="Times New Roman"/>
          <w:sz w:val="24"/>
        </w:rPr>
        <w:t>“intellectual</w:t>
      </w:r>
      <w:r w:rsidRPr="002B7D8D">
        <w:rPr>
          <w:rFonts w:ascii="Times New Roman" w:hAnsi="Times New Roman"/>
          <w:spacing w:val="-3"/>
          <w:sz w:val="24"/>
        </w:rPr>
        <w:t xml:space="preserve"> </w:t>
      </w:r>
      <w:r w:rsidRPr="002B7D8D">
        <w:rPr>
          <w:rFonts w:ascii="Times New Roman" w:hAnsi="Times New Roman"/>
          <w:sz w:val="24"/>
        </w:rPr>
        <w:t>disability</w:t>
      </w:r>
      <w:r w:rsidRPr="002B7D8D">
        <w:rPr>
          <w:rFonts w:ascii="Times New Roman" w:hAnsi="Times New Roman"/>
          <w:spacing w:val="-4"/>
          <w:sz w:val="24"/>
        </w:rPr>
        <w:t xml:space="preserve"> </w:t>
      </w:r>
      <w:r w:rsidRPr="002B7D8D">
        <w:rPr>
          <w:rFonts w:ascii="Times New Roman" w:hAnsi="Times New Roman"/>
          <w:sz w:val="24"/>
        </w:rPr>
        <w:t>(e.g.,</w:t>
      </w:r>
      <w:r w:rsidRPr="002B7D8D">
        <w:rPr>
          <w:rFonts w:ascii="Times New Roman" w:hAnsi="Times New Roman"/>
          <w:spacing w:val="-4"/>
          <w:sz w:val="24"/>
        </w:rPr>
        <w:t xml:space="preserve"> </w:t>
      </w:r>
      <w:r w:rsidRPr="002B7D8D">
        <w:rPr>
          <w:rFonts w:ascii="Times New Roman" w:hAnsi="Times New Roman"/>
          <w:sz w:val="24"/>
        </w:rPr>
        <w:t>Down</w:t>
      </w:r>
      <w:r w:rsidRPr="002B7D8D">
        <w:rPr>
          <w:rFonts w:ascii="Times New Roman" w:hAnsi="Times New Roman"/>
          <w:spacing w:val="-7"/>
          <w:sz w:val="24"/>
        </w:rPr>
        <w:t xml:space="preserve"> </w:t>
      </w:r>
      <w:r w:rsidRPr="002B7D8D">
        <w:rPr>
          <w:rFonts w:ascii="Times New Roman" w:hAnsi="Times New Roman"/>
          <w:sz w:val="24"/>
        </w:rPr>
        <w:t>syndrome,</w:t>
      </w:r>
      <w:r w:rsidRPr="002B7D8D">
        <w:rPr>
          <w:rFonts w:ascii="Times New Roman" w:hAnsi="Times New Roman"/>
          <w:spacing w:val="-5"/>
          <w:sz w:val="24"/>
        </w:rPr>
        <w:t xml:space="preserve"> </w:t>
      </w:r>
      <w:r w:rsidRPr="002B7D8D">
        <w:rPr>
          <w:rFonts w:ascii="Times New Roman" w:hAnsi="Times New Roman"/>
          <w:sz w:val="24"/>
        </w:rPr>
        <w:t>Fetal Alcohol Syndrome)”</w:t>
      </w:r>
    </w:p>
    <w:p w:rsidR="00A955C0" w:rsidRPr="002B7D8D" w:rsidP="002B7D8D" w14:paraId="27266693" w14:textId="77777777">
      <w:pPr>
        <w:pStyle w:val="BodyText"/>
        <w:spacing w:before="5"/>
        <w:ind w:left="0"/>
        <w:rPr>
          <w:rFonts w:ascii="Times New Roman" w:hAnsi="Times New Roman" w:cs="Times New Roman"/>
        </w:rPr>
      </w:pPr>
    </w:p>
    <w:p w:rsidR="00A955C0" w:rsidRPr="002B7D8D" w:rsidP="002B7D8D" w14:paraId="0739EC66" w14:textId="77777777">
      <w:pPr>
        <w:pStyle w:val="BodyText"/>
        <w:ind w:left="0"/>
        <w:rPr>
          <w:rFonts w:ascii="Times New Roman" w:hAnsi="Times New Roman" w:cs="Times New Roman"/>
        </w:rPr>
      </w:pPr>
      <w:r w:rsidRPr="002B7D8D">
        <w:rPr>
          <w:rFonts w:ascii="Times New Roman" w:hAnsi="Times New Roman" w:cs="Times New Roman"/>
          <w:u w:val="single"/>
        </w:rPr>
        <w:t>Questions</w:t>
      </w:r>
      <w:r w:rsidRPr="002B7D8D">
        <w:rPr>
          <w:rFonts w:ascii="Times New Roman" w:hAnsi="Times New Roman" w:cs="Times New Roman"/>
          <w:spacing w:val="-3"/>
          <w:u w:val="single"/>
        </w:rPr>
        <w:t xml:space="preserve"> </w:t>
      </w:r>
      <w:r w:rsidRPr="002B7D8D">
        <w:rPr>
          <w:rFonts w:ascii="Times New Roman" w:hAnsi="Times New Roman" w:cs="Times New Roman"/>
          <w:u w:val="single"/>
        </w:rPr>
        <w:t>addressing</w:t>
      </w:r>
      <w:r w:rsidRPr="002B7D8D">
        <w:rPr>
          <w:rFonts w:ascii="Times New Roman" w:hAnsi="Times New Roman" w:cs="Times New Roman"/>
          <w:spacing w:val="-5"/>
          <w:u w:val="single"/>
        </w:rPr>
        <w:t xml:space="preserve"> </w:t>
      </w:r>
      <w:r w:rsidRPr="002B7D8D">
        <w:rPr>
          <w:rFonts w:ascii="Times New Roman" w:hAnsi="Times New Roman" w:cs="Times New Roman"/>
          <w:u w:val="single"/>
        </w:rPr>
        <w:t>student</w:t>
      </w:r>
      <w:r w:rsidRPr="002B7D8D">
        <w:rPr>
          <w:rFonts w:ascii="Times New Roman" w:hAnsi="Times New Roman" w:cs="Times New Roman"/>
          <w:spacing w:val="-2"/>
          <w:u w:val="single"/>
        </w:rPr>
        <w:t xml:space="preserve"> </w:t>
      </w:r>
      <w:r w:rsidRPr="002B7D8D">
        <w:rPr>
          <w:rFonts w:ascii="Times New Roman" w:hAnsi="Times New Roman" w:cs="Times New Roman"/>
          <w:u w:val="single"/>
        </w:rPr>
        <w:t>services</w:t>
      </w:r>
      <w:r w:rsidRPr="002B7D8D">
        <w:rPr>
          <w:rFonts w:ascii="Times New Roman" w:hAnsi="Times New Roman" w:cs="Times New Roman"/>
          <w:spacing w:val="-5"/>
          <w:u w:val="single"/>
        </w:rPr>
        <w:t xml:space="preserve"> </w:t>
      </w:r>
      <w:r w:rsidRPr="002B7D8D">
        <w:rPr>
          <w:rFonts w:ascii="Times New Roman" w:hAnsi="Times New Roman" w:cs="Times New Roman"/>
          <w:u w:val="single"/>
        </w:rPr>
        <w:t>must</w:t>
      </w:r>
      <w:r w:rsidRPr="002B7D8D">
        <w:rPr>
          <w:rFonts w:ascii="Times New Roman" w:hAnsi="Times New Roman" w:cs="Times New Roman"/>
          <w:spacing w:val="-4"/>
          <w:u w:val="single"/>
        </w:rPr>
        <w:t xml:space="preserve"> </w:t>
      </w:r>
      <w:r w:rsidRPr="002B7D8D">
        <w:rPr>
          <w:rFonts w:ascii="Times New Roman" w:hAnsi="Times New Roman" w:cs="Times New Roman"/>
          <w:u w:val="single"/>
        </w:rPr>
        <w:t>be</w:t>
      </w:r>
      <w:r w:rsidRPr="002B7D8D">
        <w:rPr>
          <w:rFonts w:ascii="Times New Roman" w:hAnsi="Times New Roman" w:cs="Times New Roman"/>
          <w:spacing w:val="-4"/>
          <w:u w:val="single"/>
        </w:rPr>
        <w:t xml:space="preserve"> </w:t>
      </w:r>
      <w:r w:rsidRPr="002B7D8D">
        <w:rPr>
          <w:rFonts w:ascii="Times New Roman" w:hAnsi="Times New Roman" w:cs="Times New Roman"/>
          <w:spacing w:val="-2"/>
          <w:u w:val="single"/>
        </w:rPr>
        <w:t>expanded</w:t>
      </w:r>
    </w:p>
    <w:p w:rsidR="00A955C0" w:rsidRPr="002B7D8D" w:rsidP="006B59CF" w14:paraId="542EB41C" w14:textId="77777777">
      <w:pPr>
        <w:spacing w:after="120" w:line="240" w:lineRule="auto"/>
        <w:ind w:right="274"/>
        <w:rPr>
          <w:rFonts w:ascii="Times New Roman" w:hAnsi="Times New Roman"/>
          <w:sz w:val="24"/>
        </w:rPr>
      </w:pPr>
      <w:r w:rsidRPr="002B7D8D">
        <w:rPr>
          <w:rFonts w:ascii="Times New Roman" w:hAnsi="Times New Roman"/>
          <w:b/>
          <w:sz w:val="24"/>
        </w:rPr>
        <w:t>AHEAD urges the Department to include expanded questioning on disability services that students use.</w:t>
      </w:r>
      <w:r w:rsidRPr="002B7D8D">
        <w:rPr>
          <w:rFonts w:ascii="Times New Roman" w:hAnsi="Times New Roman"/>
          <w:b/>
          <w:spacing w:val="-2"/>
          <w:sz w:val="24"/>
        </w:rPr>
        <w:t xml:space="preserve"> </w:t>
      </w:r>
      <w:r w:rsidRPr="002B7D8D">
        <w:rPr>
          <w:rFonts w:ascii="Times New Roman" w:hAnsi="Times New Roman"/>
          <w:sz w:val="24"/>
        </w:rPr>
        <w:t>As</w:t>
      </w:r>
      <w:r w:rsidRPr="002B7D8D">
        <w:rPr>
          <w:rFonts w:ascii="Times New Roman" w:hAnsi="Times New Roman"/>
          <w:spacing w:val="-3"/>
          <w:sz w:val="24"/>
        </w:rPr>
        <w:t xml:space="preserve"> </w:t>
      </w:r>
      <w:r w:rsidRPr="002B7D8D">
        <w:rPr>
          <w:rFonts w:ascii="Times New Roman" w:hAnsi="Times New Roman"/>
          <w:sz w:val="24"/>
        </w:rPr>
        <w:t>an</w:t>
      </w:r>
      <w:r w:rsidRPr="002B7D8D">
        <w:rPr>
          <w:rFonts w:ascii="Times New Roman" w:hAnsi="Times New Roman"/>
          <w:spacing w:val="-2"/>
          <w:sz w:val="24"/>
        </w:rPr>
        <w:t xml:space="preserve"> </w:t>
      </w:r>
      <w:r w:rsidRPr="002B7D8D">
        <w:rPr>
          <w:rFonts w:ascii="Times New Roman" w:hAnsi="Times New Roman"/>
          <w:sz w:val="24"/>
        </w:rPr>
        <w:t>example,</w:t>
      </w:r>
      <w:r w:rsidRPr="002B7D8D">
        <w:rPr>
          <w:rFonts w:ascii="Times New Roman" w:hAnsi="Times New Roman"/>
          <w:spacing w:val="-4"/>
          <w:sz w:val="24"/>
        </w:rPr>
        <w:t xml:space="preserve"> </w:t>
      </w:r>
      <w:r w:rsidRPr="002B7D8D">
        <w:rPr>
          <w:rFonts w:ascii="Times New Roman" w:hAnsi="Times New Roman"/>
          <w:sz w:val="24"/>
        </w:rPr>
        <w:t>questions</w:t>
      </w:r>
      <w:r w:rsidRPr="002B7D8D">
        <w:rPr>
          <w:rFonts w:ascii="Times New Roman" w:hAnsi="Times New Roman"/>
          <w:spacing w:val="-5"/>
          <w:sz w:val="24"/>
        </w:rPr>
        <w:t xml:space="preserve"> </w:t>
      </w:r>
      <w:r w:rsidRPr="002B7D8D">
        <w:rPr>
          <w:rFonts w:ascii="Times New Roman" w:hAnsi="Times New Roman"/>
          <w:sz w:val="24"/>
        </w:rPr>
        <w:t>addressing</w:t>
      </w:r>
      <w:r w:rsidRPr="002B7D8D">
        <w:rPr>
          <w:rFonts w:ascii="Times New Roman" w:hAnsi="Times New Roman"/>
          <w:spacing w:val="-3"/>
          <w:sz w:val="24"/>
        </w:rPr>
        <w:t xml:space="preserve"> </w:t>
      </w:r>
      <w:r w:rsidRPr="002B7D8D">
        <w:rPr>
          <w:rFonts w:ascii="Times New Roman" w:hAnsi="Times New Roman"/>
          <w:sz w:val="24"/>
        </w:rPr>
        <w:t>student</w:t>
      </w:r>
      <w:r w:rsidRPr="002B7D8D">
        <w:rPr>
          <w:rFonts w:ascii="Times New Roman" w:hAnsi="Times New Roman"/>
          <w:spacing w:val="-2"/>
          <w:sz w:val="24"/>
        </w:rPr>
        <w:t xml:space="preserve"> </w:t>
      </w:r>
      <w:r w:rsidRPr="002B7D8D">
        <w:rPr>
          <w:rFonts w:ascii="Times New Roman" w:hAnsi="Times New Roman"/>
          <w:sz w:val="24"/>
        </w:rPr>
        <w:t>services</w:t>
      </w:r>
      <w:r w:rsidRPr="002B7D8D">
        <w:rPr>
          <w:rFonts w:ascii="Times New Roman" w:hAnsi="Times New Roman"/>
          <w:spacing w:val="-3"/>
          <w:sz w:val="24"/>
        </w:rPr>
        <w:t xml:space="preserve"> </w:t>
      </w:r>
      <w:r w:rsidRPr="002B7D8D">
        <w:rPr>
          <w:rFonts w:ascii="Times New Roman" w:hAnsi="Times New Roman"/>
          <w:sz w:val="24"/>
        </w:rPr>
        <w:t>should</w:t>
      </w:r>
      <w:r w:rsidRPr="002B7D8D">
        <w:rPr>
          <w:rFonts w:ascii="Times New Roman" w:hAnsi="Times New Roman"/>
          <w:spacing w:val="-2"/>
          <w:sz w:val="24"/>
        </w:rPr>
        <w:t xml:space="preserve"> </w:t>
      </w:r>
      <w:r w:rsidRPr="002B7D8D">
        <w:rPr>
          <w:rFonts w:ascii="Times New Roman" w:hAnsi="Times New Roman"/>
          <w:sz w:val="24"/>
        </w:rPr>
        <w:t>account</w:t>
      </w:r>
      <w:r w:rsidRPr="002B7D8D">
        <w:rPr>
          <w:rFonts w:ascii="Times New Roman" w:hAnsi="Times New Roman"/>
          <w:spacing w:val="-3"/>
          <w:sz w:val="24"/>
        </w:rPr>
        <w:t xml:space="preserve"> </w:t>
      </w:r>
      <w:r w:rsidRPr="002B7D8D">
        <w:rPr>
          <w:rFonts w:ascii="Times New Roman" w:hAnsi="Times New Roman"/>
          <w:sz w:val="24"/>
        </w:rPr>
        <w:t>for</w:t>
      </w:r>
      <w:r w:rsidRPr="002B7D8D">
        <w:rPr>
          <w:rFonts w:ascii="Times New Roman" w:hAnsi="Times New Roman"/>
          <w:spacing w:val="-4"/>
          <w:sz w:val="24"/>
        </w:rPr>
        <w:t xml:space="preserve"> </w:t>
      </w:r>
      <w:r w:rsidRPr="002B7D8D">
        <w:rPr>
          <w:rFonts w:ascii="Times New Roman" w:hAnsi="Times New Roman"/>
          <w:sz w:val="24"/>
        </w:rPr>
        <w:t>counseling</w:t>
      </w:r>
      <w:r w:rsidRPr="002B7D8D">
        <w:rPr>
          <w:rFonts w:ascii="Times New Roman" w:hAnsi="Times New Roman"/>
          <w:spacing w:val="-5"/>
          <w:sz w:val="24"/>
        </w:rPr>
        <w:t xml:space="preserve"> </w:t>
      </w:r>
      <w:r w:rsidRPr="002B7D8D">
        <w:rPr>
          <w:rFonts w:ascii="Times New Roman" w:hAnsi="Times New Roman"/>
          <w:sz w:val="24"/>
        </w:rPr>
        <w:t>services,</w:t>
      </w:r>
      <w:r w:rsidRPr="002B7D8D">
        <w:rPr>
          <w:rFonts w:ascii="Times New Roman" w:hAnsi="Times New Roman"/>
          <w:spacing w:val="-5"/>
          <w:sz w:val="24"/>
        </w:rPr>
        <w:t xml:space="preserve"> </w:t>
      </w:r>
      <w:r w:rsidRPr="002B7D8D">
        <w:rPr>
          <w:rFonts w:ascii="Times New Roman" w:hAnsi="Times New Roman"/>
          <w:sz w:val="24"/>
        </w:rPr>
        <w:t>TRIO programs,</w:t>
      </w:r>
      <w:r w:rsidRPr="002B7D8D">
        <w:rPr>
          <w:rFonts w:ascii="Times New Roman" w:hAnsi="Times New Roman"/>
          <w:spacing w:val="-4"/>
          <w:sz w:val="24"/>
        </w:rPr>
        <w:t xml:space="preserve"> </w:t>
      </w:r>
      <w:r w:rsidRPr="002B7D8D">
        <w:rPr>
          <w:rFonts w:ascii="Times New Roman" w:hAnsi="Times New Roman"/>
          <w:sz w:val="24"/>
        </w:rPr>
        <w:t>and</w:t>
      </w:r>
      <w:r w:rsidRPr="002B7D8D">
        <w:rPr>
          <w:rFonts w:ascii="Times New Roman" w:hAnsi="Times New Roman"/>
          <w:spacing w:val="-3"/>
          <w:sz w:val="24"/>
        </w:rPr>
        <w:t xml:space="preserve"> </w:t>
      </w:r>
      <w:r w:rsidRPr="002B7D8D">
        <w:rPr>
          <w:rFonts w:ascii="Times New Roman" w:hAnsi="Times New Roman"/>
          <w:sz w:val="24"/>
        </w:rPr>
        <w:t>disability</w:t>
      </w:r>
      <w:r w:rsidRPr="002B7D8D">
        <w:rPr>
          <w:rFonts w:ascii="Times New Roman" w:hAnsi="Times New Roman"/>
          <w:spacing w:val="-7"/>
          <w:sz w:val="24"/>
        </w:rPr>
        <w:t xml:space="preserve"> </w:t>
      </w:r>
      <w:r w:rsidRPr="002B7D8D">
        <w:rPr>
          <w:rFonts w:ascii="Times New Roman" w:hAnsi="Times New Roman"/>
          <w:sz w:val="24"/>
        </w:rPr>
        <w:t>or</w:t>
      </w:r>
      <w:r w:rsidRPr="002B7D8D">
        <w:rPr>
          <w:rFonts w:ascii="Times New Roman" w:hAnsi="Times New Roman"/>
          <w:spacing w:val="-1"/>
          <w:sz w:val="24"/>
        </w:rPr>
        <w:t xml:space="preserve"> </w:t>
      </w:r>
      <w:r w:rsidRPr="002B7D8D">
        <w:rPr>
          <w:rFonts w:ascii="Times New Roman" w:hAnsi="Times New Roman"/>
          <w:sz w:val="24"/>
        </w:rPr>
        <w:t>accessibility</w:t>
      </w:r>
      <w:r w:rsidRPr="002B7D8D">
        <w:rPr>
          <w:rFonts w:ascii="Times New Roman" w:hAnsi="Times New Roman"/>
          <w:spacing w:val="-5"/>
          <w:sz w:val="24"/>
        </w:rPr>
        <w:t xml:space="preserve"> </w:t>
      </w:r>
      <w:r w:rsidRPr="002B7D8D">
        <w:rPr>
          <w:rFonts w:ascii="Times New Roman" w:hAnsi="Times New Roman"/>
          <w:sz w:val="24"/>
        </w:rPr>
        <w:t>services.</w:t>
      </w:r>
      <w:r w:rsidRPr="002B7D8D">
        <w:rPr>
          <w:rFonts w:ascii="Times New Roman" w:hAnsi="Times New Roman"/>
          <w:spacing w:val="-4"/>
          <w:sz w:val="24"/>
        </w:rPr>
        <w:t xml:space="preserve"> </w:t>
      </w:r>
      <w:r w:rsidRPr="002B7D8D">
        <w:rPr>
          <w:rFonts w:ascii="Times New Roman" w:hAnsi="Times New Roman"/>
          <w:sz w:val="24"/>
        </w:rPr>
        <w:t>The</w:t>
      </w:r>
      <w:r w:rsidRPr="002B7D8D">
        <w:rPr>
          <w:rFonts w:ascii="Times New Roman" w:hAnsi="Times New Roman"/>
          <w:spacing w:val="-1"/>
          <w:sz w:val="24"/>
        </w:rPr>
        <w:t xml:space="preserve"> </w:t>
      </w:r>
      <w:r w:rsidRPr="002B7D8D">
        <w:rPr>
          <w:rFonts w:ascii="Times New Roman" w:hAnsi="Times New Roman"/>
          <w:sz w:val="24"/>
        </w:rPr>
        <w:t>inclusion</w:t>
      </w:r>
      <w:r w:rsidRPr="002B7D8D">
        <w:rPr>
          <w:rFonts w:ascii="Times New Roman" w:hAnsi="Times New Roman"/>
          <w:spacing w:val="-1"/>
          <w:sz w:val="24"/>
        </w:rPr>
        <w:t xml:space="preserve"> </w:t>
      </w:r>
      <w:r w:rsidRPr="002B7D8D">
        <w:rPr>
          <w:rFonts w:ascii="Times New Roman" w:hAnsi="Times New Roman"/>
          <w:sz w:val="24"/>
        </w:rPr>
        <w:t>of</w:t>
      </w:r>
      <w:r w:rsidRPr="002B7D8D">
        <w:rPr>
          <w:rFonts w:ascii="Times New Roman" w:hAnsi="Times New Roman"/>
          <w:spacing w:val="-3"/>
          <w:sz w:val="24"/>
        </w:rPr>
        <w:t xml:space="preserve"> </w:t>
      </w:r>
      <w:r w:rsidRPr="002B7D8D">
        <w:rPr>
          <w:rFonts w:ascii="Times New Roman" w:hAnsi="Times New Roman"/>
          <w:sz w:val="24"/>
        </w:rPr>
        <w:t>this</w:t>
      </w:r>
      <w:r w:rsidRPr="002B7D8D">
        <w:rPr>
          <w:rFonts w:ascii="Times New Roman" w:hAnsi="Times New Roman"/>
          <w:spacing w:val="-4"/>
          <w:sz w:val="24"/>
        </w:rPr>
        <w:t xml:space="preserve"> </w:t>
      </w:r>
      <w:r w:rsidRPr="002B7D8D">
        <w:rPr>
          <w:rFonts w:ascii="Times New Roman" w:hAnsi="Times New Roman"/>
          <w:sz w:val="24"/>
        </w:rPr>
        <w:t>information</w:t>
      </w:r>
      <w:r w:rsidRPr="002B7D8D">
        <w:rPr>
          <w:rFonts w:ascii="Times New Roman" w:hAnsi="Times New Roman"/>
          <w:spacing w:val="-3"/>
          <w:sz w:val="24"/>
        </w:rPr>
        <w:t xml:space="preserve"> </w:t>
      </w:r>
      <w:r w:rsidRPr="002B7D8D">
        <w:rPr>
          <w:rFonts w:ascii="Times New Roman" w:hAnsi="Times New Roman"/>
          <w:sz w:val="24"/>
        </w:rPr>
        <w:t>will</w:t>
      </w:r>
      <w:r w:rsidRPr="002B7D8D">
        <w:rPr>
          <w:rFonts w:ascii="Times New Roman" w:hAnsi="Times New Roman"/>
          <w:spacing w:val="-2"/>
          <w:sz w:val="24"/>
        </w:rPr>
        <w:t xml:space="preserve"> </w:t>
      </w:r>
      <w:r w:rsidRPr="002B7D8D">
        <w:rPr>
          <w:rFonts w:ascii="Times New Roman" w:hAnsi="Times New Roman"/>
          <w:sz w:val="24"/>
        </w:rPr>
        <w:t>account</w:t>
      </w:r>
      <w:r w:rsidRPr="002B7D8D">
        <w:rPr>
          <w:rFonts w:ascii="Times New Roman" w:hAnsi="Times New Roman"/>
          <w:spacing w:val="-2"/>
          <w:sz w:val="24"/>
        </w:rPr>
        <w:t xml:space="preserve"> </w:t>
      </w:r>
      <w:r w:rsidRPr="002B7D8D">
        <w:rPr>
          <w:rFonts w:ascii="Times New Roman" w:hAnsi="Times New Roman"/>
          <w:sz w:val="24"/>
        </w:rPr>
        <w:t>for</w:t>
      </w:r>
      <w:r w:rsidRPr="002B7D8D">
        <w:rPr>
          <w:rFonts w:ascii="Times New Roman" w:hAnsi="Times New Roman"/>
          <w:spacing w:val="-4"/>
          <w:sz w:val="24"/>
        </w:rPr>
        <w:t xml:space="preserve"> </w:t>
      </w:r>
      <w:r w:rsidRPr="002B7D8D">
        <w:rPr>
          <w:rFonts w:ascii="Times New Roman" w:hAnsi="Times New Roman"/>
          <w:sz w:val="24"/>
        </w:rPr>
        <w:t>more accurate information and allow colleges and universities to observe how their current practices are serving students with disabilities.</w:t>
      </w:r>
    </w:p>
    <w:p w:rsidR="00A955C0" w:rsidRPr="002B7D8D" w:rsidP="002B7D8D" w14:paraId="1EC072B6" w14:textId="77777777">
      <w:pPr>
        <w:pStyle w:val="BodyText"/>
        <w:spacing w:before="292"/>
        <w:ind w:left="0"/>
        <w:rPr>
          <w:rFonts w:ascii="Times New Roman" w:hAnsi="Times New Roman" w:cs="Times New Roman"/>
        </w:rPr>
      </w:pPr>
      <w:r w:rsidRPr="002B7D8D">
        <w:rPr>
          <w:rFonts w:ascii="Times New Roman" w:hAnsi="Times New Roman" w:cs="Times New Roman"/>
          <w:u w:val="single"/>
        </w:rPr>
        <w:t>Inclusion</w:t>
      </w:r>
      <w:r w:rsidRPr="002B7D8D">
        <w:rPr>
          <w:rFonts w:ascii="Times New Roman" w:hAnsi="Times New Roman" w:cs="Times New Roman"/>
          <w:spacing w:val="-5"/>
          <w:u w:val="single"/>
        </w:rPr>
        <w:t xml:space="preserve"> </w:t>
      </w:r>
      <w:r w:rsidRPr="002B7D8D">
        <w:rPr>
          <w:rFonts w:ascii="Times New Roman" w:hAnsi="Times New Roman" w:cs="Times New Roman"/>
          <w:u w:val="single"/>
        </w:rPr>
        <w:t>of</w:t>
      </w:r>
      <w:r w:rsidRPr="002B7D8D">
        <w:rPr>
          <w:rFonts w:ascii="Times New Roman" w:hAnsi="Times New Roman" w:cs="Times New Roman"/>
          <w:spacing w:val="-5"/>
          <w:u w:val="single"/>
        </w:rPr>
        <w:t xml:space="preserve"> </w:t>
      </w:r>
      <w:r w:rsidRPr="002B7D8D">
        <w:rPr>
          <w:rFonts w:ascii="Times New Roman" w:hAnsi="Times New Roman" w:cs="Times New Roman"/>
          <w:u w:val="single"/>
        </w:rPr>
        <w:t>all</w:t>
      </w:r>
      <w:r w:rsidRPr="002B7D8D">
        <w:rPr>
          <w:rFonts w:ascii="Times New Roman" w:hAnsi="Times New Roman" w:cs="Times New Roman"/>
          <w:spacing w:val="-5"/>
          <w:u w:val="single"/>
        </w:rPr>
        <w:t xml:space="preserve"> </w:t>
      </w:r>
      <w:r w:rsidRPr="002B7D8D">
        <w:rPr>
          <w:rFonts w:ascii="Times New Roman" w:hAnsi="Times New Roman" w:cs="Times New Roman"/>
          <w:u w:val="single"/>
        </w:rPr>
        <w:t>postsecondary</w:t>
      </w:r>
      <w:r w:rsidRPr="002B7D8D">
        <w:rPr>
          <w:rFonts w:ascii="Times New Roman" w:hAnsi="Times New Roman" w:cs="Times New Roman"/>
          <w:spacing w:val="-4"/>
          <w:u w:val="single"/>
        </w:rPr>
        <w:t xml:space="preserve"> </w:t>
      </w:r>
      <w:r w:rsidRPr="002B7D8D">
        <w:rPr>
          <w:rFonts w:ascii="Times New Roman" w:hAnsi="Times New Roman" w:cs="Times New Roman"/>
          <w:u w:val="single"/>
        </w:rPr>
        <w:t>programs</w:t>
      </w:r>
      <w:r w:rsidRPr="002B7D8D">
        <w:rPr>
          <w:rFonts w:ascii="Times New Roman" w:hAnsi="Times New Roman" w:cs="Times New Roman"/>
          <w:spacing w:val="-3"/>
          <w:u w:val="single"/>
        </w:rPr>
        <w:t xml:space="preserve"> </w:t>
      </w:r>
      <w:r w:rsidRPr="002B7D8D">
        <w:rPr>
          <w:rFonts w:ascii="Times New Roman" w:hAnsi="Times New Roman" w:cs="Times New Roman"/>
          <w:u w:val="single"/>
        </w:rPr>
        <w:t>in</w:t>
      </w:r>
      <w:r w:rsidRPr="002B7D8D">
        <w:rPr>
          <w:rFonts w:ascii="Times New Roman" w:hAnsi="Times New Roman" w:cs="Times New Roman"/>
          <w:spacing w:val="-3"/>
          <w:u w:val="single"/>
        </w:rPr>
        <w:t xml:space="preserve"> </w:t>
      </w:r>
      <w:r w:rsidRPr="002B7D8D">
        <w:rPr>
          <w:rFonts w:ascii="Times New Roman" w:hAnsi="Times New Roman" w:cs="Times New Roman"/>
          <w:u w:val="single"/>
        </w:rPr>
        <w:t>College</w:t>
      </w:r>
      <w:r w:rsidRPr="002B7D8D">
        <w:rPr>
          <w:rFonts w:ascii="Times New Roman" w:hAnsi="Times New Roman" w:cs="Times New Roman"/>
          <w:spacing w:val="-5"/>
          <w:u w:val="single"/>
        </w:rPr>
        <w:t xml:space="preserve"> </w:t>
      </w:r>
      <w:r w:rsidRPr="002B7D8D">
        <w:rPr>
          <w:rFonts w:ascii="Times New Roman" w:hAnsi="Times New Roman" w:cs="Times New Roman"/>
          <w:spacing w:val="-2"/>
          <w:u w:val="single"/>
        </w:rPr>
        <w:t>Navigator</w:t>
      </w:r>
    </w:p>
    <w:p w:rsidR="00A955C0" w:rsidRPr="002B7D8D" w:rsidP="006B59CF" w14:paraId="57FD701B" w14:textId="77777777">
      <w:pPr>
        <w:spacing w:after="120" w:line="240" w:lineRule="auto"/>
        <w:ind w:right="274"/>
        <w:rPr>
          <w:rFonts w:ascii="Times New Roman" w:hAnsi="Times New Roman"/>
          <w:b/>
          <w:sz w:val="24"/>
        </w:rPr>
      </w:pPr>
      <w:r w:rsidRPr="002B7D8D">
        <w:rPr>
          <w:rFonts w:ascii="Times New Roman" w:hAnsi="Times New Roman"/>
          <w:sz w:val="24"/>
        </w:rPr>
        <w:t xml:space="preserve">The College Navigator tool from the National Center for Education Statistics allows students, parents, and high school counselors to obtain information on colleges and universities. To allow students with disabilities to make informed decisions about higher education programs, </w:t>
      </w:r>
      <w:r w:rsidRPr="002B7D8D">
        <w:rPr>
          <w:rFonts w:ascii="Times New Roman" w:hAnsi="Times New Roman"/>
          <w:b/>
          <w:sz w:val="24"/>
        </w:rPr>
        <w:t>AHEAD recommends including</w:t>
      </w:r>
      <w:r w:rsidRPr="002B7D8D">
        <w:rPr>
          <w:rFonts w:ascii="Times New Roman" w:hAnsi="Times New Roman"/>
          <w:b/>
          <w:spacing w:val="-2"/>
          <w:sz w:val="24"/>
        </w:rPr>
        <w:t xml:space="preserve"> </w:t>
      </w:r>
      <w:r w:rsidRPr="002B7D8D">
        <w:rPr>
          <w:rFonts w:ascii="Times New Roman" w:hAnsi="Times New Roman"/>
          <w:b/>
          <w:sz w:val="24"/>
        </w:rPr>
        <w:t>students</w:t>
      </w:r>
      <w:r w:rsidRPr="002B7D8D">
        <w:rPr>
          <w:rFonts w:ascii="Times New Roman" w:hAnsi="Times New Roman"/>
          <w:b/>
          <w:spacing w:val="-4"/>
          <w:sz w:val="24"/>
        </w:rPr>
        <w:t xml:space="preserve"> </w:t>
      </w:r>
      <w:r w:rsidRPr="002B7D8D">
        <w:rPr>
          <w:rFonts w:ascii="Times New Roman" w:hAnsi="Times New Roman"/>
          <w:b/>
          <w:sz w:val="24"/>
        </w:rPr>
        <w:t>in</w:t>
      </w:r>
      <w:r w:rsidRPr="002B7D8D">
        <w:rPr>
          <w:rFonts w:ascii="Times New Roman" w:hAnsi="Times New Roman"/>
          <w:b/>
          <w:spacing w:val="-4"/>
          <w:sz w:val="24"/>
        </w:rPr>
        <w:t xml:space="preserve"> </w:t>
      </w:r>
      <w:r w:rsidRPr="002B7D8D">
        <w:rPr>
          <w:rFonts w:ascii="Times New Roman" w:hAnsi="Times New Roman"/>
          <w:b/>
          <w:sz w:val="24"/>
        </w:rPr>
        <w:t>Career</w:t>
      </w:r>
      <w:r w:rsidRPr="002B7D8D">
        <w:rPr>
          <w:rFonts w:ascii="Times New Roman" w:hAnsi="Times New Roman"/>
          <w:b/>
          <w:spacing w:val="-2"/>
          <w:sz w:val="24"/>
        </w:rPr>
        <w:t xml:space="preserve"> </w:t>
      </w:r>
      <w:r w:rsidRPr="002B7D8D">
        <w:rPr>
          <w:rFonts w:ascii="Times New Roman" w:hAnsi="Times New Roman"/>
          <w:b/>
          <w:sz w:val="24"/>
        </w:rPr>
        <w:t>and</w:t>
      </w:r>
      <w:r w:rsidRPr="002B7D8D">
        <w:rPr>
          <w:rFonts w:ascii="Times New Roman" w:hAnsi="Times New Roman"/>
          <w:b/>
          <w:spacing w:val="-2"/>
          <w:sz w:val="24"/>
        </w:rPr>
        <w:t xml:space="preserve"> </w:t>
      </w:r>
      <w:r w:rsidRPr="002B7D8D">
        <w:rPr>
          <w:rFonts w:ascii="Times New Roman" w:hAnsi="Times New Roman"/>
          <w:b/>
          <w:sz w:val="24"/>
        </w:rPr>
        <w:t>Technical</w:t>
      </w:r>
      <w:r w:rsidRPr="002B7D8D">
        <w:rPr>
          <w:rFonts w:ascii="Times New Roman" w:hAnsi="Times New Roman"/>
          <w:b/>
          <w:spacing w:val="-5"/>
          <w:sz w:val="24"/>
        </w:rPr>
        <w:t xml:space="preserve"> </w:t>
      </w:r>
      <w:r w:rsidRPr="002B7D8D">
        <w:rPr>
          <w:rFonts w:ascii="Times New Roman" w:hAnsi="Times New Roman"/>
          <w:b/>
          <w:sz w:val="24"/>
        </w:rPr>
        <w:t>Education</w:t>
      </w:r>
      <w:r w:rsidRPr="002B7D8D">
        <w:rPr>
          <w:rFonts w:ascii="Times New Roman" w:hAnsi="Times New Roman"/>
          <w:b/>
          <w:spacing w:val="-4"/>
          <w:sz w:val="24"/>
        </w:rPr>
        <w:t xml:space="preserve"> </w:t>
      </w:r>
      <w:r w:rsidRPr="002B7D8D">
        <w:rPr>
          <w:rFonts w:ascii="Times New Roman" w:hAnsi="Times New Roman"/>
          <w:b/>
          <w:sz w:val="24"/>
        </w:rPr>
        <w:t>(CTE)</w:t>
      </w:r>
      <w:r w:rsidRPr="002B7D8D">
        <w:rPr>
          <w:rFonts w:ascii="Times New Roman" w:hAnsi="Times New Roman"/>
          <w:b/>
          <w:spacing w:val="-5"/>
          <w:sz w:val="24"/>
        </w:rPr>
        <w:t xml:space="preserve"> </w:t>
      </w:r>
      <w:r w:rsidRPr="002B7D8D">
        <w:rPr>
          <w:rFonts w:ascii="Times New Roman" w:hAnsi="Times New Roman"/>
          <w:b/>
          <w:sz w:val="24"/>
        </w:rPr>
        <w:t>programs,</w:t>
      </w:r>
      <w:r w:rsidRPr="002B7D8D">
        <w:rPr>
          <w:rFonts w:ascii="Times New Roman" w:hAnsi="Times New Roman"/>
          <w:b/>
          <w:spacing w:val="-2"/>
          <w:sz w:val="24"/>
        </w:rPr>
        <w:t xml:space="preserve"> </w:t>
      </w:r>
      <w:r w:rsidRPr="002B7D8D">
        <w:rPr>
          <w:rFonts w:ascii="Times New Roman" w:hAnsi="Times New Roman"/>
          <w:b/>
          <w:sz w:val="24"/>
        </w:rPr>
        <w:t>which</w:t>
      </w:r>
      <w:r w:rsidRPr="002B7D8D">
        <w:rPr>
          <w:rFonts w:ascii="Times New Roman" w:hAnsi="Times New Roman"/>
          <w:b/>
          <w:spacing w:val="-2"/>
          <w:sz w:val="24"/>
        </w:rPr>
        <w:t xml:space="preserve"> </w:t>
      </w:r>
      <w:r w:rsidRPr="002B7D8D">
        <w:rPr>
          <w:rFonts w:ascii="Times New Roman" w:hAnsi="Times New Roman"/>
          <w:b/>
          <w:sz w:val="24"/>
        </w:rPr>
        <w:t>are</w:t>
      </w:r>
      <w:r w:rsidRPr="002B7D8D">
        <w:rPr>
          <w:rFonts w:ascii="Times New Roman" w:hAnsi="Times New Roman"/>
          <w:b/>
          <w:spacing w:val="-4"/>
          <w:sz w:val="24"/>
        </w:rPr>
        <w:t xml:space="preserve"> </w:t>
      </w:r>
      <w:r w:rsidRPr="002B7D8D">
        <w:rPr>
          <w:rFonts w:ascii="Times New Roman" w:hAnsi="Times New Roman"/>
          <w:b/>
          <w:sz w:val="24"/>
        </w:rPr>
        <w:t>currently</w:t>
      </w:r>
      <w:r w:rsidRPr="002B7D8D">
        <w:rPr>
          <w:rFonts w:ascii="Times New Roman" w:hAnsi="Times New Roman"/>
          <w:b/>
          <w:spacing w:val="-6"/>
          <w:sz w:val="24"/>
        </w:rPr>
        <w:t xml:space="preserve"> </w:t>
      </w:r>
      <w:r w:rsidRPr="002B7D8D">
        <w:rPr>
          <w:rFonts w:ascii="Times New Roman" w:hAnsi="Times New Roman"/>
          <w:b/>
          <w:sz w:val="24"/>
        </w:rPr>
        <w:t>included</w:t>
      </w:r>
      <w:r w:rsidRPr="002B7D8D">
        <w:rPr>
          <w:rFonts w:ascii="Times New Roman" w:hAnsi="Times New Roman"/>
          <w:b/>
          <w:spacing w:val="-2"/>
          <w:sz w:val="24"/>
        </w:rPr>
        <w:t xml:space="preserve"> </w:t>
      </w:r>
      <w:r w:rsidRPr="002B7D8D">
        <w:rPr>
          <w:rFonts w:ascii="Times New Roman" w:hAnsi="Times New Roman"/>
          <w:b/>
          <w:sz w:val="24"/>
        </w:rPr>
        <w:t>in College Navigator as a postsecondary option.</w:t>
      </w:r>
      <w:r w:rsidRPr="002B7D8D">
        <w:rPr>
          <w:rFonts w:ascii="Times New Roman" w:hAnsi="Times New Roman"/>
          <w:b/>
          <w:spacing w:val="40"/>
          <w:sz w:val="24"/>
        </w:rPr>
        <w:t xml:space="preserve"> </w:t>
      </w:r>
      <w:r w:rsidRPr="002B7D8D">
        <w:rPr>
          <w:rFonts w:ascii="Times New Roman" w:hAnsi="Times New Roman"/>
          <w:b/>
          <w:sz w:val="24"/>
        </w:rPr>
        <w:t>We also recommend including students in dual enrollment programs and inclusive higher education programs.</w:t>
      </w:r>
    </w:p>
    <w:p w:rsidR="00A955C0" w:rsidRPr="002B7D8D" w:rsidP="002B7D8D" w14:paraId="30C29A4B" w14:textId="77777777">
      <w:pPr>
        <w:pStyle w:val="BodyText"/>
        <w:spacing w:before="2"/>
        <w:ind w:left="0"/>
        <w:rPr>
          <w:rFonts w:ascii="Times New Roman" w:hAnsi="Times New Roman" w:cs="Times New Roman"/>
          <w:b/>
        </w:rPr>
      </w:pPr>
    </w:p>
    <w:p w:rsidR="00A955C0" w:rsidRPr="002B7D8D" w:rsidP="002B7D8D" w14:paraId="34A60AF6" w14:textId="77777777">
      <w:pPr>
        <w:pStyle w:val="BodyText"/>
        <w:ind w:left="0"/>
        <w:rPr>
          <w:rFonts w:ascii="Times New Roman" w:hAnsi="Times New Roman" w:cs="Times New Roman"/>
        </w:rPr>
      </w:pPr>
      <w:r w:rsidRPr="002B7D8D">
        <w:rPr>
          <w:rFonts w:ascii="Times New Roman" w:hAnsi="Times New Roman" w:cs="Times New Roman"/>
          <w:u w:val="single"/>
        </w:rPr>
        <w:t>Expanded</w:t>
      </w:r>
      <w:r w:rsidRPr="002B7D8D">
        <w:rPr>
          <w:rFonts w:ascii="Times New Roman" w:hAnsi="Times New Roman" w:cs="Times New Roman"/>
          <w:spacing w:val="-6"/>
          <w:u w:val="single"/>
        </w:rPr>
        <w:t xml:space="preserve"> </w:t>
      </w:r>
      <w:r w:rsidRPr="002B7D8D">
        <w:rPr>
          <w:rFonts w:ascii="Times New Roman" w:hAnsi="Times New Roman" w:cs="Times New Roman"/>
          <w:u w:val="single"/>
        </w:rPr>
        <w:t>degree</w:t>
      </w:r>
      <w:r w:rsidRPr="002B7D8D">
        <w:rPr>
          <w:rFonts w:ascii="Times New Roman" w:hAnsi="Times New Roman" w:cs="Times New Roman"/>
          <w:spacing w:val="-3"/>
          <w:u w:val="single"/>
        </w:rPr>
        <w:t xml:space="preserve"> </w:t>
      </w:r>
      <w:r w:rsidRPr="002B7D8D">
        <w:rPr>
          <w:rFonts w:ascii="Times New Roman" w:hAnsi="Times New Roman" w:cs="Times New Roman"/>
          <w:u w:val="single"/>
        </w:rPr>
        <w:t>attainment</w:t>
      </w:r>
      <w:r w:rsidRPr="002B7D8D">
        <w:rPr>
          <w:rFonts w:ascii="Times New Roman" w:hAnsi="Times New Roman" w:cs="Times New Roman"/>
          <w:spacing w:val="-5"/>
          <w:u w:val="single"/>
        </w:rPr>
        <w:t xml:space="preserve"> </w:t>
      </w:r>
      <w:r w:rsidRPr="002B7D8D">
        <w:rPr>
          <w:rFonts w:ascii="Times New Roman" w:hAnsi="Times New Roman" w:cs="Times New Roman"/>
          <w:u w:val="single"/>
        </w:rPr>
        <w:t>information</w:t>
      </w:r>
      <w:r w:rsidRPr="002B7D8D">
        <w:rPr>
          <w:rFonts w:ascii="Times New Roman" w:hAnsi="Times New Roman" w:cs="Times New Roman"/>
          <w:spacing w:val="-4"/>
          <w:u w:val="single"/>
        </w:rPr>
        <w:t xml:space="preserve"> </w:t>
      </w:r>
      <w:r w:rsidRPr="002B7D8D">
        <w:rPr>
          <w:rFonts w:ascii="Times New Roman" w:hAnsi="Times New Roman" w:cs="Times New Roman"/>
          <w:u w:val="single"/>
        </w:rPr>
        <w:t>within the</w:t>
      </w:r>
      <w:r w:rsidRPr="002B7D8D">
        <w:rPr>
          <w:rFonts w:ascii="Times New Roman" w:hAnsi="Times New Roman" w:cs="Times New Roman"/>
          <w:spacing w:val="-5"/>
          <w:u w:val="single"/>
        </w:rPr>
        <w:t xml:space="preserve"> </w:t>
      </w:r>
      <w:r w:rsidRPr="002B7D8D">
        <w:rPr>
          <w:rFonts w:ascii="Times New Roman" w:hAnsi="Times New Roman" w:cs="Times New Roman"/>
          <w:u w:val="single"/>
        </w:rPr>
        <w:t>BPS</w:t>
      </w:r>
      <w:r w:rsidRPr="002B7D8D">
        <w:rPr>
          <w:rFonts w:ascii="Times New Roman" w:hAnsi="Times New Roman" w:cs="Times New Roman"/>
          <w:spacing w:val="-2"/>
          <w:u w:val="single"/>
        </w:rPr>
        <w:t xml:space="preserve"> Study</w:t>
      </w:r>
    </w:p>
    <w:p w:rsidR="00A955C0" w:rsidRPr="002B7D8D" w:rsidP="006B59CF" w14:paraId="60FF3F6E" w14:textId="77777777">
      <w:pPr>
        <w:spacing w:after="120" w:line="240" w:lineRule="auto"/>
        <w:contextualSpacing/>
        <w:rPr>
          <w:rFonts w:ascii="Times New Roman" w:hAnsi="Times New Roman"/>
          <w:sz w:val="24"/>
        </w:rPr>
      </w:pPr>
      <w:r w:rsidRPr="002B7D8D">
        <w:rPr>
          <w:rFonts w:ascii="Times New Roman" w:hAnsi="Times New Roman"/>
          <w:sz w:val="24"/>
        </w:rPr>
        <w:t>To provide more clear information on how the higher education community is serving students with disabilities,</w:t>
      </w:r>
      <w:r w:rsidRPr="002B7D8D">
        <w:rPr>
          <w:rFonts w:ascii="Times New Roman" w:hAnsi="Times New Roman"/>
          <w:spacing w:val="-3"/>
          <w:sz w:val="24"/>
        </w:rPr>
        <w:t xml:space="preserve"> </w:t>
      </w:r>
      <w:r w:rsidRPr="002B7D8D">
        <w:rPr>
          <w:rFonts w:ascii="Times New Roman" w:hAnsi="Times New Roman"/>
          <w:b/>
          <w:sz w:val="24"/>
        </w:rPr>
        <w:t>AHEAD</w:t>
      </w:r>
      <w:r w:rsidRPr="002B7D8D">
        <w:rPr>
          <w:rFonts w:ascii="Times New Roman" w:hAnsi="Times New Roman"/>
          <w:b/>
          <w:spacing w:val="-5"/>
          <w:sz w:val="24"/>
        </w:rPr>
        <w:t xml:space="preserve"> </w:t>
      </w:r>
      <w:r w:rsidRPr="002B7D8D">
        <w:rPr>
          <w:rFonts w:ascii="Times New Roman" w:hAnsi="Times New Roman"/>
          <w:b/>
          <w:sz w:val="24"/>
        </w:rPr>
        <w:t>recommends</w:t>
      </w:r>
      <w:r w:rsidRPr="002B7D8D">
        <w:rPr>
          <w:rFonts w:ascii="Times New Roman" w:hAnsi="Times New Roman"/>
          <w:b/>
          <w:spacing w:val="-3"/>
          <w:sz w:val="24"/>
        </w:rPr>
        <w:t xml:space="preserve"> </w:t>
      </w:r>
      <w:r w:rsidRPr="002B7D8D">
        <w:rPr>
          <w:rFonts w:ascii="Times New Roman" w:hAnsi="Times New Roman"/>
          <w:b/>
          <w:sz w:val="24"/>
        </w:rPr>
        <w:t>the</w:t>
      </w:r>
      <w:r w:rsidRPr="002B7D8D">
        <w:rPr>
          <w:rFonts w:ascii="Times New Roman" w:hAnsi="Times New Roman"/>
          <w:b/>
          <w:spacing w:val="-4"/>
          <w:sz w:val="24"/>
        </w:rPr>
        <w:t xml:space="preserve"> </w:t>
      </w:r>
      <w:r w:rsidRPr="002B7D8D">
        <w:rPr>
          <w:rFonts w:ascii="Times New Roman" w:hAnsi="Times New Roman"/>
          <w:b/>
          <w:sz w:val="24"/>
        </w:rPr>
        <w:t>inclusion</w:t>
      </w:r>
      <w:r w:rsidRPr="002B7D8D">
        <w:rPr>
          <w:rFonts w:ascii="Times New Roman" w:hAnsi="Times New Roman"/>
          <w:b/>
          <w:spacing w:val="-2"/>
          <w:sz w:val="24"/>
        </w:rPr>
        <w:t xml:space="preserve"> </w:t>
      </w:r>
      <w:r w:rsidRPr="002B7D8D">
        <w:rPr>
          <w:rFonts w:ascii="Times New Roman" w:hAnsi="Times New Roman"/>
          <w:b/>
          <w:sz w:val="24"/>
        </w:rPr>
        <w:t>of</w:t>
      </w:r>
      <w:r w:rsidRPr="002B7D8D">
        <w:rPr>
          <w:rFonts w:ascii="Times New Roman" w:hAnsi="Times New Roman"/>
          <w:b/>
          <w:spacing w:val="-4"/>
          <w:sz w:val="24"/>
        </w:rPr>
        <w:t xml:space="preserve"> </w:t>
      </w:r>
      <w:r w:rsidRPr="002B7D8D">
        <w:rPr>
          <w:rFonts w:ascii="Times New Roman" w:hAnsi="Times New Roman"/>
          <w:b/>
          <w:sz w:val="24"/>
        </w:rPr>
        <w:t>additional</w:t>
      </w:r>
      <w:r w:rsidRPr="002B7D8D">
        <w:rPr>
          <w:rFonts w:ascii="Times New Roman" w:hAnsi="Times New Roman"/>
          <w:b/>
          <w:spacing w:val="-2"/>
          <w:sz w:val="24"/>
        </w:rPr>
        <w:t xml:space="preserve"> </w:t>
      </w:r>
      <w:r w:rsidRPr="002B7D8D">
        <w:rPr>
          <w:rFonts w:ascii="Times New Roman" w:hAnsi="Times New Roman"/>
          <w:b/>
          <w:sz w:val="24"/>
        </w:rPr>
        <w:t>categories</w:t>
      </w:r>
      <w:r w:rsidRPr="002B7D8D">
        <w:rPr>
          <w:rFonts w:ascii="Times New Roman" w:hAnsi="Times New Roman"/>
          <w:b/>
          <w:spacing w:val="-5"/>
          <w:sz w:val="24"/>
        </w:rPr>
        <w:t xml:space="preserve"> </w:t>
      </w:r>
      <w:r w:rsidRPr="002B7D8D">
        <w:rPr>
          <w:rFonts w:ascii="Times New Roman" w:hAnsi="Times New Roman"/>
          <w:b/>
          <w:sz w:val="24"/>
        </w:rPr>
        <w:t>of</w:t>
      </w:r>
      <w:r w:rsidRPr="002B7D8D">
        <w:rPr>
          <w:rFonts w:ascii="Times New Roman" w:hAnsi="Times New Roman"/>
          <w:b/>
          <w:spacing w:val="-4"/>
          <w:sz w:val="24"/>
        </w:rPr>
        <w:t xml:space="preserve"> </w:t>
      </w:r>
      <w:r w:rsidRPr="002B7D8D">
        <w:rPr>
          <w:rFonts w:ascii="Times New Roman" w:hAnsi="Times New Roman"/>
          <w:b/>
          <w:sz w:val="24"/>
        </w:rPr>
        <w:t>certification</w:t>
      </w:r>
      <w:r w:rsidRPr="002B7D8D">
        <w:rPr>
          <w:rFonts w:ascii="Times New Roman" w:hAnsi="Times New Roman"/>
          <w:b/>
          <w:spacing w:val="-4"/>
          <w:sz w:val="24"/>
        </w:rPr>
        <w:t xml:space="preserve"> </w:t>
      </w:r>
      <w:r w:rsidRPr="002B7D8D">
        <w:rPr>
          <w:rFonts w:ascii="Times New Roman" w:hAnsi="Times New Roman"/>
          <w:b/>
          <w:sz w:val="24"/>
        </w:rPr>
        <w:t>and</w:t>
      </w:r>
      <w:r w:rsidRPr="002B7D8D">
        <w:rPr>
          <w:rFonts w:ascii="Times New Roman" w:hAnsi="Times New Roman"/>
          <w:b/>
          <w:spacing w:val="-4"/>
          <w:sz w:val="24"/>
        </w:rPr>
        <w:t xml:space="preserve"> </w:t>
      </w:r>
      <w:r w:rsidRPr="002B7D8D">
        <w:rPr>
          <w:rFonts w:ascii="Times New Roman" w:hAnsi="Times New Roman"/>
          <w:b/>
          <w:sz w:val="24"/>
        </w:rPr>
        <w:t>licensure</w:t>
      </w:r>
      <w:r w:rsidRPr="002B7D8D">
        <w:rPr>
          <w:rFonts w:ascii="Times New Roman" w:hAnsi="Times New Roman"/>
          <w:b/>
          <w:spacing w:val="-4"/>
          <w:sz w:val="24"/>
        </w:rPr>
        <w:t xml:space="preserve"> </w:t>
      </w:r>
      <w:r w:rsidRPr="002B7D8D">
        <w:rPr>
          <w:rFonts w:ascii="Times New Roman" w:hAnsi="Times New Roman"/>
          <w:b/>
          <w:sz w:val="24"/>
        </w:rPr>
        <w:t>in terms of degree attainment information</w:t>
      </w:r>
      <w:r w:rsidRPr="002B7D8D">
        <w:rPr>
          <w:rFonts w:ascii="Times New Roman" w:hAnsi="Times New Roman"/>
          <w:sz w:val="24"/>
        </w:rPr>
        <w:t>. The current iteration of the BPS Study accounts for an</w:t>
      </w:r>
    </w:p>
    <w:p w:rsidR="00A955C0" w:rsidRPr="002B7D8D" w:rsidP="006B59CF" w14:paraId="3B31446A" w14:textId="77777777">
      <w:pPr>
        <w:pStyle w:val="BodyText"/>
        <w:spacing w:after="120"/>
        <w:ind w:left="0" w:right="257"/>
        <w:contextualSpacing/>
        <w:rPr>
          <w:rFonts w:ascii="Times New Roman" w:hAnsi="Times New Roman" w:cs="Times New Roman"/>
        </w:rPr>
      </w:pPr>
      <w:r w:rsidRPr="002B7D8D">
        <w:rPr>
          <w:rFonts w:ascii="Times New Roman" w:hAnsi="Times New Roman" w:cs="Times New Roman"/>
        </w:rPr>
        <w:t>Associate’s</w:t>
      </w:r>
      <w:r w:rsidRPr="002B7D8D">
        <w:rPr>
          <w:rFonts w:ascii="Times New Roman" w:hAnsi="Times New Roman" w:cs="Times New Roman"/>
          <w:spacing w:val="-5"/>
        </w:rPr>
        <w:t xml:space="preserve"> </w:t>
      </w:r>
      <w:r w:rsidRPr="002B7D8D">
        <w:rPr>
          <w:rFonts w:ascii="Times New Roman" w:hAnsi="Times New Roman" w:cs="Times New Roman"/>
        </w:rPr>
        <w:t>degree</w:t>
      </w:r>
      <w:r w:rsidRPr="002B7D8D">
        <w:rPr>
          <w:rFonts w:ascii="Times New Roman" w:hAnsi="Times New Roman" w:cs="Times New Roman"/>
          <w:spacing w:val="-5"/>
        </w:rPr>
        <w:t xml:space="preserve"> </w:t>
      </w:r>
      <w:r w:rsidRPr="002B7D8D">
        <w:rPr>
          <w:rFonts w:ascii="Times New Roman" w:hAnsi="Times New Roman" w:cs="Times New Roman"/>
        </w:rPr>
        <w:t>as</w:t>
      </w:r>
      <w:r w:rsidRPr="002B7D8D">
        <w:rPr>
          <w:rFonts w:ascii="Times New Roman" w:hAnsi="Times New Roman" w:cs="Times New Roman"/>
          <w:spacing w:val="-5"/>
        </w:rPr>
        <w:t xml:space="preserve"> </w:t>
      </w:r>
      <w:r w:rsidRPr="002B7D8D">
        <w:rPr>
          <w:rFonts w:ascii="Times New Roman" w:hAnsi="Times New Roman" w:cs="Times New Roman"/>
        </w:rPr>
        <w:t>the</w:t>
      </w:r>
      <w:r w:rsidRPr="002B7D8D">
        <w:rPr>
          <w:rFonts w:ascii="Times New Roman" w:hAnsi="Times New Roman" w:cs="Times New Roman"/>
          <w:spacing w:val="-2"/>
        </w:rPr>
        <w:t xml:space="preserve"> </w:t>
      </w:r>
      <w:r w:rsidRPr="002B7D8D">
        <w:rPr>
          <w:rFonts w:ascii="Times New Roman" w:hAnsi="Times New Roman" w:cs="Times New Roman"/>
        </w:rPr>
        <w:t>lowest</w:t>
      </w:r>
      <w:r w:rsidRPr="002B7D8D">
        <w:rPr>
          <w:rFonts w:ascii="Times New Roman" w:hAnsi="Times New Roman" w:cs="Times New Roman"/>
          <w:spacing w:val="-2"/>
        </w:rPr>
        <w:t xml:space="preserve"> </w:t>
      </w:r>
      <w:r w:rsidRPr="002B7D8D">
        <w:rPr>
          <w:rFonts w:ascii="Times New Roman" w:hAnsi="Times New Roman" w:cs="Times New Roman"/>
        </w:rPr>
        <w:t>category</w:t>
      </w:r>
      <w:r w:rsidRPr="002B7D8D">
        <w:rPr>
          <w:rFonts w:ascii="Times New Roman" w:hAnsi="Times New Roman" w:cs="Times New Roman"/>
          <w:spacing w:val="-5"/>
        </w:rPr>
        <w:t xml:space="preserve"> </w:t>
      </w:r>
      <w:r w:rsidRPr="002B7D8D">
        <w:rPr>
          <w:rFonts w:ascii="Times New Roman" w:hAnsi="Times New Roman" w:cs="Times New Roman"/>
        </w:rPr>
        <w:t>of</w:t>
      </w:r>
      <w:r w:rsidRPr="002B7D8D">
        <w:rPr>
          <w:rFonts w:ascii="Times New Roman" w:hAnsi="Times New Roman" w:cs="Times New Roman"/>
          <w:spacing w:val="-4"/>
        </w:rPr>
        <w:t xml:space="preserve"> </w:t>
      </w:r>
      <w:r w:rsidRPr="002B7D8D">
        <w:rPr>
          <w:rFonts w:ascii="Times New Roman" w:hAnsi="Times New Roman" w:cs="Times New Roman"/>
        </w:rPr>
        <w:t>degree</w:t>
      </w:r>
      <w:r w:rsidRPr="002B7D8D">
        <w:rPr>
          <w:rFonts w:ascii="Times New Roman" w:hAnsi="Times New Roman" w:cs="Times New Roman"/>
          <w:spacing w:val="-2"/>
        </w:rPr>
        <w:t xml:space="preserve"> </w:t>
      </w:r>
      <w:r w:rsidRPr="002B7D8D">
        <w:rPr>
          <w:rFonts w:ascii="Times New Roman" w:hAnsi="Times New Roman" w:cs="Times New Roman"/>
        </w:rPr>
        <w:t>an</w:t>
      </w:r>
      <w:r w:rsidRPr="002B7D8D">
        <w:rPr>
          <w:rFonts w:ascii="Times New Roman" w:hAnsi="Times New Roman" w:cs="Times New Roman"/>
          <w:spacing w:val="-2"/>
        </w:rPr>
        <w:t xml:space="preserve"> </w:t>
      </w:r>
      <w:r w:rsidRPr="002B7D8D">
        <w:rPr>
          <w:rFonts w:ascii="Times New Roman" w:hAnsi="Times New Roman" w:cs="Times New Roman"/>
        </w:rPr>
        <w:t>individual</w:t>
      </w:r>
      <w:r w:rsidRPr="002B7D8D">
        <w:rPr>
          <w:rFonts w:ascii="Times New Roman" w:hAnsi="Times New Roman" w:cs="Times New Roman"/>
          <w:spacing w:val="-2"/>
        </w:rPr>
        <w:t xml:space="preserve"> </w:t>
      </w:r>
      <w:r w:rsidRPr="002B7D8D">
        <w:rPr>
          <w:rFonts w:ascii="Times New Roman" w:hAnsi="Times New Roman" w:cs="Times New Roman"/>
        </w:rPr>
        <w:t>can</w:t>
      </w:r>
      <w:r w:rsidRPr="002B7D8D">
        <w:rPr>
          <w:rFonts w:ascii="Times New Roman" w:hAnsi="Times New Roman" w:cs="Times New Roman"/>
          <w:spacing w:val="-2"/>
        </w:rPr>
        <w:t xml:space="preserve"> </w:t>
      </w:r>
      <w:r w:rsidRPr="002B7D8D">
        <w:rPr>
          <w:rFonts w:ascii="Times New Roman" w:hAnsi="Times New Roman" w:cs="Times New Roman"/>
        </w:rPr>
        <w:t>access.</w:t>
      </w:r>
      <w:r w:rsidRPr="002B7D8D">
        <w:rPr>
          <w:rFonts w:ascii="Times New Roman" w:hAnsi="Times New Roman" w:cs="Times New Roman"/>
          <w:spacing w:val="-4"/>
        </w:rPr>
        <w:t xml:space="preserve"> </w:t>
      </w:r>
      <w:r w:rsidRPr="002B7D8D">
        <w:rPr>
          <w:rFonts w:ascii="Times New Roman" w:hAnsi="Times New Roman" w:cs="Times New Roman"/>
        </w:rPr>
        <w:t>However,</w:t>
      </w:r>
      <w:r w:rsidRPr="002B7D8D">
        <w:rPr>
          <w:rFonts w:ascii="Times New Roman" w:hAnsi="Times New Roman" w:cs="Times New Roman"/>
          <w:spacing w:val="-5"/>
        </w:rPr>
        <w:t xml:space="preserve"> </w:t>
      </w:r>
      <w:r w:rsidRPr="002B7D8D">
        <w:rPr>
          <w:rFonts w:ascii="Times New Roman" w:hAnsi="Times New Roman" w:cs="Times New Roman"/>
        </w:rPr>
        <w:t>certifications</w:t>
      </w:r>
      <w:r w:rsidRPr="002B7D8D">
        <w:rPr>
          <w:rFonts w:ascii="Times New Roman" w:hAnsi="Times New Roman" w:cs="Times New Roman"/>
          <w:spacing w:val="-3"/>
        </w:rPr>
        <w:t xml:space="preserve"> </w:t>
      </w:r>
      <w:r w:rsidRPr="002B7D8D">
        <w:rPr>
          <w:rFonts w:ascii="Times New Roman" w:hAnsi="Times New Roman" w:cs="Times New Roman"/>
        </w:rPr>
        <w:t>and licensure should be included in degree attainment questions as they can provide additional insight and information on how students with disabilities are transitioning from higher education into the</w:t>
      </w:r>
      <w:r w:rsidRPr="002B7D8D">
        <w:rPr>
          <w:rFonts w:ascii="Times New Roman" w:hAnsi="Times New Roman" w:cs="Times New Roman"/>
          <w:spacing w:val="40"/>
        </w:rPr>
        <w:t xml:space="preserve"> </w:t>
      </w:r>
      <w:r w:rsidRPr="002B7D8D">
        <w:rPr>
          <w:rFonts w:ascii="Times New Roman" w:hAnsi="Times New Roman" w:cs="Times New Roman"/>
          <w:spacing w:val="-2"/>
        </w:rPr>
        <w:t>workforce.</w:t>
      </w:r>
    </w:p>
    <w:p w:rsidR="00A955C0" w:rsidRPr="00212B11" w:rsidP="00A955C0" w14:paraId="14F970E6" w14:textId="66C6AC64">
      <w:pPr>
        <w:spacing w:after="0"/>
        <w:rPr>
          <w:rFonts w:ascii="Times New Roman" w:hAnsi="Times New Roman"/>
          <w:b/>
          <w:bCs/>
          <w:sz w:val="24"/>
          <w:szCs w:val="24"/>
        </w:rPr>
      </w:pPr>
      <w:r>
        <w:rPr>
          <w:rFonts w:ascii="Times New Roman" w:hAnsi="Times New Roman"/>
          <w:b/>
          <w:bCs/>
          <w:sz w:val="24"/>
          <w:szCs w:val="24"/>
        </w:rPr>
        <w:t>Conclusion</w:t>
      </w:r>
    </w:p>
    <w:p w:rsidR="00C159E8" w:rsidRPr="00C159E8" w:rsidP="00C159E8" w14:paraId="3976B862" w14:textId="77777777">
      <w:pPr>
        <w:spacing w:after="0" w:line="240" w:lineRule="auto"/>
        <w:rPr>
          <w:rFonts w:ascii="Times New Roman" w:hAnsi="Times New Roman"/>
          <w:color w:val="000000"/>
          <w:sz w:val="24"/>
          <w:szCs w:val="24"/>
        </w:rPr>
      </w:pPr>
      <w:r w:rsidRPr="00C159E8">
        <w:rPr>
          <w:rFonts w:ascii="Times New Roman" w:hAnsi="Times New Roman"/>
          <w:color w:val="000000"/>
          <w:sz w:val="24"/>
          <w:szCs w:val="24"/>
        </w:rPr>
        <w:t>In conclusion, AHEAD appreciates the Department of Education’s commitment to ensuring the Beginning Postsecondary Students Full-Scale Study captures meaningful data that can improve support for all students, particularly those with disabilities. By refining disability and health condition-related questions and language, the BPS Study can better reflect the experiences and needs of this diverse population.</w:t>
      </w:r>
    </w:p>
    <w:p w:rsidR="00C159E8" w:rsidRPr="00C159E8" w:rsidP="00C159E8" w14:paraId="1A8C5A06" w14:textId="77777777">
      <w:pPr>
        <w:spacing w:after="0" w:line="240" w:lineRule="auto"/>
        <w:rPr>
          <w:rFonts w:ascii="Times New Roman" w:hAnsi="Times New Roman"/>
          <w:color w:val="000000"/>
          <w:sz w:val="24"/>
          <w:szCs w:val="24"/>
        </w:rPr>
      </w:pPr>
      <w:r w:rsidRPr="00C159E8">
        <w:rPr>
          <w:rFonts w:ascii="Times New Roman" w:hAnsi="Times New Roman"/>
          <w:color w:val="000000"/>
          <w:sz w:val="24"/>
          <w:szCs w:val="24"/>
        </w:rPr>
        <w:t>AHEAD remains dedicated to advancing equity in higher education and is eager to collaborate further to enhance the BPS Study’s impact. Thank you for considering our recommendations, and we look forward to seeing how these enhancements contribute to a more inclusive educational landscape.</w:t>
      </w:r>
    </w:p>
    <w:p w:rsidR="0068148E" w:rsidP="0068148E" w14:paraId="3465684F" w14:textId="7DB069C2">
      <w:pPr>
        <w:spacing w:after="0" w:line="240" w:lineRule="auto"/>
        <w:rPr>
          <w:rFonts w:ascii="Times New Roman" w:hAnsi="Times New Roman" w:eastAsiaTheme="minorHAnsi"/>
          <w:color w:val="000000"/>
          <w:sz w:val="24"/>
          <w:szCs w:val="24"/>
        </w:rPr>
      </w:pPr>
    </w:p>
    <w:p w:rsidR="00B32871" w:rsidRPr="0068148E" w:rsidP="00B32871" w14:paraId="73D6373A" w14:textId="77777777">
      <w:pPr>
        <w:pBdr>
          <w:bottom w:val="single" w:sz="4" w:space="1" w:color="auto"/>
        </w:pBdr>
        <w:spacing w:after="0" w:line="240" w:lineRule="auto"/>
        <w:rPr>
          <w:rFonts w:ascii="Times New Roman" w:hAnsi="Times New Roman" w:eastAsiaTheme="minorHAnsi"/>
          <w:color w:val="000000"/>
          <w:sz w:val="24"/>
          <w:szCs w:val="24"/>
        </w:rPr>
      </w:pPr>
    </w:p>
    <w:p w:rsidR="006F6FAB" w:rsidRPr="00931322" w:rsidP="006F6FAB" w14:paraId="77F1972F" w14:textId="77777777">
      <w:pPr>
        <w:spacing w:after="0" w:line="240" w:lineRule="auto"/>
        <w:rPr>
          <w:rFonts w:ascii="Times New Roman" w:hAnsi="Times New Roman"/>
          <w:sz w:val="12"/>
          <w:szCs w:val="12"/>
        </w:rPr>
      </w:pPr>
    </w:p>
    <w:p w:rsidR="006F6FAB" w:rsidRPr="00370CB4" w:rsidP="006F6FAB" w14:paraId="0A41E9CD" w14:textId="2B14CB47">
      <w:pPr>
        <w:spacing w:after="120" w:line="240" w:lineRule="auto"/>
        <w:rPr>
          <w:rFonts w:ascii="Times New Roman" w:hAnsi="Times New Roman"/>
          <w:sz w:val="24"/>
          <w:szCs w:val="24"/>
        </w:rPr>
      </w:pPr>
      <w:r w:rsidRPr="00370CB4">
        <w:rPr>
          <w:rFonts w:ascii="Times New Roman" w:hAnsi="Times New Roman"/>
          <w:sz w:val="24"/>
          <w:szCs w:val="24"/>
        </w:rPr>
        <w:t xml:space="preserve">Dear </w:t>
      </w:r>
      <w:r w:rsidRPr="00370CB4" w:rsidR="00370CB4">
        <w:rPr>
          <w:rFonts w:ascii="Times New Roman" w:hAnsi="Times New Roman"/>
          <w:sz w:val="24"/>
          <w:szCs w:val="24"/>
        </w:rPr>
        <w:t>AHEAD</w:t>
      </w:r>
      <w:r w:rsidRPr="00370CB4">
        <w:rPr>
          <w:rFonts w:ascii="Times New Roman" w:hAnsi="Times New Roman"/>
          <w:sz w:val="24"/>
          <w:szCs w:val="24"/>
        </w:rPr>
        <w:t>,</w:t>
      </w:r>
    </w:p>
    <w:p w:rsidR="00344A41" w:rsidRPr="00CF7E22" w:rsidP="00344A41" w14:paraId="1BAB1338" w14:textId="254D2808">
      <w:pPr>
        <w:spacing w:after="120" w:line="240" w:lineRule="auto"/>
        <w:rPr>
          <w:rFonts w:ascii="Times New Roman" w:eastAsia="Times New Roman" w:hAnsi="Times New Roman"/>
          <w:sz w:val="24"/>
          <w:szCs w:val="24"/>
        </w:rPr>
      </w:pPr>
      <w:r w:rsidRPr="00E346AA">
        <w:rPr>
          <w:rFonts w:ascii="Times New Roman" w:eastAsia="Times New Roman" w:hAnsi="Times New Roman"/>
          <w:sz w:val="24"/>
          <w:szCs w:val="24"/>
        </w:rPr>
        <w:t xml:space="preserve">Thank you for your interest in the 2020/25 Beginning Postsecondary Students (BPS:20/25) </w:t>
      </w:r>
      <w:r w:rsidRPr="00E346AA" w:rsidR="00370CB4">
        <w:rPr>
          <w:rFonts w:ascii="Times New Roman" w:eastAsia="Times New Roman" w:hAnsi="Times New Roman"/>
          <w:sz w:val="24"/>
          <w:szCs w:val="24"/>
        </w:rPr>
        <w:t>Full Scale Study</w:t>
      </w:r>
      <w:r w:rsidRPr="00E346AA">
        <w:rPr>
          <w:rFonts w:ascii="Times New Roman" w:eastAsia="Times New Roman" w:hAnsi="Times New Roman"/>
          <w:sz w:val="24"/>
          <w:szCs w:val="24"/>
        </w:rPr>
        <w:t xml:space="preserve"> and your comments on survey items related to conditions or disabilities that may impact the educational </w:t>
      </w:r>
      <w:r w:rsidRPr="00CF7E22">
        <w:rPr>
          <w:rFonts w:ascii="Times New Roman" w:eastAsia="Times New Roman" w:hAnsi="Times New Roman"/>
          <w:sz w:val="24"/>
          <w:szCs w:val="24"/>
        </w:rPr>
        <w:t xml:space="preserve">experiences of members of the BPS:20 cohort. As the third survey data collection with this longitudinal sample, it is important that NCES maintain consistency in the administration of items that are used for analysis of trends. The proposed changes to </w:t>
      </w:r>
      <w:r w:rsidRPr="00CF7E22" w:rsidR="00D3243D">
        <w:rPr>
          <w:rFonts w:ascii="Times New Roman" w:eastAsia="Times New Roman" w:hAnsi="Times New Roman"/>
          <w:sz w:val="24"/>
          <w:szCs w:val="24"/>
        </w:rPr>
        <w:t>the disability measures</w:t>
      </w:r>
      <w:r w:rsidRPr="00CF7E22">
        <w:rPr>
          <w:rFonts w:ascii="Times New Roman" w:eastAsia="Times New Roman" w:hAnsi="Times New Roman"/>
          <w:sz w:val="24"/>
          <w:szCs w:val="24"/>
        </w:rPr>
        <w:t xml:space="preserve"> would degrade analysts’ ability to compare data across the different longitudinal time points for this cohort, negatively affecting longitudinal </w:t>
      </w:r>
      <w:r w:rsidRPr="00CF7E22">
        <w:rPr>
          <w:rFonts w:ascii="Times New Roman" w:eastAsia="Times New Roman" w:hAnsi="Times New Roman"/>
          <w:sz w:val="24"/>
          <w:szCs w:val="24"/>
        </w:rPr>
        <w:t xml:space="preserve">trend analyses across the timeline of this cohort. However, </w:t>
      </w:r>
      <w:r w:rsidRPr="00CF7E22" w:rsidR="00D3243D">
        <w:rPr>
          <w:rFonts w:ascii="Times New Roman" w:eastAsia="Times New Roman" w:hAnsi="Times New Roman"/>
          <w:sz w:val="24"/>
          <w:szCs w:val="24"/>
        </w:rPr>
        <w:t xml:space="preserve">AHEAD’s </w:t>
      </w:r>
      <w:r w:rsidRPr="00CF7E22">
        <w:rPr>
          <w:rFonts w:ascii="Times New Roman" w:eastAsia="Times New Roman" w:hAnsi="Times New Roman"/>
          <w:sz w:val="24"/>
          <w:szCs w:val="24"/>
        </w:rPr>
        <w:t xml:space="preserve">feedback on these items will provide value to NCES postsecondary surveys, including the </w:t>
      </w:r>
      <w:r w:rsidRPr="00CF7E22" w:rsidR="00D3243D">
        <w:rPr>
          <w:rFonts w:ascii="Times New Roman" w:eastAsia="Times New Roman" w:hAnsi="Times New Roman"/>
          <w:sz w:val="24"/>
          <w:szCs w:val="24"/>
        </w:rPr>
        <w:t xml:space="preserve">future </w:t>
      </w:r>
      <w:r w:rsidRPr="00CF7E22" w:rsidR="004C5405">
        <w:rPr>
          <w:rFonts w:ascii="Times New Roman" w:eastAsia="Times New Roman" w:hAnsi="Times New Roman"/>
          <w:sz w:val="24"/>
          <w:szCs w:val="24"/>
        </w:rPr>
        <w:t>National Postsecondary Student Aid Study (</w:t>
      </w:r>
      <w:r w:rsidRPr="00CF7E22">
        <w:rPr>
          <w:rFonts w:ascii="Times New Roman" w:eastAsia="Times New Roman" w:hAnsi="Times New Roman"/>
          <w:sz w:val="24"/>
          <w:szCs w:val="24"/>
        </w:rPr>
        <w:t>NPSAS</w:t>
      </w:r>
      <w:r w:rsidRPr="00CF7E22" w:rsidR="004C5405">
        <w:rPr>
          <w:rFonts w:ascii="Times New Roman" w:eastAsia="Times New Roman" w:hAnsi="Times New Roman"/>
          <w:sz w:val="24"/>
          <w:szCs w:val="24"/>
        </w:rPr>
        <w:t>)</w:t>
      </w:r>
      <w:r w:rsidRPr="00CF7E22">
        <w:rPr>
          <w:rFonts w:ascii="Times New Roman" w:eastAsia="Times New Roman" w:hAnsi="Times New Roman"/>
          <w:sz w:val="24"/>
          <w:szCs w:val="24"/>
        </w:rPr>
        <w:t xml:space="preserve"> cross</w:t>
      </w:r>
      <w:r w:rsidRPr="00CF7E22" w:rsidR="004C5405">
        <w:rPr>
          <w:rFonts w:ascii="Times New Roman" w:eastAsia="Times New Roman" w:hAnsi="Times New Roman"/>
          <w:sz w:val="24"/>
          <w:szCs w:val="24"/>
        </w:rPr>
        <w:t>-</w:t>
      </w:r>
      <w:r w:rsidRPr="00CF7E22">
        <w:rPr>
          <w:rFonts w:ascii="Times New Roman" w:eastAsia="Times New Roman" w:hAnsi="Times New Roman"/>
          <w:sz w:val="24"/>
          <w:szCs w:val="24"/>
        </w:rPr>
        <w:t xml:space="preserve">sectional survey and potential longitudinal surveys, when updated questions can be used consistently, beginning with the initial survey data collection. </w:t>
      </w:r>
    </w:p>
    <w:p w:rsidR="00344A41" w:rsidRPr="00CF7E22" w:rsidP="00344A41" w14:paraId="59756884" w14:textId="26AD7EDA">
      <w:pPr>
        <w:spacing w:after="120" w:line="240" w:lineRule="auto"/>
        <w:rPr>
          <w:rFonts w:ascii="Times New Roman" w:eastAsia="Times New Roman" w:hAnsi="Times New Roman"/>
          <w:sz w:val="24"/>
          <w:szCs w:val="24"/>
        </w:rPr>
      </w:pPr>
      <w:r w:rsidRPr="00CF7E22">
        <w:rPr>
          <w:rFonts w:ascii="Times New Roman" w:eastAsia="Times New Roman" w:hAnsi="Times New Roman"/>
          <w:sz w:val="24"/>
          <w:szCs w:val="24"/>
        </w:rPr>
        <w:t xml:space="preserve">NCES also appreciates your suggestions for new survey items, including questions about </w:t>
      </w:r>
      <w:r w:rsidRPr="00CF7E22" w:rsidR="00D3243D">
        <w:rPr>
          <w:rFonts w:ascii="Times New Roman" w:eastAsia="Times New Roman" w:hAnsi="Times New Roman"/>
          <w:sz w:val="24"/>
          <w:szCs w:val="24"/>
        </w:rPr>
        <w:t xml:space="preserve">student </w:t>
      </w:r>
      <w:r w:rsidRPr="00CF7E22">
        <w:rPr>
          <w:rFonts w:ascii="Times New Roman" w:eastAsia="Times New Roman" w:hAnsi="Times New Roman"/>
          <w:sz w:val="24"/>
          <w:szCs w:val="24"/>
        </w:rPr>
        <w:t>disabilit</w:t>
      </w:r>
      <w:r w:rsidRPr="00CF7E22" w:rsidR="00D3243D">
        <w:rPr>
          <w:rFonts w:ascii="Times New Roman" w:eastAsia="Times New Roman" w:hAnsi="Times New Roman"/>
          <w:sz w:val="24"/>
          <w:szCs w:val="24"/>
        </w:rPr>
        <w:t xml:space="preserve">y services </w:t>
      </w:r>
      <w:r w:rsidRPr="00CF7E22">
        <w:rPr>
          <w:rFonts w:ascii="Times New Roman" w:eastAsia="Times New Roman" w:hAnsi="Times New Roman"/>
          <w:sz w:val="24"/>
          <w:szCs w:val="24"/>
        </w:rPr>
        <w:t xml:space="preserve"> </w:t>
      </w:r>
      <w:r w:rsidRPr="00CF7E22" w:rsidR="00D3243D">
        <w:rPr>
          <w:rFonts w:ascii="Times New Roman" w:eastAsia="Times New Roman" w:hAnsi="Times New Roman"/>
          <w:sz w:val="24"/>
          <w:szCs w:val="24"/>
        </w:rPr>
        <w:t xml:space="preserve">at </w:t>
      </w:r>
      <w:r w:rsidRPr="00CF7E22">
        <w:rPr>
          <w:rFonts w:ascii="Times New Roman" w:eastAsia="Times New Roman" w:hAnsi="Times New Roman"/>
          <w:sz w:val="24"/>
          <w:szCs w:val="24"/>
        </w:rPr>
        <w:t xml:space="preserve">postsecondary institutions. However, the longitudinal nature of BPS again presents challenges in introducing these questions in the last follow-up. BPS survey items reference specific academic years and institutions and questions about  </w:t>
      </w:r>
      <w:r w:rsidRPr="00CF7E22" w:rsidR="00D3243D">
        <w:rPr>
          <w:rFonts w:ascii="Times New Roman" w:eastAsia="Times New Roman" w:hAnsi="Times New Roman"/>
          <w:sz w:val="24"/>
          <w:szCs w:val="24"/>
        </w:rPr>
        <w:t>receipt of services related to disabilities would benefit from a baseline measure</w:t>
      </w:r>
      <w:r w:rsidRPr="00CF7E22">
        <w:rPr>
          <w:rFonts w:ascii="Times New Roman" w:eastAsia="Times New Roman" w:hAnsi="Times New Roman"/>
          <w:sz w:val="24"/>
          <w:szCs w:val="24"/>
        </w:rPr>
        <w:t xml:space="preserve">, </w:t>
      </w:r>
      <w:r w:rsidRPr="00CF7E22" w:rsidR="003055C9">
        <w:rPr>
          <w:rFonts w:ascii="Times New Roman" w:eastAsia="Times New Roman" w:hAnsi="Times New Roman"/>
          <w:sz w:val="24"/>
          <w:szCs w:val="24"/>
        </w:rPr>
        <w:t xml:space="preserve">beginning </w:t>
      </w:r>
      <w:r w:rsidRPr="00CF7E22">
        <w:rPr>
          <w:rFonts w:ascii="Times New Roman" w:eastAsia="Times New Roman" w:hAnsi="Times New Roman"/>
          <w:sz w:val="24"/>
          <w:szCs w:val="24"/>
        </w:rPr>
        <w:t>five years ago. The BPS:20/25 survey focuses on the final three academic years of attendance, not the first. NCES believes these questions are best implemented from the initial data collection with a new longitudinal cohort or for a cross</w:t>
      </w:r>
      <w:r w:rsidRPr="00CF7E22" w:rsidR="004C5405">
        <w:rPr>
          <w:rFonts w:ascii="Times New Roman" w:eastAsia="Times New Roman" w:hAnsi="Times New Roman"/>
          <w:sz w:val="24"/>
          <w:szCs w:val="24"/>
        </w:rPr>
        <w:t>-</w:t>
      </w:r>
      <w:r w:rsidRPr="00CF7E22">
        <w:rPr>
          <w:rFonts w:ascii="Times New Roman" w:eastAsia="Times New Roman" w:hAnsi="Times New Roman"/>
          <w:sz w:val="24"/>
          <w:szCs w:val="24"/>
        </w:rPr>
        <w:t xml:space="preserve">sectional study. </w:t>
      </w:r>
    </w:p>
    <w:p w:rsidR="00164A67" w:rsidRPr="00CF7E22" w:rsidP="00344A41" w14:paraId="49562DCE" w14:textId="55058506">
      <w:pPr>
        <w:spacing w:after="120" w:line="240" w:lineRule="auto"/>
        <w:rPr>
          <w:rFonts w:ascii="Times New Roman" w:eastAsia="Times New Roman" w:hAnsi="Times New Roman"/>
          <w:sz w:val="24"/>
          <w:szCs w:val="24"/>
        </w:rPr>
      </w:pPr>
      <w:r w:rsidRPr="00CF7E22">
        <w:rPr>
          <w:rFonts w:ascii="Times New Roman" w:eastAsia="Times New Roman" w:hAnsi="Times New Roman"/>
          <w:sz w:val="24"/>
          <w:szCs w:val="24"/>
        </w:rPr>
        <w:t xml:space="preserve">Prior BPS studies </w:t>
      </w:r>
      <w:r w:rsidRPr="00CF7E22" w:rsidR="00D82EC2">
        <w:rPr>
          <w:rFonts w:ascii="Times New Roman" w:eastAsia="Times New Roman" w:hAnsi="Times New Roman"/>
          <w:sz w:val="24"/>
          <w:szCs w:val="24"/>
        </w:rPr>
        <w:t xml:space="preserve">have </w:t>
      </w:r>
      <w:r w:rsidRPr="00CF7E22">
        <w:rPr>
          <w:rFonts w:ascii="Times New Roman" w:eastAsia="Times New Roman" w:hAnsi="Times New Roman"/>
          <w:sz w:val="24"/>
          <w:szCs w:val="24"/>
        </w:rPr>
        <w:t>include</w:t>
      </w:r>
      <w:r w:rsidRPr="00CF7E22" w:rsidR="00D82EC2">
        <w:rPr>
          <w:rFonts w:ascii="Times New Roman" w:eastAsia="Times New Roman" w:hAnsi="Times New Roman"/>
          <w:sz w:val="24"/>
          <w:szCs w:val="24"/>
        </w:rPr>
        <w:t>d</w:t>
      </w:r>
      <w:r w:rsidRPr="00CF7E22">
        <w:rPr>
          <w:rFonts w:ascii="Times New Roman" w:eastAsia="Times New Roman" w:hAnsi="Times New Roman"/>
          <w:sz w:val="24"/>
          <w:szCs w:val="24"/>
        </w:rPr>
        <w:t xml:space="preserve"> certificates and licensures in degree attainment measures – please review the UGDEG* set of variables on PowerStats for the BPS:12/17 study which reports level of degree attainment. </w:t>
      </w:r>
      <w:r w:rsidRPr="00CF7E22" w:rsidR="00D82EC2">
        <w:rPr>
          <w:rFonts w:ascii="Times New Roman" w:eastAsia="Times New Roman" w:hAnsi="Times New Roman"/>
          <w:sz w:val="24"/>
          <w:szCs w:val="24"/>
        </w:rPr>
        <w:t>Other m</w:t>
      </w:r>
      <w:r w:rsidRPr="00CF7E22">
        <w:rPr>
          <w:rFonts w:ascii="Times New Roman" w:eastAsia="Times New Roman" w:hAnsi="Times New Roman"/>
          <w:sz w:val="24"/>
          <w:szCs w:val="24"/>
        </w:rPr>
        <w:t>easures related to certification and licensure</w:t>
      </w:r>
      <w:r w:rsidRPr="00CF7E22" w:rsidR="00D82EC2">
        <w:rPr>
          <w:rFonts w:ascii="Times New Roman" w:eastAsia="Times New Roman" w:hAnsi="Times New Roman"/>
          <w:sz w:val="24"/>
          <w:szCs w:val="24"/>
        </w:rPr>
        <w:t xml:space="preserve"> include whether these credentials are</w:t>
      </w:r>
      <w:r w:rsidRPr="00CF7E22">
        <w:rPr>
          <w:rFonts w:ascii="Times New Roman" w:eastAsia="Times New Roman" w:hAnsi="Times New Roman"/>
          <w:sz w:val="24"/>
          <w:szCs w:val="24"/>
        </w:rPr>
        <w:t xml:space="preserve"> required for employment</w:t>
      </w:r>
      <w:r w:rsidRPr="00CF7E22" w:rsidR="00D82EC2">
        <w:rPr>
          <w:rFonts w:ascii="Times New Roman" w:eastAsia="Times New Roman" w:hAnsi="Times New Roman"/>
          <w:sz w:val="24"/>
          <w:szCs w:val="24"/>
        </w:rPr>
        <w:t>, and</w:t>
      </w:r>
      <w:r w:rsidRPr="00CF7E22">
        <w:rPr>
          <w:rFonts w:ascii="Times New Roman" w:eastAsia="Times New Roman" w:hAnsi="Times New Roman"/>
          <w:sz w:val="24"/>
          <w:szCs w:val="24"/>
        </w:rPr>
        <w:t xml:space="preserve"> are represented in the </w:t>
      </w:r>
      <w:r w:rsidRPr="00CF7E22" w:rsidR="00781C3E">
        <w:rPr>
          <w:rFonts w:ascii="Times New Roman" w:eastAsia="Times New Roman" w:hAnsi="Times New Roman"/>
          <w:sz w:val="24"/>
          <w:szCs w:val="24"/>
        </w:rPr>
        <w:t>JOBLIC</w:t>
      </w:r>
      <w:r w:rsidRPr="00CF7E22">
        <w:rPr>
          <w:rFonts w:ascii="Times New Roman" w:eastAsia="Times New Roman" w:hAnsi="Times New Roman"/>
          <w:sz w:val="24"/>
          <w:szCs w:val="24"/>
        </w:rPr>
        <w:t>* variables, also found on PowerStats.</w:t>
      </w:r>
      <w:r w:rsidRPr="00CF7E22" w:rsidR="007A3DA0">
        <w:rPr>
          <w:rFonts w:ascii="Times New Roman" w:eastAsia="Times New Roman" w:hAnsi="Times New Roman"/>
          <w:sz w:val="24"/>
          <w:szCs w:val="24"/>
        </w:rPr>
        <w:t xml:space="preserve"> Both sets of variables are planned for release with future studies.</w:t>
      </w:r>
    </w:p>
    <w:p w:rsidR="007A3DA0" w:rsidRPr="00CF7E22" w:rsidP="00344A41" w14:paraId="129B6119" w14:textId="32C3E10C">
      <w:pPr>
        <w:spacing w:after="120" w:line="240" w:lineRule="auto"/>
        <w:rPr>
          <w:rFonts w:ascii="Times New Roman" w:eastAsia="Times New Roman" w:hAnsi="Times New Roman"/>
          <w:sz w:val="24"/>
          <w:szCs w:val="24"/>
        </w:rPr>
      </w:pPr>
      <w:r w:rsidRPr="00CF7E22">
        <w:rPr>
          <w:rFonts w:ascii="Times New Roman" w:hAnsi="Times New Roman"/>
          <w:sz w:val="24"/>
          <w:szCs w:val="24"/>
        </w:rPr>
        <w:t xml:space="preserve">We also appreciate your suggestion for modifications </w:t>
      </w:r>
      <w:r w:rsidRPr="00CF7E22" w:rsidR="00C23780">
        <w:rPr>
          <w:rFonts w:ascii="Times New Roman" w:hAnsi="Times New Roman"/>
          <w:sz w:val="24"/>
          <w:szCs w:val="24"/>
        </w:rPr>
        <w:t>that expand the</w:t>
      </w:r>
      <w:r w:rsidRPr="00CF7E22">
        <w:rPr>
          <w:rFonts w:ascii="Times New Roman" w:hAnsi="Times New Roman"/>
          <w:sz w:val="24"/>
          <w:szCs w:val="24"/>
        </w:rPr>
        <w:t xml:space="preserve"> type of institutions </w:t>
      </w:r>
      <w:r w:rsidRPr="00CF7E22" w:rsidR="00C23780">
        <w:rPr>
          <w:rFonts w:ascii="Times New Roman" w:hAnsi="Times New Roman"/>
          <w:sz w:val="24"/>
          <w:szCs w:val="24"/>
        </w:rPr>
        <w:t>to</w:t>
      </w:r>
      <w:r w:rsidRPr="00CF7E22">
        <w:rPr>
          <w:rFonts w:ascii="Times New Roman" w:hAnsi="Times New Roman"/>
          <w:sz w:val="24"/>
          <w:szCs w:val="24"/>
        </w:rPr>
        <w:t xml:space="preserve"> be included in the College Navigator; however, u</w:t>
      </w:r>
      <w:r w:rsidRPr="00CF7E22">
        <w:rPr>
          <w:rFonts w:ascii="Times New Roman" w:eastAsia="Times New Roman" w:hAnsi="Times New Roman"/>
          <w:sz w:val="24"/>
          <w:szCs w:val="24"/>
        </w:rPr>
        <w:t>pdates to the College Navigator specifications are outside the scope of the submission</w:t>
      </w:r>
      <w:r w:rsidRPr="00CF7E22">
        <w:rPr>
          <w:rFonts w:ascii="Times New Roman" w:eastAsia="Times New Roman" w:hAnsi="Times New Roman"/>
          <w:sz w:val="24"/>
          <w:szCs w:val="24"/>
        </w:rPr>
        <w:t xml:space="preserve">. </w:t>
      </w:r>
    </w:p>
    <w:p w:rsidR="006F6FAB" w:rsidRPr="00E346AA" w:rsidP="00344A41" w14:paraId="4B3E8A21" w14:textId="4A0268A5">
      <w:pPr>
        <w:spacing w:after="120" w:line="240" w:lineRule="auto"/>
        <w:rPr>
          <w:rFonts w:ascii="Times New Roman" w:hAnsi="Times New Roman"/>
          <w:sz w:val="24"/>
          <w:szCs w:val="24"/>
        </w:rPr>
      </w:pPr>
      <w:r w:rsidRPr="00E346AA">
        <w:rPr>
          <w:rFonts w:ascii="Times New Roman" w:hAnsi="Times New Roman"/>
          <w:sz w:val="24"/>
          <w:szCs w:val="24"/>
        </w:rPr>
        <w:t>Sincerely,</w:t>
      </w:r>
    </w:p>
    <w:p w:rsidR="006F6FAB" w:rsidRPr="00E346AA" w:rsidP="006F6FAB" w14:paraId="3945E0CA" w14:textId="2095C2E1">
      <w:pPr>
        <w:tabs>
          <w:tab w:val="left" w:pos="7040"/>
        </w:tabs>
        <w:spacing w:after="0" w:line="240" w:lineRule="auto"/>
        <w:rPr>
          <w:rFonts w:ascii="Times New Roman" w:hAnsi="Times New Roman"/>
          <w:sz w:val="24"/>
          <w:szCs w:val="24"/>
        </w:rPr>
      </w:pPr>
      <w:r w:rsidRPr="00E346AA">
        <w:rPr>
          <w:rFonts w:ascii="Times New Roman" w:hAnsi="Times New Roman"/>
          <w:sz w:val="24"/>
          <w:szCs w:val="24"/>
        </w:rPr>
        <w:t>David Richards</w:t>
      </w:r>
      <w:r w:rsidRPr="00E346AA">
        <w:rPr>
          <w:rFonts w:ascii="Times New Roman" w:hAnsi="Times New Roman"/>
          <w:sz w:val="24"/>
          <w:szCs w:val="24"/>
        </w:rPr>
        <w:t>, Ph.D.</w:t>
      </w:r>
      <w:r w:rsidRPr="00E346AA">
        <w:rPr>
          <w:rFonts w:ascii="Times New Roman" w:hAnsi="Times New Roman"/>
          <w:sz w:val="24"/>
          <w:szCs w:val="24"/>
        </w:rPr>
        <w:tab/>
      </w:r>
    </w:p>
    <w:p w:rsidR="00882679" w:rsidRPr="00E346AA" w:rsidP="006F6FAB" w14:paraId="1E54DDB7" w14:textId="1E57B97C">
      <w:pPr>
        <w:spacing w:after="0" w:line="240" w:lineRule="auto"/>
        <w:rPr>
          <w:rFonts w:ascii="Times New Roman" w:hAnsi="Times New Roman"/>
          <w:sz w:val="24"/>
          <w:szCs w:val="24"/>
        </w:rPr>
      </w:pPr>
      <w:r w:rsidRPr="00E346AA">
        <w:rPr>
          <w:rFonts w:ascii="Times New Roman" w:hAnsi="Times New Roman"/>
          <w:sz w:val="24"/>
          <w:szCs w:val="24"/>
        </w:rPr>
        <w:t>Program Officer,</w:t>
      </w:r>
      <w:r w:rsidRPr="00E346AA">
        <w:rPr>
          <w:rFonts w:ascii="Times New Roman" w:hAnsi="Times New Roman"/>
          <w:sz w:val="24"/>
          <w:szCs w:val="24"/>
        </w:rPr>
        <w:t xml:space="preserve"> Beginning Postsecondary Students Longitudinal Study </w:t>
      </w:r>
    </w:p>
    <w:p w:rsidR="006F6FAB" w:rsidRPr="00E346AA" w:rsidP="006F6FAB" w14:paraId="4E35FD75" w14:textId="7A9C7D3E">
      <w:pPr>
        <w:spacing w:after="0" w:line="240" w:lineRule="auto"/>
        <w:rPr>
          <w:rFonts w:ascii="Times New Roman" w:hAnsi="Times New Roman"/>
          <w:sz w:val="24"/>
          <w:szCs w:val="24"/>
        </w:rPr>
      </w:pPr>
      <w:r w:rsidRPr="00E346AA">
        <w:rPr>
          <w:rFonts w:ascii="Times New Roman" w:hAnsi="Times New Roman"/>
          <w:sz w:val="24"/>
          <w:szCs w:val="24"/>
        </w:rPr>
        <w:t>https://nces.ed.gov/surveys/</w:t>
      </w:r>
      <w:r w:rsidRPr="00E346AA" w:rsidR="00882679">
        <w:rPr>
          <w:rFonts w:ascii="Times New Roman" w:hAnsi="Times New Roman"/>
          <w:sz w:val="24"/>
          <w:szCs w:val="24"/>
        </w:rPr>
        <w:t>bps</w:t>
      </w:r>
      <w:r w:rsidRPr="00E346AA">
        <w:rPr>
          <w:rFonts w:ascii="Times New Roman" w:hAnsi="Times New Roman"/>
          <w:sz w:val="24"/>
          <w:szCs w:val="24"/>
        </w:rPr>
        <w:t>/</w:t>
      </w:r>
    </w:p>
    <w:p w:rsidR="006F6FAB" w:rsidRPr="005E6FBA" w:rsidP="006F6FAB" w14:paraId="08496293" w14:textId="79401EC1">
      <w:pPr>
        <w:spacing w:after="0" w:line="240" w:lineRule="auto"/>
        <w:rPr>
          <w:rFonts w:ascii="Times New Roman" w:hAnsi="Times New Roman"/>
          <w:sz w:val="24"/>
          <w:szCs w:val="24"/>
        </w:rPr>
      </w:pPr>
      <w:r w:rsidRPr="00E346AA">
        <w:rPr>
          <w:rFonts w:ascii="Times New Roman" w:hAnsi="Times New Roman"/>
          <w:sz w:val="24"/>
          <w:szCs w:val="24"/>
        </w:rPr>
        <w:t>National Center for Education Statistics, Sample Surveys Division: Longitudinal Survey Branch</w:t>
      </w:r>
      <w:r w:rsidRPr="00E346AA">
        <w:rPr>
          <w:rFonts w:ascii="Times New Roman" w:hAnsi="Times New Roman"/>
          <w:sz w:val="24"/>
          <w:szCs w:val="24"/>
        </w:rPr>
        <w:br/>
        <w:t>Rm 40</w:t>
      </w:r>
      <w:r w:rsidRPr="00E346AA">
        <w:rPr>
          <w:rFonts w:ascii="Times New Roman" w:hAnsi="Times New Roman"/>
          <w:sz w:val="24"/>
          <w:szCs w:val="24"/>
        </w:rPr>
        <w:t>37</w:t>
      </w:r>
      <w:r w:rsidRPr="00E346AA">
        <w:rPr>
          <w:rFonts w:ascii="Times New Roman" w:hAnsi="Times New Roman"/>
          <w:sz w:val="24"/>
          <w:szCs w:val="24"/>
        </w:rPr>
        <w:t>, 550 12th St. SW, Washington DC 20202 | 202-245-</w:t>
      </w:r>
      <w:r w:rsidRPr="00E346AA">
        <w:rPr>
          <w:rFonts w:ascii="Times New Roman" w:hAnsi="Times New Roman"/>
          <w:sz w:val="24"/>
          <w:szCs w:val="24"/>
        </w:rPr>
        <w:t>6202</w:t>
      </w:r>
      <w:r w:rsidRPr="00E346AA">
        <w:rPr>
          <w:rFonts w:ascii="Times New Roman" w:hAnsi="Times New Roman"/>
          <w:sz w:val="24"/>
          <w:szCs w:val="24"/>
        </w:rPr>
        <w:t xml:space="preserve"> | </w:t>
      </w:r>
      <w:hyperlink r:id="rId8" w:history="1">
        <w:r w:rsidRPr="00E346AA">
          <w:rPr>
            <w:rStyle w:val="Hyperlink"/>
            <w:rFonts w:ascii="Times New Roman" w:hAnsi="Times New Roman"/>
            <w:sz w:val="24"/>
            <w:szCs w:val="24"/>
          </w:rPr>
          <w:t>David.Richards@ed.gov</w:t>
        </w:r>
      </w:hyperlink>
    </w:p>
    <w:p w:rsidR="00B32871" w:rsidRPr="005E6FBA" w:rsidP="00B32871" w14:paraId="4B501F18" w14:textId="423346B0">
      <w:pPr>
        <w:pBdr>
          <w:bottom w:val="double" w:sz="4" w:space="1" w:color="auto"/>
        </w:pBdr>
        <w:spacing w:after="0" w:line="240" w:lineRule="auto"/>
        <w:rPr>
          <w:rFonts w:ascii="Times New Roman" w:hAnsi="Times New Roman"/>
          <w:sz w:val="24"/>
          <w:szCs w:val="24"/>
        </w:rPr>
      </w:pPr>
    </w:p>
    <w:p w:rsidR="00B32871" w:rsidRPr="005E6FBA" w:rsidP="006F6FAB" w14:paraId="442B9472" w14:textId="56EAB054">
      <w:pPr>
        <w:spacing w:after="0" w:line="240" w:lineRule="auto"/>
        <w:rPr>
          <w:rFonts w:ascii="Times New Roman" w:hAnsi="Times New Roman"/>
          <w:sz w:val="24"/>
          <w:szCs w:val="24"/>
        </w:rPr>
      </w:pPr>
    </w:p>
    <w:p w:rsidR="009F006B" w:rsidP="00CD510B" w14:paraId="13089E2F" w14:textId="2E70695A">
      <w:pPr>
        <w:pStyle w:val="Heading1"/>
      </w:pPr>
      <w:r>
        <w:t>Organization</w:t>
      </w:r>
      <w:r w:rsidRPr="00931322">
        <w:t xml:space="preserve">: </w:t>
      </w:r>
      <w:r>
        <w:t>EdTrust</w:t>
      </w:r>
    </w:p>
    <w:p w:rsidR="001514D3" w:rsidP="009F006B" w14:paraId="2C0F63CB" w14:textId="75B66DF8">
      <w:pPr>
        <w:pStyle w:val="Default"/>
        <w:rPr>
          <w:rFonts w:ascii="Times New Roman" w:hAnsi="Times New Roman" w:cs="Times New Roman"/>
        </w:rPr>
      </w:pPr>
    </w:p>
    <w:p w:rsidR="00EE441A" w:rsidRPr="00EE441A" w:rsidP="00EE441A" w14:paraId="45E6D6AC" w14:textId="77777777">
      <w:pPr>
        <w:pBdr>
          <w:bottom w:val="single" w:sz="4" w:space="1" w:color="auto"/>
        </w:pBdr>
        <w:spacing w:after="0" w:line="240" w:lineRule="auto"/>
        <w:rPr>
          <w:rFonts w:ascii="Times New Roman" w:hAnsi="Times New Roman" w:eastAsiaTheme="minorHAnsi"/>
          <w:color w:val="000000"/>
          <w:sz w:val="24"/>
          <w:szCs w:val="24"/>
        </w:rPr>
      </w:pPr>
      <w:r w:rsidRPr="00EE441A">
        <w:rPr>
          <w:rFonts w:ascii="Times New Roman" w:hAnsi="Times New Roman" w:eastAsiaTheme="minorHAnsi"/>
          <w:color w:val="000000"/>
          <w:sz w:val="24"/>
          <w:szCs w:val="24"/>
        </w:rPr>
        <w:t>EdTrust is a national nonprofit organization that is committed to advancing policies and practices to dismantle the racial and economic barriers embedded in the American education system. Through our research and advocacy, EdTrust improves equity in education from preschool through college, engages diverse communities dedicated to education equity and justice, and increases political and public will to build an education system where all students thrive.</w:t>
      </w:r>
    </w:p>
    <w:p w:rsidR="00EE441A" w:rsidRPr="00EE441A" w:rsidP="00EE441A" w14:paraId="43C6648B" w14:textId="77777777">
      <w:pPr>
        <w:pBdr>
          <w:bottom w:val="single" w:sz="4" w:space="1" w:color="auto"/>
        </w:pBdr>
        <w:spacing w:after="0" w:line="240" w:lineRule="auto"/>
        <w:rPr>
          <w:rFonts w:ascii="Times New Roman" w:hAnsi="Times New Roman" w:eastAsiaTheme="minorHAnsi"/>
          <w:color w:val="000000"/>
          <w:sz w:val="24"/>
          <w:szCs w:val="24"/>
        </w:rPr>
      </w:pPr>
    </w:p>
    <w:p w:rsidR="00EE441A" w:rsidRPr="00EE441A" w:rsidP="00EE441A" w14:paraId="2D0BFD17" w14:textId="77777777">
      <w:pPr>
        <w:pBdr>
          <w:bottom w:val="single" w:sz="4" w:space="1" w:color="auto"/>
        </w:pBdr>
        <w:spacing w:after="0" w:line="240" w:lineRule="auto"/>
        <w:rPr>
          <w:rFonts w:ascii="Times New Roman" w:hAnsi="Times New Roman" w:eastAsiaTheme="minorHAnsi"/>
          <w:color w:val="000000"/>
          <w:sz w:val="24"/>
          <w:szCs w:val="24"/>
        </w:rPr>
      </w:pPr>
      <w:r w:rsidRPr="00EE441A">
        <w:rPr>
          <w:rFonts w:ascii="Times New Roman" w:hAnsi="Times New Roman" w:eastAsiaTheme="minorHAnsi"/>
          <w:color w:val="000000"/>
          <w:sz w:val="24"/>
          <w:szCs w:val="24"/>
        </w:rPr>
        <w:t>EdTrust thanks the U.S. Department of Education (“the Department”) for the opportunity to comment on the call for comments on the 2020/25 Beginning Postsecondary Students (BPS:20/25) Full Scale Study. Our responses to the provided prompts are below:</w:t>
      </w:r>
    </w:p>
    <w:p w:rsidR="00EE441A" w:rsidRPr="00EE441A" w:rsidP="00EE441A" w14:paraId="3FF937F8" w14:textId="77777777">
      <w:pPr>
        <w:pBdr>
          <w:bottom w:val="single" w:sz="4" w:space="1" w:color="auto"/>
        </w:pBdr>
        <w:spacing w:after="0" w:line="240" w:lineRule="auto"/>
        <w:rPr>
          <w:rFonts w:ascii="Times New Roman" w:hAnsi="Times New Roman" w:eastAsiaTheme="minorHAnsi"/>
          <w:color w:val="000000"/>
          <w:sz w:val="24"/>
          <w:szCs w:val="24"/>
        </w:rPr>
      </w:pPr>
    </w:p>
    <w:p w:rsidR="00EE441A" w:rsidRPr="00EE441A" w:rsidP="00EE441A" w14:paraId="56E4EC0D" w14:textId="77777777">
      <w:pPr>
        <w:pBdr>
          <w:bottom w:val="single" w:sz="4" w:space="1" w:color="auto"/>
        </w:pBdr>
        <w:spacing w:after="0" w:line="240" w:lineRule="auto"/>
        <w:rPr>
          <w:rFonts w:ascii="Times New Roman" w:hAnsi="Times New Roman" w:eastAsiaTheme="minorHAnsi"/>
          <w:color w:val="000000"/>
          <w:sz w:val="24"/>
          <w:szCs w:val="24"/>
        </w:rPr>
      </w:pPr>
      <w:r w:rsidRPr="00EE441A">
        <w:rPr>
          <w:rFonts w:ascii="Times New Roman" w:hAnsi="Times New Roman" w:eastAsiaTheme="minorHAnsi"/>
          <w:color w:val="000000"/>
          <w:sz w:val="24"/>
          <w:szCs w:val="24"/>
        </w:rPr>
        <w:t>1.</w:t>
      </w:r>
      <w:r w:rsidRPr="00EE441A">
        <w:rPr>
          <w:rFonts w:ascii="Times New Roman" w:hAnsi="Times New Roman" w:eastAsiaTheme="minorHAnsi"/>
          <w:color w:val="000000"/>
          <w:sz w:val="24"/>
          <w:szCs w:val="24"/>
        </w:rPr>
        <w:tab/>
        <w:t>Is this collection necessary to the proper functions of the Department;</w:t>
      </w:r>
    </w:p>
    <w:p w:rsidR="00EE441A" w:rsidRPr="00EE441A" w:rsidP="00EE441A" w14:paraId="27408917" w14:textId="77777777">
      <w:pPr>
        <w:pBdr>
          <w:bottom w:val="single" w:sz="4" w:space="1" w:color="auto"/>
        </w:pBdr>
        <w:spacing w:after="0" w:line="240" w:lineRule="auto"/>
        <w:rPr>
          <w:rFonts w:ascii="Times New Roman" w:hAnsi="Times New Roman" w:eastAsiaTheme="minorHAnsi"/>
          <w:color w:val="000000"/>
          <w:sz w:val="24"/>
          <w:szCs w:val="24"/>
        </w:rPr>
      </w:pPr>
    </w:p>
    <w:p w:rsidR="000C628C" w:rsidRPr="000C628C" w:rsidP="000C628C" w14:paraId="24CB4C1B" w14:textId="77777777">
      <w:pPr>
        <w:pBdr>
          <w:bottom w:val="single" w:sz="4" w:space="1" w:color="auto"/>
        </w:pBdr>
        <w:spacing w:after="0" w:line="240" w:lineRule="auto"/>
        <w:rPr>
          <w:rFonts w:ascii="Times New Roman" w:hAnsi="Times New Roman" w:eastAsiaTheme="minorHAnsi"/>
          <w:color w:val="000000"/>
          <w:sz w:val="24"/>
          <w:szCs w:val="24"/>
        </w:rPr>
      </w:pPr>
      <w:r w:rsidRPr="00EE441A">
        <w:rPr>
          <w:rFonts w:ascii="Times New Roman" w:hAnsi="Times New Roman" w:eastAsiaTheme="minorHAnsi"/>
          <w:color w:val="000000"/>
          <w:sz w:val="24"/>
          <w:szCs w:val="24"/>
        </w:rPr>
        <w:t xml:space="preserve">Yes, this collection is necessary to enable equity and accountability, monitor progress, promote transparency, and boost the use of evidence-based research. Understanding the return on investment of education at all levels has more of a focus today, and the 25 Beginning Postsecondary Students (BPS) survey provides insight into what student experiences may foster, or hinder persistence, and how certain experiences could shape employment outcomes. Data collection is crucial for identifying disparities in student experiences because the BPS is currently the only national data source on first-time students’ experiences during and after postsecondary. This information provides a clear understanding of where inequities exist and helps formulate evidence-based targeted interventions to ensure all students have equitable access to educational </w:t>
      </w:r>
      <w:r w:rsidRPr="00EE441A">
        <w:rPr>
          <w:rFonts w:ascii="Times New Roman" w:hAnsi="Times New Roman" w:eastAsiaTheme="minorHAnsi"/>
          <w:color w:val="000000"/>
          <w:sz w:val="24"/>
          <w:szCs w:val="24"/>
        </w:rPr>
        <w:t>opportunities. Without comprehensive data, it would be challenging to measure progress toward equity goals or hold institutions accountable for closing achievement gaps effectively. Additionally, publication allows the public to have fair access to post- secondary data. Without the study, a significant gap would be created, because the information</w:t>
      </w:r>
      <w:r>
        <w:rPr>
          <w:rFonts w:ascii="Times New Roman" w:hAnsi="Times New Roman" w:eastAsiaTheme="minorHAnsi"/>
          <w:color w:val="000000"/>
          <w:sz w:val="24"/>
          <w:szCs w:val="24"/>
        </w:rPr>
        <w:t xml:space="preserve"> </w:t>
      </w:r>
      <w:r w:rsidRPr="000C628C">
        <w:rPr>
          <w:rFonts w:ascii="Times New Roman" w:hAnsi="Times New Roman" w:eastAsiaTheme="minorHAnsi"/>
          <w:color w:val="000000"/>
          <w:sz w:val="24"/>
          <w:szCs w:val="24"/>
        </w:rPr>
        <w:t>needed to understand the student progression to achieving a postsecondary degree would be more difficult for organizations and researchers to access.</w:t>
      </w:r>
    </w:p>
    <w:p w:rsidR="000C628C" w:rsidRPr="000C628C" w:rsidP="000C628C" w14:paraId="26337FB4" w14:textId="77777777">
      <w:pPr>
        <w:pBdr>
          <w:bottom w:val="single" w:sz="4" w:space="1" w:color="auto"/>
        </w:pBdr>
        <w:spacing w:after="0" w:line="240" w:lineRule="auto"/>
        <w:rPr>
          <w:rFonts w:ascii="Times New Roman" w:hAnsi="Times New Roman" w:eastAsiaTheme="minorHAnsi"/>
          <w:color w:val="000000"/>
          <w:sz w:val="24"/>
          <w:szCs w:val="24"/>
        </w:rPr>
      </w:pPr>
    </w:p>
    <w:p w:rsidR="000C628C" w:rsidRPr="000C628C" w:rsidP="000C628C" w14:paraId="20B6D257" w14:textId="77777777">
      <w:pPr>
        <w:pBdr>
          <w:bottom w:val="single" w:sz="4" w:space="1" w:color="auto"/>
        </w:pBdr>
        <w:spacing w:after="0" w:line="240" w:lineRule="auto"/>
        <w:rPr>
          <w:rFonts w:ascii="Times New Roman" w:hAnsi="Times New Roman" w:eastAsiaTheme="minorHAnsi"/>
          <w:color w:val="000000"/>
          <w:sz w:val="24"/>
          <w:szCs w:val="24"/>
        </w:rPr>
      </w:pPr>
      <w:r w:rsidRPr="000C628C">
        <w:rPr>
          <w:rFonts w:ascii="Times New Roman" w:hAnsi="Times New Roman" w:eastAsiaTheme="minorHAnsi"/>
          <w:color w:val="000000"/>
          <w:sz w:val="24"/>
          <w:szCs w:val="24"/>
        </w:rPr>
        <w:t>2.</w:t>
      </w:r>
      <w:r w:rsidRPr="000C628C">
        <w:rPr>
          <w:rFonts w:ascii="Times New Roman" w:hAnsi="Times New Roman" w:eastAsiaTheme="minorHAnsi"/>
          <w:color w:val="000000"/>
          <w:sz w:val="24"/>
          <w:szCs w:val="24"/>
        </w:rPr>
        <w:tab/>
        <w:t>Will this information be processed and used in a timely manner;</w:t>
      </w:r>
    </w:p>
    <w:p w:rsidR="000C628C" w:rsidRPr="000C628C" w:rsidP="000C628C" w14:paraId="20B0250E" w14:textId="77777777">
      <w:pPr>
        <w:pBdr>
          <w:bottom w:val="single" w:sz="4" w:space="1" w:color="auto"/>
        </w:pBdr>
        <w:spacing w:after="0" w:line="240" w:lineRule="auto"/>
        <w:rPr>
          <w:rFonts w:ascii="Times New Roman" w:hAnsi="Times New Roman" w:eastAsiaTheme="minorHAnsi"/>
          <w:color w:val="000000"/>
          <w:sz w:val="24"/>
          <w:szCs w:val="24"/>
        </w:rPr>
      </w:pPr>
    </w:p>
    <w:p w:rsidR="000C628C" w:rsidP="000C628C" w14:paraId="208A4E93" w14:textId="77777777">
      <w:pPr>
        <w:pBdr>
          <w:bottom w:val="single" w:sz="4" w:space="1" w:color="auto"/>
        </w:pBdr>
        <w:spacing w:after="0" w:line="240" w:lineRule="auto"/>
        <w:rPr>
          <w:rFonts w:ascii="Times New Roman" w:hAnsi="Times New Roman" w:eastAsiaTheme="minorHAnsi"/>
          <w:color w:val="000000"/>
          <w:sz w:val="24"/>
          <w:szCs w:val="24"/>
        </w:rPr>
      </w:pPr>
      <w:r w:rsidRPr="000C628C">
        <w:rPr>
          <w:rFonts w:ascii="Times New Roman" w:hAnsi="Times New Roman" w:eastAsiaTheme="minorHAnsi"/>
          <w:color w:val="000000"/>
          <w:sz w:val="24"/>
          <w:szCs w:val="24"/>
        </w:rPr>
        <w:t>Yes, regular data collection allows for ongoing and responsive monitoring of student progress and the evaluation of policies and initiatives designed to improve persistence and completion rates in postsecondary education. It also helps assess how students' experiences in college may impact future employment outcomes, as well as changes over time in their income, debt, and more. Additionally, the BPS study allows researchers to disaggregate the student experience, providing a deeper understanding of how different student groups experience and are impacted by their education. The BPS has enabled researchers to track changes over time to advocate for more targeted efforts to address disparities.</w:t>
      </w:r>
    </w:p>
    <w:p w:rsidR="00E660D8" w:rsidRPr="000C628C" w:rsidP="000C628C" w14:paraId="315454B7" w14:textId="77777777">
      <w:pPr>
        <w:pBdr>
          <w:bottom w:val="single" w:sz="4" w:space="1" w:color="auto"/>
        </w:pBdr>
        <w:spacing w:after="0" w:line="240" w:lineRule="auto"/>
        <w:rPr>
          <w:rFonts w:ascii="Times New Roman" w:hAnsi="Times New Roman" w:eastAsiaTheme="minorHAnsi"/>
          <w:color w:val="000000"/>
          <w:sz w:val="24"/>
          <w:szCs w:val="24"/>
        </w:rPr>
      </w:pPr>
    </w:p>
    <w:p w:rsidR="000C628C" w:rsidRPr="000C628C" w:rsidP="000C628C" w14:paraId="74F511A0" w14:textId="77777777">
      <w:pPr>
        <w:pBdr>
          <w:bottom w:val="single" w:sz="4" w:space="1" w:color="auto"/>
        </w:pBdr>
        <w:spacing w:after="0" w:line="240" w:lineRule="auto"/>
        <w:rPr>
          <w:rFonts w:ascii="Times New Roman" w:hAnsi="Times New Roman" w:eastAsiaTheme="minorHAnsi"/>
          <w:color w:val="000000"/>
          <w:sz w:val="24"/>
          <w:szCs w:val="24"/>
        </w:rPr>
      </w:pPr>
      <w:r w:rsidRPr="000C628C">
        <w:rPr>
          <w:rFonts w:ascii="Times New Roman" w:hAnsi="Times New Roman" w:eastAsiaTheme="minorHAnsi"/>
          <w:color w:val="000000"/>
          <w:sz w:val="24"/>
          <w:szCs w:val="24"/>
        </w:rPr>
        <w:t>3.</w:t>
      </w:r>
      <w:r w:rsidRPr="000C628C">
        <w:rPr>
          <w:rFonts w:ascii="Times New Roman" w:hAnsi="Times New Roman" w:eastAsiaTheme="minorHAnsi"/>
          <w:color w:val="000000"/>
          <w:sz w:val="24"/>
          <w:szCs w:val="24"/>
        </w:rPr>
        <w:tab/>
        <w:t>How might the Department enhance the quality, utility, and clarity of the information to be collected;</w:t>
      </w:r>
    </w:p>
    <w:p w:rsidR="000C628C" w:rsidRPr="000C628C" w:rsidP="000C628C" w14:paraId="78B2181D" w14:textId="77777777">
      <w:pPr>
        <w:pBdr>
          <w:bottom w:val="single" w:sz="4" w:space="1" w:color="auto"/>
        </w:pBdr>
        <w:spacing w:after="0" w:line="240" w:lineRule="auto"/>
        <w:rPr>
          <w:rFonts w:ascii="Times New Roman" w:hAnsi="Times New Roman" w:eastAsiaTheme="minorHAnsi"/>
          <w:color w:val="000000"/>
          <w:sz w:val="24"/>
          <w:szCs w:val="24"/>
        </w:rPr>
      </w:pPr>
      <w:r w:rsidRPr="000C628C">
        <w:rPr>
          <w:rFonts w:ascii="Times New Roman" w:hAnsi="Times New Roman" w:eastAsiaTheme="minorHAnsi"/>
          <w:color w:val="000000"/>
          <w:sz w:val="24"/>
          <w:szCs w:val="24"/>
        </w:rPr>
        <w:t>EdTrust recommends the following questionnaire considerations to be implemented on future collections:</w:t>
      </w:r>
    </w:p>
    <w:p w:rsidR="000C628C" w:rsidRPr="000C628C" w:rsidP="000C628C" w14:paraId="63540D70" w14:textId="77777777">
      <w:pPr>
        <w:pBdr>
          <w:bottom w:val="single" w:sz="4" w:space="1" w:color="auto"/>
        </w:pBdr>
        <w:spacing w:after="0" w:line="240" w:lineRule="auto"/>
        <w:rPr>
          <w:rFonts w:ascii="Times New Roman" w:hAnsi="Times New Roman" w:eastAsiaTheme="minorHAnsi"/>
          <w:color w:val="000000"/>
          <w:sz w:val="24"/>
          <w:szCs w:val="24"/>
        </w:rPr>
      </w:pPr>
    </w:p>
    <w:p w:rsidR="000C628C" w:rsidRPr="009D0598" w:rsidP="009D0598" w14:paraId="2A947A19" w14:textId="77777777">
      <w:pPr>
        <w:pBdr>
          <w:bottom w:val="single" w:sz="4" w:space="1" w:color="auto"/>
        </w:pBdr>
        <w:spacing w:after="0" w:line="240" w:lineRule="auto"/>
        <w:ind w:firstLine="720"/>
        <w:rPr>
          <w:rFonts w:ascii="Times New Roman" w:hAnsi="Times New Roman" w:eastAsiaTheme="minorHAnsi"/>
          <w:i/>
          <w:iCs/>
          <w:color w:val="000000"/>
          <w:sz w:val="24"/>
          <w:szCs w:val="24"/>
        </w:rPr>
      </w:pPr>
      <w:r w:rsidRPr="009D0598">
        <w:rPr>
          <w:rFonts w:ascii="Times New Roman" w:hAnsi="Times New Roman" w:eastAsiaTheme="minorHAnsi"/>
          <w:i/>
          <w:iCs/>
          <w:color w:val="000000"/>
          <w:sz w:val="24"/>
          <w:szCs w:val="24"/>
        </w:rPr>
        <w:t>Consider how to implement survey questions inquiring about students’ experiences with</w:t>
      </w:r>
    </w:p>
    <w:p w:rsidR="000C628C" w:rsidP="009D0598" w14:paraId="1D1CE6F4" w14:textId="40FEA4E2">
      <w:pPr>
        <w:pBdr>
          <w:bottom w:val="single" w:sz="4" w:space="1" w:color="auto"/>
        </w:pBdr>
        <w:spacing w:after="0" w:line="240" w:lineRule="auto"/>
        <w:ind w:firstLine="720"/>
        <w:rPr>
          <w:rFonts w:ascii="Times New Roman" w:hAnsi="Times New Roman" w:eastAsiaTheme="minorHAnsi"/>
          <w:i/>
          <w:iCs/>
          <w:color w:val="000000"/>
          <w:sz w:val="24"/>
          <w:szCs w:val="24"/>
        </w:rPr>
      </w:pPr>
      <w:r w:rsidRPr="009D0598">
        <w:rPr>
          <w:rFonts w:ascii="Times New Roman" w:hAnsi="Times New Roman" w:eastAsiaTheme="minorHAnsi"/>
          <w:i/>
          <w:iCs/>
          <w:color w:val="000000"/>
          <w:sz w:val="24"/>
          <w:szCs w:val="24"/>
        </w:rPr>
        <w:t>discrimination and campus climate.</w:t>
      </w:r>
      <w:r w:rsidR="009D0598">
        <w:rPr>
          <w:rFonts w:ascii="Times New Roman" w:hAnsi="Times New Roman" w:eastAsiaTheme="minorHAnsi"/>
          <w:i/>
          <w:iCs/>
          <w:color w:val="000000"/>
          <w:sz w:val="24"/>
          <w:szCs w:val="24"/>
        </w:rPr>
        <w:tab/>
      </w:r>
    </w:p>
    <w:p w:rsidR="009D0598" w:rsidRPr="009D0598" w:rsidP="009D0598" w14:paraId="4F10DA4E" w14:textId="77777777">
      <w:pPr>
        <w:pBdr>
          <w:bottom w:val="single" w:sz="4" w:space="1" w:color="auto"/>
        </w:pBdr>
        <w:spacing w:after="0" w:line="240" w:lineRule="auto"/>
        <w:ind w:firstLine="720"/>
        <w:rPr>
          <w:rFonts w:ascii="Times New Roman" w:hAnsi="Times New Roman" w:eastAsiaTheme="minorHAnsi"/>
          <w:i/>
          <w:iCs/>
          <w:color w:val="000000"/>
          <w:sz w:val="24"/>
          <w:szCs w:val="24"/>
        </w:rPr>
      </w:pPr>
    </w:p>
    <w:p w:rsidR="000C628C" w:rsidRPr="000C628C" w:rsidP="000C628C" w14:paraId="78D4D842" w14:textId="77777777">
      <w:pPr>
        <w:pBdr>
          <w:bottom w:val="single" w:sz="4" w:space="1" w:color="auto"/>
        </w:pBdr>
        <w:spacing w:after="0" w:line="240" w:lineRule="auto"/>
        <w:rPr>
          <w:rFonts w:ascii="Times New Roman" w:hAnsi="Times New Roman" w:eastAsiaTheme="minorHAnsi"/>
          <w:color w:val="000000"/>
          <w:sz w:val="24"/>
          <w:szCs w:val="24"/>
        </w:rPr>
      </w:pPr>
      <w:r w:rsidRPr="000C628C">
        <w:rPr>
          <w:rFonts w:ascii="Times New Roman" w:hAnsi="Times New Roman" w:eastAsiaTheme="minorHAnsi"/>
          <w:color w:val="000000"/>
          <w:sz w:val="24"/>
          <w:szCs w:val="24"/>
        </w:rPr>
        <w:t>While the BPS conducts surveys on peer and faculty interactions and socioemotional support, the scope should be expanded to include questions addressing experiences with discrimination on campus and the local community across a broad spectrum, such as race, ethnicity, gender identity, sexual orientation, disability, and socioeconomic status. For instance, surveys could assess students’ awareness of discrimination and harassment policies, their understanding of procedures for filing cases, and their experiences with both overt incidents and subtle forms of bias or exclusion. This data would provide valuable insights into campus climate and what type of environments may impact the student experience and matriculation process. Research has shown that a strong sense of belonging can be a preventive factor for students stopping out, particularly for students of color. Additionally, having a deeper understanding of campus climate aids in assessing students' sense of belonging. This knowledge can help institutions create more inclusive environments and support systems to retain diverse student populations.</w:t>
      </w:r>
    </w:p>
    <w:p w:rsidR="009D0598" w:rsidP="000C628C" w14:paraId="45363E89" w14:textId="77777777">
      <w:pPr>
        <w:pBdr>
          <w:bottom w:val="single" w:sz="4" w:space="1" w:color="auto"/>
        </w:pBdr>
        <w:spacing w:after="0" w:line="240" w:lineRule="auto"/>
        <w:rPr>
          <w:rFonts w:ascii="Times New Roman" w:hAnsi="Times New Roman" w:eastAsiaTheme="minorHAnsi"/>
          <w:color w:val="000000"/>
          <w:sz w:val="24"/>
          <w:szCs w:val="24"/>
        </w:rPr>
      </w:pPr>
    </w:p>
    <w:p w:rsidR="000C628C" w:rsidRPr="009D0598" w:rsidP="009D0598" w14:paraId="18794FF8" w14:textId="5493CD42">
      <w:pPr>
        <w:pBdr>
          <w:bottom w:val="single" w:sz="4" w:space="1" w:color="auto"/>
        </w:pBdr>
        <w:spacing w:after="0" w:line="240" w:lineRule="auto"/>
        <w:ind w:firstLine="720"/>
        <w:rPr>
          <w:rFonts w:ascii="Times New Roman" w:hAnsi="Times New Roman" w:eastAsiaTheme="minorHAnsi"/>
          <w:i/>
          <w:iCs/>
          <w:color w:val="000000"/>
          <w:sz w:val="24"/>
          <w:szCs w:val="24"/>
        </w:rPr>
      </w:pPr>
      <w:r w:rsidRPr="009D0598">
        <w:rPr>
          <w:rFonts w:ascii="Times New Roman" w:hAnsi="Times New Roman" w:eastAsiaTheme="minorHAnsi"/>
          <w:i/>
          <w:iCs/>
          <w:color w:val="000000"/>
          <w:sz w:val="24"/>
          <w:szCs w:val="24"/>
        </w:rPr>
        <w:t>Consider how to implement survey questions inquiring about students’ experiences with</w:t>
      </w:r>
    </w:p>
    <w:p w:rsidR="000C628C" w:rsidRPr="009D0598" w:rsidP="009D0598" w14:paraId="00FD9778" w14:textId="77777777">
      <w:pPr>
        <w:pBdr>
          <w:bottom w:val="single" w:sz="4" w:space="1" w:color="auto"/>
        </w:pBdr>
        <w:spacing w:after="0" w:line="240" w:lineRule="auto"/>
        <w:ind w:firstLine="720"/>
        <w:rPr>
          <w:rFonts w:ascii="Times New Roman" w:hAnsi="Times New Roman" w:eastAsiaTheme="minorHAnsi"/>
          <w:i/>
          <w:iCs/>
          <w:color w:val="000000"/>
          <w:sz w:val="24"/>
          <w:szCs w:val="24"/>
        </w:rPr>
      </w:pPr>
      <w:r w:rsidRPr="009D0598">
        <w:rPr>
          <w:rFonts w:ascii="Times New Roman" w:hAnsi="Times New Roman" w:eastAsiaTheme="minorHAnsi"/>
          <w:i/>
          <w:iCs/>
          <w:color w:val="000000"/>
          <w:sz w:val="24"/>
          <w:szCs w:val="24"/>
        </w:rPr>
        <w:t>homelessness, food insecurity, accessing public assistance resources, and other basic needs.</w:t>
      </w:r>
    </w:p>
    <w:p w:rsidR="000C628C" w:rsidRPr="000C628C" w:rsidP="000C628C" w14:paraId="1BA876D1" w14:textId="77777777">
      <w:pPr>
        <w:pBdr>
          <w:bottom w:val="single" w:sz="4" w:space="1" w:color="auto"/>
        </w:pBdr>
        <w:spacing w:after="0" w:line="240" w:lineRule="auto"/>
        <w:rPr>
          <w:rFonts w:ascii="Times New Roman" w:hAnsi="Times New Roman" w:eastAsiaTheme="minorHAnsi"/>
          <w:color w:val="000000"/>
          <w:sz w:val="24"/>
          <w:szCs w:val="24"/>
        </w:rPr>
      </w:pPr>
    </w:p>
    <w:p w:rsidR="00CD510B" w:rsidRPr="00CD510B" w:rsidP="00CD510B" w14:paraId="7E669092" w14:textId="77777777">
      <w:pPr>
        <w:pBdr>
          <w:bottom w:val="single" w:sz="4" w:space="1" w:color="auto"/>
        </w:pBdr>
        <w:spacing w:after="0" w:line="240" w:lineRule="auto"/>
        <w:rPr>
          <w:rFonts w:ascii="Times New Roman" w:hAnsi="Times New Roman" w:eastAsiaTheme="minorHAnsi"/>
          <w:color w:val="000000"/>
          <w:sz w:val="24"/>
          <w:szCs w:val="24"/>
        </w:rPr>
      </w:pPr>
      <w:r w:rsidRPr="000C628C">
        <w:rPr>
          <w:rFonts w:ascii="Times New Roman" w:hAnsi="Times New Roman" w:eastAsiaTheme="minorHAnsi"/>
          <w:color w:val="000000"/>
          <w:sz w:val="24"/>
          <w:szCs w:val="24"/>
        </w:rPr>
        <w:t>While BPS surveys for help and support from family and friends and employment, the scope should be expanded to survey for experiences with food insecurity and the ability to fulfill basic needs. College students experiencing food insecurity, which is the inability to consistently access enough food for an active, healthy life, is a significant and growing issue. Questions</w:t>
      </w:r>
      <w:r>
        <w:rPr>
          <w:rFonts w:ascii="Times New Roman" w:hAnsi="Times New Roman" w:eastAsiaTheme="minorHAnsi"/>
          <w:color w:val="000000"/>
          <w:sz w:val="24"/>
          <w:szCs w:val="24"/>
        </w:rPr>
        <w:t xml:space="preserve"> </w:t>
      </w:r>
      <w:r w:rsidRPr="00CD510B">
        <w:rPr>
          <w:rFonts w:ascii="Times New Roman" w:hAnsi="Times New Roman" w:eastAsiaTheme="minorHAnsi"/>
          <w:color w:val="000000"/>
          <w:sz w:val="24"/>
          <w:szCs w:val="24"/>
        </w:rPr>
        <w:t>should be clear and specific to address a range of experiences, such as struggles with housing stability, inconsistent access to nutritious food, or difficulties navigating public assistance programs. This can be implemented by having a food insecurity or basic needs status survey item, which would be recorded regularly during check-ins. The Department should also survey students’ knowledge on the availability and access to campus and community resources, such</w:t>
      </w:r>
    </w:p>
    <w:p w:rsidR="00CD510B" w:rsidP="00CD510B" w14:paraId="3FC521BB" w14:textId="77777777">
      <w:pPr>
        <w:pBdr>
          <w:bottom w:val="single" w:sz="4" w:space="1" w:color="auto"/>
        </w:pBdr>
        <w:spacing w:after="0" w:line="240" w:lineRule="auto"/>
        <w:rPr>
          <w:rFonts w:ascii="Times New Roman" w:hAnsi="Times New Roman" w:eastAsiaTheme="minorHAnsi"/>
          <w:color w:val="000000"/>
          <w:sz w:val="24"/>
          <w:szCs w:val="24"/>
        </w:rPr>
      </w:pPr>
      <w:r w:rsidRPr="00CD510B">
        <w:rPr>
          <w:rFonts w:ascii="Times New Roman" w:hAnsi="Times New Roman" w:eastAsiaTheme="minorHAnsi"/>
          <w:color w:val="000000"/>
          <w:sz w:val="24"/>
          <w:szCs w:val="24"/>
        </w:rPr>
        <w:t>as the accessing Supplemental Nutrition Assistance Program (SNAP) benefits, food pantries, and more.</w:t>
      </w:r>
    </w:p>
    <w:p w:rsidR="009D0598" w:rsidRPr="00CD510B" w:rsidP="00CD510B" w14:paraId="0D217EB7" w14:textId="77777777">
      <w:pPr>
        <w:pBdr>
          <w:bottom w:val="single" w:sz="4" w:space="1" w:color="auto"/>
        </w:pBdr>
        <w:spacing w:after="0" w:line="240" w:lineRule="auto"/>
        <w:rPr>
          <w:rFonts w:ascii="Times New Roman" w:hAnsi="Times New Roman" w:eastAsiaTheme="minorHAnsi"/>
          <w:color w:val="000000"/>
          <w:sz w:val="24"/>
          <w:szCs w:val="24"/>
        </w:rPr>
      </w:pPr>
    </w:p>
    <w:p w:rsidR="00CD510B" w:rsidRPr="00CD510B" w:rsidP="00CD510B" w14:paraId="08ABE3F8" w14:textId="77777777">
      <w:pPr>
        <w:pBdr>
          <w:bottom w:val="single" w:sz="4" w:space="1" w:color="auto"/>
        </w:pBdr>
        <w:spacing w:after="0" w:line="240" w:lineRule="auto"/>
        <w:rPr>
          <w:rFonts w:ascii="Times New Roman" w:hAnsi="Times New Roman" w:eastAsiaTheme="minorHAnsi"/>
          <w:color w:val="000000"/>
          <w:sz w:val="24"/>
          <w:szCs w:val="24"/>
        </w:rPr>
      </w:pPr>
      <w:r w:rsidRPr="00CD510B">
        <w:rPr>
          <w:rFonts w:ascii="Times New Roman" w:hAnsi="Times New Roman" w:eastAsiaTheme="minorHAnsi"/>
          <w:color w:val="000000"/>
          <w:sz w:val="24"/>
          <w:szCs w:val="24"/>
        </w:rPr>
        <w:t>4.</w:t>
      </w:r>
      <w:r w:rsidRPr="00CD510B">
        <w:rPr>
          <w:rFonts w:ascii="Times New Roman" w:hAnsi="Times New Roman" w:eastAsiaTheme="minorHAnsi"/>
          <w:color w:val="000000"/>
          <w:sz w:val="24"/>
          <w:szCs w:val="24"/>
        </w:rPr>
        <w:tab/>
        <w:t>How might the Department minimize the burden of this collection on the respondents, including through the use of information technology;</w:t>
      </w:r>
    </w:p>
    <w:p w:rsidR="00CD510B" w:rsidRPr="00CD510B" w:rsidP="00CD510B" w14:paraId="45555D30" w14:textId="77777777">
      <w:pPr>
        <w:pBdr>
          <w:bottom w:val="single" w:sz="4" w:space="1" w:color="auto"/>
        </w:pBdr>
        <w:spacing w:after="0" w:line="240" w:lineRule="auto"/>
        <w:rPr>
          <w:rFonts w:ascii="Times New Roman" w:hAnsi="Times New Roman" w:eastAsiaTheme="minorHAnsi"/>
          <w:color w:val="000000"/>
          <w:sz w:val="24"/>
          <w:szCs w:val="24"/>
        </w:rPr>
      </w:pPr>
    </w:p>
    <w:p w:rsidR="00CD510B" w:rsidRPr="00CD510B" w:rsidP="00CD510B" w14:paraId="76E4C7D6" w14:textId="77777777">
      <w:pPr>
        <w:pBdr>
          <w:bottom w:val="single" w:sz="4" w:space="1" w:color="auto"/>
        </w:pBdr>
        <w:spacing w:after="0" w:line="240" w:lineRule="auto"/>
        <w:rPr>
          <w:rFonts w:ascii="Times New Roman" w:hAnsi="Times New Roman" w:eastAsiaTheme="minorHAnsi"/>
          <w:color w:val="000000"/>
          <w:sz w:val="24"/>
          <w:szCs w:val="24"/>
        </w:rPr>
      </w:pPr>
      <w:r w:rsidRPr="00CD510B">
        <w:rPr>
          <w:rFonts w:ascii="Times New Roman" w:hAnsi="Times New Roman" w:eastAsiaTheme="minorHAnsi"/>
          <w:color w:val="000000"/>
          <w:sz w:val="24"/>
          <w:szCs w:val="24"/>
        </w:rPr>
        <w:t>The Department should provide timely, clear, and responsive communications and technical assistance to institutions. These communications and training will help minimize the reporting burden for institutions and clarify the best practices on data reported under both old and new standards. The Department should allocate resources to assist colleges in ensuring their students are submitting responses. The Department should ensure updated user manuals, FAQ pages, information text boxes, and data dictionaries include information about new data elements.</w:t>
      </w:r>
    </w:p>
    <w:p w:rsidR="00CD510B" w:rsidRPr="00CD510B" w:rsidP="00CD510B" w14:paraId="41D34EEF" w14:textId="77777777">
      <w:pPr>
        <w:pBdr>
          <w:bottom w:val="single" w:sz="4" w:space="1" w:color="auto"/>
        </w:pBdr>
        <w:spacing w:after="0" w:line="240" w:lineRule="auto"/>
        <w:rPr>
          <w:rFonts w:ascii="Times New Roman" w:hAnsi="Times New Roman" w:eastAsiaTheme="minorHAnsi"/>
          <w:color w:val="000000"/>
          <w:sz w:val="24"/>
          <w:szCs w:val="24"/>
        </w:rPr>
      </w:pPr>
    </w:p>
    <w:p w:rsidR="00CD510B" w:rsidRPr="00CD510B" w:rsidP="00CD510B" w14:paraId="6287F9C5" w14:textId="77777777">
      <w:pPr>
        <w:pBdr>
          <w:bottom w:val="single" w:sz="4" w:space="1" w:color="auto"/>
        </w:pBdr>
        <w:spacing w:after="0" w:line="240" w:lineRule="auto"/>
        <w:rPr>
          <w:rFonts w:ascii="Times New Roman" w:hAnsi="Times New Roman" w:eastAsiaTheme="minorHAnsi"/>
          <w:color w:val="000000"/>
          <w:sz w:val="24"/>
          <w:szCs w:val="24"/>
        </w:rPr>
      </w:pPr>
      <w:r w:rsidRPr="00CD510B">
        <w:rPr>
          <w:rFonts w:ascii="Times New Roman" w:hAnsi="Times New Roman" w:eastAsiaTheme="minorHAnsi"/>
          <w:color w:val="000000"/>
          <w:sz w:val="24"/>
          <w:szCs w:val="24"/>
        </w:rPr>
        <w:t>We thank you for your consideration and for the opportunity to comment. Should you have any questions regarding the content of this letter, please contact Reid Setzer (rsetzer@edtrust.org), director of Government Affairs, or Sabreyna Reese (sreese@edtrust.org), research analyst for Higher Education.</w:t>
      </w:r>
    </w:p>
    <w:p w:rsidR="00EE441A" w:rsidRPr="00EE441A" w:rsidP="00CD510B" w14:paraId="71D7ED14" w14:textId="1585D755">
      <w:pPr>
        <w:pBdr>
          <w:bottom w:val="single" w:sz="4" w:space="1" w:color="auto"/>
        </w:pBdr>
        <w:spacing w:after="0" w:line="240" w:lineRule="auto"/>
        <w:rPr>
          <w:rFonts w:ascii="Times New Roman" w:hAnsi="Times New Roman" w:eastAsiaTheme="minorHAnsi"/>
          <w:color w:val="000000"/>
          <w:sz w:val="24"/>
          <w:szCs w:val="24"/>
        </w:rPr>
      </w:pPr>
      <w:r w:rsidRPr="00CD510B">
        <w:rPr>
          <w:rFonts w:ascii="Times New Roman" w:hAnsi="Times New Roman" w:eastAsiaTheme="minorHAnsi"/>
          <w:color w:val="000000"/>
          <w:sz w:val="24"/>
          <w:szCs w:val="24"/>
        </w:rPr>
        <w:t>Sincerely, EdTrust</w:t>
      </w:r>
    </w:p>
    <w:p w:rsidR="00FF66F1" w:rsidRPr="0068148E" w:rsidP="00FF66F1" w14:paraId="554F72EC" w14:textId="77777777">
      <w:pPr>
        <w:pBdr>
          <w:bottom w:val="single" w:sz="4" w:space="1" w:color="auto"/>
        </w:pBdr>
        <w:spacing w:after="0" w:line="240" w:lineRule="auto"/>
        <w:rPr>
          <w:rFonts w:ascii="Times New Roman" w:hAnsi="Times New Roman" w:eastAsiaTheme="minorHAnsi"/>
          <w:color w:val="000000"/>
          <w:sz w:val="24"/>
          <w:szCs w:val="24"/>
        </w:rPr>
      </w:pPr>
    </w:p>
    <w:p w:rsidR="00FF66F1" w:rsidRPr="00931322" w:rsidP="00FF66F1" w14:paraId="63F8BBA6" w14:textId="77777777">
      <w:pPr>
        <w:spacing w:after="0" w:line="240" w:lineRule="auto"/>
        <w:rPr>
          <w:rFonts w:ascii="Times New Roman" w:hAnsi="Times New Roman"/>
          <w:sz w:val="12"/>
          <w:szCs w:val="12"/>
        </w:rPr>
      </w:pPr>
    </w:p>
    <w:p w:rsidR="00FF66F1" w:rsidRPr="00931322" w:rsidP="00FF66F1" w14:paraId="5843A911" w14:textId="3DC3185A">
      <w:pPr>
        <w:spacing w:after="120" w:line="240" w:lineRule="auto"/>
        <w:rPr>
          <w:rFonts w:ascii="Times New Roman" w:hAnsi="Times New Roman"/>
          <w:sz w:val="24"/>
          <w:szCs w:val="24"/>
        </w:rPr>
      </w:pPr>
      <w:r w:rsidRPr="00931322">
        <w:rPr>
          <w:rFonts w:ascii="Times New Roman" w:hAnsi="Times New Roman"/>
          <w:sz w:val="24"/>
          <w:szCs w:val="24"/>
        </w:rPr>
        <w:t xml:space="preserve">Dear </w:t>
      </w:r>
      <w:r w:rsidR="009D0598">
        <w:rPr>
          <w:rFonts w:ascii="Times New Roman" w:hAnsi="Times New Roman"/>
          <w:sz w:val="24"/>
          <w:szCs w:val="24"/>
        </w:rPr>
        <w:t xml:space="preserve">Reid Setzer, </w:t>
      </w:r>
      <w:r w:rsidR="00EA4E7C">
        <w:rPr>
          <w:rFonts w:ascii="Times New Roman" w:hAnsi="Times New Roman"/>
          <w:sz w:val="24"/>
          <w:szCs w:val="24"/>
        </w:rPr>
        <w:t>Sabreyna Reese, and EdTrust,</w:t>
      </w:r>
    </w:p>
    <w:p w:rsidR="000913A6" w:rsidRPr="00CF7E22" w:rsidP="000913A6" w14:paraId="38B26CB2" w14:textId="51E7CA9D">
      <w:pPr>
        <w:spacing w:after="120" w:line="240" w:lineRule="auto"/>
        <w:rPr>
          <w:rFonts w:ascii="Times New Roman" w:hAnsi="Times New Roman"/>
          <w:sz w:val="24"/>
          <w:szCs w:val="24"/>
        </w:rPr>
      </w:pPr>
      <w:r w:rsidRPr="000913A6">
        <w:rPr>
          <w:rFonts w:ascii="Times New Roman" w:hAnsi="Times New Roman"/>
          <w:sz w:val="24"/>
          <w:szCs w:val="24"/>
        </w:rPr>
        <w:t xml:space="preserve">Thank you for your interest in the 2020/25 Beginning Postsecondary Students (BPS:20/25) study and your comments on the </w:t>
      </w:r>
      <w:r w:rsidR="00EA4E7C">
        <w:rPr>
          <w:rFonts w:ascii="Times New Roman" w:hAnsi="Times New Roman"/>
          <w:sz w:val="24"/>
          <w:szCs w:val="24"/>
        </w:rPr>
        <w:t>full scale</w:t>
      </w:r>
      <w:r w:rsidRPr="000913A6">
        <w:rPr>
          <w:rFonts w:ascii="Times New Roman" w:hAnsi="Times New Roman"/>
          <w:sz w:val="24"/>
          <w:szCs w:val="24"/>
        </w:rPr>
        <w:t xml:space="preserve"> student survey</w:t>
      </w:r>
      <w:r w:rsidRPr="00CF7E22">
        <w:rPr>
          <w:rFonts w:ascii="Times New Roman" w:hAnsi="Times New Roman"/>
          <w:sz w:val="24"/>
          <w:szCs w:val="24"/>
        </w:rPr>
        <w:t xml:space="preserve">. We appreciate your </w:t>
      </w:r>
      <w:r w:rsidRPr="00CF7E22" w:rsidR="00E07305">
        <w:rPr>
          <w:rFonts w:ascii="Times New Roman" w:hAnsi="Times New Roman"/>
          <w:sz w:val="24"/>
          <w:szCs w:val="24"/>
        </w:rPr>
        <w:t xml:space="preserve">comments on </w:t>
      </w:r>
      <w:r w:rsidRPr="00CF7E22">
        <w:rPr>
          <w:rFonts w:ascii="Times New Roman" w:hAnsi="Times New Roman"/>
          <w:sz w:val="24"/>
          <w:szCs w:val="24"/>
        </w:rPr>
        <w:t xml:space="preserve">questions </w:t>
      </w:r>
      <w:r w:rsidRPr="00CF7E22" w:rsidR="00781C3E">
        <w:rPr>
          <w:rFonts w:ascii="Times New Roman" w:hAnsi="Times New Roman"/>
          <w:sz w:val="24"/>
          <w:szCs w:val="24"/>
        </w:rPr>
        <w:t xml:space="preserve">related to </w:t>
      </w:r>
      <w:r w:rsidRPr="00CF7E22" w:rsidR="00E07305">
        <w:rPr>
          <w:rFonts w:ascii="Times New Roman" w:hAnsi="Times New Roman"/>
          <w:sz w:val="24"/>
          <w:szCs w:val="24"/>
        </w:rPr>
        <w:t>student experiences with discrimination</w:t>
      </w:r>
      <w:r w:rsidRPr="00CF7E22" w:rsidR="000C059C">
        <w:rPr>
          <w:rFonts w:ascii="Times New Roman" w:hAnsi="Times New Roman"/>
          <w:sz w:val="24"/>
          <w:szCs w:val="24"/>
        </w:rPr>
        <w:t xml:space="preserve"> and</w:t>
      </w:r>
      <w:r w:rsidRPr="00CF7E22" w:rsidR="00E07305">
        <w:rPr>
          <w:rFonts w:ascii="Times New Roman" w:hAnsi="Times New Roman"/>
          <w:sz w:val="24"/>
          <w:szCs w:val="24"/>
        </w:rPr>
        <w:t xml:space="preserve"> campus climate</w:t>
      </w:r>
      <w:r w:rsidRPr="00CF7E22" w:rsidR="000C059C">
        <w:rPr>
          <w:rFonts w:ascii="Times New Roman" w:hAnsi="Times New Roman"/>
          <w:sz w:val="24"/>
          <w:szCs w:val="24"/>
        </w:rPr>
        <w:t xml:space="preserve">, as well as homelessness, food insecurity, accessing public assistance resources, and other basic needs. </w:t>
      </w:r>
    </w:p>
    <w:p w:rsidR="004C5405" w:rsidRPr="00CF7E22" w:rsidP="000913A6" w14:paraId="12035ED3" w14:textId="46B74E10">
      <w:pPr>
        <w:spacing w:after="120" w:line="240" w:lineRule="auto"/>
        <w:rPr>
          <w:rFonts w:ascii="Times New Roman" w:hAnsi="Times New Roman"/>
          <w:sz w:val="24"/>
          <w:szCs w:val="24"/>
        </w:rPr>
      </w:pPr>
      <w:r w:rsidRPr="00CF7E22">
        <w:rPr>
          <w:rFonts w:ascii="Times New Roman" w:hAnsi="Times New Roman"/>
          <w:sz w:val="24"/>
          <w:szCs w:val="24"/>
        </w:rPr>
        <w:t xml:space="preserve">The BPS:20/25 student survey includes several questions related to housing security, homelessness, and food security that may be of interest to EdTrust. Survey form B25FHFINTRO introduces these items, which can be reviewed in Appendix E of the materials posted to the Federal Register. </w:t>
      </w:r>
      <w:r w:rsidRPr="00CF7E22" w:rsidR="00781C3E">
        <w:rPr>
          <w:rFonts w:ascii="Times New Roman" w:hAnsi="Times New Roman"/>
          <w:sz w:val="24"/>
          <w:szCs w:val="24"/>
        </w:rPr>
        <w:t xml:space="preserve">These items were also fielded in the base-year </w:t>
      </w:r>
      <w:r w:rsidRPr="00CF7E22">
        <w:rPr>
          <w:rFonts w:ascii="Times New Roman" w:hAnsi="Times New Roman"/>
          <w:sz w:val="24"/>
          <w:szCs w:val="24"/>
        </w:rPr>
        <w:t>National Postsecondary Student Aid Study (</w:t>
      </w:r>
      <w:r w:rsidRPr="00CF7E22" w:rsidR="00781C3E">
        <w:rPr>
          <w:rFonts w:ascii="Times New Roman" w:hAnsi="Times New Roman"/>
          <w:sz w:val="24"/>
          <w:szCs w:val="24"/>
        </w:rPr>
        <w:t>NPSAS</w:t>
      </w:r>
      <w:r w:rsidRPr="00CF7E22">
        <w:rPr>
          <w:rFonts w:ascii="Times New Roman" w:hAnsi="Times New Roman"/>
          <w:sz w:val="24"/>
          <w:szCs w:val="24"/>
        </w:rPr>
        <w:t>:20)</w:t>
      </w:r>
      <w:r w:rsidRPr="00CF7E22" w:rsidR="00781C3E">
        <w:rPr>
          <w:rFonts w:ascii="Times New Roman" w:hAnsi="Times New Roman"/>
          <w:sz w:val="24"/>
          <w:szCs w:val="24"/>
        </w:rPr>
        <w:t xml:space="preserve"> survey and BPS:20/22</w:t>
      </w:r>
      <w:r w:rsidRPr="00CF7E22">
        <w:rPr>
          <w:rFonts w:ascii="Times New Roman" w:hAnsi="Times New Roman"/>
          <w:sz w:val="24"/>
          <w:szCs w:val="24"/>
        </w:rPr>
        <w:t>, allowing for longitudinal analysis</w:t>
      </w:r>
      <w:r w:rsidRPr="00CF7E22" w:rsidR="00781C3E">
        <w:rPr>
          <w:rFonts w:ascii="Times New Roman" w:hAnsi="Times New Roman"/>
          <w:sz w:val="24"/>
          <w:szCs w:val="24"/>
        </w:rPr>
        <w:t xml:space="preserve">. </w:t>
      </w:r>
      <w:r w:rsidRPr="00CF7E22" w:rsidR="000913A6">
        <w:rPr>
          <w:rFonts w:ascii="Times New Roman" w:hAnsi="Times New Roman"/>
          <w:sz w:val="24"/>
          <w:szCs w:val="24"/>
        </w:rPr>
        <w:t>NCES does not plan to</w:t>
      </w:r>
      <w:r w:rsidRPr="00CF7E22">
        <w:rPr>
          <w:rFonts w:ascii="Times New Roman" w:hAnsi="Times New Roman"/>
          <w:sz w:val="24"/>
          <w:szCs w:val="24"/>
        </w:rPr>
        <w:t xml:space="preserve"> add additional questions to the survey on th</w:t>
      </w:r>
      <w:r w:rsidRPr="00CF7E22">
        <w:rPr>
          <w:rFonts w:ascii="Times New Roman" w:hAnsi="Times New Roman"/>
          <w:sz w:val="24"/>
          <w:szCs w:val="24"/>
        </w:rPr>
        <w:t>ese</w:t>
      </w:r>
      <w:r w:rsidRPr="00CF7E22">
        <w:rPr>
          <w:rFonts w:ascii="Times New Roman" w:hAnsi="Times New Roman"/>
          <w:sz w:val="24"/>
          <w:szCs w:val="24"/>
        </w:rPr>
        <w:t xml:space="preserve"> </w:t>
      </w:r>
      <w:r w:rsidRPr="00CF7E22" w:rsidR="003055C9">
        <w:rPr>
          <w:rFonts w:ascii="Times New Roman" w:hAnsi="Times New Roman"/>
          <w:sz w:val="24"/>
          <w:szCs w:val="24"/>
        </w:rPr>
        <w:t>topics but</w:t>
      </w:r>
      <w:r w:rsidRPr="00CF7E22">
        <w:rPr>
          <w:rFonts w:ascii="Times New Roman" w:hAnsi="Times New Roman"/>
          <w:sz w:val="24"/>
          <w:szCs w:val="24"/>
        </w:rPr>
        <w:t xml:space="preserve"> will consider this feedback when developing new cross-sectional and longitudinal studies for postsecondary populations. </w:t>
      </w:r>
    </w:p>
    <w:p w:rsidR="000913A6" w:rsidRPr="00CF7E22" w:rsidP="000913A6" w14:paraId="35EBC50C" w14:textId="4ABC5486">
      <w:pPr>
        <w:spacing w:after="120" w:line="240" w:lineRule="auto"/>
        <w:rPr>
          <w:rFonts w:ascii="Times New Roman" w:hAnsi="Times New Roman"/>
          <w:sz w:val="24"/>
          <w:szCs w:val="24"/>
        </w:rPr>
      </w:pPr>
      <w:r w:rsidRPr="00CF7E22">
        <w:rPr>
          <w:rFonts w:ascii="Times New Roman" w:hAnsi="Times New Roman"/>
          <w:sz w:val="24"/>
          <w:szCs w:val="24"/>
        </w:rPr>
        <w:t xml:space="preserve">EdTrust may also be interested in a series of questions in the BPS:20/25 survey related to diverse interactions with students of </w:t>
      </w:r>
      <w:r w:rsidRPr="00CF7E22" w:rsidR="00863021">
        <w:rPr>
          <w:rFonts w:ascii="Times New Roman" w:hAnsi="Times New Roman"/>
          <w:sz w:val="24"/>
          <w:szCs w:val="24"/>
        </w:rPr>
        <w:t xml:space="preserve">a </w:t>
      </w:r>
      <w:r w:rsidRPr="00CF7E22">
        <w:rPr>
          <w:rFonts w:ascii="Times New Roman" w:hAnsi="Times New Roman"/>
          <w:sz w:val="24"/>
          <w:szCs w:val="24"/>
        </w:rPr>
        <w:t xml:space="preserve">different race, </w:t>
      </w:r>
      <w:r w:rsidRPr="00CF7E22" w:rsidR="00781C3E">
        <w:rPr>
          <w:rFonts w:ascii="Times New Roman" w:hAnsi="Times New Roman"/>
          <w:sz w:val="24"/>
          <w:szCs w:val="24"/>
        </w:rPr>
        <w:t>religion</w:t>
      </w:r>
      <w:r w:rsidRPr="00CF7E22">
        <w:rPr>
          <w:rFonts w:ascii="Times New Roman" w:hAnsi="Times New Roman"/>
          <w:sz w:val="24"/>
          <w:szCs w:val="24"/>
        </w:rPr>
        <w:t xml:space="preserve">, </w:t>
      </w:r>
      <w:r w:rsidRPr="00CF7E22" w:rsidR="00781C3E">
        <w:rPr>
          <w:rFonts w:ascii="Times New Roman" w:hAnsi="Times New Roman"/>
          <w:sz w:val="24"/>
          <w:szCs w:val="24"/>
        </w:rPr>
        <w:t xml:space="preserve">sexual </w:t>
      </w:r>
      <w:r w:rsidRPr="00CF7E22">
        <w:rPr>
          <w:rFonts w:ascii="Times New Roman" w:hAnsi="Times New Roman"/>
          <w:sz w:val="24"/>
          <w:szCs w:val="24"/>
        </w:rPr>
        <w:t xml:space="preserve">orientation, and other characteristics. While these do not identify experiences with discrimination, </w:t>
      </w:r>
      <w:r w:rsidRPr="00CF7E22" w:rsidR="004C5405">
        <w:rPr>
          <w:rFonts w:ascii="Times New Roman" w:hAnsi="Times New Roman"/>
          <w:sz w:val="24"/>
          <w:szCs w:val="24"/>
        </w:rPr>
        <w:t xml:space="preserve">these questions </w:t>
      </w:r>
      <w:r w:rsidRPr="00CF7E22">
        <w:rPr>
          <w:rFonts w:ascii="Times New Roman" w:hAnsi="Times New Roman"/>
          <w:sz w:val="24"/>
          <w:szCs w:val="24"/>
        </w:rPr>
        <w:t xml:space="preserve">may provide data of </w:t>
      </w:r>
      <w:r w:rsidRPr="00CF7E22" w:rsidR="000709E5">
        <w:rPr>
          <w:rFonts w:ascii="Times New Roman" w:hAnsi="Times New Roman"/>
          <w:sz w:val="24"/>
          <w:szCs w:val="24"/>
        </w:rPr>
        <w:t xml:space="preserve">analytic </w:t>
      </w:r>
      <w:r w:rsidRPr="00CF7E22">
        <w:rPr>
          <w:rFonts w:ascii="Times New Roman" w:hAnsi="Times New Roman"/>
          <w:sz w:val="24"/>
          <w:szCs w:val="24"/>
        </w:rPr>
        <w:t xml:space="preserve">interest. </w:t>
      </w:r>
      <w:r w:rsidRPr="00CF7E22" w:rsidR="00E346AA">
        <w:rPr>
          <w:rFonts w:ascii="Times New Roman" w:hAnsi="Times New Roman"/>
          <w:sz w:val="24"/>
          <w:szCs w:val="24"/>
        </w:rPr>
        <w:t>Q</w:t>
      </w:r>
      <w:r w:rsidRPr="00CF7E22">
        <w:rPr>
          <w:rFonts w:ascii="Times New Roman" w:hAnsi="Times New Roman"/>
          <w:sz w:val="24"/>
          <w:szCs w:val="24"/>
        </w:rPr>
        <w:t xml:space="preserve">uestions </w:t>
      </w:r>
      <w:r w:rsidRPr="00CF7E22" w:rsidR="000709E5">
        <w:rPr>
          <w:rFonts w:ascii="Times New Roman" w:hAnsi="Times New Roman"/>
          <w:sz w:val="24"/>
          <w:szCs w:val="24"/>
        </w:rPr>
        <w:t>directly measuring</w:t>
      </w:r>
      <w:r w:rsidRPr="00CF7E22">
        <w:rPr>
          <w:rFonts w:ascii="Times New Roman" w:hAnsi="Times New Roman"/>
          <w:sz w:val="24"/>
          <w:szCs w:val="24"/>
        </w:rPr>
        <w:t xml:space="preserve"> </w:t>
      </w:r>
      <w:r w:rsidRPr="00CF7E22" w:rsidR="004C5405">
        <w:rPr>
          <w:rFonts w:ascii="Times New Roman" w:hAnsi="Times New Roman"/>
          <w:sz w:val="24"/>
          <w:szCs w:val="24"/>
        </w:rPr>
        <w:t xml:space="preserve">student </w:t>
      </w:r>
      <w:r w:rsidRPr="00CF7E22" w:rsidR="000709E5">
        <w:rPr>
          <w:rFonts w:ascii="Times New Roman" w:hAnsi="Times New Roman"/>
          <w:sz w:val="24"/>
          <w:szCs w:val="24"/>
        </w:rPr>
        <w:t xml:space="preserve">experiences of </w:t>
      </w:r>
      <w:r w:rsidRPr="00CF7E22">
        <w:rPr>
          <w:rFonts w:ascii="Times New Roman" w:hAnsi="Times New Roman"/>
          <w:sz w:val="24"/>
          <w:szCs w:val="24"/>
        </w:rPr>
        <w:t>discrimination</w:t>
      </w:r>
      <w:r w:rsidRPr="00CF7E22" w:rsidR="00781C3E">
        <w:rPr>
          <w:rFonts w:ascii="Times New Roman" w:hAnsi="Times New Roman"/>
          <w:sz w:val="24"/>
          <w:szCs w:val="24"/>
        </w:rPr>
        <w:t xml:space="preserve"> </w:t>
      </w:r>
      <w:r w:rsidRPr="00CF7E22" w:rsidR="00E346AA">
        <w:rPr>
          <w:rFonts w:ascii="Times New Roman" w:hAnsi="Times New Roman"/>
          <w:sz w:val="24"/>
          <w:szCs w:val="24"/>
        </w:rPr>
        <w:t xml:space="preserve">will not be added </w:t>
      </w:r>
      <w:r w:rsidRPr="00CF7E22" w:rsidR="00781C3E">
        <w:rPr>
          <w:rFonts w:ascii="Times New Roman" w:hAnsi="Times New Roman"/>
          <w:sz w:val="24"/>
          <w:szCs w:val="24"/>
        </w:rPr>
        <w:t>to the BPS:20/25 survey</w:t>
      </w:r>
      <w:r w:rsidRPr="00CF7E22" w:rsidR="00E346AA">
        <w:rPr>
          <w:rFonts w:ascii="Times New Roman" w:hAnsi="Times New Roman"/>
          <w:sz w:val="24"/>
          <w:szCs w:val="24"/>
        </w:rPr>
        <w:t xml:space="preserve"> but can be considered for future inclusion in the postsecondary longitudinal studies</w:t>
      </w:r>
      <w:r w:rsidRPr="00CF7E22" w:rsidR="00781C3E">
        <w:rPr>
          <w:rFonts w:ascii="Times New Roman" w:hAnsi="Times New Roman"/>
          <w:sz w:val="24"/>
          <w:szCs w:val="24"/>
        </w:rPr>
        <w:t xml:space="preserve">. </w:t>
      </w:r>
      <w:r w:rsidRPr="00CF7E22" w:rsidR="000709E5">
        <w:rPr>
          <w:rFonts w:ascii="Times New Roman" w:hAnsi="Times New Roman"/>
          <w:sz w:val="24"/>
          <w:szCs w:val="24"/>
        </w:rPr>
        <w:t>Additionally</w:t>
      </w:r>
      <w:r w:rsidRPr="00CF7E22" w:rsidR="00781C3E">
        <w:rPr>
          <w:rFonts w:ascii="Times New Roman" w:hAnsi="Times New Roman"/>
          <w:sz w:val="24"/>
          <w:szCs w:val="24"/>
        </w:rPr>
        <w:t xml:space="preserve">, </w:t>
      </w:r>
      <w:r w:rsidRPr="00CF7E22" w:rsidR="000709E5">
        <w:rPr>
          <w:rFonts w:ascii="Times New Roman" w:hAnsi="Times New Roman"/>
          <w:sz w:val="24"/>
          <w:szCs w:val="24"/>
        </w:rPr>
        <w:t xml:space="preserve">the current </w:t>
      </w:r>
      <w:r w:rsidRPr="00CF7E22" w:rsidR="00781C3E">
        <w:rPr>
          <w:rFonts w:ascii="Times New Roman" w:hAnsi="Times New Roman"/>
          <w:sz w:val="24"/>
          <w:szCs w:val="24"/>
        </w:rPr>
        <w:t xml:space="preserve">NPSAS:24 </w:t>
      </w:r>
      <w:r w:rsidRPr="00CF7E22" w:rsidR="000709E5">
        <w:rPr>
          <w:rFonts w:ascii="Times New Roman" w:hAnsi="Times New Roman"/>
          <w:sz w:val="24"/>
          <w:szCs w:val="24"/>
        </w:rPr>
        <w:t xml:space="preserve">study </w:t>
      </w:r>
      <w:r w:rsidRPr="00CF7E22" w:rsidR="00781C3E">
        <w:rPr>
          <w:rFonts w:ascii="Times New Roman" w:hAnsi="Times New Roman"/>
          <w:sz w:val="24"/>
          <w:szCs w:val="24"/>
        </w:rPr>
        <w:t>fielded several survey questions about student experiences with discrimination</w:t>
      </w:r>
      <w:r w:rsidRPr="00CF7E22" w:rsidR="004C5405">
        <w:rPr>
          <w:rFonts w:ascii="Times New Roman" w:hAnsi="Times New Roman"/>
          <w:sz w:val="24"/>
          <w:szCs w:val="24"/>
        </w:rPr>
        <w:t>, harassment, and</w:t>
      </w:r>
      <w:r w:rsidRPr="00CF7E22" w:rsidR="00781C3E">
        <w:rPr>
          <w:rFonts w:ascii="Times New Roman" w:hAnsi="Times New Roman"/>
          <w:sz w:val="24"/>
          <w:szCs w:val="24"/>
        </w:rPr>
        <w:t xml:space="preserve"> equitable treatment</w:t>
      </w:r>
      <w:r w:rsidRPr="00CF7E22" w:rsidR="004C5405">
        <w:rPr>
          <w:rFonts w:ascii="Times New Roman" w:hAnsi="Times New Roman"/>
          <w:sz w:val="24"/>
          <w:szCs w:val="24"/>
        </w:rPr>
        <w:t xml:space="preserve">. A future release date for these data is not currently available. </w:t>
      </w:r>
      <w:r w:rsidRPr="00CF7E22">
        <w:rPr>
          <w:rFonts w:ascii="Times New Roman" w:hAnsi="Times New Roman"/>
          <w:sz w:val="24"/>
          <w:szCs w:val="24"/>
        </w:rPr>
        <w:t xml:space="preserve">   </w:t>
      </w:r>
    </w:p>
    <w:p w:rsidR="003523FF" w:rsidRPr="00E346AA" w:rsidP="000913A6" w14:paraId="3AA25670" w14:textId="3005EE79">
      <w:pPr>
        <w:spacing w:after="120" w:line="240" w:lineRule="auto"/>
        <w:rPr>
          <w:rFonts w:ascii="Times New Roman" w:hAnsi="Times New Roman"/>
          <w:sz w:val="24"/>
          <w:szCs w:val="24"/>
        </w:rPr>
      </w:pPr>
      <w:r w:rsidRPr="00CF7E22">
        <w:rPr>
          <w:rFonts w:ascii="Times New Roman" w:hAnsi="Times New Roman"/>
          <w:sz w:val="24"/>
          <w:szCs w:val="24"/>
        </w:rPr>
        <w:t>Sincerely,</w:t>
      </w:r>
    </w:p>
    <w:p w:rsidR="00882679" w:rsidRPr="00E346AA" w:rsidP="00882679" w14:paraId="0D242A37" w14:textId="77777777">
      <w:pPr>
        <w:tabs>
          <w:tab w:val="left" w:pos="7040"/>
        </w:tabs>
        <w:spacing w:after="0" w:line="240" w:lineRule="auto"/>
        <w:rPr>
          <w:rFonts w:ascii="Times New Roman" w:hAnsi="Times New Roman"/>
          <w:sz w:val="24"/>
          <w:szCs w:val="24"/>
        </w:rPr>
      </w:pPr>
      <w:r w:rsidRPr="00E346AA">
        <w:rPr>
          <w:rFonts w:ascii="Times New Roman" w:hAnsi="Times New Roman"/>
          <w:sz w:val="24"/>
          <w:szCs w:val="24"/>
        </w:rPr>
        <w:t>David Richards, Ph.D.</w:t>
      </w:r>
      <w:r w:rsidRPr="00E346AA">
        <w:rPr>
          <w:rFonts w:ascii="Times New Roman" w:hAnsi="Times New Roman"/>
          <w:sz w:val="24"/>
          <w:szCs w:val="24"/>
        </w:rPr>
        <w:tab/>
      </w:r>
    </w:p>
    <w:p w:rsidR="00882679" w:rsidRPr="00E346AA" w:rsidP="00882679" w14:paraId="3F742DC3" w14:textId="77777777">
      <w:pPr>
        <w:spacing w:after="0" w:line="240" w:lineRule="auto"/>
        <w:rPr>
          <w:rFonts w:ascii="Times New Roman" w:hAnsi="Times New Roman"/>
          <w:sz w:val="24"/>
          <w:szCs w:val="24"/>
        </w:rPr>
      </w:pPr>
      <w:r w:rsidRPr="00E346AA">
        <w:rPr>
          <w:rFonts w:ascii="Times New Roman" w:hAnsi="Times New Roman"/>
          <w:sz w:val="24"/>
          <w:szCs w:val="24"/>
        </w:rPr>
        <w:t xml:space="preserve">Program Officer, Beginning Postsecondary Students Longitudinal Study </w:t>
      </w:r>
    </w:p>
    <w:p w:rsidR="00882679" w:rsidRPr="00E346AA" w:rsidP="00882679" w14:paraId="670C6B01" w14:textId="77777777">
      <w:pPr>
        <w:spacing w:after="0" w:line="240" w:lineRule="auto"/>
        <w:rPr>
          <w:rFonts w:ascii="Times New Roman" w:hAnsi="Times New Roman"/>
          <w:sz w:val="24"/>
          <w:szCs w:val="24"/>
        </w:rPr>
      </w:pPr>
      <w:r w:rsidRPr="00E346AA">
        <w:rPr>
          <w:rFonts w:ascii="Times New Roman" w:hAnsi="Times New Roman"/>
          <w:sz w:val="24"/>
          <w:szCs w:val="24"/>
        </w:rPr>
        <w:t>https://nces.ed.gov/surveys/bps/</w:t>
      </w:r>
    </w:p>
    <w:p w:rsidR="00882679" w:rsidRPr="00154B52" w:rsidP="00882679" w14:paraId="6271E50C" w14:textId="77777777">
      <w:pPr>
        <w:spacing w:after="0" w:line="240" w:lineRule="auto"/>
        <w:rPr>
          <w:rFonts w:ascii="Times New Roman" w:hAnsi="Times New Roman"/>
          <w:sz w:val="24"/>
          <w:szCs w:val="24"/>
        </w:rPr>
      </w:pPr>
      <w:r w:rsidRPr="00E346AA">
        <w:rPr>
          <w:rFonts w:ascii="Times New Roman" w:hAnsi="Times New Roman"/>
          <w:sz w:val="24"/>
          <w:szCs w:val="24"/>
        </w:rPr>
        <w:t>National Center for Education Statistics, Sample Surveys Division: Longitudinal Survey Branch</w:t>
      </w:r>
      <w:r w:rsidRPr="00E346AA">
        <w:rPr>
          <w:rFonts w:ascii="Times New Roman" w:hAnsi="Times New Roman"/>
          <w:sz w:val="24"/>
          <w:szCs w:val="24"/>
        </w:rPr>
        <w:br/>
        <w:t xml:space="preserve">Rm 4037, 550 12th St. SW, Washington DC 20202 | 202-245-6202 | </w:t>
      </w:r>
      <w:hyperlink r:id="rId8" w:history="1">
        <w:r w:rsidRPr="00E346AA">
          <w:rPr>
            <w:rStyle w:val="Hyperlink"/>
            <w:rFonts w:ascii="Times New Roman" w:hAnsi="Times New Roman"/>
            <w:sz w:val="24"/>
            <w:szCs w:val="24"/>
          </w:rPr>
          <w:t>David.Richards@ed.gov</w:t>
        </w:r>
      </w:hyperlink>
    </w:p>
    <w:p w:rsidR="00FF66F1" w:rsidP="00FF66F1" w14:paraId="37CF76E6" w14:textId="77777777">
      <w:pPr>
        <w:pBdr>
          <w:bottom w:val="double" w:sz="4" w:space="1" w:color="auto"/>
        </w:pBdr>
        <w:spacing w:after="0" w:line="240" w:lineRule="auto"/>
        <w:rPr>
          <w:rFonts w:ascii="Times New Roman" w:hAnsi="Times New Roman"/>
          <w:sz w:val="24"/>
          <w:szCs w:val="24"/>
        </w:rPr>
      </w:pPr>
    </w:p>
    <w:p w:rsidR="00FF66F1" w:rsidP="00FF66F1" w14:paraId="2D111745" w14:textId="77777777">
      <w:pPr>
        <w:spacing w:after="0" w:line="240" w:lineRule="auto"/>
        <w:rPr>
          <w:rFonts w:ascii="Times New Roman" w:hAnsi="Times New Roman"/>
          <w:sz w:val="24"/>
          <w:szCs w:val="24"/>
        </w:rPr>
      </w:pPr>
    </w:p>
    <w:p w:rsidR="00DF4A8F" w:rsidRPr="005E6FBA" w:rsidP="00DF4A8F" w14:paraId="46918FBA" w14:textId="77777777">
      <w:pPr>
        <w:spacing w:after="0" w:line="240" w:lineRule="auto"/>
        <w:rPr>
          <w:rFonts w:ascii="Times New Roman" w:hAnsi="Times New Roman"/>
          <w:sz w:val="24"/>
          <w:szCs w:val="24"/>
        </w:rPr>
      </w:pPr>
    </w:p>
    <w:p w:rsidR="00DF4A8F" w:rsidP="00DF4A8F" w14:paraId="59439C86" w14:textId="7692AA69">
      <w:pPr>
        <w:pStyle w:val="Heading1"/>
      </w:pPr>
      <w:r>
        <w:t>Commenter: Anonymous</w:t>
      </w:r>
    </w:p>
    <w:p w:rsidR="00DF4A8F" w:rsidP="00DF4A8F" w14:paraId="11D8A53D" w14:textId="77777777">
      <w:pPr>
        <w:pStyle w:val="Default"/>
        <w:rPr>
          <w:rFonts w:ascii="Times New Roman" w:hAnsi="Times New Roman" w:cs="Times New Roman"/>
        </w:rPr>
      </w:pPr>
    </w:p>
    <w:p w:rsidR="00A31BDD" w:rsidRPr="00D236F2" w:rsidP="00A31BDD" w14:paraId="14E0F4F2" w14:textId="77E6AFEE">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“[U]nderstand[ing] how financial aid influences persistence and completion” of postsecondary education by studentsis self-explanatory: persistence and completion depends on the ability to enter education, and the financial aid provides for this ability. The reach and the cost of the proposed study is disproportionate to its (implied but not disclosed) purpose.</w:t>
      </w:r>
    </w:p>
    <w:p w:rsidR="00442633" w:rsidP="00A31BDD" w14:paraId="04D8BC15" w14:textId="77777777">
      <w:pPr>
        <w:autoSpaceDE w:val="0"/>
        <w:autoSpaceDN w:val="0"/>
        <w:adjustRightInd w:val="0"/>
        <w:spacing w:after="0" w:line="240" w:lineRule="auto"/>
        <w:rPr>
          <w:rFonts w:ascii="Times New Roman" w:hAnsi="Times New Roman" w:eastAsiaTheme="minorHAnsi"/>
          <w:sz w:val="24"/>
          <w:szCs w:val="24"/>
        </w:rPr>
      </w:pPr>
    </w:p>
    <w:p w:rsidR="00A31BDD" w:rsidRPr="00D236F2" w:rsidP="00A31BDD" w14:paraId="1521AAD4" w14:textId="1ACEA691">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The proposed study years should be reconsidered: Department’s proposed years for the study, 2020-2025,</w:t>
      </w:r>
    </w:p>
    <w:p w:rsidR="00442633" w:rsidP="00A31BDD" w14:paraId="42DD2204" w14:textId="77777777">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represent 3 years of COVID pandemic nationwide emergency (where students’ education efforts had to take a back seat to</w:t>
      </w:r>
      <w:r>
        <w:rPr>
          <w:rFonts w:ascii="Times New Roman" w:hAnsi="Times New Roman" w:eastAsiaTheme="minorHAnsi"/>
          <w:sz w:val="24"/>
          <w:szCs w:val="24"/>
        </w:rPr>
        <w:t xml:space="preserve"> </w:t>
      </w:r>
      <w:r w:rsidRPr="00D236F2">
        <w:rPr>
          <w:rFonts w:ascii="Times New Roman" w:hAnsi="Times New Roman" w:eastAsiaTheme="minorHAnsi"/>
          <w:sz w:val="24"/>
          <w:szCs w:val="24"/>
        </w:rPr>
        <w:t>restrictions, mandates, and loss of income) and the following 2 years of families’ attempting to heal financially and socially.</w:t>
      </w:r>
      <w:r>
        <w:rPr>
          <w:rFonts w:ascii="Times New Roman" w:hAnsi="Times New Roman" w:eastAsiaTheme="minorHAnsi"/>
          <w:sz w:val="24"/>
          <w:szCs w:val="24"/>
        </w:rPr>
        <w:t xml:space="preserve"> </w:t>
      </w:r>
      <w:r w:rsidRPr="00D236F2">
        <w:rPr>
          <w:rFonts w:ascii="Times New Roman" w:hAnsi="Times New Roman" w:eastAsiaTheme="minorHAnsi"/>
          <w:sz w:val="24"/>
          <w:szCs w:val="24"/>
        </w:rPr>
        <w:t xml:space="preserve">Studying the proposed period is not representative of individuals’ priorities and efforts now, outside </w:t>
      </w:r>
      <w:r>
        <w:rPr>
          <w:rFonts w:ascii="Times New Roman" w:hAnsi="Times New Roman" w:eastAsiaTheme="minorHAnsi"/>
          <w:sz w:val="24"/>
          <w:szCs w:val="24"/>
        </w:rPr>
        <w:t>e</w:t>
      </w:r>
      <w:r w:rsidRPr="00D236F2">
        <w:rPr>
          <w:rFonts w:ascii="Times New Roman" w:hAnsi="Times New Roman" w:eastAsiaTheme="minorHAnsi"/>
          <w:sz w:val="24"/>
          <w:szCs w:val="24"/>
        </w:rPr>
        <w:t>mergency time, and</w:t>
      </w:r>
      <w:r>
        <w:rPr>
          <w:rFonts w:ascii="Times New Roman" w:hAnsi="Times New Roman" w:eastAsiaTheme="minorHAnsi"/>
          <w:sz w:val="24"/>
          <w:szCs w:val="24"/>
        </w:rPr>
        <w:t xml:space="preserve"> </w:t>
      </w:r>
      <w:r w:rsidRPr="00D236F2">
        <w:rPr>
          <w:rFonts w:ascii="Times New Roman" w:hAnsi="Times New Roman" w:eastAsiaTheme="minorHAnsi"/>
          <w:sz w:val="24"/>
          <w:szCs w:val="24"/>
        </w:rPr>
        <w:t>thus federal funding should not be invested in it.</w:t>
      </w:r>
    </w:p>
    <w:p w:rsidR="00442633" w:rsidP="00A31BDD" w14:paraId="0EA6BDD5" w14:textId="77777777">
      <w:pPr>
        <w:autoSpaceDE w:val="0"/>
        <w:autoSpaceDN w:val="0"/>
        <w:adjustRightInd w:val="0"/>
        <w:spacing w:after="0" w:line="240" w:lineRule="auto"/>
        <w:rPr>
          <w:rFonts w:ascii="Times New Roman" w:hAnsi="Times New Roman" w:eastAsiaTheme="minorHAnsi"/>
          <w:sz w:val="24"/>
          <w:szCs w:val="24"/>
        </w:rPr>
      </w:pPr>
    </w:p>
    <w:p w:rsidR="00A31BDD" w:rsidRPr="00D236F2" w:rsidP="00A31BDD" w14:paraId="0005F4B4" w14:textId="1DD57A25">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Any collection of information from the students (including through surveys) with regard to this study should be</w:t>
      </w:r>
      <w:r w:rsidR="00442633">
        <w:rPr>
          <w:rFonts w:ascii="Times New Roman" w:hAnsi="Times New Roman" w:eastAsiaTheme="minorHAnsi"/>
          <w:sz w:val="24"/>
          <w:szCs w:val="24"/>
        </w:rPr>
        <w:t xml:space="preserve"> </w:t>
      </w:r>
      <w:r w:rsidRPr="00D236F2">
        <w:rPr>
          <w:rFonts w:ascii="Times New Roman" w:hAnsi="Times New Roman" w:eastAsiaTheme="minorHAnsi"/>
          <w:sz w:val="24"/>
          <w:szCs w:val="24"/>
        </w:rPr>
        <w:t>clearly marked as optional.</w:t>
      </w:r>
    </w:p>
    <w:p w:rsidR="00442633" w:rsidP="00A31BDD" w14:paraId="33A7D990" w14:textId="77777777">
      <w:pPr>
        <w:autoSpaceDE w:val="0"/>
        <w:autoSpaceDN w:val="0"/>
        <w:adjustRightInd w:val="0"/>
        <w:spacing w:after="0" w:line="240" w:lineRule="auto"/>
        <w:rPr>
          <w:rFonts w:ascii="Times New Roman" w:hAnsi="Times New Roman" w:eastAsiaTheme="minorHAnsi"/>
          <w:sz w:val="24"/>
          <w:szCs w:val="24"/>
        </w:rPr>
      </w:pPr>
    </w:p>
    <w:p w:rsidR="00A31BDD" w:rsidRPr="00D236F2" w:rsidP="00A31BDD" w14:paraId="519603BE" w14:textId="6828F1DA">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Department needs to make a disclosure as to whether the student-provided information would be added to their</w:t>
      </w:r>
      <w:r w:rsidR="00442633">
        <w:rPr>
          <w:rFonts w:ascii="Times New Roman" w:hAnsi="Times New Roman" w:eastAsiaTheme="minorHAnsi"/>
          <w:sz w:val="24"/>
          <w:szCs w:val="24"/>
        </w:rPr>
        <w:t xml:space="preserve"> </w:t>
      </w:r>
      <w:r w:rsidRPr="00D236F2">
        <w:rPr>
          <w:rFonts w:ascii="Times New Roman" w:hAnsi="Times New Roman" w:eastAsiaTheme="minorHAnsi"/>
          <w:sz w:val="24"/>
          <w:szCs w:val="24"/>
        </w:rPr>
        <w:t>Department-held record or it would be submitted anonymously. Would there be an effort made to identify anonymous</w:t>
      </w:r>
      <w:r w:rsidR="00442633">
        <w:rPr>
          <w:rFonts w:ascii="Times New Roman" w:hAnsi="Times New Roman" w:eastAsiaTheme="minorHAnsi"/>
          <w:sz w:val="24"/>
          <w:szCs w:val="24"/>
        </w:rPr>
        <w:t xml:space="preserve"> </w:t>
      </w:r>
      <w:r w:rsidRPr="00D236F2">
        <w:rPr>
          <w:rFonts w:ascii="Times New Roman" w:hAnsi="Times New Roman" w:eastAsiaTheme="minorHAnsi"/>
          <w:sz w:val="24"/>
          <w:szCs w:val="24"/>
        </w:rPr>
        <w:t>submissions, including through handwriting recognition or school-made markings?</w:t>
      </w:r>
    </w:p>
    <w:p w:rsidR="00F32DFF" w:rsidP="00A31BDD" w14:paraId="554460AA" w14:textId="77777777">
      <w:pPr>
        <w:autoSpaceDE w:val="0"/>
        <w:autoSpaceDN w:val="0"/>
        <w:adjustRightInd w:val="0"/>
        <w:spacing w:after="0" w:line="240" w:lineRule="auto"/>
        <w:rPr>
          <w:rFonts w:ascii="Times New Roman" w:hAnsi="Times New Roman" w:eastAsiaTheme="minorHAnsi"/>
          <w:sz w:val="24"/>
          <w:szCs w:val="24"/>
        </w:rPr>
      </w:pPr>
    </w:p>
    <w:p w:rsidR="00A31BDD" w:rsidRPr="00D236F2" w:rsidP="00A31BDD" w14:paraId="031A7CF9" w14:textId="457C8698">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The burden to students should be assessed and published for public comment.</w:t>
      </w:r>
    </w:p>
    <w:p w:rsidR="00F32DFF" w:rsidP="00A31BDD" w14:paraId="38A8E6F5" w14:textId="77777777">
      <w:pPr>
        <w:autoSpaceDE w:val="0"/>
        <w:autoSpaceDN w:val="0"/>
        <w:adjustRightInd w:val="0"/>
        <w:spacing w:after="0" w:line="240" w:lineRule="auto"/>
        <w:rPr>
          <w:rFonts w:ascii="Times New Roman" w:hAnsi="Times New Roman" w:eastAsiaTheme="minorHAnsi"/>
          <w:sz w:val="24"/>
          <w:szCs w:val="24"/>
        </w:rPr>
      </w:pPr>
    </w:p>
    <w:p w:rsidR="00A31BDD" w:rsidRPr="00D236F2" w:rsidP="00A31BDD" w14:paraId="1011E442" w14:textId="2D9ED443">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“[A] survey and administrative data” collected (in 2025) from students would be for the events of 5 years ago (2020).</w:t>
      </w:r>
      <w:r w:rsidR="00F32DFF">
        <w:rPr>
          <w:rFonts w:ascii="Times New Roman" w:hAnsi="Times New Roman" w:eastAsiaTheme="minorHAnsi"/>
          <w:sz w:val="24"/>
          <w:szCs w:val="24"/>
        </w:rPr>
        <w:t xml:space="preserve"> </w:t>
      </w:r>
      <w:r w:rsidRPr="00D236F2">
        <w:rPr>
          <w:rFonts w:ascii="Times New Roman" w:hAnsi="Times New Roman" w:eastAsiaTheme="minorHAnsi"/>
          <w:sz w:val="24"/>
          <w:szCs w:val="24"/>
        </w:rPr>
        <w:t>The Department has to disclose how it plans to account for false, forgotten, or withheld data provided by students as well</w:t>
      </w:r>
      <w:r w:rsidR="00F32DFF">
        <w:rPr>
          <w:rFonts w:ascii="Times New Roman" w:hAnsi="Times New Roman" w:eastAsiaTheme="minorHAnsi"/>
          <w:sz w:val="24"/>
          <w:szCs w:val="24"/>
        </w:rPr>
        <w:t xml:space="preserve"> </w:t>
      </w:r>
      <w:r w:rsidRPr="00D236F2">
        <w:rPr>
          <w:rFonts w:ascii="Times New Roman" w:hAnsi="Times New Roman" w:eastAsiaTheme="minorHAnsi"/>
          <w:sz w:val="24"/>
          <w:szCs w:val="24"/>
        </w:rPr>
        <w:t>how would same data be collected from non-completers who are no longer a part of education system. The data from the</w:t>
      </w:r>
      <w:r w:rsidR="00F32DFF">
        <w:rPr>
          <w:rFonts w:ascii="Times New Roman" w:hAnsi="Times New Roman" w:eastAsiaTheme="minorHAnsi"/>
          <w:sz w:val="24"/>
          <w:szCs w:val="24"/>
        </w:rPr>
        <w:t xml:space="preserve"> </w:t>
      </w:r>
      <w:r w:rsidRPr="00D236F2">
        <w:rPr>
          <w:rFonts w:ascii="Times New Roman" w:hAnsi="Times New Roman" w:eastAsiaTheme="minorHAnsi"/>
          <w:sz w:val="24"/>
          <w:szCs w:val="24"/>
        </w:rPr>
        <w:t>latter is especially valuable because it reveals the difficulties and circumstances directly affecting “persistence and</w:t>
      </w:r>
      <w:r w:rsidR="00F32DFF">
        <w:rPr>
          <w:rFonts w:ascii="Times New Roman" w:hAnsi="Times New Roman" w:eastAsiaTheme="minorHAnsi"/>
          <w:sz w:val="24"/>
          <w:szCs w:val="24"/>
        </w:rPr>
        <w:t xml:space="preserve"> </w:t>
      </w:r>
      <w:r w:rsidRPr="00D236F2">
        <w:rPr>
          <w:rFonts w:ascii="Times New Roman" w:hAnsi="Times New Roman" w:eastAsiaTheme="minorHAnsi"/>
          <w:sz w:val="24"/>
          <w:szCs w:val="24"/>
        </w:rPr>
        <w:t>completion” of postsecondary education by students.</w:t>
      </w:r>
    </w:p>
    <w:p w:rsidR="00F32DFF" w:rsidP="00A31BDD" w14:paraId="15C31D6D" w14:textId="77777777">
      <w:pPr>
        <w:autoSpaceDE w:val="0"/>
        <w:autoSpaceDN w:val="0"/>
        <w:adjustRightInd w:val="0"/>
        <w:spacing w:after="0" w:line="240" w:lineRule="auto"/>
        <w:rPr>
          <w:rFonts w:ascii="Times New Roman" w:hAnsi="Times New Roman" w:eastAsiaTheme="minorHAnsi"/>
          <w:sz w:val="24"/>
          <w:szCs w:val="24"/>
        </w:rPr>
      </w:pPr>
    </w:p>
    <w:p w:rsidR="00A31BDD" w:rsidRPr="00D236F2" w:rsidP="00A31BDD" w14:paraId="3B0BFF19" w14:textId="4B46F60B">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Also, stifling college and Department policies, as well as both personal and poor social circumstances may make</w:t>
      </w:r>
      <w:r w:rsidR="00F32DFF">
        <w:rPr>
          <w:rFonts w:ascii="Times New Roman" w:hAnsi="Times New Roman" w:eastAsiaTheme="minorHAnsi"/>
          <w:sz w:val="24"/>
          <w:szCs w:val="24"/>
        </w:rPr>
        <w:t xml:space="preserve"> </w:t>
      </w:r>
      <w:r w:rsidRPr="00D236F2">
        <w:rPr>
          <w:rFonts w:ascii="Times New Roman" w:hAnsi="Times New Roman" w:eastAsiaTheme="minorHAnsi"/>
          <w:sz w:val="24"/>
          <w:szCs w:val="24"/>
        </w:rPr>
        <w:t>“persistence and completion” impossible. The study would not be able to capture this, making its conclusions deficient.</w:t>
      </w:r>
    </w:p>
    <w:p w:rsidR="00F32DFF" w:rsidP="00A31BDD" w14:paraId="214C4DA3" w14:textId="77777777">
      <w:pPr>
        <w:autoSpaceDE w:val="0"/>
        <w:autoSpaceDN w:val="0"/>
        <w:adjustRightInd w:val="0"/>
        <w:spacing w:after="0" w:line="240" w:lineRule="auto"/>
        <w:rPr>
          <w:rFonts w:ascii="Times New Roman" w:hAnsi="Times New Roman" w:eastAsiaTheme="minorHAnsi"/>
          <w:sz w:val="24"/>
          <w:szCs w:val="24"/>
        </w:rPr>
      </w:pPr>
    </w:p>
    <w:p w:rsidR="00A31BDD" w:rsidRPr="00D236F2" w:rsidP="00A31BDD" w14:paraId="6092319A" w14:textId="67FDAFDA">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The proposed study would mislead researchers and policymakers, allow correlation to be passed as causation, and</w:t>
      </w:r>
      <w:r w:rsidR="00F32DFF">
        <w:rPr>
          <w:rFonts w:ascii="Times New Roman" w:hAnsi="Times New Roman" w:eastAsiaTheme="minorHAnsi"/>
          <w:sz w:val="24"/>
          <w:szCs w:val="24"/>
        </w:rPr>
        <w:t xml:space="preserve"> </w:t>
      </w:r>
      <w:r w:rsidRPr="00D236F2">
        <w:rPr>
          <w:rFonts w:ascii="Times New Roman" w:hAnsi="Times New Roman" w:eastAsiaTheme="minorHAnsi"/>
          <w:sz w:val="24"/>
          <w:szCs w:val="24"/>
        </w:rPr>
        <w:t>result in more federal funds to be mis-allocated.</w:t>
      </w:r>
    </w:p>
    <w:p w:rsidR="00F32DFF" w:rsidP="00A31BDD" w14:paraId="42572DA9" w14:textId="77777777">
      <w:pPr>
        <w:autoSpaceDE w:val="0"/>
        <w:autoSpaceDN w:val="0"/>
        <w:adjustRightInd w:val="0"/>
        <w:spacing w:after="0" w:line="240" w:lineRule="auto"/>
        <w:rPr>
          <w:rFonts w:ascii="Times New Roman" w:hAnsi="Times New Roman" w:eastAsiaTheme="minorHAnsi"/>
          <w:sz w:val="24"/>
          <w:szCs w:val="24"/>
        </w:rPr>
      </w:pPr>
    </w:p>
    <w:p w:rsidR="00A31BDD" w:rsidRPr="00D236F2" w:rsidP="00A31BDD" w14:paraId="6385C858" w14:textId="0A5036E9">
      <w:pPr>
        <w:autoSpaceDE w:val="0"/>
        <w:autoSpaceDN w:val="0"/>
        <w:adjustRightInd w:val="0"/>
        <w:spacing w:after="0" w:line="240" w:lineRule="auto"/>
        <w:rPr>
          <w:rFonts w:ascii="Times New Roman" w:hAnsi="Times New Roman" w:eastAsiaTheme="minorHAnsi"/>
          <w:sz w:val="24"/>
          <w:szCs w:val="24"/>
        </w:rPr>
      </w:pPr>
      <w:r w:rsidRPr="00D236F2">
        <w:rPr>
          <w:rFonts w:ascii="Times New Roman" w:hAnsi="Times New Roman" w:eastAsiaTheme="minorHAnsi"/>
          <w:sz w:val="24"/>
          <w:szCs w:val="24"/>
        </w:rPr>
        <w:t>This proposal should not be approved.</w:t>
      </w:r>
    </w:p>
    <w:p w:rsidR="00DF4A8F" w:rsidRPr="0068148E" w:rsidP="00A31BDD" w14:paraId="53805C84" w14:textId="7A383839">
      <w:pPr>
        <w:pBdr>
          <w:bottom w:val="single" w:sz="4" w:space="1" w:color="auto"/>
        </w:pBdr>
        <w:spacing w:after="0" w:line="240" w:lineRule="auto"/>
        <w:rPr>
          <w:rFonts w:ascii="Times New Roman" w:hAnsi="Times New Roman" w:eastAsiaTheme="minorHAnsi"/>
          <w:color w:val="000000"/>
          <w:sz w:val="24"/>
          <w:szCs w:val="24"/>
        </w:rPr>
      </w:pPr>
      <w:r>
        <w:rPr>
          <w:rFonts w:ascii="Arial-BoldMT" w:hAnsi="Arial-BoldMT" w:eastAsiaTheme="minorHAnsi" w:cs="Arial-BoldMT"/>
          <w:b/>
          <w:bCs/>
          <w:sz w:val="20"/>
          <w:szCs w:val="20"/>
        </w:rPr>
        <w:t xml:space="preserve"> </w:t>
      </w:r>
    </w:p>
    <w:p w:rsidR="00DF4A8F" w:rsidRPr="00931322" w:rsidP="00DF4A8F" w14:paraId="7E6A1E7F" w14:textId="77777777">
      <w:pPr>
        <w:spacing w:after="0" w:line="240" w:lineRule="auto"/>
        <w:rPr>
          <w:rFonts w:ascii="Times New Roman" w:hAnsi="Times New Roman"/>
          <w:sz w:val="12"/>
          <w:szCs w:val="12"/>
        </w:rPr>
      </w:pPr>
    </w:p>
    <w:p w:rsidR="00DF4A8F" w:rsidRPr="00931322" w:rsidP="00DF4A8F" w14:paraId="4820F994" w14:textId="0C115C81">
      <w:pPr>
        <w:spacing w:after="120" w:line="240" w:lineRule="auto"/>
        <w:rPr>
          <w:rFonts w:ascii="Times New Roman" w:hAnsi="Times New Roman"/>
          <w:sz w:val="24"/>
          <w:szCs w:val="24"/>
        </w:rPr>
      </w:pPr>
      <w:r w:rsidRPr="00931322">
        <w:rPr>
          <w:rFonts w:ascii="Times New Roman" w:hAnsi="Times New Roman"/>
          <w:sz w:val="24"/>
          <w:szCs w:val="24"/>
        </w:rPr>
        <w:t xml:space="preserve">Dear </w:t>
      </w:r>
      <w:r w:rsidR="00A3554E">
        <w:rPr>
          <w:rFonts w:ascii="Times New Roman" w:hAnsi="Times New Roman"/>
          <w:sz w:val="24"/>
          <w:szCs w:val="24"/>
        </w:rPr>
        <w:t>Anonymous</w:t>
      </w:r>
      <w:r>
        <w:rPr>
          <w:rFonts w:ascii="Times New Roman" w:hAnsi="Times New Roman"/>
          <w:sz w:val="24"/>
          <w:szCs w:val="24"/>
        </w:rPr>
        <w:t>,</w:t>
      </w:r>
    </w:p>
    <w:p w:rsidR="00DF4A8F" w:rsidRPr="00CF7E22" w:rsidP="00E07305" w14:paraId="6AD3D5A6" w14:textId="3868452A">
      <w:pPr>
        <w:spacing w:after="120" w:line="240" w:lineRule="auto"/>
        <w:rPr>
          <w:rFonts w:ascii="Times New Roman" w:hAnsi="Times New Roman"/>
          <w:sz w:val="24"/>
          <w:szCs w:val="24"/>
        </w:rPr>
      </w:pPr>
      <w:r w:rsidRPr="000913A6">
        <w:rPr>
          <w:rFonts w:ascii="Times New Roman" w:hAnsi="Times New Roman"/>
          <w:sz w:val="24"/>
          <w:szCs w:val="24"/>
        </w:rPr>
        <w:t xml:space="preserve">Thank you for your interest in the 2020/25 Beginning Postsecondary Students (BPS:20/25) study and your comments on the </w:t>
      </w:r>
      <w:r>
        <w:rPr>
          <w:rFonts w:ascii="Times New Roman" w:hAnsi="Times New Roman"/>
          <w:sz w:val="24"/>
          <w:szCs w:val="24"/>
        </w:rPr>
        <w:t>full</w:t>
      </w:r>
      <w:r w:rsidR="00CF7E22">
        <w:rPr>
          <w:rFonts w:ascii="Times New Roman" w:hAnsi="Times New Roman"/>
          <w:sz w:val="24"/>
          <w:szCs w:val="24"/>
        </w:rPr>
        <w:t>-</w:t>
      </w:r>
      <w:r>
        <w:rPr>
          <w:rFonts w:ascii="Times New Roman" w:hAnsi="Times New Roman"/>
          <w:sz w:val="24"/>
          <w:szCs w:val="24"/>
        </w:rPr>
        <w:t>scale</w:t>
      </w:r>
      <w:r w:rsidRPr="000913A6">
        <w:rPr>
          <w:rFonts w:ascii="Times New Roman" w:hAnsi="Times New Roman"/>
          <w:sz w:val="24"/>
          <w:szCs w:val="24"/>
        </w:rPr>
        <w:t xml:space="preserve"> student survey</w:t>
      </w:r>
      <w:r w:rsidR="00E07305">
        <w:rPr>
          <w:rFonts w:ascii="Times New Roman" w:hAnsi="Times New Roman"/>
          <w:sz w:val="24"/>
          <w:szCs w:val="24"/>
        </w:rPr>
        <w:t xml:space="preserve">. </w:t>
      </w:r>
      <w:r w:rsidRPr="00CF7E22" w:rsidR="00E07305">
        <w:rPr>
          <w:rFonts w:ascii="Times New Roman" w:hAnsi="Times New Roman"/>
          <w:sz w:val="24"/>
          <w:szCs w:val="24"/>
        </w:rPr>
        <w:t>We appreciate that you shared these comments, which we will take into consideration</w:t>
      </w:r>
      <w:r w:rsidRPr="00CF7E22">
        <w:rPr>
          <w:rFonts w:ascii="Times New Roman" w:hAnsi="Times New Roman"/>
          <w:sz w:val="24"/>
          <w:szCs w:val="24"/>
        </w:rPr>
        <w:t xml:space="preserve">.  </w:t>
      </w:r>
    </w:p>
    <w:p w:rsidR="00DF4A8F" w:rsidRPr="00E346AA" w:rsidP="00DF4A8F" w14:paraId="5BB8439B" w14:textId="77777777">
      <w:pPr>
        <w:spacing w:after="120" w:line="240" w:lineRule="auto"/>
        <w:rPr>
          <w:rFonts w:ascii="Times New Roman" w:hAnsi="Times New Roman"/>
          <w:sz w:val="24"/>
          <w:szCs w:val="24"/>
        </w:rPr>
      </w:pPr>
      <w:r w:rsidRPr="00E346AA">
        <w:rPr>
          <w:rFonts w:ascii="Times New Roman" w:hAnsi="Times New Roman"/>
          <w:sz w:val="24"/>
          <w:szCs w:val="24"/>
        </w:rPr>
        <w:t>Sincerely,</w:t>
      </w:r>
    </w:p>
    <w:p w:rsidR="00DF4A8F" w:rsidRPr="00E346AA" w:rsidP="00DF4A8F" w14:paraId="4706665A" w14:textId="77777777">
      <w:pPr>
        <w:tabs>
          <w:tab w:val="left" w:pos="7040"/>
        </w:tabs>
        <w:spacing w:after="0" w:line="240" w:lineRule="auto"/>
        <w:rPr>
          <w:rFonts w:ascii="Times New Roman" w:hAnsi="Times New Roman"/>
          <w:sz w:val="24"/>
          <w:szCs w:val="24"/>
        </w:rPr>
      </w:pPr>
      <w:r w:rsidRPr="00E346AA">
        <w:rPr>
          <w:rFonts w:ascii="Times New Roman" w:hAnsi="Times New Roman"/>
          <w:sz w:val="24"/>
          <w:szCs w:val="24"/>
        </w:rPr>
        <w:t>David Richards, Ph.D.</w:t>
      </w:r>
      <w:r w:rsidRPr="00E346AA">
        <w:rPr>
          <w:rFonts w:ascii="Times New Roman" w:hAnsi="Times New Roman"/>
          <w:sz w:val="24"/>
          <w:szCs w:val="24"/>
        </w:rPr>
        <w:tab/>
      </w:r>
    </w:p>
    <w:p w:rsidR="00DF4A8F" w:rsidRPr="00E346AA" w:rsidP="00DF4A8F" w14:paraId="5B916AC1" w14:textId="77777777">
      <w:pPr>
        <w:spacing w:after="0" w:line="240" w:lineRule="auto"/>
        <w:rPr>
          <w:rFonts w:ascii="Times New Roman" w:hAnsi="Times New Roman"/>
          <w:sz w:val="24"/>
          <w:szCs w:val="24"/>
        </w:rPr>
      </w:pPr>
      <w:r w:rsidRPr="00E346AA">
        <w:rPr>
          <w:rFonts w:ascii="Times New Roman" w:hAnsi="Times New Roman"/>
          <w:sz w:val="24"/>
          <w:szCs w:val="24"/>
        </w:rPr>
        <w:t xml:space="preserve">Program Officer, Beginning Postsecondary Students Longitudinal Study </w:t>
      </w:r>
    </w:p>
    <w:p w:rsidR="00DF4A8F" w:rsidRPr="00E346AA" w:rsidP="00DF4A8F" w14:paraId="74B942B4" w14:textId="77777777">
      <w:pPr>
        <w:spacing w:after="0" w:line="240" w:lineRule="auto"/>
        <w:rPr>
          <w:rFonts w:ascii="Times New Roman" w:hAnsi="Times New Roman"/>
          <w:sz w:val="24"/>
          <w:szCs w:val="24"/>
        </w:rPr>
      </w:pPr>
      <w:r w:rsidRPr="00E346AA">
        <w:rPr>
          <w:rFonts w:ascii="Times New Roman" w:hAnsi="Times New Roman"/>
          <w:sz w:val="24"/>
          <w:szCs w:val="24"/>
        </w:rPr>
        <w:t>https://nces.ed.gov/surveys/bps/</w:t>
      </w:r>
    </w:p>
    <w:p w:rsidR="00DF4A8F" w:rsidRPr="00154B52" w:rsidP="00DF4A8F" w14:paraId="0240F65F" w14:textId="77777777">
      <w:pPr>
        <w:spacing w:after="0" w:line="240" w:lineRule="auto"/>
        <w:rPr>
          <w:rFonts w:ascii="Times New Roman" w:hAnsi="Times New Roman"/>
          <w:sz w:val="24"/>
          <w:szCs w:val="24"/>
        </w:rPr>
      </w:pPr>
      <w:r w:rsidRPr="00E346AA">
        <w:rPr>
          <w:rFonts w:ascii="Times New Roman" w:hAnsi="Times New Roman"/>
          <w:sz w:val="24"/>
          <w:szCs w:val="24"/>
        </w:rPr>
        <w:t>National Center for Education Statistics, Sample Surveys Division: Longitudinal Survey Branch</w:t>
      </w:r>
      <w:r w:rsidRPr="00E346AA">
        <w:rPr>
          <w:rFonts w:ascii="Times New Roman" w:hAnsi="Times New Roman"/>
          <w:sz w:val="24"/>
          <w:szCs w:val="24"/>
        </w:rPr>
        <w:br/>
        <w:t xml:space="preserve">Rm 4037, 550 12th St. SW, Washington DC 20202 | 202-245-6202 | </w:t>
      </w:r>
      <w:hyperlink r:id="rId8" w:history="1">
        <w:r w:rsidRPr="00E346AA">
          <w:rPr>
            <w:rStyle w:val="Hyperlink"/>
            <w:rFonts w:ascii="Times New Roman" w:hAnsi="Times New Roman"/>
            <w:sz w:val="24"/>
            <w:szCs w:val="24"/>
          </w:rPr>
          <w:t>David.Richards@ed.gov</w:t>
        </w:r>
      </w:hyperlink>
    </w:p>
    <w:p w:rsidR="00DF4A8F" w:rsidP="00DF4A8F" w14:paraId="11383B1C" w14:textId="77777777">
      <w:pPr>
        <w:pBdr>
          <w:bottom w:val="double" w:sz="4" w:space="1" w:color="auto"/>
        </w:pBdr>
        <w:spacing w:after="0" w:line="240" w:lineRule="auto"/>
        <w:rPr>
          <w:rFonts w:ascii="Times New Roman" w:hAnsi="Times New Roman"/>
          <w:sz w:val="24"/>
          <w:szCs w:val="24"/>
        </w:rPr>
      </w:pPr>
    </w:p>
    <w:p w:rsidR="00DF4A8F" w:rsidP="00DF4A8F" w14:paraId="3540552D" w14:textId="77777777">
      <w:pPr>
        <w:spacing w:after="0" w:line="240" w:lineRule="auto"/>
        <w:rPr>
          <w:rFonts w:ascii="Times New Roman" w:hAnsi="Times New Roman"/>
          <w:sz w:val="24"/>
          <w:szCs w:val="24"/>
        </w:rPr>
      </w:pPr>
    </w:p>
    <w:p w:rsidR="00B32871" w:rsidRPr="00931322" w:rsidP="006F6FAB" w14:paraId="7FE172D3" w14:textId="77777777">
      <w:pPr>
        <w:spacing w:after="0" w:line="240" w:lineRule="auto"/>
        <w:rPr>
          <w:rFonts w:ascii="Times New Roman" w:hAnsi="Times New Roman"/>
          <w:sz w:val="24"/>
          <w:szCs w:val="24"/>
        </w:rPr>
      </w:pPr>
    </w:p>
    <w:sectPr w:rsidSect="00B63843">
      <w:footerReference w:type="default" r:id="rId9"/>
      <w:pgSz w:w="12240" w:h="15840" w:code="1"/>
      <w:pgMar w:top="864" w:right="864" w:bottom="720" w:left="864"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9733915"/>
      <w:docPartObj>
        <w:docPartGallery w:val="Page Numbers (Bottom of Page)"/>
        <w:docPartUnique/>
      </w:docPartObj>
    </w:sdtPr>
    <w:sdtEndPr>
      <w:rPr>
        <w:noProof/>
        <w:sz w:val="20"/>
        <w:szCs w:val="20"/>
      </w:rPr>
    </w:sdtEndPr>
    <w:sdtContent>
      <w:p w:rsidR="0014553A" w:rsidRPr="001571D4" w:rsidP="001571D4" w14:paraId="3F710C36" w14:textId="5ED343B9">
        <w:pPr>
          <w:pStyle w:val="Footer"/>
          <w:jc w:val="center"/>
          <w:rPr>
            <w:sz w:val="20"/>
            <w:szCs w:val="20"/>
          </w:rPr>
        </w:pPr>
        <w:r w:rsidRPr="001571D4">
          <w:rPr>
            <w:sz w:val="20"/>
            <w:szCs w:val="20"/>
          </w:rPr>
          <w:fldChar w:fldCharType="begin"/>
        </w:r>
        <w:r w:rsidRPr="001571D4">
          <w:rPr>
            <w:sz w:val="20"/>
            <w:szCs w:val="20"/>
          </w:rPr>
          <w:instrText xml:space="preserve"> PAGE   \* MERGEFORMAT </w:instrText>
        </w:r>
        <w:r w:rsidRPr="001571D4">
          <w:rPr>
            <w:sz w:val="20"/>
            <w:szCs w:val="20"/>
          </w:rPr>
          <w:fldChar w:fldCharType="separate"/>
        </w:r>
        <w:r>
          <w:rPr>
            <w:noProof/>
            <w:sz w:val="20"/>
            <w:szCs w:val="20"/>
          </w:rPr>
          <w:t>7</w:t>
        </w:r>
        <w:r w:rsidRPr="001571D4">
          <w:rPr>
            <w:noProof/>
            <w:sz w:val="20"/>
            <w:szCs w:val="20"/>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E9F699D0"/>
    <w:multiLevelType w:val="hybridMultilevel"/>
    <w:tmpl w:val="2C9C6B5B"/>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FFFFF88"/>
    <w:multiLevelType w:val="multilevel"/>
    <w:tmpl w:val="1F927B5E"/>
    <w:lvl w:ilvl="0">
      <w:start w:val="1"/>
      <w:numFmt w:val="decimal"/>
      <w:pStyle w:val="ListNumber"/>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007F46BF"/>
    <w:multiLevelType w:val="hybridMultilevel"/>
    <w:tmpl w:val="98AEBBC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0A438F7"/>
    <w:multiLevelType w:val="hybridMultilevel"/>
    <w:tmpl w:val="56A212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4863CE8"/>
    <w:multiLevelType w:val="hybridMultilevel"/>
    <w:tmpl w:val="AAF4E4C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9F64E98"/>
    <w:multiLevelType w:val="hybridMultilevel"/>
    <w:tmpl w:val="6DEC777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A6A385D"/>
    <w:multiLevelType w:val="hybridMultilevel"/>
    <w:tmpl w:val="C1BE281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B3770D6"/>
    <w:multiLevelType w:val="hybridMultilevel"/>
    <w:tmpl w:val="C884E8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4716C7C"/>
    <w:multiLevelType w:val="hybridMultilevel"/>
    <w:tmpl w:val="327647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D33DCA"/>
    <w:multiLevelType w:val="hybridMultilevel"/>
    <w:tmpl w:val="3F5E5EE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nsid w:val="2AA077E4"/>
    <w:multiLevelType w:val="hybridMultilevel"/>
    <w:tmpl w:val="66C4EBCE"/>
    <w:lvl w:ilvl="0">
      <w:start w:val="1"/>
      <w:numFmt w:val="decimal"/>
      <w:lvlText w:val="%1."/>
      <w:lvlJc w:val="left"/>
      <w:pPr>
        <w:ind w:left="720" w:hanging="360"/>
      </w:pPr>
      <w:rPr>
        <w:rFonts w:ascii="Calibri" w:eastAsia="Calibri" w:hAnsi="Calibri" w:hint="default"/>
        <w:color w:val="auto"/>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4321E"/>
    <w:multiLevelType w:val="hybridMultilevel"/>
    <w:tmpl w:val="B1A461B4"/>
    <w:lvl w:ilvl="0">
      <w:start w:val="1"/>
      <w:numFmt w:val="decimal"/>
      <w:lvlText w:val="%1)"/>
      <w:lvlJc w:val="left"/>
      <w:pPr>
        <w:ind w:left="560" w:hanging="360"/>
      </w:pPr>
      <w:rPr>
        <w:rFonts w:hint="default"/>
        <w:i/>
        <w:w w:val="100"/>
        <w:lang w:val="en-US" w:eastAsia="en-US" w:bidi="ar-SA"/>
      </w:rPr>
    </w:lvl>
    <w:lvl w:ilvl="1">
      <w:start w:val="1"/>
      <w:numFmt w:val="lowerLetter"/>
      <w:lvlText w:val="%2)"/>
      <w:lvlJc w:val="left"/>
      <w:pPr>
        <w:ind w:left="920" w:hanging="361"/>
      </w:pPr>
      <w:rPr>
        <w:rFonts w:ascii="Calibri" w:eastAsia="Calibri" w:hAnsi="Calibri" w:cs="Calibri" w:hint="default"/>
        <w:spacing w:val="-1"/>
        <w:w w:val="100"/>
        <w:sz w:val="22"/>
        <w:szCs w:val="22"/>
        <w:lang w:val="en-US" w:eastAsia="en-US" w:bidi="ar-SA"/>
      </w:rPr>
    </w:lvl>
    <w:lvl w:ilvl="2">
      <w:start w:val="0"/>
      <w:numFmt w:val="bullet"/>
      <w:lvlText w:val="•"/>
      <w:lvlJc w:val="left"/>
      <w:pPr>
        <w:ind w:left="980" w:hanging="361"/>
      </w:pPr>
      <w:rPr>
        <w:rFonts w:hint="default"/>
        <w:lang w:val="en-US" w:eastAsia="en-US" w:bidi="ar-SA"/>
      </w:rPr>
    </w:lvl>
    <w:lvl w:ilvl="3">
      <w:start w:val="0"/>
      <w:numFmt w:val="bullet"/>
      <w:lvlText w:val="•"/>
      <w:lvlJc w:val="left"/>
      <w:pPr>
        <w:ind w:left="2067" w:hanging="361"/>
      </w:pPr>
      <w:rPr>
        <w:rFonts w:hint="default"/>
        <w:lang w:val="en-US" w:eastAsia="en-US" w:bidi="ar-SA"/>
      </w:rPr>
    </w:lvl>
    <w:lvl w:ilvl="4">
      <w:start w:val="0"/>
      <w:numFmt w:val="bullet"/>
      <w:lvlText w:val="•"/>
      <w:lvlJc w:val="left"/>
      <w:pPr>
        <w:ind w:left="3155" w:hanging="361"/>
      </w:pPr>
      <w:rPr>
        <w:rFonts w:hint="default"/>
        <w:lang w:val="en-US" w:eastAsia="en-US" w:bidi="ar-SA"/>
      </w:rPr>
    </w:lvl>
    <w:lvl w:ilvl="5">
      <w:start w:val="0"/>
      <w:numFmt w:val="bullet"/>
      <w:lvlText w:val="•"/>
      <w:lvlJc w:val="left"/>
      <w:pPr>
        <w:ind w:left="4242" w:hanging="361"/>
      </w:pPr>
      <w:rPr>
        <w:rFonts w:hint="default"/>
        <w:lang w:val="en-US" w:eastAsia="en-US" w:bidi="ar-SA"/>
      </w:rPr>
    </w:lvl>
    <w:lvl w:ilvl="6">
      <w:start w:val="0"/>
      <w:numFmt w:val="bullet"/>
      <w:lvlText w:val="•"/>
      <w:lvlJc w:val="left"/>
      <w:pPr>
        <w:ind w:left="5330" w:hanging="361"/>
      </w:pPr>
      <w:rPr>
        <w:rFonts w:hint="default"/>
        <w:lang w:val="en-US" w:eastAsia="en-US" w:bidi="ar-SA"/>
      </w:rPr>
    </w:lvl>
    <w:lvl w:ilvl="7">
      <w:start w:val="0"/>
      <w:numFmt w:val="bullet"/>
      <w:lvlText w:val="•"/>
      <w:lvlJc w:val="left"/>
      <w:pPr>
        <w:ind w:left="6417" w:hanging="361"/>
      </w:pPr>
      <w:rPr>
        <w:rFonts w:hint="default"/>
        <w:lang w:val="en-US" w:eastAsia="en-US" w:bidi="ar-SA"/>
      </w:rPr>
    </w:lvl>
    <w:lvl w:ilvl="8">
      <w:start w:val="0"/>
      <w:numFmt w:val="bullet"/>
      <w:lvlText w:val="•"/>
      <w:lvlJc w:val="left"/>
      <w:pPr>
        <w:ind w:left="7505" w:hanging="361"/>
      </w:pPr>
      <w:rPr>
        <w:rFonts w:hint="default"/>
        <w:lang w:val="en-US" w:eastAsia="en-US" w:bidi="ar-SA"/>
      </w:rPr>
    </w:lvl>
  </w:abstractNum>
  <w:abstractNum w:abstractNumId="12">
    <w:nsid w:val="332965B5"/>
    <w:multiLevelType w:val="hybridMultilevel"/>
    <w:tmpl w:val="94E0CB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7F154D"/>
    <w:multiLevelType w:val="hybridMultilevel"/>
    <w:tmpl w:val="D10EC2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A5219C7"/>
    <w:multiLevelType w:val="hybridMultilevel"/>
    <w:tmpl w:val="D0A4BB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935745"/>
    <w:multiLevelType w:val="hybridMultilevel"/>
    <w:tmpl w:val="4C0A99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C750359"/>
    <w:multiLevelType w:val="hybridMultilevel"/>
    <w:tmpl w:val="3A4616E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0F53D1F"/>
    <w:multiLevelType w:val="hybridMultilevel"/>
    <w:tmpl w:val="FCA03E3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53426A9"/>
    <w:multiLevelType w:val="hybridMultilevel"/>
    <w:tmpl w:val="B582EE40"/>
    <w:lvl w:ilvl="0">
      <w:start w:val="0"/>
      <w:numFmt w:val="bullet"/>
      <w:lvlText w:val="●"/>
      <w:lvlJc w:val="left"/>
      <w:pPr>
        <w:ind w:left="820" w:hanging="360"/>
      </w:pPr>
      <w:rPr>
        <w:rFonts w:ascii="Arial" w:eastAsia="Arial" w:hAnsi="Arial" w:cs="Arial" w:hint="default"/>
        <w:w w:val="100"/>
        <w:sz w:val="21"/>
        <w:szCs w:val="21"/>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19">
    <w:nsid w:val="4C0E6DF7"/>
    <w:multiLevelType w:val="hybridMultilevel"/>
    <w:tmpl w:val="D938EE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AF6DBA"/>
    <w:multiLevelType w:val="hybridMultilevel"/>
    <w:tmpl w:val="AA0053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5F807BC0"/>
    <w:multiLevelType w:val="hybridMultilevel"/>
    <w:tmpl w:val="A9E08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2D072B"/>
    <w:multiLevelType w:val="hybridMultilevel"/>
    <w:tmpl w:val="36EED5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654B31E9"/>
    <w:multiLevelType w:val="hybridMultilevel"/>
    <w:tmpl w:val="CCAEACB4"/>
    <w:lvl w:ilvl="0">
      <w:start w:val="0"/>
      <w:numFmt w:val="bullet"/>
      <w:lvlText w:val=""/>
      <w:lvlJc w:val="left"/>
      <w:pPr>
        <w:ind w:left="920" w:hanging="361"/>
      </w:pPr>
      <w:rPr>
        <w:rFonts w:ascii="Symbol" w:eastAsia="Symbol" w:hAnsi="Symbol" w:cs="Symbol" w:hint="default"/>
        <w:w w:val="100"/>
        <w:sz w:val="22"/>
        <w:szCs w:val="22"/>
        <w:lang w:val="en-US" w:eastAsia="en-US" w:bidi="ar-SA"/>
      </w:rPr>
    </w:lvl>
    <w:lvl w:ilvl="1">
      <w:start w:val="0"/>
      <w:numFmt w:val="bullet"/>
      <w:lvlText w:val="•"/>
      <w:lvlJc w:val="left"/>
      <w:pPr>
        <w:ind w:left="1796" w:hanging="361"/>
      </w:pPr>
      <w:rPr>
        <w:rFonts w:hint="default"/>
        <w:lang w:val="en-US" w:eastAsia="en-US" w:bidi="ar-SA"/>
      </w:rPr>
    </w:lvl>
    <w:lvl w:ilvl="2">
      <w:start w:val="0"/>
      <w:numFmt w:val="bullet"/>
      <w:lvlText w:val="•"/>
      <w:lvlJc w:val="left"/>
      <w:pPr>
        <w:ind w:left="2672" w:hanging="361"/>
      </w:pPr>
      <w:rPr>
        <w:rFonts w:hint="default"/>
        <w:lang w:val="en-US" w:eastAsia="en-US" w:bidi="ar-SA"/>
      </w:rPr>
    </w:lvl>
    <w:lvl w:ilvl="3">
      <w:start w:val="0"/>
      <w:numFmt w:val="bullet"/>
      <w:lvlText w:val="•"/>
      <w:lvlJc w:val="left"/>
      <w:pPr>
        <w:ind w:left="3548" w:hanging="361"/>
      </w:pPr>
      <w:rPr>
        <w:rFonts w:hint="default"/>
        <w:lang w:val="en-US" w:eastAsia="en-US" w:bidi="ar-SA"/>
      </w:rPr>
    </w:lvl>
    <w:lvl w:ilvl="4">
      <w:start w:val="0"/>
      <w:numFmt w:val="bullet"/>
      <w:lvlText w:val="•"/>
      <w:lvlJc w:val="left"/>
      <w:pPr>
        <w:ind w:left="4424" w:hanging="361"/>
      </w:pPr>
      <w:rPr>
        <w:rFonts w:hint="default"/>
        <w:lang w:val="en-US" w:eastAsia="en-US" w:bidi="ar-SA"/>
      </w:rPr>
    </w:lvl>
    <w:lvl w:ilvl="5">
      <w:start w:val="0"/>
      <w:numFmt w:val="bullet"/>
      <w:lvlText w:val="•"/>
      <w:lvlJc w:val="left"/>
      <w:pPr>
        <w:ind w:left="5300" w:hanging="361"/>
      </w:pPr>
      <w:rPr>
        <w:rFonts w:hint="default"/>
        <w:lang w:val="en-US" w:eastAsia="en-US" w:bidi="ar-SA"/>
      </w:rPr>
    </w:lvl>
    <w:lvl w:ilvl="6">
      <w:start w:val="0"/>
      <w:numFmt w:val="bullet"/>
      <w:lvlText w:val="•"/>
      <w:lvlJc w:val="left"/>
      <w:pPr>
        <w:ind w:left="6176" w:hanging="361"/>
      </w:pPr>
      <w:rPr>
        <w:rFonts w:hint="default"/>
        <w:lang w:val="en-US" w:eastAsia="en-US" w:bidi="ar-SA"/>
      </w:rPr>
    </w:lvl>
    <w:lvl w:ilvl="7">
      <w:start w:val="0"/>
      <w:numFmt w:val="bullet"/>
      <w:lvlText w:val="•"/>
      <w:lvlJc w:val="left"/>
      <w:pPr>
        <w:ind w:left="7052" w:hanging="361"/>
      </w:pPr>
      <w:rPr>
        <w:rFonts w:hint="default"/>
        <w:lang w:val="en-US" w:eastAsia="en-US" w:bidi="ar-SA"/>
      </w:rPr>
    </w:lvl>
    <w:lvl w:ilvl="8">
      <w:start w:val="0"/>
      <w:numFmt w:val="bullet"/>
      <w:lvlText w:val="•"/>
      <w:lvlJc w:val="left"/>
      <w:pPr>
        <w:ind w:left="7928" w:hanging="361"/>
      </w:pPr>
      <w:rPr>
        <w:rFonts w:hint="default"/>
        <w:lang w:val="en-US" w:eastAsia="en-US" w:bidi="ar-SA"/>
      </w:rPr>
    </w:lvl>
  </w:abstractNum>
  <w:abstractNum w:abstractNumId="24">
    <w:nsid w:val="66286533"/>
    <w:multiLevelType w:val="hybridMultilevel"/>
    <w:tmpl w:val="3DAC3D1A"/>
    <w:lvl w:ilvl="0">
      <w:start w:val="0"/>
      <w:numFmt w:val="bullet"/>
      <w:lvlText w:val=""/>
      <w:lvlJc w:val="left"/>
      <w:pPr>
        <w:ind w:left="588" w:hanging="361"/>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1308"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2342" w:hanging="360"/>
      </w:pPr>
      <w:rPr>
        <w:rFonts w:hint="default"/>
        <w:lang w:val="en-US" w:eastAsia="en-US" w:bidi="ar-SA"/>
      </w:rPr>
    </w:lvl>
    <w:lvl w:ilvl="3">
      <w:start w:val="0"/>
      <w:numFmt w:val="bullet"/>
      <w:lvlText w:val="•"/>
      <w:lvlJc w:val="left"/>
      <w:pPr>
        <w:ind w:left="3384" w:hanging="360"/>
      </w:pPr>
      <w:rPr>
        <w:rFonts w:hint="default"/>
        <w:lang w:val="en-US" w:eastAsia="en-US" w:bidi="ar-SA"/>
      </w:rPr>
    </w:lvl>
    <w:lvl w:ilvl="4">
      <w:start w:val="0"/>
      <w:numFmt w:val="bullet"/>
      <w:lvlText w:val="•"/>
      <w:lvlJc w:val="left"/>
      <w:pPr>
        <w:ind w:left="4426" w:hanging="360"/>
      </w:pPr>
      <w:rPr>
        <w:rFonts w:hint="default"/>
        <w:lang w:val="en-US" w:eastAsia="en-US" w:bidi="ar-SA"/>
      </w:rPr>
    </w:lvl>
    <w:lvl w:ilvl="5">
      <w:start w:val="0"/>
      <w:numFmt w:val="bullet"/>
      <w:lvlText w:val="•"/>
      <w:lvlJc w:val="left"/>
      <w:pPr>
        <w:ind w:left="5468" w:hanging="360"/>
      </w:pPr>
      <w:rPr>
        <w:rFonts w:hint="default"/>
        <w:lang w:val="en-US" w:eastAsia="en-US" w:bidi="ar-SA"/>
      </w:rPr>
    </w:lvl>
    <w:lvl w:ilvl="6">
      <w:start w:val="0"/>
      <w:numFmt w:val="bullet"/>
      <w:lvlText w:val="•"/>
      <w:lvlJc w:val="left"/>
      <w:pPr>
        <w:ind w:left="6511" w:hanging="360"/>
      </w:pPr>
      <w:rPr>
        <w:rFonts w:hint="default"/>
        <w:lang w:val="en-US" w:eastAsia="en-US" w:bidi="ar-SA"/>
      </w:rPr>
    </w:lvl>
    <w:lvl w:ilvl="7">
      <w:start w:val="0"/>
      <w:numFmt w:val="bullet"/>
      <w:lvlText w:val="•"/>
      <w:lvlJc w:val="left"/>
      <w:pPr>
        <w:ind w:left="7553" w:hanging="360"/>
      </w:pPr>
      <w:rPr>
        <w:rFonts w:hint="default"/>
        <w:lang w:val="en-US" w:eastAsia="en-US" w:bidi="ar-SA"/>
      </w:rPr>
    </w:lvl>
    <w:lvl w:ilvl="8">
      <w:start w:val="0"/>
      <w:numFmt w:val="bullet"/>
      <w:lvlText w:val="•"/>
      <w:lvlJc w:val="left"/>
      <w:pPr>
        <w:ind w:left="8595" w:hanging="360"/>
      </w:pPr>
      <w:rPr>
        <w:rFonts w:hint="default"/>
        <w:lang w:val="en-US" w:eastAsia="en-US" w:bidi="ar-SA"/>
      </w:rPr>
    </w:lvl>
  </w:abstractNum>
  <w:abstractNum w:abstractNumId="25">
    <w:nsid w:val="6B237CBF"/>
    <w:multiLevelType w:val="hybridMultilevel"/>
    <w:tmpl w:val="0E10D53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nsid w:val="71C0133F"/>
    <w:multiLevelType w:val="hybridMultilevel"/>
    <w:tmpl w:val="33243DB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889603241">
    <w:abstractNumId w:val="14"/>
  </w:num>
  <w:num w:numId="2" w16cid:durableId="1978367475">
    <w:abstractNumId w:val="8"/>
  </w:num>
  <w:num w:numId="3" w16cid:durableId="250050145">
    <w:abstractNumId w:val="15"/>
  </w:num>
  <w:num w:numId="4" w16cid:durableId="1027756905">
    <w:abstractNumId w:val="0"/>
  </w:num>
  <w:num w:numId="5" w16cid:durableId="128868485">
    <w:abstractNumId w:val="2"/>
  </w:num>
  <w:num w:numId="6" w16cid:durableId="1551454866">
    <w:abstractNumId w:val="1"/>
    <w:lvlOverride w:ilvl="0">
      <w:startOverride w:val="1"/>
    </w:lvlOverride>
    <w:lvlOverride w:ilvl="1"/>
    <w:lvlOverride w:ilvl="2"/>
    <w:lvlOverride w:ilvl="3"/>
    <w:lvlOverride w:ilvl="4"/>
    <w:lvlOverride w:ilvl="5"/>
    <w:lvlOverride w:ilvl="6"/>
    <w:lvlOverride w:ilvl="7"/>
    <w:lvlOverride w:ilvl="8"/>
  </w:num>
  <w:num w:numId="7" w16cid:durableId="3767091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223769">
    <w:abstractNumId w:val="9"/>
  </w:num>
  <w:num w:numId="9" w16cid:durableId="1484657247">
    <w:abstractNumId w:val="19"/>
  </w:num>
  <w:num w:numId="10" w16cid:durableId="1563563414">
    <w:abstractNumId w:val="10"/>
  </w:num>
  <w:num w:numId="11" w16cid:durableId="211504870">
    <w:abstractNumId w:val="6"/>
  </w:num>
  <w:num w:numId="12" w16cid:durableId="1842887061">
    <w:abstractNumId w:val="20"/>
  </w:num>
  <w:num w:numId="13" w16cid:durableId="1292397682">
    <w:abstractNumId w:val="25"/>
  </w:num>
  <w:num w:numId="14" w16cid:durableId="530729761">
    <w:abstractNumId w:val="4"/>
  </w:num>
  <w:num w:numId="15" w16cid:durableId="2097052778">
    <w:abstractNumId w:val="5"/>
  </w:num>
  <w:num w:numId="16" w16cid:durableId="1377851361">
    <w:abstractNumId w:val="7"/>
  </w:num>
  <w:num w:numId="17" w16cid:durableId="1837842606">
    <w:abstractNumId w:val="26"/>
  </w:num>
  <w:num w:numId="18" w16cid:durableId="690642367">
    <w:abstractNumId w:val="12"/>
  </w:num>
  <w:num w:numId="19" w16cid:durableId="593515581">
    <w:abstractNumId w:val="22"/>
  </w:num>
  <w:num w:numId="20" w16cid:durableId="867571305">
    <w:abstractNumId w:val="16"/>
  </w:num>
  <w:num w:numId="21" w16cid:durableId="1607537056">
    <w:abstractNumId w:val="3"/>
  </w:num>
  <w:num w:numId="22" w16cid:durableId="1607230341">
    <w:abstractNumId w:val="13"/>
  </w:num>
  <w:num w:numId="23" w16cid:durableId="1957129764">
    <w:abstractNumId w:val="17"/>
  </w:num>
  <w:num w:numId="24" w16cid:durableId="492531989">
    <w:abstractNumId w:val="11"/>
  </w:num>
  <w:num w:numId="25" w16cid:durableId="705758765">
    <w:abstractNumId w:val="23"/>
  </w:num>
  <w:num w:numId="26" w16cid:durableId="726490162">
    <w:abstractNumId w:val="18"/>
  </w:num>
  <w:num w:numId="27" w16cid:durableId="1249733634">
    <w:abstractNumId w:val="21"/>
  </w:num>
  <w:num w:numId="28" w16cid:durableId="17498132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73"/>
    <w:rsid w:val="00000E8D"/>
    <w:rsid w:val="000058C7"/>
    <w:rsid w:val="00013D97"/>
    <w:rsid w:val="00020D90"/>
    <w:rsid w:val="00036B07"/>
    <w:rsid w:val="0003732B"/>
    <w:rsid w:val="0003750A"/>
    <w:rsid w:val="0004142B"/>
    <w:rsid w:val="00046CC5"/>
    <w:rsid w:val="00047498"/>
    <w:rsid w:val="000500A9"/>
    <w:rsid w:val="00062E9D"/>
    <w:rsid w:val="000709E5"/>
    <w:rsid w:val="00075089"/>
    <w:rsid w:val="000913A6"/>
    <w:rsid w:val="00092883"/>
    <w:rsid w:val="000A0443"/>
    <w:rsid w:val="000A101F"/>
    <w:rsid w:val="000A3606"/>
    <w:rsid w:val="000A5E81"/>
    <w:rsid w:val="000A6598"/>
    <w:rsid w:val="000A6BC6"/>
    <w:rsid w:val="000B10E6"/>
    <w:rsid w:val="000C059C"/>
    <w:rsid w:val="000C0E41"/>
    <w:rsid w:val="000C35EC"/>
    <w:rsid w:val="000C5D8A"/>
    <w:rsid w:val="000C628C"/>
    <w:rsid w:val="000D203F"/>
    <w:rsid w:val="000D6DF1"/>
    <w:rsid w:val="000E333B"/>
    <w:rsid w:val="000F2B35"/>
    <w:rsid w:val="00110DCB"/>
    <w:rsid w:val="001218EC"/>
    <w:rsid w:val="00125483"/>
    <w:rsid w:val="001310ED"/>
    <w:rsid w:val="0014553A"/>
    <w:rsid w:val="0015083E"/>
    <w:rsid w:val="001514D3"/>
    <w:rsid w:val="00154B52"/>
    <w:rsid w:val="00156DC8"/>
    <w:rsid w:val="001571D4"/>
    <w:rsid w:val="00161D99"/>
    <w:rsid w:val="00163067"/>
    <w:rsid w:val="00164A67"/>
    <w:rsid w:val="0017354A"/>
    <w:rsid w:val="00175404"/>
    <w:rsid w:val="00185748"/>
    <w:rsid w:val="00193CDF"/>
    <w:rsid w:val="0019473F"/>
    <w:rsid w:val="001947DD"/>
    <w:rsid w:val="00195FD2"/>
    <w:rsid w:val="001A1142"/>
    <w:rsid w:val="001A4D5A"/>
    <w:rsid w:val="001A589E"/>
    <w:rsid w:val="001A64F0"/>
    <w:rsid w:val="001B0EA9"/>
    <w:rsid w:val="001B5771"/>
    <w:rsid w:val="001B6744"/>
    <w:rsid w:val="001D28E1"/>
    <w:rsid w:val="001D3ECA"/>
    <w:rsid w:val="001D6C92"/>
    <w:rsid w:val="001E0481"/>
    <w:rsid w:val="001E0821"/>
    <w:rsid w:val="0020126A"/>
    <w:rsid w:val="002029A7"/>
    <w:rsid w:val="00203AF6"/>
    <w:rsid w:val="00212B11"/>
    <w:rsid w:val="00213F15"/>
    <w:rsid w:val="00217F0A"/>
    <w:rsid w:val="00223361"/>
    <w:rsid w:val="0023276B"/>
    <w:rsid w:val="0024188C"/>
    <w:rsid w:val="002441CD"/>
    <w:rsid w:val="002462EA"/>
    <w:rsid w:val="0027043B"/>
    <w:rsid w:val="00273766"/>
    <w:rsid w:val="0027384E"/>
    <w:rsid w:val="00280295"/>
    <w:rsid w:val="002827B6"/>
    <w:rsid w:val="00282838"/>
    <w:rsid w:val="00284826"/>
    <w:rsid w:val="002855BF"/>
    <w:rsid w:val="002859EB"/>
    <w:rsid w:val="0028679E"/>
    <w:rsid w:val="002972C5"/>
    <w:rsid w:val="002A4D4D"/>
    <w:rsid w:val="002A7F0F"/>
    <w:rsid w:val="002B739F"/>
    <w:rsid w:val="002B7D8D"/>
    <w:rsid w:val="002C535F"/>
    <w:rsid w:val="002F0220"/>
    <w:rsid w:val="002F3ED5"/>
    <w:rsid w:val="002F545D"/>
    <w:rsid w:val="00300042"/>
    <w:rsid w:val="003055C9"/>
    <w:rsid w:val="00306A9D"/>
    <w:rsid w:val="003077D4"/>
    <w:rsid w:val="003136A2"/>
    <w:rsid w:val="00316ED3"/>
    <w:rsid w:val="00317D06"/>
    <w:rsid w:val="00322A8F"/>
    <w:rsid w:val="00324425"/>
    <w:rsid w:val="003313E4"/>
    <w:rsid w:val="003343ED"/>
    <w:rsid w:val="003434DF"/>
    <w:rsid w:val="00344A41"/>
    <w:rsid w:val="003523FF"/>
    <w:rsid w:val="00361114"/>
    <w:rsid w:val="00361974"/>
    <w:rsid w:val="00365200"/>
    <w:rsid w:val="003701A0"/>
    <w:rsid w:val="00370CB4"/>
    <w:rsid w:val="00377482"/>
    <w:rsid w:val="00380B8E"/>
    <w:rsid w:val="00386C7D"/>
    <w:rsid w:val="00391D97"/>
    <w:rsid w:val="003943DE"/>
    <w:rsid w:val="00394928"/>
    <w:rsid w:val="003A1B8D"/>
    <w:rsid w:val="003A6D60"/>
    <w:rsid w:val="003A766B"/>
    <w:rsid w:val="003B5654"/>
    <w:rsid w:val="003B6863"/>
    <w:rsid w:val="003B7A54"/>
    <w:rsid w:val="003E6AD3"/>
    <w:rsid w:val="003E6AE0"/>
    <w:rsid w:val="00402A31"/>
    <w:rsid w:val="00402A95"/>
    <w:rsid w:val="0040657E"/>
    <w:rsid w:val="004116C8"/>
    <w:rsid w:val="00442633"/>
    <w:rsid w:val="00454189"/>
    <w:rsid w:val="00456E2D"/>
    <w:rsid w:val="004613F9"/>
    <w:rsid w:val="00463BCB"/>
    <w:rsid w:val="00470722"/>
    <w:rsid w:val="0047451A"/>
    <w:rsid w:val="004751F1"/>
    <w:rsid w:val="00476896"/>
    <w:rsid w:val="00486E6E"/>
    <w:rsid w:val="004927BE"/>
    <w:rsid w:val="004B53FA"/>
    <w:rsid w:val="004C2D16"/>
    <w:rsid w:val="004C5405"/>
    <w:rsid w:val="004C7FF9"/>
    <w:rsid w:val="004D495E"/>
    <w:rsid w:val="004E564A"/>
    <w:rsid w:val="004E5984"/>
    <w:rsid w:val="004E73EA"/>
    <w:rsid w:val="004F561A"/>
    <w:rsid w:val="004F6131"/>
    <w:rsid w:val="005036AE"/>
    <w:rsid w:val="00503D2E"/>
    <w:rsid w:val="005042C8"/>
    <w:rsid w:val="00513F2B"/>
    <w:rsid w:val="00516D00"/>
    <w:rsid w:val="00527693"/>
    <w:rsid w:val="005344E9"/>
    <w:rsid w:val="00536FF2"/>
    <w:rsid w:val="00544EFF"/>
    <w:rsid w:val="005454C8"/>
    <w:rsid w:val="00555140"/>
    <w:rsid w:val="00563ABA"/>
    <w:rsid w:val="0056455A"/>
    <w:rsid w:val="0056544C"/>
    <w:rsid w:val="005733C4"/>
    <w:rsid w:val="0057654A"/>
    <w:rsid w:val="0057658A"/>
    <w:rsid w:val="00576815"/>
    <w:rsid w:val="00577AA7"/>
    <w:rsid w:val="005820A9"/>
    <w:rsid w:val="0058774E"/>
    <w:rsid w:val="005938E2"/>
    <w:rsid w:val="00594EAA"/>
    <w:rsid w:val="00596BEA"/>
    <w:rsid w:val="005A1D97"/>
    <w:rsid w:val="005B65F9"/>
    <w:rsid w:val="005C2B9E"/>
    <w:rsid w:val="005C4E87"/>
    <w:rsid w:val="005E16A2"/>
    <w:rsid w:val="005E22FB"/>
    <w:rsid w:val="005E5EFA"/>
    <w:rsid w:val="005E6DE1"/>
    <w:rsid w:val="005E6FBA"/>
    <w:rsid w:val="005F469A"/>
    <w:rsid w:val="005F7CB8"/>
    <w:rsid w:val="006110AD"/>
    <w:rsid w:val="00612326"/>
    <w:rsid w:val="006221C0"/>
    <w:rsid w:val="00623B1E"/>
    <w:rsid w:val="00625E76"/>
    <w:rsid w:val="0063178A"/>
    <w:rsid w:val="006335F2"/>
    <w:rsid w:val="006338F2"/>
    <w:rsid w:val="00664153"/>
    <w:rsid w:val="0066757C"/>
    <w:rsid w:val="00667A58"/>
    <w:rsid w:val="0067114D"/>
    <w:rsid w:val="0067695D"/>
    <w:rsid w:val="00677423"/>
    <w:rsid w:val="006777EC"/>
    <w:rsid w:val="0068148E"/>
    <w:rsid w:val="00682148"/>
    <w:rsid w:val="006B06E0"/>
    <w:rsid w:val="006B59CF"/>
    <w:rsid w:val="006B5DD9"/>
    <w:rsid w:val="006B6B69"/>
    <w:rsid w:val="006C2550"/>
    <w:rsid w:val="006C515C"/>
    <w:rsid w:val="006C7D40"/>
    <w:rsid w:val="006E4BF0"/>
    <w:rsid w:val="006F108D"/>
    <w:rsid w:val="006F1640"/>
    <w:rsid w:val="006F5673"/>
    <w:rsid w:val="006F6FAB"/>
    <w:rsid w:val="007005B9"/>
    <w:rsid w:val="0070104C"/>
    <w:rsid w:val="00704721"/>
    <w:rsid w:val="007154AC"/>
    <w:rsid w:val="0072302B"/>
    <w:rsid w:val="007242B2"/>
    <w:rsid w:val="00725CFA"/>
    <w:rsid w:val="00753BDC"/>
    <w:rsid w:val="00755CBA"/>
    <w:rsid w:val="00761DF4"/>
    <w:rsid w:val="00764385"/>
    <w:rsid w:val="00764797"/>
    <w:rsid w:val="0077082B"/>
    <w:rsid w:val="00772C59"/>
    <w:rsid w:val="00781C3E"/>
    <w:rsid w:val="00785033"/>
    <w:rsid w:val="00792325"/>
    <w:rsid w:val="007A3DA0"/>
    <w:rsid w:val="007A452C"/>
    <w:rsid w:val="007B03EB"/>
    <w:rsid w:val="007B11E9"/>
    <w:rsid w:val="007B54C1"/>
    <w:rsid w:val="007B67AB"/>
    <w:rsid w:val="007D7E8B"/>
    <w:rsid w:val="007E2E67"/>
    <w:rsid w:val="00824A89"/>
    <w:rsid w:val="00830EAF"/>
    <w:rsid w:val="00841CF4"/>
    <w:rsid w:val="008468F7"/>
    <w:rsid w:val="00847D20"/>
    <w:rsid w:val="00852CEF"/>
    <w:rsid w:val="0086018C"/>
    <w:rsid w:val="00861B05"/>
    <w:rsid w:val="00863021"/>
    <w:rsid w:val="00866F3E"/>
    <w:rsid w:val="00867DC6"/>
    <w:rsid w:val="008714AD"/>
    <w:rsid w:val="00882679"/>
    <w:rsid w:val="0089101F"/>
    <w:rsid w:val="00891321"/>
    <w:rsid w:val="008A2B7D"/>
    <w:rsid w:val="008A3E44"/>
    <w:rsid w:val="008A5980"/>
    <w:rsid w:val="008A6072"/>
    <w:rsid w:val="008B0A8F"/>
    <w:rsid w:val="008B1DCF"/>
    <w:rsid w:val="008B2530"/>
    <w:rsid w:val="008B3C94"/>
    <w:rsid w:val="008B44E3"/>
    <w:rsid w:val="008C1B4A"/>
    <w:rsid w:val="008C5281"/>
    <w:rsid w:val="008E0491"/>
    <w:rsid w:val="008E06C4"/>
    <w:rsid w:val="008E0A8E"/>
    <w:rsid w:val="008E1EC4"/>
    <w:rsid w:val="008E5442"/>
    <w:rsid w:val="008F1C92"/>
    <w:rsid w:val="008F28B6"/>
    <w:rsid w:val="008F2C6E"/>
    <w:rsid w:val="008F2EB9"/>
    <w:rsid w:val="008F5381"/>
    <w:rsid w:val="00901A3F"/>
    <w:rsid w:val="00901E66"/>
    <w:rsid w:val="00902C71"/>
    <w:rsid w:val="00903B32"/>
    <w:rsid w:val="009136B8"/>
    <w:rsid w:val="00914370"/>
    <w:rsid w:val="009151F5"/>
    <w:rsid w:val="009259A7"/>
    <w:rsid w:val="00931322"/>
    <w:rsid w:val="00936A8A"/>
    <w:rsid w:val="00936F38"/>
    <w:rsid w:val="00942FEB"/>
    <w:rsid w:val="009509ED"/>
    <w:rsid w:val="00962473"/>
    <w:rsid w:val="00964EFE"/>
    <w:rsid w:val="00966244"/>
    <w:rsid w:val="009761F7"/>
    <w:rsid w:val="009775E8"/>
    <w:rsid w:val="00982A66"/>
    <w:rsid w:val="00982CBF"/>
    <w:rsid w:val="00984C78"/>
    <w:rsid w:val="00986940"/>
    <w:rsid w:val="0099018F"/>
    <w:rsid w:val="009936E5"/>
    <w:rsid w:val="009A4A56"/>
    <w:rsid w:val="009A58E0"/>
    <w:rsid w:val="009A6458"/>
    <w:rsid w:val="009A7891"/>
    <w:rsid w:val="009B476F"/>
    <w:rsid w:val="009B6F9F"/>
    <w:rsid w:val="009B7EF6"/>
    <w:rsid w:val="009C298B"/>
    <w:rsid w:val="009D0598"/>
    <w:rsid w:val="009D0C63"/>
    <w:rsid w:val="009D5DF5"/>
    <w:rsid w:val="009D6363"/>
    <w:rsid w:val="009E1200"/>
    <w:rsid w:val="009E6C52"/>
    <w:rsid w:val="009F006B"/>
    <w:rsid w:val="00A03AF4"/>
    <w:rsid w:val="00A075A9"/>
    <w:rsid w:val="00A10B69"/>
    <w:rsid w:val="00A13E21"/>
    <w:rsid w:val="00A2468A"/>
    <w:rsid w:val="00A27F79"/>
    <w:rsid w:val="00A31BDD"/>
    <w:rsid w:val="00A3554E"/>
    <w:rsid w:val="00A363D0"/>
    <w:rsid w:val="00A36991"/>
    <w:rsid w:val="00A43FF2"/>
    <w:rsid w:val="00A51E8A"/>
    <w:rsid w:val="00A52AD8"/>
    <w:rsid w:val="00A57E66"/>
    <w:rsid w:val="00A63565"/>
    <w:rsid w:val="00A67D25"/>
    <w:rsid w:val="00A70D10"/>
    <w:rsid w:val="00A729F6"/>
    <w:rsid w:val="00A73D5E"/>
    <w:rsid w:val="00A74E8C"/>
    <w:rsid w:val="00A804DD"/>
    <w:rsid w:val="00A80849"/>
    <w:rsid w:val="00A82101"/>
    <w:rsid w:val="00A847BE"/>
    <w:rsid w:val="00A955C0"/>
    <w:rsid w:val="00AA2833"/>
    <w:rsid w:val="00AA3FD8"/>
    <w:rsid w:val="00AA5FF6"/>
    <w:rsid w:val="00AC464E"/>
    <w:rsid w:val="00AC5DAA"/>
    <w:rsid w:val="00AC7DD6"/>
    <w:rsid w:val="00AD03A5"/>
    <w:rsid w:val="00AE01FD"/>
    <w:rsid w:val="00AE175C"/>
    <w:rsid w:val="00AE29E1"/>
    <w:rsid w:val="00AE2FD2"/>
    <w:rsid w:val="00AE35A4"/>
    <w:rsid w:val="00AE4271"/>
    <w:rsid w:val="00AE674A"/>
    <w:rsid w:val="00AE7C07"/>
    <w:rsid w:val="00AF0C7D"/>
    <w:rsid w:val="00B02D49"/>
    <w:rsid w:val="00B035F0"/>
    <w:rsid w:val="00B12B10"/>
    <w:rsid w:val="00B1416E"/>
    <w:rsid w:val="00B17FED"/>
    <w:rsid w:val="00B30B1A"/>
    <w:rsid w:val="00B32149"/>
    <w:rsid w:val="00B32871"/>
    <w:rsid w:val="00B34B87"/>
    <w:rsid w:val="00B35A44"/>
    <w:rsid w:val="00B3620B"/>
    <w:rsid w:val="00B36537"/>
    <w:rsid w:val="00B4306B"/>
    <w:rsid w:val="00B5785B"/>
    <w:rsid w:val="00B6149E"/>
    <w:rsid w:val="00B63843"/>
    <w:rsid w:val="00B80B16"/>
    <w:rsid w:val="00B8616A"/>
    <w:rsid w:val="00B86751"/>
    <w:rsid w:val="00B87704"/>
    <w:rsid w:val="00B93AF7"/>
    <w:rsid w:val="00B94B46"/>
    <w:rsid w:val="00B963D7"/>
    <w:rsid w:val="00BA0E47"/>
    <w:rsid w:val="00BA6C18"/>
    <w:rsid w:val="00BB0073"/>
    <w:rsid w:val="00BB2E57"/>
    <w:rsid w:val="00BB6F3F"/>
    <w:rsid w:val="00BC69E8"/>
    <w:rsid w:val="00BC7D19"/>
    <w:rsid w:val="00BD71A1"/>
    <w:rsid w:val="00C051B8"/>
    <w:rsid w:val="00C06602"/>
    <w:rsid w:val="00C100EC"/>
    <w:rsid w:val="00C13349"/>
    <w:rsid w:val="00C1494D"/>
    <w:rsid w:val="00C159E8"/>
    <w:rsid w:val="00C178BC"/>
    <w:rsid w:val="00C23780"/>
    <w:rsid w:val="00C25E23"/>
    <w:rsid w:val="00C260D2"/>
    <w:rsid w:val="00C30B1C"/>
    <w:rsid w:val="00C36479"/>
    <w:rsid w:val="00C55F28"/>
    <w:rsid w:val="00C6228D"/>
    <w:rsid w:val="00C66924"/>
    <w:rsid w:val="00C7293A"/>
    <w:rsid w:val="00C76276"/>
    <w:rsid w:val="00C77003"/>
    <w:rsid w:val="00C95BB6"/>
    <w:rsid w:val="00C97803"/>
    <w:rsid w:val="00CA7360"/>
    <w:rsid w:val="00CB3936"/>
    <w:rsid w:val="00CC5DE1"/>
    <w:rsid w:val="00CD4013"/>
    <w:rsid w:val="00CD4627"/>
    <w:rsid w:val="00CD510B"/>
    <w:rsid w:val="00CD6E45"/>
    <w:rsid w:val="00CD7831"/>
    <w:rsid w:val="00CE0B93"/>
    <w:rsid w:val="00CE605C"/>
    <w:rsid w:val="00CF13AC"/>
    <w:rsid w:val="00CF39F4"/>
    <w:rsid w:val="00CF7CE9"/>
    <w:rsid w:val="00CF7E22"/>
    <w:rsid w:val="00D038EB"/>
    <w:rsid w:val="00D10A3A"/>
    <w:rsid w:val="00D115DD"/>
    <w:rsid w:val="00D13805"/>
    <w:rsid w:val="00D20EB5"/>
    <w:rsid w:val="00D236F2"/>
    <w:rsid w:val="00D32004"/>
    <w:rsid w:val="00D3243D"/>
    <w:rsid w:val="00D34A88"/>
    <w:rsid w:val="00D34E03"/>
    <w:rsid w:val="00D36AC5"/>
    <w:rsid w:val="00D445A6"/>
    <w:rsid w:val="00D462CE"/>
    <w:rsid w:val="00D72CD1"/>
    <w:rsid w:val="00D76516"/>
    <w:rsid w:val="00D7780E"/>
    <w:rsid w:val="00D82EC2"/>
    <w:rsid w:val="00D83DCA"/>
    <w:rsid w:val="00D83DF0"/>
    <w:rsid w:val="00D8762D"/>
    <w:rsid w:val="00D92CAA"/>
    <w:rsid w:val="00D945BA"/>
    <w:rsid w:val="00D95C91"/>
    <w:rsid w:val="00DB2CCB"/>
    <w:rsid w:val="00DB5720"/>
    <w:rsid w:val="00DC034B"/>
    <w:rsid w:val="00DC2085"/>
    <w:rsid w:val="00DC3912"/>
    <w:rsid w:val="00DC5290"/>
    <w:rsid w:val="00DD2C84"/>
    <w:rsid w:val="00DD5AAD"/>
    <w:rsid w:val="00DE34B2"/>
    <w:rsid w:val="00DE63DA"/>
    <w:rsid w:val="00DF4A8F"/>
    <w:rsid w:val="00DF4E75"/>
    <w:rsid w:val="00E0084F"/>
    <w:rsid w:val="00E00F82"/>
    <w:rsid w:val="00E07305"/>
    <w:rsid w:val="00E222B1"/>
    <w:rsid w:val="00E346AA"/>
    <w:rsid w:val="00E346C0"/>
    <w:rsid w:val="00E3552C"/>
    <w:rsid w:val="00E4404E"/>
    <w:rsid w:val="00E50ABC"/>
    <w:rsid w:val="00E52B8A"/>
    <w:rsid w:val="00E56B22"/>
    <w:rsid w:val="00E61823"/>
    <w:rsid w:val="00E660D8"/>
    <w:rsid w:val="00E72391"/>
    <w:rsid w:val="00E72776"/>
    <w:rsid w:val="00E73192"/>
    <w:rsid w:val="00E7752C"/>
    <w:rsid w:val="00E801D9"/>
    <w:rsid w:val="00E843BC"/>
    <w:rsid w:val="00E86078"/>
    <w:rsid w:val="00E9129F"/>
    <w:rsid w:val="00E9274B"/>
    <w:rsid w:val="00E96602"/>
    <w:rsid w:val="00EA2776"/>
    <w:rsid w:val="00EA4DF8"/>
    <w:rsid w:val="00EA4E7C"/>
    <w:rsid w:val="00EB254D"/>
    <w:rsid w:val="00EB7749"/>
    <w:rsid w:val="00EC2E37"/>
    <w:rsid w:val="00EC7FAC"/>
    <w:rsid w:val="00ED7289"/>
    <w:rsid w:val="00ED79BD"/>
    <w:rsid w:val="00EE441A"/>
    <w:rsid w:val="00EF158F"/>
    <w:rsid w:val="00EF3E37"/>
    <w:rsid w:val="00EF7015"/>
    <w:rsid w:val="00F0488E"/>
    <w:rsid w:val="00F202A6"/>
    <w:rsid w:val="00F32DFF"/>
    <w:rsid w:val="00F373A8"/>
    <w:rsid w:val="00F463C7"/>
    <w:rsid w:val="00F46C04"/>
    <w:rsid w:val="00F51172"/>
    <w:rsid w:val="00F5670E"/>
    <w:rsid w:val="00F6074A"/>
    <w:rsid w:val="00F617E2"/>
    <w:rsid w:val="00F61E74"/>
    <w:rsid w:val="00F6775D"/>
    <w:rsid w:val="00F74945"/>
    <w:rsid w:val="00F831F9"/>
    <w:rsid w:val="00F83ED6"/>
    <w:rsid w:val="00FA1607"/>
    <w:rsid w:val="00FA7161"/>
    <w:rsid w:val="00FC0473"/>
    <w:rsid w:val="00FC5D49"/>
    <w:rsid w:val="00FC6C86"/>
    <w:rsid w:val="00FC7693"/>
    <w:rsid w:val="00FD2E19"/>
    <w:rsid w:val="00FD32D6"/>
    <w:rsid w:val="00FD4260"/>
    <w:rsid w:val="00FD4E44"/>
    <w:rsid w:val="00FD5651"/>
    <w:rsid w:val="00FD5AE6"/>
    <w:rsid w:val="00FD5FDE"/>
    <w:rsid w:val="00FD6ECB"/>
    <w:rsid w:val="00FD7C93"/>
    <w:rsid w:val="00FE36CA"/>
    <w:rsid w:val="00FE678B"/>
    <w:rsid w:val="00FF261F"/>
    <w:rsid w:val="00FF66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693CDE"/>
  <w15:docId w15:val="{760C192B-F18C-4194-8CDC-A5301893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073"/>
    <w:rPr>
      <w:rFonts w:ascii="Calibri" w:eastAsia="Calibri" w:hAnsi="Calibri" w:cs="Times New Roman"/>
    </w:rPr>
  </w:style>
  <w:style w:type="paragraph" w:styleId="Heading1">
    <w:name w:val="heading 1"/>
    <w:basedOn w:val="NoSpacing"/>
    <w:next w:val="Normal"/>
    <w:link w:val="Heading1Char"/>
    <w:uiPriority w:val="9"/>
    <w:qFormat/>
    <w:rsid w:val="009F006B"/>
    <w:pPr>
      <w:outlineLvl w:val="0"/>
    </w:pPr>
    <w:rPr>
      <w:rFonts w:ascii="Times New Roman" w:hAnsi="Times New Roman"/>
      <w:b/>
      <w:sz w:val="24"/>
      <w:szCs w:val="24"/>
    </w:rPr>
  </w:style>
  <w:style w:type="paragraph" w:styleId="Heading2">
    <w:name w:val="heading 2"/>
    <w:basedOn w:val="Normal"/>
    <w:next w:val="Normal"/>
    <w:link w:val="Heading2Char"/>
    <w:uiPriority w:val="9"/>
    <w:unhideWhenUsed/>
    <w:qFormat/>
    <w:rsid w:val="002C53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0073"/>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9F006B"/>
    <w:rPr>
      <w:rFonts w:ascii="Times New Roman" w:eastAsia="Calibri" w:hAnsi="Times New Roman" w:cs="Times New Roman"/>
      <w:b/>
      <w:sz w:val="24"/>
      <w:szCs w:val="24"/>
    </w:rPr>
  </w:style>
  <w:style w:type="paragraph" w:styleId="BalloonText">
    <w:name w:val="Balloon Text"/>
    <w:basedOn w:val="Normal"/>
    <w:link w:val="BalloonTextChar"/>
    <w:uiPriority w:val="99"/>
    <w:semiHidden/>
    <w:unhideWhenUsed/>
    <w:rsid w:val="002737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766"/>
    <w:rPr>
      <w:rFonts w:ascii="Tahoma" w:eastAsia="Calibri" w:hAnsi="Tahoma" w:cs="Tahoma"/>
      <w:sz w:val="16"/>
      <w:szCs w:val="16"/>
    </w:rPr>
  </w:style>
  <w:style w:type="paragraph" w:styleId="ListParagraph">
    <w:name w:val="List Paragraph"/>
    <w:basedOn w:val="Normal"/>
    <w:uiPriority w:val="1"/>
    <w:qFormat/>
    <w:rsid w:val="00FE36CA"/>
    <w:pPr>
      <w:ind w:left="720"/>
      <w:contextualSpacing/>
    </w:pPr>
  </w:style>
  <w:style w:type="numbering" w:customStyle="1" w:styleId="NoList1">
    <w:name w:val="No List1"/>
    <w:next w:val="NoList"/>
    <w:uiPriority w:val="99"/>
    <w:semiHidden/>
    <w:unhideWhenUsed/>
    <w:rsid w:val="00DC034B"/>
  </w:style>
  <w:style w:type="paragraph" w:styleId="BodyText">
    <w:name w:val="Body Text"/>
    <w:basedOn w:val="Normal"/>
    <w:link w:val="BodyTextChar"/>
    <w:uiPriority w:val="1"/>
    <w:qFormat/>
    <w:rsid w:val="00DC034B"/>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DC034B"/>
    <w:rPr>
      <w:rFonts w:ascii="Calibri" w:hAnsi="Calibri" w:cs="Calibri"/>
      <w:sz w:val="24"/>
      <w:szCs w:val="24"/>
    </w:rPr>
  </w:style>
  <w:style w:type="paragraph" w:customStyle="1" w:styleId="TableParagraph">
    <w:name w:val="Table Paragraph"/>
    <w:basedOn w:val="Normal"/>
    <w:uiPriority w:val="1"/>
    <w:qFormat/>
    <w:rsid w:val="00DC034B"/>
    <w:pPr>
      <w:autoSpaceDE w:val="0"/>
      <w:autoSpaceDN w:val="0"/>
      <w:adjustRightInd w:val="0"/>
      <w:spacing w:after="0" w:line="240" w:lineRule="auto"/>
    </w:pPr>
    <w:rPr>
      <w:rFonts w:ascii="Times New Roman" w:hAnsi="Times New Roman" w:eastAsiaTheme="minorHAnsi"/>
      <w:sz w:val="24"/>
      <w:szCs w:val="24"/>
    </w:rPr>
  </w:style>
  <w:style w:type="character" w:styleId="Hyperlink">
    <w:name w:val="Hyperlink"/>
    <w:basedOn w:val="DefaultParagraphFont"/>
    <w:uiPriority w:val="99"/>
    <w:unhideWhenUsed/>
    <w:rsid w:val="00470722"/>
    <w:rPr>
      <w:color w:val="0000FF"/>
      <w:u w:val="single"/>
    </w:rPr>
  </w:style>
  <w:style w:type="character" w:customStyle="1" w:styleId="Heading2Char">
    <w:name w:val="Heading 2 Char"/>
    <w:basedOn w:val="DefaultParagraphFont"/>
    <w:link w:val="Heading2"/>
    <w:uiPriority w:val="9"/>
    <w:rsid w:val="002C535F"/>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EB7749"/>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B7749"/>
    <w:rPr>
      <w:sz w:val="20"/>
      <w:szCs w:val="20"/>
    </w:rPr>
  </w:style>
  <w:style w:type="character" w:styleId="FootnoteReference">
    <w:name w:val="footnote reference"/>
    <w:basedOn w:val="DefaultParagraphFont"/>
    <w:uiPriority w:val="99"/>
    <w:semiHidden/>
    <w:unhideWhenUsed/>
    <w:rsid w:val="00EB7749"/>
    <w:rPr>
      <w:vertAlign w:val="superscript"/>
    </w:rPr>
  </w:style>
  <w:style w:type="character" w:customStyle="1" w:styleId="Mention1">
    <w:name w:val="Mention1"/>
    <w:basedOn w:val="DefaultParagraphFont"/>
    <w:uiPriority w:val="99"/>
    <w:semiHidden/>
    <w:unhideWhenUsed/>
    <w:rsid w:val="000058C7"/>
    <w:rPr>
      <w:color w:val="2B579A"/>
      <w:shd w:val="clear" w:color="auto" w:fill="E6E6E6"/>
    </w:rPr>
  </w:style>
  <w:style w:type="character" w:styleId="FollowedHyperlink">
    <w:name w:val="FollowedHyperlink"/>
    <w:basedOn w:val="DefaultParagraphFont"/>
    <w:uiPriority w:val="99"/>
    <w:semiHidden/>
    <w:unhideWhenUsed/>
    <w:rsid w:val="00317D06"/>
    <w:rPr>
      <w:color w:val="800080" w:themeColor="followedHyperlink"/>
      <w:u w:val="single"/>
    </w:rPr>
  </w:style>
  <w:style w:type="character" w:styleId="CommentReference">
    <w:name w:val="annotation reference"/>
    <w:basedOn w:val="DefaultParagraphFont"/>
    <w:uiPriority w:val="99"/>
    <w:semiHidden/>
    <w:unhideWhenUsed/>
    <w:rsid w:val="00317D06"/>
    <w:rPr>
      <w:sz w:val="16"/>
      <w:szCs w:val="16"/>
    </w:rPr>
  </w:style>
  <w:style w:type="paragraph" w:styleId="CommentText">
    <w:name w:val="annotation text"/>
    <w:basedOn w:val="Normal"/>
    <w:link w:val="CommentTextChar"/>
    <w:uiPriority w:val="99"/>
    <w:unhideWhenUsed/>
    <w:rsid w:val="00317D06"/>
    <w:pPr>
      <w:spacing w:line="240" w:lineRule="auto"/>
    </w:pPr>
    <w:rPr>
      <w:sz w:val="20"/>
      <w:szCs w:val="20"/>
    </w:rPr>
  </w:style>
  <w:style w:type="character" w:customStyle="1" w:styleId="CommentTextChar">
    <w:name w:val="Comment Text Char"/>
    <w:basedOn w:val="DefaultParagraphFont"/>
    <w:link w:val="CommentText"/>
    <w:uiPriority w:val="99"/>
    <w:rsid w:val="00317D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17D06"/>
    <w:rPr>
      <w:b/>
      <w:bCs/>
    </w:rPr>
  </w:style>
  <w:style w:type="character" w:customStyle="1" w:styleId="CommentSubjectChar">
    <w:name w:val="Comment Subject Char"/>
    <w:basedOn w:val="CommentTextChar"/>
    <w:link w:val="CommentSubject"/>
    <w:uiPriority w:val="99"/>
    <w:semiHidden/>
    <w:rsid w:val="00317D06"/>
    <w:rPr>
      <w:rFonts w:ascii="Calibri" w:eastAsia="Calibri" w:hAnsi="Calibri" w:cs="Times New Roman"/>
      <w:b/>
      <w:bCs/>
      <w:sz w:val="20"/>
      <w:szCs w:val="20"/>
    </w:rPr>
  </w:style>
  <w:style w:type="paragraph" w:styleId="ListNumber">
    <w:name w:val="List Number"/>
    <w:basedOn w:val="Normal"/>
    <w:semiHidden/>
    <w:unhideWhenUsed/>
    <w:qFormat/>
    <w:rsid w:val="00195FD2"/>
    <w:pPr>
      <w:numPr>
        <w:numId w:val="6"/>
      </w:numPr>
      <w:spacing w:after="0" w:line="240" w:lineRule="auto"/>
      <w:contextualSpacing/>
    </w:pPr>
    <w:rPr>
      <w:rFonts w:ascii="Garamond" w:eastAsia="Times New Roman" w:hAnsi="Garamond"/>
      <w:kern w:val="16"/>
      <w:sz w:val="24"/>
      <w:szCs w:val="20"/>
    </w:rPr>
  </w:style>
  <w:style w:type="paragraph" w:customStyle="1" w:styleId="Default">
    <w:name w:val="Default"/>
    <w:rsid w:val="0028679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571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1D4"/>
    <w:rPr>
      <w:rFonts w:ascii="Calibri" w:eastAsia="Calibri" w:hAnsi="Calibri" w:cs="Times New Roman"/>
    </w:rPr>
  </w:style>
  <w:style w:type="paragraph" w:styleId="Footer">
    <w:name w:val="footer"/>
    <w:basedOn w:val="Normal"/>
    <w:link w:val="FooterChar"/>
    <w:uiPriority w:val="99"/>
    <w:unhideWhenUsed/>
    <w:rsid w:val="001571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1D4"/>
    <w:rPr>
      <w:rFonts w:ascii="Calibri" w:eastAsia="Calibri" w:hAnsi="Calibri" w:cs="Times New Roman"/>
    </w:rPr>
  </w:style>
  <w:style w:type="paragraph" w:styleId="TOCHeading">
    <w:name w:val="TOC Heading"/>
    <w:basedOn w:val="Heading1"/>
    <w:next w:val="Normal"/>
    <w:uiPriority w:val="39"/>
    <w:unhideWhenUsed/>
    <w:qFormat/>
    <w:rsid w:val="00EA2776"/>
    <w:pPr>
      <w:keepNext/>
      <w:keepLines/>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EA2776"/>
    <w:pPr>
      <w:spacing w:after="100"/>
    </w:pPr>
  </w:style>
  <w:style w:type="character" w:styleId="UnresolvedMention">
    <w:name w:val="Unresolved Mention"/>
    <w:basedOn w:val="DefaultParagraphFont"/>
    <w:uiPriority w:val="99"/>
    <w:semiHidden/>
    <w:unhideWhenUsed/>
    <w:rsid w:val="0068148E"/>
    <w:rPr>
      <w:color w:val="605E5C"/>
      <w:shd w:val="clear" w:color="auto" w:fill="E1DFDD"/>
    </w:rPr>
  </w:style>
  <w:style w:type="paragraph" w:styleId="Revision">
    <w:name w:val="Revision"/>
    <w:hidden/>
    <w:uiPriority w:val="99"/>
    <w:semiHidden/>
    <w:rsid w:val="00D3243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avid.Richards@ed.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180ddf4da06e024b1a048beb77c303d0">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2a7a9c811d5c4a9aac99174a590f8cc"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67DB3-6875-46F2-82FA-8FF960CD5A75}">
  <ds:schemaRefs>
    <ds:schemaRef ds:uri="http://schemas.openxmlformats.org/officeDocument/2006/bibliography"/>
  </ds:schemaRefs>
</ds:datastoreItem>
</file>

<file path=customXml/itemProps2.xml><?xml version="1.0" encoding="utf-8"?>
<ds:datastoreItem xmlns:ds="http://schemas.openxmlformats.org/officeDocument/2006/customXml" ds:itemID="{2D504C62-26D0-4359-8686-20F2135F6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66CA34-2CCE-49A9-937F-BDFB3F857D07}">
  <ds:schemaRefs>
    <ds:schemaRef ds:uri="http://schemas.microsoft.com/sharepoint/v3/contenttype/forms"/>
  </ds:schemaRefs>
</ds:datastoreItem>
</file>

<file path=customXml/itemProps4.xml><?xml version="1.0" encoding="utf-8"?>
<ds:datastoreItem xmlns:ds="http://schemas.openxmlformats.org/officeDocument/2006/customXml" ds:itemID="{FE0B914C-1F96-403F-84BB-2964B7C1C9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3111</Words>
  <Characters>17733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Department of Education</dc:creator>
  <cp:lastModifiedBy>Pearson, Juliana</cp:lastModifiedBy>
  <cp:revision>2</cp:revision>
  <cp:lastPrinted>2019-06-19T17:47:00Z</cp:lastPrinted>
  <dcterms:created xsi:type="dcterms:W3CDTF">2024-12-11T21:21:00Z</dcterms:created>
  <dcterms:modified xsi:type="dcterms:W3CDTF">2024-12-11T21:21:00Z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