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F551F" w:rsidRPr="00FF597D" w:rsidP="0B4C4288" w14:paraId="1DA84492" w14:textId="7340B7DE">
      <w:pPr>
        <w:ind w:left="1440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1287780</wp:posOffset>
            </wp:positionH>
            <wp:positionV relativeFrom="paragraph">
              <wp:posOffset>-1694180</wp:posOffset>
            </wp:positionV>
            <wp:extent cx="5201285" cy="1156970"/>
            <wp:effectExtent l="0" t="0" r="0" b="0"/>
            <wp:wrapNone/>
            <wp:docPr id="7" name="Image 7" descr="Graphical user interface, text, application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Graphical user interface, text, application  Description automatically generated 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1285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597D" w:rsidR="160F13F7">
        <w:rPr>
          <w:sz w:val="24"/>
          <w:szCs w:val="24"/>
        </w:rPr>
        <w:t>FROM:</w:t>
      </w:r>
      <w:r>
        <w:tab/>
      </w:r>
      <w:r>
        <w:tab/>
      </w:r>
      <w:r w:rsidRPr="00FF597D" w:rsidR="4E80C411">
        <w:rPr>
          <w:sz w:val="24"/>
          <w:szCs w:val="24"/>
        </w:rPr>
        <w:t xml:space="preserve">    </w:t>
      </w:r>
      <w:r w:rsidRPr="00FF597D" w:rsidR="160F13F7">
        <w:rPr>
          <w:sz w:val="24"/>
          <w:szCs w:val="24"/>
        </w:rPr>
        <w:t>J</w:t>
      </w:r>
      <w:r w:rsidRPr="00FF597D" w:rsidR="160F13F7">
        <w:rPr>
          <w:sz w:val="24"/>
          <w:szCs w:val="24"/>
        </w:rPr>
        <w:t xml:space="preserve">OSEPH WILSON, DIRECTOR </w:t>
      </w:r>
      <w:r w:rsidRPr="63863400" w:rsidR="160F13F7">
        <w:rPr>
          <w:sz w:val="24"/>
          <w:szCs w:val="24"/>
        </w:rPr>
        <w:t>OFFICE OF</w:t>
      </w:r>
    </w:p>
    <w:p w:rsidR="003F551F" w:rsidRPr="00FF597D" w:rsidP="0B4C4288" w14:paraId="15169FF1" w14:textId="71182A8A">
      <w:pPr>
        <w:ind w:left="2880" w:firstLine="0"/>
        <w:rPr>
          <w:sz w:val="24"/>
          <w:szCs w:val="24"/>
        </w:rPr>
      </w:pPr>
      <w:r w:rsidRPr="0B4C4288" w:rsidR="73809712">
        <w:rPr>
          <w:sz w:val="24"/>
          <w:szCs w:val="24"/>
        </w:rPr>
        <w:t xml:space="preserve">      </w:t>
      </w:r>
      <w:r w:rsidRPr="0B4C4288" w:rsidR="63BA6212">
        <w:rPr>
          <w:sz w:val="24"/>
          <w:szCs w:val="24"/>
        </w:rPr>
        <w:t xml:space="preserve">     </w:t>
      </w:r>
      <w:r w:rsidRPr="0B4C4288" w:rsidR="73809712">
        <w:rPr>
          <w:sz w:val="24"/>
          <w:szCs w:val="24"/>
        </w:rPr>
        <w:t xml:space="preserve"> </w:t>
      </w:r>
      <w:r w:rsidRPr="0B4C4288" w:rsidR="160F13F7">
        <w:rPr>
          <w:sz w:val="24"/>
          <w:szCs w:val="24"/>
        </w:rPr>
        <w:t>SURVEY OPERATIONS</w:t>
      </w:r>
    </w:p>
    <w:p w:rsidR="003F551F" w:rsidRPr="00FF597D" w:rsidP="003F551F" w14:paraId="2002A483" w14:textId="77777777">
      <w:pPr>
        <w:ind w:left="1440" w:hanging="1440"/>
        <w:rPr>
          <w:sz w:val="24"/>
          <w:szCs w:val="24"/>
        </w:rPr>
      </w:pPr>
    </w:p>
    <w:p w:rsidR="003F551F" w:rsidRPr="00FF597D" w:rsidP="003F551F" w14:paraId="206E05C4" w14:textId="66DE606E">
      <w:pPr>
        <w:ind w:left="2160" w:hanging="720"/>
        <w:rPr>
          <w:sz w:val="24"/>
          <w:szCs w:val="24"/>
        </w:rPr>
      </w:pPr>
      <w:r w:rsidRPr="0B4C4288" w:rsidR="160F13F7">
        <w:rPr>
          <w:sz w:val="24"/>
          <w:szCs w:val="24"/>
        </w:rPr>
        <w:t>SUBJECT:</w:t>
      </w:r>
      <w:r>
        <w:tab/>
      </w:r>
      <w:r>
        <w:tab/>
      </w:r>
      <w:r w:rsidRPr="0B4C4288" w:rsidR="160F13F7">
        <w:rPr>
          <w:sz w:val="24"/>
          <w:szCs w:val="24"/>
        </w:rPr>
        <w:t>WELCOME TO THE EIA-112 SURVEY</w:t>
      </w:r>
    </w:p>
    <w:p w:rsidR="003F551F" w:rsidRPr="00FF597D" w:rsidP="003F551F" w14:paraId="37DFF151" w14:textId="77777777">
      <w:pPr>
        <w:ind w:left="1440" w:hanging="720"/>
        <w:rPr>
          <w:sz w:val="24"/>
          <w:szCs w:val="24"/>
        </w:rPr>
      </w:pPr>
    </w:p>
    <w:p w:rsidR="003F551F" w:rsidRPr="00FF597D" w:rsidP="003F551F" w14:paraId="25398459" w14:textId="6EE62757">
      <w:pPr>
        <w:ind w:left="720" w:firstLine="720"/>
        <w:rPr>
          <w:sz w:val="24"/>
          <w:szCs w:val="24"/>
        </w:rPr>
      </w:pPr>
      <w:r w:rsidRPr="0B4C4288" w:rsidR="160F13F7">
        <w:rPr>
          <w:sz w:val="24"/>
          <w:szCs w:val="24"/>
        </w:rPr>
        <w:t>REFERENCE:</w:t>
      </w:r>
      <w:r>
        <w:tab/>
      </w:r>
      <w:r w:rsidRPr="0B4C4288" w:rsidR="160F13F7">
        <w:rPr>
          <w:sz w:val="24"/>
          <w:szCs w:val="24"/>
        </w:rPr>
        <w:t xml:space="preserve">OMB NO. </w:t>
      </w:r>
      <w:r w:rsidRPr="0B4C4288" w:rsidR="160F13F7">
        <w:rPr>
          <w:sz w:val="24"/>
          <w:szCs w:val="24"/>
        </w:rPr>
        <w:t>[XXXX-XXXX]</w:t>
      </w:r>
      <w:r w:rsidRPr="0B4C4288" w:rsidR="160F13F7">
        <w:rPr>
          <w:sz w:val="24"/>
          <w:szCs w:val="24"/>
        </w:rPr>
        <w:t xml:space="preserve"> (EXPIRATION DATE: </w:t>
      </w:r>
      <w:r w:rsidRPr="0B4C4288" w:rsidR="160F13F7">
        <w:rPr>
          <w:sz w:val="24"/>
          <w:szCs w:val="24"/>
        </w:rPr>
        <w:t>[MM</w:t>
      </w:r>
      <w:r w:rsidRPr="0B4C4288" w:rsidR="160F13F7">
        <w:rPr>
          <w:sz w:val="24"/>
          <w:szCs w:val="24"/>
        </w:rPr>
        <w:t>/</w:t>
      </w:r>
      <w:r w:rsidRPr="0B4C4288" w:rsidR="160F13F7">
        <w:rPr>
          <w:sz w:val="24"/>
          <w:szCs w:val="24"/>
        </w:rPr>
        <w:t>DD</w:t>
      </w:r>
      <w:r w:rsidRPr="0B4C4288" w:rsidR="160F13F7">
        <w:rPr>
          <w:sz w:val="24"/>
          <w:szCs w:val="24"/>
        </w:rPr>
        <w:t>/</w:t>
      </w:r>
      <w:r w:rsidRPr="0B4C4288" w:rsidR="160F13F7">
        <w:rPr>
          <w:sz w:val="24"/>
          <w:szCs w:val="24"/>
        </w:rPr>
        <w:t>YYYY]</w:t>
      </w:r>
      <w:r w:rsidRPr="0B4C4288" w:rsidR="160F13F7">
        <w:rPr>
          <w:sz w:val="24"/>
          <w:szCs w:val="24"/>
        </w:rPr>
        <w:t>)</w:t>
      </w:r>
    </w:p>
    <w:p w:rsidR="003F551F" w:rsidP="003F551F" w14:paraId="2D7816FF" w14:textId="65F00FD3">
      <w:pPr>
        <w:pStyle w:val="BodyText"/>
        <w:rPr>
          <w:sz w:val="24"/>
        </w:rPr>
      </w:pPr>
    </w:p>
    <w:p w:rsidR="003F551F" w:rsidP="003F551F" w14:paraId="5390D2A7" w14:textId="77777777">
      <w:pPr>
        <w:ind w:left="600"/>
        <w:rPr>
          <w:sz w:val="24"/>
        </w:rPr>
      </w:pPr>
      <w:r>
        <w:rPr>
          <w:sz w:val="24"/>
        </w:rPr>
        <w:t>Dear</w:t>
      </w:r>
      <w:r>
        <w:rPr>
          <w:spacing w:val="-4"/>
          <w:sz w:val="24"/>
        </w:rPr>
        <w:t xml:space="preserve"> </w:t>
      </w:r>
      <w:r>
        <w:rPr>
          <w:sz w:val="24"/>
        </w:rPr>
        <w:t>[</w:t>
      </w:r>
      <w:r>
        <w:rPr>
          <w:b/>
          <w:sz w:val="24"/>
        </w:rPr>
        <w:t>Respondent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Name</w:t>
      </w:r>
      <w:r>
        <w:rPr>
          <w:spacing w:val="-2"/>
          <w:sz w:val="24"/>
        </w:rPr>
        <w:t>],</w:t>
      </w:r>
    </w:p>
    <w:p w:rsidR="003F551F" w:rsidP="003F551F" w14:paraId="75EE221D" w14:textId="77777777">
      <w:pPr>
        <w:pStyle w:val="BodyText"/>
        <w:rPr>
          <w:sz w:val="24"/>
        </w:rPr>
      </w:pPr>
    </w:p>
    <w:p w:rsidR="003F551F" w:rsidP="003F551F" w14:paraId="4B9F9D62" w14:textId="77777777">
      <w:pPr>
        <w:ind w:left="599" w:right="1020"/>
        <w:rPr>
          <w:sz w:val="24"/>
        </w:rPr>
      </w:pPr>
      <w:r>
        <w:rPr>
          <w:sz w:val="24"/>
        </w:rPr>
        <w:t>Thank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EIA-112,</w:t>
      </w:r>
      <w:r>
        <w:rPr>
          <w:spacing w:val="-3"/>
          <w:sz w:val="24"/>
        </w:rPr>
        <w:t xml:space="preserve"> </w:t>
      </w:r>
      <w:r>
        <w:rPr>
          <w:sz w:val="24"/>
        </w:rPr>
        <w:t>Residential Utility Disconnections Survey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submissions.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verified changes in your company, you are no longer required to file annual production information on the EIA-112 report.</w:t>
      </w:r>
    </w:p>
    <w:p w:rsidR="003F551F" w:rsidP="003F551F" w14:paraId="45659357" w14:textId="77777777">
      <w:pPr>
        <w:pStyle w:val="BodyText"/>
        <w:rPr>
          <w:sz w:val="24"/>
        </w:rPr>
      </w:pPr>
    </w:p>
    <w:p w:rsidR="003F551F" w:rsidP="003F551F" w14:paraId="64D2492B" w14:textId="77777777">
      <w:pPr>
        <w:ind w:left="599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applies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facility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ID</w:t>
      </w:r>
      <w:r>
        <w:rPr>
          <w:spacing w:val="-2"/>
          <w:sz w:val="24"/>
        </w:rPr>
        <w:t xml:space="preserve"> number:</w:t>
      </w:r>
    </w:p>
    <w:p w:rsidR="003F551F" w:rsidP="003F551F" w14:paraId="724DEB48" w14:textId="77777777">
      <w:pPr>
        <w:pStyle w:val="BodyText"/>
        <w:spacing w:before="86"/>
        <w:rPr>
          <w:sz w:val="20"/>
        </w:rPr>
      </w:pPr>
    </w:p>
    <w:tbl>
      <w:tblPr>
        <w:tblW w:w="0" w:type="auto"/>
        <w:tblInd w:w="19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04"/>
        <w:gridCol w:w="2398"/>
      </w:tblGrid>
      <w:tr w14:paraId="5288A67F" w14:textId="77777777" w:rsidTr="00183CBC">
        <w:tblPrEx>
          <w:tblW w:w="0" w:type="auto"/>
          <w:tblInd w:w="19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3304" w:type="dxa"/>
          </w:tcPr>
          <w:p w:rsidR="003F551F" w:rsidP="00183CBC" w14:paraId="3248223E" w14:textId="77777777">
            <w:pPr>
              <w:pStyle w:val="TableParagraph"/>
              <w:spacing w:line="266" w:lineRule="exact"/>
              <w:ind w:right="15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398" w:type="dxa"/>
          </w:tcPr>
          <w:p w:rsidR="003F551F" w:rsidP="00183CBC" w14:paraId="14566C62" w14:textId="77777777">
            <w:pPr>
              <w:pStyle w:val="TableParagraph"/>
              <w:spacing w:line="266" w:lineRule="exact"/>
              <w:ind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</w:tr>
      <w:tr w14:paraId="031EFB12" w14:textId="77777777" w:rsidTr="00183CBC">
        <w:tblPrEx>
          <w:tblW w:w="0" w:type="auto"/>
          <w:tblInd w:w="193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3304" w:type="dxa"/>
          </w:tcPr>
          <w:p w:rsidR="003F551F" w:rsidP="00183CBC" w14:paraId="5F682722" w14:textId="77777777">
            <w:pPr>
              <w:pStyle w:val="TableParagraph"/>
              <w:spacing w:before="76" w:line="256" w:lineRule="exact"/>
              <w:ind w:left="1" w:right="15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[Company1]</w:t>
            </w:r>
          </w:p>
        </w:tc>
        <w:tc>
          <w:tcPr>
            <w:tcW w:w="2398" w:type="dxa"/>
          </w:tcPr>
          <w:p w:rsidR="003F551F" w:rsidP="00183CBC" w14:paraId="39B22AC1" w14:textId="77777777">
            <w:pPr>
              <w:pStyle w:val="TableParagraph"/>
              <w:spacing w:before="76" w:line="256" w:lineRule="exact"/>
              <w:ind w:right="1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[ID1]</w:t>
            </w:r>
          </w:p>
        </w:tc>
      </w:tr>
    </w:tbl>
    <w:p w:rsidR="003F551F" w:rsidP="003F551F" w14:paraId="5692838E" w14:textId="77777777">
      <w:pPr>
        <w:spacing w:before="133"/>
        <w:ind w:left="599" w:right="102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currently</w:t>
      </w:r>
      <w:r>
        <w:rPr>
          <w:spacing w:val="-3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EIA</w:t>
      </w:r>
      <w:r>
        <w:rPr>
          <w:spacing w:val="-4"/>
          <w:sz w:val="24"/>
        </w:rPr>
        <w:t xml:space="preserve"> </w:t>
      </w:r>
      <w:r>
        <w:rPr>
          <w:sz w:val="24"/>
        </w:rPr>
        <w:t>surveys,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doing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you receive notification to discontinue reporting.</w:t>
      </w:r>
    </w:p>
    <w:p w:rsidR="003F551F" w:rsidP="003F551F" w14:paraId="4DCDCA42" w14:textId="77777777">
      <w:pPr>
        <w:pStyle w:val="BodyText"/>
        <w:rPr>
          <w:sz w:val="24"/>
        </w:rPr>
      </w:pPr>
    </w:p>
    <w:p w:rsidR="003F551F" w:rsidP="003F551F" w14:paraId="6AD5377E" w14:textId="77777777">
      <w:pPr>
        <w:ind w:left="599" w:right="1071"/>
        <w:rPr>
          <w:sz w:val="24"/>
        </w:rPr>
      </w:pP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EIA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anticipate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future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EIA-112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company. However,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production</w:t>
      </w:r>
      <w:r>
        <w:rPr>
          <w:spacing w:val="-5"/>
          <w:sz w:val="24"/>
        </w:rPr>
        <w:t xml:space="preserve"> </w:t>
      </w:r>
      <w:r>
        <w:rPr>
          <w:sz w:val="24"/>
        </w:rPr>
        <w:t>volumes,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operators</w:t>
      </w:r>
      <w:r>
        <w:rPr>
          <w:spacing w:val="-3"/>
          <w:sz w:val="24"/>
        </w:rPr>
        <w:t xml:space="preserve"> </w:t>
      </w:r>
      <w:r>
        <w:rPr>
          <w:sz w:val="24"/>
        </w:rPr>
        <w:t>may alter selection criteria, and once again require you to submit data. Should this happen, you will be contacted by the EIA to inform you of that obligation.</w:t>
      </w:r>
    </w:p>
    <w:p w:rsidR="003F551F" w:rsidP="003F551F" w14:paraId="10BEBDBC" w14:textId="77777777">
      <w:pPr>
        <w:pStyle w:val="BodyText"/>
        <w:rPr>
          <w:sz w:val="24"/>
        </w:rPr>
      </w:pPr>
    </w:p>
    <w:p w:rsidR="003F551F" w:rsidP="003F551F" w14:paraId="00818A93" w14:textId="77777777">
      <w:pPr>
        <w:ind w:left="600" w:right="102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questions,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eia4usa@eia.gov</w:t>
        </w:r>
      </w:hyperlink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-1-855-EIA- 4USA (1-855-342-4872) Monday through Friday, 8:00 a.m. – 6:00 p.m. ET.</w:t>
      </w:r>
    </w:p>
    <w:p w:rsidR="003F551F" w:rsidP="003F551F" w14:paraId="04ADE280" w14:textId="77777777">
      <w:pPr>
        <w:pStyle w:val="BodyText"/>
        <w:rPr>
          <w:sz w:val="24"/>
        </w:rPr>
      </w:pPr>
    </w:p>
    <w:p w:rsidR="003F551F" w:rsidP="003F551F" w14:paraId="1DD70BB7" w14:textId="77777777">
      <w:pPr>
        <w:ind w:left="600" w:right="1020"/>
        <w:rPr>
          <w:sz w:val="24"/>
        </w:rPr>
      </w:pPr>
      <w:r>
        <w:rPr>
          <w:sz w:val="24"/>
        </w:rPr>
        <w:t>Thank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cooperation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EIA-112</w:t>
      </w:r>
      <w:r>
        <w:rPr>
          <w:spacing w:val="-4"/>
          <w:sz w:val="24"/>
        </w:rPr>
        <w:t xml:space="preserve"> </w:t>
      </w:r>
      <w:r>
        <w:rPr>
          <w:sz w:val="24"/>
        </w:rPr>
        <w:t>“Residential Utility Disconnections Survey”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success.</w:t>
      </w:r>
    </w:p>
    <w:p w:rsidR="003F551F" w:rsidP="003F551F" w14:paraId="5DE927D4" w14:textId="77777777">
      <w:pPr>
        <w:pStyle w:val="BodyText"/>
        <w:rPr>
          <w:sz w:val="24"/>
        </w:rPr>
      </w:pPr>
    </w:p>
    <w:p w:rsidR="003F551F" w:rsidP="003F551F" w14:paraId="54A9E158" w14:textId="77777777">
      <w:pPr>
        <w:pStyle w:val="BodyText"/>
        <w:rPr>
          <w:sz w:val="24"/>
        </w:rPr>
      </w:pPr>
    </w:p>
    <w:p w:rsidR="003F551F" w:rsidP="003F551F" w14:paraId="1436CFBA" w14:textId="77777777">
      <w:pPr>
        <w:ind w:left="600"/>
        <w:rPr>
          <w:sz w:val="24"/>
        </w:rPr>
      </w:pPr>
      <w:r>
        <w:rPr>
          <w:spacing w:val="-2"/>
          <w:sz w:val="24"/>
        </w:rPr>
        <w:t>Sincerely,</w:t>
      </w:r>
    </w:p>
    <w:p w:rsidR="003F551F" w:rsidP="003F551F" w14:paraId="15CBD57C" w14:textId="77777777">
      <w:pPr>
        <w:pStyle w:val="BodyText"/>
        <w:rPr>
          <w:sz w:val="24"/>
        </w:rPr>
      </w:pPr>
    </w:p>
    <w:p w:rsidR="003F551F" w:rsidP="003F551F" w14:paraId="47C9B164" w14:textId="77777777">
      <w:pPr>
        <w:pStyle w:val="BodyText"/>
        <w:rPr>
          <w:sz w:val="24"/>
        </w:rPr>
      </w:pPr>
    </w:p>
    <w:p w:rsidR="003F551F" w:rsidP="003F551F" w14:paraId="1FA71DC6" w14:textId="77777777">
      <w:pPr>
        <w:pStyle w:val="BodyText"/>
        <w:rPr>
          <w:sz w:val="24"/>
        </w:rPr>
      </w:pPr>
    </w:p>
    <w:p w:rsidR="003F551F" w:rsidP="003F551F" w14:paraId="692E039A" w14:textId="77777777">
      <w:pPr>
        <w:ind w:left="600" w:right="7440"/>
        <w:rPr>
          <w:sz w:val="24"/>
        </w:rPr>
      </w:pPr>
      <w:r>
        <w:rPr>
          <w:sz w:val="24"/>
        </w:rPr>
        <w:t>Joseph Wilson, Director Office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Survey</w:t>
      </w:r>
      <w:r>
        <w:rPr>
          <w:spacing w:val="-13"/>
          <w:sz w:val="24"/>
        </w:rPr>
        <w:t xml:space="preserve"> </w:t>
      </w:r>
      <w:r>
        <w:rPr>
          <w:sz w:val="24"/>
        </w:rPr>
        <w:t>Operations</w:t>
      </w:r>
    </w:p>
    <w:p w:rsidR="003F551F" w:rsidP="003F551F" w14:paraId="254D2082" w14:textId="77777777">
      <w:pPr>
        <w:ind w:left="600"/>
        <w:rPr>
          <w:sz w:val="24"/>
        </w:rPr>
      </w:pPr>
      <w:r>
        <w:rPr>
          <w:sz w:val="24"/>
        </w:rPr>
        <w:t>U.S.</w:t>
      </w:r>
      <w:r>
        <w:rPr>
          <w:spacing w:val="-3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Administration</w:t>
      </w:r>
    </w:p>
    <w:p w:rsidR="003F551F" w:rsidP="003F551F" w14:paraId="5C91BF3C" w14:textId="65FCE43F">
      <w:pPr>
        <w:ind w:left="600"/>
        <w:rPr>
          <w:sz w:val="24"/>
        </w:rPr>
        <w:sectPr>
          <w:headerReference w:type="even" r:id="rId9"/>
          <w:pgSz w:w="12240" w:h="15840" w:orient="portrait"/>
          <w:pgMar w:top="3640" w:right="440" w:bottom="280" w:left="840" w:header="3105" w:footer="0" w:gutter="0"/>
          <w:cols w:space="720"/>
        </w:sectPr>
      </w:pPr>
      <w:r>
        <w:rPr>
          <w:sz w:val="24"/>
        </w:rPr>
        <w:t>U.S.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Energy</w:t>
      </w:r>
    </w:p>
    <w:p w:rsidR="00742BB9" w:rsidP="003F551F" w14:paraId="5EE2F569" w14:textId="777777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551F" w14:paraId="7FA74A76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1358900</wp:posOffset>
              </wp:positionH>
              <wp:positionV relativeFrom="page">
                <wp:posOffset>1959186</wp:posOffset>
              </wp:positionV>
              <wp:extent cx="499109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910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51F" w14:paraId="6297B278" w14:textId="7777777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FROM: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2049" type="#_x0000_t202" style="width:39.3pt;height:15.3pt;margin-top:154.25pt;margin-left:107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3F551F" w14:paraId="2364EA4C" w14:textId="7777777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FROM: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2730500</wp:posOffset>
              </wp:positionH>
              <wp:positionV relativeFrom="page">
                <wp:posOffset>1959186</wp:posOffset>
              </wp:positionV>
              <wp:extent cx="2417445" cy="36957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1744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51F" w14:paraId="3FE38671" w14:textId="7777777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JOSEPH WILSON, DIRECTOR OFFICE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SURVEY</w:t>
                          </w:r>
                          <w:r>
                            <w:rPr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OPERATIONS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6" o:spid="_x0000_s2050" type="#_x0000_t202" style="width:190.35pt;height:29.1pt;margin-top:154.25pt;margin-left:21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3F551F" w14:paraId="5109B44E" w14:textId="7777777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JOSEPH WILSON, DIRECTOR OFFICE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SURVEY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OPERATIONS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1F"/>
    <w:rsid w:val="00183CBC"/>
    <w:rsid w:val="002B54F4"/>
    <w:rsid w:val="003F551F"/>
    <w:rsid w:val="00742BB9"/>
    <w:rsid w:val="00F064A4"/>
    <w:rsid w:val="00FF597D"/>
    <w:rsid w:val="0768C202"/>
    <w:rsid w:val="07B07612"/>
    <w:rsid w:val="0B4C4288"/>
    <w:rsid w:val="160F13F7"/>
    <w:rsid w:val="1D92F6D1"/>
    <w:rsid w:val="1D960852"/>
    <w:rsid w:val="21CA2BFB"/>
    <w:rsid w:val="2356D7A6"/>
    <w:rsid w:val="2E4DB472"/>
    <w:rsid w:val="4E80C411"/>
    <w:rsid w:val="5E7EBE6C"/>
    <w:rsid w:val="63863400"/>
    <w:rsid w:val="63BA6212"/>
    <w:rsid w:val="6EB2691A"/>
    <w:rsid w:val="73809712"/>
    <w:rsid w:val="7BFAAB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0C2CD2"/>
  <w15:chartTrackingRefBased/>
  <w15:docId w15:val="{8695AA18-9002-4FB7-89C7-1490F71B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5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F551F"/>
  </w:style>
  <w:style w:type="character" w:customStyle="1" w:styleId="BodyTextChar">
    <w:name w:val="Body Text Char"/>
    <w:basedOn w:val="DefaultParagraphFont"/>
    <w:link w:val="BodyText"/>
    <w:uiPriority w:val="1"/>
    <w:rsid w:val="003F551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F551F"/>
  </w:style>
  <w:style w:type="character" w:customStyle="1" w:styleId="normaltextrun">
    <w:name w:val="normaltextrun"/>
    <w:basedOn w:val="DefaultParagraphFont"/>
    <w:rsid w:val="003F551F"/>
  </w:style>
  <w:style w:type="paragraph" w:styleId="Header">
    <w:name w:val="header"/>
    <w:basedOn w:val="Normal"/>
    <w:link w:val="HeaderChar"/>
    <w:uiPriority w:val="99"/>
    <w:unhideWhenUsed/>
    <w:rsid w:val="003F5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51F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5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51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eia4usa@eia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69D66D48DA48A99DFDA691E9EBB5" ma:contentTypeVersion="19" ma:contentTypeDescription="Create a new document." ma:contentTypeScope="" ma:versionID="b89edc5f96464ea45c75daf975d60bb6">
  <xsd:schema xmlns:xsd="http://www.w3.org/2001/XMLSchema" xmlns:xs="http://www.w3.org/2001/XMLSchema" xmlns:p="http://schemas.microsoft.com/office/2006/metadata/properties" xmlns:ns2="d588c4e7-d2ae-4a4b-9907-42eca676916f" xmlns:ns3="f600328b-9bc1-49f4-ac38-a13ae9074617" xmlns:ns4="0ecc70da-eab6-411d-8058-deb5dffcc27c" targetNamespace="http://schemas.microsoft.com/office/2006/metadata/properties" ma:root="true" ma:fieldsID="6fe731369042b64fe70315656c0cdddf" ns2:_="" ns3:_="" ns4:_="">
    <xsd:import namespace="d588c4e7-d2ae-4a4b-9907-42eca676916f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mbership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c4e7-d2ae-4a4b-9907-42eca676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mbership" ma:index="10" nillable="true" ma:displayName="Membership" ma:description="These are people who have access to this site" ma:format="Dropdown" ma:list="UserInfo" ma:SharePointGroup="0" ma:internalName="Membershi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@ Front Office for FRN Approval"/>
          <xsd:enumeration value="60 Day Published"/>
          <xsd:enumeration value="30 Day Published"/>
          <xsd:enumeration value="OIT Review"/>
          <xsd:enumeration value="Under OMB Review"/>
          <xsd:enumeration value="GC Review"/>
          <xsd:enumeration value="Documents Review"/>
          <xsd:enumeration value="FO Pending Approval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hip xmlns="d588c4e7-d2ae-4a4b-9907-42eca676916f">
      <UserInfo>
        <DisplayName/>
        <AccountId xsi:nil="true"/>
        <AccountType/>
      </UserInfo>
    </Membership>
    <Status xmlns="d588c4e7-d2ae-4a4b-9907-42eca676916f" xsi:nil="true"/>
    <TaxCatchAll xmlns="0ecc70da-eab6-411d-8058-deb5dffcc27c" xsi:nil="true"/>
    <lcf76f155ced4ddcb4097134ff3c332f xmlns="d588c4e7-d2ae-4a4b-9907-42eca67691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DBB0CB-1C12-4CBB-96C2-17C66D3FD1FA}">
  <ds:schemaRefs/>
</ds:datastoreItem>
</file>

<file path=customXml/itemProps2.xml><?xml version="1.0" encoding="utf-8"?>
<ds:datastoreItem xmlns:ds="http://schemas.openxmlformats.org/officeDocument/2006/customXml" ds:itemID="{DAC578A8-CB77-4793-AF4E-805FD9A8E815}">
  <ds:schemaRefs/>
</ds:datastoreItem>
</file>

<file path=customXml/itemProps3.xml><?xml version="1.0" encoding="utf-8"?>
<ds:datastoreItem xmlns:ds="http://schemas.openxmlformats.org/officeDocument/2006/customXml" ds:itemID="{1CF2AE4F-F397-4C78-83ED-B32F84224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Handy, Kandace C.</dc:creator>
  <cp:lastModifiedBy>Handy, Kandace C.</cp:lastModifiedBy>
  <cp:revision>5</cp:revision>
  <dcterms:created xsi:type="dcterms:W3CDTF">2024-09-21T00:00:00Z</dcterms:created>
  <dcterms:modified xsi:type="dcterms:W3CDTF">2024-09-24T13:14:09Z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0x0101004DC269D66D48DA48A99DFDA691E9EBB5</vt:lpwstr>
  </property>
  <property fmtid="{D5CDD505-2E9C-101B-9397-08002B2CF9AE}" pid="3" name="MediaServiceImageTags">
    <vt:lpwstr/>
  </property>
</Properties>
</file>