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04ED" w:rsidRPr="000E04ED" w:rsidP="000E04ED" w14:paraId="1BFB1CD1" w14:textId="0DC90E9E">
      <w:pPr>
        <w:rPr>
          <w:rFonts w:asciiTheme="minorHAnsi" w:hAnsiTheme="minorHAnsi"/>
          <w:color w:val="341348" w:themeColor="text1"/>
        </w:rPr>
      </w:pPr>
      <w:r w:rsidRPr="000E04ED">
        <w:rPr>
          <w:rFonts w:asciiTheme="minorHAnsi" w:hAnsiTheme="minorHAnsi"/>
          <w:color w:val="341348" w:themeColor="text1"/>
        </w:rPr>
        <w:t xml:space="preserve">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olor w:val="341348" w:themeColor="text1"/>
        </w:rPr>
        <w:t>3 hours</w:t>
      </w:r>
      <w:r w:rsidRPr="000E04ED">
        <w:rPr>
          <w:rFonts w:asciiTheme="minorHAnsi" w:hAnsiTheme="minorHAnsi"/>
          <w:color w:val="341348" w:themeColor="text1"/>
        </w:rPr>
        <w:t xml:space="preserve"> per response</w:t>
      </w:r>
      <w:r>
        <w:rPr>
          <w:rFonts w:asciiTheme="minorHAnsi" w:hAnsiTheme="minorHAnsi"/>
          <w:color w:val="341348" w:themeColor="text1"/>
        </w:rPr>
        <w:t xml:space="preserve"> for non-competitive awards and 8 hours per response for competitive awards</w:t>
      </w:r>
      <w:r w:rsidRPr="000E04ED">
        <w:rPr>
          <w:rFonts w:asciiTheme="minorHAnsi" w:hAnsiTheme="minorHAnsi"/>
          <w:color w:val="341348" w:themeColor="text1"/>
        </w:rPr>
        <w:t>.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8A7175" w:rsidP="00585302" w14:paraId="25C8FA0E" w14:textId="71CEE945">
      <w:pPr>
        <w:pStyle w:val="Title"/>
        <w:rPr>
          <w:rFonts w:asciiTheme="minorHAnsi" w:hAnsiTheme="minorHAnsi"/>
          <w:color w:val="341348" w:themeColor="text1"/>
        </w:rPr>
      </w:pPr>
      <w:r w:rsidRPr="00C14F32">
        <w:rPr>
          <w:rFonts w:asciiTheme="minorHAnsi" w:hAnsiTheme="minorHAnsi"/>
          <w:color w:val="341348" w:themeColor="text1"/>
        </w:rPr>
        <w:t xml:space="preserve"> </w:t>
      </w:r>
      <w:r w:rsidRPr="00C14F32" w:rsidR="5D02B6E2">
        <w:rPr>
          <w:rFonts w:asciiTheme="minorHAnsi" w:hAnsiTheme="minorHAnsi"/>
          <w:color w:val="341348" w:themeColor="text1"/>
        </w:rPr>
        <w:t xml:space="preserve">    </w:t>
      </w:r>
    </w:p>
    <w:p w:rsidR="000E04ED" w:rsidP="000E04ED" w14:paraId="107ACC6E" w14:textId="77777777"/>
    <w:p w:rsidR="000E04ED" w:rsidRPr="000E04ED" w:rsidP="000E04ED" w14:paraId="16F71684" w14:textId="77777777">
      <w:pPr>
        <w:rPr>
          <w:rFonts w:hint="eastAsia"/>
        </w:rPr>
      </w:pPr>
    </w:p>
    <w:p w:rsidR="00306CD8" w:rsidRPr="00C14F32" w:rsidP="00306CD8" w14:paraId="6CCE90A8" w14:textId="121F6E52">
      <w:pPr>
        <w:jc w:val="center"/>
        <w:rPr>
          <w:rFonts w:asciiTheme="minorHAnsi" w:hAnsiTheme="minorHAnsi" w:cs="Helvetica"/>
          <w:b/>
          <w:bCs/>
          <w:color w:val="1B1B1B"/>
          <w:sz w:val="36"/>
          <w:szCs w:val="36"/>
          <w:shd w:val="clear" w:color="auto" w:fill="FFFFFF"/>
        </w:rPr>
      </w:pPr>
      <w:r w:rsidRPr="00C14F32">
        <w:rPr>
          <w:rFonts w:asciiTheme="minorHAnsi" w:hAnsiTheme="minorHAnsi" w:cs="Helvetica"/>
          <w:b/>
          <w:bCs/>
          <w:color w:val="1B1B1B"/>
          <w:sz w:val="36"/>
          <w:szCs w:val="36"/>
          <w:shd w:val="clear" w:color="auto" w:fill="FFFFFF"/>
        </w:rPr>
        <w:t xml:space="preserve">Environmental Justice Thriving Communities Grantmaking Program </w:t>
      </w:r>
    </w:p>
    <w:p w:rsidR="00421B67" w:rsidRPr="00C14F32" w:rsidP="00421B67" w14:paraId="21F68BDC" w14:textId="77777777">
      <w:pPr>
        <w:jc w:val="center"/>
        <w:rPr>
          <w:rFonts w:asciiTheme="minorHAnsi" w:hAnsiTheme="minorHAnsi"/>
          <w:b/>
          <w:bCs/>
          <w:sz w:val="36"/>
          <w:szCs w:val="36"/>
        </w:rPr>
      </w:pPr>
      <w:r w:rsidRPr="00C14F32">
        <w:rPr>
          <w:rFonts w:asciiTheme="minorHAnsi" w:hAnsiTheme="minorHAnsi"/>
          <w:b/>
          <w:bCs/>
          <w:sz w:val="36"/>
          <w:szCs w:val="36"/>
        </w:rPr>
        <w:t xml:space="preserve">Region </w:t>
      </w:r>
      <w:r w:rsidRPr="00C14F32">
        <w:rPr>
          <w:rFonts w:asciiTheme="minorHAnsi" w:hAnsiTheme="minorHAnsi" w:cs="Helvetica"/>
          <w:color w:val="1B1B1B"/>
          <w:shd w:val="clear" w:color="auto" w:fill="FFFFFF"/>
        </w:rPr>
        <w:t>[REDACTED].</w:t>
      </w:r>
    </w:p>
    <w:p w:rsidR="00306CD8" w:rsidRPr="00C14F32" w:rsidP="00306CD8" w14:paraId="017D3469" w14:textId="350E1C0F">
      <w:pPr>
        <w:jc w:val="center"/>
        <w:rPr>
          <w:rFonts w:asciiTheme="minorHAnsi" w:hAnsiTheme="minorHAnsi"/>
          <w:b/>
          <w:bCs/>
          <w:sz w:val="36"/>
          <w:szCs w:val="36"/>
        </w:rPr>
      </w:pPr>
      <w:r w:rsidRPr="11124B4F">
        <w:rPr>
          <w:rFonts w:asciiTheme="minorHAnsi" w:hAnsiTheme="minorHAnsi"/>
          <w:b/>
          <w:bCs/>
          <w:sz w:val="36"/>
          <w:szCs w:val="36"/>
        </w:rPr>
        <w:t>Fall 2024 Funding Opportunity</w:t>
      </w:r>
    </w:p>
    <w:p w:rsidR="1436E644" w:rsidP="11124B4F" w14:paraId="4FA11AB5" w14:textId="7B16620E">
      <w:pPr>
        <w:jc w:val="center"/>
        <w:rPr>
          <w:rFonts w:asciiTheme="minorHAnsi" w:hAnsiTheme="minorHAnsi"/>
          <w:b/>
          <w:bCs/>
          <w:sz w:val="36"/>
          <w:szCs w:val="36"/>
        </w:rPr>
      </w:pPr>
      <w:r w:rsidRPr="11124B4F">
        <w:rPr>
          <w:rFonts w:asciiTheme="minorHAnsi" w:hAnsiTheme="minorHAnsi"/>
          <w:b/>
          <w:bCs/>
          <w:sz w:val="36"/>
          <w:szCs w:val="36"/>
        </w:rPr>
        <w:t>Tiers 1-3 Awards</w:t>
      </w:r>
    </w:p>
    <w:p w:rsidR="00585302" w:rsidRPr="00C14F32" w14:paraId="057BB446" w14:textId="4E785098">
      <w:pPr>
        <w:rPr>
          <w:rFonts w:asciiTheme="minorHAnsi" w:hAnsiTheme="minorHAnsi"/>
        </w:rPr>
      </w:pPr>
    </w:p>
    <w:p w:rsidR="0090611A" w:rsidRPr="00C14F32" w:rsidP="0430A2DE" w14:paraId="75BF84F1" w14:textId="17C16E6C">
      <w:pPr>
        <w:spacing w:line="336" w:lineRule="auto"/>
        <w:rPr>
          <w:rFonts w:asciiTheme="minorHAnsi" w:hAnsiTheme="minorHAnsi"/>
          <w:color w:val="341348" w:themeColor="text1"/>
          <w:sz w:val="48"/>
          <w:szCs w:val="48"/>
        </w:rPr>
      </w:pPr>
      <w:r w:rsidRPr="00C14F32">
        <w:rPr>
          <w:rFonts w:asciiTheme="minorHAnsi" w:hAnsiTheme="minorHAnsi"/>
          <w:color w:val="341348" w:themeColor="text1"/>
          <w:sz w:val="48"/>
          <w:szCs w:val="48"/>
        </w:rPr>
        <w:t>Background &amp; Context</w:t>
      </w:r>
    </w:p>
    <w:p w:rsidR="002811D2" w:rsidRPr="00C14F32" w:rsidP="0430A2DE" w14:paraId="7FCF8156" w14:textId="7DEB2287">
      <w:pPr>
        <w:pStyle w:val="Title"/>
        <w:tabs>
          <w:tab w:val="left" w:pos="5356"/>
        </w:tabs>
        <w:spacing w:before="40"/>
        <w:rPr>
          <w:rFonts w:asciiTheme="minorHAnsi" w:hAnsiTheme="minorHAnsi" w:cs="Helvetica" w:hint="eastAsia"/>
          <w:strike/>
          <w:color w:val="1B1B1B"/>
          <w:sz w:val="24"/>
          <w:szCs w:val="24"/>
        </w:rPr>
      </w:pPr>
      <w:r w:rsidRPr="00C14F32">
        <w:rPr>
          <w:rFonts w:asciiTheme="minorHAnsi" w:hAnsiTheme="minorHAnsi" w:cs="Helvetica"/>
          <w:color w:val="1B1B1B"/>
          <w:sz w:val="24"/>
          <w:szCs w:val="24"/>
        </w:rPr>
        <w:t xml:space="preserve">The mission of the Environmental Protection Agency (EPA) is to protect human health and the environment for all people with an emphasis on assisting those communities adversely and disproportionately affected by environmental, climate, and human health harms and risks. Under the Consolidated Appropriations Act, 2022, and the Consolidated Appropriations Act, 2023, EPA received significant investments for environmental justice (EJ) and in the health, equity, and resilience of these, and all communities, to address past, current, and future environmental health and justice challenges. Additionally, the 2022 Inflation Reduction Act (IRA) created the Environmental and Climate Justice block grant program in section 138 of the Clean Air Act (CAA) and provided EPA with$ 2.8 billion in grant funding for the program for projects to benefit disadvantaged communities. With these funds, EPA has created the </w:t>
      </w:r>
      <w:r w:rsidRPr="00C14F32">
        <w:rPr>
          <w:rStyle w:val="Hyperlink"/>
          <w:rFonts w:asciiTheme="minorHAnsi" w:hAnsiTheme="minorHAnsi" w:cs="Helvetica"/>
          <w:sz w:val="24"/>
          <w:szCs w:val="24"/>
        </w:rPr>
        <w:t>Environmental Justice Thriving Communities Grantmaking program </w:t>
      </w:r>
      <w:r w:rsidRPr="00C14F32">
        <w:rPr>
          <w:rFonts w:asciiTheme="minorHAnsi" w:hAnsiTheme="minorHAnsi" w:cs="Helvetica"/>
          <w:color w:val="1B1B1B"/>
          <w:sz w:val="24"/>
          <w:szCs w:val="24"/>
        </w:rPr>
        <w:t>(TCGM).</w:t>
      </w:r>
    </w:p>
    <w:p w:rsidR="002811D2" w:rsidRPr="00C14F32" w:rsidP="03DD31F1" w14:paraId="17661660" w14:textId="77777777">
      <w:pPr>
        <w:pStyle w:val="Title"/>
        <w:tabs>
          <w:tab w:val="left" w:pos="5356"/>
        </w:tabs>
        <w:spacing w:before="40"/>
        <w:rPr>
          <w:rFonts w:asciiTheme="minorHAnsi" w:hAnsiTheme="minorHAnsi" w:cs="Helvetica" w:hint="eastAsia"/>
          <w:color w:val="1B1B1B"/>
          <w:sz w:val="24"/>
          <w:szCs w:val="24"/>
        </w:rPr>
      </w:pPr>
    </w:p>
    <w:p w:rsidR="006A6264" w:rsidRPr="00C14F32" w:rsidP="0430A2DE" w14:paraId="705499A7" w14:textId="6F922B5B">
      <w:pPr>
        <w:pStyle w:val="Title"/>
        <w:tabs>
          <w:tab w:val="left" w:pos="5356"/>
        </w:tabs>
        <w:spacing w:before="40"/>
        <w:rPr>
          <w:rFonts w:asciiTheme="minorHAnsi" w:hAnsiTheme="minorHAnsi" w:cs="Helvetica" w:hint="eastAsia"/>
          <w:color w:val="1B1B1B"/>
          <w:sz w:val="24"/>
          <w:szCs w:val="24"/>
          <w:shd w:val="clear" w:color="auto" w:fill="FFFFFF"/>
        </w:rPr>
      </w:pPr>
      <w:r w:rsidRPr="00C14F32">
        <w:rPr>
          <w:rFonts w:asciiTheme="minorHAnsi" w:hAnsiTheme="minorHAnsi" w:cs="Helvetica"/>
          <w:color w:val="1B1B1B"/>
          <w:sz w:val="24"/>
          <w:szCs w:val="24"/>
        </w:rPr>
        <w:t xml:space="preserve">In a cooperative agreement with the </w:t>
      </w:r>
      <w:r w:rsidRPr="00C14F32" w:rsidR="00BC7005">
        <w:rPr>
          <w:rFonts w:asciiTheme="minorHAnsi" w:hAnsiTheme="minorHAnsi" w:cs="Helvetica"/>
          <w:color w:val="1B1B1B"/>
          <w:sz w:val="24"/>
          <w:szCs w:val="24"/>
          <w:shd w:val="clear" w:color="auto" w:fill="FFFFFF"/>
        </w:rPr>
        <w:t xml:space="preserve">Environmental Protection </w:t>
      </w:r>
      <w:r w:rsidRPr="00C14F32" w:rsidR="00B955F8">
        <w:rPr>
          <w:rFonts w:asciiTheme="minorHAnsi" w:hAnsiTheme="minorHAnsi" w:cs="Helvetica"/>
          <w:color w:val="1B1B1B"/>
          <w:sz w:val="24"/>
          <w:szCs w:val="24"/>
        </w:rPr>
        <w:t>Agency,</w:t>
      </w:r>
      <w:r w:rsidRPr="00C14F32">
        <w:rPr>
          <w:rFonts w:asciiTheme="minorHAnsi" w:hAnsiTheme="minorHAnsi" w:cs="Helvetica"/>
          <w:color w:val="1B1B1B"/>
          <w:sz w:val="24"/>
          <w:szCs w:val="24"/>
        </w:rPr>
        <w:t xml:space="preserve"> REDACT </w:t>
      </w:r>
      <w:r w:rsidRPr="00C14F32" w:rsidR="00886D1E">
        <w:rPr>
          <w:rFonts w:asciiTheme="minorHAnsi" w:hAnsiTheme="minorHAnsi" w:cs="Helvetica"/>
          <w:color w:val="1B1B1B"/>
          <w:sz w:val="24"/>
          <w:szCs w:val="24"/>
        </w:rPr>
        <w:t xml:space="preserve">will </w:t>
      </w:r>
      <w:r w:rsidRPr="00C14F32" w:rsidR="00BC7005">
        <w:rPr>
          <w:rFonts w:asciiTheme="minorHAnsi" w:hAnsiTheme="minorHAnsi" w:cs="Helvetica"/>
          <w:color w:val="1B1B1B"/>
          <w:sz w:val="24"/>
          <w:szCs w:val="24"/>
          <w:shd w:val="clear" w:color="auto" w:fill="FFFFFF"/>
        </w:rPr>
        <w:t>implement the</w:t>
      </w:r>
      <w:r w:rsidRPr="00C14F32" w:rsidR="00B400C8">
        <w:rPr>
          <w:rFonts w:asciiTheme="minorHAnsi" w:hAnsiTheme="minorHAnsi" w:cs="Helvetica"/>
          <w:color w:val="1B1B1B"/>
          <w:sz w:val="24"/>
          <w:szCs w:val="24"/>
        </w:rPr>
        <w:t xml:space="preserve"> </w:t>
      </w:r>
      <w:hyperlink r:id="rId8" w:history="1">
        <w:r w:rsidRPr="00C14F32" w:rsidR="00B400C8">
          <w:rPr>
            <w:rStyle w:val="Hyperlink"/>
            <w:rFonts w:asciiTheme="minorHAnsi" w:hAnsiTheme="minorHAnsi" w:cs="Helvetica"/>
            <w:sz w:val="24"/>
            <w:szCs w:val="24"/>
          </w:rPr>
          <w:t>Thriving Communities Subgrants</w:t>
        </w:r>
      </w:hyperlink>
      <w:r w:rsidRPr="00C14F32" w:rsidR="00B400C8">
        <w:rPr>
          <w:rFonts w:asciiTheme="minorHAnsi" w:hAnsiTheme="minorHAnsi" w:cs="Helvetica"/>
          <w:color w:val="1B1B1B"/>
          <w:sz w:val="24"/>
          <w:szCs w:val="24"/>
        </w:rPr>
        <w:t xml:space="preserve"> in </w:t>
      </w:r>
      <w:r w:rsidRPr="00C14F32" w:rsidR="00312B2A">
        <w:rPr>
          <w:rFonts w:asciiTheme="minorHAnsi" w:hAnsiTheme="minorHAnsi" w:cs="Helvetica"/>
          <w:color w:val="1B1B1B"/>
          <w:sz w:val="24"/>
          <w:szCs w:val="24"/>
        </w:rPr>
        <w:t>[</w:t>
      </w:r>
      <w:r w:rsidRPr="00C14F32" w:rsidR="00FD2824">
        <w:rPr>
          <w:rFonts w:asciiTheme="minorHAnsi" w:hAnsiTheme="minorHAnsi" w:cs="Helvetica"/>
          <w:color w:val="1B1B1B"/>
          <w:sz w:val="24"/>
          <w:szCs w:val="24"/>
        </w:rPr>
        <w:t>REDACTED].</w:t>
      </w:r>
      <w:r w:rsidRPr="00C14F32" w:rsidR="007413FE">
        <w:rPr>
          <w:rFonts w:asciiTheme="minorHAnsi" w:hAnsiTheme="minorHAnsi" w:cs="Helvetica"/>
          <w:color w:val="1B1B1B"/>
          <w:sz w:val="24"/>
          <w:szCs w:val="24"/>
        </w:rPr>
        <w:t xml:space="preserve"> </w:t>
      </w:r>
      <w:r w:rsidRPr="00C14F32" w:rsidR="00BC7005">
        <w:rPr>
          <w:rFonts w:asciiTheme="minorHAnsi" w:hAnsiTheme="minorHAnsi" w:cs="Helvetica"/>
          <w:color w:val="1B1B1B"/>
          <w:sz w:val="24"/>
          <w:szCs w:val="24"/>
        </w:rPr>
        <w:t> </w:t>
      </w:r>
      <w:r w:rsidRPr="00C14F32" w:rsidR="00886D1E">
        <w:rPr>
          <w:rStyle w:val="CommentReference"/>
          <w:rFonts w:asciiTheme="minorHAnsi" w:hAnsiTheme="minorHAnsi"/>
          <w:shd w:val="clear" w:color="auto" w:fill="FFFFFF"/>
        </w:rPr>
        <w:t xml:space="preserve"> </w:t>
      </w:r>
      <w:r w:rsidRPr="00C14F32" w:rsidR="00BC7005">
        <w:rPr>
          <w:rFonts w:asciiTheme="minorHAnsi" w:hAnsiTheme="minorHAnsi" w:cs="Helvetica"/>
          <w:color w:val="1B1B1B"/>
          <w:sz w:val="24"/>
          <w:szCs w:val="24"/>
        </w:rPr>
        <w:t xml:space="preserve">This </w:t>
      </w:r>
      <w:r w:rsidRPr="00C14F32" w:rsidR="0069095C">
        <w:rPr>
          <w:rFonts w:asciiTheme="minorHAnsi" w:hAnsiTheme="minorHAnsi" w:cs="Helvetica"/>
          <w:color w:val="1B1B1B"/>
          <w:sz w:val="24"/>
          <w:szCs w:val="24"/>
        </w:rPr>
        <w:t xml:space="preserve">grant program </w:t>
      </w:r>
      <w:r w:rsidRPr="00C14F32" w:rsidR="00BC7005">
        <w:rPr>
          <w:rFonts w:asciiTheme="minorHAnsi" w:hAnsiTheme="minorHAnsi" w:cs="Helvetica"/>
          <w:color w:val="1B1B1B"/>
          <w:sz w:val="24"/>
          <w:szCs w:val="24"/>
          <w:shd w:val="clear" w:color="auto" w:fill="FFFFFF"/>
        </w:rPr>
        <w:t xml:space="preserve">seeks to </w:t>
      </w:r>
      <w:r w:rsidRPr="00C14F32" w:rsidR="00BC7005">
        <w:rPr>
          <w:rFonts w:asciiTheme="minorHAnsi" w:hAnsiTheme="minorHAnsi"/>
          <w:color w:val="000000"/>
          <w:sz w:val="24"/>
          <w:szCs w:val="24"/>
          <w:shd w:val="clear" w:color="auto" w:fill="FFFFFF"/>
        </w:rPr>
        <w:t xml:space="preserve">counter historical disinvestment in communities on the frontlines of the climate crisis including communities of color, immigrant communities, </w:t>
      </w:r>
      <w:r w:rsidRPr="00C14F32" w:rsidR="00EA42A6">
        <w:rPr>
          <w:rFonts w:asciiTheme="minorHAnsi" w:hAnsiTheme="minorHAnsi"/>
          <w:color w:val="000000"/>
          <w:sz w:val="24"/>
          <w:szCs w:val="24"/>
          <w:shd w:val="clear" w:color="auto" w:fill="FFFFFF"/>
        </w:rPr>
        <w:t>Indigenous</w:t>
      </w:r>
      <w:r w:rsidRPr="00C14F32" w:rsidR="00BC7005">
        <w:rPr>
          <w:rFonts w:asciiTheme="minorHAnsi" w:hAnsiTheme="minorHAnsi"/>
          <w:color w:val="000000"/>
          <w:sz w:val="24"/>
          <w:szCs w:val="24"/>
          <w:shd w:val="clear" w:color="auto" w:fill="FFFFFF"/>
        </w:rPr>
        <w:t xml:space="preserve"> communities, urban, rural, and low-income communities. It </w:t>
      </w:r>
      <w:r w:rsidRPr="00C14F32" w:rsidR="00BC7005">
        <w:rPr>
          <w:rFonts w:asciiTheme="minorHAnsi" w:hAnsiTheme="minorHAnsi"/>
          <w:color w:val="000000"/>
          <w:sz w:val="24"/>
          <w:szCs w:val="24"/>
        </w:rPr>
        <w:t xml:space="preserve">seeks to seed and build deeper capacity for a sustainable environmental justice movement to address environmental hazards, climate resiliency, and energy justice, and build livable and healthy communities. A total of </w:t>
      </w:r>
      <w:r w:rsidRPr="00C14F32" w:rsidR="00BC7005">
        <w:rPr>
          <w:rFonts w:asciiTheme="minorHAnsi" w:hAnsiTheme="minorHAnsi" w:cs="Helvetica"/>
          <w:color w:val="1B1B1B"/>
          <w:sz w:val="24"/>
          <w:szCs w:val="24"/>
        </w:rPr>
        <w:t xml:space="preserve">[REDACTED] </w:t>
      </w:r>
      <w:r w:rsidRPr="00C14F32" w:rsidR="00BC7005">
        <w:rPr>
          <w:rFonts w:asciiTheme="minorHAnsi" w:hAnsiTheme="minorHAnsi"/>
          <w:color w:val="000000"/>
          <w:sz w:val="24"/>
          <w:szCs w:val="24"/>
          <w:shd w:val="clear" w:color="auto" w:fill="FFFFFF"/>
        </w:rPr>
        <w:t xml:space="preserve">states in the coming three years to community-based organizations, environmental justice organizations, nonprofits, and other entities </w:t>
      </w:r>
      <w:r w:rsidRPr="00C14F32" w:rsidR="00BC7005">
        <w:rPr>
          <w:rFonts w:asciiTheme="minorHAnsi" w:hAnsiTheme="minorHAnsi"/>
          <w:color w:val="000000"/>
          <w:sz w:val="24"/>
          <w:szCs w:val="24"/>
        </w:rPr>
        <w:t xml:space="preserve">representing underserved, urban, rural, </w:t>
      </w:r>
      <w:r w:rsidRPr="00C14F32" w:rsidR="00EA42A6">
        <w:rPr>
          <w:rFonts w:asciiTheme="minorHAnsi" w:hAnsiTheme="minorHAnsi"/>
          <w:color w:val="000000"/>
          <w:sz w:val="24"/>
          <w:szCs w:val="24"/>
        </w:rPr>
        <w:t>Indigenous</w:t>
      </w:r>
      <w:r w:rsidRPr="00C14F32" w:rsidR="00BC7005">
        <w:rPr>
          <w:rFonts w:asciiTheme="minorHAnsi" w:hAnsiTheme="minorHAnsi"/>
          <w:color w:val="000000"/>
          <w:sz w:val="24"/>
          <w:szCs w:val="24"/>
        </w:rPr>
        <w:t xml:space="preserve">, remote, and capacity-constrained communities in implementing projects to address local environmental and/or public health </w:t>
      </w:r>
      <w:r w:rsidRPr="00C14F32" w:rsidR="000F0159">
        <w:rPr>
          <w:rFonts w:asciiTheme="minorHAnsi" w:hAnsiTheme="minorHAnsi"/>
          <w:color w:val="000000"/>
          <w:sz w:val="24"/>
          <w:szCs w:val="24"/>
        </w:rPr>
        <w:t>challenges across</w:t>
      </w:r>
      <w:r w:rsidRPr="00C14F32" w:rsidR="5E2B3BB2">
        <w:rPr>
          <w:rFonts w:asciiTheme="minorHAnsi" w:hAnsiTheme="minorHAnsi"/>
          <w:color w:val="000000"/>
          <w:sz w:val="24"/>
          <w:szCs w:val="24"/>
        </w:rPr>
        <w:t xml:space="preserve"> </w:t>
      </w:r>
      <w:r w:rsidRPr="00C14F32" w:rsidR="00BC7005">
        <w:rPr>
          <w:rFonts w:asciiTheme="minorHAnsi" w:hAnsiTheme="minorHAnsi" w:cs="Helvetica"/>
          <w:color w:val="1B1B1B"/>
          <w:sz w:val="24"/>
          <w:szCs w:val="24"/>
        </w:rPr>
        <w:t>[</w:t>
      </w:r>
      <w:r w:rsidRPr="00C14F32" w:rsidR="00BC7005">
        <w:rPr>
          <w:rFonts w:asciiTheme="minorHAnsi" w:hAnsiTheme="minorHAnsi" w:cs="Helvetica"/>
          <w:color w:val="1B1B1B"/>
          <w:sz w:val="24"/>
          <w:szCs w:val="24"/>
          <w:shd w:val="clear" w:color="auto" w:fill="FFFFFF"/>
        </w:rPr>
        <w:t>REDACTED].</w:t>
      </w:r>
    </w:p>
    <w:p w:rsidR="006A6264" w:rsidRPr="00C14F32" w:rsidP="03DD31F1" w14:paraId="50984E7C" w14:textId="77777777">
      <w:pPr>
        <w:pStyle w:val="Title"/>
        <w:tabs>
          <w:tab w:val="left" w:pos="5356"/>
        </w:tabs>
        <w:spacing w:before="40"/>
        <w:rPr>
          <w:rFonts w:asciiTheme="minorHAnsi" w:hAnsiTheme="minorHAnsi" w:cs="Helvetica" w:hint="eastAsia"/>
          <w:color w:val="1B1B1B"/>
          <w:sz w:val="24"/>
          <w:szCs w:val="24"/>
          <w:shd w:val="clear" w:color="auto" w:fill="FFFFFF"/>
        </w:rPr>
      </w:pPr>
    </w:p>
    <w:p w:rsidR="000F3964" w:rsidRPr="00C14F32" w:rsidP="00306CD8" w14:paraId="0612ECD5" w14:textId="77777777">
      <w:pPr>
        <w:rPr>
          <w:rFonts w:asciiTheme="minorHAnsi" w:hAnsiTheme="minorHAnsi"/>
          <w:color w:val="000000"/>
        </w:rPr>
      </w:pPr>
    </w:p>
    <w:p w:rsidR="0069095C" w:rsidRPr="00C14F32" w:rsidP="00306CD8" w14:paraId="2F938EE4" w14:textId="77777777">
      <w:pPr>
        <w:rPr>
          <w:rFonts w:asciiTheme="minorHAnsi" w:hAnsiTheme="minorHAnsi"/>
          <w:color w:val="000000"/>
        </w:rPr>
      </w:pPr>
    </w:p>
    <w:p w:rsidR="00805328" w:rsidRPr="00C14F32" w:rsidP="002F2E99" w14:paraId="1AB1A465" w14:textId="2E2274AF">
      <w:pPr>
        <w:pStyle w:val="Title"/>
        <w:tabs>
          <w:tab w:val="left" w:pos="5356"/>
        </w:tabs>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Eligibility</w:t>
      </w:r>
    </w:p>
    <w:p w:rsidR="00306CD8" w:rsidRPr="00C14F32" w:rsidP="0430A2DE" w14:paraId="75CC8139" w14:textId="3C3FF4DD">
      <w:pPr>
        <w:pStyle w:val="Heading2"/>
        <w:spacing w:after="120"/>
        <w:rPr>
          <w:rFonts w:asciiTheme="minorHAnsi" w:hAnsiTheme="minorHAnsi" w:hint="eastAsia"/>
          <w:sz w:val="24"/>
          <w:szCs w:val="24"/>
        </w:rPr>
      </w:pPr>
      <w:r w:rsidRPr="00C14F32">
        <w:rPr>
          <w:rFonts w:asciiTheme="minorHAnsi" w:hAnsiTheme="minorHAnsi"/>
          <w:sz w:val="24"/>
          <w:szCs w:val="24"/>
        </w:rPr>
        <w:t xml:space="preserve">This funding opportunity is available for community work within </w:t>
      </w:r>
      <w:r w:rsidRPr="00C14F32" w:rsidR="0069095C">
        <w:rPr>
          <w:rFonts w:asciiTheme="minorHAnsi" w:hAnsiTheme="minorHAnsi"/>
          <w:sz w:val="24"/>
          <w:szCs w:val="24"/>
        </w:rPr>
        <w:t>[REDACTED]</w:t>
      </w:r>
      <w:r w:rsidRPr="00C14F32">
        <w:rPr>
          <w:rFonts w:asciiTheme="minorHAnsi" w:hAnsiTheme="minorHAnsi"/>
          <w:sz w:val="24"/>
          <w:szCs w:val="24"/>
        </w:rPr>
        <w:t xml:space="preserve"> only. </w:t>
      </w:r>
      <w:r w:rsidRPr="00C14F32">
        <w:rPr>
          <w:rFonts w:asciiTheme="minorHAnsi" w:hAnsiTheme="minorHAnsi"/>
          <w:sz w:val="24"/>
          <w:szCs w:val="24"/>
        </w:rPr>
        <w:t xml:space="preserve">Eligible applicants include:  </w:t>
      </w:r>
    </w:p>
    <w:p w:rsidR="00306CD8" w:rsidRPr="00C14F32" w:rsidP="00EE04EB" w14:paraId="41864D3C" w14:textId="77777777">
      <w:pPr>
        <w:numPr>
          <w:ilvl w:val="0"/>
          <w:numId w:val="9"/>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Nonprofit organizations, community-based and grassroots nonprofit organizations</w:t>
      </w:r>
    </w:p>
    <w:p w:rsidR="00306CD8" w:rsidRPr="00C14F32" w:rsidP="00EE04EB" w14:paraId="584DD56E" w14:textId="77777777">
      <w:pPr>
        <w:numPr>
          <w:ilvl w:val="0"/>
          <w:numId w:val="9"/>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Tribal governments (both federally recognized and state-recognized) and intertribal consortia</w:t>
      </w:r>
    </w:p>
    <w:p w:rsidR="001F21A6" w:rsidRPr="00C14F32" w:rsidP="00EE04EB" w14:paraId="470B4020" w14:textId="77777777">
      <w:pPr>
        <w:numPr>
          <w:ilvl w:val="0"/>
          <w:numId w:val="9"/>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Native American Organizations</w:t>
      </w:r>
    </w:p>
    <w:p w:rsidR="00306CD8" w:rsidRPr="00C14F32" w:rsidP="00EE04EB" w14:paraId="3D01C69C" w14:textId="77777777">
      <w:pPr>
        <w:numPr>
          <w:ilvl w:val="0"/>
          <w:numId w:val="9"/>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Local governments</w:t>
      </w:r>
    </w:p>
    <w:p w:rsidR="00452DA3" w:rsidRPr="00C14F32" w:rsidP="00EE04EB" w14:paraId="1C5C44EB" w14:textId="71441226">
      <w:pPr>
        <w:numPr>
          <w:ilvl w:val="0"/>
          <w:numId w:val="9"/>
        </w:numPr>
        <w:shd w:val="clear" w:color="auto" w:fill="FFFFFF"/>
        <w:spacing w:before="40" w:after="60"/>
        <w:rPr>
          <w:rFonts w:asciiTheme="minorHAnsi" w:hAnsiTheme="minorHAnsi"/>
        </w:rPr>
      </w:pPr>
      <w:r w:rsidRPr="00C14F32">
        <w:rPr>
          <w:rFonts w:eastAsia="Times New Roman" w:asciiTheme="minorHAnsi" w:hAnsiTheme="minorHAnsi" w:cs="Helvetica"/>
          <w:color w:val="1B1B1B"/>
        </w:rPr>
        <w:t>Institutions of higher education</w:t>
      </w:r>
    </w:p>
    <w:p w:rsidR="00DE2F6D" w:rsidRPr="00C14F32" w:rsidP="00EE04EB" w14:paraId="260C340C" w14:textId="3A11C658">
      <w:pPr>
        <w:numPr>
          <w:ilvl w:val="0"/>
          <w:numId w:val="9"/>
        </w:numPr>
        <w:shd w:val="clear" w:color="auto" w:fill="FFFFFF"/>
        <w:spacing w:before="40" w:after="60"/>
        <w:rPr>
          <w:rFonts w:eastAsia="Times New Roman" w:asciiTheme="minorHAnsi" w:hAnsiTheme="minorHAnsi" w:cs="Helvetica"/>
          <w:color w:val="1B1B1B"/>
        </w:rPr>
      </w:pPr>
      <w:r w:rsidRPr="00C14F32">
        <w:rPr>
          <w:rFonts w:asciiTheme="minorHAnsi" w:hAnsiTheme="minorHAnsi"/>
        </w:rPr>
        <w:t>Philanthropic and civic organizations with nonprofit status</w:t>
      </w:r>
    </w:p>
    <w:p w:rsidR="00CE42CD" w:rsidRPr="00C14F32" w:rsidP="2BFA2632" w14:paraId="320BCD85" w14:textId="77777777">
      <w:pPr>
        <w:pStyle w:val="paragraph"/>
        <w:spacing w:before="40" w:beforeAutospacing="0" w:after="0" w:afterAutospacing="0"/>
        <w:textAlignment w:val="baseline"/>
        <w:rPr>
          <w:rFonts w:asciiTheme="minorHAnsi" w:hAnsiTheme="minorHAnsi" w:cs="Helvetica"/>
          <w:color w:val="1B1B1B"/>
        </w:rPr>
      </w:pPr>
    </w:p>
    <w:p w:rsidR="00DE2F6D" w:rsidRPr="00C14F32" w:rsidP="11124B4F" w14:paraId="5C60ECF8" w14:textId="15B454F9">
      <w:pPr>
        <w:pStyle w:val="paragraph"/>
        <w:spacing w:before="40" w:beforeAutospacing="0" w:after="0" w:afterAutospacing="0"/>
        <w:textAlignment w:val="baseline"/>
        <w:rPr>
          <w:rFonts w:asciiTheme="minorHAnsi" w:hAnsiTheme="minorHAnsi"/>
        </w:rPr>
      </w:pPr>
      <w:r w:rsidRPr="11124B4F">
        <w:rPr>
          <w:rFonts w:asciiTheme="minorHAnsi" w:hAnsiTheme="minorHAnsi" w:cs="Helvetica"/>
          <w:color w:val="1B1B1B"/>
        </w:rPr>
        <w:t xml:space="preserve">All </w:t>
      </w:r>
      <w:r w:rsidRPr="11124B4F" w:rsidR="42195671">
        <w:rPr>
          <w:rFonts w:asciiTheme="minorHAnsi" w:hAnsiTheme="minorHAnsi" w:cs="Helvetica"/>
          <w:color w:val="1B1B1B"/>
        </w:rPr>
        <w:t>applicants'</w:t>
      </w:r>
      <w:r w:rsidRPr="11124B4F" w:rsidR="2166100F">
        <w:rPr>
          <w:rFonts w:asciiTheme="minorHAnsi" w:hAnsiTheme="minorHAnsi" w:cs="Helvetica"/>
          <w:color w:val="1B1B1B"/>
        </w:rPr>
        <w:t xml:space="preserve"> entities, including fiscally sponsored organizations/groups,</w:t>
      </w:r>
      <w:r w:rsidRPr="11124B4F">
        <w:rPr>
          <w:rFonts w:asciiTheme="minorHAnsi" w:hAnsiTheme="minorHAnsi" w:cs="Helvetica"/>
          <w:color w:val="1B1B1B"/>
        </w:rPr>
        <w:t xml:space="preserve"> must have a</w:t>
      </w:r>
      <w:r w:rsidRPr="11124B4F" w:rsidR="5B4CE5AE">
        <w:rPr>
          <w:rFonts w:asciiTheme="minorHAnsi" w:hAnsiTheme="minorHAnsi" w:cs="Helvetica"/>
          <w:color w:val="1B1B1B"/>
        </w:rPr>
        <w:t xml:space="preserve">n </w:t>
      </w:r>
      <w:r w:rsidRPr="11124B4F" w:rsidR="67DE775F">
        <w:rPr>
          <w:rStyle w:val="normaltextrun"/>
          <w:rFonts w:asciiTheme="minorHAnsi" w:eastAsiaTheme="majorEastAsia" w:hAnsiTheme="minorHAnsi" w:cs="Arial"/>
          <w:color w:val="2B2826"/>
        </w:rPr>
        <w:t>Employer Identification Number (EIN) or Unique Entity Identifier (UIE) from the federal government</w:t>
      </w:r>
      <w:r w:rsidRPr="11124B4F" w:rsidR="5B4CE5AE">
        <w:rPr>
          <w:rStyle w:val="normaltextrun"/>
          <w:rFonts w:asciiTheme="minorHAnsi" w:eastAsiaTheme="majorEastAsia" w:hAnsiTheme="minorHAnsi" w:cs="Arial"/>
          <w:color w:val="2B2826"/>
        </w:rPr>
        <w:t xml:space="preserve">. </w:t>
      </w:r>
      <w:r w:rsidRPr="11124B4F" w:rsidR="006F3FD6">
        <w:rPr>
          <w:rStyle w:val="normaltextrun"/>
          <w:rFonts w:asciiTheme="minorHAnsi" w:eastAsiaTheme="majorEastAsia" w:hAnsiTheme="minorHAnsi" w:cs="Arial"/>
          <w:color w:val="2B2826"/>
        </w:rPr>
        <w:t xml:space="preserve">Please note, </w:t>
      </w:r>
      <w:r w:rsidRPr="11124B4F" w:rsidR="006F3FD6">
        <w:rPr>
          <w:rFonts w:asciiTheme="minorHAnsi" w:hAnsiTheme="minorHAnsi" w:cs="Helvetica"/>
          <w:color w:val="1B1B1B"/>
        </w:rPr>
        <w:t>t</w:t>
      </w:r>
      <w:r w:rsidRPr="11124B4F" w:rsidR="421AC1C8">
        <w:rPr>
          <w:rFonts w:asciiTheme="minorHAnsi" w:hAnsiTheme="minorHAnsi" w:cs="Helvetica"/>
          <w:color w:val="1B1B1B"/>
        </w:rPr>
        <w:t xml:space="preserve">his process checks to see if you are </w:t>
      </w:r>
      <w:r w:rsidRPr="11124B4F" w:rsidR="1ABC8AAC">
        <w:rPr>
          <w:rFonts w:asciiTheme="minorHAnsi" w:hAnsiTheme="minorHAnsi" w:cs="Helvetica"/>
          <w:color w:val="1B1B1B"/>
        </w:rPr>
        <w:t xml:space="preserve">a </w:t>
      </w:r>
      <w:r w:rsidRPr="11124B4F" w:rsidR="421AC1C8">
        <w:rPr>
          <w:rFonts w:asciiTheme="minorHAnsi" w:hAnsiTheme="minorHAnsi" w:cs="Helvetica"/>
          <w:color w:val="1B1B1B"/>
        </w:rPr>
        <w:t>licensed entity in your state (</w:t>
      </w:r>
      <w:r w:rsidRPr="11124B4F" w:rsidR="6CC8CDF5">
        <w:rPr>
          <w:rFonts w:asciiTheme="minorHAnsi" w:hAnsiTheme="minorHAnsi" w:cs="Helvetica"/>
          <w:color w:val="1B1B1B"/>
        </w:rPr>
        <w:t xml:space="preserve">but </w:t>
      </w:r>
      <w:r w:rsidRPr="11124B4F" w:rsidR="421AC1C8">
        <w:rPr>
          <w:rFonts w:asciiTheme="minorHAnsi" w:hAnsiTheme="minorHAnsi" w:cs="Helvetica"/>
          <w:color w:val="1B1B1B"/>
        </w:rPr>
        <w:t>does not require you to be a 501(c)3).</w:t>
      </w:r>
      <w:r w:rsidRPr="11124B4F" w:rsidR="5D22E142">
        <w:rPr>
          <w:rFonts w:asciiTheme="minorHAnsi" w:hAnsiTheme="minorHAnsi" w:cs="Helvetica"/>
          <w:color w:val="1B1B1B"/>
        </w:rPr>
        <w:t xml:space="preserve"> </w:t>
      </w:r>
      <w:r w:rsidRPr="11124B4F" w:rsidR="5CE1387D">
        <w:rPr>
          <w:rFonts w:eastAsia="Instrument Sans" w:asciiTheme="minorHAnsi" w:hAnsiTheme="minorHAnsi" w:cs="Instrument Sans"/>
        </w:rPr>
        <w:t xml:space="preserve">If an organization applies using </w:t>
      </w:r>
      <w:r w:rsidRPr="11124B4F" w:rsidR="3F95F1D3">
        <w:rPr>
          <w:rFonts w:eastAsia="Instrument Sans" w:asciiTheme="minorHAnsi" w:hAnsiTheme="minorHAnsi" w:cs="Instrument Sans"/>
        </w:rPr>
        <w:t>a fiscal</w:t>
      </w:r>
      <w:r w:rsidRPr="11124B4F" w:rsidR="5CE1387D">
        <w:rPr>
          <w:rFonts w:eastAsia="Instrument Sans" w:asciiTheme="minorHAnsi" w:hAnsiTheme="minorHAnsi" w:cs="Instrument Sans"/>
        </w:rPr>
        <w:t xml:space="preserve"> sponsor, the fiscal sponsor is the official sub</w:t>
      </w:r>
      <w:r w:rsidRPr="11124B4F" w:rsidR="6EBBAE85">
        <w:rPr>
          <w:rFonts w:eastAsia="Instrument Sans" w:asciiTheme="minorHAnsi" w:hAnsiTheme="minorHAnsi" w:cs="Instrument Sans"/>
        </w:rPr>
        <w:t xml:space="preserve"> </w:t>
      </w:r>
      <w:r w:rsidRPr="11124B4F" w:rsidR="5CE1387D">
        <w:rPr>
          <w:rFonts w:eastAsia="Instrument Sans" w:asciiTheme="minorHAnsi" w:hAnsiTheme="minorHAnsi" w:cs="Instrument Sans"/>
        </w:rPr>
        <w:t xml:space="preserve">awardee </w:t>
      </w:r>
      <w:r w:rsidRPr="11124B4F" w:rsidR="28F1DADE">
        <w:rPr>
          <w:rFonts w:eastAsia="Instrument Sans" w:asciiTheme="minorHAnsi" w:hAnsiTheme="minorHAnsi" w:cs="Instrument Sans"/>
        </w:rPr>
        <w:t>and is</w:t>
      </w:r>
      <w:r w:rsidRPr="11124B4F" w:rsidR="5CE1387D">
        <w:rPr>
          <w:rFonts w:eastAsia="Instrument Sans" w:asciiTheme="minorHAnsi" w:hAnsiTheme="minorHAnsi" w:cs="Instrument Sans"/>
        </w:rPr>
        <w:t xml:space="preserve"> responsible for reporting activities.</w:t>
      </w:r>
    </w:p>
    <w:p w:rsidR="00452DA3" w:rsidRPr="00C14F32" w:rsidP="2BFA2632" w14:paraId="5D27B60D" w14:textId="77777777">
      <w:pPr>
        <w:pStyle w:val="Heading2"/>
        <w:spacing w:after="120"/>
        <w:rPr>
          <w:rFonts w:asciiTheme="minorHAnsi" w:hAnsiTheme="minorHAnsi" w:hint="eastAsia"/>
          <w:sz w:val="24"/>
          <w:szCs w:val="24"/>
        </w:rPr>
      </w:pPr>
    </w:p>
    <w:p w:rsidR="0014786F" w:rsidRPr="00C14F32" w:rsidP="00EE04EB" w14:paraId="74F9D4EA" w14:textId="363CFFA2">
      <w:pPr>
        <w:pStyle w:val="Heading2"/>
        <w:spacing w:after="120"/>
        <w:rPr>
          <w:rFonts w:asciiTheme="minorHAnsi" w:hAnsiTheme="minorHAnsi" w:hint="eastAsia"/>
          <w:sz w:val="24"/>
          <w:szCs w:val="24"/>
        </w:rPr>
      </w:pPr>
      <w:r w:rsidRPr="00C14F32">
        <w:rPr>
          <w:rFonts w:asciiTheme="minorHAnsi" w:hAnsiTheme="minorHAnsi"/>
          <w:sz w:val="24"/>
          <w:szCs w:val="24"/>
        </w:rPr>
        <w:t>Ineligible applicants include:</w:t>
      </w:r>
    </w:p>
    <w:p w:rsidR="00306CD8" w:rsidRPr="00C14F32" w:rsidP="00EE04EB" w14:paraId="4E749FE3" w14:textId="77777777">
      <w:pPr>
        <w:numPr>
          <w:ilvl w:val="0"/>
          <w:numId w:val="10"/>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Individuals</w:t>
      </w:r>
    </w:p>
    <w:p w:rsidR="00306CD8" w:rsidRPr="00C14F32" w:rsidP="00EE04EB" w14:paraId="6B26B3E2" w14:textId="77777777">
      <w:pPr>
        <w:numPr>
          <w:ilvl w:val="0"/>
          <w:numId w:val="10"/>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For profit businesses</w:t>
      </w:r>
    </w:p>
    <w:p w:rsidR="00306CD8" w:rsidRPr="00C14F32" w:rsidP="00EE04EB" w14:paraId="46CFDEEF" w14:textId="77777777">
      <w:pPr>
        <w:numPr>
          <w:ilvl w:val="0"/>
          <w:numId w:val="10"/>
        </w:numPr>
        <w:shd w:val="clear" w:color="auto" w:fill="FFFFFF"/>
        <w:spacing w:before="40"/>
        <w:rPr>
          <w:rFonts w:eastAsia="Times New Roman" w:asciiTheme="minorHAnsi" w:hAnsiTheme="minorHAnsi" w:cs="Helvetica"/>
          <w:color w:val="1B1B1B"/>
        </w:rPr>
      </w:pPr>
      <w:r w:rsidRPr="00C14F32">
        <w:rPr>
          <w:rFonts w:eastAsia="Times New Roman" w:asciiTheme="minorHAnsi" w:hAnsiTheme="minorHAnsi" w:cs="Helvetica"/>
          <w:color w:val="1B1B1B"/>
        </w:rPr>
        <w:t>State governments</w:t>
      </w:r>
    </w:p>
    <w:p w:rsidR="00306CD8" w:rsidRPr="00C14F32" w:rsidP="2BFA2632" w14:paraId="44032A9A" w14:textId="77777777">
      <w:pPr>
        <w:rPr>
          <w:rFonts w:asciiTheme="minorHAnsi" w:hAnsiTheme="minorHAnsi"/>
        </w:rPr>
      </w:pPr>
    </w:p>
    <w:p w:rsidR="00F81D42" w:rsidRPr="00C14F32" w:rsidP="11124B4F" w14:paraId="1504F52D" w14:textId="36825E98">
      <w:pPr>
        <w:pStyle w:val="paragraph"/>
        <w:spacing w:before="40" w:beforeAutospacing="0" w:after="0" w:afterAutospacing="0"/>
        <w:textAlignment w:val="baseline"/>
        <w:rPr>
          <w:rFonts w:asciiTheme="minorHAnsi" w:eastAsiaTheme="majorEastAsia" w:hAnsiTheme="minorHAnsi" w:cs="Arial" w:hint="eastAsia"/>
        </w:rPr>
      </w:pPr>
      <w:r w:rsidRPr="11124B4F">
        <w:rPr>
          <w:rStyle w:val="normaltextrun"/>
          <w:rFonts w:ascii="Instrument Sans" w:eastAsia="Instrument Sans" w:hAnsi="Instrument Sans" w:cs="Instrument Sans"/>
          <w:color w:val="000000"/>
        </w:rPr>
        <w:t xml:space="preserve">Funded projects must focus on at least one disadvantaged community in the [REDACTED] States (Region REDACTED) as indicated on this </w:t>
      </w:r>
      <w:hyperlink r:id="rId9">
        <w:r w:rsidRPr="11124B4F">
          <w:rPr>
            <w:rStyle w:val="Hyperlink"/>
            <w:rFonts w:ascii="Instrument Sans" w:eastAsia="Instrument Sans" w:hAnsi="Instrument Sans" w:cs="Instrument Sans"/>
          </w:rPr>
          <w:t xml:space="preserve">map. (Explore the EPA IRA Disadvantage </w:t>
        </w:r>
        <w:r w:rsidRPr="11124B4F">
          <w:rPr>
            <w:rStyle w:val="Hyperlink"/>
            <w:rFonts w:ascii="Instrument Sans" w:eastAsia="Instrument Sans" w:hAnsi="Instrument Sans" w:cs="Instrument Sans"/>
          </w:rPr>
          <w:t>Communities Tool).</w:t>
        </w:r>
      </w:hyperlink>
      <w:r w:rsidRPr="11124B4F">
        <w:rPr>
          <w:rFonts w:ascii="Instrument Sans" w:eastAsia="Instrument Sans" w:hAnsi="Instrument Sans" w:cs="Instrument Sans"/>
          <w:color w:val="000000"/>
        </w:rPr>
        <w:t xml:space="preserve"> </w:t>
      </w:r>
      <w:r w:rsidRPr="11124B4F" w:rsidR="009625AC">
        <w:rPr>
          <w:rFonts w:asciiTheme="minorHAnsi" w:eastAsiaTheme="majorEastAsia" w:hAnsiTheme="minorHAnsi" w:cs="Arial"/>
        </w:rPr>
        <w:t>For details</w:t>
      </w:r>
      <w:r w:rsidRPr="11124B4F" w:rsidR="000F0DE5">
        <w:rPr>
          <w:rFonts w:asciiTheme="minorHAnsi" w:eastAsiaTheme="majorEastAsia" w:hAnsiTheme="minorHAnsi" w:cs="Arial"/>
        </w:rPr>
        <w:t xml:space="preserve"> on this tool, please see the Frequently Asked Questions (FAQ). </w:t>
      </w:r>
    </w:p>
    <w:p w:rsidR="00F07770" w:rsidRPr="00C14F32" w:rsidP="00306CD8" w14:paraId="4DBBF4B7" w14:textId="458F19DD">
      <w:pPr>
        <w:rPr>
          <w:rFonts w:asciiTheme="minorHAnsi" w:hAnsiTheme="minorHAnsi"/>
        </w:rPr>
      </w:pPr>
    </w:p>
    <w:p w:rsidR="0014786F" w:rsidRPr="00C14F32" w:rsidP="0430A2DE" w14:paraId="378DCD6E" w14:textId="41952E07">
      <w:pPr>
        <w:pStyle w:val="BodyText"/>
        <w:rPr>
          <w:rFonts w:asciiTheme="minorHAnsi" w:hAnsiTheme="minorHAnsi"/>
          <w:color w:val="341348" w:themeColor="text1"/>
          <w:sz w:val="48"/>
          <w:szCs w:val="48"/>
        </w:rPr>
      </w:pPr>
      <w:r w:rsidRPr="00C14F32">
        <w:rPr>
          <w:rFonts w:asciiTheme="minorHAnsi" w:hAnsiTheme="minorHAnsi"/>
          <w:color w:val="341348" w:themeColor="text1"/>
          <w:sz w:val="48"/>
          <w:szCs w:val="48"/>
        </w:rPr>
        <w:t>Environmental &amp; Climate Issues</w:t>
      </w:r>
    </w:p>
    <w:p w:rsidR="0014786F" w:rsidRPr="00C14F32" w:rsidP="2BFA2632" w14:paraId="69D307A9" w14:textId="06C6251B">
      <w:pPr>
        <w:pStyle w:val="BodyText"/>
        <w:spacing w:before="40"/>
        <w:ind w:right="669"/>
        <w:rPr>
          <w:rFonts w:asciiTheme="minorHAnsi" w:hAnsiTheme="minorHAnsi"/>
        </w:rPr>
      </w:pPr>
      <w:r w:rsidRPr="00C14F32">
        <w:rPr>
          <w:rFonts w:asciiTheme="minorHAnsi" w:hAnsiTheme="minorHAnsi" w:cs="Helvetica"/>
          <w:color w:val="1B1B1B"/>
        </w:rPr>
        <w:t>Applications may</w:t>
      </w:r>
      <w:r w:rsidRPr="00C14F32">
        <w:rPr>
          <w:rFonts w:asciiTheme="minorHAnsi" w:hAnsiTheme="minorHAnsi"/>
        </w:rPr>
        <w:t xml:space="preserve"> address a wide range of environmental issues and consist of a variety of project types including (but not limited to) the following:</w:t>
      </w:r>
    </w:p>
    <w:p w:rsidR="0014786F" w:rsidRPr="00C14F32" w:rsidP="2BFA2632" w14:paraId="1402AEC1"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Air quality &amp; asthma</w:t>
      </w:r>
    </w:p>
    <w:p w:rsidR="0014786F" w:rsidRPr="00C14F32" w:rsidP="2BFA2632" w14:paraId="6FFDB648"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Fence line air quality monitoring</w:t>
      </w:r>
    </w:p>
    <w:p w:rsidR="0014786F" w:rsidRPr="00C14F32" w:rsidP="2BFA2632" w14:paraId="00520171"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Monitoring of effluent discharges from industrial facilities</w:t>
      </w:r>
    </w:p>
    <w:p w:rsidR="0014786F" w:rsidRPr="00C14F32" w:rsidP="2BFA2632" w14:paraId="53299DD3"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Water quality &amp; sampling</w:t>
      </w:r>
    </w:p>
    <w:p w:rsidR="0014786F" w:rsidRPr="00C14F32" w:rsidP="2BFA2632" w14:paraId="7047EE8B"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Small cleanup projects</w:t>
      </w:r>
    </w:p>
    <w:p w:rsidR="0014786F" w:rsidRPr="00C14F32" w:rsidP="2BFA2632" w14:paraId="0DA8A4E2"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Improving food access to reduce vehicle miles traveled</w:t>
      </w:r>
    </w:p>
    <w:p w:rsidR="0014786F" w:rsidRPr="00C14F32" w:rsidP="2BFA2632" w14:paraId="409D4611"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Stormwater issues and green infrastructure</w:t>
      </w:r>
    </w:p>
    <w:p w:rsidR="0014786F" w:rsidRPr="00C14F32" w:rsidP="2BFA2632" w14:paraId="45D14A5B"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Lead and asbestos contamination</w:t>
      </w:r>
    </w:p>
    <w:p w:rsidR="0014786F" w:rsidRPr="00C14F32" w:rsidP="2BFA2632" w14:paraId="3157142F"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Pesticides and other toxic substances</w:t>
      </w:r>
    </w:p>
    <w:p w:rsidR="0014786F" w:rsidRPr="00C14F32" w:rsidP="2BFA2632" w14:paraId="4472896D"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Healthy homes that are energy/water use efficient and not subject to indoor air pollution</w:t>
      </w:r>
    </w:p>
    <w:p w:rsidR="0014786F" w:rsidRPr="00C14F32" w:rsidP="2BFA2632" w14:paraId="0DF8D72C"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Illegal dumping activities, such as education, outreach, and small-scale clean-ups</w:t>
      </w:r>
    </w:p>
    <w:p w:rsidR="0014786F" w:rsidRPr="00C14F32" w:rsidP="2BFA2632" w14:paraId="108A549C"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Emergency preparedness and disaster resiliency</w:t>
      </w:r>
    </w:p>
    <w:p w:rsidR="0014786F" w:rsidRPr="00C14F32" w:rsidP="2BFA2632" w14:paraId="6BB12BBD" w14:textId="77777777">
      <w:pPr>
        <w:numPr>
          <w:ilvl w:val="0"/>
          <w:numId w:val="14"/>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Environmental job training for occupations that reduce greenhouse gases and other air pollutants</w:t>
      </w:r>
    </w:p>
    <w:p w:rsidR="0014786F" w:rsidRPr="00C14F32" w:rsidP="2BFA2632" w14:paraId="5237981F" w14:textId="0A0FF272">
      <w:pPr>
        <w:numPr>
          <w:ilvl w:val="0"/>
          <w:numId w:val="14"/>
        </w:numPr>
        <w:shd w:val="clear" w:color="auto" w:fill="FFFFFF"/>
        <w:spacing w:before="40"/>
        <w:rPr>
          <w:rFonts w:eastAsia="Times New Roman" w:asciiTheme="minorHAnsi" w:hAnsiTheme="minorHAnsi" w:cs="Helvetica"/>
          <w:color w:val="1B1B1B"/>
        </w:rPr>
      </w:pPr>
      <w:r w:rsidRPr="00C14F32">
        <w:rPr>
          <w:rFonts w:eastAsia="Times New Roman" w:asciiTheme="minorHAnsi" w:hAnsiTheme="minorHAnsi" w:cs="Helvetica"/>
          <w:color w:val="1B1B1B"/>
        </w:rPr>
        <w:t>Environmental justice training for youth and/or disadvantaged communities</w:t>
      </w:r>
    </w:p>
    <w:p w:rsidR="0014786F" w:rsidRPr="00C14F32" w:rsidP="2BFA2632" w14:paraId="62979B23" w14:textId="5D69A8CA">
      <w:pPr>
        <w:rPr>
          <w:rFonts w:asciiTheme="minorHAnsi" w:hAnsiTheme="minorHAnsi"/>
        </w:rPr>
      </w:pPr>
    </w:p>
    <w:p w:rsidR="0014786F" w:rsidRPr="00C14F32" w:rsidP="00306CD8" w14:paraId="6D278440" w14:textId="05034FA9">
      <w:pPr>
        <w:pStyle w:val="Title"/>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 xml:space="preserve">Tiers &amp; Funding Levels </w:t>
      </w:r>
    </w:p>
    <w:p w:rsidR="00306CD8" w:rsidRPr="00C14F32" w:rsidP="003344B4" w14:paraId="1506E902" w14:textId="16E3BC90">
      <w:pPr>
        <w:pStyle w:val="NormalWeb"/>
        <w:shd w:val="clear" w:color="auto" w:fill="FFFFFF"/>
        <w:spacing w:before="40" w:beforeAutospacing="0" w:after="0"/>
        <w:rPr>
          <w:rFonts w:eastAsia="Instrument Sans" w:asciiTheme="minorHAnsi" w:hAnsiTheme="minorHAnsi" w:cs="Instrument Sans"/>
          <w:color w:val="1B1B1B"/>
        </w:rPr>
      </w:pPr>
      <w:r w:rsidRPr="00C14F32">
        <w:rPr>
          <w:rFonts w:eastAsia="Instrument Sans" w:asciiTheme="minorHAnsi" w:hAnsiTheme="minorHAnsi" w:cs="Instrument Sans"/>
          <w:color w:val="1B1B1B"/>
        </w:rPr>
        <w:t>This Request for Proposals is specific to the category of Tiers 1 through 3.</w:t>
      </w:r>
      <w:r w:rsidRPr="00C14F32" w:rsidR="003344B4">
        <w:rPr>
          <w:rFonts w:eastAsia="Instrument Sans" w:asciiTheme="minorHAnsi" w:hAnsiTheme="minorHAnsi" w:cs="Instrument Sans"/>
          <w:color w:val="1B1B1B"/>
        </w:rPr>
        <w:t xml:space="preserve"> </w:t>
      </w:r>
      <w:r w:rsidRPr="00C14F32">
        <w:rPr>
          <w:rFonts w:eastAsia="Instrument Sans" w:asciiTheme="minorHAnsi" w:hAnsiTheme="minorHAnsi" w:cs="Instrument Sans"/>
          <w:color w:val="1B1B1B"/>
        </w:rPr>
        <w:t xml:space="preserve">For </w:t>
      </w:r>
      <w:r w:rsidRPr="00C14F32" w:rsidR="003344B4">
        <w:rPr>
          <w:rFonts w:eastAsia="Instrument Sans" w:asciiTheme="minorHAnsi" w:hAnsiTheme="minorHAnsi" w:cs="Instrument Sans"/>
          <w:color w:val="1B1B1B"/>
        </w:rPr>
        <w:t xml:space="preserve">the </w:t>
      </w:r>
      <w:r w:rsidRPr="00C14F32">
        <w:rPr>
          <w:rFonts w:eastAsia="Instrument Sans" w:asciiTheme="minorHAnsi" w:hAnsiTheme="minorHAnsi" w:cs="Instrument Sans"/>
          <w:color w:val="1B1B1B"/>
        </w:rPr>
        <w:t xml:space="preserve">Non-competitive tier, please refer to the separate Request for Proposals document dedicated to that funding stream </w:t>
      </w:r>
      <w:r w:rsidRPr="00C14F32">
        <w:rPr>
          <w:rFonts w:eastAsia="Instrument Sans" w:asciiTheme="minorHAnsi" w:hAnsiTheme="minorHAnsi" w:cs="Instrument Sans"/>
          <w:color w:val="1B1B1B"/>
          <w:highlight w:val="yellow"/>
        </w:rPr>
        <w:t>here</w:t>
      </w:r>
      <w:r w:rsidRPr="00C14F32" w:rsidR="001B251E">
        <w:rPr>
          <w:rFonts w:eastAsia="Instrument Sans" w:asciiTheme="minorHAnsi" w:hAnsiTheme="minorHAnsi" w:cs="Instrument Sans"/>
          <w:color w:val="1B1B1B"/>
        </w:rPr>
        <w:t xml:space="preserve"> (linked). </w:t>
      </w:r>
    </w:p>
    <w:tbl>
      <w:tblPr>
        <w:tblStyle w:val="TableGrid"/>
        <w:tblW w:w="0" w:type="auto"/>
        <w:tblLook w:val="04A0"/>
      </w:tblPr>
      <w:tblGrid>
        <w:gridCol w:w="3116"/>
        <w:gridCol w:w="4349"/>
        <w:gridCol w:w="1885"/>
      </w:tblGrid>
      <w:tr w14:paraId="6BFCA037" w14:textId="77777777" w:rsidTr="0430A2DE">
        <w:tblPrEx>
          <w:tblW w:w="0" w:type="auto"/>
          <w:tblLook w:val="04A0"/>
        </w:tblPrEx>
        <w:trPr>
          <w:trHeight w:val="300"/>
        </w:trPr>
        <w:tc>
          <w:tcPr>
            <w:tcW w:w="3116" w:type="dxa"/>
          </w:tcPr>
          <w:p w:rsidR="00306CD8" w:rsidRPr="00C14F32" w:rsidP="00EE04EB" w14:paraId="4525BADB" w14:textId="77777777">
            <w:pPr>
              <w:pStyle w:val="NormalWeb"/>
              <w:spacing w:before="40" w:beforeAutospacing="0"/>
              <w:rPr>
                <w:rFonts w:asciiTheme="minorHAnsi" w:hAnsiTheme="minorHAnsi" w:cs="Helvetica"/>
                <w:b/>
                <w:bCs/>
                <w:color w:val="1B1B1B"/>
              </w:rPr>
            </w:pPr>
            <w:r w:rsidRPr="00C14F32">
              <w:rPr>
                <w:rFonts w:asciiTheme="minorHAnsi" w:hAnsiTheme="minorHAnsi" w:cs="Helvetica"/>
                <w:b/>
                <w:bCs/>
                <w:color w:val="1B1B1B"/>
              </w:rPr>
              <w:t>Tier &amp; Category</w:t>
            </w:r>
          </w:p>
        </w:tc>
        <w:tc>
          <w:tcPr>
            <w:tcW w:w="4349" w:type="dxa"/>
          </w:tcPr>
          <w:p w:rsidR="00306CD8" w:rsidRPr="00C14F32" w:rsidP="00EE04EB" w14:paraId="537E4830" w14:textId="31D62094">
            <w:pPr>
              <w:pStyle w:val="NormalWeb"/>
              <w:spacing w:before="40" w:beforeAutospacing="0"/>
              <w:rPr>
                <w:rFonts w:asciiTheme="minorHAnsi" w:hAnsiTheme="minorHAnsi" w:cs="Helvetica"/>
                <w:b/>
                <w:bCs/>
                <w:color w:val="1B1B1B"/>
              </w:rPr>
            </w:pPr>
            <w:r w:rsidRPr="00C14F32">
              <w:rPr>
                <w:rFonts w:asciiTheme="minorHAnsi" w:hAnsiTheme="minorHAnsi" w:cs="Helvetica"/>
                <w:b/>
                <w:bCs/>
                <w:color w:val="1B1B1B"/>
              </w:rPr>
              <w:t>Examples</w:t>
            </w:r>
            <w:r w:rsidRPr="00C14F32" w:rsidR="00A53391">
              <w:rPr>
                <w:rFonts w:asciiTheme="minorHAnsi" w:hAnsiTheme="minorHAnsi" w:cs="Helvetica"/>
                <w:b/>
                <w:bCs/>
                <w:color w:val="1B1B1B"/>
              </w:rPr>
              <w:t xml:space="preserve"> </w:t>
            </w:r>
            <w:r w:rsidRPr="00C14F32" w:rsidR="00A53391">
              <w:rPr>
                <w:rFonts w:asciiTheme="minorHAnsi" w:hAnsiTheme="minorHAnsi" w:cs="Helvetica"/>
                <w:color w:val="1B1B1B"/>
              </w:rPr>
              <w:t>– for illustration only – not all inclusive</w:t>
            </w:r>
          </w:p>
        </w:tc>
        <w:tc>
          <w:tcPr>
            <w:tcW w:w="1885" w:type="dxa"/>
          </w:tcPr>
          <w:p w:rsidR="00306CD8" w:rsidRPr="00C14F32" w:rsidP="00EE04EB" w14:paraId="2EA4311B" w14:textId="77777777">
            <w:pPr>
              <w:pStyle w:val="NormalWeb"/>
              <w:spacing w:before="40" w:beforeAutospacing="0"/>
              <w:rPr>
                <w:rFonts w:asciiTheme="minorHAnsi" w:hAnsiTheme="minorHAnsi" w:cs="Helvetica"/>
                <w:b/>
                <w:bCs/>
                <w:color w:val="1B1B1B"/>
              </w:rPr>
            </w:pPr>
            <w:r w:rsidRPr="00C14F32">
              <w:rPr>
                <w:rFonts w:asciiTheme="minorHAnsi" w:hAnsiTheme="minorHAnsi" w:cs="Helvetica"/>
                <w:b/>
                <w:bCs/>
                <w:color w:val="1B1B1B"/>
              </w:rPr>
              <w:t>Funding Amounts &amp; Timeframes</w:t>
            </w:r>
          </w:p>
        </w:tc>
      </w:tr>
      <w:tr w14:paraId="16177B49" w14:textId="77777777" w:rsidTr="0430A2DE">
        <w:tblPrEx>
          <w:tblW w:w="0" w:type="auto"/>
          <w:tblLook w:val="04A0"/>
        </w:tblPrEx>
        <w:trPr>
          <w:trHeight w:val="300"/>
        </w:trPr>
        <w:tc>
          <w:tcPr>
            <w:tcW w:w="3116" w:type="dxa"/>
          </w:tcPr>
          <w:p w:rsidR="00306CD8" w:rsidRPr="00C14F32" w:rsidP="00EE04EB" w14:paraId="559B3BCA" w14:textId="41E82E95">
            <w:pPr>
              <w:pStyle w:val="NormalWeb"/>
              <w:spacing w:before="40" w:beforeAutospacing="0"/>
              <w:rPr>
                <w:rFonts w:asciiTheme="minorHAnsi" w:hAnsiTheme="minorHAnsi" w:cs="Helvetica"/>
                <w:color w:val="1B1B1B"/>
              </w:rPr>
            </w:pPr>
            <w:r w:rsidRPr="00C14F32">
              <w:rPr>
                <w:rFonts w:asciiTheme="minorHAnsi" w:hAnsiTheme="minorHAnsi" w:cs="Helvetica"/>
                <w:color w:val="1B1B1B"/>
              </w:rPr>
              <w:t xml:space="preserve">1 - </w:t>
            </w:r>
            <w:r w:rsidRPr="00C14F32">
              <w:rPr>
                <w:rFonts w:asciiTheme="minorHAnsi" w:hAnsiTheme="minorHAnsi"/>
                <w:b/>
                <w:bCs/>
                <w:color w:val="1B1B1B"/>
              </w:rPr>
              <w:t>Assessment Projects</w:t>
            </w:r>
            <w:r w:rsidRPr="00C14F32" w:rsidR="00503803">
              <w:rPr>
                <w:rFonts w:asciiTheme="minorHAnsi" w:hAnsiTheme="minorHAnsi"/>
                <w:b/>
                <w:bCs/>
                <w:color w:val="1B1B1B"/>
              </w:rPr>
              <w:t xml:space="preserve"> </w:t>
            </w:r>
            <w:r w:rsidRPr="00C14F32" w:rsidR="00503803">
              <w:rPr>
                <w:rFonts w:asciiTheme="minorHAnsi" w:hAnsiTheme="minorHAnsi"/>
                <w:color w:val="1B1B1B"/>
              </w:rPr>
              <w:t>– may, but not required to, address multiple environmental issues.</w:t>
            </w:r>
          </w:p>
        </w:tc>
        <w:tc>
          <w:tcPr>
            <w:tcW w:w="4349" w:type="dxa"/>
          </w:tcPr>
          <w:p w:rsidR="00306CD8" w:rsidRPr="00C14F32" w:rsidP="2BFA2632" w14:paraId="3F519E1B" w14:textId="6BE69522">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Research</w:t>
            </w:r>
          </w:p>
          <w:p w:rsidR="00306CD8" w:rsidRPr="00C14F32" w:rsidP="00EE04EB" w14:paraId="392B56F6" w14:textId="77777777">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Sampling</w:t>
            </w:r>
          </w:p>
          <w:p w:rsidR="00306CD8" w:rsidRPr="00C14F32" w:rsidP="00EE04EB" w14:paraId="4EB3FD73" w14:textId="77777777">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Testing</w:t>
            </w:r>
          </w:p>
          <w:p w:rsidR="00306CD8" w:rsidRPr="00C14F32" w:rsidP="00EE04EB" w14:paraId="6A0EF5B3" w14:textId="77777777">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Monitoring</w:t>
            </w:r>
          </w:p>
          <w:p w:rsidR="00306CD8" w:rsidRPr="00C14F32" w:rsidP="00EE04EB" w14:paraId="5AF4B475" w14:textId="77777777">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Investigations</w:t>
            </w:r>
          </w:p>
          <w:p w:rsidR="00306CD8" w:rsidRPr="00C14F32" w:rsidP="00EE04EB" w14:paraId="78BBE3F0" w14:textId="77777777">
            <w:pPr>
              <w:numPr>
                <w:ilvl w:val="0"/>
                <w:numId w:val="1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Surveys and Studies</w:t>
            </w:r>
          </w:p>
          <w:p w:rsidR="003B1F30" w:rsidRPr="00C14F32" w:rsidP="2BFA2632" w14:paraId="5B245C8E" w14:textId="7062AA1B">
            <w:pPr>
              <w:numPr>
                <w:ilvl w:val="0"/>
                <w:numId w:val="2"/>
              </w:numPr>
              <w:shd w:val="clear" w:color="auto" w:fill="FFFFFF"/>
              <w:spacing w:before="40"/>
              <w:rPr>
                <w:rFonts w:eastAsia="Times New Roman" w:asciiTheme="minorHAnsi" w:hAnsiTheme="minorHAnsi" w:cs="Helvetica"/>
                <w:color w:val="1B1B1B"/>
              </w:rPr>
            </w:pPr>
            <w:r w:rsidRPr="00C14F32">
              <w:rPr>
                <w:rFonts w:eastAsia="Times New Roman" w:asciiTheme="minorHAnsi" w:hAnsiTheme="minorHAnsi" w:cs="Helvetica"/>
                <w:color w:val="1B1B1B"/>
              </w:rPr>
              <w:t>Community surveys</w:t>
            </w:r>
            <w:r w:rsidRPr="00C14F32" w:rsidR="003C0229">
              <w:rPr>
                <w:rFonts w:eastAsia="Times New Roman" w:asciiTheme="minorHAnsi" w:hAnsiTheme="minorHAnsi" w:cs="Helvetica"/>
                <w:color w:val="1B1B1B"/>
              </w:rPr>
              <w:t xml:space="preserve"> and focus groups </w:t>
            </w:r>
            <w:r w:rsidRPr="00C14F32" w:rsidR="009E0A16">
              <w:rPr>
                <w:rFonts w:eastAsia="Times New Roman" w:asciiTheme="minorHAnsi" w:hAnsiTheme="minorHAnsi" w:cs="Helvetica"/>
                <w:color w:val="1B1B1B"/>
              </w:rPr>
              <w:t xml:space="preserve">or other forms </w:t>
            </w:r>
            <w:r w:rsidRPr="00C14F32" w:rsidR="009F1A1A">
              <w:rPr>
                <w:rFonts w:eastAsia="Times New Roman" w:asciiTheme="minorHAnsi" w:hAnsiTheme="minorHAnsi" w:cs="Helvetica"/>
                <w:color w:val="1B1B1B"/>
              </w:rPr>
              <w:t>of community</w:t>
            </w:r>
            <w:r w:rsidRPr="00C14F32" w:rsidR="0061254E">
              <w:rPr>
                <w:rFonts w:eastAsia="Times New Roman" w:asciiTheme="minorHAnsi" w:hAnsiTheme="minorHAnsi" w:cs="Helvetica"/>
                <w:color w:val="1B1B1B"/>
              </w:rPr>
              <w:t xml:space="preserve"> </w:t>
            </w:r>
            <w:r w:rsidRPr="00C14F32" w:rsidR="009E0A16">
              <w:rPr>
                <w:rFonts w:eastAsia="Times New Roman" w:asciiTheme="minorHAnsi" w:hAnsiTheme="minorHAnsi" w:cs="Helvetica"/>
                <w:color w:val="1B1B1B"/>
              </w:rPr>
              <w:t xml:space="preserve">engagement </w:t>
            </w:r>
          </w:p>
        </w:tc>
        <w:tc>
          <w:tcPr>
            <w:tcW w:w="1885" w:type="dxa"/>
          </w:tcPr>
          <w:p w:rsidR="00306CD8" w:rsidRPr="00C14F32" w:rsidP="00EE04EB" w14:paraId="1CFFA2DB" w14:textId="77777777">
            <w:pPr>
              <w:pStyle w:val="NormalWeb"/>
              <w:spacing w:before="40" w:beforeAutospacing="0"/>
              <w:rPr>
                <w:rFonts w:asciiTheme="minorHAnsi" w:hAnsiTheme="minorHAnsi" w:cs="Helvetica"/>
                <w:color w:val="1B1B1B"/>
              </w:rPr>
            </w:pPr>
            <w:r w:rsidRPr="00C14F32">
              <w:rPr>
                <w:rFonts w:asciiTheme="minorHAnsi" w:hAnsiTheme="minorHAnsi" w:cs="Helvetica"/>
                <w:color w:val="1B1B1B"/>
              </w:rPr>
              <w:t>Up to $150,000 for one year</w:t>
            </w:r>
          </w:p>
        </w:tc>
      </w:tr>
      <w:tr w14:paraId="38FD8440" w14:textId="77777777" w:rsidTr="0430A2DE">
        <w:tblPrEx>
          <w:tblW w:w="0" w:type="auto"/>
          <w:tblLook w:val="04A0"/>
        </w:tblPrEx>
        <w:trPr>
          <w:trHeight w:val="300"/>
        </w:trPr>
        <w:tc>
          <w:tcPr>
            <w:tcW w:w="3116" w:type="dxa"/>
          </w:tcPr>
          <w:p w:rsidR="00800EAC" w:rsidRPr="00C14F32" w:rsidP="0430A2DE" w14:paraId="373C543D" w14:textId="35A2E849">
            <w:pPr>
              <w:pStyle w:val="NormalWeb"/>
              <w:spacing w:before="40" w:beforeAutospacing="0"/>
              <w:rPr>
                <w:rFonts w:asciiTheme="minorHAnsi" w:hAnsiTheme="minorHAnsi"/>
              </w:rPr>
            </w:pPr>
            <w:r w:rsidRPr="00C14F32">
              <w:rPr>
                <w:rFonts w:asciiTheme="minorHAnsi" w:hAnsiTheme="minorHAnsi" w:cs="Helvetica"/>
                <w:color w:val="1B1B1B"/>
              </w:rPr>
              <w:t xml:space="preserve">2 - </w:t>
            </w:r>
            <w:r w:rsidRPr="00C14F32">
              <w:rPr>
                <w:rFonts w:asciiTheme="minorHAnsi" w:hAnsiTheme="minorHAnsi"/>
                <w:b/>
                <w:bCs/>
                <w:color w:val="1B1B1B"/>
              </w:rPr>
              <w:t>Planning Projects</w:t>
            </w:r>
            <w:r w:rsidRPr="00C14F32" w:rsidR="005E53BF">
              <w:rPr>
                <w:rFonts w:asciiTheme="minorHAnsi" w:hAnsiTheme="minorHAnsi"/>
                <w:b/>
                <w:bCs/>
                <w:color w:val="1B1B1B"/>
              </w:rPr>
              <w:t xml:space="preserve"> –</w:t>
            </w:r>
            <w:r w:rsidRPr="00C14F32" w:rsidR="0025506B">
              <w:rPr>
                <w:rFonts w:asciiTheme="minorHAnsi" w:hAnsiTheme="minorHAnsi"/>
                <w:b/>
                <w:bCs/>
                <w:color w:val="1B1B1B"/>
              </w:rPr>
              <w:t xml:space="preserve"> </w:t>
            </w:r>
            <w:r w:rsidRPr="00C14F32" w:rsidR="0025506B">
              <w:rPr>
                <w:rFonts w:asciiTheme="minorHAnsi" w:hAnsiTheme="minorHAnsi"/>
                <w:color w:val="1B1B1B"/>
              </w:rPr>
              <w:t>may</w:t>
            </w:r>
            <w:r w:rsidRPr="00C14F32" w:rsidR="005E53BF">
              <w:rPr>
                <w:rFonts w:asciiTheme="minorHAnsi" w:hAnsiTheme="minorHAnsi"/>
              </w:rPr>
              <w:t>, but not required to address multiple environmental issues (e.g., air quality, water contamination, toxic substances)</w:t>
            </w:r>
            <w:r w:rsidRPr="00C14F32" w:rsidR="00222525">
              <w:rPr>
                <w:rFonts w:asciiTheme="minorHAnsi" w:hAnsiTheme="minorHAnsi"/>
              </w:rPr>
              <w:t xml:space="preserve">. </w:t>
            </w:r>
            <w:r w:rsidRPr="00C14F32" w:rsidR="00A17529">
              <w:rPr>
                <w:rFonts w:asciiTheme="minorHAnsi" w:hAnsiTheme="minorHAnsi"/>
              </w:rPr>
              <w:t xml:space="preserve">Can </w:t>
            </w:r>
            <w:r w:rsidRPr="00C14F32" w:rsidR="005E53BF">
              <w:rPr>
                <w:rFonts w:asciiTheme="minorHAnsi" w:hAnsiTheme="minorHAnsi"/>
              </w:rPr>
              <w:t>include plan formulation</w:t>
            </w:r>
            <w:r w:rsidRPr="00C14F32" w:rsidR="00A17529">
              <w:rPr>
                <w:rFonts w:asciiTheme="minorHAnsi" w:hAnsiTheme="minorHAnsi"/>
              </w:rPr>
              <w:t>,</w:t>
            </w:r>
            <w:r w:rsidRPr="00C14F32" w:rsidR="005E53BF">
              <w:rPr>
                <w:rFonts w:asciiTheme="minorHAnsi" w:hAnsiTheme="minorHAnsi"/>
              </w:rPr>
              <w:t xml:space="preserve"> partnership development activities</w:t>
            </w:r>
            <w:r w:rsidRPr="00C14F32" w:rsidR="00726B09">
              <w:rPr>
                <w:rFonts w:asciiTheme="minorHAnsi" w:hAnsiTheme="minorHAnsi"/>
              </w:rPr>
              <w:t>, community engagement and public education</w:t>
            </w:r>
            <w:r w:rsidRPr="00C14F32" w:rsidR="005E53BF">
              <w:rPr>
                <w:rFonts w:asciiTheme="minorHAnsi" w:hAnsiTheme="minorHAnsi"/>
              </w:rPr>
              <w:t xml:space="preserve"> to address those environmental issues</w:t>
            </w:r>
            <w:r w:rsidRPr="00C14F32" w:rsidR="00674224">
              <w:rPr>
                <w:rFonts w:asciiTheme="minorHAnsi" w:hAnsiTheme="minorHAnsi"/>
              </w:rPr>
              <w:t>.</w:t>
            </w:r>
            <w:r w:rsidRPr="00C14F32" w:rsidR="0064406D">
              <w:rPr>
                <w:rFonts w:asciiTheme="minorHAnsi" w:hAnsiTheme="minorHAnsi"/>
              </w:rPr>
              <w:t xml:space="preserve"> </w:t>
            </w:r>
          </w:p>
          <w:p w:rsidR="00306CD8" w:rsidRPr="00C14F32" w:rsidP="00EE04EB" w14:paraId="1DE15D30" w14:textId="0F1F57AE">
            <w:pPr>
              <w:pStyle w:val="NormalWeb"/>
              <w:spacing w:before="40" w:beforeAutospacing="0"/>
              <w:rPr>
                <w:rFonts w:asciiTheme="minorHAnsi" w:hAnsiTheme="minorHAnsi" w:cs="Helvetica"/>
                <w:color w:val="1B1B1B"/>
              </w:rPr>
            </w:pPr>
          </w:p>
        </w:tc>
        <w:tc>
          <w:tcPr>
            <w:tcW w:w="4349" w:type="dxa"/>
          </w:tcPr>
          <w:p w:rsidR="00306CD8" w:rsidRPr="00C14F32" w:rsidP="00EE04EB" w14:paraId="69C0C0B8" w14:textId="7565C4B0">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Planning</w:t>
            </w:r>
          </w:p>
          <w:p w:rsidR="00306CD8" w:rsidRPr="00C14F32" w:rsidP="00EE04EB" w14:paraId="22AE3B39" w14:textId="77777777">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Partnership-building</w:t>
            </w:r>
          </w:p>
          <w:p w:rsidR="00E96908" w:rsidRPr="00C14F32" w:rsidP="00EE04EB" w14:paraId="41D1A872" w14:textId="788D7D42">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Developing communications and outreach plans</w:t>
            </w:r>
          </w:p>
          <w:p w:rsidR="00E96908" w:rsidRPr="00C14F32" w:rsidP="00EE04EB" w14:paraId="55262C8F" w14:textId="77777777">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Developing curricula, toolkits, or guidelines;</w:t>
            </w:r>
          </w:p>
          <w:p w:rsidR="00E96908" w:rsidRPr="00C14F32" w:rsidP="00EE04EB" w14:paraId="6C171EB3" w14:textId="77777777">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Developing social media content; producing videos or printed materials;</w:t>
            </w:r>
          </w:p>
          <w:p w:rsidR="00E96908" w:rsidRPr="00C14F32" w:rsidP="00EE04EB" w14:paraId="777173AC" w14:textId="2E05EC93">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 xml:space="preserve">Hosting events and </w:t>
            </w:r>
            <w:r w:rsidRPr="00C14F32" w:rsidR="009F1A1A">
              <w:rPr>
                <w:rFonts w:eastAsia="Times New Roman" w:asciiTheme="minorHAnsi" w:hAnsiTheme="minorHAnsi" w:cs="Arial"/>
                <w:color w:val="181818"/>
              </w:rPr>
              <w:t>gatherings.</w:t>
            </w:r>
          </w:p>
          <w:p w:rsidR="00423268" w:rsidRPr="00C14F32" w:rsidP="00EE04EB" w14:paraId="32089427" w14:textId="38BF9412">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 xml:space="preserve">Building or strengthening partnerships and </w:t>
            </w:r>
            <w:r w:rsidRPr="00C14F32" w:rsidR="009F1A1A">
              <w:rPr>
                <w:rFonts w:eastAsia="Times New Roman" w:asciiTheme="minorHAnsi" w:hAnsiTheme="minorHAnsi" w:cs="Arial"/>
                <w:color w:val="181818"/>
              </w:rPr>
              <w:t>collaboration.</w:t>
            </w:r>
          </w:p>
          <w:p w:rsidR="00423268" w:rsidRPr="00C14F32" w:rsidP="00EE04EB" w14:paraId="2AACB468" w14:textId="256FB67F">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C</w:t>
            </w:r>
            <w:r w:rsidRPr="00C14F32" w:rsidR="00E96908">
              <w:rPr>
                <w:rFonts w:eastAsia="Times New Roman" w:asciiTheme="minorHAnsi" w:hAnsiTheme="minorHAnsi" w:cs="Arial"/>
                <w:color w:val="181818"/>
              </w:rPr>
              <w:t xml:space="preserve">reating local advisory </w:t>
            </w:r>
            <w:r w:rsidRPr="00C14F32" w:rsidR="009F1A1A">
              <w:rPr>
                <w:rFonts w:eastAsia="Times New Roman" w:asciiTheme="minorHAnsi" w:hAnsiTheme="minorHAnsi" w:cs="Arial"/>
                <w:color w:val="181818"/>
              </w:rPr>
              <w:t>committees.</w:t>
            </w:r>
          </w:p>
          <w:p w:rsidR="00423268" w:rsidRPr="00C14F32" w:rsidP="00EE04EB" w14:paraId="526E96FC" w14:textId="604B5A14">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E</w:t>
            </w:r>
            <w:r w:rsidRPr="00C14F32" w:rsidR="00E96908">
              <w:rPr>
                <w:rFonts w:eastAsia="Times New Roman" w:asciiTheme="minorHAnsi" w:hAnsiTheme="minorHAnsi" w:cs="Arial"/>
                <w:color w:val="181818"/>
              </w:rPr>
              <w:t xml:space="preserve">ngaging in public review or comment </w:t>
            </w:r>
            <w:r w:rsidRPr="00C14F32" w:rsidR="009F1A1A">
              <w:rPr>
                <w:rFonts w:eastAsia="Times New Roman" w:asciiTheme="minorHAnsi" w:hAnsiTheme="minorHAnsi" w:cs="Arial"/>
                <w:color w:val="181818"/>
              </w:rPr>
              <w:t>periods.</w:t>
            </w:r>
          </w:p>
          <w:p w:rsidR="00280DF1" w:rsidRPr="00C14F32" w:rsidP="00EE04EB" w14:paraId="76DC42D6" w14:textId="4619A540">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D</w:t>
            </w:r>
            <w:r w:rsidRPr="00C14F32" w:rsidR="00E96908">
              <w:rPr>
                <w:rFonts w:eastAsia="Times New Roman" w:asciiTheme="minorHAnsi" w:hAnsiTheme="minorHAnsi" w:cs="Arial"/>
                <w:color w:val="181818"/>
              </w:rPr>
              <w:t xml:space="preserve">eveloping or updating disaster resilience plans, emergency preparedness plans, or other community planning and visioning efforts. </w:t>
            </w:r>
          </w:p>
          <w:p w:rsidR="00306CD8" w:rsidRPr="00C14F32" w:rsidP="2BFA2632" w14:paraId="7A801410" w14:textId="53957C92">
            <w:pPr>
              <w:numPr>
                <w:ilvl w:val="0"/>
                <w:numId w:val="1"/>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Coordination with community stakeholders to address environmental issues</w:t>
            </w:r>
          </w:p>
          <w:p w:rsidR="00306CD8" w:rsidRPr="00C14F32" w:rsidP="00EE04EB" w14:paraId="1E8E9A5B" w14:textId="77777777">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Training activities for community organizations and community members</w:t>
            </w:r>
          </w:p>
          <w:p w:rsidR="00306CD8" w:rsidRPr="00C14F32" w:rsidP="00EE04EB" w14:paraId="5FC4684D" w14:textId="77777777">
            <w:pPr>
              <w:numPr>
                <w:ilvl w:val="0"/>
                <w:numId w:val="12"/>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Projects and activities to spur community involvement (e.g., cleanups of vacant lots)</w:t>
            </w:r>
          </w:p>
          <w:p w:rsidR="00306CD8" w:rsidRPr="00C14F32" w:rsidP="00EE04EB" w14:paraId="0CE24A9C" w14:textId="77777777">
            <w:pPr>
              <w:numPr>
                <w:ilvl w:val="0"/>
                <w:numId w:val="12"/>
              </w:numPr>
              <w:shd w:val="clear" w:color="auto" w:fill="FFFFFF"/>
              <w:spacing w:before="40"/>
              <w:rPr>
                <w:rFonts w:eastAsia="Times New Roman" w:asciiTheme="minorHAnsi" w:hAnsiTheme="minorHAnsi" w:cs="Helvetica"/>
                <w:color w:val="1B1B1B"/>
              </w:rPr>
            </w:pPr>
            <w:r w:rsidRPr="00C14F32">
              <w:rPr>
                <w:rFonts w:eastAsia="Times New Roman" w:asciiTheme="minorHAnsi" w:hAnsiTheme="minorHAnsi" w:cs="Helvetica"/>
                <w:color w:val="1B1B1B"/>
              </w:rPr>
              <w:t>Smaller land purchases and acquisitions that require less than half of the total amount of subgrant funding</w:t>
            </w:r>
          </w:p>
        </w:tc>
        <w:tc>
          <w:tcPr>
            <w:tcW w:w="1885" w:type="dxa"/>
          </w:tcPr>
          <w:p w:rsidR="00306CD8" w:rsidRPr="00C14F32" w:rsidP="00EE04EB" w14:paraId="60550714" w14:textId="77777777">
            <w:pPr>
              <w:pStyle w:val="NormalWeb"/>
              <w:spacing w:before="40" w:beforeAutospacing="0"/>
              <w:rPr>
                <w:rFonts w:asciiTheme="minorHAnsi" w:hAnsiTheme="minorHAnsi" w:cs="Helvetica"/>
                <w:color w:val="1B1B1B"/>
              </w:rPr>
            </w:pPr>
            <w:r w:rsidRPr="00C14F32">
              <w:rPr>
                <w:rFonts w:asciiTheme="minorHAnsi" w:hAnsiTheme="minorHAnsi" w:cs="Helvetica"/>
                <w:color w:val="1B1B1B"/>
              </w:rPr>
              <w:t>Up to $250,00 for 1-2 years</w:t>
            </w:r>
          </w:p>
        </w:tc>
      </w:tr>
      <w:tr w14:paraId="67334610" w14:textId="77777777" w:rsidTr="0430A2DE">
        <w:tblPrEx>
          <w:tblW w:w="0" w:type="auto"/>
          <w:tblLook w:val="04A0"/>
        </w:tblPrEx>
        <w:trPr>
          <w:trHeight w:val="300"/>
        </w:trPr>
        <w:tc>
          <w:tcPr>
            <w:tcW w:w="3116" w:type="dxa"/>
          </w:tcPr>
          <w:p w:rsidR="00306CD8" w:rsidRPr="00C14F32" w:rsidP="00EE04EB" w14:paraId="70C759FF" w14:textId="47452CB5">
            <w:pPr>
              <w:pStyle w:val="NormalWeb"/>
              <w:spacing w:before="40" w:beforeAutospacing="0"/>
              <w:rPr>
                <w:rFonts w:asciiTheme="minorHAnsi" w:hAnsiTheme="minorHAnsi" w:cs="Helvetica"/>
                <w:color w:val="1B1B1B"/>
              </w:rPr>
            </w:pPr>
            <w:r w:rsidRPr="00C14F32">
              <w:rPr>
                <w:rFonts w:asciiTheme="minorHAnsi" w:hAnsiTheme="minorHAnsi"/>
                <w:color w:val="1B1B1B"/>
              </w:rPr>
              <w:t>3 -</w:t>
            </w:r>
            <w:r w:rsidRPr="00C14F32">
              <w:rPr>
                <w:rFonts w:asciiTheme="minorHAnsi" w:hAnsiTheme="minorHAnsi"/>
                <w:b/>
                <w:bCs/>
                <w:color w:val="1B1B1B"/>
              </w:rPr>
              <w:t xml:space="preserve"> Implementation of Projects</w:t>
            </w:r>
            <w:r w:rsidRPr="00C14F32" w:rsidR="00DE0F26">
              <w:rPr>
                <w:rFonts w:asciiTheme="minorHAnsi" w:hAnsiTheme="minorHAnsi"/>
                <w:b/>
                <w:bCs/>
                <w:color w:val="1B1B1B"/>
              </w:rPr>
              <w:t xml:space="preserve"> - </w:t>
            </w:r>
            <w:r w:rsidRPr="00C14F32" w:rsidR="00CE4CF1">
              <w:rPr>
                <w:rFonts w:asciiTheme="minorHAnsi" w:hAnsiTheme="minorHAnsi"/>
                <w:color w:val="1B1B1B"/>
              </w:rPr>
              <w:t>may</w:t>
            </w:r>
            <w:r w:rsidRPr="00C14F32" w:rsidR="00DE0F26">
              <w:rPr>
                <w:rFonts w:asciiTheme="minorHAnsi" w:hAnsiTheme="minorHAnsi"/>
              </w:rPr>
              <w:t>, but not required to address multiple environmental issues</w:t>
            </w:r>
          </w:p>
        </w:tc>
        <w:tc>
          <w:tcPr>
            <w:tcW w:w="4349" w:type="dxa"/>
          </w:tcPr>
          <w:p w:rsidR="009D7F65" w:rsidRPr="00C14F32" w:rsidP="00EE04EB" w14:paraId="7758952C" w14:textId="0928273E">
            <w:p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Project Development</w:t>
            </w:r>
            <w:r w:rsidRPr="00C14F32">
              <w:rPr>
                <w:rFonts w:eastAsia="Times New Roman" w:asciiTheme="minorHAnsi" w:hAnsiTheme="minorHAnsi" w:cs="Helvetica"/>
                <w:color w:val="1B1B1B"/>
              </w:rPr>
              <w:t xml:space="preserve">: </w:t>
            </w:r>
            <w:r w:rsidRPr="00C14F32">
              <w:rPr>
                <w:rFonts w:eastAsia="Times New Roman" w:asciiTheme="minorHAnsi" w:hAnsiTheme="minorHAnsi" w:cs="Arial"/>
                <w:color w:val="181818"/>
              </w:rPr>
              <w:t>will support implementation of feedback from community planning and research. Projects may have educational and outreach components</w:t>
            </w:r>
            <w:r w:rsidRPr="00C14F32" w:rsidR="00CE4CF1">
              <w:rPr>
                <w:rFonts w:eastAsia="Times New Roman" w:asciiTheme="minorHAnsi" w:hAnsiTheme="minorHAnsi" w:cs="Arial"/>
                <w:color w:val="181818"/>
              </w:rPr>
              <w:t xml:space="preserve"> </w:t>
            </w:r>
            <w:r w:rsidRPr="00C14F32">
              <w:rPr>
                <w:rFonts w:eastAsia="Times New Roman" w:asciiTheme="minorHAnsi" w:hAnsiTheme="minorHAnsi" w:cs="Arial"/>
                <w:color w:val="181818"/>
              </w:rPr>
              <w:t xml:space="preserve">but must focus on </w:t>
            </w:r>
            <w:r w:rsidRPr="00C14F32">
              <w:rPr>
                <w:rFonts w:eastAsia="Times New Roman" w:asciiTheme="minorHAnsi" w:hAnsiTheme="minorHAnsi" w:cs="Arial"/>
                <w:color w:val="181818"/>
              </w:rPr>
              <w:t>developing tangible community assets or providing defined community benefits.</w:t>
            </w:r>
          </w:p>
          <w:p w:rsidR="009D7F65" w:rsidRPr="00C14F32" w:rsidP="00EE04EB" w14:paraId="64DF4E76" w14:textId="77777777">
            <w:p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Examples:</w:t>
            </w:r>
          </w:p>
          <w:p w:rsidR="00F36561" w:rsidRPr="00C14F32" w:rsidP="00EE04EB" w14:paraId="28BBB515" w14:textId="54980129">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Strengthening cumulative impact, public health, or environmental justice </w:t>
            </w:r>
            <w:r w:rsidRPr="00C14F32" w:rsidR="009F1A1A">
              <w:rPr>
                <w:rFonts w:eastAsia="Times New Roman" w:cs="Arial"/>
                <w:color w:val="181818"/>
                <w:sz w:val="24"/>
                <w:szCs w:val="24"/>
              </w:rPr>
              <w:t>protections.</w:t>
            </w:r>
            <w:r w:rsidRPr="00C14F32">
              <w:rPr>
                <w:rFonts w:eastAsia="Times New Roman" w:cs="Arial"/>
                <w:color w:val="181818"/>
                <w:sz w:val="24"/>
                <w:szCs w:val="24"/>
              </w:rPr>
              <w:t xml:space="preserve"> </w:t>
            </w:r>
          </w:p>
          <w:p w:rsidR="00F36561" w:rsidRPr="00C14F32" w:rsidP="00EE04EB" w14:paraId="698B7B9E" w14:textId="385CCB29">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increasing access to healthy </w:t>
            </w:r>
            <w:r w:rsidRPr="00C14F32" w:rsidR="00D12E78">
              <w:rPr>
                <w:rFonts w:eastAsia="Times New Roman" w:cs="Arial"/>
                <w:color w:val="181818"/>
                <w:sz w:val="24"/>
                <w:szCs w:val="24"/>
              </w:rPr>
              <w:t>food.</w:t>
            </w:r>
            <w:r w:rsidRPr="00C14F32">
              <w:rPr>
                <w:rFonts w:eastAsia="Times New Roman" w:cs="Arial"/>
                <w:color w:val="181818"/>
                <w:sz w:val="24"/>
                <w:szCs w:val="24"/>
              </w:rPr>
              <w:t xml:space="preserve"> </w:t>
            </w:r>
          </w:p>
          <w:p w:rsidR="00F36561" w:rsidRPr="00C14F32" w:rsidP="00EE04EB" w14:paraId="05F5F771" w14:textId="3709911F">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reducing the use of pesticides or toxic </w:t>
            </w:r>
            <w:r w:rsidRPr="00C14F32" w:rsidR="00D12E78">
              <w:rPr>
                <w:rFonts w:eastAsia="Times New Roman" w:cs="Arial"/>
                <w:color w:val="181818"/>
                <w:sz w:val="24"/>
                <w:szCs w:val="24"/>
              </w:rPr>
              <w:t>substances.</w:t>
            </w:r>
            <w:r w:rsidRPr="00C14F32">
              <w:rPr>
                <w:rFonts w:eastAsia="Times New Roman" w:cs="Arial"/>
                <w:color w:val="181818"/>
                <w:sz w:val="24"/>
                <w:szCs w:val="24"/>
              </w:rPr>
              <w:t xml:space="preserve"> </w:t>
            </w:r>
          </w:p>
          <w:p w:rsidR="00F36561" w:rsidRPr="00C14F32" w:rsidP="00EE04EB" w14:paraId="560F04C9" w14:textId="78C2FAE2">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cleaning up contaminated </w:t>
            </w:r>
            <w:r w:rsidRPr="00C14F32" w:rsidR="00D12E78">
              <w:rPr>
                <w:rFonts w:eastAsia="Times New Roman" w:cs="Arial"/>
                <w:color w:val="181818"/>
                <w:sz w:val="24"/>
                <w:szCs w:val="24"/>
              </w:rPr>
              <w:t>sites.</w:t>
            </w:r>
            <w:r w:rsidRPr="00C14F32">
              <w:rPr>
                <w:rFonts w:eastAsia="Times New Roman" w:cs="Arial"/>
                <w:color w:val="181818"/>
                <w:sz w:val="24"/>
                <w:szCs w:val="24"/>
              </w:rPr>
              <w:t xml:space="preserve"> </w:t>
            </w:r>
          </w:p>
          <w:p w:rsidR="00AC3299" w:rsidRPr="00C14F32" w:rsidP="00EE04EB" w14:paraId="0AD842A5" w14:textId="7E90B638">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conducting healthy home assessments; increasing energy or water efficiency in homes or </w:t>
            </w:r>
            <w:r w:rsidRPr="00C14F32" w:rsidR="00D12E78">
              <w:rPr>
                <w:rFonts w:eastAsia="Times New Roman" w:cs="Arial"/>
                <w:color w:val="181818"/>
                <w:sz w:val="24"/>
                <w:szCs w:val="24"/>
              </w:rPr>
              <w:t>buildings.</w:t>
            </w:r>
            <w:r w:rsidRPr="00C14F32">
              <w:rPr>
                <w:rFonts w:eastAsia="Times New Roman" w:cs="Arial"/>
                <w:color w:val="181818"/>
                <w:sz w:val="24"/>
                <w:szCs w:val="24"/>
              </w:rPr>
              <w:t xml:space="preserve"> </w:t>
            </w:r>
          </w:p>
          <w:p w:rsidR="00AC3299" w:rsidRPr="00C14F32" w:rsidP="00EE04EB" w14:paraId="0D82DD68" w14:textId="1C3DE352">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developing community energy or water efficiency programs; installing water </w:t>
            </w:r>
            <w:r w:rsidRPr="00C14F32" w:rsidR="00D12E78">
              <w:rPr>
                <w:rFonts w:eastAsia="Times New Roman" w:cs="Arial"/>
                <w:color w:val="181818"/>
                <w:sz w:val="24"/>
                <w:szCs w:val="24"/>
              </w:rPr>
              <w:t>filters.</w:t>
            </w:r>
            <w:r w:rsidRPr="00C14F32">
              <w:rPr>
                <w:rFonts w:eastAsia="Times New Roman" w:cs="Arial"/>
                <w:color w:val="181818"/>
                <w:sz w:val="24"/>
                <w:szCs w:val="24"/>
              </w:rPr>
              <w:t xml:space="preserve"> </w:t>
            </w:r>
          </w:p>
          <w:p w:rsidR="00AC3299" w:rsidRPr="00C14F32" w:rsidP="00EE04EB" w14:paraId="433567AA" w14:textId="63010536">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developing community </w:t>
            </w:r>
            <w:r w:rsidRPr="00C14F32" w:rsidR="00D12E78">
              <w:rPr>
                <w:rFonts w:eastAsia="Times New Roman" w:cs="Arial"/>
                <w:color w:val="181818"/>
                <w:sz w:val="24"/>
                <w:szCs w:val="24"/>
              </w:rPr>
              <w:t>gardens.</w:t>
            </w:r>
            <w:r w:rsidRPr="00C14F32">
              <w:rPr>
                <w:rFonts w:eastAsia="Times New Roman" w:cs="Arial"/>
                <w:color w:val="181818"/>
                <w:sz w:val="24"/>
                <w:szCs w:val="24"/>
              </w:rPr>
              <w:t xml:space="preserve"> </w:t>
            </w:r>
          </w:p>
          <w:p w:rsidR="00AC3299" w:rsidRPr="00C14F32" w:rsidP="00EE04EB" w14:paraId="67D958E7" w14:textId="451D72C1">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creating community resilience </w:t>
            </w:r>
            <w:r w:rsidRPr="00C14F32" w:rsidR="00D12E78">
              <w:rPr>
                <w:rFonts w:eastAsia="Times New Roman" w:cs="Arial"/>
                <w:color w:val="181818"/>
                <w:sz w:val="24"/>
                <w:szCs w:val="24"/>
              </w:rPr>
              <w:t>hubs.</w:t>
            </w:r>
          </w:p>
          <w:p w:rsidR="00AC3299" w:rsidRPr="00C14F32" w:rsidP="00EE04EB" w14:paraId="31D23311" w14:textId="77777777">
            <w:pPr>
              <w:pStyle w:val="ListParagraph"/>
              <w:numPr>
                <w:ilvl w:val="0"/>
                <w:numId w:val="13"/>
              </w:numPr>
              <w:shd w:val="clear" w:color="auto" w:fill="FFFFFF"/>
              <w:spacing w:before="40" w:after="60" w:line="240" w:lineRule="auto"/>
              <w:rPr>
                <w:rFonts w:eastAsia="Times New Roman" w:cs="Helvetica"/>
                <w:color w:val="1B1B1B"/>
                <w:sz w:val="24"/>
                <w:szCs w:val="24"/>
              </w:rPr>
            </w:pPr>
            <w:r w:rsidRPr="00C14F32">
              <w:rPr>
                <w:rFonts w:eastAsia="Times New Roman" w:cs="Arial"/>
                <w:color w:val="181818"/>
                <w:sz w:val="24"/>
                <w:szCs w:val="24"/>
              </w:rPr>
              <w:t xml:space="preserve">installing green infrastructure projects; and creating internships or implementing workforce development programs. </w:t>
            </w:r>
          </w:p>
          <w:p w:rsidR="00306CD8" w:rsidRPr="00C14F32" w:rsidP="00EE04EB" w14:paraId="6FA42F5E" w14:textId="409DCA88">
            <w:p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Arial"/>
                <w:color w:val="181818"/>
              </w:rPr>
              <w:t xml:space="preserve">Up to 50% of the grant can be used for relevant property acquisition or purchase. </w:t>
            </w:r>
          </w:p>
        </w:tc>
        <w:tc>
          <w:tcPr>
            <w:tcW w:w="1885" w:type="dxa"/>
          </w:tcPr>
          <w:p w:rsidR="00306CD8" w:rsidRPr="00C14F32" w:rsidP="00EE04EB" w14:paraId="08BA1E91" w14:textId="77777777">
            <w:pPr>
              <w:pStyle w:val="NormalWeb"/>
              <w:spacing w:before="40" w:beforeAutospacing="0"/>
              <w:rPr>
                <w:rFonts w:asciiTheme="minorHAnsi" w:hAnsiTheme="minorHAnsi" w:cs="Helvetica"/>
                <w:color w:val="1B1B1B"/>
              </w:rPr>
            </w:pPr>
            <w:r w:rsidRPr="00C14F32">
              <w:rPr>
                <w:rFonts w:asciiTheme="minorHAnsi" w:hAnsiTheme="minorHAnsi" w:cs="Helvetica"/>
                <w:color w:val="1B1B1B"/>
              </w:rPr>
              <w:t>Up to $350,000 for 2 years</w:t>
            </w:r>
          </w:p>
        </w:tc>
      </w:tr>
      <w:tr w14:paraId="6A598A2A" w14:textId="77777777" w:rsidTr="0430A2DE">
        <w:tblPrEx>
          <w:tblW w:w="0" w:type="auto"/>
          <w:tblLook w:val="04A0"/>
        </w:tblPrEx>
        <w:trPr>
          <w:trHeight w:val="300"/>
        </w:trPr>
        <w:tc>
          <w:tcPr>
            <w:tcW w:w="3116" w:type="dxa"/>
          </w:tcPr>
          <w:p w:rsidR="00306CD8" w:rsidRPr="00C14F32" w:rsidP="0430A2DE" w14:paraId="1AF31845" w14:textId="2A2B84B1">
            <w:pPr>
              <w:pStyle w:val="NormalWeb"/>
              <w:spacing w:before="40" w:beforeAutospacing="0"/>
              <w:rPr>
                <w:rFonts w:asciiTheme="minorHAnsi" w:hAnsiTheme="minorHAnsi"/>
                <w:b/>
                <w:bCs/>
                <w:color w:val="1B1B1B"/>
                <w:sz w:val="20"/>
                <w:szCs w:val="20"/>
              </w:rPr>
            </w:pPr>
            <w:r w:rsidRPr="00C14F32">
              <w:rPr>
                <w:rFonts w:asciiTheme="minorHAnsi" w:hAnsiTheme="minorHAnsi"/>
                <w:b/>
                <w:bCs/>
                <w:color w:val="1B1B1B"/>
                <w:sz w:val="22"/>
                <w:szCs w:val="22"/>
              </w:rPr>
              <w:t>Non-competitive</w:t>
            </w:r>
            <w:r w:rsidRPr="00C14F32" w:rsidR="16DB68D4">
              <w:rPr>
                <w:rFonts w:asciiTheme="minorHAnsi" w:hAnsiTheme="minorHAnsi"/>
                <w:b/>
                <w:bCs/>
                <w:color w:val="1B1B1B"/>
                <w:sz w:val="22"/>
                <w:szCs w:val="22"/>
              </w:rPr>
              <w:t xml:space="preserve"> Fixed Awards</w:t>
            </w:r>
            <w:r w:rsidRPr="00C14F32" w:rsidR="14E25C66">
              <w:rPr>
                <w:rFonts w:asciiTheme="minorHAnsi" w:hAnsiTheme="minorHAnsi"/>
                <w:b/>
                <w:bCs/>
                <w:color w:val="1B1B1B"/>
                <w:sz w:val="22"/>
                <w:szCs w:val="22"/>
              </w:rPr>
              <w:t xml:space="preserve"> </w:t>
            </w:r>
          </w:p>
          <w:p w:rsidR="00306CD8" w:rsidRPr="00C14F32" w:rsidP="0430A2DE" w14:paraId="3513C627" w14:textId="1E019D19">
            <w:pPr>
              <w:pStyle w:val="NormalWeb"/>
              <w:spacing w:before="40" w:beforeAutospacing="0"/>
              <w:rPr>
                <w:rFonts w:eastAsia="Instrument Sans" w:asciiTheme="minorHAnsi" w:hAnsiTheme="minorHAnsi" w:cs="Instrument Sans"/>
                <w:color w:val="1B1B1B"/>
                <w:sz w:val="22"/>
                <w:szCs w:val="22"/>
              </w:rPr>
            </w:pPr>
          </w:p>
        </w:tc>
        <w:tc>
          <w:tcPr>
            <w:tcW w:w="4349" w:type="dxa"/>
          </w:tcPr>
          <w:p w:rsidR="00306CD8" w:rsidRPr="00C14F32" w:rsidP="0430A2DE" w14:paraId="7D9427B4" w14:textId="47DB5D37">
            <w:p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Activities and capacities needed for severely capacity-constrained community-based organizations</w:t>
            </w:r>
            <w:r w:rsidRPr="00C14F32" w:rsidR="236BF6DC">
              <w:rPr>
                <w:rFonts w:eastAsia="Times New Roman" w:asciiTheme="minorHAnsi" w:hAnsiTheme="minorHAnsi" w:cs="Helvetica"/>
                <w:color w:val="1B1B1B"/>
              </w:rPr>
              <w:t xml:space="preserve"> </w:t>
            </w:r>
            <w:r w:rsidRPr="00C14F32" w:rsidR="236BF6DC">
              <w:rPr>
                <w:rFonts w:eastAsia="Instrument Sans" w:asciiTheme="minorHAnsi" w:hAnsiTheme="minorHAnsi" w:cs="Instrument Sans"/>
                <w:color w:val="1B1B1B"/>
                <w:sz w:val="22"/>
                <w:szCs w:val="22"/>
              </w:rPr>
              <w:t xml:space="preserve">are defined as comprised of ten or less paid staff members at the time of application and are located in and/or works in a community identified by the </w:t>
            </w:r>
            <w:hyperlink w:history="1">
              <w:hyperlink r:id="rId10" w:history="1">
                <w:r w:rsidRPr="00C14F32" w:rsidR="236BF6DC">
                  <w:rPr>
                    <w:rStyle w:val="Hyperlink"/>
                    <w:rFonts w:eastAsia="Instrument Sans" w:asciiTheme="minorHAnsi" w:hAnsiTheme="minorHAnsi" w:cs="Instrument Sans"/>
                    <w:sz w:val="22"/>
                    <w:szCs w:val="22"/>
                  </w:rPr>
                  <w:t>Climate Justice and Economic Screening Tool (CJEST)</w:t>
                </w:r>
              </w:hyperlink>
            </w:hyperlink>
            <w:r w:rsidRPr="00C14F32" w:rsidR="236BF6DC">
              <w:rPr>
                <w:rFonts w:eastAsia="Instrument Sans" w:asciiTheme="minorHAnsi" w:hAnsiTheme="minorHAnsi" w:cs="Instrument Sans"/>
                <w:color w:val="1B1B1B"/>
                <w:sz w:val="22"/>
                <w:szCs w:val="22"/>
              </w:rPr>
              <w:t xml:space="preserve"> as disadvantaged in or more of a select list of categories.</w:t>
            </w:r>
            <w:r w:rsidRPr="00C14F32" w:rsidR="0099489F">
              <w:rPr>
                <w:rFonts w:eastAsia="Times New Roman" w:asciiTheme="minorHAnsi" w:hAnsiTheme="minorHAnsi" w:cs="Helvetica"/>
                <w:color w:val="1B1B1B"/>
              </w:rPr>
              <w:t xml:space="preserve"> </w:t>
            </w:r>
            <w:r w:rsidRPr="00C14F32" w:rsidR="5061E356">
              <w:rPr>
                <w:rFonts w:eastAsia="Times New Roman" w:asciiTheme="minorHAnsi" w:hAnsiTheme="minorHAnsi" w:cs="Helvetica"/>
                <w:color w:val="1B1B1B"/>
              </w:rPr>
              <w:t>For example, trainin</w:t>
            </w:r>
            <w:r w:rsidRPr="00C14F32" w:rsidR="1ACE3B73">
              <w:rPr>
                <w:rFonts w:eastAsia="Times New Roman" w:asciiTheme="minorHAnsi" w:hAnsiTheme="minorHAnsi" w:cs="Helvetica"/>
                <w:color w:val="1B1B1B"/>
              </w:rPr>
              <w:t xml:space="preserve">gs, community meetings, </w:t>
            </w:r>
            <w:r w:rsidRPr="00C14F32" w:rsidR="25A1C8AD">
              <w:rPr>
                <w:rFonts w:eastAsia="Times New Roman" w:asciiTheme="minorHAnsi" w:hAnsiTheme="minorHAnsi" w:cs="Helvetica"/>
                <w:color w:val="1B1B1B"/>
              </w:rPr>
              <w:t xml:space="preserve">development of a report. </w:t>
            </w:r>
          </w:p>
          <w:p w:rsidR="00306CD8" w:rsidRPr="00C14F32" w:rsidP="0430A2DE" w14:paraId="52A5A70D" w14:textId="569E49F7">
            <w:p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 xml:space="preserve">If you are seeking to apply for this </w:t>
            </w:r>
            <w:r w:rsidRPr="00C14F32" w:rsidR="00F45765">
              <w:rPr>
                <w:rFonts w:eastAsia="Times New Roman" w:asciiTheme="minorHAnsi" w:hAnsiTheme="minorHAnsi" w:cs="Helvetica"/>
                <w:color w:val="1B1B1B"/>
              </w:rPr>
              <w:t xml:space="preserve">type of </w:t>
            </w:r>
            <w:r w:rsidRPr="00C14F32" w:rsidR="00D12E78">
              <w:rPr>
                <w:rFonts w:eastAsia="Times New Roman" w:asciiTheme="minorHAnsi" w:hAnsiTheme="minorHAnsi" w:cs="Helvetica"/>
                <w:color w:val="1B1B1B"/>
              </w:rPr>
              <w:t>grant, stop</w:t>
            </w:r>
            <w:r w:rsidRPr="00C14F32" w:rsidR="00906F57">
              <w:rPr>
                <w:rFonts w:eastAsia="Times New Roman" w:asciiTheme="minorHAnsi" w:hAnsiTheme="minorHAnsi" w:cs="Helvetica"/>
                <w:color w:val="1B1B1B"/>
              </w:rPr>
              <w:t xml:space="preserve"> here and </w:t>
            </w:r>
            <w:r w:rsidRPr="00C14F32" w:rsidR="00346336">
              <w:rPr>
                <w:rFonts w:eastAsia="Times New Roman" w:asciiTheme="minorHAnsi" w:hAnsiTheme="minorHAnsi" w:cs="Helvetica"/>
                <w:color w:val="1B1B1B"/>
              </w:rPr>
              <w:t xml:space="preserve">see </w:t>
            </w:r>
            <w:r w:rsidRPr="00C14F32" w:rsidR="00346336">
              <w:rPr>
                <w:rFonts w:eastAsia="Times New Roman" w:asciiTheme="minorHAnsi" w:hAnsiTheme="minorHAnsi" w:cs="Helvetica"/>
                <w:color w:val="1B1B1B"/>
                <w:highlight w:val="yellow"/>
              </w:rPr>
              <w:t>application</w:t>
            </w:r>
            <w:r w:rsidRPr="00C14F32" w:rsidR="00346336">
              <w:rPr>
                <w:rFonts w:eastAsia="Times New Roman" w:asciiTheme="minorHAnsi" w:hAnsiTheme="minorHAnsi" w:cs="Helvetica"/>
                <w:color w:val="1B1B1B"/>
              </w:rPr>
              <w:t xml:space="preserve"> for non-competitive fixed awards</w:t>
            </w:r>
            <w:r w:rsidRPr="00C14F32" w:rsidR="00206AB7">
              <w:rPr>
                <w:rFonts w:eastAsia="Times New Roman" w:asciiTheme="minorHAnsi" w:hAnsiTheme="minorHAnsi" w:cs="Helvetica"/>
                <w:color w:val="1B1B1B"/>
              </w:rPr>
              <w:t xml:space="preserve">. </w:t>
            </w:r>
          </w:p>
        </w:tc>
        <w:tc>
          <w:tcPr>
            <w:tcW w:w="1885" w:type="dxa"/>
          </w:tcPr>
          <w:p w:rsidR="00306CD8" w:rsidRPr="00C14F32" w:rsidP="00EE04EB" w14:paraId="3806723E" w14:textId="77777777">
            <w:pPr>
              <w:pStyle w:val="NormalWeb"/>
              <w:spacing w:before="40" w:beforeAutospacing="0"/>
              <w:rPr>
                <w:rFonts w:asciiTheme="minorHAnsi" w:hAnsiTheme="minorHAnsi" w:cs="Helvetica"/>
                <w:color w:val="1B1B1B"/>
              </w:rPr>
            </w:pPr>
            <w:r w:rsidRPr="00C14F32">
              <w:rPr>
                <w:rFonts w:asciiTheme="minorHAnsi" w:hAnsiTheme="minorHAnsi" w:cs="Helvetica"/>
                <w:color w:val="1B1B1B"/>
              </w:rPr>
              <w:t>Up to $75,000</w:t>
            </w:r>
          </w:p>
        </w:tc>
      </w:tr>
    </w:tbl>
    <w:p w:rsidR="00306CD8" w:rsidRPr="00C14F32" w:rsidP="00EE04EB" w14:paraId="08165EB4" w14:textId="77777777">
      <w:pPr>
        <w:spacing w:before="40"/>
        <w:rPr>
          <w:rFonts w:asciiTheme="minorHAnsi" w:hAnsiTheme="minorHAnsi" w:cs="Helvetica"/>
          <w:color w:val="1B1B1B"/>
          <w:shd w:val="clear" w:color="auto" w:fill="FFFFFF"/>
        </w:rPr>
      </w:pPr>
    </w:p>
    <w:p w:rsidR="00306CD8" w:rsidRPr="00C14F32" w:rsidP="2BFA2632" w14:paraId="0BA23518" w14:textId="7432AFB5">
      <w:pPr>
        <w:pStyle w:val="BodyText"/>
        <w:spacing w:before="40"/>
        <w:rPr>
          <w:rFonts w:eastAsia="Instrument Sans" w:asciiTheme="minorHAnsi" w:hAnsiTheme="minorHAnsi" w:cs="Instrument Sans"/>
        </w:rPr>
      </w:pPr>
      <w:r w:rsidRPr="00C14F32">
        <w:rPr>
          <w:rFonts w:eastAsia="Instrument Sans" w:asciiTheme="minorHAnsi" w:hAnsiTheme="minorHAnsi" w:cs="Instrument Sans"/>
        </w:rPr>
        <w:t xml:space="preserve">The Environmental Justice TCGM </w:t>
      </w:r>
      <w:r w:rsidRPr="00C14F32" w:rsidR="001F27B6">
        <w:rPr>
          <w:rFonts w:eastAsia="Instrument Sans" w:asciiTheme="minorHAnsi" w:hAnsiTheme="minorHAnsi" w:cs="Instrument Sans"/>
        </w:rPr>
        <w:t xml:space="preserve">estimates </w:t>
      </w:r>
      <w:r w:rsidRPr="00C14F32">
        <w:rPr>
          <w:rFonts w:eastAsia="Instrument Sans" w:asciiTheme="minorHAnsi" w:hAnsiTheme="minorHAnsi" w:cs="Instrument Sans"/>
        </w:rPr>
        <w:t>the following numbers of awards for each tier</w:t>
      </w:r>
      <w:r w:rsidRPr="00C14F32" w:rsidR="0DF8E004">
        <w:rPr>
          <w:rFonts w:eastAsia="Instrument Sans" w:asciiTheme="minorHAnsi" w:hAnsiTheme="minorHAnsi" w:cs="Instrument Sans"/>
        </w:rPr>
        <w:t xml:space="preserve"> </w:t>
      </w:r>
      <w:r w:rsidRPr="00C14F32">
        <w:rPr>
          <w:rFonts w:eastAsia="Instrument Sans" w:asciiTheme="minorHAnsi" w:hAnsiTheme="minorHAnsi" w:cs="Instrument Sans"/>
        </w:rPr>
        <w:t>and non-competitive fixed awards</w:t>
      </w:r>
      <w:r w:rsidRPr="00C14F32" w:rsidR="2B8D1D92">
        <w:rPr>
          <w:rFonts w:eastAsia="Instrument Sans" w:asciiTheme="minorHAnsi" w:hAnsiTheme="minorHAnsi" w:cs="Instrument Sans"/>
        </w:rPr>
        <w:t xml:space="preserve"> per year</w:t>
      </w:r>
      <w:r w:rsidRPr="00C14F32">
        <w:rPr>
          <w:rFonts w:eastAsia="Instrument Sans" w:asciiTheme="minorHAnsi" w:hAnsiTheme="minorHAnsi" w:cs="Instrument Sans"/>
        </w:rPr>
        <w:t>,</w:t>
      </w:r>
      <w:r w:rsidRPr="00C14F32" w:rsidR="38367FF9">
        <w:rPr>
          <w:rFonts w:eastAsia="Instrument Sans" w:asciiTheme="minorHAnsi" w:hAnsiTheme="minorHAnsi" w:cs="Instrument Sans"/>
        </w:rPr>
        <w:t xml:space="preserve"> with the </w:t>
      </w:r>
      <w:r w:rsidRPr="00C14F32" w:rsidR="74E937BF">
        <w:rPr>
          <w:rFonts w:eastAsia="Instrument Sans" w:asciiTheme="minorHAnsi" w:hAnsiTheme="minorHAnsi" w:cs="Instrument Sans"/>
        </w:rPr>
        <w:t>flexibility</w:t>
      </w:r>
      <w:r w:rsidRPr="00C14F32" w:rsidR="38367FF9">
        <w:rPr>
          <w:rFonts w:eastAsia="Instrument Sans" w:asciiTheme="minorHAnsi" w:hAnsiTheme="minorHAnsi" w:cs="Instrument Sans"/>
        </w:rPr>
        <w:t xml:space="preserve"> of shifting award allocations to account for demand, applications received and/or other circumstances</w:t>
      </w:r>
      <w:r w:rsidRPr="00C14F32" w:rsidR="0A03A812">
        <w:rPr>
          <w:rFonts w:eastAsia="Instrument Sans" w:asciiTheme="minorHAnsi" w:hAnsiTheme="minorHAnsi" w:cs="Instrument Sans"/>
        </w:rPr>
        <w:t>.</w:t>
      </w:r>
    </w:p>
    <w:tbl>
      <w:tblPr>
        <w:tblStyle w:val="TableGrid"/>
        <w:tblW w:w="9360" w:type="dxa"/>
        <w:tblLayout w:type="fixed"/>
        <w:tblLook w:val="06A0"/>
      </w:tblPr>
      <w:tblGrid>
        <w:gridCol w:w="2430"/>
        <w:gridCol w:w="1920"/>
        <w:gridCol w:w="2220"/>
        <w:gridCol w:w="2790"/>
      </w:tblGrid>
      <w:tr w14:paraId="0D703903" w14:textId="77777777" w:rsidTr="38E23754">
        <w:tblPrEx>
          <w:tblW w:w="9360" w:type="dxa"/>
          <w:tblLayout w:type="fixed"/>
          <w:tblLook w:val="06A0"/>
        </w:tblPrEx>
        <w:trPr>
          <w:trHeight w:val="300"/>
        </w:trPr>
        <w:tc>
          <w:tcPr>
            <w:tcW w:w="2430" w:type="dxa"/>
          </w:tcPr>
          <w:p w:rsidR="0858AEFB" w:rsidRPr="00C14F32" w:rsidP="00EE04EB" w14:paraId="5FD0DB56" w14:textId="579DCC74">
            <w:pPr>
              <w:pStyle w:val="BodyText"/>
              <w:spacing w:before="40"/>
              <w:rPr>
                <w:rFonts w:eastAsia="Instrument Sans" w:asciiTheme="minorHAnsi" w:hAnsiTheme="minorHAnsi" w:cs="Instrument Sans"/>
              </w:rPr>
            </w:pPr>
            <w:r w:rsidRPr="00C14F32">
              <w:rPr>
                <w:rFonts w:eastAsia="Instrument Sans" w:asciiTheme="minorHAnsi" w:hAnsiTheme="minorHAnsi" w:cs="Instrument Sans"/>
              </w:rPr>
              <w:t>Tier &amp; Category</w:t>
            </w:r>
          </w:p>
        </w:tc>
        <w:tc>
          <w:tcPr>
            <w:tcW w:w="1920" w:type="dxa"/>
          </w:tcPr>
          <w:p w:rsidR="63D985EC" w:rsidRPr="00C14F32" w:rsidP="00EE04EB" w14:paraId="22DB6A83" w14:textId="66A78A91">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 xml:space="preserve">Awards available </w:t>
            </w:r>
            <w:r w:rsidRPr="00C14F32" w:rsidR="6ED92B35">
              <w:rPr>
                <w:rFonts w:eastAsia="Instrument Sans" w:asciiTheme="minorHAnsi" w:hAnsiTheme="minorHAnsi" w:cs="Instrument Sans"/>
              </w:rPr>
              <w:t xml:space="preserve">Year 1 </w:t>
            </w:r>
          </w:p>
        </w:tc>
        <w:tc>
          <w:tcPr>
            <w:tcW w:w="2220" w:type="dxa"/>
          </w:tcPr>
          <w:p w:rsidR="5A06B54B" w:rsidRPr="00C14F32" w:rsidP="00EE04EB" w14:paraId="3D33FD9D" w14:textId="5659024B">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 xml:space="preserve">Awards available </w:t>
            </w:r>
            <w:r w:rsidRPr="00C14F32" w:rsidR="66AC8A32">
              <w:rPr>
                <w:rFonts w:eastAsia="Instrument Sans" w:asciiTheme="minorHAnsi" w:hAnsiTheme="minorHAnsi" w:cs="Instrument Sans"/>
              </w:rPr>
              <w:t>Year 2</w:t>
            </w:r>
          </w:p>
        </w:tc>
        <w:tc>
          <w:tcPr>
            <w:tcW w:w="2790" w:type="dxa"/>
          </w:tcPr>
          <w:p w:rsidR="39383612" w:rsidRPr="00C14F32" w:rsidP="00EE04EB" w14:paraId="42173AF5" w14:textId="22517C51">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 xml:space="preserve">Awards </w:t>
            </w:r>
            <w:r w:rsidRPr="00C14F32" w:rsidR="418EE32B">
              <w:rPr>
                <w:rFonts w:eastAsia="Instrument Sans" w:asciiTheme="minorHAnsi" w:hAnsiTheme="minorHAnsi" w:cs="Instrument Sans"/>
              </w:rPr>
              <w:t>available</w:t>
            </w:r>
            <w:r w:rsidRPr="00C14F32">
              <w:rPr>
                <w:rFonts w:eastAsia="Instrument Sans" w:asciiTheme="minorHAnsi" w:hAnsiTheme="minorHAnsi" w:cs="Instrument Sans"/>
              </w:rPr>
              <w:t xml:space="preserve">  </w:t>
            </w:r>
          </w:p>
          <w:p w:rsidR="6E01DB65" w:rsidRPr="00C14F32" w:rsidP="00EE04EB" w14:paraId="2EB765ED" w14:textId="6514BF68">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Year 3</w:t>
            </w:r>
          </w:p>
        </w:tc>
      </w:tr>
      <w:tr w14:paraId="67ED237F" w14:textId="77777777" w:rsidTr="38E23754">
        <w:tblPrEx>
          <w:tblW w:w="9360" w:type="dxa"/>
          <w:tblLayout w:type="fixed"/>
          <w:tblLook w:val="06A0"/>
        </w:tblPrEx>
        <w:trPr>
          <w:trHeight w:val="300"/>
        </w:trPr>
        <w:tc>
          <w:tcPr>
            <w:tcW w:w="2430" w:type="dxa"/>
          </w:tcPr>
          <w:p w:rsidR="4A22FDAD" w:rsidRPr="00C14F32" w:rsidP="00EE04EB" w14:paraId="083BBB13" w14:textId="02148984">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1-Assessment Projects</w:t>
            </w:r>
          </w:p>
        </w:tc>
        <w:tc>
          <w:tcPr>
            <w:tcW w:w="1920" w:type="dxa"/>
          </w:tcPr>
          <w:p w:rsidR="7B4C3566" w:rsidRPr="00C14F32" w:rsidP="00EE04EB" w14:paraId="511555D4" w14:textId="6BE7BAA4">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37</w:t>
            </w:r>
          </w:p>
        </w:tc>
        <w:tc>
          <w:tcPr>
            <w:tcW w:w="2220" w:type="dxa"/>
          </w:tcPr>
          <w:p w:rsidR="046A21FF" w:rsidRPr="00C14F32" w:rsidP="00EE04EB" w14:paraId="12A61981" w14:textId="53B028EA">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21</w:t>
            </w:r>
          </w:p>
        </w:tc>
        <w:tc>
          <w:tcPr>
            <w:tcW w:w="2790" w:type="dxa"/>
          </w:tcPr>
          <w:p w:rsidR="046A21FF" w:rsidRPr="00C14F32" w:rsidP="00EE04EB" w14:paraId="00E1EFE0" w14:textId="69D75C16">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13</w:t>
            </w:r>
          </w:p>
        </w:tc>
      </w:tr>
      <w:tr w14:paraId="125CF7F9" w14:textId="77777777" w:rsidTr="38E23754">
        <w:tblPrEx>
          <w:tblW w:w="9360" w:type="dxa"/>
          <w:tblLayout w:type="fixed"/>
          <w:tblLook w:val="06A0"/>
        </w:tblPrEx>
        <w:trPr>
          <w:trHeight w:val="300"/>
        </w:trPr>
        <w:tc>
          <w:tcPr>
            <w:tcW w:w="2430" w:type="dxa"/>
          </w:tcPr>
          <w:p w:rsidR="68D21A5D" w:rsidRPr="00C14F32" w:rsidP="00EE04EB" w14:paraId="1E97521A" w14:textId="37F2B91B">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2- Planning Projects</w:t>
            </w:r>
          </w:p>
        </w:tc>
        <w:tc>
          <w:tcPr>
            <w:tcW w:w="1920" w:type="dxa"/>
          </w:tcPr>
          <w:p w:rsidR="6D89B40D" w:rsidRPr="00C14F32" w:rsidP="00EE04EB" w14:paraId="4D795AA6" w14:textId="3F32AF75">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24</w:t>
            </w:r>
          </w:p>
        </w:tc>
        <w:tc>
          <w:tcPr>
            <w:tcW w:w="2220" w:type="dxa"/>
          </w:tcPr>
          <w:p w:rsidR="275A7883" w:rsidRPr="00C14F32" w:rsidP="00EE04EB" w14:paraId="366019CB" w14:textId="1B5345DD">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26</w:t>
            </w:r>
          </w:p>
        </w:tc>
        <w:tc>
          <w:tcPr>
            <w:tcW w:w="2790" w:type="dxa"/>
          </w:tcPr>
          <w:p w:rsidR="35B203E8" w:rsidRPr="00C14F32" w:rsidP="00EE04EB" w14:paraId="73563610" w14:textId="197E69FA">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5</w:t>
            </w:r>
          </w:p>
        </w:tc>
      </w:tr>
      <w:tr w14:paraId="137897CE" w14:textId="77777777" w:rsidTr="38E23754">
        <w:tblPrEx>
          <w:tblW w:w="9360" w:type="dxa"/>
          <w:tblLayout w:type="fixed"/>
          <w:tblLook w:val="06A0"/>
        </w:tblPrEx>
        <w:trPr>
          <w:trHeight w:val="300"/>
        </w:trPr>
        <w:tc>
          <w:tcPr>
            <w:tcW w:w="2430" w:type="dxa"/>
          </w:tcPr>
          <w:p w:rsidR="68D21A5D" w:rsidRPr="00C14F32" w:rsidP="00EE04EB" w14:paraId="36044CE6" w14:textId="7081E59F">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3- Implementation of Projects</w:t>
            </w:r>
          </w:p>
        </w:tc>
        <w:tc>
          <w:tcPr>
            <w:tcW w:w="1920" w:type="dxa"/>
          </w:tcPr>
          <w:p w:rsidR="74F615F1" w:rsidRPr="00C14F32" w:rsidP="00EE04EB" w14:paraId="4BBD0C1E" w14:textId="05D95423">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15</w:t>
            </w:r>
          </w:p>
        </w:tc>
        <w:tc>
          <w:tcPr>
            <w:tcW w:w="2220" w:type="dxa"/>
          </w:tcPr>
          <w:p w:rsidR="4CECE905" w:rsidRPr="00C14F32" w:rsidP="00EE04EB" w14:paraId="61018739" w14:textId="0EA13891">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19</w:t>
            </w:r>
          </w:p>
        </w:tc>
        <w:tc>
          <w:tcPr>
            <w:tcW w:w="2790" w:type="dxa"/>
          </w:tcPr>
          <w:p w:rsidR="35B203E8" w:rsidRPr="00C14F32" w:rsidP="00EE04EB" w14:paraId="1DF3DB6F" w14:textId="0CDB9EB6">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5</w:t>
            </w:r>
          </w:p>
        </w:tc>
      </w:tr>
      <w:tr w14:paraId="12631B4B" w14:textId="77777777" w:rsidTr="38E23754">
        <w:tblPrEx>
          <w:tblW w:w="9360" w:type="dxa"/>
          <w:tblLayout w:type="fixed"/>
          <w:tblLook w:val="06A0"/>
        </w:tblPrEx>
        <w:trPr>
          <w:trHeight w:val="300"/>
        </w:trPr>
        <w:tc>
          <w:tcPr>
            <w:tcW w:w="2430" w:type="dxa"/>
          </w:tcPr>
          <w:p w:rsidR="68D21A5D" w:rsidRPr="00C14F32" w:rsidP="00EE04EB" w14:paraId="09DF4520" w14:textId="3C93FF1A">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Non-competitive Fixed awards</w:t>
            </w:r>
          </w:p>
        </w:tc>
        <w:tc>
          <w:tcPr>
            <w:tcW w:w="1920" w:type="dxa"/>
          </w:tcPr>
          <w:p w:rsidR="0221288E" w:rsidRPr="00C14F32" w:rsidP="00EE04EB" w14:paraId="0FF23A14" w14:textId="53CBD67D">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10</w:t>
            </w:r>
          </w:p>
        </w:tc>
        <w:tc>
          <w:tcPr>
            <w:tcW w:w="2220" w:type="dxa"/>
          </w:tcPr>
          <w:p w:rsidR="0221288E" w:rsidRPr="00C14F32" w:rsidP="00EE04EB" w14:paraId="6DF29FAF" w14:textId="66A03F45">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10</w:t>
            </w:r>
          </w:p>
        </w:tc>
        <w:tc>
          <w:tcPr>
            <w:tcW w:w="2790" w:type="dxa"/>
          </w:tcPr>
          <w:p w:rsidR="61B96799" w:rsidRPr="00C14F32" w:rsidP="00EE04EB" w14:paraId="6B1FE85E" w14:textId="48396DAD">
            <w:pPr>
              <w:pStyle w:val="BodyText"/>
              <w:spacing w:before="40"/>
              <w:jc w:val="center"/>
              <w:rPr>
                <w:rFonts w:eastAsia="Instrument Sans" w:asciiTheme="minorHAnsi" w:hAnsiTheme="minorHAnsi" w:cs="Instrument Sans"/>
              </w:rPr>
            </w:pPr>
            <w:r w:rsidRPr="00C14F32">
              <w:rPr>
                <w:rFonts w:eastAsia="Instrument Sans" w:asciiTheme="minorHAnsi" w:hAnsiTheme="minorHAnsi" w:cs="Instrument Sans"/>
              </w:rPr>
              <w:t>6</w:t>
            </w:r>
          </w:p>
        </w:tc>
      </w:tr>
    </w:tbl>
    <w:p w:rsidR="00127AC2" w:rsidRPr="00C14F32" w:rsidP="2BFA2632" w14:paraId="57DB854F" w14:textId="1F790F17">
      <w:pPr>
        <w:spacing w:before="100" w:beforeAutospacing="1" w:after="100" w:afterAutospacing="1"/>
        <w:rPr>
          <w:rFonts w:eastAsia="Instrument Sans" w:asciiTheme="minorHAnsi" w:hAnsiTheme="minorHAnsi" w:cs="Instrument Sans"/>
        </w:rPr>
      </w:pPr>
    </w:p>
    <w:p w:rsidR="00306CD8" w:rsidRPr="00C14F32" w:rsidP="00306CD8" w14:paraId="0E80ADBB" w14:textId="70A4329C">
      <w:pPr>
        <w:pStyle w:val="Title"/>
        <w:tabs>
          <w:tab w:val="left" w:pos="5356"/>
        </w:tabs>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Application Requirements</w:t>
      </w:r>
    </w:p>
    <w:p w:rsidR="00306CD8" w:rsidRPr="00C14F32" w:rsidP="00EE04EB" w14:paraId="7995975A" w14:textId="652E50BB">
      <w:pPr>
        <w:pStyle w:val="Heading2"/>
        <w:spacing w:after="120"/>
        <w:rPr>
          <w:rFonts w:asciiTheme="minorHAnsi" w:hAnsiTheme="minorHAnsi" w:hint="eastAsia"/>
          <w:b/>
          <w:sz w:val="24"/>
          <w:szCs w:val="24"/>
        </w:rPr>
      </w:pPr>
      <w:r w:rsidRPr="00C14F32">
        <w:rPr>
          <w:rFonts w:asciiTheme="minorHAnsi" w:hAnsiTheme="minorHAnsi"/>
          <w:b/>
          <w:sz w:val="24"/>
          <w:szCs w:val="24"/>
        </w:rPr>
        <w:t>Applicant Overview</w:t>
      </w:r>
    </w:p>
    <w:p w:rsidR="00306CD8" w:rsidRPr="00C14F32" w:rsidP="00EE04EB" w14:paraId="46E3B285" w14:textId="77777777">
      <w:pPr>
        <w:pStyle w:val="paragraph"/>
        <w:numPr>
          <w:ilvl w:val="0"/>
          <w:numId w:val="15"/>
        </w:numPr>
        <w:spacing w:before="40" w:beforeAutospacing="0" w:after="0" w:afterAutospacing="0"/>
        <w:textAlignment w:val="baseline"/>
        <w:rPr>
          <w:rStyle w:val="normaltextrun"/>
          <w:rFonts w:asciiTheme="minorHAnsi" w:hAnsiTheme="minorHAnsi" w:cs="Arial"/>
        </w:rPr>
      </w:pPr>
      <w:r w:rsidRPr="00C14F32">
        <w:rPr>
          <w:rStyle w:val="normaltextrun"/>
          <w:rFonts w:asciiTheme="minorHAnsi" w:eastAsiaTheme="majorEastAsia" w:hAnsiTheme="minorHAnsi" w:cs="Arial"/>
        </w:rPr>
        <w:t>Lead Applicant Organization Name</w:t>
      </w:r>
    </w:p>
    <w:p w:rsidR="00306CD8" w:rsidRPr="00C14F32" w:rsidP="00EE04EB" w14:paraId="28446246" w14:textId="1F3E43A4">
      <w:pPr>
        <w:pStyle w:val="paragraph"/>
        <w:spacing w:before="40" w:beforeAutospacing="0" w:after="0" w:afterAutospacing="0"/>
        <w:ind w:left="720"/>
        <w:textAlignment w:val="baseline"/>
        <w:rPr>
          <w:rFonts w:asciiTheme="minorHAnsi" w:hAnsiTheme="minorHAnsi" w:cs="Arial"/>
          <w:i/>
          <w:iCs/>
        </w:rPr>
      </w:pPr>
      <w:r w:rsidRPr="00C14F32">
        <w:rPr>
          <w:rStyle w:val="normaltextrun"/>
          <w:rFonts w:asciiTheme="minorHAnsi" w:eastAsiaTheme="majorEastAsia" w:hAnsiTheme="minorHAnsi" w:cs="Arial"/>
          <w:i/>
          <w:iCs/>
          <w:color w:val="000000"/>
        </w:rPr>
        <w:t>If you are applying on behalf of a partnership, collaboration, or coalition, please choose one organization to serve as the lead applicant and submit only their information in this section</w:t>
      </w:r>
      <w:r w:rsidRPr="00C14F32" w:rsidR="004C1695">
        <w:rPr>
          <w:rStyle w:val="normaltextrun"/>
          <w:rFonts w:asciiTheme="minorHAnsi" w:eastAsiaTheme="majorEastAsia" w:hAnsiTheme="minorHAnsi" w:cs="Arial"/>
          <w:i/>
          <w:iCs/>
          <w:color w:val="000000"/>
        </w:rPr>
        <w:t xml:space="preserve">. </w:t>
      </w:r>
    </w:p>
    <w:p w:rsidR="00306CD8" w:rsidRPr="00C14F32" w:rsidP="00EE04EB" w14:paraId="627AD59E"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normaltextrun"/>
          <w:rFonts w:asciiTheme="minorHAnsi" w:eastAsiaTheme="majorEastAsia" w:hAnsiTheme="minorHAnsi" w:cs="Arial"/>
        </w:rPr>
        <w:t>Lead Applicant Street Address</w:t>
      </w:r>
      <w:r w:rsidRPr="00C14F32">
        <w:rPr>
          <w:rStyle w:val="eop"/>
          <w:rFonts w:asciiTheme="minorHAnsi" w:eastAsiaTheme="majorEastAsia" w:hAnsiTheme="minorHAnsi" w:cs="Arial"/>
        </w:rPr>
        <w:t> </w:t>
      </w:r>
    </w:p>
    <w:p w:rsidR="00306CD8" w:rsidRPr="00C14F32" w:rsidP="00EE04EB" w14:paraId="1D620576"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Lead Applicant City</w:t>
      </w:r>
    </w:p>
    <w:p w:rsidR="00306CD8" w:rsidRPr="00C14F32" w:rsidP="00EE04EB" w14:paraId="54784B65"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Lead Applicant State</w:t>
      </w:r>
    </w:p>
    <w:p w:rsidR="00306CD8" w:rsidRPr="00C14F32" w:rsidP="00EE04EB" w14:paraId="25F13F21"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Lead Applicant Zip</w:t>
      </w:r>
    </w:p>
    <w:p w:rsidR="00306CD8" w:rsidRPr="00C14F32" w:rsidP="00EE04EB" w14:paraId="330F9BDF" w14:textId="63CF32F4">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Website Address</w:t>
      </w:r>
      <w:r w:rsidRPr="00C14F32" w:rsidR="5FC071E7">
        <w:rPr>
          <w:rStyle w:val="eop"/>
          <w:rFonts w:asciiTheme="minorHAnsi" w:eastAsiaTheme="majorEastAsia" w:hAnsiTheme="minorHAnsi" w:cs="Arial"/>
        </w:rPr>
        <w:t xml:space="preserve"> or other social media handles (please write n/a if you don’t have </w:t>
      </w:r>
      <w:r w:rsidRPr="00C14F32" w:rsidR="24534F71">
        <w:rPr>
          <w:rStyle w:val="eop"/>
          <w:rFonts w:asciiTheme="minorHAnsi" w:eastAsiaTheme="majorEastAsia" w:hAnsiTheme="minorHAnsi" w:cs="Arial"/>
        </w:rPr>
        <w:t>any</w:t>
      </w:r>
      <w:r w:rsidRPr="00C14F32" w:rsidR="5FC071E7">
        <w:rPr>
          <w:rStyle w:val="eop"/>
          <w:rFonts w:asciiTheme="minorHAnsi" w:eastAsiaTheme="majorEastAsia" w:hAnsiTheme="minorHAnsi" w:cs="Arial"/>
        </w:rPr>
        <w:t xml:space="preserve"> of these) </w:t>
      </w:r>
    </w:p>
    <w:p w:rsidR="00306CD8" w:rsidRPr="00C14F32" w:rsidP="00EE04EB" w14:paraId="78DB8D67"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Primary Contact’s First Name</w:t>
      </w:r>
    </w:p>
    <w:p w:rsidR="00306CD8" w:rsidRPr="00C14F32" w:rsidP="00EE04EB" w14:paraId="19CCAEFE"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Primary Contact’s Last Name</w:t>
      </w:r>
    </w:p>
    <w:p w:rsidR="00306CD8" w:rsidRPr="00C14F32" w:rsidP="00EE04EB" w14:paraId="5C620270"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Primary Contact’s Title</w:t>
      </w:r>
    </w:p>
    <w:p w:rsidR="00306CD8" w:rsidRPr="00C14F32" w:rsidP="00EE04EB" w14:paraId="37047D6C" w14:textId="77777777">
      <w:pPr>
        <w:pStyle w:val="paragraph"/>
        <w:numPr>
          <w:ilvl w:val="0"/>
          <w:numId w:val="15"/>
        </w:numPr>
        <w:spacing w:before="40" w:beforeAutospacing="0" w:after="0" w:afterAutospacing="0"/>
        <w:textAlignment w:val="baseline"/>
        <w:rPr>
          <w:rStyle w:val="eop"/>
          <w:rFonts w:asciiTheme="minorHAnsi" w:eastAsiaTheme="majorEastAsia" w:hAnsiTheme="minorHAnsi" w:cs="Arial" w:hint="eastAsia"/>
        </w:rPr>
      </w:pPr>
      <w:r w:rsidRPr="00C14F32">
        <w:rPr>
          <w:rStyle w:val="eop"/>
          <w:rFonts w:asciiTheme="minorHAnsi" w:eastAsiaTheme="majorEastAsia" w:hAnsiTheme="minorHAnsi" w:cs="Arial"/>
        </w:rPr>
        <w:t>Primary Contact’s Email Address</w:t>
      </w:r>
    </w:p>
    <w:p w:rsidR="00306CD8" w:rsidRPr="00C14F32" w:rsidP="00EE04EB" w14:paraId="424C5FF1" w14:textId="77777777">
      <w:pPr>
        <w:pStyle w:val="paragraph"/>
        <w:numPr>
          <w:ilvl w:val="0"/>
          <w:numId w:val="15"/>
        </w:numPr>
        <w:spacing w:before="40" w:beforeAutospacing="0" w:after="0" w:afterAutospacing="0"/>
        <w:textAlignment w:val="baseline"/>
        <w:rPr>
          <w:rFonts w:asciiTheme="minorHAnsi" w:eastAsiaTheme="majorEastAsia" w:hAnsiTheme="minorHAnsi" w:cs="Arial" w:hint="eastAsia"/>
        </w:rPr>
      </w:pPr>
      <w:r w:rsidRPr="00C14F32">
        <w:rPr>
          <w:rStyle w:val="eop"/>
          <w:rFonts w:asciiTheme="minorHAnsi" w:eastAsiaTheme="majorEastAsia" w:hAnsiTheme="minorHAnsi" w:cs="Arial"/>
        </w:rPr>
        <w:t>Primary Contact’s Phone Number</w:t>
      </w:r>
    </w:p>
    <w:p w:rsidR="00306CD8" w:rsidRPr="00C14F32" w:rsidP="00EE04EB" w14:paraId="21B15DE9" w14:textId="5518C282">
      <w:pPr>
        <w:pStyle w:val="paragraph"/>
        <w:numPr>
          <w:ilvl w:val="0"/>
          <w:numId w:val="15"/>
        </w:numPr>
        <w:spacing w:before="40" w:beforeAutospacing="0" w:after="0" w:afterAutospacing="0"/>
        <w:textAlignment w:val="baseline"/>
        <w:rPr>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 xml:space="preserve">Employer Identification Number (EIN) </w:t>
      </w:r>
      <w:r w:rsidRPr="00C14F32">
        <w:rPr>
          <w:rStyle w:val="normaltextrun"/>
          <w:rFonts w:asciiTheme="minorHAnsi" w:eastAsiaTheme="majorEastAsia" w:hAnsiTheme="minorHAnsi" w:cs="Arial"/>
          <w:color w:val="2B2826"/>
        </w:rPr>
        <w:t>or Unique Entity Identifier (UIE) from the federal government</w:t>
      </w:r>
    </w:p>
    <w:p w:rsidR="00306CD8" w:rsidRPr="00C14F32" w:rsidP="00EE04EB" w14:paraId="24CA3685" w14:textId="7AE5BE1D">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Lead applicant’s total organizational expenses for the current fiscal year</w:t>
      </w:r>
    </w:p>
    <w:p w:rsidR="00A46DD9" w:rsidRPr="00C14F32" w:rsidP="00EE04EB" w14:paraId="1C2CE1C7" w14:textId="499504CB">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Number of paid full</w:t>
      </w:r>
      <w:r w:rsidRPr="00C14F32" w:rsidR="00B44C29">
        <w:rPr>
          <w:rStyle w:val="normaltextrun"/>
          <w:rFonts w:asciiTheme="minorHAnsi" w:eastAsiaTheme="majorEastAsia" w:hAnsiTheme="minorHAnsi" w:cs="Arial"/>
          <w:color w:val="2B2826"/>
          <w:shd w:val="clear" w:color="auto" w:fill="FFFFFF"/>
        </w:rPr>
        <w:t>-</w:t>
      </w:r>
      <w:r w:rsidRPr="00C14F32">
        <w:rPr>
          <w:rStyle w:val="normaltextrun"/>
          <w:rFonts w:asciiTheme="minorHAnsi" w:eastAsiaTheme="majorEastAsia" w:hAnsiTheme="minorHAnsi" w:cs="Arial"/>
          <w:color w:val="2B2826"/>
          <w:shd w:val="clear" w:color="auto" w:fill="FFFFFF"/>
        </w:rPr>
        <w:t xml:space="preserve">time equivalent (FTE) staff. </w:t>
      </w:r>
    </w:p>
    <w:p w:rsidR="00722C0C" w:rsidRPr="00C14F32" w:rsidP="00EE04EB" w14:paraId="5F647D25" w14:textId="092B2763">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 xml:space="preserve">Number of unpaid staff (volunteers with staff roles). </w:t>
      </w:r>
    </w:p>
    <w:p w:rsidR="009D4010" w:rsidRPr="00C14F32" w:rsidP="00EE04EB" w14:paraId="57D2F964" w14:textId="59010E01">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If you are applying on behalf of a community-led project that you host, what were their total expenses for th</w:t>
      </w:r>
      <w:r w:rsidRPr="00C14F32" w:rsidR="00B96436">
        <w:rPr>
          <w:rStyle w:val="normaltextrun"/>
          <w:rFonts w:asciiTheme="minorHAnsi" w:eastAsiaTheme="majorEastAsia" w:hAnsiTheme="minorHAnsi" w:cs="Arial"/>
          <w:color w:val="2B2826"/>
          <w:shd w:val="clear" w:color="auto" w:fill="FFFFFF"/>
        </w:rPr>
        <w:t>is current</w:t>
      </w:r>
      <w:r w:rsidRPr="00C14F32">
        <w:rPr>
          <w:rStyle w:val="normaltextrun"/>
          <w:rFonts w:asciiTheme="minorHAnsi" w:eastAsiaTheme="majorEastAsia" w:hAnsiTheme="minorHAnsi" w:cs="Arial"/>
          <w:color w:val="2B2826"/>
          <w:shd w:val="clear" w:color="auto" w:fill="FFFFFF"/>
        </w:rPr>
        <w:t xml:space="preserve"> fiscal year (note you will be the funded party). </w:t>
      </w:r>
    </w:p>
    <w:p w:rsidR="00F32A1C" w:rsidRPr="00C14F32" w:rsidP="0430A2DE" w14:paraId="0F72FEEF" w14:textId="77777777">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 xml:space="preserve">Which state(s) within </w:t>
      </w:r>
      <w:r w:rsidRPr="00C14F32">
        <w:rPr>
          <w:rFonts w:asciiTheme="minorHAnsi" w:hAnsiTheme="minorHAnsi" w:cs="Helvetica"/>
          <w:color w:val="1B1B1B"/>
          <w:shd w:val="clear" w:color="auto" w:fill="FFFFFF"/>
        </w:rPr>
        <w:t>[REDACTED]. </w:t>
      </w:r>
      <w:r w:rsidRPr="00C14F32">
        <w:rPr>
          <w:rStyle w:val="normaltextrun"/>
          <w:rFonts w:asciiTheme="minorHAnsi" w:eastAsiaTheme="majorEastAsia" w:hAnsiTheme="minorHAnsi" w:cs="Arial"/>
          <w:color w:val="2B2826"/>
          <w:shd w:val="clear" w:color="auto" w:fill="FFFFFF"/>
        </w:rPr>
        <w:t>does your application intend to focus activities and resources in (select all that apply):</w:t>
      </w:r>
    </w:p>
    <w:p w:rsidR="00F32A1C" w:rsidRPr="00C14F32" w:rsidP="00EE04EB" w14:paraId="49AABFE3" w14:textId="77777777">
      <w:pPr>
        <w:pStyle w:val="paragraph"/>
        <w:numPr>
          <w:ilvl w:val="1"/>
          <w:numId w:val="15"/>
        </w:numPr>
        <w:spacing w:before="40" w:beforeAutospacing="0" w:after="0" w:afterAutospacing="0"/>
        <w:textAlignment w:val="baseline"/>
        <w:rPr>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F32A1C" w:rsidRPr="00C14F32" w:rsidP="00EE04EB" w14:paraId="369046A0" w14:textId="77777777">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F32A1C" w:rsidRPr="00C14F32" w:rsidP="00EE04EB" w14:paraId="57F235D3" w14:textId="77777777">
      <w:pPr>
        <w:pStyle w:val="paragraph"/>
        <w:numPr>
          <w:ilvl w:val="1"/>
          <w:numId w:val="15"/>
        </w:numPr>
        <w:spacing w:before="40" w:beforeAutospacing="0" w:after="0" w:afterAutospacing="0"/>
        <w:textAlignment w:val="baseline"/>
        <w:rPr>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F32A1C" w:rsidRPr="00C14F32" w:rsidP="00EE04EB" w14:paraId="0207C75B" w14:textId="77777777">
      <w:pPr>
        <w:pStyle w:val="paragraph"/>
        <w:numPr>
          <w:ilvl w:val="1"/>
          <w:numId w:val="15"/>
        </w:numPr>
        <w:spacing w:before="40" w:beforeAutospacing="0" w:after="0" w:afterAutospacing="0"/>
        <w:textAlignment w:val="baseline"/>
        <w:rPr>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F32A1C" w:rsidRPr="00C14F32" w:rsidP="00EE04EB" w14:paraId="7F77B084" w14:textId="77777777">
      <w:pPr>
        <w:pStyle w:val="paragraph"/>
        <w:numPr>
          <w:ilvl w:val="1"/>
          <w:numId w:val="15"/>
        </w:numPr>
        <w:spacing w:before="40" w:beforeAutospacing="0" w:after="0" w:afterAutospacing="0"/>
        <w:textAlignment w:val="baseline"/>
        <w:rPr>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F32A1C" w:rsidRPr="00C14F32" w:rsidP="00EE04EB" w14:paraId="2DBBBC94" w14:textId="77777777">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Fonts w:asciiTheme="minorHAnsi" w:hAnsiTheme="minorHAnsi" w:cs="Helvetica"/>
          <w:color w:val="1B1B1B"/>
          <w:shd w:val="clear" w:color="auto" w:fill="FFFFFF"/>
        </w:rPr>
        <w:t>[REDACTED]. </w:t>
      </w:r>
    </w:p>
    <w:p w:rsidR="00306CD8" w:rsidRPr="00C14F32" w:rsidP="0430A2DE" w14:paraId="3B7704E8" w14:textId="45B5D693">
      <w:pPr>
        <w:pStyle w:val="paragraph"/>
        <w:numPr>
          <w:ilvl w:val="0"/>
          <w:numId w:val="15"/>
        </w:numPr>
        <w:spacing w:before="40" w:beforeAutospacing="0" w:after="0" w:afterAutospacing="0"/>
        <w:textAlignment w:val="baseline"/>
        <w:rPr>
          <w:rFonts w:asciiTheme="minorHAnsi" w:eastAsiaTheme="majorEastAsia" w:hAnsiTheme="minorHAnsi" w:cs="Arial" w:hint="eastAsia"/>
        </w:rPr>
      </w:pPr>
      <w:r w:rsidRPr="00C14F32">
        <w:rPr>
          <w:rStyle w:val="normaltextrun"/>
          <w:rFonts w:asciiTheme="minorHAnsi" w:eastAsiaTheme="majorEastAsia" w:hAnsiTheme="minorHAnsi"/>
        </w:rPr>
        <w:t>Entity Type</w:t>
      </w:r>
      <w:r w:rsidRPr="00C14F32">
        <w:rPr>
          <w:rStyle w:val="eop"/>
          <w:rFonts w:asciiTheme="minorHAnsi" w:eastAsiaTheme="majorEastAsia" w:hAnsiTheme="minorHAnsi"/>
        </w:rPr>
        <w:t xml:space="preserve"> (select </w:t>
      </w:r>
      <w:r w:rsidRPr="00C14F32" w:rsidR="214EE41A">
        <w:rPr>
          <w:rStyle w:val="eop"/>
          <w:rFonts w:asciiTheme="minorHAnsi" w:eastAsiaTheme="majorEastAsia" w:hAnsiTheme="minorHAnsi"/>
        </w:rPr>
        <w:t>one</w:t>
      </w:r>
      <w:r w:rsidRPr="00C14F32">
        <w:rPr>
          <w:rStyle w:val="eop"/>
          <w:rFonts w:asciiTheme="minorHAnsi" w:eastAsiaTheme="majorEastAsia" w:hAnsiTheme="minorHAnsi"/>
        </w:rPr>
        <w:t>)</w:t>
      </w:r>
    </w:p>
    <w:p w:rsidR="00FB7A5A" w:rsidRPr="00C14F32" w:rsidP="00FB7A5A" w14:paraId="5C08C484" w14:textId="77777777">
      <w:pPr>
        <w:numPr>
          <w:ilvl w:val="1"/>
          <w:numId w:val="15"/>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Nonprofit organizations, community-based and grassroots nonprofit organizations</w:t>
      </w:r>
    </w:p>
    <w:p w:rsidR="00FB7A5A" w:rsidRPr="00C14F32" w:rsidP="00FB7A5A" w14:paraId="5767F077" w14:textId="77777777">
      <w:pPr>
        <w:numPr>
          <w:ilvl w:val="1"/>
          <w:numId w:val="15"/>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Tribal governments (both federally recognized and state-recognized) and intertribal consortia</w:t>
      </w:r>
    </w:p>
    <w:p w:rsidR="00FB7A5A" w:rsidRPr="00C14F32" w:rsidP="00FB7A5A" w14:paraId="4980F061" w14:textId="77777777">
      <w:pPr>
        <w:numPr>
          <w:ilvl w:val="1"/>
          <w:numId w:val="15"/>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Native American Organizations</w:t>
      </w:r>
    </w:p>
    <w:p w:rsidR="00FB7A5A" w:rsidRPr="00C14F32" w:rsidP="00FB7A5A" w14:paraId="72928955" w14:textId="77777777">
      <w:pPr>
        <w:numPr>
          <w:ilvl w:val="1"/>
          <w:numId w:val="15"/>
        </w:numPr>
        <w:shd w:val="clear" w:color="auto" w:fill="FFFFFF"/>
        <w:spacing w:before="40" w:after="60"/>
        <w:rPr>
          <w:rFonts w:eastAsia="Times New Roman" w:asciiTheme="minorHAnsi" w:hAnsiTheme="minorHAnsi" w:cs="Helvetica"/>
          <w:color w:val="1B1B1B"/>
        </w:rPr>
      </w:pPr>
      <w:r w:rsidRPr="00C14F32">
        <w:rPr>
          <w:rFonts w:eastAsia="Times New Roman" w:asciiTheme="minorHAnsi" w:hAnsiTheme="minorHAnsi" w:cs="Helvetica"/>
          <w:color w:val="1B1B1B"/>
        </w:rPr>
        <w:t>Local governments</w:t>
      </w:r>
    </w:p>
    <w:p w:rsidR="00FB7A5A" w:rsidRPr="00C14F32" w:rsidP="00FB7A5A" w14:paraId="7AAB88BF" w14:textId="77777777">
      <w:pPr>
        <w:numPr>
          <w:ilvl w:val="1"/>
          <w:numId w:val="15"/>
        </w:numPr>
        <w:shd w:val="clear" w:color="auto" w:fill="FFFFFF"/>
        <w:spacing w:before="40" w:after="60"/>
        <w:rPr>
          <w:rFonts w:asciiTheme="minorHAnsi" w:hAnsiTheme="minorHAnsi"/>
        </w:rPr>
      </w:pPr>
      <w:r w:rsidRPr="00C14F32">
        <w:rPr>
          <w:rFonts w:eastAsia="Times New Roman" w:asciiTheme="minorHAnsi" w:hAnsiTheme="minorHAnsi" w:cs="Helvetica"/>
          <w:color w:val="1B1B1B"/>
        </w:rPr>
        <w:t>Institutions of higher education</w:t>
      </w:r>
    </w:p>
    <w:p w:rsidR="0075258C" w:rsidRPr="00C14F32" w:rsidP="00FB7A5A" w14:paraId="21AA05CB" w14:textId="77777777">
      <w:pPr>
        <w:numPr>
          <w:ilvl w:val="1"/>
          <w:numId w:val="15"/>
        </w:numPr>
        <w:shd w:val="clear" w:color="auto" w:fill="FFFFFF"/>
        <w:spacing w:before="40" w:after="60"/>
        <w:rPr>
          <w:rFonts w:eastAsia="Times New Roman" w:asciiTheme="minorHAnsi" w:hAnsiTheme="minorHAnsi" w:cs="Helvetica"/>
          <w:color w:val="1B1B1B"/>
        </w:rPr>
      </w:pPr>
      <w:r w:rsidRPr="00C14F32">
        <w:rPr>
          <w:rFonts w:asciiTheme="minorHAnsi" w:hAnsiTheme="minorHAnsi"/>
        </w:rPr>
        <w:t>Philanthropic and civic organizations with nonprofit status</w:t>
      </w:r>
    </w:p>
    <w:p w:rsidR="00306CD8" w:rsidRPr="00C14F32" w:rsidP="00EE04EB" w14:paraId="10412503" w14:textId="1E6C7AF2">
      <w:pPr>
        <w:pStyle w:val="paragraph"/>
        <w:numPr>
          <w:ilvl w:val="0"/>
          <w:numId w:val="15"/>
        </w:numPr>
        <w:spacing w:before="40" w:beforeAutospacing="0" w:after="0" w:afterAutospacing="0"/>
        <w:textAlignment w:val="baseline"/>
        <w:rPr>
          <w:rStyle w:val="normaltextrun"/>
          <w:rFonts w:eastAsia="Instrument Sans" w:asciiTheme="minorHAnsi" w:hAnsiTheme="minorHAnsi" w:cs="Instrument Sans"/>
        </w:rPr>
      </w:pPr>
      <w:r w:rsidRPr="00C14F32">
        <w:rPr>
          <w:rStyle w:val="normaltextrun"/>
          <w:rFonts w:asciiTheme="minorHAnsi" w:eastAsiaTheme="majorEastAsia" w:hAnsiTheme="minorHAnsi" w:cs="Arial"/>
          <w:color w:val="2B2826"/>
          <w:shd w:val="clear" w:color="auto" w:fill="FFFFFF"/>
        </w:rPr>
        <w:t>W</w:t>
      </w:r>
      <w:r w:rsidRPr="00C14F32">
        <w:rPr>
          <w:rStyle w:val="normaltextrun"/>
          <w:rFonts w:asciiTheme="minorHAnsi" w:eastAsiaTheme="majorEastAsia" w:hAnsiTheme="minorHAnsi" w:cs="Arial"/>
          <w:color w:val="2B2826"/>
          <w:shd w:val="clear" w:color="auto" w:fill="FFFFFF"/>
        </w:rPr>
        <w:t xml:space="preserve">hich Tier will </w:t>
      </w:r>
      <w:r w:rsidRPr="00C14F32" w:rsidR="5CF5FF3F">
        <w:rPr>
          <w:rStyle w:val="normaltextrun"/>
          <w:rFonts w:asciiTheme="minorHAnsi" w:eastAsiaTheme="majorEastAsia" w:hAnsiTheme="minorHAnsi" w:cs="Arial"/>
          <w:color w:val="2B2826"/>
          <w:shd w:val="clear" w:color="auto" w:fill="FFFFFF"/>
        </w:rPr>
        <w:t>you</w:t>
      </w:r>
      <w:r w:rsidRPr="00C14F32">
        <w:rPr>
          <w:rStyle w:val="normaltextrun"/>
          <w:rFonts w:asciiTheme="minorHAnsi" w:eastAsiaTheme="majorEastAsia" w:hAnsiTheme="minorHAnsi" w:cs="Arial"/>
          <w:color w:val="2B2826"/>
          <w:shd w:val="clear" w:color="auto" w:fill="FFFFFF"/>
        </w:rPr>
        <w:t xml:space="preserve"> be applying for </w:t>
      </w:r>
      <w:r w:rsidRPr="00C14F32">
        <w:rPr>
          <w:rStyle w:val="normaltextrun"/>
          <w:rFonts w:eastAsia="Instrument Sans" w:asciiTheme="minorHAnsi" w:hAnsiTheme="minorHAnsi" w:cs="Instrument Sans"/>
          <w:color w:val="2B2826"/>
          <w:shd w:val="clear" w:color="auto" w:fill="FFFFFF"/>
        </w:rPr>
        <w:t>(select only one)</w:t>
      </w:r>
      <w:r w:rsidRPr="00C14F32" w:rsidR="5A80836B">
        <w:rPr>
          <w:rStyle w:val="normaltextrun"/>
          <w:rFonts w:eastAsia="Instrument Sans" w:asciiTheme="minorHAnsi" w:hAnsiTheme="minorHAnsi" w:cs="Instrument Sans"/>
          <w:color w:val="2B2826"/>
          <w:shd w:val="clear" w:color="auto" w:fill="FFFFFF"/>
        </w:rPr>
        <w:t>?</w:t>
      </w:r>
    </w:p>
    <w:p w:rsidR="00306CD8" w:rsidRPr="00C14F32" w:rsidP="0430A2DE" w14:paraId="2E35A355" w14:textId="77777777">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Tier 1</w:t>
      </w:r>
    </w:p>
    <w:p w:rsidR="00306CD8" w:rsidRPr="00C14F32" w:rsidP="00EE04EB" w14:paraId="5AC7B30B" w14:textId="77777777">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color w:val="2B2826"/>
          <w:shd w:val="clear" w:color="auto" w:fill="FFFFFF"/>
        </w:rPr>
        <w:t>Tier 2</w:t>
      </w:r>
    </w:p>
    <w:p w:rsidR="00306CD8" w:rsidRPr="00C14F32" w:rsidP="2BFA2632" w14:paraId="3A2C8B8E" w14:textId="77777777">
      <w:pPr>
        <w:pStyle w:val="paragraph"/>
        <w:numPr>
          <w:ilvl w:val="1"/>
          <w:numId w:val="15"/>
        </w:numPr>
        <w:spacing w:before="40" w:beforeAutospacing="0" w:after="0" w:afterAutospacing="0"/>
        <w:textAlignment w:val="baseline"/>
        <w:rPr>
          <w:rStyle w:val="normaltextrun"/>
          <w:rFonts w:eastAsia="Instrument Sans" w:asciiTheme="minorHAnsi" w:hAnsiTheme="minorHAnsi" w:cs="Instrument Sans"/>
        </w:rPr>
      </w:pPr>
      <w:r w:rsidRPr="00C14F32">
        <w:rPr>
          <w:rStyle w:val="normaltextrun"/>
          <w:rFonts w:eastAsia="Instrument Sans" w:asciiTheme="minorHAnsi" w:hAnsiTheme="minorHAnsi" w:cs="Instrument Sans"/>
          <w:color w:val="2B2826"/>
          <w:shd w:val="clear" w:color="auto" w:fill="FFFFFF"/>
        </w:rPr>
        <w:t>Tier 3</w:t>
      </w:r>
    </w:p>
    <w:p w:rsidR="00010769" w:rsidRPr="00C14F32" w:rsidP="00F22F8C" w14:paraId="5596538B" w14:textId="77777777">
      <w:pPr>
        <w:pStyle w:val="paragraph"/>
        <w:spacing w:before="40" w:beforeAutospacing="0" w:after="0" w:afterAutospacing="0"/>
        <w:textAlignment w:val="baseline"/>
        <w:rPr>
          <w:rStyle w:val="normaltextrun"/>
          <w:rFonts w:eastAsia="Instrument Sans" w:asciiTheme="minorHAnsi" w:hAnsiTheme="minorHAnsi" w:cs="Instrument Sans"/>
        </w:rPr>
      </w:pPr>
    </w:p>
    <w:p w:rsidR="00134AC5" w:rsidRPr="00C14F32" w:rsidP="00E90F54" w14:paraId="14F8DA57" w14:textId="13B2A3DF">
      <w:pPr>
        <w:pStyle w:val="paragraph"/>
        <w:numPr>
          <w:ilvl w:val="0"/>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rPr>
        <w:t>Please select the category that best describes your application:</w:t>
      </w:r>
    </w:p>
    <w:p w:rsidR="00134AC5" w:rsidRPr="00C14F32" w:rsidP="00EE04EB" w14:paraId="066D9AC8" w14:textId="3C18D481">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rPr>
        <w:t>Single organization or entity</w:t>
      </w:r>
    </w:p>
    <w:p w:rsidR="00134AC5" w:rsidRPr="00C14F32" w:rsidP="00EE04EB" w14:paraId="63ACA940" w14:textId="77FF50E7">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rPr>
        <w:t>Partnership (2-3 partners)</w:t>
      </w:r>
    </w:p>
    <w:p w:rsidR="00134AC5" w:rsidRPr="00C14F32" w:rsidP="00EE04EB" w14:paraId="24362C94" w14:textId="1786F433">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rPr>
        <w:t>Coalition (3+ partners)</w:t>
      </w:r>
    </w:p>
    <w:p w:rsidR="00134AC5" w:rsidRPr="00C14F32" w:rsidP="0430A2DE" w14:paraId="317919F5" w14:textId="6CDDBDAA">
      <w:pPr>
        <w:pStyle w:val="paragraph"/>
        <w:numPr>
          <w:ilvl w:val="1"/>
          <w:numId w:val="15"/>
        </w:numPr>
        <w:spacing w:before="4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Arial"/>
        </w:rPr>
        <w:t>Other -</w:t>
      </w:r>
      <w:r w:rsidRPr="00C14F32" w:rsidR="007D021F">
        <w:rPr>
          <w:rStyle w:val="normaltextrun"/>
          <w:rFonts w:asciiTheme="minorHAnsi" w:eastAsiaTheme="majorEastAsia" w:hAnsiTheme="minorHAnsi" w:cs="Arial"/>
        </w:rPr>
        <w:t xml:space="preserve"> please describe</w:t>
      </w:r>
    </w:p>
    <w:p w:rsidR="00127AC2" w:rsidRPr="00C14F32" w:rsidP="00EE04EB" w14:paraId="4835E5A7" w14:textId="414D3551">
      <w:pPr>
        <w:spacing w:before="40"/>
        <w:rPr>
          <w:rFonts w:asciiTheme="minorHAnsi" w:hAnsiTheme="minorHAnsi"/>
        </w:rPr>
      </w:pPr>
    </w:p>
    <w:p w:rsidR="00306CD8" w:rsidRPr="00C14F32" w:rsidP="00EE04EB" w14:paraId="385CB450" w14:textId="4484258C">
      <w:pPr>
        <w:pStyle w:val="Heading2"/>
        <w:spacing w:after="120"/>
        <w:rPr>
          <w:rFonts w:asciiTheme="minorHAnsi" w:hAnsiTheme="minorHAnsi" w:hint="eastAsia"/>
          <w:sz w:val="24"/>
          <w:szCs w:val="24"/>
        </w:rPr>
      </w:pPr>
      <w:r w:rsidRPr="00C14F32">
        <w:rPr>
          <w:rFonts w:asciiTheme="minorHAnsi" w:hAnsiTheme="minorHAnsi"/>
          <w:sz w:val="24"/>
          <w:szCs w:val="24"/>
        </w:rPr>
        <w:t>Application Questions</w:t>
      </w:r>
    </w:p>
    <w:p w:rsidR="00306CD8" w:rsidRPr="00C14F32" w:rsidP="00EE04EB" w14:paraId="577E21B9" w14:textId="250B63DB">
      <w:pPr>
        <w:pStyle w:val="ListParagraph"/>
        <w:numPr>
          <w:ilvl w:val="0"/>
          <w:numId w:val="16"/>
        </w:numPr>
        <w:spacing w:before="40" w:after="0" w:line="240" w:lineRule="auto"/>
        <w:textAlignment w:val="baseline"/>
        <w:rPr>
          <w:rFonts w:eastAsia="Times New Roman" w:cs="Arial"/>
          <w:sz w:val="24"/>
          <w:szCs w:val="24"/>
        </w:rPr>
      </w:pPr>
      <w:r w:rsidRPr="00C14F32">
        <w:rPr>
          <w:rFonts w:eastAsia="Times New Roman" w:cs="Arial"/>
          <w:b/>
          <w:bCs/>
          <w:sz w:val="24"/>
          <w:szCs w:val="24"/>
          <w:u w:val="single"/>
        </w:rPr>
        <w:t>Organization Overview:</w:t>
      </w:r>
      <w:r w:rsidRPr="00C14F32">
        <w:rPr>
          <w:rFonts w:eastAsia="Times New Roman" w:cs="Arial"/>
          <w:sz w:val="24"/>
          <w:szCs w:val="24"/>
        </w:rPr>
        <w:t xml:space="preserve">  Provide a brief description of the applicant organization, including its mission and key activities (</w:t>
      </w:r>
      <w:r w:rsidRPr="00C14F32" w:rsidR="00923849">
        <w:rPr>
          <w:rFonts w:eastAsia="Times New Roman" w:cs="Arial"/>
          <w:sz w:val="24"/>
          <w:szCs w:val="24"/>
        </w:rPr>
        <w:t xml:space="preserve">approximately </w:t>
      </w:r>
      <w:r w:rsidRPr="00C14F32">
        <w:rPr>
          <w:rFonts w:eastAsia="Times New Roman" w:cs="Arial"/>
          <w:sz w:val="24"/>
          <w:szCs w:val="24"/>
        </w:rPr>
        <w:t>100 words)</w:t>
      </w:r>
    </w:p>
    <w:p w:rsidR="00306CD8" w:rsidRPr="00C14F32" w:rsidP="00EE04EB" w14:paraId="1CE0AD0C" w14:textId="731950C3">
      <w:pPr>
        <w:pStyle w:val="ListParagraph"/>
        <w:numPr>
          <w:ilvl w:val="0"/>
          <w:numId w:val="16"/>
        </w:numPr>
        <w:spacing w:before="40" w:after="0" w:line="240" w:lineRule="auto"/>
        <w:textAlignment w:val="baseline"/>
        <w:rPr>
          <w:rFonts w:eastAsia="Times New Roman" w:cs="Arial"/>
          <w:sz w:val="24"/>
          <w:szCs w:val="24"/>
        </w:rPr>
      </w:pPr>
      <w:r w:rsidRPr="00C14F32">
        <w:rPr>
          <w:rFonts w:eastAsia="Times New Roman" w:cs="Arial"/>
          <w:b/>
          <w:bCs/>
          <w:sz w:val="24"/>
          <w:szCs w:val="24"/>
          <w:u w:val="single"/>
        </w:rPr>
        <w:t>Project Name</w:t>
      </w:r>
      <w:r w:rsidRPr="00C14F32" w:rsidR="21938EFC">
        <w:rPr>
          <w:rFonts w:eastAsia="Times New Roman" w:cs="Arial"/>
          <w:color w:val="2B2826"/>
          <w:sz w:val="24"/>
          <w:szCs w:val="24"/>
          <w:shd w:val="clear" w:color="auto" w:fill="FFFFFF"/>
        </w:rPr>
        <w:t>: What</w:t>
      </w:r>
      <w:r w:rsidRPr="00C14F32">
        <w:rPr>
          <w:rFonts w:eastAsia="Times New Roman" w:cs="Arial"/>
          <w:color w:val="2B2826"/>
          <w:sz w:val="24"/>
          <w:szCs w:val="24"/>
          <w:shd w:val="clear" w:color="auto" w:fill="FFFFFF"/>
        </w:rPr>
        <w:t xml:space="preserve"> is the name of your proposed project? (</w:t>
      </w:r>
      <w:r w:rsidRPr="00C14F32" w:rsidR="2BA59462">
        <w:rPr>
          <w:rFonts w:eastAsia="Times New Roman" w:cs="Arial"/>
          <w:sz w:val="24"/>
          <w:szCs w:val="24"/>
        </w:rPr>
        <w:t>approximately</w:t>
      </w:r>
      <w:r w:rsidRPr="00C14F32" w:rsidR="2BA59462">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10</w:t>
      </w:r>
      <w:r w:rsidRPr="00C14F32" w:rsidR="76C97FF6">
        <w:rPr>
          <w:rFonts w:eastAsia="Times New Roman" w:cs="Arial"/>
          <w:color w:val="2B2826"/>
          <w:sz w:val="24"/>
          <w:szCs w:val="24"/>
          <w:shd w:val="clear" w:color="auto" w:fill="FFFFFF"/>
        </w:rPr>
        <w:t>0</w:t>
      </w:r>
      <w:r w:rsidRPr="00C14F32">
        <w:rPr>
          <w:rFonts w:eastAsia="Times New Roman" w:cs="Arial"/>
          <w:color w:val="2B2826"/>
          <w:sz w:val="24"/>
          <w:szCs w:val="24"/>
          <w:shd w:val="clear" w:color="auto" w:fill="FFFFFF"/>
        </w:rPr>
        <w:t xml:space="preserve"> words</w:t>
      </w:r>
      <w:r w:rsidRPr="00C14F32" w:rsidR="0EC62183">
        <w:rPr>
          <w:rFonts w:eastAsia="Times New Roman" w:cs="Arial"/>
          <w:color w:val="2B2826"/>
          <w:sz w:val="24"/>
          <w:szCs w:val="24"/>
          <w:shd w:val="clear" w:color="auto" w:fill="FFFFFF"/>
        </w:rPr>
        <w:t>)</w:t>
      </w:r>
      <w:r w:rsidRPr="00C14F32">
        <w:rPr>
          <w:rFonts w:eastAsia="Times New Roman" w:cs="Arial"/>
          <w:color w:val="2B2826"/>
          <w:sz w:val="24"/>
          <w:szCs w:val="24"/>
        </w:rPr>
        <w:t> </w:t>
      </w:r>
    </w:p>
    <w:p w:rsidR="00306CD8" w:rsidRPr="00C14F32" w:rsidP="00EE04EB" w14:paraId="725B5BFB" w14:textId="24279899">
      <w:pPr>
        <w:pStyle w:val="ListParagraph"/>
        <w:numPr>
          <w:ilvl w:val="0"/>
          <w:numId w:val="16"/>
        </w:numPr>
        <w:spacing w:before="40" w:after="0" w:line="240" w:lineRule="auto"/>
        <w:textAlignment w:val="baseline"/>
        <w:rPr>
          <w:rFonts w:eastAsia="Times New Roman" w:cs="Arial"/>
          <w:sz w:val="24"/>
          <w:szCs w:val="24"/>
        </w:rPr>
      </w:pPr>
      <w:r w:rsidRPr="00C14F32">
        <w:rPr>
          <w:rFonts w:eastAsia="Times New Roman" w:cs="Arial"/>
          <w:b/>
          <w:bCs/>
          <w:sz w:val="24"/>
          <w:szCs w:val="24"/>
          <w:u w:val="single"/>
        </w:rPr>
        <w:t>Need</w:t>
      </w:r>
      <w:r w:rsidRPr="00C14F32" w:rsidR="604B8AF3">
        <w:rPr>
          <w:rFonts w:eastAsia="Times New Roman" w:cs="Arial"/>
          <w:color w:val="2B2826"/>
          <w:sz w:val="24"/>
          <w:szCs w:val="24"/>
          <w:shd w:val="clear" w:color="auto" w:fill="FFFFFF"/>
        </w:rPr>
        <w:t>: What</w:t>
      </w:r>
      <w:r w:rsidRPr="00C14F32">
        <w:rPr>
          <w:rFonts w:eastAsia="Times New Roman" w:cs="Arial"/>
          <w:color w:val="2B2826"/>
          <w:sz w:val="24"/>
          <w:szCs w:val="24"/>
          <w:shd w:val="clear" w:color="auto" w:fill="FFFFFF"/>
        </w:rPr>
        <w:t xml:space="preserve"> environmental justice, climate, and/or public health need(s) will your project address? </w:t>
      </w:r>
      <w:r w:rsidRPr="00C14F32">
        <w:rPr>
          <w:rStyle w:val="normaltextrun"/>
          <w:sz w:val="24"/>
          <w:szCs w:val="24"/>
        </w:rPr>
        <w:t xml:space="preserve">What environmental and health </w:t>
      </w:r>
      <w:r w:rsidRPr="00C14F32" w:rsidR="07183527">
        <w:rPr>
          <w:rStyle w:val="normaltextrun"/>
          <w:sz w:val="24"/>
          <w:szCs w:val="24"/>
        </w:rPr>
        <w:t xml:space="preserve">challenges </w:t>
      </w:r>
      <w:r w:rsidRPr="00C14F32">
        <w:rPr>
          <w:rStyle w:val="normaltextrun"/>
          <w:sz w:val="24"/>
          <w:szCs w:val="24"/>
        </w:rPr>
        <w:t xml:space="preserve">does the community face? </w:t>
      </w:r>
      <w:r w:rsidRPr="00C14F32">
        <w:rPr>
          <w:rFonts w:eastAsia="Times New Roman" w:cs="Arial"/>
          <w:color w:val="2B2826"/>
          <w:sz w:val="24"/>
          <w:szCs w:val="24"/>
          <w:shd w:val="clear" w:color="auto" w:fill="FFFFFF"/>
        </w:rPr>
        <w:t>(</w:t>
      </w:r>
      <w:r w:rsidRPr="00C14F32" w:rsidR="2BA59462">
        <w:rPr>
          <w:rFonts w:eastAsia="Times New Roman" w:cs="Arial"/>
          <w:sz w:val="24"/>
          <w:szCs w:val="24"/>
        </w:rPr>
        <w:t>approximately</w:t>
      </w:r>
      <w:r w:rsidRPr="00C14F32" w:rsidR="2BA59462">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200 words)</w:t>
      </w:r>
      <w:r w:rsidRPr="00C14F32">
        <w:rPr>
          <w:rFonts w:eastAsia="Times New Roman" w:cs="Arial"/>
          <w:color w:val="2B2826"/>
          <w:sz w:val="24"/>
          <w:szCs w:val="24"/>
        </w:rPr>
        <w:t> </w:t>
      </w:r>
    </w:p>
    <w:p w:rsidR="7982B236" w:rsidRPr="00C14F32" w:rsidP="0430A2DE" w14:paraId="1DE41B06" w14:textId="3DBBD526">
      <w:pPr>
        <w:pStyle w:val="ListParagraph"/>
        <w:numPr>
          <w:ilvl w:val="0"/>
          <w:numId w:val="16"/>
        </w:numPr>
        <w:spacing w:before="40" w:after="0" w:line="240" w:lineRule="auto"/>
        <w:textAlignment w:val="baseline"/>
        <w:rPr>
          <w:rFonts w:eastAsia="Times New Roman" w:cs="Arial"/>
          <w:color w:val="2B2826"/>
          <w:sz w:val="24"/>
          <w:szCs w:val="24"/>
          <w:shd w:val="clear" w:color="auto" w:fill="FFFFFF"/>
        </w:rPr>
      </w:pPr>
      <w:r w:rsidRPr="00C14F32">
        <w:rPr>
          <w:rFonts w:eastAsia="Times New Roman" w:cs="Arial"/>
          <w:b/>
          <w:bCs/>
          <w:color w:val="2B2826"/>
          <w:sz w:val="24"/>
          <w:szCs w:val="24"/>
          <w:u w:val="single"/>
          <w:shd w:val="clear" w:color="auto" w:fill="FFFFFF"/>
        </w:rPr>
        <w:t>Population(s)</w:t>
      </w:r>
      <w:r w:rsidRPr="00C14F32" w:rsidR="0852064F">
        <w:rPr>
          <w:rFonts w:eastAsia="Times New Roman" w:cs="Arial"/>
          <w:color w:val="2B2826"/>
          <w:sz w:val="24"/>
          <w:szCs w:val="24"/>
          <w:shd w:val="clear" w:color="auto" w:fill="FFFFFF"/>
        </w:rPr>
        <w:t>: Describe</w:t>
      </w:r>
      <w:r w:rsidRPr="00C14F32">
        <w:rPr>
          <w:rFonts w:eastAsia="Times New Roman" w:cs="Arial"/>
          <w:color w:val="2B2826"/>
          <w:sz w:val="24"/>
          <w:szCs w:val="24"/>
          <w:shd w:val="clear" w:color="auto" w:fill="FFFFFF"/>
        </w:rPr>
        <w:t xml:space="preserve"> the communities and populations who will benefit from this project</w:t>
      </w:r>
      <w:r w:rsidRPr="00C14F32" w:rsidR="320BCA32">
        <w:rPr>
          <w:rFonts w:eastAsia="Times New Roman" w:cs="Arial"/>
          <w:color w:val="2B2826"/>
          <w:sz w:val="24"/>
          <w:szCs w:val="24"/>
          <w:shd w:val="clear" w:color="auto" w:fill="FFFFFF"/>
        </w:rPr>
        <w:t xml:space="preserve"> (</w:t>
      </w:r>
      <w:r w:rsidRPr="00C14F32" w:rsidR="004C1695">
        <w:rPr>
          <w:rFonts w:eastAsia="Times New Roman" w:cs="Arial"/>
          <w:color w:val="2B2826"/>
          <w:sz w:val="24"/>
          <w:szCs w:val="24"/>
          <w:shd w:val="clear" w:color="auto" w:fill="FFFFFF"/>
        </w:rPr>
        <w:t>e.g.,</w:t>
      </w:r>
      <w:r w:rsidRPr="00C14F32" w:rsidR="320BCA32">
        <w:rPr>
          <w:rFonts w:eastAsia="Times New Roman" w:cs="Arial"/>
          <w:color w:val="2B2826"/>
          <w:sz w:val="24"/>
          <w:szCs w:val="24"/>
          <w:shd w:val="clear" w:color="auto" w:fill="FFFFFF"/>
        </w:rPr>
        <w:t xml:space="preserve"> </w:t>
      </w:r>
      <w:r w:rsidRPr="00C14F32" w:rsidR="67EC80FF">
        <w:rPr>
          <w:rFonts w:eastAsia="Times New Roman" w:cs="Arial"/>
          <w:color w:val="2B2826"/>
          <w:sz w:val="24"/>
          <w:szCs w:val="24"/>
          <w:shd w:val="clear" w:color="auto" w:fill="FFFFFF"/>
        </w:rPr>
        <w:t>location (urban, suburban,</w:t>
      </w:r>
      <w:r w:rsidRPr="00C14F32" w:rsidR="67EC80FF">
        <w:rPr>
          <w:rFonts w:eastAsia="Times New Roman" w:cs="Arial"/>
          <w:color w:val="2B2826"/>
          <w:sz w:val="24"/>
          <w:szCs w:val="24"/>
        </w:rPr>
        <w:t xml:space="preserve"> </w:t>
      </w:r>
      <w:r w:rsidRPr="00C14F32" w:rsidR="005D0166">
        <w:rPr>
          <w:rFonts w:eastAsia="Times New Roman" w:cs="Arial"/>
          <w:color w:val="2B2826"/>
          <w:sz w:val="24"/>
          <w:szCs w:val="24"/>
          <w:shd w:val="clear" w:color="auto" w:fill="FFFFFF"/>
        </w:rPr>
        <w:t>rural) environmental</w:t>
      </w:r>
      <w:r w:rsidRPr="00C14F32" w:rsidR="151ED430">
        <w:rPr>
          <w:rFonts w:eastAsia="Times New Roman" w:cs="Arial"/>
          <w:color w:val="2B2826"/>
          <w:sz w:val="24"/>
          <w:szCs w:val="24"/>
          <w:shd w:val="clear" w:color="auto" w:fill="FFFFFF"/>
        </w:rPr>
        <w:t xml:space="preserve"> and social conditions, population</w:t>
      </w:r>
      <w:r w:rsidRPr="00C14F32" w:rsidR="141C273E">
        <w:rPr>
          <w:rFonts w:eastAsia="Times New Roman" w:cs="Arial"/>
          <w:color w:val="2B2826"/>
          <w:sz w:val="24"/>
          <w:szCs w:val="24"/>
          <w:shd w:val="clear" w:color="auto" w:fill="FFFFFF"/>
        </w:rPr>
        <w:t xml:space="preserve"> (</w:t>
      </w:r>
      <w:r w:rsidRPr="00C14F32" w:rsidR="61E4CB7C">
        <w:rPr>
          <w:rFonts w:eastAsia="Times New Roman" w:cs="Arial"/>
          <w:color w:val="2B2826"/>
          <w:sz w:val="24"/>
          <w:szCs w:val="24"/>
        </w:rPr>
        <w:t>e.g.</w:t>
      </w:r>
      <w:r w:rsidRPr="00C14F32" w:rsidR="61E4CB7C">
        <w:rPr>
          <w:rFonts w:eastAsia="Times New Roman" w:cs="Arial"/>
          <w:color w:val="2B2826"/>
          <w:sz w:val="24"/>
          <w:szCs w:val="24"/>
          <w:shd w:val="clear" w:color="auto" w:fill="FFFFFF"/>
        </w:rPr>
        <w:t xml:space="preserve"> </w:t>
      </w:r>
      <w:r w:rsidRPr="00C14F32" w:rsidR="141C273E">
        <w:rPr>
          <w:rFonts w:eastAsia="Times New Roman" w:cs="Arial"/>
          <w:color w:val="2B2826"/>
          <w:sz w:val="24"/>
          <w:szCs w:val="24"/>
          <w:shd w:val="clear" w:color="auto" w:fill="FFFFFF"/>
        </w:rPr>
        <w:t>federally recognized tribe, indigenous community in urban and/or rural settings)</w:t>
      </w:r>
      <w:r w:rsidRPr="00C14F32" w:rsidR="151ED430">
        <w:rPr>
          <w:rFonts w:eastAsia="Times New Roman" w:cs="Arial"/>
          <w:color w:val="2B2826"/>
          <w:sz w:val="24"/>
          <w:szCs w:val="24"/>
          <w:shd w:val="clear" w:color="auto" w:fill="FFFFFF"/>
        </w:rPr>
        <w:t xml:space="preserve">, </w:t>
      </w:r>
      <w:r w:rsidRPr="00C14F32" w:rsidR="0356CBE8">
        <w:rPr>
          <w:rFonts w:eastAsia="Times New Roman" w:cs="Arial"/>
          <w:color w:val="2B2826"/>
          <w:sz w:val="24"/>
          <w:szCs w:val="24"/>
          <w:shd w:val="clear" w:color="auto" w:fill="FFFFFF"/>
        </w:rPr>
        <w:t>etc.</w:t>
      </w:r>
      <w:r w:rsidRPr="00C14F32" w:rsidR="151ED430">
        <w:rPr>
          <w:rFonts w:eastAsia="Times New Roman" w:cs="Arial"/>
          <w:color w:val="2B2826"/>
          <w:sz w:val="24"/>
          <w:szCs w:val="24"/>
          <w:shd w:val="clear" w:color="auto" w:fill="FFFFFF"/>
        </w:rPr>
        <w:t>).</w:t>
      </w:r>
      <w:r w:rsidRPr="00C14F32">
        <w:rPr>
          <w:rFonts w:eastAsia="Times New Roman" w:cs="Arial"/>
          <w:color w:val="2B2826"/>
          <w:sz w:val="24"/>
          <w:szCs w:val="24"/>
          <w:shd w:val="clear" w:color="auto" w:fill="FFFFFF"/>
        </w:rPr>
        <w:t xml:space="preserve">  How are they affected by environmental justice and climate</w:t>
      </w:r>
      <w:r w:rsidRPr="00C14F32" w:rsidR="11BD8D7E">
        <w:rPr>
          <w:rFonts w:eastAsia="Times New Roman" w:cs="Arial"/>
          <w:color w:val="2B2826"/>
          <w:sz w:val="24"/>
          <w:szCs w:val="24"/>
          <w:shd w:val="clear" w:color="auto" w:fill="FFFFFF"/>
        </w:rPr>
        <w:t xml:space="preserve"> challenges</w:t>
      </w:r>
      <w:r w:rsidRPr="00C14F32" w:rsidR="00C70E4B">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w:t>
      </w:r>
      <w:r w:rsidRPr="00C14F32" w:rsidR="2BA59462">
        <w:rPr>
          <w:rFonts w:eastAsia="Times New Roman" w:cs="Arial"/>
          <w:sz w:val="24"/>
          <w:szCs w:val="24"/>
        </w:rPr>
        <w:t>approximately</w:t>
      </w:r>
      <w:r w:rsidRPr="00C14F32" w:rsidR="2BA59462">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300 words)</w:t>
      </w:r>
    </w:p>
    <w:p w:rsidR="00306CD8" w:rsidRPr="00C14F32" w:rsidP="00EE04EB" w14:paraId="1D5AAA4F" w14:textId="0F05BE7C">
      <w:pPr>
        <w:pStyle w:val="ListParagraph"/>
        <w:numPr>
          <w:ilvl w:val="0"/>
          <w:numId w:val="16"/>
        </w:numPr>
        <w:spacing w:before="40" w:after="0" w:line="240" w:lineRule="auto"/>
        <w:textAlignment w:val="baseline"/>
        <w:rPr>
          <w:rFonts w:eastAsia="Times New Roman" w:cs="Segoe UI"/>
          <w:sz w:val="24"/>
          <w:szCs w:val="24"/>
        </w:rPr>
      </w:pPr>
      <w:r w:rsidRPr="00C14F32">
        <w:rPr>
          <w:rFonts w:eastAsia="Times New Roman" w:cs="Arial"/>
          <w:b/>
          <w:bCs/>
          <w:sz w:val="24"/>
          <w:szCs w:val="24"/>
          <w:u w:val="single"/>
        </w:rPr>
        <w:t>Key Activities &amp; Timeline</w:t>
      </w:r>
      <w:r w:rsidRPr="00C14F32" w:rsidR="3807E3B0">
        <w:rPr>
          <w:rFonts w:eastAsia="Times New Roman" w:cs="Arial"/>
          <w:color w:val="2B2826"/>
          <w:sz w:val="24"/>
          <w:szCs w:val="24"/>
          <w:shd w:val="clear" w:color="auto" w:fill="FFFFFF"/>
        </w:rPr>
        <w:t xml:space="preserve">: </w:t>
      </w:r>
      <w:r w:rsidRPr="00C14F32" w:rsidR="00FA6793">
        <w:rPr>
          <w:rFonts w:eastAsia="Times New Roman" w:cs="Arial"/>
          <w:color w:val="2B2826"/>
          <w:sz w:val="24"/>
          <w:szCs w:val="24"/>
        </w:rPr>
        <w:t>Please use the workplan</w:t>
      </w:r>
      <w:r w:rsidRPr="00C14F32" w:rsidR="0089FE6A">
        <w:rPr>
          <w:rFonts w:eastAsia="Times New Roman" w:cs="Arial"/>
          <w:color w:val="2B2826"/>
          <w:sz w:val="24"/>
          <w:szCs w:val="24"/>
        </w:rPr>
        <w:t xml:space="preserve"> template</w:t>
      </w:r>
      <w:r w:rsidRPr="00C14F32" w:rsidR="007B3E14">
        <w:rPr>
          <w:rFonts w:eastAsia="Times New Roman" w:cs="Arial"/>
          <w:color w:val="2B2826"/>
          <w:sz w:val="24"/>
          <w:szCs w:val="24"/>
        </w:rPr>
        <w:t xml:space="preserve"> be</w:t>
      </w:r>
      <w:r w:rsidRPr="00C14F32" w:rsidR="002929F0">
        <w:rPr>
          <w:rFonts w:eastAsia="Times New Roman" w:cs="Arial"/>
          <w:color w:val="2B2826"/>
          <w:sz w:val="24"/>
          <w:szCs w:val="24"/>
        </w:rPr>
        <w:t>low</w:t>
      </w:r>
      <w:r w:rsidRPr="00C14F32" w:rsidR="006406E5">
        <w:rPr>
          <w:rFonts w:eastAsia="Times New Roman" w:cs="Arial"/>
          <w:color w:val="2B2826"/>
          <w:sz w:val="24"/>
          <w:szCs w:val="24"/>
        </w:rPr>
        <w:t xml:space="preserve">. </w:t>
      </w:r>
    </w:p>
    <w:p w:rsidR="00306CD8" w:rsidRPr="00C14F32" w:rsidP="00EE04EB" w14:paraId="3A44504C" w14:textId="71116523">
      <w:pPr>
        <w:pStyle w:val="ListParagraph"/>
        <w:numPr>
          <w:ilvl w:val="0"/>
          <w:numId w:val="16"/>
        </w:numPr>
        <w:spacing w:before="40" w:after="0" w:line="240" w:lineRule="auto"/>
        <w:textAlignment w:val="baseline"/>
        <w:rPr>
          <w:rFonts w:eastAsia="Times New Roman" w:cs="Segoe UI"/>
          <w:sz w:val="24"/>
          <w:szCs w:val="24"/>
        </w:rPr>
      </w:pPr>
      <w:r w:rsidRPr="00C14F32">
        <w:rPr>
          <w:rFonts w:eastAsia="Times New Roman" w:cs="Arial"/>
          <w:b/>
          <w:bCs/>
          <w:color w:val="2B2826"/>
          <w:sz w:val="24"/>
          <w:szCs w:val="24"/>
          <w:u w:val="single"/>
          <w:shd w:val="clear" w:color="auto" w:fill="FFFFFF"/>
        </w:rPr>
        <w:t>Partners</w:t>
      </w:r>
      <w:r w:rsidRPr="00C14F32" w:rsidR="7A69449B">
        <w:rPr>
          <w:rFonts w:eastAsia="Times New Roman" w:cs="Arial"/>
          <w:color w:val="2B2826"/>
          <w:sz w:val="24"/>
          <w:szCs w:val="24"/>
          <w:shd w:val="clear" w:color="auto" w:fill="FFFFFF"/>
        </w:rPr>
        <w:t>: List</w:t>
      </w:r>
      <w:r w:rsidRPr="00C14F32">
        <w:rPr>
          <w:rFonts w:eastAsia="Times New Roman" w:cs="Arial"/>
          <w:color w:val="2B2826"/>
          <w:sz w:val="24"/>
          <w:szCs w:val="24"/>
          <w:shd w:val="clear" w:color="auto" w:fill="FFFFFF"/>
        </w:rPr>
        <w:t xml:space="preserve"> up to </w:t>
      </w:r>
      <w:r w:rsidRPr="00C14F32" w:rsidR="3FE0FA7B">
        <w:rPr>
          <w:rFonts w:eastAsia="Times New Roman" w:cs="Arial"/>
          <w:color w:val="2B2826"/>
          <w:sz w:val="24"/>
          <w:szCs w:val="24"/>
          <w:shd w:val="clear" w:color="auto" w:fill="FFFFFF"/>
        </w:rPr>
        <w:t>f</w:t>
      </w:r>
      <w:r w:rsidRPr="00C14F32">
        <w:rPr>
          <w:rFonts w:eastAsia="Times New Roman" w:cs="Arial"/>
          <w:color w:val="2B2826"/>
          <w:sz w:val="24"/>
          <w:szCs w:val="24"/>
          <w:shd w:val="clear" w:color="auto" w:fill="FFFFFF"/>
        </w:rPr>
        <w:t>ive project partners</w:t>
      </w:r>
      <w:r w:rsidRPr="00C14F32" w:rsidR="24239D60">
        <w:rPr>
          <w:rFonts w:eastAsia="Times New Roman" w:cs="Arial"/>
          <w:color w:val="2B2826"/>
          <w:sz w:val="24"/>
          <w:szCs w:val="24"/>
          <w:shd w:val="clear" w:color="auto" w:fill="FFFFFF"/>
        </w:rPr>
        <w:t>, if applicable,</w:t>
      </w:r>
      <w:r w:rsidRPr="00C14F32">
        <w:rPr>
          <w:rFonts w:eastAsia="Times New Roman" w:cs="Arial"/>
          <w:color w:val="2B2826"/>
          <w:sz w:val="24"/>
          <w:szCs w:val="24"/>
          <w:shd w:val="clear" w:color="auto" w:fill="FFFFFF"/>
        </w:rPr>
        <w:t xml:space="preserve"> and their roles in this project</w:t>
      </w:r>
      <w:r w:rsidRPr="00C14F32" w:rsidR="002A10CF">
        <w:rPr>
          <w:rFonts w:eastAsia="Times New Roman" w:cs="Arial"/>
          <w:color w:val="2B2826"/>
          <w:sz w:val="24"/>
          <w:szCs w:val="24"/>
          <w:shd w:val="clear" w:color="auto" w:fill="FFFFFF"/>
        </w:rPr>
        <w:t xml:space="preserve"> (e.g., </w:t>
      </w:r>
      <w:r w:rsidRPr="00C14F32" w:rsidR="002A10CF">
        <w:rPr>
          <w:rFonts w:eastAsia="Times New Roman" w:cs="Arial"/>
          <w:color w:val="2B2826"/>
          <w:sz w:val="24"/>
          <w:szCs w:val="24"/>
          <w:u w:val="single"/>
        </w:rPr>
        <w:t xml:space="preserve">how will they contribute to the success of your project?)  </w:t>
      </w:r>
      <w:r w:rsidRPr="00C14F32" w:rsidR="00867878">
        <w:rPr>
          <w:rFonts w:eastAsia="Times New Roman" w:cs="Arial"/>
          <w:color w:val="2B2826"/>
          <w:sz w:val="24"/>
          <w:szCs w:val="24"/>
          <w:u w:val="single"/>
        </w:rPr>
        <w:t xml:space="preserve">Note: selected </w:t>
      </w:r>
      <w:r w:rsidRPr="00C14F32" w:rsidR="00867878">
        <w:rPr>
          <w:rFonts w:eastAsia="Times New Roman" w:cs="Arial"/>
          <w:color w:val="2B2826"/>
          <w:sz w:val="24"/>
          <w:szCs w:val="24"/>
          <w:u w:val="single"/>
        </w:rPr>
        <w:t xml:space="preserve">applicants may be required to establish statutory partnership agreements (signed agreements) or MOUs with proposed partners prior to award. </w:t>
      </w:r>
      <w:r w:rsidRPr="00C14F32" w:rsidR="6DFD7381">
        <w:rPr>
          <w:rFonts w:eastAsia="Times New Roman" w:cs="Arial"/>
          <w:color w:val="2B2826"/>
          <w:sz w:val="24"/>
          <w:szCs w:val="24"/>
          <w:shd w:val="clear" w:color="auto" w:fill="FFFFFF"/>
        </w:rPr>
        <w:t xml:space="preserve">Skip if you are applying as an individual organization </w:t>
      </w:r>
      <w:r w:rsidRPr="00C14F32">
        <w:rPr>
          <w:rFonts w:eastAsia="Times New Roman" w:cs="Arial"/>
          <w:color w:val="2B2826"/>
          <w:sz w:val="24"/>
          <w:szCs w:val="24"/>
          <w:shd w:val="clear" w:color="auto" w:fill="FFFFFF"/>
        </w:rPr>
        <w:t>(</w:t>
      </w:r>
      <w:r w:rsidRPr="00C14F32" w:rsidR="2BA59462">
        <w:rPr>
          <w:rFonts w:eastAsia="Times New Roman" w:cs="Arial"/>
          <w:sz w:val="24"/>
          <w:szCs w:val="24"/>
        </w:rPr>
        <w:t>approximately</w:t>
      </w:r>
      <w:r w:rsidRPr="00C14F32" w:rsidR="2BA59462">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300 words)</w:t>
      </w:r>
      <w:r w:rsidRPr="00C14F32">
        <w:rPr>
          <w:rFonts w:eastAsia="Times New Roman" w:cs="Arial"/>
          <w:color w:val="2B2826"/>
          <w:sz w:val="24"/>
          <w:szCs w:val="24"/>
        </w:rPr>
        <w:t> </w:t>
      </w:r>
    </w:p>
    <w:p w:rsidR="00306CD8" w:rsidRPr="00C14F32" w:rsidP="00EE04EB" w14:paraId="69C944E8" w14:textId="1E9CF4F0">
      <w:pPr>
        <w:pStyle w:val="ListParagraph"/>
        <w:numPr>
          <w:ilvl w:val="0"/>
          <w:numId w:val="16"/>
        </w:numPr>
        <w:spacing w:before="40" w:after="0" w:line="240" w:lineRule="auto"/>
        <w:textAlignment w:val="baseline"/>
        <w:rPr>
          <w:rFonts w:eastAsia="Times New Roman" w:cs="Segoe UI"/>
          <w:sz w:val="24"/>
          <w:szCs w:val="24"/>
        </w:rPr>
      </w:pPr>
      <w:r w:rsidRPr="00C14F32">
        <w:rPr>
          <w:rFonts w:eastAsia="Times New Roman" w:cs="Arial"/>
          <w:b/>
          <w:bCs/>
          <w:color w:val="2B2826"/>
          <w:sz w:val="24"/>
          <w:szCs w:val="24"/>
          <w:u w:val="single"/>
          <w:shd w:val="clear" w:color="auto" w:fill="FFFFFF"/>
        </w:rPr>
        <w:t>Organizational History</w:t>
      </w:r>
      <w:r w:rsidRPr="00C14F32" w:rsidR="07E4B803">
        <w:rPr>
          <w:rFonts w:eastAsia="Times New Roman" w:cs="Arial"/>
          <w:color w:val="2B2826"/>
          <w:sz w:val="24"/>
          <w:szCs w:val="24"/>
          <w:shd w:val="clear" w:color="auto" w:fill="FFFFFF"/>
        </w:rPr>
        <w:t>: Briefly</w:t>
      </w:r>
      <w:r w:rsidRPr="00C14F32">
        <w:rPr>
          <w:rFonts w:eastAsia="Times New Roman" w:cs="Arial"/>
          <w:color w:val="2B2826"/>
          <w:sz w:val="24"/>
          <w:szCs w:val="24"/>
          <w:shd w:val="clear" w:color="auto" w:fill="FFFFFF"/>
        </w:rPr>
        <w:t xml:space="preserve"> describe the history and </w:t>
      </w:r>
      <w:bookmarkStart w:id="0" w:name="_Int_Kpb2HYYR"/>
      <w:r w:rsidRPr="00C14F32">
        <w:rPr>
          <w:rFonts w:eastAsia="Times New Roman" w:cs="Arial"/>
          <w:color w:val="2B2826"/>
          <w:sz w:val="24"/>
          <w:szCs w:val="24"/>
          <w:shd w:val="clear" w:color="auto" w:fill="FFFFFF"/>
        </w:rPr>
        <w:t>current status</w:t>
      </w:r>
      <w:bookmarkEnd w:id="0"/>
      <w:r w:rsidRPr="00C14F32">
        <w:rPr>
          <w:rFonts w:eastAsia="Times New Roman" w:cs="Arial"/>
          <w:color w:val="2B2826"/>
          <w:sz w:val="24"/>
          <w:szCs w:val="24"/>
          <w:shd w:val="clear" w:color="auto" w:fill="FFFFFF"/>
        </w:rPr>
        <w:t xml:space="preserve"> of</w:t>
      </w:r>
      <w:r w:rsidRPr="00C14F32">
        <w:rPr>
          <w:rFonts w:eastAsia="Times New Roman" w:cs="Times New Roman"/>
          <w:color w:val="2B2826"/>
          <w:sz w:val="24"/>
          <w:szCs w:val="24"/>
          <w:shd w:val="clear" w:color="auto" w:fill="FFFFFF"/>
        </w:rPr>
        <w:t> </w:t>
      </w:r>
      <w:r w:rsidRPr="00C14F32">
        <w:rPr>
          <w:rFonts w:eastAsia="Times New Roman" w:cs="Arial"/>
          <w:color w:val="2B2826"/>
          <w:sz w:val="24"/>
          <w:szCs w:val="24"/>
          <w:shd w:val="clear" w:color="auto" w:fill="FFFFFF"/>
        </w:rPr>
        <w:t xml:space="preserve">your work on climate, environmental justice, and/or public health issues. </w:t>
      </w:r>
      <w:r w:rsidRPr="00C14F32" w:rsidR="5A794777">
        <w:rPr>
          <w:rFonts w:eastAsia="Times New Roman" w:cs="Arial"/>
          <w:color w:val="2B2826"/>
          <w:sz w:val="24"/>
          <w:szCs w:val="24"/>
          <w:shd w:val="clear" w:color="auto" w:fill="FFFFFF"/>
        </w:rPr>
        <w:t xml:space="preserve">And if you list partners, </w:t>
      </w:r>
      <w:r w:rsidRPr="00C14F32" w:rsidR="00FD607A">
        <w:rPr>
          <w:rFonts w:eastAsia="Times New Roman" w:cs="Arial"/>
          <w:color w:val="2B2826"/>
          <w:sz w:val="24"/>
          <w:szCs w:val="24"/>
          <w:shd w:val="clear" w:color="auto" w:fill="FFFFFF"/>
        </w:rPr>
        <w:t>what is the</w:t>
      </w:r>
      <w:r w:rsidRPr="00C14F32" w:rsidR="000F4960">
        <w:rPr>
          <w:rFonts w:eastAsia="Times New Roman" w:cs="Arial"/>
          <w:color w:val="2B2826"/>
          <w:sz w:val="24"/>
          <w:szCs w:val="24"/>
          <w:shd w:val="clear" w:color="auto" w:fill="FFFFFF"/>
        </w:rPr>
        <w:t>i</w:t>
      </w:r>
      <w:r w:rsidRPr="00C14F32" w:rsidR="00FD607A">
        <w:rPr>
          <w:rFonts w:eastAsia="Times New Roman" w:cs="Arial"/>
          <w:color w:val="2B2826"/>
          <w:sz w:val="24"/>
          <w:szCs w:val="24"/>
          <w:shd w:val="clear" w:color="auto" w:fill="FFFFFF"/>
        </w:rPr>
        <w:t>r history working on any of these issues</w:t>
      </w:r>
      <w:r w:rsidRPr="00C14F32" w:rsidR="5A794777">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w:t>
      </w:r>
      <w:r w:rsidRPr="00C14F32" w:rsidR="1FD1BF2D">
        <w:rPr>
          <w:rFonts w:eastAsia="Times New Roman" w:cs="Arial"/>
          <w:sz w:val="24"/>
          <w:szCs w:val="24"/>
        </w:rPr>
        <w:t>approximately</w:t>
      </w:r>
      <w:r w:rsidRPr="00C14F32" w:rsidR="1FD1BF2D">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200 words)</w:t>
      </w:r>
      <w:r w:rsidRPr="00C14F32">
        <w:rPr>
          <w:rFonts w:eastAsia="Times New Roman" w:cs="Arial"/>
          <w:color w:val="2B2826"/>
          <w:sz w:val="24"/>
          <w:szCs w:val="24"/>
        </w:rPr>
        <w:t> </w:t>
      </w:r>
    </w:p>
    <w:p w:rsidR="00306CD8" w:rsidRPr="00C14F32" w:rsidP="00EE04EB" w14:paraId="69655531" w14:textId="69903E09">
      <w:pPr>
        <w:pStyle w:val="ListParagraph"/>
        <w:numPr>
          <w:ilvl w:val="0"/>
          <w:numId w:val="16"/>
        </w:numPr>
        <w:spacing w:before="40" w:after="0" w:line="240" w:lineRule="auto"/>
        <w:textAlignment w:val="baseline"/>
        <w:rPr>
          <w:rStyle w:val="eop"/>
          <w:rFonts w:eastAsia="Times New Roman" w:cs="Segoe UI"/>
          <w:sz w:val="24"/>
          <w:szCs w:val="24"/>
        </w:rPr>
      </w:pPr>
      <w:r w:rsidRPr="00C14F32">
        <w:rPr>
          <w:rFonts w:eastAsia="Times New Roman" w:cs="Arial"/>
          <w:b/>
          <w:bCs/>
          <w:color w:val="2B2826"/>
          <w:sz w:val="24"/>
          <w:szCs w:val="24"/>
          <w:u w:val="single"/>
          <w:shd w:val="clear" w:color="auto" w:fill="FFFFFF"/>
        </w:rPr>
        <w:t>Community Engagement</w:t>
      </w:r>
      <w:r w:rsidRPr="00C14F32" w:rsidR="60A4C92A">
        <w:rPr>
          <w:rFonts w:eastAsia="Times New Roman" w:cs="Arial"/>
          <w:b/>
          <w:bCs/>
          <w:color w:val="2B2826"/>
          <w:sz w:val="24"/>
          <w:szCs w:val="24"/>
          <w:u w:val="single"/>
          <w:shd w:val="clear" w:color="auto" w:fill="FFFFFF"/>
        </w:rPr>
        <w:t>: How</w:t>
      </w:r>
      <w:r w:rsidRPr="11124B4F">
        <w:rPr>
          <w:rStyle w:val="normaltextrun"/>
          <w:rFonts w:eastAsiaTheme="majorEastAsia"/>
          <w:color w:val="000000"/>
          <w:sz w:val="24"/>
          <w:szCs w:val="24"/>
        </w:rPr>
        <w:t xml:space="preserve"> will </w:t>
      </w:r>
      <w:r w:rsidRPr="11124B4F" w:rsidR="00AE56EF">
        <w:rPr>
          <w:rStyle w:val="normaltextrun"/>
          <w:rFonts w:eastAsiaTheme="majorEastAsia"/>
          <w:color w:val="000000"/>
          <w:sz w:val="24"/>
          <w:szCs w:val="24"/>
        </w:rPr>
        <w:t xml:space="preserve">your proposed project be informed by residents and representatives of </w:t>
      </w:r>
      <w:r w:rsidRPr="11124B4F">
        <w:rPr>
          <w:rStyle w:val="normaltextrun"/>
          <w:rFonts w:eastAsiaTheme="majorEastAsia"/>
          <w:color w:val="000000"/>
          <w:sz w:val="24"/>
          <w:szCs w:val="24"/>
        </w:rPr>
        <w:t>the community</w:t>
      </w:r>
      <w:r w:rsidRPr="11124B4F" w:rsidR="001F2C70">
        <w:rPr>
          <w:rStyle w:val="normaltextrun"/>
          <w:rFonts w:eastAsiaTheme="majorEastAsia"/>
          <w:color w:val="000000"/>
          <w:sz w:val="24"/>
          <w:szCs w:val="24"/>
        </w:rPr>
        <w:t>(ies)</w:t>
      </w:r>
      <w:r w:rsidRPr="11124B4F">
        <w:rPr>
          <w:rStyle w:val="normaltextrun"/>
          <w:rFonts w:eastAsiaTheme="majorEastAsia"/>
          <w:color w:val="000000"/>
          <w:sz w:val="24"/>
          <w:szCs w:val="24"/>
        </w:rPr>
        <w:t xml:space="preserve"> directly affected by environmental, climate, and public health issues and </w:t>
      </w:r>
      <w:r w:rsidRPr="11124B4F" w:rsidR="001F2C70">
        <w:rPr>
          <w:rStyle w:val="normaltextrun"/>
          <w:rFonts w:eastAsiaTheme="majorEastAsia"/>
          <w:color w:val="000000"/>
          <w:sz w:val="24"/>
          <w:szCs w:val="24"/>
        </w:rPr>
        <w:t xml:space="preserve">challenges? </w:t>
      </w:r>
      <w:r w:rsidRPr="11124B4F" w:rsidR="73F0B8F5">
        <w:rPr>
          <w:rStyle w:val="normaltextrun"/>
          <w:rFonts w:eastAsiaTheme="majorEastAsia"/>
          <w:color w:val="000000"/>
          <w:sz w:val="24"/>
          <w:szCs w:val="24"/>
        </w:rPr>
        <w:t xml:space="preserve">Where on the </w:t>
      </w:r>
      <w:hyperlink r:id="rId11" w:history="1">
        <w:r w:rsidRPr="11124B4F" w:rsidR="73F0B8F5">
          <w:rPr>
            <w:rStyle w:val="Hyperlink"/>
            <w:rFonts w:eastAsiaTheme="majorEastAsia"/>
            <w:sz w:val="24"/>
            <w:szCs w:val="24"/>
          </w:rPr>
          <w:t>community engagement spectrum</w:t>
        </w:r>
      </w:hyperlink>
      <w:r w:rsidRPr="11124B4F" w:rsidR="73F0B8F5">
        <w:rPr>
          <w:rStyle w:val="normaltextrun"/>
          <w:rFonts w:eastAsiaTheme="majorEastAsia"/>
          <w:color w:val="000000"/>
          <w:sz w:val="24"/>
          <w:szCs w:val="24"/>
        </w:rPr>
        <w:t xml:space="preserve"> </w:t>
      </w:r>
      <w:r w:rsidRPr="11124B4F" w:rsidR="237E533D">
        <w:rPr>
          <w:rStyle w:val="normaltextrun"/>
          <w:rFonts w:eastAsiaTheme="majorEastAsia"/>
          <w:color w:val="000000"/>
          <w:sz w:val="24"/>
          <w:szCs w:val="24"/>
        </w:rPr>
        <w:t xml:space="preserve">do you strive to </w:t>
      </w:r>
      <w:r w:rsidRPr="11124B4F" w:rsidR="00233BAD">
        <w:rPr>
          <w:rStyle w:val="normaltextrun"/>
          <w:rFonts w:eastAsiaTheme="majorEastAsia"/>
          <w:color w:val="000000"/>
          <w:sz w:val="24"/>
          <w:szCs w:val="24"/>
        </w:rPr>
        <w:t xml:space="preserve">engage </w:t>
      </w:r>
      <w:r w:rsidRPr="11124B4F" w:rsidR="72F86738">
        <w:rPr>
          <w:rStyle w:val="normaltextrun"/>
          <w:rFonts w:eastAsiaTheme="majorEastAsia"/>
          <w:color w:val="000000"/>
          <w:sz w:val="24"/>
          <w:szCs w:val="24"/>
        </w:rPr>
        <w:t>community members</w:t>
      </w:r>
      <w:r w:rsidRPr="11124B4F" w:rsidR="4688F0F1">
        <w:rPr>
          <w:rStyle w:val="normaltextrun"/>
          <w:rFonts w:eastAsiaTheme="majorEastAsia"/>
          <w:color w:val="000000"/>
          <w:sz w:val="24"/>
          <w:szCs w:val="24"/>
        </w:rPr>
        <w:t>?</w:t>
      </w:r>
      <w:r w:rsidRPr="11124B4F" w:rsidR="72F86738">
        <w:rPr>
          <w:rStyle w:val="normaltextrun"/>
          <w:rFonts w:eastAsiaTheme="majorEastAsia"/>
          <w:color w:val="000000"/>
          <w:sz w:val="24"/>
          <w:szCs w:val="24"/>
        </w:rPr>
        <w:t xml:space="preserve">  </w:t>
      </w:r>
      <w:r w:rsidRPr="11124B4F" w:rsidR="00902F2D">
        <w:rPr>
          <w:rStyle w:val="normaltextrun"/>
          <w:rFonts w:eastAsiaTheme="majorEastAsia"/>
          <w:color w:val="000000"/>
          <w:sz w:val="24"/>
          <w:szCs w:val="24"/>
        </w:rPr>
        <w:t xml:space="preserve">How does your work align with the </w:t>
      </w:r>
      <w:hyperlink r:id="rId12" w:history="1">
        <w:r w:rsidRPr="11124B4F" w:rsidR="00902F2D">
          <w:rPr>
            <w:rStyle w:val="Hyperlink"/>
            <w:rFonts w:eastAsiaTheme="majorEastAsia"/>
            <w:sz w:val="24"/>
            <w:szCs w:val="24"/>
          </w:rPr>
          <w:t>Jemez Principles for Democratic Organizing</w:t>
        </w:r>
      </w:hyperlink>
      <w:r w:rsidRPr="11124B4F" w:rsidR="00C70E4B">
        <w:rPr>
          <w:rStyle w:val="normaltextrun"/>
          <w:rFonts w:eastAsiaTheme="majorEastAsia"/>
          <w:color w:val="000000"/>
          <w:sz w:val="24"/>
          <w:szCs w:val="24"/>
        </w:rPr>
        <w:t xml:space="preserve">? </w:t>
      </w:r>
      <w:r w:rsidRPr="11124B4F" w:rsidR="001F2C70">
        <w:rPr>
          <w:rStyle w:val="eop"/>
          <w:rFonts w:eastAsiaTheme="majorEastAsia"/>
          <w:color w:val="000000"/>
          <w:sz w:val="24"/>
          <w:szCs w:val="24"/>
        </w:rPr>
        <w:t xml:space="preserve"> </w:t>
      </w:r>
      <w:r w:rsidRPr="11124B4F">
        <w:rPr>
          <w:rStyle w:val="eop"/>
          <w:rFonts w:eastAsiaTheme="majorEastAsia"/>
          <w:color w:val="000000"/>
          <w:sz w:val="24"/>
          <w:szCs w:val="24"/>
        </w:rPr>
        <w:t>(</w:t>
      </w:r>
      <w:r w:rsidRPr="00C14F32" w:rsidR="00FE049D">
        <w:rPr>
          <w:rFonts w:eastAsia="Times New Roman" w:cs="Arial"/>
          <w:sz w:val="24"/>
          <w:szCs w:val="24"/>
        </w:rPr>
        <w:t>approximately</w:t>
      </w:r>
      <w:r w:rsidRPr="11124B4F" w:rsidR="00FE049D">
        <w:rPr>
          <w:rStyle w:val="eop"/>
          <w:rFonts w:eastAsiaTheme="majorEastAsia"/>
          <w:color w:val="000000"/>
          <w:sz w:val="24"/>
          <w:szCs w:val="24"/>
        </w:rPr>
        <w:t xml:space="preserve"> </w:t>
      </w:r>
      <w:r w:rsidRPr="11124B4F">
        <w:rPr>
          <w:rStyle w:val="eop"/>
          <w:rFonts w:eastAsiaTheme="majorEastAsia"/>
          <w:color w:val="000000"/>
          <w:sz w:val="24"/>
          <w:szCs w:val="24"/>
        </w:rPr>
        <w:t>300 words)</w:t>
      </w:r>
    </w:p>
    <w:p w:rsidR="00306CD8" w:rsidRPr="00C14F32" w:rsidP="00EE04EB" w14:paraId="6F821BA1" w14:textId="673CEBB8">
      <w:pPr>
        <w:pStyle w:val="ListParagraph"/>
        <w:numPr>
          <w:ilvl w:val="0"/>
          <w:numId w:val="16"/>
        </w:numPr>
        <w:spacing w:before="40" w:after="0" w:line="240" w:lineRule="auto"/>
        <w:textAlignment w:val="baseline"/>
        <w:rPr>
          <w:rFonts w:eastAsia="Times New Roman" w:cs="Segoe UI"/>
          <w:sz w:val="24"/>
          <w:szCs w:val="24"/>
        </w:rPr>
      </w:pPr>
      <w:r w:rsidRPr="00C14F32">
        <w:rPr>
          <w:rFonts w:eastAsia="Times New Roman" w:cs="Arial"/>
          <w:b/>
          <w:bCs/>
          <w:sz w:val="24"/>
          <w:szCs w:val="24"/>
          <w:u w:val="single"/>
        </w:rPr>
        <w:t>Success/Impact</w:t>
      </w:r>
      <w:r w:rsidRPr="00C14F32" w:rsidR="3CB34835">
        <w:rPr>
          <w:rFonts w:eastAsia="Times New Roman" w:cs="Arial"/>
          <w:b/>
          <w:bCs/>
          <w:sz w:val="24"/>
          <w:szCs w:val="24"/>
          <w:u w:val="single"/>
        </w:rPr>
        <w:t>: What</w:t>
      </w:r>
      <w:r w:rsidRPr="00C14F32" w:rsidR="00F9557F">
        <w:rPr>
          <w:rFonts w:eastAsia="Times New Roman" w:cs="Arial"/>
          <w:color w:val="2B2826"/>
          <w:sz w:val="24"/>
          <w:szCs w:val="24"/>
          <w:shd w:val="clear" w:color="auto" w:fill="FFFFFF"/>
        </w:rPr>
        <w:t xml:space="preserve"> </w:t>
      </w:r>
      <w:r w:rsidRPr="00C14F32" w:rsidR="00747097">
        <w:rPr>
          <w:rFonts w:eastAsia="Times New Roman" w:cs="Arial"/>
          <w:color w:val="2B2826"/>
          <w:sz w:val="24"/>
          <w:szCs w:val="24"/>
          <w:shd w:val="clear" w:color="auto" w:fill="FFFFFF"/>
        </w:rPr>
        <w:t xml:space="preserve">do you </w:t>
      </w:r>
      <w:r w:rsidRPr="00C14F32" w:rsidR="00F9557F">
        <w:rPr>
          <w:rFonts w:eastAsia="Times New Roman" w:cs="Arial"/>
          <w:color w:val="2B2826"/>
          <w:sz w:val="24"/>
          <w:szCs w:val="24"/>
          <w:shd w:val="clear" w:color="auto" w:fill="FFFFFF"/>
        </w:rPr>
        <w:t>inten</w:t>
      </w:r>
      <w:r w:rsidRPr="00C14F32" w:rsidR="00747097">
        <w:rPr>
          <w:rFonts w:eastAsia="Times New Roman" w:cs="Arial"/>
          <w:color w:val="2B2826"/>
          <w:sz w:val="24"/>
          <w:szCs w:val="24"/>
          <w:shd w:val="clear" w:color="auto" w:fill="FFFFFF"/>
        </w:rPr>
        <w:t xml:space="preserve">d </w:t>
      </w:r>
      <w:r w:rsidRPr="00C14F32" w:rsidR="00CA5A38">
        <w:rPr>
          <w:rFonts w:eastAsia="Times New Roman" w:cs="Arial"/>
          <w:color w:val="2B2826"/>
          <w:sz w:val="24"/>
          <w:szCs w:val="24"/>
          <w:shd w:val="clear" w:color="auto" w:fill="FFFFFF"/>
        </w:rPr>
        <w:t>to be the</w:t>
      </w:r>
      <w:r w:rsidRPr="00C14F32" w:rsidR="00F9557F">
        <w:rPr>
          <w:rFonts w:eastAsia="Times New Roman" w:cs="Arial"/>
          <w:color w:val="2B2826"/>
          <w:sz w:val="24"/>
          <w:szCs w:val="24"/>
          <w:shd w:val="clear" w:color="auto" w:fill="FFFFFF"/>
        </w:rPr>
        <w:t xml:space="preserve"> </w:t>
      </w:r>
      <w:r w:rsidRPr="00C14F32" w:rsidR="00564139">
        <w:rPr>
          <w:rFonts w:eastAsia="Times New Roman" w:cs="Arial"/>
          <w:color w:val="2B2826"/>
          <w:sz w:val="24"/>
          <w:szCs w:val="24"/>
          <w:shd w:val="clear" w:color="auto" w:fill="FFFFFF"/>
        </w:rPr>
        <w:t xml:space="preserve">impact of this work at the end of this funding period? </w:t>
      </w:r>
      <w:r w:rsidRPr="00C14F32" w:rsidR="56434C22">
        <w:rPr>
          <w:rFonts w:eastAsia="Times New Roman" w:cs="Arial"/>
          <w:color w:val="2B2826"/>
          <w:sz w:val="24"/>
          <w:szCs w:val="24"/>
        </w:rPr>
        <w:t>How will you measure success</w:t>
      </w:r>
      <w:r w:rsidRPr="00C14F32" w:rsidR="00C70E4B">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w:t>
      </w:r>
      <w:r w:rsidRPr="00C14F32" w:rsidR="00FE049D">
        <w:rPr>
          <w:rFonts w:eastAsia="Times New Roman" w:cs="Arial"/>
          <w:sz w:val="24"/>
          <w:szCs w:val="24"/>
        </w:rPr>
        <w:t>approximately</w:t>
      </w:r>
      <w:r w:rsidRPr="00C14F32" w:rsidR="00FE049D">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500 words)</w:t>
      </w:r>
      <w:r w:rsidRPr="00C14F32">
        <w:rPr>
          <w:rFonts w:eastAsia="Times New Roman" w:cs="Arial"/>
          <w:color w:val="2B2826"/>
          <w:sz w:val="24"/>
          <w:szCs w:val="24"/>
        </w:rPr>
        <w:t> </w:t>
      </w:r>
    </w:p>
    <w:p w:rsidR="00306CD8" w:rsidRPr="00C14F32" w:rsidP="00EE04EB" w14:paraId="6D6ADFBA" w14:textId="371CCB77">
      <w:pPr>
        <w:pStyle w:val="ListParagraph"/>
        <w:numPr>
          <w:ilvl w:val="0"/>
          <w:numId w:val="16"/>
        </w:numPr>
        <w:spacing w:before="40" w:after="0" w:line="240" w:lineRule="auto"/>
        <w:textAlignment w:val="baseline"/>
        <w:rPr>
          <w:rFonts w:eastAsia="Times New Roman" w:cs="Segoe UI"/>
          <w:sz w:val="24"/>
          <w:szCs w:val="24"/>
        </w:rPr>
      </w:pPr>
      <w:r w:rsidRPr="00C14F32">
        <w:rPr>
          <w:rFonts w:eastAsia="Times New Roman" w:cs="Arial"/>
          <w:b/>
          <w:bCs/>
          <w:sz w:val="24"/>
          <w:szCs w:val="24"/>
          <w:u w:val="single"/>
        </w:rPr>
        <w:t>Tracking &amp; Measuring Progress</w:t>
      </w:r>
      <w:r w:rsidRPr="00C14F32" w:rsidR="236BF3EC">
        <w:rPr>
          <w:rFonts w:eastAsia="Times New Roman" w:cs="Arial"/>
          <w:color w:val="2B2826"/>
          <w:sz w:val="24"/>
          <w:szCs w:val="24"/>
          <w:shd w:val="clear" w:color="auto" w:fill="FFFFFF"/>
        </w:rPr>
        <w:t>: How</w:t>
      </w:r>
      <w:r w:rsidRPr="00C14F32" w:rsidR="20B6141B">
        <w:rPr>
          <w:rFonts w:eastAsia="Times New Roman" w:cs="Arial"/>
          <w:color w:val="2B2826"/>
          <w:sz w:val="24"/>
          <w:szCs w:val="24"/>
          <w:shd w:val="clear" w:color="auto" w:fill="FFFFFF"/>
        </w:rPr>
        <w:t xml:space="preserve"> will you know you’re making progress?</w:t>
      </w:r>
      <w:r w:rsidRPr="00C14F32">
        <w:rPr>
          <w:rFonts w:eastAsia="Times New Roman" w:cs="Arial"/>
          <w:color w:val="2B2826"/>
          <w:sz w:val="24"/>
          <w:szCs w:val="24"/>
          <w:shd w:val="clear" w:color="auto" w:fill="FFFFFF"/>
        </w:rPr>
        <w:t xml:space="preserve"> </w:t>
      </w:r>
      <w:r w:rsidRPr="00C14F32" w:rsidR="00E303E1">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w:t>
      </w:r>
      <w:r w:rsidRPr="00C14F32" w:rsidR="1FD1BF2D">
        <w:rPr>
          <w:rFonts w:eastAsia="Times New Roman" w:cs="Arial"/>
          <w:sz w:val="24"/>
          <w:szCs w:val="24"/>
        </w:rPr>
        <w:t>approximately</w:t>
      </w:r>
      <w:r w:rsidRPr="00C14F32" w:rsidR="1FD1BF2D">
        <w:rPr>
          <w:rFonts w:eastAsia="Times New Roman" w:cs="Arial"/>
          <w:color w:val="2B2826"/>
          <w:sz w:val="24"/>
          <w:szCs w:val="24"/>
          <w:shd w:val="clear" w:color="auto" w:fill="FFFFFF"/>
        </w:rPr>
        <w:t xml:space="preserve"> </w:t>
      </w:r>
      <w:r w:rsidRPr="00C14F32">
        <w:rPr>
          <w:rFonts w:eastAsia="Times New Roman" w:cs="Arial"/>
          <w:color w:val="2B2826"/>
          <w:sz w:val="24"/>
          <w:szCs w:val="24"/>
          <w:shd w:val="clear" w:color="auto" w:fill="FFFFFF"/>
        </w:rPr>
        <w:t>300 words)</w:t>
      </w:r>
      <w:r w:rsidRPr="00C14F32">
        <w:rPr>
          <w:rFonts w:eastAsia="Times New Roman" w:cs="Arial"/>
          <w:color w:val="2B2826"/>
          <w:sz w:val="24"/>
          <w:szCs w:val="24"/>
        </w:rPr>
        <w:t> </w:t>
      </w:r>
    </w:p>
    <w:p w:rsidR="00306CD8" w:rsidRPr="00C14F32" w:rsidP="00EE04EB" w14:paraId="3815E6AB" w14:textId="56335EFC">
      <w:pPr>
        <w:pStyle w:val="ListParagraph"/>
        <w:numPr>
          <w:ilvl w:val="0"/>
          <w:numId w:val="16"/>
        </w:numPr>
        <w:spacing w:before="40" w:after="0" w:line="240" w:lineRule="auto"/>
        <w:textAlignment w:val="baseline"/>
        <w:rPr>
          <w:rFonts w:eastAsiaTheme="majorEastAsia" w:hint="eastAsia"/>
          <w:color w:val="000000"/>
          <w:sz w:val="24"/>
          <w:szCs w:val="24"/>
        </w:rPr>
      </w:pPr>
      <w:r w:rsidRPr="00C14F32">
        <w:rPr>
          <w:rFonts w:cs="Arial"/>
          <w:b/>
          <w:bCs/>
          <w:sz w:val="24"/>
          <w:szCs w:val="24"/>
          <w:u w:val="single"/>
        </w:rPr>
        <w:t>Challenges &amp; Feasibility</w:t>
      </w:r>
      <w:r w:rsidRPr="00C14F32" w:rsidR="406E9992">
        <w:rPr>
          <w:rFonts w:cs="Arial"/>
          <w:color w:val="2B2826"/>
          <w:sz w:val="24"/>
          <w:szCs w:val="24"/>
          <w:shd w:val="clear" w:color="auto" w:fill="FFFFFF"/>
        </w:rPr>
        <w:t>: What</w:t>
      </w:r>
      <w:r w:rsidRPr="00C14F32">
        <w:rPr>
          <w:rFonts w:cs="Arial"/>
          <w:color w:val="2B2826"/>
          <w:sz w:val="24"/>
          <w:szCs w:val="24"/>
          <w:shd w:val="clear" w:color="auto" w:fill="FFFFFF"/>
        </w:rPr>
        <w:t xml:space="preserve"> are the main challenges that you anticipate for completing this work in the allocated timeframe? What are the areas where we can offer assistance and support? (</w:t>
      </w:r>
      <w:r w:rsidRPr="00C14F32" w:rsidR="1FD1BF2D">
        <w:rPr>
          <w:rFonts w:eastAsia="Times New Roman" w:cs="Arial"/>
          <w:sz w:val="24"/>
          <w:szCs w:val="24"/>
        </w:rPr>
        <w:t>approximately</w:t>
      </w:r>
      <w:r w:rsidRPr="00C14F32" w:rsidR="1FD1BF2D">
        <w:rPr>
          <w:rFonts w:cs="Arial"/>
          <w:color w:val="2B2826"/>
          <w:sz w:val="24"/>
          <w:szCs w:val="24"/>
          <w:shd w:val="clear" w:color="auto" w:fill="FFFFFF"/>
        </w:rPr>
        <w:t xml:space="preserve"> </w:t>
      </w:r>
      <w:r w:rsidRPr="00C14F32">
        <w:rPr>
          <w:rFonts w:cs="Arial"/>
          <w:color w:val="2B2826"/>
          <w:sz w:val="24"/>
          <w:szCs w:val="24"/>
          <w:shd w:val="clear" w:color="auto" w:fill="FFFFFF"/>
        </w:rPr>
        <w:t>200 words)</w:t>
      </w:r>
      <w:r w:rsidRPr="00C14F32">
        <w:rPr>
          <w:rFonts w:cs="Arial"/>
          <w:color w:val="2B2826"/>
          <w:sz w:val="24"/>
          <w:szCs w:val="24"/>
        </w:rPr>
        <w:t> </w:t>
      </w:r>
    </w:p>
    <w:p w:rsidR="00306CD8" w:rsidRPr="00C14F32" w:rsidP="11124B4F" w14:paraId="3B3F10F4" w14:textId="3E8FEADC">
      <w:pPr>
        <w:pStyle w:val="ListParagraph"/>
        <w:numPr>
          <w:ilvl w:val="0"/>
          <w:numId w:val="16"/>
        </w:numPr>
        <w:spacing w:before="40" w:after="0" w:line="240" w:lineRule="auto"/>
        <w:textAlignment w:val="baseline"/>
        <w:rPr>
          <w:rStyle w:val="eop"/>
          <w:rFonts w:eastAsiaTheme="majorEastAsia" w:hint="eastAsia"/>
          <w:color w:val="000000"/>
          <w:sz w:val="24"/>
          <w:szCs w:val="24"/>
        </w:rPr>
      </w:pPr>
      <w:r w:rsidRPr="00C14F32">
        <w:rPr>
          <w:rFonts w:cs="Arial"/>
          <w:b/>
          <w:bCs/>
          <w:color w:val="2B2826"/>
          <w:sz w:val="24"/>
          <w:szCs w:val="24"/>
          <w:u w:val="single"/>
        </w:rPr>
        <w:t>Leadership</w:t>
      </w:r>
      <w:r w:rsidRPr="11124B4F" w:rsidR="1E7A2A81">
        <w:rPr>
          <w:rStyle w:val="normaltextrun"/>
          <w:rFonts w:eastAsiaTheme="majorEastAsia" w:cs="Arial"/>
          <w:color w:val="2B2826"/>
          <w:sz w:val="24"/>
          <w:szCs w:val="24"/>
          <w:shd w:val="clear" w:color="auto" w:fill="FFFFFF"/>
        </w:rPr>
        <w:t>: Please</w:t>
      </w:r>
      <w:r w:rsidRPr="00C14F32" w:rsidR="32802742">
        <w:rPr>
          <w:rFonts w:eastAsia="Instrument Sans" w:cs="Instrument Sans"/>
          <w:color w:val="333333"/>
          <w:sz w:val="24"/>
          <w:szCs w:val="24"/>
        </w:rPr>
        <w:t xml:space="preserve"> describe your leadership structure and how this leadership reflects and include members of the impacted community.</w:t>
      </w:r>
      <w:r w:rsidRPr="11124B4F">
        <w:rPr>
          <w:rStyle w:val="normaltextrun"/>
          <w:rFonts w:eastAsiaTheme="majorEastAsia" w:cs="Arial"/>
          <w:color w:val="2B2826"/>
          <w:sz w:val="24"/>
          <w:szCs w:val="24"/>
          <w:shd w:val="clear" w:color="auto" w:fill="FFFFFF"/>
        </w:rPr>
        <w:t xml:space="preserve"> (</w:t>
      </w:r>
      <w:r w:rsidRPr="00C14F32" w:rsidR="1FD1BF2D">
        <w:rPr>
          <w:rFonts w:eastAsia="Times New Roman" w:cs="Arial"/>
          <w:sz w:val="24"/>
          <w:szCs w:val="24"/>
        </w:rPr>
        <w:t>approximately</w:t>
      </w:r>
      <w:r w:rsidRPr="11124B4F" w:rsidR="1FD1BF2D">
        <w:rPr>
          <w:rStyle w:val="normaltextrun"/>
          <w:rFonts w:eastAsiaTheme="majorEastAsia" w:cs="Arial"/>
          <w:color w:val="2B2826"/>
          <w:sz w:val="24"/>
          <w:szCs w:val="24"/>
          <w:shd w:val="clear" w:color="auto" w:fill="FFFFFF"/>
        </w:rPr>
        <w:t xml:space="preserve"> </w:t>
      </w:r>
      <w:r w:rsidRPr="11124B4F" w:rsidR="5C84B965">
        <w:rPr>
          <w:rStyle w:val="normaltextrun"/>
          <w:rFonts w:eastAsiaTheme="majorEastAsia" w:cs="Arial"/>
          <w:color w:val="2B2826"/>
          <w:sz w:val="24"/>
          <w:szCs w:val="24"/>
          <w:shd w:val="clear" w:color="auto" w:fill="FFFFFF"/>
        </w:rPr>
        <w:t>5</w:t>
      </w:r>
      <w:r w:rsidRPr="11124B4F">
        <w:rPr>
          <w:rStyle w:val="normaltextrun"/>
          <w:rFonts w:eastAsiaTheme="majorEastAsia" w:cs="Arial"/>
          <w:color w:val="2B2826"/>
          <w:sz w:val="24"/>
          <w:szCs w:val="24"/>
          <w:shd w:val="clear" w:color="auto" w:fill="FFFFFF"/>
        </w:rPr>
        <w:t>00 words)</w:t>
      </w:r>
      <w:r w:rsidRPr="11124B4F">
        <w:rPr>
          <w:rStyle w:val="eop"/>
          <w:rFonts w:eastAsiaTheme="majorEastAsia" w:cs="Arial"/>
          <w:color w:val="2B2826"/>
          <w:sz w:val="24"/>
          <w:szCs w:val="24"/>
        </w:rPr>
        <w:t> </w:t>
      </w:r>
    </w:p>
    <w:p w:rsidR="62A3F984" w:rsidRPr="00C14F32" w:rsidP="11124B4F" w14:paraId="4F86A1E8" w14:textId="166F744C">
      <w:pPr>
        <w:pStyle w:val="ListParagraph"/>
        <w:numPr>
          <w:ilvl w:val="0"/>
          <w:numId w:val="16"/>
        </w:numPr>
        <w:spacing w:before="40" w:after="0" w:line="240" w:lineRule="auto"/>
        <w:rPr>
          <w:rFonts w:eastAsiaTheme="majorEastAsia" w:cs="Arial" w:hint="eastAsia"/>
          <w:sz w:val="24"/>
          <w:szCs w:val="24"/>
        </w:rPr>
      </w:pPr>
      <w:r w:rsidRPr="11124B4F">
        <w:rPr>
          <w:rFonts w:eastAsiaTheme="majorEastAsia" w:cs="Arial"/>
          <w:b/>
          <w:bCs/>
          <w:sz w:val="24"/>
          <w:szCs w:val="24"/>
        </w:rPr>
        <w:t>Specifically for Tier 1 applicants</w:t>
      </w:r>
      <w:r w:rsidRPr="11124B4F" w:rsidR="073C7CDB">
        <w:rPr>
          <w:rFonts w:eastAsiaTheme="majorEastAsia" w:cs="Arial"/>
          <w:b/>
          <w:bCs/>
          <w:sz w:val="24"/>
          <w:szCs w:val="24"/>
        </w:rPr>
        <w:t>-</w:t>
      </w:r>
      <w:r w:rsidRPr="11124B4F">
        <w:rPr>
          <w:rFonts w:eastAsiaTheme="majorEastAsia" w:cs="Arial"/>
          <w:sz w:val="24"/>
          <w:szCs w:val="24"/>
        </w:rPr>
        <w:t xml:space="preserve"> If you will be collecting new health or environmental data as part of your proposed project</w:t>
      </w:r>
      <w:r w:rsidRPr="11124B4F" w:rsidR="00657C5C">
        <w:rPr>
          <w:rFonts w:eastAsiaTheme="majorEastAsia" w:cs="Arial"/>
          <w:sz w:val="24"/>
          <w:szCs w:val="24"/>
        </w:rPr>
        <w:t>,</w:t>
      </w:r>
      <w:r w:rsidRPr="11124B4F">
        <w:rPr>
          <w:rFonts w:eastAsiaTheme="majorEastAsia" w:cs="Arial"/>
          <w:sz w:val="24"/>
          <w:szCs w:val="24"/>
        </w:rPr>
        <w:t xml:space="preserve"> we will be in touch to provide further information and support regarding requirements from the U.S. Environmental Protection Agency</w:t>
      </w:r>
      <w:r w:rsidRPr="11124B4F" w:rsidR="001D6FC1">
        <w:rPr>
          <w:rFonts w:eastAsiaTheme="majorEastAsia" w:cs="Arial"/>
          <w:sz w:val="24"/>
          <w:szCs w:val="24"/>
        </w:rPr>
        <w:t xml:space="preserve">. </w:t>
      </w:r>
      <w:r w:rsidRPr="11124B4F">
        <w:rPr>
          <w:rFonts w:eastAsiaTheme="majorEastAsia" w:cs="Arial"/>
          <w:sz w:val="24"/>
          <w:szCs w:val="24"/>
        </w:rPr>
        <w:t>Will you be collecting new data?</w:t>
      </w:r>
    </w:p>
    <w:p w:rsidR="62A3F984" w:rsidRPr="00C14F32" w:rsidP="23B9C03E" w14:paraId="50BE533F" w14:textId="74F15959">
      <w:pPr>
        <w:pStyle w:val="paragraph"/>
        <w:numPr>
          <w:ilvl w:val="1"/>
          <w:numId w:val="16"/>
        </w:numPr>
        <w:spacing w:before="40" w:beforeAutospacing="0" w:after="0" w:afterAutospacing="0"/>
        <w:rPr>
          <w:rFonts w:asciiTheme="minorHAnsi" w:eastAsiaTheme="majorEastAsia" w:hAnsiTheme="minorHAnsi" w:cs="Arial" w:hint="eastAsia"/>
        </w:rPr>
      </w:pPr>
      <w:r w:rsidRPr="00C14F32">
        <w:rPr>
          <w:rFonts w:asciiTheme="minorHAnsi" w:eastAsiaTheme="majorEastAsia" w:hAnsiTheme="minorHAnsi" w:cs="Arial"/>
        </w:rPr>
        <w:t xml:space="preserve">Yes  </w:t>
      </w:r>
    </w:p>
    <w:p w:rsidR="62A3F984" w:rsidRPr="00C14F32" w:rsidP="23B9C03E" w14:paraId="5CDF5898" w14:textId="77777777">
      <w:pPr>
        <w:pStyle w:val="paragraph"/>
        <w:numPr>
          <w:ilvl w:val="1"/>
          <w:numId w:val="16"/>
        </w:numPr>
        <w:spacing w:before="40" w:beforeAutospacing="0" w:after="0" w:afterAutospacing="0"/>
        <w:rPr>
          <w:rFonts w:asciiTheme="minorHAnsi" w:eastAsiaTheme="majorEastAsia" w:hAnsiTheme="minorHAnsi" w:cs="Arial" w:hint="eastAsia"/>
        </w:rPr>
      </w:pPr>
      <w:r w:rsidRPr="00C14F32">
        <w:rPr>
          <w:rFonts w:asciiTheme="minorHAnsi" w:eastAsiaTheme="majorEastAsia" w:hAnsiTheme="minorHAnsi" w:cs="Arial"/>
        </w:rPr>
        <w:t>No</w:t>
      </w:r>
    </w:p>
    <w:p w:rsidR="62A3F984" w:rsidRPr="00C14F32" w:rsidP="0430A2DE" w14:paraId="203FE488" w14:textId="36BF65C7">
      <w:pPr>
        <w:pStyle w:val="paragraph"/>
        <w:numPr>
          <w:ilvl w:val="1"/>
          <w:numId w:val="16"/>
        </w:numPr>
        <w:spacing w:before="40" w:beforeAutospacing="0" w:after="0" w:afterAutospacing="0"/>
        <w:rPr>
          <w:rFonts w:asciiTheme="minorHAnsi" w:eastAsiaTheme="majorEastAsia" w:hAnsiTheme="minorHAnsi" w:cs="Arial" w:hint="eastAsia"/>
        </w:rPr>
      </w:pPr>
      <w:r w:rsidRPr="00C14F32">
        <w:rPr>
          <w:rFonts w:asciiTheme="minorHAnsi" w:eastAsiaTheme="majorEastAsia" w:hAnsiTheme="minorHAnsi" w:cs="Arial"/>
        </w:rPr>
        <w:t>I am unsure</w:t>
      </w:r>
    </w:p>
    <w:p w:rsidR="00306CD8" w:rsidRPr="00C14F32" w:rsidP="00EE04EB" w14:paraId="514F51E1" w14:textId="6470102F">
      <w:pPr>
        <w:spacing w:before="40"/>
        <w:rPr>
          <w:rFonts w:asciiTheme="minorHAnsi" w:hAnsiTheme="minorHAnsi"/>
        </w:rPr>
      </w:pPr>
    </w:p>
    <w:p w:rsidR="265D3BCE" w:rsidRPr="00C14F32" w:rsidP="00EE04EB" w14:paraId="67998111" w14:textId="616B8C65">
      <w:pPr>
        <w:pStyle w:val="Heading2"/>
        <w:spacing w:after="120"/>
        <w:rPr>
          <w:rFonts w:asciiTheme="minorHAnsi" w:hAnsiTheme="minorHAnsi" w:hint="eastAsia"/>
          <w:sz w:val="48"/>
          <w:szCs w:val="48"/>
        </w:rPr>
      </w:pPr>
      <w:r w:rsidRPr="00C14F32">
        <w:rPr>
          <w:rFonts w:asciiTheme="minorHAnsi" w:hAnsiTheme="minorHAnsi"/>
          <w:sz w:val="48"/>
          <w:szCs w:val="48"/>
        </w:rPr>
        <w:t>Budget</w:t>
      </w:r>
    </w:p>
    <w:p w:rsidR="00306CD8" w:rsidRPr="00C14F32" w:rsidP="0430A2DE" w14:paraId="78BDB7CE" w14:textId="2CCE239D">
      <w:pPr>
        <w:pStyle w:val="BodyText"/>
        <w:spacing w:before="40"/>
        <w:textAlignment w:val="baseline"/>
        <w:rPr>
          <w:rFonts w:eastAsia="Instrument Sans" w:asciiTheme="minorHAnsi" w:hAnsiTheme="minorHAnsi" w:cs="Instrument Sans"/>
        </w:rPr>
      </w:pPr>
      <w:r w:rsidRPr="00C14F32">
        <w:rPr>
          <w:rFonts w:eastAsia="Instrument Sans" w:asciiTheme="minorHAnsi" w:hAnsiTheme="minorHAnsi" w:cs="Instrument Sans"/>
        </w:rPr>
        <w:t xml:space="preserve">Submit </w:t>
      </w:r>
      <w:r w:rsidRPr="00C14F32" w:rsidR="5C66C289">
        <w:rPr>
          <w:rFonts w:eastAsia="Instrument Sans" w:asciiTheme="minorHAnsi" w:hAnsiTheme="minorHAnsi" w:cs="Instrument Sans"/>
        </w:rPr>
        <w:t>a</w:t>
      </w:r>
      <w:r w:rsidRPr="00C14F32" w:rsidR="0A91CA57">
        <w:rPr>
          <w:rFonts w:eastAsia="Instrument Sans" w:asciiTheme="minorHAnsi" w:hAnsiTheme="minorHAnsi" w:cs="Instrument Sans"/>
        </w:rPr>
        <w:t>n itemized</w:t>
      </w:r>
      <w:r w:rsidRPr="00C14F32" w:rsidR="4688F0F1">
        <w:rPr>
          <w:rFonts w:eastAsia="Instrument Sans" w:asciiTheme="minorHAnsi" w:hAnsiTheme="minorHAnsi" w:cs="Instrument Sans"/>
        </w:rPr>
        <w:t xml:space="preserve"> budget </w:t>
      </w:r>
      <w:r w:rsidRPr="00C14F32" w:rsidR="6B44C824">
        <w:rPr>
          <w:rFonts w:eastAsia="Instrument Sans" w:asciiTheme="minorHAnsi" w:hAnsiTheme="minorHAnsi" w:cs="Instrument Sans"/>
        </w:rPr>
        <w:t>form</w:t>
      </w:r>
      <w:r w:rsidRPr="00C14F32" w:rsidR="5C66C289">
        <w:rPr>
          <w:rFonts w:eastAsia="Instrument Sans" w:asciiTheme="minorHAnsi" w:hAnsiTheme="minorHAnsi" w:cs="Instrument Sans"/>
        </w:rPr>
        <w:t xml:space="preserve"> </w:t>
      </w:r>
      <w:r w:rsidRPr="00C14F32" w:rsidR="4688F0F1">
        <w:rPr>
          <w:rFonts w:eastAsia="Instrument Sans" w:asciiTheme="minorHAnsi" w:hAnsiTheme="minorHAnsi" w:cs="Instrument Sans"/>
        </w:rPr>
        <w:t>for each year of funding requested using the</w:t>
      </w:r>
      <w:r w:rsidRPr="00C14F32" w:rsidR="00FD00A1">
        <w:rPr>
          <w:rFonts w:eastAsia="Instrument Sans" w:asciiTheme="minorHAnsi" w:hAnsiTheme="minorHAnsi" w:cs="Instrument Sans"/>
        </w:rPr>
        <w:t xml:space="preserve"> </w:t>
      </w:r>
      <w:r w:rsidRPr="00C14F32" w:rsidR="00B906E8">
        <w:rPr>
          <w:rFonts w:eastAsia="Instrument Sans" w:asciiTheme="minorHAnsi" w:hAnsiTheme="minorHAnsi" w:cs="Instrument Sans"/>
        </w:rPr>
        <w:t xml:space="preserve">required </w:t>
      </w:r>
      <w:r w:rsidRPr="00C14F32" w:rsidR="4688F0F1">
        <w:rPr>
          <w:rFonts w:eastAsia="Instrument Sans" w:asciiTheme="minorHAnsi" w:hAnsiTheme="minorHAnsi" w:cs="Instrument Sans"/>
        </w:rPr>
        <w:t>provided template.</w:t>
      </w:r>
    </w:p>
    <w:p w:rsidR="00306CD8" w:rsidRPr="00C14F32" w:rsidP="00EE04EB" w14:paraId="5F238314" w14:textId="4E66D4BB">
      <w:pPr>
        <w:spacing w:before="40"/>
        <w:textAlignment w:val="baseline"/>
        <w:rPr>
          <w:rFonts w:eastAsia="Times New Roman" w:asciiTheme="minorHAnsi" w:hAnsiTheme="minorHAnsi" w:cs="Arial"/>
        </w:rPr>
      </w:pPr>
    </w:p>
    <w:p w:rsidR="00306CD8" w:rsidRPr="00C14F32" w:rsidP="0430A2DE" w14:paraId="4369F035" w14:textId="2C758E37">
      <w:pPr>
        <w:spacing w:before="40"/>
        <w:textAlignment w:val="baseline"/>
        <w:rPr>
          <w:rFonts w:eastAsia="Instrument Sans" w:asciiTheme="minorHAnsi" w:hAnsiTheme="minorHAnsi" w:cs="Instrument Sans"/>
        </w:rPr>
      </w:pPr>
      <w:r w:rsidRPr="00C14F32">
        <w:rPr>
          <w:rFonts w:eastAsia="Times New Roman" w:asciiTheme="minorHAnsi" w:hAnsiTheme="minorHAnsi" w:cs="Arial"/>
        </w:rPr>
        <w:t xml:space="preserve">Grant dollars can be </w:t>
      </w:r>
      <w:r w:rsidRPr="00C14F32" w:rsidR="17806AA8">
        <w:rPr>
          <w:rFonts w:eastAsia="Times New Roman" w:asciiTheme="minorHAnsi" w:hAnsiTheme="minorHAnsi" w:cs="Arial"/>
        </w:rPr>
        <w:t xml:space="preserve">allocated </w:t>
      </w:r>
      <w:r w:rsidRPr="00C14F32" w:rsidR="00BE6BEF">
        <w:rPr>
          <w:rFonts w:eastAsia="Times New Roman" w:asciiTheme="minorHAnsi" w:hAnsiTheme="minorHAnsi" w:cs="Arial"/>
        </w:rPr>
        <w:t>for</w:t>
      </w:r>
      <w:r w:rsidRPr="00C14F32" w:rsidR="17806AA8">
        <w:rPr>
          <w:rFonts w:eastAsia="Times New Roman" w:asciiTheme="minorHAnsi" w:hAnsiTheme="minorHAnsi" w:cs="Arial"/>
        </w:rPr>
        <w:t xml:space="preserve"> </w:t>
      </w:r>
      <w:r w:rsidRPr="00C14F32">
        <w:rPr>
          <w:rFonts w:eastAsia="Times New Roman" w:asciiTheme="minorHAnsi" w:hAnsiTheme="minorHAnsi" w:cs="Arial"/>
        </w:rPr>
        <w:t xml:space="preserve">staff/personnel and fringe benefits, direct operational costs (e.g., communications, meeting expenses, supplies, equipment, etc.).  You can </w:t>
      </w:r>
      <w:r w:rsidRPr="00C14F32" w:rsidR="23633A38">
        <w:rPr>
          <w:rFonts w:eastAsia="Times New Roman" w:asciiTheme="minorHAnsi" w:hAnsiTheme="minorHAnsi" w:cs="Arial"/>
        </w:rPr>
        <w:t>utilize</w:t>
      </w:r>
      <w:r w:rsidRPr="00C14F32">
        <w:rPr>
          <w:rFonts w:eastAsia="Times New Roman" w:asciiTheme="minorHAnsi" w:hAnsiTheme="minorHAnsi" w:cs="Arial"/>
        </w:rPr>
        <w:t xml:space="preserve"> up to 15% of direct project costs for indirect or overhead expenses.  You may also indicate </w:t>
      </w:r>
      <w:r w:rsidRPr="00C14F32" w:rsidR="00216DDF">
        <w:rPr>
          <w:rFonts w:eastAsia="Times New Roman" w:asciiTheme="minorHAnsi" w:hAnsiTheme="minorHAnsi" w:cs="Arial"/>
        </w:rPr>
        <w:t>a plan to</w:t>
      </w:r>
      <w:r w:rsidRPr="00C14F32">
        <w:rPr>
          <w:rFonts w:eastAsia="Times New Roman" w:asciiTheme="minorHAnsi" w:hAnsiTheme="minorHAnsi" w:cs="Arial"/>
        </w:rPr>
        <w:t xml:space="preserve"> </w:t>
      </w:r>
      <w:r w:rsidRPr="00C14F32" w:rsidR="32ADF39B">
        <w:rPr>
          <w:rFonts w:eastAsia="Times New Roman" w:asciiTheme="minorHAnsi" w:hAnsiTheme="minorHAnsi" w:cs="Arial"/>
        </w:rPr>
        <w:t>allotment</w:t>
      </w:r>
      <w:r w:rsidRPr="00C14F32">
        <w:rPr>
          <w:rFonts w:eastAsia="Times New Roman" w:asciiTheme="minorHAnsi" w:hAnsiTheme="minorHAnsi" w:cs="Arial"/>
        </w:rPr>
        <w:t xml:space="preserve"> resources for partners or consultants.    </w:t>
      </w:r>
      <w:r w:rsidRPr="00C14F32" w:rsidR="38BE96E9">
        <w:rPr>
          <w:rFonts w:eastAsia="Times New Roman" w:asciiTheme="minorHAnsi" w:hAnsiTheme="minorHAnsi" w:cs="Arial"/>
        </w:rPr>
        <w:t xml:space="preserve">We recommend </w:t>
      </w:r>
      <w:r w:rsidRPr="00C14F32" w:rsidR="3DF320C5">
        <w:rPr>
          <w:rFonts w:eastAsia="Instrument Sans" w:asciiTheme="minorHAnsi" w:hAnsiTheme="minorHAnsi" w:cs="Instrument Sans"/>
        </w:rPr>
        <w:t>allocating at</w:t>
      </w:r>
      <w:r w:rsidRPr="00C14F32" w:rsidR="088BEF3E">
        <w:rPr>
          <w:rFonts w:eastAsia="Instrument Sans" w:asciiTheme="minorHAnsi" w:hAnsiTheme="minorHAnsi" w:cs="Instrument Sans"/>
        </w:rPr>
        <w:t xml:space="preserve"> least </w:t>
      </w:r>
      <w:r w:rsidRPr="00C14F32" w:rsidR="392CBE29">
        <w:rPr>
          <w:rFonts w:eastAsia="Instrument Sans" w:asciiTheme="minorHAnsi" w:hAnsiTheme="minorHAnsi" w:cs="Instrument Sans"/>
        </w:rPr>
        <w:t xml:space="preserve">10% of your budget for </w:t>
      </w:r>
      <w:r w:rsidRPr="00C14F32" w:rsidR="003B6BD7">
        <w:rPr>
          <w:rFonts w:eastAsia="Instrument Sans" w:asciiTheme="minorHAnsi" w:hAnsiTheme="minorHAnsi" w:cs="Instrument Sans"/>
        </w:rPr>
        <w:t>evaluation-related</w:t>
      </w:r>
      <w:r w:rsidRPr="00C14F32" w:rsidR="5B20AD34">
        <w:rPr>
          <w:rFonts w:eastAsia="Instrument Sans" w:asciiTheme="minorHAnsi" w:hAnsiTheme="minorHAnsi" w:cs="Instrument Sans"/>
        </w:rPr>
        <w:t xml:space="preserve"> activities</w:t>
      </w:r>
      <w:r w:rsidRPr="00C14F32" w:rsidR="392CBE29">
        <w:rPr>
          <w:rFonts w:eastAsia="Instrument Sans" w:asciiTheme="minorHAnsi" w:hAnsiTheme="minorHAnsi" w:cs="Instrument Sans"/>
        </w:rPr>
        <w:t xml:space="preserve">. </w:t>
      </w:r>
    </w:p>
    <w:p w:rsidR="51E6E37E" w:rsidRPr="00C14F32" w:rsidP="00EE04EB" w14:paraId="07A491E3" w14:textId="0E10D1BA">
      <w:pPr>
        <w:spacing w:before="40"/>
        <w:rPr>
          <w:rFonts w:eastAsia="Instrument Sans" w:asciiTheme="minorHAnsi" w:hAnsiTheme="minorHAnsi" w:cs="Instrument Sans"/>
        </w:rPr>
      </w:pPr>
    </w:p>
    <w:p w:rsidR="6DB8854F" w:rsidRPr="00C14F32" w:rsidP="00EE04EB" w14:paraId="78C92EEC" w14:textId="458CBBE3">
      <w:pPr>
        <w:spacing w:before="40"/>
        <w:rPr>
          <w:rFonts w:eastAsia="Instrument Sans" w:asciiTheme="minorHAnsi" w:hAnsiTheme="minorHAnsi" w:cs="Instrument Sans"/>
        </w:rPr>
      </w:pPr>
      <w:r w:rsidRPr="00C14F32">
        <w:rPr>
          <w:rFonts w:eastAsia="Instrument Sans" w:asciiTheme="minorHAnsi" w:hAnsiTheme="minorHAnsi" w:cs="Instrument Sans"/>
        </w:rPr>
        <w:t xml:space="preserve">Specific to Tier 1 Assessment Project budget proposals, we support applicants being able to align budget needs with project goals as much as possible.  If funded, </w:t>
      </w:r>
      <w:r w:rsidRPr="00C14F32" w:rsidR="00763475">
        <w:rPr>
          <w:rFonts w:asciiTheme="minorHAnsi" w:eastAsiaTheme="majorEastAsia" w:hAnsiTheme="minorHAnsi" w:cs="Arial"/>
        </w:rPr>
        <w:t>[</w:t>
      </w:r>
      <w:r w:rsidRPr="00C14F32" w:rsidR="003B6BD7">
        <w:rPr>
          <w:rFonts w:asciiTheme="minorHAnsi" w:eastAsiaTheme="majorEastAsia" w:hAnsiTheme="minorHAnsi" w:cs="Arial"/>
        </w:rPr>
        <w:t xml:space="preserve">REDACTED] </w:t>
      </w:r>
      <w:r w:rsidRPr="00C14F32" w:rsidR="003B6BD7">
        <w:rPr>
          <w:rFonts w:eastAsia="Instrument Sans" w:asciiTheme="minorHAnsi" w:hAnsiTheme="minorHAnsi" w:cs="Instrument Sans"/>
        </w:rPr>
        <w:t>will</w:t>
      </w:r>
      <w:r w:rsidRPr="00C14F32">
        <w:rPr>
          <w:rFonts w:eastAsia="Instrument Sans" w:asciiTheme="minorHAnsi" w:hAnsiTheme="minorHAnsi" w:cs="Instrument Sans"/>
        </w:rPr>
        <w:t xml:space="preserve"> explore fixed costs as an approach for </w:t>
      </w:r>
      <w:r w:rsidRPr="00C14F32" w:rsidR="65EF2520">
        <w:rPr>
          <w:rFonts w:eastAsia="Instrument Sans" w:asciiTheme="minorHAnsi" w:hAnsiTheme="minorHAnsi" w:cs="Instrument Sans"/>
        </w:rPr>
        <w:t>budgeting and</w:t>
      </w:r>
      <w:r w:rsidRPr="00C14F32" w:rsidR="5BC757B0">
        <w:rPr>
          <w:rFonts w:eastAsia="Instrument Sans" w:asciiTheme="minorHAnsi" w:hAnsiTheme="minorHAnsi" w:cs="Instrument Sans"/>
        </w:rPr>
        <w:t xml:space="preserve"> can further negotiate that process with Tier 1 awardees as the post-award stage.  </w:t>
      </w:r>
    </w:p>
    <w:p w:rsidR="51E6E37E" w:rsidRPr="00C14F32" w:rsidP="2BFA2632" w14:paraId="476AB98E" w14:textId="37DEF26B">
      <w:pPr>
        <w:pStyle w:val="HRIAHeadlineB"/>
        <w:spacing w:before="40" w:line="240" w:lineRule="auto"/>
        <w:rPr>
          <w:rFonts w:asciiTheme="minorHAnsi" w:hAnsiTheme="minorHAnsi" w:hint="eastAsia"/>
          <w:sz w:val="24"/>
          <w:szCs w:val="24"/>
        </w:rPr>
      </w:pPr>
    </w:p>
    <w:p w:rsidR="52E05207" w:rsidRPr="00C14F32" w:rsidP="0430A2DE" w14:paraId="296D1E01" w14:textId="77777777">
      <w:pPr>
        <w:shd w:val="clear" w:color="auto" w:fill="FFFFFF"/>
        <w:spacing w:before="40" w:afterAutospacing="1"/>
        <w:rPr>
          <w:rFonts w:asciiTheme="minorHAnsi" w:eastAsiaTheme="majorEastAsia" w:hAnsiTheme="minorHAnsi" w:cstheme="majorBidi" w:hint="eastAsia"/>
          <w:color w:val="341348" w:themeColor="text1"/>
          <w:sz w:val="48"/>
          <w:szCs w:val="48"/>
        </w:rPr>
      </w:pPr>
      <w:r w:rsidRPr="00C14F32">
        <w:rPr>
          <w:rFonts w:asciiTheme="minorHAnsi" w:eastAsiaTheme="majorEastAsia" w:hAnsiTheme="minorHAnsi" w:cstheme="majorBidi"/>
          <w:color w:val="341348" w:themeColor="text1"/>
          <w:sz w:val="48"/>
          <w:szCs w:val="48"/>
        </w:rPr>
        <w:t xml:space="preserve">Instructions for Completing the Application </w:t>
      </w:r>
    </w:p>
    <w:p w:rsidR="52E05207" w:rsidRPr="00C14F32" w:rsidP="2BFA2632" w14:paraId="72E5DD2D" w14:textId="3D06C255">
      <w:pPr>
        <w:shd w:val="clear" w:color="auto" w:fill="FFFFFF"/>
        <w:spacing w:before="40" w:afterAutospacing="1"/>
        <w:rPr>
          <w:rFonts w:eastAsia="Times New Roman" w:asciiTheme="minorHAnsi" w:hAnsiTheme="minorHAnsi" w:cs="Arial"/>
          <w:color w:val="181818"/>
        </w:rPr>
      </w:pPr>
      <w:r w:rsidRPr="00C14F32">
        <w:rPr>
          <w:rFonts w:eastAsia="Times New Roman" w:asciiTheme="minorHAnsi" w:hAnsiTheme="minorHAnsi" w:cs="Arial"/>
          <w:color w:val="181818"/>
        </w:rPr>
        <w:t>You need not complete your application in one sitting. HOWEVER, you must hit the green </w:t>
      </w:r>
      <w:r w:rsidRPr="00C14F32">
        <w:rPr>
          <w:rFonts w:eastAsia="Times New Roman" w:asciiTheme="minorHAnsi" w:hAnsiTheme="minorHAnsi" w:cs="Arial"/>
          <w:b/>
          <w:bCs/>
          <w:color w:val="181818"/>
        </w:rPr>
        <w:t>“Save Draft” </w:t>
      </w:r>
      <w:r w:rsidRPr="00C14F32">
        <w:rPr>
          <w:rFonts w:eastAsia="Times New Roman" w:asciiTheme="minorHAnsi" w:hAnsiTheme="minorHAnsi" w:cs="Arial"/>
          <w:color w:val="181818"/>
        </w:rPr>
        <w:t>button in the lower left-hand corner before exiting. You can return to this application at any time via the link sent to you in your email. </w:t>
      </w:r>
    </w:p>
    <w:p w:rsidR="52E05207" w:rsidRPr="00C14F32" w:rsidP="2BFA2632" w14:paraId="5660EFB3" w14:textId="77777777">
      <w:pPr>
        <w:shd w:val="clear" w:color="auto" w:fill="FFFFFF"/>
        <w:spacing w:before="40" w:afterAutospacing="1"/>
        <w:rPr>
          <w:rFonts w:eastAsia="Times New Roman" w:asciiTheme="minorHAnsi" w:hAnsiTheme="minorHAnsi" w:cs="Arial"/>
          <w:color w:val="181818"/>
        </w:rPr>
      </w:pPr>
      <w:r w:rsidRPr="00C14F32">
        <w:rPr>
          <w:rFonts w:eastAsia="Times New Roman" w:asciiTheme="minorHAnsi" w:hAnsiTheme="minorHAnsi" w:cs="Arial"/>
          <w:color w:val="181818"/>
        </w:rPr>
        <w:t>Before starting the application, we suggest that you review the entire form in this </w:t>
      </w:r>
      <w:r w:rsidRPr="00C14F32">
        <w:rPr>
          <w:rFonts w:eastAsia="Times New Roman" w:asciiTheme="minorHAnsi" w:hAnsiTheme="minorHAnsi" w:cs="Arial"/>
          <w:b/>
          <w:bCs/>
          <w:color w:val="000000"/>
        </w:rPr>
        <w:t>preview document.</w:t>
      </w:r>
      <w:r w:rsidRPr="00C14F32">
        <w:rPr>
          <w:rFonts w:eastAsia="Times New Roman" w:asciiTheme="minorHAnsi" w:hAnsiTheme="minorHAnsi" w:cs="Arial"/>
          <w:color w:val="181818"/>
        </w:rPr>
        <w:t> We highly recommend that you first draft responses in this document, then copy and paste your answers into the online form. </w:t>
      </w:r>
    </w:p>
    <w:p w:rsidR="52E05207" w:rsidRPr="00C14F32" w:rsidP="2BFA2632" w14:paraId="6E2B86F6" w14:textId="77777777">
      <w:pPr>
        <w:shd w:val="clear" w:color="auto" w:fill="FFFFFF"/>
        <w:spacing w:before="40" w:afterAutospacing="1"/>
        <w:rPr>
          <w:rFonts w:eastAsia="Times New Roman" w:asciiTheme="minorHAnsi" w:hAnsiTheme="minorHAnsi" w:cs="Arial"/>
          <w:color w:val="181818"/>
        </w:rPr>
      </w:pPr>
      <w:r w:rsidRPr="00C14F32">
        <w:rPr>
          <w:rFonts w:eastAsia="Times New Roman" w:asciiTheme="minorHAnsi" w:hAnsiTheme="minorHAnsi" w:cs="Arial"/>
          <w:color w:val="181818"/>
        </w:rPr>
        <w:t>You can download the required budget template </w:t>
      </w:r>
      <w:r w:rsidRPr="00C14F32">
        <w:rPr>
          <w:rFonts w:eastAsia="Times New Roman" w:asciiTheme="minorHAnsi" w:hAnsiTheme="minorHAnsi" w:cs="Arial"/>
          <w:b/>
          <w:bCs/>
          <w:color w:val="181818"/>
        </w:rPr>
        <w:t>here</w:t>
      </w:r>
      <w:r w:rsidRPr="00C14F32">
        <w:rPr>
          <w:rFonts w:eastAsia="Times New Roman" w:asciiTheme="minorHAnsi" w:hAnsiTheme="minorHAnsi" w:cs="Arial"/>
          <w:color w:val="181818"/>
        </w:rPr>
        <w:t>. Please fill out this spreadsheet and save it to your computer so you can upload it into the application form.</w:t>
      </w:r>
    </w:p>
    <w:p w:rsidR="2BFA2632" w:rsidRPr="00C14F32" w:rsidP="2BFA2632" w14:paraId="25738EE3" w14:textId="3BAEC0C8">
      <w:pPr>
        <w:pStyle w:val="HRIAHeadlineB"/>
        <w:spacing w:before="40" w:line="240" w:lineRule="auto"/>
        <w:rPr>
          <w:rFonts w:asciiTheme="minorHAnsi" w:hAnsiTheme="minorHAnsi" w:hint="eastAsia"/>
          <w:sz w:val="24"/>
          <w:szCs w:val="24"/>
        </w:rPr>
      </w:pPr>
    </w:p>
    <w:p w:rsidR="00306CD8" w:rsidRPr="00C14F32" w:rsidP="00EE04EB" w14:paraId="753C4D25" w14:textId="020B53F0">
      <w:pPr>
        <w:pStyle w:val="Heading2"/>
        <w:spacing w:after="120"/>
        <w:rPr>
          <w:rFonts w:asciiTheme="minorHAnsi" w:hAnsiTheme="minorHAnsi" w:hint="eastAsia"/>
          <w:sz w:val="48"/>
          <w:szCs w:val="48"/>
        </w:rPr>
      </w:pPr>
      <w:r w:rsidRPr="00C14F32">
        <w:rPr>
          <w:rFonts w:asciiTheme="minorHAnsi" w:hAnsiTheme="minorHAnsi"/>
          <w:sz w:val="48"/>
          <w:szCs w:val="48"/>
        </w:rPr>
        <w:t>Application Formats</w:t>
      </w:r>
    </w:p>
    <w:p w:rsidR="00306CD8" w:rsidRPr="00C14F32" w:rsidP="2BFA2632" w14:paraId="362939C8" w14:textId="1CFC5AAC">
      <w:pPr>
        <w:spacing w:before="40"/>
        <w:textAlignment w:val="baseline"/>
        <w:rPr>
          <w:rFonts w:eastAsia="Times New Roman" w:asciiTheme="minorHAnsi" w:hAnsiTheme="minorHAnsi" w:cs="Arial"/>
        </w:rPr>
      </w:pPr>
      <w:r w:rsidRPr="00C14F32">
        <w:rPr>
          <w:rFonts w:eastAsia="Times New Roman" w:asciiTheme="minorHAnsi" w:hAnsiTheme="minorHAnsi" w:cs="Arial"/>
        </w:rPr>
        <w:t xml:space="preserve">Applications can be submitted as written narratives, presentation slides, or videos.  Please adhere to the following parameters depending on the format you select.  </w:t>
      </w:r>
      <w:r w:rsidRPr="00C14F32" w:rsidR="00325B55">
        <w:rPr>
          <w:rFonts w:eastAsia="Times New Roman" w:asciiTheme="minorHAnsi" w:hAnsiTheme="minorHAnsi" w:cs="Arial"/>
        </w:rPr>
        <w:t>Please note a</w:t>
      </w:r>
      <w:r w:rsidRPr="00C14F32" w:rsidR="002168F8">
        <w:rPr>
          <w:rFonts w:eastAsia="Times New Roman" w:asciiTheme="minorHAnsi" w:hAnsiTheme="minorHAnsi" w:cs="Arial"/>
        </w:rPr>
        <w:t>ll applications must submit a written budget and workplan</w:t>
      </w:r>
      <w:r w:rsidRPr="00C14F32" w:rsidR="00996724">
        <w:rPr>
          <w:rFonts w:eastAsia="Times New Roman" w:asciiTheme="minorHAnsi" w:hAnsiTheme="minorHAnsi" w:cs="Arial"/>
        </w:rPr>
        <w:t xml:space="preserve"> (templates provided below)</w:t>
      </w:r>
      <w:r w:rsidRPr="00C14F32" w:rsidR="002168F8">
        <w:rPr>
          <w:rFonts w:eastAsia="Times New Roman" w:asciiTheme="minorHAnsi" w:hAnsiTheme="minorHAnsi" w:cs="Arial"/>
        </w:rPr>
        <w:t>.</w:t>
      </w:r>
    </w:p>
    <w:p w:rsidR="00306CD8" w:rsidRPr="00C14F32" w:rsidP="00EE04EB" w14:paraId="669A84F2" w14:textId="77777777">
      <w:pPr>
        <w:spacing w:before="40"/>
        <w:textAlignment w:val="baseline"/>
        <w:rPr>
          <w:rFonts w:eastAsia="Times New Roman" w:asciiTheme="minorHAnsi" w:hAnsiTheme="minorHAnsi" w:cs="Arial"/>
        </w:rPr>
      </w:pPr>
    </w:p>
    <w:p w:rsidR="00306CD8" w:rsidRPr="00C14F32" w:rsidP="00EE04EB" w14:paraId="50EB2934" w14:textId="77777777">
      <w:pPr>
        <w:spacing w:before="40"/>
        <w:textAlignment w:val="baseline"/>
        <w:rPr>
          <w:rFonts w:eastAsia="Times New Roman" w:asciiTheme="minorHAnsi" w:hAnsiTheme="minorHAnsi" w:cs="Arial"/>
          <w:b/>
          <w:bCs/>
          <w:i/>
          <w:iCs/>
        </w:rPr>
      </w:pPr>
      <w:r w:rsidRPr="00C14F32">
        <w:rPr>
          <w:rFonts w:eastAsia="Times New Roman" w:asciiTheme="minorHAnsi" w:hAnsiTheme="minorHAnsi" w:cs="Arial"/>
          <w:b/>
          <w:bCs/>
          <w:i/>
          <w:iCs/>
        </w:rPr>
        <w:t>Written Narrative</w:t>
      </w:r>
    </w:p>
    <w:p w:rsidR="00306CD8" w:rsidRPr="00C14F32" w:rsidP="00EE04EB" w14:paraId="6898A24E" w14:textId="77777777">
      <w:pPr>
        <w:pStyle w:val="ListParagraph"/>
        <w:numPr>
          <w:ilvl w:val="0"/>
          <w:numId w:val="17"/>
        </w:numPr>
        <w:spacing w:before="40" w:after="0" w:line="240" w:lineRule="auto"/>
        <w:textAlignment w:val="baseline"/>
        <w:rPr>
          <w:rFonts w:eastAsia="Times New Roman" w:cs="Arial"/>
          <w:sz w:val="24"/>
          <w:szCs w:val="24"/>
        </w:rPr>
      </w:pPr>
      <w:r w:rsidRPr="00C14F32">
        <w:rPr>
          <w:rFonts w:eastAsia="Times New Roman" w:cs="Arial"/>
          <w:sz w:val="24"/>
          <w:szCs w:val="24"/>
        </w:rPr>
        <w:t>8-10 pages max</w:t>
      </w:r>
    </w:p>
    <w:p w:rsidR="00306CD8" w:rsidRPr="00C14F32" w:rsidP="00EE04EB" w14:paraId="42977230" w14:textId="77777777">
      <w:pPr>
        <w:pStyle w:val="ListParagraph"/>
        <w:numPr>
          <w:ilvl w:val="0"/>
          <w:numId w:val="17"/>
        </w:numPr>
        <w:spacing w:before="40" w:after="0" w:line="240" w:lineRule="auto"/>
        <w:textAlignment w:val="baseline"/>
        <w:rPr>
          <w:rFonts w:eastAsia="Times New Roman" w:cs="Arial"/>
          <w:sz w:val="24"/>
          <w:szCs w:val="24"/>
        </w:rPr>
      </w:pPr>
      <w:r w:rsidRPr="00C14F32">
        <w:rPr>
          <w:rFonts w:eastAsia="Times New Roman" w:cs="Arial"/>
          <w:sz w:val="24"/>
          <w:szCs w:val="24"/>
        </w:rPr>
        <w:t>12-point, Times New Roman font, 1-inch margins</w:t>
      </w:r>
    </w:p>
    <w:p w:rsidR="00306CD8" w:rsidRPr="00C14F32" w:rsidP="00EE04EB" w14:paraId="47046BD6" w14:textId="77777777">
      <w:pPr>
        <w:pStyle w:val="ListParagraph"/>
        <w:numPr>
          <w:ilvl w:val="0"/>
          <w:numId w:val="17"/>
        </w:numPr>
        <w:spacing w:before="40" w:after="0" w:line="240" w:lineRule="auto"/>
        <w:textAlignment w:val="baseline"/>
        <w:rPr>
          <w:rFonts w:eastAsia="Times New Roman" w:cs="Arial"/>
          <w:sz w:val="24"/>
          <w:szCs w:val="24"/>
        </w:rPr>
      </w:pPr>
      <w:r w:rsidRPr="00C14F32">
        <w:rPr>
          <w:rFonts w:eastAsia="Times New Roman" w:cs="Arial"/>
          <w:sz w:val="24"/>
          <w:szCs w:val="24"/>
        </w:rPr>
        <w:t>Answer questions in order</w:t>
      </w:r>
    </w:p>
    <w:p w:rsidR="00306CD8" w:rsidRPr="00C14F32" w:rsidP="00EE04EB" w14:paraId="0FA9C6C3" w14:textId="3232B592">
      <w:pPr>
        <w:pStyle w:val="ListParagraph"/>
        <w:numPr>
          <w:ilvl w:val="0"/>
          <w:numId w:val="17"/>
        </w:numPr>
        <w:spacing w:before="40" w:after="0" w:line="240" w:lineRule="auto"/>
        <w:textAlignment w:val="baseline"/>
        <w:rPr>
          <w:rFonts w:eastAsia="Times New Roman" w:cs="Arial"/>
          <w:sz w:val="24"/>
          <w:szCs w:val="24"/>
        </w:rPr>
      </w:pPr>
      <w:r w:rsidRPr="00C14F32">
        <w:rPr>
          <w:rFonts w:eastAsia="Times New Roman" w:cs="Arial"/>
          <w:sz w:val="24"/>
          <w:szCs w:val="24"/>
        </w:rPr>
        <w:t xml:space="preserve">Consider </w:t>
      </w:r>
      <w:r w:rsidRPr="00C14F32" w:rsidR="00A66CFC">
        <w:rPr>
          <w:rFonts w:eastAsia="Times New Roman" w:cs="Arial"/>
          <w:sz w:val="24"/>
          <w:szCs w:val="24"/>
        </w:rPr>
        <w:t xml:space="preserve">word </w:t>
      </w:r>
      <w:r w:rsidRPr="00C14F32">
        <w:rPr>
          <w:rFonts w:eastAsia="Times New Roman" w:cs="Arial"/>
          <w:sz w:val="24"/>
          <w:szCs w:val="24"/>
        </w:rPr>
        <w:t>counts as a guide</w:t>
      </w:r>
      <w:r w:rsidRPr="00C14F32" w:rsidR="00BD190B">
        <w:rPr>
          <w:rFonts w:eastAsia="Times New Roman" w:cs="Arial"/>
          <w:sz w:val="24"/>
          <w:szCs w:val="24"/>
        </w:rPr>
        <w:t xml:space="preserve"> not a requirement. </w:t>
      </w:r>
    </w:p>
    <w:p w:rsidR="00306CD8" w:rsidRPr="00C14F32" w:rsidP="00EE04EB" w14:paraId="7F3AEE65" w14:textId="57DC8437">
      <w:pPr>
        <w:pStyle w:val="ListParagraph"/>
        <w:numPr>
          <w:ilvl w:val="0"/>
          <w:numId w:val="17"/>
        </w:numPr>
        <w:spacing w:before="40" w:after="0" w:line="240" w:lineRule="auto"/>
        <w:textAlignment w:val="baseline"/>
        <w:rPr>
          <w:rFonts w:eastAsia="Times New Roman" w:cs="Arial"/>
          <w:sz w:val="24"/>
          <w:szCs w:val="24"/>
        </w:rPr>
      </w:pPr>
      <w:r w:rsidRPr="00C14F32">
        <w:rPr>
          <w:rFonts w:eastAsia="Times New Roman" w:cs="Arial"/>
          <w:sz w:val="24"/>
          <w:szCs w:val="24"/>
        </w:rPr>
        <w:t xml:space="preserve">You can </w:t>
      </w:r>
      <w:r w:rsidRPr="00C14F32" w:rsidR="00B827AB">
        <w:rPr>
          <w:rFonts w:eastAsia="Times New Roman" w:cs="Arial"/>
          <w:sz w:val="24"/>
          <w:szCs w:val="24"/>
        </w:rPr>
        <w:t>include and weave in</w:t>
      </w:r>
      <w:r w:rsidRPr="00C14F32">
        <w:rPr>
          <w:rFonts w:eastAsia="Times New Roman" w:cs="Arial"/>
          <w:sz w:val="24"/>
          <w:szCs w:val="24"/>
        </w:rPr>
        <w:t xml:space="preserve"> photos or graphics as you see fit</w:t>
      </w:r>
    </w:p>
    <w:p w:rsidR="00306CD8" w:rsidRPr="00C14F32" w:rsidP="00EE04EB" w14:paraId="12D88471" w14:textId="77777777">
      <w:pPr>
        <w:spacing w:before="40"/>
        <w:textAlignment w:val="baseline"/>
        <w:rPr>
          <w:rFonts w:eastAsia="Times New Roman" w:asciiTheme="minorHAnsi" w:hAnsiTheme="minorHAnsi" w:cs="Arial"/>
        </w:rPr>
      </w:pPr>
    </w:p>
    <w:p w:rsidR="00306CD8" w:rsidRPr="00C14F32" w:rsidP="00EE04EB" w14:paraId="175D9E52" w14:textId="77777777">
      <w:pPr>
        <w:spacing w:before="40"/>
        <w:textAlignment w:val="baseline"/>
        <w:rPr>
          <w:rFonts w:eastAsia="Times New Roman" w:asciiTheme="minorHAnsi" w:hAnsiTheme="minorHAnsi" w:cs="Arial"/>
          <w:b/>
          <w:bCs/>
          <w:i/>
          <w:iCs/>
        </w:rPr>
      </w:pPr>
      <w:r w:rsidRPr="00C14F32">
        <w:rPr>
          <w:rFonts w:eastAsia="Times New Roman" w:asciiTheme="minorHAnsi" w:hAnsiTheme="minorHAnsi" w:cs="Arial"/>
          <w:b/>
          <w:bCs/>
          <w:i/>
          <w:iCs/>
        </w:rPr>
        <w:t>Presentation Slides</w:t>
      </w:r>
    </w:p>
    <w:p w:rsidR="00306CD8" w:rsidRPr="00C14F32" w:rsidP="00EE04EB" w14:paraId="7D8F7D43"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25 slides max</w:t>
      </w:r>
    </w:p>
    <w:p w:rsidR="008500A3" w:rsidRPr="00C14F32" w:rsidP="00EE04EB" w14:paraId="5C3C36C1"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Answer each question in order.</w:t>
      </w:r>
    </w:p>
    <w:p w:rsidR="00306CD8" w:rsidRPr="00C14F32" w:rsidP="00EE04EB" w14:paraId="04C56C81" w14:textId="06829FE1">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Ensure the information you provide is clear with detailed information when you are addressing each question; remember you are not presenting live and won’t be able to provide nuanced details</w:t>
      </w:r>
    </w:p>
    <w:p w:rsidR="00306CD8" w:rsidRPr="00C14F32" w:rsidP="00EE04EB" w14:paraId="24E03967"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Use a font that is easily readable</w:t>
      </w:r>
    </w:p>
    <w:p w:rsidR="00306CD8" w:rsidRPr="00C14F32" w:rsidP="00EE04EB" w14:paraId="4906E229" w14:textId="7CBCFE76">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Use art</w:t>
      </w:r>
      <w:r w:rsidRPr="00C14F32" w:rsidR="00255333">
        <w:rPr>
          <w:rFonts w:eastAsia="Times New Roman" w:cs="Arial"/>
          <w:sz w:val="24"/>
          <w:szCs w:val="24"/>
        </w:rPr>
        <w:t xml:space="preserve">/photos </w:t>
      </w:r>
      <w:r w:rsidRPr="00C14F32">
        <w:rPr>
          <w:rFonts w:eastAsia="Times New Roman" w:cs="Arial"/>
          <w:sz w:val="24"/>
          <w:szCs w:val="24"/>
        </w:rPr>
        <w:t>to help convey your message</w:t>
      </w:r>
    </w:p>
    <w:p w:rsidR="00306CD8" w:rsidRPr="00C14F32" w:rsidP="00EE04EB" w14:paraId="281F0C26"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 xml:space="preserve">Create clear labels for charts and graphs </w:t>
      </w:r>
    </w:p>
    <w:p w:rsidR="00306CD8" w:rsidRPr="00C14F32" w:rsidP="00EE04EB" w14:paraId="4A21CBB2"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 xml:space="preserve">Make slide backgrounds subtle and consistent </w:t>
      </w:r>
    </w:p>
    <w:p w:rsidR="00306CD8" w:rsidRPr="00C14F32" w:rsidP="00EE04EB" w14:paraId="0D9046DB"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 xml:space="preserve">Use high contrast between background and text colors </w:t>
      </w:r>
    </w:p>
    <w:p w:rsidR="00306CD8" w:rsidRPr="00C14F32" w:rsidP="00EE04EB" w14:paraId="72FAF534" w14:textId="77777777">
      <w:pPr>
        <w:pStyle w:val="ListParagraph"/>
        <w:numPr>
          <w:ilvl w:val="0"/>
          <w:numId w:val="18"/>
        </w:numPr>
        <w:spacing w:before="40" w:after="0" w:line="240" w:lineRule="auto"/>
        <w:textAlignment w:val="baseline"/>
        <w:rPr>
          <w:rFonts w:eastAsia="Times New Roman" w:cs="Arial"/>
          <w:sz w:val="24"/>
          <w:szCs w:val="24"/>
        </w:rPr>
      </w:pPr>
      <w:r w:rsidRPr="00C14F32">
        <w:rPr>
          <w:rFonts w:eastAsia="Times New Roman" w:cs="Arial"/>
          <w:sz w:val="24"/>
          <w:szCs w:val="24"/>
        </w:rPr>
        <w:t>Save presentation as a PDF before submitting</w:t>
      </w:r>
    </w:p>
    <w:p w:rsidR="00306CD8" w:rsidRPr="00C14F32" w:rsidP="00EE04EB" w14:paraId="209DCE31" w14:textId="77777777">
      <w:pPr>
        <w:spacing w:before="40"/>
        <w:textAlignment w:val="baseline"/>
        <w:rPr>
          <w:rFonts w:eastAsia="Times New Roman" w:asciiTheme="minorHAnsi" w:hAnsiTheme="minorHAnsi" w:cs="Arial"/>
        </w:rPr>
      </w:pPr>
    </w:p>
    <w:p w:rsidR="00306CD8" w:rsidRPr="00C14F32" w:rsidP="0430A2DE" w14:paraId="60FC02D8" w14:textId="00986916">
      <w:pPr>
        <w:spacing w:before="40"/>
        <w:textAlignment w:val="baseline"/>
        <w:rPr>
          <w:rFonts w:eastAsia="Times New Roman" w:asciiTheme="minorHAnsi" w:hAnsiTheme="minorHAnsi" w:cs="Arial"/>
          <w:b/>
          <w:bCs/>
          <w:i/>
          <w:iCs/>
        </w:rPr>
      </w:pPr>
      <w:r w:rsidRPr="00C14F32">
        <w:rPr>
          <w:rFonts w:eastAsia="Times New Roman" w:asciiTheme="minorHAnsi" w:hAnsiTheme="minorHAnsi" w:cs="Arial"/>
          <w:b/>
          <w:bCs/>
          <w:i/>
          <w:iCs/>
        </w:rPr>
        <w:t>Video</w:t>
      </w:r>
    </w:p>
    <w:p w:rsidR="00306CD8" w:rsidRPr="00C14F32" w:rsidP="00EE04EB" w14:paraId="3F05F887" w14:textId="77777777">
      <w:pPr>
        <w:pStyle w:val="ListParagraph"/>
        <w:numPr>
          <w:ilvl w:val="0"/>
          <w:numId w:val="19"/>
        </w:numPr>
        <w:spacing w:before="40" w:after="0" w:line="240" w:lineRule="auto"/>
        <w:textAlignment w:val="baseline"/>
        <w:rPr>
          <w:rFonts w:eastAsia="Times New Roman" w:cs="Arial"/>
          <w:sz w:val="24"/>
          <w:szCs w:val="24"/>
        </w:rPr>
      </w:pPr>
      <w:r w:rsidRPr="00C14F32">
        <w:rPr>
          <w:rFonts w:eastAsia="Times New Roman" w:cs="Arial"/>
          <w:sz w:val="24"/>
          <w:szCs w:val="24"/>
        </w:rPr>
        <w:t>15 minutes max</w:t>
      </w:r>
    </w:p>
    <w:p w:rsidR="00306CD8" w:rsidRPr="00C14F32" w:rsidP="00EE04EB" w14:paraId="631C27A3" w14:textId="53AB8FB2">
      <w:pPr>
        <w:pStyle w:val="ListParagraph"/>
        <w:numPr>
          <w:ilvl w:val="0"/>
          <w:numId w:val="19"/>
        </w:numPr>
        <w:spacing w:before="40" w:after="0" w:line="240" w:lineRule="auto"/>
        <w:textAlignment w:val="baseline"/>
        <w:rPr>
          <w:rFonts w:eastAsia="Times New Roman" w:cs="Arial"/>
          <w:sz w:val="24"/>
          <w:szCs w:val="24"/>
        </w:rPr>
      </w:pPr>
      <w:r w:rsidRPr="00C14F32">
        <w:rPr>
          <w:rFonts w:eastAsia="Times New Roman" w:cs="Arial"/>
          <w:sz w:val="24"/>
          <w:szCs w:val="24"/>
        </w:rPr>
        <w:t>Answer questions in</w:t>
      </w:r>
      <w:r w:rsidRPr="00C14F32" w:rsidR="00E84E59">
        <w:rPr>
          <w:rFonts w:eastAsia="Times New Roman" w:cs="Arial"/>
          <w:sz w:val="24"/>
          <w:szCs w:val="24"/>
        </w:rPr>
        <w:t xml:space="preserve"> </w:t>
      </w:r>
      <w:r w:rsidRPr="00C14F32">
        <w:rPr>
          <w:rFonts w:eastAsia="Times New Roman" w:cs="Arial"/>
          <w:sz w:val="24"/>
          <w:szCs w:val="24"/>
        </w:rPr>
        <w:t>order</w:t>
      </w:r>
      <w:r w:rsidRPr="00C14F32" w:rsidR="00AD2C22">
        <w:rPr>
          <w:rFonts w:eastAsia="Times New Roman" w:cs="Arial"/>
          <w:sz w:val="24"/>
          <w:szCs w:val="24"/>
        </w:rPr>
        <w:t>;</w:t>
      </w:r>
      <w:r w:rsidRPr="00C14F32" w:rsidR="00EC1657">
        <w:rPr>
          <w:rFonts w:eastAsia="Times New Roman" w:cs="Arial"/>
          <w:sz w:val="24"/>
          <w:szCs w:val="24"/>
        </w:rPr>
        <w:t xml:space="preserve"> state the question you are </w:t>
      </w:r>
      <w:r w:rsidRPr="00C14F32" w:rsidR="007C68E7">
        <w:rPr>
          <w:rFonts w:eastAsia="Times New Roman" w:cs="Arial"/>
          <w:sz w:val="24"/>
          <w:szCs w:val="24"/>
        </w:rPr>
        <w:t xml:space="preserve">answering </w:t>
      </w:r>
    </w:p>
    <w:p w:rsidR="00306CD8" w:rsidRPr="00C14F32" w:rsidP="00EE04EB" w14:paraId="4A2974D3" w14:textId="77777777">
      <w:pPr>
        <w:pStyle w:val="ListParagraph"/>
        <w:numPr>
          <w:ilvl w:val="0"/>
          <w:numId w:val="19"/>
        </w:numPr>
        <w:spacing w:before="40" w:after="0" w:line="240" w:lineRule="auto"/>
        <w:textAlignment w:val="baseline"/>
        <w:rPr>
          <w:rFonts w:eastAsia="Times New Roman" w:cs="Arial"/>
          <w:sz w:val="24"/>
          <w:szCs w:val="24"/>
        </w:rPr>
      </w:pPr>
      <w:r w:rsidRPr="00C14F32">
        <w:rPr>
          <w:rFonts w:eastAsia="Times New Roman" w:cs="Arial"/>
          <w:sz w:val="24"/>
          <w:szCs w:val="24"/>
        </w:rPr>
        <w:t>Use imagery and interviews to help convey your message</w:t>
      </w:r>
    </w:p>
    <w:p w:rsidR="00306CD8" w:rsidRPr="00C14F32" w:rsidP="00EE04EB" w14:paraId="3373AFF9" w14:textId="77777777">
      <w:pPr>
        <w:pStyle w:val="ListParagraph"/>
        <w:numPr>
          <w:ilvl w:val="0"/>
          <w:numId w:val="19"/>
        </w:numPr>
        <w:spacing w:before="40" w:after="0" w:line="240" w:lineRule="auto"/>
        <w:textAlignment w:val="baseline"/>
        <w:rPr>
          <w:rFonts w:eastAsia="Times New Roman" w:cs="Arial"/>
          <w:sz w:val="24"/>
          <w:szCs w:val="24"/>
        </w:rPr>
      </w:pPr>
      <w:r w:rsidRPr="00C14F32">
        <w:rPr>
          <w:rFonts w:eastAsia="Times New Roman" w:cs="Arial"/>
          <w:sz w:val="24"/>
          <w:szCs w:val="24"/>
        </w:rPr>
        <w:t>If you include any graphics, ensure labels are clear and backgrounds are subtle and consistent</w:t>
      </w:r>
    </w:p>
    <w:p w:rsidR="00306CD8" w:rsidRPr="00C14F32" w:rsidP="00EE04EB" w14:paraId="7832BDD1" w14:textId="77777777">
      <w:pPr>
        <w:pStyle w:val="ListParagraph"/>
        <w:numPr>
          <w:ilvl w:val="0"/>
          <w:numId w:val="19"/>
        </w:numPr>
        <w:spacing w:before="40" w:after="0" w:line="240" w:lineRule="auto"/>
        <w:textAlignment w:val="baseline"/>
        <w:rPr>
          <w:rFonts w:eastAsia="Times New Roman" w:cs="Arial"/>
          <w:sz w:val="24"/>
          <w:szCs w:val="24"/>
        </w:rPr>
      </w:pPr>
      <w:r w:rsidRPr="00C14F32">
        <w:rPr>
          <w:rFonts w:eastAsia="Times New Roman" w:cs="Arial"/>
          <w:sz w:val="24"/>
          <w:szCs w:val="24"/>
        </w:rPr>
        <w:t>Save video as a URL before submitting</w:t>
      </w:r>
    </w:p>
    <w:p w:rsidR="00506778" w:rsidRPr="00C14F32" w:rsidP="2BFA2632" w14:paraId="47F7C3A0" w14:textId="6F287680">
      <w:pPr>
        <w:spacing w:before="100" w:beforeAutospacing="1" w:after="100" w:afterAutospacing="1"/>
        <w:rPr>
          <w:rFonts w:eastAsia="Times New Roman" w:asciiTheme="minorHAnsi" w:hAnsiTheme="minorHAnsi" w:cs="Times New Roman"/>
        </w:rPr>
      </w:pPr>
      <w:r w:rsidRPr="00C14F32">
        <w:rPr>
          <w:rFonts w:eastAsia="Times New Roman" w:asciiTheme="minorHAnsi" w:hAnsiTheme="minorHAnsi" w:cs="Times New Roman"/>
        </w:rPr>
        <w:t xml:space="preserve">For applicants choosing to submit videos: </w:t>
      </w:r>
    </w:p>
    <w:p w:rsidR="00506778" w:rsidRPr="00C14F32" w:rsidP="2BFA2632" w14:paraId="265049D3" w14:textId="5E6C6EC4">
      <w:pPr>
        <w:pStyle w:val="ListParagraph"/>
        <w:numPr>
          <w:ilvl w:val="0"/>
          <w:numId w:val="23"/>
        </w:numPr>
        <w:spacing w:before="100" w:beforeAutospacing="1" w:after="100" w:afterAutospacing="1"/>
        <w:rPr>
          <w:rFonts w:eastAsia="Times New Roman" w:cs="Times New Roman"/>
          <w:sz w:val="24"/>
          <w:szCs w:val="24"/>
        </w:rPr>
      </w:pPr>
      <w:r w:rsidRPr="00C14F32">
        <w:rPr>
          <w:rFonts w:eastAsia="Times New Roman" w:cs="Times New Roman"/>
          <w:sz w:val="24"/>
          <w:szCs w:val="24"/>
        </w:rPr>
        <w:t>Applicants are not expected to develop highly produced videos. The intention of offering videos as a format for applications is to enable creative options for answering application questions beyond a written narrative. The choice of formats is up to applicants. Reviewers’ assessments of videos will be based on content rather than production quality</w:t>
      </w:r>
      <w:r w:rsidRPr="00C14F32" w:rsidR="00A66CFC">
        <w:rPr>
          <w:rFonts w:eastAsia="Times New Roman" w:cs="Times New Roman"/>
          <w:sz w:val="24"/>
          <w:szCs w:val="24"/>
        </w:rPr>
        <w:t>.</w:t>
      </w:r>
    </w:p>
    <w:p w:rsidR="00724DF8" w:rsidRPr="00C14F32" w:rsidP="2BFA2632" w14:paraId="4FCB4F95" w14:textId="4EB235E7">
      <w:pPr>
        <w:pStyle w:val="ListParagraph"/>
        <w:numPr>
          <w:ilvl w:val="0"/>
          <w:numId w:val="23"/>
        </w:numPr>
        <w:spacing w:before="100" w:beforeAutospacing="1" w:after="100" w:afterAutospacing="1"/>
        <w:rPr>
          <w:rFonts w:eastAsia="Times New Roman" w:cs="Times New Roman"/>
          <w:sz w:val="24"/>
          <w:szCs w:val="24"/>
        </w:rPr>
      </w:pPr>
      <w:r w:rsidRPr="00C14F32">
        <w:rPr>
          <w:rFonts w:eastAsia="Times New Roman" w:cs="Times New Roman"/>
          <w:sz w:val="24"/>
          <w:szCs w:val="24"/>
        </w:rPr>
        <w:t>If y</w:t>
      </w:r>
      <w:r w:rsidRPr="00C14F32">
        <w:rPr>
          <w:rFonts w:eastAsia="Times New Roman" w:cs="Times New Roman"/>
          <w:sz w:val="24"/>
          <w:szCs w:val="24"/>
        </w:rPr>
        <w:t>ou plan to submit in video format, we highly encourage you to utilize the technology available to you and tap into your community’s existing resources (for example: local media, high school video clubs, local businesses, or youth organizations). We also encourage you to rely on economical, user-friendly means such as smartphones and/or online video-production platforms, such as </w:t>
      </w:r>
      <w:hyperlink r:id="rId13" w:tgtFrame="_blank" w:tooltip="https://animoto.com/k/welcome" w:history="1">
        <w:r w:rsidRPr="00C14F32">
          <w:rPr>
            <w:rFonts w:eastAsia="Times New Roman" w:cs="Times New Roman"/>
            <w:color w:val="0000FF"/>
            <w:sz w:val="24"/>
            <w:szCs w:val="24"/>
            <w:u w:val="single"/>
          </w:rPr>
          <w:t>Animoto.com</w:t>
        </w:r>
      </w:hyperlink>
      <w:r w:rsidRPr="00C14F32">
        <w:rPr>
          <w:rFonts w:eastAsia="Times New Roman" w:cs="Times New Roman"/>
          <w:sz w:val="24"/>
          <w:szCs w:val="24"/>
        </w:rPr>
        <w:t>, </w:t>
      </w:r>
      <w:hyperlink r:id="rId14" w:tgtFrame="_blank" w:tooltip="https://www.microsoft.com/en-us/windows/photo-movie-editor" w:history="1">
        <w:r w:rsidRPr="00C14F32">
          <w:rPr>
            <w:rFonts w:eastAsia="Times New Roman" w:cs="Times New Roman"/>
            <w:color w:val="0000FF"/>
            <w:sz w:val="24"/>
            <w:szCs w:val="24"/>
            <w:u w:val="single"/>
          </w:rPr>
          <w:t>Windows Photos</w:t>
        </w:r>
      </w:hyperlink>
      <w:r w:rsidRPr="00C14F32">
        <w:rPr>
          <w:rFonts w:eastAsia="Times New Roman" w:cs="Times New Roman"/>
          <w:sz w:val="24"/>
          <w:szCs w:val="24"/>
        </w:rPr>
        <w:t>, </w:t>
      </w:r>
      <w:hyperlink r:id="rId15" w:tgtFrame="_blank" w:tooltip="https://www.apple.com/imovie/" w:history="1">
        <w:r w:rsidRPr="00C14F32">
          <w:rPr>
            <w:rFonts w:eastAsia="Times New Roman" w:cs="Times New Roman"/>
            <w:color w:val="0000FF"/>
            <w:sz w:val="24"/>
            <w:szCs w:val="24"/>
            <w:u w:val="single"/>
          </w:rPr>
          <w:t>iMovie</w:t>
        </w:r>
      </w:hyperlink>
      <w:r w:rsidRPr="00C14F32">
        <w:rPr>
          <w:rFonts w:eastAsia="Times New Roman" w:cs="Times New Roman"/>
          <w:sz w:val="24"/>
          <w:szCs w:val="24"/>
        </w:rPr>
        <w:t>. There are also other user-friendly platforms that offer video editing tools for free or at a nominal cost, such as </w:t>
      </w:r>
      <w:hyperlink r:id="rId16" w:tgtFrame="_blank" w:tooltip="https://www.canva.com/" w:history="1">
        <w:r w:rsidRPr="00C14F32">
          <w:rPr>
            <w:rFonts w:eastAsia="Times New Roman" w:cs="Times New Roman"/>
            <w:color w:val="0000FF"/>
            <w:sz w:val="24"/>
            <w:szCs w:val="24"/>
            <w:u w:val="single"/>
          </w:rPr>
          <w:t>Canva</w:t>
        </w:r>
      </w:hyperlink>
      <w:r w:rsidRPr="00C14F32">
        <w:rPr>
          <w:rFonts w:eastAsia="Times New Roman" w:cs="Times New Roman"/>
          <w:sz w:val="24"/>
          <w:szCs w:val="24"/>
        </w:rPr>
        <w:t>.</w:t>
      </w:r>
    </w:p>
    <w:p w:rsidR="00306CD8" w:rsidRPr="00C14F32" w:rsidP="00306CD8" w14:paraId="1435E415" w14:textId="77777777">
      <w:pPr>
        <w:rPr>
          <w:rFonts w:asciiTheme="minorHAnsi" w:hAnsiTheme="minorHAnsi"/>
        </w:rPr>
      </w:pPr>
    </w:p>
    <w:p w:rsidR="00306CD8" w:rsidRPr="00C14F32" w:rsidP="00306CD8" w14:paraId="0F25458B" w14:textId="5161B394">
      <w:pPr>
        <w:pStyle w:val="Title"/>
        <w:tabs>
          <w:tab w:val="left" w:pos="5356"/>
        </w:tabs>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Review Criteria</w:t>
      </w:r>
    </w:p>
    <w:p w:rsidR="00306CD8" w:rsidRPr="00C14F32" w:rsidP="00306CD8" w14:paraId="79446FC0" w14:textId="66998993">
      <w:pPr>
        <w:pStyle w:val="paragraph"/>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 xml:space="preserve">Grant readers and </w:t>
      </w:r>
      <w:r w:rsidRPr="00C14F32" w:rsidR="00A37D19">
        <w:rPr>
          <w:rFonts w:asciiTheme="minorHAnsi" w:eastAsiaTheme="majorEastAsia" w:hAnsiTheme="minorHAnsi" w:cs="Arial"/>
        </w:rPr>
        <w:t>then a</w:t>
      </w:r>
      <w:r w:rsidRPr="00C14F32">
        <w:rPr>
          <w:rFonts w:asciiTheme="minorHAnsi" w:eastAsiaTheme="majorEastAsia" w:hAnsiTheme="minorHAnsi" w:cs="Arial"/>
        </w:rPr>
        <w:t xml:space="preserve"> Grant</w:t>
      </w:r>
      <w:r w:rsidRPr="00C14F32" w:rsidR="00182934">
        <w:rPr>
          <w:rFonts w:asciiTheme="minorHAnsi" w:eastAsiaTheme="majorEastAsia" w:hAnsiTheme="minorHAnsi" w:cs="Arial"/>
        </w:rPr>
        <w:t>making</w:t>
      </w:r>
      <w:r w:rsidRPr="00C14F32">
        <w:rPr>
          <w:rFonts w:asciiTheme="minorHAnsi" w:eastAsiaTheme="majorEastAsia" w:hAnsiTheme="minorHAnsi" w:cs="Arial"/>
        </w:rPr>
        <w:t xml:space="preserve"> Committee will review applications and make recommendations for funding.  The following criteria will be used to determine which applications are recommended for funding:</w:t>
      </w:r>
    </w:p>
    <w:p w:rsidR="00306CD8" w:rsidRPr="00C14F32" w:rsidP="504CC76E" w14:paraId="51800EC3" w14:textId="704FCA8D">
      <w:pPr>
        <w:pStyle w:val="paragraph"/>
        <w:numPr>
          <w:ilvl w:val="0"/>
          <w:numId w:val="20"/>
        </w:numPr>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Community need</w:t>
      </w:r>
      <w:r w:rsidRPr="00C14F32" w:rsidR="2EBBD80A">
        <w:rPr>
          <w:rFonts w:asciiTheme="minorHAnsi" w:eastAsiaTheme="majorEastAsia" w:hAnsiTheme="minorHAnsi" w:cs="Arial"/>
        </w:rPr>
        <w:t xml:space="preserve"> </w:t>
      </w:r>
    </w:p>
    <w:p w:rsidR="00306CD8" w:rsidRPr="00C14F32" w:rsidP="00306CD8" w14:paraId="38C32BFA" w14:textId="77777777">
      <w:pPr>
        <w:pStyle w:val="paragraph"/>
        <w:numPr>
          <w:ilvl w:val="0"/>
          <w:numId w:val="20"/>
        </w:numPr>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Impact of the proposed approach on communities inequitably affected by environmental and climate injustices</w:t>
      </w:r>
    </w:p>
    <w:p w:rsidR="00306CD8" w:rsidRPr="00C14F32" w:rsidP="00306CD8" w14:paraId="327AE732" w14:textId="1AE3E687">
      <w:pPr>
        <w:pStyle w:val="paragraph"/>
        <w:numPr>
          <w:ilvl w:val="0"/>
          <w:numId w:val="20"/>
        </w:numPr>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Experience of applicant in environmental and climate justice work</w:t>
      </w:r>
      <w:r w:rsidRPr="00C14F32" w:rsidR="004F0E70">
        <w:rPr>
          <w:rFonts w:asciiTheme="minorHAnsi" w:eastAsiaTheme="majorEastAsia" w:hAnsiTheme="minorHAnsi" w:cs="Arial"/>
        </w:rPr>
        <w:t xml:space="preserve"> and/or </w:t>
      </w:r>
      <w:r w:rsidRPr="00C14F32" w:rsidR="00F466FE">
        <w:rPr>
          <w:rFonts w:asciiTheme="minorHAnsi" w:eastAsiaTheme="majorEastAsia" w:hAnsiTheme="minorHAnsi" w:cs="Arial"/>
        </w:rPr>
        <w:t xml:space="preserve">other community projects. </w:t>
      </w:r>
    </w:p>
    <w:p w:rsidR="00306CD8" w:rsidRPr="00C14F32" w:rsidP="00306CD8" w14:paraId="300426AE" w14:textId="77777777">
      <w:pPr>
        <w:pStyle w:val="paragraph"/>
        <w:numPr>
          <w:ilvl w:val="0"/>
          <w:numId w:val="20"/>
        </w:numPr>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Feasibility of approach as supported by organizational and other capacities</w:t>
      </w:r>
    </w:p>
    <w:p w:rsidR="00306CD8" w:rsidRPr="00C14F32" w:rsidP="504CC76E" w14:paraId="2A4CBFEC" w14:textId="77777777">
      <w:pPr>
        <w:pStyle w:val="paragraph"/>
        <w:numPr>
          <w:ilvl w:val="0"/>
          <w:numId w:val="20"/>
        </w:numPr>
        <w:spacing w:before="0" w:beforeAutospacing="0" w:after="0" w:afterAutospacing="0"/>
        <w:textAlignment w:val="baseline"/>
        <w:rPr>
          <w:rStyle w:val="normaltextrun"/>
          <w:rFonts w:eastAsia="Instrument Sans" w:asciiTheme="minorHAnsi" w:hAnsiTheme="minorHAnsi" w:cs="Instrument Sans"/>
        </w:rPr>
      </w:pPr>
      <w:r w:rsidRPr="00C14F32">
        <w:rPr>
          <w:rFonts w:eastAsia="Instrument Sans" w:asciiTheme="minorHAnsi" w:hAnsiTheme="minorHAnsi" w:cs="Instrument Sans"/>
        </w:rPr>
        <w:t xml:space="preserve">Engagement of community </w:t>
      </w:r>
      <w:r w:rsidRPr="00C14F32">
        <w:rPr>
          <w:rStyle w:val="normaltextrun"/>
          <w:rFonts w:eastAsia="Instrument Sans" w:asciiTheme="minorHAnsi" w:hAnsiTheme="minorHAnsi" w:cs="Instrument Sans"/>
          <w:color w:val="000000"/>
        </w:rPr>
        <w:t>directly affected by environmental, climate, and public health issues and inequities</w:t>
      </w:r>
    </w:p>
    <w:p w:rsidR="00306CD8" w:rsidRPr="00C14F32" w:rsidP="00306CD8" w14:paraId="5D6B8AFD" w14:textId="1EA5E10C">
      <w:pPr>
        <w:pStyle w:val="paragraph"/>
        <w:numPr>
          <w:ilvl w:val="0"/>
          <w:numId w:val="20"/>
        </w:numPr>
        <w:spacing w:before="0" w:beforeAutospacing="0" w:after="0" w:afterAutospacing="0"/>
        <w:textAlignment w:val="baseline"/>
        <w:rPr>
          <w:rFonts w:asciiTheme="minorHAnsi" w:eastAsiaTheme="majorEastAsia" w:hAnsiTheme="minorHAnsi" w:cs="Arial" w:hint="eastAsia"/>
        </w:rPr>
      </w:pPr>
      <w:r w:rsidRPr="00C14F32">
        <w:rPr>
          <w:rFonts w:asciiTheme="minorHAnsi" w:eastAsiaTheme="majorEastAsia" w:hAnsiTheme="minorHAnsi" w:cs="Arial"/>
        </w:rPr>
        <w:t xml:space="preserve">Opportunity for sustainability and impact for </w:t>
      </w:r>
      <w:r w:rsidRPr="00C14F32" w:rsidR="00D34EB8">
        <w:rPr>
          <w:rFonts w:asciiTheme="minorHAnsi" w:eastAsiaTheme="majorEastAsia" w:hAnsiTheme="minorHAnsi" w:cs="Arial"/>
        </w:rPr>
        <w:t xml:space="preserve">your project. </w:t>
      </w:r>
    </w:p>
    <w:p w:rsidR="00306CD8" w:rsidRPr="00C14F32" w:rsidP="00306CD8" w14:paraId="6FB120CE" w14:textId="77777777">
      <w:pPr>
        <w:rPr>
          <w:rFonts w:asciiTheme="minorHAnsi" w:hAnsiTheme="minorHAnsi"/>
        </w:rPr>
      </w:pPr>
    </w:p>
    <w:p w:rsidR="00306CD8" w:rsidRPr="00C14F32" w:rsidP="00306CD8" w14:paraId="2A90E4E6" w14:textId="77777777">
      <w:pPr>
        <w:rPr>
          <w:rFonts w:asciiTheme="minorHAnsi" w:hAnsiTheme="minorHAnsi"/>
        </w:rPr>
      </w:pPr>
    </w:p>
    <w:p w:rsidR="00306CD8" w:rsidRPr="00C14F32" w:rsidP="00306CD8" w14:paraId="7D13D748" w14:textId="12A586BE">
      <w:pPr>
        <w:pStyle w:val="Title"/>
        <w:tabs>
          <w:tab w:val="left" w:pos="5356"/>
        </w:tabs>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What to Expect if Funded</w:t>
      </w:r>
    </w:p>
    <w:p w:rsidR="00306CD8" w:rsidRPr="00C14F32" w:rsidP="00306CD8" w14:paraId="4077B374" w14:textId="75E07351">
      <w:pPr>
        <w:pStyle w:val="paragraph"/>
        <w:spacing w:before="0" w:beforeAutospacing="0" w:after="0" w:afterAutospacing="0"/>
        <w:textAlignment w:val="baseline"/>
        <w:rPr>
          <w:rStyle w:val="eop"/>
          <w:rFonts w:asciiTheme="minorHAnsi" w:eastAsiaTheme="majorEastAsia" w:hAnsiTheme="minorHAnsi" w:cs="Calibri" w:hint="eastAsia"/>
          <w:color w:val="000000"/>
        </w:rPr>
      </w:pPr>
      <w:r w:rsidRPr="00C14F32">
        <w:rPr>
          <w:rStyle w:val="normaltextrun"/>
          <w:rFonts w:asciiTheme="minorHAnsi" w:hAnsiTheme="minorHAnsi" w:cs="Calibri"/>
          <w:color w:val="000000"/>
        </w:rPr>
        <w:t xml:space="preserve">If </w:t>
      </w:r>
      <w:r w:rsidRPr="00C14F32">
        <w:rPr>
          <w:rStyle w:val="normaltextrun"/>
          <w:rFonts w:asciiTheme="minorHAnsi" w:eastAsiaTheme="majorEastAsia" w:hAnsiTheme="minorHAnsi" w:cs="Calibri"/>
          <w:color w:val="000000"/>
        </w:rPr>
        <w:t>you are selected for funding</w:t>
      </w:r>
      <w:r w:rsidRPr="00C14F32">
        <w:rPr>
          <w:rStyle w:val="normaltextrun"/>
          <w:rFonts w:asciiTheme="minorHAnsi" w:hAnsiTheme="minorHAnsi" w:cs="Calibri"/>
          <w:color w:val="000000"/>
        </w:rPr>
        <w:t xml:space="preserve">, </w:t>
      </w:r>
      <w:r w:rsidRPr="00C14F32" w:rsidR="00763475">
        <w:rPr>
          <w:rFonts w:asciiTheme="minorHAnsi" w:eastAsiaTheme="majorEastAsia" w:hAnsiTheme="minorHAnsi" w:cs="Arial"/>
        </w:rPr>
        <w:t>[</w:t>
      </w:r>
      <w:r w:rsidRPr="00C14F32" w:rsidR="00497A3E">
        <w:rPr>
          <w:rFonts w:asciiTheme="minorHAnsi" w:eastAsiaTheme="majorEastAsia" w:hAnsiTheme="minorHAnsi" w:cs="Arial"/>
        </w:rPr>
        <w:t xml:space="preserve">REDACTED] </w:t>
      </w:r>
      <w:r w:rsidRPr="00C14F32" w:rsidR="00497A3E">
        <w:rPr>
          <w:rStyle w:val="normaltextrun"/>
          <w:rFonts w:asciiTheme="minorHAnsi" w:hAnsiTheme="minorHAnsi" w:cs="Calibri"/>
          <w:color w:val="000000"/>
        </w:rPr>
        <w:t>staff</w:t>
      </w:r>
      <w:r w:rsidRPr="00C14F32">
        <w:rPr>
          <w:rStyle w:val="normaltextrun"/>
          <w:rFonts w:asciiTheme="minorHAnsi" w:hAnsiTheme="minorHAnsi" w:cs="Calibri"/>
          <w:color w:val="000000"/>
        </w:rPr>
        <w:t xml:space="preserve"> will work with you and your team to complete:</w:t>
      </w:r>
      <w:r w:rsidRPr="00C14F32">
        <w:rPr>
          <w:rStyle w:val="eop"/>
          <w:rFonts w:asciiTheme="minorHAnsi" w:hAnsiTheme="minorHAnsi" w:cs="Calibri"/>
          <w:color w:val="000000"/>
        </w:rPr>
        <w:t> </w:t>
      </w:r>
    </w:p>
    <w:p w:rsidR="00306CD8" w:rsidRPr="00C14F32" w:rsidP="0430A2DE" w14:paraId="4B2C47DA" w14:textId="19AF8295">
      <w:pPr>
        <w:pStyle w:val="paragraph"/>
        <w:numPr>
          <w:ilvl w:val="0"/>
          <w:numId w:val="21"/>
        </w:numPr>
        <w:spacing w:before="0" w:beforeAutospacing="0" w:after="0" w:afterAutospacing="0"/>
        <w:textAlignment w:val="baseline"/>
        <w:rPr>
          <w:rFonts w:asciiTheme="minorHAnsi" w:hAnsiTheme="minorHAnsi"/>
        </w:rPr>
      </w:pPr>
      <w:r w:rsidRPr="00C14F32">
        <w:rPr>
          <w:rStyle w:val="normaltextrun"/>
          <w:rFonts w:asciiTheme="minorHAnsi" w:eastAsiaTheme="majorEastAsia" w:hAnsiTheme="minorHAnsi" w:cs="Calibri"/>
          <w:b/>
          <w:bCs/>
          <w:color w:val="000000"/>
        </w:rPr>
        <w:t>Reporting</w:t>
      </w:r>
      <w:r w:rsidRPr="00C14F32">
        <w:rPr>
          <w:rStyle w:val="normaltextrun"/>
          <w:rFonts w:asciiTheme="minorHAnsi" w:eastAsiaTheme="majorEastAsia" w:hAnsiTheme="minorHAnsi" w:cs="Calibri"/>
          <w:color w:val="000000"/>
        </w:rPr>
        <w:t xml:space="preserve"> - Grantee will remain in communication with </w:t>
      </w:r>
      <w:r w:rsidRPr="00C14F32" w:rsidR="00763475">
        <w:rPr>
          <w:rFonts w:asciiTheme="minorHAnsi" w:eastAsiaTheme="majorEastAsia" w:hAnsiTheme="minorHAnsi" w:cs="Arial"/>
        </w:rPr>
        <w:t xml:space="preserve">[REDACTED] </w:t>
      </w:r>
      <w:r w:rsidRPr="00C14F32">
        <w:rPr>
          <w:rStyle w:val="normaltextrun"/>
          <w:rFonts w:asciiTheme="minorHAnsi" w:eastAsiaTheme="majorEastAsia" w:hAnsiTheme="minorHAnsi" w:cs="Calibri"/>
          <w:color w:val="000000"/>
        </w:rPr>
        <w:t xml:space="preserve">and partners throughout the grant period to </w:t>
      </w:r>
      <w:r w:rsidRPr="00C14F32" w:rsidR="22248112">
        <w:rPr>
          <w:rStyle w:val="normaltextrun"/>
          <w:rFonts w:asciiTheme="minorHAnsi" w:eastAsiaTheme="majorEastAsia" w:hAnsiTheme="minorHAnsi" w:cs="Calibri"/>
          <w:color w:val="000000"/>
        </w:rPr>
        <w:t xml:space="preserve">discuss </w:t>
      </w:r>
      <w:r w:rsidRPr="00C14F32">
        <w:rPr>
          <w:rStyle w:val="normaltextrun"/>
          <w:rFonts w:asciiTheme="minorHAnsi" w:eastAsiaTheme="majorEastAsia" w:hAnsiTheme="minorHAnsi" w:cs="Calibri"/>
          <w:color w:val="000000"/>
        </w:rPr>
        <w:t xml:space="preserve">feedback, success stories, lessons learned, and status updates. The grantee will share </w:t>
      </w:r>
      <w:r w:rsidRPr="00C14F32" w:rsidR="597923D4">
        <w:rPr>
          <w:rStyle w:val="normaltextrun"/>
          <w:rFonts w:asciiTheme="minorHAnsi" w:eastAsiaTheme="majorEastAsia" w:hAnsiTheme="minorHAnsi" w:cs="Calibri"/>
          <w:color w:val="000000"/>
        </w:rPr>
        <w:t>quarterly,</w:t>
      </w:r>
      <w:r w:rsidRPr="00C14F32" w:rsidR="179893DE">
        <w:rPr>
          <w:rStyle w:val="normaltextrun"/>
          <w:rFonts w:asciiTheme="minorHAnsi" w:eastAsiaTheme="majorEastAsia" w:hAnsiTheme="minorHAnsi" w:cs="Calibri"/>
          <w:color w:val="000000"/>
        </w:rPr>
        <w:t xml:space="preserve"> and </w:t>
      </w:r>
      <w:r w:rsidRPr="00C14F32">
        <w:rPr>
          <w:rStyle w:val="normaltextrun"/>
          <w:rFonts w:asciiTheme="minorHAnsi" w:eastAsiaTheme="majorEastAsia" w:hAnsiTheme="minorHAnsi" w:cs="Calibri"/>
          <w:color w:val="000000"/>
        </w:rPr>
        <w:t>end-of-</w:t>
      </w:r>
      <w:r w:rsidRPr="00C14F32" w:rsidR="6D7DF1AE">
        <w:rPr>
          <w:rStyle w:val="normaltextrun"/>
          <w:rFonts w:asciiTheme="minorHAnsi" w:eastAsiaTheme="majorEastAsia" w:hAnsiTheme="minorHAnsi" w:cs="Calibri"/>
          <w:color w:val="000000"/>
        </w:rPr>
        <w:t xml:space="preserve">award </w:t>
      </w:r>
      <w:r w:rsidRPr="00C14F32">
        <w:rPr>
          <w:rStyle w:val="normaltextrun"/>
          <w:rFonts w:asciiTheme="minorHAnsi" w:eastAsiaTheme="majorEastAsia" w:hAnsiTheme="minorHAnsi" w:cs="Calibri"/>
          <w:color w:val="000000"/>
        </w:rPr>
        <w:t>progress each grant year, summarizing work completed to date. In addition, the grantee will submit expenditure</w:t>
      </w:r>
      <w:r w:rsidRPr="00C14F32" w:rsidR="1BA0B01B">
        <w:rPr>
          <w:rStyle w:val="normaltextrun"/>
          <w:rFonts w:asciiTheme="minorHAnsi" w:eastAsiaTheme="majorEastAsia" w:hAnsiTheme="minorHAnsi" w:cs="Calibri"/>
          <w:color w:val="000000"/>
        </w:rPr>
        <w:t xml:space="preserve"> detail</w:t>
      </w:r>
      <w:r w:rsidRPr="00C14F32">
        <w:rPr>
          <w:rStyle w:val="normaltextrun"/>
          <w:rFonts w:asciiTheme="minorHAnsi" w:eastAsiaTheme="majorEastAsia" w:hAnsiTheme="minorHAnsi" w:cs="Calibri"/>
          <w:color w:val="000000"/>
        </w:rPr>
        <w:t xml:space="preserve">s </w:t>
      </w:r>
      <w:r w:rsidRPr="00C14F32" w:rsidR="0220EABB">
        <w:rPr>
          <w:rStyle w:val="normaltextrun"/>
          <w:rFonts w:asciiTheme="minorHAnsi" w:eastAsiaTheme="majorEastAsia" w:hAnsiTheme="minorHAnsi" w:cs="Calibri"/>
          <w:color w:val="000000"/>
        </w:rPr>
        <w:t xml:space="preserve">for </w:t>
      </w:r>
      <w:r w:rsidRPr="00C14F32">
        <w:rPr>
          <w:rStyle w:val="normaltextrun"/>
          <w:rFonts w:asciiTheme="minorHAnsi" w:eastAsiaTheme="majorEastAsia" w:hAnsiTheme="minorHAnsi" w:cs="Calibri"/>
          <w:color w:val="000000"/>
        </w:rPr>
        <w:t xml:space="preserve">each </w:t>
      </w:r>
      <w:r w:rsidRPr="00C14F32" w:rsidR="7337B169">
        <w:rPr>
          <w:rStyle w:val="normaltextrun"/>
          <w:rFonts w:asciiTheme="minorHAnsi" w:eastAsiaTheme="majorEastAsia" w:hAnsiTheme="minorHAnsi" w:cs="Calibri"/>
          <w:color w:val="000000"/>
        </w:rPr>
        <w:t>financial quarter</w:t>
      </w:r>
      <w:r w:rsidRPr="00C14F32">
        <w:rPr>
          <w:rStyle w:val="normaltextrun"/>
          <w:rFonts w:asciiTheme="minorHAnsi" w:eastAsiaTheme="majorEastAsia" w:hAnsiTheme="minorHAnsi" w:cs="Calibri"/>
          <w:color w:val="000000"/>
        </w:rPr>
        <w:t>. The grantor will establish formal deadlines.</w:t>
      </w:r>
      <w:r w:rsidRPr="00C14F32">
        <w:rPr>
          <w:rStyle w:val="eop"/>
          <w:rFonts w:asciiTheme="minorHAnsi" w:eastAsiaTheme="majorEastAsia" w:hAnsiTheme="minorHAnsi" w:cs="Calibri"/>
          <w:color w:val="000000"/>
        </w:rPr>
        <w:t> </w:t>
      </w:r>
      <w:r w:rsidRPr="00C14F32" w:rsidR="5BB2BDA8">
        <w:rPr>
          <w:rStyle w:val="eop"/>
          <w:rFonts w:asciiTheme="minorHAnsi" w:eastAsiaTheme="majorEastAsia" w:hAnsiTheme="minorHAnsi" w:cs="Calibri"/>
        </w:rPr>
        <w:t xml:space="preserve"> </w:t>
      </w:r>
      <w:r w:rsidRPr="00C14F32" w:rsidR="5BB2BDA8">
        <w:rPr>
          <w:rFonts w:eastAsia="Instrument Sans" w:asciiTheme="minorHAnsi" w:hAnsiTheme="minorHAnsi" w:cs="Instrument Sans"/>
        </w:rPr>
        <w:t>If a</w:t>
      </w:r>
      <w:r w:rsidRPr="00C14F32" w:rsidR="0037083E">
        <w:rPr>
          <w:rFonts w:eastAsia="Instrument Sans" w:asciiTheme="minorHAnsi" w:hAnsiTheme="minorHAnsi" w:cs="Instrument Sans"/>
        </w:rPr>
        <w:t xml:space="preserve">n </w:t>
      </w:r>
      <w:r w:rsidRPr="00C14F32" w:rsidR="00AC69E2">
        <w:rPr>
          <w:rFonts w:eastAsia="Instrument Sans" w:asciiTheme="minorHAnsi" w:hAnsiTheme="minorHAnsi" w:cs="Instrument Sans"/>
        </w:rPr>
        <w:t xml:space="preserve">organization applies using a </w:t>
      </w:r>
      <w:r w:rsidRPr="00C14F32" w:rsidR="5BB2BDA8">
        <w:rPr>
          <w:rFonts w:eastAsia="Instrument Sans" w:asciiTheme="minorHAnsi" w:hAnsiTheme="minorHAnsi" w:cs="Instrument Sans"/>
        </w:rPr>
        <w:t xml:space="preserve"> fiscal sponsor, the fiscal sponsor</w:t>
      </w:r>
      <w:r w:rsidRPr="00C14F32" w:rsidR="00AD4D55">
        <w:rPr>
          <w:rFonts w:eastAsia="Instrument Sans" w:asciiTheme="minorHAnsi" w:hAnsiTheme="minorHAnsi" w:cs="Instrument Sans"/>
        </w:rPr>
        <w:t xml:space="preserve"> is the official subawardee and </w:t>
      </w:r>
      <w:r w:rsidRPr="00C14F32" w:rsidR="5BB2BDA8">
        <w:rPr>
          <w:rFonts w:eastAsia="Instrument Sans" w:asciiTheme="minorHAnsi" w:hAnsiTheme="minorHAnsi" w:cs="Instrument Sans"/>
        </w:rPr>
        <w:t xml:space="preserve"> is responsible for reporting activities.</w:t>
      </w:r>
    </w:p>
    <w:p w:rsidR="00306CD8" w:rsidRPr="00C14F32" w:rsidP="2BFA2632" w14:paraId="7CCD4072" w14:textId="725EC806">
      <w:pPr>
        <w:pStyle w:val="paragraph"/>
        <w:numPr>
          <w:ilvl w:val="0"/>
          <w:numId w:val="21"/>
        </w:numPr>
        <w:spacing w:before="0" w:beforeAutospacing="0" w:after="0" w:afterAutospacing="0"/>
        <w:textAlignment w:val="baseline"/>
        <w:rPr>
          <w:rFonts w:asciiTheme="minorHAnsi" w:hAnsiTheme="minorHAnsi" w:cs="Calibri"/>
        </w:rPr>
      </w:pPr>
      <w:r w:rsidRPr="00C14F32">
        <w:rPr>
          <w:rStyle w:val="normaltextrun"/>
          <w:rFonts w:asciiTheme="minorHAnsi" w:eastAsiaTheme="majorEastAsia" w:hAnsiTheme="minorHAnsi" w:cs="Calibri"/>
          <w:b/>
          <w:bCs/>
          <w:color w:val="000000"/>
        </w:rPr>
        <w:t>Convening and Capacity Building</w:t>
      </w:r>
      <w:r w:rsidRPr="00C14F32">
        <w:rPr>
          <w:rStyle w:val="normaltextrun"/>
          <w:rFonts w:asciiTheme="minorHAnsi" w:eastAsiaTheme="majorEastAsia" w:hAnsiTheme="minorHAnsi" w:cs="Calibri"/>
          <w:color w:val="000000"/>
        </w:rPr>
        <w:t xml:space="preserve"> - Throughout the grant period, </w:t>
      </w:r>
      <w:r w:rsidRPr="00C14F32" w:rsidR="008A4E3D">
        <w:rPr>
          <w:rFonts w:asciiTheme="minorHAnsi" w:eastAsiaTheme="majorEastAsia" w:hAnsiTheme="minorHAnsi" w:cs="Arial"/>
        </w:rPr>
        <w:t xml:space="preserve">[REDACTED] </w:t>
      </w:r>
      <w:r w:rsidRPr="00C14F32" w:rsidR="00020047">
        <w:rPr>
          <w:rStyle w:val="normaltextrun"/>
          <w:rFonts w:asciiTheme="minorHAnsi" w:eastAsiaTheme="majorEastAsia" w:hAnsiTheme="minorHAnsi" w:cs="Calibri"/>
          <w:color w:val="000000"/>
        </w:rPr>
        <w:t xml:space="preserve">and our partners </w:t>
      </w:r>
      <w:r w:rsidRPr="00C14F32">
        <w:rPr>
          <w:rStyle w:val="normaltextrun"/>
          <w:rFonts w:asciiTheme="minorHAnsi" w:eastAsiaTheme="majorEastAsia" w:hAnsiTheme="minorHAnsi" w:cs="Calibri"/>
          <w:color w:val="000000"/>
        </w:rPr>
        <w:t xml:space="preserve">will provide learning and capacity building opportunities for grantees. </w:t>
      </w:r>
      <w:r w:rsidRPr="00C14F32" w:rsidR="00A74E11">
        <w:rPr>
          <w:rStyle w:val="normaltextrun"/>
          <w:rFonts w:asciiTheme="minorHAnsi" w:eastAsiaTheme="majorEastAsia" w:hAnsiTheme="minorHAnsi" w:cs="Calibri"/>
          <w:color w:val="000000"/>
        </w:rPr>
        <w:t>We anticipate one regional convening/year in person (please budget for travel/hotel for one night</w:t>
      </w:r>
      <w:r w:rsidRPr="00C14F32" w:rsidR="00A00431">
        <w:rPr>
          <w:rStyle w:val="normaltextrun"/>
          <w:rFonts w:asciiTheme="minorHAnsi" w:eastAsiaTheme="majorEastAsia" w:hAnsiTheme="minorHAnsi" w:cs="Calibri"/>
          <w:color w:val="000000"/>
        </w:rPr>
        <w:t xml:space="preserve"> for at least two staff</w:t>
      </w:r>
      <w:r w:rsidRPr="00C14F32" w:rsidR="00A74E11">
        <w:rPr>
          <w:rStyle w:val="normaltextrun"/>
          <w:rFonts w:asciiTheme="minorHAnsi" w:eastAsiaTheme="majorEastAsia" w:hAnsiTheme="minorHAnsi" w:cs="Calibri"/>
          <w:color w:val="000000"/>
        </w:rPr>
        <w:t>)</w:t>
      </w:r>
      <w:r w:rsidRPr="00C14F32" w:rsidR="004F5BE2">
        <w:rPr>
          <w:rStyle w:val="normaltextrun"/>
          <w:rFonts w:asciiTheme="minorHAnsi" w:eastAsiaTheme="majorEastAsia" w:hAnsiTheme="minorHAnsi" w:cs="Calibri"/>
          <w:color w:val="000000"/>
        </w:rPr>
        <w:t xml:space="preserve">. Other convenings will be via zoom. </w:t>
      </w:r>
      <w:r w:rsidRPr="00C14F32">
        <w:rPr>
          <w:rStyle w:val="normaltextrun"/>
          <w:rFonts w:asciiTheme="minorHAnsi" w:eastAsiaTheme="majorEastAsia" w:hAnsiTheme="minorHAnsi" w:cs="Calibri"/>
          <w:color w:val="000000"/>
        </w:rPr>
        <w:t>Grantees are expected to attend and participate in as many events as possible.</w:t>
      </w:r>
      <w:r w:rsidRPr="00C14F32">
        <w:rPr>
          <w:rStyle w:val="eop"/>
          <w:rFonts w:asciiTheme="minorHAnsi" w:eastAsiaTheme="majorEastAsia" w:hAnsiTheme="minorHAnsi" w:cs="Calibri"/>
          <w:color w:val="000000"/>
        </w:rPr>
        <w:t> </w:t>
      </w:r>
    </w:p>
    <w:p w:rsidR="00306CD8" w:rsidRPr="00C14F32" w:rsidP="0430A2DE" w14:paraId="692E55D7" w14:textId="621B5EEE">
      <w:pPr>
        <w:pStyle w:val="paragraph"/>
        <w:numPr>
          <w:ilvl w:val="0"/>
          <w:numId w:val="21"/>
        </w:numPr>
        <w:spacing w:before="0" w:beforeAutospacing="0" w:after="0" w:afterAutospacing="0"/>
        <w:textAlignment w:val="baseline"/>
        <w:rPr>
          <w:rStyle w:val="normaltextrun"/>
          <w:rFonts w:asciiTheme="minorHAnsi" w:eastAsiaTheme="majorEastAsia" w:hAnsiTheme="minorHAnsi" w:cs="Arial" w:hint="eastAsia"/>
        </w:rPr>
      </w:pPr>
      <w:r w:rsidRPr="00C14F32">
        <w:rPr>
          <w:rStyle w:val="normaltextrun"/>
          <w:rFonts w:asciiTheme="minorHAnsi" w:eastAsiaTheme="majorEastAsia" w:hAnsiTheme="minorHAnsi" w:cs="Calibri"/>
          <w:b/>
          <w:bCs/>
          <w:color w:val="000000"/>
        </w:rPr>
        <w:t xml:space="preserve">Evaluation </w:t>
      </w:r>
      <w:r w:rsidRPr="00C14F32">
        <w:rPr>
          <w:rStyle w:val="normaltextrun"/>
          <w:rFonts w:asciiTheme="minorHAnsi" w:eastAsiaTheme="majorEastAsia" w:hAnsiTheme="minorHAnsi" w:cs="Calibri"/>
          <w:color w:val="000000"/>
        </w:rPr>
        <w:t xml:space="preserve">- Grantee will collect and report </w:t>
      </w:r>
      <w:r w:rsidRPr="00C14F32" w:rsidR="697921E4">
        <w:rPr>
          <w:rStyle w:val="normaltextrun"/>
          <w:rFonts w:asciiTheme="minorHAnsi" w:eastAsiaTheme="majorEastAsia" w:hAnsiTheme="minorHAnsi" w:cs="Calibri"/>
          <w:color w:val="000000"/>
        </w:rPr>
        <w:t xml:space="preserve">process and outcome </w:t>
      </w:r>
      <w:r w:rsidRPr="00C14F32">
        <w:rPr>
          <w:rStyle w:val="normaltextrun"/>
          <w:rFonts w:asciiTheme="minorHAnsi" w:eastAsiaTheme="majorEastAsia" w:hAnsiTheme="minorHAnsi" w:cs="Calibri"/>
          <w:color w:val="000000"/>
        </w:rPr>
        <w:t xml:space="preserve">data as </w:t>
      </w:r>
      <w:r w:rsidRPr="00C14F32" w:rsidR="11B74B09">
        <w:rPr>
          <w:rStyle w:val="normaltextrun"/>
          <w:rFonts w:asciiTheme="minorHAnsi" w:eastAsiaTheme="majorEastAsia" w:hAnsiTheme="minorHAnsi" w:cs="Calibri"/>
          <w:color w:val="000000"/>
        </w:rPr>
        <w:t xml:space="preserve">part of the </w:t>
      </w:r>
      <w:r w:rsidRPr="00C14F32" w:rsidR="7D7C607E">
        <w:rPr>
          <w:rStyle w:val="normaltextrun"/>
          <w:rFonts w:asciiTheme="minorHAnsi" w:eastAsiaTheme="majorEastAsia" w:hAnsiTheme="minorHAnsi" w:cs="Calibri"/>
          <w:color w:val="000000"/>
        </w:rPr>
        <w:t xml:space="preserve">collective </w:t>
      </w:r>
      <w:r w:rsidRPr="00C14F32" w:rsidR="11B74B09">
        <w:rPr>
          <w:rStyle w:val="normaltextrun"/>
          <w:rFonts w:asciiTheme="minorHAnsi" w:eastAsiaTheme="majorEastAsia" w:hAnsiTheme="minorHAnsi" w:cs="Calibri"/>
          <w:color w:val="000000"/>
        </w:rPr>
        <w:t>overarching E</w:t>
      </w:r>
      <w:r w:rsidRPr="00C14F32" w:rsidR="31B5EB82">
        <w:rPr>
          <w:rStyle w:val="normaltextrun"/>
          <w:rFonts w:asciiTheme="minorHAnsi" w:eastAsiaTheme="majorEastAsia" w:hAnsiTheme="minorHAnsi" w:cs="Calibri"/>
          <w:color w:val="000000"/>
        </w:rPr>
        <w:t xml:space="preserve">nvironmental </w:t>
      </w:r>
      <w:r w:rsidRPr="00C14F32" w:rsidR="11B74B09">
        <w:rPr>
          <w:rStyle w:val="normaltextrun"/>
          <w:rFonts w:asciiTheme="minorHAnsi" w:eastAsiaTheme="majorEastAsia" w:hAnsiTheme="minorHAnsi" w:cs="Calibri"/>
          <w:color w:val="000000"/>
        </w:rPr>
        <w:t>J</w:t>
      </w:r>
      <w:r w:rsidRPr="00C14F32" w:rsidR="2BFDEDBE">
        <w:rPr>
          <w:rStyle w:val="normaltextrun"/>
          <w:rFonts w:asciiTheme="minorHAnsi" w:eastAsiaTheme="majorEastAsia" w:hAnsiTheme="minorHAnsi" w:cs="Calibri"/>
          <w:color w:val="000000"/>
        </w:rPr>
        <w:t xml:space="preserve">ustice </w:t>
      </w:r>
      <w:r w:rsidRPr="00C14F32" w:rsidR="11B74B09">
        <w:rPr>
          <w:rStyle w:val="normaltextrun"/>
          <w:rFonts w:asciiTheme="minorHAnsi" w:eastAsiaTheme="majorEastAsia" w:hAnsiTheme="minorHAnsi" w:cs="Calibri"/>
          <w:color w:val="000000"/>
        </w:rPr>
        <w:t>T</w:t>
      </w:r>
      <w:r w:rsidRPr="00C14F32" w:rsidR="53DB8977">
        <w:rPr>
          <w:rStyle w:val="normaltextrun"/>
          <w:rFonts w:asciiTheme="minorHAnsi" w:eastAsiaTheme="majorEastAsia" w:hAnsiTheme="minorHAnsi" w:cs="Calibri"/>
          <w:color w:val="000000"/>
        </w:rPr>
        <w:t xml:space="preserve">hriving </w:t>
      </w:r>
      <w:r w:rsidRPr="00C14F32" w:rsidR="11B74B09">
        <w:rPr>
          <w:rStyle w:val="normaltextrun"/>
          <w:rFonts w:asciiTheme="minorHAnsi" w:eastAsiaTheme="majorEastAsia" w:hAnsiTheme="minorHAnsi" w:cs="Calibri"/>
          <w:color w:val="000000"/>
        </w:rPr>
        <w:t>C</w:t>
      </w:r>
      <w:r w:rsidRPr="00C14F32" w:rsidR="30CDDD15">
        <w:rPr>
          <w:rStyle w:val="normaltextrun"/>
          <w:rFonts w:asciiTheme="minorHAnsi" w:eastAsiaTheme="majorEastAsia" w:hAnsiTheme="minorHAnsi" w:cs="Calibri"/>
          <w:color w:val="000000"/>
        </w:rPr>
        <w:t>ommunities</w:t>
      </w:r>
      <w:r w:rsidRPr="00C14F32">
        <w:rPr>
          <w:rStyle w:val="normaltextrun"/>
          <w:rFonts w:asciiTheme="minorHAnsi" w:eastAsiaTheme="majorEastAsia" w:hAnsiTheme="minorHAnsi" w:cs="Calibri"/>
          <w:color w:val="000000"/>
        </w:rPr>
        <w:t xml:space="preserve"> evaluation plan. </w:t>
      </w:r>
      <w:r w:rsidRPr="00C14F32" w:rsidR="00875DDD">
        <w:rPr>
          <w:rStyle w:val="normaltextrun"/>
          <w:rFonts w:asciiTheme="minorHAnsi" w:eastAsiaTheme="majorEastAsia" w:hAnsiTheme="minorHAnsi" w:cs="Calibri"/>
          <w:color w:val="000000"/>
        </w:rPr>
        <w:t>This may include participating in focus groups and taking surveys, as well as evaluation activities</w:t>
      </w:r>
      <w:r w:rsidRPr="00C14F32" w:rsidR="117431DC">
        <w:rPr>
          <w:rStyle w:val="normaltextrun"/>
          <w:rFonts w:asciiTheme="minorHAnsi" w:eastAsiaTheme="majorEastAsia" w:hAnsiTheme="minorHAnsi" w:cs="Calibri"/>
          <w:color w:val="000000"/>
        </w:rPr>
        <w:t xml:space="preserve"> specific to your project</w:t>
      </w:r>
      <w:r w:rsidRPr="00C14F32" w:rsidR="00382C52">
        <w:rPr>
          <w:rStyle w:val="normaltextrun"/>
          <w:rFonts w:asciiTheme="minorHAnsi" w:eastAsiaTheme="majorEastAsia" w:hAnsiTheme="minorHAnsi" w:cs="Calibri"/>
          <w:color w:val="000000"/>
        </w:rPr>
        <w:t>, such as developing and implementing a monitoring and evaluation plan (templates will be provided)</w:t>
      </w:r>
      <w:r w:rsidRPr="00C14F32" w:rsidR="00875DDD">
        <w:rPr>
          <w:rStyle w:val="normaltextrun"/>
          <w:rFonts w:asciiTheme="minorHAnsi" w:eastAsiaTheme="majorEastAsia" w:hAnsiTheme="minorHAnsi" w:cs="Calibri"/>
          <w:color w:val="000000"/>
        </w:rPr>
        <w:t xml:space="preserve">. </w:t>
      </w:r>
      <w:r w:rsidRPr="00C14F32" w:rsidR="007A4048">
        <w:rPr>
          <w:rStyle w:val="normaltextrun"/>
          <w:rFonts w:asciiTheme="minorHAnsi" w:eastAsiaTheme="majorEastAsia" w:hAnsiTheme="minorHAnsi" w:cs="Calibri"/>
          <w:color w:val="000000"/>
        </w:rPr>
        <w:t xml:space="preserve">We encourage grantees to allocate </w:t>
      </w:r>
      <w:r w:rsidRPr="00C14F32" w:rsidR="60FE7268">
        <w:rPr>
          <w:rStyle w:val="normaltextrun"/>
          <w:rFonts w:asciiTheme="minorHAnsi" w:eastAsiaTheme="majorEastAsia" w:hAnsiTheme="minorHAnsi" w:cs="Calibri"/>
          <w:color w:val="000000"/>
        </w:rPr>
        <w:t>at least</w:t>
      </w:r>
      <w:r w:rsidRPr="00C14F32" w:rsidR="007A4048">
        <w:rPr>
          <w:rStyle w:val="normaltextrun"/>
          <w:rFonts w:asciiTheme="minorHAnsi" w:eastAsiaTheme="majorEastAsia" w:hAnsiTheme="minorHAnsi" w:cs="Calibri"/>
          <w:color w:val="000000"/>
        </w:rPr>
        <w:t xml:space="preserve"> 10% of your </w:t>
      </w:r>
      <w:r w:rsidRPr="00C14F32" w:rsidR="00E30A86">
        <w:rPr>
          <w:rStyle w:val="normaltextrun"/>
          <w:rFonts w:asciiTheme="minorHAnsi" w:eastAsiaTheme="majorEastAsia" w:hAnsiTheme="minorHAnsi" w:cs="Calibri"/>
          <w:color w:val="000000"/>
        </w:rPr>
        <w:t xml:space="preserve">total budget </w:t>
      </w:r>
      <w:r w:rsidRPr="00C14F32" w:rsidR="731EF58D">
        <w:rPr>
          <w:rStyle w:val="normaltextrun"/>
          <w:rFonts w:asciiTheme="minorHAnsi" w:eastAsiaTheme="majorEastAsia" w:hAnsiTheme="minorHAnsi" w:cs="Calibri"/>
          <w:color w:val="000000"/>
        </w:rPr>
        <w:t>(staff time)</w:t>
      </w:r>
      <w:r w:rsidRPr="00C14F32" w:rsidR="00E30A86">
        <w:rPr>
          <w:rStyle w:val="normaltextrun"/>
          <w:rFonts w:asciiTheme="minorHAnsi" w:eastAsiaTheme="majorEastAsia" w:hAnsiTheme="minorHAnsi" w:cs="Calibri"/>
          <w:color w:val="000000"/>
        </w:rPr>
        <w:t xml:space="preserve"> for evaluation activities</w:t>
      </w:r>
      <w:r w:rsidRPr="00C14F32" w:rsidR="00875DDD">
        <w:rPr>
          <w:rStyle w:val="normaltextrun"/>
          <w:rFonts w:asciiTheme="minorHAnsi" w:eastAsiaTheme="majorEastAsia" w:hAnsiTheme="minorHAnsi" w:cs="Calibri"/>
          <w:color w:val="000000"/>
        </w:rPr>
        <w:t>.</w:t>
      </w:r>
      <w:r w:rsidRPr="00C14F32" w:rsidR="00875DDD">
        <w:rPr>
          <w:rStyle w:val="normaltextrun"/>
          <w:rFonts w:asciiTheme="minorHAnsi" w:eastAsiaTheme="majorEastAsia" w:hAnsiTheme="minorHAnsi" w:cs="Arial"/>
        </w:rPr>
        <w:t xml:space="preserve"> </w:t>
      </w:r>
    </w:p>
    <w:p w:rsidR="00875DDD" w:rsidRPr="00C14F32" w:rsidP="00EA0D38" w14:paraId="4668F1B4" w14:textId="77777777">
      <w:pPr>
        <w:pStyle w:val="paragraph"/>
        <w:spacing w:before="0" w:beforeAutospacing="0" w:after="0" w:afterAutospacing="0"/>
        <w:ind w:left="720"/>
        <w:textAlignment w:val="baseline"/>
        <w:rPr>
          <w:rStyle w:val="normaltextrun"/>
          <w:rFonts w:asciiTheme="minorHAnsi" w:eastAsiaTheme="majorEastAsia" w:hAnsiTheme="minorHAnsi" w:cs="Arial" w:hint="eastAsia"/>
        </w:rPr>
      </w:pPr>
    </w:p>
    <w:p w:rsidR="006E70A6" w:rsidRPr="00C14F32" w:rsidP="0430A2DE" w14:paraId="6EE18F69" w14:textId="47AF9AF2">
      <w:pPr>
        <w:pStyle w:val="paragraph"/>
        <w:spacing w:before="0" w:beforeAutospacing="0" w:after="0" w:afterAutospacing="0"/>
        <w:ind w:left="720"/>
        <w:textAlignment w:val="baseline"/>
        <w:rPr>
          <w:rFonts w:asciiTheme="minorHAnsi" w:hAnsiTheme="minorHAnsi"/>
        </w:rPr>
      </w:pPr>
    </w:p>
    <w:p w:rsidR="006E70A6" w:rsidRPr="00C14F32" w:rsidP="00EA0D38" w14:paraId="7BE45038" w14:textId="77777777">
      <w:pPr>
        <w:pStyle w:val="paragraph"/>
        <w:spacing w:before="0" w:beforeAutospacing="0" w:after="0" w:afterAutospacing="0"/>
        <w:ind w:left="720"/>
        <w:textAlignment w:val="baseline"/>
        <w:rPr>
          <w:rStyle w:val="normaltextrun"/>
          <w:rFonts w:asciiTheme="minorHAnsi" w:eastAsiaTheme="majorEastAsia" w:hAnsiTheme="minorHAnsi" w:cs="Arial" w:hint="eastAsia"/>
        </w:rPr>
      </w:pPr>
    </w:p>
    <w:p w:rsidR="00306CD8" w:rsidRPr="00C14F32" w:rsidP="004A60D1" w14:paraId="275BF57A" w14:textId="7B9A0261">
      <w:pPr>
        <w:pStyle w:val="Title"/>
        <w:tabs>
          <w:tab w:val="left" w:pos="5356"/>
        </w:tabs>
        <w:spacing w:line="336" w:lineRule="auto"/>
        <w:rPr>
          <w:rFonts w:asciiTheme="minorHAnsi" w:hAnsiTheme="minorHAnsi" w:hint="eastAsia"/>
          <w:color w:val="341348" w:themeColor="text1"/>
          <w:sz w:val="48"/>
          <w:szCs w:val="48"/>
        </w:rPr>
      </w:pPr>
      <w:r w:rsidRPr="00C14F32">
        <w:rPr>
          <w:rFonts w:asciiTheme="minorHAnsi" w:hAnsiTheme="minorHAnsi"/>
          <w:color w:val="341348" w:themeColor="text1"/>
          <w:sz w:val="48"/>
          <w:szCs w:val="48"/>
        </w:rPr>
        <w:t>Key Deadlines</w:t>
      </w:r>
    </w:p>
    <w:p w:rsidR="722B1956" w:rsidRPr="00C14F32" w:rsidP="38E23754" w14:paraId="4F621A48" w14:textId="01947CCA">
      <w:pPr>
        <w:rPr>
          <w:rFonts w:asciiTheme="minorHAnsi" w:eastAsiaTheme="majorEastAsia" w:hAnsiTheme="minorHAnsi" w:cs="Arial" w:hint="eastAsia"/>
        </w:rPr>
      </w:pPr>
      <w:r w:rsidRPr="00C14F32">
        <w:rPr>
          <w:rFonts w:asciiTheme="minorHAnsi" w:eastAsiaTheme="majorEastAsia" w:hAnsiTheme="minorHAnsi" w:cs="Arial"/>
        </w:rPr>
        <w:t xml:space="preserve">Anticipated release of RFP – </w:t>
      </w:r>
      <w:r w:rsidRPr="00C14F32" w:rsidR="47ABADB6">
        <w:rPr>
          <w:rFonts w:asciiTheme="minorHAnsi" w:eastAsiaTheme="majorEastAsia" w:hAnsiTheme="minorHAnsi" w:cs="Arial"/>
        </w:rPr>
        <w:t>[</w:t>
      </w:r>
      <w:r w:rsidRPr="00C14F32" w:rsidR="00D62401">
        <w:rPr>
          <w:rFonts w:asciiTheme="minorHAnsi" w:eastAsiaTheme="majorEastAsia" w:hAnsiTheme="minorHAnsi" w:cs="Arial"/>
        </w:rPr>
        <w:t>REDACTED</w:t>
      </w:r>
      <w:r w:rsidRPr="00C14F32" w:rsidR="0E852302">
        <w:rPr>
          <w:rFonts w:asciiTheme="minorHAnsi" w:eastAsiaTheme="majorEastAsia" w:hAnsiTheme="minorHAnsi" w:cs="Arial"/>
        </w:rPr>
        <w:t>]</w:t>
      </w:r>
      <w:r w:rsidRPr="00C14F32">
        <w:rPr>
          <w:rFonts w:asciiTheme="minorHAnsi" w:eastAsiaTheme="majorEastAsia" w:hAnsiTheme="minorHAnsi" w:cs="Arial"/>
        </w:rPr>
        <w:t xml:space="preserve">  </w:t>
      </w:r>
    </w:p>
    <w:p w:rsidR="1A51C965" w:rsidRPr="00C14F32" w:rsidP="38E23754" w14:paraId="4442EF87" w14:textId="73B57A17">
      <w:pPr>
        <w:rPr>
          <w:rFonts w:asciiTheme="minorHAnsi" w:eastAsiaTheme="majorEastAsia" w:hAnsiTheme="minorHAnsi" w:cs="Arial" w:hint="eastAsia"/>
        </w:rPr>
      </w:pPr>
      <w:r w:rsidRPr="00C14F32">
        <w:rPr>
          <w:rFonts w:asciiTheme="minorHAnsi" w:eastAsiaTheme="majorEastAsia" w:hAnsiTheme="minorHAnsi" w:cs="Arial"/>
        </w:rPr>
        <w:t>Placeholder for Funding Announcement Webinar [</w:t>
      </w:r>
      <w:r w:rsidRPr="00C14F32" w:rsidR="11DF099A">
        <w:rPr>
          <w:rFonts w:asciiTheme="minorHAnsi" w:eastAsiaTheme="majorEastAsia" w:hAnsiTheme="minorHAnsi" w:cs="Arial"/>
        </w:rPr>
        <w:t>REDACTED</w:t>
      </w:r>
      <w:r w:rsidRPr="00C14F32">
        <w:rPr>
          <w:rFonts w:asciiTheme="minorHAnsi" w:eastAsiaTheme="majorEastAsia" w:hAnsiTheme="minorHAnsi" w:cs="Arial"/>
        </w:rPr>
        <w:t>].</w:t>
      </w:r>
    </w:p>
    <w:p w:rsidR="1A51C965" w:rsidRPr="00C14F32" w:rsidP="38E23754" w14:paraId="5756EFDF" w14:textId="6E47E839">
      <w:pPr>
        <w:rPr>
          <w:rFonts w:asciiTheme="minorHAnsi" w:eastAsiaTheme="majorEastAsia" w:hAnsiTheme="minorHAnsi" w:cs="Arial" w:hint="eastAsia"/>
        </w:rPr>
      </w:pPr>
      <w:r w:rsidRPr="00C14F32">
        <w:rPr>
          <w:rFonts w:asciiTheme="minorHAnsi" w:eastAsiaTheme="majorEastAsia" w:hAnsiTheme="minorHAnsi" w:cs="Arial"/>
        </w:rPr>
        <w:t>Placeholder for Office Hours [</w:t>
      </w:r>
      <w:r w:rsidRPr="00C14F32" w:rsidR="77912E5A">
        <w:rPr>
          <w:rFonts w:asciiTheme="minorHAnsi" w:eastAsiaTheme="majorEastAsia" w:hAnsiTheme="minorHAnsi" w:cs="Arial"/>
        </w:rPr>
        <w:t>REDACTED</w:t>
      </w:r>
      <w:r w:rsidRPr="00C14F32">
        <w:rPr>
          <w:rFonts w:asciiTheme="minorHAnsi" w:eastAsiaTheme="majorEastAsia" w:hAnsiTheme="minorHAnsi" w:cs="Arial"/>
        </w:rPr>
        <w:t xml:space="preserve">].  </w:t>
      </w:r>
    </w:p>
    <w:p w:rsidR="504CC76E" w:rsidRPr="00C14F32" w:rsidP="504CC76E" w14:paraId="0B87E9FF" w14:textId="24B54669">
      <w:pPr>
        <w:ind w:firstLine="360"/>
        <w:rPr>
          <w:rFonts w:asciiTheme="minorHAnsi" w:eastAsiaTheme="majorEastAsia" w:hAnsiTheme="minorHAnsi" w:cs="Arial" w:hint="eastAsia"/>
        </w:rPr>
      </w:pPr>
    </w:p>
    <w:p w:rsidR="00507B4F" w:rsidRPr="00C14F32" w:rsidP="38E23754" w14:paraId="56EB09D3" w14:textId="32C7CCBA">
      <w:pPr>
        <w:rPr>
          <w:rFonts w:asciiTheme="minorHAnsi" w:eastAsiaTheme="majorEastAsia" w:hAnsiTheme="minorHAnsi" w:cs="Arial" w:hint="eastAsia"/>
          <w:highlight w:val="yellow"/>
        </w:rPr>
      </w:pPr>
      <w:r w:rsidRPr="00C14F32">
        <w:rPr>
          <w:rFonts w:asciiTheme="minorHAnsi" w:eastAsiaTheme="majorEastAsia" w:hAnsiTheme="minorHAnsi" w:cs="Arial"/>
        </w:rPr>
        <w:t xml:space="preserve">Applications will be </w:t>
      </w:r>
      <w:r w:rsidRPr="00C14F32" w:rsidR="0D0C5329">
        <w:rPr>
          <w:rFonts w:asciiTheme="minorHAnsi" w:eastAsiaTheme="majorEastAsia" w:hAnsiTheme="minorHAnsi" w:cs="Arial"/>
        </w:rPr>
        <w:t xml:space="preserve">accepted </w:t>
      </w:r>
      <w:r w:rsidRPr="00C14F32">
        <w:rPr>
          <w:rFonts w:asciiTheme="minorHAnsi" w:eastAsiaTheme="majorEastAsia" w:hAnsiTheme="minorHAnsi" w:cs="Arial"/>
        </w:rPr>
        <w:t>on rolling deadlines.  T</w:t>
      </w:r>
      <w:r w:rsidRPr="00C14F32" w:rsidR="32159D85">
        <w:rPr>
          <w:rFonts w:asciiTheme="minorHAnsi" w:eastAsiaTheme="majorEastAsia" w:hAnsiTheme="minorHAnsi" w:cs="Arial"/>
        </w:rPr>
        <w:t xml:space="preserve">o be considered in the first round of </w:t>
      </w:r>
      <w:r w:rsidRPr="00C14F32" w:rsidR="2169E359">
        <w:rPr>
          <w:rFonts w:asciiTheme="minorHAnsi" w:eastAsiaTheme="majorEastAsia" w:hAnsiTheme="minorHAnsi" w:cs="Arial"/>
        </w:rPr>
        <w:t xml:space="preserve">funding, applications must be submitted by </w:t>
      </w:r>
      <w:r w:rsidRPr="00C14F32" w:rsidR="0D5E33AB">
        <w:rPr>
          <w:rFonts w:asciiTheme="minorHAnsi" w:eastAsiaTheme="majorEastAsia" w:hAnsiTheme="minorHAnsi" w:cs="Arial"/>
        </w:rPr>
        <w:t>[</w:t>
      </w:r>
      <w:r w:rsidRPr="00C14F32" w:rsidR="002A5AF6">
        <w:rPr>
          <w:rFonts w:asciiTheme="minorHAnsi" w:eastAsiaTheme="majorEastAsia" w:hAnsiTheme="minorHAnsi" w:cs="Arial"/>
        </w:rPr>
        <w:t>REDACTED] Thereafter</w:t>
      </w:r>
      <w:r w:rsidRPr="00C14F32">
        <w:rPr>
          <w:rFonts w:asciiTheme="minorHAnsi" w:eastAsiaTheme="majorEastAsia" w:hAnsiTheme="minorHAnsi" w:cs="Arial"/>
        </w:rPr>
        <w:t xml:space="preserve">, due dates will </w:t>
      </w:r>
      <w:r w:rsidRPr="00C14F32" w:rsidR="6F4BD153">
        <w:rPr>
          <w:rFonts w:asciiTheme="minorHAnsi" w:eastAsiaTheme="majorEastAsia" w:hAnsiTheme="minorHAnsi" w:cs="Arial"/>
        </w:rPr>
        <w:t xml:space="preserve">be </w:t>
      </w:r>
      <w:r w:rsidRPr="00C14F32" w:rsidR="3C6245AA">
        <w:rPr>
          <w:rFonts w:asciiTheme="minorHAnsi" w:eastAsiaTheme="majorEastAsia" w:hAnsiTheme="minorHAnsi" w:cs="Arial"/>
        </w:rPr>
        <w:t>[</w:t>
      </w:r>
      <w:r w:rsidRPr="00C14F32" w:rsidR="00D62401">
        <w:rPr>
          <w:rFonts w:asciiTheme="minorHAnsi" w:eastAsiaTheme="majorEastAsia" w:hAnsiTheme="minorHAnsi" w:cs="Arial"/>
        </w:rPr>
        <w:t>REDACTED</w:t>
      </w:r>
      <w:r w:rsidRPr="00C14F32" w:rsidR="3B23A10E">
        <w:rPr>
          <w:rFonts w:asciiTheme="minorHAnsi" w:eastAsiaTheme="majorEastAsia" w:hAnsiTheme="minorHAnsi" w:cs="Arial"/>
        </w:rPr>
        <w:t>]</w:t>
      </w:r>
      <w:r w:rsidRPr="00C14F32" w:rsidR="00D62401">
        <w:rPr>
          <w:rFonts w:asciiTheme="minorHAnsi" w:eastAsiaTheme="majorEastAsia" w:hAnsiTheme="minorHAnsi" w:cs="Arial"/>
        </w:rPr>
        <w:t xml:space="preserve"> </w:t>
      </w:r>
    </w:p>
    <w:p w:rsidR="00507B4F" w:rsidRPr="00C14F32" w14:paraId="3CAB80F1" w14:textId="77777777">
      <w:pPr>
        <w:rPr>
          <w:rFonts w:asciiTheme="minorHAnsi" w:eastAsiaTheme="majorEastAsia" w:hAnsiTheme="minorHAnsi" w:cs="Arial" w:hint="eastAsia"/>
        </w:rPr>
      </w:pPr>
    </w:p>
    <w:p w:rsidR="6F58076F" w:rsidRPr="00C14F32" w:rsidP="004A60D1" w14:paraId="2B172E59" w14:textId="631B5230">
      <w:pPr>
        <w:rPr>
          <w:rFonts w:asciiTheme="minorHAnsi" w:eastAsiaTheme="majorEastAsia" w:hAnsiTheme="minorHAnsi" w:cs="Arial" w:hint="eastAsia"/>
        </w:rPr>
      </w:pPr>
      <w:r w:rsidRPr="00C14F32">
        <w:rPr>
          <w:rFonts w:asciiTheme="minorHAnsi" w:eastAsiaTheme="majorEastAsia" w:hAnsiTheme="minorHAnsi" w:cs="Arial"/>
        </w:rPr>
        <w:t xml:space="preserve">If you have questions or need assistance, please </w:t>
      </w:r>
      <w:r w:rsidRPr="00C14F32" w:rsidR="002A5AF6">
        <w:rPr>
          <w:rFonts w:asciiTheme="minorHAnsi" w:eastAsiaTheme="majorEastAsia" w:hAnsiTheme="minorHAnsi" w:cs="Arial"/>
        </w:rPr>
        <w:t>contact [</w:t>
      </w:r>
      <w:r w:rsidRPr="00C14F32" w:rsidR="00F32A1C">
        <w:rPr>
          <w:rFonts w:asciiTheme="minorHAnsi" w:eastAsiaTheme="majorEastAsia" w:hAnsiTheme="minorHAnsi" w:cs="Arial"/>
        </w:rPr>
        <w:t>REDACTED]</w:t>
      </w:r>
    </w:p>
    <w:p w:rsidR="007055DB" w:rsidRPr="00C14F32" w:rsidP="00C46D9E" w14:paraId="7A73B819" w14:textId="77777777">
      <w:pPr>
        <w:rPr>
          <w:rFonts w:asciiTheme="minorHAnsi" w:eastAsiaTheme="majorEastAsia" w:hAnsiTheme="minorHAnsi" w:cs="Arial" w:hint="eastAsia"/>
        </w:rPr>
      </w:pPr>
    </w:p>
    <w:p w:rsidR="007055DB" w:rsidRPr="00C14F32" w:rsidP="38E23754" w14:paraId="7AA70224" w14:textId="6538BC35">
      <w:pPr>
        <w:rPr>
          <w:rFonts w:asciiTheme="minorHAnsi" w:eastAsiaTheme="majorEastAsia" w:hAnsiTheme="minorHAnsi" w:cs="Arial" w:hint="eastAsia"/>
        </w:rPr>
      </w:pPr>
    </w:p>
    <w:p w:rsidR="007055DB" w:rsidRPr="00C14F32" w:rsidP="0430A2DE" w14:paraId="731BDDA6" w14:textId="4B0F20A5">
      <w:pPr>
        <w:rPr>
          <w:rFonts w:asciiTheme="minorHAnsi" w:eastAsiaTheme="majorEastAsia" w:hAnsiTheme="minorHAnsi" w:cs="Arial" w:hint="eastAsia"/>
          <w:sz w:val="48"/>
          <w:szCs w:val="48"/>
        </w:rPr>
      </w:pPr>
      <w:r w:rsidRPr="00C14F32">
        <w:rPr>
          <w:rFonts w:asciiTheme="minorHAnsi" w:eastAsiaTheme="majorEastAsia" w:hAnsiTheme="minorHAnsi" w:cs="Arial"/>
          <w:sz w:val="48"/>
          <w:szCs w:val="48"/>
        </w:rPr>
        <w:t>Project Workplan</w:t>
      </w:r>
    </w:p>
    <w:p w:rsidR="007055DB" w:rsidRPr="00C14F32" w:rsidP="0430A2DE" w14:paraId="68862B93" w14:textId="77777777">
      <w:pPr>
        <w:rPr>
          <w:rFonts w:asciiTheme="minorHAnsi" w:eastAsiaTheme="majorEastAsia" w:hAnsiTheme="minorHAnsi" w:cs="Arial" w:hint="eastAsia"/>
        </w:rPr>
      </w:pPr>
      <w:r w:rsidRPr="00C14F32">
        <w:rPr>
          <w:rFonts w:asciiTheme="minorHAnsi" w:eastAsiaTheme="majorEastAsia" w:hAnsiTheme="minorHAnsi" w:cs="Arial"/>
          <w:i/>
          <w:iCs/>
        </w:rPr>
        <w:t>Use this template to complete a workplan that outlines your activities, key milestones, and timeline.  </w:t>
      </w:r>
      <w:r w:rsidRPr="00C14F32">
        <w:rPr>
          <w:rFonts w:asciiTheme="minorHAnsi" w:eastAsiaTheme="majorEastAsia" w:hAnsiTheme="minorHAnsi" w:cs="Arial"/>
        </w:rPr>
        <w:t> </w:t>
      </w:r>
    </w:p>
    <w:p w:rsidR="007055DB" w:rsidRPr="00C14F32" w:rsidP="00E01DEC" w14:paraId="7E42A387" w14:textId="77777777">
      <w:pPr>
        <w:ind w:left="720"/>
        <w:rPr>
          <w:rFonts w:asciiTheme="minorHAnsi" w:eastAsiaTheme="majorEastAsia" w:hAnsiTheme="minorHAnsi" w:cs="Arial" w:hint="eastAsia"/>
        </w:rPr>
      </w:pPr>
      <w:r w:rsidRPr="00C14F32">
        <w:rPr>
          <w:rFonts w:ascii="Times New Roman" w:hAnsi="Times New Roman" w:eastAsiaTheme="majorEastAsia" w:cs="Times New Roman"/>
        </w:rPr>
        <w:t> </w:t>
      </w:r>
      <w:r w:rsidRPr="00C14F32">
        <w:rPr>
          <w:rFonts w:asciiTheme="minorHAnsi" w:eastAsiaTheme="majorEastAsia" w:hAnsiTheme="minorHAnsi"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70"/>
        <w:gridCol w:w="3453"/>
        <w:gridCol w:w="3221"/>
      </w:tblGrid>
      <w:tr w14:paraId="0D2A9C02" w14:textId="77777777" w:rsidTr="2BFA263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5D887F48" w14:textId="009F2CA4">
            <w:pPr>
              <w:jc w:val="center"/>
              <w:rPr>
                <w:rFonts w:asciiTheme="minorHAnsi" w:eastAsiaTheme="majorEastAsia" w:hAnsiTheme="minorHAnsi" w:cs="Arial" w:hint="eastAsia"/>
              </w:rPr>
            </w:pPr>
            <w:r w:rsidRPr="00C14F32">
              <w:rPr>
                <w:rFonts w:asciiTheme="minorHAnsi" w:eastAsiaTheme="majorEastAsia" w:hAnsiTheme="minorHAnsi" w:cs="Arial"/>
              </w:rPr>
              <w:t>Activities</w:t>
            </w:r>
            <w:r w:rsidRPr="00C14F32">
              <w:rPr>
                <w:rFonts w:ascii="Times New Roman" w:hAnsi="Times New Roman" w:eastAsiaTheme="majorEastAsia" w:cs="Times New Roman"/>
              </w:rPr>
              <w:t> </w:t>
            </w: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5887D621" w14:textId="59030539">
            <w:pPr>
              <w:jc w:val="center"/>
              <w:rPr>
                <w:rFonts w:asciiTheme="minorHAnsi" w:eastAsiaTheme="majorEastAsia" w:hAnsiTheme="minorHAnsi" w:cs="Arial" w:hint="eastAsia"/>
              </w:rPr>
            </w:pPr>
            <w:r w:rsidRPr="00C14F32">
              <w:rPr>
                <w:rFonts w:asciiTheme="minorHAnsi" w:eastAsiaTheme="majorEastAsia" w:hAnsiTheme="minorHAnsi" w:cs="Arial"/>
              </w:rPr>
              <w:t>Milestones (outputs, metric, or deliverables)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2BFA2632" w14:paraId="6E2E9C2F" w14:textId="39528989">
            <w:pPr>
              <w:ind w:left="720"/>
              <w:rPr>
                <w:rFonts w:asciiTheme="minorHAnsi" w:eastAsiaTheme="majorEastAsia" w:hAnsiTheme="minorHAnsi" w:cs="Arial" w:hint="eastAsia"/>
              </w:rPr>
            </w:pPr>
            <w:r w:rsidRPr="00C14F32">
              <w:rPr>
                <w:rFonts w:asciiTheme="minorHAnsi" w:eastAsiaTheme="majorEastAsia" w:hAnsiTheme="minorHAnsi" w:cs="Arial"/>
              </w:rPr>
              <w:t xml:space="preserve">Duration for </w:t>
            </w:r>
            <w:r w:rsidRPr="00C14F32" w:rsidR="4425BB88">
              <w:rPr>
                <w:rFonts w:asciiTheme="minorHAnsi" w:eastAsiaTheme="majorEastAsia" w:hAnsiTheme="minorHAnsi" w:cs="Arial"/>
              </w:rPr>
              <w:t xml:space="preserve">activity </w:t>
            </w:r>
          </w:p>
        </w:tc>
      </w:tr>
      <w:tr w14:paraId="5AEB968D" w14:textId="77777777" w:rsidTr="2BFA2632">
        <w:tblPrEx>
          <w:tblW w:w="9344" w:type="dxa"/>
          <w:tblCellMar>
            <w:left w:w="0" w:type="dxa"/>
            <w:right w:w="0" w:type="dxa"/>
          </w:tblCellMar>
          <w:tblLook w:val="04A0"/>
        </w:tblPrEx>
        <w:trPr>
          <w:trHeight w:val="24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36AF9F9E" w14:textId="2923847B">
            <w:pPr>
              <w:rPr>
                <w:rFonts w:asciiTheme="minorHAnsi" w:eastAsiaTheme="majorEastAsia" w:hAnsiTheme="minorHAnsi" w:cs="Arial" w:hint="eastAsia"/>
              </w:rPr>
            </w:pP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0A8B2E4B" w14:textId="7D90C098">
            <w:pPr>
              <w:rPr>
                <w:rFonts w:asciiTheme="minorHAnsi" w:eastAsiaTheme="majorEastAsia" w:hAnsiTheme="minorHAnsi" w:cs="Arial" w:hint="eastAsia"/>
              </w:rPr>
            </w:pPr>
            <w:r w:rsidRPr="00C14F32">
              <w:rPr>
                <w:rFonts w:asciiTheme="minorHAnsi" w:eastAsiaTheme="majorEastAsia" w:hAnsiTheme="minorHAnsi" w:cs="Arial"/>
              </w:rPr>
              <w:t>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187BA813" w14:textId="14032C53">
            <w:pPr>
              <w:rPr>
                <w:rFonts w:asciiTheme="minorHAnsi" w:eastAsiaTheme="majorEastAsia" w:hAnsiTheme="minorHAnsi" w:cs="Arial" w:hint="eastAsia"/>
              </w:rPr>
            </w:pPr>
          </w:p>
        </w:tc>
      </w:tr>
      <w:tr w14:paraId="3833DE97" w14:textId="77777777" w:rsidTr="2BFA2632">
        <w:tblPrEx>
          <w:tblW w:w="9344" w:type="dxa"/>
          <w:tblCellMar>
            <w:left w:w="0" w:type="dxa"/>
            <w:right w:w="0" w:type="dxa"/>
          </w:tblCellMar>
          <w:tblLook w:val="04A0"/>
        </w:tblPrEx>
        <w:trPr>
          <w:trHeight w:val="24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1AFB7B2A" w14:textId="2B5DEF2A">
            <w:pPr>
              <w:rPr>
                <w:rFonts w:asciiTheme="minorHAnsi" w:eastAsiaTheme="majorEastAsia" w:hAnsiTheme="minorHAnsi" w:cs="Arial" w:hint="eastAsia"/>
              </w:rPr>
            </w:pP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3CB0A8DD" w14:textId="3CB8CB9D">
            <w:pPr>
              <w:rPr>
                <w:rFonts w:asciiTheme="minorHAnsi" w:eastAsiaTheme="majorEastAsia" w:hAnsiTheme="minorHAnsi" w:cs="Arial" w:hint="eastAsia"/>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604AFF60" w14:textId="4C236792">
            <w:pPr>
              <w:rPr>
                <w:rFonts w:asciiTheme="minorHAnsi" w:eastAsiaTheme="majorEastAsia" w:hAnsiTheme="minorHAnsi" w:cs="Arial" w:hint="eastAsia"/>
              </w:rPr>
            </w:pPr>
          </w:p>
        </w:tc>
      </w:tr>
      <w:tr w14:paraId="78A3F590" w14:textId="77777777" w:rsidTr="2BFA2632">
        <w:tblPrEx>
          <w:tblW w:w="9344" w:type="dxa"/>
          <w:tblCellMar>
            <w:left w:w="0" w:type="dxa"/>
            <w:right w:w="0" w:type="dxa"/>
          </w:tblCellMar>
          <w:tblLook w:val="04A0"/>
        </w:tblPrEx>
        <w:trPr>
          <w:trHeight w:val="24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38EF2318" w14:textId="47C72FCE">
            <w:pPr>
              <w:rPr>
                <w:rFonts w:asciiTheme="minorHAnsi" w:eastAsiaTheme="majorEastAsia" w:hAnsiTheme="minorHAnsi" w:cs="Arial" w:hint="eastAsia"/>
              </w:rPr>
            </w:pP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49221A32" w14:textId="5708FAFD">
            <w:pPr>
              <w:rPr>
                <w:rFonts w:asciiTheme="minorHAnsi" w:eastAsiaTheme="majorEastAsia" w:hAnsiTheme="minorHAnsi" w:cs="Arial" w:hint="eastAsia"/>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rsidR="007055DB" w:rsidRPr="00C14F32" w:rsidP="00E01DEC" w14:paraId="3C53DF22" w14:textId="537019DA">
            <w:pPr>
              <w:rPr>
                <w:rFonts w:asciiTheme="minorHAnsi" w:eastAsiaTheme="majorEastAsia" w:hAnsiTheme="minorHAnsi" w:cs="Arial" w:hint="eastAsia"/>
              </w:rPr>
            </w:pPr>
          </w:p>
        </w:tc>
      </w:tr>
    </w:tbl>
    <w:p w:rsidR="007055DB" w:rsidRPr="00C14F32" w:rsidP="00C46D9E" w14:paraId="732A2694" w14:textId="77777777">
      <w:pPr>
        <w:rPr>
          <w:rFonts w:asciiTheme="minorHAnsi" w:eastAsiaTheme="majorEastAsia" w:hAnsiTheme="minorHAnsi" w:cs="Arial" w:hint="eastAsia"/>
        </w:rPr>
      </w:pPr>
    </w:p>
    <w:p w:rsidR="504CC76E" w:rsidRPr="00C14F32" w:rsidP="504CC76E" w14:paraId="039BA298" w14:textId="213463C4">
      <w:pPr>
        <w:ind w:firstLine="360"/>
        <w:rPr>
          <w:rFonts w:asciiTheme="minorHAnsi" w:eastAsiaTheme="majorEastAsia" w:hAnsiTheme="minorHAnsi" w:cs="Arial" w:hint="eastAsia"/>
        </w:rPr>
      </w:pPr>
    </w:p>
    <w:p w:rsidR="504CC76E" w:rsidRPr="00C14F32" w:rsidP="504CC76E" w14:paraId="01A30DAD" w14:textId="311EB4B3">
      <w:pPr>
        <w:ind w:firstLine="360"/>
        <w:rPr>
          <w:rFonts w:asciiTheme="minorHAnsi" w:eastAsiaTheme="majorEastAsia" w:hAnsiTheme="minorHAnsi" w:cs="Arial" w:hint="eastAsia"/>
        </w:rPr>
      </w:pPr>
    </w:p>
    <w:p w:rsidR="00306CD8" w:rsidRPr="00C14F32" w:rsidP="0014786F" w14:paraId="5D38FFFE" w14:textId="77777777">
      <w:pPr>
        <w:pStyle w:val="HRIAHeadlineB"/>
        <w:spacing w:line="336" w:lineRule="auto"/>
        <w:rPr>
          <w:rFonts w:asciiTheme="minorHAnsi" w:hAnsiTheme="minorHAnsi" w:hint="eastAsia"/>
        </w:rPr>
      </w:pPr>
    </w:p>
    <w:p w:rsidR="003910CC" w:rsidRPr="00C14F32" w:rsidP="0014786F" w14:paraId="79D29BD7" w14:textId="77777777">
      <w:pPr>
        <w:spacing w:line="336" w:lineRule="auto"/>
        <w:rPr>
          <w:rFonts w:asciiTheme="minorHAnsi" w:hAnsiTheme="minorHAnsi"/>
        </w:rPr>
      </w:pPr>
    </w:p>
    <w:p w:rsidR="0014786F" w:rsidRPr="00C14F32" w:rsidP="0014786F" w14:paraId="1FB184D6" w14:textId="77777777">
      <w:pPr>
        <w:spacing w:line="336" w:lineRule="auto"/>
        <w:rPr>
          <w:rFonts w:asciiTheme="minorHAnsi" w:hAnsiTheme="minorHAnsi"/>
        </w:rPr>
      </w:pPr>
    </w:p>
    <w:sectPr w:rsidSect="003910CC">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Instrument Sans">
    <w:altName w:val="Cambria"/>
    <w:panose1 w:val="020B0604020202020204"/>
    <w:charset w:val="00"/>
    <w:family w:val="roman"/>
    <w:notTrueType/>
    <w:pitch w:val="default"/>
  </w:font>
  <w:font w:name="Instrument Sans SemiBold">
    <w:altName w:val="Calibri"/>
    <w:panose1 w:val="020B0604020202020204"/>
    <w:charset w:val="00"/>
    <w:family w:val="auto"/>
    <w:pitch w:val="variable"/>
    <w:sig w:usb0="A000006F" w:usb1="0000006A" w:usb2="00000000" w:usb3="00000000" w:csb0="00000093" w:csb1="00000000"/>
  </w:font>
  <w:font w:name="Petrona">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ight">
    <w:altName w:val="Arial"/>
    <w:panose1 w:val="020B0403020202020204"/>
    <w:charset w:val="4D"/>
    <w:family w:val="auto"/>
    <w:notTrueType/>
    <w:pitch w:val="default"/>
    <w:sig w:usb0="00000003" w:usb1="00000000" w:usb2="00000000" w:usb3="00000000" w:csb0="00000001" w:csb1="00000000"/>
  </w:font>
  <w:font w:name="Helvetica-Bold">
    <w:altName w:val="Cambria"/>
    <w:panose1 w:val="00000000000000000000"/>
    <w:charset w:val="4D"/>
    <w:family w:val="auto"/>
    <w:notTrueType/>
    <w:pitch w:val="default"/>
    <w:sig w:usb0="00000003" w:usb1="00000000" w:usb2="00000000" w:usb3="00000000" w:csb0="00000001" w:csb1="00000000"/>
  </w:font>
  <w:font w:name="Helvetica-Condensed">
    <w:altName w:val="Cambria"/>
    <w:panose1 w:val="00000000000000000000"/>
    <w:charset w:val="4D"/>
    <w:family w:val="auto"/>
    <w:notTrueType/>
    <w:pitch w:val="default"/>
    <w:sig w:usb0="00000003" w:usb1="00000000" w:usb2="00000000" w:usb3="00000000" w:csb0="00000001" w:csb1="00000000"/>
  </w:font>
  <w:font w:name="Helvetica Light">
    <w:altName w:val="HELVETICA LIGHT"/>
    <w:panose1 w:val="020B0403020202020204"/>
    <w:charset w:val="00"/>
    <w:family w:val="swiss"/>
    <w:pitch w:val="variable"/>
    <w:sig w:usb0="800000AF" w:usb1="4000204A" w:usb2="00000000" w:usb3="00000000" w:csb0="00000001" w:csb1="00000000"/>
  </w:font>
  <w:font w:name="Petrona SemiBold">
    <w:altName w:val="Calibri"/>
    <w:panose1 w:val="020B0604020202020204"/>
    <w:charset w:val="00"/>
    <w:family w:val="auto"/>
    <w:pitch w:val="variable"/>
    <w:sig w:usb0="A00000FF" w:usb1="5000207B" w:usb2="00000000" w:usb3="00000000" w:csb0="00000193" w:csb1="00000000"/>
  </w:font>
  <w:font w:name="Inter">
    <w:altName w:val="Calibri"/>
    <w:panose1 w:val="020B0604020202020204"/>
    <w:charset w:val="00"/>
    <w:family w:val="swiss"/>
    <w:pitch w:val="variable"/>
    <w:sig w:usb0="E00002FF" w:usb1="1200A1FF" w:usb2="00000001" w:usb3="00000000" w:csb0="0000019F" w:csb1="00000000"/>
  </w:font>
  <w:font w:name="Aktiv Grotesk">
    <w:altName w:val="Mangal"/>
    <w:panose1 w:val="020B0604020202020204"/>
    <w:charset w:val="00"/>
    <w:family w:val="swiss"/>
    <w:pitch w:val="variable"/>
    <w:sig w:usb0="E100AAFF" w:usb1="D000FFFB" w:usb2="00000028" w:usb3="00000000" w:csb0="0001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B7F" w14:paraId="3CEC77E9" w14:textId="7CCE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1A" w:rsidP="0090611A" w14:paraId="2DA96F93" w14:textId="77777777">
    <w:pPr>
      <w:pStyle w:val="Normal-Intro"/>
      <w:rPr>
        <w:rStyle w:val="PageNumber"/>
      </w:rPr>
    </w:pPr>
    <w:r>
      <w:rPr>
        <w:noProof/>
      </w:rPr>
      <mc:AlternateContent>
        <mc:Choice Requires="wps">
          <w:drawing>
            <wp:anchor distT="0" distB="0" distL="114300" distR="114300" simplePos="0" relativeHeight="251658240" behindDoc="0" locked="0" layoutInCell="1" allowOverlap="1">
              <wp:simplePos x="0" y="0"/>
              <wp:positionH relativeFrom="column">
                <wp:posOffset>-247307</wp:posOffset>
              </wp:positionH>
              <wp:positionV relativeFrom="paragraph">
                <wp:posOffset>53975</wp:posOffset>
              </wp:positionV>
              <wp:extent cx="6411784" cy="0"/>
              <wp:effectExtent l="0" t="0" r="14605" b="12700"/>
              <wp:wrapNone/>
              <wp:docPr id="381151280"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411784" cy="0"/>
                      </a:xfrm>
                      <a:prstGeom prst="line">
                        <a:avLst/>
                      </a:prstGeom>
                      <a:ln w="6350">
                        <a:solidFill>
                          <a:srgbClr val="3A104B">
                            <a:alpha val="50196"/>
                          </a:srgb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49" style="mso-width-percent:0;mso-width-relative:margin;mso-wrap-distance-bottom:0;mso-wrap-distance-left:9pt;mso-wrap-distance-right:9pt;mso-wrap-distance-top:0;mso-wrap-style:square;position:absolute;visibility:visible;z-index:251659264" from="-19.45pt,4.25pt" to="485.4pt,4.25pt" strokecolor="#3a104b" strokeweight="0.5pt">
              <v:stroke joinstyle="miter" opacity="32896f"/>
            </v:line>
          </w:pict>
        </mc:Fallback>
      </mc:AlternateContent>
    </w:r>
  </w:p>
  <w:p w:rsidR="0090611A" w:rsidP="0090611A" w14:paraId="582A2B8C" w14:textId="55A5F442">
    <w:pPr>
      <w:pStyle w:val="Normal-Intro"/>
    </w:pPr>
    <w:sdt>
      <w:sdtPr>
        <w:rPr>
          <w:rStyle w:val="PageNumber"/>
        </w:rPr>
        <w:id w:val="10886956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0D0" w:rsidP="00E01DEC" w14:paraId="69984CDF" w14:textId="1D6CC941">
    <w:pPr>
      <w:pStyle w:val="Footer"/>
      <w:rPr>
        <w:rFonts w:ascii="Calibri" w:eastAsia="Calibri" w:hAnsi="Calibri" w:cs="Calibri"/>
        <w:color w:val="000000"/>
        <w:sz w:val="16"/>
        <w:szCs w:val="16"/>
      </w:rPr>
    </w:pPr>
    <w:r w:rsidRPr="3F2ACFB5">
      <w:rPr>
        <w:rFonts w:ascii="Calibri" w:eastAsia="Calibri" w:hAnsi="Calibri" w:cs="Calibri"/>
        <w:color w:val="000000"/>
        <w:sz w:val="16"/>
        <w:szCs w:val="16"/>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2 to 6 hours.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F200D0" w:rsidP="00E01DEC" w14:paraId="720B2C83" w14:textId="63B63B98">
    <w:pPr>
      <w:tabs>
        <w:tab w:val="center" w:pos="4680"/>
        <w:tab w:val="right" w:pos="9360"/>
      </w:tabs>
      <w:rPr>
        <w:rFonts w:ascii="Segoe UI" w:eastAsia="Segoe UI" w:hAnsi="Segoe UI" w:cs="Segoe UI"/>
        <w:color w:val="000000"/>
      </w:rPr>
    </w:pPr>
  </w:p>
  <w:p w:rsidR="00F200D0" w:rsidP="003B4551" w14:paraId="6991005E" w14:textId="643668C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6CB" w:rsidRPr="00BF64C6" w:rsidP="00BF64C6" w14:paraId="35C5B3B3" w14:textId="6D592283">
    <w:pPr>
      <w:pStyle w:val="Header"/>
      <w:jc w:val="right"/>
      <w:rPr>
        <w:rFonts w:eastAsia="Times New Roman" w:cs="Times New Roman"/>
        <w:color w:val="000000"/>
        <w:sz w:val="20"/>
        <w:szCs w:val="20"/>
      </w:rPr>
    </w:pPr>
    <w:r w:rsidRPr="7AF7CA78">
      <w:rPr>
        <w:rFonts w:eastAsia="Times New Roman" w:cs="Times New Roman"/>
        <w:color w:val="000000"/>
        <w:sz w:val="20"/>
        <w:szCs w:val="20"/>
      </w:rPr>
      <w:t>OMB Control Number=2035. NEW, Expiration Date= mm/dd/yyyy</w:t>
    </w:r>
  </w:p>
  <w:p w:rsidR="00C516CB" w:rsidP="664438A9" w14:paraId="0056594B" w14:textId="196370A9">
    <w:pPr>
      <w:pStyle w:val="Header"/>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D756F"/>
    <w:multiLevelType w:val="multilevel"/>
    <w:tmpl w:val="ED4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306A0A"/>
    <w:multiLevelType w:val="hybridMultilevel"/>
    <w:tmpl w:val="8D882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D67996"/>
    <w:multiLevelType w:val="hybridMultilevel"/>
    <w:tmpl w:val="9C921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C20644"/>
    <w:multiLevelType w:val="multilevel"/>
    <w:tmpl w:val="24D2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026152"/>
    <w:multiLevelType w:val="hybridMultilevel"/>
    <w:tmpl w:val="F60E1E84"/>
    <w:lvl w:ilvl="0">
      <w:start w:val="1"/>
      <w:numFmt w:val="decimal"/>
      <w:lvlText w:val="%1)"/>
      <w:lvlJc w:val="left"/>
      <w:pPr>
        <w:ind w:left="720" w:hanging="360"/>
      </w:pPr>
      <w:rPr>
        <w:rFonts w:eastAsiaTheme="majorEastAsia"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CF7C1B"/>
    <w:multiLevelType w:val="hybridMultilevel"/>
    <w:tmpl w:val="F6C0C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BD0D46"/>
    <w:multiLevelType w:val="multilevel"/>
    <w:tmpl w:val="B736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1B6EA2"/>
    <w:multiLevelType w:val="hybridMultilevel"/>
    <w:tmpl w:val="B0AE7250"/>
    <w:lvl w:ilvl="0">
      <w:start w:val="1"/>
      <w:numFmt w:val="bullet"/>
      <w:lvlText w:val=""/>
      <w:lvlJc w:val="left"/>
      <w:pPr>
        <w:ind w:left="1062" w:hanging="360"/>
      </w:pPr>
      <w:rPr>
        <w:rFonts w:ascii="Symbol" w:hAnsi="Symbol" w:hint="default"/>
      </w:rPr>
    </w:lvl>
    <w:lvl w:ilvl="1" w:tentative="1">
      <w:start w:val="1"/>
      <w:numFmt w:val="bullet"/>
      <w:lvlText w:val="o"/>
      <w:lvlJc w:val="left"/>
      <w:pPr>
        <w:ind w:left="1782" w:hanging="360"/>
      </w:pPr>
      <w:rPr>
        <w:rFonts w:ascii="Courier New" w:hAnsi="Courier New" w:cs="Courier New" w:hint="default"/>
      </w:rPr>
    </w:lvl>
    <w:lvl w:ilvl="2" w:tentative="1">
      <w:start w:val="1"/>
      <w:numFmt w:val="bullet"/>
      <w:lvlText w:val=""/>
      <w:lvlJc w:val="left"/>
      <w:pPr>
        <w:ind w:left="2502" w:hanging="360"/>
      </w:pPr>
      <w:rPr>
        <w:rFonts w:ascii="Wingdings" w:hAnsi="Wingdings" w:hint="default"/>
      </w:rPr>
    </w:lvl>
    <w:lvl w:ilvl="3" w:tentative="1">
      <w:start w:val="1"/>
      <w:numFmt w:val="bullet"/>
      <w:lvlText w:val=""/>
      <w:lvlJc w:val="left"/>
      <w:pPr>
        <w:ind w:left="3222" w:hanging="360"/>
      </w:pPr>
      <w:rPr>
        <w:rFonts w:ascii="Symbol" w:hAnsi="Symbol" w:hint="default"/>
      </w:rPr>
    </w:lvl>
    <w:lvl w:ilvl="4" w:tentative="1">
      <w:start w:val="1"/>
      <w:numFmt w:val="bullet"/>
      <w:lvlText w:val="o"/>
      <w:lvlJc w:val="left"/>
      <w:pPr>
        <w:ind w:left="3942" w:hanging="360"/>
      </w:pPr>
      <w:rPr>
        <w:rFonts w:ascii="Courier New" w:hAnsi="Courier New" w:cs="Courier New" w:hint="default"/>
      </w:rPr>
    </w:lvl>
    <w:lvl w:ilvl="5" w:tentative="1">
      <w:start w:val="1"/>
      <w:numFmt w:val="bullet"/>
      <w:lvlText w:val=""/>
      <w:lvlJc w:val="left"/>
      <w:pPr>
        <w:ind w:left="4662" w:hanging="360"/>
      </w:pPr>
      <w:rPr>
        <w:rFonts w:ascii="Wingdings" w:hAnsi="Wingdings" w:hint="default"/>
      </w:rPr>
    </w:lvl>
    <w:lvl w:ilvl="6" w:tentative="1">
      <w:start w:val="1"/>
      <w:numFmt w:val="bullet"/>
      <w:lvlText w:val=""/>
      <w:lvlJc w:val="left"/>
      <w:pPr>
        <w:ind w:left="5382" w:hanging="360"/>
      </w:pPr>
      <w:rPr>
        <w:rFonts w:ascii="Symbol" w:hAnsi="Symbol" w:hint="default"/>
      </w:rPr>
    </w:lvl>
    <w:lvl w:ilvl="7" w:tentative="1">
      <w:start w:val="1"/>
      <w:numFmt w:val="bullet"/>
      <w:lvlText w:val="o"/>
      <w:lvlJc w:val="left"/>
      <w:pPr>
        <w:ind w:left="6102" w:hanging="360"/>
      </w:pPr>
      <w:rPr>
        <w:rFonts w:ascii="Courier New" w:hAnsi="Courier New" w:cs="Courier New" w:hint="default"/>
      </w:rPr>
    </w:lvl>
    <w:lvl w:ilvl="8" w:tentative="1">
      <w:start w:val="1"/>
      <w:numFmt w:val="bullet"/>
      <w:lvlText w:val=""/>
      <w:lvlJc w:val="left"/>
      <w:pPr>
        <w:ind w:left="6822" w:hanging="360"/>
      </w:pPr>
      <w:rPr>
        <w:rFonts w:ascii="Wingdings" w:hAnsi="Wingdings" w:hint="default"/>
      </w:rPr>
    </w:lvl>
  </w:abstractNum>
  <w:abstractNum w:abstractNumId="8">
    <w:nsid w:val="354DC5F1"/>
    <w:multiLevelType w:val="multilevel"/>
    <w:tmpl w:val="3194532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7394D04"/>
    <w:multiLevelType w:val="hybridMultilevel"/>
    <w:tmpl w:val="F274CD9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E6F92EA"/>
    <w:multiLevelType w:val="multilevel"/>
    <w:tmpl w:val="C52A95D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12F5997"/>
    <w:multiLevelType w:val="multilevel"/>
    <w:tmpl w:val="7BC4A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46FC0782"/>
    <w:multiLevelType w:val="hybridMultilevel"/>
    <w:tmpl w:val="7B12C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C72865"/>
    <w:multiLevelType w:val="multilevel"/>
    <w:tmpl w:val="EB5A8F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52392802"/>
    <w:multiLevelType w:val="hybridMultilevel"/>
    <w:tmpl w:val="FBA8D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344E46"/>
    <w:multiLevelType w:val="hybridMultilevel"/>
    <w:tmpl w:val="47C0E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8A05BD"/>
    <w:multiLevelType w:val="hybridMultilevel"/>
    <w:tmpl w:val="BAAA8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764EFE"/>
    <w:multiLevelType w:val="hybridMultilevel"/>
    <w:tmpl w:val="655C0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7A59D8"/>
    <w:multiLevelType w:val="multilevel"/>
    <w:tmpl w:val="0B02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7047BE"/>
    <w:multiLevelType w:val="multilevel"/>
    <w:tmpl w:val="194015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6EDA5FA3"/>
    <w:multiLevelType w:val="hybridMultilevel"/>
    <w:tmpl w:val="F7180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A701E"/>
    <w:multiLevelType w:val="hybridMultilevel"/>
    <w:tmpl w:val="968C0FCC"/>
    <w:lvl w:ilvl="0">
      <w:start w:val="1"/>
      <w:numFmt w:val="bullet"/>
      <w:pStyle w:val="HRIABodyBullets"/>
      <w:lvlText w:val=""/>
      <w:lvlJc w:val="left"/>
      <w:pPr>
        <w:ind w:left="720" w:hanging="360"/>
      </w:pPr>
      <w:rPr>
        <w:rFonts w:ascii="Symbol" w:hAnsi="Symbol" w:hint="default"/>
        <w:b w:val="0"/>
        <w:bCs w:val="0"/>
        <w:i w:val="0"/>
        <w:iCs w:val="0"/>
        <w:color w:val="551E73" w:themeColor="accent1"/>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996885538">
    <w:abstractNumId w:val="10"/>
  </w:num>
  <w:num w:numId="2" w16cid:durableId="1851482076">
    <w:abstractNumId w:val="8"/>
  </w:num>
  <w:num w:numId="3" w16cid:durableId="910844586">
    <w:abstractNumId w:val="21"/>
  </w:num>
  <w:num w:numId="4" w16cid:durableId="1763524330">
    <w:abstractNumId w:val="21"/>
  </w:num>
  <w:num w:numId="5" w16cid:durableId="613099590">
    <w:abstractNumId w:val="7"/>
  </w:num>
  <w:num w:numId="6" w16cid:durableId="521741995">
    <w:abstractNumId w:val="9"/>
  </w:num>
  <w:num w:numId="7" w16cid:durableId="194271955">
    <w:abstractNumId w:val="2"/>
  </w:num>
  <w:num w:numId="8" w16cid:durableId="1376586969">
    <w:abstractNumId w:val="5"/>
  </w:num>
  <w:num w:numId="9" w16cid:durableId="1128008571">
    <w:abstractNumId w:val="0"/>
  </w:num>
  <w:num w:numId="10" w16cid:durableId="794107422">
    <w:abstractNumId w:val="6"/>
  </w:num>
  <w:num w:numId="11" w16cid:durableId="1774518400">
    <w:abstractNumId w:val="13"/>
  </w:num>
  <w:num w:numId="12" w16cid:durableId="940406933">
    <w:abstractNumId w:val="19"/>
  </w:num>
  <w:num w:numId="13" w16cid:durableId="441609133">
    <w:abstractNumId w:val="11"/>
  </w:num>
  <w:num w:numId="14" w16cid:durableId="1955751700">
    <w:abstractNumId w:val="18"/>
  </w:num>
  <w:num w:numId="15" w16cid:durableId="2105608935">
    <w:abstractNumId w:val="4"/>
  </w:num>
  <w:num w:numId="16" w16cid:durableId="69740719">
    <w:abstractNumId w:val="20"/>
  </w:num>
  <w:num w:numId="17" w16cid:durableId="964849683">
    <w:abstractNumId w:val="12"/>
  </w:num>
  <w:num w:numId="18" w16cid:durableId="1017581203">
    <w:abstractNumId w:val="16"/>
  </w:num>
  <w:num w:numId="19" w16cid:durableId="1595015739">
    <w:abstractNumId w:val="14"/>
  </w:num>
  <w:num w:numId="20" w16cid:durableId="810632133">
    <w:abstractNumId w:val="1"/>
  </w:num>
  <w:num w:numId="21" w16cid:durableId="702242807">
    <w:abstractNumId w:val="15"/>
  </w:num>
  <w:num w:numId="22" w16cid:durableId="1944679871">
    <w:abstractNumId w:val="3"/>
  </w:num>
  <w:num w:numId="23" w16cid:durableId="1384210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D8"/>
    <w:rsid w:val="0000009F"/>
    <w:rsid w:val="000003C5"/>
    <w:rsid w:val="00000E15"/>
    <w:rsid w:val="00001C54"/>
    <w:rsid w:val="000030F8"/>
    <w:rsid w:val="00010769"/>
    <w:rsid w:val="00010810"/>
    <w:rsid w:val="00011AD2"/>
    <w:rsid w:val="0001250E"/>
    <w:rsid w:val="00012A2D"/>
    <w:rsid w:val="000143A5"/>
    <w:rsid w:val="00014834"/>
    <w:rsid w:val="0001483B"/>
    <w:rsid w:val="000163CF"/>
    <w:rsid w:val="0001643A"/>
    <w:rsid w:val="000170D6"/>
    <w:rsid w:val="00017F15"/>
    <w:rsid w:val="00020047"/>
    <w:rsid w:val="00020198"/>
    <w:rsid w:val="00020CDB"/>
    <w:rsid w:val="00021980"/>
    <w:rsid w:val="000222A4"/>
    <w:rsid w:val="000230F6"/>
    <w:rsid w:val="00023A0D"/>
    <w:rsid w:val="0002672B"/>
    <w:rsid w:val="00030C80"/>
    <w:rsid w:val="00031916"/>
    <w:rsid w:val="00031956"/>
    <w:rsid w:val="00031D65"/>
    <w:rsid w:val="000330C9"/>
    <w:rsid w:val="000333B2"/>
    <w:rsid w:val="000360F5"/>
    <w:rsid w:val="0003711F"/>
    <w:rsid w:val="0003774B"/>
    <w:rsid w:val="0004077D"/>
    <w:rsid w:val="000432E5"/>
    <w:rsid w:val="00045666"/>
    <w:rsid w:val="00047979"/>
    <w:rsid w:val="00051C9C"/>
    <w:rsid w:val="00051DD0"/>
    <w:rsid w:val="00052789"/>
    <w:rsid w:val="00054AA8"/>
    <w:rsid w:val="00054BD3"/>
    <w:rsid w:val="00055298"/>
    <w:rsid w:val="00055675"/>
    <w:rsid w:val="00056BB6"/>
    <w:rsid w:val="000609A8"/>
    <w:rsid w:val="0006136D"/>
    <w:rsid w:val="00062A8A"/>
    <w:rsid w:val="00062CF4"/>
    <w:rsid w:val="00062DA3"/>
    <w:rsid w:val="00064344"/>
    <w:rsid w:val="00066EDF"/>
    <w:rsid w:val="000670E9"/>
    <w:rsid w:val="00067860"/>
    <w:rsid w:val="000703FE"/>
    <w:rsid w:val="00071C72"/>
    <w:rsid w:val="000726C0"/>
    <w:rsid w:val="000747E2"/>
    <w:rsid w:val="000758A6"/>
    <w:rsid w:val="000758C2"/>
    <w:rsid w:val="000808EA"/>
    <w:rsid w:val="00081F32"/>
    <w:rsid w:val="000849A0"/>
    <w:rsid w:val="00086FEC"/>
    <w:rsid w:val="00087EE2"/>
    <w:rsid w:val="00092348"/>
    <w:rsid w:val="00093D29"/>
    <w:rsid w:val="0009463D"/>
    <w:rsid w:val="00095761"/>
    <w:rsid w:val="0009597B"/>
    <w:rsid w:val="00095DD6"/>
    <w:rsid w:val="000971E3"/>
    <w:rsid w:val="00097C36"/>
    <w:rsid w:val="000A039D"/>
    <w:rsid w:val="000A1EF7"/>
    <w:rsid w:val="000A224C"/>
    <w:rsid w:val="000A2927"/>
    <w:rsid w:val="000A6278"/>
    <w:rsid w:val="000A7D79"/>
    <w:rsid w:val="000B1484"/>
    <w:rsid w:val="000B323E"/>
    <w:rsid w:val="000B3564"/>
    <w:rsid w:val="000B47D0"/>
    <w:rsid w:val="000B5DE8"/>
    <w:rsid w:val="000B6D8F"/>
    <w:rsid w:val="000B7E93"/>
    <w:rsid w:val="000C180E"/>
    <w:rsid w:val="000C4ECD"/>
    <w:rsid w:val="000C6EF6"/>
    <w:rsid w:val="000D065B"/>
    <w:rsid w:val="000D34C2"/>
    <w:rsid w:val="000D4EDE"/>
    <w:rsid w:val="000D68E6"/>
    <w:rsid w:val="000E040F"/>
    <w:rsid w:val="000E04ED"/>
    <w:rsid w:val="000E2FF4"/>
    <w:rsid w:val="000E350C"/>
    <w:rsid w:val="000E4A61"/>
    <w:rsid w:val="000E4D3C"/>
    <w:rsid w:val="000E54C4"/>
    <w:rsid w:val="000E55AB"/>
    <w:rsid w:val="000E7F0E"/>
    <w:rsid w:val="000F0159"/>
    <w:rsid w:val="000F0DE5"/>
    <w:rsid w:val="000F2045"/>
    <w:rsid w:val="000F221E"/>
    <w:rsid w:val="000F36FB"/>
    <w:rsid w:val="000F3964"/>
    <w:rsid w:val="000F3B4B"/>
    <w:rsid w:val="000F4758"/>
    <w:rsid w:val="000F4960"/>
    <w:rsid w:val="000F786A"/>
    <w:rsid w:val="00101FBB"/>
    <w:rsid w:val="0010332C"/>
    <w:rsid w:val="00103EE5"/>
    <w:rsid w:val="00104117"/>
    <w:rsid w:val="00106C16"/>
    <w:rsid w:val="00106DF5"/>
    <w:rsid w:val="00106EFB"/>
    <w:rsid w:val="00107647"/>
    <w:rsid w:val="0011059D"/>
    <w:rsid w:val="0011188D"/>
    <w:rsid w:val="00113474"/>
    <w:rsid w:val="0011498F"/>
    <w:rsid w:val="00116FB3"/>
    <w:rsid w:val="0011750D"/>
    <w:rsid w:val="001177F2"/>
    <w:rsid w:val="00120985"/>
    <w:rsid w:val="0012134B"/>
    <w:rsid w:val="00124FE2"/>
    <w:rsid w:val="001266ED"/>
    <w:rsid w:val="00127AC2"/>
    <w:rsid w:val="00130A05"/>
    <w:rsid w:val="00130FDD"/>
    <w:rsid w:val="001317D1"/>
    <w:rsid w:val="00131983"/>
    <w:rsid w:val="00131D1A"/>
    <w:rsid w:val="00131ECF"/>
    <w:rsid w:val="001322E5"/>
    <w:rsid w:val="0013241D"/>
    <w:rsid w:val="0013409C"/>
    <w:rsid w:val="001349FF"/>
    <w:rsid w:val="00134AC5"/>
    <w:rsid w:val="001351A9"/>
    <w:rsid w:val="00137A31"/>
    <w:rsid w:val="00137D97"/>
    <w:rsid w:val="00141AA3"/>
    <w:rsid w:val="001421B2"/>
    <w:rsid w:val="00142ADD"/>
    <w:rsid w:val="0014468A"/>
    <w:rsid w:val="00144B97"/>
    <w:rsid w:val="001455C2"/>
    <w:rsid w:val="001474ED"/>
    <w:rsid w:val="0014786F"/>
    <w:rsid w:val="00151455"/>
    <w:rsid w:val="00156F43"/>
    <w:rsid w:val="00162779"/>
    <w:rsid w:val="00163BB4"/>
    <w:rsid w:val="00163CC5"/>
    <w:rsid w:val="00164C22"/>
    <w:rsid w:val="00164D20"/>
    <w:rsid w:val="00166380"/>
    <w:rsid w:val="00166D7D"/>
    <w:rsid w:val="00167493"/>
    <w:rsid w:val="001678AA"/>
    <w:rsid w:val="00167C31"/>
    <w:rsid w:val="00167E31"/>
    <w:rsid w:val="00172395"/>
    <w:rsid w:val="00173F8C"/>
    <w:rsid w:val="00173FC0"/>
    <w:rsid w:val="001745CD"/>
    <w:rsid w:val="00175073"/>
    <w:rsid w:val="001819F7"/>
    <w:rsid w:val="00182934"/>
    <w:rsid w:val="00183051"/>
    <w:rsid w:val="00183BDD"/>
    <w:rsid w:val="00184DD5"/>
    <w:rsid w:val="001851B7"/>
    <w:rsid w:val="0018604E"/>
    <w:rsid w:val="0018609A"/>
    <w:rsid w:val="001862A7"/>
    <w:rsid w:val="001907C4"/>
    <w:rsid w:val="0019150A"/>
    <w:rsid w:val="00192C6B"/>
    <w:rsid w:val="00194CCB"/>
    <w:rsid w:val="0019578D"/>
    <w:rsid w:val="001965EF"/>
    <w:rsid w:val="00196AAB"/>
    <w:rsid w:val="001976EE"/>
    <w:rsid w:val="001A0269"/>
    <w:rsid w:val="001A19A2"/>
    <w:rsid w:val="001A27A2"/>
    <w:rsid w:val="001A4555"/>
    <w:rsid w:val="001A496D"/>
    <w:rsid w:val="001A4F00"/>
    <w:rsid w:val="001A5665"/>
    <w:rsid w:val="001B211D"/>
    <w:rsid w:val="001B251E"/>
    <w:rsid w:val="001B3F0F"/>
    <w:rsid w:val="001B72EB"/>
    <w:rsid w:val="001C1233"/>
    <w:rsid w:val="001C25B4"/>
    <w:rsid w:val="001C2976"/>
    <w:rsid w:val="001C2D83"/>
    <w:rsid w:val="001C3BB9"/>
    <w:rsid w:val="001C4384"/>
    <w:rsid w:val="001C49C2"/>
    <w:rsid w:val="001C5542"/>
    <w:rsid w:val="001D450C"/>
    <w:rsid w:val="001D4C4C"/>
    <w:rsid w:val="001D6FC1"/>
    <w:rsid w:val="001D7A59"/>
    <w:rsid w:val="001E074F"/>
    <w:rsid w:val="001E0BD0"/>
    <w:rsid w:val="001E169A"/>
    <w:rsid w:val="001E187A"/>
    <w:rsid w:val="001E5C91"/>
    <w:rsid w:val="001E63EB"/>
    <w:rsid w:val="001E6BD7"/>
    <w:rsid w:val="001E7574"/>
    <w:rsid w:val="001E77C3"/>
    <w:rsid w:val="001F21A6"/>
    <w:rsid w:val="001F22C8"/>
    <w:rsid w:val="001F27B6"/>
    <w:rsid w:val="001F2C70"/>
    <w:rsid w:val="001F477E"/>
    <w:rsid w:val="001F69CA"/>
    <w:rsid w:val="00202093"/>
    <w:rsid w:val="00203874"/>
    <w:rsid w:val="00206AB7"/>
    <w:rsid w:val="0021041A"/>
    <w:rsid w:val="00211725"/>
    <w:rsid w:val="00211B5E"/>
    <w:rsid w:val="00212E59"/>
    <w:rsid w:val="00214E4B"/>
    <w:rsid w:val="002168F8"/>
    <w:rsid w:val="00216DDF"/>
    <w:rsid w:val="00216DF5"/>
    <w:rsid w:val="0021720E"/>
    <w:rsid w:val="00217338"/>
    <w:rsid w:val="00217A2D"/>
    <w:rsid w:val="00217A88"/>
    <w:rsid w:val="00217EEB"/>
    <w:rsid w:val="00222525"/>
    <w:rsid w:val="00222C42"/>
    <w:rsid w:val="002233F9"/>
    <w:rsid w:val="00226A1B"/>
    <w:rsid w:val="00231CC0"/>
    <w:rsid w:val="00231FDC"/>
    <w:rsid w:val="00232E35"/>
    <w:rsid w:val="00233272"/>
    <w:rsid w:val="00233BAD"/>
    <w:rsid w:val="00233C2E"/>
    <w:rsid w:val="00233D7A"/>
    <w:rsid w:val="00234742"/>
    <w:rsid w:val="00236822"/>
    <w:rsid w:val="002410D9"/>
    <w:rsid w:val="00242573"/>
    <w:rsid w:val="00242F0E"/>
    <w:rsid w:val="0024611E"/>
    <w:rsid w:val="00246642"/>
    <w:rsid w:val="00247BD1"/>
    <w:rsid w:val="00250FBA"/>
    <w:rsid w:val="00251A33"/>
    <w:rsid w:val="0025506B"/>
    <w:rsid w:val="00255333"/>
    <w:rsid w:val="0026192C"/>
    <w:rsid w:val="00262B1E"/>
    <w:rsid w:val="0026453B"/>
    <w:rsid w:val="002656C8"/>
    <w:rsid w:val="0026686D"/>
    <w:rsid w:val="00266C2E"/>
    <w:rsid w:val="00267420"/>
    <w:rsid w:val="00270640"/>
    <w:rsid w:val="00270A44"/>
    <w:rsid w:val="00270D38"/>
    <w:rsid w:val="00270F6D"/>
    <w:rsid w:val="00271461"/>
    <w:rsid w:val="00273300"/>
    <w:rsid w:val="002740E5"/>
    <w:rsid w:val="00275803"/>
    <w:rsid w:val="002760FE"/>
    <w:rsid w:val="00276756"/>
    <w:rsid w:val="002771A4"/>
    <w:rsid w:val="002776B1"/>
    <w:rsid w:val="00277A8D"/>
    <w:rsid w:val="00280662"/>
    <w:rsid w:val="00280DF1"/>
    <w:rsid w:val="002811D2"/>
    <w:rsid w:val="00286AAA"/>
    <w:rsid w:val="0028713C"/>
    <w:rsid w:val="00287CFA"/>
    <w:rsid w:val="002929F0"/>
    <w:rsid w:val="002930E5"/>
    <w:rsid w:val="00293AB6"/>
    <w:rsid w:val="00293EFE"/>
    <w:rsid w:val="0029645C"/>
    <w:rsid w:val="002A03AE"/>
    <w:rsid w:val="002A10CF"/>
    <w:rsid w:val="002A18CB"/>
    <w:rsid w:val="002A509B"/>
    <w:rsid w:val="002A5AF6"/>
    <w:rsid w:val="002B0E77"/>
    <w:rsid w:val="002B0E85"/>
    <w:rsid w:val="002B14F6"/>
    <w:rsid w:val="002B1A2D"/>
    <w:rsid w:val="002B1AEC"/>
    <w:rsid w:val="002B1CAB"/>
    <w:rsid w:val="002B1D1C"/>
    <w:rsid w:val="002B2DC0"/>
    <w:rsid w:val="002B3235"/>
    <w:rsid w:val="002B3942"/>
    <w:rsid w:val="002B4CF8"/>
    <w:rsid w:val="002B5485"/>
    <w:rsid w:val="002B6A74"/>
    <w:rsid w:val="002B6CD9"/>
    <w:rsid w:val="002B767B"/>
    <w:rsid w:val="002C12B5"/>
    <w:rsid w:val="002C4E82"/>
    <w:rsid w:val="002C4F60"/>
    <w:rsid w:val="002C5CCF"/>
    <w:rsid w:val="002C714B"/>
    <w:rsid w:val="002D228A"/>
    <w:rsid w:val="002D2E11"/>
    <w:rsid w:val="002D3C1C"/>
    <w:rsid w:val="002D484E"/>
    <w:rsid w:val="002D5365"/>
    <w:rsid w:val="002D7F01"/>
    <w:rsid w:val="002D7F41"/>
    <w:rsid w:val="002E51D0"/>
    <w:rsid w:val="002E6000"/>
    <w:rsid w:val="002E65EA"/>
    <w:rsid w:val="002E75C2"/>
    <w:rsid w:val="002E775F"/>
    <w:rsid w:val="002E7AE2"/>
    <w:rsid w:val="002E7D00"/>
    <w:rsid w:val="002F01C7"/>
    <w:rsid w:val="002F05D4"/>
    <w:rsid w:val="002F08A9"/>
    <w:rsid w:val="002F1619"/>
    <w:rsid w:val="002F1CC6"/>
    <w:rsid w:val="002F2E99"/>
    <w:rsid w:val="002F729A"/>
    <w:rsid w:val="00300263"/>
    <w:rsid w:val="00300865"/>
    <w:rsid w:val="0030210E"/>
    <w:rsid w:val="00302DD7"/>
    <w:rsid w:val="00303507"/>
    <w:rsid w:val="00304359"/>
    <w:rsid w:val="00306CD8"/>
    <w:rsid w:val="00310D77"/>
    <w:rsid w:val="00312B2A"/>
    <w:rsid w:val="00313291"/>
    <w:rsid w:val="003140BC"/>
    <w:rsid w:val="00315582"/>
    <w:rsid w:val="00315FDD"/>
    <w:rsid w:val="00316363"/>
    <w:rsid w:val="003164F8"/>
    <w:rsid w:val="003170F1"/>
    <w:rsid w:val="0032016E"/>
    <w:rsid w:val="0032178A"/>
    <w:rsid w:val="003234BA"/>
    <w:rsid w:val="00323EA8"/>
    <w:rsid w:val="00324F76"/>
    <w:rsid w:val="00325B55"/>
    <w:rsid w:val="00330BA9"/>
    <w:rsid w:val="00332471"/>
    <w:rsid w:val="00332639"/>
    <w:rsid w:val="00333CAF"/>
    <w:rsid w:val="003344B4"/>
    <w:rsid w:val="00336A8C"/>
    <w:rsid w:val="00336F81"/>
    <w:rsid w:val="003402CB"/>
    <w:rsid w:val="0034090C"/>
    <w:rsid w:val="003409C3"/>
    <w:rsid w:val="00341A1D"/>
    <w:rsid w:val="00342B06"/>
    <w:rsid w:val="00343AD0"/>
    <w:rsid w:val="00344396"/>
    <w:rsid w:val="00346336"/>
    <w:rsid w:val="00347FAC"/>
    <w:rsid w:val="0035173D"/>
    <w:rsid w:val="00351EFF"/>
    <w:rsid w:val="003558FD"/>
    <w:rsid w:val="00356111"/>
    <w:rsid w:val="00357EBB"/>
    <w:rsid w:val="00362BFD"/>
    <w:rsid w:val="00363510"/>
    <w:rsid w:val="00363ADD"/>
    <w:rsid w:val="00363C4B"/>
    <w:rsid w:val="003651BA"/>
    <w:rsid w:val="003663EC"/>
    <w:rsid w:val="00367968"/>
    <w:rsid w:val="0037083E"/>
    <w:rsid w:val="0037124E"/>
    <w:rsid w:val="00371DC2"/>
    <w:rsid w:val="003737DA"/>
    <w:rsid w:val="00375921"/>
    <w:rsid w:val="00375E24"/>
    <w:rsid w:val="00377847"/>
    <w:rsid w:val="003808AA"/>
    <w:rsid w:val="00382C52"/>
    <w:rsid w:val="0038317B"/>
    <w:rsid w:val="003838AA"/>
    <w:rsid w:val="00383BB1"/>
    <w:rsid w:val="003844B6"/>
    <w:rsid w:val="003845A2"/>
    <w:rsid w:val="003851B6"/>
    <w:rsid w:val="00385EA0"/>
    <w:rsid w:val="003910CC"/>
    <w:rsid w:val="00393978"/>
    <w:rsid w:val="00394426"/>
    <w:rsid w:val="00395FB0"/>
    <w:rsid w:val="003978DC"/>
    <w:rsid w:val="003A4D4D"/>
    <w:rsid w:val="003A5FEB"/>
    <w:rsid w:val="003A7493"/>
    <w:rsid w:val="003A7510"/>
    <w:rsid w:val="003B1B0A"/>
    <w:rsid w:val="003B1F30"/>
    <w:rsid w:val="003B3604"/>
    <w:rsid w:val="003B4551"/>
    <w:rsid w:val="003B614E"/>
    <w:rsid w:val="003B6784"/>
    <w:rsid w:val="003B6BD7"/>
    <w:rsid w:val="003C0229"/>
    <w:rsid w:val="003C2548"/>
    <w:rsid w:val="003C42BE"/>
    <w:rsid w:val="003C46A1"/>
    <w:rsid w:val="003C6EC0"/>
    <w:rsid w:val="003D0068"/>
    <w:rsid w:val="003D1DA8"/>
    <w:rsid w:val="003D4730"/>
    <w:rsid w:val="003D481F"/>
    <w:rsid w:val="003E3B8A"/>
    <w:rsid w:val="003E3DF1"/>
    <w:rsid w:val="003E45C4"/>
    <w:rsid w:val="003E4B09"/>
    <w:rsid w:val="003E6845"/>
    <w:rsid w:val="003E6EA6"/>
    <w:rsid w:val="003F2376"/>
    <w:rsid w:val="003F30C2"/>
    <w:rsid w:val="004002C2"/>
    <w:rsid w:val="004017A0"/>
    <w:rsid w:val="00402DF4"/>
    <w:rsid w:val="004037C8"/>
    <w:rsid w:val="00406594"/>
    <w:rsid w:val="0041493F"/>
    <w:rsid w:val="00415BB8"/>
    <w:rsid w:val="004207E5"/>
    <w:rsid w:val="004209CE"/>
    <w:rsid w:val="00421B67"/>
    <w:rsid w:val="00423268"/>
    <w:rsid w:val="0042552E"/>
    <w:rsid w:val="004276C0"/>
    <w:rsid w:val="004303A1"/>
    <w:rsid w:val="00430E80"/>
    <w:rsid w:val="00431070"/>
    <w:rsid w:val="00432169"/>
    <w:rsid w:val="00432322"/>
    <w:rsid w:val="00432F96"/>
    <w:rsid w:val="0043395B"/>
    <w:rsid w:val="00433F4A"/>
    <w:rsid w:val="00436C5D"/>
    <w:rsid w:val="004379B0"/>
    <w:rsid w:val="00440881"/>
    <w:rsid w:val="00440FC7"/>
    <w:rsid w:val="0044397A"/>
    <w:rsid w:val="00443AFE"/>
    <w:rsid w:val="004451C7"/>
    <w:rsid w:val="00446DF5"/>
    <w:rsid w:val="00450DED"/>
    <w:rsid w:val="00452948"/>
    <w:rsid w:val="00452999"/>
    <w:rsid w:val="00452DA3"/>
    <w:rsid w:val="00452E43"/>
    <w:rsid w:val="0045405C"/>
    <w:rsid w:val="00454F5B"/>
    <w:rsid w:val="004565D0"/>
    <w:rsid w:val="00457F73"/>
    <w:rsid w:val="004609B6"/>
    <w:rsid w:val="0046108D"/>
    <w:rsid w:val="0046254A"/>
    <w:rsid w:val="00462817"/>
    <w:rsid w:val="00463003"/>
    <w:rsid w:val="00466325"/>
    <w:rsid w:val="00467D0E"/>
    <w:rsid w:val="00470B39"/>
    <w:rsid w:val="004712D7"/>
    <w:rsid w:val="004723FD"/>
    <w:rsid w:val="004752D3"/>
    <w:rsid w:val="00475B01"/>
    <w:rsid w:val="0047622A"/>
    <w:rsid w:val="004765E6"/>
    <w:rsid w:val="0047671E"/>
    <w:rsid w:val="00476CE6"/>
    <w:rsid w:val="00476FDB"/>
    <w:rsid w:val="00477586"/>
    <w:rsid w:val="00480DB0"/>
    <w:rsid w:val="00480E07"/>
    <w:rsid w:val="00482428"/>
    <w:rsid w:val="00483199"/>
    <w:rsid w:val="00483C42"/>
    <w:rsid w:val="00484803"/>
    <w:rsid w:val="00486C7F"/>
    <w:rsid w:val="004873D7"/>
    <w:rsid w:val="00490734"/>
    <w:rsid w:val="00490B5F"/>
    <w:rsid w:val="00490FA2"/>
    <w:rsid w:val="00491237"/>
    <w:rsid w:val="00491A56"/>
    <w:rsid w:val="00493528"/>
    <w:rsid w:val="0049389E"/>
    <w:rsid w:val="00495783"/>
    <w:rsid w:val="00495E71"/>
    <w:rsid w:val="00497A3E"/>
    <w:rsid w:val="004A0315"/>
    <w:rsid w:val="004A0978"/>
    <w:rsid w:val="004A3994"/>
    <w:rsid w:val="004A5376"/>
    <w:rsid w:val="004A60D1"/>
    <w:rsid w:val="004A64E1"/>
    <w:rsid w:val="004B065E"/>
    <w:rsid w:val="004B4B86"/>
    <w:rsid w:val="004B573C"/>
    <w:rsid w:val="004B6182"/>
    <w:rsid w:val="004B6BC0"/>
    <w:rsid w:val="004B774A"/>
    <w:rsid w:val="004B77E6"/>
    <w:rsid w:val="004C0033"/>
    <w:rsid w:val="004C1695"/>
    <w:rsid w:val="004C2B15"/>
    <w:rsid w:val="004C30F4"/>
    <w:rsid w:val="004C427B"/>
    <w:rsid w:val="004C4413"/>
    <w:rsid w:val="004C635E"/>
    <w:rsid w:val="004C6B8C"/>
    <w:rsid w:val="004C6E01"/>
    <w:rsid w:val="004C787B"/>
    <w:rsid w:val="004D011F"/>
    <w:rsid w:val="004D29C1"/>
    <w:rsid w:val="004D36F1"/>
    <w:rsid w:val="004D4BCD"/>
    <w:rsid w:val="004D61BC"/>
    <w:rsid w:val="004D665B"/>
    <w:rsid w:val="004D75A5"/>
    <w:rsid w:val="004E3642"/>
    <w:rsid w:val="004E626E"/>
    <w:rsid w:val="004E667F"/>
    <w:rsid w:val="004E6768"/>
    <w:rsid w:val="004F0E70"/>
    <w:rsid w:val="004F1647"/>
    <w:rsid w:val="004F3601"/>
    <w:rsid w:val="004F5450"/>
    <w:rsid w:val="004F5A70"/>
    <w:rsid w:val="004F5BE2"/>
    <w:rsid w:val="004F76B7"/>
    <w:rsid w:val="00500AC0"/>
    <w:rsid w:val="00500F67"/>
    <w:rsid w:val="00501576"/>
    <w:rsid w:val="00502205"/>
    <w:rsid w:val="00502A32"/>
    <w:rsid w:val="00503803"/>
    <w:rsid w:val="00504B5B"/>
    <w:rsid w:val="00506778"/>
    <w:rsid w:val="00507B4F"/>
    <w:rsid w:val="0051041D"/>
    <w:rsid w:val="00510CCD"/>
    <w:rsid w:val="00511770"/>
    <w:rsid w:val="005119D5"/>
    <w:rsid w:val="0051251A"/>
    <w:rsid w:val="00513683"/>
    <w:rsid w:val="00514C24"/>
    <w:rsid w:val="005175B8"/>
    <w:rsid w:val="00521A21"/>
    <w:rsid w:val="00523B9E"/>
    <w:rsid w:val="00525DA9"/>
    <w:rsid w:val="00526293"/>
    <w:rsid w:val="005271D1"/>
    <w:rsid w:val="00527DFE"/>
    <w:rsid w:val="0053137F"/>
    <w:rsid w:val="00532E1B"/>
    <w:rsid w:val="005333F5"/>
    <w:rsid w:val="0053369D"/>
    <w:rsid w:val="00534682"/>
    <w:rsid w:val="00535628"/>
    <w:rsid w:val="00536BF6"/>
    <w:rsid w:val="00537767"/>
    <w:rsid w:val="00540C56"/>
    <w:rsid w:val="00541E85"/>
    <w:rsid w:val="005440FC"/>
    <w:rsid w:val="00544F8B"/>
    <w:rsid w:val="00550252"/>
    <w:rsid w:val="00551F61"/>
    <w:rsid w:val="00552B9A"/>
    <w:rsid w:val="0055323C"/>
    <w:rsid w:val="00553761"/>
    <w:rsid w:val="00555F00"/>
    <w:rsid w:val="0056179E"/>
    <w:rsid w:val="0056196E"/>
    <w:rsid w:val="00563EBF"/>
    <w:rsid w:val="00564139"/>
    <w:rsid w:val="0056491F"/>
    <w:rsid w:val="005674A2"/>
    <w:rsid w:val="005724AE"/>
    <w:rsid w:val="0057269B"/>
    <w:rsid w:val="00575335"/>
    <w:rsid w:val="00577490"/>
    <w:rsid w:val="00580042"/>
    <w:rsid w:val="005803D4"/>
    <w:rsid w:val="00580E66"/>
    <w:rsid w:val="0058168F"/>
    <w:rsid w:val="00585302"/>
    <w:rsid w:val="00585909"/>
    <w:rsid w:val="005865E0"/>
    <w:rsid w:val="00591DF8"/>
    <w:rsid w:val="00593B0F"/>
    <w:rsid w:val="005949E6"/>
    <w:rsid w:val="005957F8"/>
    <w:rsid w:val="005A3D79"/>
    <w:rsid w:val="005A4822"/>
    <w:rsid w:val="005A4E24"/>
    <w:rsid w:val="005A5992"/>
    <w:rsid w:val="005A78D7"/>
    <w:rsid w:val="005B1F8E"/>
    <w:rsid w:val="005B20BD"/>
    <w:rsid w:val="005B2450"/>
    <w:rsid w:val="005B40E0"/>
    <w:rsid w:val="005B47B5"/>
    <w:rsid w:val="005B534F"/>
    <w:rsid w:val="005B5AF5"/>
    <w:rsid w:val="005B66CF"/>
    <w:rsid w:val="005B72F9"/>
    <w:rsid w:val="005B76E9"/>
    <w:rsid w:val="005C187D"/>
    <w:rsid w:val="005C288B"/>
    <w:rsid w:val="005C377E"/>
    <w:rsid w:val="005C3DB0"/>
    <w:rsid w:val="005C6BFD"/>
    <w:rsid w:val="005C717C"/>
    <w:rsid w:val="005D00C5"/>
    <w:rsid w:val="005D0166"/>
    <w:rsid w:val="005D199B"/>
    <w:rsid w:val="005D212B"/>
    <w:rsid w:val="005D5657"/>
    <w:rsid w:val="005D5E59"/>
    <w:rsid w:val="005E08B8"/>
    <w:rsid w:val="005E12FF"/>
    <w:rsid w:val="005E1C7B"/>
    <w:rsid w:val="005E1CC1"/>
    <w:rsid w:val="005E2F10"/>
    <w:rsid w:val="005E322D"/>
    <w:rsid w:val="005E3644"/>
    <w:rsid w:val="005E53BF"/>
    <w:rsid w:val="005E60D1"/>
    <w:rsid w:val="005E6ECC"/>
    <w:rsid w:val="005E7409"/>
    <w:rsid w:val="005E788C"/>
    <w:rsid w:val="005F0236"/>
    <w:rsid w:val="005F1407"/>
    <w:rsid w:val="005F4AB6"/>
    <w:rsid w:val="005F634D"/>
    <w:rsid w:val="005F7674"/>
    <w:rsid w:val="005F7F4D"/>
    <w:rsid w:val="00600742"/>
    <w:rsid w:val="00604ABD"/>
    <w:rsid w:val="00604E4B"/>
    <w:rsid w:val="00605A9E"/>
    <w:rsid w:val="00610B42"/>
    <w:rsid w:val="0061254E"/>
    <w:rsid w:val="00615271"/>
    <w:rsid w:val="00621D8E"/>
    <w:rsid w:val="00622817"/>
    <w:rsid w:val="00622E78"/>
    <w:rsid w:val="00624D56"/>
    <w:rsid w:val="00624F6C"/>
    <w:rsid w:val="0062630F"/>
    <w:rsid w:val="00626310"/>
    <w:rsid w:val="006265FA"/>
    <w:rsid w:val="00626BD2"/>
    <w:rsid w:val="00630C86"/>
    <w:rsid w:val="00631CB2"/>
    <w:rsid w:val="00634AE6"/>
    <w:rsid w:val="00634B6E"/>
    <w:rsid w:val="00634E58"/>
    <w:rsid w:val="00635509"/>
    <w:rsid w:val="00635F52"/>
    <w:rsid w:val="006373DA"/>
    <w:rsid w:val="006375E5"/>
    <w:rsid w:val="00637AEB"/>
    <w:rsid w:val="006406E5"/>
    <w:rsid w:val="00642331"/>
    <w:rsid w:val="006435B2"/>
    <w:rsid w:val="0064406D"/>
    <w:rsid w:val="00644719"/>
    <w:rsid w:val="00644C0A"/>
    <w:rsid w:val="00652911"/>
    <w:rsid w:val="006535E8"/>
    <w:rsid w:val="00653EFD"/>
    <w:rsid w:val="00654BBA"/>
    <w:rsid w:val="00654D50"/>
    <w:rsid w:val="00655A5A"/>
    <w:rsid w:val="00655A60"/>
    <w:rsid w:val="00655C8B"/>
    <w:rsid w:val="00656848"/>
    <w:rsid w:val="0065690D"/>
    <w:rsid w:val="00656FB0"/>
    <w:rsid w:val="00657C5C"/>
    <w:rsid w:val="006603D4"/>
    <w:rsid w:val="0066463D"/>
    <w:rsid w:val="006659EB"/>
    <w:rsid w:val="00670A4A"/>
    <w:rsid w:val="00670B25"/>
    <w:rsid w:val="006723FD"/>
    <w:rsid w:val="00674224"/>
    <w:rsid w:val="00674AE3"/>
    <w:rsid w:val="006759B2"/>
    <w:rsid w:val="00676402"/>
    <w:rsid w:val="00676EAB"/>
    <w:rsid w:val="00680588"/>
    <w:rsid w:val="0068660B"/>
    <w:rsid w:val="00687ECF"/>
    <w:rsid w:val="00687F38"/>
    <w:rsid w:val="0069095C"/>
    <w:rsid w:val="0069368F"/>
    <w:rsid w:val="006949EC"/>
    <w:rsid w:val="00696C14"/>
    <w:rsid w:val="006973E4"/>
    <w:rsid w:val="006A0039"/>
    <w:rsid w:val="006A0C59"/>
    <w:rsid w:val="006A4B0F"/>
    <w:rsid w:val="006A5D16"/>
    <w:rsid w:val="006A5E00"/>
    <w:rsid w:val="006A6264"/>
    <w:rsid w:val="006A6D51"/>
    <w:rsid w:val="006A78F4"/>
    <w:rsid w:val="006B0373"/>
    <w:rsid w:val="006B0FF9"/>
    <w:rsid w:val="006B1736"/>
    <w:rsid w:val="006B2FBF"/>
    <w:rsid w:val="006B613D"/>
    <w:rsid w:val="006B621D"/>
    <w:rsid w:val="006C085C"/>
    <w:rsid w:val="006C0F59"/>
    <w:rsid w:val="006C2D07"/>
    <w:rsid w:val="006C3672"/>
    <w:rsid w:val="006C46E6"/>
    <w:rsid w:val="006C7514"/>
    <w:rsid w:val="006D28EF"/>
    <w:rsid w:val="006D2902"/>
    <w:rsid w:val="006D43A0"/>
    <w:rsid w:val="006D5291"/>
    <w:rsid w:val="006D53D1"/>
    <w:rsid w:val="006D74F3"/>
    <w:rsid w:val="006E05DC"/>
    <w:rsid w:val="006E0DF5"/>
    <w:rsid w:val="006E3C34"/>
    <w:rsid w:val="006E6A57"/>
    <w:rsid w:val="006E70A6"/>
    <w:rsid w:val="006E78A4"/>
    <w:rsid w:val="006F0733"/>
    <w:rsid w:val="006F2488"/>
    <w:rsid w:val="006F2876"/>
    <w:rsid w:val="006F3FD6"/>
    <w:rsid w:val="006F6403"/>
    <w:rsid w:val="006F7A9C"/>
    <w:rsid w:val="00700A38"/>
    <w:rsid w:val="00700EC7"/>
    <w:rsid w:val="007055DB"/>
    <w:rsid w:val="00707AD9"/>
    <w:rsid w:val="007131FA"/>
    <w:rsid w:val="007142F0"/>
    <w:rsid w:val="00714399"/>
    <w:rsid w:val="00717966"/>
    <w:rsid w:val="0072035A"/>
    <w:rsid w:val="00722C0C"/>
    <w:rsid w:val="00724DF8"/>
    <w:rsid w:val="00724EA2"/>
    <w:rsid w:val="00725BE9"/>
    <w:rsid w:val="00726B09"/>
    <w:rsid w:val="0072739E"/>
    <w:rsid w:val="00727F4D"/>
    <w:rsid w:val="00731CBB"/>
    <w:rsid w:val="00732B33"/>
    <w:rsid w:val="0073455B"/>
    <w:rsid w:val="0073542E"/>
    <w:rsid w:val="00735A16"/>
    <w:rsid w:val="007369C4"/>
    <w:rsid w:val="007407BB"/>
    <w:rsid w:val="007412CA"/>
    <w:rsid w:val="007413FE"/>
    <w:rsid w:val="007418BA"/>
    <w:rsid w:val="00742D92"/>
    <w:rsid w:val="00747097"/>
    <w:rsid w:val="00750781"/>
    <w:rsid w:val="0075179D"/>
    <w:rsid w:val="0075258C"/>
    <w:rsid w:val="007536B7"/>
    <w:rsid w:val="00755692"/>
    <w:rsid w:val="007565EE"/>
    <w:rsid w:val="00757381"/>
    <w:rsid w:val="007609E0"/>
    <w:rsid w:val="00761B57"/>
    <w:rsid w:val="007628DE"/>
    <w:rsid w:val="00762D04"/>
    <w:rsid w:val="00763475"/>
    <w:rsid w:val="007640F1"/>
    <w:rsid w:val="007652B9"/>
    <w:rsid w:val="007657CD"/>
    <w:rsid w:val="007658CC"/>
    <w:rsid w:val="00767A79"/>
    <w:rsid w:val="007723E4"/>
    <w:rsid w:val="0077311D"/>
    <w:rsid w:val="00773382"/>
    <w:rsid w:val="00773D63"/>
    <w:rsid w:val="00775ABB"/>
    <w:rsid w:val="00776F05"/>
    <w:rsid w:val="00777578"/>
    <w:rsid w:val="00780D4C"/>
    <w:rsid w:val="00781873"/>
    <w:rsid w:val="00782BFB"/>
    <w:rsid w:val="00782E41"/>
    <w:rsid w:val="00783FD5"/>
    <w:rsid w:val="00784659"/>
    <w:rsid w:val="00784A4D"/>
    <w:rsid w:val="00785B51"/>
    <w:rsid w:val="00786621"/>
    <w:rsid w:val="00790B85"/>
    <w:rsid w:val="00791093"/>
    <w:rsid w:val="00791AC7"/>
    <w:rsid w:val="00792C66"/>
    <w:rsid w:val="00793558"/>
    <w:rsid w:val="00794E04"/>
    <w:rsid w:val="00795054"/>
    <w:rsid w:val="00795EF6"/>
    <w:rsid w:val="00796A7A"/>
    <w:rsid w:val="00797324"/>
    <w:rsid w:val="00797573"/>
    <w:rsid w:val="007979A6"/>
    <w:rsid w:val="007A0578"/>
    <w:rsid w:val="007A06CA"/>
    <w:rsid w:val="007A0986"/>
    <w:rsid w:val="007A1914"/>
    <w:rsid w:val="007A1ABC"/>
    <w:rsid w:val="007A1E42"/>
    <w:rsid w:val="007A3994"/>
    <w:rsid w:val="007A4048"/>
    <w:rsid w:val="007A5E2D"/>
    <w:rsid w:val="007B198C"/>
    <w:rsid w:val="007B3E14"/>
    <w:rsid w:val="007B41BE"/>
    <w:rsid w:val="007B5DA7"/>
    <w:rsid w:val="007B6532"/>
    <w:rsid w:val="007C383C"/>
    <w:rsid w:val="007C4CDF"/>
    <w:rsid w:val="007C55EC"/>
    <w:rsid w:val="007C68E7"/>
    <w:rsid w:val="007C7785"/>
    <w:rsid w:val="007C7F69"/>
    <w:rsid w:val="007D00E5"/>
    <w:rsid w:val="007D021F"/>
    <w:rsid w:val="007D1951"/>
    <w:rsid w:val="007D1EDE"/>
    <w:rsid w:val="007D3F94"/>
    <w:rsid w:val="007D5076"/>
    <w:rsid w:val="007D5148"/>
    <w:rsid w:val="007D53BC"/>
    <w:rsid w:val="007D5D06"/>
    <w:rsid w:val="007D65DA"/>
    <w:rsid w:val="007D763A"/>
    <w:rsid w:val="007D7D9E"/>
    <w:rsid w:val="007D7E51"/>
    <w:rsid w:val="007E10CA"/>
    <w:rsid w:val="007E2FCC"/>
    <w:rsid w:val="007E5103"/>
    <w:rsid w:val="007E61CE"/>
    <w:rsid w:val="007F09C8"/>
    <w:rsid w:val="007F0CD8"/>
    <w:rsid w:val="007F10AD"/>
    <w:rsid w:val="007F208D"/>
    <w:rsid w:val="007F21D7"/>
    <w:rsid w:val="007F4079"/>
    <w:rsid w:val="007F5DD5"/>
    <w:rsid w:val="007F5E96"/>
    <w:rsid w:val="007F6002"/>
    <w:rsid w:val="007F6528"/>
    <w:rsid w:val="007F7947"/>
    <w:rsid w:val="0080036B"/>
    <w:rsid w:val="00800EA4"/>
    <w:rsid w:val="00800EAC"/>
    <w:rsid w:val="00802519"/>
    <w:rsid w:val="00802703"/>
    <w:rsid w:val="00802783"/>
    <w:rsid w:val="008049C3"/>
    <w:rsid w:val="00805328"/>
    <w:rsid w:val="0080548A"/>
    <w:rsid w:val="0080749B"/>
    <w:rsid w:val="008077A2"/>
    <w:rsid w:val="00807B02"/>
    <w:rsid w:val="00811D39"/>
    <w:rsid w:val="00813D5A"/>
    <w:rsid w:val="0081447B"/>
    <w:rsid w:val="00817FCB"/>
    <w:rsid w:val="00820684"/>
    <w:rsid w:val="008218C0"/>
    <w:rsid w:val="00822462"/>
    <w:rsid w:val="0082279A"/>
    <w:rsid w:val="00822C44"/>
    <w:rsid w:val="00822EE9"/>
    <w:rsid w:val="00825407"/>
    <w:rsid w:val="0082567E"/>
    <w:rsid w:val="008271ED"/>
    <w:rsid w:val="0082778C"/>
    <w:rsid w:val="00831AB2"/>
    <w:rsid w:val="00831F32"/>
    <w:rsid w:val="0083289F"/>
    <w:rsid w:val="00834AEC"/>
    <w:rsid w:val="0083748E"/>
    <w:rsid w:val="00837697"/>
    <w:rsid w:val="008403AC"/>
    <w:rsid w:val="008403D5"/>
    <w:rsid w:val="0084295E"/>
    <w:rsid w:val="00844060"/>
    <w:rsid w:val="00844368"/>
    <w:rsid w:val="00845B19"/>
    <w:rsid w:val="008500A3"/>
    <w:rsid w:val="00850BFD"/>
    <w:rsid w:val="008518F7"/>
    <w:rsid w:val="00851A4D"/>
    <w:rsid w:val="00851DD0"/>
    <w:rsid w:val="0085266A"/>
    <w:rsid w:val="0085268A"/>
    <w:rsid w:val="00852AF9"/>
    <w:rsid w:val="0085458A"/>
    <w:rsid w:val="0085623F"/>
    <w:rsid w:val="008573CB"/>
    <w:rsid w:val="00857EFC"/>
    <w:rsid w:val="00861B6D"/>
    <w:rsid w:val="00861C7B"/>
    <w:rsid w:val="00862A25"/>
    <w:rsid w:val="0086321A"/>
    <w:rsid w:val="00866C6B"/>
    <w:rsid w:val="00867878"/>
    <w:rsid w:val="00871411"/>
    <w:rsid w:val="008723C6"/>
    <w:rsid w:val="00873F3B"/>
    <w:rsid w:val="00875DDD"/>
    <w:rsid w:val="00876ACD"/>
    <w:rsid w:val="00877D80"/>
    <w:rsid w:val="00881083"/>
    <w:rsid w:val="0088365F"/>
    <w:rsid w:val="008836DB"/>
    <w:rsid w:val="00885706"/>
    <w:rsid w:val="00886D1E"/>
    <w:rsid w:val="00886E35"/>
    <w:rsid w:val="00892D56"/>
    <w:rsid w:val="008931D4"/>
    <w:rsid w:val="00895A4E"/>
    <w:rsid w:val="00895AA8"/>
    <w:rsid w:val="00897513"/>
    <w:rsid w:val="0089FE6A"/>
    <w:rsid w:val="008A0226"/>
    <w:rsid w:val="008A381C"/>
    <w:rsid w:val="008A4E3D"/>
    <w:rsid w:val="008A64B3"/>
    <w:rsid w:val="008A679C"/>
    <w:rsid w:val="008A7175"/>
    <w:rsid w:val="008B0D3D"/>
    <w:rsid w:val="008B1B49"/>
    <w:rsid w:val="008B33A1"/>
    <w:rsid w:val="008B3635"/>
    <w:rsid w:val="008B5099"/>
    <w:rsid w:val="008B5B6D"/>
    <w:rsid w:val="008B5DDE"/>
    <w:rsid w:val="008B5E75"/>
    <w:rsid w:val="008B6884"/>
    <w:rsid w:val="008B7E13"/>
    <w:rsid w:val="008C06F2"/>
    <w:rsid w:val="008C06F7"/>
    <w:rsid w:val="008C0B92"/>
    <w:rsid w:val="008C1D94"/>
    <w:rsid w:val="008C2591"/>
    <w:rsid w:val="008C31C7"/>
    <w:rsid w:val="008C4A9F"/>
    <w:rsid w:val="008C56D3"/>
    <w:rsid w:val="008C5B83"/>
    <w:rsid w:val="008C6374"/>
    <w:rsid w:val="008C6681"/>
    <w:rsid w:val="008C7114"/>
    <w:rsid w:val="008D2DE7"/>
    <w:rsid w:val="008D326B"/>
    <w:rsid w:val="008D3F32"/>
    <w:rsid w:val="008D4233"/>
    <w:rsid w:val="008E13AE"/>
    <w:rsid w:val="008E1CFD"/>
    <w:rsid w:val="008E26F3"/>
    <w:rsid w:val="008E3906"/>
    <w:rsid w:val="008E3C67"/>
    <w:rsid w:val="008E3D34"/>
    <w:rsid w:val="008E403E"/>
    <w:rsid w:val="008E49EA"/>
    <w:rsid w:val="008F34AA"/>
    <w:rsid w:val="008F6690"/>
    <w:rsid w:val="008F7395"/>
    <w:rsid w:val="008F7871"/>
    <w:rsid w:val="009004DA"/>
    <w:rsid w:val="00902F2D"/>
    <w:rsid w:val="00903591"/>
    <w:rsid w:val="00904638"/>
    <w:rsid w:val="009058C1"/>
    <w:rsid w:val="0090611A"/>
    <w:rsid w:val="00906F57"/>
    <w:rsid w:val="00910BAA"/>
    <w:rsid w:val="00910D19"/>
    <w:rsid w:val="00910E2E"/>
    <w:rsid w:val="00911CD8"/>
    <w:rsid w:val="00913A19"/>
    <w:rsid w:val="00915FFA"/>
    <w:rsid w:val="00920817"/>
    <w:rsid w:val="00923849"/>
    <w:rsid w:val="00924F6D"/>
    <w:rsid w:val="009259E1"/>
    <w:rsid w:val="00926BC0"/>
    <w:rsid w:val="009329F5"/>
    <w:rsid w:val="00932EB4"/>
    <w:rsid w:val="009340E2"/>
    <w:rsid w:val="009346EC"/>
    <w:rsid w:val="00935168"/>
    <w:rsid w:val="00937007"/>
    <w:rsid w:val="00941597"/>
    <w:rsid w:val="00942E88"/>
    <w:rsid w:val="009442CE"/>
    <w:rsid w:val="009445B5"/>
    <w:rsid w:val="00944AD1"/>
    <w:rsid w:val="00945077"/>
    <w:rsid w:val="00946B0C"/>
    <w:rsid w:val="0095299A"/>
    <w:rsid w:val="00953002"/>
    <w:rsid w:val="00954C6E"/>
    <w:rsid w:val="0095594E"/>
    <w:rsid w:val="00955C3F"/>
    <w:rsid w:val="00961432"/>
    <w:rsid w:val="00961797"/>
    <w:rsid w:val="009625AC"/>
    <w:rsid w:val="00964A98"/>
    <w:rsid w:val="00965BD2"/>
    <w:rsid w:val="009676C0"/>
    <w:rsid w:val="009676EF"/>
    <w:rsid w:val="00967777"/>
    <w:rsid w:val="0097246D"/>
    <w:rsid w:val="009759C1"/>
    <w:rsid w:val="00975A7B"/>
    <w:rsid w:val="00977054"/>
    <w:rsid w:val="0097746F"/>
    <w:rsid w:val="009779E2"/>
    <w:rsid w:val="00977A6A"/>
    <w:rsid w:val="00980EEF"/>
    <w:rsid w:val="009810CA"/>
    <w:rsid w:val="00981221"/>
    <w:rsid w:val="0098436A"/>
    <w:rsid w:val="00985FB5"/>
    <w:rsid w:val="00986E29"/>
    <w:rsid w:val="00987059"/>
    <w:rsid w:val="00987B3A"/>
    <w:rsid w:val="00987C36"/>
    <w:rsid w:val="009907DB"/>
    <w:rsid w:val="00991308"/>
    <w:rsid w:val="0099489F"/>
    <w:rsid w:val="00996724"/>
    <w:rsid w:val="009967C4"/>
    <w:rsid w:val="00997540"/>
    <w:rsid w:val="009A04CB"/>
    <w:rsid w:val="009A3CD5"/>
    <w:rsid w:val="009A43D8"/>
    <w:rsid w:val="009A6B12"/>
    <w:rsid w:val="009B3001"/>
    <w:rsid w:val="009B3615"/>
    <w:rsid w:val="009B46C9"/>
    <w:rsid w:val="009C04C2"/>
    <w:rsid w:val="009C232F"/>
    <w:rsid w:val="009C25BE"/>
    <w:rsid w:val="009C3241"/>
    <w:rsid w:val="009C34E5"/>
    <w:rsid w:val="009C3EAF"/>
    <w:rsid w:val="009C4266"/>
    <w:rsid w:val="009C7E28"/>
    <w:rsid w:val="009D177A"/>
    <w:rsid w:val="009D1E05"/>
    <w:rsid w:val="009D3201"/>
    <w:rsid w:val="009D3951"/>
    <w:rsid w:val="009D4010"/>
    <w:rsid w:val="009D5ADD"/>
    <w:rsid w:val="009D6759"/>
    <w:rsid w:val="009D6DCA"/>
    <w:rsid w:val="009D7F65"/>
    <w:rsid w:val="009E0A16"/>
    <w:rsid w:val="009E3661"/>
    <w:rsid w:val="009E4AD9"/>
    <w:rsid w:val="009E4E57"/>
    <w:rsid w:val="009E5618"/>
    <w:rsid w:val="009E589F"/>
    <w:rsid w:val="009E5900"/>
    <w:rsid w:val="009E644D"/>
    <w:rsid w:val="009E6B20"/>
    <w:rsid w:val="009E7394"/>
    <w:rsid w:val="009F1A1A"/>
    <w:rsid w:val="009F2755"/>
    <w:rsid w:val="009F40BB"/>
    <w:rsid w:val="009F45C0"/>
    <w:rsid w:val="009F5851"/>
    <w:rsid w:val="009F62F5"/>
    <w:rsid w:val="009F6E1A"/>
    <w:rsid w:val="00A00431"/>
    <w:rsid w:val="00A006DA"/>
    <w:rsid w:val="00A024F8"/>
    <w:rsid w:val="00A0264B"/>
    <w:rsid w:val="00A033CF"/>
    <w:rsid w:val="00A05EA6"/>
    <w:rsid w:val="00A105C2"/>
    <w:rsid w:val="00A10AB3"/>
    <w:rsid w:val="00A10FA1"/>
    <w:rsid w:val="00A13B17"/>
    <w:rsid w:val="00A13B9A"/>
    <w:rsid w:val="00A1429B"/>
    <w:rsid w:val="00A1502A"/>
    <w:rsid w:val="00A15C92"/>
    <w:rsid w:val="00A16498"/>
    <w:rsid w:val="00A174D9"/>
    <w:rsid w:val="00A17529"/>
    <w:rsid w:val="00A2053C"/>
    <w:rsid w:val="00A20D85"/>
    <w:rsid w:val="00A2208D"/>
    <w:rsid w:val="00A24940"/>
    <w:rsid w:val="00A26B1C"/>
    <w:rsid w:val="00A26C66"/>
    <w:rsid w:val="00A270D7"/>
    <w:rsid w:val="00A323EF"/>
    <w:rsid w:val="00A33E76"/>
    <w:rsid w:val="00A3442C"/>
    <w:rsid w:val="00A3458A"/>
    <w:rsid w:val="00A356CC"/>
    <w:rsid w:val="00A37B3E"/>
    <w:rsid w:val="00A37D19"/>
    <w:rsid w:val="00A40BA6"/>
    <w:rsid w:val="00A4224C"/>
    <w:rsid w:val="00A452C1"/>
    <w:rsid w:val="00A46DD9"/>
    <w:rsid w:val="00A46DEB"/>
    <w:rsid w:val="00A472B7"/>
    <w:rsid w:val="00A477E1"/>
    <w:rsid w:val="00A502E8"/>
    <w:rsid w:val="00A52330"/>
    <w:rsid w:val="00A53391"/>
    <w:rsid w:val="00A53561"/>
    <w:rsid w:val="00A55077"/>
    <w:rsid w:val="00A56EB5"/>
    <w:rsid w:val="00A57B2E"/>
    <w:rsid w:val="00A60D7E"/>
    <w:rsid w:val="00A6283E"/>
    <w:rsid w:val="00A63CD6"/>
    <w:rsid w:val="00A66823"/>
    <w:rsid w:val="00A66CFC"/>
    <w:rsid w:val="00A70911"/>
    <w:rsid w:val="00A723D6"/>
    <w:rsid w:val="00A748B5"/>
    <w:rsid w:val="00A74B27"/>
    <w:rsid w:val="00A74D8E"/>
    <w:rsid w:val="00A74E11"/>
    <w:rsid w:val="00A77ACD"/>
    <w:rsid w:val="00A80478"/>
    <w:rsid w:val="00A806A4"/>
    <w:rsid w:val="00A80E1A"/>
    <w:rsid w:val="00A849A5"/>
    <w:rsid w:val="00A85346"/>
    <w:rsid w:val="00A870AF"/>
    <w:rsid w:val="00A91E4E"/>
    <w:rsid w:val="00A92EE6"/>
    <w:rsid w:val="00A93425"/>
    <w:rsid w:val="00A942A2"/>
    <w:rsid w:val="00A944B5"/>
    <w:rsid w:val="00A9463B"/>
    <w:rsid w:val="00A9593F"/>
    <w:rsid w:val="00A960B1"/>
    <w:rsid w:val="00AA3185"/>
    <w:rsid w:val="00AA5284"/>
    <w:rsid w:val="00AA67B1"/>
    <w:rsid w:val="00AA7756"/>
    <w:rsid w:val="00AB2E4E"/>
    <w:rsid w:val="00AB41FA"/>
    <w:rsid w:val="00AB5D53"/>
    <w:rsid w:val="00AB6256"/>
    <w:rsid w:val="00AB63BE"/>
    <w:rsid w:val="00AB6B1C"/>
    <w:rsid w:val="00AB79AC"/>
    <w:rsid w:val="00AC0542"/>
    <w:rsid w:val="00AC13D6"/>
    <w:rsid w:val="00AC198A"/>
    <w:rsid w:val="00AC2B8D"/>
    <w:rsid w:val="00AC2ED0"/>
    <w:rsid w:val="00AC3299"/>
    <w:rsid w:val="00AC381D"/>
    <w:rsid w:val="00AC573C"/>
    <w:rsid w:val="00AC6623"/>
    <w:rsid w:val="00AC668B"/>
    <w:rsid w:val="00AC69E2"/>
    <w:rsid w:val="00AC6F75"/>
    <w:rsid w:val="00AC78F6"/>
    <w:rsid w:val="00AD0B4D"/>
    <w:rsid w:val="00AD0C20"/>
    <w:rsid w:val="00AD2C22"/>
    <w:rsid w:val="00AD2C2E"/>
    <w:rsid w:val="00AD4C20"/>
    <w:rsid w:val="00AD4D55"/>
    <w:rsid w:val="00AD7181"/>
    <w:rsid w:val="00AD72D9"/>
    <w:rsid w:val="00AD7311"/>
    <w:rsid w:val="00AE14EF"/>
    <w:rsid w:val="00AE1A9F"/>
    <w:rsid w:val="00AE2521"/>
    <w:rsid w:val="00AE2BFA"/>
    <w:rsid w:val="00AE3DB4"/>
    <w:rsid w:val="00AE56EF"/>
    <w:rsid w:val="00AE597D"/>
    <w:rsid w:val="00AE5F59"/>
    <w:rsid w:val="00AF3F05"/>
    <w:rsid w:val="00B05713"/>
    <w:rsid w:val="00B077A9"/>
    <w:rsid w:val="00B077CD"/>
    <w:rsid w:val="00B07BE2"/>
    <w:rsid w:val="00B11888"/>
    <w:rsid w:val="00B131FF"/>
    <w:rsid w:val="00B13A12"/>
    <w:rsid w:val="00B1537A"/>
    <w:rsid w:val="00B15464"/>
    <w:rsid w:val="00B1581E"/>
    <w:rsid w:val="00B17ED6"/>
    <w:rsid w:val="00B221C2"/>
    <w:rsid w:val="00B267F6"/>
    <w:rsid w:val="00B31370"/>
    <w:rsid w:val="00B31FDC"/>
    <w:rsid w:val="00B33A70"/>
    <w:rsid w:val="00B33FBE"/>
    <w:rsid w:val="00B37C75"/>
    <w:rsid w:val="00B400C8"/>
    <w:rsid w:val="00B40591"/>
    <w:rsid w:val="00B40A32"/>
    <w:rsid w:val="00B40CEF"/>
    <w:rsid w:val="00B44C29"/>
    <w:rsid w:val="00B46363"/>
    <w:rsid w:val="00B50C2C"/>
    <w:rsid w:val="00B50DBC"/>
    <w:rsid w:val="00B513B6"/>
    <w:rsid w:val="00B5170C"/>
    <w:rsid w:val="00B55AE5"/>
    <w:rsid w:val="00B564FD"/>
    <w:rsid w:val="00B57551"/>
    <w:rsid w:val="00B60E21"/>
    <w:rsid w:val="00B6164F"/>
    <w:rsid w:val="00B62369"/>
    <w:rsid w:val="00B63DBC"/>
    <w:rsid w:val="00B656E9"/>
    <w:rsid w:val="00B66312"/>
    <w:rsid w:val="00B669FA"/>
    <w:rsid w:val="00B67024"/>
    <w:rsid w:val="00B6783E"/>
    <w:rsid w:val="00B7096B"/>
    <w:rsid w:val="00B71A59"/>
    <w:rsid w:val="00B72332"/>
    <w:rsid w:val="00B7434F"/>
    <w:rsid w:val="00B74795"/>
    <w:rsid w:val="00B76370"/>
    <w:rsid w:val="00B76B67"/>
    <w:rsid w:val="00B76CC6"/>
    <w:rsid w:val="00B77683"/>
    <w:rsid w:val="00B80592"/>
    <w:rsid w:val="00B80D87"/>
    <w:rsid w:val="00B80DF5"/>
    <w:rsid w:val="00B827AB"/>
    <w:rsid w:val="00B8754C"/>
    <w:rsid w:val="00B87CC1"/>
    <w:rsid w:val="00B90068"/>
    <w:rsid w:val="00B906E8"/>
    <w:rsid w:val="00B93C7D"/>
    <w:rsid w:val="00B955F8"/>
    <w:rsid w:val="00B96436"/>
    <w:rsid w:val="00B97879"/>
    <w:rsid w:val="00BA0E95"/>
    <w:rsid w:val="00BA1658"/>
    <w:rsid w:val="00BA2825"/>
    <w:rsid w:val="00BA29D3"/>
    <w:rsid w:val="00BA4D21"/>
    <w:rsid w:val="00BA59D9"/>
    <w:rsid w:val="00BA5AA3"/>
    <w:rsid w:val="00BA73DA"/>
    <w:rsid w:val="00BB075B"/>
    <w:rsid w:val="00BB0C6B"/>
    <w:rsid w:val="00BB1585"/>
    <w:rsid w:val="00BB1CA2"/>
    <w:rsid w:val="00BB31A2"/>
    <w:rsid w:val="00BB469B"/>
    <w:rsid w:val="00BB480E"/>
    <w:rsid w:val="00BB757D"/>
    <w:rsid w:val="00BB75F6"/>
    <w:rsid w:val="00BC0EFD"/>
    <w:rsid w:val="00BC4CE3"/>
    <w:rsid w:val="00BC6739"/>
    <w:rsid w:val="00BC7005"/>
    <w:rsid w:val="00BD0EFA"/>
    <w:rsid w:val="00BD1816"/>
    <w:rsid w:val="00BD190B"/>
    <w:rsid w:val="00BD2408"/>
    <w:rsid w:val="00BD3442"/>
    <w:rsid w:val="00BD52BD"/>
    <w:rsid w:val="00BD6D19"/>
    <w:rsid w:val="00BD77F2"/>
    <w:rsid w:val="00BD7DCF"/>
    <w:rsid w:val="00BE45AE"/>
    <w:rsid w:val="00BE6BEF"/>
    <w:rsid w:val="00BF4367"/>
    <w:rsid w:val="00BF4E39"/>
    <w:rsid w:val="00BF51AD"/>
    <w:rsid w:val="00BF64C6"/>
    <w:rsid w:val="00C034E5"/>
    <w:rsid w:val="00C03662"/>
    <w:rsid w:val="00C0425B"/>
    <w:rsid w:val="00C0441A"/>
    <w:rsid w:val="00C04626"/>
    <w:rsid w:val="00C04BB8"/>
    <w:rsid w:val="00C10C16"/>
    <w:rsid w:val="00C11CEC"/>
    <w:rsid w:val="00C11EF7"/>
    <w:rsid w:val="00C12DFB"/>
    <w:rsid w:val="00C13F49"/>
    <w:rsid w:val="00C14A6B"/>
    <w:rsid w:val="00C14F32"/>
    <w:rsid w:val="00C155CE"/>
    <w:rsid w:val="00C1645B"/>
    <w:rsid w:val="00C174AC"/>
    <w:rsid w:val="00C17655"/>
    <w:rsid w:val="00C2146C"/>
    <w:rsid w:val="00C2367A"/>
    <w:rsid w:val="00C23FE7"/>
    <w:rsid w:val="00C2474D"/>
    <w:rsid w:val="00C25CB8"/>
    <w:rsid w:val="00C26699"/>
    <w:rsid w:val="00C26737"/>
    <w:rsid w:val="00C27BC4"/>
    <w:rsid w:val="00C30061"/>
    <w:rsid w:val="00C3165E"/>
    <w:rsid w:val="00C32F17"/>
    <w:rsid w:val="00C41361"/>
    <w:rsid w:val="00C44A3C"/>
    <w:rsid w:val="00C45008"/>
    <w:rsid w:val="00C46141"/>
    <w:rsid w:val="00C46D9E"/>
    <w:rsid w:val="00C4786B"/>
    <w:rsid w:val="00C501BA"/>
    <w:rsid w:val="00C501BF"/>
    <w:rsid w:val="00C516CB"/>
    <w:rsid w:val="00C53A60"/>
    <w:rsid w:val="00C56AD9"/>
    <w:rsid w:val="00C57DC3"/>
    <w:rsid w:val="00C60EC5"/>
    <w:rsid w:val="00C61F26"/>
    <w:rsid w:val="00C6269C"/>
    <w:rsid w:val="00C640E3"/>
    <w:rsid w:val="00C64CFA"/>
    <w:rsid w:val="00C64E32"/>
    <w:rsid w:val="00C650B6"/>
    <w:rsid w:val="00C670D0"/>
    <w:rsid w:val="00C70144"/>
    <w:rsid w:val="00C70E4B"/>
    <w:rsid w:val="00C72805"/>
    <w:rsid w:val="00C7565E"/>
    <w:rsid w:val="00C75D6B"/>
    <w:rsid w:val="00C7639B"/>
    <w:rsid w:val="00C771D1"/>
    <w:rsid w:val="00C8149E"/>
    <w:rsid w:val="00C8348C"/>
    <w:rsid w:val="00C8353E"/>
    <w:rsid w:val="00C83756"/>
    <w:rsid w:val="00C84BAB"/>
    <w:rsid w:val="00C8627E"/>
    <w:rsid w:val="00C862AB"/>
    <w:rsid w:val="00C86ED4"/>
    <w:rsid w:val="00C86F49"/>
    <w:rsid w:val="00C95332"/>
    <w:rsid w:val="00C95729"/>
    <w:rsid w:val="00C96479"/>
    <w:rsid w:val="00C9673F"/>
    <w:rsid w:val="00CA2143"/>
    <w:rsid w:val="00CA352F"/>
    <w:rsid w:val="00CA40EB"/>
    <w:rsid w:val="00CA4C13"/>
    <w:rsid w:val="00CA5671"/>
    <w:rsid w:val="00CA5A38"/>
    <w:rsid w:val="00CA5CBA"/>
    <w:rsid w:val="00CA5D2B"/>
    <w:rsid w:val="00CA68F3"/>
    <w:rsid w:val="00CB02B4"/>
    <w:rsid w:val="00CB3061"/>
    <w:rsid w:val="00CB3447"/>
    <w:rsid w:val="00CB3AE3"/>
    <w:rsid w:val="00CB3E78"/>
    <w:rsid w:val="00CB73D8"/>
    <w:rsid w:val="00CC0E30"/>
    <w:rsid w:val="00CC2170"/>
    <w:rsid w:val="00CC3EA8"/>
    <w:rsid w:val="00CC58B1"/>
    <w:rsid w:val="00CC6D7E"/>
    <w:rsid w:val="00CC744D"/>
    <w:rsid w:val="00CD1887"/>
    <w:rsid w:val="00CD7817"/>
    <w:rsid w:val="00CD7933"/>
    <w:rsid w:val="00CE01DC"/>
    <w:rsid w:val="00CE079E"/>
    <w:rsid w:val="00CE18E3"/>
    <w:rsid w:val="00CE2941"/>
    <w:rsid w:val="00CE3B8F"/>
    <w:rsid w:val="00CE42CD"/>
    <w:rsid w:val="00CE4A9B"/>
    <w:rsid w:val="00CE4CF1"/>
    <w:rsid w:val="00CE52D9"/>
    <w:rsid w:val="00CE6FB5"/>
    <w:rsid w:val="00CF0A87"/>
    <w:rsid w:val="00CF18D3"/>
    <w:rsid w:val="00CF1E34"/>
    <w:rsid w:val="00CF2EC0"/>
    <w:rsid w:val="00CF31D1"/>
    <w:rsid w:val="00CF3F14"/>
    <w:rsid w:val="00CF4442"/>
    <w:rsid w:val="00CF5218"/>
    <w:rsid w:val="00CF54EC"/>
    <w:rsid w:val="00CF605A"/>
    <w:rsid w:val="00CF707B"/>
    <w:rsid w:val="00CF74FA"/>
    <w:rsid w:val="00CF7E91"/>
    <w:rsid w:val="00D00E87"/>
    <w:rsid w:val="00D02EFB"/>
    <w:rsid w:val="00D034F0"/>
    <w:rsid w:val="00D03794"/>
    <w:rsid w:val="00D06917"/>
    <w:rsid w:val="00D06A4B"/>
    <w:rsid w:val="00D0712A"/>
    <w:rsid w:val="00D0729E"/>
    <w:rsid w:val="00D078BE"/>
    <w:rsid w:val="00D102DF"/>
    <w:rsid w:val="00D108B1"/>
    <w:rsid w:val="00D11914"/>
    <w:rsid w:val="00D1216B"/>
    <w:rsid w:val="00D1231B"/>
    <w:rsid w:val="00D12ADD"/>
    <w:rsid w:val="00D12E78"/>
    <w:rsid w:val="00D1624F"/>
    <w:rsid w:val="00D16615"/>
    <w:rsid w:val="00D21FB7"/>
    <w:rsid w:val="00D22C23"/>
    <w:rsid w:val="00D24B8B"/>
    <w:rsid w:val="00D25659"/>
    <w:rsid w:val="00D26962"/>
    <w:rsid w:val="00D30470"/>
    <w:rsid w:val="00D314EB"/>
    <w:rsid w:val="00D3162F"/>
    <w:rsid w:val="00D32C60"/>
    <w:rsid w:val="00D34EB8"/>
    <w:rsid w:val="00D375B9"/>
    <w:rsid w:val="00D4117B"/>
    <w:rsid w:val="00D41D46"/>
    <w:rsid w:val="00D42D18"/>
    <w:rsid w:val="00D46C4A"/>
    <w:rsid w:val="00D47233"/>
    <w:rsid w:val="00D47E52"/>
    <w:rsid w:val="00D52354"/>
    <w:rsid w:val="00D5488D"/>
    <w:rsid w:val="00D55466"/>
    <w:rsid w:val="00D5793A"/>
    <w:rsid w:val="00D611A2"/>
    <w:rsid w:val="00D62401"/>
    <w:rsid w:val="00D62434"/>
    <w:rsid w:val="00D63541"/>
    <w:rsid w:val="00D64B02"/>
    <w:rsid w:val="00D6667F"/>
    <w:rsid w:val="00D678E0"/>
    <w:rsid w:val="00D7007C"/>
    <w:rsid w:val="00D71D30"/>
    <w:rsid w:val="00D7288F"/>
    <w:rsid w:val="00D73436"/>
    <w:rsid w:val="00D752DA"/>
    <w:rsid w:val="00D75B10"/>
    <w:rsid w:val="00D760E0"/>
    <w:rsid w:val="00D801DF"/>
    <w:rsid w:val="00D80A58"/>
    <w:rsid w:val="00D82E5E"/>
    <w:rsid w:val="00D842CE"/>
    <w:rsid w:val="00D855D2"/>
    <w:rsid w:val="00D86E93"/>
    <w:rsid w:val="00D87419"/>
    <w:rsid w:val="00D87E39"/>
    <w:rsid w:val="00D92063"/>
    <w:rsid w:val="00D9456B"/>
    <w:rsid w:val="00D95332"/>
    <w:rsid w:val="00D97809"/>
    <w:rsid w:val="00DA1231"/>
    <w:rsid w:val="00DA28B7"/>
    <w:rsid w:val="00DA2B0D"/>
    <w:rsid w:val="00DA3760"/>
    <w:rsid w:val="00DA614A"/>
    <w:rsid w:val="00DA7222"/>
    <w:rsid w:val="00DA7498"/>
    <w:rsid w:val="00DB2C9B"/>
    <w:rsid w:val="00DB2D6B"/>
    <w:rsid w:val="00DB2EA3"/>
    <w:rsid w:val="00DB324C"/>
    <w:rsid w:val="00DB379D"/>
    <w:rsid w:val="00DB4FDD"/>
    <w:rsid w:val="00DB58CC"/>
    <w:rsid w:val="00DB5FC7"/>
    <w:rsid w:val="00DB71DF"/>
    <w:rsid w:val="00DB72FC"/>
    <w:rsid w:val="00DC0BF9"/>
    <w:rsid w:val="00DC158C"/>
    <w:rsid w:val="00DC2BAC"/>
    <w:rsid w:val="00DC2F96"/>
    <w:rsid w:val="00DC3323"/>
    <w:rsid w:val="00DC34CD"/>
    <w:rsid w:val="00DC4461"/>
    <w:rsid w:val="00DC5377"/>
    <w:rsid w:val="00DC7475"/>
    <w:rsid w:val="00DC7F63"/>
    <w:rsid w:val="00DC7FCC"/>
    <w:rsid w:val="00DD06ED"/>
    <w:rsid w:val="00DD13A7"/>
    <w:rsid w:val="00DD146F"/>
    <w:rsid w:val="00DD4BB8"/>
    <w:rsid w:val="00DD5421"/>
    <w:rsid w:val="00DE0CD4"/>
    <w:rsid w:val="00DE0F26"/>
    <w:rsid w:val="00DE2838"/>
    <w:rsid w:val="00DE2F6D"/>
    <w:rsid w:val="00DE4038"/>
    <w:rsid w:val="00DE705A"/>
    <w:rsid w:val="00DE7FC3"/>
    <w:rsid w:val="00DF32A4"/>
    <w:rsid w:val="00DF4E68"/>
    <w:rsid w:val="00DF5E4B"/>
    <w:rsid w:val="00DF63FF"/>
    <w:rsid w:val="00DF7BF3"/>
    <w:rsid w:val="00E00E56"/>
    <w:rsid w:val="00E01129"/>
    <w:rsid w:val="00E01DEC"/>
    <w:rsid w:val="00E038B9"/>
    <w:rsid w:val="00E04405"/>
    <w:rsid w:val="00E04CDD"/>
    <w:rsid w:val="00E06302"/>
    <w:rsid w:val="00E07147"/>
    <w:rsid w:val="00E072D0"/>
    <w:rsid w:val="00E11E29"/>
    <w:rsid w:val="00E13912"/>
    <w:rsid w:val="00E163AA"/>
    <w:rsid w:val="00E2095C"/>
    <w:rsid w:val="00E2342A"/>
    <w:rsid w:val="00E25006"/>
    <w:rsid w:val="00E25985"/>
    <w:rsid w:val="00E25E92"/>
    <w:rsid w:val="00E276DE"/>
    <w:rsid w:val="00E303E1"/>
    <w:rsid w:val="00E30982"/>
    <w:rsid w:val="00E30A86"/>
    <w:rsid w:val="00E30D3A"/>
    <w:rsid w:val="00E3271F"/>
    <w:rsid w:val="00E345CD"/>
    <w:rsid w:val="00E354C9"/>
    <w:rsid w:val="00E37454"/>
    <w:rsid w:val="00E40890"/>
    <w:rsid w:val="00E40D97"/>
    <w:rsid w:val="00E44517"/>
    <w:rsid w:val="00E45ABA"/>
    <w:rsid w:val="00E46DA2"/>
    <w:rsid w:val="00E50E19"/>
    <w:rsid w:val="00E51F89"/>
    <w:rsid w:val="00E529A2"/>
    <w:rsid w:val="00E537C9"/>
    <w:rsid w:val="00E5527F"/>
    <w:rsid w:val="00E60872"/>
    <w:rsid w:val="00E641E7"/>
    <w:rsid w:val="00E64D18"/>
    <w:rsid w:val="00E64ED3"/>
    <w:rsid w:val="00E65BAA"/>
    <w:rsid w:val="00E6641F"/>
    <w:rsid w:val="00E66B43"/>
    <w:rsid w:val="00E66BDA"/>
    <w:rsid w:val="00E6706B"/>
    <w:rsid w:val="00E67836"/>
    <w:rsid w:val="00E70CC7"/>
    <w:rsid w:val="00E724C5"/>
    <w:rsid w:val="00E72A0B"/>
    <w:rsid w:val="00E742F4"/>
    <w:rsid w:val="00E76F00"/>
    <w:rsid w:val="00E77047"/>
    <w:rsid w:val="00E80064"/>
    <w:rsid w:val="00E816BB"/>
    <w:rsid w:val="00E82C08"/>
    <w:rsid w:val="00E834B6"/>
    <w:rsid w:val="00E847B1"/>
    <w:rsid w:val="00E84E59"/>
    <w:rsid w:val="00E86704"/>
    <w:rsid w:val="00E868F4"/>
    <w:rsid w:val="00E87567"/>
    <w:rsid w:val="00E87AEC"/>
    <w:rsid w:val="00E90348"/>
    <w:rsid w:val="00E90F54"/>
    <w:rsid w:val="00E91178"/>
    <w:rsid w:val="00E91CFD"/>
    <w:rsid w:val="00E921D3"/>
    <w:rsid w:val="00E9355A"/>
    <w:rsid w:val="00E93B7F"/>
    <w:rsid w:val="00E93D66"/>
    <w:rsid w:val="00E9489C"/>
    <w:rsid w:val="00E94A14"/>
    <w:rsid w:val="00E96651"/>
    <w:rsid w:val="00E96908"/>
    <w:rsid w:val="00E97C44"/>
    <w:rsid w:val="00E97D4C"/>
    <w:rsid w:val="00EA0D38"/>
    <w:rsid w:val="00EA2B73"/>
    <w:rsid w:val="00EA2CD3"/>
    <w:rsid w:val="00EA309C"/>
    <w:rsid w:val="00EA3543"/>
    <w:rsid w:val="00EA42A6"/>
    <w:rsid w:val="00EA4741"/>
    <w:rsid w:val="00EA4F9B"/>
    <w:rsid w:val="00EA5FF7"/>
    <w:rsid w:val="00EA6276"/>
    <w:rsid w:val="00EA7B20"/>
    <w:rsid w:val="00EA7E82"/>
    <w:rsid w:val="00EB2E62"/>
    <w:rsid w:val="00EB5C0E"/>
    <w:rsid w:val="00EB5FF7"/>
    <w:rsid w:val="00EB644F"/>
    <w:rsid w:val="00EB65F1"/>
    <w:rsid w:val="00EB7050"/>
    <w:rsid w:val="00EC1657"/>
    <w:rsid w:val="00EC222B"/>
    <w:rsid w:val="00EC3244"/>
    <w:rsid w:val="00EC3FFF"/>
    <w:rsid w:val="00EC4077"/>
    <w:rsid w:val="00EC59D4"/>
    <w:rsid w:val="00EC5FCE"/>
    <w:rsid w:val="00EC60C2"/>
    <w:rsid w:val="00EC7973"/>
    <w:rsid w:val="00ED0016"/>
    <w:rsid w:val="00ED0378"/>
    <w:rsid w:val="00ED1D51"/>
    <w:rsid w:val="00ED4C98"/>
    <w:rsid w:val="00ED5340"/>
    <w:rsid w:val="00ED5D48"/>
    <w:rsid w:val="00EE0401"/>
    <w:rsid w:val="00EE04EB"/>
    <w:rsid w:val="00EE2581"/>
    <w:rsid w:val="00EE560A"/>
    <w:rsid w:val="00EF2777"/>
    <w:rsid w:val="00EF619B"/>
    <w:rsid w:val="00EF6B18"/>
    <w:rsid w:val="00EF730F"/>
    <w:rsid w:val="00F0136D"/>
    <w:rsid w:val="00F01D86"/>
    <w:rsid w:val="00F020AA"/>
    <w:rsid w:val="00F02186"/>
    <w:rsid w:val="00F026FC"/>
    <w:rsid w:val="00F03322"/>
    <w:rsid w:val="00F05C6B"/>
    <w:rsid w:val="00F05C73"/>
    <w:rsid w:val="00F064C3"/>
    <w:rsid w:val="00F07770"/>
    <w:rsid w:val="00F12CD7"/>
    <w:rsid w:val="00F13C3A"/>
    <w:rsid w:val="00F15444"/>
    <w:rsid w:val="00F17E3B"/>
    <w:rsid w:val="00F200D0"/>
    <w:rsid w:val="00F216E7"/>
    <w:rsid w:val="00F2233A"/>
    <w:rsid w:val="00F22B6D"/>
    <w:rsid w:val="00F22F8C"/>
    <w:rsid w:val="00F23D20"/>
    <w:rsid w:val="00F244CB"/>
    <w:rsid w:val="00F253EF"/>
    <w:rsid w:val="00F27284"/>
    <w:rsid w:val="00F27D50"/>
    <w:rsid w:val="00F3215F"/>
    <w:rsid w:val="00F32780"/>
    <w:rsid w:val="00F32A1C"/>
    <w:rsid w:val="00F32D7A"/>
    <w:rsid w:val="00F35A68"/>
    <w:rsid w:val="00F3654D"/>
    <w:rsid w:val="00F36561"/>
    <w:rsid w:val="00F40A7F"/>
    <w:rsid w:val="00F415E5"/>
    <w:rsid w:val="00F44405"/>
    <w:rsid w:val="00F44A0B"/>
    <w:rsid w:val="00F4531D"/>
    <w:rsid w:val="00F45765"/>
    <w:rsid w:val="00F466FE"/>
    <w:rsid w:val="00F468C2"/>
    <w:rsid w:val="00F47B17"/>
    <w:rsid w:val="00F51879"/>
    <w:rsid w:val="00F51F79"/>
    <w:rsid w:val="00F5212D"/>
    <w:rsid w:val="00F541F7"/>
    <w:rsid w:val="00F6023F"/>
    <w:rsid w:val="00F60FD7"/>
    <w:rsid w:val="00F62524"/>
    <w:rsid w:val="00F64851"/>
    <w:rsid w:val="00F648FC"/>
    <w:rsid w:val="00F65A5F"/>
    <w:rsid w:val="00F66483"/>
    <w:rsid w:val="00F67D04"/>
    <w:rsid w:val="00F7214C"/>
    <w:rsid w:val="00F7252A"/>
    <w:rsid w:val="00F73ED8"/>
    <w:rsid w:val="00F7420C"/>
    <w:rsid w:val="00F7524B"/>
    <w:rsid w:val="00F75FCB"/>
    <w:rsid w:val="00F775C5"/>
    <w:rsid w:val="00F776C5"/>
    <w:rsid w:val="00F81BB9"/>
    <w:rsid w:val="00F81D42"/>
    <w:rsid w:val="00F8265C"/>
    <w:rsid w:val="00F83699"/>
    <w:rsid w:val="00F83742"/>
    <w:rsid w:val="00F844ED"/>
    <w:rsid w:val="00F90642"/>
    <w:rsid w:val="00F911BB"/>
    <w:rsid w:val="00F92EA5"/>
    <w:rsid w:val="00F942F9"/>
    <w:rsid w:val="00F9557F"/>
    <w:rsid w:val="00F96941"/>
    <w:rsid w:val="00F96B33"/>
    <w:rsid w:val="00F978AC"/>
    <w:rsid w:val="00F97EE1"/>
    <w:rsid w:val="00FA00E1"/>
    <w:rsid w:val="00FA1F36"/>
    <w:rsid w:val="00FA2B3D"/>
    <w:rsid w:val="00FA485D"/>
    <w:rsid w:val="00FA5A5B"/>
    <w:rsid w:val="00FA6793"/>
    <w:rsid w:val="00FB007B"/>
    <w:rsid w:val="00FB0848"/>
    <w:rsid w:val="00FB1841"/>
    <w:rsid w:val="00FB18BB"/>
    <w:rsid w:val="00FB1D12"/>
    <w:rsid w:val="00FB40B7"/>
    <w:rsid w:val="00FB5D3B"/>
    <w:rsid w:val="00FB60BD"/>
    <w:rsid w:val="00FB7A5A"/>
    <w:rsid w:val="00FB7E67"/>
    <w:rsid w:val="00FC0889"/>
    <w:rsid w:val="00FC0962"/>
    <w:rsid w:val="00FC0965"/>
    <w:rsid w:val="00FC2640"/>
    <w:rsid w:val="00FC2BD0"/>
    <w:rsid w:val="00FC4B0C"/>
    <w:rsid w:val="00FC6014"/>
    <w:rsid w:val="00FC64A9"/>
    <w:rsid w:val="00FC6B6E"/>
    <w:rsid w:val="00FC771E"/>
    <w:rsid w:val="00FD00A1"/>
    <w:rsid w:val="00FD00A3"/>
    <w:rsid w:val="00FD2824"/>
    <w:rsid w:val="00FD2EE8"/>
    <w:rsid w:val="00FD40CF"/>
    <w:rsid w:val="00FD41C4"/>
    <w:rsid w:val="00FD50C2"/>
    <w:rsid w:val="00FD607A"/>
    <w:rsid w:val="00FD65D5"/>
    <w:rsid w:val="00FD68DA"/>
    <w:rsid w:val="00FE049D"/>
    <w:rsid w:val="00FE188D"/>
    <w:rsid w:val="00FE3BEE"/>
    <w:rsid w:val="00FE4624"/>
    <w:rsid w:val="00FE6A74"/>
    <w:rsid w:val="00FF0284"/>
    <w:rsid w:val="00FF07FC"/>
    <w:rsid w:val="00FF152A"/>
    <w:rsid w:val="00FF22A9"/>
    <w:rsid w:val="00FF3884"/>
    <w:rsid w:val="00FF588A"/>
    <w:rsid w:val="00FF64DD"/>
    <w:rsid w:val="00FF6DBE"/>
    <w:rsid w:val="0169708C"/>
    <w:rsid w:val="016BBF14"/>
    <w:rsid w:val="01B8343C"/>
    <w:rsid w:val="01DB1469"/>
    <w:rsid w:val="0220EABB"/>
    <w:rsid w:val="0221288E"/>
    <w:rsid w:val="02572423"/>
    <w:rsid w:val="02AE1C6C"/>
    <w:rsid w:val="0356CBE8"/>
    <w:rsid w:val="03CAA445"/>
    <w:rsid w:val="03DD31F1"/>
    <w:rsid w:val="042987D9"/>
    <w:rsid w:val="0430A2DE"/>
    <w:rsid w:val="046A21FF"/>
    <w:rsid w:val="05C3F9E4"/>
    <w:rsid w:val="061DBA1F"/>
    <w:rsid w:val="063EEBE6"/>
    <w:rsid w:val="0650E62A"/>
    <w:rsid w:val="0692CDC4"/>
    <w:rsid w:val="06D1FC25"/>
    <w:rsid w:val="07183527"/>
    <w:rsid w:val="071A0308"/>
    <w:rsid w:val="073C7CDB"/>
    <w:rsid w:val="07B7A276"/>
    <w:rsid w:val="07E4B803"/>
    <w:rsid w:val="0805A607"/>
    <w:rsid w:val="08310A43"/>
    <w:rsid w:val="0841F358"/>
    <w:rsid w:val="0852064F"/>
    <w:rsid w:val="0858AEFB"/>
    <w:rsid w:val="088BEF3E"/>
    <w:rsid w:val="08B96A7A"/>
    <w:rsid w:val="09145271"/>
    <w:rsid w:val="0A03A812"/>
    <w:rsid w:val="0A78F572"/>
    <w:rsid w:val="0A91CA57"/>
    <w:rsid w:val="0AE4C42D"/>
    <w:rsid w:val="0AFEDDDE"/>
    <w:rsid w:val="0B259D4A"/>
    <w:rsid w:val="0C2F5785"/>
    <w:rsid w:val="0C61CC48"/>
    <w:rsid w:val="0CD14AD5"/>
    <w:rsid w:val="0CDD429C"/>
    <w:rsid w:val="0D0C5329"/>
    <w:rsid w:val="0D253F43"/>
    <w:rsid w:val="0D27C2A3"/>
    <w:rsid w:val="0D5E33AB"/>
    <w:rsid w:val="0D84E6FF"/>
    <w:rsid w:val="0DF8E004"/>
    <w:rsid w:val="0E2F794E"/>
    <w:rsid w:val="0E63833E"/>
    <w:rsid w:val="0E852302"/>
    <w:rsid w:val="0EB29F06"/>
    <w:rsid w:val="0EC15FE5"/>
    <w:rsid w:val="0EC62183"/>
    <w:rsid w:val="0EFE941E"/>
    <w:rsid w:val="0F600596"/>
    <w:rsid w:val="0FD45A16"/>
    <w:rsid w:val="100B7CD3"/>
    <w:rsid w:val="1067563E"/>
    <w:rsid w:val="10A918A2"/>
    <w:rsid w:val="10FA9FFA"/>
    <w:rsid w:val="1110E625"/>
    <w:rsid w:val="11124B4F"/>
    <w:rsid w:val="1157E424"/>
    <w:rsid w:val="117431DC"/>
    <w:rsid w:val="11B74B09"/>
    <w:rsid w:val="11BD8D7E"/>
    <w:rsid w:val="11DF099A"/>
    <w:rsid w:val="121329F3"/>
    <w:rsid w:val="126A37DA"/>
    <w:rsid w:val="12B3A2F6"/>
    <w:rsid w:val="12BCEB20"/>
    <w:rsid w:val="1304A5BB"/>
    <w:rsid w:val="13213C08"/>
    <w:rsid w:val="13CC9451"/>
    <w:rsid w:val="141C273E"/>
    <w:rsid w:val="1436E644"/>
    <w:rsid w:val="143BBBF3"/>
    <w:rsid w:val="1497A1B9"/>
    <w:rsid w:val="149E2C15"/>
    <w:rsid w:val="14E25C66"/>
    <w:rsid w:val="14E43FC4"/>
    <w:rsid w:val="151ED430"/>
    <w:rsid w:val="155D227F"/>
    <w:rsid w:val="15903854"/>
    <w:rsid w:val="16DB68D4"/>
    <w:rsid w:val="1758DEC3"/>
    <w:rsid w:val="176B3F79"/>
    <w:rsid w:val="17806AA8"/>
    <w:rsid w:val="1785C5D1"/>
    <w:rsid w:val="179893DE"/>
    <w:rsid w:val="17E12A7E"/>
    <w:rsid w:val="17E3F6D9"/>
    <w:rsid w:val="18E79B2C"/>
    <w:rsid w:val="1902AA3A"/>
    <w:rsid w:val="1920B4A7"/>
    <w:rsid w:val="193B0A2F"/>
    <w:rsid w:val="19886D25"/>
    <w:rsid w:val="19E5DFAA"/>
    <w:rsid w:val="1A0445E2"/>
    <w:rsid w:val="1A08269C"/>
    <w:rsid w:val="1A51C965"/>
    <w:rsid w:val="1ABC8AAC"/>
    <w:rsid w:val="1AC44CE2"/>
    <w:rsid w:val="1ACE3B73"/>
    <w:rsid w:val="1ACEE446"/>
    <w:rsid w:val="1B3F7639"/>
    <w:rsid w:val="1B6B7720"/>
    <w:rsid w:val="1BA0B01B"/>
    <w:rsid w:val="1C069BE2"/>
    <w:rsid w:val="1C12233D"/>
    <w:rsid w:val="1C54D426"/>
    <w:rsid w:val="1DB5F48E"/>
    <w:rsid w:val="1E7A2A81"/>
    <w:rsid w:val="1F715492"/>
    <w:rsid w:val="1F817385"/>
    <w:rsid w:val="1FCBD9EC"/>
    <w:rsid w:val="1FD1BF2D"/>
    <w:rsid w:val="1FEB75F5"/>
    <w:rsid w:val="20108E0F"/>
    <w:rsid w:val="208ACA8E"/>
    <w:rsid w:val="20B6141B"/>
    <w:rsid w:val="20C7320A"/>
    <w:rsid w:val="21074BBE"/>
    <w:rsid w:val="21326464"/>
    <w:rsid w:val="213A23B6"/>
    <w:rsid w:val="214EE41A"/>
    <w:rsid w:val="2166100F"/>
    <w:rsid w:val="2169E359"/>
    <w:rsid w:val="217E0B22"/>
    <w:rsid w:val="21938EFC"/>
    <w:rsid w:val="21AB12E7"/>
    <w:rsid w:val="21CA4B7B"/>
    <w:rsid w:val="21F50B39"/>
    <w:rsid w:val="221AB522"/>
    <w:rsid w:val="22248112"/>
    <w:rsid w:val="2274EE68"/>
    <w:rsid w:val="2321818D"/>
    <w:rsid w:val="23633A38"/>
    <w:rsid w:val="236BF3EC"/>
    <w:rsid w:val="236BF6DC"/>
    <w:rsid w:val="23785BB6"/>
    <w:rsid w:val="237E533D"/>
    <w:rsid w:val="23974E58"/>
    <w:rsid w:val="23B9C03E"/>
    <w:rsid w:val="23F92333"/>
    <w:rsid w:val="24239D60"/>
    <w:rsid w:val="2440A8C2"/>
    <w:rsid w:val="24534F71"/>
    <w:rsid w:val="2475B184"/>
    <w:rsid w:val="247C79A4"/>
    <w:rsid w:val="24A1D92E"/>
    <w:rsid w:val="24CF8C2D"/>
    <w:rsid w:val="25349B05"/>
    <w:rsid w:val="25A1C8AD"/>
    <w:rsid w:val="2657A117"/>
    <w:rsid w:val="265D3BCE"/>
    <w:rsid w:val="269FA379"/>
    <w:rsid w:val="26B3EB67"/>
    <w:rsid w:val="26D087CB"/>
    <w:rsid w:val="274DB3D5"/>
    <w:rsid w:val="275A7883"/>
    <w:rsid w:val="277719DC"/>
    <w:rsid w:val="28E64331"/>
    <w:rsid w:val="28EB400B"/>
    <w:rsid w:val="28F1DADE"/>
    <w:rsid w:val="28F9BBF7"/>
    <w:rsid w:val="29281987"/>
    <w:rsid w:val="295CFD05"/>
    <w:rsid w:val="2A949B47"/>
    <w:rsid w:val="2AD3B131"/>
    <w:rsid w:val="2AF8B09D"/>
    <w:rsid w:val="2B2E8079"/>
    <w:rsid w:val="2B459FB3"/>
    <w:rsid w:val="2B5DE946"/>
    <w:rsid w:val="2B8D1D92"/>
    <w:rsid w:val="2B9EA006"/>
    <w:rsid w:val="2BA59462"/>
    <w:rsid w:val="2BB507CF"/>
    <w:rsid w:val="2BFA2632"/>
    <w:rsid w:val="2BFDEDBE"/>
    <w:rsid w:val="2C3B7F15"/>
    <w:rsid w:val="2CE60EF7"/>
    <w:rsid w:val="2D882D22"/>
    <w:rsid w:val="2E8842E2"/>
    <w:rsid w:val="2EBBD80A"/>
    <w:rsid w:val="2F04B860"/>
    <w:rsid w:val="2FA37BB3"/>
    <w:rsid w:val="306E1F0C"/>
    <w:rsid w:val="307AC7C4"/>
    <w:rsid w:val="30AC66DF"/>
    <w:rsid w:val="30CDDD15"/>
    <w:rsid w:val="30DF317C"/>
    <w:rsid w:val="30E82144"/>
    <w:rsid w:val="31B5EB82"/>
    <w:rsid w:val="31C62365"/>
    <w:rsid w:val="31DB4AC5"/>
    <w:rsid w:val="31EC922F"/>
    <w:rsid w:val="3208818B"/>
    <w:rsid w:val="320BCA32"/>
    <w:rsid w:val="32159D85"/>
    <w:rsid w:val="3232BEFD"/>
    <w:rsid w:val="32802742"/>
    <w:rsid w:val="32ADF39B"/>
    <w:rsid w:val="32DF72B6"/>
    <w:rsid w:val="3318A526"/>
    <w:rsid w:val="3333E9F4"/>
    <w:rsid w:val="333B16B6"/>
    <w:rsid w:val="339C6F2D"/>
    <w:rsid w:val="339D141B"/>
    <w:rsid w:val="340BAD7F"/>
    <w:rsid w:val="34260961"/>
    <w:rsid w:val="350B7AB0"/>
    <w:rsid w:val="357DD273"/>
    <w:rsid w:val="358A6FC1"/>
    <w:rsid w:val="35B203E8"/>
    <w:rsid w:val="36186E5A"/>
    <w:rsid w:val="3638290E"/>
    <w:rsid w:val="36D7B787"/>
    <w:rsid w:val="3748A765"/>
    <w:rsid w:val="3807E3B0"/>
    <w:rsid w:val="38367FF9"/>
    <w:rsid w:val="38404DEA"/>
    <w:rsid w:val="38441469"/>
    <w:rsid w:val="387F8E6D"/>
    <w:rsid w:val="38AE3124"/>
    <w:rsid w:val="38BE96E9"/>
    <w:rsid w:val="38D37323"/>
    <w:rsid w:val="38E23754"/>
    <w:rsid w:val="3901308B"/>
    <w:rsid w:val="39194028"/>
    <w:rsid w:val="392CBE29"/>
    <w:rsid w:val="39383612"/>
    <w:rsid w:val="3A2CDE61"/>
    <w:rsid w:val="3A5F5C2D"/>
    <w:rsid w:val="3AC65775"/>
    <w:rsid w:val="3AE5D3AB"/>
    <w:rsid w:val="3AE90AA0"/>
    <w:rsid w:val="3AFAC389"/>
    <w:rsid w:val="3B23A10E"/>
    <w:rsid w:val="3B74A4DA"/>
    <w:rsid w:val="3B76BDCF"/>
    <w:rsid w:val="3C100498"/>
    <w:rsid w:val="3C1C57B3"/>
    <w:rsid w:val="3C6245AA"/>
    <w:rsid w:val="3CB34835"/>
    <w:rsid w:val="3CC898F1"/>
    <w:rsid w:val="3CCFEBCF"/>
    <w:rsid w:val="3D651695"/>
    <w:rsid w:val="3DA06A65"/>
    <w:rsid w:val="3DF320C5"/>
    <w:rsid w:val="3ED784E4"/>
    <w:rsid w:val="3F2ACFB5"/>
    <w:rsid w:val="3F95F1D3"/>
    <w:rsid w:val="3FE0FA7B"/>
    <w:rsid w:val="400D6C51"/>
    <w:rsid w:val="4022E4BD"/>
    <w:rsid w:val="406E9992"/>
    <w:rsid w:val="40C9A079"/>
    <w:rsid w:val="40CDADE2"/>
    <w:rsid w:val="418EE32B"/>
    <w:rsid w:val="418F5779"/>
    <w:rsid w:val="41921240"/>
    <w:rsid w:val="41D40715"/>
    <w:rsid w:val="41F88977"/>
    <w:rsid w:val="42195671"/>
    <w:rsid w:val="421AC1C8"/>
    <w:rsid w:val="42B82552"/>
    <w:rsid w:val="43978F09"/>
    <w:rsid w:val="43C1241D"/>
    <w:rsid w:val="43D60872"/>
    <w:rsid w:val="4425BB88"/>
    <w:rsid w:val="443C6E9A"/>
    <w:rsid w:val="444AAD53"/>
    <w:rsid w:val="44B23F6E"/>
    <w:rsid w:val="45DA3F66"/>
    <w:rsid w:val="4688F0F1"/>
    <w:rsid w:val="47480F5D"/>
    <w:rsid w:val="47ABADB6"/>
    <w:rsid w:val="4843BF76"/>
    <w:rsid w:val="49336BCB"/>
    <w:rsid w:val="493400F4"/>
    <w:rsid w:val="493C3A23"/>
    <w:rsid w:val="4A22FDAD"/>
    <w:rsid w:val="4ACECBD9"/>
    <w:rsid w:val="4B253AF7"/>
    <w:rsid w:val="4B5984EA"/>
    <w:rsid w:val="4B74EB42"/>
    <w:rsid w:val="4BD0E0AA"/>
    <w:rsid w:val="4C2E28E3"/>
    <w:rsid w:val="4C36D497"/>
    <w:rsid w:val="4C3C693B"/>
    <w:rsid w:val="4CECE905"/>
    <w:rsid w:val="4D9CC604"/>
    <w:rsid w:val="4DA75C57"/>
    <w:rsid w:val="4DC0C500"/>
    <w:rsid w:val="4DC3F6C1"/>
    <w:rsid w:val="4E6CD920"/>
    <w:rsid w:val="4E9C5373"/>
    <w:rsid w:val="4F048CE1"/>
    <w:rsid w:val="4F90FF59"/>
    <w:rsid w:val="504CC76E"/>
    <w:rsid w:val="5061E356"/>
    <w:rsid w:val="50826A24"/>
    <w:rsid w:val="50AB69B8"/>
    <w:rsid w:val="50E0A28B"/>
    <w:rsid w:val="50EF81C5"/>
    <w:rsid w:val="510B55A9"/>
    <w:rsid w:val="51122460"/>
    <w:rsid w:val="51790DE4"/>
    <w:rsid w:val="51AD3132"/>
    <w:rsid w:val="51E6E37E"/>
    <w:rsid w:val="51EE6B8B"/>
    <w:rsid w:val="523FBFAC"/>
    <w:rsid w:val="52A9FBBB"/>
    <w:rsid w:val="52E05207"/>
    <w:rsid w:val="53036223"/>
    <w:rsid w:val="5323B687"/>
    <w:rsid w:val="5342FC93"/>
    <w:rsid w:val="53583189"/>
    <w:rsid w:val="53777BD4"/>
    <w:rsid w:val="53A3E6A5"/>
    <w:rsid w:val="53DB8977"/>
    <w:rsid w:val="53E23D82"/>
    <w:rsid w:val="54386FA9"/>
    <w:rsid w:val="544671BE"/>
    <w:rsid w:val="549CB5EF"/>
    <w:rsid w:val="54FEDD18"/>
    <w:rsid w:val="556E1CB9"/>
    <w:rsid w:val="55AA6125"/>
    <w:rsid w:val="55AC23E1"/>
    <w:rsid w:val="56434C22"/>
    <w:rsid w:val="567C435B"/>
    <w:rsid w:val="56AA74A2"/>
    <w:rsid w:val="57A89AD8"/>
    <w:rsid w:val="5825218C"/>
    <w:rsid w:val="588CA371"/>
    <w:rsid w:val="58E3CA78"/>
    <w:rsid w:val="58FA6D02"/>
    <w:rsid w:val="5910D4D9"/>
    <w:rsid w:val="597923D4"/>
    <w:rsid w:val="59818AC9"/>
    <w:rsid w:val="59F4E1C2"/>
    <w:rsid w:val="5A06B54B"/>
    <w:rsid w:val="5A794777"/>
    <w:rsid w:val="5A80836B"/>
    <w:rsid w:val="5AEEA041"/>
    <w:rsid w:val="5AFA965E"/>
    <w:rsid w:val="5B20AD34"/>
    <w:rsid w:val="5B4CE5AE"/>
    <w:rsid w:val="5B6FC6FC"/>
    <w:rsid w:val="5B820843"/>
    <w:rsid w:val="5BB2BDA8"/>
    <w:rsid w:val="5BC757B0"/>
    <w:rsid w:val="5BCF5472"/>
    <w:rsid w:val="5C66C289"/>
    <w:rsid w:val="5C84B965"/>
    <w:rsid w:val="5C9DA3A1"/>
    <w:rsid w:val="5CA78E09"/>
    <w:rsid w:val="5CE1387D"/>
    <w:rsid w:val="5CF5FF3F"/>
    <w:rsid w:val="5D02B6E2"/>
    <w:rsid w:val="5D22E142"/>
    <w:rsid w:val="5D2EF7EA"/>
    <w:rsid w:val="5D4E66CE"/>
    <w:rsid w:val="5DED68FF"/>
    <w:rsid w:val="5E141035"/>
    <w:rsid w:val="5E2B3BB2"/>
    <w:rsid w:val="5E393D5A"/>
    <w:rsid w:val="5FC071E7"/>
    <w:rsid w:val="5FF2D47D"/>
    <w:rsid w:val="60119889"/>
    <w:rsid w:val="604B8AF3"/>
    <w:rsid w:val="606FC900"/>
    <w:rsid w:val="608BAA4F"/>
    <w:rsid w:val="608C098E"/>
    <w:rsid w:val="60A4C92A"/>
    <w:rsid w:val="60C0DCC3"/>
    <w:rsid w:val="60D465C1"/>
    <w:rsid w:val="60FE7268"/>
    <w:rsid w:val="61422BCF"/>
    <w:rsid w:val="614AA397"/>
    <w:rsid w:val="61957E8A"/>
    <w:rsid w:val="61A80054"/>
    <w:rsid w:val="61B96799"/>
    <w:rsid w:val="61E4CB7C"/>
    <w:rsid w:val="61F20DD7"/>
    <w:rsid w:val="623790B6"/>
    <w:rsid w:val="624DE239"/>
    <w:rsid w:val="625AB09A"/>
    <w:rsid w:val="62784671"/>
    <w:rsid w:val="6280E221"/>
    <w:rsid w:val="62A3F984"/>
    <w:rsid w:val="639C89BE"/>
    <w:rsid w:val="639F4A5F"/>
    <w:rsid w:val="63A70C64"/>
    <w:rsid w:val="63D985EC"/>
    <w:rsid w:val="64CED3CB"/>
    <w:rsid w:val="651FDEEA"/>
    <w:rsid w:val="652AF908"/>
    <w:rsid w:val="65EF2520"/>
    <w:rsid w:val="664438A9"/>
    <w:rsid w:val="6662ED95"/>
    <w:rsid w:val="666D413A"/>
    <w:rsid w:val="66AC8A32"/>
    <w:rsid w:val="67295566"/>
    <w:rsid w:val="67550573"/>
    <w:rsid w:val="6764E046"/>
    <w:rsid w:val="6781D344"/>
    <w:rsid w:val="679B07E6"/>
    <w:rsid w:val="67A26642"/>
    <w:rsid w:val="67D2DE6B"/>
    <w:rsid w:val="67DE775F"/>
    <w:rsid w:val="67EC80FF"/>
    <w:rsid w:val="67F7DC29"/>
    <w:rsid w:val="681228B0"/>
    <w:rsid w:val="68178526"/>
    <w:rsid w:val="6835C64B"/>
    <w:rsid w:val="684F8E87"/>
    <w:rsid w:val="6854CB87"/>
    <w:rsid w:val="68D21A5D"/>
    <w:rsid w:val="693B1EB1"/>
    <w:rsid w:val="697921E4"/>
    <w:rsid w:val="6B1EBDCF"/>
    <w:rsid w:val="6B3D775B"/>
    <w:rsid w:val="6B44C824"/>
    <w:rsid w:val="6B7D3DA3"/>
    <w:rsid w:val="6B9EA6A5"/>
    <w:rsid w:val="6BE12826"/>
    <w:rsid w:val="6C29EC66"/>
    <w:rsid w:val="6C494307"/>
    <w:rsid w:val="6C9143A6"/>
    <w:rsid w:val="6CC8CDF5"/>
    <w:rsid w:val="6CCBA7E6"/>
    <w:rsid w:val="6CFD99B8"/>
    <w:rsid w:val="6D7DF1AE"/>
    <w:rsid w:val="6D89B40D"/>
    <w:rsid w:val="6DB8854F"/>
    <w:rsid w:val="6DFD7381"/>
    <w:rsid w:val="6E01DB65"/>
    <w:rsid w:val="6E125D75"/>
    <w:rsid w:val="6E353DB1"/>
    <w:rsid w:val="6E9C5875"/>
    <w:rsid w:val="6EB8AE55"/>
    <w:rsid w:val="6EBB4238"/>
    <w:rsid w:val="6EBBAE85"/>
    <w:rsid w:val="6ED23EC8"/>
    <w:rsid w:val="6ED92B35"/>
    <w:rsid w:val="6F2DC616"/>
    <w:rsid w:val="6F4BD153"/>
    <w:rsid w:val="6F58076F"/>
    <w:rsid w:val="6F7A3799"/>
    <w:rsid w:val="6F81A8B6"/>
    <w:rsid w:val="6FCD2B1F"/>
    <w:rsid w:val="7002B14D"/>
    <w:rsid w:val="71E13221"/>
    <w:rsid w:val="71F6923C"/>
    <w:rsid w:val="720E78B6"/>
    <w:rsid w:val="722B1956"/>
    <w:rsid w:val="724FCBC5"/>
    <w:rsid w:val="72742E77"/>
    <w:rsid w:val="72E2600B"/>
    <w:rsid w:val="72F86738"/>
    <w:rsid w:val="731EF58D"/>
    <w:rsid w:val="7337B169"/>
    <w:rsid w:val="735227DB"/>
    <w:rsid w:val="73679977"/>
    <w:rsid w:val="7382737A"/>
    <w:rsid w:val="73B7A5E4"/>
    <w:rsid w:val="73F0B8F5"/>
    <w:rsid w:val="74223968"/>
    <w:rsid w:val="74E937BF"/>
    <w:rsid w:val="74F615F1"/>
    <w:rsid w:val="7513A4FF"/>
    <w:rsid w:val="7519A48A"/>
    <w:rsid w:val="754905A4"/>
    <w:rsid w:val="757E4735"/>
    <w:rsid w:val="75C3D435"/>
    <w:rsid w:val="75CCEF9D"/>
    <w:rsid w:val="76948D85"/>
    <w:rsid w:val="76C97FF6"/>
    <w:rsid w:val="76CEC69E"/>
    <w:rsid w:val="76D7ACEC"/>
    <w:rsid w:val="7766C952"/>
    <w:rsid w:val="77912E5A"/>
    <w:rsid w:val="77B8ED5B"/>
    <w:rsid w:val="7877D0BA"/>
    <w:rsid w:val="788F331C"/>
    <w:rsid w:val="790C326F"/>
    <w:rsid w:val="79207B41"/>
    <w:rsid w:val="7955F288"/>
    <w:rsid w:val="7982B236"/>
    <w:rsid w:val="79A3B955"/>
    <w:rsid w:val="79D0612C"/>
    <w:rsid w:val="7A057E44"/>
    <w:rsid w:val="7A15686B"/>
    <w:rsid w:val="7A2ECE2B"/>
    <w:rsid w:val="7A69449B"/>
    <w:rsid w:val="7AAD3D6F"/>
    <w:rsid w:val="7AB58DAB"/>
    <w:rsid w:val="7AC32C00"/>
    <w:rsid w:val="7AF7CA78"/>
    <w:rsid w:val="7B455DD9"/>
    <w:rsid w:val="7B4C3566"/>
    <w:rsid w:val="7B6C3552"/>
    <w:rsid w:val="7B7C29DE"/>
    <w:rsid w:val="7BA2A92E"/>
    <w:rsid w:val="7BA86306"/>
    <w:rsid w:val="7C20F5F5"/>
    <w:rsid w:val="7C546A41"/>
    <w:rsid w:val="7D1EAD26"/>
    <w:rsid w:val="7D639355"/>
    <w:rsid w:val="7D7C607E"/>
    <w:rsid w:val="7D7D7F1F"/>
    <w:rsid w:val="7DF93810"/>
    <w:rsid w:val="7E0053BF"/>
    <w:rsid w:val="7E1A48EE"/>
    <w:rsid w:val="7E496599"/>
    <w:rsid w:val="7EAC0C5C"/>
    <w:rsid w:val="7F0D49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DC11E"/>
  <w15:chartTrackingRefBased/>
  <w15:docId w15:val="{AC60085A-908C-40E2-AA90-68A59F64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RiA Normal"/>
    <w:qFormat/>
    <w:rsid w:val="009676C0"/>
    <w:pPr>
      <w:spacing w:after="0" w:line="240" w:lineRule="auto"/>
    </w:pPr>
    <w:rPr>
      <w:rFonts w:ascii="Instrument Sans" w:hAnsi="Instrument Sans"/>
      <w:kern w:val="0"/>
      <w:sz w:val="24"/>
      <w:szCs w:val="24"/>
      <w14:ligatures w14:val="none"/>
    </w:rPr>
  </w:style>
  <w:style w:type="paragraph" w:styleId="Heading1">
    <w:name w:val="heading 1"/>
    <w:aliases w:val="HRiA Heading 1"/>
    <w:basedOn w:val="Normal"/>
    <w:next w:val="Normal"/>
    <w:link w:val="Heading1Char"/>
    <w:uiPriority w:val="9"/>
    <w:qFormat/>
    <w:rsid w:val="009676C0"/>
    <w:pPr>
      <w:keepNext/>
      <w:keepLines/>
      <w:spacing w:before="240"/>
      <w:outlineLvl w:val="0"/>
    </w:pPr>
    <w:rPr>
      <w:rFonts w:ascii="Instrument Sans SemiBold" w:hAnsi="Instrument Sans SemiBold" w:eastAsiaTheme="majorEastAsia" w:cstheme="majorBidi"/>
      <w:color w:val="7141F2" w:themeColor="text2"/>
      <w:sz w:val="32"/>
      <w:szCs w:val="32"/>
    </w:rPr>
  </w:style>
  <w:style w:type="paragraph" w:styleId="Heading2">
    <w:name w:val="heading 2"/>
    <w:basedOn w:val="Normal"/>
    <w:next w:val="Normal"/>
    <w:link w:val="Heading2Char"/>
    <w:uiPriority w:val="9"/>
    <w:unhideWhenUsed/>
    <w:qFormat/>
    <w:rsid w:val="00805328"/>
    <w:pPr>
      <w:keepNext/>
      <w:keepLines/>
      <w:spacing w:before="40"/>
      <w:outlineLvl w:val="1"/>
    </w:pPr>
    <w:rPr>
      <w:rFonts w:asciiTheme="majorHAnsi" w:eastAsiaTheme="majorEastAsia" w:hAnsiTheme="majorHAnsi" w:cstheme="majorBidi"/>
      <w:color w:val="3F1655" w:themeColor="accent1" w:themeShade="BF"/>
      <w:sz w:val="26"/>
      <w:szCs w:val="26"/>
    </w:rPr>
  </w:style>
  <w:style w:type="paragraph" w:styleId="Heading3">
    <w:name w:val="heading 3"/>
    <w:basedOn w:val="Normal"/>
    <w:next w:val="Normal"/>
    <w:link w:val="Heading3Char"/>
    <w:uiPriority w:val="9"/>
    <w:unhideWhenUsed/>
    <w:qFormat/>
    <w:rsid w:val="00805328"/>
    <w:pPr>
      <w:keepNext/>
      <w:keepLines/>
      <w:spacing w:before="40"/>
      <w:outlineLvl w:val="2"/>
    </w:pPr>
    <w:rPr>
      <w:rFonts w:asciiTheme="majorHAnsi" w:eastAsiaTheme="majorEastAsia" w:hAnsiTheme="majorHAnsi" w:cstheme="majorBidi"/>
      <w:color w:val="2A0F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IABodyBullets">
    <w:name w:val="HRIA Body Bullets"/>
    <w:basedOn w:val="Normal"/>
    <w:qFormat/>
    <w:rsid w:val="009676C0"/>
    <w:pPr>
      <w:widowControl w:val="0"/>
      <w:numPr>
        <w:numId w:val="4"/>
      </w:numPr>
      <w:tabs>
        <w:tab w:val="left" w:pos="320"/>
      </w:tabs>
      <w:autoSpaceDE w:val="0"/>
      <w:autoSpaceDN w:val="0"/>
      <w:adjustRightInd w:val="0"/>
      <w:spacing w:after="80" w:line="264" w:lineRule="auto"/>
      <w:textAlignment w:val="center"/>
    </w:pPr>
    <w:rPr>
      <w:rFonts w:ascii="Arial" w:hAnsi="Arial" w:eastAsiaTheme="minorEastAsia" w:cs="Helvetica-Light"/>
      <w:color w:val="6F299B" w:themeColor="text1" w:themeTint="BF"/>
      <w:sz w:val="20"/>
      <w:szCs w:val="20"/>
    </w:rPr>
  </w:style>
  <w:style w:type="paragraph" w:customStyle="1" w:styleId="HRIACopy">
    <w:name w:val="HRIA Copy"/>
    <w:basedOn w:val="Normal"/>
    <w:qFormat/>
    <w:rsid w:val="009676C0"/>
    <w:pPr>
      <w:widowControl w:val="0"/>
      <w:tabs>
        <w:tab w:val="left" w:pos="320"/>
      </w:tabs>
      <w:autoSpaceDE w:val="0"/>
      <w:autoSpaceDN w:val="0"/>
      <w:adjustRightInd w:val="0"/>
      <w:spacing w:after="80" w:line="264" w:lineRule="auto"/>
      <w:textAlignment w:val="center"/>
    </w:pPr>
    <w:rPr>
      <w:rFonts w:ascii="Arial" w:hAnsi="Arial" w:eastAsiaTheme="minorEastAsia" w:cs="Helvetica-Light"/>
      <w:color w:val="6F299B" w:themeColor="text1" w:themeTint="BF"/>
      <w:sz w:val="20"/>
      <w:szCs w:val="20"/>
    </w:rPr>
  </w:style>
  <w:style w:type="paragraph" w:customStyle="1" w:styleId="HRIACopyBold">
    <w:name w:val="HRIA Copy Bold"/>
    <w:basedOn w:val="HRIACopy"/>
    <w:qFormat/>
    <w:rsid w:val="009676C0"/>
    <w:rPr>
      <w:rFonts w:cs="Helvetica-Bold"/>
      <w:b/>
      <w:bCs/>
    </w:rPr>
  </w:style>
  <w:style w:type="paragraph" w:customStyle="1" w:styleId="HRIAHeadlineA">
    <w:name w:val="HRIA Headline A"/>
    <w:basedOn w:val="Normal"/>
    <w:qFormat/>
    <w:rsid w:val="009676C0"/>
    <w:pPr>
      <w:widowControl w:val="0"/>
      <w:tabs>
        <w:tab w:val="left" w:pos="320"/>
      </w:tabs>
      <w:autoSpaceDE w:val="0"/>
      <w:autoSpaceDN w:val="0"/>
      <w:adjustRightInd w:val="0"/>
      <w:spacing w:line="264" w:lineRule="auto"/>
      <w:textAlignment w:val="center"/>
    </w:pPr>
    <w:rPr>
      <w:rFonts w:ascii="Arial" w:hAnsi="Arial" w:eastAsiaTheme="minorEastAsia" w:cs="Helvetica-Light"/>
      <w:color w:val="C3CCFF" w:themeColor="accent5"/>
      <w:sz w:val="42"/>
      <w:szCs w:val="42"/>
    </w:rPr>
  </w:style>
  <w:style w:type="paragraph" w:customStyle="1" w:styleId="HRIAHeadlineB">
    <w:name w:val="HRIA Headline B"/>
    <w:basedOn w:val="Normal"/>
    <w:qFormat/>
    <w:rsid w:val="009676C0"/>
    <w:pPr>
      <w:widowControl w:val="0"/>
      <w:tabs>
        <w:tab w:val="left" w:pos="320"/>
      </w:tabs>
      <w:autoSpaceDE w:val="0"/>
      <w:autoSpaceDN w:val="0"/>
      <w:adjustRightInd w:val="0"/>
      <w:spacing w:after="80" w:line="264" w:lineRule="auto"/>
      <w:textAlignment w:val="center"/>
    </w:pPr>
    <w:rPr>
      <w:rFonts w:ascii="Arial" w:hAnsi="Arial" w:eastAsiaTheme="minorEastAsia" w:cs="Helvetica-Condensed"/>
      <w:color w:val="551E73" w:themeColor="accent1"/>
      <w:sz w:val="28"/>
      <w:szCs w:val="28"/>
    </w:rPr>
  </w:style>
  <w:style w:type="paragraph" w:customStyle="1" w:styleId="HRIATitle">
    <w:name w:val="HRIA Title"/>
    <w:basedOn w:val="Normal"/>
    <w:rsid w:val="00C670D0"/>
    <w:pPr>
      <w:spacing w:line="580" w:lineRule="exact"/>
    </w:pPr>
    <w:rPr>
      <w:rFonts w:ascii="Helvetica Light" w:hAnsi="Helvetica Light" w:cs="Helvetica-Light"/>
      <w:color w:val="F6F2EA" w:themeColor="background1"/>
      <w:sz w:val="42"/>
      <w:szCs w:val="42"/>
    </w:rPr>
  </w:style>
  <w:style w:type="character" w:customStyle="1" w:styleId="Heading1Char">
    <w:name w:val="Heading 1 Char"/>
    <w:aliases w:val="HRiA Heading 1 Char"/>
    <w:basedOn w:val="DefaultParagraphFont"/>
    <w:link w:val="Heading1"/>
    <w:uiPriority w:val="9"/>
    <w:rsid w:val="009676C0"/>
    <w:rPr>
      <w:rFonts w:ascii="Instrument Sans SemiBold" w:hAnsi="Instrument Sans SemiBold" w:eastAsiaTheme="majorEastAsia" w:cstheme="majorBidi"/>
      <w:color w:val="7141F2" w:themeColor="text2"/>
      <w:kern w:val="0"/>
      <w:sz w:val="32"/>
      <w:szCs w:val="32"/>
      <w14:ligatures w14:val="none"/>
    </w:rPr>
  </w:style>
  <w:style w:type="paragraph" w:styleId="NoSpacing">
    <w:name w:val="No Spacing"/>
    <w:qFormat/>
    <w:rsid w:val="009676C0"/>
    <w:pPr>
      <w:spacing w:after="0" w:line="240" w:lineRule="auto"/>
    </w:pPr>
    <w:rPr>
      <w:rFonts w:ascii="Instrument Sans" w:eastAsia="Times New Roman" w:hAnsi="Instrument Sans" w:cs="Times New Roman"/>
      <w:kern w:val="0"/>
      <w14:ligatures w14:val="none"/>
    </w:rPr>
  </w:style>
  <w:style w:type="paragraph" w:styleId="Title">
    <w:name w:val="Title"/>
    <w:basedOn w:val="Normal"/>
    <w:next w:val="Normal"/>
    <w:link w:val="TitleChar"/>
    <w:uiPriority w:val="10"/>
    <w:qFormat/>
    <w:rsid w:val="009676C0"/>
    <w:pPr>
      <w:contextualSpacing/>
    </w:pPr>
    <w:rPr>
      <w:rFonts w:ascii="Petrona SemiBold" w:hAnsi="Petrona SemiBold" w:eastAsiaTheme="majorEastAsia"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6C0"/>
    <w:rPr>
      <w:rFonts w:ascii="Petrona SemiBold" w:hAnsi="Petrona SemiBold" w:eastAsiaTheme="majorEastAsia" w:cstheme="majorBidi"/>
      <w:spacing w:val="-10"/>
      <w:kern w:val="28"/>
      <w:sz w:val="56"/>
      <w:szCs w:val="56"/>
    </w:rPr>
  </w:style>
  <w:style w:type="character" w:styleId="IntenseEmphasis">
    <w:name w:val="Intense Emphasis"/>
    <w:basedOn w:val="DefaultParagraphFont"/>
    <w:uiPriority w:val="21"/>
    <w:qFormat/>
    <w:rsid w:val="009676C0"/>
    <w:rPr>
      <w:rFonts w:ascii="Instrument Sans" w:hAnsi="Instrument Sans"/>
      <w:i/>
      <w:iCs/>
      <w:color w:val="551E73" w:themeColor="accent1"/>
    </w:rPr>
  </w:style>
  <w:style w:type="character" w:styleId="Strong">
    <w:name w:val="Strong"/>
    <w:basedOn w:val="DefaultParagraphFont"/>
    <w:uiPriority w:val="22"/>
    <w:qFormat/>
    <w:rsid w:val="009676C0"/>
    <w:rPr>
      <w:rFonts w:ascii="Instrument Sans" w:hAnsi="Instrument Sans"/>
      <w:b/>
      <w:bCs/>
    </w:rPr>
  </w:style>
  <w:style w:type="character" w:styleId="BookTitle">
    <w:name w:val="Book Title"/>
    <w:basedOn w:val="DefaultParagraphFont"/>
    <w:uiPriority w:val="33"/>
    <w:qFormat/>
    <w:rsid w:val="009676C0"/>
    <w:rPr>
      <w:rFonts w:ascii="Instrument Sans" w:hAnsi="Instrument Sans"/>
      <w:b/>
      <w:bCs/>
      <w:i/>
      <w:iCs/>
      <w:spacing w:val="5"/>
    </w:rPr>
  </w:style>
  <w:style w:type="character" w:styleId="IntenseReference">
    <w:name w:val="Intense Reference"/>
    <w:basedOn w:val="DefaultParagraphFont"/>
    <w:uiPriority w:val="32"/>
    <w:qFormat/>
    <w:rsid w:val="009676C0"/>
    <w:rPr>
      <w:rFonts w:ascii="Instrument Sans" w:hAnsi="Instrument Sans"/>
      <w:b/>
      <w:bCs/>
      <w:smallCaps/>
      <w:color w:val="551E73" w:themeColor="accent1"/>
      <w:spacing w:val="5"/>
    </w:rPr>
  </w:style>
  <w:style w:type="paragraph" w:styleId="Subtitle">
    <w:name w:val="Subtitle"/>
    <w:basedOn w:val="Normal"/>
    <w:next w:val="Normal"/>
    <w:link w:val="SubtitleChar"/>
    <w:uiPriority w:val="11"/>
    <w:qFormat/>
    <w:rsid w:val="009676C0"/>
    <w:pPr>
      <w:numPr>
        <w:ilvl w:val="1"/>
      </w:numPr>
      <w:spacing w:after="160"/>
    </w:pPr>
    <w:rPr>
      <w:rFonts w:asciiTheme="minorHAnsi" w:eastAsiaTheme="minorEastAsia" w:hAnsiTheme="minorHAnsi"/>
      <w:color w:val="8732BC" w:themeColor="text1" w:themeTint="A5"/>
      <w:spacing w:val="15"/>
      <w:sz w:val="22"/>
      <w:szCs w:val="22"/>
    </w:rPr>
  </w:style>
  <w:style w:type="character" w:customStyle="1" w:styleId="SubtitleChar">
    <w:name w:val="Subtitle Char"/>
    <w:basedOn w:val="DefaultParagraphFont"/>
    <w:link w:val="Subtitle"/>
    <w:uiPriority w:val="11"/>
    <w:rsid w:val="009676C0"/>
    <w:rPr>
      <w:rFonts w:eastAsiaTheme="minorEastAsia"/>
      <w:color w:val="8732BC" w:themeColor="text1" w:themeTint="A5"/>
      <w:spacing w:val="15"/>
      <w:kern w:val="0"/>
      <w14:ligatures w14:val="none"/>
    </w:rPr>
  </w:style>
  <w:style w:type="table" w:styleId="TableGrid">
    <w:name w:val="Table Grid"/>
    <w:basedOn w:val="TableNormal"/>
    <w:uiPriority w:val="39"/>
    <w:rsid w:val="005853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3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585302"/>
    <w:pPr>
      <w:spacing w:after="200" w:line="276"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90611A"/>
    <w:pPr>
      <w:tabs>
        <w:tab w:val="center" w:pos="4680"/>
        <w:tab w:val="right" w:pos="9360"/>
      </w:tabs>
    </w:pPr>
  </w:style>
  <w:style w:type="character" w:customStyle="1" w:styleId="HeaderChar">
    <w:name w:val="Header Char"/>
    <w:basedOn w:val="DefaultParagraphFont"/>
    <w:link w:val="Header"/>
    <w:uiPriority w:val="99"/>
    <w:rsid w:val="0090611A"/>
    <w:rPr>
      <w:rFonts w:ascii="Instrument Sans" w:hAnsi="Instrument Sans"/>
      <w:kern w:val="0"/>
      <w:sz w:val="24"/>
      <w:szCs w:val="24"/>
      <w14:ligatures w14:val="none"/>
    </w:rPr>
  </w:style>
  <w:style w:type="paragraph" w:styleId="Footer">
    <w:name w:val="footer"/>
    <w:basedOn w:val="Normal"/>
    <w:link w:val="FooterChar"/>
    <w:uiPriority w:val="99"/>
    <w:unhideWhenUsed/>
    <w:rsid w:val="0090611A"/>
    <w:pPr>
      <w:tabs>
        <w:tab w:val="center" w:pos="4680"/>
        <w:tab w:val="right" w:pos="9360"/>
      </w:tabs>
    </w:pPr>
  </w:style>
  <w:style w:type="character" w:customStyle="1" w:styleId="FooterChar">
    <w:name w:val="Footer Char"/>
    <w:basedOn w:val="DefaultParagraphFont"/>
    <w:link w:val="Footer"/>
    <w:uiPriority w:val="99"/>
    <w:rsid w:val="0090611A"/>
    <w:rPr>
      <w:rFonts w:ascii="Instrument Sans" w:hAnsi="Instrument Sans"/>
      <w:kern w:val="0"/>
      <w:sz w:val="24"/>
      <w:szCs w:val="24"/>
      <w14:ligatures w14:val="none"/>
    </w:rPr>
  </w:style>
  <w:style w:type="paragraph" w:customStyle="1" w:styleId="Normal-Intro">
    <w:name w:val="Normal - Intro"/>
    <w:basedOn w:val="Normal"/>
    <w:qFormat/>
    <w:rsid w:val="0090611A"/>
    <w:pPr>
      <w:spacing w:after="140" w:line="336" w:lineRule="auto"/>
    </w:pPr>
    <w:rPr>
      <w:rFonts w:eastAsia="Inter" w:cs="Aktiv Grotesk"/>
      <w:color w:val="3A104B"/>
      <w:sz w:val="20"/>
      <w:szCs w:val="20"/>
      <w:lang w:val="en"/>
    </w:rPr>
  </w:style>
  <w:style w:type="character" w:styleId="PageNumber">
    <w:name w:val="page number"/>
    <w:basedOn w:val="DefaultParagraphFont"/>
    <w:uiPriority w:val="99"/>
    <w:semiHidden/>
    <w:unhideWhenUsed/>
    <w:rsid w:val="0090611A"/>
  </w:style>
  <w:style w:type="character" w:customStyle="1" w:styleId="Heading2Char">
    <w:name w:val="Heading 2 Char"/>
    <w:basedOn w:val="DefaultParagraphFont"/>
    <w:link w:val="Heading2"/>
    <w:uiPriority w:val="9"/>
    <w:rsid w:val="00805328"/>
    <w:rPr>
      <w:rFonts w:asciiTheme="majorHAnsi" w:eastAsiaTheme="majorEastAsia" w:hAnsiTheme="majorHAnsi" w:cstheme="majorBidi"/>
      <w:color w:val="3F1655" w:themeColor="accent1" w:themeShade="BF"/>
      <w:kern w:val="0"/>
      <w:sz w:val="26"/>
      <w:szCs w:val="26"/>
      <w14:ligatures w14:val="none"/>
    </w:rPr>
  </w:style>
  <w:style w:type="character" w:customStyle="1" w:styleId="Heading3Char">
    <w:name w:val="Heading 3 Char"/>
    <w:basedOn w:val="DefaultParagraphFont"/>
    <w:link w:val="Heading3"/>
    <w:uiPriority w:val="9"/>
    <w:rsid w:val="00805328"/>
    <w:rPr>
      <w:rFonts w:asciiTheme="majorHAnsi" w:eastAsiaTheme="majorEastAsia" w:hAnsiTheme="majorHAnsi" w:cstheme="majorBidi"/>
      <w:color w:val="2A0F39" w:themeColor="accent1" w:themeShade="7F"/>
      <w:kern w:val="0"/>
      <w:sz w:val="24"/>
      <w:szCs w:val="24"/>
      <w14:ligatures w14:val="none"/>
    </w:rPr>
  </w:style>
  <w:style w:type="paragraph" w:customStyle="1" w:styleId="paragraph">
    <w:name w:val="paragraph"/>
    <w:basedOn w:val="Normal"/>
    <w:rsid w:val="00306CD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06CD8"/>
  </w:style>
  <w:style w:type="character" w:customStyle="1" w:styleId="eop">
    <w:name w:val="eop"/>
    <w:basedOn w:val="DefaultParagraphFont"/>
    <w:rsid w:val="00306CD8"/>
  </w:style>
  <w:style w:type="paragraph" w:styleId="Revision">
    <w:name w:val="Revision"/>
    <w:hidden/>
    <w:uiPriority w:val="99"/>
    <w:semiHidden/>
    <w:rsid w:val="00F13C3A"/>
    <w:pPr>
      <w:spacing w:after="0" w:line="240" w:lineRule="auto"/>
    </w:pPr>
    <w:rPr>
      <w:rFonts w:ascii="Instrument Sans" w:hAnsi="Instrument Sans"/>
      <w:kern w:val="0"/>
      <w:sz w:val="24"/>
      <w:szCs w:val="24"/>
      <w14:ligatures w14:val="none"/>
    </w:rPr>
  </w:style>
  <w:style w:type="character" w:styleId="CommentReference">
    <w:name w:val="annotation reference"/>
    <w:basedOn w:val="DefaultParagraphFont"/>
    <w:uiPriority w:val="99"/>
    <w:semiHidden/>
    <w:unhideWhenUsed/>
    <w:rsid w:val="00687ECF"/>
    <w:rPr>
      <w:sz w:val="16"/>
      <w:szCs w:val="16"/>
    </w:rPr>
  </w:style>
  <w:style w:type="paragraph" w:styleId="CommentText">
    <w:name w:val="annotation text"/>
    <w:basedOn w:val="Normal"/>
    <w:link w:val="CommentTextChar"/>
    <w:uiPriority w:val="99"/>
    <w:unhideWhenUsed/>
    <w:rsid w:val="00687ECF"/>
    <w:rPr>
      <w:sz w:val="20"/>
      <w:szCs w:val="20"/>
    </w:rPr>
  </w:style>
  <w:style w:type="character" w:customStyle="1" w:styleId="CommentTextChar">
    <w:name w:val="Comment Text Char"/>
    <w:basedOn w:val="DefaultParagraphFont"/>
    <w:link w:val="CommentText"/>
    <w:uiPriority w:val="99"/>
    <w:rsid w:val="00687ECF"/>
    <w:rPr>
      <w:rFonts w:ascii="Instrument Sans" w:hAnsi="Instrument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7ECF"/>
    <w:rPr>
      <w:b/>
      <w:bCs/>
    </w:rPr>
  </w:style>
  <w:style w:type="character" w:customStyle="1" w:styleId="CommentSubjectChar">
    <w:name w:val="Comment Subject Char"/>
    <w:basedOn w:val="CommentTextChar"/>
    <w:link w:val="CommentSubject"/>
    <w:uiPriority w:val="99"/>
    <w:semiHidden/>
    <w:rsid w:val="00687ECF"/>
    <w:rPr>
      <w:rFonts w:ascii="Instrument Sans" w:hAnsi="Instrument Sans"/>
      <w:b/>
      <w:bCs/>
      <w:kern w:val="0"/>
      <w:sz w:val="20"/>
      <w:szCs w:val="20"/>
      <w14:ligatures w14:val="none"/>
    </w:rPr>
  </w:style>
  <w:style w:type="character" w:styleId="Hyperlink">
    <w:name w:val="Hyperlink"/>
    <w:basedOn w:val="DefaultParagraphFont"/>
    <w:uiPriority w:val="99"/>
    <w:unhideWhenUsed/>
    <w:rsid w:val="00B31370"/>
    <w:rPr>
      <w:color w:val="334046" w:themeColor="hyperlink"/>
      <w:u w:val="single"/>
    </w:rPr>
  </w:style>
  <w:style w:type="character" w:styleId="UnresolvedMention">
    <w:name w:val="Unresolved Mention"/>
    <w:basedOn w:val="DefaultParagraphFont"/>
    <w:uiPriority w:val="99"/>
    <w:semiHidden/>
    <w:unhideWhenUsed/>
    <w:rsid w:val="00B31370"/>
    <w:rPr>
      <w:color w:val="605E5C"/>
      <w:shd w:val="clear" w:color="auto" w:fill="E1DFDD"/>
    </w:rPr>
  </w:style>
  <w:style w:type="character" w:styleId="Mention">
    <w:name w:val="Mention"/>
    <w:basedOn w:val="DefaultParagraphFont"/>
    <w:uiPriority w:val="99"/>
    <w:unhideWhenUsed/>
    <w:rsid w:val="004D4BCD"/>
    <w:rPr>
      <w:color w:val="2B579A"/>
      <w:shd w:val="clear" w:color="auto" w:fill="E1DFDD"/>
    </w:rPr>
  </w:style>
  <w:style w:type="paragraph" w:styleId="BodyText">
    <w:name w:val="Body Text"/>
    <w:basedOn w:val="Normal"/>
    <w:link w:val="BodyTextChar"/>
    <w:uiPriority w:val="1"/>
    <w:qFormat/>
    <w:rsid w:val="00CC58B1"/>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C58B1"/>
    <w:rPr>
      <w:rFonts w:ascii="Times New Roman" w:eastAsia="Times New Roman" w:hAnsi="Times New Roman" w:cs="Times New Roman"/>
      <w:kern w:val="0"/>
      <w:sz w:val="24"/>
      <w:szCs w:val="24"/>
      <w:lang w:bidi="en-US"/>
      <w14:ligatures w14:val="none"/>
    </w:rPr>
  </w:style>
  <w:style w:type="character" w:styleId="FollowedHyperlink">
    <w:name w:val="FollowedHyperlink"/>
    <w:basedOn w:val="DefaultParagraphFont"/>
    <w:uiPriority w:val="99"/>
    <w:semiHidden/>
    <w:unhideWhenUsed/>
    <w:rsid w:val="00757381"/>
    <w:rPr>
      <w:color w:val="141A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creeningtool.geoplatform.gov/en/" TargetMode="External" /><Relationship Id="rId11" Type="http://schemas.openxmlformats.org/officeDocument/2006/relationships/hyperlink" Target="https://healthresourcesinaction.sharepoint.com/:p:/s/HealthandRacialEquityCluster/EVK8usX4QBlElVz31KJnHe4BhU53giu2_c0SyPsmup23WQ?e=HIjLV5" TargetMode="External" /><Relationship Id="rId12" Type="http://schemas.openxmlformats.org/officeDocument/2006/relationships/hyperlink" Target="https://www.ejnet.org/ej/jemez.pdf" TargetMode="External" /><Relationship Id="rId13" Type="http://schemas.openxmlformats.org/officeDocument/2006/relationships/hyperlink" Target="https://animoto.com/k/welcome" TargetMode="External" /><Relationship Id="rId14" Type="http://schemas.openxmlformats.org/officeDocument/2006/relationships/hyperlink" Target="https://www.microsoft.com/en-us/windows/photo-movie-editor" TargetMode="External" /><Relationship Id="rId15" Type="http://schemas.openxmlformats.org/officeDocument/2006/relationships/hyperlink" Target="https://www.apple.com/imovie/" TargetMode="External" /><Relationship Id="rId16" Type="http://schemas.openxmlformats.org/officeDocument/2006/relationships/hyperlink" Target="https://www.canva.com/"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environmentaljustice/environmental-justice-thriving-communities-grantmaking-program" TargetMode="External" /><Relationship Id="rId9" Type="http://schemas.openxmlformats.org/officeDocument/2006/relationships/hyperlink" Target="https://epa.maps.arcgis.com/home/webmap/viewer.html?useExisting=1&amp;layers=f3be939070844eac8a14103ed6f9affd" TargetMode="External" /></Relationships>
</file>

<file path=word/theme/theme1.xml><?xml version="1.0" encoding="utf-8"?>
<a:theme xmlns:a="http://schemas.openxmlformats.org/drawingml/2006/main" name="2024 HRiA Theme">
  <a:themeElements>
    <a:clrScheme name="Custom 2">
      <a:dk1>
        <a:srgbClr val="341348"/>
      </a:dk1>
      <a:lt1>
        <a:srgbClr val="F6F2EA"/>
      </a:lt1>
      <a:dk2>
        <a:srgbClr val="7141F2"/>
      </a:dk2>
      <a:lt2>
        <a:srgbClr val="FFBFA5"/>
      </a:lt2>
      <a:accent1>
        <a:srgbClr val="551E73"/>
      </a:accent1>
      <a:accent2>
        <a:srgbClr val="B569FA"/>
      </a:accent2>
      <a:accent3>
        <a:srgbClr val="E0F1B3"/>
      </a:accent3>
      <a:accent4>
        <a:srgbClr val="FF996F"/>
      </a:accent4>
      <a:accent5>
        <a:srgbClr val="C3CCFF"/>
      </a:accent5>
      <a:accent6>
        <a:srgbClr val="ECF6D0"/>
      </a:accent6>
      <a:hlink>
        <a:srgbClr val="334046"/>
      </a:hlink>
      <a:folHlink>
        <a:srgbClr val="141A1C"/>
      </a:folHlink>
    </a:clrScheme>
    <a:fontScheme name="HRiA 2024">
      <a:majorFont>
        <a:latin typeface="Petrona"/>
        <a:ea typeface=""/>
        <a:cs typeface=""/>
      </a:majorFont>
      <a:minorFont>
        <a:latin typeface="Instrumen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4 HRiA Theme" id="{03BD7E91-E342-4745-B852-018C10FF1A97}" vid="{D33C2974-DE7C-41F3-9A40-900784CB745B}"/>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2024-08-28T18:44:38+00:00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ee434710-e10d-4d3b-be07-074d981ec8e4">
      <Terms xmlns="http://schemas.microsoft.com/office/infopath/2007/PartnerControls"/>
    </lcf76f155ced4ddcb4097134ff3c332f>
    <SharedWithUsers xmlns="cf22cc4e-2e04-4a80-afc7-f33c4ac8c85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A6C33-76A7-4422-B617-AA6B35DA5C67}">
  <ds:schemaRefs>
    <ds:schemaRef ds:uri="Microsoft.SharePoint.Taxonomy.ContentTypeSync"/>
  </ds:schemaRefs>
</ds:datastoreItem>
</file>

<file path=customXml/itemProps2.xml><?xml version="1.0" encoding="utf-8"?>
<ds:datastoreItem xmlns:ds="http://schemas.openxmlformats.org/officeDocument/2006/customXml" ds:itemID="{808EA1A3-A25F-4B17-8FC0-98D37B1E23B5}">
  <ds:schemaRefs>
    <ds:schemaRef ds:uri="http://schemas.microsoft.com/office/2006/metadata/properties"/>
    <ds:schemaRef ds:uri="http://schemas.microsoft.com/office/infopath/2007/PartnerControls"/>
    <ds:schemaRef ds:uri="4ffa91fb-a0ff-4ac5-b2db-65c790d184a4"/>
    <ds:schemaRef ds:uri="229ecc30-5406-42f2-af20-6e000cbb2f1b"/>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A9F29B91-704B-49F4-B7DF-9F351BB93B3C}">
  <ds:schemaRefs>
    <ds:schemaRef ds:uri="http://schemas.microsoft.com/sharepoint/v3/contenttype/forms"/>
  </ds:schemaRefs>
</ds:datastoreItem>
</file>

<file path=customXml/itemProps4.xml><?xml version="1.0" encoding="utf-8"?>
<ds:datastoreItem xmlns:ds="http://schemas.openxmlformats.org/officeDocument/2006/customXml" ds:itemID="{D0A91807-FEB2-4B7A-871C-4AE05EF74FB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3204</Words>
  <Characters>18269</Characters>
  <Application>Microsoft Office Word</Application>
  <DocSecurity>0</DocSecurity>
  <Lines>152</Lines>
  <Paragraphs>42</Paragraphs>
  <ScaleCrop>false</ScaleCrop>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Chow Lee</dc:creator>
  <cp:lastModifiedBy>Aarti Iyer</cp:lastModifiedBy>
  <cp:revision>126</cp:revision>
  <dcterms:created xsi:type="dcterms:W3CDTF">2024-08-15T07:55:00Z</dcterms:created>
  <dcterms:modified xsi:type="dcterms:W3CDTF">2024-10-03T07:44:00Z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Order">
    <vt:r8>89200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y fmtid="{D5CDD505-2E9C-101B-9397-08002B2CF9AE}" pid="16" name="_SharedFileIndex">
    <vt:lpwstr/>
  </property>
  <property fmtid="{D5CDD505-2E9C-101B-9397-08002B2CF9AE}" pid="17" name="_SourceUrl">
    <vt:lpwstr/>
  </property>
</Properties>
</file>