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63BC5" w:rsidRPr="006964F5" w:rsidP="00A10524" w14:paraId="24D9E951" w14:textId="157AA9A8">
      <w:pPr>
        <w:spacing w:after="0"/>
        <w:rPr>
          <w:rFonts w:asciiTheme="minorHAnsi" w:hAnsiTheme="minorHAnsi" w:cstheme="minorHAnsi"/>
          <w:b/>
          <w:color w:val="000000" w:themeColor="text1"/>
          <w:sz w:val="32"/>
          <w:szCs w:val="32"/>
        </w:rPr>
      </w:pPr>
      <w:r w:rsidRPr="006964F5">
        <w:rPr>
          <w:rFonts w:asciiTheme="minorHAnsi" w:hAnsiTheme="minorHAnsi" w:cstheme="minorHAnsi"/>
          <w:b/>
          <w:color w:val="000000" w:themeColor="text1"/>
          <w:sz w:val="32"/>
          <w:szCs w:val="32"/>
        </w:rPr>
        <w:t>National Museum Survey (NMS)</w:t>
      </w:r>
      <w:r w:rsidRPr="006964F5">
        <w:rPr>
          <w:rFonts w:asciiTheme="minorHAnsi" w:hAnsiTheme="minorHAnsi" w:cstheme="minorHAnsi"/>
          <w:b/>
          <w:color w:val="000000" w:themeColor="text1"/>
          <w:sz w:val="32"/>
          <w:szCs w:val="32"/>
        </w:rPr>
        <w:t xml:space="preserve"> Data Collection</w:t>
      </w:r>
    </w:p>
    <w:p w:rsidR="00F73E94" w:rsidRPr="006964F5" w:rsidP="00A10524" w14:paraId="56D8808C" w14:textId="77777777">
      <w:pPr>
        <w:spacing w:after="0"/>
        <w:rPr>
          <w:rFonts w:asciiTheme="minorHAnsi" w:hAnsiTheme="minorHAnsi" w:cstheme="minorHAnsi"/>
          <w:b/>
          <w:color w:val="000000" w:themeColor="text1"/>
          <w:sz w:val="24"/>
          <w:szCs w:val="24"/>
        </w:rPr>
      </w:pPr>
    </w:p>
    <w:p w:rsidR="00463BC5" w:rsidRPr="006964F5" w:rsidP="00A10524" w14:paraId="4AC85692" w14:textId="77777777">
      <w:pPr>
        <w:spacing w:after="0"/>
        <w:rPr>
          <w:rFonts w:asciiTheme="minorHAnsi" w:hAnsiTheme="minorHAnsi" w:cstheme="minorHAnsi"/>
          <w:b/>
          <w:color w:val="000000" w:themeColor="text1"/>
          <w:sz w:val="28"/>
          <w:szCs w:val="28"/>
        </w:rPr>
      </w:pPr>
      <w:r w:rsidRPr="006964F5">
        <w:rPr>
          <w:rFonts w:asciiTheme="minorHAnsi" w:hAnsiTheme="minorHAnsi" w:cstheme="minorHAnsi"/>
          <w:b/>
          <w:color w:val="000000" w:themeColor="text1"/>
          <w:sz w:val="28"/>
          <w:szCs w:val="28"/>
        </w:rPr>
        <w:t>Supporting Statement for PRA Submission</w:t>
      </w:r>
    </w:p>
    <w:p w:rsidR="00994AFE" w:rsidRPr="006964F5" w:rsidP="00A10524" w14:paraId="1C94F99E" w14:textId="3AF263FF">
      <w:pPr>
        <w:spacing w:after="0"/>
        <w:rPr>
          <w:rFonts w:asciiTheme="minorHAnsi" w:hAnsiTheme="minorHAnsi" w:cstheme="minorHAnsi"/>
          <w:b/>
          <w:color w:val="000000" w:themeColor="text1"/>
          <w:sz w:val="28"/>
          <w:szCs w:val="28"/>
        </w:rPr>
      </w:pPr>
      <w:r w:rsidRPr="006964F5">
        <w:rPr>
          <w:rFonts w:asciiTheme="minorHAnsi" w:hAnsiTheme="minorHAnsi" w:cstheme="minorHAnsi"/>
          <w:b/>
          <w:color w:val="000000" w:themeColor="text1"/>
          <w:sz w:val="28"/>
          <w:szCs w:val="28"/>
        </w:rPr>
        <w:t>Part A: Justification</w:t>
      </w:r>
    </w:p>
    <w:p w:rsidR="00463BC5" w:rsidRPr="006964F5" w:rsidP="00A10524" w14:paraId="02AE0578" w14:textId="77777777">
      <w:pPr>
        <w:spacing w:after="0"/>
        <w:rPr>
          <w:rFonts w:asciiTheme="minorHAnsi" w:hAnsiTheme="minorHAnsi" w:cstheme="minorHAnsi"/>
          <w:b/>
          <w:color w:val="000000" w:themeColor="text1"/>
          <w:sz w:val="24"/>
          <w:szCs w:val="24"/>
        </w:rPr>
      </w:pPr>
    </w:p>
    <w:p w:rsidR="00D55958" w:rsidRPr="006964F5" w:rsidP="00A10524" w14:paraId="26AB7E06" w14:textId="77777777">
      <w:pPr>
        <w:spacing w:after="0"/>
        <w:rPr>
          <w:rFonts w:asciiTheme="minorHAnsi" w:hAnsiTheme="minorHAnsi" w:cstheme="minorHAnsi"/>
          <w:b/>
          <w:color w:val="000000" w:themeColor="text1"/>
          <w:sz w:val="28"/>
          <w:szCs w:val="28"/>
        </w:rPr>
      </w:pPr>
      <w:r w:rsidRPr="006964F5">
        <w:rPr>
          <w:rFonts w:asciiTheme="minorHAnsi" w:hAnsiTheme="minorHAnsi" w:cstheme="minorHAnsi"/>
          <w:b/>
          <w:color w:val="000000" w:themeColor="text1"/>
          <w:sz w:val="28"/>
          <w:szCs w:val="28"/>
        </w:rPr>
        <w:t>A</w:t>
      </w:r>
      <w:r w:rsidRPr="006964F5" w:rsidR="00024EF4">
        <w:rPr>
          <w:rFonts w:asciiTheme="minorHAnsi" w:hAnsiTheme="minorHAnsi" w:cstheme="minorHAnsi"/>
          <w:b/>
          <w:color w:val="000000" w:themeColor="text1"/>
          <w:sz w:val="28"/>
          <w:szCs w:val="28"/>
        </w:rPr>
        <w:t>.</w:t>
      </w:r>
      <w:r w:rsidRPr="006964F5">
        <w:rPr>
          <w:rFonts w:asciiTheme="minorHAnsi" w:hAnsiTheme="minorHAnsi" w:cstheme="minorHAnsi"/>
          <w:b/>
          <w:color w:val="000000" w:themeColor="text1"/>
          <w:sz w:val="28"/>
          <w:szCs w:val="28"/>
        </w:rPr>
        <w:t xml:space="preserve">1. </w:t>
      </w:r>
      <w:r w:rsidRPr="006964F5" w:rsidR="00024EF4">
        <w:rPr>
          <w:rFonts w:asciiTheme="minorHAnsi" w:hAnsiTheme="minorHAnsi" w:cstheme="minorHAnsi"/>
          <w:b/>
          <w:color w:val="000000" w:themeColor="text1"/>
          <w:sz w:val="28"/>
          <w:szCs w:val="28"/>
        </w:rPr>
        <w:tab/>
        <w:t>Circumstances Making the Collection of Information Necessary</w:t>
      </w:r>
      <w:r w:rsidRPr="006964F5">
        <w:rPr>
          <w:rFonts w:asciiTheme="minorHAnsi" w:hAnsiTheme="minorHAnsi" w:cstheme="minorHAnsi"/>
          <w:b/>
          <w:color w:val="000000" w:themeColor="text1"/>
          <w:sz w:val="28"/>
          <w:szCs w:val="28"/>
        </w:rPr>
        <w:t xml:space="preserve"> </w:t>
      </w:r>
    </w:p>
    <w:p w:rsidR="00024EF4" w:rsidRPr="006964F5" w:rsidP="00A10524" w14:paraId="1C0E6E6B" w14:textId="77777777">
      <w:pPr>
        <w:spacing w:after="0"/>
        <w:rPr>
          <w:rFonts w:asciiTheme="minorHAnsi" w:hAnsiTheme="minorHAnsi" w:cstheme="minorHAnsi"/>
          <w:b/>
          <w:color w:val="000000" w:themeColor="text1"/>
          <w:sz w:val="24"/>
          <w:szCs w:val="24"/>
        </w:rPr>
      </w:pPr>
    </w:p>
    <w:p w:rsidR="00024EF4" w:rsidRPr="006964F5" w:rsidP="00A10524" w14:paraId="70AEC839" w14:textId="77777777">
      <w:pPr>
        <w:spacing w:after="0"/>
        <w:rPr>
          <w:rFonts w:asciiTheme="minorHAnsi" w:hAnsiTheme="minorHAnsi" w:cstheme="minorHAnsi"/>
          <w:b/>
          <w:color w:val="000000" w:themeColor="text1"/>
          <w:sz w:val="24"/>
          <w:szCs w:val="24"/>
        </w:rPr>
      </w:pPr>
      <w:r w:rsidRPr="006964F5">
        <w:rPr>
          <w:rFonts w:asciiTheme="minorHAnsi" w:hAnsiTheme="minorHAnsi" w:cstheme="minorHAnsi"/>
          <w:b/>
          <w:color w:val="000000" w:themeColor="text1"/>
          <w:sz w:val="24"/>
          <w:szCs w:val="24"/>
        </w:rPr>
        <w:t xml:space="preserve">A.1.a. </w:t>
      </w:r>
      <w:r w:rsidRPr="006964F5">
        <w:rPr>
          <w:rFonts w:asciiTheme="minorHAnsi" w:hAnsiTheme="minorHAnsi" w:cstheme="minorHAnsi"/>
          <w:b/>
          <w:color w:val="000000" w:themeColor="text1"/>
          <w:sz w:val="24"/>
          <w:szCs w:val="24"/>
        </w:rPr>
        <w:tab/>
        <w:t>Purpose of the Submission</w:t>
      </w:r>
    </w:p>
    <w:p w:rsidR="00F81C83" w:rsidP="0030362C" w14:paraId="5511C886" w14:textId="4DD9B689">
      <w:pPr>
        <w:spacing w:after="0"/>
        <w:rPr>
          <w:rFonts w:asciiTheme="minorHAnsi" w:hAnsiTheme="minorHAnsi" w:cstheme="minorHAnsi"/>
          <w:color w:val="000000" w:themeColor="text1"/>
          <w:sz w:val="24"/>
          <w:szCs w:val="24"/>
        </w:rPr>
      </w:pPr>
      <w:r w:rsidRPr="006964F5">
        <w:rPr>
          <w:rFonts w:asciiTheme="minorHAnsi" w:hAnsiTheme="minorHAnsi" w:cstheme="minorHAnsi"/>
          <w:color w:val="000000" w:themeColor="text1"/>
          <w:sz w:val="24"/>
          <w:szCs w:val="24"/>
        </w:rPr>
        <w:t>The Institute of Museum and Library Services (IMLS)</w:t>
      </w:r>
      <w:r w:rsidRPr="006964F5">
        <w:rPr>
          <w:rFonts w:asciiTheme="minorHAnsi" w:hAnsiTheme="minorHAnsi" w:cstheme="minorHAnsi"/>
          <w:color w:val="000000" w:themeColor="text1"/>
          <w:sz w:val="24"/>
          <w:szCs w:val="24"/>
        </w:rPr>
        <w:t xml:space="preserve"> requests clearance from the Office of Management and Budget (OMB) for the collection of the </w:t>
      </w:r>
      <w:r w:rsidR="003965D3">
        <w:rPr>
          <w:rFonts w:asciiTheme="minorHAnsi" w:hAnsiTheme="minorHAnsi" w:cstheme="minorHAnsi"/>
          <w:color w:val="000000" w:themeColor="text1"/>
          <w:sz w:val="24"/>
          <w:szCs w:val="24"/>
        </w:rPr>
        <w:t>National Museum</w:t>
      </w:r>
      <w:r w:rsidRPr="006964F5">
        <w:rPr>
          <w:rFonts w:asciiTheme="minorHAnsi" w:hAnsiTheme="minorHAnsi" w:cstheme="minorHAnsi"/>
          <w:color w:val="000000" w:themeColor="text1"/>
          <w:sz w:val="24"/>
          <w:szCs w:val="24"/>
        </w:rPr>
        <w:t xml:space="preserve"> Survey (</w:t>
      </w:r>
      <w:r w:rsidR="003965D3">
        <w:rPr>
          <w:rFonts w:asciiTheme="minorHAnsi" w:hAnsiTheme="minorHAnsi" w:cstheme="minorHAnsi"/>
          <w:color w:val="000000" w:themeColor="text1"/>
          <w:sz w:val="24"/>
          <w:szCs w:val="24"/>
        </w:rPr>
        <w:t>NM</w:t>
      </w:r>
      <w:r w:rsidRPr="006964F5">
        <w:rPr>
          <w:rFonts w:asciiTheme="minorHAnsi" w:hAnsiTheme="minorHAnsi" w:cstheme="minorHAnsi"/>
          <w:color w:val="000000" w:themeColor="text1"/>
          <w:sz w:val="24"/>
          <w:szCs w:val="24"/>
        </w:rPr>
        <w:t>S</w:t>
      </w:r>
      <w:r w:rsidRPr="006964F5" w:rsidR="003E5545">
        <w:rPr>
          <w:rFonts w:asciiTheme="minorHAnsi" w:hAnsiTheme="minorHAnsi" w:cstheme="minorHAnsi"/>
          <w:color w:val="000000" w:themeColor="text1"/>
          <w:sz w:val="24"/>
          <w:szCs w:val="24"/>
        </w:rPr>
        <w:t>)</w:t>
      </w:r>
      <w:r w:rsidR="002B6612">
        <w:rPr>
          <w:rFonts w:asciiTheme="minorHAnsi" w:hAnsiTheme="minorHAnsi" w:cstheme="minorHAnsi"/>
          <w:color w:val="000000" w:themeColor="text1"/>
          <w:sz w:val="24"/>
          <w:szCs w:val="24"/>
        </w:rPr>
        <w:t xml:space="preserve"> in</w:t>
      </w:r>
      <w:r w:rsidRPr="006964F5">
        <w:rPr>
          <w:rFonts w:asciiTheme="minorHAnsi" w:hAnsiTheme="minorHAnsi" w:cstheme="minorHAnsi"/>
          <w:color w:val="000000" w:themeColor="text1"/>
          <w:sz w:val="24"/>
          <w:szCs w:val="24"/>
        </w:rPr>
        <w:t xml:space="preserve"> </w:t>
      </w:r>
      <w:r w:rsidR="003965D3">
        <w:rPr>
          <w:rFonts w:asciiTheme="minorHAnsi" w:hAnsiTheme="minorHAnsi" w:cstheme="minorHAnsi"/>
          <w:color w:val="000000" w:themeColor="text1"/>
          <w:sz w:val="24"/>
          <w:szCs w:val="24"/>
        </w:rPr>
        <w:t>2025</w:t>
      </w:r>
      <w:r w:rsidRPr="006964F5">
        <w:rPr>
          <w:rFonts w:asciiTheme="minorHAnsi" w:hAnsiTheme="minorHAnsi" w:cstheme="minorHAnsi"/>
          <w:color w:val="000000" w:themeColor="text1"/>
          <w:sz w:val="24"/>
          <w:szCs w:val="24"/>
        </w:rPr>
        <w:t>.</w:t>
      </w:r>
      <w:r w:rsidR="004B2518">
        <w:rPr>
          <w:rFonts w:asciiTheme="minorHAnsi" w:hAnsiTheme="minorHAnsi" w:cstheme="minorHAnsi"/>
          <w:color w:val="000000" w:themeColor="text1"/>
          <w:sz w:val="24"/>
          <w:szCs w:val="24"/>
        </w:rPr>
        <w:t xml:space="preserve"> </w:t>
      </w:r>
    </w:p>
    <w:p w:rsidR="00CC0755" w:rsidP="0030362C" w14:paraId="0EB6D092" w14:textId="77777777">
      <w:pPr>
        <w:spacing w:after="0"/>
        <w:rPr>
          <w:rFonts w:asciiTheme="minorHAnsi" w:hAnsiTheme="minorHAnsi" w:cstheme="minorHAnsi"/>
          <w:color w:val="000000" w:themeColor="text1"/>
          <w:sz w:val="24"/>
          <w:szCs w:val="24"/>
        </w:rPr>
      </w:pPr>
    </w:p>
    <w:p w:rsidR="009E1D6D" w:rsidP="00AE09D1" w14:paraId="7319D6E4" w14:textId="114EF20B">
      <w:pPr>
        <w:spacing w:after="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IMLS successfully conducted a</w:t>
      </w:r>
      <w:r w:rsidR="00C31018">
        <w:rPr>
          <w:rFonts w:asciiTheme="minorHAnsi" w:hAnsiTheme="minorHAnsi" w:cstheme="minorHAnsi"/>
          <w:color w:val="000000" w:themeColor="text1"/>
          <w:sz w:val="24"/>
          <w:szCs w:val="24"/>
        </w:rPr>
        <w:t xml:space="preserve"> pilot of </w:t>
      </w:r>
      <w:r>
        <w:rPr>
          <w:rFonts w:asciiTheme="minorHAnsi" w:hAnsiTheme="minorHAnsi" w:cstheme="minorHAnsi"/>
          <w:color w:val="000000" w:themeColor="text1"/>
          <w:sz w:val="24"/>
          <w:szCs w:val="24"/>
        </w:rPr>
        <w:t xml:space="preserve">the NMS </w:t>
      </w:r>
      <w:r w:rsidR="00C31018">
        <w:rPr>
          <w:rFonts w:asciiTheme="minorHAnsi" w:hAnsiTheme="minorHAnsi" w:cstheme="minorHAnsi"/>
          <w:color w:val="000000" w:themeColor="text1"/>
          <w:sz w:val="24"/>
          <w:szCs w:val="24"/>
        </w:rPr>
        <w:t>in 2023</w:t>
      </w:r>
      <w:r>
        <w:rPr>
          <w:rFonts w:asciiTheme="minorHAnsi" w:hAnsiTheme="minorHAnsi" w:cstheme="minorHAnsi"/>
          <w:color w:val="000000" w:themeColor="text1"/>
          <w:sz w:val="24"/>
          <w:szCs w:val="24"/>
        </w:rPr>
        <w:t>.</w:t>
      </w:r>
      <w:r>
        <w:rPr>
          <w:rStyle w:val="FootnoteReference"/>
          <w:rFonts w:asciiTheme="minorHAnsi" w:hAnsiTheme="minorHAnsi" w:cstheme="minorHAnsi"/>
          <w:color w:val="000000" w:themeColor="text1"/>
          <w:sz w:val="24"/>
          <w:szCs w:val="24"/>
        </w:rPr>
        <w:footnoteReference w:id="3"/>
      </w:r>
      <w:r w:rsidRPr="007739BD" w:rsidR="00E75E3E">
        <w:rPr>
          <w:rFonts w:asciiTheme="minorHAnsi" w:hAnsiTheme="minorHAnsi" w:cstheme="minorHAnsi"/>
          <w:color w:val="000000" w:themeColor="text1"/>
          <w:sz w:val="24"/>
          <w:szCs w:val="24"/>
          <w:vertAlign w:val="superscript"/>
        </w:rPr>
        <w:t>,</w:t>
      </w:r>
      <w:r>
        <w:rPr>
          <w:rStyle w:val="FootnoteReference"/>
          <w:rFonts w:asciiTheme="minorHAnsi" w:hAnsiTheme="minorHAnsi" w:cstheme="minorHAnsi"/>
          <w:color w:val="000000" w:themeColor="text1"/>
          <w:sz w:val="24"/>
          <w:szCs w:val="24"/>
        </w:rPr>
        <w:footnoteReference w:id="4"/>
      </w:r>
      <w:r w:rsidR="00C31018">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T</w:t>
      </w:r>
      <w:r w:rsidR="00C31018">
        <w:rPr>
          <w:rFonts w:asciiTheme="minorHAnsi" w:hAnsiTheme="minorHAnsi" w:cstheme="minorHAnsi"/>
          <w:color w:val="000000" w:themeColor="text1"/>
          <w:sz w:val="24"/>
          <w:szCs w:val="24"/>
        </w:rPr>
        <w:t>his r</w:t>
      </w:r>
      <w:r w:rsidR="00CC0755">
        <w:rPr>
          <w:rFonts w:asciiTheme="minorHAnsi" w:hAnsiTheme="minorHAnsi" w:cstheme="minorHAnsi"/>
          <w:color w:val="000000" w:themeColor="text1"/>
          <w:sz w:val="24"/>
          <w:szCs w:val="24"/>
        </w:rPr>
        <w:t xml:space="preserve">equest </w:t>
      </w:r>
      <w:r>
        <w:rPr>
          <w:rFonts w:asciiTheme="minorHAnsi" w:hAnsiTheme="minorHAnsi" w:cstheme="minorHAnsi"/>
          <w:color w:val="000000" w:themeColor="text1"/>
          <w:sz w:val="24"/>
          <w:szCs w:val="24"/>
        </w:rPr>
        <w:t xml:space="preserve">seeks </w:t>
      </w:r>
      <w:r w:rsidR="00CC0755">
        <w:rPr>
          <w:rFonts w:asciiTheme="minorHAnsi" w:hAnsiTheme="minorHAnsi" w:cstheme="minorHAnsi"/>
          <w:color w:val="000000" w:themeColor="text1"/>
          <w:sz w:val="24"/>
          <w:szCs w:val="24"/>
        </w:rPr>
        <w:t xml:space="preserve">clearance to </w:t>
      </w:r>
      <w:r>
        <w:rPr>
          <w:rFonts w:asciiTheme="minorHAnsi" w:hAnsiTheme="minorHAnsi" w:cstheme="minorHAnsi"/>
          <w:color w:val="000000" w:themeColor="text1"/>
          <w:sz w:val="24"/>
          <w:szCs w:val="24"/>
        </w:rPr>
        <w:t xml:space="preserve">administer </w:t>
      </w:r>
      <w:r w:rsidR="00CC0755">
        <w:rPr>
          <w:rFonts w:asciiTheme="minorHAnsi" w:hAnsiTheme="minorHAnsi" w:cstheme="minorHAnsi"/>
          <w:color w:val="000000" w:themeColor="text1"/>
          <w:sz w:val="24"/>
          <w:szCs w:val="24"/>
        </w:rPr>
        <w:t xml:space="preserve">the NMS </w:t>
      </w:r>
      <w:r>
        <w:rPr>
          <w:rFonts w:asciiTheme="minorHAnsi" w:hAnsiTheme="minorHAnsi" w:cstheme="minorHAnsi"/>
          <w:color w:val="000000" w:themeColor="text1"/>
          <w:sz w:val="24"/>
          <w:szCs w:val="24"/>
        </w:rPr>
        <w:t xml:space="preserve">to the full museum field </w:t>
      </w:r>
      <w:r w:rsidR="00CC0755">
        <w:rPr>
          <w:rFonts w:asciiTheme="minorHAnsi" w:hAnsiTheme="minorHAnsi" w:cstheme="minorHAnsi"/>
          <w:color w:val="000000" w:themeColor="text1"/>
          <w:sz w:val="24"/>
          <w:szCs w:val="24"/>
        </w:rPr>
        <w:t xml:space="preserve">with </w:t>
      </w:r>
      <w:r>
        <w:rPr>
          <w:rFonts w:asciiTheme="minorHAnsi" w:hAnsiTheme="minorHAnsi" w:cstheme="minorHAnsi"/>
          <w:color w:val="000000" w:themeColor="text1"/>
          <w:sz w:val="24"/>
          <w:szCs w:val="24"/>
        </w:rPr>
        <w:t xml:space="preserve">small improvements </w:t>
      </w:r>
      <w:r w:rsidR="00CC0755">
        <w:rPr>
          <w:rFonts w:asciiTheme="minorHAnsi" w:hAnsiTheme="minorHAnsi" w:cstheme="minorHAnsi"/>
          <w:color w:val="000000" w:themeColor="text1"/>
          <w:sz w:val="24"/>
          <w:szCs w:val="24"/>
        </w:rPr>
        <w:t xml:space="preserve">to the questionnaire and methodology </w:t>
      </w:r>
      <w:r>
        <w:rPr>
          <w:rFonts w:asciiTheme="minorHAnsi" w:hAnsiTheme="minorHAnsi" w:cstheme="minorHAnsi"/>
          <w:color w:val="000000" w:themeColor="text1"/>
          <w:sz w:val="24"/>
          <w:szCs w:val="24"/>
        </w:rPr>
        <w:t xml:space="preserve">as informed by findings from </w:t>
      </w:r>
      <w:r w:rsidR="00CC0755">
        <w:rPr>
          <w:rFonts w:asciiTheme="minorHAnsi" w:hAnsiTheme="minorHAnsi" w:cstheme="minorHAnsi"/>
          <w:color w:val="000000" w:themeColor="text1"/>
          <w:sz w:val="24"/>
          <w:szCs w:val="24"/>
        </w:rPr>
        <w:t xml:space="preserve">the pilot </w:t>
      </w:r>
      <w:r w:rsidR="00DE7AED">
        <w:rPr>
          <w:rFonts w:asciiTheme="minorHAnsi" w:hAnsiTheme="minorHAnsi" w:cstheme="minorHAnsi"/>
          <w:color w:val="000000" w:themeColor="text1"/>
          <w:sz w:val="24"/>
          <w:szCs w:val="24"/>
        </w:rPr>
        <w:t>study</w:t>
      </w:r>
      <w:r w:rsidR="00853003">
        <w:rPr>
          <w:rFonts w:asciiTheme="minorHAnsi" w:hAnsiTheme="minorHAnsi" w:cstheme="minorHAnsi"/>
          <w:color w:val="000000" w:themeColor="text1"/>
          <w:sz w:val="24"/>
          <w:szCs w:val="24"/>
        </w:rPr>
        <w:t xml:space="preserve"> along with additional cognitive interviewing completed in 2024</w:t>
      </w:r>
      <w:r w:rsidR="00DE7AED">
        <w:rPr>
          <w:rFonts w:asciiTheme="minorHAnsi" w:hAnsiTheme="minorHAnsi" w:cstheme="minorHAnsi"/>
          <w:color w:val="000000" w:themeColor="text1"/>
          <w:sz w:val="24"/>
          <w:szCs w:val="24"/>
        </w:rPr>
        <w:t xml:space="preserve">. </w:t>
      </w:r>
    </w:p>
    <w:p w:rsidR="009E1D6D" w:rsidP="00AE09D1" w14:paraId="56D5F3E2" w14:textId="77777777">
      <w:pPr>
        <w:spacing w:after="0"/>
        <w:rPr>
          <w:rFonts w:asciiTheme="minorHAnsi" w:hAnsiTheme="minorHAnsi" w:cstheme="minorHAnsi"/>
          <w:color w:val="000000" w:themeColor="text1"/>
          <w:sz w:val="24"/>
          <w:szCs w:val="24"/>
        </w:rPr>
      </w:pPr>
    </w:p>
    <w:p w:rsidR="00AE09D1" w:rsidP="00AE09D1" w14:paraId="746D58FA" w14:textId="4BA82B6D">
      <w:pPr>
        <w:spacing w:after="0"/>
        <w:rPr>
          <w:rFonts w:asciiTheme="minorHAnsi" w:hAnsiTheme="minorHAnsi" w:cstheme="minorHAnsi"/>
          <w:color w:val="000000" w:themeColor="text1"/>
          <w:sz w:val="24"/>
          <w:szCs w:val="24"/>
        </w:rPr>
      </w:pPr>
      <w:r w:rsidRPr="001314C2">
        <w:rPr>
          <w:rFonts w:asciiTheme="minorHAnsi" w:hAnsiTheme="minorHAnsi" w:cstheme="minorHAnsi"/>
          <w:color w:val="000000" w:themeColor="text1"/>
          <w:sz w:val="24"/>
          <w:szCs w:val="24"/>
        </w:rPr>
        <w:t xml:space="preserve">The NMS </w:t>
      </w:r>
      <w:r w:rsidR="00297939">
        <w:rPr>
          <w:rFonts w:asciiTheme="minorHAnsi" w:hAnsiTheme="minorHAnsi" w:cstheme="minorHAnsi"/>
          <w:color w:val="000000" w:themeColor="text1"/>
          <w:sz w:val="24"/>
          <w:szCs w:val="24"/>
        </w:rPr>
        <w:t>(</w:t>
      </w:r>
      <w:r w:rsidR="00687AB4">
        <w:rPr>
          <w:rFonts w:asciiTheme="minorHAnsi" w:hAnsiTheme="minorHAnsi" w:cstheme="minorHAnsi"/>
          <w:color w:val="000000" w:themeColor="text1"/>
          <w:sz w:val="24"/>
          <w:szCs w:val="24"/>
        </w:rPr>
        <w:t xml:space="preserve">Attachment A) </w:t>
      </w:r>
      <w:r w:rsidRPr="001314C2">
        <w:rPr>
          <w:rFonts w:asciiTheme="minorHAnsi" w:hAnsiTheme="minorHAnsi" w:cstheme="minorHAnsi"/>
          <w:color w:val="000000" w:themeColor="text1"/>
          <w:sz w:val="24"/>
          <w:szCs w:val="24"/>
        </w:rPr>
        <w:t>will be a voluntary collection that seeks to measure and understand the scope</w:t>
      </w:r>
      <w:r w:rsidR="009E1D6D">
        <w:rPr>
          <w:rFonts w:asciiTheme="minorHAnsi" w:hAnsiTheme="minorHAnsi" w:cstheme="minorHAnsi"/>
          <w:color w:val="000000" w:themeColor="text1"/>
          <w:sz w:val="24"/>
          <w:szCs w:val="24"/>
        </w:rPr>
        <w:t>,</w:t>
      </w:r>
      <w:r w:rsidRPr="001314C2">
        <w:rPr>
          <w:rFonts w:asciiTheme="minorHAnsi" w:hAnsiTheme="minorHAnsi" w:cstheme="minorHAnsi"/>
          <w:color w:val="000000" w:themeColor="text1"/>
          <w:sz w:val="24"/>
          <w:szCs w:val="24"/>
        </w:rPr>
        <w:t xml:space="preserve"> scale </w:t>
      </w:r>
      <w:r w:rsidR="009E1D6D">
        <w:rPr>
          <w:rFonts w:asciiTheme="minorHAnsi" w:hAnsiTheme="minorHAnsi" w:cstheme="minorHAnsi"/>
          <w:color w:val="000000" w:themeColor="text1"/>
          <w:sz w:val="24"/>
          <w:szCs w:val="24"/>
        </w:rPr>
        <w:t xml:space="preserve">and nature </w:t>
      </w:r>
      <w:r w:rsidRPr="001314C2">
        <w:rPr>
          <w:rFonts w:asciiTheme="minorHAnsi" w:hAnsiTheme="minorHAnsi" w:cstheme="minorHAnsi"/>
          <w:color w:val="000000" w:themeColor="text1"/>
          <w:sz w:val="24"/>
          <w:szCs w:val="24"/>
        </w:rPr>
        <w:t xml:space="preserve">of the role that the nation’s diverse museums play in American society. IMLS will use the data collected through the NMS to provide </w:t>
      </w:r>
      <w:r w:rsidRPr="001314C2" w:rsidR="009E1D6D">
        <w:rPr>
          <w:rFonts w:asciiTheme="minorHAnsi" w:hAnsiTheme="minorHAnsi" w:cstheme="minorHAnsi"/>
          <w:color w:val="000000" w:themeColor="text1"/>
          <w:sz w:val="24"/>
          <w:szCs w:val="24"/>
        </w:rPr>
        <w:t>policymakers</w:t>
      </w:r>
      <w:r w:rsidR="009E1D6D">
        <w:rPr>
          <w:rFonts w:asciiTheme="minorHAnsi" w:hAnsiTheme="minorHAnsi" w:cstheme="minorHAnsi"/>
          <w:color w:val="000000" w:themeColor="text1"/>
          <w:sz w:val="24"/>
          <w:szCs w:val="24"/>
        </w:rPr>
        <w:t xml:space="preserve">, </w:t>
      </w:r>
      <w:r w:rsidRPr="001314C2" w:rsidR="009E1D6D">
        <w:rPr>
          <w:rFonts w:asciiTheme="minorHAnsi" w:hAnsiTheme="minorHAnsi" w:cstheme="minorHAnsi"/>
          <w:color w:val="000000" w:themeColor="text1"/>
          <w:sz w:val="24"/>
          <w:szCs w:val="24"/>
        </w:rPr>
        <w:t xml:space="preserve">museum </w:t>
      </w:r>
      <w:r w:rsidRPr="001314C2">
        <w:rPr>
          <w:rFonts w:asciiTheme="minorHAnsi" w:hAnsiTheme="minorHAnsi" w:cstheme="minorHAnsi"/>
          <w:color w:val="000000" w:themeColor="text1"/>
          <w:sz w:val="24"/>
          <w:szCs w:val="24"/>
        </w:rPr>
        <w:t xml:space="preserve">practitioners, </w:t>
      </w:r>
      <w:r w:rsidR="009E1D6D">
        <w:rPr>
          <w:rFonts w:asciiTheme="minorHAnsi" w:hAnsiTheme="minorHAnsi" w:cstheme="minorHAnsi"/>
          <w:color w:val="000000" w:themeColor="text1"/>
          <w:sz w:val="24"/>
          <w:szCs w:val="24"/>
        </w:rPr>
        <w:t xml:space="preserve">researchers, and </w:t>
      </w:r>
      <w:r w:rsidRPr="001314C2">
        <w:rPr>
          <w:rFonts w:asciiTheme="minorHAnsi" w:hAnsiTheme="minorHAnsi" w:cstheme="minorHAnsi"/>
          <w:color w:val="000000" w:themeColor="text1"/>
          <w:sz w:val="24"/>
          <w:szCs w:val="24"/>
        </w:rPr>
        <w:t>the public</w:t>
      </w:r>
      <w:r w:rsidR="009E1D6D">
        <w:rPr>
          <w:rFonts w:asciiTheme="minorHAnsi" w:hAnsiTheme="minorHAnsi" w:cstheme="minorHAnsi"/>
          <w:color w:val="000000" w:themeColor="text1"/>
          <w:sz w:val="24"/>
          <w:szCs w:val="24"/>
        </w:rPr>
        <w:t xml:space="preserve"> </w:t>
      </w:r>
      <w:r w:rsidRPr="001314C2">
        <w:rPr>
          <w:rFonts w:asciiTheme="minorHAnsi" w:hAnsiTheme="minorHAnsi" w:cstheme="minorHAnsi"/>
          <w:color w:val="000000" w:themeColor="text1"/>
          <w:sz w:val="24"/>
          <w:szCs w:val="24"/>
        </w:rPr>
        <w:t xml:space="preserve">with essential baseline statistics regarding the museum sector. </w:t>
      </w:r>
    </w:p>
    <w:p w:rsidR="00F81C83" w:rsidRPr="006964F5" w:rsidP="00A10524" w14:paraId="2646AEB9" w14:textId="77777777">
      <w:pPr>
        <w:spacing w:after="0"/>
        <w:rPr>
          <w:rFonts w:asciiTheme="minorHAnsi" w:hAnsiTheme="minorHAnsi" w:cstheme="minorHAnsi"/>
          <w:color w:val="000000" w:themeColor="text1"/>
          <w:sz w:val="24"/>
          <w:szCs w:val="24"/>
        </w:rPr>
      </w:pPr>
    </w:p>
    <w:p w:rsidR="00F81C83" w:rsidRPr="006964F5" w:rsidP="00A10524" w14:paraId="300E45B2" w14:textId="6D6F6AF9">
      <w:pPr>
        <w:spacing w:after="0"/>
        <w:rPr>
          <w:rFonts w:asciiTheme="minorHAnsi" w:hAnsiTheme="minorHAnsi" w:cstheme="minorHAnsi"/>
          <w:b/>
          <w:bCs/>
          <w:color w:val="000000" w:themeColor="text1"/>
          <w:sz w:val="24"/>
          <w:szCs w:val="24"/>
          <w:u w:val="single"/>
        </w:rPr>
      </w:pPr>
      <w:r w:rsidRPr="006964F5">
        <w:rPr>
          <w:rFonts w:asciiTheme="minorHAnsi" w:hAnsiTheme="minorHAnsi" w:cstheme="minorHAnsi"/>
          <w:b/>
          <w:bCs/>
          <w:color w:val="000000" w:themeColor="text1"/>
          <w:sz w:val="24"/>
          <w:szCs w:val="24"/>
          <w:u w:val="single"/>
        </w:rPr>
        <w:t>Necessity of the Information Collection</w:t>
      </w:r>
    </w:p>
    <w:p w:rsidR="009E1D6D" w:rsidP="00A10524" w14:paraId="1B58A56C" w14:textId="343DA354">
      <w:pPr>
        <w:spacing w:after="0"/>
        <w:rPr>
          <w:rFonts w:asciiTheme="minorHAnsi" w:hAnsiTheme="minorHAnsi" w:cstheme="minorHAnsi"/>
          <w:color w:val="000000" w:themeColor="text1"/>
          <w:sz w:val="24"/>
          <w:szCs w:val="24"/>
        </w:rPr>
      </w:pPr>
      <w:r w:rsidRPr="00F23361">
        <w:rPr>
          <w:rFonts w:asciiTheme="minorHAnsi" w:hAnsiTheme="minorHAnsi" w:cstheme="minorHAnsi"/>
          <w:color w:val="000000" w:themeColor="text1"/>
          <w:sz w:val="24"/>
          <w:szCs w:val="24"/>
        </w:rPr>
        <w:t>The United States is home to tens of thousands of museums. Together they steward living and non-living collections and, through their programs and services, contribute to the cultural health, economic vitality, and social well</w:t>
      </w:r>
      <w:r w:rsidR="00F37489">
        <w:rPr>
          <w:rFonts w:asciiTheme="minorHAnsi" w:hAnsiTheme="minorHAnsi" w:cstheme="minorHAnsi"/>
          <w:color w:val="000000" w:themeColor="text1"/>
          <w:sz w:val="24"/>
          <w:szCs w:val="24"/>
        </w:rPr>
        <w:t>-</w:t>
      </w:r>
      <w:r w:rsidRPr="00F23361">
        <w:rPr>
          <w:rFonts w:asciiTheme="minorHAnsi" w:hAnsiTheme="minorHAnsi" w:cstheme="minorHAnsi"/>
          <w:color w:val="000000" w:themeColor="text1"/>
          <w:sz w:val="24"/>
          <w:szCs w:val="24"/>
        </w:rPr>
        <w:t xml:space="preserve">being of the communities they serve. </w:t>
      </w:r>
    </w:p>
    <w:p w:rsidR="009E1D6D" w:rsidP="00A10524" w14:paraId="4274D892" w14:textId="77777777">
      <w:pPr>
        <w:spacing w:after="0"/>
        <w:rPr>
          <w:rFonts w:asciiTheme="minorHAnsi" w:hAnsiTheme="minorHAnsi" w:cstheme="minorHAnsi"/>
          <w:color w:val="000000" w:themeColor="text1"/>
          <w:sz w:val="24"/>
          <w:szCs w:val="24"/>
        </w:rPr>
      </w:pPr>
    </w:p>
    <w:p w:rsidR="00F23361" w:rsidP="5D8DE38B" w14:paraId="70BC2498" w14:textId="24B91F7E">
      <w:pPr>
        <w:spacing w:after="0"/>
        <w:rPr>
          <w:rFonts w:asciiTheme="minorHAnsi" w:hAnsiTheme="minorHAnsi" w:cstheme="minorBidi"/>
          <w:color w:val="000000" w:themeColor="text1"/>
          <w:sz w:val="24"/>
          <w:szCs w:val="24"/>
        </w:rPr>
      </w:pPr>
      <w:r w:rsidRPr="5D8DE38B">
        <w:rPr>
          <w:rFonts w:asciiTheme="minorHAnsi" w:hAnsiTheme="minorHAnsi" w:cstheme="minorBidi"/>
          <w:color w:val="000000" w:themeColor="text1"/>
          <w:sz w:val="24"/>
          <w:szCs w:val="24"/>
        </w:rPr>
        <w:t xml:space="preserve">Despite </w:t>
      </w:r>
      <w:r w:rsidRPr="5D8DE38B" w:rsidR="002170A8">
        <w:rPr>
          <w:rFonts w:asciiTheme="minorHAnsi" w:hAnsiTheme="minorHAnsi" w:cstheme="minorBidi"/>
          <w:color w:val="000000" w:themeColor="text1"/>
          <w:sz w:val="24"/>
          <w:szCs w:val="24"/>
        </w:rPr>
        <w:t xml:space="preserve">their </w:t>
      </w:r>
      <w:r w:rsidRPr="5D8DE38B">
        <w:rPr>
          <w:rFonts w:asciiTheme="minorHAnsi" w:hAnsiTheme="minorHAnsi" w:cstheme="minorBidi"/>
          <w:color w:val="000000" w:themeColor="text1"/>
          <w:sz w:val="24"/>
          <w:szCs w:val="24"/>
        </w:rPr>
        <w:t>importance</w:t>
      </w:r>
      <w:r w:rsidRPr="5D8DE38B" w:rsidR="002170A8">
        <w:rPr>
          <w:rFonts w:asciiTheme="minorHAnsi" w:hAnsiTheme="minorHAnsi" w:cstheme="minorBidi"/>
          <w:color w:val="000000" w:themeColor="text1"/>
          <w:sz w:val="24"/>
          <w:szCs w:val="24"/>
        </w:rPr>
        <w:t xml:space="preserve">, however, </w:t>
      </w:r>
      <w:r w:rsidRPr="5D8DE38B">
        <w:rPr>
          <w:rFonts w:asciiTheme="minorHAnsi" w:hAnsiTheme="minorHAnsi" w:cstheme="minorBidi"/>
          <w:color w:val="000000" w:themeColor="text1"/>
          <w:sz w:val="24"/>
          <w:szCs w:val="24"/>
        </w:rPr>
        <w:t>t</w:t>
      </w:r>
      <w:r w:rsidRPr="5D8DE38B" w:rsidR="009E1D6D">
        <w:rPr>
          <w:rFonts w:asciiTheme="minorHAnsi" w:hAnsiTheme="minorHAnsi" w:cstheme="minorBidi"/>
          <w:color w:val="000000" w:themeColor="text1"/>
          <w:sz w:val="24"/>
          <w:szCs w:val="24"/>
        </w:rPr>
        <w:t>here has never been a statistically valid</w:t>
      </w:r>
      <w:r w:rsidRPr="5D8DE38B" w:rsidR="00D76435">
        <w:rPr>
          <w:rFonts w:asciiTheme="minorHAnsi" w:hAnsiTheme="minorHAnsi" w:cstheme="minorBidi"/>
          <w:color w:val="000000" w:themeColor="text1"/>
          <w:sz w:val="24"/>
          <w:szCs w:val="24"/>
        </w:rPr>
        <w:t>, freely available</w:t>
      </w:r>
      <w:r w:rsidRPr="5D8DE38B" w:rsidR="009E1D6D">
        <w:rPr>
          <w:rFonts w:asciiTheme="minorHAnsi" w:hAnsiTheme="minorHAnsi" w:cstheme="minorBidi"/>
          <w:color w:val="000000" w:themeColor="text1"/>
          <w:sz w:val="24"/>
          <w:szCs w:val="24"/>
        </w:rPr>
        <w:t xml:space="preserve"> annual collection focused on the museum sector</w:t>
      </w:r>
      <w:r w:rsidR="006F48E4">
        <w:rPr>
          <w:rFonts w:asciiTheme="minorHAnsi" w:hAnsiTheme="minorHAnsi" w:cstheme="minorBidi"/>
          <w:color w:val="000000" w:themeColor="text1"/>
          <w:sz w:val="24"/>
          <w:szCs w:val="24"/>
        </w:rPr>
        <w:t>. In</w:t>
      </w:r>
      <w:r w:rsidR="007739BD">
        <w:rPr>
          <w:rFonts w:asciiTheme="minorHAnsi" w:hAnsiTheme="minorHAnsi" w:cstheme="minorBidi"/>
          <w:color w:val="000000" w:themeColor="text1"/>
          <w:sz w:val="24"/>
          <w:szCs w:val="24"/>
        </w:rPr>
        <w:t xml:space="preserve"> particular</w:t>
      </w:r>
      <w:r w:rsidR="00F37489">
        <w:rPr>
          <w:rFonts w:asciiTheme="minorHAnsi" w:hAnsiTheme="minorHAnsi" w:cstheme="minorBidi"/>
          <w:color w:val="000000" w:themeColor="text1"/>
          <w:sz w:val="24"/>
          <w:szCs w:val="24"/>
        </w:rPr>
        <w:t>,</w:t>
      </w:r>
      <w:r w:rsidR="006F48E4">
        <w:rPr>
          <w:rFonts w:asciiTheme="minorHAnsi" w:hAnsiTheme="minorHAnsi" w:cstheme="minorBidi"/>
          <w:color w:val="000000" w:themeColor="text1"/>
          <w:sz w:val="24"/>
          <w:szCs w:val="24"/>
        </w:rPr>
        <w:t xml:space="preserve"> there has never been</w:t>
      </w:r>
      <w:r w:rsidR="007739BD">
        <w:rPr>
          <w:rFonts w:asciiTheme="minorHAnsi" w:hAnsiTheme="minorHAnsi" w:cstheme="minorBidi"/>
          <w:color w:val="000000" w:themeColor="text1"/>
          <w:sz w:val="24"/>
          <w:szCs w:val="24"/>
        </w:rPr>
        <w:t xml:space="preserve"> a </w:t>
      </w:r>
      <w:r w:rsidR="004C402C">
        <w:rPr>
          <w:rFonts w:asciiTheme="minorHAnsi" w:hAnsiTheme="minorHAnsi" w:cstheme="minorBidi"/>
          <w:color w:val="000000" w:themeColor="text1"/>
          <w:sz w:val="24"/>
          <w:szCs w:val="24"/>
        </w:rPr>
        <w:t xml:space="preserve">singular </w:t>
      </w:r>
      <w:r w:rsidR="007739BD">
        <w:rPr>
          <w:rFonts w:asciiTheme="minorHAnsi" w:hAnsiTheme="minorHAnsi" w:cstheme="minorBidi"/>
          <w:color w:val="000000" w:themeColor="text1"/>
          <w:sz w:val="24"/>
          <w:szCs w:val="24"/>
        </w:rPr>
        <w:t>collection that captures the divers</w:t>
      </w:r>
      <w:r w:rsidR="001F01F5">
        <w:rPr>
          <w:rFonts w:asciiTheme="minorHAnsi" w:hAnsiTheme="minorHAnsi" w:cstheme="minorBidi"/>
          <w:color w:val="000000" w:themeColor="text1"/>
          <w:sz w:val="24"/>
          <w:szCs w:val="24"/>
        </w:rPr>
        <w:t xml:space="preserve">e </w:t>
      </w:r>
      <w:r w:rsidR="001A1CEB">
        <w:rPr>
          <w:rFonts w:asciiTheme="minorHAnsi" w:hAnsiTheme="minorHAnsi" w:cstheme="minorBidi"/>
          <w:color w:val="000000" w:themeColor="text1"/>
          <w:sz w:val="24"/>
          <w:szCs w:val="24"/>
        </w:rPr>
        <w:t>composition</w:t>
      </w:r>
      <w:r w:rsidR="007739BD">
        <w:rPr>
          <w:rFonts w:asciiTheme="minorHAnsi" w:hAnsiTheme="minorHAnsi" w:cstheme="minorBidi"/>
          <w:color w:val="000000" w:themeColor="text1"/>
          <w:sz w:val="24"/>
          <w:szCs w:val="24"/>
        </w:rPr>
        <w:t xml:space="preserve"> of the museum field in</w:t>
      </w:r>
      <w:r w:rsidR="00E0330F">
        <w:rPr>
          <w:rFonts w:asciiTheme="minorHAnsi" w:hAnsiTheme="minorHAnsi" w:cstheme="minorBidi"/>
          <w:color w:val="000000" w:themeColor="text1"/>
          <w:sz w:val="24"/>
          <w:szCs w:val="24"/>
        </w:rPr>
        <w:t xml:space="preserve"> terms </w:t>
      </w:r>
      <w:r w:rsidR="00C816ED">
        <w:rPr>
          <w:rFonts w:asciiTheme="minorHAnsi" w:hAnsiTheme="minorHAnsi" w:cstheme="minorBidi"/>
          <w:color w:val="000000" w:themeColor="text1"/>
          <w:sz w:val="24"/>
          <w:szCs w:val="24"/>
        </w:rPr>
        <w:t>of its varied disciplines and institution sizes</w:t>
      </w:r>
      <w:r w:rsidRPr="5D8DE38B" w:rsidR="009E1D6D">
        <w:rPr>
          <w:rFonts w:asciiTheme="minorHAnsi" w:hAnsiTheme="minorHAnsi" w:cstheme="minorBidi"/>
          <w:color w:val="000000" w:themeColor="text1"/>
          <w:sz w:val="24"/>
          <w:szCs w:val="24"/>
        </w:rPr>
        <w:t xml:space="preserve">. </w:t>
      </w:r>
      <w:r w:rsidRPr="5D8DE38B" w:rsidR="00280AC6">
        <w:rPr>
          <w:rFonts w:asciiTheme="minorHAnsi" w:hAnsiTheme="minorHAnsi" w:cstheme="minorBidi"/>
          <w:color w:val="000000" w:themeColor="text1"/>
          <w:sz w:val="24"/>
          <w:szCs w:val="24"/>
        </w:rPr>
        <w:t xml:space="preserve">The field has </w:t>
      </w:r>
      <w:r w:rsidRPr="5D8DE38B">
        <w:rPr>
          <w:rFonts w:asciiTheme="minorHAnsi" w:hAnsiTheme="minorHAnsi" w:cstheme="minorBidi"/>
          <w:color w:val="000000" w:themeColor="text1"/>
          <w:sz w:val="24"/>
          <w:szCs w:val="24"/>
        </w:rPr>
        <w:t xml:space="preserve">long </w:t>
      </w:r>
      <w:r w:rsidRPr="5D8DE38B" w:rsidR="00280AC6">
        <w:rPr>
          <w:rFonts w:asciiTheme="minorHAnsi" w:hAnsiTheme="minorHAnsi" w:cstheme="minorBidi"/>
          <w:color w:val="000000" w:themeColor="text1"/>
          <w:sz w:val="24"/>
          <w:szCs w:val="24"/>
        </w:rPr>
        <w:t xml:space="preserve">requested such a collection because its </w:t>
      </w:r>
      <w:r w:rsidRPr="5D8DE38B" w:rsidR="006D4DFA">
        <w:rPr>
          <w:rFonts w:asciiTheme="minorHAnsi" w:hAnsiTheme="minorHAnsi" w:cstheme="minorBidi"/>
          <w:color w:val="000000" w:themeColor="text1"/>
          <w:sz w:val="24"/>
          <w:szCs w:val="24"/>
        </w:rPr>
        <w:t xml:space="preserve">absence has hindered </w:t>
      </w:r>
      <w:r w:rsidRPr="5D8DE38B" w:rsidR="00280AC6">
        <w:rPr>
          <w:rFonts w:asciiTheme="minorHAnsi" w:hAnsiTheme="minorHAnsi" w:cstheme="minorBidi"/>
          <w:color w:val="000000" w:themeColor="text1"/>
          <w:sz w:val="24"/>
          <w:szCs w:val="24"/>
        </w:rPr>
        <w:t>museum researcher</w:t>
      </w:r>
      <w:r w:rsidRPr="5D8DE38B" w:rsidR="006D4DFA">
        <w:rPr>
          <w:rFonts w:asciiTheme="minorHAnsi" w:hAnsiTheme="minorHAnsi" w:cstheme="minorBidi"/>
          <w:color w:val="000000" w:themeColor="text1"/>
          <w:sz w:val="24"/>
          <w:szCs w:val="24"/>
        </w:rPr>
        <w:t>s</w:t>
      </w:r>
      <w:r w:rsidRPr="5D8DE38B" w:rsidR="00280AC6">
        <w:rPr>
          <w:rFonts w:asciiTheme="minorHAnsi" w:hAnsiTheme="minorHAnsi" w:cstheme="minorBidi"/>
          <w:color w:val="000000" w:themeColor="text1"/>
          <w:sz w:val="24"/>
          <w:szCs w:val="24"/>
        </w:rPr>
        <w:t>’</w:t>
      </w:r>
      <w:r w:rsidRPr="5D8DE38B" w:rsidR="006D4DFA">
        <w:rPr>
          <w:rFonts w:asciiTheme="minorHAnsi" w:hAnsiTheme="minorHAnsi" w:cstheme="minorBidi"/>
          <w:color w:val="000000" w:themeColor="text1"/>
          <w:sz w:val="24"/>
          <w:szCs w:val="24"/>
        </w:rPr>
        <w:t xml:space="preserve"> </w:t>
      </w:r>
      <w:r w:rsidRPr="5D8DE38B" w:rsidR="00280AC6">
        <w:rPr>
          <w:rFonts w:asciiTheme="minorHAnsi" w:hAnsiTheme="minorHAnsi" w:cstheme="minorBidi"/>
          <w:color w:val="000000" w:themeColor="text1"/>
          <w:sz w:val="24"/>
          <w:szCs w:val="24"/>
        </w:rPr>
        <w:t xml:space="preserve">and administrators’ </w:t>
      </w:r>
      <w:r w:rsidRPr="5D8DE38B" w:rsidR="006D4DFA">
        <w:rPr>
          <w:rFonts w:asciiTheme="minorHAnsi" w:hAnsiTheme="minorHAnsi" w:cstheme="minorBidi"/>
          <w:color w:val="000000" w:themeColor="text1"/>
          <w:sz w:val="24"/>
          <w:szCs w:val="24"/>
        </w:rPr>
        <w:t xml:space="preserve">ability to communicate </w:t>
      </w:r>
      <w:r w:rsidRPr="5D8DE38B" w:rsidR="00280AC6">
        <w:rPr>
          <w:rFonts w:asciiTheme="minorHAnsi" w:hAnsiTheme="minorHAnsi" w:cstheme="minorBidi"/>
          <w:color w:val="000000" w:themeColor="text1"/>
          <w:sz w:val="24"/>
          <w:szCs w:val="24"/>
        </w:rPr>
        <w:t xml:space="preserve">the </w:t>
      </w:r>
      <w:r w:rsidRPr="5D8DE38B" w:rsidR="00280AC6">
        <w:rPr>
          <w:rFonts w:asciiTheme="minorHAnsi" w:hAnsiTheme="minorHAnsi" w:cstheme="minorBidi"/>
          <w:color w:val="000000" w:themeColor="text1"/>
          <w:sz w:val="24"/>
          <w:szCs w:val="24"/>
        </w:rPr>
        <w:t xml:space="preserve">field’s </w:t>
      </w:r>
      <w:r w:rsidRPr="5D8DE38B" w:rsidR="006D4DFA">
        <w:rPr>
          <w:rFonts w:asciiTheme="minorHAnsi" w:hAnsiTheme="minorHAnsi" w:cstheme="minorBidi"/>
          <w:color w:val="000000" w:themeColor="text1"/>
          <w:sz w:val="24"/>
          <w:szCs w:val="24"/>
        </w:rPr>
        <w:t xml:space="preserve">important contributions to American </w:t>
      </w:r>
      <w:r w:rsidRPr="5D8DE38B" w:rsidR="00C72055">
        <w:rPr>
          <w:rFonts w:asciiTheme="minorHAnsi" w:hAnsiTheme="minorHAnsi" w:cstheme="minorBidi"/>
          <w:color w:val="000000" w:themeColor="text1"/>
          <w:sz w:val="24"/>
          <w:szCs w:val="24"/>
        </w:rPr>
        <w:t>society and</w:t>
      </w:r>
      <w:r w:rsidRPr="5D8DE38B" w:rsidR="00280AC6">
        <w:rPr>
          <w:rFonts w:asciiTheme="minorHAnsi" w:hAnsiTheme="minorHAnsi" w:cstheme="minorBidi"/>
          <w:color w:val="000000" w:themeColor="text1"/>
          <w:sz w:val="24"/>
          <w:szCs w:val="24"/>
        </w:rPr>
        <w:t xml:space="preserve"> has </w:t>
      </w:r>
      <w:r w:rsidRPr="5D8DE38B">
        <w:rPr>
          <w:rFonts w:asciiTheme="minorHAnsi" w:hAnsiTheme="minorHAnsi" w:cstheme="minorBidi"/>
          <w:color w:val="000000" w:themeColor="text1"/>
          <w:sz w:val="24"/>
          <w:szCs w:val="24"/>
        </w:rPr>
        <w:t xml:space="preserve">also </w:t>
      </w:r>
      <w:r w:rsidRPr="5D8DE38B" w:rsidR="006D4DFA">
        <w:rPr>
          <w:rFonts w:asciiTheme="minorHAnsi" w:hAnsiTheme="minorHAnsi" w:cstheme="minorBidi"/>
          <w:color w:val="000000" w:themeColor="text1"/>
          <w:sz w:val="24"/>
          <w:szCs w:val="24"/>
        </w:rPr>
        <w:t>hinder</w:t>
      </w:r>
      <w:r w:rsidRPr="5D8DE38B" w:rsidR="00280AC6">
        <w:rPr>
          <w:rFonts w:asciiTheme="minorHAnsi" w:hAnsiTheme="minorHAnsi" w:cstheme="minorBidi"/>
          <w:color w:val="000000" w:themeColor="text1"/>
          <w:sz w:val="24"/>
          <w:szCs w:val="24"/>
        </w:rPr>
        <w:t>ed</w:t>
      </w:r>
      <w:r w:rsidRPr="5D8DE38B" w:rsidR="006D4DFA">
        <w:rPr>
          <w:rFonts w:asciiTheme="minorHAnsi" w:hAnsiTheme="minorHAnsi" w:cstheme="minorBidi"/>
          <w:color w:val="000000" w:themeColor="text1"/>
          <w:sz w:val="24"/>
          <w:szCs w:val="24"/>
        </w:rPr>
        <w:t xml:space="preserve"> policymakers’ effective</w:t>
      </w:r>
      <w:r w:rsidRPr="5D8DE38B" w:rsidR="00280AC6">
        <w:rPr>
          <w:rFonts w:asciiTheme="minorHAnsi" w:hAnsiTheme="minorHAnsi" w:cstheme="minorBidi"/>
          <w:color w:val="000000" w:themeColor="text1"/>
          <w:sz w:val="24"/>
          <w:szCs w:val="24"/>
        </w:rPr>
        <w:t>ness in</w:t>
      </w:r>
      <w:r w:rsidRPr="5D8DE38B" w:rsidR="006D4DFA">
        <w:rPr>
          <w:rFonts w:asciiTheme="minorHAnsi" w:hAnsiTheme="minorHAnsi" w:cstheme="minorBidi"/>
          <w:color w:val="000000" w:themeColor="text1"/>
          <w:sz w:val="24"/>
          <w:szCs w:val="24"/>
        </w:rPr>
        <w:t xml:space="preserve"> tailor</w:t>
      </w:r>
      <w:r w:rsidRPr="5D8DE38B" w:rsidR="00280AC6">
        <w:rPr>
          <w:rFonts w:asciiTheme="minorHAnsi" w:hAnsiTheme="minorHAnsi" w:cstheme="minorBidi"/>
          <w:color w:val="000000" w:themeColor="text1"/>
          <w:sz w:val="24"/>
          <w:szCs w:val="24"/>
        </w:rPr>
        <w:t>ing</w:t>
      </w:r>
      <w:r w:rsidRPr="5D8DE38B" w:rsidR="006D4DFA">
        <w:rPr>
          <w:rFonts w:asciiTheme="minorHAnsi" w:hAnsiTheme="minorHAnsi" w:cstheme="minorBidi"/>
          <w:color w:val="000000" w:themeColor="text1"/>
          <w:sz w:val="24"/>
          <w:szCs w:val="24"/>
        </w:rPr>
        <w:t xml:space="preserve"> outreach </w:t>
      </w:r>
      <w:r w:rsidRPr="5D8DE38B" w:rsidR="00280AC6">
        <w:rPr>
          <w:rFonts w:asciiTheme="minorHAnsi" w:hAnsiTheme="minorHAnsi" w:cstheme="minorBidi"/>
          <w:color w:val="000000" w:themeColor="text1"/>
          <w:sz w:val="24"/>
          <w:szCs w:val="24"/>
        </w:rPr>
        <w:t xml:space="preserve">to, </w:t>
      </w:r>
      <w:r w:rsidRPr="5D8DE38B" w:rsidR="006D4DFA">
        <w:rPr>
          <w:rFonts w:asciiTheme="minorHAnsi" w:hAnsiTheme="minorHAnsi" w:cstheme="minorBidi"/>
          <w:color w:val="000000" w:themeColor="text1"/>
          <w:sz w:val="24"/>
          <w:szCs w:val="24"/>
        </w:rPr>
        <w:t xml:space="preserve">and support </w:t>
      </w:r>
      <w:r w:rsidRPr="5D8DE38B" w:rsidR="00280AC6">
        <w:rPr>
          <w:rFonts w:asciiTheme="minorHAnsi" w:hAnsiTheme="minorHAnsi" w:cstheme="minorBidi"/>
          <w:color w:val="000000" w:themeColor="text1"/>
          <w:sz w:val="24"/>
          <w:szCs w:val="24"/>
        </w:rPr>
        <w:t xml:space="preserve">for, </w:t>
      </w:r>
      <w:r w:rsidRPr="5D8DE38B" w:rsidR="006D4DFA">
        <w:rPr>
          <w:rFonts w:asciiTheme="minorHAnsi" w:hAnsiTheme="minorHAnsi" w:cstheme="minorBidi"/>
          <w:color w:val="000000" w:themeColor="text1"/>
          <w:sz w:val="24"/>
          <w:szCs w:val="24"/>
        </w:rPr>
        <w:t xml:space="preserve">the sector. </w:t>
      </w:r>
    </w:p>
    <w:p w:rsidR="00F23361" w:rsidP="00A10524" w14:paraId="0CA4F367" w14:textId="77777777">
      <w:pPr>
        <w:spacing w:after="0"/>
        <w:rPr>
          <w:rFonts w:asciiTheme="minorHAnsi" w:hAnsiTheme="minorHAnsi" w:cstheme="minorHAnsi"/>
          <w:color w:val="000000" w:themeColor="text1"/>
          <w:sz w:val="24"/>
          <w:szCs w:val="24"/>
        </w:rPr>
      </w:pPr>
    </w:p>
    <w:p w:rsidR="00024EF4" w:rsidRPr="00DE03A9" w:rsidP="00A10524" w14:paraId="6E206D9C" w14:textId="11D80358">
      <w:pPr>
        <w:spacing w:after="0"/>
        <w:rPr>
          <w:rFonts w:asciiTheme="minorHAnsi" w:hAnsiTheme="minorHAnsi" w:cstheme="minorHAnsi"/>
          <w:b/>
          <w:color w:val="000000" w:themeColor="text1"/>
          <w:sz w:val="24"/>
          <w:szCs w:val="24"/>
        </w:rPr>
      </w:pPr>
      <w:r w:rsidRPr="00DE03A9">
        <w:rPr>
          <w:rFonts w:asciiTheme="minorHAnsi" w:hAnsiTheme="minorHAnsi" w:cstheme="minorHAnsi"/>
          <w:b/>
          <w:color w:val="000000" w:themeColor="text1"/>
          <w:sz w:val="24"/>
          <w:szCs w:val="24"/>
        </w:rPr>
        <w:t>A.1.b. Legislative Authorization</w:t>
      </w:r>
    </w:p>
    <w:p w:rsidR="00024EF4" w:rsidRPr="0052323A" w:rsidP="5D8DE38B" w14:paraId="09AC1591" w14:textId="11EAAE6F">
      <w:pPr>
        <w:spacing w:after="0"/>
        <w:rPr>
          <w:rFonts w:asciiTheme="minorHAnsi" w:hAnsiTheme="minorHAnsi" w:cstheme="minorBidi"/>
          <w:color w:val="000000" w:themeColor="text1"/>
          <w:sz w:val="24"/>
          <w:szCs w:val="24"/>
        </w:rPr>
      </w:pPr>
      <w:r w:rsidRPr="5D8DE38B">
        <w:rPr>
          <w:rFonts w:asciiTheme="minorHAnsi" w:hAnsiTheme="minorHAnsi" w:cstheme="minorBidi"/>
          <w:color w:val="000000" w:themeColor="text1"/>
          <w:sz w:val="24"/>
          <w:szCs w:val="24"/>
        </w:rPr>
        <w:t xml:space="preserve">20 U.S. Code § 9108 </w:t>
      </w:r>
      <w:r w:rsidRPr="5D8DE38B" w:rsidR="00A60BAC">
        <w:rPr>
          <w:rFonts w:asciiTheme="minorHAnsi" w:hAnsiTheme="minorHAnsi" w:cstheme="minorBidi"/>
          <w:color w:val="000000" w:themeColor="text1"/>
          <w:sz w:val="24"/>
          <w:szCs w:val="24"/>
        </w:rPr>
        <w:t xml:space="preserve">provides </w:t>
      </w:r>
      <w:r w:rsidRPr="5D8DE38B" w:rsidR="005B4D81">
        <w:rPr>
          <w:rFonts w:asciiTheme="minorHAnsi" w:hAnsiTheme="minorHAnsi" w:cstheme="minorBidi"/>
          <w:color w:val="000000" w:themeColor="text1"/>
          <w:sz w:val="24"/>
          <w:szCs w:val="24"/>
        </w:rPr>
        <w:t xml:space="preserve">IMLS with </w:t>
      </w:r>
      <w:r w:rsidRPr="5D8DE38B" w:rsidR="00A60BAC">
        <w:rPr>
          <w:rFonts w:asciiTheme="minorHAnsi" w:hAnsiTheme="minorHAnsi" w:cstheme="minorBidi"/>
          <w:color w:val="000000" w:themeColor="text1"/>
          <w:sz w:val="24"/>
          <w:szCs w:val="24"/>
        </w:rPr>
        <w:t xml:space="preserve">legislative authority </w:t>
      </w:r>
      <w:r w:rsidRPr="5D8DE38B">
        <w:rPr>
          <w:rFonts w:asciiTheme="minorHAnsi" w:hAnsiTheme="minorHAnsi" w:cstheme="minorBidi"/>
          <w:color w:val="000000" w:themeColor="text1"/>
          <w:sz w:val="24"/>
          <w:szCs w:val="24"/>
        </w:rPr>
        <w:t xml:space="preserve">to </w:t>
      </w:r>
      <w:r w:rsidRPr="5D8DE38B" w:rsidR="00CD1745">
        <w:rPr>
          <w:rFonts w:asciiTheme="minorHAnsi" w:hAnsiTheme="minorHAnsi" w:cstheme="minorBidi"/>
          <w:color w:val="000000" w:themeColor="text1"/>
          <w:sz w:val="24"/>
          <w:szCs w:val="24"/>
        </w:rPr>
        <w:t xml:space="preserve">conduct policy research, analysis, and data collection to extend and improve the </w:t>
      </w:r>
      <w:r w:rsidR="00FB73EF">
        <w:rPr>
          <w:rFonts w:asciiTheme="minorHAnsi" w:hAnsiTheme="minorHAnsi" w:cstheme="minorBidi"/>
          <w:color w:val="000000" w:themeColor="text1"/>
          <w:sz w:val="24"/>
          <w:szCs w:val="24"/>
        </w:rPr>
        <w:t>n</w:t>
      </w:r>
      <w:r w:rsidRPr="5D8DE38B" w:rsidR="00CD1745">
        <w:rPr>
          <w:rFonts w:asciiTheme="minorHAnsi" w:hAnsiTheme="minorHAnsi" w:cstheme="minorBidi"/>
          <w:color w:val="000000" w:themeColor="text1"/>
          <w:sz w:val="24"/>
          <w:szCs w:val="24"/>
        </w:rPr>
        <w:t xml:space="preserve">ation's museum, library, and information services. </w:t>
      </w:r>
      <w:r w:rsidR="006B7E43">
        <w:rPr>
          <w:rFonts w:asciiTheme="minorHAnsi" w:hAnsiTheme="minorHAnsi" w:cstheme="minorBidi"/>
          <w:color w:val="000000" w:themeColor="text1"/>
          <w:sz w:val="24"/>
          <w:szCs w:val="24"/>
        </w:rPr>
        <w:t>IMLS</w:t>
      </w:r>
      <w:r w:rsidR="007973B7">
        <w:rPr>
          <w:rFonts w:asciiTheme="minorHAnsi" w:hAnsiTheme="minorHAnsi" w:cstheme="minorBidi"/>
          <w:color w:val="000000" w:themeColor="text1"/>
          <w:sz w:val="24"/>
          <w:szCs w:val="24"/>
        </w:rPr>
        <w:t>’</w:t>
      </w:r>
      <w:r w:rsidR="006B7E43">
        <w:rPr>
          <w:rFonts w:asciiTheme="minorHAnsi" w:hAnsiTheme="minorHAnsi" w:cstheme="minorBidi"/>
          <w:color w:val="000000" w:themeColor="text1"/>
          <w:sz w:val="24"/>
          <w:szCs w:val="24"/>
        </w:rPr>
        <w:t xml:space="preserve"> </w:t>
      </w:r>
      <w:r w:rsidR="007973B7">
        <w:rPr>
          <w:rFonts w:asciiTheme="minorHAnsi" w:hAnsiTheme="minorHAnsi" w:cstheme="minorBidi"/>
          <w:color w:val="000000" w:themeColor="text1"/>
          <w:sz w:val="24"/>
          <w:szCs w:val="24"/>
        </w:rPr>
        <w:t>current efforts</w:t>
      </w:r>
      <w:r w:rsidR="006B7E43">
        <w:rPr>
          <w:rFonts w:asciiTheme="minorHAnsi" w:hAnsiTheme="minorHAnsi" w:cstheme="minorBidi"/>
          <w:color w:val="000000" w:themeColor="text1"/>
          <w:sz w:val="24"/>
          <w:szCs w:val="24"/>
        </w:rPr>
        <w:t xml:space="preserve"> to conduct a survey of the </w:t>
      </w:r>
      <w:r w:rsidR="00FB73EF">
        <w:rPr>
          <w:rFonts w:asciiTheme="minorHAnsi" w:hAnsiTheme="minorHAnsi" w:cstheme="minorBidi"/>
          <w:color w:val="000000" w:themeColor="text1"/>
          <w:sz w:val="24"/>
          <w:szCs w:val="24"/>
        </w:rPr>
        <w:t>n</w:t>
      </w:r>
      <w:r w:rsidR="006B7E43">
        <w:rPr>
          <w:rFonts w:asciiTheme="minorHAnsi" w:hAnsiTheme="minorHAnsi" w:cstheme="minorBidi"/>
          <w:color w:val="000000" w:themeColor="text1"/>
          <w:sz w:val="24"/>
          <w:szCs w:val="24"/>
        </w:rPr>
        <w:t xml:space="preserve">ation’s museums </w:t>
      </w:r>
      <w:r w:rsidR="00A947F3">
        <w:rPr>
          <w:rFonts w:asciiTheme="minorHAnsi" w:hAnsiTheme="minorHAnsi" w:cstheme="minorBidi"/>
          <w:color w:val="000000" w:themeColor="text1"/>
          <w:sz w:val="24"/>
          <w:szCs w:val="24"/>
        </w:rPr>
        <w:t xml:space="preserve">began </w:t>
      </w:r>
      <w:r w:rsidR="006B7E43">
        <w:rPr>
          <w:rFonts w:asciiTheme="minorHAnsi" w:hAnsiTheme="minorHAnsi" w:cstheme="minorBidi"/>
          <w:color w:val="000000" w:themeColor="text1"/>
          <w:sz w:val="24"/>
          <w:szCs w:val="24"/>
        </w:rPr>
        <w:t xml:space="preserve">in 2020 and </w:t>
      </w:r>
      <w:r w:rsidR="00A947F3">
        <w:rPr>
          <w:rFonts w:asciiTheme="minorHAnsi" w:hAnsiTheme="minorHAnsi" w:cstheme="minorBidi"/>
          <w:color w:val="000000" w:themeColor="text1"/>
          <w:sz w:val="24"/>
          <w:szCs w:val="24"/>
        </w:rPr>
        <w:t>included</w:t>
      </w:r>
      <w:r w:rsidR="006B7E43">
        <w:rPr>
          <w:rFonts w:asciiTheme="minorHAnsi" w:hAnsiTheme="minorHAnsi" w:cstheme="minorBidi"/>
          <w:color w:val="000000" w:themeColor="text1"/>
          <w:sz w:val="24"/>
          <w:szCs w:val="24"/>
        </w:rPr>
        <w:t xml:space="preserve"> extensive groundwork (see </w:t>
      </w:r>
      <w:r w:rsidR="00113098">
        <w:rPr>
          <w:rFonts w:asciiTheme="minorHAnsi" w:hAnsiTheme="minorHAnsi" w:cstheme="minorBidi"/>
          <w:color w:val="000000" w:themeColor="text1"/>
          <w:sz w:val="24"/>
          <w:szCs w:val="24"/>
        </w:rPr>
        <w:t xml:space="preserve">also </w:t>
      </w:r>
      <w:r w:rsidR="007041F1">
        <w:rPr>
          <w:rFonts w:asciiTheme="minorHAnsi" w:hAnsiTheme="minorHAnsi" w:cstheme="minorBidi"/>
          <w:color w:val="000000" w:themeColor="text1"/>
          <w:sz w:val="24"/>
          <w:szCs w:val="24"/>
        </w:rPr>
        <w:t xml:space="preserve">Section </w:t>
      </w:r>
      <w:r w:rsidR="006B7E43">
        <w:rPr>
          <w:rFonts w:asciiTheme="minorHAnsi" w:hAnsiTheme="minorHAnsi" w:cstheme="minorBidi"/>
          <w:color w:val="000000" w:themeColor="text1"/>
          <w:sz w:val="24"/>
          <w:szCs w:val="24"/>
        </w:rPr>
        <w:t>A.4</w:t>
      </w:r>
      <w:r w:rsidR="007041F1">
        <w:rPr>
          <w:rFonts w:asciiTheme="minorHAnsi" w:hAnsiTheme="minorHAnsi" w:cstheme="minorBidi"/>
          <w:color w:val="000000" w:themeColor="text1"/>
          <w:sz w:val="24"/>
          <w:szCs w:val="24"/>
        </w:rPr>
        <w:t xml:space="preserve"> below</w:t>
      </w:r>
      <w:r w:rsidR="006B7E43">
        <w:rPr>
          <w:rFonts w:asciiTheme="minorHAnsi" w:hAnsiTheme="minorHAnsi" w:cstheme="minorBidi"/>
          <w:color w:val="000000" w:themeColor="text1"/>
          <w:sz w:val="24"/>
          <w:szCs w:val="24"/>
        </w:rPr>
        <w:t xml:space="preserve">) </w:t>
      </w:r>
      <w:r w:rsidR="009917C9">
        <w:rPr>
          <w:rFonts w:asciiTheme="minorHAnsi" w:hAnsiTheme="minorHAnsi" w:cstheme="minorBidi"/>
          <w:color w:val="000000" w:themeColor="text1"/>
          <w:sz w:val="24"/>
          <w:szCs w:val="24"/>
        </w:rPr>
        <w:t xml:space="preserve">leading </w:t>
      </w:r>
      <w:r w:rsidR="006B7E43">
        <w:rPr>
          <w:rFonts w:asciiTheme="minorHAnsi" w:hAnsiTheme="minorHAnsi" w:cstheme="minorBidi"/>
          <w:color w:val="000000" w:themeColor="text1"/>
          <w:sz w:val="24"/>
          <w:szCs w:val="24"/>
        </w:rPr>
        <w:t>to a pilot of the NMS</w:t>
      </w:r>
      <w:r w:rsidR="009917C9">
        <w:rPr>
          <w:rFonts w:asciiTheme="minorHAnsi" w:hAnsiTheme="minorHAnsi" w:cstheme="minorBidi"/>
          <w:color w:val="000000" w:themeColor="text1"/>
          <w:sz w:val="24"/>
          <w:szCs w:val="24"/>
        </w:rPr>
        <w:t xml:space="preserve"> in 2023</w:t>
      </w:r>
      <w:r w:rsidR="006B7E43">
        <w:rPr>
          <w:rFonts w:asciiTheme="minorHAnsi" w:hAnsiTheme="minorHAnsi" w:cstheme="minorBidi"/>
          <w:color w:val="000000" w:themeColor="text1"/>
          <w:sz w:val="24"/>
          <w:szCs w:val="24"/>
        </w:rPr>
        <w:t xml:space="preserve">. </w:t>
      </w:r>
      <w:r w:rsidRPr="5D8DE38B" w:rsidR="00CD1745">
        <w:rPr>
          <w:rFonts w:asciiTheme="minorHAnsi" w:hAnsiTheme="minorHAnsi" w:cstheme="minorBidi"/>
          <w:color w:val="000000" w:themeColor="text1"/>
          <w:sz w:val="24"/>
          <w:szCs w:val="24"/>
        </w:rPr>
        <w:t>T</w:t>
      </w:r>
      <w:r w:rsidRPr="5D8DE38B">
        <w:rPr>
          <w:rFonts w:asciiTheme="minorHAnsi" w:hAnsiTheme="minorHAnsi" w:cstheme="minorBidi"/>
          <w:color w:val="000000" w:themeColor="text1"/>
          <w:sz w:val="24"/>
          <w:szCs w:val="24"/>
        </w:rPr>
        <w:t xml:space="preserve">he </w:t>
      </w:r>
      <w:r w:rsidR="006B7E43">
        <w:rPr>
          <w:rFonts w:asciiTheme="minorHAnsi" w:hAnsiTheme="minorHAnsi" w:cstheme="minorBidi"/>
          <w:color w:val="000000" w:themeColor="text1"/>
          <w:sz w:val="24"/>
          <w:szCs w:val="24"/>
        </w:rPr>
        <w:t xml:space="preserve">full </w:t>
      </w:r>
      <w:r w:rsidRPr="5D8DE38B">
        <w:rPr>
          <w:rFonts w:asciiTheme="minorHAnsi" w:hAnsiTheme="minorHAnsi" w:cstheme="minorBidi"/>
          <w:color w:val="000000" w:themeColor="text1"/>
          <w:sz w:val="24"/>
          <w:szCs w:val="24"/>
        </w:rPr>
        <w:t>NMS</w:t>
      </w:r>
      <w:r w:rsidRPr="5D8DE38B" w:rsidR="00CD1745">
        <w:rPr>
          <w:rFonts w:asciiTheme="minorHAnsi" w:hAnsiTheme="minorHAnsi" w:cstheme="minorBidi"/>
          <w:color w:val="000000" w:themeColor="text1"/>
          <w:sz w:val="24"/>
          <w:szCs w:val="24"/>
        </w:rPr>
        <w:t xml:space="preserve"> </w:t>
      </w:r>
      <w:r w:rsidRPr="5D8DE38B" w:rsidR="00AF0B09">
        <w:rPr>
          <w:rFonts w:asciiTheme="minorHAnsi" w:hAnsiTheme="minorHAnsi" w:cstheme="minorBidi"/>
          <w:color w:val="000000" w:themeColor="text1"/>
          <w:sz w:val="24"/>
          <w:szCs w:val="24"/>
        </w:rPr>
        <w:t xml:space="preserve">is a data collection that </w:t>
      </w:r>
      <w:r w:rsidRPr="5D8DE38B">
        <w:rPr>
          <w:rFonts w:asciiTheme="minorHAnsi" w:hAnsiTheme="minorHAnsi" w:cstheme="minorBidi"/>
          <w:color w:val="000000" w:themeColor="text1"/>
          <w:sz w:val="24"/>
          <w:szCs w:val="24"/>
        </w:rPr>
        <w:t xml:space="preserve">will </w:t>
      </w:r>
      <w:r w:rsidRPr="5D8DE38B" w:rsidR="00AF0B09">
        <w:rPr>
          <w:rFonts w:asciiTheme="minorHAnsi" w:hAnsiTheme="minorHAnsi" w:cstheme="minorBidi"/>
          <w:color w:val="000000" w:themeColor="text1"/>
          <w:sz w:val="24"/>
          <w:szCs w:val="24"/>
        </w:rPr>
        <w:t xml:space="preserve">fulfill this aspect of IMLS’ governmental role by </w:t>
      </w:r>
      <w:r w:rsidRPr="5D8DE38B">
        <w:rPr>
          <w:rFonts w:asciiTheme="minorHAnsi" w:hAnsiTheme="minorHAnsi" w:cstheme="minorBidi"/>
          <w:color w:val="000000" w:themeColor="text1"/>
          <w:sz w:val="24"/>
          <w:szCs w:val="24"/>
        </w:rPr>
        <w:t>captur</w:t>
      </w:r>
      <w:r w:rsidRPr="5D8DE38B" w:rsidR="00AF0B09">
        <w:rPr>
          <w:rFonts w:asciiTheme="minorHAnsi" w:hAnsiTheme="minorHAnsi" w:cstheme="minorBidi"/>
          <w:color w:val="000000" w:themeColor="text1"/>
          <w:sz w:val="24"/>
          <w:szCs w:val="24"/>
        </w:rPr>
        <w:t>ing</w:t>
      </w:r>
      <w:r w:rsidRPr="5D8DE38B">
        <w:rPr>
          <w:rFonts w:asciiTheme="minorHAnsi" w:hAnsiTheme="minorHAnsi" w:cstheme="minorBidi"/>
          <w:color w:val="000000" w:themeColor="text1"/>
          <w:sz w:val="24"/>
          <w:szCs w:val="24"/>
        </w:rPr>
        <w:t xml:space="preserve"> the scope and scale of museums’ presence and reach within the United States over time</w:t>
      </w:r>
      <w:r w:rsidRPr="5D8DE38B" w:rsidR="00AF0B09">
        <w:rPr>
          <w:rFonts w:asciiTheme="minorHAnsi" w:hAnsiTheme="minorHAnsi" w:cstheme="minorBidi"/>
          <w:color w:val="000000" w:themeColor="text1"/>
          <w:sz w:val="24"/>
          <w:szCs w:val="24"/>
        </w:rPr>
        <w:t xml:space="preserve"> by gathering</w:t>
      </w:r>
      <w:r w:rsidRPr="5D8DE38B">
        <w:rPr>
          <w:rFonts w:asciiTheme="minorHAnsi" w:hAnsiTheme="minorHAnsi" w:cstheme="minorBidi"/>
          <w:color w:val="000000" w:themeColor="text1"/>
          <w:sz w:val="24"/>
          <w:szCs w:val="24"/>
        </w:rPr>
        <w:t xml:space="preserve"> foundational, high-level data directly from museums to </w:t>
      </w:r>
      <w:r w:rsidRPr="5D8DE38B" w:rsidR="00C40342">
        <w:rPr>
          <w:rFonts w:asciiTheme="minorHAnsi" w:hAnsiTheme="minorHAnsi" w:cstheme="minorBidi"/>
          <w:color w:val="000000" w:themeColor="text1"/>
          <w:sz w:val="24"/>
          <w:szCs w:val="24"/>
        </w:rPr>
        <w:t>produce valid and reliable results</w:t>
      </w:r>
      <w:r w:rsidRPr="5D8DE38B">
        <w:rPr>
          <w:rFonts w:asciiTheme="minorHAnsi" w:hAnsiTheme="minorHAnsi" w:cstheme="minorBidi"/>
          <w:color w:val="000000" w:themeColor="text1"/>
          <w:sz w:val="24"/>
          <w:szCs w:val="24"/>
        </w:rPr>
        <w:t>.</w:t>
      </w:r>
    </w:p>
    <w:p w:rsidR="00DE03A9" w:rsidRPr="0052323A" w:rsidP="00A10524" w14:paraId="24025047" w14:textId="77777777">
      <w:pPr>
        <w:spacing w:after="0"/>
        <w:rPr>
          <w:rFonts w:asciiTheme="minorHAnsi" w:hAnsiTheme="minorHAnsi" w:cstheme="minorHAnsi"/>
          <w:bCs/>
          <w:color w:val="000000" w:themeColor="text1"/>
          <w:sz w:val="24"/>
          <w:szCs w:val="24"/>
        </w:rPr>
      </w:pPr>
    </w:p>
    <w:p w:rsidR="00D55958" w:rsidRPr="0052323A" w:rsidP="00A10524" w14:paraId="29C41260" w14:textId="77777777">
      <w:pPr>
        <w:keepNext/>
        <w:spacing w:after="0"/>
        <w:rPr>
          <w:rFonts w:asciiTheme="minorHAnsi" w:hAnsiTheme="minorHAnsi" w:cstheme="minorHAnsi"/>
          <w:b/>
          <w:color w:val="000000" w:themeColor="text1"/>
          <w:sz w:val="28"/>
          <w:szCs w:val="28"/>
        </w:rPr>
      </w:pPr>
      <w:r w:rsidRPr="0052323A">
        <w:rPr>
          <w:rFonts w:asciiTheme="minorHAnsi" w:hAnsiTheme="minorHAnsi" w:cstheme="minorHAnsi"/>
          <w:b/>
          <w:color w:val="000000" w:themeColor="text1"/>
          <w:sz w:val="28"/>
          <w:szCs w:val="28"/>
        </w:rPr>
        <w:t>A</w:t>
      </w:r>
      <w:r w:rsidRPr="0052323A" w:rsidR="00024EF4">
        <w:rPr>
          <w:rFonts w:asciiTheme="minorHAnsi" w:hAnsiTheme="minorHAnsi" w:cstheme="minorHAnsi"/>
          <w:b/>
          <w:color w:val="000000" w:themeColor="text1"/>
          <w:sz w:val="28"/>
          <w:szCs w:val="28"/>
        </w:rPr>
        <w:t>.2.</w:t>
      </w:r>
      <w:r w:rsidRPr="0052323A" w:rsidR="00024EF4">
        <w:rPr>
          <w:rFonts w:asciiTheme="minorHAnsi" w:hAnsiTheme="minorHAnsi" w:cstheme="minorHAnsi"/>
          <w:b/>
          <w:color w:val="000000" w:themeColor="text1"/>
          <w:sz w:val="28"/>
          <w:szCs w:val="28"/>
        </w:rPr>
        <w:tab/>
        <w:t>Purposes and Uses of the Data</w:t>
      </w:r>
      <w:r w:rsidRPr="0052323A">
        <w:rPr>
          <w:rFonts w:asciiTheme="minorHAnsi" w:hAnsiTheme="minorHAnsi" w:cstheme="minorHAnsi"/>
          <w:b/>
          <w:color w:val="000000" w:themeColor="text1"/>
          <w:sz w:val="28"/>
          <w:szCs w:val="28"/>
        </w:rPr>
        <w:t xml:space="preserve"> </w:t>
      </w:r>
    </w:p>
    <w:p w:rsidR="00E92895" w:rsidP="0052323A" w14:paraId="7A2B55F1" w14:textId="126885FC">
      <w:pPr>
        <w:spacing w:after="0"/>
        <w:rPr>
          <w:rFonts w:asciiTheme="minorHAnsi" w:hAnsiTheme="minorHAnsi" w:cstheme="minorHAnsi"/>
          <w:color w:val="000000" w:themeColor="text1"/>
          <w:sz w:val="24"/>
          <w:szCs w:val="24"/>
        </w:rPr>
      </w:pPr>
      <w:r w:rsidRPr="0052323A">
        <w:rPr>
          <w:rFonts w:asciiTheme="minorHAnsi" w:hAnsiTheme="minorHAnsi" w:cstheme="minorHAnsi"/>
          <w:color w:val="000000" w:themeColor="text1"/>
          <w:sz w:val="24"/>
          <w:szCs w:val="24"/>
        </w:rPr>
        <w:t xml:space="preserve">The primary purpose of </w:t>
      </w:r>
      <w:r w:rsidR="00BA2F30">
        <w:rPr>
          <w:rFonts w:asciiTheme="minorHAnsi" w:hAnsiTheme="minorHAnsi" w:cstheme="minorHAnsi"/>
          <w:color w:val="000000" w:themeColor="text1"/>
          <w:sz w:val="24"/>
          <w:szCs w:val="24"/>
        </w:rPr>
        <w:t>NMS</w:t>
      </w:r>
      <w:r w:rsidRPr="0052323A" w:rsidR="00367647">
        <w:rPr>
          <w:rFonts w:asciiTheme="minorHAnsi" w:hAnsiTheme="minorHAnsi" w:cstheme="minorHAnsi"/>
          <w:color w:val="000000" w:themeColor="text1"/>
          <w:sz w:val="24"/>
          <w:szCs w:val="24"/>
        </w:rPr>
        <w:t xml:space="preserve"> </w:t>
      </w:r>
      <w:r w:rsidRPr="0052323A">
        <w:rPr>
          <w:rFonts w:asciiTheme="minorHAnsi" w:hAnsiTheme="minorHAnsi" w:cstheme="minorHAnsi"/>
          <w:color w:val="000000" w:themeColor="text1"/>
          <w:sz w:val="24"/>
          <w:szCs w:val="24"/>
        </w:rPr>
        <w:t xml:space="preserve">is to collect statistically valid data on the </w:t>
      </w:r>
      <w:r w:rsidR="00367647">
        <w:rPr>
          <w:rFonts w:asciiTheme="minorHAnsi" w:hAnsiTheme="minorHAnsi" w:cstheme="minorHAnsi"/>
          <w:color w:val="000000" w:themeColor="text1"/>
          <w:sz w:val="24"/>
          <w:szCs w:val="24"/>
        </w:rPr>
        <w:t xml:space="preserve">American </w:t>
      </w:r>
      <w:r w:rsidRPr="0052323A">
        <w:rPr>
          <w:rFonts w:asciiTheme="minorHAnsi" w:hAnsiTheme="minorHAnsi" w:cstheme="minorHAnsi"/>
          <w:color w:val="000000" w:themeColor="text1"/>
          <w:sz w:val="24"/>
          <w:szCs w:val="24"/>
        </w:rPr>
        <w:t>museum sector</w:t>
      </w:r>
      <w:r>
        <w:rPr>
          <w:rFonts w:asciiTheme="minorHAnsi" w:hAnsiTheme="minorHAnsi" w:cstheme="minorHAnsi"/>
          <w:color w:val="000000" w:themeColor="text1"/>
          <w:sz w:val="24"/>
          <w:szCs w:val="24"/>
        </w:rPr>
        <w:t xml:space="preserve"> that </w:t>
      </w:r>
      <w:r w:rsidRPr="0052323A">
        <w:rPr>
          <w:rFonts w:asciiTheme="minorHAnsi" w:hAnsiTheme="minorHAnsi" w:cstheme="minorHAnsi"/>
          <w:color w:val="000000" w:themeColor="text1"/>
          <w:sz w:val="24"/>
          <w:szCs w:val="24"/>
        </w:rPr>
        <w:t xml:space="preserve">does not currently exist. The data will </w:t>
      </w:r>
      <w:r w:rsidR="00367647">
        <w:rPr>
          <w:rFonts w:asciiTheme="minorHAnsi" w:hAnsiTheme="minorHAnsi" w:cstheme="minorHAnsi"/>
          <w:color w:val="000000" w:themeColor="text1"/>
          <w:sz w:val="24"/>
          <w:szCs w:val="24"/>
        </w:rPr>
        <w:t xml:space="preserve">for the first time </w:t>
      </w:r>
      <w:r w:rsidRPr="0052323A">
        <w:rPr>
          <w:rFonts w:asciiTheme="minorHAnsi" w:hAnsiTheme="minorHAnsi" w:cstheme="minorHAnsi"/>
          <w:color w:val="000000" w:themeColor="text1"/>
          <w:sz w:val="24"/>
          <w:szCs w:val="24"/>
        </w:rPr>
        <w:t>describe the scope</w:t>
      </w:r>
      <w:r>
        <w:rPr>
          <w:rFonts w:asciiTheme="minorHAnsi" w:hAnsiTheme="minorHAnsi" w:cstheme="minorHAnsi"/>
          <w:color w:val="000000" w:themeColor="text1"/>
          <w:sz w:val="24"/>
          <w:szCs w:val="24"/>
        </w:rPr>
        <w:t>,</w:t>
      </w:r>
      <w:r w:rsidRPr="0052323A">
        <w:rPr>
          <w:rFonts w:asciiTheme="minorHAnsi" w:hAnsiTheme="minorHAnsi" w:cstheme="minorHAnsi"/>
          <w:color w:val="000000" w:themeColor="text1"/>
          <w:sz w:val="24"/>
          <w:szCs w:val="24"/>
        </w:rPr>
        <w:t xml:space="preserve"> scale </w:t>
      </w:r>
      <w:r>
        <w:rPr>
          <w:rFonts w:asciiTheme="minorHAnsi" w:hAnsiTheme="minorHAnsi" w:cstheme="minorHAnsi"/>
          <w:color w:val="000000" w:themeColor="text1"/>
          <w:sz w:val="24"/>
          <w:szCs w:val="24"/>
        </w:rPr>
        <w:t xml:space="preserve">and nature </w:t>
      </w:r>
      <w:r w:rsidRPr="0052323A">
        <w:rPr>
          <w:rFonts w:asciiTheme="minorHAnsi" w:hAnsiTheme="minorHAnsi" w:cstheme="minorHAnsi"/>
          <w:color w:val="000000" w:themeColor="text1"/>
          <w:sz w:val="24"/>
          <w:szCs w:val="24"/>
        </w:rPr>
        <w:t>of museums’ presence and reach within the U</w:t>
      </w:r>
      <w:r w:rsidR="00FB73EF">
        <w:rPr>
          <w:rFonts w:asciiTheme="minorHAnsi" w:hAnsiTheme="minorHAnsi" w:cstheme="minorHAnsi"/>
          <w:color w:val="000000" w:themeColor="text1"/>
          <w:sz w:val="24"/>
          <w:szCs w:val="24"/>
        </w:rPr>
        <w:t xml:space="preserve">nited </w:t>
      </w:r>
      <w:r w:rsidRPr="0052323A">
        <w:rPr>
          <w:rFonts w:asciiTheme="minorHAnsi" w:hAnsiTheme="minorHAnsi" w:cstheme="minorHAnsi"/>
          <w:color w:val="000000" w:themeColor="text1"/>
          <w:sz w:val="24"/>
          <w:szCs w:val="24"/>
        </w:rPr>
        <w:t>S</w:t>
      </w:r>
      <w:r w:rsidR="00FB73EF">
        <w:rPr>
          <w:rFonts w:asciiTheme="minorHAnsi" w:hAnsiTheme="minorHAnsi" w:cstheme="minorHAnsi"/>
          <w:color w:val="000000" w:themeColor="text1"/>
          <w:sz w:val="24"/>
          <w:szCs w:val="24"/>
        </w:rPr>
        <w:t>tates</w:t>
      </w:r>
      <w:r w:rsidRPr="0052323A">
        <w:rPr>
          <w:rFonts w:asciiTheme="minorHAnsi" w:hAnsiTheme="minorHAnsi" w:cstheme="minorHAnsi"/>
          <w:color w:val="000000" w:themeColor="text1"/>
          <w:sz w:val="24"/>
          <w:szCs w:val="24"/>
        </w:rPr>
        <w:t xml:space="preserve">. </w:t>
      </w:r>
    </w:p>
    <w:p w:rsidR="00E92895" w:rsidP="0052323A" w14:paraId="243766E6" w14:textId="77777777">
      <w:pPr>
        <w:spacing w:after="0"/>
        <w:rPr>
          <w:rFonts w:asciiTheme="minorHAnsi" w:hAnsiTheme="minorHAnsi" w:cstheme="minorHAnsi"/>
          <w:color w:val="000000" w:themeColor="text1"/>
          <w:sz w:val="24"/>
          <w:szCs w:val="24"/>
        </w:rPr>
      </w:pPr>
    </w:p>
    <w:p w:rsidR="0052323A" w:rsidRPr="0052323A" w:rsidP="0052323A" w14:paraId="57D4FBFC" w14:textId="69553287">
      <w:pPr>
        <w:spacing w:after="0"/>
        <w:rPr>
          <w:rFonts w:asciiTheme="minorHAnsi" w:hAnsiTheme="minorHAnsi" w:cstheme="minorHAnsi"/>
          <w:color w:val="000000" w:themeColor="text1"/>
          <w:sz w:val="24"/>
          <w:szCs w:val="24"/>
        </w:rPr>
      </w:pPr>
      <w:r w:rsidRPr="0052323A">
        <w:rPr>
          <w:rFonts w:asciiTheme="minorHAnsi" w:hAnsiTheme="minorHAnsi" w:cstheme="minorHAnsi"/>
          <w:color w:val="000000" w:themeColor="text1"/>
          <w:sz w:val="24"/>
          <w:szCs w:val="24"/>
        </w:rPr>
        <w:t xml:space="preserve">NMS data </w:t>
      </w:r>
      <w:r w:rsidRPr="0052323A" w:rsidR="00E92895">
        <w:rPr>
          <w:rFonts w:asciiTheme="minorHAnsi" w:hAnsiTheme="minorHAnsi" w:cstheme="minorHAnsi"/>
          <w:color w:val="000000" w:themeColor="text1"/>
          <w:sz w:val="24"/>
          <w:szCs w:val="24"/>
        </w:rPr>
        <w:t xml:space="preserve">will </w:t>
      </w:r>
      <w:r w:rsidR="00367647">
        <w:rPr>
          <w:rFonts w:asciiTheme="minorHAnsi" w:hAnsiTheme="minorHAnsi" w:cstheme="minorHAnsi"/>
          <w:color w:val="000000" w:themeColor="text1"/>
          <w:sz w:val="24"/>
          <w:szCs w:val="24"/>
        </w:rPr>
        <w:t xml:space="preserve">serve a foundational purpose in the museum field by providing a common statistical resource from which interested parties can complete analyses </w:t>
      </w:r>
      <w:r w:rsidRPr="0052323A" w:rsidR="00E92895">
        <w:rPr>
          <w:rFonts w:asciiTheme="minorHAnsi" w:hAnsiTheme="minorHAnsi" w:cstheme="minorHAnsi"/>
          <w:color w:val="000000" w:themeColor="text1"/>
          <w:sz w:val="24"/>
          <w:szCs w:val="24"/>
        </w:rPr>
        <w:t xml:space="preserve">used for </w:t>
      </w:r>
      <w:r w:rsidRPr="0052323A" w:rsidR="00367647">
        <w:rPr>
          <w:rFonts w:asciiTheme="minorHAnsi" w:hAnsiTheme="minorHAnsi" w:cstheme="minorHAnsi"/>
          <w:color w:val="000000" w:themeColor="text1"/>
          <w:sz w:val="24"/>
          <w:szCs w:val="24"/>
        </w:rPr>
        <w:t>policymaking</w:t>
      </w:r>
      <w:r w:rsidR="00367647">
        <w:rPr>
          <w:rFonts w:asciiTheme="minorHAnsi" w:hAnsiTheme="minorHAnsi" w:cstheme="minorHAnsi"/>
          <w:color w:val="000000" w:themeColor="text1"/>
          <w:sz w:val="24"/>
          <w:szCs w:val="24"/>
        </w:rPr>
        <w:t xml:space="preserve">, </w:t>
      </w:r>
      <w:r w:rsidRPr="0052323A" w:rsidR="00E92895">
        <w:rPr>
          <w:rFonts w:asciiTheme="minorHAnsi" w:hAnsiTheme="minorHAnsi" w:cstheme="minorHAnsi"/>
          <w:color w:val="000000" w:themeColor="text1"/>
          <w:sz w:val="24"/>
          <w:szCs w:val="24"/>
        </w:rPr>
        <w:t xml:space="preserve">planning, research, </w:t>
      </w:r>
      <w:r w:rsidR="00367647">
        <w:rPr>
          <w:rFonts w:asciiTheme="minorHAnsi" w:hAnsiTheme="minorHAnsi" w:cstheme="minorHAnsi"/>
          <w:color w:val="000000" w:themeColor="text1"/>
          <w:sz w:val="24"/>
          <w:szCs w:val="24"/>
        </w:rPr>
        <w:t xml:space="preserve">and </w:t>
      </w:r>
      <w:r w:rsidRPr="0052323A" w:rsidR="00E92895">
        <w:rPr>
          <w:rFonts w:asciiTheme="minorHAnsi" w:hAnsiTheme="minorHAnsi" w:cstheme="minorHAnsi"/>
          <w:color w:val="000000" w:themeColor="text1"/>
          <w:sz w:val="24"/>
          <w:szCs w:val="24"/>
        </w:rPr>
        <w:t>evaluation</w:t>
      </w:r>
      <w:r w:rsidR="00E92895">
        <w:rPr>
          <w:rFonts w:asciiTheme="minorHAnsi" w:hAnsiTheme="minorHAnsi" w:cstheme="minorHAnsi"/>
          <w:color w:val="000000" w:themeColor="text1"/>
          <w:sz w:val="24"/>
          <w:szCs w:val="24"/>
        </w:rPr>
        <w:t xml:space="preserve">. </w:t>
      </w:r>
      <w:r w:rsidR="00367647">
        <w:rPr>
          <w:rFonts w:asciiTheme="minorHAnsi" w:hAnsiTheme="minorHAnsi" w:cstheme="minorHAnsi"/>
          <w:color w:val="000000" w:themeColor="text1"/>
          <w:sz w:val="24"/>
          <w:szCs w:val="24"/>
        </w:rPr>
        <w:t>S</w:t>
      </w:r>
      <w:r w:rsidR="00E92895">
        <w:rPr>
          <w:rFonts w:asciiTheme="minorHAnsi" w:hAnsiTheme="minorHAnsi" w:cstheme="minorHAnsi"/>
          <w:color w:val="000000" w:themeColor="text1"/>
          <w:sz w:val="24"/>
          <w:szCs w:val="24"/>
        </w:rPr>
        <w:t xml:space="preserve">urvey </w:t>
      </w:r>
      <w:r w:rsidR="00367647">
        <w:rPr>
          <w:rFonts w:asciiTheme="minorHAnsi" w:hAnsiTheme="minorHAnsi" w:cstheme="minorHAnsi"/>
          <w:color w:val="000000" w:themeColor="text1"/>
          <w:sz w:val="24"/>
          <w:szCs w:val="24"/>
        </w:rPr>
        <w:t xml:space="preserve">results </w:t>
      </w:r>
      <w:r w:rsidRPr="0052323A">
        <w:rPr>
          <w:rFonts w:asciiTheme="minorHAnsi" w:hAnsiTheme="minorHAnsi" w:cstheme="minorHAnsi"/>
          <w:color w:val="000000" w:themeColor="text1"/>
          <w:sz w:val="24"/>
          <w:szCs w:val="24"/>
        </w:rPr>
        <w:t xml:space="preserve">will be </w:t>
      </w:r>
      <w:r w:rsidR="00367647">
        <w:rPr>
          <w:rFonts w:asciiTheme="minorHAnsi" w:hAnsiTheme="minorHAnsi" w:cstheme="minorHAnsi"/>
          <w:color w:val="000000" w:themeColor="text1"/>
          <w:sz w:val="24"/>
          <w:szCs w:val="24"/>
        </w:rPr>
        <w:t xml:space="preserve">used by </w:t>
      </w:r>
      <w:r w:rsidRPr="0052323A">
        <w:rPr>
          <w:rFonts w:asciiTheme="minorHAnsi" w:hAnsiTheme="minorHAnsi" w:cstheme="minorHAnsi"/>
          <w:color w:val="000000" w:themeColor="text1"/>
          <w:sz w:val="24"/>
          <w:szCs w:val="24"/>
        </w:rPr>
        <w:t xml:space="preserve">museum practitioners, policymakers at </w:t>
      </w:r>
      <w:r w:rsidR="00E92895">
        <w:rPr>
          <w:rFonts w:asciiTheme="minorHAnsi" w:hAnsiTheme="minorHAnsi" w:cstheme="minorHAnsi"/>
          <w:color w:val="000000" w:themeColor="text1"/>
          <w:sz w:val="24"/>
          <w:szCs w:val="24"/>
        </w:rPr>
        <w:t>all levels of government</w:t>
      </w:r>
      <w:r w:rsidRPr="0052323A">
        <w:rPr>
          <w:rFonts w:asciiTheme="minorHAnsi" w:hAnsiTheme="minorHAnsi" w:cstheme="minorHAnsi"/>
          <w:color w:val="000000" w:themeColor="text1"/>
          <w:sz w:val="24"/>
          <w:szCs w:val="24"/>
        </w:rPr>
        <w:t>, the public, researchers, and journalists.</w:t>
      </w:r>
    </w:p>
    <w:p w:rsidR="0052323A" w:rsidRPr="0052323A" w:rsidP="0052323A" w14:paraId="20D3DCDF" w14:textId="77777777">
      <w:pPr>
        <w:spacing w:after="0"/>
        <w:rPr>
          <w:rFonts w:asciiTheme="minorHAnsi" w:hAnsiTheme="minorHAnsi" w:cstheme="minorHAnsi"/>
          <w:color w:val="000000" w:themeColor="text1"/>
          <w:sz w:val="24"/>
          <w:szCs w:val="24"/>
        </w:rPr>
      </w:pPr>
    </w:p>
    <w:p w:rsidR="00D55958" w:rsidRPr="00CE4D3B" w:rsidP="00506E40" w14:paraId="4C638EA1" w14:textId="77777777">
      <w:pPr>
        <w:spacing w:after="0"/>
        <w:rPr>
          <w:rFonts w:asciiTheme="minorHAnsi" w:hAnsiTheme="minorHAnsi" w:cstheme="minorHAnsi"/>
          <w:b/>
          <w:color w:val="000000" w:themeColor="text1"/>
          <w:sz w:val="28"/>
          <w:szCs w:val="28"/>
        </w:rPr>
      </w:pPr>
      <w:r w:rsidRPr="00CE4D3B">
        <w:rPr>
          <w:rFonts w:asciiTheme="minorHAnsi" w:hAnsiTheme="minorHAnsi" w:cstheme="minorHAnsi"/>
          <w:b/>
          <w:color w:val="000000" w:themeColor="text1"/>
          <w:sz w:val="28"/>
          <w:szCs w:val="28"/>
        </w:rPr>
        <w:t>A</w:t>
      </w:r>
      <w:r w:rsidRPr="00CE4D3B" w:rsidR="00024EF4">
        <w:rPr>
          <w:rFonts w:asciiTheme="minorHAnsi" w:hAnsiTheme="minorHAnsi" w:cstheme="minorHAnsi"/>
          <w:b/>
          <w:color w:val="000000" w:themeColor="text1"/>
          <w:sz w:val="28"/>
          <w:szCs w:val="28"/>
        </w:rPr>
        <w:t>.3.</w:t>
      </w:r>
      <w:r w:rsidRPr="00CE4D3B" w:rsidR="00024EF4">
        <w:rPr>
          <w:rFonts w:asciiTheme="minorHAnsi" w:hAnsiTheme="minorHAnsi" w:cstheme="minorHAnsi"/>
          <w:b/>
          <w:color w:val="000000" w:themeColor="text1"/>
          <w:sz w:val="28"/>
          <w:szCs w:val="28"/>
        </w:rPr>
        <w:tab/>
        <w:t>Use of Improved Information Technology</w:t>
      </w:r>
      <w:r w:rsidRPr="00CE4D3B">
        <w:rPr>
          <w:rFonts w:asciiTheme="minorHAnsi" w:hAnsiTheme="minorHAnsi" w:cstheme="minorHAnsi"/>
          <w:b/>
          <w:color w:val="000000" w:themeColor="text1"/>
          <w:sz w:val="28"/>
          <w:szCs w:val="28"/>
        </w:rPr>
        <w:t xml:space="preserve"> </w:t>
      </w:r>
    </w:p>
    <w:p w:rsidR="006C0BFB" w:rsidRPr="00CE4D3B" w:rsidP="5D8DE38B" w14:paraId="580488AF" w14:textId="57B56243">
      <w:pPr>
        <w:pStyle w:val="BodyText"/>
        <w:spacing w:after="0"/>
        <w:rPr>
          <w:rFonts w:asciiTheme="minorHAnsi" w:hAnsiTheme="minorHAnsi" w:cstheme="minorBidi"/>
          <w:color w:val="000000" w:themeColor="text1"/>
          <w:sz w:val="24"/>
          <w:szCs w:val="24"/>
        </w:rPr>
      </w:pPr>
      <w:r w:rsidRPr="5D8DE38B">
        <w:rPr>
          <w:rFonts w:asciiTheme="minorHAnsi" w:hAnsiTheme="minorHAnsi" w:cstheme="minorBidi"/>
          <w:color w:val="000000" w:themeColor="text1"/>
          <w:sz w:val="24"/>
          <w:szCs w:val="24"/>
        </w:rPr>
        <w:t xml:space="preserve">The </w:t>
      </w:r>
      <w:r w:rsidRPr="5D8DE38B">
        <w:rPr>
          <w:rFonts w:asciiTheme="minorHAnsi" w:hAnsiTheme="minorHAnsi" w:cstheme="minorBidi"/>
          <w:color w:val="000000" w:themeColor="text1"/>
          <w:sz w:val="24"/>
          <w:szCs w:val="24"/>
        </w:rPr>
        <w:t>NMS will be a web-based data collection</w:t>
      </w:r>
      <w:r w:rsidRPr="5D8DE38B" w:rsidR="00983E42">
        <w:rPr>
          <w:rFonts w:asciiTheme="minorHAnsi" w:hAnsiTheme="minorHAnsi" w:cstheme="minorBidi"/>
          <w:color w:val="000000" w:themeColor="text1"/>
          <w:sz w:val="24"/>
          <w:szCs w:val="24"/>
        </w:rPr>
        <w:t xml:space="preserve">. </w:t>
      </w:r>
      <w:r w:rsidRPr="5D8DE38B" w:rsidR="002C4F07">
        <w:rPr>
          <w:rFonts w:asciiTheme="minorHAnsi" w:hAnsiTheme="minorHAnsi" w:cstheme="minorBidi"/>
          <w:color w:val="000000" w:themeColor="text1"/>
          <w:sz w:val="24"/>
          <w:szCs w:val="24"/>
        </w:rPr>
        <w:t>W</w:t>
      </w:r>
      <w:r w:rsidRPr="5D8DE38B" w:rsidR="00567DF0">
        <w:rPr>
          <w:rFonts w:asciiTheme="minorHAnsi" w:hAnsiTheme="minorHAnsi" w:cstheme="minorBidi"/>
          <w:color w:val="000000" w:themeColor="text1"/>
          <w:sz w:val="24"/>
          <w:szCs w:val="24"/>
        </w:rPr>
        <w:t>eb instrument</w:t>
      </w:r>
      <w:r w:rsidRPr="5D8DE38B" w:rsidR="002C4F07">
        <w:rPr>
          <w:rFonts w:asciiTheme="minorHAnsi" w:hAnsiTheme="minorHAnsi" w:cstheme="minorBidi"/>
          <w:color w:val="000000" w:themeColor="text1"/>
          <w:sz w:val="24"/>
          <w:szCs w:val="24"/>
        </w:rPr>
        <w:t>s</w:t>
      </w:r>
      <w:r w:rsidRPr="5D8DE38B" w:rsidR="00567DF0">
        <w:rPr>
          <w:rFonts w:asciiTheme="minorHAnsi" w:hAnsiTheme="minorHAnsi" w:cstheme="minorBidi"/>
          <w:color w:val="000000" w:themeColor="text1"/>
          <w:sz w:val="24"/>
          <w:szCs w:val="24"/>
        </w:rPr>
        <w:t xml:space="preserve"> simplif</w:t>
      </w:r>
      <w:r w:rsidRPr="5D8DE38B" w:rsidR="002C4F07">
        <w:rPr>
          <w:rFonts w:asciiTheme="minorHAnsi" w:hAnsiTheme="minorHAnsi" w:cstheme="minorBidi"/>
          <w:color w:val="000000" w:themeColor="text1"/>
          <w:sz w:val="24"/>
          <w:szCs w:val="24"/>
        </w:rPr>
        <w:t>y</w:t>
      </w:r>
      <w:r w:rsidRPr="5D8DE38B" w:rsidR="00567DF0">
        <w:rPr>
          <w:rFonts w:asciiTheme="minorHAnsi" w:hAnsiTheme="minorHAnsi" w:cstheme="minorBidi"/>
          <w:color w:val="000000" w:themeColor="text1"/>
          <w:sz w:val="24"/>
          <w:szCs w:val="24"/>
        </w:rPr>
        <w:t xml:space="preserve"> certain aspects of survey respons</w:t>
      </w:r>
      <w:r w:rsidRPr="5D8DE38B" w:rsidR="002C4F07">
        <w:rPr>
          <w:rFonts w:asciiTheme="minorHAnsi" w:hAnsiTheme="minorHAnsi" w:cstheme="minorBidi"/>
          <w:color w:val="000000" w:themeColor="text1"/>
          <w:sz w:val="24"/>
          <w:szCs w:val="24"/>
        </w:rPr>
        <w:t>e</w:t>
      </w:r>
      <w:r w:rsidRPr="5D8DE38B" w:rsidR="00567DF0">
        <w:rPr>
          <w:rFonts w:asciiTheme="minorHAnsi" w:hAnsiTheme="minorHAnsi" w:cstheme="minorBidi"/>
          <w:color w:val="000000" w:themeColor="text1"/>
          <w:sz w:val="24"/>
          <w:szCs w:val="24"/>
        </w:rPr>
        <w:t xml:space="preserve">, such as </w:t>
      </w:r>
      <w:r w:rsidRPr="5D8DE38B" w:rsidR="002C4F07">
        <w:rPr>
          <w:rFonts w:asciiTheme="minorHAnsi" w:hAnsiTheme="minorHAnsi" w:cstheme="minorBidi"/>
          <w:color w:val="000000" w:themeColor="text1"/>
          <w:sz w:val="24"/>
          <w:szCs w:val="24"/>
        </w:rPr>
        <w:t xml:space="preserve">lowering burden by </w:t>
      </w:r>
      <w:r w:rsidRPr="5D8DE38B" w:rsidR="00567DF0">
        <w:rPr>
          <w:rFonts w:asciiTheme="minorHAnsi" w:hAnsiTheme="minorHAnsi" w:cstheme="minorBidi"/>
          <w:color w:val="000000" w:themeColor="text1"/>
          <w:sz w:val="24"/>
          <w:szCs w:val="24"/>
        </w:rPr>
        <w:t>automatically skipping questions that do not apply based on previous answers</w:t>
      </w:r>
      <w:r w:rsidRPr="5D8DE38B" w:rsidR="002C4F07">
        <w:rPr>
          <w:rFonts w:asciiTheme="minorHAnsi" w:hAnsiTheme="minorHAnsi" w:cstheme="minorBidi"/>
          <w:color w:val="000000" w:themeColor="text1"/>
          <w:sz w:val="24"/>
          <w:szCs w:val="24"/>
        </w:rPr>
        <w:t xml:space="preserve">, </w:t>
      </w:r>
      <w:r w:rsidRPr="5D8DE38B" w:rsidR="00567DF0">
        <w:rPr>
          <w:rFonts w:asciiTheme="minorHAnsi" w:hAnsiTheme="minorHAnsi" w:cstheme="minorBidi"/>
          <w:color w:val="000000" w:themeColor="text1"/>
          <w:sz w:val="24"/>
          <w:szCs w:val="24"/>
        </w:rPr>
        <w:t>performing arithmetical operations</w:t>
      </w:r>
      <w:r w:rsidRPr="5D8DE38B" w:rsidR="002C4F07">
        <w:rPr>
          <w:rFonts w:asciiTheme="minorHAnsi" w:hAnsiTheme="minorHAnsi" w:cstheme="minorBidi"/>
          <w:color w:val="000000" w:themeColor="text1"/>
          <w:sz w:val="24"/>
          <w:szCs w:val="24"/>
        </w:rPr>
        <w:t>, and allowing for dynamic text substitution that improves respondent experience</w:t>
      </w:r>
      <w:r w:rsidRPr="5D8DE38B" w:rsidR="003F6B91">
        <w:rPr>
          <w:rFonts w:asciiTheme="minorHAnsi" w:hAnsiTheme="minorHAnsi" w:cstheme="minorBidi"/>
          <w:color w:val="000000" w:themeColor="text1"/>
          <w:sz w:val="24"/>
          <w:szCs w:val="24"/>
        </w:rPr>
        <w:t xml:space="preserve">. The survey contractor will be able to </w:t>
      </w:r>
      <w:r w:rsidRPr="5D8DE38B" w:rsidR="002C4F07">
        <w:rPr>
          <w:rFonts w:asciiTheme="minorHAnsi" w:hAnsiTheme="minorHAnsi" w:cstheme="minorBidi"/>
          <w:color w:val="000000" w:themeColor="text1"/>
          <w:sz w:val="24"/>
          <w:szCs w:val="24"/>
        </w:rPr>
        <w:t xml:space="preserve">continuously </w:t>
      </w:r>
      <w:r w:rsidRPr="5D8DE38B" w:rsidR="008568A1">
        <w:rPr>
          <w:rFonts w:asciiTheme="minorHAnsi" w:hAnsiTheme="minorHAnsi" w:cstheme="minorBidi"/>
          <w:color w:val="000000" w:themeColor="text1"/>
          <w:sz w:val="24"/>
          <w:szCs w:val="24"/>
        </w:rPr>
        <w:t xml:space="preserve">monitor response status and </w:t>
      </w:r>
      <w:r w:rsidRPr="5D8DE38B" w:rsidR="002C4F07">
        <w:rPr>
          <w:rFonts w:asciiTheme="minorHAnsi" w:hAnsiTheme="minorHAnsi" w:cstheme="minorBidi"/>
          <w:color w:val="000000" w:themeColor="text1"/>
          <w:sz w:val="24"/>
          <w:szCs w:val="24"/>
        </w:rPr>
        <w:t xml:space="preserve">respondent </w:t>
      </w:r>
      <w:r w:rsidRPr="5D8DE38B" w:rsidR="008568A1">
        <w:rPr>
          <w:rFonts w:asciiTheme="minorHAnsi" w:hAnsiTheme="minorHAnsi" w:cstheme="minorBidi"/>
          <w:color w:val="000000" w:themeColor="text1"/>
          <w:sz w:val="24"/>
          <w:szCs w:val="24"/>
        </w:rPr>
        <w:t xml:space="preserve">data. </w:t>
      </w:r>
      <w:r w:rsidRPr="5D8DE38B" w:rsidR="002C4F07">
        <w:rPr>
          <w:rFonts w:asciiTheme="minorHAnsi" w:hAnsiTheme="minorHAnsi" w:cstheme="minorBidi"/>
          <w:color w:val="000000" w:themeColor="text1"/>
          <w:sz w:val="24"/>
          <w:szCs w:val="24"/>
        </w:rPr>
        <w:t>During the NMS pilot, which was deployed in nearly</w:t>
      </w:r>
      <w:r w:rsidR="00FB73EF">
        <w:rPr>
          <w:rFonts w:asciiTheme="minorHAnsi" w:hAnsiTheme="minorHAnsi" w:cstheme="minorBidi"/>
          <w:color w:val="000000" w:themeColor="text1"/>
          <w:sz w:val="24"/>
          <w:szCs w:val="24"/>
        </w:rPr>
        <w:t xml:space="preserve"> </w:t>
      </w:r>
      <w:r w:rsidRPr="5D8DE38B" w:rsidR="002C4F07">
        <w:rPr>
          <w:rFonts w:asciiTheme="minorHAnsi" w:hAnsiTheme="minorHAnsi" w:cstheme="minorBidi"/>
          <w:color w:val="000000" w:themeColor="text1"/>
          <w:sz w:val="24"/>
          <w:szCs w:val="24"/>
        </w:rPr>
        <w:t xml:space="preserve">identical fashion to the full NMS, </w:t>
      </w:r>
      <w:r w:rsidR="00277EB4">
        <w:rPr>
          <w:rFonts w:asciiTheme="minorHAnsi" w:hAnsiTheme="minorHAnsi" w:cstheme="minorBidi"/>
          <w:color w:val="000000" w:themeColor="text1"/>
          <w:sz w:val="24"/>
          <w:szCs w:val="24"/>
        </w:rPr>
        <w:t>most</w:t>
      </w:r>
      <w:r w:rsidRPr="5D8DE38B" w:rsidR="002C4F07">
        <w:rPr>
          <w:rFonts w:asciiTheme="minorHAnsi" w:hAnsiTheme="minorHAnsi" w:cstheme="minorBidi"/>
          <w:color w:val="000000" w:themeColor="text1"/>
          <w:sz w:val="24"/>
          <w:szCs w:val="24"/>
        </w:rPr>
        <w:t xml:space="preserve"> respondents found it easy to navigate through the online survey and only a small percentage experienced any functionality issues.</w:t>
      </w:r>
      <w:r>
        <w:rPr>
          <w:rStyle w:val="FootnoteReference"/>
          <w:rFonts w:asciiTheme="minorHAnsi" w:hAnsiTheme="minorHAnsi" w:cstheme="minorHAnsi"/>
          <w:color w:val="000000" w:themeColor="text1"/>
          <w:sz w:val="24"/>
          <w:szCs w:val="24"/>
        </w:rPr>
        <w:footnoteReference w:id="5"/>
      </w:r>
      <w:r w:rsidRPr="5D8DE38B" w:rsidR="002C4F07">
        <w:rPr>
          <w:rFonts w:asciiTheme="minorHAnsi" w:hAnsiTheme="minorHAnsi" w:cstheme="minorBidi"/>
          <w:color w:val="000000" w:themeColor="text1"/>
          <w:sz w:val="24"/>
          <w:szCs w:val="24"/>
        </w:rPr>
        <w:t xml:space="preserve"> </w:t>
      </w:r>
    </w:p>
    <w:p w:rsidR="009A4DDD" w:rsidRPr="00DC453D" w:rsidP="00506E40" w14:paraId="0EA4D4F1" w14:textId="77777777">
      <w:pPr>
        <w:pStyle w:val="BodyText"/>
        <w:spacing w:after="0"/>
        <w:rPr>
          <w:rFonts w:asciiTheme="minorHAnsi" w:hAnsiTheme="minorHAnsi" w:cstheme="minorHAnsi"/>
          <w:color w:val="000000" w:themeColor="text1"/>
          <w:sz w:val="24"/>
          <w:szCs w:val="24"/>
        </w:rPr>
      </w:pPr>
    </w:p>
    <w:p w:rsidR="00D55958" w:rsidRPr="00DC453D" w:rsidP="00A10524" w14:paraId="0C42C258" w14:textId="77777777">
      <w:pPr>
        <w:spacing w:after="0"/>
        <w:rPr>
          <w:rFonts w:asciiTheme="minorHAnsi" w:hAnsiTheme="minorHAnsi" w:cstheme="minorHAnsi"/>
          <w:b/>
          <w:color w:val="000000" w:themeColor="text1"/>
          <w:sz w:val="28"/>
          <w:szCs w:val="28"/>
        </w:rPr>
      </w:pPr>
      <w:r w:rsidRPr="00DC453D">
        <w:rPr>
          <w:rFonts w:asciiTheme="minorHAnsi" w:hAnsiTheme="minorHAnsi" w:cstheme="minorHAnsi"/>
          <w:b/>
          <w:color w:val="000000" w:themeColor="text1"/>
          <w:sz w:val="28"/>
          <w:szCs w:val="28"/>
        </w:rPr>
        <w:t>A</w:t>
      </w:r>
      <w:r w:rsidRPr="00DC453D" w:rsidR="00024EF4">
        <w:rPr>
          <w:rFonts w:asciiTheme="minorHAnsi" w:hAnsiTheme="minorHAnsi" w:cstheme="minorHAnsi"/>
          <w:b/>
          <w:color w:val="000000" w:themeColor="text1"/>
          <w:sz w:val="28"/>
          <w:szCs w:val="28"/>
        </w:rPr>
        <w:t>.</w:t>
      </w:r>
      <w:r w:rsidRPr="00DC453D">
        <w:rPr>
          <w:rFonts w:asciiTheme="minorHAnsi" w:hAnsiTheme="minorHAnsi" w:cstheme="minorHAnsi"/>
          <w:b/>
          <w:color w:val="000000" w:themeColor="text1"/>
          <w:sz w:val="28"/>
          <w:szCs w:val="28"/>
        </w:rPr>
        <w:t>4.</w:t>
      </w:r>
      <w:r w:rsidRPr="00DC453D" w:rsidR="00024EF4">
        <w:rPr>
          <w:rFonts w:asciiTheme="minorHAnsi" w:hAnsiTheme="minorHAnsi" w:cstheme="minorHAnsi"/>
          <w:b/>
          <w:color w:val="000000" w:themeColor="text1"/>
          <w:sz w:val="28"/>
          <w:szCs w:val="28"/>
        </w:rPr>
        <w:tab/>
        <w:t>Efforts to Identify Duplication</w:t>
      </w:r>
    </w:p>
    <w:p w:rsidR="00D76435" w:rsidP="00D76435" w14:paraId="0E047495" w14:textId="4119A2F5">
      <w:pPr>
        <w:spacing w:after="0"/>
        <w:rPr>
          <w:rFonts w:asciiTheme="minorHAnsi" w:hAnsiTheme="minorHAnsi" w:cstheme="minorHAnsi"/>
          <w:color w:val="000000" w:themeColor="text1"/>
          <w:sz w:val="24"/>
          <w:szCs w:val="24"/>
        </w:rPr>
      </w:pPr>
      <w:r w:rsidRPr="00155913">
        <w:rPr>
          <w:rFonts w:asciiTheme="minorHAnsi" w:hAnsiTheme="minorHAnsi" w:cstheme="minorHAnsi"/>
          <w:color w:val="000000" w:themeColor="text1"/>
          <w:sz w:val="24"/>
          <w:szCs w:val="24"/>
        </w:rPr>
        <w:t xml:space="preserve">IMLS has completed </w:t>
      </w:r>
      <w:r>
        <w:rPr>
          <w:rFonts w:asciiTheme="minorHAnsi" w:hAnsiTheme="minorHAnsi" w:cstheme="minorHAnsi"/>
          <w:color w:val="000000" w:themeColor="text1"/>
          <w:sz w:val="24"/>
          <w:szCs w:val="24"/>
        </w:rPr>
        <w:t xml:space="preserve">years of </w:t>
      </w:r>
      <w:r w:rsidRPr="00155913">
        <w:rPr>
          <w:rFonts w:asciiTheme="minorHAnsi" w:hAnsiTheme="minorHAnsi" w:cstheme="minorHAnsi"/>
          <w:color w:val="000000" w:themeColor="text1"/>
          <w:sz w:val="24"/>
          <w:szCs w:val="24"/>
        </w:rPr>
        <w:t>extensive</w:t>
      </w:r>
      <w:r>
        <w:rPr>
          <w:rFonts w:asciiTheme="minorHAnsi" w:hAnsiTheme="minorHAnsi" w:cstheme="minorHAnsi"/>
          <w:color w:val="000000" w:themeColor="text1"/>
          <w:sz w:val="24"/>
          <w:szCs w:val="24"/>
        </w:rPr>
        <w:t xml:space="preserve"> </w:t>
      </w:r>
      <w:r w:rsidRPr="00155913">
        <w:rPr>
          <w:rFonts w:asciiTheme="minorHAnsi" w:hAnsiTheme="minorHAnsi" w:cstheme="minorHAnsi"/>
          <w:color w:val="000000" w:themeColor="text1"/>
          <w:sz w:val="24"/>
          <w:szCs w:val="24"/>
        </w:rPr>
        <w:t xml:space="preserve">groundwork </w:t>
      </w:r>
      <w:r>
        <w:rPr>
          <w:rFonts w:asciiTheme="minorHAnsi" w:hAnsiTheme="minorHAnsi" w:cstheme="minorHAnsi"/>
          <w:color w:val="000000" w:themeColor="text1"/>
          <w:sz w:val="24"/>
          <w:szCs w:val="24"/>
        </w:rPr>
        <w:t xml:space="preserve">to develop the </w:t>
      </w:r>
      <w:r w:rsidR="0089612C">
        <w:rPr>
          <w:rFonts w:asciiTheme="minorHAnsi" w:hAnsiTheme="minorHAnsi" w:cstheme="minorHAnsi"/>
          <w:color w:val="000000" w:themeColor="text1"/>
          <w:sz w:val="24"/>
          <w:szCs w:val="24"/>
        </w:rPr>
        <w:t>NMS</w:t>
      </w:r>
      <w:r w:rsidRPr="00155913">
        <w:rPr>
          <w:rFonts w:asciiTheme="minorHAnsi" w:hAnsiTheme="minorHAnsi" w:cstheme="minorHAnsi"/>
          <w:color w:val="000000" w:themeColor="text1"/>
          <w:sz w:val="24"/>
          <w:szCs w:val="24"/>
        </w:rPr>
        <w:t xml:space="preserve">. The agency </w:t>
      </w:r>
      <w:r w:rsidR="00E8520A">
        <w:rPr>
          <w:rFonts w:asciiTheme="minorHAnsi" w:hAnsiTheme="minorHAnsi" w:cstheme="minorHAnsi"/>
          <w:color w:val="000000" w:themeColor="text1"/>
          <w:sz w:val="24"/>
          <w:szCs w:val="24"/>
        </w:rPr>
        <w:t xml:space="preserve">completed literature reviews both as a part of developing the pilot NMS, and as a part of its current survey development efforts. Further, the NMS </w:t>
      </w:r>
      <w:r>
        <w:rPr>
          <w:rFonts w:asciiTheme="minorHAnsi" w:hAnsiTheme="minorHAnsi" w:cstheme="minorHAnsi"/>
          <w:color w:val="000000" w:themeColor="text1"/>
          <w:sz w:val="24"/>
          <w:szCs w:val="24"/>
        </w:rPr>
        <w:t xml:space="preserve">empaneled </w:t>
      </w:r>
      <w:r w:rsidRPr="00155913">
        <w:rPr>
          <w:rFonts w:asciiTheme="minorHAnsi" w:hAnsiTheme="minorHAnsi" w:cstheme="minorHAnsi"/>
          <w:color w:val="000000" w:themeColor="text1"/>
          <w:sz w:val="24"/>
          <w:szCs w:val="24"/>
        </w:rPr>
        <w:t xml:space="preserve">a group of </w:t>
      </w:r>
      <w:r>
        <w:rPr>
          <w:rFonts w:asciiTheme="minorHAnsi" w:hAnsiTheme="minorHAnsi" w:cstheme="minorHAnsi"/>
          <w:color w:val="000000" w:themeColor="text1"/>
          <w:sz w:val="24"/>
          <w:szCs w:val="24"/>
        </w:rPr>
        <w:t xml:space="preserve">subject matter experts (SMEs), including </w:t>
      </w:r>
      <w:r w:rsidRPr="00155913">
        <w:rPr>
          <w:rFonts w:asciiTheme="minorHAnsi" w:hAnsiTheme="minorHAnsi" w:cstheme="minorHAnsi"/>
          <w:color w:val="000000" w:themeColor="text1"/>
          <w:sz w:val="24"/>
          <w:szCs w:val="24"/>
        </w:rPr>
        <w:t>museum administrators, practitioners, and researchers</w:t>
      </w:r>
      <w:r>
        <w:rPr>
          <w:rFonts w:asciiTheme="minorHAnsi" w:hAnsiTheme="minorHAnsi" w:cstheme="minorHAnsi"/>
          <w:color w:val="000000" w:themeColor="text1"/>
          <w:sz w:val="24"/>
          <w:szCs w:val="24"/>
        </w:rPr>
        <w:t>,</w:t>
      </w:r>
      <w:r w:rsidRPr="00155913">
        <w:rPr>
          <w:rFonts w:asciiTheme="minorHAnsi" w:hAnsiTheme="minorHAnsi" w:cstheme="minorHAnsi"/>
          <w:color w:val="000000" w:themeColor="text1"/>
          <w:sz w:val="24"/>
          <w:szCs w:val="24"/>
        </w:rPr>
        <w:t xml:space="preserve"> in 2021</w:t>
      </w:r>
      <w:r>
        <w:rPr>
          <w:rFonts w:asciiTheme="minorHAnsi" w:hAnsiTheme="minorHAnsi" w:cstheme="minorHAnsi"/>
          <w:color w:val="000000" w:themeColor="text1"/>
          <w:sz w:val="24"/>
          <w:szCs w:val="24"/>
        </w:rPr>
        <w:t xml:space="preserve">. These SMEs </w:t>
      </w:r>
      <w:r w:rsidRPr="00155913">
        <w:rPr>
          <w:rFonts w:asciiTheme="minorHAnsi" w:hAnsiTheme="minorHAnsi" w:cstheme="minorHAnsi"/>
          <w:color w:val="000000" w:themeColor="text1"/>
          <w:sz w:val="24"/>
          <w:szCs w:val="24"/>
        </w:rPr>
        <w:t xml:space="preserve">informed pilot development by providing IMLS with grounded guidance and feedback regarding the museum field’s needs, existing research efforts, and the NMS pilot’s survey design and administration. </w:t>
      </w:r>
    </w:p>
    <w:p w:rsidR="0089612C" w:rsidP="00D76435" w14:paraId="14F9B08A" w14:textId="77777777">
      <w:pPr>
        <w:spacing w:after="0"/>
        <w:rPr>
          <w:rFonts w:asciiTheme="minorHAnsi" w:hAnsiTheme="minorHAnsi" w:cstheme="minorHAnsi"/>
          <w:color w:val="000000" w:themeColor="text1"/>
          <w:sz w:val="24"/>
          <w:szCs w:val="24"/>
        </w:rPr>
      </w:pPr>
    </w:p>
    <w:p w:rsidR="007B0203" w:rsidRPr="00DC453D" w:rsidP="0089612C" w14:paraId="7CA40D89" w14:textId="13F0E21E">
      <w:pPr>
        <w:spacing w:after="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The reviews of existing data and consultations with SMEs revealed that while there is some coverage of the topics covered by NMS, data </w:t>
      </w:r>
      <w:r w:rsidR="00277EB4">
        <w:rPr>
          <w:rFonts w:asciiTheme="minorHAnsi" w:hAnsiTheme="minorHAnsi" w:cstheme="minorHAnsi"/>
          <w:color w:val="000000" w:themeColor="text1"/>
          <w:sz w:val="24"/>
          <w:szCs w:val="24"/>
        </w:rPr>
        <w:t>are</w:t>
      </w:r>
      <w:r>
        <w:rPr>
          <w:rFonts w:asciiTheme="minorHAnsi" w:hAnsiTheme="minorHAnsi" w:cstheme="minorHAnsi"/>
          <w:color w:val="000000" w:themeColor="text1"/>
          <w:sz w:val="24"/>
          <w:szCs w:val="24"/>
        </w:rPr>
        <w:t xml:space="preserve"> not freely available to the public, methods employed do not ensure </w:t>
      </w:r>
      <w:r w:rsidR="0068470C">
        <w:rPr>
          <w:rFonts w:asciiTheme="minorHAnsi" w:hAnsiTheme="minorHAnsi" w:cstheme="minorHAnsi"/>
          <w:color w:val="000000" w:themeColor="text1"/>
          <w:sz w:val="24"/>
          <w:szCs w:val="24"/>
        </w:rPr>
        <w:t xml:space="preserve">that </w:t>
      </w:r>
      <w:r>
        <w:rPr>
          <w:rFonts w:asciiTheme="minorHAnsi" w:hAnsiTheme="minorHAnsi" w:cstheme="minorHAnsi"/>
          <w:color w:val="000000" w:themeColor="text1"/>
          <w:sz w:val="24"/>
          <w:szCs w:val="24"/>
        </w:rPr>
        <w:t>all museums in the nation are represented, existing collections generally lack sufficient sample size to support comparisons by discipline, and no single collection covers the breadth of disciplines covered by the NMS. As such, n</w:t>
      </w:r>
      <w:r w:rsidR="00152E56">
        <w:rPr>
          <w:rFonts w:asciiTheme="minorHAnsi" w:hAnsiTheme="minorHAnsi" w:cstheme="minorHAnsi"/>
          <w:color w:val="000000" w:themeColor="text1"/>
          <w:sz w:val="24"/>
          <w:szCs w:val="24"/>
        </w:rPr>
        <w:t xml:space="preserve">o </w:t>
      </w:r>
      <w:r>
        <w:rPr>
          <w:rFonts w:asciiTheme="minorHAnsi" w:hAnsiTheme="minorHAnsi" w:cstheme="minorHAnsi"/>
          <w:color w:val="000000" w:themeColor="text1"/>
          <w:sz w:val="24"/>
          <w:szCs w:val="24"/>
        </w:rPr>
        <w:t xml:space="preserve">other </w:t>
      </w:r>
      <w:r w:rsidRPr="00DC453D">
        <w:rPr>
          <w:rFonts w:asciiTheme="minorHAnsi" w:hAnsiTheme="minorHAnsi" w:cstheme="minorHAnsi"/>
          <w:color w:val="000000" w:themeColor="text1"/>
          <w:sz w:val="24"/>
          <w:szCs w:val="24"/>
        </w:rPr>
        <w:t xml:space="preserve">data collection of this type </w:t>
      </w:r>
      <w:r>
        <w:rPr>
          <w:rFonts w:asciiTheme="minorHAnsi" w:hAnsiTheme="minorHAnsi" w:cstheme="minorHAnsi"/>
          <w:color w:val="000000" w:themeColor="text1"/>
          <w:sz w:val="24"/>
          <w:szCs w:val="24"/>
        </w:rPr>
        <w:t xml:space="preserve">is </w:t>
      </w:r>
      <w:r w:rsidRPr="00DC453D" w:rsidR="00DC453D">
        <w:rPr>
          <w:rFonts w:asciiTheme="minorHAnsi" w:hAnsiTheme="minorHAnsi" w:cstheme="minorHAnsi"/>
          <w:color w:val="000000" w:themeColor="text1"/>
          <w:sz w:val="24"/>
          <w:szCs w:val="24"/>
        </w:rPr>
        <w:t>available,</w:t>
      </w:r>
      <w:r w:rsidRPr="00DC453D">
        <w:rPr>
          <w:rFonts w:asciiTheme="minorHAnsi" w:hAnsiTheme="minorHAnsi" w:cstheme="minorHAnsi"/>
          <w:color w:val="000000" w:themeColor="text1"/>
          <w:sz w:val="24"/>
          <w:szCs w:val="24"/>
        </w:rPr>
        <w:t xml:space="preserve"> and the data collected by the NMS </w:t>
      </w:r>
      <w:r w:rsidR="00301074">
        <w:rPr>
          <w:rFonts w:asciiTheme="minorHAnsi" w:hAnsiTheme="minorHAnsi" w:cstheme="minorHAnsi"/>
          <w:color w:val="000000" w:themeColor="text1"/>
          <w:sz w:val="24"/>
          <w:szCs w:val="24"/>
        </w:rPr>
        <w:t xml:space="preserve">do not </w:t>
      </w:r>
      <w:r w:rsidRPr="00DC453D">
        <w:rPr>
          <w:rFonts w:asciiTheme="minorHAnsi" w:hAnsiTheme="minorHAnsi" w:cstheme="minorHAnsi"/>
          <w:color w:val="000000" w:themeColor="text1"/>
          <w:sz w:val="24"/>
          <w:szCs w:val="24"/>
        </w:rPr>
        <w:t xml:space="preserve">duplicate </w:t>
      </w:r>
      <w:r w:rsidRPr="00DC453D" w:rsidR="00FC147A">
        <w:rPr>
          <w:rFonts w:asciiTheme="minorHAnsi" w:hAnsiTheme="minorHAnsi" w:cstheme="minorHAnsi"/>
          <w:color w:val="000000" w:themeColor="text1"/>
          <w:sz w:val="24"/>
          <w:szCs w:val="24"/>
        </w:rPr>
        <w:t>any other available information or data collection.</w:t>
      </w:r>
    </w:p>
    <w:p w:rsidR="008E312D" w:rsidRPr="002A363C" w:rsidP="00A10524" w14:paraId="2A18BD19" w14:textId="77777777">
      <w:pPr>
        <w:keepNext/>
        <w:keepLines/>
        <w:spacing w:after="0"/>
        <w:rPr>
          <w:rFonts w:asciiTheme="minorHAnsi" w:hAnsiTheme="minorHAnsi" w:cstheme="minorHAnsi"/>
          <w:color w:val="000000" w:themeColor="text1"/>
          <w:sz w:val="24"/>
          <w:szCs w:val="24"/>
          <w:highlight w:val="yellow"/>
        </w:rPr>
      </w:pPr>
    </w:p>
    <w:p w:rsidR="00D55958" w:rsidRPr="00F96531" w:rsidP="00A10524" w14:paraId="37B8584F" w14:textId="77777777">
      <w:pPr>
        <w:spacing w:after="0"/>
        <w:rPr>
          <w:rFonts w:asciiTheme="minorHAnsi" w:hAnsiTheme="minorHAnsi" w:cstheme="minorHAnsi"/>
          <w:b/>
          <w:color w:val="000000" w:themeColor="text1"/>
          <w:sz w:val="28"/>
          <w:szCs w:val="28"/>
        </w:rPr>
      </w:pPr>
      <w:r w:rsidRPr="00F96531">
        <w:rPr>
          <w:rFonts w:asciiTheme="minorHAnsi" w:hAnsiTheme="minorHAnsi" w:cstheme="minorHAnsi"/>
          <w:b/>
          <w:color w:val="000000" w:themeColor="text1"/>
          <w:sz w:val="28"/>
          <w:szCs w:val="28"/>
        </w:rPr>
        <w:t>A.5.</w:t>
      </w:r>
      <w:r w:rsidRPr="00F96531">
        <w:rPr>
          <w:rFonts w:asciiTheme="minorHAnsi" w:hAnsiTheme="minorHAnsi" w:cstheme="minorHAnsi"/>
          <w:b/>
          <w:color w:val="000000" w:themeColor="text1"/>
          <w:sz w:val="28"/>
          <w:szCs w:val="28"/>
        </w:rPr>
        <w:tab/>
        <w:t>Method Used to Minimize Burden on Small Businesses</w:t>
      </w:r>
    </w:p>
    <w:p w:rsidR="008D7231" w:rsidP="008D7231" w14:paraId="60C26319" w14:textId="6498E79F">
      <w:pPr>
        <w:spacing w:after="0"/>
        <w:rPr>
          <w:rFonts w:asciiTheme="minorHAnsi" w:hAnsiTheme="minorHAnsi" w:cstheme="minorHAnsi"/>
          <w:color w:val="000000" w:themeColor="text1"/>
          <w:sz w:val="24"/>
          <w:szCs w:val="24"/>
        </w:rPr>
      </w:pPr>
      <w:r w:rsidRPr="00773F1C">
        <w:rPr>
          <w:rFonts w:asciiTheme="minorHAnsi" w:hAnsiTheme="minorHAnsi" w:cstheme="minorHAnsi"/>
          <w:color w:val="000000" w:themeColor="text1"/>
          <w:sz w:val="24"/>
          <w:szCs w:val="24"/>
        </w:rPr>
        <w:t xml:space="preserve">This survey is for public/nonprofit museums and not for any private sector businesses. This survey will request voluntary data from small </w:t>
      </w:r>
      <w:r w:rsidRPr="00773F1C" w:rsidR="00B27F19">
        <w:rPr>
          <w:rFonts w:asciiTheme="minorHAnsi" w:hAnsiTheme="minorHAnsi" w:cstheme="minorHAnsi"/>
          <w:color w:val="000000" w:themeColor="text1"/>
          <w:sz w:val="24"/>
          <w:szCs w:val="24"/>
        </w:rPr>
        <w:t>museums and</w:t>
      </w:r>
      <w:r w:rsidRPr="00773F1C">
        <w:rPr>
          <w:rFonts w:asciiTheme="minorHAnsi" w:hAnsiTheme="minorHAnsi" w:cstheme="minorHAnsi"/>
          <w:color w:val="000000" w:themeColor="text1"/>
          <w:sz w:val="24"/>
          <w:szCs w:val="24"/>
        </w:rPr>
        <w:t xml:space="preserve"> was carefully developed with the survey respondent in mind. </w:t>
      </w:r>
    </w:p>
    <w:p w:rsidR="00B27F19" w:rsidP="008D7231" w14:paraId="16EBDE5D" w14:textId="77777777">
      <w:pPr>
        <w:spacing w:after="0"/>
        <w:rPr>
          <w:rFonts w:asciiTheme="minorHAnsi" w:hAnsiTheme="minorHAnsi" w:cstheme="minorHAnsi"/>
          <w:color w:val="000000" w:themeColor="text1"/>
          <w:sz w:val="24"/>
          <w:szCs w:val="24"/>
        </w:rPr>
      </w:pPr>
    </w:p>
    <w:p w:rsidR="00B27F19" w:rsidRPr="00B27F19" w:rsidP="00B27F19" w14:paraId="5416C847" w14:textId="07E3CD54">
      <w:pPr>
        <w:spacing w:after="0"/>
        <w:rPr>
          <w:rFonts w:asciiTheme="minorHAnsi" w:hAnsiTheme="minorHAnsi" w:cstheme="minorHAnsi"/>
          <w:color w:val="000000" w:themeColor="text1"/>
          <w:sz w:val="24"/>
          <w:szCs w:val="24"/>
        </w:rPr>
      </w:pPr>
      <w:r w:rsidRPr="00B27F19">
        <w:rPr>
          <w:rFonts w:asciiTheme="minorHAnsi" w:hAnsiTheme="minorHAnsi" w:cstheme="minorHAnsi"/>
          <w:color w:val="000000" w:themeColor="text1"/>
          <w:sz w:val="24"/>
          <w:szCs w:val="24"/>
        </w:rPr>
        <w:t>IMLS completed extensive background research with museums while developing the NMS. Based on vital learnings and best practices from this research, the NMS was intentionally designed to reduce respondent burden and be easy to complete. During respondent research in developing the pilot survey, IMLS paid particular attention to small museums to ensure any challenges they faced in responding to the survey were addressed. As a result, smaller museums that took the pilot survey tended to need less time to complete than larger museums. The majority of all museums needed 1 hour or less to complete the pilot survey.</w:t>
      </w:r>
      <w:r>
        <w:rPr>
          <w:rStyle w:val="FootnoteReference"/>
          <w:rFonts w:asciiTheme="minorHAnsi" w:hAnsiTheme="minorHAnsi" w:cstheme="minorHAnsi"/>
          <w:color w:val="000000" w:themeColor="text1"/>
          <w:sz w:val="24"/>
          <w:szCs w:val="24"/>
        </w:rPr>
        <w:footnoteReference w:id="6"/>
      </w:r>
      <w:r w:rsidRPr="00B27F19">
        <w:rPr>
          <w:rFonts w:asciiTheme="minorHAnsi" w:hAnsiTheme="minorHAnsi" w:cstheme="minorHAnsi"/>
          <w:color w:val="000000" w:themeColor="text1"/>
          <w:sz w:val="24"/>
          <w:szCs w:val="24"/>
        </w:rPr>
        <w:t xml:space="preserve"> The full NMS will include 17 fewer questions than the pilot. </w:t>
      </w:r>
    </w:p>
    <w:p w:rsidR="00B27F19" w:rsidRPr="00B27F19" w:rsidP="00B27F19" w14:paraId="090E3A51" w14:textId="77777777">
      <w:pPr>
        <w:spacing w:after="0"/>
        <w:rPr>
          <w:rFonts w:asciiTheme="minorHAnsi" w:hAnsiTheme="minorHAnsi" w:cstheme="minorHAnsi"/>
          <w:color w:val="000000" w:themeColor="text1"/>
          <w:sz w:val="24"/>
          <w:szCs w:val="24"/>
        </w:rPr>
      </w:pPr>
    </w:p>
    <w:p w:rsidR="00B27F19" w:rsidP="00A10524" w14:paraId="1E234AA7" w14:textId="0D9B11FE">
      <w:pPr>
        <w:spacing w:after="0"/>
        <w:rPr>
          <w:rFonts w:asciiTheme="minorHAnsi" w:hAnsiTheme="minorHAnsi" w:cstheme="minorHAnsi"/>
          <w:color w:val="000000" w:themeColor="text1"/>
          <w:sz w:val="24"/>
          <w:szCs w:val="24"/>
        </w:rPr>
      </w:pPr>
      <w:r w:rsidRPr="00B27F19">
        <w:rPr>
          <w:rFonts w:asciiTheme="minorHAnsi" w:hAnsiTheme="minorHAnsi" w:cstheme="minorHAnsi"/>
          <w:color w:val="000000" w:themeColor="text1"/>
          <w:sz w:val="24"/>
          <w:szCs w:val="24"/>
        </w:rPr>
        <w:t xml:space="preserve">The survey will be offered over the web, which </w:t>
      </w:r>
      <w:r>
        <w:rPr>
          <w:rFonts w:asciiTheme="minorHAnsi" w:hAnsiTheme="minorHAnsi" w:cstheme="minorHAnsi"/>
          <w:color w:val="000000" w:themeColor="text1"/>
          <w:sz w:val="24"/>
          <w:szCs w:val="24"/>
        </w:rPr>
        <w:t xml:space="preserve">reduces survey burden by </w:t>
      </w:r>
      <w:r w:rsidRPr="00B27F19">
        <w:rPr>
          <w:rFonts w:asciiTheme="minorHAnsi" w:hAnsiTheme="minorHAnsi" w:cstheme="minorHAnsi"/>
          <w:color w:val="000000" w:themeColor="text1"/>
          <w:sz w:val="24"/>
          <w:szCs w:val="24"/>
        </w:rPr>
        <w:t>allow</w:t>
      </w:r>
      <w:r>
        <w:rPr>
          <w:rFonts w:asciiTheme="minorHAnsi" w:hAnsiTheme="minorHAnsi" w:cstheme="minorHAnsi"/>
          <w:color w:val="000000" w:themeColor="text1"/>
          <w:sz w:val="24"/>
          <w:szCs w:val="24"/>
        </w:rPr>
        <w:t>ing</w:t>
      </w:r>
      <w:r w:rsidRPr="00B27F19">
        <w:rPr>
          <w:rFonts w:asciiTheme="minorHAnsi" w:hAnsiTheme="minorHAnsi" w:cstheme="minorHAnsi"/>
          <w:color w:val="000000" w:themeColor="text1"/>
          <w:sz w:val="24"/>
          <w:szCs w:val="24"/>
        </w:rPr>
        <w:t xml:space="preserve"> skip logic that reduces the number of questions that don’t apply based on previous responses</w:t>
      </w:r>
      <w:r>
        <w:rPr>
          <w:rFonts w:asciiTheme="minorHAnsi" w:hAnsiTheme="minorHAnsi" w:cstheme="minorHAnsi"/>
          <w:color w:val="000000" w:themeColor="text1"/>
          <w:sz w:val="24"/>
          <w:szCs w:val="24"/>
        </w:rPr>
        <w:t xml:space="preserve">, and by allowing </w:t>
      </w:r>
      <w:r w:rsidRPr="00B27F19">
        <w:rPr>
          <w:rFonts w:asciiTheme="minorHAnsi" w:hAnsiTheme="minorHAnsi" w:cstheme="minorHAnsi"/>
          <w:color w:val="000000" w:themeColor="text1"/>
          <w:sz w:val="24"/>
          <w:szCs w:val="24"/>
        </w:rPr>
        <w:t xml:space="preserve">respondents to skip any questions that they </w:t>
      </w:r>
      <w:r>
        <w:rPr>
          <w:rFonts w:asciiTheme="minorHAnsi" w:hAnsiTheme="minorHAnsi" w:cstheme="minorHAnsi"/>
          <w:color w:val="000000" w:themeColor="text1"/>
          <w:sz w:val="24"/>
          <w:szCs w:val="24"/>
        </w:rPr>
        <w:t xml:space="preserve">do not want, or are unable, to </w:t>
      </w:r>
      <w:r w:rsidRPr="00B27F19">
        <w:rPr>
          <w:rFonts w:asciiTheme="minorHAnsi" w:hAnsiTheme="minorHAnsi" w:cstheme="minorHAnsi"/>
          <w:color w:val="000000" w:themeColor="text1"/>
          <w:sz w:val="24"/>
          <w:szCs w:val="24"/>
        </w:rPr>
        <w:t>answer</w:t>
      </w:r>
      <w:r>
        <w:rPr>
          <w:rFonts w:asciiTheme="minorHAnsi" w:hAnsiTheme="minorHAnsi" w:cstheme="minorHAnsi"/>
          <w:color w:val="000000" w:themeColor="text1"/>
          <w:sz w:val="24"/>
          <w:szCs w:val="24"/>
        </w:rPr>
        <w:t>.</w:t>
      </w:r>
    </w:p>
    <w:p w:rsidR="00FB22F0" w:rsidRPr="002A363C" w:rsidP="00A10524" w14:paraId="034252FB" w14:textId="68263DF2">
      <w:pPr>
        <w:spacing w:after="0"/>
        <w:rPr>
          <w:rFonts w:asciiTheme="minorHAnsi" w:hAnsiTheme="minorHAnsi" w:cstheme="minorHAnsi"/>
          <w:color w:val="000000" w:themeColor="text1"/>
          <w:sz w:val="24"/>
          <w:szCs w:val="24"/>
          <w:highlight w:val="yellow"/>
        </w:rPr>
      </w:pPr>
      <w:r>
        <w:rPr>
          <w:rFonts w:asciiTheme="minorHAnsi" w:hAnsiTheme="minorHAnsi" w:cstheme="minorHAnsi"/>
          <w:color w:val="000000" w:themeColor="text1"/>
          <w:sz w:val="24"/>
          <w:szCs w:val="24"/>
        </w:rPr>
        <w:t xml:space="preserve"> </w:t>
      </w:r>
    </w:p>
    <w:p w:rsidR="00024EF4" w:rsidRPr="002C7CB1" w:rsidP="00A10524" w14:paraId="22761EDC" w14:textId="77777777">
      <w:pPr>
        <w:spacing w:after="0"/>
        <w:rPr>
          <w:rFonts w:asciiTheme="minorHAnsi" w:hAnsiTheme="minorHAnsi" w:cstheme="minorHAnsi"/>
          <w:b/>
          <w:color w:val="000000" w:themeColor="text1"/>
          <w:sz w:val="28"/>
          <w:szCs w:val="28"/>
        </w:rPr>
      </w:pPr>
      <w:r w:rsidRPr="002C7CB1">
        <w:rPr>
          <w:rFonts w:asciiTheme="minorHAnsi" w:hAnsiTheme="minorHAnsi" w:cstheme="minorHAnsi"/>
          <w:b/>
          <w:color w:val="000000" w:themeColor="text1"/>
          <w:sz w:val="28"/>
          <w:szCs w:val="28"/>
        </w:rPr>
        <w:t>A</w:t>
      </w:r>
      <w:r w:rsidRPr="002C7CB1">
        <w:rPr>
          <w:rFonts w:asciiTheme="minorHAnsi" w:hAnsiTheme="minorHAnsi" w:cstheme="minorHAnsi"/>
          <w:b/>
          <w:color w:val="000000" w:themeColor="text1"/>
          <w:sz w:val="28"/>
          <w:szCs w:val="28"/>
        </w:rPr>
        <w:t>.</w:t>
      </w:r>
      <w:r w:rsidRPr="002C7CB1" w:rsidR="00D55958">
        <w:rPr>
          <w:rFonts w:asciiTheme="minorHAnsi" w:hAnsiTheme="minorHAnsi" w:cstheme="minorHAnsi"/>
          <w:b/>
          <w:color w:val="000000" w:themeColor="text1"/>
          <w:sz w:val="28"/>
          <w:szCs w:val="28"/>
        </w:rPr>
        <w:t>6.</w:t>
      </w:r>
      <w:r w:rsidRPr="002C7CB1">
        <w:rPr>
          <w:rFonts w:asciiTheme="minorHAnsi" w:hAnsiTheme="minorHAnsi" w:cstheme="minorHAnsi"/>
          <w:b/>
          <w:color w:val="000000" w:themeColor="text1"/>
          <w:sz w:val="28"/>
          <w:szCs w:val="28"/>
        </w:rPr>
        <w:tab/>
        <w:t>Frequency of Data Collection</w:t>
      </w:r>
    </w:p>
    <w:p w:rsidR="008D7231" w:rsidP="00145663" w14:paraId="12781F67" w14:textId="34DBB380">
      <w:pPr>
        <w:pStyle w:val="BodyText"/>
        <w:spacing w:after="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Conducting the NMS annually will </w:t>
      </w:r>
      <w:r w:rsidR="0097502D">
        <w:rPr>
          <w:rFonts w:asciiTheme="minorHAnsi" w:hAnsiTheme="minorHAnsi" w:cstheme="minorHAnsi"/>
          <w:color w:val="000000" w:themeColor="text1"/>
          <w:sz w:val="24"/>
          <w:szCs w:val="24"/>
        </w:rPr>
        <w:t xml:space="preserve">allow for up-to-date </w:t>
      </w:r>
      <w:r w:rsidR="00C6682D">
        <w:rPr>
          <w:rFonts w:asciiTheme="minorHAnsi" w:hAnsiTheme="minorHAnsi" w:cstheme="minorHAnsi"/>
          <w:color w:val="000000" w:themeColor="text1"/>
          <w:sz w:val="24"/>
          <w:szCs w:val="24"/>
        </w:rPr>
        <w:t>statistically valid</w:t>
      </w:r>
      <w:r w:rsidR="00DD0025">
        <w:rPr>
          <w:rFonts w:asciiTheme="minorHAnsi" w:hAnsiTheme="minorHAnsi" w:cstheme="minorHAnsi"/>
          <w:color w:val="000000" w:themeColor="text1"/>
          <w:sz w:val="24"/>
          <w:szCs w:val="24"/>
        </w:rPr>
        <w:t xml:space="preserve"> </w:t>
      </w:r>
      <w:r w:rsidR="0097502D">
        <w:rPr>
          <w:rFonts w:asciiTheme="minorHAnsi" w:hAnsiTheme="minorHAnsi" w:cstheme="minorHAnsi"/>
          <w:color w:val="000000" w:themeColor="text1"/>
          <w:sz w:val="24"/>
          <w:szCs w:val="24"/>
        </w:rPr>
        <w:t xml:space="preserve">information </w:t>
      </w:r>
      <w:r w:rsidR="00F85720">
        <w:rPr>
          <w:rFonts w:asciiTheme="minorHAnsi" w:hAnsiTheme="minorHAnsi" w:cstheme="minorHAnsi"/>
          <w:color w:val="000000" w:themeColor="text1"/>
          <w:sz w:val="24"/>
          <w:szCs w:val="24"/>
        </w:rPr>
        <w:t xml:space="preserve">on </w:t>
      </w:r>
      <w:r w:rsidRPr="00030316" w:rsidR="00F85720">
        <w:rPr>
          <w:rFonts w:asciiTheme="minorHAnsi" w:hAnsiTheme="minorHAnsi" w:cstheme="minorHAnsi"/>
          <w:color w:val="000000" w:themeColor="text1"/>
          <w:sz w:val="24"/>
          <w:szCs w:val="24"/>
        </w:rPr>
        <w:t xml:space="preserve">the </w:t>
      </w:r>
      <w:r w:rsidRPr="00030316" w:rsidR="00DD0025">
        <w:rPr>
          <w:rFonts w:asciiTheme="minorHAnsi" w:hAnsiTheme="minorHAnsi" w:cstheme="minorHAnsi"/>
          <w:color w:val="000000" w:themeColor="text1"/>
          <w:sz w:val="24"/>
          <w:szCs w:val="24"/>
        </w:rPr>
        <w:t xml:space="preserve">U.S. museum sector on their facilities, finances, admissions and visitation, and digital presence. </w:t>
      </w:r>
      <w:r w:rsidRPr="00030316" w:rsidR="008E312D">
        <w:rPr>
          <w:rFonts w:asciiTheme="minorHAnsi" w:hAnsiTheme="minorHAnsi" w:cstheme="minorHAnsi"/>
          <w:color w:val="000000" w:themeColor="text1"/>
          <w:sz w:val="24"/>
          <w:szCs w:val="24"/>
        </w:rPr>
        <w:t>Annual data are more current and thus more valuable for planning and analysis than data collected on a less frequent schedule</w:t>
      </w:r>
      <w:r>
        <w:rPr>
          <w:rFonts w:asciiTheme="minorHAnsi" w:hAnsiTheme="minorHAnsi" w:cstheme="minorHAnsi"/>
          <w:color w:val="000000" w:themeColor="text1"/>
          <w:sz w:val="24"/>
          <w:szCs w:val="24"/>
        </w:rPr>
        <w:t xml:space="preserve"> and allow for longitudinal trend analyses</w:t>
      </w:r>
      <w:r w:rsidRPr="00030316" w:rsidR="008E312D">
        <w:rPr>
          <w:rFonts w:asciiTheme="minorHAnsi" w:hAnsiTheme="minorHAnsi" w:cstheme="minorHAnsi"/>
          <w:color w:val="000000" w:themeColor="text1"/>
          <w:sz w:val="24"/>
          <w:szCs w:val="24"/>
        </w:rPr>
        <w:t xml:space="preserve">. </w:t>
      </w:r>
    </w:p>
    <w:p w:rsidR="008D7231" w:rsidP="00145663" w14:paraId="1C17259C" w14:textId="77777777">
      <w:pPr>
        <w:pStyle w:val="BodyText"/>
        <w:spacing w:after="0"/>
        <w:rPr>
          <w:rFonts w:asciiTheme="minorHAnsi" w:hAnsiTheme="minorHAnsi" w:cstheme="minorHAnsi"/>
          <w:color w:val="000000" w:themeColor="text1"/>
          <w:sz w:val="24"/>
          <w:szCs w:val="24"/>
        </w:rPr>
      </w:pPr>
    </w:p>
    <w:p w:rsidR="008E312D" w:rsidRPr="002A363C" w:rsidP="00145663" w14:paraId="66BC8171" w14:textId="78D9B8F9">
      <w:pPr>
        <w:pStyle w:val="BodyText"/>
        <w:spacing w:after="0"/>
        <w:rPr>
          <w:rFonts w:asciiTheme="minorHAnsi" w:hAnsiTheme="minorHAnsi" w:cstheme="minorHAnsi"/>
          <w:color w:val="000000" w:themeColor="text1"/>
          <w:sz w:val="24"/>
          <w:szCs w:val="24"/>
          <w:highlight w:val="yellow"/>
        </w:rPr>
      </w:pPr>
      <w:r w:rsidRPr="00030316">
        <w:rPr>
          <w:rFonts w:asciiTheme="minorHAnsi" w:hAnsiTheme="minorHAnsi" w:cstheme="minorHAnsi"/>
          <w:color w:val="000000" w:themeColor="text1"/>
          <w:sz w:val="24"/>
          <w:szCs w:val="24"/>
        </w:rPr>
        <w:t xml:space="preserve">Policymakers at the </w:t>
      </w:r>
      <w:r w:rsidR="00B82C21">
        <w:rPr>
          <w:rFonts w:asciiTheme="minorHAnsi" w:hAnsiTheme="minorHAnsi" w:cstheme="minorHAnsi"/>
          <w:color w:val="000000" w:themeColor="text1"/>
          <w:sz w:val="24"/>
          <w:szCs w:val="24"/>
        </w:rPr>
        <w:t>F</w:t>
      </w:r>
      <w:r w:rsidRPr="00030316">
        <w:rPr>
          <w:rFonts w:asciiTheme="minorHAnsi" w:hAnsiTheme="minorHAnsi" w:cstheme="minorHAnsi"/>
          <w:color w:val="000000" w:themeColor="text1"/>
          <w:sz w:val="24"/>
          <w:szCs w:val="24"/>
        </w:rPr>
        <w:t xml:space="preserve">ederal, </w:t>
      </w:r>
      <w:r w:rsidR="00B82C21">
        <w:rPr>
          <w:rFonts w:asciiTheme="minorHAnsi" w:hAnsiTheme="minorHAnsi" w:cstheme="minorHAnsi"/>
          <w:color w:val="000000" w:themeColor="text1"/>
          <w:sz w:val="24"/>
          <w:szCs w:val="24"/>
        </w:rPr>
        <w:t>S</w:t>
      </w:r>
      <w:r w:rsidRPr="00030316">
        <w:rPr>
          <w:rFonts w:asciiTheme="minorHAnsi" w:hAnsiTheme="minorHAnsi" w:cstheme="minorHAnsi"/>
          <w:color w:val="000000" w:themeColor="text1"/>
          <w:sz w:val="24"/>
          <w:szCs w:val="24"/>
        </w:rPr>
        <w:t>tate, and local levels</w:t>
      </w:r>
      <w:r w:rsidRPr="00030316">
        <w:rPr>
          <w:rFonts w:asciiTheme="minorHAnsi" w:hAnsiTheme="minorHAnsi" w:cstheme="minorHAnsi"/>
          <w:color w:val="000000" w:themeColor="text1"/>
          <w:sz w:val="24"/>
          <w:szCs w:val="24"/>
        </w:rPr>
        <w:t xml:space="preserve">, </w:t>
      </w:r>
      <w:r w:rsidRPr="00030316" w:rsidR="00920294">
        <w:rPr>
          <w:rFonts w:asciiTheme="minorHAnsi" w:hAnsiTheme="minorHAnsi" w:cstheme="minorHAnsi"/>
          <w:color w:val="000000" w:themeColor="text1"/>
          <w:sz w:val="24"/>
          <w:szCs w:val="24"/>
        </w:rPr>
        <w:t>museum practitioners</w:t>
      </w:r>
      <w:r w:rsidRPr="00030316">
        <w:rPr>
          <w:rFonts w:asciiTheme="minorHAnsi" w:hAnsiTheme="minorHAnsi" w:cstheme="minorHAnsi"/>
          <w:color w:val="000000" w:themeColor="text1"/>
          <w:sz w:val="24"/>
          <w:szCs w:val="24"/>
        </w:rPr>
        <w:t xml:space="preserve">, researchers, and others </w:t>
      </w:r>
      <w:r w:rsidRPr="00030316" w:rsidR="00920294">
        <w:rPr>
          <w:rFonts w:asciiTheme="minorHAnsi" w:hAnsiTheme="minorHAnsi" w:cstheme="minorHAnsi"/>
          <w:color w:val="000000" w:themeColor="text1"/>
          <w:sz w:val="24"/>
          <w:szCs w:val="24"/>
        </w:rPr>
        <w:t xml:space="preserve">will </w:t>
      </w:r>
      <w:r w:rsidRPr="00030316">
        <w:rPr>
          <w:rFonts w:asciiTheme="minorHAnsi" w:hAnsiTheme="minorHAnsi" w:cstheme="minorHAnsi"/>
          <w:color w:val="000000" w:themeColor="text1"/>
          <w:sz w:val="24"/>
          <w:szCs w:val="24"/>
        </w:rPr>
        <w:t xml:space="preserve">use the data to assess the </w:t>
      </w:r>
      <w:r w:rsidRPr="00030316" w:rsidR="00920294">
        <w:rPr>
          <w:rFonts w:asciiTheme="minorHAnsi" w:hAnsiTheme="minorHAnsi" w:cstheme="minorHAnsi"/>
          <w:color w:val="000000" w:themeColor="text1"/>
          <w:sz w:val="24"/>
          <w:szCs w:val="24"/>
        </w:rPr>
        <w:t>museum sector</w:t>
      </w:r>
      <w:r w:rsidRPr="00030316">
        <w:rPr>
          <w:rFonts w:asciiTheme="minorHAnsi" w:hAnsiTheme="minorHAnsi" w:cstheme="minorHAnsi"/>
          <w:color w:val="000000" w:themeColor="text1"/>
          <w:sz w:val="24"/>
          <w:szCs w:val="24"/>
        </w:rPr>
        <w:t xml:space="preserve">. </w:t>
      </w:r>
      <w:r w:rsidRPr="00030316" w:rsidR="00920294">
        <w:rPr>
          <w:rFonts w:asciiTheme="minorHAnsi" w:hAnsiTheme="minorHAnsi" w:cstheme="minorHAnsi"/>
          <w:color w:val="000000" w:themeColor="text1"/>
          <w:sz w:val="24"/>
          <w:szCs w:val="24"/>
        </w:rPr>
        <w:t>U</w:t>
      </w:r>
      <w:r w:rsidRPr="00030316">
        <w:rPr>
          <w:rFonts w:asciiTheme="minorHAnsi" w:hAnsiTheme="minorHAnsi" w:cstheme="minorHAnsi"/>
          <w:color w:val="000000" w:themeColor="text1"/>
          <w:sz w:val="24"/>
          <w:szCs w:val="24"/>
        </w:rPr>
        <w:t xml:space="preserve">p-to-date national </w:t>
      </w:r>
      <w:r w:rsidR="00EA2AB2">
        <w:rPr>
          <w:rFonts w:asciiTheme="minorHAnsi" w:hAnsiTheme="minorHAnsi" w:cstheme="minorHAnsi"/>
          <w:color w:val="000000" w:themeColor="text1"/>
          <w:sz w:val="24"/>
          <w:szCs w:val="24"/>
        </w:rPr>
        <w:t xml:space="preserve">data </w:t>
      </w:r>
      <w:r w:rsidRPr="00030316">
        <w:rPr>
          <w:rFonts w:asciiTheme="minorHAnsi" w:hAnsiTheme="minorHAnsi" w:cstheme="minorHAnsi"/>
          <w:color w:val="000000" w:themeColor="text1"/>
          <w:sz w:val="24"/>
          <w:szCs w:val="24"/>
        </w:rPr>
        <w:t>and summaries of standardized data</w:t>
      </w:r>
      <w:r w:rsidRPr="00030316" w:rsidR="00030316">
        <w:rPr>
          <w:rFonts w:asciiTheme="minorHAnsi" w:hAnsiTheme="minorHAnsi" w:cstheme="minorHAnsi"/>
          <w:color w:val="000000" w:themeColor="text1"/>
          <w:sz w:val="24"/>
          <w:szCs w:val="24"/>
        </w:rPr>
        <w:t xml:space="preserve"> by discipline and region</w:t>
      </w:r>
      <w:r w:rsidRPr="00030316">
        <w:rPr>
          <w:rFonts w:asciiTheme="minorHAnsi" w:hAnsiTheme="minorHAnsi" w:cstheme="minorHAnsi"/>
          <w:color w:val="000000" w:themeColor="text1"/>
          <w:sz w:val="24"/>
          <w:szCs w:val="24"/>
        </w:rPr>
        <w:t xml:space="preserve"> would not be available if IMLS did not conduct this </w:t>
      </w:r>
      <w:r w:rsidRPr="00030316" w:rsidR="001C17D9">
        <w:rPr>
          <w:rFonts w:asciiTheme="minorHAnsi" w:hAnsiTheme="minorHAnsi" w:cstheme="minorHAnsi"/>
          <w:color w:val="000000" w:themeColor="text1"/>
          <w:sz w:val="24"/>
          <w:szCs w:val="24"/>
        </w:rPr>
        <w:t xml:space="preserve">survey </w:t>
      </w:r>
      <w:r w:rsidRPr="00030316">
        <w:rPr>
          <w:rFonts w:asciiTheme="minorHAnsi" w:hAnsiTheme="minorHAnsi" w:cstheme="minorHAnsi"/>
          <w:color w:val="000000" w:themeColor="text1"/>
          <w:sz w:val="24"/>
          <w:szCs w:val="24"/>
        </w:rPr>
        <w:t>annual</w:t>
      </w:r>
      <w:r w:rsidR="001C17D9">
        <w:rPr>
          <w:rFonts w:asciiTheme="minorHAnsi" w:hAnsiTheme="minorHAnsi" w:cstheme="minorHAnsi"/>
          <w:color w:val="000000" w:themeColor="text1"/>
          <w:sz w:val="24"/>
          <w:szCs w:val="24"/>
        </w:rPr>
        <w:t>ly</w:t>
      </w:r>
      <w:r w:rsidRPr="00030316">
        <w:rPr>
          <w:rFonts w:asciiTheme="minorHAnsi" w:hAnsiTheme="minorHAnsi" w:cstheme="minorHAnsi"/>
          <w:color w:val="000000" w:themeColor="text1"/>
          <w:sz w:val="24"/>
          <w:szCs w:val="24"/>
        </w:rPr>
        <w:t>.</w:t>
      </w:r>
      <w:r w:rsidR="00E41649">
        <w:rPr>
          <w:rFonts w:asciiTheme="minorHAnsi" w:hAnsiTheme="minorHAnsi" w:cstheme="minorHAnsi"/>
          <w:color w:val="000000" w:themeColor="text1"/>
          <w:sz w:val="24"/>
          <w:szCs w:val="24"/>
        </w:rPr>
        <w:t xml:space="preserve"> </w:t>
      </w:r>
      <w:r w:rsidR="00EA2AB2">
        <w:rPr>
          <w:rFonts w:asciiTheme="minorHAnsi" w:hAnsiTheme="minorHAnsi" w:cstheme="minorHAnsi"/>
          <w:color w:val="000000" w:themeColor="text1"/>
          <w:sz w:val="24"/>
          <w:szCs w:val="24"/>
        </w:rPr>
        <w:t>Also</w:t>
      </w:r>
      <w:r w:rsidR="00E41649">
        <w:rPr>
          <w:rFonts w:asciiTheme="minorHAnsi" w:hAnsiTheme="minorHAnsi" w:cstheme="minorHAnsi"/>
          <w:color w:val="000000" w:themeColor="text1"/>
          <w:sz w:val="24"/>
          <w:szCs w:val="24"/>
        </w:rPr>
        <w:t xml:space="preserve">, conducting this survey annually will allow IMLS to further refine a </w:t>
      </w:r>
      <w:r w:rsidR="005F0BBF">
        <w:rPr>
          <w:rFonts w:asciiTheme="minorHAnsi" w:hAnsiTheme="minorHAnsi" w:cstheme="minorHAnsi"/>
          <w:color w:val="000000" w:themeColor="text1"/>
          <w:sz w:val="24"/>
          <w:szCs w:val="24"/>
        </w:rPr>
        <w:t xml:space="preserve">comprehensive list of the nation’s museums, allowing for annual additions and removing </w:t>
      </w:r>
      <w:r w:rsidR="006A22C2">
        <w:rPr>
          <w:rFonts w:asciiTheme="minorHAnsi" w:hAnsiTheme="minorHAnsi" w:cstheme="minorHAnsi"/>
          <w:color w:val="000000" w:themeColor="text1"/>
          <w:sz w:val="24"/>
          <w:szCs w:val="24"/>
        </w:rPr>
        <w:t xml:space="preserve">any </w:t>
      </w:r>
      <w:r w:rsidR="009216B9">
        <w:rPr>
          <w:rFonts w:asciiTheme="minorHAnsi" w:hAnsiTheme="minorHAnsi" w:cstheme="minorHAnsi"/>
          <w:color w:val="000000" w:themeColor="text1"/>
          <w:sz w:val="24"/>
          <w:szCs w:val="24"/>
        </w:rPr>
        <w:t xml:space="preserve">museums </w:t>
      </w:r>
      <w:r w:rsidR="006A22C2">
        <w:rPr>
          <w:rFonts w:asciiTheme="minorHAnsi" w:hAnsiTheme="minorHAnsi" w:cstheme="minorHAnsi"/>
          <w:color w:val="000000" w:themeColor="text1"/>
          <w:sz w:val="24"/>
          <w:szCs w:val="24"/>
        </w:rPr>
        <w:t>that have closed.</w:t>
      </w:r>
    </w:p>
    <w:p w:rsidR="000726F3" w:rsidRPr="006A22C2" w:rsidP="00A10524" w14:paraId="643E41C1" w14:textId="77777777">
      <w:pPr>
        <w:spacing w:after="0"/>
        <w:rPr>
          <w:rFonts w:asciiTheme="minorHAnsi" w:hAnsiTheme="minorHAnsi" w:cstheme="minorHAnsi"/>
          <w:color w:val="000000" w:themeColor="text1"/>
          <w:sz w:val="24"/>
          <w:szCs w:val="24"/>
        </w:rPr>
      </w:pPr>
    </w:p>
    <w:p w:rsidR="00D55958" w:rsidRPr="006A22C2" w:rsidP="00A10524" w14:paraId="436D741C" w14:textId="77777777">
      <w:pPr>
        <w:spacing w:after="0"/>
        <w:rPr>
          <w:rFonts w:asciiTheme="minorHAnsi" w:hAnsiTheme="minorHAnsi" w:cstheme="minorHAnsi"/>
          <w:b/>
          <w:color w:val="000000" w:themeColor="text1"/>
          <w:sz w:val="28"/>
          <w:szCs w:val="28"/>
        </w:rPr>
      </w:pPr>
      <w:r w:rsidRPr="006A22C2">
        <w:rPr>
          <w:rFonts w:asciiTheme="minorHAnsi" w:hAnsiTheme="minorHAnsi" w:cstheme="minorHAnsi"/>
          <w:b/>
          <w:color w:val="000000" w:themeColor="text1"/>
          <w:sz w:val="28"/>
          <w:szCs w:val="28"/>
        </w:rPr>
        <w:t>A.7.</w:t>
      </w:r>
      <w:r w:rsidRPr="006A22C2">
        <w:rPr>
          <w:rFonts w:asciiTheme="minorHAnsi" w:hAnsiTheme="minorHAnsi" w:cstheme="minorHAnsi"/>
          <w:b/>
          <w:color w:val="000000" w:themeColor="text1"/>
          <w:sz w:val="28"/>
          <w:szCs w:val="28"/>
        </w:rPr>
        <w:tab/>
        <w:t>Special Circumstances of Data Collection</w:t>
      </w:r>
    </w:p>
    <w:p w:rsidR="00B34839" w:rsidP="00F4037A" w14:paraId="0D57BCEC" w14:textId="5B812ABB">
      <w:pPr>
        <w:spacing w:after="0"/>
        <w:rPr>
          <w:rFonts w:asciiTheme="minorHAnsi" w:hAnsiTheme="minorHAnsi" w:cstheme="minorHAnsi"/>
          <w:color w:val="000000" w:themeColor="text1"/>
          <w:sz w:val="24"/>
          <w:szCs w:val="24"/>
        </w:rPr>
      </w:pPr>
      <w:r w:rsidRPr="009D3831">
        <w:rPr>
          <w:rFonts w:asciiTheme="minorHAnsi" w:hAnsiTheme="minorHAnsi" w:cstheme="minorHAnsi"/>
          <w:color w:val="000000" w:themeColor="text1"/>
          <w:sz w:val="24"/>
          <w:szCs w:val="24"/>
        </w:rPr>
        <w:t>No special circumstances require the collection to be conducted in a manner inconsistent with the guidelines in 5 C.F.R. § 1320.5.</w:t>
      </w:r>
      <w:r>
        <w:rPr>
          <w:rFonts w:asciiTheme="minorHAnsi" w:hAnsiTheme="minorHAnsi" w:cstheme="minorHAnsi"/>
          <w:color w:val="000000" w:themeColor="text1"/>
          <w:sz w:val="24"/>
          <w:szCs w:val="24"/>
        </w:rPr>
        <w:t xml:space="preserve"> </w:t>
      </w:r>
    </w:p>
    <w:p w:rsidR="00FB22F0" w:rsidRPr="009503A2" w:rsidP="00A10524" w14:paraId="55D2EB66" w14:textId="77777777">
      <w:pPr>
        <w:spacing w:after="0"/>
        <w:rPr>
          <w:rFonts w:asciiTheme="minorHAnsi" w:hAnsiTheme="minorHAnsi" w:cstheme="minorHAnsi"/>
          <w:color w:val="000000" w:themeColor="text1"/>
          <w:sz w:val="24"/>
          <w:szCs w:val="24"/>
        </w:rPr>
      </w:pPr>
    </w:p>
    <w:p w:rsidR="00D55958" w:rsidRPr="009503A2" w:rsidP="00EF7157" w14:paraId="179D9A79" w14:textId="77777777">
      <w:pPr>
        <w:keepNext/>
        <w:spacing w:after="0"/>
        <w:rPr>
          <w:rFonts w:asciiTheme="minorHAnsi" w:hAnsiTheme="minorHAnsi" w:cstheme="minorHAnsi"/>
          <w:b/>
          <w:color w:val="000000" w:themeColor="text1"/>
          <w:sz w:val="28"/>
          <w:szCs w:val="28"/>
        </w:rPr>
      </w:pPr>
      <w:r w:rsidRPr="009503A2">
        <w:rPr>
          <w:rFonts w:asciiTheme="minorHAnsi" w:hAnsiTheme="minorHAnsi" w:cstheme="minorHAnsi"/>
          <w:b/>
          <w:color w:val="000000" w:themeColor="text1"/>
          <w:sz w:val="28"/>
          <w:szCs w:val="28"/>
        </w:rPr>
        <w:t>A.8.</w:t>
      </w:r>
      <w:r w:rsidRPr="009503A2">
        <w:rPr>
          <w:rFonts w:asciiTheme="minorHAnsi" w:hAnsiTheme="minorHAnsi" w:cstheme="minorHAnsi"/>
          <w:b/>
          <w:color w:val="000000" w:themeColor="text1"/>
          <w:sz w:val="28"/>
          <w:szCs w:val="28"/>
        </w:rPr>
        <w:tab/>
        <w:t>Consultation and Feedback from Outside the Agency</w:t>
      </w:r>
    </w:p>
    <w:p w:rsidR="00C74C0E" w:rsidRPr="009503A2" w:rsidP="00EF7157" w14:paraId="567846D0" w14:textId="0CDFB24E">
      <w:pPr>
        <w:keepNext/>
        <w:spacing w:after="0"/>
        <w:rPr>
          <w:rFonts w:asciiTheme="minorHAnsi" w:hAnsiTheme="minorHAnsi" w:cstheme="minorHAnsi"/>
          <w:color w:val="000000" w:themeColor="text1"/>
          <w:sz w:val="24"/>
          <w:szCs w:val="24"/>
        </w:rPr>
      </w:pPr>
      <w:r w:rsidRPr="009503A2">
        <w:rPr>
          <w:rFonts w:asciiTheme="minorHAnsi" w:hAnsiTheme="minorHAnsi" w:cstheme="minorHAnsi"/>
          <w:b/>
          <w:color w:val="000000" w:themeColor="text1"/>
          <w:sz w:val="24"/>
          <w:szCs w:val="24"/>
        </w:rPr>
        <w:t>A.8.1.</w:t>
      </w:r>
      <w:r w:rsidRPr="009503A2">
        <w:rPr>
          <w:rFonts w:asciiTheme="minorHAnsi" w:hAnsiTheme="minorHAnsi" w:cstheme="minorHAnsi"/>
          <w:b/>
          <w:color w:val="000000" w:themeColor="text1"/>
          <w:sz w:val="24"/>
          <w:szCs w:val="24"/>
        </w:rPr>
        <w:tab/>
        <w:t xml:space="preserve">Public </w:t>
      </w:r>
      <w:r w:rsidR="009216B9">
        <w:rPr>
          <w:rFonts w:asciiTheme="minorHAnsi" w:hAnsiTheme="minorHAnsi" w:cstheme="minorHAnsi"/>
          <w:b/>
          <w:color w:val="000000" w:themeColor="text1"/>
          <w:sz w:val="24"/>
          <w:szCs w:val="24"/>
        </w:rPr>
        <w:t>C</w:t>
      </w:r>
      <w:r w:rsidRPr="009503A2">
        <w:rPr>
          <w:rFonts w:asciiTheme="minorHAnsi" w:hAnsiTheme="minorHAnsi" w:cstheme="minorHAnsi"/>
          <w:b/>
          <w:color w:val="000000" w:themeColor="text1"/>
          <w:sz w:val="24"/>
          <w:szCs w:val="24"/>
        </w:rPr>
        <w:t xml:space="preserve">omments </w:t>
      </w:r>
      <w:r w:rsidR="009216B9">
        <w:rPr>
          <w:rFonts w:asciiTheme="minorHAnsi" w:hAnsiTheme="minorHAnsi" w:cstheme="minorHAnsi"/>
          <w:b/>
          <w:color w:val="000000" w:themeColor="text1"/>
          <w:sz w:val="24"/>
          <w:szCs w:val="24"/>
        </w:rPr>
        <w:t>S</w:t>
      </w:r>
      <w:r w:rsidRPr="009503A2">
        <w:rPr>
          <w:rFonts w:asciiTheme="minorHAnsi" w:hAnsiTheme="minorHAnsi" w:cstheme="minorHAnsi"/>
          <w:b/>
          <w:color w:val="000000" w:themeColor="text1"/>
          <w:sz w:val="24"/>
          <w:szCs w:val="24"/>
        </w:rPr>
        <w:t>olicited through</w:t>
      </w:r>
      <w:r w:rsidR="009216B9">
        <w:rPr>
          <w:rFonts w:asciiTheme="minorHAnsi" w:hAnsiTheme="minorHAnsi" w:cstheme="minorHAnsi"/>
          <w:b/>
          <w:color w:val="000000" w:themeColor="text1"/>
          <w:sz w:val="24"/>
          <w:szCs w:val="24"/>
        </w:rPr>
        <w:t xml:space="preserve"> the</w:t>
      </w:r>
      <w:r w:rsidRPr="009503A2">
        <w:rPr>
          <w:rFonts w:asciiTheme="minorHAnsi" w:hAnsiTheme="minorHAnsi" w:cstheme="minorHAnsi"/>
          <w:b/>
          <w:color w:val="000000" w:themeColor="text1"/>
          <w:sz w:val="24"/>
          <w:szCs w:val="24"/>
        </w:rPr>
        <w:t xml:space="preserve"> </w:t>
      </w:r>
      <w:r w:rsidRPr="009503A2">
        <w:rPr>
          <w:rFonts w:asciiTheme="minorHAnsi" w:hAnsiTheme="minorHAnsi" w:cstheme="minorHAnsi"/>
          <w:b/>
          <w:i/>
          <w:color w:val="000000" w:themeColor="text1"/>
          <w:sz w:val="24"/>
          <w:szCs w:val="24"/>
        </w:rPr>
        <w:t>Federal Register</w:t>
      </w:r>
    </w:p>
    <w:p w:rsidR="00450B2F" w:rsidRPr="007E2CB2" w:rsidP="00450B2F" w14:paraId="406CFE46" w14:textId="7BD8416B">
      <w:pPr>
        <w:spacing w:after="0"/>
        <w:rPr>
          <w:rFonts w:asciiTheme="minorHAnsi" w:hAnsiTheme="minorHAnsi" w:cstheme="minorHAnsi"/>
          <w:color w:val="000000" w:themeColor="text1"/>
          <w:sz w:val="24"/>
          <w:szCs w:val="24"/>
        </w:rPr>
      </w:pPr>
      <w:r w:rsidRPr="00785B60">
        <w:rPr>
          <w:rFonts w:asciiTheme="minorHAnsi" w:hAnsiTheme="minorHAnsi" w:cstheme="minorHAnsi"/>
          <w:color w:val="000000" w:themeColor="text1"/>
          <w:sz w:val="24"/>
          <w:szCs w:val="24"/>
        </w:rPr>
        <w:t xml:space="preserve">IMLS published a </w:t>
      </w:r>
      <w:r w:rsidRPr="00785B60" w:rsidR="004467E3">
        <w:rPr>
          <w:rFonts w:asciiTheme="minorHAnsi" w:hAnsiTheme="minorHAnsi" w:cstheme="minorHAnsi"/>
          <w:color w:val="000000" w:themeColor="text1"/>
          <w:sz w:val="24"/>
          <w:szCs w:val="24"/>
        </w:rPr>
        <w:t xml:space="preserve">Notice </w:t>
      </w:r>
      <w:r w:rsidRPr="00785B60">
        <w:rPr>
          <w:rFonts w:asciiTheme="minorHAnsi" w:hAnsiTheme="minorHAnsi" w:cstheme="minorHAnsi"/>
          <w:color w:val="000000" w:themeColor="text1"/>
          <w:sz w:val="24"/>
          <w:szCs w:val="24"/>
        </w:rPr>
        <w:t xml:space="preserve">in the </w:t>
      </w:r>
      <w:r w:rsidRPr="00785B60">
        <w:rPr>
          <w:rFonts w:asciiTheme="minorHAnsi" w:hAnsiTheme="minorHAnsi" w:cstheme="minorHAnsi"/>
          <w:i/>
          <w:color w:val="000000" w:themeColor="text1"/>
          <w:sz w:val="24"/>
          <w:szCs w:val="24"/>
        </w:rPr>
        <w:t>Federal Register</w:t>
      </w:r>
      <w:r w:rsidRPr="00785B60">
        <w:rPr>
          <w:rFonts w:asciiTheme="minorHAnsi" w:hAnsiTheme="minorHAnsi" w:cstheme="minorHAnsi"/>
          <w:color w:val="000000" w:themeColor="text1"/>
          <w:sz w:val="24"/>
          <w:szCs w:val="24"/>
        </w:rPr>
        <w:t xml:space="preserve"> on </w:t>
      </w:r>
      <w:r w:rsidRPr="00785B60" w:rsidR="009503A2">
        <w:rPr>
          <w:rFonts w:asciiTheme="minorHAnsi" w:hAnsiTheme="minorHAnsi" w:cstheme="minorHAnsi"/>
          <w:color w:val="000000" w:themeColor="text1"/>
          <w:sz w:val="24"/>
          <w:szCs w:val="24"/>
        </w:rPr>
        <w:t>April 30, 2024</w:t>
      </w:r>
      <w:r w:rsidRPr="00785B60">
        <w:rPr>
          <w:rFonts w:asciiTheme="minorHAnsi" w:hAnsiTheme="minorHAnsi" w:cstheme="minorHAnsi"/>
          <w:color w:val="000000" w:themeColor="text1"/>
          <w:sz w:val="24"/>
          <w:szCs w:val="24"/>
        </w:rPr>
        <w:t>,</w:t>
      </w:r>
      <w:r w:rsidRPr="00785B60" w:rsidR="0068050C">
        <w:rPr>
          <w:rFonts w:asciiTheme="minorHAnsi" w:hAnsiTheme="minorHAnsi" w:cstheme="minorHAnsi"/>
          <w:color w:val="000000" w:themeColor="text1"/>
          <w:sz w:val="24"/>
          <w:szCs w:val="24"/>
        </w:rPr>
        <w:t xml:space="preserve"> </w:t>
      </w:r>
      <w:r w:rsidRPr="00785B60" w:rsidR="00785B60">
        <w:rPr>
          <w:rFonts w:asciiTheme="minorHAnsi" w:hAnsiTheme="minorHAnsi" w:cstheme="minorHAnsi"/>
          <w:color w:val="000000" w:themeColor="text1"/>
          <w:sz w:val="24"/>
          <w:szCs w:val="24"/>
        </w:rPr>
        <w:t>[</w:t>
      </w:r>
      <w:hyperlink r:id="rId10" w:history="1">
        <w:r w:rsidRPr="00785B60" w:rsidR="00785B60">
          <w:rPr>
            <w:rStyle w:val="Hyperlink"/>
            <w:rFonts w:asciiTheme="minorHAnsi" w:hAnsiTheme="minorHAnsi" w:cstheme="minorHAnsi"/>
            <w:sz w:val="24"/>
            <w:szCs w:val="24"/>
          </w:rPr>
          <w:t>89 FR 34277</w:t>
        </w:r>
      </w:hyperlink>
      <w:r w:rsidRPr="00785B60" w:rsidR="00785B60">
        <w:rPr>
          <w:rFonts w:asciiTheme="minorHAnsi" w:hAnsiTheme="minorHAnsi" w:cstheme="minorHAnsi"/>
          <w:color w:val="000000" w:themeColor="text1"/>
          <w:sz w:val="24"/>
          <w:szCs w:val="24"/>
        </w:rPr>
        <w:t xml:space="preserve"> (Document Number 2024-09276)]</w:t>
      </w:r>
      <w:r w:rsidRPr="00785B60" w:rsidR="004C6A79">
        <w:rPr>
          <w:rFonts w:asciiTheme="minorHAnsi" w:hAnsiTheme="minorHAnsi" w:cstheme="minorHAnsi"/>
          <w:color w:val="000000" w:themeColor="text1"/>
          <w:sz w:val="24"/>
          <w:szCs w:val="24"/>
        </w:rPr>
        <w:t>,</w:t>
      </w:r>
      <w:r w:rsidRPr="00785B60">
        <w:rPr>
          <w:rFonts w:asciiTheme="minorHAnsi" w:hAnsiTheme="minorHAnsi" w:cstheme="minorHAnsi"/>
          <w:color w:val="000000" w:themeColor="text1"/>
          <w:sz w:val="24"/>
          <w:szCs w:val="24"/>
        </w:rPr>
        <w:t xml:space="preserve"> with a </w:t>
      </w:r>
      <w:r w:rsidRPr="00785B60" w:rsidR="00C1698F">
        <w:rPr>
          <w:rFonts w:asciiTheme="minorHAnsi" w:hAnsiTheme="minorHAnsi" w:cstheme="minorHAnsi"/>
          <w:color w:val="000000" w:themeColor="text1"/>
          <w:sz w:val="24"/>
          <w:szCs w:val="24"/>
        </w:rPr>
        <w:t>6</w:t>
      </w:r>
      <w:r w:rsidRPr="00785B60">
        <w:rPr>
          <w:rFonts w:asciiTheme="minorHAnsi" w:hAnsiTheme="minorHAnsi" w:cstheme="minorHAnsi"/>
          <w:color w:val="000000" w:themeColor="text1"/>
          <w:sz w:val="24"/>
          <w:szCs w:val="24"/>
        </w:rPr>
        <w:t xml:space="preserve">0-day public comment period to announce </w:t>
      </w:r>
      <w:r w:rsidR="009216B9">
        <w:rPr>
          <w:rFonts w:asciiTheme="minorHAnsi" w:hAnsiTheme="minorHAnsi" w:cstheme="minorHAnsi"/>
          <w:color w:val="000000" w:themeColor="text1"/>
          <w:sz w:val="24"/>
          <w:szCs w:val="24"/>
        </w:rPr>
        <w:t xml:space="preserve">the </w:t>
      </w:r>
      <w:r w:rsidRPr="00785B60">
        <w:rPr>
          <w:rFonts w:asciiTheme="minorHAnsi" w:hAnsiTheme="minorHAnsi" w:cstheme="minorHAnsi"/>
          <w:color w:val="000000" w:themeColor="text1"/>
          <w:sz w:val="24"/>
          <w:szCs w:val="24"/>
        </w:rPr>
        <w:t xml:space="preserve">forwarding of the information collection request to OMB for approval. </w:t>
      </w:r>
      <w:r w:rsidR="004A1642">
        <w:rPr>
          <w:rFonts w:asciiTheme="minorHAnsi" w:hAnsiTheme="minorHAnsi" w:cstheme="minorHAnsi"/>
          <w:color w:val="000000" w:themeColor="text1"/>
          <w:sz w:val="24"/>
          <w:szCs w:val="24"/>
        </w:rPr>
        <w:t>In response to the Notice, t</w:t>
      </w:r>
      <w:r w:rsidRPr="007E2CB2">
        <w:rPr>
          <w:rFonts w:asciiTheme="minorHAnsi" w:hAnsiTheme="minorHAnsi" w:cstheme="minorHAnsi"/>
          <w:color w:val="000000" w:themeColor="text1"/>
          <w:sz w:val="24"/>
          <w:szCs w:val="24"/>
        </w:rPr>
        <w:t xml:space="preserve">he agency received one comment </w:t>
      </w:r>
      <w:r w:rsidR="004A1642">
        <w:rPr>
          <w:rFonts w:asciiTheme="minorHAnsi" w:hAnsiTheme="minorHAnsi" w:cstheme="minorHAnsi"/>
          <w:color w:val="000000" w:themeColor="text1"/>
          <w:sz w:val="24"/>
          <w:szCs w:val="24"/>
        </w:rPr>
        <w:t xml:space="preserve">from </w:t>
      </w:r>
      <w:r w:rsidRPr="009F170B" w:rsidR="009F170B">
        <w:rPr>
          <w:rFonts w:asciiTheme="minorHAnsi" w:hAnsiTheme="minorHAnsi" w:cstheme="minorHAnsi"/>
          <w:color w:val="000000" w:themeColor="text1"/>
          <w:sz w:val="24"/>
          <w:szCs w:val="24"/>
        </w:rPr>
        <w:t xml:space="preserve">a representative of the American Library Association who wanted to ensure that museums located within libraries were included in, and eligible for, the NMS. The representative subsequently provided a list of such institutions for IMLS to cross-reference against the agency’s list of museums to </w:t>
      </w:r>
      <w:r w:rsidR="009216B9">
        <w:rPr>
          <w:rFonts w:asciiTheme="minorHAnsi" w:hAnsiTheme="minorHAnsi" w:cstheme="minorHAnsi"/>
          <w:color w:val="000000" w:themeColor="text1"/>
          <w:sz w:val="24"/>
          <w:szCs w:val="24"/>
        </w:rPr>
        <w:t>which</w:t>
      </w:r>
      <w:r w:rsidRPr="009F170B" w:rsidR="009F170B">
        <w:rPr>
          <w:rFonts w:asciiTheme="minorHAnsi" w:hAnsiTheme="minorHAnsi" w:cstheme="minorHAnsi"/>
          <w:color w:val="000000" w:themeColor="text1"/>
          <w:sz w:val="24"/>
          <w:szCs w:val="24"/>
        </w:rPr>
        <w:t xml:space="preserve"> the NMS will be administered</w:t>
      </w:r>
      <w:r w:rsidRPr="007E2CB2">
        <w:rPr>
          <w:rFonts w:asciiTheme="minorHAnsi" w:hAnsiTheme="minorHAnsi" w:cstheme="minorHAnsi"/>
          <w:color w:val="000000" w:themeColor="text1"/>
          <w:sz w:val="24"/>
          <w:szCs w:val="24"/>
        </w:rPr>
        <w:t>.</w:t>
      </w:r>
      <w:r w:rsidRPr="007E2CB2" w:rsidR="00F80800">
        <w:rPr>
          <w:rFonts w:asciiTheme="minorHAnsi" w:hAnsiTheme="minorHAnsi" w:cstheme="minorHAnsi"/>
          <w:color w:val="000000" w:themeColor="text1"/>
          <w:sz w:val="24"/>
          <w:szCs w:val="24"/>
        </w:rPr>
        <w:t xml:space="preserve"> IMLS published a Notice in the </w:t>
      </w:r>
      <w:r w:rsidRPr="007E2CB2" w:rsidR="00C1698F">
        <w:rPr>
          <w:rFonts w:asciiTheme="minorHAnsi" w:hAnsiTheme="minorHAnsi" w:cstheme="minorHAnsi"/>
          <w:color w:val="000000" w:themeColor="text1"/>
          <w:sz w:val="24"/>
          <w:szCs w:val="24"/>
        </w:rPr>
        <w:t>Federal Register on</w:t>
      </w:r>
      <w:r w:rsidR="00344E76">
        <w:rPr>
          <w:rFonts w:asciiTheme="minorHAnsi" w:hAnsiTheme="minorHAnsi" w:cstheme="minorHAnsi"/>
          <w:color w:val="000000" w:themeColor="text1"/>
          <w:sz w:val="24"/>
          <w:szCs w:val="24"/>
        </w:rPr>
        <w:t xml:space="preserve"> September 30</w:t>
      </w:r>
      <w:r w:rsidR="00BE4F1D">
        <w:rPr>
          <w:rFonts w:asciiTheme="minorHAnsi" w:hAnsiTheme="minorHAnsi" w:cstheme="minorHAnsi"/>
          <w:color w:val="000000" w:themeColor="text1"/>
          <w:sz w:val="24"/>
          <w:szCs w:val="24"/>
        </w:rPr>
        <w:t>, 2024, [89FR</w:t>
      </w:r>
      <w:r w:rsidR="00AE3718">
        <w:rPr>
          <w:rFonts w:asciiTheme="minorHAnsi" w:hAnsiTheme="minorHAnsi" w:cstheme="minorHAnsi"/>
          <w:color w:val="000000" w:themeColor="text1"/>
          <w:sz w:val="24"/>
          <w:szCs w:val="24"/>
        </w:rPr>
        <w:t>79649 (Document Number 2024-</w:t>
      </w:r>
      <w:r w:rsidR="008C2306">
        <w:rPr>
          <w:rFonts w:asciiTheme="minorHAnsi" w:hAnsiTheme="minorHAnsi" w:cstheme="minorHAnsi"/>
          <w:color w:val="000000" w:themeColor="text1"/>
          <w:sz w:val="24"/>
          <w:szCs w:val="24"/>
        </w:rPr>
        <w:t>22257)</w:t>
      </w:r>
      <w:r w:rsidRPr="008C2306" w:rsidR="007A53A9">
        <w:rPr>
          <w:rFonts w:asciiTheme="minorHAnsi" w:hAnsiTheme="minorHAnsi" w:cstheme="minorHAnsi"/>
          <w:color w:val="000000" w:themeColor="text1"/>
          <w:sz w:val="24"/>
          <w:szCs w:val="24"/>
        </w:rPr>
        <w:t>]</w:t>
      </w:r>
      <w:r w:rsidRPr="007E2CB2" w:rsidR="003272C6">
        <w:rPr>
          <w:rFonts w:asciiTheme="minorHAnsi" w:hAnsiTheme="minorHAnsi" w:cstheme="minorHAnsi"/>
          <w:color w:val="000000" w:themeColor="text1"/>
          <w:sz w:val="24"/>
          <w:szCs w:val="24"/>
        </w:rPr>
        <w:t xml:space="preserve">, with a 30-day public comment </w:t>
      </w:r>
      <w:r w:rsidRPr="007E2CB2" w:rsidR="00F8668E">
        <w:rPr>
          <w:rFonts w:asciiTheme="minorHAnsi" w:hAnsiTheme="minorHAnsi" w:cstheme="minorHAnsi"/>
          <w:color w:val="000000" w:themeColor="text1"/>
          <w:sz w:val="24"/>
          <w:szCs w:val="24"/>
        </w:rPr>
        <w:t xml:space="preserve">to OMB.  </w:t>
      </w:r>
    </w:p>
    <w:p w:rsidR="003F073D" w:rsidRPr="002A363C" w:rsidP="00A10524" w14:paraId="20543C04" w14:textId="639C8879">
      <w:pPr>
        <w:spacing w:after="0"/>
        <w:rPr>
          <w:rFonts w:asciiTheme="minorHAnsi" w:hAnsiTheme="minorHAnsi" w:cstheme="minorHAnsi"/>
          <w:color w:val="000000" w:themeColor="text1"/>
          <w:sz w:val="24"/>
          <w:szCs w:val="24"/>
          <w:highlight w:val="yellow"/>
        </w:rPr>
      </w:pPr>
    </w:p>
    <w:p w:rsidR="00C74C0E" w:rsidRPr="00EF2C47" w:rsidP="00A10524" w14:paraId="24E2EEEA" w14:textId="77777777">
      <w:pPr>
        <w:spacing w:after="0"/>
        <w:rPr>
          <w:rFonts w:asciiTheme="minorHAnsi" w:hAnsiTheme="minorHAnsi" w:cstheme="minorHAnsi"/>
          <w:color w:val="000000" w:themeColor="text1"/>
          <w:sz w:val="24"/>
          <w:szCs w:val="24"/>
        </w:rPr>
      </w:pPr>
      <w:r w:rsidRPr="00EF2C47">
        <w:rPr>
          <w:rFonts w:asciiTheme="minorHAnsi" w:hAnsiTheme="minorHAnsi" w:cstheme="minorHAnsi"/>
          <w:b/>
          <w:color w:val="000000" w:themeColor="text1"/>
          <w:sz w:val="24"/>
          <w:szCs w:val="24"/>
        </w:rPr>
        <w:t>A.8.2.</w:t>
      </w:r>
      <w:r w:rsidRPr="00EF2C47">
        <w:rPr>
          <w:rFonts w:asciiTheme="minorHAnsi" w:hAnsiTheme="minorHAnsi" w:cstheme="minorHAnsi"/>
          <w:b/>
          <w:color w:val="000000" w:themeColor="text1"/>
          <w:sz w:val="24"/>
          <w:szCs w:val="24"/>
        </w:rPr>
        <w:tab/>
        <w:t>Consultants Outside the Agency</w:t>
      </w:r>
    </w:p>
    <w:p w:rsidR="0016217B" w:rsidP="007A4CE5" w14:paraId="1CF0B881" w14:textId="293BFCAD">
      <w:pPr>
        <w:pStyle w:val="SL-FlLftSgl"/>
        <w:spacing w:line="276" w:lineRule="auto"/>
        <w:jc w:val="lef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IMLS consulted with a panel</w:t>
      </w:r>
      <w:r w:rsidRPr="00EF2C47" w:rsidR="007A53A9">
        <w:rPr>
          <w:rFonts w:asciiTheme="minorHAnsi" w:hAnsiTheme="minorHAnsi" w:cstheme="minorHAnsi"/>
          <w:color w:val="000000" w:themeColor="text1"/>
          <w:sz w:val="24"/>
          <w:szCs w:val="24"/>
        </w:rPr>
        <w:t xml:space="preserve"> </w:t>
      </w:r>
      <w:r w:rsidR="000A2238">
        <w:rPr>
          <w:rFonts w:asciiTheme="minorHAnsi" w:hAnsiTheme="minorHAnsi" w:cstheme="minorHAnsi"/>
          <w:color w:val="000000" w:themeColor="text1"/>
          <w:sz w:val="24"/>
          <w:szCs w:val="24"/>
        </w:rPr>
        <w:t>of</w:t>
      </w:r>
      <w:r w:rsidRPr="00EF2C47" w:rsidR="007A53A9">
        <w:rPr>
          <w:rFonts w:asciiTheme="minorHAnsi" w:hAnsiTheme="minorHAnsi" w:cstheme="minorHAnsi"/>
          <w:color w:val="000000" w:themeColor="text1"/>
          <w:sz w:val="24"/>
          <w:szCs w:val="24"/>
        </w:rPr>
        <w:t xml:space="preserve"> </w:t>
      </w:r>
      <w:r w:rsidR="00C55DFB">
        <w:rPr>
          <w:rFonts w:asciiTheme="minorHAnsi" w:hAnsiTheme="minorHAnsi" w:cstheme="minorHAnsi"/>
          <w:color w:val="000000" w:themeColor="text1"/>
          <w:sz w:val="24"/>
          <w:szCs w:val="24"/>
        </w:rPr>
        <w:t xml:space="preserve">external </w:t>
      </w:r>
      <w:r>
        <w:rPr>
          <w:rFonts w:asciiTheme="minorHAnsi" w:hAnsiTheme="minorHAnsi" w:cstheme="minorHAnsi"/>
          <w:color w:val="000000" w:themeColor="text1"/>
          <w:sz w:val="24"/>
          <w:szCs w:val="24"/>
        </w:rPr>
        <w:t>SMEs</w:t>
      </w:r>
      <w:r w:rsidR="00D60786">
        <w:rPr>
          <w:rFonts w:asciiTheme="minorHAnsi" w:hAnsiTheme="minorHAnsi" w:cstheme="minorHAnsi"/>
          <w:color w:val="000000" w:themeColor="text1"/>
          <w:sz w:val="24"/>
          <w:szCs w:val="24"/>
        </w:rPr>
        <w:t xml:space="preserve"> from museums, museum associations, and non-museum entities such as research centers, nonprofit</w:t>
      </w:r>
      <w:r>
        <w:rPr>
          <w:rFonts w:asciiTheme="minorHAnsi" w:hAnsiTheme="minorHAnsi" w:cstheme="minorHAnsi"/>
          <w:color w:val="000000" w:themeColor="text1"/>
          <w:sz w:val="24"/>
          <w:szCs w:val="24"/>
        </w:rPr>
        <w:t>s</w:t>
      </w:r>
      <w:r w:rsidR="00D60786">
        <w:rPr>
          <w:rFonts w:asciiTheme="minorHAnsi" w:hAnsiTheme="minorHAnsi" w:cstheme="minorHAnsi"/>
          <w:color w:val="000000" w:themeColor="text1"/>
          <w:sz w:val="24"/>
          <w:szCs w:val="24"/>
        </w:rPr>
        <w:t xml:space="preserve">, </w:t>
      </w:r>
      <w:r w:rsidR="004D7B1F">
        <w:rPr>
          <w:rFonts w:asciiTheme="minorHAnsi" w:hAnsiTheme="minorHAnsi" w:cstheme="minorHAnsi"/>
          <w:color w:val="000000" w:themeColor="text1"/>
          <w:sz w:val="24"/>
          <w:szCs w:val="24"/>
        </w:rPr>
        <w:t xml:space="preserve">and </w:t>
      </w:r>
      <w:r w:rsidR="00D60786">
        <w:rPr>
          <w:rFonts w:asciiTheme="minorHAnsi" w:hAnsiTheme="minorHAnsi" w:cstheme="minorHAnsi"/>
          <w:color w:val="000000" w:themeColor="text1"/>
          <w:sz w:val="24"/>
          <w:szCs w:val="24"/>
        </w:rPr>
        <w:t>federal agenc</w:t>
      </w:r>
      <w:r>
        <w:rPr>
          <w:rFonts w:asciiTheme="minorHAnsi" w:hAnsiTheme="minorHAnsi" w:cstheme="minorHAnsi"/>
          <w:color w:val="000000" w:themeColor="text1"/>
          <w:sz w:val="24"/>
          <w:szCs w:val="24"/>
        </w:rPr>
        <w:t>ies to develop the NMS pilot, and has empaneled a new group of SMEs to advise IMLS’ development of the full NMS</w:t>
      </w:r>
      <w:r w:rsidR="00D60786">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These </w:t>
      </w:r>
      <w:r>
        <w:rPr>
          <w:rFonts w:asciiTheme="minorHAnsi" w:hAnsiTheme="minorHAnsi" w:cstheme="minorHAnsi"/>
          <w:color w:val="000000" w:themeColor="text1"/>
          <w:sz w:val="24"/>
          <w:szCs w:val="24"/>
        </w:rPr>
        <w:t>panel</w:t>
      </w:r>
      <w:r>
        <w:rPr>
          <w:rFonts w:asciiTheme="minorHAnsi" w:hAnsiTheme="minorHAnsi" w:cstheme="minorHAnsi"/>
          <w:color w:val="000000" w:themeColor="text1"/>
          <w:sz w:val="24"/>
          <w:szCs w:val="24"/>
        </w:rPr>
        <w:t>s</w:t>
      </w:r>
      <w:r>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represent </w:t>
      </w:r>
      <w:r w:rsidR="00165B50">
        <w:rPr>
          <w:rFonts w:asciiTheme="minorHAnsi" w:hAnsiTheme="minorHAnsi" w:cstheme="minorHAnsi"/>
          <w:color w:val="000000" w:themeColor="text1"/>
          <w:sz w:val="24"/>
          <w:szCs w:val="24"/>
        </w:rPr>
        <w:t xml:space="preserve">a </w:t>
      </w:r>
      <w:r w:rsidRPr="00165B50" w:rsidR="00165B50">
        <w:rPr>
          <w:rFonts w:asciiTheme="minorHAnsi" w:hAnsiTheme="minorHAnsi" w:cstheme="minorHAnsi"/>
          <w:color w:val="000000" w:themeColor="text1"/>
          <w:sz w:val="24"/>
          <w:szCs w:val="24"/>
        </w:rPr>
        <w:t xml:space="preserve">strong mix of expertise and experience from the field </w:t>
      </w:r>
      <w:r>
        <w:rPr>
          <w:rFonts w:asciiTheme="minorHAnsi" w:hAnsiTheme="minorHAnsi" w:cstheme="minorHAnsi"/>
          <w:color w:val="000000" w:themeColor="text1"/>
          <w:sz w:val="24"/>
          <w:szCs w:val="24"/>
        </w:rPr>
        <w:t xml:space="preserve">and have </w:t>
      </w:r>
      <w:r w:rsidRPr="00165B50" w:rsidR="00165B50">
        <w:rPr>
          <w:rFonts w:asciiTheme="minorHAnsi" w:hAnsiTheme="minorHAnsi" w:cstheme="minorHAnsi"/>
          <w:color w:val="000000" w:themeColor="text1"/>
          <w:sz w:val="24"/>
          <w:szCs w:val="24"/>
        </w:rPr>
        <w:t>inform</w:t>
      </w:r>
      <w:r>
        <w:rPr>
          <w:rFonts w:asciiTheme="minorHAnsi" w:hAnsiTheme="minorHAnsi" w:cstheme="minorHAnsi"/>
          <w:color w:val="000000" w:themeColor="text1"/>
          <w:sz w:val="24"/>
          <w:szCs w:val="24"/>
        </w:rPr>
        <w:t>ed</w:t>
      </w:r>
      <w:r w:rsidRPr="00165B50" w:rsidR="00165B50">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all aspects of NMS development, from </w:t>
      </w:r>
      <w:r w:rsidRPr="00165B50" w:rsidR="00165B50">
        <w:rPr>
          <w:rFonts w:asciiTheme="minorHAnsi" w:hAnsiTheme="minorHAnsi" w:cstheme="minorHAnsi"/>
          <w:color w:val="000000" w:themeColor="text1"/>
          <w:sz w:val="24"/>
          <w:szCs w:val="24"/>
        </w:rPr>
        <w:t>the NMS vision statement</w:t>
      </w:r>
      <w:r>
        <w:rPr>
          <w:rFonts w:asciiTheme="minorHAnsi" w:hAnsiTheme="minorHAnsi" w:cstheme="minorHAnsi"/>
          <w:color w:val="000000" w:themeColor="text1"/>
          <w:sz w:val="24"/>
          <w:szCs w:val="24"/>
        </w:rPr>
        <w:t xml:space="preserve"> through </w:t>
      </w:r>
      <w:r w:rsidR="007F0B59">
        <w:rPr>
          <w:rFonts w:asciiTheme="minorHAnsi" w:hAnsiTheme="minorHAnsi" w:cstheme="minorHAnsi"/>
          <w:color w:val="000000" w:themeColor="text1"/>
          <w:sz w:val="24"/>
          <w:szCs w:val="24"/>
        </w:rPr>
        <w:t xml:space="preserve">the </w:t>
      </w:r>
      <w:r>
        <w:rPr>
          <w:rFonts w:asciiTheme="minorHAnsi" w:hAnsiTheme="minorHAnsi" w:cstheme="minorHAnsi"/>
          <w:color w:val="000000" w:themeColor="text1"/>
          <w:sz w:val="24"/>
          <w:szCs w:val="24"/>
        </w:rPr>
        <w:t>field</w:t>
      </w:r>
      <w:r w:rsidR="007F0B59">
        <w:rPr>
          <w:rFonts w:asciiTheme="minorHAnsi" w:hAnsiTheme="minorHAnsi" w:cstheme="minorHAnsi"/>
          <w:color w:val="000000" w:themeColor="text1"/>
          <w:sz w:val="24"/>
          <w:szCs w:val="24"/>
        </w:rPr>
        <w:t>ing</w:t>
      </w:r>
      <w:r w:rsidRPr="00165B50" w:rsidR="00165B50">
        <w:rPr>
          <w:rFonts w:asciiTheme="minorHAnsi" w:hAnsiTheme="minorHAnsi" w:cstheme="minorHAnsi"/>
          <w:color w:val="000000" w:themeColor="text1"/>
          <w:sz w:val="24"/>
          <w:szCs w:val="24"/>
        </w:rPr>
        <w:t xml:space="preserve">. </w:t>
      </w:r>
    </w:p>
    <w:p w:rsidR="0016217B" w:rsidP="007A4CE5" w14:paraId="4EA49CBA" w14:textId="77777777">
      <w:pPr>
        <w:pStyle w:val="SL-FlLftSgl"/>
        <w:spacing w:line="276" w:lineRule="auto"/>
        <w:jc w:val="left"/>
        <w:rPr>
          <w:rFonts w:asciiTheme="minorHAnsi" w:hAnsiTheme="minorHAnsi" w:cstheme="minorHAnsi"/>
          <w:color w:val="000000" w:themeColor="text1"/>
          <w:sz w:val="24"/>
          <w:szCs w:val="24"/>
        </w:rPr>
      </w:pPr>
    </w:p>
    <w:p w:rsidR="21931DB5" w:rsidRPr="002A363C" w:rsidP="0016217B" w14:paraId="22D844F8" w14:textId="00DC5012">
      <w:pPr>
        <w:pStyle w:val="SL-FlLftSgl"/>
        <w:spacing w:line="276" w:lineRule="auto"/>
        <w:jc w:val="left"/>
        <w:rPr>
          <w:rFonts w:asciiTheme="minorHAnsi" w:hAnsiTheme="minorHAnsi" w:cstheme="minorHAnsi"/>
          <w:color w:val="000000" w:themeColor="text1"/>
          <w:sz w:val="24"/>
          <w:szCs w:val="24"/>
          <w:highlight w:val="yellow"/>
        </w:rPr>
      </w:pPr>
      <w:r w:rsidRPr="003B4254">
        <w:rPr>
          <w:rFonts w:asciiTheme="minorHAnsi" w:hAnsiTheme="minorHAnsi" w:cstheme="minorHAnsi"/>
          <w:color w:val="000000" w:themeColor="text1"/>
          <w:sz w:val="24"/>
          <w:szCs w:val="24"/>
        </w:rPr>
        <w:t xml:space="preserve">IMLS </w:t>
      </w:r>
      <w:r w:rsidR="0016217B">
        <w:rPr>
          <w:rFonts w:asciiTheme="minorHAnsi" w:hAnsiTheme="minorHAnsi" w:cstheme="minorHAnsi"/>
          <w:color w:val="000000" w:themeColor="text1"/>
          <w:sz w:val="24"/>
          <w:szCs w:val="24"/>
        </w:rPr>
        <w:t xml:space="preserve">has </w:t>
      </w:r>
      <w:r w:rsidRPr="003B4254">
        <w:rPr>
          <w:rFonts w:asciiTheme="minorHAnsi" w:hAnsiTheme="minorHAnsi" w:cstheme="minorHAnsi"/>
          <w:color w:val="000000" w:themeColor="text1"/>
          <w:sz w:val="24"/>
          <w:szCs w:val="24"/>
        </w:rPr>
        <w:t xml:space="preserve">also completed </w:t>
      </w:r>
      <w:r w:rsidR="0016217B">
        <w:rPr>
          <w:rFonts w:asciiTheme="minorHAnsi" w:hAnsiTheme="minorHAnsi" w:cstheme="minorHAnsi"/>
          <w:color w:val="000000" w:themeColor="text1"/>
          <w:sz w:val="24"/>
          <w:szCs w:val="24"/>
        </w:rPr>
        <w:t xml:space="preserve">extensive </w:t>
      </w:r>
      <w:r w:rsidR="00593B99">
        <w:rPr>
          <w:rFonts w:asciiTheme="minorHAnsi" w:hAnsiTheme="minorHAnsi" w:cstheme="minorHAnsi"/>
          <w:color w:val="000000" w:themeColor="text1"/>
          <w:sz w:val="24"/>
          <w:szCs w:val="24"/>
        </w:rPr>
        <w:t xml:space="preserve">voluntary </w:t>
      </w:r>
      <w:r w:rsidRPr="003B4254">
        <w:rPr>
          <w:rFonts w:asciiTheme="minorHAnsi" w:hAnsiTheme="minorHAnsi" w:cstheme="minorHAnsi"/>
          <w:color w:val="000000" w:themeColor="text1"/>
          <w:sz w:val="24"/>
          <w:szCs w:val="24"/>
        </w:rPr>
        <w:t>quantitative and qualitative respondent research with hundreds of museum administrators</w:t>
      </w:r>
      <w:r w:rsidR="0016217B">
        <w:rPr>
          <w:rFonts w:asciiTheme="minorHAnsi" w:hAnsiTheme="minorHAnsi" w:cstheme="minorHAnsi"/>
          <w:color w:val="000000" w:themeColor="text1"/>
          <w:sz w:val="24"/>
          <w:szCs w:val="24"/>
        </w:rPr>
        <w:t xml:space="preserve"> through a quantitative survey, focus groups, and cognitive interviews in preparation for launching the </w:t>
      </w:r>
      <w:r w:rsidR="00A23919">
        <w:rPr>
          <w:rFonts w:asciiTheme="minorHAnsi" w:hAnsiTheme="minorHAnsi" w:cstheme="minorHAnsi"/>
          <w:color w:val="000000" w:themeColor="text1"/>
          <w:sz w:val="24"/>
          <w:szCs w:val="24"/>
        </w:rPr>
        <w:t>NMS</w:t>
      </w:r>
      <w:r w:rsidR="0016217B">
        <w:rPr>
          <w:rFonts w:asciiTheme="minorHAnsi" w:hAnsiTheme="minorHAnsi" w:cstheme="minorHAnsi"/>
          <w:color w:val="000000" w:themeColor="text1"/>
          <w:sz w:val="24"/>
          <w:szCs w:val="24"/>
        </w:rPr>
        <w:t>.</w:t>
      </w:r>
    </w:p>
    <w:p w:rsidR="00FB22F0" w:rsidRPr="00C04DB2" w:rsidP="00A10524" w14:paraId="50A59A08" w14:textId="77777777">
      <w:pPr>
        <w:spacing w:after="0"/>
        <w:rPr>
          <w:rFonts w:asciiTheme="minorHAnsi" w:hAnsiTheme="minorHAnsi" w:cstheme="minorHAnsi"/>
          <w:color w:val="000000" w:themeColor="text1"/>
          <w:sz w:val="24"/>
          <w:szCs w:val="24"/>
        </w:rPr>
      </w:pPr>
    </w:p>
    <w:p w:rsidR="00D55958" w:rsidRPr="00C04DB2" w:rsidP="00A10524" w14:paraId="7C13039D" w14:textId="77777777">
      <w:pPr>
        <w:spacing w:after="0"/>
        <w:rPr>
          <w:rFonts w:asciiTheme="minorHAnsi" w:hAnsiTheme="minorHAnsi" w:cstheme="minorHAnsi"/>
          <w:b/>
          <w:color w:val="000000" w:themeColor="text1"/>
          <w:sz w:val="28"/>
          <w:szCs w:val="28"/>
        </w:rPr>
      </w:pPr>
      <w:r w:rsidRPr="00C04DB2">
        <w:rPr>
          <w:rFonts w:asciiTheme="minorHAnsi" w:hAnsiTheme="minorHAnsi" w:cstheme="minorHAnsi"/>
          <w:b/>
          <w:color w:val="000000" w:themeColor="text1"/>
          <w:sz w:val="28"/>
          <w:szCs w:val="28"/>
        </w:rPr>
        <w:t>A.9.</w:t>
      </w:r>
      <w:r w:rsidRPr="00C04DB2">
        <w:rPr>
          <w:rFonts w:asciiTheme="minorHAnsi" w:hAnsiTheme="minorHAnsi" w:cstheme="minorHAnsi"/>
          <w:b/>
          <w:color w:val="000000" w:themeColor="text1"/>
          <w:sz w:val="28"/>
          <w:szCs w:val="28"/>
        </w:rPr>
        <w:tab/>
        <w:t>Provision of Payments or Gifts to Respondents</w:t>
      </w:r>
    </w:p>
    <w:p w:rsidR="002C5140" w:rsidRPr="00C04DB2" w:rsidP="00A10524" w14:paraId="123376CF" w14:textId="68A56D90">
      <w:pPr>
        <w:spacing w:after="0"/>
        <w:rPr>
          <w:rFonts w:asciiTheme="minorHAnsi" w:hAnsiTheme="minorHAnsi" w:cstheme="minorHAnsi"/>
          <w:color w:val="000000" w:themeColor="text1"/>
          <w:sz w:val="24"/>
          <w:szCs w:val="24"/>
        </w:rPr>
      </w:pPr>
      <w:r w:rsidRPr="00C04DB2">
        <w:rPr>
          <w:rFonts w:asciiTheme="minorHAnsi" w:hAnsiTheme="minorHAnsi" w:cstheme="minorHAnsi"/>
          <w:color w:val="000000" w:themeColor="text1"/>
          <w:sz w:val="24"/>
          <w:szCs w:val="24"/>
        </w:rPr>
        <w:t xml:space="preserve">Respondents to the </w:t>
      </w:r>
      <w:r w:rsidRPr="00C04DB2" w:rsidR="00C04DB2">
        <w:rPr>
          <w:rFonts w:asciiTheme="minorHAnsi" w:hAnsiTheme="minorHAnsi" w:cstheme="minorHAnsi"/>
          <w:color w:val="000000" w:themeColor="text1"/>
          <w:sz w:val="24"/>
          <w:szCs w:val="24"/>
        </w:rPr>
        <w:t>NMS</w:t>
      </w:r>
      <w:r w:rsidRPr="00C04DB2">
        <w:rPr>
          <w:rFonts w:asciiTheme="minorHAnsi" w:hAnsiTheme="minorHAnsi" w:cstheme="minorHAnsi"/>
          <w:color w:val="000000" w:themeColor="text1"/>
          <w:sz w:val="24"/>
          <w:szCs w:val="24"/>
        </w:rPr>
        <w:t xml:space="preserve"> </w:t>
      </w:r>
      <w:r w:rsidR="000D002A">
        <w:rPr>
          <w:rFonts w:asciiTheme="minorHAnsi" w:hAnsiTheme="minorHAnsi" w:cstheme="minorHAnsi"/>
          <w:color w:val="000000" w:themeColor="text1"/>
          <w:sz w:val="24"/>
          <w:szCs w:val="24"/>
        </w:rPr>
        <w:t xml:space="preserve">will </w:t>
      </w:r>
      <w:r w:rsidRPr="00C04DB2">
        <w:rPr>
          <w:rFonts w:asciiTheme="minorHAnsi" w:hAnsiTheme="minorHAnsi" w:cstheme="minorHAnsi"/>
          <w:color w:val="000000" w:themeColor="text1"/>
          <w:sz w:val="24"/>
          <w:szCs w:val="24"/>
        </w:rPr>
        <w:t xml:space="preserve">not </w:t>
      </w:r>
      <w:r w:rsidR="000D002A">
        <w:rPr>
          <w:rFonts w:asciiTheme="minorHAnsi" w:hAnsiTheme="minorHAnsi" w:cstheme="minorHAnsi"/>
          <w:color w:val="000000" w:themeColor="text1"/>
          <w:sz w:val="24"/>
          <w:szCs w:val="24"/>
        </w:rPr>
        <w:t xml:space="preserve">be </w:t>
      </w:r>
      <w:r w:rsidRPr="00C04DB2">
        <w:rPr>
          <w:rFonts w:asciiTheme="minorHAnsi" w:hAnsiTheme="minorHAnsi" w:cstheme="minorHAnsi"/>
          <w:color w:val="000000" w:themeColor="text1"/>
          <w:sz w:val="24"/>
          <w:szCs w:val="24"/>
        </w:rPr>
        <w:t xml:space="preserve">offered nor receive pay or gifts for their participation in the </w:t>
      </w:r>
      <w:r w:rsidRPr="00C04DB2" w:rsidR="00C04DB2">
        <w:rPr>
          <w:rFonts w:asciiTheme="minorHAnsi" w:hAnsiTheme="minorHAnsi" w:cstheme="minorHAnsi"/>
          <w:color w:val="000000" w:themeColor="text1"/>
          <w:sz w:val="24"/>
          <w:szCs w:val="24"/>
        </w:rPr>
        <w:t>NMS</w:t>
      </w:r>
      <w:r w:rsidRPr="00C04DB2">
        <w:rPr>
          <w:rFonts w:asciiTheme="minorHAnsi" w:hAnsiTheme="minorHAnsi" w:cstheme="minorHAnsi"/>
          <w:color w:val="000000" w:themeColor="text1"/>
          <w:sz w:val="24"/>
          <w:szCs w:val="24"/>
        </w:rPr>
        <w:t>.</w:t>
      </w:r>
    </w:p>
    <w:p w:rsidR="00EC60D9" w:rsidRPr="00C04DB2" w:rsidP="00A10524" w14:paraId="2C03A876" w14:textId="77777777">
      <w:pPr>
        <w:spacing w:after="0"/>
        <w:rPr>
          <w:rFonts w:asciiTheme="minorHAnsi" w:hAnsiTheme="minorHAnsi" w:cstheme="minorHAnsi"/>
          <w:color w:val="000000" w:themeColor="text1"/>
          <w:sz w:val="24"/>
          <w:szCs w:val="24"/>
        </w:rPr>
      </w:pPr>
    </w:p>
    <w:p w:rsidR="00D55958" w:rsidRPr="004703C3" w:rsidP="00A10524" w14:paraId="23627B0E" w14:textId="77777777">
      <w:pPr>
        <w:spacing w:after="0"/>
        <w:rPr>
          <w:rFonts w:asciiTheme="minorHAnsi" w:hAnsiTheme="minorHAnsi" w:cstheme="minorHAnsi"/>
          <w:b/>
          <w:color w:val="000000" w:themeColor="text1"/>
          <w:sz w:val="28"/>
          <w:szCs w:val="28"/>
        </w:rPr>
      </w:pPr>
      <w:r w:rsidRPr="004703C3">
        <w:rPr>
          <w:rFonts w:asciiTheme="minorHAnsi" w:hAnsiTheme="minorHAnsi" w:cstheme="minorHAnsi"/>
          <w:b/>
          <w:color w:val="000000" w:themeColor="text1"/>
          <w:sz w:val="28"/>
          <w:szCs w:val="28"/>
        </w:rPr>
        <w:t>A.10.</w:t>
      </w:r>
      <w:r w:rsidRPr="004703C3">
        <w:rPr>
          <w:rFonts w:asciiTheme="minorHAnsi" w:hAnsiTheme="minorHAnsi" w:cstheme="minorHAnsi"/>
          <w:b/>
          <w:color w:val="000000" w:themeColor="text1"/>
          <w:sz w:val="28"/>
          <w:szCs w:val="28"/>
        </w:rPr>
        <w:tab/>
        <w:t>Assurance of Confidentiality</w:t>
      </w:r>
    </w:p>
    <w:p w:rsidR="00D269D0" w:rsidP="00D3058E" w14:paraId="1A9FFDC6" w14:textId="5AF2A752">
      <w:pPr>
        <w:spacing w:after="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The data collected </w:t>
      </w:r>
      <w:r w:rsidR="00AE467F">
        <w:rPr>
          <w:rFonts w:asciiTheme="minorHAnsi" w:hAnsiTheme="minorHAnsi" w:cstheme="minorHAnsi"/>
          <w:color w:val="000000" w:themeColor="text1"/>
          <w:sz w:val="24"/>
          <w:szCs w:val="24"/>
        </w:rPr>
        <w:t xml:space="preserve">through the NMS directly </w:t>
      </w:r>
      <w:r w:rsidR="00E56918">
        <w:rPr>
          <w:rFonts w:asciiTheme="minorHAnsi" w:hAnsiTheme="minorHAnsi" w:cstheme="minorHAnsi"/>
          <w:color w:val="000000" w:themeColor="text1"/>
          <w:sz w:val="24"/>
          <w:szCs w:val="24"/>
        </w:rPr>
        <w:t xml:space="preserve">relate </w:t>
      </w:r>
      <w:r w:rsidR="00AE467F">
        <w:rPr>
          <w:rFonts w:asciiTheme="minorHAnsi" w:hAnsiTheme="minorHAnsi" w:cstheme="minorHAnsi"/>
          <w:color w:val="000000" w:themeColor="text1"/>
          <w:sz w:val="24"/>
          <w:szCs w:val="24"/>
        </w:rPr>
        <w:t xml:space="preserve">to </w:t>
      </w:r>
      <w:r>
        <w:rPr>
          <w:rFonts w:asciiTheme="minorHAnsi" w:hAnsiTheme="minorHAnsi" w:cstheme="minorHAnsi"/>
          <w:color w:val="000000" w:themeColor="text1"/>
          <w:sz w:val="24"/>
          <w:szCs w:val="24"/>
        </w:rPr>
        <w:t>establishment</w:t>
      </w:r>
      <w:r w:rsidR="00AE467F">
        <w:rPr>
          <w:rFonts w:asciiTheme="minorHAnsi" w:hAnsiTheme="minorHAnsi" w:cstheme="minorHAnsi"/>
          <w:color w:val="000000" w:themeColor="text1"/>
          <w:sz w:val="24"/>
          <w:szCs w:val="24"/>
        </w:rPr>
        <w:t>s</w:t>
      </w:r>
      <w:r>
        <w:rPr>
          <w:rFonts w:asciiTheme="minorHAnsi" w:hAnsiTheme="minorHAnsi" w:cstheme="minorHAnsi"/>
          <w:color w:val="000000" w:themeColor="text1"/>
          <w:sz w:val="24"/>
          <w:szCs w:val="24"/>
        </w:rPr>
        <w:t xml:space="preserve"> (museum</w:t>
      </w:r>
      <w:r w:rsidR="00AE467F">
        <w:rPr>
          <w:rFonts w:asciiTheme="minorHAnsi" w:hAnsiTheme="minorHAnsi" w:cstheme="minorHAnsi"/>
          <w:color w:val="000000" w:themeColor="text1"/>
          <w:sz w:val="24"/>
          <w:szCs w:val="24"/>
        </w:rPr>
        <w:t>s</w:t>
      </w:r>
      <w:r>
        <w:rPr>
          <w:rFonts w:asciiTheme="minorHAnsi" w:hAnsiTheme="minorHAnsi" w:cstheme="minorHAnsi"/>
          <w:color w:val="000000" w:themeColor="text1"/>
          <w:sz w:val="24"/>
          <w:szCs w:val="24"/>
        </w:rPr>
        <w:t>), and not individual</w:t>
      </w:r>
      <w:r w:rsidR="00E56918">
        <w:rPr>
          <w:rFonts w:asciiTheme="minorHAnsi" w:hAnsiTheme="minorHAnsi" w:cstheme="minorHAnsi"/>
          <w:color w:val="000000" w:themeColor="text1"/>
          <w:sz w:val="24"/>
          <w:szCs w:val="24"/>
        </w:rPr>
        <w:t>s</w:t>
      </w:r>
      <w:r>
        <w:rPr>
          <w:rFonts w:asciiTheme="minorHAnsi" w:hAnsiTheme="minorHAnsi" w:cstheme="minorHAnsi"/>
          <w:color w:val="000000" w:themeColor="text1"/>
          <w:sz w:val="24"/>
          <w:szCs w:val="24"/>
        </w:rPr>
        <w:t xml:space="preserve">, thereby reducing the risk of </w:t>
      </w:r>
      <w:r w:rsidR="000A7094">
        <w:rPr>
          <w:rFonts w:asciiTheme="minorHAnsi" w:hAnsiTheme="minorHAnsi" w:cstheme="minorHAnsi"/>
          <w:color w:val="000000" w:themeColor="text1"/>
          <w:sz w:val="24"/>
          <w:szCs w:val="24"/>
        </w:rPr>
        <w:t xml:space="preserve">collecting </w:t>
      </w:r>
      <w:r>
        <w:rPr>
          <w:rFonts w:asciiTheme="minorHAnsi" w:hAnsiTheme="minorHAnsi" w:cstheme="minorHAnsi"/>
          <w:color w:val="000000" w:themeColor="text1"/>
          <w:sz w:val="24"/>
          <w:szCs w:val="24"/>
        </w:rPr>
        <w:t xml:space="preserve">personally identifiable information. </w:t>
      </w:r>
      <w:r w:rsidR="00654761">
        <w:rPr>
          <w:rFonts w:asciiTheme="minorHAnsi" w:hAnsiTheme="minorHAnsi" w:cstheme="minorHAnsi"/>
          <w:color w:val="000000" w:themeColor="text1"/>
          <w:sz w:val="24"/>
          <w:szCs w:val="24"/>
        </w:rPr>
        <w:t xml:space="preserve">The </w:t>
      </w:r>
      <w:r w:rsidR="00EA4824">
        <w:rPr>
          <w:rFonts w:asciiTheme="minorHAnsi" w:hAnsiTheme="minorHAnsi" w:cstheme="minorHAnsi"/>
          <w:color w:val="000000" w:themeColor="text1"/>
          <w:sz w:val="24"/>
          <w:szCs w:val="24"/>
        </w:rPr>
        <w:t xml:space="preserve">contact information collected </w:t>
      </w:r>
      <w:r w:rsidR="00654761">
        <w:rPr>
          <w:rFonts w:asciiTheme="minorHAnsi" w:hAnsiTheme="minorHAnsi" w:cstheme="minorHAnsi"/>
          <w:color w:val="000000" w:themeColor="text1"/>
          <w:sz w:val="24"/>
          <w:szCs w:val="24"/>
        </w:rPr>
        <w:t xml:space="preserve">through the NMS </w:t>
      </w:r>
      <w:r w:rsidR="00EA4824">
        <w:rPr>
          <w:rFonts w:asciiTheme="minorHAnsi" w:hAnsiTheme="minorHAnsi" w:cstheme="minorHAnsi"/>
          <w:color w:val="000000" w:themeColor="text1"/>
          <w:sz w:val="24"/>
          <w:szCs w:val="24"/>
        </w:rPr>
        <w:t xml:space="preserve">only relates to </w:t>
      </w:r>
      <w:r w:rsidR="00D3058E">
        <w:rPr>
          <w:rFonts w:asciiTheme="minorHAnsi" w:hAnsiTheme="minorHAnsi" w:cstheme="minorHAnsi"/>
          <w:color w:val="000000" w:themeColor="text1"/>
          <w:sz w:val="24"/>
          <w:szCs w:val="24"/>
        </w:rPr>
        <w:t>museum administrators</w:t>
      </w:r>
      <w:r w:rsidR="005E5E4C">
        <w:rPr>
          <w:rFonts w:asciiTheme="minorHAnsi" w:hAnsiTheme="minorHAnsi" w:cstheme="minorHAnsi"/>
          <w:color w:val="000000" w:themeColor="text1"/>
          <w:sz w:val="24"/>
          <w:szCs w:val="24"/>
        </w:rPr>
        <w:t>’ role</w:t>
      </w:r>
      <w:r w:rsidR="00A07AEB">
        <w:rPr>
          <w:rFonts w:asciiTheme="minorHAnsi" w:hAnsiTheme="minorHAnsi" w:cstheme="minorHAnsi"/>
          <w:color w:val="000000" w:themeColor="text1"/>
          <w:sz w:val="24"/>
          <w:szCs w:val="24"/>
        </w:rPr>
        <w:t>s</w:t>
      </w:r>
      <w:r w:rsidR="005E5E4C">
        <w:rPr>
          <w:rFonts w:asciiTheme="minorHAnsi" w:hAnsiTheme="minorHAnsi" w:cstheme="minorHAnsi"/>
          <w:color w:val="000000" w:themeColor="text1"/>
          <w:sz w:val="24"/>
          <w:szCs w:val="24"/>
        </w:rPr>
        <w:t xml:space="preserve"> in completing</w:t>
      </w:r>
      <w:r w:rsidR="00A039E4">
        <w:rPr>
          <w:rFonts w:asciiTheme="minorHAnsi" w:hAnsiTheme="minorHAnsi" w:cstheme="minorHAnsi"/>
          <w:color w:val="000000" w:themeColor="text1"/>
          <w:sz w:val="24"/>
          <w:szCs w:val="24"/>
        </w:rPr>
        <w:t xml:space="preserve"> the survey</w:t>
      </w:r>
      <w:r w:rsidR="00D3058E">
        <w:rPr>
          <w:rFonts w:asciiTheme="minorHAnsi" w:hAnsiTheme="minorHAnsi" w:cstheme="minorHAnsi"/>
          <w:color w:val="000000" w:themeColor="text1"/>
          <w:sz w:val="24"/>
          <w:szCs w:val="24"/>
        </w:rPr>
        <w:t>.</w:t>
      </w:r>
    </w:p>
    <w:p w:rsidR="00B77A07" w:rsidP="00A10524" w14:paraId="6E520CB1" w14:textId="77777777">
      <w:pPr>
        <w:spacing w:after="0"/>
        <w:rPr>
          <w:rFonts w:asciiTheme="minorHAnsi" w:hAnsiTheme="minorHAnsi" w:cstheme="minorHAnsi"/>
          <w:color w:val="000000" w:themeColor="text1"/>
          <w:sz w:val="24"/>
          <w:szCs w:val="24"/>
        </w:rPr>
      </w:pPr>
    </w:p>
    <w:p w:rsidR="004B0084" w:rsidP="00A10524" w14:paraId="34FD8864" w14:textId="2CFFD9C4">
      <w:pPr>
        <w:spacing w:after="0"/>
        <w:rPr>
          <w:rFonts w:asciiTheme="minorHAnsi" w:hAnsiTheme="minorHAnsi" w:cstheme="minorHAnsi"/>
          <w:color w:val="000000" w:themeColor="text1"/>
          <w:sz w:val="24"/>
          <w:szCs w:val="24"/>
        </w:rPr>
      </w:pPr>
      <w:r w:rsidRPr="004B0084">
        <w:rPr>
          <w:rFonts w:asciiTheme="minorHAnsi" w:hAnsiTheme="minorHAnsi" w:cstheme="minorHAnsi"/>
          <w:color w:val="000000" w:themeColor="text1"/>
          <w:sz w:val="24"/>
          <w:szCs w:val="24"/>
        </w:rPr>
        <w:t>Survey responses will be collected on a password-protected site that is certified to meet the federal government's data security requirements. All collected data will be maintained on servers that meet federal data security requirements</w:t>
      </w:r>
      <w:r>
        <w:rPr>
          <w:rFonts w:asciiTheme="minorHAnsi" w:hAnsiTheme="minorHAnsi" w:cstheme="minorHAnsi"/>
          <w:color w:val="000000" w:themeColor="text1"/>
          <w:sz w:val="24"/>
          <w:szCs w:val="24"/>
        </w:rPr>
        <w:t xml:space="preserve"> and disposed of in keeping with federal data retention requirements</w:t>
      </w:r>
      <w:r w:rsidRPr="004B0084">
        <w:rPr>
          <w:rFonts w:asciiTheme="minorHAnsi" w:hAnsiTheme="minorHAnsi" w:cstheme="minorHAnsi"/>
          <w:color w:val="000000" w:themeColor="text1"/>
          <w:sz w:val="24"/>
          <w:szCs w:val="24"/>
        </w:rPr>
        <w:t>.</w:t>
      </w:r>
    </w:p>
    <w:p w:rsidR="004B0084" w:rsidP="00A10524" w14:paraId="7864C4FC" w14:textId="77777777">
      <w:pPr>
        <w:spacing w:after="0"/>
        <w:rPr>
          <w:rFonts w:asciiTheme="minorHAnsi" w:hAnsiTheme="minorHAnsi" w:cstheme="minorHAnsi"/>
          <w:color w:val="000000" w:themeColor="text1"/>
          <w:sz w:val="24"/>
          <w:szCs w:val="24"/>
        </w:rPr>
      </w:pPr>
    </w:p>
    <w:p w:rsidR="002C5140" w:rsidP="00A10524" w14:paraId="659B4195" w14:textId="55AEB6B0">
      <w:pPr>
        <w:spacing w:after="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Individual responses </w:t>
      </w:r>
      <w:r w:rsidR="00C76C57">
        <w:rPr>
          <w:rFonts w:asciiTheme="minorHAnsi" w:hAnsiTheme="minorHAnsi" w:cstheme="minorHAnsi"/>
          <w:color w:val="000000" w:themeColor="text1"/>
          <w:sz w:val="24"/>
          <w:szCs w:val="24"/>
        </w:rPr>
        <w:t>collected</w:t>
      </w:r>
      <w:r w:rsidRPr="004703C3">
        <w:rPr>
          <w:rFonts w:asciiTheme="minorHAnsi" w:hAnsiTheme="minorHAnsi" w:cstheme="minorHAnsi"/>
          <w:color w:val="000000" w:themeColor="text1"/>
          <w:sz w:val="24"/>
          <w:szCs w:val="24"/>
        </w:rPr>
        <w:t xml:space="preserve"> through this survey will be kept private to the extent permitted by law. </w:t>
      </w:r>
      <w:r>
        <w:rPr>
          <w:rFonts w:asciiTheme="minorHAnsi" w:hAnsiTheme="minorHAnsi" w:cstheme="minorHAnsi"/>
          <w:color w:val="000000" w:themeColor="text1"/>
          <w:sz w:val="24"/>
          <w:szCs w:val="24"/>
        </w:rPr>
        <w:t xml:space="preserve">Data will only be reported in ways that avoid the mosaic effect in order to ensure respondent confidentiality. </w:t>
      </w:r>
      <w:r w:rsidR="00337E4B">
        <w:rPr>
          <w:rFonts w:asciiTheme="minorHAnsi" w:hAnsiTheme="minorHAnsi" w:cstheme="minorHAnsi"/>
          <w:color w:val="000000" w:themeColor="text1"/>
          <w:sz w:val="24"/>
          <w:szCs w:val="24"/>
        </w:rPr>
        <w:t xml:space="preserve">Respondents are assured </w:t>
      </w:r>
      <w:r w:rsidR="00A07AEB">
        <w:rPr>
          <w:rFonts w:asciiTheme="minorHAnsi" w:hAnsiTheme="minorHAnsi" w:cstheme="minorHAnsi"/>
          <w:color w:val="000000" w:themeColor="text1"/>
          <w:sz w:val="24"/>
          <w:szCs w:val="24"/>
        </w:rPr>
        <w:t xml:space="preserve">that </w:t>
      </w:r>
      <w:r w:rsidR="00654F00">
        <w:rPr>
          <w:rFonts w:asciiTheme="minorHAnsi" w:hAnsiTheme="minorHAnsi" w:cstheme="minorHAnsi"/>
          <w:color w:val="000000" w:themeColor="text1"/>
          <w:sz w:val="24"/>
          <w:szCs w:val="24"/>
        </w:rPr>
        <w:t xml:space="preserve">only members of the research team have access to individual survey responses and that their </w:t>
      </w:r>
      <w:r w:rsidR="00AC41D6">
        <w:rPr>
          <w:rFonts w:asciiTheme="minorHAnsi" w:hAnsiTheme="minorHAnsi" w:cstheme="minorHAnsi"/>
          <w:color w:val="000000" w:themeColor="text1"/>
          <w:sz w:val="24"/>
          <w:szCs w:val="24"/>
        </w:rPr>
        <w:t>participation has no impact on their current or future relationship with IMLS.</w:t>
      </w:r>
      <w:r w:rsidR="00D36C80">
        <w:rPr>
          <w:rFonts w:asciiTheme="minorHAnsi" w:hAnsiTheme="minorHAnsi" w:cstheme="minorHAnsi"/>
          <w:color w:val="000000" w:themeColor="text1"/>
          <w:sz w:val="24"/>
          <w:szCs w:val="24"/>
        </w:rPr>
        <w:t xml:space="preserve"> </w:t>
      </w:r>
    </w:p>
    <w:p w:rsidR="004B0084" w:rsidP="00A10524" w14:paraId="2CB3DC0C" w14:textId="77777777">
      <w:pPr>
        <w:spacing w:after="0"/>
        <w:rPr>
          <w:rFonts w:asciiTheme="minorHAnsi" w:hAnsiTheme="minorHAnsi" w:cstheme="minorHAnsi"/>
          <w:color w:val="000000" w:themeColor="text1"/>
          <w:sz w:val="24"/>
          <w:szCs w:val="24"/>
        </w:rPr>
      </w:pPr>
    </w:p>
    <w:p w:rsidR="00D55958" w:rsidRPr="009D4252" w:rsidP="00A10524" w14:paraId="1675509D" w14:textId="77777777">
      <w:pPr>
        <w:spacing w:after="0"/>
        <w:rPr>
          <w:rFonts w:asciiTheme="minorHAnsi" w:hAnsiTheme="minorHAnsi" w:cstheme="minorHAnsi"/>
          <w:b/>
          <w:color w:val="000000" w:themeColor="text1"/>
          <w:sz w:val="28"/>
          <w:szCs w:val="28"/>
        </w:rPr>
      </w:pPr>
      <w:r w:rsidRPr="009D4252">
        <w:rPr>
          <w:rFonts w:asciiTheme="minorHAnsi" w:hAnsiTheme="minorHAnsi" w:cstheme="minorHAnsi"/>
          <w:b/>
          <w:color w:val="000000" w:themeColor="text1"/>
          <w:sz w:val="28"/>
          <w:szCs w:val="28"/>
        </w:rPr>
        <w:t>A.11.</w:t>
      </w:r>
      <w:r w:rsidRPr="009D4252">
        <w:rPr>
          <w:rFonts w:asciiTheme="minorHAnsi" w:hAnsiTheme="minorHAnsi" w:cstheme="minorHAnsi"/>
          <w:b/>
          <w:color w:val="000000" w:themeColor="text1"/>
          <w:sz w:val="28"/>
          <w:szCs w:val="28"/>
        </w:rPr>
        <w:tab/>
        <w:t>Sensitive Questions</w:t>
      </w:r>
    </w:p>
    <w:p w:rsidR="00A05D08" w:rsidP="00A10524" w14:paraId="0A0A07AB" w14:textId="5D70D391">
      <w:pPr>
        <w:spacing w:after="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The NMS does not collect any information that is traditionally considered </w:t>
      </w:r>
      <w:r w:rsidR="00814188">
        <w:rPr>
          <w:rFonts w:asciiTheme="minorHAnsi" w:hAnsiTheme="minorHAnsi" w:cstheme="minorHAnsi"/>
          <w:color w:val="000000" w:themeColor="text1"/>
          <w:sz w:val="24"/>
          <w:szCs w:val="24"/>
        </w:rPr>
        <w:t xml:space="preserve">to be </w:t>
      </w:r>
      <w:r>
        <w:rPr>
          <w:rFonts w:asciiTheme="minorHAnsi" w:hAnsiTheme="minorHAnsi" w:cstheme="minorHAnsi"/>
          <w:color w:val="000000" w:themeColor="text1"/>
          <w:sz w:val="24"/>
          <w:szCs w:val="24"/>
        </w:rPr>
        <w:t>sensitive because it is a survey of establishments and not individuals. The survey was designed with extensive input from the museum field</w:t>
      </w:r>
      <w:r w:rsidR="002C50DA">
        <w:rPr>
          <w:rFonts w:asciiTheme="minorHAnsi" w:hAnsiTheme="minorHAnsi" w:cstheme="minorHAnsi"/>
          <w:color w:val="000000" w:themeColor="text1"/>
          <w:sz w:val="24"/>
          <w:szCs w:val="24"/>
        </w:rPr>
        <w:t xml:space="preserve"> and</w:t>
      </w:r>
      <w:r>
        <w:rPr>
          <w:rFonts w:asciiTheme="minorHAnsi" w:hAnsiTheme="minorHAnsi" w:cstheme="minorHAnsi"/>
          <w:color w:val="000000" w:themeColor="text1"/>
          <w:sz w:val="24"/>
          <w:szCs w:val="24"/>
        </w:rPr>
        <w:t xml:space="preserve"> intentionally avoid</w:t>
      </w:r>
      <w:r w:rsidR="002C50DA">
        <w:rPr>
          <w:rFonts w:asciiTheme="minorHAnsi" w:hAnsiTheme="minorHAnsi" w:cstheme="minorHAnsi"/>
          <w:color w:val="000000" w:themeColor="text1"/>
          <w:sz w:val="24"/>
          <w:szCs w:val="24"/>
        </w:rPr>
        <w:t>s</w:t>
      </w:r>
      <w:r>
        <w:rPr>
          <w:rFonts w:asciiTheme="minorHAnsi" w:hAnsiTheme="minorHAnsi" w:cstheme="minorHAnsi"/>
          <w:color w:val="000000" w:themeColor="text1"/>
          <w:sz w:val="24"/>
          <w:szCs w:val="24"/>
        </w:rPr>
        <w:t xml:space="preserve"> collecting </w:t>
      </w:r>
      <w:r w:rsidR="002C50DA">
        <w:rPr>
          <w:rFonts w:asciiTheme="minorHAnsi" w:hAnsiTheme="minorHAnsi" w:cstheme="minorHAnsi"/>
          <w:color w:val="000000" w:themeColor="text1"/>
          <w:sz w:val="24"/>
          <w:szCs w:val="24"/>
        </w:rPr>
        <w:t xml:space="preserve">data that museum administrators </w:t>
      </w:r>
      <w:r w:rsidR="006A6EAA">
        <w:rPr>
          <w:rFonts w:asciiTheme="minorHAnsi" w:hAnsiTheme="minorHAnsi" w:cstheme="minorHAnsi"/>
          <w:color w:val="000000" w:themeColor="text1"/>
          <w:sz w:val="24"/>
          <w:szCs w:val="24"/>
        </w:rPr>
        <w:t>i</w:t>
      </w:r>
      <w:r w:rsidR="00EF2651">
        <w:rPr>
          <w:rFonts w:asciiTheme="minorHAnsi" w:hAnsiTheme="minorHAnsi" w:cstheme="minorHAnsi"/>
          <w:color w:val="000000" w:themeColor="text1"/>
          <w:sz w:val="24"/>
          <w:szCs w:val="24"/>
        </w:rPr>
        <w:t>dentified</w:t>
      </w:r>
      <w:r w:rsidR="006A6EAA">
        <w:rPr>
          <w:rFonts w:asciiTheme="minorHAnsi" w:hAnsiTheme="minorHAnsi" w:cstheme="minorHAnsi"/>
          <w:color w:val="000000" w:themeColor="text1"/>
          <w:sz w:val="24"/>
          <w:szCs w:val="24"/>
        </w:rPr>
        <w:t xml:space="preserve"> as potentially</w:t>
      </w:r>
      <w:r w:rsidR="002C50DA">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controversial</w:t>
      </w:r>
      <w:r w:rsidR="002C50DA">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w:t>
      </w:r>
    </w:p>
    <w:p w:rsidR="00A05D08" w:rsidP="00A10524" w14:paraId="69762AA2" w14:textId="77777777">
      <w:pPr>
        <w:spacing w:after="0"/>
        <w:rPr>
          <w:rFonts w:asciiTheme="minorHAnsi" w:hAnsiTheme="minorHAnsi" w:cstheme="minorHAnsi"/>
          <w:color w:val="000000" w:themeColor="text1"/>
          <w:sz w:val="24"/>
          <w:szCs w:val="24"/>
        </w:rPr>
      </w:pPr>
    </w:p>
    <w:p w:rsidR="00FB22F0" w:rsidRPr="009D4252" w:rsidP="00A10524" w14:paraId="467BB07A" w14:textId="5EFD31C1">
      <w:pPr>
        <w:spacing w:after="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w:t>
      </w:r>
      <w:r w:rsidRPr="009D4252" w:rsidR="002C5140">
        <w:rPr>
          <w:rFonts w:asciiTheme="minorHAnsi" w:hAnsiTheme="minorHAnsi" w:cstheme="minorHAnsi"/>
          <w:color w:val="000000" w:themeColor="text1"/>
          <w:sz w:val="24"/>
          <w:szCs w:val="24"/>
        </w:rPr>
        <w:t xml:space="preserve">he </w:t>
      </w:r>
      <w:r w:rsidRPr="009D4252" w:rsidR="002A2148">
        <w:rPr>
          <w:rFonts w:asciiTheme="minorHAnsi" w:hAnsiTheme="minorHAnsi" w:cstheme="minorHAnsi"/>
          <w:color w:val="000000" w:themeColor="text1"/>
          <w:sz w:val="24"/>
          <w:szCs w:val="24"/>
        </w:rPr>
        <w:t>NM</w:t>
      </w:r>
      <w:r w:rsidRPr="009D4252" w:rsidR="002C5140">
        <w:rPr>
          <w:rFonts w:asciiTheme="minorHAnsi" w:hAnsiTheme="minorHAnsi" w:cstheme="minorHAnsi"/>
          <w:color w:val="000000" w:themeColor="text1"/>
          <w:sz w:val="24"/>
          <w:szCs w:val="24"/>
        </w:rPr>
        <w:t xml:space="preserve">S </w:t>
      </w:r>
      <w:r w:rsidR="00A23919">
        <w:rPr>
          <w:rFonts w:asciiTheme="minorHAnsi" w:hAnsiTheme="minorHAnsi" w:cstheme="minorHAnsi"/>
          <w:color w:val="000000" w:themeColor="text1"/>
          <w:sz w:val="24"/>
          <w:szCs w:val="24"/>
        </w:rPr>
        <w:t xml:space="preserve">does </w:t>
      </w:r>
      <w:r w:rsidRPr="009D4252" w:rsidR="002C5140">
        <w:rPr>
          <w:rFonts w:asciiTheme="minorHAnsi" w:hAnsiTheme="minorHAnsi" w:cstheme="minorHAnsi"/>
          <w:color w:val="000000" w:themeColor="text1"/>
          <w:sz w:val="24"/>
          <w:szCs w:val="24"/>
        </w:rPr>
        <w:t xml:space="preserve">collect </w:t>
      </w:r>
      <w:r w:rsidR="00821271">
        <w:rPr>
          <w:rFonts w:asciiTheme="minorHAnsi" w:hAnsiTheme="minorHAnsi" w:cstheme="minorHAnsi"/>
          <w:color w:val="000000" w:themeColor="text1"/>
          <w:sz w:val="24"/>
          <w:szCs w:val="24"/>
        </w:rPr>
        <w:t>data around foot traffic</w:t>
      </w:r>
      <w:r w:rsidR="00A07AEB">
        <w:rPr>
          <w:rFonts w:asciiTheme="minorHAnsi" w:hAnsiTheme="minorHAnsi" w:cstheme="minorHAnsi"/>
          <w:color w:val="000000" w:themeColor="text1"/>
          <w:sz w:val="24"/>
          <w:szCs w:val="24"/>
        </w:rPr>
        <w:t xml:space="preserve"> and</w:t>
      </w:r>
      <w:r w:rsidR="00821271">
        <w:rPr>
          <w:rFonts w:asciiTheme="minorHAnsi" w:hAnsiTheme="minorHAnsi" w:cstheme="minorHAnsi"/>
          <w:color w:val="000000" w:themeColor="text1"/>
          <w:sz w:val="24"/>
          <w:szCs w:val="24"/>
        </w:rPr>
        <w:t xml:space="preserve"> </w:t>
      </w:r>
      <w:r w:rsidRPr="009D4252" w:rsidR="00251B87">
        <w:rPr>
          <w:rFonts w:asciiTheme="minorHAnsi" w:hAnsiTheme="minorHAnsi" w:cstheme="minorHAnsi"/>
          <w:color w:val="000000" w:themeColor="text1"/>
          <w:sz w:val="24"/>
          <w:szCs w:val="24"/>
        </w:rPr>
        <w:t>operating budget and expenses</w:t>
      </w:r>
      <w:r w:rsidR="001279A5">
        <w:rPr>
          <w:rFonts w:asciiTheme="minorHAnsi" w:hAnsiTheme="minorHAnsi" w:cstheme="minorHAnsi"/>
          <w:color w:val="000000" w:themeColor="text1"/>
          <w:sz w:val="24"/>
          <w:szCs w:val="24"/>
        </w:rPr>
        <w:t>, and while t</w:t>
      </w:r>
      <w:r w:rsidR="00946658">
        <w:rPr>
          <w:rFonts w:asciiTheme="minorHAnsi" w:hAnsiTheme="minorHAnsi" w:cstheme="minorHAnsi"/>
          <w:color w:val="000000" w:themeColor="text1"/>
          <w:sz w:val="24"/>
          <w:szCs w:val="24"/>
        </w:rPr>
        <w:t>hese data are often public for the nonprofit, government and academic institutions at the core of the NMS effort</w:t>
      </w:r>
      <w:r w:rsidR="00513684">
        <w:rPr>
          <w:rFonts w:asciiTheme="minorHAnsi" w:hAnsiTheme="minorHAnsi" w:cstheme="minorHAnsi"/>
          <w:color w:val="000000" w:themeColor="text1"/>
          <w:sz w:val="24"/>
          <w:szCs w:val="24"/>
        </w:rPr>
        <w:t xml:space="preserve"> they</w:t>
      </w:r>
      <w:r w:rsidR="00946658">
        <w:rPr>
          <w:rFonts w:asciiTheme="minorHAnsi" w:hAnsiTheme="minorHAnsi" w:cstheme="minorHAnsi"/>
          <w:color w:val="000000" w:themeColor="text1"/>
          <w:sz w:val="24"/>
          <w:szCs w:val="24"/>
        </w:rPr>
        <w:t xml:space="preserve"> may still be </w:t>
      </w:r>
      <w:r w:rsidRPr="009D4252" w:rsidR="002C5140">
        <w:rPr>
          <w:rFonts w:asciiTheme="minorHAnsi" w:hAnsiTheme="minorHAnsi" w:cstheme="minorHAnsi"/>
          <w:color w:val="000000" w:themeColor="text1"/>
          <w:sz w:val="24"/>
          <w:szCs w:val="24"/>
        </w:rPr>
        <w:t xml:space="preserve">potentially sensitive for </w:t>
      </w:r>
      <w:r w:rsidR="00946658">
        <w:rPr>
          <w:rFonts w:asciiTheme="minorHAnsi" w:hAnsiTheme="minorHAnsi" w:cstheme="minorHAnsi"/>
          <w:color w:val="000000" w:themeColor="text1"/>
          <w:sz w:val="24"/>
          <w:szCs w:val="24"/>
        </w:rPr>
        <w:t xml:space="preserve">certain </w:t>
      </w:r>
      <w:r w:rsidRPr="009D4252" w:rsidR="00B95881">
        <w:rPr>
          <w:rFonts w:asciiTheme="minorHAnsi" w:hAnsiTheme="minorHAnsi" w:cstheme="minorHAnsi"/>
          <w:color w:val="000000" w:themeColor="text1"/>
          <w:sz w:val="24"/>
          <w:szCs w:val="24"/>
        </w:rPr>
        <w:t>museums</w:t>
      </w:r>
      <w:r w:rsidR="00946658">
        <w:rPr>
          <w:rFonts w:asciiTheme="minorHAnsi" w:hAnsiTheme="minorHAnsi" w:cstheme="minorHAnsi"/>
          <w:color w:val="000000" w:themeColor="text1"/>
          <w:sz w:val="24"/>
          <w:szCs w:val="24"/>
        </w:rPr>
        <w:t>.</w:t>
      </w:r>
      <w:r w:rsidRPr="009D4252" w:rsidR="00681E23">
        <w:rPr>
          <w:rFonts w:asciiTheme="minorHAnsi" w:hAnsiTheme="minorHAnsi" w:cstheme="minorHAnsi"/>
          <w:color w:val="000000" w:themeColor="text1"/>
          <w:sz w:val="24"/>
          <w:szCs w:val="24"/>
        </w:rPr>
        <w:t xml:space="preserve"> </w:t>
      </w:r>
      <w:r w:rsidR="00946658">
        <w:rPr>
          <w:rFonts w:asciiTheme="minorHAnsi" w:hAnsiTheme="minorHAnsi" w:cstheme="minorHAnsi"/>
          <w:color w:val="000000" w:themeColor="text1"/>
          <w:sz w:val="24"/>
          <w:szCs w:val="24"/>
        </w:rPr>
        <w:t>T</w:t>
      </w:r>
      <w:r w:rsidRPr="009D4252" w:rsidR="002C5140">
        <w:rPr>
          <w:rFonts w:asciiTheme="minorHAnsi" w:hAnsiTheme="minorHAnsi" w:cstheme="minorHAnsi"/>
          <w:color w:val="000000" w:themeColor="text1"/>
          <w:sz w:val="24"/>
          <w:szCs w:val="24"/>
        </w:rPr>
        <w:t xml:space="preserve">he collection and dissemination of data will be conducted in accordance with applicable law, </w:t>
      </w:r>
      <w:r w:rsidR="00946658">
        <w:rPr>
          <w:rFonts w:asciiTheme="minorHAnsi" w:hAnsiTheme="minorHAnsi" w:cstheme="minorHAnsi"/>
          <w:color w:val="000000" w:themeColor="text1"/>
          <w:sz w:val="24"/>
          <w:szCs w:val="24"/>
        </w:rPr>
        <w:t xml:space="preserve">however, </w:t>
      </w:r>
      <w:r w:rsidRPr="009D4252" w:rsidR="002C5140">
        <w:rPr>
          <w:rFonts w:asciiTheme="minorHAnsi" w:hAnsiTheme="minorHAnsi" w:cstheme="minorHAnsi"/>
          <w:color w:val="000000" w:themeColor="text1"/>
          <w:sz w:val="24"/>
          <w:szCs w:val="24"/>
        </w:rPr>
        <w:t xml:space="preserve">with </w:t>
      </w:r>
      <w:r w:rsidR="00946658">
        <w:rPr>
          <w:rFonts w:asciiTheme="minorHAnsi" w:hAnsiTheme="minorHAnsi" w:cstheme="minorHAnsi"/>
          <w:color w:val="000000" w:themeColor="text1"/>
          <w:sz w:val="24"/>
          <w:szCs w:val="24"/>
        </w:rPr>
        <w:t xml:space="preserve">particular </w:t>
      </w:r>
      <w:r w:rsidRPr="009D4252" w:rsidR="002C5140">
        <w:rPr>
          <w:rFonts w:asciiTheme="minorHAnsi" w:hAnsiTheme="minorHAnsi" w:cstheme="minorHAnsi"/>
          <w:color w:val="000000" w:themeColor="text1"/>
          <w:sz w:val="24"/>
          <w:szCs w:val="24"/>
        </w:rPr>
        <w:t xml:space="preserve">attention paid to </w:t>
      </w:r>
      <w:r w:rsidR="00946658">
        <w:rPr>
          <w:rFonts w:asciiTheme="minorHAnsi" w:hAnsiTheme="minorHAnsi" w:cstheme="minorHAnsi"/>
          <w:color w:val="000000" w:themeColor="text1"/>
          <w:sz w:val="24"/>
          <w:szCs w:val="24"/>
        </w:rPr>
        <w:t xml:space="preserve">how </w:t>
      </w:r>
      <w:r w:rsidRPr="009D4252" w:rsidR="002C5140">
        <w:rPr>
          <w:rFonts w:asciiTheme="minorHAnsi" w:hAnsiTheme="minorHAnsi" w:cstheme="minorHAnsi"/>
          <w:color w:val="000000" w:themeColor="text1"/>
          <w:sz w:val="24"/>
          <w:szCs w:val="24"/>
        </w:rPr>
        <w:t>po</w:t>
      </w:r>
      <w:r w:rsidRPr="009D4252" w:rsidR="000E5062">
        <w:rPr>
          <w:rFonts w:asciiTheme="minorHAnsi" w:hAnsiTheme="minorHAnsi" w:cstheme="minorHAnsi"/>
          <w:color w:val="000000" w:themeColor="text1"/>
          <w:sz w:val="24"/>
          <w:szCs w:val="24"/>
        </w:rPr>
        <w:t>tentially sensitive information</w:t>
      </w:r>
      <w:r w:rsidRPr="009D4252" w:rsidR="002C5140">
        <w:rPr>
          <w:rFonts w:asciiTheme="minorHAnsi" w:hAnsiTheme="minorHAnsi" w:cstheme="minorHAnsi"/>
          <w:color w:val="000000" w:themeColor="text1"/>
          <w:sz w:val="24"/>
          <w:szCs w:val="24"/>
        </w:rPr>
        <w:t xml:space="preserve"> </w:t>
      </w:r>
      <w:r w:rsidR="00946658">
        <w:rPr>
          <w:rFonts w:asciiTheme="minorHAnsi" w:hAnsiTheme="minorHAnsi" w:cstheme="minorHAnsi"/>
          <w:color w:val="000000" w:themeColor="text1"/>
          <w:sz w:val="24"/>
          <w:szCs w:val="24"/>
        </w:rPr>
        <w:t xml:space="preserve">is disseminated </w:t>
      </w:r>
      <w:r w:rsidRPr="009D4252" w:rsidR="002C5140">
        <w:rPr>
          <w:rFonts w:asciiTheme="minorHAnsi" w:hAnsiTheme="minorHAnsi" w:cstheme="minorHAnsi"/>
          <w:color w:val="000000" w:themeColor="text1"/>
          <w:sz w:val="24"/>
          <w:szCs w:val="24"/>
        </w:rPr>
        <w:t xml:space="preserve">(see also </w:t>
      </w:r>
      <w:r w:rsidRPr="009D4252" w:rsidR="004F3CF2">
        <w:rPr>
          <w:rFonts w:asciiTheme="minorHAnsi" w:hAnsiTheme="minorHAnsi" w:cstheme="minorHAnsi"/>
          <w:color w:val="000000" w:themeColor="text1"/>
          <w:sz w:val="24"/>
          <w:szCs w:val="24"/>
        </w:rPr>
        <w:t xml:space="preserve">Section </w:t>
      </w:r>
      <w:r w:rsidRPr="009D4252" w:rsidR="002C5140">
        <w:rPr>
          <w:rFonts w:asciiTheme="minorHAnsi" w:hAnsiTheme="minorHAnsi" w:cstheme="minorHAnsi"/>
          <w:color w:val="000000" w:themeColor="text1"/>
          <w:sz w:val="24"/>
          <w:szCs w:val="24"/>
        </w:rPr>
        <w:t>A.10 above).</w:t>
      </w:r>
    </w:p>
    <w:p w:rsidR="003E3E0A" w:rsidRPr="002A363C" w:rsidP="00A10524" w14:paraId="122E12B0" w14:textId="77777777">
      <w:pPr>
        <w:spacing w:after="0"/>
        <w:rPr>
          <w:rFonts w:asciiTheme="minorHAnsi" w:hAnsiTheme="minorHAnsi" w:cstheme="minorHAnsi"/>
          <w:color w:val="000000" w:themeColor="text1"/>
          <w:sz w:val="24"/>
          <w:szCs w:val="24"/>
          <w:highlight w:val="yellow"/>
        </w:rPr>
      </w:pPr>
    </w:p>
    <w:p w:rsidR="00D55958" w:rsidRPr="00A20197" w:rsidP="00611511" w14:paraId="0C8F9FAA" w14:textId="78BD35E9">
      <w:pPr>
        <w:keepNext/>
        <w:spacing w:after="0"/>
        <w:rPr>
          <w:rFonts w:asciiTheme="minorHAnsi" w:hAnsiTheme="minorHAnsi" w:cstheme="minorHAnsi"/>
          <w:b/>
          <w:color w:val="000000" w:themeColor="text1"/>
          <w:sz w:val="28"/>
          <w:szCs w:val="28"/>
        </w:rPr>
      </w:pPr>
      <w:r w:rsidRPr="00A20197">
        <w:rPr>
          <w:rFonts w:asciiTheme="minorHAnsi" w:hAnsiTheme="minorHAnsi" w:cstheme="minorHAnsi"/>
          <w:b/>
          <w:color w:val="000000" w:themeColor="text1"/>
          <w:sz w:val="28"/>
          <w:szCs w:val="28"/>
        </w:rPr>
        <w:t>A.12.</w:t>
      </w:r>
      <w:r w:rsidRPr="00A20197">
        <w:rPr>
          <w:rFonts w:asciiTheme="minorHAnsi" w:hAnsiTheme="minorHAnsi" w:cstheme="minorHAnsi"/>
          <w:b/>
          <w:color w:val="000000" w:themeColor="text1"/>
          <w:sz w:val="28"/>
          <w:szCs w:val="28"/>
        </w:rPr>
        <w:tab/>
        <w:t>Estimated Response Burden</w:t>
      </w:r>
    </w:p>
    <w:p w:rsidR="00BC1219" w:rsidP="00A10524" w14:paraId="1DF43BC2" w14:textId="7B1541FF">
      <w:pPr>
        <w:spacing w:after="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IMLS will conduct a full census of U.S. museums for the NMS, which entails soliciting response from approximately 21,500 museums. </w:t>
      </w:r>
    </w:p>
    <w:p w:rsidR="00BC1219" w:rsidP="00A10524" w14:paraId="59066199" w14:textId="77777777">
      <w:pPr>
        <w:spacing w:after="0"/>
        <w:rPr>
          <w:rFonts w:asciiTheme="minorHAnsi" w:hAnsiTheme="minorHAnsi" w:cstheme="minorHAnsi"/>
          <w:color w:val="000000" w:themeColor="text1"/>
          <w:sz w:val="24"/>
          <w:szCs w:val="24"/>
        </w:rPr>
      </w:pPr>
    </w:p>
    <w:p w:rsidR="00436AD8" w:rsidP="00A10524" w14:paraId="19C2144D" w14:textId="2C747562">
      <w:pPr>
        <w:spacing w:after="0"/>
        <w:rPr>
          <w:rFonts w:asciiTheme="minorHAnsi" w:hAnsiTheme="minorHAnsi" w:cstheme="minorHAnsi"/>
          <w:color w:val="000000" w:themeColor="text1"/>
          <w:sz w:val="24"/>
          <w:szCs w:val="24"/>
        </w:rPr>
      </w:pPr>
      <w:r w:rsidRPr="00A20197">
        <w:rPr>
          <w:rFonts w:asciiTheme="minorHAnsi" w:hAnsiTheme="minorHAnsi" w:cstheme="minorHAnsi"/>
          <w:color w:val="000000" w:themeColor="text1"/>
          <w:sz w:val="24"/>
          <w:szCs w:val="24"/>
        </w:rPr>
        <w:t xml:space="preserve">The response rate for the NMS pilot survey was </w:t>
      </w:r>
      <w:r w:rsidRPr="00A20197" w:rsidR="001E1AB1">
        <w:rPr>
          <w:rFonts w:asciiTheme="minorHAnsi" w:hAnsiTheme="minorHAnsi" w:cstheme="minorHAnsi"/>
          <w:color w:val="000000" w:themeColor="text1"/>
          <w:sz w:val="24"/>
          <w:szCs w:val="24"/>
        </w:rPr>
        <w:t>16.5%.</w:t>
      </w:r>
      <w:r w:rsidR="006632BB">
        <w:rPr>
          <w:rFonts w:asciiTheme="minorHAnsi" w:hAnsiTheme="minorHAnsi" w:cstheme="minorHAnsi"/>
          <w:color w:val="000000" w:themeColor="text1"/>
          <w:sz w:val="24"/>
          <w:szCs w:val="24"/>
        </w:rPr>
        <w:t xml:space="preserve"> </w:t>
      </w:r>
      <w:r w:rsidR="00F7005E">
        <w:rPr>
          <w:rFonts w:asciiTheme="minorHAnsi" w:hAnsiTheme="minorHAnsi" w:cstheme="minorHAnsi"/>
          <w:color w:val="000000" w:themeColor="text1"/>
          <w:sz w:val="24"/>
          <w:szCs w:val="24"/>
        </w:rPr>
        <w:t xml:space="preserve">IMLS is </w:t>
      </w:r>
      <w:r w:rsidR="00BC1219">
        <w:rPr>
          <w:rFonts w:asciiTheme="minorHAnsi" w:hAnsiTheme="minorHAnsi" w:cstheme="minorHAnsi"/>
          <w:color w:val="000000" w:themeColor="text1"/>
          <w:sz w:val="24"/>
          <w:szCs w:val="24"/>
        </w:rPr>
        <w:t xml:space="preserve">investing significant efforts into </w:t>
      </w:r>
      <w:r w:rsidR="00F7005E">
        <w:rPr>
          <w:rFonts w:asciiTheme="minorHAnsi" w:hAnsiTheme="minorHAnsi" w:cstheme="minorHAnsi"/>
          <w:color w:val="000000" w:themeColor="text1"/>
          <w:sz w:val="24"/>
          <w:szCs w:val="24"/>
        </w:rPr>
        <w:t xml:space="preserve">improving </w:t>
      </w:r>
      <w:r w:rsidR="00BC1219">
        <w:rPr>
          <w:rFonts w:asciiTheme="minorHAnsi" w:hAnsiTheme="minorHAnsi" w:cstheme="minorHAnsi"/>
          <w:color w:val="000000" w:themeColor="text1"/>
          <w:sz w:val="24"/>
          <w:szCs w:val="24"/>
        </w:rPr>
        <w:t xml:space="preserve">the </w:t>
      </w:r>
      <w:r w:rsidR="00B86EA5">
        <w:rPr>
          <w:rFonts w:asciiTheme="minorHAnsi" w:hAnsiTheme="minorHAnsi" w:cstheme="minorHAnsi"/>
          <w:color w:val="000000" w:themeColor="text1"/>
          <w:sz w:val="24"/>
          <w:szCs w:val="24"/>
        </w:rPr>
        <w:t xml:space="preserve">NMS </w:t>
      </w:r>
      <w:r w:rsidR="00F7005E">
        <w:rPr>
          <w:rFonts w:asciiTheme="minorHAnsi" w:hAnsiTheme="minorHAnsi" w:cstheme="minorHAnsi"/>
          <w:color w:val="000000" w:themeColor="text1"/>
          <w:sz w:val="24"/>
          <w:szCs w:val="24"/>
        </w:rPr>
        <w:t xml:space="preserve">population frame </w:t>
      </w:r>
      <w:r w:rsidR="00BC1219">
        <w:rPr>
          <w:rFonts w:asciiTheme="minorHAnsi" w:hAnsiTheme="minorHAnsi" w:cstheme="minorHAnsi"/>
          <w:color w:val="000000" w:themeColor="text1"/>
          <w:sz w:val="24"/>
          <w:szCs w:val="24"/>
        </w:rPr>
        <w:t xml:space="preserve">for the full survey in order </w:t>
      </w:r>
      <w:r w:rsidR="003F0131">
        <w:rPr>
          <w:rFonts w:asciiTheme="minorHAnsi" w:hAnsiTheme="minorHAnsi" w:cstheme="minorHAnsi"/>
          <w:color w:val="000000" w:themeColor="text1"/>
          <w:sz w:val="24"/>
          <w:szCs w:val="24"/>
        </w:rPr>
        <w:t>to add missing contact information</w:t>
      </w:r>
      <w:r w:rsidR="00B86EA5">
        <w:rPr>
          <w:rFonts w:asciiTheme="minorHAnsi" w:hAnsiTheme="minorHAnsi" w:cstheme="minorHAnsi"/>
          <w:color w:val="000000" w:themeColor="text1"/>
          <w:sz w:val="24"/>
          <w:szCs w:val="24"/>
        </w:rPr>
        <w:t>,</w:t>
      </w:r>
      <w:r w:rsidR="003F0131">
        <w:rPr>
          <w:rFonts w:asciiTheme="minorHAnsi" w:hAnsiTheme="minorHAnsi" w:cstheme="minorHAnsi"/>
          <w:color w:val="000000" w:themeColor="text1"/>
          <w:sz w:val="24"/>
          <w:szCs w:val="24"/>
        </w:rPr>
        <w:t xml:space="preserve"> improve </w:t>
      </w:r>
      <w:r>
        <w:rPr>
          <w:rFonts w:asciiTheme="minorHAnsi" w:hAnsiTheme="minorHAnsi" w:cstheme="minorHAnsi"/>
          <w:color w:val="000000" w:themeColor="text1"/>
          <w:sz w:val="24"/>
          <w:szCs w:val="24"/>
        </w:rPr>
        <w:t>existing contact information</w:t>
      </w:r>
      <w:r w:rsidR="00B704D3">
        <w:rPr>
          <w:rFonts w:asciiTheme="minorHAnsi" w:hAnsiTheme="minorHAnsi" w:cstheme="minorHAnsi"/>
          <w:color w:val="000000" w:themeColor="text1"/>
          <w:sz w:val="24"/>
          <w:szCs w:val="24"/>
        </w:rPr>
        <w:t xml:space="preserve">, </w:t>
      </w:r>
      <w:r w:rsidR="00B86EA5">
        <w:rPr>
          <w:rFonts w:asciiTheme="minorHAnsi" w:hAnsiTheme="minorHAnsi" w:cstheme="minorHAnsi"/>
          <w:color w:val="000000" w:themeColor="text1"/>
          <w:sz w:val="24"/>
          <w:szCs w:val="24"/>
        </w:rPr>
        <w:t xml:space="preserve">ensure that duplicate entries have been removed, and to try and add any missing entries that IMLS is able to </w:t>
      </w:r>
      <w:r w:rsidR="00BC1219">
        <w:rPr>
          <w:rFonts w:asciiTheme="minorHAnsi" w:hAnsiTheme="minorHAnsi" w:cstheme="minorHAnsi"/>
          <w:color w:val="000000" w:themeColor="text1"/>
          <w:sz w:val="24"/>
          <w:szCs w:val="24"/>
        </w:rPr>
        <w:t>un</w:t>
      </w:r>
      <w:r w:rsidR="00B86EA5">
        <w:rPr>
          <w:rFonts w:asciiTheme="minorHAnsi" w:hAnsiTheme="minorHAnsi" w:cstheme="minorHAnsi"/>
          <w:color w:val="000000" w:themeColor="text1"/>
          <w:sz w:val="24"/>
          <w:szCs w:val="24"/>
        </w:rPr>
        <w:t xml:space="preserve">cover. These efforts </w:t>
      </w:r>
      <w:r w:rsidR="00B704D3">
        <w:rPr>
          <w:rFonts w:asciiTheme="minorHAnsi" w:hAnsiTheme="minorHAnsi" w:cstheme="minorHAnsi"/>
          <w:color w:val="000000" w:themeColor="text1"/>
          <w:sz w:val="24"/>
          <w:szCs w:val="24"/>
        </w:rPr>
        <w:t xml:space="preserve">will ensure </w:t>
      </w:r>
      <w:r w:rsidR="00A07AEB">
        <w:rPr>
          <w:rFonts w:asciiTheme="minorHAnsi" w:hAnsiTheme="minorHAnsi" w:cstheme="minorHAnsi"/>
          <w:color w:val="000000" w:themeColor="text1"/>
          <w:sz w:val="24"/>
          <w:szCs w:val="24"/>
        </w:rPr>
        <w:t xml:space="preserve">that </w:t>
      </w:r>
      <w:r w:rsidR="00B704D3">
        <w:rPr>
          <w:rFonts w:asciiTheme="minorHAnsi" w:hAnsiTheme="minorHAnsi" w:cstheme="minorHAnsi"/>
          <w:color w:val="000000" w:themeColor="text1"/>
          <w:sz w:val="24"/>
          <w:szCs w:val="24"/>
        </w:rPr>
        <w:t>the survey will reach the best person to complete the survey for the museum</w:t>
      </w:r>
      <w:r w:rsidR="00E37A20">
        <w:rPr>
          <w:rFonts w:asciiTheme="minorHAnsi" w:hAnsiTheme="minorHAnsi" w:cstheme="minorHAnsi"/>
          <w:color w:val="000000" w:themeColor="text1"/>
          <w:sz w:val="24"/>
          <w:szCs w:val="24"/>
        </w:rPr>
        <w:t xml:space="preserve"> and </w:t>
      </w:r>
      <w:r w:rsidR="007D19B1">
        <w:rPr>
          <w:rFonts w:asciiTheme="minorHAnsi" w:hAnsiTheme="minorHAnsi" w:cstheme="minorHAnsi"/>
          <w:color w:val="000000" w:themeColor="text1"/>
          <w:sz w:val="24"/>
          <w:szCs w:val="24"/>
        </w:rPr>
        <w:t>awareness of the upcoming survey</w:t>
      </w:r>
      <w:r w:rsidR="00BC1219">
        <w:rPr>
          <w:rFonts w:asciiTheme="minorHAnsi" w:hAnsiTheme="minorHAnsi" w:cstheme="minorHAnsi"/>
          <w:color w:val="000000" w:themeColor="text1"/>
          <w:sz w:val="24"/>
          <w:szCs w:val="24"/>
        </w:rPr>
        <w:t>, which should lead to better response</w:t>
      </w:r>
      <w:r w:rsidR="00E37A20">
        <w:rPr>
          <w:rFonts w:asciiTheme="minorHAnsi" w:hAnsiTheme="minorHAnsi" w:cstheme="minorHAnsi"/>
          <w:color w:val="000000" w:themeColor="text1"/>
          <w:sz w:val="24"/>
          <w:szCs w:val="24"/>
        </w:rPr>
        <w:t xml:space="preserve">. </w:t>
      </w:r>
      <w:r w:rsidR="00BC1219">
        <w:rPr>
          <w:rFonts w:asciiTheme="minorHAnsi" w:hAnsiTheme="minorHAnsi" w:cstheme="minorHAnsi"/>
          <w:color w:val="000000" w:themeColor="text1"/>
          <w:sz w:val="24"/>
          <w:szCs w:val="24"/>
        </w:rPr>
        <w:t>The agency is also actively engaging with museum associations to spread awareness about the survey and encourage participation.</w:t>
      </w:r>
    </w:p>
    <w:p w:rsidR="00436AD8" w:rsidP="00A10524" w14:paraId="222E6AE8" w14:textId="77777777">
      <w:pPr>
        <w:spacing w:after="0"/>
        <w:rPr>
          <w:rFonts w:asciiTheme="minorHAnsi" w:hAnsiTheme="minorHAnsi" w:cstheme="minorHAnsi"/>
          <w:color w:val="000000" w:themeColor="text1"/>
          <w:sz w:val="24"/>
          <w:szCs w:val="24"/>
        </w:rPr>
      </w:pPr>
    </w:p>
    <w:p w:rsidR="00BC1219" w:rsidP="00A10524" w14:paraId="7426DA12" w14:textId="74DA7121">
      <w:pPr>
        <w:spacing w:after="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Based on the agency’s </w:t>
      </w:r>
      <w:r>
        <w:rPr>
          <w:rFonts w:asciiTheme="minorHAnsi" w:hAnsiTheme="minorHAnsi" w:cstheme="minorHAnsi"/>
          <w:color w:val="000000" w:themeColor="text1"/>
          <w:sz w:val="24"/>
          <w:szCs w:val="24"/>
        </w:rPr>
        <w:t xml:space="preserve">outreach to the field, </w:t>
      </w:r>
      <w:r>
        <w:rPr>
          <w:rFonts w:asciiTheme="minorHAnsi" w:hAnsiTheme="minorHAnsi" w:cstheme="minorHAnsi"/>
          <w:color w:val="000000" w:themeColor="text1"/>
          <w:sz w:val="24"/>
          <w:szCs w:val="24"/>
        </w:rPr>
        <w:t>groundwork research</w:t>
      </w:r>
      <w:r>
        <w:rPr>
          <w:rFonts w:asciiTheme="minorHAnsi" w:hAnsiTheme="minorHAnsi" w:cstheme="minorHAnsi"/>
          <w:color w:val="000000" w:themeColor="text1"/>
          <w:sz w:val="24"/>
          <w:szCs w:val="24"/>
        </w:rPr>
        <w:t xml:space="preserve"> in preparation for the survey</w:t>
      </w:r>
      <w:r w:rsidR="00825231">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revisions to the questionnaire, methodology, and population frame, </w:t>
      </w:r>
      <w:r w:rsidR="00825231">
        <w:rPr>
          <w:rFonts w:asciiTheme="minorHAnsi" w:hAnsiTheme="minorHAnsi" w:cstheme="minorHAnsi"/>
          <w:color w:val="000000" w:themeColor="text1"/>
          <w:sz w:val="24"/>
          <w:szCs w:val="24"/>
        </w:rPr>
        <w:t xml:space="preserve">and review of response rates from other efforts to survey the field, including those from its own pre-pilot respondent research, </w:t>
      </w:r>
      <w:r>
        <w:rPr>
          <w:rFonts w:asciiTheme="minorHAnsi" w:hAnsiTheme="minorHAnsi" w:cstheme="minorHAnsi"/>
          <w:color w:val="000000" w:themeColor="text1"/>
          <w:sz w:val="24"/>
          <w:szCs w:val="24"/>
        </w:rPr>
        <w:t xml:space="preserve">the </w:t>
      </w:r>
      <w:r w:rsidR="00825231">
        <w:rPr>
          <w:rFonts w:asciiTheme="minorHAnsi" w:hAnsiTheme="minorHAnsi" w:cstheme="minorHAnsi"/>
          <w:color w:val="000000" w:themeColor="text1"/>
          <w:sz w:val="24"/>
          <w:szCs w:val="24"/>
        </w:rPr>
        <w:t xml:space="preserve">anticipated </w:t>
      </w:r>
      <w:r>
        <w:rPr>
          <w:rFonts w:asciiTheme="minorHAnsi" w:hAnsiTheme="minorHAnsi" w:cstheme="minorHAnsi"/>
          <w:color w:val="000000" w:themeColor="text1"/>
          <w:sz w:val="24"/>
          <w:szCs w:val="24"/>
        </w:rPr>
        <w:t xml:space="preserve">response </w:t>
      </w:r>
      <w:r w:rsidR="00825231">
        <w:rPr>
          <w:rFonts w:asciiTheme="minorHAnsi" w:hAnsiTheme="minorHAnsi" w:cstheme="minorHAnsi"/>
          <w:color w:val="000000" w:themeColor="text1"/>
          <w:sz w:val="24"/>
          <w:szCs w:val="24"/>
        </w:rPr>
        <w:t xml:space="preserve">rate </w:t>
      </w:r>
      <w:r>
        <w:rPr>
          <w:rFonts w:asciiTheme="minorHAnsi" w:hAnsiTheme="minorHAnsi" w:cstheme="minorHAnsi"/>
          <w:color w:val="000000" w:themeColor="text1"/>
          <w:sz w:val="24"/>
          <w:szCs w:val="24"/>
        </w:rPr>
        <w:t xml:space="preserve">for </w:t>
      </w:r>
      <w:r w:rsidR="00547707">
        <w:rPr>
          <w:rFonts w:asciiTheme="minorHAnsi" w:hAnsiTheme="minorHAnsi" w:cstheme="minorHAnsi"/>
          <w:color w:val="000000" w:themeColor="text1"/>
          <w:sz w:val="24"/>
          <w:szCs w:val="24"/>
        </w:rPr>
        <w:t xml:space="preserve">the full NMS in </w:t>
      </w:r>
      <w:r>
        <w:rPr>
          <w:rFonts w:asciiTheme="minorHAnsi" w:hAnsiTheme="minorHAnsi" w:cstheme="minorHAnsi"/>
          <w:color w:val="000000" w:themeColor="text1"/>
          <w:sz w:val="24"/>
          <w:szCs w:val="24"/>
        </w:rPr>
        <w:t>2025 is 35</w:t>
      </w:r>
      <w:r w:rsidR="0021746A">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which would lead to an anticipated annual response from 7,500 museums. </w:t>
      </w:r>
    </w:p>
    <w:p w:rsidR="00BC1219" w:rsidP="00A10524" w14:paraId="633A399A" w14:textId="77777777">
      <w:pPr>
        <w:spacing w:after="0"/>
        <w:rPr>
          <w:rFonts w:asciiTheme="minorHAnsi" w:hAnsiTheme="minorHAnsi" w:cstheme="minorHAnsi"/>
          <w:color w:val="000000" w:themeColor="text1"/>
          <w:sz w:val="24"/>
          <w:szCs w:val="24"/>
        </w:rPr>
      </w:pPr>
    </w:p>
    <w:p w:rsidR="00BC1219" w:rsidP="00BC1219" w14:paraId="3946A97C" w14:textId="3AB09B10">
      <w:pPr>
        <w:spacing w:after="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The </w:t>
      </w:r>
      <w:r w:rsidRPr="00F23BC0">
        <w:rPr>
          <w:rFonts w:asciiTheme="minorHAnsi" w:hAnsiTheme="minorHAnsi" w:cstheme="minorHAnsi"/>
          <w:color w:val="000000" w:themeColor="text1"/>
          <w:sz w:val="24"/>
          <w:szCs w:val="24"/>
        </w:rPr>
        <w:t xml:space="preserve">amount of time needed to complete the survey may vary by institution type and size, as well as how readily accessible the requested data are for each institution. </w:t>
      </w:r>
      <w:r>
        <w:rPr>
          <w:rFonts w:asciiTheme="minorHAnsi" w:hAnsiTheme="minorHAnsi" w:cstheme="minorHAnsi"/>
          <w:color w:val="000000" w:themeColor="text1"/>
          <w:sz w:val="24"/>
          <w:szCs w:val="24"/>
        </w:rPr>
        <w:t>Most pilot respondents reported that the burden hours required to complete the survey, including all time required to collect the needed information, as 1 hour or less.</w:t>
      </w:r>
      <w:r>
        <w:rPr>
          <w:rStyle w:val="FootnoteReference"/>
          <w:rFonts w:asciiTheme="minorHAnsi" w:hAnsiTheme="minorHAnsi" w:cstheme="minorHAnsi"/>
          <w:color w:val="000000" w:themeColor="text1"/>
          <w:sz w:val="24"/>
          <w:szCs w:val="24"/>
        </w:rPr>
        <w:footnoteReference w:id="7"/>
      </w:r>
      <w:r>
        <w:rPr>
          <w:rFonts w:asciiTheme="minorHAnsi" w:hAnsiTheme="minorHAnsi" w:cstheme="minorHAnsi"/>
          <w:color w:val="000000" w:themeColor="text1"/>
          <w:sz w:val="24"/>
          <w:szCs w:val="24"/>
        </w:rPr>
        <w:t xml:space="preserve"> The </w:t>
      </w:r>
      <w:r w:rsidR="0054298F">
        <w:rPr>
          <w:rFonts w:asciiTheme="minorHAnsi" w:hAnsiTheme="minorHAnsi" w:cstheme="minorHAnsi"/>
          <w:color w:val="000000" w:themeColor="text1"/>
          <w:sz w:val="24"/>
          <w:szCs w:val="24"/>
        </w:rPr>
        <w:t xml:space="preserve">full NMS will include 17 fewer questions than the </w:t>
      </w:r>
      <w:r>
        <w:rPr>
          <w:rFonts w:asciiTheme="minorHAnsi" w:hAnsiTheme="minorHAnsi" w:cstheme="minorHAnsi"/>
          <w:color w:val="000000" w:themeColor="text1"/>
          <w:sz w:val="24"/>
          <w:szCs w:val="24"/>
        </w:rPr>
        <w:t xml:space="preserve">pilot, and as such the burden level should be reduced from those pilot estimates. IMLS has also optimized the NMS questionnaire and methodology based on findings from its pilot administration. </w:t>
      </w:r>
    </w:p>
    <w:p w:rsidR="00BC1219" w:rsidP="00BC1219" w14:paraId="66E0BA69" w14:textId="77777777">
      <w:pPr>
        <w:spacing w:after="0"/>
        <w:rPr>
          <w:rFonts w:asciiTheme="minorHAnsi" w:hAnsiTheme="minorHAnsi" w:cstheme="minorHAnsi"/>
          <w:color w:val="000000" w:themeColor="text1"/>
          <w:sz w:val="24"/>
          <w:szCs w:val="24"/>
        </w:rPr>
      </w:pPr>
    </w:p>
    <w:p w:rsidR="001A0E28" w:rsidP="00A10524" w14:paraId="34BD2F7B" w14:textId="42AF8CD2">
      <w:pPr>
        <w:spacing w:after="0"/>
        <w:rPr>
          <w:rFonts w:asciiTheme="minorHAnsi" w:hAnsiTheme="minorHAnsi" w:cstheme="minorHAnsi"/>
          <w:color w:val="000000" w:themeColor="text1"/>
          <w:sz w:val="24"/>
          <w:szCs w:val="24"/>
        </w:rPr>
      </w:pPr>
      <w:r w:rsidRPr="00F23BC0">
        <w:rPr>
          <w:rFonts w:asciiTheme="minorHAnsi" w:hAnsiTheme="minorHAnsi" w:cstheme="minorHAnsi"/>
          <w:color w:val="000000" w:themeColor="text1"/>
          <w:sz w:val="24"/>
          <w:szCs w:val="24"/>
        </w:rPr>
        <w:t>Based on the pilot survey</w:t>
      </w:r>
      <w:r w:rsidR="00BC1219">
        <w:rPr>
          <w:rFonts w:asciiTheme="minorHAnsi" w:hAnsiTheme="minorHAnsi" w:cstheme="minorHAnsi"/>
          <w:color w:val="000000" w:themeColor="text1"/>
          <w:sz w:val="24"/>
          <w:szCs w:val="24"/>
        </w:rPr>
        <w:t xml:space="preserve"> and these survey refinements</w:t>
      </w:r>
      <w:r w:rsidRPr="00F23BC0">
        <w:rPr>
          <w:rFonts w:asciiTheme="minorHAnsi" w:hAnsiTheme="minorHAnsi" w:cstheme="minorHAnsi"/>
          <w:color w:val="000000" w:themeColor="text1"/>
          <w:sz w:val="24"/>
          <w:szCs w:val="24"/>
        </w:rPr>
        <w:t xml:space="preserve">, IMLS </w:t>
      </w:r>
      <w:r w:rsidR="00BC1219">
        <w:rPr>
          <w:rFonts w:asciiTheme="minorHAnsi" w:hAnsiTheme="minorHAnsi" w:cstheme="minorHAnsi"/>
          <w:color w:val="000000" w:themeColor="text1"/>
          <w:sz w:val="24"/>
          <w:szCs w:val="24"/>
        </w:rPr>
        <w:t xml:space="preserve">conservatively </w:t>
      </w:r>
      <w:r w:rsidRPr="00F23BC0">
        <w:rPr>
          <w:rFonts w:asciiTheme="minorHAnsi" w:hAnsiTheme="minorHAnsi" w:cstheme="minorHAnsi"/>
          <w:color w:val="000000" w:themeColor="text1"/>
          <w:sz w:val="24"/>
          <w:szCs w:val="24"/>
        </w:rPr>
        <w:t xml:space="preserve">estimates that </w:t>
      </w:r>
      <w:r w:rsidR="00BC1219">
        <w:rPr>
          <w:rFonts w:asciiTheme="minorHAnsi" w:hAnsiTheme="minorHAnsi" w:cstheme="minorHAnsi"/>
          <w:color w:val="000000" w:themeColor="text1"/>
          <w:sz w:val="24"/>
          <w:szCs w:val="24"/>
        </w:rPr>
        <w:t>on average</w:t>
      </w:r>
      <w:r w:rsidRPr="00BC1219" w:rsidR="00BC1219">
        <w:rPr>
          <w:rFonts w:asciiTheme="minorHAnsi" w:hAnsiTheme="minorHAnsi" w:cstheme="minorHAnsi"/>
          <w:color w:val="000000" w:themeColor="text1"/>
          <w:sz w:val="24"/>
          <w:szCs w:val="24"/>
        </w:rPr>
        <w:t xml:space="preserve"> </w:t>
      </w:r>
      <w:r w:rsidR="00BC1219">
        <w:rPr>
          <w:rFonts w:asciiTheme="minorHAnsi" w:hAnsiTheme="minorHAnsi" w:cstheme="minorHAnsi"/>
          <w:color w:val="000000" w:themeColor="text1"/>
          <w:sz w:val="24"/>
          <w:szCs w:val="24"/>
        </w:rPr>
        <w:t>across all institutions</w:t>
      </w:r>
      <w:r w:rsidRPr="00F23BC0" w:rsidR="00BC1219">
        <w:rPr>
          <w:rFonts w:asciiTheme="minorHAnsi" w:hAnsiTheme="minorHAnsi" w:cstheme="minorHAnsi"/>
          <w:color w:val="000000" w:themeColor="text1"/>
          <w:sz w:val="24"/>
          <w:szCs w:val="24"/>
        </w:rPr>
        <w:t xml:space="preserve"> </w:t>
      </w:r>
      <w:r w:rsidRPr="00F23BC0">
        <w:rPr>
          <w:rFonts w:asciiTheme="minorHAnsi" w:hAnsiTheme="minorHAnsi" w:cstheme="minorHAnsi"/>
          <w:color w:val="000000" w:themeColor="text1"/>
          <w:sz w:val="24"/>
          <w:szCs w:val="24"/>
        </w:rPr>
        <w:t xml:space="preserve">the survey will require </w:t>
      </w:r>
      <w:r w:rsidR="00CD5E4E">
        <w:rPr>
          <w:rFonts w:asciiTheme="minorHAnsi" w:hAnsiTheme="minorHAnsi" w:cstheme="minorHAnsi"/>
          <w:color w:val="000000" w:themeColor="text1"/>
          <w:sz w:val="24"/>
          <w:szCs w:val="24"/>
        </w:rPr>
        <w:t>1</w:t>
      </w:r>
      <w:r w:rsidRPr="00F23BC0">
        <w:rPr>
          <w:rFonts w:asciiTheme="minorHAnsi" w:hAnsiTheme="minorHAnsi" w:cstheme="minorHAnsi"/>
          <w:color w:val="000000" w:themeColor="text1"/>
          <w:sz w:val="24"/>
          <w:szCs w:val="24"/>
        </w:rPr>
        <w:t xml:space="preserve"> hour to complete, including the time needed to consult records to inform responses.</w:t>
      </w:r>
    </w:p>
    <w:p w:rsidR="00B935C7" w:rsidP="00A10524" w14:paraId="2FBA64CA" w14:textId="77777777">
      <w:pPr>
        <w:spacing w:after="0"/>
        <w:rPr>
          <w:rFonts w:asciiTheme="minorHAnsi" w:hAnsiTheme="minorHAnsi" w:cstheme="minorHAnsi"/>
          <w:color w:val="000000" w:themeColor="text1"/>
          <w:sz w:val="24"/>
          <w:szCs w:val="24"/>
        </w:rPr>
      </w:pPr>
    </w:p>
    <w:p w:rsidR="00DF7526" w:rsidRPr="00EC2E9B" w:rsidP="00FC3687" w14:paraId="345164EE" w14:textId="63DB3612">
      <w:pPr>
        <w:spacing w:after="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The e</w:t>
      </w:r>
      <w:r w:rsidRPr="00EC2E9B">
        <w:rPr>
          <w:rFonts w:asciiTheme="minorHAnsi" w:hAnsiTheme="minorHAnsi" w:cstheme="minorHAnsi"/>
          <w:color w:val="000000" w:themeColor="text1"/>
          <w:sz w:val="24"/>
          <w:szCs w:val="24"/>
        </w:rPr>
        <w:t xml:space="preserve">stimated </w:t>
      </w:r>
      <w:r>
        <w:rPr>
          <w:rFonts w:asciiTheme="minorHAnsi" w:hAnsiTheme="minorHAnsi" w:cstheme="minorHAnsi"/>
          <w:color w:val="000000" w:themeColor="text1"/>
          <w:sz w:val="24"/>
          <w:szCs w:val="24"/>
        </w:rPr>
        <w:t>t</w:t>
      </w:r>
      <w:r w:rsidRPr="00EC2E9B">
        <w:rPr>
          <w:rFonts w:asciiTheme="minorHAnsi" w:hAnsiTheme="minorHAnsi" w:cstheme="minorHAnsi"/>
          <w:color w:val="000000" w:themeColor="text1"/>
          <w:sz w:val="24"/>
          <w:szCs w:val="24"/>
        </w:rPr>
        <w:t xml:space="preserve">otal </w:t>
      </w:r>
      <w:r>
        <w:rPr>
          <w:rFonts w:asciiTheme="minorHAnsi" w:hAnsiTheme="minorHAnsi" w:cstheme="minorHAnsi"/>
          <w:color w:val="000000" w:themeColor="text1"/>
          <w:sz w:val="24"/>
          <w:szCs w:val="24"/>
        </w:rPr>
        <w:t>a</w:t>
      </w:r>
      <w:r w:rsidRPr="00EC2E9B">
        <w:rPr>
          <w:rFonts w:asciiTheme="minorHAnsi" w:hAnsiTheme="minorHAnsi" w:cstheme="minorHAnsi"/>
          <w:color w:val="000000" w:themeColor="text1"/>
          <w:sz w:val="24"/>
          <w:szCs w:val="24"/>
        </w:rPr>
        <w:t xml:space="preserve">nnual </w:t>
      </w:r>
      <w:r>
        <w:rPr>
          <w:rFonts w:asciiTheme="minorHAnsi" w:hAnsiTheme="minorHAnsi" w:cstheme="minorHAnsi"/>
          <w:color w:val="000000" w:themeColor="text1"/>
          <w:sz w:val="24"/>
          <w:szCs w:val="24"/>
        </w:rPr>
        <w:t>h</w:t>
      </w:r>
      <w:r w:rsidRPr="00EC2E9B">
        <w:rPr>
          <w:rFonts w:asciiTheme="minorHAnsi" w:hAnsiTheme="minorHAnsi" w:cstheme="minorHAnsi"/>
          <w:color w:val="000000" w:themeColor="text1"/>
          <w:sz w:val="24"/>
          <w:szCs w:val="24"/>
        </w:rPr>
        <w:t xml:space="preserve">our </w:t>
      </w:r>
      <w:r>
        <w:rPr>
          <w:rFonts w:asciiTheme="minorHAnsi" w:hAnsiTheme="minorHAnsi" w:cstheme="minorHAnsi"/>
          <w:color w:val="000000" w:themeColor="text1"/>
          <w:sz w:val="24"/>
          <w:szCs w:val="24"/>
        </w:rPr>
        <w:t>b</w:t>
      </w:r>
      <w:r w:rsidRPr="00EC2E9B">
        <w:rPr>
          <w:rFonts w:asciiTheme="minorHAnsi" w:hAnsiTheme="minorHAnsi" w:cstheme="minorHAnsi"/>
          <w:color w:val="000000" w:themeColor="text1"/>
          <w:sz w:val="24"/>
          <w:szCs w:val="24"/>
        </w:rPr>
        <w:t>urden is</w:t>
      </w:r>
      <w:r w:rsidRPr="00EC2E9B" w:rsidR="004D72E6">
        <w:rPr>
          <w:rFonts w:asciiTheme="minorHAnsi" w:hAnsiTheme="minorHAnsi" w:cstheme="minorHAnsi"/>
          <w:color w:val="000000" w:themeColor="text1"/>
          <w:sz w:val="24"/>
          <w:szCs w:val="24"/>
        </w:rPr>
        <w:t xml:space="preserve"> </w:t>
      </w:r>
      <w:r w:rsidR="00BC1219">
        <w:rPr>
          <w:rFonts w:asciiTheme="minorHAnsi" w:hAnsiTheme="minorHAnsi" w:cstheme="minorHAnsi"/>
          <w:color w:val="000000" w:themeColor="text1"/>
          <w:sz w:val="24"/>
          <w:szCs w:val="24"/>
        </w:rPr>
        <w:t xml:space="preserve">therefore </w:t>
      </w:r>
      <w:r w:rsidRPr="00EC2E9B" w:rsidR="00A960A9">
        <w:rPr>
          <w:rFonts w:asciiTheme="minorHAnsi" w:hAnsiTheme="minorHAnsi" w:cstheme="minorHAnsi"/>
          <w:color w:val="000000" w:themeColor="text1"/>
          <w:sz w:val="24"/>
          <w:szCs w:val="24"/>
        </w:rPr>
        <w:t>7,500</w:t>
      </w:r>
      <w:r w:rsidRPr="00EC2E9B" w:rsidR="002F2A07">
        <w:rPr>
          <w:rFonts w:asciiTheme="minorHAnsi" w:hAnsiTheme="minorHAnsi" w:cstheme="minorHAnsi"/>
          <w:color w:val="000000" w:themeColor="text1"/>
          <w:sz w:val="24"/>
          <w:szCs w:val="24"/>
        </w:rPr>
        <w:t xml:space="preserve"> </w:t>
      </w:r>
      <w:r w:rsidRPr="00EC2E9B">
        <w:rPr>
          <w:rFonts w:asciiTheme="minorHAnsi" w:hAnsiTheme="minorHAnsi" w:cstheme="minorHAnsi"/>
          <w:color w:val="000000" w:themeColor="text1"/>
          <w:sz w:val="24"/>
          <w:szCs w:val="24"/>
        </w:rPr>
        <w:t>hours (</w:t>
      </w:r>
      <w:r w:rsidRPr="00EC2E9B" w:rsidR="00A960A9">
        <w:rPr>
          <w:rFonts w:asciiTheme="minorHAnsi" w:hAnsiTheme="minorHAnsi" w:cstheme="minorHAnsi"/>
          <w:color w:val="000000" w:themeColor="text1"/>
          <w:sz w:val="24"/>
          <w:szCs w:val="24"/>
        </w:rPr>
        <w:t>1</w:t>
      </w:r>
      <w:r w:rsidR="00E64687">
        <w:rPr>
          <w:rFonts w:asciiTheme="minorHAnsi" w:hAnsiTheme="minorHAnsi" w:cstheme="minorHAnsi"/>
          <w:color w:val="000000" w:themeColor="text1"/>
          <w:sz w:val="24"/>
          <w:szCs w:val="24"/>
        </w:rPr>
        <w:t>-</w:t>
      </w:r>
      <w:r w:rsidRPr="00EC2E9B">
        <w:rPr>
          <w:rFonts w:asciiTheme="minorHAnsi" w:hAnsiTheme="minorHAnsi" w:cstheme="minorHAnsi"/>
          <w:color w:val="000000" w:themeColor="text1"/>
          <w:sz w:val="24"/>
          <w:szCs w:val="24"/>
        </w:rPr>
        <w:t xml:space="preserve">hour times </w:t>
      </w:r>
      <w:r w:rsidRPr="00EC2E9B" w:rsidR="00A960A9">
        <w:rPr>
          <w:rFonts w:asciiTheme="minorHAnsi" w:hAnsiTheme="minorHAnsi" w:cstheme="minorHAnsi"/>
          <w:color w:val="000000" w:themeColor="text1"/>
          <w:sz w:val="24"/>
          <w:szCs w:val="24"/>
        </w:rPr>
        <w:t>7,500</w:t>
      </w:r>
      <w:r w:rsidRPr="00EC2E9B" w:rsidR="00181137">
        <w:rPr>
          <w:rFonts w:asciiTheme="minorHAnsi" w:hAnsiTheme="minorHAnsi" w:cstheme="minorHAnsi"/>
          <w:color w:val="000000" w:themeColor="text1"/>
          <w:sz w:val="24"/>
          <w:szCs w:val="24"/>
        </w:rPr>
        <w:t xml:space="preserve"> </w:t>
      </w:r>
      <w:r w:rsidRPr="00EC2E9B">
        <w:rPr>
          <w:rFonts w:asciiTheme="minorHAnsi" w:hAnsiTheme="minorHAnsi" w:cstheme="minorHAnsi"/>
          <w:color w:val="000000" w:themeColor="text1"/>
          <w:sz w:val="24"/>
          <w:szCs w:val="24"/>
        </w:rPr>
        <w:t>respondents)</w:t>
      </w:r>
      <w:r>
        <w:rPr>
          <w:rFonts w:asciiTheme="minorHAnsi" w:hAnsiTheme="minorHAnsi" w:cstheme="minorHAnsi"/>
          <w:color w:val="000000" w:themeColor="text1"/>
          <w:sz w:val="24"/>
          <w:szCs w:val="24"/>
        </w:rPr>
        <w:t>.</w:t>
      </w:r>
      <w:r w:rsidRPr="00EC2E9B" w:rsidR="00681E23">
        <w:rPr>
          <w:rFonts w:asciiTheme="minorHAnsi" w:hAnsiTheme="minorHAnsi" w:cstheme="minorHAnsi"/>
          <w:color w:val="000000" w:themeColor="text1"/>
          <w:sz w:val="24"/>
          <w:szCs w:val="24"/>
        </w:rPr>
        <w:t xml:space="preserve"> </w:t>
      </w:r>
    </w:p>
    <w:p w:rsidR="0097518D" w:rsidP="00FC3687" w14:paraId="50280FA5" w14:textId="77777777">
      <w:pPr>
        <w:spacing w:after="0"/>
        <w:rPr>
          <w:rFonts w:asciiTheme="minorHAnsi" w:hAnsiTheme="minorHAnsi" w:cstheme="minorHAnsi"/>
          <w:color w:val="000000" w:themeColor="text1"/>
          <w:sz w:val="24"/>
          <w:szCs w:val="24"/>
        </w:rPr>
      </w:pPr>
    </w:p>
    <w:p w:rsidR="006C063A" w:rsidRPr="006C063A" w:rsidP="006C063A" w14:paraId="7435C321" w14:textId="78A6330D">
      <w:pPr>
        <w:spacing w:after="0"/>
        <w:rPr>
          <w:sz w:val="24"/>
          <w:szCs w:val="24"/>
        </w:rPr>
      </w:pPr>
      <w:r w:rsidRPr="5D8DE38B">
        <w:rPr>
          <w:rFonts w:asciiTheme="minorHAnsi" w:hAnsiTheme="minorHAnsi" w:cstheme="minorBidi"/>
          <w:color w:val="000000" w:themeColor="text1"/>
          <w:sz w:val="24"/>
          <w:szCs w:val="24"/>
        </w:rPr>
        <w:t>The opportunity cost to respondents could be computed using an average hourly wage. Based on the May 2023</w:t>
      </w:r>
      <w:r w:rsidR="00CD5E4E">
        <w:rPr>
          <w:rFonts w:asciiTheme="minorHAnsi" w:hAnsiTheme="minorHAnsi" w:cstheme="minorBidi"/>
          <w:color w:val="000000" w:themeColor="text1"/>
          <w:sz w:val="24"/>
          <w:szCs w:val="24"/>
        </w:rPr>
        <w:t xml:space="preserve"> statistic</w:t>
      </w:r>
      <w:r w:rsidRPr="5D8DE38B" w:rsidR="00757873">
        <w:rPr>
          <w:rFonts w:asciiTheme="minorHAnsi" w:hAnsiTheme="minorHAnsi" w:cstheme="minorBidi"/>
          <w:color w:val="000000" w:themeColor="text1"/>
          <w:sz w:val="24"/>
          <w:szCs w:val="24"/>
        </w:rPr>
        <w:t>,</w:t>
      </w:r>
      <w:r w:rsidRPr="5D8DE38B">
        <w:rPr>
          <w:rFonts w:asciiTheme="minorHAnsi" w:hAnsiTheme="minorHAnsi" w:cstheme="minorBidi"/>
          <w:color w:val="000000" w:themeColor="text1"/>
          <w:sz w:val="24"/>
          <w:szCs w:val="24"/>
        </w:rPr>
        <w:t xml:space="preserve"> </w:t>
      </w:r>
      <w:r w:rsidRPr="5D8DE38B" w:rsidR="00757873">
        <w:rPr>
          <w:sz w:val="24"/>
          <w:szCs w:val="24"/>
        </w:rPr>
        <w:t xml:space="preserve">$57.57 represents a simple average of hourly mean wage figures </w:t>
      </w:r>
      <w:r w:rsidRPr="5D8DE38B">
        <w:rPr>
          <w:sz w:val="24"/>
          <w:szCs w:val="24"/>
        </w:rPr>
        <w:t>for government, academic, and company/enterprise managers (</w:t>
      </w:r>
      <w:hyperlink r:id="rId11">
        <w:r w:rsidRPr="5D8DE38B">
          <w:rPr>
            <w:rStyle w:val="Hyperlink"/>
            <w:i/>
            <w:iCs/>
            <w:sz w:val="24"/>
            <w:szCs w:val="24"/>
          </w:rPr>
          <w:t>https://www.bls.gov/​oes/​current/​oes113012.htm</w:t>
        </w:r>
      </w:hyperlink>
      <w:r w:rsidRPr="5D8DE38B">
        <w:rPr>
          <w:sz w:val="24"/>
          <w:szCs w:val="24"/>
        </w:rPr>
        <w:t>). $431,7</w:t>
      </w:r>
      <w:r w:rsidR="00580BCA">
        <w:rPr>
          <w:sz w:val="24"/>
          <w:szCs w:val="24"/>
        </w:rPr>
        <w:t>18.75</w:t>
      </w:r>
      <w:r w:rsidRPr="5D8DE38B">
        <w:rPr>
          <w:sz w:val="24"/>
          <w:szCs w:val="24"/>
        </w:rPr>
        <w:t xml:space="preserve"> (7,500 hrs × $57.5</w:t>
      </w:r>
      <w:r w:rsidR="002B25EC">
        <w:rPr>
          <w:sz w:val="24"/>
          <w:szCs w:val="24"/>
        </w:rPr>
        <w:t>6</w:t>
      </w:r>
      <w:r w:rsidRPr="5D8DE38B">
        <w:rPr>
          <w:sz w:val="24"/>
          <w:szCs w:val="24"/>
        </w:rPr>
        <w:t xml:space="preserve">/hr). </w:t>
      </w:r>
    </w:p>
    <w:p w:rsidR="00FB22F0" w:rsidRPr="000F4DD4" w:rsidP="00A10524" w14:paraId="76F57B5F" w14:textId="77777777">
      <w:pPr>
        <w:spacing w:after="0"/>
        <w:rPr>
          <w:rFonts w:asciiTheme="minorHAnsi" w:hAnsiTheme="minorHAnsi" w:cstheme="minorHAnsi"/>
          <w:color w:val="000000" w:themeColor="text1"/>
          <w:sz w:val="24"/>
          <w:szCs w:val="24"/>
        </w:rPr>
      </w:pPr>
    </w:p>
    <w:p w:rsidR="00D55958" w:rsidRPr="000F4DD4" w:rsidP="00A10524" w14:paraId="428ADFF3" w14:textId="77777777">
      <w:pPr>
        <w:spacing w:after="0"/>
        <w:rPr>
          <w:rFonts w:asciiTheme="minorHAnsi" w:hAnsiTheme="minorHAnsi" w:cstheme="minorHAnsi"/>
          <w:b/>
          <w:color w:val="000000" w:themeColor="text1"/>
          <w:sz w:val="28"/>
          <w:szCs w:val="28"/>
        </w:rPr>
      </w:pPr>
      <w:r w:rsidRPr="000F4DD4">
        <w:rPr>
          <w:rFonts w:asciiTheme="minorHAnsi" w:hAnsiTheme="minorHAnsi" w:cstheme="minorHAnsi"/>
          <w:b/>
          <w:color w:val="000000" w:themeColor="text1"/>
          <w:sz w:val="28"/>
          <w:szCs w:val="28"/>
        </w:rPr>
        <w:t>A.13.</w:t>
      </w:r>
      <w:r w:rsidRPr="000F4DD4">
        <w:rPr>
          <w:rFonts w:asciiTheme="minorHAnsi" w:hAnsiTheme="minorHAnsi" w:cstheme="minorHAnsi"/>
          <w:b/>
          <w:color w:val="000000" w:themeColor="text1"/>
          <w:sz w:val="28"/>
          <w:szCs w:val="28"/>
        </w:rPr>
        <w:tab/>
        <w:t>Estimates of Cost</w:t>
      </w:r>
    </w:p>
    <w:p w:rsidR="00BE2B82" w:rsidRPr="000F4DD4" w:rsidP="03B411CE" w14:paraId="744D8976" w14:textId="33E1B752">
      <w:pPr>
        <w:keepNext/>
        <w:keepLines/>
        <w:spacing w:after="0"/>
        <w:rPr>
          <w:rFonts w:asciiTheme="minorHAnsi" w:hAnsiTheme="minorHAnsi" w:cstheme="minorHAnsi"/>
          <w:color w:val="000000" w:themeColor="text1"/>
          <w:sz w:val="24"/>
          <w:szCs w:val="24"/>
        </w:rPr>
      </w:pPr>
      <w:r w:rsidRPr="000F4DD4">
        <w:rPr>
          <w:rFonts w:asciiTheme="minorHAnsi" w:hAnsiTheme="minorHAnsi" w:cstheme="minorHAnsi"/>
          <w:color w:val="000000" w:themeColor="text1"/>
          <w:sz w:val="24"/>
          <w:szCs w:val="24"/>
        </w:rPr>
        <w:t xml:space="preserve">Respondents </w:t>
      </w:r>
      <w:r w:rsidRPr="000F4DD4" w:rsidR="000F4DD4">
        <w:rPr>
          <w:rFonts w:asciiTheme="minorHAnsi" w:hAnsiTheme="minorHAnsi" w:cstheme="minorHAnsi"/>
          <w:color w:val="000000" w:themeColor="text1"/>
          <w:sz w:val="24"/>
          <w:szCs w:val="24"/>
        </w:rPr>
        <w:t>are not expected to incur any capital and start-up costs, or systems maintenance costs in responding</w:t>
      </w:r>
      <w:r w:rsidRPr="000F4DD4" w:rsidR="00CB3B32">
        <w:rPr>
          <w:rFonts w:asciiTheme="minorHAnsi" w:hAnsiTheme="minorHAnsi" w:cstheme="minorHAnsi"/>
          <w:color w:val="000000" w:themeColor="text1"/>
          <w:sz w:val="24"/>
          <w:szCs w:val="24"/>
        </w:rPr>
        <w:t xml:space="preserve">. </w:t>
      </w:r>
    </w:p>
    <w:p w:rsidR="00FB22F0" w:rsidRPr="002A363C" w:rsidP="00A10524" w14:paraId="48E9EBA6" w14:textId="77777777">
      <w:pPr>
        <w:spacing w:after="0"/>
        <w:rPr>
          <w:rFonts w:asciiTheme="minorHAnsi" w:hAnsiTheme="minorHAnsi" w:cstheme="minorHAnsi"/>
          <w:color w:val="000000" w:themeColor="text1"/>
          <w:sz w:val="24"/>
          <w:szCs w:val="24"/>
          <w:highlight w:val="yellow"/>
        </w:rPr>
      </w:pPr>
    </w:p>
    <w:p w:rsidR="00D55958" w:rsidRPr="002528A1" w:rsidP="00784548" w14:paraId="510217B8" w14:textId="77777777">
      <w:pPr>
        <w:keepNext/>
        <w:spacing w:after="0"/>
        <w:rPr>
          <w:rFonts w:asciiTheme="minorHAnsi" w:hAnsiTheme="minorHAnsi" w:cstheme="minorHAnsi"/>
          <w:b/>
          <w:color w:val="000000" w:themeColor="text1"/>
          <w:sz w:val="28"/>
          <w:szCs w:val="28"/>
        </w:rPr>
      </w:pPr>
      <w:r w:rsidRPr="002528A1">
        <w:rPr>
          <w:rFonts w:asciiTheme="minorHAnsi" w:hAnsiTheme="minorHAnsi" w:cstheme="minorHAnsi"/>
          <w:b/>
          <w:color w:val="000000" w:themeColor="text1"/>
          <w:sz w:val="28"/>
          <w:szCs w:val="28"/>
        </w:rPr>
        <w:t>A.14.</w:t>
      </w:r>
      <w:r w:rsidRPr="002528A1">
        <w:rPr>
          <w:rFonts w:asciiTheme="minorHAnsi" w:hAnsiTheme="minorHAnsi" w:cstheme="minorHAnsi"/>
          <w:b/>
          <w:color w:val="000000" w:themeColor="text1"/>
          <w:sz w:val="28"/>
          <w:szCs w:val="28"/>
        </w:rPr>
        <w:tab/>
        <w:t>Annualized Cost to the Federal Government</w:t>
      </w:r>
    </w:p>
    <w:p w:rsidR="00C344E0" w:rsidP="5D8DE38B" w14:paraId="496BC000" w14:textId="34EFB8B2">
      <w:pPr>
        <w:keepNext/>
        <w:keepLines/>
        <w:spacing w:after="0"/>
        <w:rPr>
          <w:rFonts w:asciiTheme="minorHAnsi" w:hAnsiTheme="minorHAnsi" w:cstheme="minorBidi"/>
          <w:color w:val="000000" w:themeColor="text1"/>
          <w:sz w:val="24"/>
          <w:szCs w:val="24"/>
        </w:rPr>
      </w:pPr>
      <w:r w:rsidRPr="5D8DE38B">
        <w:rPr>
          <w:rFonts w:asciiTheme="minorHAnsi" w:hAnsiTheme="minorHAnsi" w:cstheme="minorBidi"/>
          <w:color w:val="000000" w:themeColor="text1"/>
          <w:sz w:val="24"/>
          <w:szCs w:val="24"/>
        </w:rPr>
        <w:t>The total</w:t>
      </w:r>
      <w:r w:rsidRPr="5D8DE38B" w:rsidR="00B801A5">
        <w:rPr>
          <w:rFonts w:asciiTheme="minorHAnsi" w:hAnsiTheme="minorHAnsi" w:cstheme="minorBidi"/>
          <w:color w:val="000000" w:themeColor="text1"/>
          <w:sz w:val="24"/>
          <w:szCs w:val="24"/>
        </w:rPr>
        <w:t xml:space="preserve"> annual</w:t>
      </w:r>
      <w:r w:rsidRPr="5D8DE38B">
        <w:rPr>
          <w:rFonts w:asciiTheme="minorHAnsi" w:hAnsiTheme="minorHAnsi" w:cstheme="minorBidi"/>
          <w:color w:val="000000" w:themeColor="text1"/>
          <w:sz w:val="24"/>
          <w:szCs w:val="24"/>
        </w:rPr>
        <w:t xml:space="preserve"> </w:t>
      </w:r>
      <w:r w:rsidRPr="5D8DE38B" w:rsidR="00A065CC">
        <w:rPr>
          <w:rFonts w:asciiTheme="minorHAnsi" w:hAnsiTheme="minorHAnsi" w:cstheme="minorBidi"/>
          <w:color w:val="000000" w:themeColor="text1"/>
          <w:sz w:val="24"/>
          <w:szCs w:val="24"/>
        </w:rPr>
        <w:t>estimated cost to the federal government for</w:t>
      </w:r>
      <w:r w:rsidRPr="5D8DE38B" w:rsidR="00B801A5">
        <w:rPr>
          <w:rFonts w:asciiTheme="minorHAnsi" w:hAnsiTheme="minorHAnsi" w:cstheme="minorBidi"/>
          <w:color w:val="000000" w:themeColor="text1"/>
          <w:sz w:val="24"/>
          <w:szCs w:val="24"/>
        </w:rPr>
        <w:t xml:space="preserve"> administering</w:t>
      </w:r>
      <w:r w:rsidRPr="5D8DE38B" w:rsidR="00A065CC">
        <w:rPr>
          <w:rFonts w:asciiTheme="minorHAnsi" w:hAnsiTheme="minorHAnsi" w:cstheme="minorBidi"/>
          <w:color w:val="000000" w:themeColor="text1"/>
          <w:sz w:val="24"/>
          <w:szCs w:val="24"/>
        </w:rPr>
        <w:t xml:space="preserve"> the NMS </w:t>
      </w:r>
      <w:r w:rsidRPr="5D8DE38B" w:rsidR="00DA305D">
        <w:rPr>
          <w:rFonts w:asciiTheme="minorHAnsi" w:hAnsiTheme="minorHAnsi" w:cstheme="minorBidi"/>
          <w:color w:val="000000" w:themeColor="text1"/>
          <w:sz w:val="24"/>
          <w:szCs w:val="24"/>
        </w:rPr>
        <w:t>i</w:t>
      </w:r>
      <w:r w:rsidRPr="5D8DE38B" w:rsidR="3E4D5A34">
        <w:rPr>
          <w:rFonts w:asciiTheme="minorHAnsi" w:hAnsiTheme="minorHAnsi" w:cstheme="minorBidi"/>
          <w:color w:val="000000" w:themeColor="text1"/>
          <w:sz w:val="24"/>
          <w:szCs w:val="24"/>
        </w:rPr>
        <w:t>s</w:t>
      </w:r>
      <w:r w:rsidRPr="5D8DE38B">
        <w:rPr>
          <w:rFonts w:asciiTheme="minorHAnsi" w:hAnsiTheme="minorHAnsi" w:cstheme="minorBidi"/>
          <w:color w:val="000000" w:themeColor="text1"/>
          <w:sz w:val="24"/>
          <w:szCs w:val="24"/>
        </w:rPr>
        <w:t xml:space="preserve"> </w:t>
      </w:r>
      <w:r w:rsidRPr="5D8DE38B" w:rsidR="00AA3EE7">
        <w:rPr>
          <w:rFonts w:asciiTheme="minorHAnsi" w:hAnsiTheme="minorHAnsi" w:cstheme="minorBidi"/>
          <w:color w:val="000000" w:themeColor="text1"/>
          <w:sz w:val="24"/>
          <w:szCs w:val="24"/>
        </w:rPr>
        <w:t>$</w:t>
      </w:r>
      <w:r w:rsidRPr="5D8DE38B" w:rsidR="00D956FA">
        <w:rPr>
          <w:rFonts w:asciiTheme="minorHAnsi" w:hAnsiTheme="minorHAnsi" w:cstheme="minorBidi"/>
          <w:color w:val="000000" w:themeColor="text1"/>
          <w:sz w:val="24"/>
          <w:szCs w:val="24"/>
        </w:rPr>
        <w:t>323,533.21</w:t>
      </w:r>
      <w:r w:rsidR="00547707">
        <w:rPr>
          <w:rFonts w:asciiTheme="minorHAnsi" w:hAnsiTheme="minorHAnsi" w:cstheme="minorBidi"/>
          <w:color w:val="000000" w:themeColor="text1"/>
          <w:sz w:val="24"/>
          <w:szCs w:val="24"/>
        </w:rPr>
        <w:t xml:space="preserve">, which includes </w:t>
      </w:r>
      <w:r w:rsidRPr="0036641E" w:rsidR="0036641E">
        <w:rPr>
          <w:rFonts w:asciiTheme="minorHAnsi" w:hAnsiTheme="minorHAnsi" w:cstheme="minorBidi"/>
          <w:color w:val="000000" w:themeColor="text1"/>
          <w:sz w:val="24"/>
          <w:szCs w:val="24"/>
        </w:rPr>
        <w:t>$125,691.00</w:t>
      </w:r>
      <w:r w:rsidR="0036641E">
        <w:rPr>
          <w:rFonts w:asciiTheme="minorHAnsi" w:hAnsiTheme="minorHAnsi" w:cstheme="minorBidi"/>
          <w:color w:val="000000" w:themeColor="text1"/>
          <w:sz w:val="24"/>
          <w:szCs w:val="24"/>
        </w:rPr>
        <w:t xml:space="preserve"> in federal H</w:t>
      </w:r>
      <w:r w:rsidR="00C5375F">
        <w:rPr>
          <w:rFonts w:asciiTheme="minorHAnsi" w:hAnsiTheme="minorHAnsi" w:cstheme="minorBidi"/>
          <w:color w:val="000000" w:themeColor="text1"/>
          <w:sz w:val="24"/>
          <w:szCs w:val="24"/>
        </w:rPr>
        <w:t xml:space="preserve">uman </w:t>
      </w:r>
      <w:r w:rsidR="0036641E">
        <w:rPr>
          <w:rFonts w:asciiTheme="minorHAnsi" w:hAnsiTheme="minorHAnsi" w:cstheme="minorBidi"/>
          <w:color w:val="000000" w:themeColor="text1"/>
          <w:sz w:val="24"/>
          <w:szCs w:val="24"/>
        </w:rPr>
        <w:t>R</w:t>
      </w:r>
      <w:r w:rsidR="00C5375F">
        <w:rPr>
          <w:rFonts w:asciiTheme="minorHAnsi" w:hAnsiTheme="minorHAnsi" w:cstheme="minorBidi"/>
          <w:color w:val="000000" w:themeColor="text1"/>
          <w:sz w:val="24"/>
          <w:szCs w:val="24"/>
        </w:rPr>
        <w:t>esources</w:t>
      </w:r>
      <w:r w:rsidR="0036641E">
        <w:rPr>
          <w:rFonts w:asciiTheme="minorHAnsi" w:hAnsiTheme="minorHAnsi" w:cstheme="minorBidi"/>
          <w:color w:val="000000" w:themeColor="text1"/>
          <w:sz w:val="24"/>
          <w:szCs w:val="24"/>
        </w:rPr>
        <w:t xml:space="preserve"> costs and </w:t>
      </w:r>
      <w:r w:rsidRPr="007E067D" w:rsidR="007E067D">
        <w:rPr>
          <w:rFonts w:asciiTheme="minorHAnsi" w:hAnsiTheme="minorHAnsi" w:cstheme="minorBidi"/>
          <w:color w:val="000000" w:themeColor="text1"/>
          <w:sz w:val="24"/>
          <w:szCs w:val="24"/>
        </w:rPr>
        <w:t>$197,842.21</w:t>
      </w:r>
      <w:r w:rsidR="007E067D">
        <w:rPr>
          <w:rFonts w:asciiTheme="minorHAnsi" w:hAnsiTheme="minorHAnsi" w:cstheme="minorBidi"/>
          <w:color w:val="000000" w:themeColor="text1"/>
          <w:sz w:val="24"/>
          <w:szCs w:val="24"/>
        </w:rPr>
        <w:t xml:space="preserve"> in contracting costs.</w:t>
      </w:r>
    </w:p>
    <w:p w:rsidR="002528A1" w:rsidRPr="002528A1" w:rsidP="002528A1" w14:paraId="59110B7F" w14:textId="77777777">
      <w:pPr>
        <w:keepNext/>
        <w:keepLines/>
        <w:spacing w:after="0"/>
        <w:rPr>
          <w:rFonts w:asciiTheme="minorHAnsi" w:hAnsiTheme="minorHAnsi" w:cstheme="minorHAnsi"/>
          <w:color w:val="000000" w:themeColor="text1"/>
          <w:sz w:val="24"/>
          <w:szCs w:val="24"/>
        </w:rPr>
      </w:pPr>
    </w:p>
    <w:p w:rsidR="00D55958" w:rsidRPr="002528A1" w:rsidP="00A10524" w14:paraId="0353710A" w14:textId="77777777">
      <w:pPr>
        <w:spacing w:after="0"/>
        <w:rPr>
          <w:rFonts w:asciiTheme="minorHAnsi" w:hAnsiTheme="minorHAnsi" w:cstheme="minorHAnsi"/>
          <w:b/>
          <w:color w:val="000000" w:themeColor="text1"/>
          <w:sz w:val="28"/>
          <w:szCs w:val="28"/>
        </w:rPr>
      </w:pPr>
      <w:r w:rsidRPr="002528A1">
        <w:rPr>
          <w:rFonts w:asciiTheme="minorHAnsi" w:hAnsiTheme="minorHAnsi" w:cstheme="minorHAnsi"/>
          <w:b/>
          <w:color w:val="000000" w:themeColor="text1"/>
          <w:sz w:val="28"/>
          <w:szCs w:val="28"/>
        </w:rPr>
        <w:t>A.15.</w:t>
      </w:r>
      <w:r w:rsidRPr="002528A1">
        <w:rPr>
          <w:rFonts w:asciiTheme="minorHAnsi" w:hAnsiTheme="minorHAnsi" w:cstheme="minorHAnsi"/>
          <w:b/>
          <w:color w:val="000000" w:themeColor="text1"/>
          <w:sz w:val="28"/>
          <w:szCs w:val="28"/>
        </w:rPr>
        <w:tab/>
        <w:t>Reasons for Changes in Response Burden and Costs</w:t>
      </w:r>
    </w:p>
    <w:p w:rsidR="000C79E7" w:rsidP="00A10524" w14:paraId="0657FBD5" w14:textId="4BA42177">
      <w:pPr>
        <w:keepNext/>
        <w:keepLines/>
        <w:spacing w:after="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The </w:t>
      </w:r>
      <w:r w:rsidR="00D956FA">
        <w:rPr>
          <w:rFonts w:asciiTheme="minorHAnsi" w:hAnsiTheme="minorHAnsi" w:cstheme="minorHAnsi"/>
          <w:color w:val="000000" w:themeColor="text1"/>
          <w:sz w:val="24"/>
          <w:szCs w:val="24"/>
        </w:rPr>
        <w:t xml:space="preserve">estimated </w:t>
      </w:r>
      <w:r>
        <w:rPr>
          <w:rFonts w:asciiTheme="minorHAnsi" w:hAnsiTheme="minorHAnsi" w:cstheme="minorHAnsi"/>
          <w:color w:val="000000" w:themeColor="text1"/>
          <w:sz w:val="24"/>
          <w:szCs w:val="24"/>
        </w:rPr>
        <w:t>burden rate for the NMS pilot was 90 minutes</w:t>
      </w:r>
      <w:r w:rsidR="0023249E">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w:t>
      </w:r>
      <w:r w:rsidR="0023249E">
        <w:rPr>
          <w:rFonts w:asciiTheme="minorHAnsi" w:hAnsiTheme="minorHAnsi" w:cstheme="minorHAnsi"/>
          <w:color w:val="000000" w:themeColor="text1"/>
          <w:sz w:val="24"/>
          <w:szCs w:val="24"/>
        </w:rPr>
        <w:t xml:space="preserve">including </w:t>
      </w:r>
      <w:r w:rsidR="00D956FA">
        <w:rPr>
          <w:rFonts w:asciiTheme="minorHAnsi" w:hAnsiTheme="minorHAnsi" w:cstheme="minorHAnsi"/>
          <w:color w:val="000000" w:themeColor="text1"/>
          <w:sz w:val="24"/>
          <w:szCs w:val="24"/>
        </w:rPr>
        <w:t xml:space="preserve">the </w:t>
      </w:r>
      <w:r w:rsidR="0023249E">
        <w:rPr>
          <w:rFonts w:asciiTheme="minorHAnsi" w:hAnsiTheme="minorHAnsi" w:cstheme="minorHAnsi"/>
          <w:color w:val="000000" w:themeColor="text1"/>
          <w:sz w:val="24"/>
          <w:szCs w:val="24"/>
        </w:rPr>
        <w:t xml:space="preserve">time </w:t>
      </w:r>
      <w:r w:rsidR="00D956FA">
        <w:rPr>
          <w:rFonts w:asciiTheme="minorHAnsi" w:hAnsiTheme="minorHAnsi" w:cstheme="minorHAnsi"/>
          <w:color w:val="000000" w:themeColor="text1"/>
          <w:sz w:val="24"/>
          <w:szCs w:val="24"/>
        </w:rPr>
        <w:t xml:space="preserve">spent </w:t>
      </w:r>
      <w:r w:rsidR="0023249E">
        <w:rPr>
          <w:rFonts w:asciiTheme="minorHAnsi" w:hAnsiTheme="minorHAnsi" w:cstheme="minorHAnsi"/>
          <w:color w:val="000000" w:themeColor="text1"/>
          <w:sz w:val="24"/>
          <w:szCs w:val="24"/>
        </w:rPr>
        <w:t>referring to records to complete the survey</w:t>
      </w:r>
      <w:r>
        <w:rPr>
          <w:rFonts w:asciiTheme="minorHAnsi" w:hAnsiTheme="minorHAnsi" w:cstheme="minorHAnsi"/>
          <w:color w:val="000000" w:themeColor="text1"/>
          <w:sz w:val="24"/>
          <w:szCs w:val="24"/>
        </w:rPr>
        <w:t xml:space="preserve">. </w:t>
      </w:r>
      <w:r w:rsidR="00397D88">
        <w:rPr>
          <w:rFonts w:asciiTheme="minorHAnsi" w:hAnsiTheme="minorHAnsi" w:cstheme="minorHAnsi"/>
          <w:color w:val="000000" w:themeColor="text1"/>
          <w:sz w:val="24"/>
          <w:szCs w:val="24"/>
        </w:rPr>
        <w:t>The pilot included a question that asked the respondent the total amount of time it took their institution to complete the survey</w:t>
      </w:r>
      <w:r w:rsidR="00E344D1">
        <w:rPr>
          <w:rFonts w:asciiTheme="minorHAnsi" w:hAnsiTheme="minorHAnsi" w:cstheme="minorHAnsi"/>
          <w:color w:val="000000" w:themeColor="text1"/>
          <w:sz w:val="24"/>
          <w:szCs w:val="24"/>
        </w:rPr>
        <w:t xml:space="preserve">. </w:t>
      </w:r>
      <w:r w:rsidR="00F02543">
        <w:rPr>
          <w:rFonts w:asciiTheme="minorHAnsi" w:hAnsiTheme="minorHAnsi" w:cstheme="minorHAnsi"/>
          <w:color w:val="000000" w:themeColor="text1"/>
          <w:sz w:val="24"/>
          <w:szCs w:val="24"/>
        </w:rPr>
        <w:t xml:space="preserve">As noted </w:t>
      </w:r>
      <w:r w:rsidR="008618CE">
        <w:rPr>
          <w:rFonts w:asciiTheme="minorHAnsi" w:hAnsiTheme="minorHAnsi" w:cstheme="minorHAnsi"/>
          <w:color w:val="000000" w:themeColor="text1"/>
          <w:sz w:val="24"/>
          <w:szCs w:val="24"/>
        </w:rPr>
        <w:t>in Section A.12 above, a</w:t>
      </w:r>
      <w:r w:rsidR="00F30791">
        <w:rPr>
          <w:rFonts w:asciiTheme="minorHAnsi" w:hAnsiTheme="minorHAnsi" w:cstheme="minorHAnsi"/>
          <w:color w:val="000000" w:themeColor="text1"/>
          <w:sz w:val="24"/>
          <w:szCs w:val="24"/>
        </w:rPr>
        <w:t xml:space="preserve">n analysis of the data revealed that the survey </w:t>
      </w:r>
      <w:r w:rsidR="004E12D0">
        <w:rPr>
          <w:rFonts w:asciiTheme="minorHAnsi" w:hAnsiTheme="minorHAnsi" w:cstheme="minorHAnsi"/>
          <w:color w:val="000000" w:themeColor="text1"/>
          <w:sz w:val="24"/>
          <w:szCs w:val="24"/>
        </w:rPr>
        <w:t xml:space="preserve">took more than half of the respondents </w:t>
      </w:r>
      <w:r w:rsidR="0021746A">
        <w:rPr>
          <w:rFonts w:asciiTheme="minorHAnsi" w:hAnsiTheme="minorHAnsi" w:cstheme="minorHAnsi"/>
          <w:color w:val="000000" w:themeColor="text1"/>
          <w:sz w:val="24"/>
          <w:szCs w:val="24"/>
        </w:rPr>
        <w:t>1 hour or less to complete it</w:t>
      </w:r>
      <w:r w:rsidRPr="00BC2F40" w:rsidR="00BC2F40">
        <w:rPr>
          <w:rFonts w:asciiTheme="minorHAnsi" w:hAnsiTheme="minorHAnsi" w:cstheme="minorHAnsi"/>
          <w:color w:val="000000" w:themeColor="text1"/>
          <w:sz w:val="24"/>
          <w:szCs w:val="24"/>
        </w:rPr>
        <w:t xml:space="preserve"> </w:t>
      </w:r>
      <w:r w:rsidR="00BC2F40">
        <w:rPr>
          <w:rFonts w:asciiTheme="minorHAnsi" w:hAnsiTheme="minorHAnsi" w:cstheme="minorHAnsi"/>
          <w:color w:val="000000" w:themeColor="text1"/>
          <w:sz w:val="24"/>
          <w:szCs w:val="24"/>
        </w:rPr>
        <w:t xml:space="preserve">with over half of those respondents saying it took 30 minutes or less. </w:t>
      </w:r>
      <w:r w:rsidR="00344EE1">
        <w:rPr>
          <w:rFonts w:asciiTheme="minorHAnsi" w:hAnsiTheme="minorHAnsi" w:cstheme="minorHAnsi"/>
          <w:color w:val="000000" w:themeColor="text1"/>
          <w:sz w:val="24"/>
          <w:szCs w:val="24"/>
        </w:rPr>
        <w:t xml:space="preserve">There are </w:t>
      </w:r>
      <w:r w:rsidR="00861EFF">
        <w:rPr>
          <w:rFonts w:asciiTheme="minorHAnsi" w:hAnsiTheme="minorHAnsi" w:cstheme="minorHAnsi"/>
          <w:color w:val="000000" w:themeColor="text1"/>
          <w:sz w:val="24"/>
          <w:szCs w:val="24"/>
        </w:rPr>
        <w:t xml:space="preserve">17 </w:t>
      </w:r>
      <w:r w:rsidR="0054298F">
        <w:rPr>
          <w:rFonts w:asciiTheme="minorHAnsi" w:hAnsiTheme="minorHAnsi" w:cstheme="minorHAnsi"/>
          <w:color w:val="000000" w:themeColor="text1"/>
          <w:sz w:val="24"/>
          <w:szCs w:val="24"/>
        </w:rPr>
        <w:t>fewer</w:t>
      </w:r>
      <w:r w:rsidR="00344EE1">
        <w:rPr>
          <w:rFonts w:asciiTheme="minorHAnsi" w:hAnsiTheme="minorHAnsi" w:cstheme="minorHAnsi"/>
          <w:color w:val="000000" w:themeColor="text1"/>
          <w:sz w:val="24"/>
          <w:szCs w:val="24"/>
        </w:rPr>
        <w:t xml:space="preserve"> </w:t>
      </w:r>
      <w:r w:rsidR="00BC2F40">
        <w:rPr>
          <w:rFonts w:asciiTheme="minorHAnsi" w:hAnsiTheme="minorHAnsi" w:cstheme="minorHAnsi"/>
          <w:color w:val="000000" w:themeColor="text1"/>
          <w:sz w:val="24"/>
          <w:szCs w:val="24"/>
        </w:rPr>
        <w:t xml:space="preserve">questions </w:t>
      </w:r>
      <w:r w:rsidR="00FF0753">
        <w:rPr>
          <w:rFonts w:asciiTheme="minorHAnsi" w:hAnsiTheme="minorHAnsi" w:cstheme="minorHAnsi"/>
          <w:color w:val="000000" w:themeColor="text1"/>
          <w:sz w:val="24"/>
          <w:szCs w:val="24"/>
        </w:rPr>
        <w:t>on</w:t>
      </w:r>
      <w:r w:rsidR="00212A27">
        <w:rPr>
          <w:rFonts w:asciiTheme="minorHAnsi" w:hAnsiTheme="minorHAnsi" w:cstheme="minorHAnsi"/>
          <w:color w:val="000000" w:themeColor="text1"/>
          <w:sz w:val="24"/>
          <w:szCs w:val="24"/>
        </w:rPr>
        <w:t xml:space="preserve"> the full NMS </w:t>
      </w:r>
      <w:r w:rsidR="00FF0753">
        <w:rPr>
          <w:rFonts w:asciiTheme="minorHAnsi" w:hAnsiTheme="minorHAnsi" w:cstheme="minorHAnsi"/>
          <w:color w:val="000000" w:themeColor="text1"/>
          <w:sz w:val="24"/>
          <w:szCs w:val="24"/>
        </w:rPr>
        <w:t xml:space="preserve">than the pilot </w:t>
      </w:r>
      <w:r w:rsidR="00212A27">
        <w:rPr>
          <w:rFonts w:asciiTheme="minorHAnsi" w:hAnsiTheme="minorHAnsi" w:cstheme="minorHAnsi"/>
          <w:color w:val="000000" w:themeColor="text1"/>
          <w:sz w:val="24"/>
          <w:szCs w:val="24"/>
        </w:rPr>
        <w:t>and IMLS has optimized the NMS questionnaire and methodology based on findings from its pilot administration</w:t>
      </w:r>
      <w:r w:rsidR="00FF0753">
        <w:rPr>
          <w:rFonts w:asciiTheme="minorHAnsi" w:hAnsiTheme="minorHAnsi" w:cstheme="minorHAnsi"/>
          <w:color w:val="000000" w:themeColor="text1"/>
          <w:sz w:val="24"/>
          <w:szCs w:val="24"/>
        </w:rPr>
        <w:t xml:space="preserve"> and input from </w:t>
      </w:r>
      <w:r w:rsidR="0054298F">
        <w:rPr>
          <w:rFonts w:asciiTheme="minorHAnsi" w:hAnsiTheme="minorHAnsi" w:cstheme="minorHAnsi"/>
          <w:color w:val="000000" w:themeColor="text1"/>
          <w:sz w:val="24"/>
          <w:szCs w:val="24"/>
        </w:rPr>
        <w:t>SMEs</w:t>
      </w:r>
      <w:r w:rsidR="00212A27">
        <w:rPr>
          <w:rFonts w:asciiTheme="minorHAnsi" w:hAnsiTheme="minorHAnsi" w:cstheme="minorHAnsi"/>
          <w:color w:val="000000" w:themeColor="text1"/>
          <w:sz w:val="24"/>
          <w:szCs w:val="24"/>
        </w:rPr>
        <w:t>.</w:t>
      </w:r>
    </w:p>
    <w:p w:rsidR="000C79E7" w:rsidP="00A10524" w14:paraId="4D0F29AE" w14:textId="77777777">
      <w:pPr>
        <w:keepNext/>
        <w:keepLines/>
        <w:spacing w:after="0"/>
        <w:rPr>
          <w:rFonts w:asciiTheme="minorHAnsi" w:hAnsiTheme="minorHAnsi" w:cstheme="minorHAnsi"/>
          <w:color w:val="000000" w:themeColor="text1"/>
          <w:sz w:val="24"/>
          <w:szCs w:val="24"/>
        </w:rPr>
      </w:pPr>
    </w:p>
    <w:p w:rsidR="002C5140" w:rsidRPr="002528A1" w:rsidP="5D8DE38B" w14:paraId="1234D2E8" w14:textId="7E43B3DC">
      <w:pPr>
        <w:keepNext/>
        <w:keepLines/>
        <w:spacing w:after="0"/>
        <w:rPr>
          <w:rFonts w:asciiTheme="minorHAnsi" w:hAnsiTheme="minorHAnsi" w:cstheme="minorBidi"/>
          <w:color w:val="000000" w:themeColor="text1"/>
          <w:sz w:val="24"/>
          <w:szCs w:val="24"/>
        </w:rPr>
      </w:pPr>
      <w:r w:rsidRPr="5D8DE38B">
        <w:rPr>
          <w:rFonts w:asciiTheme="minorHAnsi" w:hAnsiTheme="minorHAnsi" w:cstheme="minorBidi"/>
          <w:color w:val="000000" w:themeColor="text1"/>
          <w:sz w:val="24"/>
          <w:szCs w:val="24"/>
        </w:rPr>
        <w:t xml:space="preserve">There are no </w:t>
      </w:r>
      <w:r w:rsidRPr="5D8DE38B">
        <w:rPr>
          <w:rFonts w:asciiTheme="minorHAnsi" w:hAnsiTheme="minorHAnsi" w:cstheme="minorBidi"/>
          <w:color w:val="000000" w:themeColor="text1"/>
          <w:sz w:val="24"/>
          <w:szCs w:val="24"/>
        </w:rPr>
        <w:t>additional costs to the respondents.</w:t>
      </w:r>
    </w:p>
    <w:p w:rsidR="00FB22F0" w:rsidRPr="00BA7A52" w:rsidP="00A10524" w14:paraId="028BDF03" w14:textId="77777777">
      <w:pPr>
        <w:spacing w:after="0"/>
        <w:rPr>
          <w:rFonts w:asciiTheme="minorHAnsi" w:hAnsiTheme="minorHAnsi" w:cstheme="minorHAnsi"/>
          <w:color w:val="000000" w:themeColor="text1"/>
          <w:sz w:val="24"/>
          <w:szCs w:val="24"/>
        </w:rPr>
      </w:pPr>
    </w:p>
    <w:p w:rsidR="00D55958" w:rsidRPr="00BA7A52" w:rsidP="00A10524" w14:paraId="4AF71B54" w14:textId="77777777">
      <w:pPr>
        <w:spacing w:after="0"/>
        <w:rPr>
          <w:rFonts w:asciiTheme="minorHAnsi" w:hAnsiTheme="minorHAnsi" w:cstheme="minorHAnsi"/>
          <w:b/>
          <w:color w:val="000000" w:themeColor="text1"/>
          <w:sz w:val="28"/>
          <w:szCs w:val="28"/>
        </w:rPr>
      </w:pPr>
      <w:r w:rsidRPr="00BA7A52">
        <w:rPr>
          <w:rFonts w:asciiTheme="minorHAnsi" w:hAnsiTheme="minorHAnsi" w:cstheme="minorHAnsi"/>
          <w:b/>
          <w:color w:val="000000" w:themeColor="text1"/>
          <w:sz w:val="28"/>
          <w:szCs w:val="28"/>
        </w:rPr>
        <w:t>A.16.</w:t>
      </w:r>
      <w:r w:rsidRPr="00BA7A52">
        <w:rPr>
          <w:rFonts w:asciiTheme="minorHAnsi" w:hAnsiTheme="minorHAnsi" w:cstheme="minorHAnsi"/>
          <w:b/>
          <w:color w:val="000000" w:themeColor="text1"/>
          <w:sz w:val="28"/>
          <w:szCs w:val="28"/>
        </w:rPr>
        <w:tab/>
        <w:t>Publication Plans and Time Schedule</w:t>
      </w:r>
      <w:r w:rsidRPr="00BA7A52" w:rsidR="00E4790B">
        <w:rPr>
          <w:rFonts w:asciiTheme="minorHAnsi" w:hAnsiTheme="minorHAnsi" w:cstheme="minorHAnsi"/>
          <w:b/>
          <w:color w:val="000000" w:themeColor="text1"/>
          <w:sz w:val="28"/>
          <w:szCs w:val="28"/>
        </w:rPr>
        <w:t xml:space="preserve"> </w:t>
      </w:r>
    </w:p>
    <w:p w:rsidR="002C5140" w:rsidRPr="00BA7A52" w:rsidP="00A10524" w14:paraId="2B80BC80" w14:textId="6DCF050E">
      <w:pPr>
        <w:spacing w:after="0"/>
        <w:rPr>
          <w:rFonts w:asciiTheme="minorHAnsi" w:hAnsiTheme="minorHAnsi" w:cstheme="minorHAnsi"/>
          <w:color w:val="000000" w:themeColor="text1"/>
          <w:sz w:val="24"/>
          <w:szCs w:val="24"/>
        </w:rPr>
      </w:pPr>
      <w:r w:rsidRPr="00BA7A52">
        <w:rPr>
          <w:rFonts w:asciiTheme="minorHAnsi" w:hAnsiTheme="minorHAnsi" w:cstheme="minorHAnsi"/>
          <w:color w:val="000000" w:themeColor="text1"/>
          <w:sz w:val="24"/>
          <w:szCs w:val="24"/>
        </w:rPr>
        <w:t xml:space="preserve">IMLS plans to tabulate and publish the results in aggregate form. </w:t>
      </w:r>
      <w:r w:rsidRPr="00BA7A52" w:rsidR="004F0F4A">
        <w:rPr>
          <w:rFonts w:asciiTheme="minorHAnsi" w:hAnsiTheme="minorHAnsi" w:cstheme="minorHAnsi"/>
          <w:color w:val="000000" w:themeColor="text1"/>
          <w:sz w:val="24"/>
          <w:szCs w:val="24"/>
        </w:rPr>
        <w:t>The NMS data</w:t>
      </w:r>
      <w:r w:rsidRPr="00BA7A52">
        <w:rPr>
          <w:rFonts w:asciiTheme="minorHAnsi" w:hAnsiTheme="minorHAnsi" w:cstheme="minorHAnsi"/>
          <w:color w:val="000000" w:themeColor="text1"/>
          <w:sz w:val="24"/>
          <w:szCs w:val="24"/>
        </w:rPr>
        <w:t xml:space="preserve"> products include (1)</w:t>
      </w:r>
      <w:r w:rsidRPr="00BA7A52">
        <w:rPr>
          <w:rStyle w:val="footnoteref"/>
          <w:rFonts w:asciiTheme="minorHAnsi" w:hAnsiTheme="minorHAnsi" w:cstheme="minorHAnsi"/>
          <w:color w:val="000000" w:themeColor="text1"/>
          <w:szCs w:val="24"/>
        </w:rPr>
        <w:t xml:space="preserve"> </w:t>
      </w:r>
      <w:r w:rsidRPr="00BA7A52" w:rsidR="001B7D37">
        <w:rPr>
          <w:rFonts w:asciiTheme="minorHAnsi" w:hAnsiTheme="minorHAnsi" w:cstheme="minorHAnsi"/>
          <w:color w:val="000000" w:themeColor="text1"/>
          <w:sz w:val="24"/>
          <w:szCs w:val="24"/>
        </w:rPr>
        <w:t>a report of findings that contains an introduction, findings, and tables</w:t>
      </w:r>
      <w:r w:rsidR="009A3F5C">
        <w:rPr>
          <w:rFonts w:asciiTheme="minorHAnsi" w:hAnsiTheme="minorHAnsi" w:cstheme="minorHAnsi"/>
          <w:color w:val="000000" w:themeColor="text1"/>
          <w:sz w:val="24"/>
          <w:szCs w:val="24"/>
        </w:rPr>
        <w:t>; and</w:t>
      </w:r>
      <w:r w:rsidRPr="00BA7A52" w:rsidR="00CB3B32">
        <w:rPr>
          <w:rFonts w:asciiTheme="minorHAnsi" w:hAnsiTheme="minorHAnsi" w:cstheme="minorHAnsi"/>
          <w:color w:val="000000" w:themeColor="text1"/>
          <w:sz w:val="24"/>
          <w:szCs w:val="24"/>
        </w:rPr>
        <w:t xml:space="preserve"> (2) </w:t>
      </w:r>
      <w:r w:rsidRPr="00BA7A52" w:rsidR="001B7D37">
        <w:rPr>
          <w:rFonts w:asciiTheme="minorHAnsi" w:hAnsiTheme="minorHAnsi" w:cstheme="minorHAnsi"/>
          <w:color w:val="000000" w:themeColor="text1"/>
          <w:sz w:val="24"/>
          <w:szCs w:val="24"/>
        </w:rPr>
        <w:t xml:space="preserve">a publicly available </w:t>
      </w:r>
      <w:r w:rsidRPr="00BA7A52" w:rsidR="00CB3B32">
        <w:rPr>
          <w:rFonts w:asciiTheme="minorHAnsi" w:hAnsiTheme="minorHAnsi" w:cstheme="minorHAnsi"/>
          <w:color w:val="000000" w:themeColor="text1"/>
          <w:sz w:val="24"/>
          <w:szCs w:val="24"/>
        </w:rPr>
        <w:t>data</w:t>
      </w:r>
      <w:r w:rsidRPr="00BA7A52" w:rsidR="00265479">
        <w:rPr>
          <w:rFonts w:asciiTheme="minorHAnsi" w:hAnsiTheme="minorHAnsi" w:cstheme="minorHAnsi"/>
          <w:color w:val="000000" w:themeColor="text1"/>
          <w:sz w:val="24"/>
          <w:szCs w:val="24"/>
        </w:rPr>
        <w:t xml:space="preserve"> portal that the public can access aggregate results for overall and filtered segments of results.</w:t>
      </w:r>
      <w:r w:rsidRPr="00BA7A52" w:rsidR="00E41D7A">
        <w:rPr>
          <w:rFonts w:asciiTheme="minorHAnsi" w:hAnsiTheme="minorHAnsi" w:cstheme="minorHAnsi"/>
          <w:color w:val="000000" w:themeColor="text1"/>
          <w:sz w:val="24"/>
          <w:szCs w:val="24"/>
        </w:rPr>
        <w:t xml:space="preserve"> However, suppression rules will be applied on the data portal to </w:t>
      </w:r>
      <w:r w:rsidR="00047601">
        <w:rPr>
          <w:rFonts w:asciiTheme="minorHAnsi" w:hAnsiTheme="minorHAnsi" w:cstheme="minorHAnsi"/>
          <w:color w:val="000000" w:themeColor="text1"/>
          <w:sz w:val="24"/>
          <w:szCs w:val="24"/>
        </w:rPr>
        <w:t>prevent</w:t>
      </w:r>
      <w:r w:rsidRPr="00BA7A52" w:rsidR="00E41D7A">
        <w:rPr>
          <w:rFonts w:asciiTheme="minorHAnsi" w:hAnsiTheme="minorHAnsi" w:cstheme="minorHAnsi"/>
          <w:color w:val="000000" w:themeColor="text1"/>
          <w:sz w:val="24"/>
          <w:szCs w:val="24"/>
        </w:rPr>
        <w:t xml:space="preserve"> users </w:t>
      </w:r>
      <w:r w:rsidR="00047601">
        <w:rPr>
          <w:rFonts w:asciiTheme="minorHAnsi" w:hAnsiTheme="minorHAnsi" w:cstheme="minorHAnsi"/>
          <w:color w:val="000000" w:themeColor="text1"/>
          <w:sz w:val="24"/>
          <w:szCs w:val="24"/>
        </w:rPr>
        <w:t>from drilling</w:t>
      </w:r>
      <w:r w:rsidRPr="00BA7A52" w:rsidR="00E41D7A">
        <w:rPr>
          <w:rFonts w:asciiTheme="minorHAnsi" w:hAnsiTheme="minorHAnsi" w:cstheme="minorHAnsi"/>
          <w:color w:val="000000" w:themeColor="text1"/>
          <w:sz w:val="24"/>
          <w:szCs w:val="24"/>
        </w:rPr>
        <w:t xml:space="preserve"> down </w:t>
      </w:r>
      <w:r w:rsidR="00047601">
        <w:rPr>
          <w:rFonts w:asciiTheme="minorHAnsi" w:hAnsiTheme="minorHAnsi" w:cstheme="minorHAnsi"/>
          <w:color w:val="000000" w:themeColor="text1"/>
          <w:sz w:val="24"/>
          <w:szCs w:val="24"/>
        </w:rPr>
        <w:t xml:space="preserve">too far into the results </w:t>
      </w:r>
      <w:r w:rsidRPr="00BA7A52" w:rsidR="00E41D7A">
        <w:rPr>
          <w:rFonts w:asciiTheme="minorHAnsi" w:hAnsiTheme="minorHAnsi" w:cstheme="minorHAnsi"/>
          <w:color w:val="000000" w:themeColor="text1"/>
          <w:sz w:val="24"/>
          <w:szCs w:val="24"/>
        </w:rPr>
        <w:t>and risk</w:t>
      </w:r>
      <w:r w:rsidR="00047601">
        <w:rPr>
          <w:rFonts w:asciiTheme="minorHAnsi" w:hAnsiTheme="minorHAnsi" w:cstheme="minorHAnsi"/>
          <w:color w:val="000000" w:themeColor="text1"/>
          <w:sz w:val="24"/>
          <w:szCs w:val="24"/>
        </w:rPr>
        <w:t>ing</w:t>
      </w:r>
      <w:r w:rsidRPr="00BA7A52" w:rsidR="00E41D7A">
        <w:rPr>
          <w:rFonts w:asciiTheme="minorHAnsi" w:hAnsiTheme="minorHAnsi" w:cstheme="minorHAnsi"/>
          <w:color w:val="000000" w:themeColor="text1"/>
          <w:sz w:val="24"/>
          <w:szCs w:val="24"/>
        </w:rPr>
        <w:t xml:space="preserve"> identification of any museum’s individual data.</w:t>
      </w:r>
      <w:r w:rsidRPr="00BA7A52" w:rsidR="00681E23">
        <w:rPr>
          <w:rFonts w:asciiTheme="minorHAnsi" w:hAnsiTheme="minorHAnsi" w:cstheme="minorHAnsi"/>
          <w:color w:val="000000" w:themeColor="text1"/>
          <w:sz w:val="24"/>
          <w:szCs w:val="24"/>
        </w:rPr>
        <w:t xml:space="preserve"> </w:t>
      </w:r>
      <w:r w:rsidRPr="00BA7A52" w:rsidR="00280E82">
        <w:rPr>
          <w:rFonts w:asciiTheme="minorHAnsi" w:hAnsiTheme="minorHAnsi" w:cstheme="minorHAnsi"/>
          <w:color w:val="000000" w:themeColor="text1"/>
          <w:sz w:val="24"/>
          <w:szCs w:val="24"/>
        </w:rPr>
        <w:t>The</w:t>
      </w:r>
      <w:r w:rsidRPr="00BA7A52" w:rsidR="00E41D7A">
        <w:rPr>
          <w:rFonts w:asciiTheme="minorHAnsi" w:hAnsiTheme="minorHAnsi" w:cstheme="minorHAnsi"/>
          <w:color w:val="000000" w:themeColor="text1"/>
          <w:sz w:val="24"/>
          <w:szCs w:val="24"/>
        </w:rPr>
        <w:t xml:space="preserve"> data portal will be</w:t>
      </w:r>
      <w:r w:rsidRPr="00BA7A52" w:rsidR="00280E82">
        <w:rPr>
          <w:rFonts w:asciiTheme="minorHAnsi" w:hAnsiTheme="minorHAnsi" w:cstheme="minorHAnsi"/>
          <w:color w:val="000000" w:themeColor="text1"/>
          <w:sz w:val="24"/>
          <w:szCs w:val="24"/>
        </w:rPr>
        <w:t xml:space="preserve"> published for the public on the IMLS website.</w:t>
      </w:r>
      <w:r w:rsidRPr="00BA7A52">
        <w:rPr>
          <w:rFonts w:asciiTheme="minorHAnsi" w:hAnsiTheme="minorHAnsi" w:cstheme="minorHAnsi"/>
          <w:color w:val="000000" w:themeColor="text1"/>
          <w:sz w:val="24"/>
          <w:szCs w:val="24"/>
        </w:rPr>
        <w:t xml:space="preserve"> </w:t>
      </w:r>
    </w:p>
    <w:p w:rsidR="002C5140" w:rsidRPr="003713DC" w:rsidP="00A10524" w14:paraId="04CC4535" w14:textId="77777777">
      <w:pPr>
        <w:spacing w:after="0"/>
        <w:rPr>
          <w:rFonts w:asciiTheme="minorHAnsi" w:hAnsiTheme="minorHAnsi" w:cstheme="minorHAnsi"/>
          <w:color w:val="000000" w:themeColor="text1"/>
          <w:sz w:val="24"/>
          <w:szCs w:val="24"/>
        </w:rPr>
      </w:pPr>
    </w:p>
    <w:p w:rsidR="002C5140" w:rsidRPr="003713DC" w:rsidP="00F67C97" w14:paraId="2B87B967" w14:textId="476A6AA0">
      <w:pPr>
        <w:pStyle w:val="PlainText"/>
        <w:keepNext/>
        <w:widowControl w:val="0"/>
        <w:spacing w:line="276" w:lineRule="auto"/>
        <w:rPr>
          <w:rFonts w:asciiTheme="minorHAnsi" w:hAnsiTheme="minorHAnsi" w:cstheme="minorHAnsi"/>
          <w:snapToGrid w:val="0"/>
          <w:color w:val="000000" w:themeColor="text1"/>
          <w:sz w:val="24"/>
          <w:szCs w:val="24"/>
        </w:rPr>
      </w:pPr>
      <w:r w:rsidRPr="003713DC">
        <w:rPr>
          <w:rFonts w:asciiTheme="minorHAnsi" w:hAnsiTheme="minorHAnsi" w:cstheme="minorHAnsi"/>
          <w:snapToGrid w:val="0"/>
          <w:color w:val="000000" w:themeColor="text1"/>
          <w:sz w:val="24"/>
          <w:szCs w:val="24"/>
        </w:rPr>
        <w:t xml:space="preserve">The </w:t>
      </w:r>
      <w:r w:rsidRPr="003713DC" w:rsidR="004A7085">
        <w:rPr>
          <w:rFonts w:asciiTheme="minorHAnsi" w:hAnsiTheme="minorHAnsi" w:cstheme="minorHAnsi"/>
          <w:snapToGrid w:val="0"/>
          <w:color w:val="000000" w:themeColor="text1"/>
          <w:sz w:val="24"/>
          <w:szCs w:val="24"/>
        </w:rPr>
        <w:t>NM</w:t>
      </w:r>
      <w:r w:rsidRPr="003713DC">
        <w:rPr>
          <w:rFonts w:asciiTheme="minorHAnsi" w:hAnsiTheme="minorHAnsi" w:cstheme="minorHAnsi"/>
          <w:snapToGrid w:val="0"/>
          <w:color w:val="000000" w:themeColor="text1"/>
          <w:sz w:val="24"/>
          <w:szCs w:val="24"/>
        </w:rPr>
        <w:t xml:space="preserve">S will follow this proposed schedule for the collection of </w:t>
      </w:r>
      <w:r w:rsidRPr="003713DC" w:rsidR="004A7085">
        <w:rPr>
          <w:rFonts w:asciiTheme="minorHAnsi" w:hAnsiTheme="minorHAnsi" w:cstheme="minorHAnsi"/>
          <w:snapToGrid w:val="0"/>
          <w:color w:val="000000" w:themeColor="text1"/>
          <w:sz w:val="24"/>
          <w:szCs w:val="24"/>
        </w:rPr>
        <w:t>2025</w:t>
      </w:r>
      <w:r w:rsidRPr="003713DC" w:rsidR="009F159C">
        <w:rPr>
          <w:rFonts w:asciiTheme="minorHAnsi" w:hAnsiTheme="minorHAnsi" w:cstheme="minorHAnsi"/>
          <w:snapToGrid w:val="0"/>
          <w:color w:val="000000" w:themeColor="text1"/>
          <w:sz w:val="24"/>
          <w:szCs w:val="24"/>
        </w:rPr>
        <w:t xml:space="preserve"> </w:t>
      </w:r>
      <w:r w:rsidRPr="003713DC">
        <w:rPr>
          <w:rFonts w:asciiTheme="minorHAnsi" w:hAnsiTheme="minorHAnsi" w:cstheme="minorHAnsi"/>
          <w:snapToGrid w:val="0"/>
          <w:color w:val="000000" w:themeColor="text1"/>
          <w:sz w:val="24"/>
          <w:szCs w:val="24"/>
        </w:rPr>
        <w:t>data:</w:t>
      </w:r>
    </w:p>
    <w:p w:rsidR="00280E82" w:rsidRPr="003713DC" w:rsidP="00F67C97" w14:paraId="10E07246" w14:textId="77777777">
      <w:pPr>
        <w:pStyle w:val="PlainText"/>
        <w:keepNext/>
        <w:widowControl w:val="0"/>
        <w:spacing w:line="276" w:lineRule="auto"/>
        <w:rPr>
          <w:rFonts w:asciiTheme="minorHAnsi" w:hAnsiTheme="minorHAnsi" w:cstheme="minorHAnsi"/>
          <w:snapToGrid w:val="0"/>
          <w:color w:val="000000" w:themeColor="text1"/>
          <w:sz w:val="24"/>
          <w:szCs w:val="24"/>
        </w:rPr>
      </w:pPr>
    </w:p>
    <w:tbl>
      <w:tblPr>
        <w:tblStyle w:val="TableGrid"/>
        <w:tblW w:w="0" w:type="auto"/>
        <w:tblInd w:w="648" w:type="dxa"/>
        <w:tblLook w:val="04A0"/>
      </w:tblPr>
      <w:tblGrid>
        <w:gridCol w:w="3600"/>
        <w:gridCol w:w="4410"/>
      </w:tblGrid>
      <w:tr w14:paraId="38D25374" w14:textId="77777777" w:rsidTr="00DB34D5">
        <w:tblPrEx>
          <w:tblW w:w="0" w:type="auto"/>
          <w:tblInd w:w="648" w:type="dxa"/>
          <w:tblLook w:val="04A0"/>
        </w:tblPrEx>
        <w:tc>
          <w:tcPr>
            <w:tcW w:w="3600" w:type="dxa"/>
          </w:tcPr>
          <w:p w:rsidR="00B078C5" w:rsidRPr="008040C5" w:rsidP="00F67C97" w14:paraId="206E352E" w14:textId="5387A23A">
            <w:pPr>
              <w:pStyle w:val="PlainText"/>
              <w:keepNext/>
              <w:widowControl w:val="0"/>
              <w:spacing w:line="276" w:lineRule="auto"/>
              <w:rPr>
                <w:rFonts w:asciiTheme="minorHAnsi" w:hAnsiTheme="minorHAnsi" w:cstheme="minorHAnsi"/>
                <w:b/>
                <w:bCs/>
                <w:snapToGrid w:val="0"/>
                <w:color w:val="000000" w:themeColor="text1"/>
                <w:sz w:val="24"/>
                <w:szCs w:val="24"/>
              </w:rPr>
            </w:pPr>
            <w:r w:rsidRPr="008040C5">
              <w:rPr>
                <w:rFonts w:asciiTheme="minorHAnsi" w:hAnsiTheme="minorHAnsi" w:cstheme="minorHAnsi"/>
                <w:b/>
                <w:bCs/>
                <w:snapToGrid w:val="0"/>
                <w:color w:val="000000" w:themeColor="text1"/>
                <w:sz w:val="24"/>
                <w:szCs w:val="24"/>
              </w:rPr>
              <w:t>Activity</w:t>
            </w:r>
          </w:p>
        </w:tc>
        <w:tc>
          <w:tcPr>
            <w:tcW w:w="4410" w:type="dxa"/>
          </w:tcPr>
          <w:p w:rsidR="00B078C5" w:rsidRPr="008040C5" w:rsidP="00F67C97" w14:paraId="3EFADBE2" w14:textId="4A9FB1B8">
            <w:pPr>
              <w:pStyle w:val="PlainText"/>
              <w:keepNext/>
              <w:widowControl w:val="0"/>
              <w:spacing w:line="276" w:lineRule="auto"/>
              <w:rPr>
                <w:rFonts w:asciiTheme="minorHAnsi" w:hAnsiTheme="minorHAnsi" w:cstheme="minorHAnsi"/>
                <w:b/>
                <w:bCs/>
                <w:snapToGrid w:val="0"/>
                <w:color w:val="000000" w:themeColor="text1"/>
                <w:sz w:val="24"/>
                <w:szCs w:val="24"/>
              </w:rPr>
            </w:pPr>
            <w:r w:rsidRPr="008040C5">
              <w:rPr>
                <w:rFonts w:asciiTheme="minorHAnsi" w:hAnsiTheme="minorHAnsi" w:cstheme="minorHAnsi"/>
                <w:b/>
                <w:bCs/>
                <w:snapToGrid w:val="0"/>
                <w:color w:val="000000" w:themeColor="text1"/>
                <w:sz w:val="24"/>
                <w:szCs w:val="24"/>
              </w:rPr>
              <w:t>Date*</w:t>
            </w:r>
          </w:p>
        </w:tc>
      </w:tr>
      <w:tr w14:paraId="5D461B6B" w14:textId="77777777" w:rsidTr="00DB34D5">
        <w:tblPrEx>
          <w:tblW w:w="0" w:type="auto"/>
          <w:tblInd w:w="648" w:type="dxa"/>
          <w:tblLook w:val="04A0"/>
        </w:tblPrEx>
        <w:tc>
          <w:tcPr>
            <w:tcW w:w="3600" w:type="dxa"/>
          </w:tcPr>
          <w:p w:rsidR="00B078C5" w:rsidRPr="003713DC" w:rsidP="00F67C97" w14:paraId="6D4E7436" w14:textId="7B5791A6">
            <w:pPr>
              <w:pStyle w:val="PlainText"/>
              <w:keepNext/>
              <w:widowControl w:val="0"/>
              <w:spacing w:line="276" w:lineRule="auto"/>
              <w:rPr>
                <w:rFonts w:asciiTheme="minorHAnsi" w:hAnsiTheme="minorHAnsi" w:cstheme="minorHAnsi"/>
                <w:snapToGrid w:val="0"/>
                <w:color w:val="000000" w:themeColor="text1"/>
                <w:sz w:val="24"/>
                <w:szCs w:val="24"/>
              </w:rPr>
            </w:pPr>
            <w:r>
              <w:rPr>
                <w:rFonts w:asciiTheme="minorHAnsi" w:hAnsiTheme="minorHAnsi" w:cstheme="minorHAnsi"/>
                <w:snapToGrid w:val="0"/>
                <w:color w:val="000000" w:themeColor="text1"/>
                <w:sz w:val="24"/>
                <w:szCs w:val="24"/>
              </w:rPr>
              <w:t>Survey prelaunch</w:t>
            </w:r>
          </w:p>
        </w:tc>
        <w:tc>
          <w:tcPr>
            <w:tcW w:w="4410" w:type="dxa"/>
          </w:tcPr>
          <w:p w:rsidR="00B078C5" w:rsidRPr="003713DC" w:rsidP="00F67C97" w14:paraId="75CD3A65" w14:textId="1D71FD92">
            <w:pPr>
              <w:pStyle w:val="PlainText"/>
              <w:keepNext/>
              <w:widowControl w:val="0"/>
              <w:spacing w:line="276" w:lineRule="auto"/>
              <w:rPr>
                <w:rFonts w:asciiTheme="minorHAnsi" w:hAnsiTheme="minorHAnsi" w:cstheme="minorHAnsi"/>
                <w:snapToGrid w:val="0"/>
                <w:color w:val="000000" w:themeColor="text1"/>
                <w:sz w:val="24"/>
                <w:szCs w:val="24"/>
              </w:rPr>
            </w:pPr>
            <w:r>
              <w:rPr>
                <w:rFonts w:asciiTheme="minorHAnsi" w:hAnsiTheme="minorHAnsi" w:cstheme="minorHAnsi"/>
                <w:snapToGrid w:val="0"/>
                <w:color w:val="000000" w:themeColor="text1"/>
                <w:sz w:val="24"/>
                <w:szCs w:val="24"/>
              </w:rPr>
              <w:t>January 9, 2025</w:t>
            </w:r>
          </w:p>
        </w:tc>
      </w:tr>
      <w:tr w14:paraId="25E72273" w14:textId="77777777" w:rsidTr="00DB34D5">
        <w:tblPrEx>
          <w:tblW w:w="0" w:type="auto"/>
          <w:tblInd w:w="648" w:type="dxa"/>
          <w:tblLook w:val="04A0"/>
        </w:tblPrEx>
        <w:tc>
          <w:tcPr>
            <w:tcW w:w="3600" w:type="dxa"/>
          </w:tcPr>
          <w:p w:rsidR="00280E82" w:rsidRPr="003713DC" w:rsidP="00F67C97" w14:paraId="0D8C9058" w14:textId="3C848A86">
            <w:pPr>
              <w:pStyle w:val="PlainText"/>
              <w:keepNext/>
              <w:widowControl w:val="0"/>
              <w:spacing w:line="276" w:lineRule="auto"/>
              <w:rPr>
                <w:rFonts w:asciiTheme="minorHAnsi" w:hAnsiTheme="minorHAnsi" w:cstheme="minorHAnsi"/>
                <w:snapToGrid w:val="0"/>
                <w:color w:val="000000" w:themeColor="text1"/>
                <w:sz w:val="24"/>
                <w:szCs w:val="24"/>
              </w:rPr>
            </w:pPr>
            <w:r w:rsidRPr="003713DC">
              <w:rPr>
                <w:rFonts w:asciiTheme="minorHAnsi" w:hAnsiTheme="minorHAnsi" w:cstheme="minorHAnsi"/>
                <w:snapToGrid w:val="0"/>
                <w:color w:val="000000" w:themeColor="text1"/>
                <w:sz w:val="24"/>
                <w:szCs w:val="24"/>
              </w:rPr>
              <w:t xml:space="preserve">Survey </w:t>
            </w:r>
            <w:r w:rsidRPr="003713DC" w:rsidR="004A7085">
              <w:rPr>
                <w:rFonts w:asciiTheme="minorHAnsi" w:hAnsiTheme="minorHAnsi" w:cstheme="minorHAnsi"/>
                <w:snapToGrid w:val="0"/>
                <w:color w:val="000000" w:themeColor="text1"/>
                <w:sz w:val="24"/>
                <w:szCs w:val="24"/>
              </w:rPr>
              <w:t>launch</w:t>
            </w:r>
          </w:p>
        </w:tc>
        <w:tc>
          <w:tcPr>
            <w:tcW w:w="4410" w:type="dxa"/>
          </w:tcPr>
          <w:p w:rsidR="00280E82" w:rsidRPr="003713DC" w:rsidP="00F67C97" w14:paraId="648A3A30" w14:textId="557CE458">
            <w:pPr>
              <w:pStyle w:val="PlainText"/>
              <w:keepNext/>
              <w:widowControl w:val="0"/>
              <w:spacing w:line="276" w:lineRule="auto"/>
              <w:rPr>
                <w:rFonts w:asciiTheme="minorHAnsi" w:hAnsiTheme="minorHAnsi" w:cstheme="minorHAnsi"/>
                <w:snapToGrid w:val="0"/>
                <w:color w:val="000000" w:themeColor="text1"/>
                <w:sz w:val="24"/>
                <w:szCs w:val="24"/>
              </w:rPr>
            </w:pPr>
            <w:r w:rsidRPr="003713DC">
              <w:rPr>
                <w:rFonts w:asciiTheme="minorHAnsi" w:hAnsiTheme="minorHAnsi" w:cstheme="minorHAnsi"/>
                <w:snapToGrid w:val="0"/>
                <w:color w:val="000000" w:themeColor="text1"/>
                <w:sz w:val="24"/>
                <w:szCs w:val="24"/>
              </w:rPr>
              <w:t xml:space="preserve">January </w:t>
            </w:r>
            <w:r w:rsidRPr="003713DC" w:rsidR="004A7085">
              <w:rPr>
                <w:rFonts w:asciiTheme="minorHAnsi" w:hAnsiTheme="minorHAnsi" w:cstheme="minorHAnsi"/>
                <w:snapToGrid w:val="0"/>
                <w:color w:val="000000" w:themeColor="text1"/>
                <w:sz w:val="24"/>
                <w:szCs w:val="24"/>
              </w:rPr>
              <w:t>27</w:t>
            </w:r>
            <w:r w:rsidRPr="003713DC" w:rsidR="00190B02">
              <w:rPr>
                <w:rFonts w:asciiTheme="minorHAnsi" w:hAnsiTheme="minorHAnsi" w:cstheme="minorHAnsi"/>
                <w:snapToGrid w:val="0"/>
                <w:color w:val="000000" w:themeColor="text1"/>
                <w:sz w:val="24"/>
                <w:szCs w:val="24"/>
              </w:rPr>
              <w:t>, 202</w:t>
            </w:r>
            <w:r w:rsidRPr="003713DC" w:rsidR="004A7085">
              <w:rPr>
                <w:rFonts w:asciiTheme="minorHAnsi" w:hAnsiTheme="minorHAnsi" w:cstheme="minorHAnsi"/>
                <w:snapToGrid w:val="0"/>
                <w:color w:val="000000" w:themeColor="text1"/>
                <w:sz w:val="24"/>
                <w:szCs w:val="24"/>
              </w:rPr>
              <w:t>5</w:t>
            </w:r>
          </w:p>
        </w:tc>
      </w:tr>
      <w:tr w14:paraId="1EA43C48" w14:textId="77777777" w:rsidTr="00DB34D5">
        <w:tblPrEx>
          <w:tblW w:w="0" w:type="auto"/>
          <w:tblInd w:w="648" w:type="dxa"/>
          <w:tblLook w:val="04A0"/>
        </w:tblPrEx>
        <w:tc>
          <w:tcPr>
            <w:tcW w:w="3600" w:type="dxa"/>
          </w:tcPr>
          <w:p w:rsidR="00280E82" w:rsidRPr="003713DC" w:rsidP="00A10524" w14:paraId="2F21558B" w14:textId="06E4EEEE">
            <w:pPr>
              <w:pStyle w:val="PlainText"/>
              <w:widowControl w:val="0"/>
              <w:spacing w:line="276" w:lineRule="auto"/>
              <w:rPr>
                <w:rFonts w:asciiTheme="minorHAnsi" w:hAnsiTheme="minorHAnsi" w:cstheme="minorHAnsi"/>
                <w:snapToGrid w:val="0"/>
                <w:color w:val="000000" w:themeColor="text1"/>
                <w:sz w:val="24"/>
                <w:szCs w:val="24"/>
              </w:rPr>
            </w:pPr>
            <w:r w:rsidRPr="003713DC">
              <w:rPr>
                <w:rFonts w:asciiTheme="minorHAnsi" w:hAnsiTheme="minorHAnsi" w:cstheme="minorHAnsi"/>
                <w:snapToGrid w:val="0"/>
                <w:color w:val="000000" w:themeColor="text1"/>
                <w:sz w:val="24"/>
                <w:szCs w:val="24"/>
              </w:rPr>
              <w:t xml:space="preserve">Survey </w:t>
            </w:r>
            <w:r w:rsidR="00160376">
              <w:rPr>
                <w:rFonts w:asciiTheme="minorHAnsi" w:hAnsiTheme="minorHAnsi" w:cstheme="minorHAnsi"/>
                <w:snapToGrid w:val="0"/>
                <w:color w:val="000000" w:themeColor="text1"/>
                <w:sz w:val="24"/>
                <w:szCs w:val="24"/>
              </w:rPr>
              <w:t xml:space="preserve">close </w:t>
            </w:r>
            <w:r w:rsidRPr="003713DC">
              <w:rPr>
                <w:rFonts w:asciiTheme="minorHAnsi" w:hAnsiTheme="minorHAnsi" w:cstheme="minorHAnsi"/>
                <w:snapToGrid w:val="0"/>
                <w:color w:val="000000" w:themeColor="text1"/>
                <w:sz w:val="24"/>
                <w:szCs w:val="24"/>
              </w:rPr>
              <w:t>date</w:t>
            </w:r>
          </w:p>
        </w:tc>
        <w:tc>
          <w:tcPr>
            <w:tcW w:w="4410" w:type="dxa"/>
          </w:tcPr>
          <w:p w:rsidR="00280E82" w:rsidRPr="003713DC" w:rsidP="00A10524" w14:paraId="4C84D31F" w14:textId="7762B2B0">
            <w:pPr>
              <w:pStyle w:val="PlainText"/>
              <w:widowControl w:val="0"/>
              <w:spacing w:line="276" w:lineRule="auto"/>
              <w:rPr>
                <w:rFonts w:asciiTheme="minorHAnsi" w:hAnsiTheme="minorHAnsi" w:cstheme="minorHAnsi"/>
                <w:snapToGrid w:val="0"/>
                <w:color w:val="000000" w:themeColor="text1"/>
                <w:sz w:val="24"/>
                <w:szCs w:val="24"/>
              </w:rPr>
            </w:pPr>
            <w:r w:rsidRPr="003713DC">
              <w:rPr>
                <w:rFonts w:asciiTheme="minorHAnsi" w:hAnsiTheme="minorHAnsi" w:cstheme="minorHAnsi"/>
                <w:snapToGrid w:val="0"/>
                <w:color w:val="000000" w:themeColor="text1"/>
                <w:sz w:val="24"/>
                <w:szCs w:val="24"/>
              </w:rPr>
              <w:t xml:space="preserve">March </w:t>
            </w:r>
            <w:r w:rsidR="00B669AF">
              <w:rPr>
                <w:rFonts w:asciiTheme="minorHAnsi" w:hAnsiTheme="minorHAnsi" w:cstheme="minorHAnsi"/>
                <w:snapToGrid w:val="0"/>
                <w:color w:val="000000" w:themeColor="text1"/>
                <w:sz w:val="24"/>
                <w:szCs w:val="24"/>
              </w:rPr>
              <w:t>9</w:t>
            </w:r>
            <w:r w:rsidRPr="003713DC">
              <w:rPr>
                <w:rFonts w:asciiTheme="minorHAnsi" w:hAnsiTheme="minorHAnsi" w:cstheme="minorHAnsi"/>
                <w:snapToGrid w:val="0"/>
                <w:color w:val="000000" w:themeColor="text1"/>
                <w:sz w:val="24"/>
                <w:szCs w:val="24"/>
              </w:rPr>
              <w:t>, 2025</w:t>
            </w:r>
          </w:p>
        </w:tc>
      </w:tr>
      <w:tr w14:paraId="7FED35FB" w14:textId="77777777" w:rsidTr="40A105FD">
        <w:tblPrEx>
          <w:tblW w:w="0" w:type="auto"/>
          <w:tblInd w:w="648" w:type="dxa"/>
          <w:tblLook w:val="04A0"/>
        </w:tblPrEx>
        <w:tc>
          <w:tcPr>
            <w:tcW w:w="3600" w:type="dxa"/>
            <w:tcBorders>
              <w:bottom w:val="single" w:sz="4" w:space="0" w:color="000000" w:themeColor="text1"/>
            </w:tcBorders>
          </w:tcPr>
          <w:p w:rsidR="00280E82" w:rsidRPr="003713DC" w:rsidP="00A10524" w14:paraId="064944DB" w14:textId="37681E7C">
            <w:pPr>
              <w:pStyle w:val="PlainText"/>
              <w:widowControl w:val="0"/>
              <w:spacing w:line="276" w:lineRule="auto"/>
              <w:rPr>
                <w:rFonts w:asciiTheme="minorHAnsi" w:hAnsiTheme="minorHAnsi" w:cstheme="minorHAnsi"/>
                <w:snapToGrid w:val="0"/>
                <w:color w:val="000000" w:themeColor="text1"/>
                <w:sz w:val="24"/>
                <w:szCs w:val="24"/>
              </w:rPr>
            </w:pPr>
            <w:r w:rsidRPr="003713DC">
              <w:rPr>
                <w:rFonts w:asciiTheme="minorHAnsi" w:hAnsiTheme="minorHAnsi" w:cstheme="minorHAnsi"/>
                <w:snapToGrid w:val="0"/>
                <w:color w:val="000000" w:themeColor="text1"/>
                <w:sz w:val="24"/>
                <w:szCs w:val="24"/>
              </w:rPr>
              <w:t>Results released</w:t>
            </w:r>
          </w:p>
        </w:tc>
        <w:tc>
          <w:tcPr>
            <w:tcW w:w="4410" w:type="dxa"/>
            <w:tcBorders>
              <w:bottom w:val="single" w:sz="4" w:space="0" w:color="000000" w:themeColor="text1"/>
            </w:tcBorders>
          </w:tcPr>
          <w:p w:rsidR="00280E82" w:rsidRPr="003713DC" w:rsidP="00A10524" w14:paraId="43E33ECE" w14:textId="41438B6C">
            <w:pPr>
              <w:pStyle w:val="PlainText"/>
              <w:widowControl w:val="0"/>
              <w:spacing w:line="276" w:lineRule="auto"/>
              <w:rPr>
                <w:rFonts w:asciiTheme="minorHAnsi" w:hAnsiTheme="minorHAnsi" w:cstheme="minorHAnsi"/>
                <w:snapToGrid w:val="0"/>
                <w:color w:val="000000" w:themeColor="text1"/>
                <w:sz w:val="24"/>
                <w:szCs w:val="24"/>
              </w:rPr>
            </w:pPr>
            <w:r w:rsidRPr="003713DC">
              <w:rPr>
                <w:rFonts w:asciiTheme="minorHAnsi" w:hAnsiTheme="minorHAnsi" w:cstheme="minorHAnsi"/>
                <w:snapToGrid w:val="0"/>
                <w:color w:val="000000" w:themeColor="text1"/>
                <w:sz w:val="24"/>
                <w:szCs w:val="24"/>
              </w:rPr>
              <w:t>June 2025</w:t>
            </w:r>
          </w:p>
        </w:tc>
      </w:tr>
    </w:tbl>
    <w:p w:rsidR="002C5140" w:rsidRPr="00784548" w:rsidP="00E41D7A" w14:paraId="1A8B808B" w14:textId="753205AF">
      <w:pPr>
        <w:spacing w:after="0"/>
        <w:rPr>
          <w:rFonts w:asciiTheme="minorHAnsi" w:hAnsiTheme="minorHAnsi" w:cstheme="minorHAnsi"/>
          <w:color w:val="000000" w:themeColor="text1"/>
          <w:sz w:val="24"/>
          <w:szCs w:val="24"/>
          <w:vertAlign w:val="superscript"/>
        </w:rPr>
      </w:pPr>
      <w:r w:rsidRPr="00E41D7A">
        <w:rPr>
          <w:rFonts w:asciiTheme="minorHAnsi" w:hAnsiTheme="minorHAnsi" w:cstheme="minorHAnsi"/>
          <w:color w:val="000000" w:themeColor="text1"/>
          <w:sz w:val="24"/>
          <w:szCs w:val="24"/>
        </w:rPr>
        <w:tab/>
      </w:r>
      <w:r w:rsidRPr="00784548">
        <w:rPr>
          <w:rFonts w:asciiTheme="minorHAnsi" w:hAnsiTheme="minorHAnsi" w:cstheme="minorHAnsi"/>
          <w:color w:val="000000" w:themeColor="text1"/>
          <w:sz w:val="24"/>
          <w:szCs w:val="24"/>
          <w:vertAlign w:val="superscript"/>
        </w:rPr>
        <w:t>* Dates are tentative and based on OMB approval.</w:t>
      </w:r>
    </w:p>
    <w:p w:rsidR="00E41D7A" w:rsidRPr="003713DC" w:rsidP="00A10524" w14:paraId="34D68790" w14:textId="77777777">
      <w:pPr>
        <w:spacing w:after="0"/>
        <w:rPr>
          <w:rFonts w:asciiTheme="minorHAnsi" w:hAnsiTheme="minorHAnsi" w:cstheme="minorHAnsi"/>
          <w:color w:val="000000" w:themeColor="text1"/>
          <w:sz w:val="24"/>
          <w:szCs w:val="24"/>
        </w:rPr>
      </w:pPr>
    </w:p>
    <w:p w:rsidR="00D55958" w:rsidRPr="006964F5" w:rsidP="00A10524" w14:paraId="20A933D5" w14:textId="77777777">
      <w:pPr>
        <w:keepNext/>
        <w:spacing w:after="0"/>
        <w:rPr>
          <w:rFonts w:asciiTheme="minorHAnsi" w:hAnsiTheme="minorHAnsi" w:cstheme="minorHAnsi"/>
          <w:b/>
          <w:color w:val="000000" w:themeColor="text1"/>
          <w:sz w:val="28"/>
          <w:szCs w:val="28"/>
        </w:rPr>
      </w:pPr>
      <w:r w:rsidRPr="006964F5">
        <w:rPr>
          <w:rFonts w:asciiTheme="minorHAnsi" w:hAnsiTheme="minorHAnsi" w:cstheme="minorHAnsi"/>
          <w:b/>
          <w:color w:val="000000" w:themeColor="text1"/>
          <w:sz w:val="28"/>
          <w:szCs w:val="28"/>
        </w:rPr>
        <w:t>A.17.</w:t>
      </w:r>
      <w:r w:rsidRPr="006964F5">
        <w:rPr>
          <w:rFonts w:asciiTheme="minorHAnsi" w:hAnsiTheme="minorHAnsi" w:cstheme="minorHAnsi"/>
          <w:b/>
          <w:color w:val="000000" w:themeColor="text1"/>
          <w:sz w:val="28"/>
          <w:szCs w:val="28"/>
        </w:rPr>
        <w:tab/>
        <w:t>Approval for Not Displaying the Expiration Date for OMB Approval</w:t>
      </w:r>
    </w:p>
    <w:p w:rsidR="00DC18EA" w:rsidRPr="006964F5" w:rsidP="00A10524" w14:paraId="3BA3D730" w14:textId="7579DF15">
      <w:pPr>
        <w:spacing w:after="0"/>
        <w:rPr>
          <w:rFonts w:asciiTheme="minorHAnsi" w:hAnsiTheme="minorHAnsi" w:cstheme="minorHAnsi"/>
          <w:color w:val="000000" w:themeColor="text1"/>
          <w:sz w:val="24"/>
          <w:szCs w:val="24"/>
        </w:rPr>
      </w:pPr>
      <w:r w:rsidRPr="006964F5">
        <w:rPr>
          <w:rFonts w:asciiTheme="minorHAnsi" w:hAnsiTheme="minorHAnsi" w:cstheme="minorHAnsi"/>
          <w:color w:val="000000" w:themeColor="text1"/>
          <w:sz w:val="24"/>
          <w:szCs w:val="24"/>
        </w:rPr>
        <w:t xml:space="preserve">No exemption from the requirements to display the expiration date for OMB approval of the information collection is requested for the </w:t>
      </w:r>
      <w:r w:rsidR="002A363C">
        <w:rPr>
          <w:rFonts w:asciiTheme="minorHAnsi" w:hAnsiTheme="minorHAnsi" w:cstheme="minorHAnsi"/>
          <w:color w:val="000000" w:themeColor="text1"/>
          <w:sz w:val="24"/>
          <w:szCs w:val="24"/>
        </w:rPr>
        <w:t>NM</w:t>
      </w:r>
      <w:r w:rsidRPr="006964F5" w:rsidR="00EF0902">
        <w:rPr>
          <w:rFonts w:asciiTheme="minorHAnsi" w:hAnsiTheme="minorHAnsi" w:cstheme="minorHAnsi"/>
          <w:color w:val="000000" w:themeColor="text1"/>
          <w:sz w:val="24"/>
          <w:szCs w:val="24"/>
        </w:rPr>
        <w:t>S</w:t>
      </w:r>
      <w:r w:rsidRPr="006964F5">
        <w:rPr>
          <w:rFonts w:asciiTheme="minorHAnsi" w:hAnsiTheme="minorHAnsi" w:cstheme="minorHAnsi"/>
          <w:color w:val="000000" w:themeColor="text1"/>
          <w:sz w:val="24"/>
          <w:szCs w:val="24"/>
        </w:rPr>
        <w:t xml:space="preserve"> data collection. </w:t>
      </w:r>
      <w:r w:rsidRPr="006964F5">
        <w:rPr>
          <w:rFonts w:asciiTheme="minorHAnsi" w:hAnsiTheme="minorHAnsi" w:cstheme="minorHAnsi"/>
          <w:color w:val="000000" w:themeColor="text1"/>
          <w:sz w:val="24"/>
          <w:szCs w:val="24"/>
        </w:rPr>
        <w:t>The OMB approval number and expiration date will be displayed on all survey instruments.</w:t>
      </w:r>
    </w:p>
    <w:p w:rsidR="00D55958" w:rsidRPr="006964F5" w:rsidP="00A10524" w14:paraId="753169A7" w14:textId="77777777">
      <w:pPr>
        <w:spacing w:after="0"/>
        <w:rPr>
          <w:rFonts w:asciiTheme="minorHAnsi" w:hAnsiTheme="minorHAnsi" w:cstheme="minorHAnsi"/>
          <w:b/>
          <w:color w:val="000000" w:themeColor="text1"/>
          <w:sz w:val="28"/>
          <w:szCs w:val="28"/>
        </w:rPr>
      </w:pPr>
      <w:r w:rsidRPr="006964F5">
        <w:rPr>
          <w:rFonts w:asciiTheme="minorHAnsi" w:hAnsiTheme="minorHAnsi" w:cstheme="minorHAnsi"/>
          <w:b/>
          <w:color w:val="000000" w:themeColor="text1"/>
          <w:sz w:val="28"/>
          <w:szCs w:val="28"/>
        </w:rPr>
        <w:t>A.18.</w:t>
      </w:r>
      <w:r w:rsidRPr="006964F5">
        <w:rPr>
          <w:rFonts w:asciiTheme="minorHAnsi" w:hAnsiTheme="minorHAnsi" w:cstheme="minorHAnsi"/>
          <w:b/>
          <w:color w:val="000000" w:themeColor="text1"/>
          <w:sz w:val="28"/>
          <w:szCs w:val="28"/>
        </w:rPr>
        <w:tab/>
        <w:t>Exceptions to the Certification Statement</w:t>
      </w:r>
    </w:p>
    <w:p w:rsidR="00DC18EA" w:rsidRPr="006964F5" w:rsidP="00A10524" w14:paraId="72E7F3AF" w14:textId="6CDAD545">
      <w:pPr>
        <w:spacing w:after="0"/>
        <w:rPr>
          <w:rFonts w:asciiTheme="minorHAnsi" w:hAnsiTheme="minorHAnsi" w:cstheme="minorHAnsi"/>
          <w:color w:val="000000" w:themeColor="text1"/>
          <w:sz w:val="24"/>
          <w:szCs w:val="24"/>
        </w:rPr>
      </w:pPr>
      <w:r w:rsidRPr="006964F5">
        <w:rPr>
          <w:rFonts w:asciiTheme="minorHAnsi" w:hAnsiTheme="minorHAnsi" w:cstheme="minorHAnsi"/>
          <w:color w:val="000000" w:themeColor="text1"/>
          <w:sz w:val="24"/>
          <w:szCs w:val="24"/>
        </w:rPr>
        <w:t xml:space="preserve">No exceptions to the certification statement apply to the </w:t>
      </w:r>
      <w:r w:rsidR="002A363C">
        <w:rPr>
          <w:rFonts w:asciiTheme="minorHAnsi" w:hAnsiTheme="minorHAnsi" w:cstheme="minorHAnsi"/>
          <w:color w:val="000000" w:themeColor="text1"/>
          <w:sz w:val="24"/>
          <w:szCs w:val="24"/>
        </w:rPr>
        <w:t>NM</w:t>
      </w:r>
      <w:r w:rsidRPr="006964F5" w:rsidR="00EF0902">
        <w:rPr>
          <w:rFonts w:asciiTheme="minorHAnsi" w:hAnsiTheme="minorHAnsi" w:cstheme="minorHAnsi"/>
          <w:color w:val="000000" w:themeColor="text1"/>
          <w:sz w:val="24"/>
          <w:szCs w:val="24"/>
        </w:rPr>
        <w:t>S</w:t>
      </w:r>
      <w:r w:rsidRPr="006964F5">
        <w:rPr>
          <w:rFonts w:asciiTheme="minorHAnsi" w:hAnsiTheme="minorHAnsi" w:cstheme="minorHAnsi"/>
          <w:color w:val="000000" w:themeColor="text1"/>
          <w:sz w:val="24"/>
          <w:szCs w:val="24"/>
        </w:rPr>
        <w:t>.</w:t>
      </w:r>
    </w:p>
    <w:p w:rsidR="00247595" w:rsidRPr="006964F5" w:rsidP="00A10524" w14:paraId="0C00DFAA" w14:textId="77777777">
      <w:pPr>
        <w:spacing w:after="0"/>
        <w:rPr>
          <w:rFonts w:asciiTheme="minorHAnsi" w:hAnsiTheme="minorHAnsi" w:cstheme="minorHAnsi"/>
          <w:color w:val="000000" w:themeColor="text1"/>
          <w:sz w:val="24"/>
          <w:szCs w:val="24"/>
        </w:rPr>
      </w:pPr>
    </w:p>
    <w:sectPr w:rsidSect="00265D4A">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3E94" w:rsidRPr="006964F5" w:rsidP="00BE0DA4" w14:paraId="39E518DC" w14:textId="56AA2F5C">
    <w:pPr>
      <w:pStyle w:val="Footer"/>
      <w:jc w:val="right"/>
      <w:rPr>
        <w:rFonts w:asciiTheme="minorHAnsi" w:hAnsiTheme="minorHAnsi" w:cstheme="minorHAnsi"/>
      </w:rPr>
    </w:pPr>
    <w:r w:rsidRPr="006964F5">
      <w:rPr>
        <w:rStyle w:val="PageNumber"/>
        <w:rFonts w:asciiTheme="minorHAnsi" w:hAnsiTheme="minorHAnsi" w:cstheme="minorHAnsi"/>
      </w:rPr>
      <w:t>IMLS</w:t>
    </w:r>
    <w:r w:rsidRPr="006964F5" w:rsidR="00445CFF">
      <w:rPr>
        <w:rStyle w:val="PageNumber"/>
        <w:rFonts w:asciiTheme="minorHAnsi" w:hAnsiTheme="minorHAnsi" w:cstheme="minorHAnsi"/>
      </w:rPr>
      <w:t xml:space="preserve">: </w:t>
    </w:r>
    <w:r w:rsidRPr="006964F5" w:rsidR="00994AFE">
      <w:rPr>
        <w:rStyle w:val="PageNumber"/>
        <w:rFonts w:asciiTheme="minorHAnsi" w:hAnsiTheme="minorHAnsi" w:cstheme="minorHAnsi"/>
      </w:rPr>
      <w:t>NM</w:t>
    </w:r>
    <w:r w:rsidRPr="006964F5" w:rsidR="00445CFF">
      <w:rPr>
        <w:rStyle w:val="PageNumber"/>
        <w:rFonts w:asciiTheme="minorHAnsi" w:hAnsiTheme="minorHAnsi" w:cstheme="minorHAnsi"/>
      </w:rPr>
      <w:t xml:space="preserve">S Supporting </w:t>
    </w:r>
    <w:r w:rsidRPr="006964F5" w:rsidR="00FB2EF2">
      <w:rPr>
        <w:rStyle w:val="PageNumber"/>
        <w:rFonts w:asciiTheme="minorHAnsi" w:hAnsiTheme="minorHAnsi" w:cstheme="minorHAnsi"/>
      </w:rPr>
      <w:t>Statement A</w:t>
    </w:r>
    <w:r w:rsidRPr="006964F5" w:rsidR="00445CFF">
      <w:rPr>
        <w:rStyle w:val="PageNumber"/>
        <w:rFonts w:asciiTheme="minorHAnsi" w:hAnsiTheme="minorHAnsi" w:cstheme="minorHAnsi"/>
      </w:rPr>
      <w:t xml:space="preserve"> </w:t>
    </w:r>
    <w:r w:rsidRPr="006964F5">
      <w:rPr>
        <w:rStyle w:val="PageNumber"/>
        <w:rFonts w:asciiTheme="minorHAnsi" w:hAnsiTheme="minorHAnsi" w:cstheme="minorHAnsi"/>
      </w:rPr>
      <w:t xml:space="preserve">| </w:t>
    </w:r>
    <w:r w:rsidRPr="006964F5">
      <w:rPr>
        <w:rStyle w:val="PageNumber"/>
        <w:rFonts w:asciiTheme="minorHAnsi" w:hAnsiTheme="minorHAnsi" w:cstheme="minorHAnsi"/>
      </w:rPr>
      <w:fldChar w:fldCharType="begin"/>
    </w:r>
    <w:r w:rsidRPr="006964F5">
      <w:rPr>
        <w:rStyle w:val="PageNumber"/>
        <w:rFonts w:asciiTheme="minorHAnsi" w:hAnsiTheme="minorHAnsi" w:cstheme="minorHAnsi"/>
      </w:rPr>
      <w:instrText xml:space="preserve"> PAGE </w:instrText>
    </w:r>
    <w:r w:rsidRPr="006964F5">
      <w:rPr>
        <w:rStyle w:val="PageNumber"/>
        <w:rFonts w:asciiTheme="minorHAnsi" w:hAnsiTheme="minorHAnsi" w:cstheme="minorHAnsi"/>
      </w:rPr>
      <w:fldChar w:fldCharType="separate"/>
    </w:r>
    <w:r w:rsidRPr="006964F5" w:rsidR="007C7E42">
      <w:rPr>
        <w:rStyle w:val="PageNumber"/>
        <w:rFonts w:asciiTheme="minorHAnsi" w:hAnsiTheme="minorHAnsi" w:cstheme="minorHAnsi"/>
        <w:noProof/>
      </w:rPr>
      <w:t>1</w:t>
    </w:r>
    <w:r w:rsidRPr="006964F5">
      <w:rPr>
        <w:rStyle w:val="PageNumbe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E48C9" w:rsidP="0081626B" w14:paraId="036AE0A6" w14:textId="77777777">
      <w:r>
        <w:separator/>
      </w:r>
    </w:p>
  </w:footnote>
  <w:footnote w:type="continuationSeparator" w:id="1">
    <w:p w:rsidR="000E48C9" w:rsidP="0081626B" w14:paraId="43D89B37" w14:textId="77777777">
      <w:r>
        <w:continuationSeparator/>
      </w:r>
    </w:p>
  </w:footnote>
  <w:footnote w:type="continuationNotice" w:id="2">
    <w:p w:rsidR="000E48C9" w14:paraId="658FD12D" w14:textId="77777777">
      <w:pPr>
        <w:spacing w:after="0" w:line="240" w:lineRule="auto"/>
      </w:pPr>
    </w:p>
  </w:footnote>
  <w:footnote w:id="3">
    <w:p w:rsidR="009E1D6D" w:rsidRPr="007739BD" w:rsidP="007739BD" w14:paraId="63289F5E" w14:textId="1B6F427D">
      <w:pPr>
        <w:pStyle w:val="FootnoteText"/>
        <w:spacing w:after="0" w:line="240" w:lineRule="auto"/>
        <w:rPr>
          <w:rFonts w:asciiTheme="minorHAnsi" w:hAnsiTheme="minorHAnsi" w:cstheme="minorHAnsi"/>
        </w:rPr>
      </w:pPr>
      <w:r w:rsidRPr="007739BD">
        <w:rPr>
          <w:rStyle w:val="FootnoteReference"/>
          <w:rFonts w:asciiTheme="minorHAnsi" w:hAnsiTheme="minorHAnsi" w:cstheme="minorHAnsi"/>
        </w:rPr>
        <w:footnoteRef/>
      </w:r>
      <w:r w:rsidRPr="007739BD">
        <w:rPr>
          <w:rFonts w:asciiTheme="minorHAnsi" w:hAnsiTheme="minorHAnsi" w:cstheme="minorHAnsi"/>
        </w:rPr>
        <w:t xml:space="preserve"> </w:t>
      </w:r>
      <w:r w:rsidRPr="007739BD" w:rsidR="007739BD">
        <w:rPr>
          <w:rFonts w:asciiTheme="minorHAnsi" w:hAnsiTheme="minorHAnsi" w:cstheme="minorHAnsi"/>
        </w:rPr>
        <w:t>Approved and completed under the IMLS Generic Clearance to Conduct Pre-Testing of Surveys, 3137-0125.</w:t>
      </w:r>
    </w:p>
  </w:footnote>
  <w:footnote w:id="4">
    <w:p w:rsidR="00E75E3E" w:rsidP="007739BD" w14:paraId="6FF13098" w14:textId="33B4648C">
      <w:pPr>
        <w:pStyle w:val="FootnoteText"/>
        <w:spacing w:after="0" w:line="240" w:lineRule="auto"/>
      </w:pPr>
      <w:r w:rsidRPr="007739BD">
        <w:rPr>
          <w:rStyle w:val="FootnoteReference"/>
          <w:rFonts w:asciiTheme="minorHAnsi" w:hAnsiTheme="minorHAnsi" w:cstheme="minorHAnsi"/>
        </w:rPr>
        <w:footnoteRef/>
      </w:r>
      <w:r>
        <w:t xml:space="preserve"> </w:t>
      </w:r>
      <w:r w:rsidR="007739BD">
        <w:rPr>
          <w:rFonts w:asciiTheme="minorHAnsi" w:hAnsiTheme="minorHAnsi" w:cstheme="minorHAnsi"/>
        </w:rPr>
        <w:t xml:space="preserve">For more information on the results of this pilot study, refer to the </w:t>
      </w:r>
      <w:r w:rsidRPr="00431ECB" w:rsidR="007739BD">
        <w:rPr>
          <w:rFonts w:asciiTheme="minorHAnsi" w:hAnsiTheme="minorHAnsi" w:cstheme="minorHAnsi"/>
          <w:i/>
          <w:iCs/>
        </w:rPr>
        <w:t>IMLS NMS Pilot: A summary report</w:t>
      </w:r>
      <w:r w:rsidR="007739BD">
        <w:rPr>
          <w:rFonts w:asciiTheme="minorHAnsi" w:hAnsiTheme="minorHAnsi" w:cstheme="minorHAnsi"/>
        </w:rPr>
        <w:t xml:space="preserve">. </w:t>
      </w:r>
      <w:hyperlink r:id="rId1" w:history="1">
        <w:r w:rsidRPr="00236989" w:rsidR="007739BD">
          <w:rPr>
            <w:rStyle w:val="Hyperlink"/>
            <w:rFonts w:asciiTheme="minorHAnsi" w:hAnsiTheme="minorHAnsi" w:cstheme="minorHAnsi"/>
          </w:rPr>
          <w:t>https://www.imls.gov/sites/default/files/2024-01/nms-pilot-summary-report.pdf</w:t>
        </w:r>
      </w:hyperlink>
      <w:r w:rsidR="007739BD">
        <w:rPr>
          <w:rFonts w:asciiTheme="minorHAnsi" w:hAnsiTheme="minorHAnsi" w:cstheme="minorHAnsi"/>
        </w:rPr>
        <w:t xml:space="preserve">  </w:t>
      </w:r>
    </w:p>
  </w:footnote>
  <w:footnote w:id="5">
    <w:p w:rsidR="002C4F07" w:rsidRPr="00A23919" w14:paraId="5D3CC452" w14:textId="64878392">
      <w:pPr>
        <w:pStyle w:val="FootnoteText"/>
        <w:rPr>
          <w:rFonts w:asciiTheme="minorHAnsi" w:hAnsiTheme="minorHAnsi" w:cstheme="minorHAnsi"/>
        </w:rPr>
      </w:pPr>
      <w:r w:rsidRPr="00A23919">
        <w:rPr>
          <w:rStyle w:val="FootnoteReference"/>
          <w:rFonts w:asciiTheme="minorHAnsi" w:hAnsiTheme="minorHAnsi" w:cstheme="minorHAnsi"/>
        </w:rPr>
        <w:footnoteRef/>
      </w:r>
      <w:r w:rsidRPr="00A23919">
        <w:rPr>
          <w:rFonts w:asciiTheme="minorHAnsi" w:hAnsiTheme="minorHAnsi" w:cstheme="minorHAnsi"/>
        </w:rPr>
        <w:t xml:space="preserve"> </w:t>
      </w:r>
      <w:r w:rsidRPr="00A23919" w:rsidR="00BA2F30">
        <w:rPr>
          <w:rFonts w:asciiTheme="minorHAnsi" w:hAnsiTheme="minorHAnsi" w:cstheme="minorHAnsi"/>
        </w:rPr>
        <w:t xml:space="preserve">As noted in the </w:t>
      </w:r>
      <w:r w:rsidRPr="00A23919" w:rsidR="00BA2F30">
        <w:rPr>
          <w:rFonts w:asciiTheme="minorHAnsi" w:hAnsiTheme="minorHAnsi" w:cstheme="minorHAnsi"/>
          <w:i/>
          <w:iCs/>
        </w:rPr>
        <w:t xml:space="preserve">National Museum Survey Pilot Study: IMLS Internal </w:t>
      </w:r>
      <w:r w:rsidRPr="00A23919" w:rsidR="00BA2F30">
        <w:rPr>
          <w:rFonts w:asciiTheme="minorHAnsi" w:hAnsiTheme="minorHAnsi" w:cstheme="minorHAnsi"/>
        </w:rPr>
        <w:t>Report, pilot respondents were asked to rate the ease of navigating the pilot survey and 89% of NMS pilot respondents rated it easy or very easy to navigate. Further</w:t>
      </w:r>
      <w:r w:rsidR="00277EB4">
        <w:rPr>
          <w:rFonts w:asciiTheme="minorHAnsi" w:hAnsiTheme="minorHAnsi" w:cstheme="minorHAnsi"/>
        </w:rPr>
        <w:t>,</w:t>
      </w:r>
      <w:r w:rsidRPr="00A23919" w:rsidR="00BA2F30">
        <w:rPr>
          <w:rFonts w:asciiTheme="minorHAnsi" w:hAnsiTheme="minorHAnsi" w:cstheme="minorHAnsi"/>
        </w:rPr>
        <w:t xml:space="preserve"> only 15% experienced any functionality issues when completing the survey. This report is available upon request.</w:t>
      </w:r>
    </w:p>
  </w:footnote>
  <w:footnote w:id="6">
    <w:p w:rsidR="00AF7A2D" w14:paraId="4948B834" w14:textId="37E151E3">
      <w:pPr>
        <w:pStyle w:val="FootnoteText"/>
      </w:pPr>
      <w:r>
        <w:rPr>
          <w:rStyle w:val="FootnoteReference"/>
        </w:rPr>
        <w:footnoteRef/>
      </w:r>
      <w:r>
        <w:t xml:space="preserve"> </w:t>
      </w:r>
      <w:r w:rsidRPr="00A23919" w:rsidR="004B1545">
        <w:rPr>
          <w:rFonts w:asciiTheme="minorHAnsi" w:hAnsiTheme="minorHAnsi" w:cstheme="minorHAnsi"/>
        </w:rPr>
        <w:t xml:space="preserve">As noted in the </w:t>
      </w:r>
      <w:r w:rsidRPr="00A23919" w:rsidR="004B1545">
        <w:rPr>
          <w:rFonts w:asciiTheme="minorHAnsi" w:hAnsiTheme="minorHAnsi" w:cstheme="minorHAnsi"/>
          <w:i/>
          <w:iCs/>
        </w:rPr>
        <w:t xml:space="preserve">National Museum Survey Pilot Study: IMLS Internal </w:t>
      </w:r>
      <w:r w:rsidRPr="00A23919" w:rsidR="004B1545">
        <w:rPr>
          <w:rFonts w:asciiTheme="minorHAnsi" w:hAnsiTheme="minorHAnsi" w:cstheme="minorHAnsi"/>
        </w:rPr>
        <w:t xml:space="preserve">Report, pilot respondents were asked to </w:t>
      </w:r>
      <w:r w:rsidR="004B1545">
        <w:rPr>
          <w:rFonts w:asciiTheme="minorHAnsi" w:hAnsiTheme="minorHAnsi" w:cstheme="minorHAnsi"/>
        </w:rPr>
        <w:t>report the amount of time it took to complete</w:t>
      </w:r>
      <w:r w:rsidRPr="00A23919" w:rsidR="004B1545">
        <w:rPr>
          <w:rFonts w:asciiTheme="minorHAnsi" w:hAnsiTheme="minorHAnsi" w:cstheme="minorHAnsi"/>
        </w:rPr>
        <w:t xml:space="preserve"> the pilot survey and </w:t>
      </w:r>
      <w:r w:rsidR="004B1545">
        <w:rPr>
          <w:rFonts w:asciiTheme="minorHAnsi" w:hAnsiTheme="minorHAnsi" w:cstheme="minorHAnsi"/>
        </w:rPr>
        <w:t>60</w:t>
      </w:r>
      <w:r w:rsidRPr="00A23919" w:rsidR="004B1545">
        <w:rPr>
          <w:rFonts w:asciiTheme="minorHAnsi" w:hAnsiTheme="minorHAnsi" w:cstheme="minorHAnsi"/>
        </w:rPr>
        <w:t xml:space="preserve">% of NMS pilot respondents </w:t>
      </w:r>
      <w:r w:rsidR="004B1545">
        <w:rPr>
          <w:rFonts w:asciiTheme="minorHAnsi" w:hAnsiTheme="minorHAnsi" w:cstheme="minorHAnsi"/>
        </w:rPr>
        <w:t xml:space="preserve">said it took 1 hour or less, with 29% reporting it took 30 minutes or less. </w:t>
      </w:r>
      <w:r w:rsidRPr="00A23919" w:rsidR="004B1545">
        <w:rPr>
          <w:rFonts w:asciiTheme="minorHAnsi" w:hAnsiTheme="minorHAnsi" w:cstheme="minorHAnsi"/>
        </w:rPr>
        <w:t>This report is available upon request.</w:t>
      </w:r>
    </w:p>
  </w:footnote>
  <w:footnote w:id="7">
    <w:p w:rsidR="000D1AFC" w14:paraId="307E00D0" w14:textId="53C96A85">
      <w:pPr>
        <w:pStyle w:val="FootnoteText"/>
      </w:pPr>
      <w:r>
        <w:rPr>
          <w:rStyle w:val="FootnoteReference"/>
        </w:rPr>
        <w:footnoteRef/>
      </w:r>
      <w:r>
        <w:t xml:space="preserve"> </w:t>
      </w:r>
      <w:r w:rsidR="00F21345">
        <w:rPr>
          <w:rFonts w:asciiTheme="minorHAnsi" w:hAnsiTheme="minorHAnsi" w:cstheme="minorHAnsi"/>
        </w:rPr>
        <w:t xml:space="preserve">See </w:t>
      </w:r>
      <w:r w:rsidR="00772A84">
        <w:rPr>
          <w:rFonts w:asciiTheme="minorHAnsi" w:hAnsiTheme="minorHAnsi" w:cstheme="minorHAnsi"/>
        </w:rPr>
        <w:t>footnote</w:t>
      </w:r>
      <w:r w:rsidR="00FC404B">
        <w:rPr>
          <w:rFonts w:asciiTheme="minorHAnsi" w:hAnsiTheme="minorHAnsi" w:cstheme="minorHAnsi"/>
        </w:rPr>
        <w:t xml:space="preserve"> </w:t>
      </w:r>
      <w:r w:rsidR="004B1545">
        <w:rPr>
          <w:rFonts w:asciiTheme="minorHAnsi" w:hAnsiTheme="minorHAnsi" w:cstheme="minorHAnsi"/>
        </w:rPr>
        <w:t xml:space="preserve">4 </w:t>
      </w:r>
      <w:r w:rsidR="00FC404B">
        <w:rPr>
          <w:rFonts w:asciiTheme="minorHAnsi" w:hAnsiTheme="minorHAnsi" w:cstheme="minorHAnsi"/>
        </w:rPr>
        <w:t>in Section A.5</w:t>
      </w:r>
      <w:r w:rsidRPr="00A23919">
        <w:rPr>
          <w:rFonts w:asciiTheme="minorHAnsi" w:hAnsiTheme="minorHAnsi" w:cstheme="minorHAns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FF53EE"/>
    <w:multiLevelType w:val="hybridMultilevel"/>
    <w:tmpl w:val="4EDCB5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0CC7CB1"/>
    <w:multiLevelType w:val="hybridMultilevel"/>
    <w:tmpl w:val="CDB65A5C"/>
    <w:lvl w:ilvl="0">
      <w:start w:val="1"/>
      <w:numFmt w:val="bullet"/>
      <w:lvlText w:val=""/>
      <w:lvlJc w:val="left"/>
      <w:pPr>
        <w:ind w:left="1080" w:hanging="360"/>
      </w:pPr>
      <w:rPr>
        <w:rFonts w:ascii="Symbol" w:eastAsia="Times New Roman" w:hAnsi="Symbol" w:cstheme="minorHAns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22D50681"/>
    <w:multiLevelType w:val="multilevel"/>
    <w:tmpl w:val="761A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FB2B2E"/>
    <w:multiLevelType w:val="hybridMultilevel"/>
    <w:tmpl w:val="7EF4CA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8AD7423"/>
    <w:multiLevelType w:val="hybridMultilevel"/>
    <w:tmpl w:val="EEC0C0D8"/>
    <w:lvl w:ilvl="0">
      <w:start w:val="0"/>
      <w:numFmt w:val="bullet"/>
      <w:lvlText w:val="•"/>
      <w:lvlJc w:val="left"/>
      <w:pPr>
        <w:ind w:left="1080" w:hanging="72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96257210">
    <w:abstractNumId w:val="0"/>
  </w:num>
  <w:num w:numId="2" w16cid:durableId="18169020">
    <w:abstractNumId w:val="2"/>
  </w:num>
  <w:num w:numId="3" w16cid:durableId="1927155319">
    <w:abstractNumId w:val="3"/>
  </w:num>
  <w:num w:numId="4" w16cid:durableId="639191829">
    <w:abstractNumId w:val="4"/>
  </w:num>
  <w:num w:numId="5" w16cid:durableId="198195568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6B"/>
    <w:rsid w:val="0000201F"/>
    <w:rsid w:val="000021CE"/>
    <w:rsid w:val="000029C4"/>
    <w:rsid w:val="00002B95"/>
    <w:rsid w:val="0000356E"/>
    <w:rsid w:val="00004B7E"/>
    <w:rsid w:val="00010A15"/>
    <w:rsid w:val="00011B40"/>
    <w:rsid w:val="00012DC2"/>
    <w:rsid w:val="000136D2"/>
    <w:rsid w:val="00016646"/>
    <w:rsid w:val="00017EE3"/>
    <w:rsid w:val="00020EFE"/>
    <w:rsid w:val="00021732"/>
    <w:rsid w:val="00021F1F"/>
    <w:rsid w:val="00023952"/>
    <w:rsid w:val="00023B2A"/>
    <w:rsid w:val="00024E13"/>
    <w:rsid w:val="00024EF4"/>
    <w:rsid w:val="000255A5"/>
    <w:rsid w:val="000259F5"/>
    <w:rsid w:val="00030316"/>
    <w:rsid w:val="000337BA"/>
    <w:rsid w:val="00035CF4"/>
    <w:rsid w:val="00037342"/>
    <w:rsid w:val="00037814"/>
    <w:rsid w:val="000414E9"/>
    <w:rsid w:val="0004160E"/>
    <w:rsid w:val="000448D6"/>
    <w:rsid w:val="00046171"/>
    <w:rsid w:val="00047491"/>
    <w:rsid w:val="00047601"/>
    <w:rsid w:val="00047AF0"/>
    <w:rsid w:val="000507B6"/>
    <w:rsid w:val="000510AD"/>
    <w:rsid w:val="0005188F"/>
    <w:rsid w:val="0005226A"/>
    <w:rsid w:val="00054874"/>
    <w:rsid w:val="00055042"/>
    <w:rsid w:val="0005638B"/>
    <w:rsid w:val="000620CB"/>
    <w:rsid w:val="00064307"/>
    <w:rsid w:val="0006700B"/>
    <w:rsid w:val="00071437"/>
    <w:rsid w:val="000726F3"/>
    <w:rsid w:val="00072C4B"/>
    <w:rsid w:val="00076CB4"/>
    <w:rsid w:val="00077663"/>
    <w:rsid w:val="00077D25"/>
    <w:rsid w:val="000829C2"/>
    <w:rsid w:val="00083108"/>
    <w:rsid w:val="00084019"/>
    <w:rsid w:val="00087982"/>
    <w:rsid w:val="00091D7A"/>
    <w:rsid w:val="00092259"/>
    <w:rsid w:val="00092DB9"/>
    <w:rsid w:val="00093ED8"/>
    <w:rsid w:val="00096DB3"/>
    <w:rsid w:val="00097C8A"/>
    <w:rsid w:val="000A0011"/>
    <w:rsid w:val="000A09FA"/>
    <w:rsid w:val="000A1E1D"/>
    <w:rsid w:val="000A2238"/>
    <w:rsid w:val="000A553D"/>
    <w:rsid w:val="000A7094"/>
    <w:rsid w:val="000A7727"/>
    <w:rsid w:val="000A7D2D"/>
    <w:rsid w:val="000B1352"/>
    <w:rsid w:val="000B176E"/>
    <w:rsid w:val="000B17C8"/>
    <w:rsid w:val="000B2C0B"/>
    <w:rsid w:val="000B6FFC"/>
    <w:rsid w:val="000B7EF9"/>
    <w:rsid w:val="000C039C"/>
    <w:rsid w:val="000C054F"/>
    <w:rsid w:val="000C5061"/>
    <w:rsid w:val="000C538E"/>
    <w:rsid w:val="000C563C"/>
    <w:rsid w:val="000C56F3"/>
    <w:rsid w:val="000C5F4C"/>
    <w:rsid w:val="000C79E7"/>
    <w:rsid w:val="000D002A"/>
    <w:rsid w:val="000D065A"/>
    <w:rsid w:val="000D1AFC"/>
    <w:rsid w:val="000D4BB3"/>
    <w:rsid w:val="000D7037"/>
    <w:rsid w:val="000D706C"/>
    <w:rsid w:val="000D70E6"/>
    <w:rsid w:val="000E0691"/>
    <w:rsid w:val="000E0D05"/>
    <w:rsid w:val="000E3A00"/>
    <w:rsid w:val="000E48AE"/>
    <w:rsid w:val="000E48C9"/>
    <w:rsid w:val="000E4911"/>
    <w:rsid w:val="000E5062"/>
    <w:rsid w:val="000E6426"/>
    <w:rsid w:val="000E67D3"/>
    <w:rsid w:val="000F21A5"/>
    <w:rsid w:val="000F2F30"/>
    <w:rsid w:val="000F4C18"/>
    <w:rsid w:val="000F4DD4"/>
    <w:rsid w:val="0010091D"/>
    <w:rsid w:val="0010237B"/>
    <w:rsid w:val="00102742"/>
    <w:rsid w:val="00102B76"/>
    <w:rsid w:val="00104795"/>
    <w:rsid w:val="00106276"/>
    <w:rsid w:val="00106F56"/>
    <w:rsid w:val="001077FF"/>
    <w:rsid w:val="001127FC"/>
    <w:rsid w:val="00112AD4"/>
    <w:rsid w:val="00113098"/>
    <w:rsid w:val="001135C9"/>
    <w:rsid w:val="00113D66"/>
    <w:rsid w:val="00114013"/>
    <w:rsid w:val="001214B3"/>
    <w:rsid w:val="00121FB4"/>
    <w:rsid w:val="00122B17"/>
    <w:rsid w:val="00122B26"/>
    <w:rsid w:val="00122BF3"/>
    <w:rsid w:val="001242EE"/>
    <w:rsid w:val="0012492A"/>
    <w:rsid w:val="00124D3D"/>
    <w:rsid w:val="00124DBB"/>
    <w:rsid w:val="001279A5"/>
    <w:rsid w:val="00127DE2"/>
    <w:rsid w:val="00130BD4"/>
    <w:rsid w:val="001314C2"/>
    <w:rsid w:val="001317D3"/>
    <w:rsid w:val="0013323A"/>
    <w:rsid w:val="001359F0"/>
    <w:rsid w:val="00135D57"/>
    <w:rsid w:val="001374F1"/>
    <w:rsid w:val="00137FA4"/>
    <w:rsid w:val="00140BFF"/>
    <w:rsid w:val="00143C58"/>
    <w:rsid w:val="00143E10"/>
    <w:rsid w:val="00144FDE"/>
    <w:rsid w:val="00145663"/>
    <w:rsid w:val="00145877"/>
    <w:rsid w:val="001469EB"/>
    <w:rsid w:val="00146BCC"/>
    <w:rsid w:val="00147633"/>
    <w:rsid w:val="00150FD0"/>
    <w:rsid w:val="001519E0"/>
    <w:rsid w:val="00151EED"/>
    <w:rsid w:val="00152983"/>
    <w:rsid w:val="00152B86"/>
    <w:rsid w:val="00152BFB"/>
    <w:rsid w:val="00152E56"/>
    <w:rsid w:val="00153EF8"/>
    <w:rsid w:val="00155913"/>
    <w:rsid w:val="0015626A"/>
    <w:rsid w:val="00156705"/>
    <w:rsid w:val="00156943"/>
    <w:rsid w:val="00156C71"/>
    <w:rsid w:val="00160004"/>
    <w:rsid w:val="00160376"/>
    <w:rsid w:val="00161731"/>
    <w:rsid w:val="0016217B"/>
    <w:rsid w:val="00162288"/>
    <w:rsid w:val="00162460"/>
    <w:rsid w:val="00163D28"/>
    <w:rsid w:val="001646B9"/>
    <w:rsid w:val="00165B50"/>
    <w:rsid w:val="00166416"/>
    <w:rsid w:val="00166703"/>
    <w:rsid w:val="00166E9E"/>
    <w:rsid w:val="001676BC"/>
    <w:rsid w:val="00170816"/>
    <w:rsid w:val="00170D6B"/>
    <w:rsid w:val="00173BC4"/>
    <w:rsid w:val="00174FD1"/>
    <w:rsid w:val="001750A0"/>
    <w:rsid w:val="00175DC1"/>
    <w:rsid w:val="00175E94"/>
    <w:rsid w:val="001760C9"/>
    <w:rsid w:val="00177759"/>
    <w:rsid w:val="00181137"/>
    <w:rsid w:val="00183196"/>
    <w:rsid w:val="001835E2"/>
    <w:rsid w:val="001870E8"/>
    <w:rsid w:val="001900A0"/>
    <w:rsid w:val="00190B02"/>
    <w:rsid w:val="00191788"/>
    <w:rsid w:val="001920B7"/>
    <w:rsid w:val="00192282"/>
    <w:rsid w:val="0019390B"/>
    <w:rsid w:val="00194232"/>
    <w:rsid w:val="00195114"/>
    <w:rsid w:val="00195447"/>
    <w:rsid w:val="00195F16"/>
    <w:rsid w:val="00195FA5"/>
    <w:rsid w:val="001A0E18"/>
    <w:rsid w:val="001A0E28"/>
    <w:rsid w:val="001A1CEB"/>
    <w:rsid w:val="001A1F8C"/>
    <w:rsid w:val="001A24A9"/>
    <w:rsid w:val="001A307D"/>
    <w:rsid w:val="001A446C"/>
    <w:rsid w:val="001A506E"/>
    <w:rsid w:val="001A6BB0"/>
    <w:rsid w:val="001B377F"/>
    <w:rsid w:val="001B3ABE"/>
    <w:rsid w:val="001B3D8E"/>
    <w:rsid w:val="001B3E98"/>
    <w:rsid w:val="001B4593"/>
    <w:rsid w:val="001B4F09"/>
    <w:rsid w:val="001B5C60"/>
    <w:rsid w:val="001B6263"/>
    <w:rsid w:val="001B6B35"/>
    <w:rsid w:val="001B7D37"/>
    <w:rsid w:val="001C0CE6"/>
    <w:rsid w:val="001C17D9"/>
    <w:rsid w:val="001C1C28"/>
    <w:rsid w:val="001C21AA"/>
    <w:rsid w:val="001C2405"/>
    <w:rsid w:val="001C25A3"/>
    <w:rsid w:val="001C34C5"/>
    <w:rsid w:val="001C41C1"/>
    <w:rsid w:val="001C4915"/>
    <w:rsid w:val="001D15AF"/>
    <w:rsid w:val="001D2750"/>
    <w:rsid w:val="001D2A7B"/>
    <w:rsid w:val="001D6357"/>
    <w:rsid w:val="001E120B"/>
    <w:rsid w:val="001E1AB1"/>
    <w:rsid w:val="001E2B02"/>
    <w:rsid w:val="001E2F5C"/>
    <w:rsid w:val="001E5E7F"/>
    <w:rsid w:val="001E5EA8"/>
    <w:rsid w:val="001F01F5"/>
    <w:rsid w:val="001F071D"/>
    <w:rsid w:val="001F1BCD"/>
    <w:rsid w:val="001F3315"/>
    <w:rsid w:val="001F6219"/>
    <w:rsid w:val="001F791E"/>
    <w:rsid w:val="001F7A0A"/>
    <w:rsid w:val="00200435"/>
    <w:rsid w:val="0020216A"/>
    <w:rsid w:val="00202876"/>
    <w:rsid w:val="002066B0"/>
    <w:rsid w:val="00206B7E"/>
    <w:rsid w:val="00211456"/>
    <w:rsid w:val="00212A27"/>
    <w:rsid w:val="002170A8"/>
    <w:rsid w:val="0021746A"/>
    <w:rsid w:val="0022078E"/>
    <w:rsid w:val="002229C8"/>
    <w:rsid w:val="00224F60"/>
    <w:rsid w:val="002260E4"/>
    <w:rsid w:val="0023164A"/>
    <w:rsid w:val="0023249E"/>
    <w:rsid w:val="00233C83"/>
    <w:rsid w:val="00236989"/>
    <w:rsid w:val="002435C6"/>
    <w:rsid w:val="00245634"/>
    <w:rsid w:val="002471B6"/>
    <w:rsid w:val="00247595"/>
    <w:rsid w:val="00247C2F"/>
    <w:rsid w:val="00250FE1"/>
    <w:rsid w:val="00251B87"/>
    <w:rsid w:val="002528A1"/>
    <w:rsid w:val="00252956"/>
    <w:rsid w:val="002542DE"/>
    <w:rsid w:val="002549FC"/>
    <w:rsid w:val="002551AC"/>
    <w:rsid w:val="00257EB0"/>
    <w:rsid w:val="00263A60"/>
    <w:rsid w:val="00263C5F"/>
    <w:rsid w:val="00264ACC"/>
    <w:rsid w:val="00265479"/>
    <w:rsid w:val="00265578"/>
    <w:rsid w:val="00265614"/>
    <w:rsid w:val="00265D4A"/>
    <w:rsid w:val="00266761"/>
    <w:rsid w:val="00266AE1"/>
    <w:rsid w:val="00266CDD"/>
    <w:rsid w:val="00271012"/>
    <w:rsid w:val="0027225B"/>
    <w:rsid w:val="002723F7"/>
    <w:rsid w:val="002743AB"/>
    <w:rsid w:val="0027455A"/>
    <w:rsid w:val="00274E41"/>
    <w:rsid w:val="002755BB"/>
    <w:rsid w:val="00275DB0"/>
    <w:rsid w:val="00276851"/>
    <w:rsid w:val="00277EB4"/>
    <w:rsid w:val="00277F4F"/>
    <w:rsid w:val="0028079A"/>
    <w:rsid w:val="00280AC6"/>
    <w:rsid w:val="00280E82"/>
    <w:rsid w:val="0028119F"/>
    <w:rsid w:val="00282EAC"/>
    <w:rsid w:val="002835BD"/>
    <w:rsid w:val="00284AA8"/>
    <w:rsid w:val="002850F0"/>
    <w:rsid w:val="00286121"/>
    <w:rsid w:val="0029733A"/>
    <w:rsid w:val="00297939"/>
    <w:rsid w:val="002A05E0"/>
    <w:rsid w:val="002A13F0"/>
    <w:rsid w:val="002A2148"/>
    <w:rsid w:val="002A28D9"/>
    <w:rsid w:val="002A2E99"/>
    <w:rsid w:val="002A363C"/>
    <w:rsid w:val="002A4123"/>
    <w:rsid w:val="002A4E47"/>
    <w:rsid w:val="002A643A"/>
    <w:rsid w:val="002B0528"/>
    <w:rsid w:val="002B19DF"/>
    <w:rsid w:val="002B1C5C"/>
    <w:rsid w:val="002B25EC"/>
    <w:rsid w:val="002B40C3"/>
    <w:rsid w:val="002B4AD6"/>
    <w:rsid w:val="002B5A9A"/>
    <w:rsid w:val="002B6612"/>
    <w:rsid w:val="002C1797"/>
    <w:rsid w:val="002C2434"/>
    <w:rsid w:val="002C2542"/>
    <w:rsid w:val="002C4DD2"/>
    <w:rsid w:val="002C4F07"/>
    <w:rsid w:val="002C50DA"/>
    <w:rsid w:val="002C5140"/>
    <w:rsid w:val="002C760C"/>
    <w:rsid w:val="002C7CB1"/>
    <w:rsid w:val="002D0DEC"/>
    <w:rsid w:val="002D1670"/>
    <w:rsid w:val="002D2338"/>
    <w:rsid w:val="002D3742"/>
    <w:rsid w:val="002D5B89"/>
    <w:rsid w:val="002D62C6"/>
    <w:rsid w:val="002D65A0"/>
    <w:rsid w:val="002D6AF9"/>
    <w:rsid w:val="002D6E17"/>
    <w:rsid w:val="002D72AF"/>
    <w:rsid w:val="002D766B"/>
    <w:rsid w:val="002D7FBA"/>
    <w:rsid w:val="002E1ED2"/>
    <w:rsid w:val="002E5617"/>
    <w:rsid w:val="002E58A0"/>
    <w:rsid w:val="002E5A06"/>
    <w:rsid w:val="002E6B35"/>
    <w:rsid w:val="002F1F2D"/>
    <w:rsid w:val="002F2A07"/>
    <w:rsid w:val="002F392C"/>
    <w:rsid w:val="002F4A70"/>
    <w:rsid w:val="002F7ACB"/>
    <w:rsid w:val="00301074"/>
    <w:rsid w:val="00302119"/>
    <w:rsid w:val="003024E0"/>
    <w:rsid w:val="0030313B"/>
    <w:rsid w:val="0030362C"/>
    <w:rsid w:val="0030513E"/>
    <w:rsid w:val="00306318"/>
    <w:rsid w:val="003126D6"/>
    <w:rsid w:val="00312BF9"/>
    <w:rsid w:val="003137D4"/>
    <w:rsid w:val="00313D14"/>
    <w:rsid w:val="0031614F"/>
    <w:rsid w:val="003163CA"/>
    <w:rsid w:val="00320124"/>
    <w:rsid w:val="003215B9"/>
    <w:rsid w:val="00321B88"/>
    <w:rsid w:val="003232C8"/>
    <w:rsid w:val="003245EE"/>
    <w:rsid w:val="00325649"/>
    <w:rsid w:val="003260EF"/>
    <w:rsid w:val="003272C6"/>
    <w:rsid w:val="00330A56"/>
    <w:rsid w:val="00331512"/>
    <w:rsid w:val="00331FDE"/>
    <w:rsid w:val="0033255C"/>
    <w:rsid w:val="00332938"/>
    <w:rsid w:val="00332E4D"/>
    <w:rsid w:val="00332F9C"/>
    <w:rsid w:val="00333522"/>
    <w:rsid w:val="00334A37"/>
    <w:rsid w:val="00336640"/>
    <w:rsid w:val="00336948"/>
    <w:rsid w:val="0033718D"/>
    <w:rsid w:val="00337E4B"/>
    <w:rsid w:val="00340C19"/>
    <w:rsid w:val="00340D3D"/>
    <w:rsid w:val="00342E3A"/>
    <w:rsid w:val="0034421B"/>
    <w:rsid w:val="00344E76"/>
    <w:rsid w:val="00344EE1"/>
    <w:rsid w:val="00345799"/>
    <w:rsid w:val="00345AD0"/>
    <w:rsid w:val="003463A3"/>
    <w:rsid w:val="00346436"/>
    <w:rsid w:val="00347B90"/>
    <w:rsid w:val="00350243"/>
    <w:rsid w:val="00352132"/>
    <w:rsid w:val="003533DC"/>
    <w:rsid w:val="00353466"/>
    <w:rsid w:val="00353CD6"/>
    <w:rsid w:val="003541BA"/>
    <w:rsid w:val="0035503A"/>
    <w:rsid w:val="00357874"/>
    <w:rsid w:val="0036042A"/>
    <w:rsid w:val="00363519"/>
    <w:rsid w:val="00365460"/>
    <w:rsid w:val="0036641E"/>
    <w:rsid w:val="00367647"/>
    <w:rsid w:val="00367BC4"/>
    <w:rsid w:val="00367CCF"/>
    <w:rsid w:val="00367DD6"/>
    <w:rsid w:val="00370BC6"/>
    <w:rsid w:val="00370F55"/>
    <w:rsid w:val="003713DC"/>
    <w:rsid w:val="00372F96"/>
    <w:rsid w:val="00373E18"/>
    <w:rsid w:val="0037670C"/>
    <w:rsid w:val="0037710B"/>
    <w:rsid w:val="0038003E"/>
    <w:rsid w:val="00380AE4"/>
    <w:rsid w:val="00381D01"/>
    <w:rsid w:val="0038291C"/>
    <w:rsid w:val="00383AF7"/>
    <w:rsid w:val="00385862"/>
    <w:rsid w:val="0039018C"/>
    <w:rsid w:val="00392234"/>
    <w:rsid w:val="003924DA"/>
    <w:rsid w:val="0039287B"/>
    <w:rsid w:val="0039420F"/>
    <w:rsid w:val="00394B37"/>
    <w:rsid w:val="003965D3"/>
    <w:rsid w:val="00396E3D"/>
    <w:rsid w:val="0039711D"/>
    <w:rsid w:val="00397C51"/>
    <w:rsid w:val="00397D88"/>
    <w:rsid w:val="003A0F9E"/>
    <w:rsid w:val="003A1909"/>
    <w:rsid w:val="003A2A1D"/>
    <w:rsid w:val="003A58F0"/>
    <w:rsid w:val="003A6F84"/>
    <w:rsid w:val="003A78F9"/>
    <w:rsid w:val="003B0000"/>
    <w:rsid w:val="003B1F0E"/>
    <w:rsid w:val="003B3B29"/>
    <w:rsid w:val="003B4254"/>
    <w:rsid w:val="003B4DD7"/>
    <w:rsid w:val="003B5612"/>
    <w:rsid w:val="003C0433"/>
    <w:rsid w:val="003C157F"/>
    <w:rsid w:val="003C16A3"/>
    <w:rsid w:val="003C29C2"/>
    <w:rsid w:val="003C33BE"/>
    <w:rsid w:val="003C54CE"/>
    <w:rsid w:val="003C7663"/>
    <w:rsid w:val="003D084C"/>
    <w:rsid w:val="003D1366"/>
    <w:rsid w:val="003D1B75"/>
    <w:rsid w:val="003D1E0C"/>
    <w:rsid w:val="003D3D41"/>
    <w:rsid w:val="003D4935"/>
    <w:rsid w:val="003D53E0"/>
    <w:rsid w:val="003D5503"/>
    <w:rsid w:val="003D5634"/>
    <w:rsid w:val="003D6CE9"/>
    <w:rsid w:val="003E0720"/>
    <w:rsid w:val="003E0FF1"/>
    <w:rsid w:val="003E1166"/>
    <w:rsid w:val="003E1D99"/>
    <w:rsid w:val="003E3E0A"/>
    <w:rsid w:val="003E4101"/>
    <w:rsid w:val="003E54DC"/>
    <w:rsid w:val="003E5545"/>
    <w:rsid w:val="003E6A29"/>
    <w:rsid w:val="003F0131"/>
    <w:rsid w:val="003F0161"/>
    <w:rsid w:val="003F073D"/>
    <w:rsid w:val="003F094D"/>
    <w:rsid w:val="003F2982"/>
    <w:rsid w:val="003F6677"/>
    <w:rsid w:val="003F683D"/>
    <w:rsid w:val="003F6B91"/>
    <w:rsid w:val="0040027C"/>
    <w:rsid w:val="0040072B"/>
    <w:rsid w:val="00400A60"/>
    <w:rsid w:val="00402E69"/>
    <w:rsid w:val="00403B7F"/>
    <w:rsid w:val="00404916"/>
    <w:rsid w:val="004049B6"/>
    <w:rsid w:val="00406E94"/>
    <w:rsid w:val="0041082A"/>
    <w:rsid w:val="00412161"/>
    <w:rsid w:val="004157AB"/>
    <w:rsid w:val="00417704"/>
    <w:rsid w:val="00417B35"/>
    <w:rsid w:val="00417F24"/>
    <w:rsid w:val="00421BDF"/>
    <w:rsid w:val="00422F86"/>
    <w:rsid w:val="0042428B"/>
    <w:rsid w:val="00424685"/>
    <w:rsid w:val="00424944"/>
    <w:rsid w:val="00426885"/>
    <w:rsid w:val="00431ECB"/>
    <w:rsid w:val="00432E08"/>
    <w:rsid w:val="004347F1"/>
    <w:rsid w:val="00434A5A"/>
    <w:rsid w:val="004367AC"/>
    <w:rsid w:val="00436AD8"/>
    <w:rsid w:val="00440C56"/>
    <w:rsid w:val="00443150"/>
    <w:rsid w:val="00443BC5"/>
    <w:rsid w:val="00443BE9"/>
    <w:rsid w:val="00444B5C"/>
    <w:rsid w:val="00445727"/>
    <w:rsid w:val="00445760"/>
    <w:rsid w:val="00445963"/>
    <w:rsid w:val="00445CFF"/>
    <w:rsid w:val="004467E3"/>
    <w:rsid w:val="00447716"/>
    <w:rsid w:val="00447AA9"/>
    <w:rsid w:val="00450251"/>
    <w:rsid w:val="00450B2F"/>
    <w:rsid w:val="00452311"/>
    <w:rsid w:val="00454C60"/>
    <w:rsid w:val="00457756"/>
    <w:rsid w:val="00460DBD"/>
    <w:rsid w:val="00462352"/>
    <w:rsid w:val="00463BC5"/>
    <w:rsid w:val="004659D6"/>
    <w:rsid w:val="00465F0D"/>
    <w:rsid w:val="00466A64"/>
    <w:rsid w:val="004703C3"/>
    <w:rsid w:val="00471151"/>
    <w:rsid w:val="00472094"/>
    <w:rsid w:val="00472F64"/>
    <w:rsid w:val="00473143"/>
    <w:rsid w:val="00474AEB"/>
    <w:rsid w:val="00480598"/>
    <w:rsid w:val="00480ADD"/>
    <w:rsid w:val="004828FC"/>
    <w:rsid w:val="004846A6"/>
    <w:rsid w:val="00484BCF"/>
    <w:rsid w:val="00484BE7"/>
    <w:rsid w:val="00485966"/>
    <w:rsid w:val="0048634B"/>
    <w:rsid w:val="00487C61"/>
    <w:rsid w:val="0049144B"/>
    <w:rsid w:val="004922B1"/>
    <w:rsid w:val="0049230B"/>
    <w:rsid w:val="00493970"/>
    <w:rsid w:val="00494E45"/>
    <w:rsid w:val="00495B7A"/>
    <w:rsid w:val="00495E12"/>
    <w:rsid w:val="004967AE"/>
    <w:rsid w:val="00497302"/>
    <w:rsid w:val="004A1642"/>
    <w:rsid w:val="004A21D8"/>
    <w:rsid w:val="004A52CD"/>
    <w:rsid w:val="004A604A"/>
    <w:rsid w:val="004A638C"/>
    <w:rsid w:val="004A7085"/>
    <w:rsid w:val="004A7F47"/>
    <w:rsid w:val="004B0084"/>
    <w:rsid w:val="004B1545"/>
    <w:rsid w:val="004B232D"/>
    <w:rsid w:val="004B2518"/>
    <w:rsid w:val="004B29EA"/>
    <w:rsid w:val="004B5F67"/>
    <w:rsid w:val="004B7EBB"/>
    <w:rsid w:val="004C148F"/>
    <w:rsid w:val="004C1CCF"/>
    <w:rsid w:val="004C20DD"/>
    <w:rsid w:val="004C2B58"/>
    <w:rsid w:val="004C402C"/>
    <w:rsid w:val="004C4ED2"/>
    <w:rsid w:val="004C6A79"/>
    <w:rsid w:val="004C7050"/>
    <w:rsid w:val="004D1F15"/>
    <w:rsid w:val="004D2685"/>
    <w:rsid w:val="004D2735"/>
    <w:rsid w:val="004D594F"/>
    <w:rsid w:val="004D72E6"/>
    <w:rsid w:val="004D749C"/>
    <w:rsid w:val="004D7632"/>
    <w:rsid w:val="004D7975"/>
    <w:rsid w:val="004D7B1F"/>
    <w:rsid w:val="004E117C"/>
    <w:rsid w:val="004E12D0"/>
    <w:rsid w:val="004E1969"/>
    <w:rsid w:val="004E1C21"/>
    <w:rsid w:val="004E2A26"/>
    <w:rsid w:val="004E2A6F"/>
    <w:rsid w:val="004E3C81"/>
    <w:rsid w:val="004E6391"/>
    <w:rsid w:val="004E6AD1"/>
    <w:rsid w:val="004E716E"/>
    <w:rsid w:val="004F0C0A"/>
    <w:rsid w:val="004F0F4A"/>
    <w:rsid w:val="004F3CF2"/>
    <w:rsid w:val="004F4023"/>
    <w:rsid w:val="004F4C21"/>
    <w:rsid w:val="004F55CD"/>
    <w:rsid w:val="004F6FEC"/>
    <w:rsid w:val="004F7975"/>
    <w:rsid w:val="00500727"/>
    <w:rsid w:val="00500C30"/>
    <w:rsid w:val="00501F93"/>
    <w:rsid w:val="00503471"/>
    <w:rsid w:val="00504B24"/>
    <w:rsid w:val="00504D67"/>
    <w:rsid w:val="00506E40"/>
    <w:rsid w:val="005070F8"/>
    <w:rsid w:val="00507787"/>
    <w:rsid w:val="00507A7B"/>
    <w:rsid w:val="00510462"/>
    <w:rsid w:val="00512030"/>
    <w:rsid w:val="0051219A"/>
    <w:rsid w:val="005128B6"/>
    <w:rsid w:val="005131C3"/>
    <w:rsid w:val="00513684"/>
    <w:rsid w:val="005139EE"/>
    <w:rsid w:val="0051450D"/>
    <w:rsid w:val="00514881"/>
    <w:rsid w:val="00514F3A"/>
    <w:rsid w:val="005153B6"/>
    <w:rsid w:val="00515E66"/>
    <w:rsid w:val="00517274"/>
    <w:rsid w:val="00517EE7"/>
    <w:rsid w:val="00522B7F"/>
    <w:rsid w:val="0052323A"/>
    <w:rsid w:val="00524BAC"/>
    <w:rsid w:val="00526617"/>
    <w:rsid w:val="0053089A"/>
    <w:rsid w:val="00534A4E"/>
    <w:rsid w:val="00534DDF"/>
    <w:rsid w:val="00540A18"/>
    <w:rsid w:val="0054298F"/>
    <w:rsid w:val="00543CEF"/>
    <w:rsid w:val="00545254"/>
    <w:rsid w:val="00546D2C"/>
    <w:rsid w:val="00546FAE"/>
    <w:rsid w:val="00547707"/>
    <w:rsid w:val="00547FD1"/>
    <w:rsid w:val="005501F1"/>
    <w:rsid w:val="005502D9"/>
    <w:rsid w:val="00552EF3"/>
    <w:rsid w:val="00552F1D"/>
    <w:rsid w:val="00554C65"/>
    <w:rsid w:val="005556EA"/>
    <w:rsid w:val="00557F30"/>
    <w:rsid w:val="00562875"/>
    <w:rsid w:val="00562BF9"/>
    <w:rsid w:val="00563BFF"/>
    <w:rsid w:val="00563CE7"/>
    <w:rsid w:val="00566EA0"/>
    <w:rsid w:val="00567C9E"/>
    <w:rsid w:val="00567DF0"/>
    <w:rsid w:val="00571121"/>
    <w:rsid w:val="00571589"/>
    <w:rsid w:val="005749AB"/>
    <w:rsid w:val="00575DC3"/>
    <w:rsid w:val="00576590"/>
    <w:rsid w:val="005768F6"/>
    <w:rsid w:val="00576AF1"/>
    <w:rsid w:val="00577047"/>
    <w:rsid w:val="00577261"/>
    <w:rsid w:val="00580BCA"/>
    <w:rsid w:val="0058227A"/>
    <w:rsid w:val="00585F9B"/>
    <w:rsid w:val="00590A5C"/>
    <w:rsid w:val="00593086"/>
    <w:rsid w:val="00593B99"/>
    <w:rsid w:val="00593DEF"/>
    <w:rsid w:val="00597079"/>
    <w:rsid w:val="0059759B"/>
    <w:rsid w:val="00597C34"/>
    <w:rsid w:val="00597D53"/>
    <w:rsid w:val="005A1063"/>
    <w:rsid w:val="005B0A04"/>
    <w:rsid w:val="005B1730"/>
    <w:rsid w:val="005B1988"/>
    <w:rsid w:val="005B4863"/>
    <w:rsid w:val="005B4B4F"/>
    <w:rsid w:val="005B4D73"/>
    <w:rsid w:val="005B4D81"/>
    <w:rsid w:val="005B6580"/>
    <w:rsid w:val="005B66A3"/>
    <w:rsid w:val="005B6E33"/>
    <w:rsid w:val="005C0C91"/>
    <w:rsid w:val="005C1203"/>
    <w:rsid w:val="005C59AC"/>
    <w:rsid w:val="005C6537"/>
    <w:rsid w:val="005C6B86"/>
    <w:rsid w:val="005C7007"/>
    <w:rsid w:val="005D0180"/>
    <w:rsid w:val="005D069E"/>
    <w:rsid w:val="005D15DE"/>
    <w:rsid w:val="005D484B"/>
    <w:rsid w:val="005D4956"/>
    <w:rsid w:val="005D4A36"/>
    <w:rsid w:val="005D5C23"/>
    <w:rsid w:val="005D64D3"/>
    <w:rsid w:val="005E150F"/>
    <w:rsid w:val="005E1C35"/>
    <w:rsid w:val="005E2A74"/>
    <w:rsid w:val="005E34CE"/>
    <w:rsid w:val="005E3EF9"/>
    <w:rsid w:val="005E529C"/>
    <w:rsid w:val="005E5E4C"/>
    <w:rsid w:val="005E7152"/>
    <w:rsid w:val="005E74A2"/>
    <w:rsid w:val="005F0407"/>
    <w:rsid w:val="005F0676"/>
    <w:rsid w:val="005F099F"/>
    <w:rsid w:val="005F0BBF"/>
    <w:rsid w:val="005F10F6"/>
    <w:rsid w:val="005F20D9"/>
    <w:rsid w:val="005F24B0"/>
    <w:rsid w:val="005F32D6"/>
    <w:rsid w:val="005F39E7"/>
    <w:rsid w:val="005F4E38"/>
    <w:rsid w:val="005F590B"/>
    <w:rsid w:val="005F7CFD"/>
    <w:rsid w:val="005F7F1C"/>
    <w:rsid w:val="00601388"/>
    <w:rsid w:val="00602BF6"/>
    <w:rsid w:val="006034EE"/>
    <w:rsid w:val="00603D2F"/>
    <w:rsid w:val="00605A0B"/>
    <w:rsid w:val="00606692"/>
    <w:rsid w:val="00607952"/>
    <w:rsid w:val="00607A97"/>
    <w:rsid w:val="00607F3C"/>
    <w:rsid w:val="00610F4B"/>
    <w:rsid w:val="00611511"/>
    <w:rsid w:val="00611DE4"/>
    <w:rsid w:val="00613592"/>
    <w:rsid w:val="00613F84"/>
    <w:rsid w:val="00616044"/>
    <w:rsid w:val="006164C8"/>
    <w:rsid w:val="0061784F"/>
    <w:rsid w:val="00624828"/>
    <w:rsid w:val="00626790"/>
    <w:rsid w:val="0062771A"/>
    <w:rsid w:val="00627ED2"/>
    <w:rsid w:val="00630693"/>
    <w:rsid w:val="00631A35"/>
    <w:rsid w:val="00631A4A"/>
    <w:rsid w:val="0063229F"/>
    <w:rsid w:val="00632CC0"/>
    <w:rsid w:val="006330E2"/>
    <w:rsid w:val="00634A25"/>
    <w:rsid w:val="00634F19"/>
    <w:rsid w:val="00635352"/>
    <w:rsid w:val="00636A76"/>
    <w:rsid w:val="00637EC0"/>
    <w:rsid w:val="006400DF"/>
    <w:rsid w:val="00640261"/>
    <w:rsid w:val="00641514"/>
    <w:rsid w:val="006423F4"/>
    <w:rsid w:val="00642A1B"/>
    <w:rsid w:val="006478D8"/>
    <w:rsid w:val="00651809"/>
    <w:rsid w:val="00651B65"/>
    <w:rsid w:val="00652B04"/>
    <w:rsid w:val="00654761"/>
    <w:rsid w:val="00654D06"/>
    <w:rsid w:val="00654F00"/>
    <w:rsid w:val="006550FD"/>
    <w:rsid w:val="00657270"/>
    <w:rsid w:val="00657AE8"/>
    <w:rsid w:val="006610B8"/>
    <w:rsid w:val="00661A34"/>
    <w:rsid w:val="006632BB"/>
    <w:rsid w:val="00666AE8"/>
    <w:rsid w:val="00673141"/>
    <w:rsid w:val="006746EC"/>
    <w:rsid w:val="006753A3"/>
    <w:rsid w:val="00676BF7"/>
    <w:rsid w:val="0068050C"/>
    <w:rsid w:val="006810F8"/>
    <w:rsid w:val="00681767"/>
    <w:rsid w:val="00681E23"/>
    <w:rsid w:val="0068470C"/>
    <w:rsid w:val="00685ACC"/>
    <w:rsid w:val="00686070"/>
    <w:rsid w:val="0068760F"/>
    <w:rsid w:val="00687AB4"/>
    <w:rsid w:val="006911F9"/>
    <w:rsid w:val="00692FB8"/>
    <w:rsid w:val="00695294"/>
    <w:rsid w:val="006964F5"/>
    <w:rsid w:val="00696CBD"/>
    <w:rsid w:val="00697880"/>
    <w:rsid w:val="00697B39"/>
    <w:rsid w:val="00697ED5"/>
    <w:rsid w:val="006A06AC"/>
    <w:rsid w:val="006A22C2"/>
    <w:rsid w:val="006A36C9"/>
    <w:rsid w:val="006A3ABD"/>
    <w:rsid w:val="006A5BD3"/>
    <w:rsid w:val="006A6463"/>
    <w:rsid w:val="006A6EAA"/>
    <w:rsid w:val="006A7BBE"/>
    <w:rsid w:val="006B04EB"/>
    <w:rsid w:val="006B05A3"/>
    <w:rsid w:val="006B3387"/>
    <w:rsid w:val="006B4C71"/>
    <w:rsid w:val="006B4C9C"/>
    <w:rsid w:val="006B522E"/>
    <w:rsid w:val="006B7E43"/>
    <w:rsid w:val="006C014A"/>
    <w:rsid w:val="006C063A"/>
    <w:rsid w:val="006C0B6B"/>
    <w:rsid w:val="006C0BFB"/>
    <w:rsid w:val="006C16CA"/>
    <w:rsid w:val="006C205A"/>
    <w:rsid w:val="006C3035"/>
    <w:rsid w:val="006C3B93"/>
    <w:rsid w:val="006C3F3A"/>
    <w:rsid w:val="006C4A9F"/>
    <w:rsid w:val="006D15C5"/>
    <w:rsid w:val="006D4DFA"/>
    <w:rsid w:val="006D5CD1"/>
    <w:rsid w:val="006D7249"/>
    <w:rsid w:val="006E1D29"/>
    <w:rsid w:val="006E473C"/>
    <w:rsid w:val="006E4DFA"/>
    <w:rsid w:val="006E5450"/>
    <w:rsid w:val="006E6449"/>
    <w:rsid w:val="006E66E7"/>
    <w:rsid w:val="006E7AE8"/>
    <w:rsid w:val="006F0A68"/>
    <w:rsid w:val="006F0D8C"/>
    <w:rsid w:val="006F10AD"/>
    <w:rsid w:val="006F2800"/>
    <w:rsid w:val="006F3E85"/>
    <w:rsid w:val="006F3F32"/>
    <w:rsid w:val="006F3FD0"/>
    <w:rsid w:val="006F41AD"/>
    <w:rsid w:val="006F48E4"/>
    <w:rsid w:val="006F5967"/>
    <w:rsid w:val="007021A0"/>
    <w:rsid w:val="0070291C"/>
    <w:rsid w:val="0070366B"/>
    <w:rsid w:val="00703D17"/>
    <w:rsid w:val="00703E56"/>
    <w:rsid w:val="007041F1"/>
    <w:rsid w:val="00704F32"/>
    <w:rsid w:val="00705D59"/>
    <w:rsid w:val="00706463"/>
    <w:rsid w:val="00712230"/>
    <w:rsid w:val="007127E6"/>
    <w:rsid w:val="007161B8"/>
    <w:rsid w:val="00717DA9"/>
    <w:rsid w:val="0072167E"/>
    <w:rsid w:val="007216E6"/>
    <w:rsid w:val="00721C5B"/>
    <w:rsid w:val="00723CAF"/>
    <w:rsid w:val="00725DDC"/>
    <w:rsid w:val="00725E51"/>
    <w:rsid w:val="0072610F"/>
    <w:rsid w:val="00730CC3"/>
    <w:rsid w:val="00731F44"/>
    <w:rsid w:val="00732138"/>
    <w:rsid w:val="00732B8F"/>
    <w:rsid w:val="00736962"/>
    <w:rsid w:val="00737588"/>
    <w:rsid w:val="00742989"/>
    <w:rsid w:val="007431B6"/>
    <w:rsid w:val="007449CE"/>
    <w:rsid w:val="00744B69"/>
    <w:rsid w:val="00746485"/>
    <w:rsid w:val="007475EE"/>
    <w:rsid w:val="00750452"/>
    <w:rsid w:val="007525F3"/>
    <w:rsid w:val="00752E24"/>
    <w:rsid w:val="0075492D"/>
    <w:rsid w:val="007552D3"/>
    <w:rsid w:val="0075645C"/>
    <w:rsid w:val="00757511"/>
    <w:rsid w:val="00757873"/>
    <w:rsid w:val="007601EC"/>
    <w:rsid w:val="00762F12"/>
    <w:rsid w:val="007634B2"/>
    <w:rsid w:val="00763902"/>
    <w:rsid w:val="0076469A"/>
    <w:rsid w:val="00770078"/>
    <w:rsid w:val="00771AC7"/>
    <w:rsid w:val="00772870"/>
    <w:rsid w:val="00772A84"/>
    <w:rsid w:val="007739BD"/>
    <w:rsid w:val="00773F1C"/>
    <w:rsid w:val="007754EC"/>
    <w:rsid w:val="00776B64"/>
    <w:rsid w:val="007772F6"/>
    <w:rsid w:val="00780584"/>
    <w:rsid w:val="007821B4"/>
    <w:rsid w:val="0078403D"/>
    <w:rsid w:val="00784548"/>
    <w:rsid w:val="007845DF"/>
    <w:rsid w:val="007848FA"/>
    <w:rsid w:val="00785B60"/>
    <w:rsid w:val="00787D8F"/>
    <w:rsid w:val="00790D15"/>
    <w:rsid w:val="00790E57"/>
    <w:rsid w:val="0079156F"/>
    <w:rsid w:val="00791902"/>
    <w:rsid w:val="00792741"/>
    <w:rsid w:val="0079332F"/>
    <w:rsid w:val="007933E9"/>
    <w:rsid w:val="007937D7"/>
    <w:rsid w:val="00795BAF"/>
    <w:rsid w:val="00796565"/>
    <w:rsid w:val="007968D6"/>
    <w:rsid w:val="00797163"/>
    <w:rsid w:val="007973B7"/>
    <w:rsid w:val="00797B50"/>
    <w:rsid w:val="007A41C1"/>
    <w:rsid w:val="007A4CE5"/>
    <w:rsid w:val="007A53A9"/>
    <w:rsid w:val="007A5A8D"/>
    <w:rsid w:val="007A6CEA"/>
    <w:rsid w:val="007A7EC7"/>
    <w:rsid w:val="007B0203"/>
    <w:rsid w:val="007B0F81"/>
    <w:rsid w:val="007B1E7C"/>
    <w:rsid w:val="007B3764"/>
    <w:rsid w:val="007B6268"/>
    <w:rsid w:val="007B6656"/>
    <w:rsid w:val="007B72E8"/>
    <w:rsid w:val="007B75BB"/>
    <w:rsid w:val="007C0964"/>
    <w:rsid w:val="007C0A50"/>
    <w:rsid w:val="007C1414"/>
    <w:rsid w:val="007C289C"/>
    <w:rsid w:val="007C2C53"/>
    <w:rsid w:val="007C30DC"/>
    <w:rsid w:val="007C56DC"/>
    <w:rsid w:val="007C7E42"/>
    <w:rsid w:val="007D1890"/>
    <w:rsid w:val="007D19B1"/>
    <w:rsid w:val="007D1C39"/>
    <w:rsid w:val="007D2977"/>
    <w:rsid w:val="007D2DEC"/>
    <w:rsid w:val="007D6485"/>
    <w:rsid w:val="007E067D"/>
    <w:rsid w:val="007E0776"/>
    <w:rsid w:val="007E2CB2"/>
    <w:rsid w:val="007E396D"/>
    <w:rsid w:val="007E3D37"/>
    <w:rsid w:val="007E4B97"/>
    <w:rsid w:val="007E57EB"/>
    <w:rsid w:val="007E5990"/>
    <w:rsid w:val="007F0B59"/>
    <w:rsid w:val="007F34AD"/>
    <w:rsid w:val="007F5784"/>
    <w:rsid w:val="007F7089"/>
    <w:rsid w:val="008040C5"/>
    <w:rsid w:val="00805D17"/>
    <w:rsid w:val="008070BC"/>
    <w:rsid w:val="008137CA"/>
    <w:rsid w:val="00813FDD"/>
    <w:rsid w:val="00814188"/>
    <w:rsid w:val="008158AD"/>
    <w:rsid w:val="0081626B"/>
    <w:rsid w:val="0081633E"/>
    <w:rsid w:val="00820524"/>
    <w:rsid w:val="00821271"/>
    <w:rsid w:val="00821410"/>
    <w:rsid w:val="00824120"/>
    <w:rsid w:val="00824377"/>
    <w:rsid w:val="00825231"/>
    <w:rsid w:val="008265B0"/>
    <w:rsid w:val="0082796C"/>
    <w:rsid w:val="0083211F"/>
    <w:rsid w:val="00833AAF"/>
    <w:rsid w:val="00834613"/>
    <w:rsid w:val="00836892"/>
    <w:rsid w:val="00840083"/>
    <w:rsid w:val="00841894"/>
    <w:rsid w:val="00841F2A"/>
    <w:rsid w:val="0084275A"/>
    <w:rsid w:val="0084284F"/>
    <w:rsid w:val="00842A19"/>
    <w:rsid w:val="0084334F"/>
    <w:rsid w:val="00843CB7"/>
    <w:rsid w:val="008454B0"/>
    <w:rsid w:val="00846641"/>
    <w:rsid w:val="00850389"/>
    <w:rsid w:val="00851CCB"/>
    <w:rsid w:val="00852A10"/>
    <w:rsid w:val="00853003"/>
    <w:rsid w:val="008535FC"/>
    <w:rsid w:val="0085368D"/>
    <w:rsid w:val="008551E3"/>
    <w:rsid w:val="008568A1"/>
    <w:rsid w:val="00860501"/>
    <w:rsid w:val="00860E2A"/>
    <w:rsid w:val="008618CE"/>
    <w:rsid w:val="00861EFF"/>
    <w:rsid w:val="00866FC3"/>
    <w:rsid w:val="00867024"/>
    <w:rsid w:val="008674FF"/>
    <w:rsid w:val="0087090A"/>
    <w:rsid w:val="00871C93"/>
    <w:rsid w:val="00871FA5"/>
    <w:rsid w:val="0087493F"/>
    <w:rsid w:val="00876F2A"/>
    <w:rsid w:val="008779BE"/>
    <w:rsid w:val="00877DC5"/>
    <w:rsid w:val="00877EB0"/>
    <w:rsid w:val="008828EE"/>
    <w:rsid w:val="00882CFF"/>
    <w:rsid w:val="00885A2D"/>
    <w:rsid w:val="00890445"/>
    <w:rsid w:val="00890783"/>
    <w:rsid w:val="008913D9"/>
    <w:rsid w:val="008921BA"/>
    <w:rsid w:val="008937F9"/>
    <w:rsid w:val="00893CAA"/>
    <w:rsid w:val="008942E4"/>
    <w:rsid w:val="0089612C"/>
    <w:rsid w:val="00896B0B"/>
    <w:rsid w:val="00897C75"/>
    <w:rsid w:val="008A1574"/>
    <w:rsid w:val="008A338F"/>
    <w:rsid w:val="008A426B"/>
    <w:rsid w:val="008A496E"/>
    <w:rsid w:val="008A50C9"/>
    <w:rsid w:val="008A50F5"/>
    <w:rsid w:val="008B599E"/>
    <w:rsid w:val="008B6398"/>
    <w:rsid w:val="008B7329"/>
    <w:rsid w:val="008B747F"/>
    <w:rsid w:val="008C2306"/>
    <w:rsid w:val="008C3FF4"/>
    <w:rsid w:val="008C4F82"/>
    <w:rsid w:val="008C52A5"/>
    <w:rsid w:val="008C6CB9"/>
    <w:rsid w:val="008D17D4"/>
    <w:rsid w:val="008D3469"/>
    <w:rsid w:val="008D7231"/>
    <w:rsid w:val="008D7703"/>
    <w:rsid w:val="008E07CF"/>
    <w:rsid w:val="008E0C21"/>
    <w:rsid w:val="008E185B"/>
    <w:rsid w:val="008E1C3C"/>
    <w:rsid w:val="008E312D"/>
    <w:rsid w:val="008E3704"/>
    <w:rsid w:val="008E3D61"/>
    <w:rsid w:val="008E4BB6"/>
    <w:rsid w:val="008E60D5"/>
    <w:rsid w:val="008F3745"/>
    <w:rsid w:val="008F4DF0"/>
    <w:rsid w:val="008F588F"/>
    <w:rsid w:val="008F5BE8"/>
    <w:rsid w:val="008F7D78"/>
    <w:rsid w:val="00900081"/>
    <w:rsid w:val="00900FB4"/>
    <w:rsid w:val="009030B1"/>
    <w:rsid w:val="0090397F"/>
    <w:rsid w:val="00906187"/>
    <w:rsid w:val="00906976"/>
    <w:rsid w:val="009070A1"/>
    <w:rsid w:val="00910CE8"/>
    <w:rsid w:val="00911851"/>
    <w:rsid w:val="00912D7B"/>
    <w:rsid w:val="00913A22"/>
    <w:rsid w:val="009142F2"/>
    <w:rsid w:val="009153EE"/>
    <w:rsid w:val="00920294"/>
    <w:rsid w:val="009202F7"/>
    <w:rsid w:val="00920C04"/>
    <w:rsid w:val="009216B9"/>
    <w:rsid w:val="0092229E"/>
    <w:rsid w:val="00922D03"/>
    <w:rsid w:val="00923B0B"/>
    <w:rsid w:val="00927F4E"/>
    <w:rsid w:val="00930FE8"/>
    <w:rsid w:val="00931BAE"/>
    <w:rsid w:val="00932A5D"/>
    <w:rsid w:val="009332D9"/>
    <w:rsid w:val="00934692"/>
    <w:rsid w:val="009349D2"/>
    <w:rsid w:val="00935E0C"/>
    <w:rsid w:val="00936240"/>
    <w:rsid w:val="00937095"/>
    <w:rsid w:val="00937AB1"/>
    <w:rsid w:val="00937B0C"/>
    <w:rsid w:val="00942BB5"/>
    <w:rsid w:val="00943681"/>
    <w:rsid w:val="00943DC2"/>
    <w:rsid w:val="00944692"/>
    <w:rsid w:val="00944A1A"/>
    <w:rsid w:val="00946658"/>
    <w:rsid w:val="009503A2"/>
    <w:rsid w:val="009507FA"/>
    <w:rsid w:val="00950C00"/>
    <w:rsid w:val="00952856"/>
    <w:rsid w:val="00954263"/>
    <w:rsid w:val="009549E3"/>
    <w:rsid w:val="009559EB"/>
    <w:rsid w:val="00956F49"/>
    <w:rsid w:val="00960732"/>
    <w:rsid w:val="009616D0"/>
    <w:rsid w:val="00962408"/>
    <w:rsid w:val="00965B42"/>
    <w:rsid w:val="009663B2"/>
    <w:rsid w:val="009667AA"/>
    <w:rsid w:val="009674C2"/>
    <w:rsid w:val="00970CC4"/>
    <w:rsid w:val="0097142F"/>
    <w:rsid w:val="009718CD"/>
    <w:rsid w:val="00972110"/>
    <w:rsid w:val="00974542"/>
    <w:rsid w:val="0097489F"/>
    <w:rsid w:val="0097502D"/>
    <w:rsid w:val="0097518D"/>
    <w:rsid w:val="00977EF6"/>
    <w:rsid w:val="0098285C"/>
    <w:rsid w:val="00983E42"/>
    <w:rsid w:val="00984C88"/>
    <w:rsid w:val="0098580A"/>
    <w:rsid w:val="0098608F"/>
    <w:rsid w:val="0098735D"/>
    <w:rsid w:val="00987795"/>
    <w:rsid w:val="0098797D"/>
    <w:rsid w:val="00990870"/>
    <w:rsid w:val="0099166D"/>
    <w:rsid w:val="009917C9"/>
    <w:rsid w:val="00991D27"/>
    <w:rsid w:val="0099268A"/>
    <w:rsid w:val="00994395"/>
    <w:rsid w:val="00994AFE"/>
    <w:rsid w:val="00995E7A"/>
    <w:rsid w:val="009A1B73"/>
    <w:rsid w:val="009A3F5C"/>
    <w:rsid w:val="009A3FED"/>
    <w:rsid w:val="009A4DDD"/>
    <w:rsid w:val="009A4F2F"/>
    <w:rsid w:val="009A50D8"/>
    <w:rsid w:val="009A593D"/>
    <w:rsid w:val="009B0346"/>
    <w:rsid w:val="009B1792"/>
    <w:rsid w:val="009B3B74"/>
    <w:rsid w:val="009B62C6"/>
    <w:rsid w:val="009C2DBE"/>
    <w:rsid w:val="009C4C77"/>
    <w:rsid w:val="009C4E75"/>
    <w:rsid w:val="009C60E2"/>
    <w:rsid w:val="009C61D9"/>
    <w:rsid w:val="009C675A"/>
    <w:rsid w:val="009C7C2E"/>
    <w:rsid w:val="009D12E4"/>
    <w:rsid w:val="009D1AC6"/>
    <w:rsid w:val="009D1C01"/>
    <w:rsid w:val="009D3831"/>
    <w:rsid w:val="009D4252"/>
    <w:rsid w:val="009D4726"/>
    <w:rsid w:val="009D502B"/>
    <w:rsid w:val="009D71A0"/>
    <w:rsid w:val="009E1D6D"/>
    <w:rsid w:val="009E1F45"/>
    <w:rsid w:val="009E2D5D"/>
    <w:rsid w:val="009E403B"/>
    <w:rsid w:val="009E4DEE"/>
    <w:rsid w:val="009E6D88"/>
    <w:rsid w:val="009F0471"/>
    <w:rsid w:val="009F04D1"/>
    <w:rsid w:val="009F159C"/>
    <w:rsid w:val="009F170B"/>
    <w:rsid w:val="009F29C7"/>
    <w:rsid w:val="009F4E6B"/>
    <w:rsid w:val="009F5357"/>
    <w:rsid w:val="009F627A"/>
    <w:rsid w:val="009F62DF"/>
    <w:rsid w:val="009F7A6F"/>
    <w:rsid w:val="00A00B45"/>
    <w:rsid w:val="00A01A74"/>
    <w:rsid w:val="00A01D4B"/>
    <w:rsid w:val="00A024C5"/>
    <w:rsid w:val="00A039E4"/>
    <w:rsid w:val="00A03D18"/>
    <w:rsid w:val="00A05D08"/>
    <w:rsid w:val="00A064E2"/>
    <w:rsid w:val="00A065CC"/>
    <w:rsid w:val="00A07154"/>
    <w:rsid w:val="00A07A26"/>
    <w:rsid w:val="00A07AEB"/>
    <w:rsid w:val="00A10524"/>
    <w:rsid w:val="00A11109"/>
    <w:rsid w:val="00A128FE"/>
    <w:rsid w:val="00A129EC"/>
    <w:rsid w:val="00A12C27"/>
    <w:rsid w:val="00A13CC5"/>
    <w:rsid w:val="00A149CD"/>
    <w:rsid w:val="00A16885"/>
    <w:rsid w:val="00A20197"/>
    <w:rsid w:val="00A2026F"/>
    <w:rsid w:val="00A202B9"/>
    <w:rsid w:val="00A21948"/>
    <w:rsid w:val="00A220AA"/>
    <w:rsid w:val="00A22ABE"/>
    <w:rsid w:val="00A23287"/>
    <w:rsid w:val="00A2371B"/>
    <w:rsid w:val="00A23919"/>
    <w:rsid w:val="00A24E51"/>
    <w:rsid w:val="00A25EB9"/>
    <w:rsid w:val="00A301C7"/>
    <w:rsid w:val="00A32F04"/>
    <w:rsid w:val="00A32F59"/>
    <w:rsid w:val="00A33DD6"/>
    <w:rsid w:val="00A34798"/>
    <w:rsid w:val="00A3482F"/>
    <w:rsid w:val="00A363CA"/>
    <w:rsid w:val="00A40C21"/>
    <w:rsid w:val="00A41325"/>
    <w:rsid w:val="00A41D26"/>
    <w:rsid w:val="00A554EC"/>
    <w:rsid w:val="00A56F74"/>
    <w:rsid w:val="00A60BAC"/>
    <w:rsid w:val="00A60DEF"/>
    <w:rsid w:val="00A6281E"/>
    <w:rsid w:val="00A62F91"/>
    <w:rsid w:val="00A63255"/>
    <w:rsid w:val="00A63A22"/>
    <w:rsid w:val="00A64291"/>
    <w:rsid w:val="00A672CE"/>
    <w:rsid w:val="00A67C1B"/>
    <w:rsid w:val="00A721CB"/>
    <w:rsid w:val="00A74A11"/>
    <w:rsid w:val="00A75B37"/>
    <w:rsid w:val="00A75C67"/>
    <w:rsid w:val="00A75D07"/>
    <w:rsid w:val="00A76ADF"/>
    <w:rsid w:val="00A80463"/>
    <w:rsid w:val="00A809C8"/>
    <w:rsid w:val="00A80C6D"/>
    <w:rsid w:val="00A823EF"/>
    <w:rsid w:val="00A828B6"/>
    <w:rsid w:val="00A84A64"/>
    <w:rsid w:val="00A861D2"/>
    <w:rsid w:val="00A90E97"/>
    <w:rsid w:val="00A92243"/>
    <w:rsid w:val="00A927B5"/>
    <w:rsid w:val="00A92D2C"/>
    <w:rsid w:val="00A936E4"/>
    <w:rsid w:val="00A93E0C"/>
    <w:rsid w:val="00A947F3"/>
    <w:rsid w:val="00A94F85"/>
    <w:rsid w:val="00A95EE4"/>
    <w:rsid w:val="00A960A9"/>
    <w:rsid w:val="00A96119"/>
    <w:rsid w:val="00A96282"/>
    <w:rsid w:val="00A96454"/>
    <w:rsid w:val="00A97ACE"/>
    <w:rsid w:val="00A97E98"/>
    <w:rsid w:val="00AA066B"/>
    <w:rsid w:val="00AA1BE4"/>
    <w:rsid w:val="00AA32B3"/>
    <w:rsid w:val="00AA3790"/>
    <w:rsid w:val="00AA3EE7"/>
    <w:rsid w:val="00AA415A"/>
    <w:rsid w:val="00AA4B76"/>
    <w:rsid w:val="00AA5D2D"/>
    <w:rsid w:val="00AA636B"/>
    <w:rsid w:val="00AA6426"/>
    <w:rsid w:val="00AA686A"/>
    <w:rsid w:val="00AA6A46"/>
    <w:rsid w:val="00AB0008"/>
    <w:rsid w:val="00AB0602"/>
    <w:rsid w:val="00AB0FE3"/>
    <w:rsid w:val="00AB19AD"/>
    <w:rsid w:val="00AB1FD5"/>
    <w:rsid w:val="00AB4014"/>
    <w:rsid w:val="00AB569F"/>
    <w:rsid w:val="00AB56BC"/>
    <w:rsid w:val="00AB6E8F"/>
    <w:rsid w:val="00AB6EEA"/>
    <w:rsid w:val="00AC14B5"/>
    <w:rsid w:val="00AC2333"/>
    <w:rsid w:val="00AC29B1"/>
    <w:rsid w:val="00AC41D6"/>
    <w:rsid w:val="00AC5662"/>
    <w:rsid w:val="00AC5DC8"/>
    <w:rsid w:val="00AC66A3"/>
    <w:rsid w:val="00AC67E6"/>
    <w:rsid w:val="00AD04BB"/>
    <w:rsid w:val="00AD13C7"/>
    <w:rsid w:val="00AD257C"/>
    <w:rsid w:val="00AD2C49"/>
    <w:rsid w:val="00AD3A1D"/>
    <w:rsid w:val="00AD46E6"/>
    <w:rsid w:val="00AD7225"/>
    <w:rsid w:val="00AD7352"/>
    <w:rsid w:val="00AD7EC5"/>
    <w:rsid w:val="00AE09D1"/>
    <w:rsid w:val="00AE108B"/>
    <w:rsid w:val="00AE28C6"/>
    <w:rsid w:val="00AE3184"/>
    <w:rsid w:val="00AE3718"/>
    <w:rsid w:val="00AE43BA"/>
    <w:rsid w:val="00AE467F"/>
    <w:rsid w:val="00AE577C"/>
    <w:rsid w:val="00AE5E17"/>
    <w:rsid w:val="00AE7652"/>
    <w:rsid w:val="00AE7A80"/>
    <w:rsid w:val="00AE7F50"/>
    <w:rsid w:val="00AF0730"/>
    <w:rsid w:val="00AF0B09"/>
    <w:rsid w:val="00AF4DD4"/>
    <w:rsid w:val="00AF569E"/>
    <w:rsid w:val="00AF7A2D"/>
    <w:rsid w:val="00B026B6"/>
    <w:rsid w:val="00B0357D"/>
    <w:rsid w:val="00B050F3"/>
    <w:rsid w:val="00B062B9"/>
    <w:rsid w:val="00B068A6"/>
    <w:rsid w:val="00B06DAA"/>
    <w:rsid w:val="00B07350"/>
    <w:rsid w:val="00B078C5"/>
    <w:rsid w:val="00B110BD"/>
    <w:rsid w:val="00B12F9F"/>
    <w:rsid w:val="00B17987"/>
    <w:rsid w:val="00B17D48"/>
    <w:rsid w:val="00B217D1"/>
    <w:rsid w:val="00B22C09"/>
    <w:rsid w:val="00B22EF2"/>
    <w:rsid w:val="00B23E19"/>
    <w:rsid w:val="00B24C36"/>
    <w:rsid w:val="00B2597C"/>
    <w:rsid w:val="00B25FDA"/>
    <w:rsid w:val="00B26689"/>
    <w:rsid w:val="00B27001"/>
    <w:rsid w:val="00B276A2"/>
    <w:rsid w:val="00B27F19"/>
    <w:rsid w:val="00B317E0"/>
    <w:rsid w:val="00B34471"/>
    <w:rsid w:val="00B34839"/>
    <w:rsid w:val="00B35570"/>
    <w:rsid w:val="00B355D7"/>
    <w:rsid w:val="00B36042"/>
    <w:rsid w:val="00B40C3D"/>
    <w:rsid w:val="00B40E1C"/>
    <w:rsid w:val="00B41720"/>
    <w:rsid w:val="00B4258D"/>
    <w:rsid w:val="00B43825"/>
    <w:rsid w:val="00B46021"/>
    <w:rsid w:val="00B466A3"/>
    <w:rsid w:val="00B4678B"/>
    <w:rsid w:val="00B46D1C"/>
    <w:rsid w:val="00B476B0"/>
    <w:rsid w:val="00B4776A"/>
    <w:rsid w:val="00B47F78"/>
    <w:rsid w:val="00B518BC"/>
    <w:rsid w:val="00B51CF7"/>
    <w:rsid w:val="00B533EE"/>
    <w:rsid w:val="00B544FE"/>
    <w:rsid w:val="00B566E0"/>
    <w:rsid w:val="00B579D2"/>
    <w:rsid w:val="00B612C9"/>
    <w:rsid w:val="00B61A6C"/>
    <w:rsid w:val="00B61B55"/>
    <w:rsid w:val="00B61FDC"/>
    <w:rsid w:val="00B62358"/>
    <w:rsid w:val="00B631B3"/>
    <w:rsid w:val="00B6456E"/>
    <w:rsid w:val="00B64EB3"/>
    <w:rsid w:val="00B669AF"/>
    <w:rsid w:val="00B66C15"/>
    <w:rsid w:val="00B704D3"/>
    <w:rsid w:val="00B714F2"/>
    <w:rsid w:val="00B71ABA"/>
    <w:rsid w:val="00B71CA5"/>
    <w:rsid w:val="00B72A77"/>
    <w:rsid w:val="00B7499D"/>
    <w:rsid w:val="00B77967"/>
    <w:rsid w:val="00B77A07"/>
    <w:rsid w:val="00B801A5"/>
    <w:rsid w:val="00B803C1"/>
    <w:rsid w:val="00B8239C"/>
    <w:rsid w:val="00B82C21"/>
    <w:rsid w:val="00B84324"/>
    <w:rsid w:val="00B8575A"/>
    <w:rsid w:val="00B862CA"/>
    <w:rsid w:val="00B86E44"/>
    <w:rsid w:val="00B86EA5"/>
    <w:rsid w:val="00B8785E"/>
    <w:rsid w:val="00B903F5"/>
    <w:rsid w:val="00B91628"/>
    <w:rsid w:val="00B91A2B"/>
    <w:rsid w:val="00B920C0"/>
    <w:rsid w:val="00B935C7"/>
    <w:rsid w:val="00B9383A"/>
    <w:rsid w:val="00B93D2A"/>
    <w:rsid w:val="00B951FE"/>
    <w:rsid w:val="00B95881"/>
    <w:rsid w:val="00B96859"/>
    <w:rsid w:val="00B970F8"/>
    <w:rsid w:val="00B9774F"/>
    <w:rsid w:val="00B978E6"/>
    <w:rsid w:val="00B97BD9"/>
    <w:rsid w:val="00BA27D5"/>
    <w:rsid w:val="00BA2DC3"/>
    <w:rsid w:val="00BA2EEE"/>
    <w:rsid w:val="00BA2F30"/>
    <w:rsid w:val="00BA4084"/>
    <w:rsid w:val="00BA7285"/>
    <w:rsid w:val="00BA7A52"/>
    <w:rsid w:val="00BB14AC"/>
    <w:rsid w:val="00BB26BE"/>
    <w:rsid w:val="00BB2F77"/>
    <w:rsid w:val="00BB611D"/>
    <w:rsid w:val="00BB6953"/>
    <w:rsid w:val="00BC1219"/>
    <w:rsid w:val="00BC2F40"/>
    <w:rsid w:val="00BC3D1C"/>
    <w:rsid w:val="00BC48C8"/>
    <w:rsid w:val="00BC5FEA"/>
    <w:rsid w:val="00BD0112"/>
    <w:rsid w:val="00BD04E6"/>
    <w:rsid w:val="00BD0FBA"/>
    <w:rsid w:val="00BD17F3"/>
    <w:rsid w:val="00BD5290"/>
    <w:rsid w:val="00BE0DA4"/>
    <w:rsid w:val="00BE19F2"/>
    <w:rsid w:val="00BE2A2D"/>
    <w:rsid w:val="00BE2B82"/>
    <w:rsid w:val="00BE4F1D"/>
    <w:rsid w:val="00BE5DA2"/>
    <w:rsid w:val="00BE754C"/>
    <w:rsid w:val="00BF157D"/>
    <w:rsid w:val="00BF2935"/>
    <w:rsid w:val="00BF354E"/>
    <w:rsid w:val="00BF4E66"/>
    <w:rsid w:val="00BF54CE"/>
    <w:rsid w:val="00BF59B5"/>
    <w:rsid w:val="00BF6E5A"/>
    <w:rsid w:val="00C00F47"/>
    <w:rsid w:val="00C01DEF"/>
    <w:rsid w:val="00C02DF1"/>
    <w:rsid w:val="00C03C08"/>
    <w:rsid w:val="00C04774"/>
    <w:rsid w:val="00C04DB2"/>
    <w:rsid w:val="00C07938"/>
    <w:rsid w:val="00C109F3"/>
    <w:rsid w:val="00C10AD5"/>
    <w:rsid w:val="00C10DAA"/>
    <w:rsid w:val="00C13732"/>
    <w:rsid w:val="00C1698F"/>
    <w:rsid w:val="00C16A10"/>
    <w:rsid w:val="00C20930"/>
    <w:rsid w:val="00C21526"/>
    <w:rsid w:val="00C24FC6"/>
    <w:rsid w:val="00C31018"/>
    <w:rsid w:val="00C31261"/>
    <w:rsid w:val="00C329F5"/>
    <w:rsid w:val="00C3317E"/>
    <w:rsid w:val="00C344E0"/>
    <w:rsid w:val="00C359FC"/>
    <w:rsid w:val="00C35D2E"/>
    <w:rsid w:val="00C36DD5"/>
    <w:rsid w:val="00C36FCB"/>
    <w:rsid w:val="00C40056"/>
    <w:rsid w:val="00C40070"/>
    <w:rsid w:val="00C40342"/>
    <w:rsid w:val="00C40727"/>
    <w:rsid w:val="00C4106F"/>
    <w:rsid w:val="00C46AE7"/>
    <w:rsid w:val="00C47EB4"/>
    <w:rsid w:val="00C50A6F"/>
    <w:rsid w:val="00C50F98"/>
    <w:rsid w:val="00C50FED"/>
    <w:rsid w:val="00C5375F"/>
    <w:rsid w:val="00C53C9D"/>
    <w:rsid w:val="00C545A5"/>
    <w:rsid w:val="00C55DFB"/>
    <w:rsid w:val="00C6026C"/>
    <w:rsid w:val="00C63DB6"/>
    <w:rsid w:val="00C64CC9"/>
    <w:rsid w:val="00C658F7"/>
    <w:rsid w:val="00C6682D"/>
    <w:rsid w:val="00C70C5D"/>
    <w:rsid w:val="00C71753"/>
    <w:rsid w:val="00C72055"/>
    <w:rsid w:val="00C72691"/>
    <w:rsid w:val="00C729BD"/>
    <w:rsid w:val="00C72D45"/>
    <w:rsid w:val="00C72FF2"/>
    <w:rsid w:val="00C74C0E"/>
    <w:rsid w:val="00C76042"/>
    <w:rsid w:val="00C76C57"/>
    <w:rsid w:val="00C7748C"/>
    <w:rsid w:val="00C77C0A"/>
    <w:rsid w:val="00C803C3"/>
    <w:rsid w:val="00C804B1"/>
    <w:rsid w:val="00C80871"/>
    <w:rsid w:val="00C80D88"/>
    <w:rsid w:val="00C816ED"/>
    <w:rsid w:val="00C83891"/>
    <w:rsid w:val="00C845E8"/>
    <w:rsid w:val="00C84EAD"/>
    <w:rsid w:val="00C84EF3"/>
    <w:rsid w:val="00C850D8"/>
    <w:rsid w:val="00C86368"/>
    <w:rsid w:val="00C87339"/>
    <w:rsid w:val="00C914A2"/>
    <w:rsid w:val="00C92554"/>
    <w:rsid w:val="00C9428B"/>
    <w:rsid w:val="00C9479B"/>
    <w:rsid w:val="00C96696"/>
    <w:rsid w:val="00C97F40"/>
    <w:rsid w:val="00CA2EFC"/>
    <w:rsid w:val="00CA5A65"/>
    <w:rsid w:val="00CA6452"/>
    <w:rsid w:val="00CA6FF1"/>
    <w:rsid w:val="00CB0A5E"/>
    <w:rsid w:val="00CB0E14"/>
    <w:rsid w:val="00CB157B"/>
    <w:rsid w:val="00CB1F40"/>
    <w:rsid w:val="00CB3B32"/>
    <w:rsid w:val="00CB4D16"/>
    <w:rsid w:val="00CB4E9E"/>
    <w:rsid w:val="00CB4F4E"/>
    <w:rsid w:val="00CB606C"/>
    <w:rsid w:val="00CB6B09"/>
    <w:rsid w:val="00CB6B61"/>
    <w:rsid w:val="00CB6D93"/>
    <w:rsid w:val="00CC0634"/>
    <w:rsid w:val="00CC0755"/>
    <w:rsid w:val="00CC1481"/>
    <w:rsid w:val="00CC2A04"/>
    <w:rsid w:val="00CC4211"/>
    <w:rsid w:val="00CC4BBC"/>
    <w:rsid w:val="00CC57F1"/>
    <w:rsid w:val="00CC60E0"/>
    <w:rsid w:val="00CC6D7B"/>
    <w:rsid w:val="00CC6FA8"/>
    <w:rsid w:val="00CD05FB"/>
    <w:rsid w:val="00CD0C6E"/>
    <w:rsid w:val="00CD1745"/>
    <w:rsid w:val="00CD352C"/>
    <w:rsid w:val="00CD36F9"/>
    <w:rsid w:val="00CD4D52"/>
    <w:rsid w:val="00CD5E4E"/>
    <w:rsid w:val="00CD63A0"/>
    <w:rsid w:val="00CD7484"/>
    <w:rsid w:val="00CE0CCD"/>
    <w:rsid w:val="00CE401B"/>
    <w:rsid w:val="00CE4094"/>
    <w:rsid w:val="00CE456F"/>
    <w:rsid w:val="00CE4CD5"/>
    <w:rsid w:val="00CE4D3B"/>
    <w:rsid w:val="00CE59ED"/>
    <w:rsid w:val="00CE6547"/>
    <w:rsid w:val="00CF01B4"/>
    <w:rsid w:val="00CF3235"/>
    <w:rsid w:val="00CF3462"/>
    <w:rsid w:val="00CF578C"/>
    <w:rsid w:val="00D0241D"/>
    <w:rsid w:val="00D05F1C"/>
    <w:rsid w:val="00D077BC"/>
    <w:rsid w:val="00D102FB"/>
    <w:rsid w:val="00D10F40"/>
    <w:rsid w:val="00D12F4E"/>
    <w:rsid w:val="00D147F0"/>
    <w:rsid w:val="00D148AF"/>
    <w:rsid w:val="00D16D5D"/>
    <w:rsid w:val="00D22B83"/>
    <w:rsid w:val="00D23718"/>
    <w:rsid w:val="00D25214"/>
    <w:rsid w:val="00D262DC"/>
    <w:rsid w:val="00D269D0"/>
    <w:rsid w:val="00D27F29"/>
    <w:rsid w:val="00D3058E"/>
    <w:rsid w:val="00D31534"/>
    <w:rsid w:val="00D3214A"/>
    <w:rsid w:val="00D3230F"/>
    <w:rsid w:val="00D329D1"/>
    <w:rsid w:val="00D32D4A"/>
    <w:rsid w:val="00D33FA9"/>
    <w:rsid w:val="00D35324"/>
    <w:rsid w:val="00D36C80"/>
    <w:rsid w:val="00D4092F"/>
    <w:rsid w:val="00D434DF"/>
    <w:rsid w:val="00D457F9"/>
    <w:rsid w:val="00D45903"/>
    <w:rsid w:val="00D4666A"/>
    <w:rsid w:val="00D5007B"/>
    <w:rsid w:val="00D5092D"/>
    <w:rsid w:val="00D51FAF"/>
    <w:rsid w:val="00D5238D"/>
    <w:rsid w:val="00D528B9"/>
    <w:rsid w:val="00D52D6B"/>
    <w:rsid w:val="00D535C7"/>
    <w:rsid w:val="00D547BF"/>
    <w:rsid w:val="00D551F3"/>
    <w:rsid w:val="00D5559D"/>
    <w:rsid w:val="00D55958"/>
    <w:rsid w:val="00D573D7"/>
    <w:rsid w:val="00D603CE"/>
    <w:rsid w:val="00D60786"/>
    <w:rsid w:val="00D61A4B"/>
    <w:rsid w:val="00D623E9"/>
    <w:rsid w:val="00D63825"/>
    <w:rsid w:val="00D638B7"/>
    <w:rsid w:val="00D6448B"/>
    <w:rsid w:val="00D656FC"/>
    <w:rsid w:val="00D72294"/>
    <w:rsid w:val="00D7281E"/>
    <w:rsid w:val="00D76435"/>
    <w:rsid w:val="00D81861"/>
    <w:rsid w:val="00D818C6"/>
    <w:rsid w:val="00D821A7"/>
    <w:rsid w:val="00D82E48"/>
    <w:rsid w:val="00D83962"/>
    <w:rsid w:val="00D84D8F"/>
    <w:rsid w:val="00D85573"/>
    <w:rsid w:val="00D86C0D"/>
    <w:rsid w:val="00D8731E"/>
    <w:rsid w:val="00D900A1"/>
    <w:rsid w:val="00D903CF"/>
    <w:rsid w:val="00D9075B"/>
    <w:rsid w:val="00D90831"/>
    <w:rsid w:val="00D91818"/>
    <w:rsid w:val="00D918CF"/>
    <w:rsid w:val="00D918D0"/>
    <w:rsid w:val="00D936B3"/>
    <w:rsid w:val="00D93E43"/>
    <w:rsid w:val="00D9490F"/>
    <w:rsid w:val="00D956FA"/>
    <w:rsid w:val="00D95734"/>
    <w:rsid w:val="00D97078"/>
    <w:rsid w:val="00D97217"/>
    <w:rsid w:val="00D975A3"/>
    <w:rsid w:val="00DA1963"/>
    <w:rsid w:val="00DA305D"/>
    <w:rsid w:val="00DA4C60"/>
    <w:rsid w:val="00DA5DB6"/>
    <w:rsid w:val="00DB34D5"/>
    <w:rsid w:val="00DB3F46"/>
    <w:rsid w:val="00DB4373"/>
    <w:rsid w:val="00DB4768"/>
    <w:rsid w:val="00DB4C2E"/>
    <w:rsid w:val="00DB59C0"/>
    <w:rsid w:val="00DC0941"/>
    <w:rsid w:val="00DC18EA"/>
    <w:rsid w:val="00DC2CB5"/>
    <w:rsid w:val="00DC37D5"/>
    <w:rsid w:val="00DC3EEE"/>
    <w:rsid w:val="00DC453D"/>
    <w:rsid w:val="00DC5E23"/>
    <w:rsid w:val="00DC74D8"/>
    <w:rsid w:val="00DD0025"/>
    <w:rsid w:val="00DD016C"/>
    <w:rsid w:val="00DD265D"/>
    <w:rsid w:val="00DD350F"/>
    <w:rsid w:val="00DD50E6"/>
    <w:rsid w:val="00DD6D9C"/>
    <w:rsid w:val="00DE03A9"/>
    <w:rsid w:val="00DE0477"/>
    <w:rsid w:val="00DE06E6"/>
    <w:rsid w:val="00DE06EE"/>
    <w:rsid w:val="00DE0B49"/>
    <w:rsid w:val="00DE3890"/>
    <w:rsid w:val="00DE47B0"/>
    <w:rsid w:val="00DE5AB3"/>
    <w:rsid w:val="00DE6CAA"/>
    <w:rsid w:val="00DE7509"/>
    <w:rsid w:val="00DE75C6"/>
    <w:rsid w:val="00DE7AED"/>
    <w:rsid w:val="00DF1F48"/>
    <w:rsid w:val="00DF54BC"/>
    <w:rsid w:val="00DF6927"/>
    <w:rsid w:val="00DF7526"/>
    <w:rsid w:val="00E013D9"/>
    <w:rsid w:val="00E014F0"/>
    <w:rsid w:val="00E0183A"/>
    <w:rsid w:val="00E0252D"/>
    <w:rsid w:val="00E0330F"/>
    <w:rsid w:val="00E0546B"/>
    <w:rsid w:val="00E07367"/>
    <w:rsid w:val="00E07EBB"/>
    <w:rsid w:val="00E10167"/>
    <w:rsid w:val="00E1131D"/>
    <w:rsid w:val="00E117F4"/>
    <w:rsid w:val="00E11B19"/>
    <w:rsid w:val="00E1369E"/>
    <w:rsid w:val="00E14898"/>
    <w:rsid w:val="00E16E54"/>
    <w:rsid w:val="00E17161"/>
    <w:rsid w:val="00E17E3A"/>
    <w:rsid w:val="00E200F0"/>
    <w:rsid w:val="00E20FFD"/>
    <w:rsid w:val="00E212B1"/>
    <w:rsid w:val="00E22DD0"/>
    <w:rsid w:val="00E2538A"/>
    <w:rsid w:val="00E26107"/>
    <w:rsid w:val="00E278CA"/>
    <w:rsid w:val="00E321DE"/>
    <w:rsid w:val="00E32701"/>
    <w:rsid w:val="00E32794"/>
    <w:rsid w:val="00E33B91"/>
    <w:rsid w:val="00E344D1"/>
    <w:rsid w:val="00E35662"/>
    <w:rsid w:val="00E359CE"/>
    <w:rsid w:val="00E36A2F"/>
    <w:rsid w:val="00E36D8C"/>
    <w:rsid w:val="00E37A20"/>
    <w:rsid w:val="00E404A1"/>
    <w:rsid w:val="00E405DD"/>
    <w:rsid w:val="00E415A0"/>
    <w:rsid w:val="00E41649"/>
    <w:rsid w:val="00E41911"/>
    <w:rsid w:val="00E41D7A"/>
    <w:rsid w:val="00E42641"/>
    <w:rsid w:val="00E45E64"/>
    <w:rsid w:val="00E46AEA"/>
    <w:rsid w:val="00E4790B"/>
    <w:rsid w:val="00E541F8"/>
    <w:rsid w:val="00E54D5F"/>
    <w:rsid w:val="00E55BA1"/>
    <w:rsid w:val="00E55BAD"/>
    <w:rsid w:val="00E56128"/>
    <w:rsid w:val="00E56918"/>
    <w:rsid w:val="00E62A36"/>
    <w:rsid w:val="00E62CFD"/>
    <w:rsid w:val="00E64687"/>
    <w:rsid w:val="00E65417"/>
    <w:rsid w:val="00E655C8"/>
    <w:rsid w:val="00E656A4"/>
    <w:rsid w:val="00E658E2"/>
    <w:rsid w:val="00E6742A"/>
    <w:rsid w:val="00E67ECC"/>
    <w:rsid w:val="00E745C4"/>
    <w:rsid w:val="00E74971"/>
    <w:rsid w:val="00E75E3E"/>
    <w:rsid w:val="00E75EA9"/>
    <w:rsid w:val="00E76497"/>
    <w:rsid w:val="00E76AFA"/>
    <w:rsid w:val="00E80B73"/>
    <w:rsid w:val="00E81CD0"/>
    <w:rsid w:val="00E82E22"/>
    <w:rsid w:val="00E8520A"/>
    <w:rsid w:val="00E87C8F"/>
    <w:rsid w:val="00E90AAF"/>
    <w:rsid w:val="00E92895"/>
    <w:rsid w:val="00E936E6"/>
    <w:rsid w:val="00E94FA8"/>
    <w:rsid w:val="00E96730"/>
    <w:rsid w:val="00E96C6A"/>
    <w:rsid w:val="00E973E7"/>
    <w:rsid w:val="00EA1D3D"/>
    <w:rsid w:val="00EA2AB2"/>
    <w:rsid w:val="00EA4824"/>
    <w:rsid w:val="00EA4E50"/>
    <w:rsid w:val="00EA5F8E"/>
    <w:rsid w:val="00EA7CC5"/>
    <w:rsid w:val="00EB00AB"/>
    <w:rsid w:val="00EB04B1"/>
    <w:rsid w:val="00EB127E"/>
    <w:rsid w:val="00EB12DE"/>
    <w:rsid w:val="00EB5619"/>
    <w:rsid w:val="00EB5EBB"/>
    <w:rsid w:val="00EB65AA"/>
    <w:rsid w:val="00EB6A1E"/>
    <w:rsid w:val="00EB7DC8"/>
    <w:rsid w:val="00EC099A"/>
    <w:rsid w:val="00EC1F53"/>
    <w:rsid w:val="00EC291A"/>
    <w:rsid w:val="00EC2E9B"/>
    <w:rsid w:val="00EC302D"/>
    <w:rsid w:val="00EC38AE"/>
    <w:rsid w:val="00EC5334"/>
    <w:rsid w:val="00EC5D53"/>
    <w:rsid w:val="00EC60D9"/>
    <w:rsid w:val="00EC731E"/>
    <w:rsid w:val="00ED1618"/>
    <w:rsid w:val="00ED3575"/>
    <w:rsid w:val="00ED48C5"/>
    <w:rsid w:val="00ED4C23"/>
    <w:rsid w:val="00ED6246"/>
    <w:rsid w:val="00ED6F63"/>
    <w:rsid w:val="00EE0115"/>
    <w:rsid w:val="00EE1B8E"/>
    <w:rsid w:val="00EE4A2A"/>
    <w:rsid w:val="00EE5088"/>
    <w:rsid w:val="00EE5124"/>
    <w:rsid w:val="00EE639D"/>
    <w:rsid w:val="00EE78C2"/>
    <w:rsid w:val="00EF0902"/>
    <w:rsid w:val="00EF12AC"/>
    <w:rsid w:val="00EF2651"/>
    <w:rsid w:val="00EF2C47"/>
    <w:rsid w:val="00EF2FD6"/>
    <w:rsid w:val="00EF31D9"/>
    <w:rsid w:val="00EF6144"/>
    <w:rsid w:val="00EF6D2F"/>
    <w:rsid w:val="00EF6E0A"/>
    <w:rsid w:val="00EF7157"/>
    <w:rsid w:val="00F00BF3"/>
    <w:rsid w:val="00F00CCB"/>
    <w:rsid w:val="00F02543"/>
    <w:rsid w:val="00F03570"/>
    <w:rsid w:val="00F0371A"/>
    <w:rsid w:val="00F044BD"/>
    <w:rsid w:val="00F04710"/>
    <w:rsid w:val="00F04A2A"/>
    <w:rsid w:val="00F0769A"/>
    <w:rsid w:val="00F1049B"/>
    <w:rsid w:val="00F112C5"/>
    <w:rsid w:val="00F1171F"/>
    <w:rsid w:val="00F120D4"/>
    <w:rsid w:val="00F128EC"/>
    <w:rsid w:val="00F12BE9"/>
    <w:rsid w:val="00F13F44"/>
    <w:rsid w:val="00F1661E"/>
    <w:rsid w:val="00F170B9"/>
    <w:rsid w:val="00F17570"/>
    <w:rsid w:val="00F21345"/>
    <w:rsid w:val="00F228A0"/>
    <w:rsid w:val="00F23361"/>
    <w:rsid w:val="00F23BC0"/>
    <w:rsid w:val="00F25DBC"/>
    <w:rsid w:val="00F2621D"/>
    <w:rsid w:val="00F271C2"/>
    <w:rsid w:val="00F276AD"/>
    <w:rsid w:val="00F30791"/>
    <w:rsid w:val="00F3257F"/>
    <w:rsid w:val="00F325C1"/>
    <w:rsid w:val="00F3286F"/>
    <w:rsid w:val="00F34CF1"/>
    <w:rsid w:val="00F359B4"/>
    <w:rsid w:val="00F36B2B"/>
    <w:rsid w:val="00F37489"/>
    <w:rsid w:val="00F4037A"/>
    <w:rsid w:val="00F4059B"/>
    <w:rsid w:val="00F431DD"/>
    <w:rsid w:val="00F445BD"/>
    <w:rsid w:val="00F46732"/>
    <w:rsid w:val="00F4786C"/>
    <w:rsid w:val="00F47D7C"/>
    <w:rsid w:val="00F50D57"/>
    <w:rsid w:val="00F511CB"/>
    <w:rsid w:val="00F52448"/>
    <w:rsid w:val="00F5311B"/>
    <w:rsid w:val="00F60062"/>
    <w:rsid w:val="00F6419F"/>
    <w:rsid w:val="00F6437A"/>
    <w:rsid w:val="00F6675E"/>
    <w:rsid w:val="00F67C97"/>
    <w:rsid w:val="00F67F7E"/>
    <w:rsid w:val="00F7005E"/>
    <w:rsid w:val="00F72F4A"/>
    <w:rsid w:val="00F73E94"/>
    <w:rsid w:val="00F74D67"/>
    <w:rsid w:val="00F75EB7"/>
    <w:rsid w:val="00F80800"/>
    <w:rsid w:val="00F80B7F"/>
    <w:rsid w:val="00F81C83"/>
    <w:rsid w:val="00F81DB0"/>
    <w:rsid w:val="00F82E02"/>
    <w:rsid w:val="00F85720"/>
    <w:rsid w:val="00F85EA2"/>
    <w:rsid w:val="00F8668E"/>
    <w:rsid w:val="00F93299"/>
    <w:rsid w:val="00F961BF"/>
    <w:rsid w:val="00F96531"/>
    <w:rsid w:val="00FA0CCC"/>
    <w:rsid w:val="00FA0E00"/>
    <w:rsid w:val="00FA1169"/>
    <w:rsid w:val="00FA1423"/>
    <w:rsid w:val="00FA3F10"/>
    <w:rsid w:val="00FA4E10"/>
    <w:rsid w:val="00FB22F0"/>
    <w:rsid w:val="00FB2EF2"/>
    <w:rsid w:val="00FB4491"/>
    <w:rsid w:val="00FB5301"/>
    <w:rsid w:val="00FB616D"/>
    <w:rsid w:val="00FB73EF"/>
    <w:rsid w:val="00FC147A"/>
    <w:rsid w:val="00FC17B6"/>
    <w:rsid w:val="00FC2BDC"/>
    <w:rsid w:val="00FC3687"/>
    <w:rsid w:val="00FC3DBB"/>
    <w:rsid w:val="00FC404B"/>
    <w:rsid w:val="00FC43FE"/>
    <w:rsid w:val="00FC45F3"/>
    <w:rsid w:val="00FC5EA1"/>
    <w:rsid w:val="00FC6492"/>
    <w:rsid w:val="00FD08BA"/>
    <w:rsid w:val="00FD6937"/>
    <w:rsid w:val="00FD7F45"/>
    <w:rsid w:val="00FE1983"/>
    <w:rsid w:val="00FE1DCD"/>
    <w:rsid w:val="00FE1F9F"/>
    <w:rsid w:val="00FE653E"/>
    <w:rsid w:val="00FF022E"/>
    <w:rsid w:val="00FF0753"/>
    <w:rsid w:val="00FF12E4"/>
    <w:rsid w:val="00FF27BD"/>
    <w:rsid w:val="00FF3358"/>
    <w:rsid w:val="00FF4133"/>
    <w:rsid w:val="00FF5BB1"/>
    <w:rsid w:val="00FF5CD6"/>
    <w:rsid w:val="00FF645B"/>
    <w:rsid w:val="00FF69C1"/>
    <w:rsid w:val="01225C2B"/>
    <w:rsid w:val="01ED9487"/>
    <w:rsid w:val="03B411CE"/>
    <w:rsid w:val="03BEA8D1"/>
    <w:rsid w:val="045495A7"/>
    <w:rsid w:val="04EE7C35"/>
    <w:rsid w:val="055381A6"/>
    <w:rsid w:val="056F532E"/>
    <w:rsid w:val="05E56201"/>
    <w:rsid w:val="05FBD4CB"/>
    <w:rsid w:val="0696084F"/>
    <w:rsid w:val="06EAA072"/>
    <w:rsid w:val="071902A0"/>
    <w:rsid w:val="093A98CA"/>
    <w:rsid w:val="09CB8DEF"/>
    <w:rsid w:val="0A564590"/>
    <w:rsid w:val="0B5AD40B"/>
    <w:rsid w:val="0D6D34EC"/>
    <w:rsid w:val="0F34F1AD"/>
    <w:rsid w:val="0F396644"/>
    <w:rsid w:val="0FFCC69C"/>
    <w:rsid w:val="105F6A2D"/>
    <w:rsid w:val="11D9B109"/>
    <w:rsid w:val="1296B1BF"/>
    <w:rsid w:val="12B49D2F"/>
    <w:rsid w:val="12DC3DDC"/>
    <w:rsid w:val="13952158"/>
    <w:rsid w:val="1429D869"/>
    <w:rsid w:val="14936C88"/>
    <w:rsid w:val="15048821"/>
    <w:rsid w:val="1527A183"/>
    <w:rsid w:val="15B15A05"/>
    <w:rsid w:val="168CAFC7"/>
    <w:rsid w:val="17E37227"/>
    <w:rsid w:val="19E0FFCC"/>
    <w:rsid w:val="1A14EC65"/>
    <w:rsid w:val="1A55BB86"/>
    <w:rsid w:val="1ABD3ADF"/>
    <w:rsid w:val="1AED16EF"/>
    <w:rsid w:val="1B3CEF8E"/>
    <w:rsid w:val="1B57CD68"/>
    <w:rsid w:val="1E473EFA"/>
    <w:rsid w:val="1F8E6D55"/>
    <w:rsid w:val="1FB5048F"/>
    <w:rsid w:val="2069CBA1"/>
    <w:rsid w:val="20D0F07A"/>
    <w:rsid w:val="21931DB5"/>
    <w:rsid w:val="21FF16D2"/>
    <w:rsid w:val="22D1CB83"/>
    <w:rsid w:val="23BD2D4B"/>
    <w:rsid w:val="24A97051"/>
    <w:rsid w:val="258D62E9"/>
    <w:rsid w:val="25D60B61"/>
    <w:rsid w:val="272143CA"/>
    <w:rsid w:val="27317562"/>
    <w:rsid w:val="27A32B88"/>
    <w:rsid w:val="27CA8711"/>
    <w:rsid w:val="28119DC2"/>
    <w:rsid w:val="28352A1E"/>
    <w:rsid w:val="2877E2C8"/>
    <w:rsid w:val="2955CC5A"/>
    <w:rsid w:val="29918094"/>
    <w:rsid w:val="29B16FD4"/>
    <w:rsid w:val="2A4B9D26"/>
    <w:rsid w:val="2A551E56"/>
    <w:rsid w:val="2A7A8B89"/>
    <w:rsid w:val="2AC94BE1"/>
    <w:rsid w:val="2B803E53"/>
    <w:rsid w:val="2BA10C62"/>
    <w:rsid w:val="2C5CF788"/>
    <w:rsid w:val="2D19F695"/>
    <w:rsid w:val="2D7567A8"/>
    <w:rsid w:val="2D7F190C"/>
    <w:rsid w:val="31C0C60D"/>
    <w:rsid w:val="31FDF57B"/>
    <w:rsid w:val="320A7378"/>
    <w:rsid w:val="323AFD38"/>
    <w:rsid w:val="32416623"/>
    <w:rsid w:val="324A09B3"/>
    <w:rsid w:val="32768776"/>
    <w:rsid w:val="33625577"/>
    <w:rsid w:val="3371E4D0"/>
    <w:rsid w:val="3442AEBF"/>
    <w:rsid w:val="34A1C8A9"/>
    <w:rsid w:val="34DD3E37"/>
    <w:rsid w:val="350E5A84"/>
    <w:rsid w:val="35CE7E51"/>
    <w:rsid w:val="36A12B61"/>
    <w:rsid w:val="37948CBB"/>
    <w:rsid w:val="37AF6C31"/>
    <w:rsid w:val="37CD9A00"/>
    <w:rsid w:val="3828C883"/>
    <w:rsid w:val="38A29873"/>
    <w:rsid w:val="38FED253"/>
    <w:rsid w:val="3902EEC0"/>
    <w:rsid w:val="392848E2"/>
    <w:rsid w:val="3979D3C2"/>
    <w:rsid w:val="3BA107EC"/>
    <w:rsid w:val="3C0327E5"/>
    <w:rsid w:val="3C1B06CA"/>
    <w:rsid w:val="3C56613A"/>
    <w:rsid w:val="3D2E9D66"/>
    <w:rsid w:val="3D417517"/>
    <w:rsid w:val="3D858E91"/>
    <w:rsid w:val="3DB5D0A6"/>
    <w:rsid w:val="3DF6A928"/>
    <w:rsid w:val="3E32F608"/>
    <w:rsid w:val="3E44557C"/>
    <w:rsid w:val="3E4D5A34"/>
    <w:rsid w:val="3ED5B41D"/>
    <w:rsid w:val="4025C468"/>
    <w:rsid w:val="405CE4A7"/>
    <w:rsid w:val="40A105FD"/>
    <w:rsid w:val="41D44016"/>
    <w:rsid w:val="42C89441"/>
    <w:rsid w:val="430F836E"/>
    <w:rsid w:val="432E902D"/>
    <w:rsid w:val="43380E05"/>
    <w:rsid w:val="4390CCDB"/>
    <w:rsid w:val="44709760"/>
    <w:rsid w:val="44ABF3E5"/>
    <w:rsid w:val="4570E735"/>
    <w:rsid w:val="465FE6AE"/>
    <w:rsid w:val="4C0F5080"/>
    <w:rsid w:val="4CCDB26B"/>
    <w:rsid w:val="4D2E7E35"/>
    <w:rsid w:val="4D550EA0"/>
    <w:rsid w:val="4D5C4BC3"/>
    <w:rsid w:val="4D6CFD45"/>
    <w:rsid w:val="4E0ED857"/>
    <w:rsid w:val="4F16D077"/>
    <w:rsid w:val="508FAC66"/>
    <w:rsid w:val="50978DEE"/>
    <w:rsid w:val="50B6CC0E"/>
    <w:rsid w:val="510B501F"/>
    <w:rsid w:val="518C98E5"/>
    <w:rsid w:val="530F6D69"/>
    <w:rsid w:val="532D94BE"/>
    <w:rsid w:val="53C1783D"/>
    <w:rsid w:val="53F224C3"/>
    <w:rsid w:val="54BD4DAF"/>
    <w:rsid w:val="54C9651F"/>
    <w:rsid w:val="556689C2"/>
    <w:rsid w:val="557C9738"/>
    <w:rsid w:val="55F7FE75"/>
    <w:rsid w:val="563E29A8"/>
    <w:rsid w:val="567EF487"/>
    <w:rsid w:val="56D1329C"/>
    <w:rsid w:val="572A1C1C"/>
    <w:rsid w:val="57F8F260"/>
    <w:rsid w:val="5815A54F"/>
    <w:rsid w:val="58396AD4"/>
    <w:rsid w:val="59B175B0"/>
    <w:rsid w:val="5A4D36BF"/>
    <w:rsid w:val="5AD2A068"/>
    <w:rsid w:val="5AF6A5EE"/>
    <w:rsid w:val="5BBEA994"/>
    <w:rsid w:val="5D1C7826"/>
    <w:rsid w:val="5D837CE4"/>
    <w:rsid w:val="5D8DE38B"/>
    <w:rsid w:val="5DF71359"/>
    <w:rsid w:val="5E2E10B6"/>
    <w:rsid w:val="5EC587A4"/>
    <w:rsid w:val="5F021469"/>
    <w:rsid w:val="5FD62BE8"/>
    <w:rsid w:val="60472A19"/>
    <w:rsid w:val="606CE9DD"/>
    <w:rsid w:val="6082D571"/>
    <w:rsid w:val="6096A7B4"/>
    <w:rsid w:val="610F1EFC"/>
    <w:rsid w:val="619A43BD"/>
    <w:rsid w:val="622CF15E"/>
    <w:rsid w:val="62D5D556"/>
    <w:rsid w:val="63CEDCF9"/>
    <w:rsid w:val="648C977F"/>
    <w:rsid w:val="64B4E350"/>
    <w:rsid w:val="6690B884"/>
    <w:rsid w:val="676B2997"/>
    <w:rsid w:val="68ADF995"/>
    <w:rsid w:val="68DA0153"/>
    <w:rsid w:val="6A8D94A2"/>
    <w:rsid w:val="6B6196F5"/>
    <w:rsid w:val="6C364FFC"/>
    <w:rsid w:val="6CF1F0DC"/>
    <w:rsid w:val="6DAED9C8"/>
    <w:rsid w:val="6E339E00"/>
    <w:rsid w:val="6E3CEC4C"/>
    <w:rsid w:val="6F36086A"/>
    <w:rsid w:val="6F42BDFC"/>
    <w:rsid w:val="7016F459"/>
    <w:rsid w:val="70C563B2"/>
    <w:rsid w:val="712C7139"/>
    <w:rsid w:val="7249295C"/>
    <w:rsid w:val="724D4542"/>
    <w:rsid w:val="737CC362"/>
    <w:rsid w:val="743E3072"/>
    <w:rsid w:val="748B82D4"/>
    <w:rsid w:val="74A28483"/>
    <w:rsid w:val="75143753"/>
    <w:rsid w:val="75C3DD5E"/>
    <w:rsid w:val="76258788"/>
    <w:rsid w:val="764383D2"/>
    <w:rsid w:val="7806EB63"/>
    <w:rsid w:val="789FB13B"/>
    <w:rsid w:val="7979E49C"/>
    <w:rsid w:val="79B2236C"/>
    <w:rsid w:val="7A6BE6E4"/>
    <w:rsid w:val="7A783E96"/>
    <w:rsid w:val="7BE49C42"/>
    <w:rsid w:val="7CAB51F1"/>
    <w:rsid w:val="7D0BADF9"/>
    <w:rsid w:val="7D576CF3"/>
    <w:rsid w:val="7DF2F4E2"/>
    <w:rsid w:val="7EF524F4"/>
    <w:rsid w:val="7F666F7A"/>
    <w:rsid w:val="7F868BC9"/>
    <w:rsid w:val="7FFC02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88A73F"/>
  <w15:docId w15:val="{9CF4D21F-A9D0-456F-A5B9-04925BFD4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7F45"/>
    <w:pPr>
      <w:spacing w:after="200" w:line="276" w:lineRule="auto"/>
    </w:pPr>
    <w:rPr>
      <w:sz w:val="22"/>
      <w:szCs w:val="22"/>
      <w:lang w:bidi="en-US"/>
    </w:rPr>
  </w:style>
  <w:style w:type="paragraph" w:styleId="Heading1">
    <w:name w:val="heading 1"/>
    <w:basedOn w:val="Normal"/>
    <w:next w:val="Normal"/>
    <w:link w:val="Heading1Char"/>
    <w:uiPriority w:val="9"/>
    <w:qFormat/>
    <w:rsid w:val="00FD7F45"/>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FD7F45"/>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FD7F45"/>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FD7F45"/>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FD7F45"/>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qFormat/>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sz w:val="24"/>
      <w:szCs w:val="24"/>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sz w:val="24"/>
      <w:szCs w:val="24"/>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sz w:val="24"/>
      <w:szCs w:val="24"/>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semiHidden/>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FD7F45"/>
    <w:rPr>
      <w:rFonts w:ascii="Cambria" w:eastAsia="Times New Roman" w:hAnsi="Cambria" w:cs="Times New Roman"/>
      <w:b/>
      <w:bCs/>
      <w:sz w:val="28"/>
      <w:szCs w:val="28"/>
    </w:rPr>
  </w:style>
  <w:style w:type="character" w:customStyle="1" w:styleId="Heading2Char">
    <w:name w:val="Heading 2 Char"/>
    <w:link w:val="Heading2"/>
    <w:uiPriority w:val="9"/>
    <w:semiHidden/>
    <w:rsid w:val="00FD7F45"/>
    <w:rPr>
      <w:rFonts w:ascii="Cambria" w:eastAsia="Times New Roman" w:hAnsi="Cambria" w:cs="Times New Roman"/>
      <w:b/>
      <w:bCs/>
      <w:sz w:val="26"/>
      <w:szCs w:val="26"/>
    </w:rPr>
  </w:style>
  <w:style w:type="character" w:customStyle="1" w:styleId="Heading3Char">
    <w:name w:val="Heading 3 Char"/>
    <w:link w:val="Heading3"/>
    <w:uiPriority w:val="9"/>
    <w:rsid w:val="00FD7F45"/>
    <w:rPr>
      <w:rFonts w:ascii="Cambria" w:eastAsia="Times New Roman" w:hAnsi="Cambria" w:cs="Times New Roman"/>
      <w:b/>
      <w:bCs/>
    </w:rPr>
  </w:style>
  <w:style w:type="character" w:customStyle="1" w:styleId="Heading4Char">
    <w:name w:val="Heading 4 Char"/>
    <w:link w:val="Heading4"/>
    <w:uiPriority w:val="9"/>
    <w:semiHidden/>
    <w:rsid w:val="00FD7F45"/>
    <w:rPr>
      <w:rFonts w:ascii="Cambria" w:eastAsia="Times New Roman" w:hAnsi="Cambria" w:cs="Times New Roman"/>
      <w:b/>
      <w:bCs/>
      <w:i/>
      <w:iC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sz w:val="24"/>
      <w:szCs w:val="24"/>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after="0"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after="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pPr>
      <w:spacing w:after="0"/>
    </w:pPr>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lines">
    <w:name w:val="No lines"/>
    <w:basedOn w:val="TableNormal"/>
    <w:uiPriority w:val="99"/>
    <w:qFormat/>
    <w:rsid w:val="003D5634"/>
    <w:tblPr>
      <w:tblBorders>
        <w:left w:val="single" w:sz="4" w:space="0" w:color="FFFFFF"/>
        <w:bottom w:val="single" w:sz="4" w:space="0" w:color="FFFFFF"/>
        <w:right w:val="single" w:sz="4" w:space="0" w:color="FFFFFF"/>
        <w:insideH w:val="single" w:sz="4" w:space="0" w:color="FFFFFF"/>
        <w:insideV w:val="single" w:sz="4" w:space="0" w:color="FFFFFF"/>
      </w:tblBorders>
    </w:tblPr>
    <w:tcPr>
      <w:vAlign w:val="center"/>
    </w:tcPr>
  </w:style>
  <w:style w:type="paragraph" w:customStyle="1" w:styleId="msolistparagraph">
    <w:name w:val="msolistparagraph"/>
    <w:basedOn w:val="Normal"/>
    <w:rsid w:val="00CA6452"/>
    <w:pPr>
      <w:spacing w:after="0" w:line="240" w:lineRule="auto"/>
      <w:ind w:left="720"/>
    </w:pPr>
    <w:rPr>
      <w:rFonts w:ascii="Arial" w:hAnsi="Arial" w:cs="Arial"/>
      <w:lang w:bidi="ar-SA"/>
    </w:rPr>
  </w:style>
  <w:style w:type="paragraph" w:styleId="NormalWeb">
    <w:name w:val="Normal (Web)"/>
    <w:basedOn w:val="Normal"/>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unhideWhenUsed/>
    <w:rsid w:val="00077663"/>
    <w:pPr>
      <w:spacing w:after="120"/>
    </w:pPr>
  </w:style>
  <w:style w:type="character" w:customStyle="1" w:styleId="BodyTextChar">
    <w:name w:val="Body Text Char"/>
    <w:link w:val="BodyText"/>
    <w:uiPriority w:val="99"/>
    <w:rsid w:val="00077663"/>
    <w:rPr>
      <w:sz w:val="22"/>
      <w:szCs w:val="22"/>
      <w:lang w:bidi="en-US"/>
    </w:rPr>
  </w:style>
  <w:style w:type="paragraph" w:customStyle="1" w:styleId="Default">
    <w:name w:val="Default"/>
    <w:basedOn w:val="Normal"/>
    <w:rsid w:val="00463BC5"/>
    <w:pPr>
      <w:autoSpaceDE w:val="0"/>
      <w:autoSpaceDN w:val="0"/>
      <w:spacing w:after="0" w:line="240" w:lineRule="auto"/>
    </w:pPr>
    <w:rPr>
      <w:rFonts w:ascii="Times New Roman" w:hAnsi="Times New Roman" w:eastAsiaTheme="minorHAnsi"/>
      <w:color w:val="000000"/>
      <w:sz w:val="24"/>
      <w:szCs w:val="24"/>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paragraph" w:styleId="BodyText2">
    <w:name w:val="Body Text 2"/>
    <w:basedOn w:val="Normal"/>
    <w:link w:val="BodyText2Char"/>
    <w:uiPriority w:val="99"/>
    <w:unhideWhenUsed/>
    <w:rsid w:val="00166E9E"/>
    <w:pPr>
      <w:spacing w:after="120" w:line="480" w:lineRule="auto"/>
    </w:pPr>
  </w:style>
  <w:style w:type="character" w:customStyle="1" w:styleId="BodyText2Char">
    <w:name w:val="Body Text 2 Char"/>
    <w:basedOn w:val="DefaultParagraphFont"/>
    <w:link w:val="BodyText2"/>
    <w:uiPriority w:val="99"/>
    <w:rsid w:val="00166E9E"/>
    <w:rPr>
      <w:sz w:val="22"/>
      <w:szCs w:val="22"/>
      <w:lang w:bidi="en-US"/>
    </w:rPr>
  </w:style>
  <w:style w:type="paragraph" w:customStyle="1" w:styleId="SL-FlLftSgl">
    <w:name w:val="SL-Fl Lft Sgl"/>
    <w:rsid w:val="008E312D"/>
    <w:pPr>
      <w:spacing w:line="240" w:lineRule="atLeast"/>
      <w:jc w:val="both"/>
    </w:pPr>
    <w:rPr>
      <w:rFonts w:ascii="Times New Roman" w:hAnsi="Times New Roman"/>
      <w:sz w:val="22"/>
    </w:rPr>
  </w:style>
  <w:style w:type="paragraph" w:styleId="PlainText">
    <w:name w:val="Plain Text"/>
    <w:basedOn w:val="Normal"/>
    <w:link w:val="PlainTextChar"/>
    <w:uiPriority w:val="99"/>
    <w:rsid w:val="002C5140"/>
    <w:pPr>
      <w:spacing w:after="0" w:line="240" w:lineRule="auto"/>
    </w:pPr>
    <w:rPr>
      <w:rFonts w:ascii="Courier New" w:hAnsi="Courier New"/>
      <w:sz w:val="20"/>
      <w:szCs w:val="20"/>
      <w:lang w:bidi="ar-SA"/>
    </w:rPr>
  </w:style>
  <w:style w:type="character" w:customStyle="1" w:styleId="PlainTextChar">
    <w:name w:val="Plain Text Char"/>
    <w:basedOn w:val="DefaultParagraphFont"/>
    <w:link w:val="PlainText"/>
    <w:uiPriority w:val="99"/>
    <w:rsid w:val="002C5140"/>
    <w:rPr>
      <w:rFonts w:ascii="Courier New" w:hAnsi="Courier New"/>
    </w:rPr>
  </w:style>
  <w:style w:type="character" w:customStyle="1" w:styleId="footnoteref">
    <w:name w:val="footnote ref"/>
    <w:rsid w:val="002C5140"/>
    <w:rPr>
      <w:rFonts w:ascii="CG Times" w:hAnsi="CG Times"/>
      <w:sz w:val="24"/>
    </w:rPr>
  </w:style>
  <w:style w:type="paragraph" w:styleId="Revision">
    <w:name w:val="Revision"/>
    <w:hidden/>
    <w:uiPriority w:val="99"/>
    <w:semiHidden/>
    <w:rsid w:val="00607952"/>
    <w:rPr>
      <w:sz w:val="22"/>
      <w:szCs w:val="22"/>
      <w:lang w:bidi="en-US"/>
    </w:rPr>
  </w:style>
  <w:style w:type="character" w:customStyle="1" w:styleId="normaltextrun">
    <w:name w:val="normaltextrun"/>
    <w:basedOn w:val="DefaultParagraphFont"/>
    <w:rsid w:val="00D4092F"/>
  </w:style>
  <w:style w:type="character" w:styleId="UnresolvedMention">
    <w:name w:val="Unresolved Mention"/>
    <w:basedOn w:val="DefaultParagraphFont"/>
    <w:uiPriority w:val="99"/>
    <w:semiHidden/>
    <w:unhideWhenUsed/>
    <w:rsid w:val="005502D9"/>
    <w:rPr>
      <w:color w:val="605E5C"/>
      <w:shd w:val="clear" w:color="auto" w:fill="E1DFDD"/>
    </w:rPr>
  </w:style>
  <w:style w:type="character" w:styleId="Mention">
    <w:name w:val="Mention"/>
    <w:basedOn w:val="DefaultParagraphFont"/>
    <w:uiPriority w:val="99"/>
    <w:unhideWhenUsed/>
    <w:rsid w:val="005502D9"/>
    <w:rPr>
      <w:color w:val="2B579A"/>
      <w:shd w:val="clear" w:color="auto" w:fill="E1DFDD"/>
    </w:rPr>
  </w:style>
  <w:style w:type="character" w:customStyle="1" w:styleId="ui-provider">
    <w:name w:val="ui-provider"/>
    <w:basedOn w:val="DefaultParagraphFont"/>
    <w:rsid w:val="00D91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deralregister.gov/documents/2024/04/30/2024-09276/notice-of-proposed-information-collection-request-national-museum-survey" TargetMode="External" /><Relationship Id="rId11" Type="http://schemas.openxmlformats.org/officeDocument/2006/relationships/hyperlink" Target="https://www.bls.gov/oes/current/oes113012.htm"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imls.gov/sites/default/files/2024-01/nms-pilot-summary-report.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2a11cf1-abf9-4d2d-a6e3-e7bef8c89609">
      <UserInfo>
        <DisplayName/>
        <AccountId xsi:nil="true"/>
        <AccountType/>
      </UserInfo>
    </SharedWithUsers>
    <TaxCatchAll xmlns="c2a11cf1-abf9-4d2d-a6e3-e7bef8c89609" xsi:nil="true"/>
    <lcf76f155ced4ddcb4097134ff3c332f xmlns="a42abfcf-437c-4ce1-b5c2-14af7889cdd1">
      <Terms xmlns="http://schemas.microsoft.com/office/infopath/2007/PartnerControls"/>
    </lcf76f155ced4ddcb4097134ff3c332f>
    <ExpirationDate xmlns="a42abfcf-437c-4ce1-b5c2-14af7889cdd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9938B0-C77B-47BB-8FD9-848747200297}">
  <ds:schemaRefs>
    <ds:schemaRef ds:uri="http://schemas.microsoft.com/office/2006/metadata/properties"/>
    <ds:schemaRef ds:uri="http://schemas.microsoft.com/office/infopath/2007/PartnerControls"/>
    <ds:schemaRef ds:uri="c2a11cf1-abf9-4d2d-a6e3-e7bef8c89609"/>
    <ds:schemaRef ds:uri="a42abfcf-437c-4ce1-b5c2-14af7889cdd1"/>
  </ds:schemaRefs>
</ds:datastoreItem>
</file>

<file path=customXml/itemProps2.xml><?xml version="1.0" encoding="utf-8"?>
<ds:datastoreItem xmlns:ds="http://schemas.openxmlformats.org/officeDocument/2006/customXml" ds:itemID="{94C9073D-8560-4DE1-A404-3A931BE49237}">
  <ds:schemaRefs>
    <ds:schemaRef ds:uri="http://schemas.openxmlformats.org/officeDocument/2006/bibliography"/>
  </ds:schemaRefs>
</ds:datastoreItem>
</file>

<file path=customXml/itemProps3.xml><?xml version="1.0" encoding="utf-8"?>
<ds:datastoreItem xmlns:ds="http://schemas.openxmlformats.org/officeDocument/2006/customXml" ds:itemID="{CCE8C9E8-E61C-0D48-A37C-08E67C595D98}">
  <ds:schemaRefs>
    <ds:schemaRef ds:uri="http://schemas.openxmlformats.org/officeDocument/2006/bibliography"/>
  </ds:schemaRefs>
</ds:datastoreItem>
</file>

<file path=customXml/itemProps4.xml><?xml version="1.0" encoding="utf-8"?>
<ds:datastoreItem xmlns:ds="http://schemas.openxmlformats.org/officeDocument/2006/customXml" ds:itemID="{C42031E5-3872-429D-93AE-D77C6998273A}">
  <ds:schemaRefs>
    <ds:schemaRef ds:uri="http://schemas.microsoft.com/sharepoint/v3/contenttype/forms"/>
  </ds:schemaRefs>
</ds:datastoreItem>
</file>

<file path=customXml/itemProps5.xml><?xml version="1.0" encoding="utf-8"?>
<ds:datastoreItem xmlns:ds="http://schemas.openxmlformats.org/officeDocument/2006/customXml" ds:itemID="{B342C2D3-9C49-4E8A-A7BA-CBF5996DD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8</Pages>
  <Words>2452</Words>
  <Characters>13982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16402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Revised per IMLS</dc:subject>
  <dc:creator>Sherri Mamon</dc:creator>
  <cp:lastModifiedBy>Suzanne Mbollo</cp:lastModifiedBy>
  <cp:revision>8</cp:revision>
  <cp:lastPrinted>2019-08-16T17:44:00Z</cp:lastPrinted>
  <dcterms:created xsi:type="dcterms:W3CDTF">2024-09-17T14:57:00Z</dcterms:created>
  <dcterms:modified xsi:type="dcterms:W3CDTF">2024-10-10T19:25:00Z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0x010100AF32B68101503442AC1F948F0E3275EB</vt:lpwstr>
  </property>
  <property fmtid="{D5CDD505-2E9C-101B-9397-08002B2CF9AE}" pid="4" name="MediaServiceImageTags">
    <vt:lpwstr/>
  </property>
  <property fmtid="{D5CDD505-2E9C-101B-9397-08002B2CF9AE}" pid="5" name="Order">
    <vt:r8>58497800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