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83989" w:rsidP="00BD404B" w14:paraId="6362499B" w14:textId="09B4F65F">
      <w:pPr>
        <w:tabs>
          <w:tab w:val="center" w:pos="4680"/>
        </w:tabs>
        <w:spacing w:after="0" w:line="240" w:lineRule="auto"/>
      </w:pPr>
      <w:r w:rsidRPr="00C83989">
        <w:rPr>
          <w:rFonts w:eastAsia="Calibri" w:cs="Times New Roman"/>
          <w:noProof/>
          <w:color w:val="000000"/>
          <w:szCs w:val="20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page">
              <wp:posOffset>482600</wp:posOffset>
            </wp:positionH>
            <wp:positionV relativeFrom="page">
              <wp:posOffset>349250</wp:posOffset>
            </wp:positionV>
            <wp:extent cx="4897120" cy="1136650"/>
            <wp:effectExtent l="0" t="0" r="0" b="6350"/>
            <wp:wrapNone/>
            <wp:docPr id="1352446329" name="Picture 135244632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46329" name="Picture 2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20" cy="113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1FB">
        <w:tab/>
      </w:r>
    </w:p>
    <w:p w:rsidR="00154528" w:rsidP="00C83989" w14:paraId="0A17ECC0" w14:textId="77777777">
      <w:pPr>
        <w:spacing w:after="0" w:line="240" w:lineRule="auto"/>
        <w:jc w:val="center"/>
      </w:pPr>
    </w:p>
    <w:p w:rsidR="00042D78" w:rsidP="00C83989" w14:paraId="1A3EDF49" w14:textId="77777777">
      <w:pPr>
        <w:spacing w:after="0" w:line="240" w:lineRule="auto"/>
        <w:jc w:val="center"/>
        <w:rPr>
          <w:highlight w:val="yellow"/>
        </w:rPr>
      </w:pPr>
    </w:p>
    <w:p w:rsidR="00C83989" w:rsidRPr="00732B51" w:rsidP="00E26FBF" w14:paraId="65E7A26B" w14:textId="030C4DF9">
      <w:pPr>
        <w:spacing w:after="0" w:line="240" w:lineRule="auto"/>
        <w:jc w:val="center"/>
        <w:rPr>
          <w:sz w:val="20"/>
          <w:szCs w:val="20"/>
        </w:rPr>
      </w:pPr>
      <w:r w:rsidRPr="00732B51">
        <w:rPr>
          <w:sz w:val="20"/>
          <w:szCs w:val="20"/>
        </w:rPr>
        <w:t>{{</w:t>
      </w:r>
      <w:r w:rsidRPr="00732B51">
        <w:rPr>
          <w:sz w:val="20"/>
          <w:szCs w:val="20"/>
        </w:rPr>
        <w:t>date:long</w:t>
      </w:r>
      <w:r w:rsidRPr="00732B51">
        <w:rPr>
          <w:sz w:val="20"/>
          <w:szCs w:val="20"/>
        </w:rPr>
        <w:t>}}</w:t>
      </w:r>
    </w:p>
    <w:p w:rsidR="3B2780E6" w:rsidP="00E26FBF" w14:paraId="6115EEBD" w14:textId="492966B4">
      <w:pPr>
        <w:spacing w:after="0" w:line="240" w:lineRule="auto"/>
        <w:rPr>
          <w:highlight w:val="yellow"/>
        </w:rPr>
      </w:pPr>
    </w:p>
    <w:p w:rsidR="0012696B" w:rsidRPr="00C440C5" w:rsidP="00E26FBF" w14:paraId="7EDC1A4B" w14:textId="77777777">
      <w:pPr>
        <w:spacing w:after="0" w:line="240" w:lineRule="auto"/>
        <w:rPr>
          <w:highlight w:val="yellow"/>
        </w:rPr>
      </w:pPr>
    </w:p>
    <w:p w:rsidR="007C5D14" w:rsidP="00E26FBF" w14:paraId="19548E27" w14:textId="77777777">
      <w:pPr>
        <w:spacing w:after="0" w:line="240" w:lineRule="auto"/>
      </w:pPr>
      <w:r w:rsidRPr="00CE74B5">
        <w:t xml:space="preserve">ALL AGREEMENT STATES </w:t>
      </w:r>
    </w:p>
    <w:p w:rsidR="006F012E" w:rsidP="00E26FBF" w14:paraId="5506B268" w14:textId="1AF7390E">
      <w:pPr>
        <w:spacing w:after="0" w:line="240" w:lineRule="auto"/>
      </w:pPr>
      <w:r w:rsidRPr="00881416">
        <w:t>CONNECTICUT, INDIANA</w:t>
      </w:r>
      <w:r w:rsidRPr="00CE74B5">
        <w:t>, WEST VIRGINIA</w:t>
      </w:r>
      <w:r w:rsidRPr="00764B63" w:rsidR="00DD2EEB">
        <w:t xml:space="preserve"> </w:t>
      </w:r>
    </w:p>
    <w:p w:rsidR="007C5D14" w:rsidRPr="003C34F4" w:rsidP="007C5D14" w14:paraId="0DD0E57B" w14:textId="77777777">
      <w:r w:rsidRPr="003C34F4">
        <w:t>NRC NMSS, NRC REGIONS I, III, AND IV</w:t>
      </w:r>
    </w:p>
    <w:p w:rsidR="006666A5" w:rsidRPr="00764B63" w:rsidP="00812443" w14:paraId="360806E8" w14:textId="62DC667D">
      <w:pPr>
        <w:pStyle w:val="BodyText"/>
      </w:pPr>
      <w:r w:rsidRPr="00C42A90">
        <w:t xml:space="preserve">NOTIFICATION OF OPPORTUNITY TO COMMENT ON </w:t>
      </w:r>
      <w:r w:rsidR="00812443">
        <w:t>DRAFT</w:t>
      </w:r>
      <w:r>
        <w:t xml:space="preserve"> I</w:t>
      </w:r>
      <w:r w:rsidR="00042D78">
        <w:t xml:space="preserve">NSPECTION </w:t>
      </w:r>
      <w:r>
        <w:t>M</w:t>
      </w:r>
      <w:r w:rsidR="00042D78">
        <w:t xml:space="preserve">ANUAL </w:t>
      </w:r>
      <w:r>
        <w:t>C</w:t>
      </w:r>
      <w:r w:rsidR="00042D78">
        <w:t>HAPTER (IMC)</w:t>
      </w:r>
      <w:r>
        <w:t xml:space="preserve"> 1248</w:t>
      </w:r>
      <w:r w:rsidR="002A0887">
        <w:t xml:space="preserve">, </w:t>
      </w:r>
      <w:r w:rsidR="00812443">
        <w:t xml:space="preserve">QUALIFICATION PROGRAMS FOR MATERIALS, DECOMMISSIONING, AND URANIUM RECOVERY PROGRAMS IN THE OFFICE </w:t>
      </w:r>
      <w:r w:rsidR="005D24D6">
        <w:t>OF NUCLEAR</w:t>
      </w:r>
      <w:r w:rsidR="00812443">
        <w:t xml:space="preserve"> MATERIAL SAFETY AND SAFEGUARDS</w:t>
      </w:r>
      <w:r w:rsidR="005D24D6">
        <w:t xml:space="preserve"> (</w:t>
      </w:r>
      <w:r w:rsidR="00577F97">
        <w:t>STC</w:t>
      </w:r>
      <w:r w:rsidR="00042D78">
        <w:rPr>
          <w:rFonts w:ascii="Cambria Math" w:hAnsi="Cambria Math" w:cs="Cambria Math"/>
        </w:rPr>
        <w:t>‑</w:t>
      </w:r>
      <w:r w:rsidR="00042D78">
        <w:t>2</w:t>
      </w:r>
      <w:r w:rsidR="00577F97">
        <w:t>5</w:t>
      </w:r>
      <w:r w:rsidR="00042D78">
        <w:rPr>
          <w:rFonts w:ascii="Cambria Math" w:hAnsi="Cambria Math" w:cs="Cambria Math"/>
        </w:rPr>
        <w:t>‑</w:t>
      </w:r>
      <w:r w:rsidR="00042D78">
        <w:t>0</w:t>
      </w:r>
      <w:r w:rsidR="00A83FB8">
        <w:t>XX</w:t>
      </w:r>
      <w:r>
        <w:t>)</w:t>
      </w:r>
      <w:r w:rsidR="00703D93">
        <w:t>:</w:t>
      </w:r>
    </w:p>
    <w:p w:rsidR="006F012E" w:rsidP="00E26FBF" w14:paraId="7CF71F50" w14:textId="7CD5ED92">
      <w:pPr>
        <w:spacing w:after="0" w:line="240" w:lineRule="auto"/>
      </w:pPr>
    </w:p>
    <w:p w:rsidR="009D70AD" w:rsidRPr="009D70AD" w:rsidP="009D70AD" w14:paraId="0F44B59E" w14:textId="77777777">
      <w:pPr>
        <w:spacing w:after="0" w:line="240" w:lineRule="auto"/>
      </w:pPr>
      <w:r w:rsidRPr="00627DF5">
        <w:rPr>
          <w:b/>
          <w:bCs/>
        </w:rPr>
        <w:t>Purpose:</w:t>
      </w:r>
      <w:r>
        <w:t xml:space="preserve"> </w:t>
      </w:r>
      <w:r w:rsidRPr="009D70AD">
        <w:t>To inform the National Materials Program (NMP) community (States and U.S. Nuclear</w:t>
      </w:r>
    </w:p>
    <w:p w:rsidR="006F012E" w:rsidP="009D70AD" w14:paraId="52F5EE80" w14:textId="3C54ACEA">
      <w:pPr>
        <w:spacing w:after="0" w:line="240" w:lineRule="auto"/>
      </w:pPr>
      <w:r w:rsidRPr="009D70AD">
        <w:t xml:space="preserve">Regulatory Commission (NRC)) that </w:t>
      </w:r>
      <w:r w:rsidR="005D24D6">
        <w:t xml:space="preserve">IMC 1248, </w:t>
      </w:r>
      <w:r w:rsidR="009A2B37">
        <w:t>“</w:t>
      </w:r>
      <w:r w:rsidRPr="009A2B37" w:rsidR="005D24D6">
        <w:t>Qualification Programs for Materials, Decommissioning, And Uranium Recovery Programs in the Office of Nuclear Material Safety and Safeguards</w:t>
      </w:r>
      <w:r w:rsidR="009A2B37">
        <w:t>,”</w:t>
      </w:r>
      <w:r w:rsidRPr="005D24D6" w:rsidR="005D24D6">
        <w:rPr>
          <w:i/>
          <w:iCs/>
        </w:rPr>
        <w:t xml:space="preserve"> </w:t>
      </w:r>
      <w:r w:rsidR="00B51281">
        <w:t xml:space="preserve">of the opportunity to </w:t>
      </w:r>
      <w:r w:rsidRPr="009D70AD">
        <w:t>provide</w:t>
      </w:r>
      <w:r w:rsidR="00703D93">
        <w:t xml:space="preserve"> </w:t>
      </w:r>
      <w:r w:rsidRPr="009D70AD">
        <w:t xml:space="preserve">comment on the interim </w:t>
      </w:r>
      <w:r w:rsidR="00B51281">
        <w:t>guidance</w:t>
      </w:r>
      <w:r w:rsidRPr="009D70AD">
        <w:t>.</w:t>
      </w:r>
    </w:p>
    <w:p w:rsidR="006F23A1" w:rsidP="00E26FBF" w14:paraId="0DCA9CDF" w14:textId="77777777">
      <w:pPr>
        <w:spacing w:after="0" w:line="240" w:lineRule="auto"/>
        <w:rPr>
          <w:b/>
          <w:bCs/>
        </w:rPr>
      </w:pPr>
    </w:p>
    <w:p w:rsidR="00151A3D" w:rsidRPr="00764B63" w:rsidP="001556E7" w14:paraId="7543C375" w14:textId="52BDECE2">
      <w:pPr>
        <w:pStyle w:val="BodyText"/>
      </w:pPr>
      <w:r w:rsidRPr="00A868A8">
        <w:rPr>
          <w:b/>
          <w:bCs/>
        </w:rPr>
        <w:t>Background:</w:t>
      </w:r>
      <w:r w:rsidRPr="00A868A8">
        <w:t xml:space="preserve"> </w:t>
      </w:r>
      <w:r w:rsidR="004E47ED">
        <w:t xml:space="preserve">The current qualification </w:t>
      </w:r>
      <w:r w:rsidR="00DE6940">
        <w:t xml:space="preserve">journals </w:t>
      </w:r>
      <w:r w:rsidR="007D264A">
        <w:t xml:space="preserve">were last published </w:t>
      </w:r>
      <w:r w:rsidRPr="00247FF9" w:rsidR="007D264A">
        <w:t>o</w:t>
      </w:r>
      <w:r w:rsidRPr="00247FF9" w:rsidR="00D428B4">
        <w:t xml:space="preserve">n </w:t>
      </w:r>
      <w:r w:rsidRPr="00247FF9" w:rsidR="00654593">
        <w:t>April</w:t>
      </w:r>
      <w:r w:rsidR="00042D78">
        <w:t> </w:t>
      </w:r>
      <w:r w:rsidRPr="00247FF9" w:rsidR="00654593">
        <w:t>19, 2013</w:t>
      </w:r>
      <w:r w:rsidRPr="00247FF9" w:rsidR="00D428B4">
        <w:t xml:space="preserve">, </w:t>
      </w:r>
      <w:r w:rsidRPr="00247FF9" w:rsidR="00FA6DF9">
        <w:t>which relocated the training guidance to</w:t>
      </w:r>
      <w:r w:rsidRPr="00247FF9" w:rsidR="00D428B4">
        <w:t xml:space="preserve"> </w:t>
      </w:r>
      <w:r w:rsidRPr="00247FF9" w:rsidR="00654593">
        <w:t>IMC 1248</w:t>
      </w:r>
      <w:r w:rsidRPr="00247FF9" w:rsidR="00FA6DF9">
        <w:t xml:space="preserve"> </w:t>
      </w:r>
      <w:r w:rsidRPr="00247FF9" w:rsidR="00D428B4">
        <w:t>(</w:t>
      </w:r>
      <w:r w:rsidRPr="00431691" w:rsidR="00D428B4">
        <w:t>Agencywide</w:t>
      </w:r>
      <w:r w:rsidRPr="00431691" w:rsidR="001F73A3">
        <w:t xml:space="preserve"> </w:t>
      </w:r>
      <w:r w:rsidRPr="00D428B4" w:rsidR="00D428B4">
        <w:t>Documents Access and Management Systems (ADAMS) Accession No.</w:t>
      </w:r>
      <w:r w:rsidR="00042D78">
        <w:t> ML1</w:t>
      </w:r>
      <w:r w:rsidRPr="00431691" w:rsidR="00247FF9">
        <w:t>2240A129</w:t>
      </w:r>
      <w:r w:rsidRPr="00D428B4" w:rsidR="00D428B4">
        <w:t>). Since</w:t>
      </w:r>
      <w:r w:rsidRPr="00431691" w:rsidR="001F73A3">
        <w:t xml:space="preserve"> </w:t>
      </w:r>
      <w:r w:rsidRPr="00D428B4" w:rsidR="00D428B4">
        <w:t>20</w:t>
      </w:r>
      <w:r w:rsidRPr="00431691" w:rsidR="000C1B5E">
        <w:t>13</w:t>
      </w:r>
      <w:r w:rsidRPr="00D428B4" w:rsidR="00D428B4">
        <w:t xml:space="preserve">, </w:t>
      </w:r>
      <w:r w:rsidRPr="00431691" w:rsidR="000C1B5E">
        <w:t xml:space="preserve">there have been </w:t>
      </w:r>
      <w:r w:rsidRPr="00431691" w:rsidR="006D21BC">
        <w:t>several changes to the materials program</w:t>
      </w:r>
      <w:r w:rsidRPr="00431691" w:rsidR="00D428B4">
        <w:t>.</w:t>
      </w:r>
      <w:r w:rsidRPr="00431691" w:rsidR="00D353CF">
        <w:t xml:space="preserve"> The NRC established a working group in accordance with Ma</w:t>
      </w:r>
      <w:r w:rsidRPr="00431691" w:rsidR="00F15964">
        <w:t xml:space="preserve">nagement Directive 5.3, </w:t>
      </w:r>
      <w:r w:rsidRPr="00431691" w:rsidR="00046F38">
        <w:t>“</w:t>
      </w:r>
      <w:r w:rsidRPr="00431691" w:rsidR="00F15964">
        <w:t>Agreement State Participation in</w:t>
      </w:r>
      <w:r w:rsidR="00F15964">
        <w:t xml:space="preserve"> Working Groups,” </w:t>
      </w:r>
      <w:r w:rsidR="00046F38">
        <w:t>to assess and revise the qualification requirements in IMC 1248 for license reviewers and inspectors</w:t>
      </w:r>
      <w:r w:rsidR="001556E7">
        <w:t xml:space="preserve">. </w:t>
      </w:r>
      <w:r w:rsidRPr="001556E7" w:rsidR="001556E7">
        <w:t>The IMC 124</w:t>
      </w:r>
      <w:r w:rsidR="001556E7">
        <w:t>8</w:t>
      </w:r>
      <w:r w:rsidRPr="001556E7" w:rsidR="001556E7">
        <w:t xml:space="preserve"> Working Group has </w:t>
      </w:r>
      <w:r w:rsidR="00A63D7D">
        <w:t>revised the</w:t>
      </w:r>
      <w:r w:rsidRPr="001556E7" w:rsidR="001556E7">
        <w:t xml:space="preserve"> IMC and qualification</w:t>
      </w:r>
      <w:r w:rsidR="001556E7">
        <w:t xml:space="preserve"> </w:t>
      </w:r>
      <w:r w:rsidRPr="001556E7" w:rsidR="001556E7">
        <w:t>journals for license reviewers and inspectors to reflect changes since the last publication of the IMC</w:t>
      </w:r>
      <w:r w:rsidR="001556E7">
        <w:t xml:space="preserve"> </w:t>
      </w:r>
      <w:r w:rsidRPr="001556E7" w:rsidR="001556E7">
        <w:t>and qualification journals. The working group has developed Individual Study Activities (ISAs) and</w:t>
      </w:r>
      <w:r w:rsidR="001556E7">
        <w:t xml:space="preserve"> </w:t>
      </w:r>
      <w:r w:rsidRPr="001556E7" w:rsidR="001556E7">
        <w:t>On</w:t>
      </w:r>
      <w:r w:rsidR="00042D78">
        <w:rPr>
          <w:rFonts w:ascii="Cambria Math" w:hAnsi="Cambria Math" w:cs="Cambria Math"/>
        </w:rPr>
        <w:t>‑</w:t>
      </w:r>
      <w:r w:rsidR="006E7617">
        <w:t>T</w:t>
      </w:r>
      <w:r w:rsidRPr="001556E7" w:rsidR="001556E7">
        <w:t>he-Job Training (OJT) qualification cards to provide more focused training</w:t>
      </w:r>
      <w:r w:rsidR="00A63D7D">
        <w:t>.</w:t>
      </w:r>
    </w:p>
    <w:p w:rsidR="00151A3D" w:rsidRPr="00764B63" w:rsidP="00151A3D" w14:paraId="43AE4E3F" w14:textId="77777777">
      <w:pPr>
        <w:pStyle w:val="BodyText"/>
      </w:pPr>
    </w:p>
    <w:p w:rsidR="009C0C54" w:rsidRPr="002B50A3" w:rsidP="00BD1AFA" w14:paraId="3B60D810" w14:textId="521C519E">
      <w:pPr>
        <w:spacing w:after="0" w:line="240" w:lineRule="auto"/>
        <w:rPr>
          <w:highlight w:val="yellow"/>
        </w:rPr>
      </w:pPr>
      <w:r w:rsidRPr="00627DF5">
        <w:rPr>
          <w:b/>
          <w:bCs/>
        </w:rPr>
        <w:t>Discussion:</w:t>
      </w:r>
      <w:r>
        <w:t xml:space="preserve"> </w:t>
      </w:r>
      <w:r w:rsidR="00E50985">
        <w:t>T</w:t>
      </w:r>
      <w:r w:rsidR="00BD1AFA">
        <w:t xml:space="preserve">he guidance in IMC 1248 </w:t>
      </w:r>
      <w:r w:rsidR="00E50985">
        <w:t xml:space="preserve">has been revised </w:t>
      </w:r>
      <w:r w:rsidR="00BD1AFA">
        <w:t xml:space="preserve">to incorporate feedback from employees and supervisors (both new and experienced) to enable more rapid and effective </w:t>
      </w:r>
      <w:r w:rsidR="004904CE">
        <w:t>qualifications</w:t>
      </w:r>
      <w:r w:rsidR="00BD1AFA">
        <w:t>.</w:t>
      </w:r>
      <w:r w:rsidR="004904CE">
        <w:t xml:space="preserve"> The revisions </w:t>
      </w:r>
      <w:r w:rsidR="00BD1AFA">
        <w:t>focus training on the practical application of knowledge</w:t>
      </w:r>
      <w:r w:rsidR="004904CE">
        <w:t xml:space="preserve"> and </w:t>
      </w:r>
      <w:r w:rsidR="00BD1AFA">
        <w:t>skills required to perform the job, versus memorization of information in the evaluation of staff proficiency. In addition, the working group developed a new Appendix</w:t>
      </w:r>
      <w:r w:rsidR="00042D78">
        <w:t> J</w:t>
      </w:r>
      <w:r w:rsidR="00BD1AFA">
        <w:t xml:space="preserve"> to help eliminate redundancy and overlap within/among qualification programs</w:t>
      </w:r>
      <w:r w:rsidR="009A2B37">
        <w:t>.</w:t>
      </w:r>
    </w:p>
    <w:p w:rsidR="009C0C54" w:rsidRPr="009C0C54" w:rsidP="009C0C54" w14:paraId="56BDE167" w14:textId="77777777">
      <w:pPr>
        <w:spacing w:after="0" w:line="240" w:lineRule="auto"/>
        <w:rPr>
          <w:highlight w:val="yellow"/>
        </w:rPr>
      </w:pPr>
    </w:p>
    <w:p w:rsidR="00743D8B" w:rsidP="009C0C54" w14:paraId="562ECCE1" w14:textId="50A3C7F0">
      <w:pPr>
        <w:spacing w:after="0" w:line="240" w:lineRule="auto"/>
      </w:pPr>
      <w:r w:rsidRPr="00B258F5">
        <w:t>The comment period</w:t>
      </w:r>
      <w:r>
        <w:rPr>
          <w:rStyle w:val="FootnoteReference"/>
        </w:rPr>
        <w:footnoteReference w:id="3"/>
      </w:r>
      <w:r w:rsidRPr="00B258F5">
        <w:t xml:space="preserve"> has been developed following consultation with the Organization of</w:t>
      </w:r>
      <w:r w:rsidR="006E7617">
        <w:t xml:space="preserve"> Agreement </w:t>
      </w:r>
      <w:r w:rsidRPr="00B258F5" w:rsidR="002B50A3">
        <w:t>States a</w:t>
      </w:r>
      <w:r w:rsidR="006E7617">
        <w:t xml:space="preserve">nd </w:t>
      </w:r>
      <w:r w:rsidRPr="00B258F5">
        <w:t xml:space="preserve">will end </w:t>
      </w:r>
      <w:r w:rsidR="00030DAE">
        <w:t>30 days from the date of this letter</w:t>
      </w:r>
      <w:r w:rsidRPr="00B258F5">
        <w:t>. Please provide comments to the contact</w:t>
      </w:r>
      <w:r w:rsidR="00030DAE">
        <w:t xml:space="preserve"> </w:t>
      </w:r>
      <w:r w:rsidRPr="00B258F5">
        <w:t>person listed at the end of this letter.</w:t>
      </w:r>
    </w:p>
    <w:p w:rsidR="00105477" w:rsidP="0012696B" w14:paraId="53AD3DE2" w14:textId="77777777">
      <w:pPr>
        <w:spacing w:after="0" w:line="240" w:lineRule="auto"/>
      </w:pPr>
    </w:p>
    <w:p w:rsidR="009C0C54" w:rsidP="0012696B" w14:paraId="09F3661A" w14:textId="77777777">
      <w:pPr>
        <w:spacing w:after="0" w:line="240" w:lineRule="auto"/>
      </w:pPr>
    </w:p>
    <w:p w:rsidR="009C0C54" w:rsidRPr="009C0C54" w:rsidP="009C0C54" w14:paraId="61FE6FBD" w14:textId="317E55A9">
      <w:pPr>
        <w:spacing w:after="0" w:line="240" w:lineRule="auto"/>
      </w:pPr>
      <w:r w:rsidRPr="009C0C54">
        <w:t xml:space="preserve">This </w:t>
      </w:r>
      <w:r w:rsidR="00250D15">
        <w:t>IMC</w:t>
      </w:r>
      <w:r w:rsidRPr="009C0C54">
        <w:t xml:space="preserve"> has been uploaded to the state communications portal (SCP) website for use,</w:t>
      </w:r>
    </w:p>
    <w:p w:rsidR="009C0C54" w:rsidRPr="009C0C54" w:rsidP="009F04D6" w14:paraId="319F88CA" w14:textId="07E991B5">
      <w:pPr>
        <w:spacing w:after="0" w:line="240" w:lineRule="auto"/>
      </w:pPr>
      <w:r w:rsidRPr="009C0C54">
        <w:t xml:space="preserve">and to provide for your review and comment: </w:t>
      </w:r>
      <w:hyperlink r:id="rId11" w:history="1">
        <w:r w:rsidRPr="00D00559" w:rsidR="009F04D6">
          <w:rPr>
            <w:rStyle w:val="Hyperlink"/>
          </w:rPr>
          <w:t>https://www.nrc.gov/reading-rm/doc-collections/nmss-procedures/state-agreement.html</w:t>
        </w:r>
      </w:hyperlink>
      <w:r w:rsidR="009F04D6">
        <w:t>.</w:t>
      </w:r>
      <w:r w:rsidRPr="009C0C54">
        <w:t xml:space="preserve"> The </w:t>
      </w:r>
      <w:r w:rsidR="00250D15">
        <w:t>IMC</w:t>
      </w:r>
      <w:r w:rsidRPr="009C0C54">
        <w:t xml:space="preserve"> can be also found in ADAMS</w:t>
      </w:r>
    </w:p>
    <w:p w:rsidR="009C0C54" w:rsidP="009C0C54" w14:paraId="504F8A38" w14:textId="58D8EB58">
      <w:pPr>
        <w:spacing w:after="0" w:line="240" w:lineRule="auto"/>
      </w:pPr>
      <w:r w:rsidRPr="009C0C54">
        <w:t>under Accession No.</w:t>
      </w:r>
      <w:r w:rsidR="00042D78">
        <w:t> ML2</w:t>
      </w:r>
      <w:r w:rsidRPr="0000024C" w:rsidR="00C336C4">
        <w:t>5</w:t>
      </w:r>
      <w:r w:rsidRPr="0000024C" w:rsidR="00DD75B3">
        <w:t>198A</w:t>
      </w:r>
      <w:r w:rsidRPr="0000024C" w:rsidR="0000024C">
        <w:t>143</w:t>
      </w:r>
      <w:r w:rsidRPr="0000024C">
        <w:t>.</w:t>
      </w:r>
    </w:p>
    <w:p w:rsidR="009F04D6" w:rsidRPr="009C0C54" w:rsidP="009C0C54" w14:paraId="187B1710" w14:textId="77777777">
      <w:pPr>
        <w:spacing w:after="0" w:line="240" w:lineRule="auto"/>
      </w:pPr>
    </w:p>
    <w:p w:rsidR="009C0C54" w:rsidRPr="009C0C54" w:rsidP="009C0C54" w14:paraId="16766235" w14:textId="77777777">
      <w:pPr>
        <w:spacing w:after="0" w:line="240" w:lineRule="auto"/>
      </w:pPr>
      <w:r w:rsidRPr="009C0C54">
        <w:t>If you have any questions regarding this communication, please contact the individual named</w:t>
      </w:r>
    </w:p>
    <w:p w:rsidR="009C0C54" w:rsidP="009C0C54" w14:paraId="3ED1C6E7" w14:textId="77777777">
      <w:pPr>
        <w:spacing w:after="0" w:line="240" w:lineRule="auto"/>
      </w:pPr>
      <w:r w:rsidRPr="009C0C54">
        <w:t>below:</w:t>
      </w:r>
    </w:p>
    <w:p w:rsidR="00553647" w:rsidP="009C0C54" w14:paraId="756B8038" w14:textId="77777777">
      <w:pPr>
        <w:spacing w:after="0" w:line="240" w:lineRule="auto"/>
      </w:pPr>
    </w:p>
    <w:p w:rsidR="00553647" w:rsidP="009C0C54" w14:paraId="2B145E4C" w14:textId="77777777">
      <w:pPr>
        <w:spacing w:after="0" w:line="240" w:lineRule="auto"/>
      </w:pPr>
    </w:p>
    <w:p w:rsidR="00553647" w:rsidRPr="00553647" w:rsidP="00553647" w14:paraId="5E0DABFE" w14:textId="23D58881">
      <w:pPr>
        <w:spacing w:after="0" w:line="240" w:lineRule="auto"/>
      </w:pPr>
      <w:r w:rsidRPr="00553647">
        <w:t xml:space="preserve">POINT OF CONTACT: </w:t>
      </w:r>
      <w:r>
        <w:t>Jennifer Dalzell</w:t>
      </w:r>
      <w:r>
        <w:tab/>
      </w:r>
      <w:r w:rsidRPr="00553647">
        <w:t xml:space="preserve"> E</w:t>
      </w:r>
      <w:r w:rsidR="00042D78">
        <w:rPr>
          <w:rFonts w:ascii="Cambria Math" w:hAnsi="Cambria Math" w:cs="Cambria Math"/>
        </w:rPr>
        <w:t>‑</w:t>
      </w:r>
      <w:r w:rsidRPr="00553647">
        <w:t xml:space="preserve">MAIL: </w:t>
      </w:r>
      <w:r>
        <w:t>Jennifer.dalzell</w:t>
      </w:r>
      <w:r w:rsidRPr="00553647">
        <w:t>@nrc.gov</w:t>
      </w:r>
    </w:p>
    <w:p w:rsidR="00553647" w:rsidP="00553647" w14:paraId="62227E6E" w14:textId="0F554CAE">
      <w:pPr>
        <w:spacing w:after="0" w:line="240" w:lineRule="auto"/>
      </w:pPr>
      <w:r w:rsidRPr="00553647">
        <w:t xml:space="preserve">TELEPHONE: </w:t>
      </w:r>
      <w:r>
        <w:t>630</w:t>
      </w:r>
      <w:r w:rsidR="00042D78">
        <w:rPr>
          <w:rFonts w:ascii="Cambria Math" w:hAnsi="Cambria Math" w:cs="Cambria Math"/>
        </w:rPr>
        <w:t>‑</w:t>
      </w:r>
      <w:r w:rsidR="00042D78">
        <w:t>829</w:t>
      </w:r>
      <w:r>
        <w:t>-9607</w:t>
      </w:r>
    </w:p>
    <w:p w:rsidR="00044528" w:rsidP="00553647" w14:paraId="71FACB0D" w14:textId="77777777">
      <w:pPr>
        <w:spacing w:after="0" w:line="240" w:lineRule="auto"/>
      </w:pPr>
    </w:p>
    <w:p w:rsidR="00044528" w:rsidP="00553647" w14:paraId="3F110859" w14:textId="77777777">
      <w:pPr>
        <w:spacing w:after="0" w:line="240" w:lineRule="auto"/>
      </w:pPr>
    </w:p>
    <w:p w:rsidR="0012696B" w:rsidP="00743D8B" w14:paraId="1F5FE4F8" w14:textId="77777777">
      <w:pPr>
        <w:spacing w:after="0" w:line="240" w:lineRule="auto"/>
        <w:ind w:left="4320"/>
      </w:pPr>
    </w:p>
    <w:p w:rsidR="00743D8B" w:rsidP="00743D8B" w14:paraId="28513C40" w14:textId="4E1845D3">
      <w:pPr>
        <w:spacing w:after="0" w:line="240" w:lineRule="auto"/>
        <w:ind w:left="4320"/>
      </w:pPr>
      <w:r>
        <w:t>Sincerely,</w:t>
      </w:r>
    </w:p>
    <w:p w:rsidR="00743D8B" w:rsidP="00732B51" w14:paraId="4F811A9F" w14:textId="77777777">
      <w:pPr>
        <w:spacing w:after="0" w:line="240" w:lineRule="auto"/>
      </w:pPr>
    </w:p>
    <w:p w:rsidR="00743D8B" w:rsidRPr="00351E1F" w:rsidP="00EA047D" w14:paraId="0D0A393B" w14:textId="663664A4">
      <w:pPr>
        <w:spacing w:after="0" w:line="240" w:lineRule="auto"/>
        <w:ind w:firstLine="4320"/>
        <w:rPr>
          <w:sz w:val="20"/>
          <w:szCs w:val="20"/>
        </w:rPr>
      </w:pPr>
      <w:r w:rsidRPr="00351E1F">
        <w:rPr>
          <w:sz w:val="20"/>
          <w:szCs w:val="20"/>
        </w:rPr>
        <w:t>{{signature:</w:t>
      </w:r>
      <w:r w:rsidRPr="00982F69" w:rsidR="00982F69">
        <w:t xml:space="preserve"> </w:t>
      </w:r>
      <w:r w:rsidRPr="00982F69" w:rsidR="00982F69">
        <w:rPr>
          <w:sz w:val="20"/>
          <w:szCs w:val="20"/>
        </w:rPr>
        <w:t>ASG2</w:t>
      </w:r>
      <w:r w:rsidRPr="00351E1F">
        <w:rPr>
          <w:sz w:val="20"/>
          <w:szCs w:val="20"/>
        </w:rPr>
        <w:t>}}</w:t>
      </w:r>
    </w:p>
    <w:p w:rsidR="00743D8B" w:rsidP="00732B51" w14:paraId="75C871BC" w14:textId="77777777">
      <w:pPr>
        <w:spacing w:after="0" w:line="240" w:lineRule="auto"/>
        <w:jc w:val="center"/>
      </w:pPr>
    </w:p>
    <w:p w:rsidR="00743D8B" w:rsidP="00732B51" w14:paraId="25C02E56" w14:textId="77777777">
      <w:pPr>
        <w:spacing w:after="0" w:line="240" w:lineRule="auto"/>
        <w:jc w:val="center"/>
      </w:pPr>
    </w:p>
    <w:p w:rsidR="00743D8B" w:rsidP="00743D8B" w14:paraId="58BE6897" w14:textId="7A16EC95">
      <w:pPr>
        <w:spacing w:after="0"/>
        <w:ind w:left="4320"/>
      </w:pPr>
      <w:r w:rsidRPr="006B11F9">
        <w:t>Adelaide</w:t>
      </w:r>
      <w:r w:rsidRPr="006B11F9" w:rsidR="006B11F9">
        <w:t xml:space="preserve"> </w:t>
      </w:r>
      <w:r w:rsidR="00F35F9C">
        <w:t xml:space="preserve">S. </w:t>
      </w:r>
      <w:r w:rsidRPr="006B11F9" w:rsidR="006B11F9">
        <w:t xml:space="preserve">Giantelli, </w:t>
      </w:r>
      <w:r w:rsidRPr="006B11F9">
        <w:t>Branch Chief</w:t>
      </w:r>
    </w:p>
    <w:p w:rsidR="00743D8B" w:rsidP="00743D8B" w14:paraId="1BBF5069" w14:textId="77777777">
      <w:pPr>
        <w:spacing w:after="0"/>
        <w:ind w:left="4320"/>
      </w:pPr>
      <w:r>
        <w:t>State Agreement and Liaison Programs</w:t>
      </w:r>
    </w:p>
    <w:p w:rsidR="00743D8B" w:rsidP="00743D8B" w14:paraId="157C80AC" w14:textId="77777777">
      <w:pPr>
        <w:spacing w:after="0"/>
        <w:ind w:left="4320"/>
      </w:pPr>
      <w:r>
        <w:t>Division of Materials Safety, Security, State,</w:t>
      </w:r>
    </w:p>
    <w:p w:rsidR="00743D8B" w:rsidP="00743D8B" w14:paraId="6461069F" w14:textId="77777777">
      <w:pPr>
        <w:spacing w:after="0"/>
        <w:ind w:left="4320"/>
      </w:pPr>
      <w:r>
        <w:t xml:space="preserve">  and Tribal Programs</w:t>
      </w:r>
    </w:p>
    <w:p w:rsidR="00743D8B" w:rsidP="00743D8B" w14:paraId="7947EE2E" w14:textId="77777777">
      <w:pPr>
        <w:spacing w:after="0"/>
        <w:ind w:left="4320"/>
      </w:pPr>
      <w:r>
        <w:t xml:space="preserve">Office of Nuclear Material Safety </w:t>
      </w:r>
    </w:p>
    <w:p w:rsidR="00BB0D67" w:rsidP="006233A7" w14:paraId="3BD3B100" w14:textId="77777777">
      <w:pPr>
        <w:spacing w:after="0"/>
        <w:ind w:left="4320"/>
      </w:pPr>
      <w:r>
        <w:t xml:space="preserve">  and Safeguar</w:t>
      </w:r>
      <w:r w:rsidR="00CD665E">
        <w:t>d</w:t>
      </w:r>
    </w:p>
    <w:p w:rsidR="00105477" w:rsidP="00105477" w14:paraId="17D222D4" w14:textId="4CE47144">
      <w:pPr>
        <w:tabs>
          <w:tab w:val="left" w:pos="6940"/>
        </w:tabs>
      </w:pPr>
    </w:p>
    <w:p w:rsidR="008865C5" w:rsidP="00105477" w14:paraId="50CB96CA" w14:textId="77777777">
      <w:pPr>
        <w:tabs>
          <w:tab w:val="left" w:pos="6940"/>
        </w:tabs>
      </w:pPr>
    </w:p>
    <w:p w:rsidR="00407522" w:rsidP="00105477" w14:paraId="217E68FA" w14:textId="77777777">
      <w:pPr>
        <w:tabs>
          <w:tab w:val="left" w:pos="6940"/>
        </w:tabs>
      </w:pPr>
    </w:p>
    <w:p w:rsidR="008865C5" w:rsidP="00105477" w14:paraId="0B575E32" w14:textId="77777777">
      <w:pPr>
        <w:tabs>
          <w:tab w:val="left" w:pos="6940"/>
        </w:tabs>
      </w:pPr>
    </w:p>
    <w:p w:rsidR="00407522" w:rsidP="00105477" w14:paraId="32260EDD" w14:textId="77777777">
      <w:pPr>
        <w:tabs>
          <w:tab w:val="left" w:pos="6940"/>
        </w:tabs>
      </w:pPr>
    </w:p>
    <w:sectPr w:rsidSect="000B3283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66CD" w14:paraId="41BA7BAA" w14:textId="77777777">
    <w:pPr>
      <w:pStyle w:val="Footer"/>
    </w:pPr>
  </w:p>
  <w:p w:rsidR="006C66CD" w:rsidRPr="006C66CD" w:rsidP="006C66CD" w14:paraId="2A26F0C4" w14:textId="36B0583C">
    <w:pPr>
      <w:pStyle w:val="Footer"/>
      <w:jc w:val="right"/>
      <w:rPr>
        <w:b/>
        <w:bCs/>
      </w:rPr>
    </w:pPr>
    <w:r>
      <w:rPr>
        <w:b/>
        <w:bCs/>
      </w:rPr>
      <w:t>ENCLOSURE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D0BDD" w:rsidP="00C83989" w14:paraId="5D583CFE" w14:textId="77777777">
      <w:pPr>
        <w:spacing w:after="0" w:line="240" w:lineRule="auto"/>
      </w:pPr>
      <w:r>
        <w:separator/>
      </w:r>
    </w:p>
  </w:footnote>
  <w:footnote w:type="continuationSeparator" w:id="1">
    <w:p w:rsidR="005D0BDD" w:rsidP="00C83989" w14:paraId="3F3DF86E" w14:textId="77777777">
      <w:pPr>
        <w:spacing w:after="0" w:line="240" w:lineRule="auto"/>
      </w:pPr>
      <w:r>
        <w:continuationSeparator/>
      </w:r>
    </w:p>
  </w:footnote>
  <w:footnote w:type="continuationNotice" w:id="2">
    <w:p w:rsidR="005D0BDD" w14:paraId="3E84AAE8" w14:textId="77777777">
      <w:pPr>
        <w:spacing w:after="0" w:line="240" w:lineRule="auto"/>
      </w:pPr>
    </w:p>
  </w:footnote>
  <w:footnote w:id="3">
    <w:p w:rsidR="002B50A3" w14:paraId="623EFC63" w14:textId="1E0F6A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24D3C" w:rsidR="001F63DA">
        <w:t xml:space="preserve">This information request has been approved by OMB 3150-0029 expiration </w:t>
      </w:r>
      <w:r w:rsidRPr="00852DA0" w:rsidR="001F63DA">
        <w:t>December 31, 2027</w:t>
      </w:r>
      <w:r w:rsidR="001F63DA">
        <w:t>.</w:t>
      </w:r>
      <w:r w:rsidRPr="00424D3C" w:rsidR="001F63DA">
        <w:t xml:space="preserve"> The estimated burden per response to</w:t>
      </w:r>
      <w:r w:rsidR="001F63DA">
        <w:t xml:space="preserve"> </w:t>
      </w:r>
      <w:r w:rsidRPr="00424D3C" w:rsidR="001F63DA">
        <w:t xml:space="preserve">comply with this voluntary collection is </w:t>
      </w:r>
      <w:r w:rsidRPr="00B258F5" w:rsidR="001F63DA">
        <w:t xml:space="preserve">approximately </w:t>
      </w:r>
      <w:r w:rsidRPr="00B258F5" w:rsidR="007F3D0D">
        <w:t>90</w:t>
      </w:r>
      <w:r w:rsidRPr="00B258F5" w:rsidR="001F63DA">
        <w:t xml:space="preserve"> minutes</w:t>
      </w:r>
      <w:r w:rsidRPr="00424D3C" w:rsidR="001F63DA">
        <w:t>. Send comments regarding the burden estimate to the FOIA,</w:t>
      </w:r>
      <w:r w:rsidR="001F63DA">
        <w:t xml:space="preserve"> </w:t>
      </w:r>
      <w:r w:rsidRPr="00424D3C" w:rsidR="001F63DA">
        <w:t>Library, and Information Collections Branch (T-6 A10M), U.S. Nuclear Regulatory Commission, Washington, DC 20555-0001, or by</w:t>
      </w:r>
      <w:r w:rsidR="001F63DA">
        <w:t xml:space="preserve"> </w:t>
      </w:r>
      <w:r w:rsidRPr="00424D3C" w:rsidR="001F63DA">
        <w:t xml:space="preserve">e-mail to </w:t>
      </w:r>
      <w:hyperlink r:id="rId1" w:history="1">
        <w:r w:rsidRPr="00424D3C" w:rsidR="001F63DA">
          <w:rPr>
            <w:rStyle w:val="Hyperlink"/>
          </w:rPr>
          <w:t>infocollects.resource@nrc.gov</w:t>
        </w:r>
      </w:hyperlink>
      <w:r w:rsidRPr="00424D3C" w:rsidR="001F63DA">
        <w:t>, and to OMB Office of Information and Regulatory Affairs (3150-0029), Attn: Desk Officer for</w:t>
      </w:r>
      <w:r w:rsidR="001F63DA">
        <w:t xml:space="preserve"> </w:t>
      </w:r>
      <w:r w:rsidRPr="00424D3C" w:rsidR="001F63DA">
        <w:t>the Nuclear Regulatory Commission, 725 17th Street, NW Washington, DC 20503. An agency may not conduct or sponsor, and a person is not required to respond to, a collection of</w:t>
      </w:r>
      <w:r w:rsidR="001F63DA">
        <w:t xml:space="preserve"> </w:t>
      </w:r>
      <w:r w:rsidRPr="00424D3C" w:rsidR="001F63DA">
        <w:t>information unless it displays a currently valid OMB control number.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2234" w:rsidRPr="006C66CD" w:rsidP="006C66CD" w14:paraId="2AB8E1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0B7DF3"/>
    <w:multiLevelType w:val="hybridMultilevel"/>
    <w:tmpl w:val="478E7C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C5941"/>
    <w:multiLevelType w:val="hybridMultilevel"/>
    <w:tmpl w:val="C7DE4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A345F"/>
    <w:multiLevelType w:val="hybridMultilevel"/>
    <w:tmpl w:val="BB681B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01BB8"/>
    <w:multiLevelType w:val="hybridMultilevel"/>
    <w:tmpl w:val="2C7CE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F51F79"/>
    <w:multiLevelType w:val="hybridMultilevel"/>
    <w:tmpl w:val="31E690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03601A"/>
    <w:multiLevelType w:val="hybridMultilevel"/>
    <w:tmpl w:val="45D456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D45F0"/>
    <w:multiLevelType w:val="hybridMultilevel"/>
    <w:tmpl w:val="95EACC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F952E03"/>
    <w:multiLevelType w:val="hybridMultilevel"/>
    <w:tmpl w:val="D85E28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92251">
    <w:abstractNumId w:val="6"/>
  </w:num>
  <w:num w:numId="2" w16cid:durableId="657152210">
    <w:abstractNumId w:val="5"/>
  </w:num>
  <w:num w:numId="3" w16cid:durableId="662926305">
    <w:abstractNumId w:val="4"/>
  </w:num>
  <w:num w:numId="4" w16cid:durableId="782924635">
    <w:abstractNumId w:val="3"/>
  </w:num>
  <w:num w:numId="5" w16cid:durableId="1530603342">
    <w:abstractNumId w:val="2"/>
  </w:num>
  <w:num w:numId="6" w16cid:durableId="23598243">
    <w:abstractNumId w:val="7"/>
  </w:num>
  <w:num w:numId="7" w16cid:durableId="1437794450">
    <w:abstractNumId w:val="1"/>
  </w:num>
  <w:num w:numId="8" w16cid:durableId="1490561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12E"/>
    <w:rsid w:val="0000024C"/>
    <w:rsid w:val="00006703"/>
    <w:rsid w:val="0002136D"/>
    <w:rsid w:val="00022ED1"/>
    <w:rsid w:val="000234F6"/>
    <w:rsid w:val="000236D9"/>
    <w:rsid w:val="00024183"/>
    <w:rsid w:val="00030DAE"/>
    <w:rsid w:val="00031F45"/>
    <w:rsid w:val="00034823"/>
    <w:rsid w:val="00042D78"/>
    <w:rsid w:val="00044397"/>
    <w:rsid w:val="00044528"/>
    <w:rsid w:val="00045EAD"/>
    <w:rsid w:val="00046F38"/>
    <w:rsid w:val="000521FB"/>
    <w:rsid w:val="0005442D"/>
    <w:rsid w:val="00060D25"/>
    <w:rsid w:val="000743C6"/>
    <w:rsid w:val="00075B15"/>
    <w:rsid w:val="00077225"/>
    <w:rsid w:val="00082151"/>
    <w:rsid w:val="00090739"/>
    <w:rsid w:val="00091F1B"/>
    <w:rsid w:val="00093347"/>
    <w:rsid w:val="00093AD6"/>
    <w:rsid w:val="00094495"/>
    <w:rsid w:val="00097871"/>
    <w:rsid w:val="000A0A38"/>
    <w:rsid w:val="000A2899"/>
    <w:rsid w:val="000A6150"/>
    <w:rsid w:val="000B3283"/>
    <w:rsid w:val="000B32EC"/>
    <w:rsid w:val="000C1B5E"/>
    <w:rsid w:val="000C3A7E"/>
    <w:rsid w:val="000C3DD3"/>
    <w:rsid w:val="000C4178"/>
    <w:rsid w:val="000C6CB1"/>
    <w:rsid w:val="000D6C45"/>
    <w:rsid w:val="000D77C4"/>
    <w:rsid w:val="000E0FA8"/>
    <w:rsid w:val="000E2FC4"/>
    <w:rsid w:val="00100ED8"/>
    <w:rsid w:val="00103EB9"/>
    <w:rsid w:val="00105477"/>
    <w:rsid w:val="0011633D"/>
    <w:rsid w:val="00123474"/>
    <w:rsid w:val="0012696B"/>
    <w:rsid w:val="00131664"/>
    <w:rsid w:val="00143F19"/>
    <w:rsid w:val="00150FAD"/>
    <w:rsid w:val="00151A24"/>
    <w:rsid w:val="00151A3D"/>
    <w:rsid w:val="00154528"/>
    <w:rsid w:val="001556E7"/>
    <w:rsid w:val="00157C7F"/>
    <w:rsid w:val="00163729"/>
    <w:rsid w:val="001669DE"/>
    <w:rsid w:val="00170021"/>
    <w:rsid w:val="001704C2"/>
    <w:rsid w:val="00173111"/>
    <w:rsid w:val="00175BE6"/>
    <w:rsid w:val="0017737E"/>
    <w:rsid w:val="001802C0"/>
    <w:rsid w:val="00182E7D"/>
    <w:rsid w:val="001B1BD4"/>
    <w:rsid w:val="001B465B"/>
    <w:rsid w:val="001C20B2"/>
    <w:rsid w:val="001E627E"/>
    <w:rsid w:val="001F5FC6"/>
    <w:rsid w:val="001F63DA"/>
    <w:rsid w:val="001F73A3"/>
    <w:rsid w:val="00227105"/>
    <w:rsid w:val="002320CE"/>
    <w:rsid w:val="002346BA"/>
    <w:rsid w:val="002402D5"/>
    <w:rsid w:val="0024655B"/>
    <w:rsid w:val="00247FF9"/>
    <w:rsid w:val="00250D15"/>
    <w:rsid w:val="00297DC1"/>
    <w:rsid w:val="002A0887"/>
    <w:rsid w:val="002A66DF"/>
    <w:rsid w:val="002B3D82"/>
    <w:rsid w:val="002B50A3"/>
    <w:rsid w:val="002B6D2B"/>
    <w:rsid w:val="002F583D"/>
    <w:rsid w:val="002F7A9F"/>
    <w:rsid w:val="00317F43"/>
    <w:rsid w:val="003235B7"/>
    <w:rsid w:val="00325826"/>
    <w:rsid w:val="00327D24"/>
    <w:rsid w:val="0033258B"/>
    <w:rsid w:val="0033361B"/>
    <w:rsid w:val="00351E1F"/>
    <w:rsid w:val="00353472"/>
    <w:rsid w:val="00383603"/>
    <w:rsid w:val="0038696E"/>
    <w:rsid w:val="003961FB"/>
    <w:rsid w:val="003A1C81"/>
    <w:rsid w:val="003A27D8"/>
    <w:rsid w:val="003A671D"/>
    <w:rsid w:val="003B4536"/>
    <w:rsid w:val="003C0C5E"/>
    <w:rsid w:val="003C34F4"/>
    <w:rsid w:val="003C4129"/>
    <w:rsid w:val="003D4BC7"/>
    <w:rsid w:val="003E3EBF"/>
    <w:rsid w:val="003F2B66"/>
    <w:rsid w:val="003F422C"/>
    <w:rsid w:val="003F5E32"/>
    <w:rsid w:val="003F73BB"/>
    <w:rsid w:val="00400FA4"/>
    <w:rsid w:val="004047F7"/>
    <w:rsid w:val="00407522"/>
    <w:rsid w:val="00407860"/>
    <w:rsid w:val="004133B1"/>
    <w:rsid w:val="00414C74"/>
    <w:rsid w:val="00424D3C"/>
    <w:rsid w:val="00431276"/>
    <w:rsid w:val="00431691"/>
    <w:rsid w:val="004332CE"/>
    <w:rsid w:val="00434939"/>
    <w:rsid w:val="00435EE3"/>
    <w:rsid w:val="00442EB2"/>
    <w:rsid w:val="00443A98"/>
    <w:rsid w:val="004553B5"/>
    <w:rsid w:val="00457919"/>
    <w:rsid w:val="004607B7"/>
    <w:rsid w:val="00461BEF"/>
    <w:rsid w:val="0046792F"/>
    <w:rsid w:val="00474372"/>
    <w:rsid w:val="004756D4"/>
    <w:rsid w:val="00483034"/>
    <w:rsid w:val="00487D9F"/>
    <w:rsid w:val="004904CE"/>
    <w:rsid w:val="0049599D"/>
    <w:rsid w:val="004A158C"/>
    <w:rsid w:val="004A6C8E"/>
    <w:rsid w:val="004A72FB"/>
    <w:rsid w:val="004A7618"/>
    <w:rsid w:val="004B5728"/>
    <w:rsid w:val="004B65EA"/>
    <w:rsid w:val="004C0405"/>
    <w:rsid w:val="004C7D49"/>
    <w:rsid w:val="004D0DC9"/>
    <w:rsid w:val="004D352A"/>
    <w:rsid w:val="004D3A29"/>
    <w:rsid w:val="004D4C79"/>
    <w:rsid w:val="004D5B77"/>
    <w:rsid w:val="004D70B8"/>
    <w:rsid w:val="004E2B98"/>
    <w:rsid w:val="004E47ED"/>
    <w:rsid w:val="004F1AA7"/>
    <w:rsid w:val="004F6515"/>
    <w:rsid w:val="00521995"/>
    <w:rsid w:val="00523B56"/>
    <w:rsid w:val="005312B1"/>
    <w:rsid w:val="00532A68"/>
    <w:rsid w:val="00544BC3"/>
    <w:rsid w:val="00553647"/>
    <w:rsid w:val="00555C0D"/>
    <w:rsid w:val="00560AF5"/>
    <w:rsid w:val="00562C28"/>
    <w:rsid w:val="00577F97"/>
    <w:rsid w:val="00583BEE"/>
    <w:rsid w:val="005845B6"/>
    <w:rsid w:val="005866A5"/>
    <w:rsid w:val="00593606"/>
    <w:rsid w:val="005A285D"/>
    <w:rsid w:val="005B400E"/>
    <w:rsid w:val="005C3582"/>
    <w:rsid w:val="005C4CDB"/>
    <w:rsid w:val="005D0BDD"/>
    <w:rsid w:val="005D24D6"/>
    <w:rsid w:val="005D59EC"/>
    <w:rsid w:val="005F2B6D"/>
    <w:rsid w:val="00600D8B"/>
    <w:rsid w:val="00607635"/>
    <w:rsid w:val="006106CF"/>
    <w:rsid w:val="00612736"/>
    <w:rsid w:val="006233A7"/>
    <w:rsid w:val="00627DF5"/>
    <w:rsid w:val="00630D8E"/>
    <w:rsid w:val="00646421"/>
    <w:rsid w:val="006500C0"/>
    <w:rsid w:val="00654593"/>
    <w:rsid w:val="006547FB"/>
    <w:rsid w:val="00654DF9"/>
    <w:rsid w:val="00662E98"/>
    <w:rsid w:val="00664B09"/>
    <w:rsid w:val="006653A2"/>
    <w:rsid w:val="006666A5"/>
    <w:rsid w:val="006667C0"/>
    <w:rsid w:val="00666BC2"/>
    <w:rsid w:val="006715D7"/>
    <w:rsid w:val="00673626"/>
    <w:rsid w:val="00694C57"/>
    <w:rsid w:val="00695481"/>
    <w:rsid w:val="006969F9"/>
    <w:rsid w:val="00697A20"/>
    <w:rsid w:val="006A00CE"/>
    <w:rsid w:val="006B11F9"/>
    <w:rsid w:val="006B2DF1"/>
    <w:rsid w:val="006C3B38"/>
    <w:rsid w:val="006C66CD"/>
    <w:rsid w:val="006D21BC"/>
    <w:rsid w:val="006E462F"/>
    <w:rsid w:val="006E7617"/>
    <w:rsid w:val="006F012E"/>
    <w:rsid w:val="006F1884"/>
    <w:rsid w:val="006F23A1"/>
    <w:rsid w:val="006F4016"/>
    <w:rsid w:val="007036A8"/>
    <w:rsid w:val="00703D93"/>
    <w:rsid w:val="00705AF6"/>
    <w:rsid w:val="00707B2E"/>
    <w:rsid w:val="007117F6"/>
    <w:rsid w:val="00711813"/>
    <w:rsid w:val="0071684D"/>
    <w:rsid w:val="0072658E"/>
    <w:rsid w:val="00732B51"/>
    <w:rsid w:val="00733802"/>
    <w:rsid w:val="00735520"/>
    <w:rsid w:val="00741D4F"/>
    <w:rsid w:val="00743D8B"/>
    <w:rsid w:val="00747848"/>
    <w:rsid w:val="00752BE8"/>
    <w:rsid w:val="00756B4E"/>
    <w:rsid w:val="0076023C"/>
    <w:rsid w:val="00764B63"/>
    <w:rsid w:val="00766CED"/>
    <w:rsid w:val="00772076"/>
    <w:rsid w:val="00772B45"/>
    <w:rsid w:val="00782926"/>
    <w:rsid w:val="007831BA"/>
    <w:rsid w:val="00784EB7"/>
    <w:rsid w:val="00795304"/>
    <w:rsid w:val="007A0C65"/>
    <w:rsid w:val="007A3C5A"/>
    <w:rsid w:val="007A59D6"/>
    <w:rsid w:val="007A5AA2"/>
    <w:rsid w:val="007B2F34"/>
    <w:rsid w:val="007B780F"/>
    <w:rsid w:val="007C1AA9"/>
    <w:rsid w:val="007C5D14"/>
    <w:rsid w:val="007D264A"/>
    <w:rsid w:val="007E1630"/>
    <w:rsid w:val="007E6CC7"/>
    <w:rsid w:val="007F0C42"/>
    <w:rsid w:val="007F3D0D"/>
    <w:rsid w:val="00800072"/>
    <w:rsid w:val="00804B48"/>
    <w:rsid w:val="0080761A"/>
    <w:rsid w:val="00812443"/>
    <w:rsid w:val="008163DF"/>
    <w:rsid w:val="0082187E"/>
    <w:rsid w:val="00826888"/>
    <w:rsid w:val="008415AA"/>
    <w:rsid w:val="008432D6"/>
    <w:rsid w:val="00852DA0"/>
    <w:rsid w:val="00853138"/>
    <w:rsid w:val="00854659"/>
    <w:rsid w:val="00856692"/>
    <w:rsid w:val="00881416"/>
    <w:rsid w:val="00885856"/>
    <w:rsid w:val="008865C5"/>
    <w:rsid w:val="00896C4B"/>
    <w:rsid w:val="00897BC2"/>
    <w:rsid w:val="008A03EA"/>
    <w:rsid w:val="008C0A75"/>
    <w:rsid w:val="008C5A5A"/>
    <w:rsid w:val="008D19D5"/>
    <w:rsid w:val="008F4477"/>
    <w:rsid w:val="008F4D4E"/>
    <w:rsid w:val="009158CE"/>
    <w:rsid w:val="00916207"/>
    <w:rsid w:val="00920BF3"/>
    <w:rsid w:val="00922234"/>
    <w:rsid w:val="00926782"/>
    <w:rsid w:val="009270BD"/>
    <w:rsid w:val="00927405"/>
    <w:rsid w:val="00935E7A"/>
    <w:rsid w:val="00937100"/>
    <w:rsid w:val="00950AC4"/>
    <w:rsid w:val="00952064"/>
    <w:rsid w:val="00961F12"/>
    <w:rsid w:val="00964BD2"/>
    <w:rsid w:val="00981954"/>
    <w:rsid w:val="00982F69"/>
    <w:rsid w:val="00983674"/>
    <w:rsid w:val="009919A4"/>
    <w:rsid w:val="0099376F"/>
    <w:rsid w:val="009A0D5C"/>
    <w:rsid w:val="009A291A"/>
    <w:rsid w:val="009A2B37"/>
    <w:rsid w:val="009B2862"/>
    <w:rsid w:val="009C0C54"/>
    <w:rsid w:val="009D70AD"/>
    <w:rsid w:val="009E4549"/>
    <w:rsid w:val="009F04D6"/>
    <w:rsid w:val="009F19A8"/>
    <w:rsid w:val="009F6AEA"/>
    <w:rsid w:val="00A02071"/>
    <w:rsid w:val="00A10599"/>
    <w:rsid w:val="00A13055"/>
    <w:rsid w:val="00A149B6"/>
    <w:rsid w:val="00A2606C"/>
    <w:rsid w:val="00A27C79"/>
    <w:rsid w:val="00A30DF7"/>
    <w:rsid w:val="00A312D6"/>
    <w:rsid w:val="00A3435D"/>
    <w:rsid w:val="00A41C6E"/>
    <w:rsid w:val="00A4472B"/>
    <w:rsid w:val="00A53EE7"/>
    <w:rsid w:val="00A55C4C"/>
    <w:rsid w:val="00A61086"/>
    <w:rsid w:val="00A61CDE"/>
    <w:rsid w:val="00A63D7D"/>
    <w:rsid w:val="00A63EC6"/>
    <w:rsid w:val="00A65EF7"/>
    <w:rsid w:val="00A778C0"/>
    <w:rsid w:val="00A83FB8"/>
    <w:rsid w:val="00A84352"/>
    <w:rsid w:val="00A868A8"/>
    <w:rsid w:val="00A87460"/>
    <w:rsid w:val="00AA49D3"/>
    <w:rsid w:val="00AB0F4F"/>
    <w:rsid w:val="00AC105C"/>
    <w:rsid w:val="00AD2A6F"/>
    <w:rsid w:val="00AD2E36"/>
    <w:rsid w:val="00AD649D"/>
    <w:rsid w:val="00AE1B5F"/>
    <w:rsid w:val="00AE40DC"/>
    <w:rsid w:val="00AE7B53"/>
    <w:rsid w:val="00AF5887"/>
    <w:rsid w:val="00B04319"/>
    <w:rsid w:val="00B10158"/>
    <w:rsid w:val="00B10A70"/>
    <w:rsid w:val="00B20B71"/>
    <w:rsid w:val="00B2207A"/>
    <w:rsid w:val="00B23B8C"/>
    <w:rsid w:val="00B258F5"/>
    <w:rsid w:val="00B439AC"/>
    <w:rsid w:val="00B474A7"/>
    <w:rsid w:val="00B51281"/>
    <w:rsid w:val="00B51D6A"/>
    <w:rsid w:val="00B52A96"/>
    <w:rsid w:val="00B54624"/>
    <w:rsid w:val="00B553F0"/>
    <w:rsid w:val="00B55A66"/>
    <w:rsid w:val="00B62710"/>
    <w:rsid w:val="00B65620"/>
    <w:rsid w:val="00B764A6"/>
    <w:rsid w:val="00B8244F"/>
    <w:rsid w:val="00B83543"/>
    <w:rsid w:val="00B90B6B"/>
    <w:rsid w:val="00BA175B"/>
    <w:rsid w:val="00BA530C"/>
    <w:rsid w:val="00BA757F"/>
    <w:rsid w:val="00BB0D67"/>
    <w:rsid w:val="00BB28FE"/>
    <w:rsid w:val="00BB6E34"/>
    <w:rsid w:val="00BC23E3"/>
    <w:rsid w:val="00BC63F1"/>
    <w:rsid w:val="00BD1AFA"/>
    <w:rsid w:val="00BD2296"/>
    <w:rsid w:val="00BD404B"/>
    <w:rsid w:val="00BD4181"/>
    <w:rsid w:val="00BD6063"/>
    <w:rsid w:val="00BE4320"/>
    <w:rsid w:val="00BE459F"/>
    <w:rsid w:val="00BE4BDC"/>
    <w:rsid w:val="00BF4F9C"/>
    <w:rsid w:val="00C064D3"/>
    <w:rsid w:val="00C11731"/>
    <w:rsid w:val="00C336C4"/>
    <w:rsid w:val="00C34448"/>
    <w:rsid w:val="00C3452A"/>
    <w:rsid w:val="00C35BDD"/>
    <w:rsid w:val="00C36C76"/>
    <w:rsid w:val="00C42A90"/>
    <w:rsid w:val="00C4363F"/>
    <w:rsid w:val="00C440C5"/>
    <w:rsid w:val="00C50584"/>
    <w:rsid w:val="00C53D2A"/>
    <w:rsid w:val="00C5644F"/>
    <w:rsid w:val="00C63412"/>
    <w:rsid w:val="00C63740"/>
    <w:rsid w:val="00C66634"/>
    <w:rsid w:val="00C719EC"/>
    <w:rsid w:val="00C7374D"/>
    <w:rsid w:val="00C77810"/>
    <w:rsid w:val="00C806A4"/>
    <w:rsid w:val="00C83989"/>
    <w:rsid w:val="00C920F9"/>
    <w:rsid w:val="00C92582"/>
    <w:rsid w:val="00CA4F91"/>
    <w:rsid w:val="00CC6611"/>
    <w:rsid w:val="00CD4066"/>
    <w:rsid w:val="00CD410F"/>
    <w:rsid w:val="00CD4165"/>
    <w:rsid w:val="00CD665E"/>
    <w:rsid w:val="00CE74B5"/>
    <w:rsid w:val="00CF5E11"/>
    <w:rsid w:val="00D00559"/>
    <w:rsid w:val="00D03FFD"/>
    <w:rsid w:val="00D04BA7"/>
    <w:rsid w:val="00D2201A"/>
    <w:rsid w:val="00D24F95"/>
    <w:rsid w:val="00D301FA"/>
    <w:rsid w:val="00D32DF0"/>
    <w:rsid w:val="00D353CF"/>
    <w:rsid w:val="00D428B4"/>
    <w:rsid w:val="00D5257F"/>
    <w:rsid w:val="00D52A8F"/>
    <w:rsid w:val="00D713AD"/>
    <w:rsid w:val="00D71798"/>
    <w:rsid w:val="00D814AC"/>
    <w:rsid w:val="00D82C72"/>
    <w:rsid w:val="00D974BC"/>
    <w:rsid w:val="00DB0C12"/>
    <w:rsid w:val="00DB149C"/>
    <w:rsid w:val="00DB1D5E"/>
    <w:rsid w:val="00DC78CB"/>
    <w:rsid w:val="00DD2C63"/>
    <w:rsid w:val="00DD2EEB"/>
    <w:rsid w:val="00DD5B57"/>
    <w:rsid w:val="00DD678B"/>
    <w:rsid w:val="00DD75B3"/>
    <w:rsid w:val="00DE00B4"/>
    <w:rsid w:val="00DE6940"/>
    <w:rsid w:val="00DE75DA"/>
    <w:rsid w:val="00DF4330"/>
    <w:rsid w:val="00DF4E25"/>
    <w:rsid w:val="00DF7D7D"/>
    <w:rsid w:val="00E020CA"/>
    <w:rsid w:val="00E07A94"/>
    <w:rsid w:val="00E10CDD"/>
    <w:rsid w:val="00E15A63"/>
    <w:rsid w:val="00E2057D"/>
    <w:rsid w:val="00E238BB"/>
    <w:rsid w:val="00E23DB2"/>
    <w:rsid w:val="00E26FBF"/>
    <w:rsid w:val="00E33E9D"/>
    <w:rsid w:val="00E35298"/>
    <w:rsid w:val="00E40FB7"/>
    <w:rsid w:val="00E50985"/>
    <w:rsid w:val="00E6057A"/>
    <w:rsid w:val="00E76B13"/>
    <w:rsid w:val="00E76C1D"/>
    <w:rsid w:val="00E80A83"/>
    <w:rsid w:val="00E8600B"/>
    <w:rsid w:val="00E867B3"/>
    <w:rsid w:val="00E87525"/>
    <w:rsid w:val="00EA047D"/>
    <w:rsid w:val="00EA25EC"/>
    <w:rsid w:val="00EB14CD"/>
    <w:rsid w:val="00ED1394"/>
    <w:rsid w:val="00EE195C"/>
    <w:rsid w:val="00F00396"/>
    <w:rsid w:val="00F0233D"/>
    <w:rsid w:val="00F02B5D"/>
    <w:rsid w:val="00F06C55"/>
    <w:rsid w:val="00F13A21"/>
    <w:rsid w:val="00F15964"/>
    <w:rsid w:val="00F35F9C"/>
    <w:rsid w:val="00F37BE1"/>
    <w:rsid w:val="00F532A1"/>
    <w:rsid w:val="00F627FB"/>
    <w:rsid w:val="00F62EE4"/>
    <w:rsid w:val="00F66D9A"/>
    <w:rsid w:val="00F6771D"/>
    <w:rsid w:val="00F76EF9"/>
    <w:rsid w:val="00F80DF0"/>
    <w:rsid w:val="00F87662"/>
    <w:rsid w:val="00F9070F"/>
    <w:rsid w:val="00F9395A"/>
    <w:rsid w:val="00FA5704"/>
    <w:rsid w:val="00FA6DF9"/>
    <w:rsid w:val="00FB4DAE"/>
    <w:rsid w:val="00FC6AAC"/>
    <w:rsid w:val="00FE0776"/>
    <w:rsid w:val="00FE47FD"/>
    <w:rsid w:val="3B2780E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2E44519"/>
  <w15:chartTrackingRefBased/>
  <w15:docId w15:val="{555C6285-52BB-4AD9-ABB7-4E81E763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unhideWhenUsed/>
    <w:qFormat/>
    <w:rsid w:val="00AE40DC"/>
    <w:pPr>
      <w:spacing w:before="13" w:after="0" w:line="240" w:lineRule="auto"/>
      <w:ind w:left="20"/>
      <w:outlineLvl w:val="5"/>
    </w:pPr>
    <w:rPr>
      <w:rFonts w:eastAsia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D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7DF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83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989"/>
  </w:style>
  <w:style w:type="paragraph" w:styleId="Footer">
    <w:name w:val="footer"/>
    <w:basedOn w:val="Normal"/>
    <w:link w:val="FooterChar"/>
    <w:uiPriority w:val="99"/>
    <w:unhideWhenUsed/>
    <w:rsid w:val="00C83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989"/>
  </w:style>
  <w:style w:type="character" w:styleId="LineNumber">
    <w:name w:val="line number"/>
    <w:basedOn w:val="DefaultParagraphFont"/>
    <w:uiPriority w:val="99"/>
    <w:semiHidden/>
    <w:unhideWhenUsed/>
    <w:rsid w:val="002F7A9F"/>
  </w:style>
  <w:style w:type="paragraph" w:styleId="ListParagraph">
    <w:name w:val="List Paragraph"/>
    <w:basedOn w:val="Normal"/>
    <w:uiPriority w:val="34"/>
    <w:qFormat/>
    <w:rsid w:val="009371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11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18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8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8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0D8E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6666A5"/>
    <w:pPr>
      <w:spacing w:after="0" w:line="240" w:lineRule="auto"/>
    </w:pPr>
    <w:rPr>
      <w:rFonts w:eastAsia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6666A5"/>
    <w:rPr>
      <w:rFonts w:eastAsia="Arial" w:cs="Arial"/>
    </w:rPr>
  </w:style>
  <w:style w:type="character" w:customStyle="1" w:styleId="Heading6Char">
    <w:name w:val="Heading 6 Char"/>
    <w:basedOn w:val="DefaultParagraphFont"/>
    <w:link w:val="Heading6"/>
    <w:uiPriority w:val="9"/>
    <w:rsid w:val="00AE40DC"/>
    <w:rPr>
      <w:rFonts w:eastAsia="Arial" w:cs="Arial"/>
      <w:b/>
      <w:bCs/>
    </w:rPr>
  </w:style>
  <w:style w:type="paragraph" w:customStyle="1" w:styleId="TableParagraph">
    <w:name w:val="Table Paragraph"/>
    <w:basedOn w:val="Normal"/>
    <w:uiPriority w:val="1"/>
    <w:qFormat/>
    <w:rsid w:val="00AE40DC"/>
    <w:pPr>
      <w:spacing w:after="0" w:line="240" w:lineRule="auto"/>
    </w:pPr>
    <w:rPr>
      <w:rFonts w:eastAsia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06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06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06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1.png" /><Relationship Id="rId11" Type="http://schemas.openxmlformats.org/officeDocument/2006/relationships/hyperlink" Target="https://www.nrc.gov/reading-rm/doc-collections/nmss-procedures/state-agreement.html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mailto:infocollects.resource@nrc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4321EF3F43B46B3C00583E2201668" ma:contentTypeVersion="17" ma:contentTypeDescription="Create a new document." ma:contentTypeScope="" ma:versionID="e978b40e2fa465240ca4e5ac3723dcae">
  <xsd:schema xmlns:xsd="http://www.w3.org/2001/XMLSchema" xmlns:xs="http://www.w3.org/2001/XMLSchema" xmlns:p="http://schemas.microsoft.com/office/2006/metadata/properties" xmlns:ns2="b3a34a53-9a19-47a4-8acc-4e423288e9ad" xmlns:ns3="5727b8a7-5843-4790-b74e-450215766ddc" targetNamespace="http://schemas.microsoft.com/office/2006/metadata/properties" ma:root="true" ma:fieldsID="cd4d7ded9db9d17d195424dbd0d4be41" ns2:_="" ns3:_="">
    <xsd:import namespace="b3a34a53-9a19-47a4-8acc-4e423288e9ad"/>
    <xsd:import namespace="5727b8a7-5843-4790-b74e-450215766dd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34a53-9a19-47a4-8acc-4e423288e9ad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a67cce-1f73-495e-9ce9-4c4de29af44c}" ma:internalName="TaxCatchAll" ma:showField="CatchAllData" ma:web="b3a34a53-9a19-47a4-8acc-4e423288e9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7b8a7-5843-4790-b74e-450215766d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36f26c1-4773-4e55-850a-517a34df12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a34a53-9a19-47a4-8acc-4e423288e9ad">DJXZ7D336C7E-259460999-4609</_dlc_DocId>
    <_dlc_DocIdUrl xmlns="b3a34a53-9a19-47a4-8acc-4e423288e9ad">
      <Url>https://usnrc.sharepoint.com/teams/OCIO-Information-Collections-Site/_layouts/15/DocIdRedir.aspx?ID=DJXZ7D336C7E-259460999-4609</Url>
      <Description>DJXZ7D336C7E-259460999-4609</Description>
    </_dlc_DocIdUrl>
    <TaxCatchAll xmlns="b3a34a53-9a19-47a4-8acc-4e423288e9ad" xsi:nil="true"/>
    <lcf76f155ced4ddcb4097134ff3c332f xmlns="5727b8a7-5843-4790-b74e-450215766d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063591-F810-403C-8FA5-0945CCC45A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DDF7E6-00A5-4780-9EF0-13524F8FA2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2214D-B43F-4A33-92A8-E1EE1AFDB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a34a53-9a19-47a4-8acc-4e423288e9ad"/>
    <ds:schemaRef ds:uri="5727b8a7-5843-4790-b74e-450215766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37D984-1195-46A9-A594-2D040A2B822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5293CBE-752B-4560-8F38-690A85D7DCA7}">
  <ds:schemaRefs>
    <ds:schemaRef ds:uri="http://schemas.microsoft.com/office/2006/metadata/properties"/>
    <ds:schemaRef ds:uri="http://schemas.microsoft.com/office/infopath/2007/PartnerControls"/>
    <ds:schemaRef ds:uri="b3a34a53-9a19-47a4-8acc-4e423288e9ad"/>
    <ds:schemaRef ds:uri="5727b8a7-5843-4790-b74e-450215766ddc"/>
  </ds:schemaRefs>
</ds:datastoreItem>
</file>

<file path=docMetadata/LabelInfo.xml><?xml version="1.0" encoding="utf-8"?>
<clbl:labelList xmlns:clbl="http://schemas.microsoft.com/office/2020/mipLabelMetadata">
  <clbl:label id="{e8d01475-c3b5-436a-a065-5def4c64f52e}" enabled="0" method="" siteId="{e8d01475-c3b5-436a-a065-5def4c64f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 White</dc:creator>
  <cp:lastModifiedBy>Jeffery Lynch</cp:lastModifiedBy>
  <cp:revision>2</cp:revision>
  <dcterms:created xsi:type="dcterms:W3CDTF">2025-08-27T21:35:00Z</dcterms:created>
  <dcterms:modified xsi:type="dcterms:W3CDTF">2025-08-27T21:35:00Z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0x010100FC04321EF3F43B46B3C00583E2201668</vt:lpwstr>
  </property>
  <property fmtid="{D5CDD505-2E9C-101B-9397-08002B2CF9AE}" pid="3" name="MediaServiceImageTags">
    <vt:lpwstr/>
  </property>
  <property fmtid="{D5CDD505-2E9C-101B-9397-08002B2CF9AE}" pid="4" name="_dlc_DocIdItemGuid">
    <vt:lpwstr>54e27d14-3898-4538-994f-88d7b8b2667f</vt:lpwstr>
  </property>
</Properties>
</file>