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F01F6" w:rsidRPr="009C0C89" w:rsidP="14ED7A21" w14:paraId="0CDB4A3C" w14:textId="7CBC9A59">
      <w:pPr>
        <w:widowControl w:val="0"/>
        <w:tabs>
          <w:tab w:val="left" w:pos="2161"/>
          <w:tab w:val="center" w:pos="4320"/>
          <w:tab w:val="left" w:pos="8460"/>
        </w:tabs>
        <w:autoSpaceDE w:val="0"/>
        <w:autoSpaceDN w:val="0"/>
        <w:spacing w:before="58" w:after="0" w:line="240" w:lineRule="auto"/>
        <w:ind w:left="2161" w:hanging="2071"/>
        <w:jc w:val="center"/>
        <w:rPr>
          <w:rFonts w:eastAsia="Arial" w:cs="Arial"/>
          <w:kern w:val="0"/>
          <w14:ligatures w14:val="none"/>
        </w:rPr>
      </w:pPr>
      <w:r>
        <w:rPr>
          <w:rFonts w:eastAsia="Arial" w:cs="Arial"/>
          <w:b/>
          <w:bCs/>
          <w:kern w:val="0"/>
          <w:sz w:val="38"/>
          <w:szCs w:val="38"/>
          <w14:ligatures w14:val="none"/>
        </w:rPr>
        <w:tab/>
      </w:r>
      <w:r w:rsidRPr="00255969">
        <w:rPr>
          <w:rFonts w:eastAsia="Arial" w:cs="Arial"/>
          <w:b/>
          <w:bCs/>
          <w:kern w:val="0"/>
          <w:sz w:val="38"/>
          <w:szCs w:val="38"/>
          <w14:ligatures w14:val="none"/>
        </w:rPr>
        <w:t>NRC</w:t>
      </w:r>
      <w:r w:rsidRPr="00255969">
        <w:rPr>
          <w:rFonts w:eastAsia="Arial" w:cs="Arial"/>
          <w:b/>
          <w:bCs/>
          <w:spacing w:val="-14"/>
          <w:kern w:val="0"/>
          <w:sz w:val="38"/>
          <w:szCs w:val="38"/>
          <w14:ligatures w14:val="none"/>
        </w:rPr>
        <w:t xml:space="preserve"> </w:t>
      </w:r>
      <w:r w:rsidRPr="00255969">
        <w:rPr>
          <w:rFonts w:eastAsia="Arial" w:cs="Arial"/>
          <w:b/>
          <w:bCs/>
          <w:kern w:val="0"/>
          <w:sz w:val="38"/>
          <w:szCs w:val="38"/>
          <w14:ligatures w14:val="none"/>
        </w:rPr>
        <w:t>INSPECTION</w:t>
      </w:r>
      <w:r w:rsidRPr="00255969">
        <w:rPr>
          <w:rFonts w:eastAsia="Arial" w:cs="Arial"/>
          <w:b/>
          <w:bCs/>
          <w:spacing w:val="-14"/>
          <w:kern w:val="0"/>
          <w:sz w:val="38"/>
          <w:szCs w:val="38"/>
          <w14:ligatures w14:val="none"/>
        </w:rPr>
        <w:t xml:space="preserve"> </w:t>
      </w:r>
      <w:r w:rsidRPr="00255969">
        <w:rPr>
          <w:rFonts w:eastAsia="Arial" w:cs="Arial"/>
          <w:b/>
          <w:bCs/>
          <w:spacing w:val="-2"/>
          <w:kern w:val="0"/>
          <w:sz w:val="38"/>
          <w:szCs w:val="38"/>
          <w14:ligatures w14:val="none"/>
        </w:rPr>
        <w:t>MANUAL</w:t>
      </w:r>
      <w:r w:rsidRPr="009C0C89" w:rsidR="0020211A">
        <w:rPr>
          <w:rFonts w:eastAsia="Arial" w:cs="Arial"/>
          <w:b/>
          <w:bCs/>
          <w:kern w:val="0"/>
          <w14:ligatures w14:val="none"/>
        </w:rPr>
        <w:t xml:space="preserve"> </w:t>
      </w:r>
      <w:r w:rsidRPr="009C0C89" w:rsidR="00786964">
        <w:rPr>
          <w:rFonts w:eastAsia="Arial" w:cs="Arial"/>
          <w:bCs/>
          <w:spacing w:val="-4"/>
          <w:kern w:val="0"/>
          <w14:ligatures w14:val="none"/>
        </w:rPr>
        <w:tab/>
      </w:r>
      <w:r w:rsidRPr="14ED7A21" w:rsidR="0020211A">
        <w:rPr>
          <w:rFonts w:eastAsia="Arial" w:cs="Arial"/>
          <w:spacing w:val="-4"/>
          <w:kern w:val="0"/>
          <w14:ligatures w14:val="none"/>
        </w:rPr>
        <w:t>NM</w:t>
      </w:r>
      <w:r w:rsidRPr="14ED7A21" w:rsidR="00786964">
        <w:rPr>
          <w:rFonts w:eastAsia="Arial" w:cs="Arial"/>
          <w:spacing w:val="-4"/>
          <w:kern w:val="0"/>
          <w14:ligatures w14:val="none"/>
        </w:rPr>
        <w:t>S</w:t>
      </w:r>
      <w:r w:rsidRPr="14ED7A21">
        <w:rPr>
          <w:rFonts w:eastAsia="Arial" w:cs="Arial"/>
          <w:spacing w:val="-4"/>
          <w:kern w:val="0"/>
          <w14:ligatures w14:val="none"/>
        </w:rPr>
        <w:t>S</w:t>
      </w:r>
    </w:p>
    <w:p w:rsidR="004F01F6" w:rsidRPr="009C0C89" w:rsidP="004F01F6" w14:paraId="53BBA3E8" w14:textId="77777777">
      <w:pPr>
        <w:widowControl w:val="0"/>
        <w:autoSpaceDE w:val="0"/>
        <w:autoSpaceDN w:val="0"/>
        <w:spacing w:before="2" w:after="0" w:line="240" w:lineRule="auto"/>
        <w:rPr>
          <w:rFonts w:eastAsia="Arial" w:cs="Arial"/>
          <w:kern w:val="0"/>
          <w14:ligatures w14:val="none"/>
        </w:rPr>
      </w:pPr>
      <w:r w:rsidRPr="009C0C89">
        <w:rPr>
          <w:rFonts w:eastAsia="Arial" w:cs="Arial"/>
          <w:noProof/>
          <w:kern w:val="0"/>
          <w14:ligatures w14:val="none"/>
        </w:rPr>
        <mc:AlternateContent>
          <mc:Choice Requires="wps">
            <w:drawing>
              <wp:anchor distT="0" distB="0" distL="0" distR="0" simplePos="0" relativeHeight="251658240" behindDoc="1" locked="0" layoutInCell="1" allowOverlap="1">
                <wp:simplePos x="0" y="0"/>
                <wp:positionH relativeFrom="page">
                  <wp:posOffset>896111</wp:posOffset>
                </wp:positionH>
                <wp:positionV relativeFrom="paragraph">
                  <wp:posOffset>162710</wp:posOffset>
                </wp:positionV>
                <wp:extent cx="5980430" cy="18415"/>
                <wp:effectExtent l="0" t="0" r="0" b="0"/>
                <wp:wrapTopAndBottom/>
                <wp:docPr id="1"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5980430" cy="18415"/>
                        </a:xfrm>
                        <a:custGeom>
                          <a:avLst/>
                          <a:gdLst/>
                          <a:rect l="l" t="t" r="r" b="b"/>
                          <a:pathLst>
                            <a:path fill="norm" h="18415" w="5980430" stroke="1">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 o:spid="_x0000_s1025" style="width:470.9pt;height:1.45pt;margin-top:12.8pt;margin-left:70.55pt;mso-position-horizontal-relative:page;mso-wrap-distance-bottom:0;mso-wrap-distance-left:0;mso-wrap-distance-right:0;mso-wrap-distance-top:0;mso-wrap-style:square;position:absolute;visibility:visible;v-text-anchor:top;z-index:-251657216" coordsize="5980430,18415" path="m5980176,l,,,18288l5980176,18288l5980176,xe" fillcolor="black" stroked="f">
                <v:path arrowok="t"/>
                <w10:wrap type="topAndBottom"/>
              </v:shape>
            </w:pict>
          </mc:Fallback>
        </mc:AlternateContent>
      </w:r>
    </w:p>
    <w:p w:rsidR="004F01F6" w:rsidRPr="009C0C89" w:rsidP="004F01F6" w14:paraId="608BD964" w14:textId="70BC6AAA">
      <w:pPr>
        <w:widowControl w:val="0"/>
        <w:autoSpaceDE w:val="0"/>
        <w:autoSpaceDN w:val="0"/>
        <w:spacing w:before="19" w:after="21" w:line="240" w:lineRule="auto"/>
        <w:ind w:left="2161"/>
        <w:rPr>
          <w:rFonts w:eastAsia="Arial" w:cs="Arial"/>
          <w:kern w:val="0"/>
          <w14:ligatures w14:val="none"/>
        </w:rPr>
      </w:pPr>
      <w:r w:rsidRPr="009C0C89">
        <w:rPr>
          <w:rFonts w:eastAsia="Arial" w:cs="Arial"/>
          <w:kern w:val="0"/>
          <w14:ligatures w14:val="none"/>
        </w:rPr>
        <w:t>INSPECTION</w:t>
      </w:r>
      <w:r w:rsidRPr="009C0C89">
        <w:rPr>
          <w:rFonts w:eastAsia="Arial" w:cs="Arial"/>
          <w:spacing w:val="-9"/>
          <w:kern w:val="0"/>
          <w14:ligatures w14:val="none"/>
        </w:rPr>
        <w:t xml:space="preserve"> </w:t>
      </w:r>
      <w:r w:rsidRPr="009C0C89">
        <w:rPr>
          <w:rFonts w:eastAsia="Arial" w:cs="Arial"/>
          <w:kern w:val="0"/>
          <w14:ligatures w14:val="none"/>
        </w:rPr>
        <w:t>MANUAL</w:t>
      </w:r>
      <w:r w:rsidRPr="009C0C89">
        <w:rPr>
          <w:rFonts w:eastAsia="Arial" w:cs="Arial"/>
          <w:spacing w:val="-7"/>
          <w:kern w:val="0"/>
          <w14:ligatures w14:val="none"/>
        </w:rPr>
        <w:t xml:space="preserve"> </w:t>
      </w:r>
      <w:r w:rsidRPr="009C0C89">
        <w:rPr>
          <w:rFonts w:eastAsia="Arial" w:cs="Arial"/>
          <w:kern w:val="0"/>
          <w14:ligatures w14:val="none"/>
        </w:rPr>
        <w:t>CHAPTER</w:t>
      </w:r>
      <w:r w:rsidRPr="009C0C89">
        <w:rPr>
          <w:rFonts w:eastAsia="Arial" w:cs="Arial"/>
          <w:spacing w:val="-5"/>
          <w:kern w:val="0"/>
          <w14:ligatures w14:val="none"/>
        </w:rPr>
        <w:t xml:space="preserve"> </w:t>
      </w:r>
      <w:r w:rsidRPr="009C0C89">
        <w:rPr>
          <w:rFonts w:eastAsia="Arial" w:cs="Arial"/>
          <w:kern w:val="0"/>
          <w14:ligatures w14:val="none"/>
        </w:rPr>
        <w:t>1248</w:t>
      </w:r>
      <w:r w:rsidRPr="009C0C89">
        <w:rPr>
          <w:rFonts w:eastAsia="Arial" w:cs="Arial"/>
          <w:spacing w:val="-5"/>
          <w:kern w:val="0"/>
          <w14:ligatures w14:val="none"/>
        </w:rPr>
        <w:t xml:space="preserve"> </w:t>
      </w:r>
      <w:r w:rsidRPr="009C0C89">
        <w:rPr>
          <w:rFonts w:eastAsia="Arial" w:cs="Arial"/>
          <w:kern w:val="0"/>
          <w14:ligatures w14:val="none"/>
        </w:rPr>
        <w:t>APPENDIX</w:t>
      </w:r>
      <w:r w:rsidRPr="009C0C89">
        <w:rPr>
          <w:rFonts w:eastAsia="Arial" w:cs="Arial"/>
          <w:spacing w:val="-5"/>
          <w:kern w:val="0"/>
          <w14:ligatures w14:val="none"/>
        </w:rPr>
        <w:t xml:space="preserve"> </w:t>
      </w:r>
      <w:r w:rsidRPr="009C0C89">
        <w:rPr>
          <w:rFonts w:eastAsia="Arial" w:cs="Arial"/>
          <w:spacing w:val="-10"/>
          <w:kern w:val="0"/>
          <w14:ligatures w14:val="none"/>
        </w:rPr>
        <w:t>J</w:t>
      </w:r>
    </w:p>
    <w:p w:rsidR="004F01F6" w:rsidRPr="009C0C89" w:rsidP="00C25F7B" w14:paraId="701FB08F" w14:textId="387EE8D4">
      <w:pPr>
        <w:widowControl w:val="0"/>
        <w:autoSpaceDE w:val="0"/>
        <w:autoSpaceDN w:val="0"/>
        <w:spacing w:after="0" w:line="28" w:lineRule="exact"/>
        <w:rPr>
          <w:rFonts w:eastAsia="Arial" w:cs="Arial"/>
          <w:kern w:val="0"/>
          <w14:ligatures w14:val="none"/>
        </w:rPr>
      </w:pPr>
      <w:r w:rsidRPr="009C0C89">
        <w:rPr>
          <w:rFonts w:eastAsia="Arial" w:cs="Arial"/>
          <w:noProof/>
          <w:kern w:val="0"/>
          <w14:ligatures w14:val="none"/>
        </w:rPr>
        <mc:AlternateContent>
          <mc:Choice Requires="wps">
            <w:drawing>
              <wp:anchor distT="0" distB="0" distL="0" distR="0" simplePos="0" relativeHeight="251660288" behindDoc="1" locked="0" layoutInCell="1" allowOverlap="1">
                <wp:simplePos x="0" y="0"/>
                <wp:positionH relativeFrom="margin">
                  <wp:align>left</wp:align>
                </wp:positionH>
                <wp:positionV relativeFrom="paragraph">
                  <wp:posOffset>22225</wp:posOffset>
                </wp:positionV>
                <wp:extent cx="5980430" cy="18415"/>
                <wp:effectExtent l="0" t="0" r="0" b="0"/>
                <wp:wrapTopAndBottom/>
                <wp:docPr id="1277501220" name="Graphic 1"/>
                <wp:cNvGraphicFramePr/>
                <a:graphic xmlns:a="http://schemas.openxmlformats.org/drawingml/2006/main">
                  <a:graphicData uri="http://schemas.microsoft.com/office/word/2010/wordprocessingShape">
                    <wps:wsp xmlns:wps="http://schemas.microsoft.com/office/word/2010/wordprocessingShape">
                      <wps:cNvSpPr/>
                      <wps:spPr>
                        <a:xfrm>
                          <a:off x="0" y="0"/>
                          <a:ext cx="5980430" cy="18415"/>
                        </a:xfrm>
                        <a:custGeom>
                          <a:avLst/>
                          <a:gdLst/>
                          <a:rect l="l" t="t" r="r" b="b"/>
                          <a:pathLst>
                            <a:path fill="norm" h="18415" w="5980430" stroke="1">
                              <a:moveTo>
                                <a:pt x="5980176" y="0"/>
                              </a:moveTo>
                              <a:lnTo>
                                <a:pt x="0" y="0"/>
                              </a:lnTo>
                              <a:lnTo>
                                <a:pt x="0" y="18288"/>
                              </a:lnTo>
                              <a:lnTo>
                                <a:pt x="5980176" y="18288"/>
                              </a:lnTo>
                              <a:lnTo>
                                <a:pt x="598017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1" o:spid="_x0000_s1026" style="width:470.9pt;height:1.45pt;margin-top:1.75pt;margin-left:0;mso-position-horizontal:left;mso-position-horizontal-relative:margin;mso-wrap-distance-bottom:0;mso-wrap-distance-left:0;mso-wrap-distance-right:0;mso-wrap-distance-top:0;mso-wrap-style:square;position:absolute;visibility:visible;v-text-anchor:top;z-index:-251655168" coordsize="5980430,18415" path="m5980176,l,,,18288l5980176,18288l5980176,xe" fillcolor="black" stroked="f">
                <v:path arrowok="t"/>
                <w10:wrap type="topAndBottom"/>
              </v:shape>
            </w:pict>
          </mc:Fallback>
        </mc:AlternateContent>
      </w:r>
    </w:p>
    <w:p w:rsidR="004F01F6" w:rsidRPr="009C0C89" w:rsidP="004F01F6" w14:paraId="0AC558FC" w14:textId="20C247EC">
      <w:pPr>
        <w:widowControl w:val="0"/>
        <w:autoSpaceDE w:val="0"/>
        <w:autoSpaceDN w:val="0"/>
        <w:spacing w:after="0" w:line="240" w:lineRule="auto"/>
        <w:rPr>
          <w:rFonts w:eastAsia="Arial" w:cs="Arial"/>
          <w:kern w:val="0"/>
          <w14:ligatures w14:val="none"/>
        </w:rPr>
      </w:pPr>
    </w:p>
    <w:p w:rsidR="00F97796" w:rsidRPr="00F97796" w:rsidP="00F97796" w14:paraId="7E3F3F4D" w14:textId="24F65C45">
      <w:pPr>
        <w:widowControl w:val="0"/>
        <w:autoSpaceDE w:val="0"/>
        <w:autoSpaceDN w:val="0"/>
        <w:spacing w:before="80" w:after="0" w:line="240" w:lineRule="auto"/>
        <w:ind w:left="160"/>
        <w:jc w:val="center"/>
        <w:rPr>
          <w:rFonts w:eastAsia="Arial" w:cs="Arial"/>
          <w:kern w:val="0"/>
          <w14:ligatures w14:val="none"/>
        </w:rPr>
      </w:pPr>
      <w:r w:rsidRPr="004A2CF8">
        <w:rPr>
          <w:rFonts w:eastAsia="Arial" w:cs="Arial"/>
          <w:kern w:val="0"/>
          <w14:ligatures w14:val="none"/>
        </w:rPr>
        <w:t>BASIC-LEVEL TRAINING AND QUALIFICATION JOURNAL</w:t>
      </w:r>
      <w:r>
        <w:rPr>
          <w:rFonts w:eastAsia="Arial" w:cs="Arial"/>
          <w:kern w:val="0"/>
          <w14:ligatures w14:val="none"/>
        </w:rPr>
        <w:t xml:space="preserve"> FOR </w:t>
      </w:r>
      <w:r w:rsidRPr="00F97796">
        <w:rPr>
          <w:rFonts w:eastAsia="Arial" w:cs="Arial"/>
          <w:kern w:val="0"/>
          <w14:ligatures w14:val="none"/>
        </w:rPr>
        <w:t>MATERIALS, DECOMMISSIONING, AND URANIUM RECOVERY PROGRAMS IN THE OFFICE OF</w:t>
      </w:r>
      <w:r w:rsidR="003C0D90">
        <w:rPr>
          <w:rFonts w:eastAsia="Arial" w:cs="Arial"/>
          <w:kern w:val="0"/>
          <w14:ligatures w14:val="none"/>
        </w:rPr>
        <w:t xml:space="preserve"> </w:t>
      </w:r>
      <w:r w:rsidRPr="003C0D90" w:rsidR="003C0D90">
        <w:rPr>
          <w:rFonts w:eastAsia="Arial" w:cs="Arial"/>
          <w:kern w:val="0"/>
          <w14:ligatures w14:val="none"/>
        </w:rPr>
        <w:t>NUCLEAR MATERIAL SAFETY AND SAFEGUARDS</w:t>
      </w:r>
    </w:p>
    <w:p w:rsidR="00AE24CD" w:rsidRPr="00E7395E" w:rsidP="00AE24CD" w14:paraId="53567B36" w14:textId="102DABF6">
      <w:pPr>
        <w:pStyle w:val="EffectiveDate"/>
      </w:pPr>
      <w:r w:rsidRPr="00E7395E">
        <w:t xml:space="preserve">Effective Date: </w:t>
      </w:r>
      <w:r w:rsidR="00DB3B99">
        <w:t>TBD</w:t>
      </w:r>
    </w:p>
    <w:p w:rsidR="00463B04" w:rsidRPr="009C0C89" w:rsidP="004F01F6" w14:paraId="65A19115" w14:textId="77777777">
      <w:pPr>
        <w:widowControl w:val="0"/>
        <w:autoSpaceDE w:val="0"/>
        <w:autoSpaceDN w:val="0"/>
        <w:spacing w:before="80" w:after="0" w:line="240" w:lineRule="auto"/>
        <w:ind w:left="160"/>
        <w:rPr>
          <w:rFonts w:eastAsia="Arial" w:cs="Arial"/>
          <w:kern w:val="0"/>
          <w14:ligatures w14:val="none"/>
        </w:rPr>
      </w:pPr>
    </w:p>
    <w:p w:rsidR="003859C0" w14:paraId="49709557" w14:textId="77777777">
      <w:pPr>
        <w:rPr>
          <w:rFonts w:eastAsia="Arial" w:cs="Arial"/>
          <w:kern w:val="0"/>
          <w14:ligatures w14:val="none"/>
        </w:rPr>
      </w:pPr>
      <w:r>
        <w:rPr>
          <w:rFonts w:eastAsia="Arial" w:cs="Arial"/>
          <w:kern w:val="0"/>
          <w14:ligatures w14:val="none"/>
        </w:rPr>
        <w:br w:type="page"/>
      </w:r>
    </w:p>
    <w:p w:rsidR="007C17D2" w:rsidP="00C25F7B" w14:paraId="0736E143" w14:textId="77777777">
      <w:pPr>
        <w:rPr>
          <w:rFonts w:eastAsia="Arial" w:cs="Arial"/>
          <w:kern w:val="0"/>
          <w14:ligatures w14:val="none"/>
        </w:rPr>
        <w:sectPr w:rsidSect="00F075CA">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rsidR="00463B04" w:rsidRPr="009C0C89" w:rsidP="00C25F7B" w14:paraId="1417991A" w14:textId="28465666">
      <w:pPr>
        <w:jc w:val="center"/>
        <w:rPr>
          <w:rFonts w:eastAsia="Arial" w:cs="Arial"/>
          <w:kern w:val="0"/>
          <w14:ligatures w14:val="none"/>
        </w:rPr>
      </w:pPr>
      <w:r>
        <w:rPr>
          <w:rFonts w:eastAsia="Arial" w:cs="Arial"/>
          <w:kern w:val="0"/>
          <w14:ligatures w14:val="none"/>
        </w:rPr>
        <w:t xml:space="preserve">TABLE OF </w:t>
      </w:r>
      <w:r w:rsidRPr="009C0C89">
        <w:rPr>
          <w:rFonts w:eastAsia="Arial" w:cs="Arial"/>
          <w:kern w:val="0"/>
          <w14:ligatures w14:val="none"/>
        </w:rPr>
        <w:t>CONTENTS</w:t>
      </w:r>
    </w:p>
    <w:sdt>
      <w:sdtPr>
        <w:rPr>
          <w:rFonts w:ascii="Arial" w:hAnsi="Arial" w:eastAsiaTheme="minorHAnsi" w:cstheme="minorBidi"/>
          <w:color w:val="auto"/>
          <w:kern w:val="2"/>
          <w:sz w:val="22"/>
          <w:szCs w:val="22"/>
          <w14:ligatures w14:val="standardContextual"/>
        </w:rPr>
        <w:id w:val="1519569"/>
        <w:docPartObj>
          <w:docPartGallery w:val="Table of Contents"/>
          <w:docPartUnique/>
        </w:docPartObj>
      </w:sdtPr>
      <w:sdtContent>
        <w:p w:rsidR="007C0A0B" w:rsidRPr="009C0C89" w14:paraId="260EC155" w14:textId="2F4C307B">
          <w:pPr>
            <w:pStyle w:val="TOCHeading"/>
            <w:rPr>
              <w:rFonts w:ascii="Arial" w:hAnsi="Arial" w:cs="Arial"/>
              <w:color w:val="auto"/>
              <w:sz w:val="22"/>
              <w:szCs w:val="22"/>
            </w:rPr>
          </w:pPr>
        </w:p>
        <w:p w:rsidR="004A1288" w14:paraId="1C238D89" w14:textId="0C039698">
          <w:pPr>
            <w:pStyle w:val="TOC1"/>
            <w:tabs>
              <w:tab w:val="right" w:leader="dot" w:pos="9350"/>
            </w:tabs>
            <w:rPr>
              <w:rFonts w:asciiTheme="minorHAnsi" w:eastAsiaTheme="minorEastAsia" w:hAnsiTheme="minorHAnsi"/>
              <w:noProof/>
              <w:sz w:val="24"/>
              <w:szCs w:val="24"/>
            </w:rPr>
          </w:pPr>
          <w:r>
            <w:fldChar w:fldCharType="begin"/>
          </w:r>
          <w:r w:rsidR="007C0A0B">
            <w:instrText>TOC \o "1-3" \z \u \h</w:instrText>
          </w:r>
          <w:r>
            <w:fldChar w:fldCharType="separate"/>
          </w:r>
          <w:hyperlink w:anchor="_Toc202778608" w:history="1">
            <w:r w:rsidRPr="00F7427D">
              <w:rPr>
                <w:rStyle w:val="Hyperlink"/>
                <w:rFonts w:eastAsia="Arial" w:cs="Arial"/>
                <w:noProof/>
              </w:rPr>
              <w:t>INTRODUCTION</w:t>
            </w:r>
            <w:r>
              <w:rPr>
                <w:noProof/>
                <w:webHidden/>
              </w:rPr>
              <w:tab/>
            </w:r>
            <w:r>
              <w:rPr>
                <w:noProof/>
                <w:webHidden/>
              </w:rPr>
              <w:fldChar w:fldCharType="begin"/>
            </w:r>
            <w:r>
              <w:rPr>
                <w:noProof/>
                <w:webHidden/>
              </w:rPr>
              <w:instrText xml:space="preserve"> PAGEREF _Toc202778608 \h </w:instrText>
            </w:r>
            <w:r>
              <w:rPr>
                <w:noProof/>
                <w:webHidden/>
              </w:rPr>
              <w:fldChar w:fldCharType="separate"/>
            </w:r>
            <w:r>
              <w:rPr>
                <w:noProof/>
                <w:webHidden/>
              </w:rPr>
              <w:t>1</w:t>
            </w:r>
            <w:r>
              <w:rPr>
                <w:noProof/>
                <w:webHidden/>
              </w:rPr>
              <w:fldChar w:fldCharType="end"/>
            </w:r>
          </w:hyperlink>
        </w:p>
        <w:p w:rsidR="004A1288" w14:paraId="1AF9791E" w14:textId="19985D7D">
          <w:pPr>
            <w:pStyle w:val="TOC1"/>
            <w:tabs>
              <w:tab w:val="right" w:leader="dot" w:pos="9350"/>
            </w:tabs>
            <w:rPr>
              <w:rFonts w:asciiTheme="minorHAnsi" w:eastAsiaTheme="minorEastAsia" w:hAnsiTheme="minorHAnsi"/>
              <w:noProof/>
              <w:sz w:val="24"/>
              <w:szCs w:val="24"/>
            </w:rPr>
          </w:pPr>
          <w:hyperlink w:anchor="_Toc202778609" w:history="1">
            <w:r w:rsidRPr="00F7427D">
              <w:rPr>
                <w:rStyle w:val="Hyperlink"/>
                <w:rFonts w:eastAsia="Arial" w:cs="Arial"/>
                <w:noProof/>
              </w:rPr>
              <w:t>PROGRAM</w:t>
            </w:r>
            <w:r w:rsidRPr="00F7427D">
              <w:rPr>
                <w:rStyle w:val="Hyperlink"/>
                <w:rFonts w:eastAsia="Arial" w:cs="Arial"/>
                <w:noProof/>
                <w:spacing w:val="-7"/>
              </w:rPr>
              <w:t xml:space="preserve"> </w:t>
            </w:r>
            <w:r w:rsidRPr="00F7427D">
              <w:rPr>
                <w:rStyle w:val="Hyperlink"/>
                <w:rFonts w:eastAsia="Arial" w:cs="Arial"/>
                <w:noProof/>
              </w:rPr>
              <w:t>ORGANIZATION</w:t>
            </w:r>
            <w:r>
              <w:rPr>
                <w:noProof/>
                <w:webHidden/>
              </w:rPr>
              <w:tab/>
            </w:r>
            <w:r>
              <w:rPr>
                <w:noProof/>
                <w:webHidden/>
              </w:rPr>
              <w:fldChar w:fldCharType="begin"/>
            </w:r>
            <w:r>
              <w:rPr>
                <w:noProof/>
                <w:webHidden/>
              </w:rPr>
              <w:instrText xml:space="preserve"> PAGEREF _Toc202778609 \h </w:instrText>
            </w:r>
            <w:r>
              <w:rPr>
                <w:noProof/>
                <w:webHidden/>
              </w:rPr>
              <w:fldChar w:fldCharType="separate"/>
            </w:r>
            <w:r>
              <w:rPr>
                <w:noProof/>
                <w:webHidden/>
              </w:rPr>
              <w:t>1</w:t>
            </w:r>
            <w:r>
              <w:rPr>
                <w:noProof/>
                <w:webHidden/>
              </w:rPr>
              <w:fldChar w:fldCharType="end"/>
            </w:r>
          </w:hyperlink>
        </w:p>
        <w:p w:rsidR="004A1288" w14:paraId="6FA83E26" w14:textId="1A7A4F8D">
          <w:pPr>
            <w:pStyle w:val="TOC1"/>
            <w:tabs>
              <w:tab w:val="right" w:leader="dot" w:pos="9350"/>
            </w:tabs>
            <w:rPr>
              <w:rFonts w:asciiTheme="minorHAnsi" w:eastAsiaTheme="minorEastAsia" w:hAnsiTheme="minorHAnsi"/>
              <w:noProof/>
              <w:sz w:val="24"/>
              <w:szCs w:val="24"/>
            </w:rPr>
          </w:pPr>
          <w:hyperlink w:anchor="_Toc202778610" w:history="1">
            <w:r w:rsidRPr="00F7427D">
              <w:rPr>
                <w:rStyle w:val="Hyperlink"/>
                <w:rFonts w:eastAsia="Arial" w:cs="Arial"/>
                <w:noProof/>
              </w:rPr>
              <w:t>QUALIFICATION</w:t>
            </w:r>
            <w:r w:rsidRPr="00F7427D">
              <w:rPr>
                <w:rStyle w:val="Hyperlink"/>
                <w:rFonts w:eastAsia="Arial" w:cs="Arial"/>
                <w:noProof/>
                <w:spacing w:val="-8"/>
              </w:rPr>
              <w:t xml:space="preserve"> </w:t>
            </w:r>
            <w:r w:rsidRPr="00F7427D">
              <w:rPr>
                <w:rStyle w:val="Hyperlink"/>
                <w:rFonts w:eastAsia="Arial" w:cs="Arial"/>
                <w:noProof/>
              </w:rPr>
              <w:t>JOURNAL</w:t>
            </w:r>
            <w:r w:rsidRPr="00F7427D">
              <w:rPr>
                <w:rStyle w:val="Hyperlink"/>
                <w:rFonts w:eastAsia="Arial" w:cs="Arial"/>
                <w:noProof/>
                <w:spacing w:val="-10"/>
              </w:rPr>
              <w:t xml:space="preserve"> </w:t>
            </w:r>
            <w:r w:rsidRPr="00F7427D">
              <w:rPr>
                <w:rStyle w:val="Hyperlink"/>
                <w:rFonts w:eastAsia="Arial" w:cs="Arial"/>
                <w:noProof/>
                <w:spacing w:val="-2"/>
              </w:rPr>
              <w:t>ORGANIZATION</w:t>
            </w:r>
            <w:r>
              <w:rPr>
                <w:noProof/>
                <w:webHidden/>
              </w:rPr>
              <w:tab/>
            </w:r>
            <w:r>
              <w:rPr>
                <w:noProof/>
                <w:webHidden/>
              </w:rPr>
              <w:fldChar w:fldCharType="begin"/>
            </w:r>
            <w:r>
              <w:rPr>
                <w:noProof/>
                <w:webHidden/>
              </w:rPr>
              <w:instrText xml:space="preserve"> PAGEREF _Toc202778610 \h </w:instrText>
            </w:r>
            <w:r>
              <w:rPr>
                <w:noProof/>
                <w:webHidden/>
              </w:rPr>
              <w:fldChar w:fldCharType="separate"/>
            </w:r>
            <w:r>
              <w:rPr>
                <w:noProof/>
                <w:webHidden/>
              </w:rPr>
              <w:t>2</w:t>
            </w:r>
            <w:r>
              <w:rPr>
                <w:noProof/>
                <w:webHidden/>
              </w:rPr>
              <w:fldChar w:fldCharType="end"/>
            </w:r>
          </w:hyperlink>
        </w:p>
        <w:p w:rsidR="004A1288" w14:paraId="2465383C" w14:textId="3E27CE8E">
          <w:pPr>
            <w:pStyle w:val="TOC1"/>
            <w:tabs>
              <w:tab w:val="right" w:leader="dot" w:pos="9350"/>
            </w:tabs>
            <w:rPr>
              <w:rFonts w:asciiTheme="minorHAnsi" w:eastAsiaTheme="minorEastAsia" w:hAnsiTheme="minorHAnsi"/>
              <w:noProof/>
              <w:sz w:val="24"/>
              <w:szCs w:val="24"/>
            </w:rPr>
          </w:pPr>
          <w:hyperlink w:anchor="_Toc202778611" w:history="1">
            <w:r w:rsidRPr="00F7427D">
              <w:rPr>
                <w:rStyle w:val="Hyperlink"/>
                <w:rFonts w:eastAsia="Arial" w:cs="Arial"/>
                <w:noProof/>
              </w:rPr>
              <w:t>COMPETENCIES</w:t>
            </w:r>
            <w:r>
              <w:rPr>
                <w:noProof/>
                <w:webHidden/>
              </w:rPr>
              <w:tab/>
            </w:r>
            <w:r>
              <w:rPr>
                <w:noProof/>
                <w:webHidden/>
              </w:rPr>
              <w:fldChar w:fldCharType="begin"/>
            </w:r>
            <w:r>
              <w:rPr>
                <w:noProof/>
                <w:webHidden/>
              </w:rPr>
              <w:instrText xml:space="preserve"> PAGEREF _Toc202778611 \h </w:instrText>
            </w:r>
            <w:r>
              <w:rPr>
                <w:noProof/>
                <w:webHidden/>
              </w:rPr>
              <w:fldChar w:fldCharType="separate"/>
            </w:r>
            <w:r>
              <w:rPr>
                <w:noProof/>
                <w:webHidden/>
              </w:rPr>
              <w:t>2</w:t>
            </w:r>
            <w:r>
              <w:rPr>
                <w:noProof/>
                <w:webHidden/>
              </w:rPr>
              <w:fldChar w:fldCharType="end"/>
            </w:r>
          </w:hyperlink>
        </w:p>
        <w:p w:rsidR="004A1288" w14:paraId="5A2B1629" w14:textId="1259396B">
          <w:pPr>
            <w:pStyle w:val="TOC1"/>
            <w:tabs>
              <w:tab w:val="right" w:leader="dot" w:pos="9350"/>
            </w:tabs>
            <w:rPr>
              <w:rFonts w:asciiTheme="minorHAnsi" w:eastAsiaTheme="minorEastAsia" w:hAnsiTheme="minorHAnsi"/>
              <w:noProof/>
              <w:sz w:val="24"/>
              <w:szCs w:val="24"/>
            </w:rPr>
          </w:pPr>
          <w:hyperlink w:anchor="_Toc202778612" w:history="1">
            <w:r w:rsidRPr="00F7427D">
              <w:rPr>
                <w:rStyle w:val="Hyperlink"/>
                <w:rFonts w:eastAsia="Arial"/>
                <w:noProof/>
              </w:rPr>
              <w:t>REQUIRED</w:t>
            </w:r>
            <w:r w:rsidRPr="00F7427D">
              <w:rPr>
                <w:rStyle w:val="Hyperlink"/>
                <w:rFonts w:eastAsia="Arial"/>
                <w:noProof/>
                <w:spacing w:val="-7"/>
              </w:rPr>
              <w:t xml:space="preserve"> </w:t>
            </w:r>
            <w:r w:rsidRPr="00F7427D">
              <w:rPr>
                <w:rStyle w:val="Hyperlink"/>
                <w:rFonts w:eastAsia="Arial"/>
                <w:noProof/>
              </w:rPr>
              <w:t>BASIC</w:t>
            </w:r>
            <w:r w:rsidRPr="00F7427D">
              <w:rPr>
                <w:rStyle w:val="Hyperlink"/>
                <w:rFonts w:eastAsia="Arial"/>
                <w:noProof/>
                <w:spacing w:val="-6"/>
              </w:rPr>
              <w:t xml:space="preserve"> </w:t>
            </w:r>
            <w:r w:rsidRPr="00F7427D">
              <w:rPr>
                <w:rStyle w:val="Hyperlink"/>
                <w:rFonts w:eastAsia="Arial"/>
                <w:noProof/>
              </w:rPr>
              <w:t>LEVEL</w:t>
            </w:r>
            <w:r w:rsidRPr="00F7427D">
              <w:rPr>
                <w:rStyle w:val="Hyperlink"/>
                <w:rFonts w:eastAsia="Arial"/>
                <w:noProof/>
                <w:spacing w:val="-7"/>
              </w:rPr>
              <w:t xml:space="preserve"> </w:t>
            </w:r>
            <w:r w:rsidRPr="00F7427D">
              <w:rPr>
                <w:rStyle w:val="Hyperlink"/>
                <w:rFonts w:eastAsia="Arial"/>
                <w:noProof/>
              </w:rPr>
              <w:t>TRAINING</w:t>
            </w:r>
            <w:r w:rsidRPr="00F7427D">
              <w:rPr>
                <w:rStyle w:val="Hyperlink"/>
                <w:rFonts w:eastAsia="Arial"/>
                <w:noProof/>
                <w:spacing w:val="-6"/>
              </w:rPr>
              <w:t xml:space="preserve"> </w:t>
            </w:r>
            <w:r w:rsidRPr="00F7427D">
              <w:rPr>
                <w:rStyle w:val="Hyperlink"/>
                <w:rFonts w:eastAsia="Arial"/>
                <w:noProof/>
                <w:spacing w:val="-2"/>
              </w:rPr>
              <w:t>COURSES</w:t>
            </w:r>
            <w:r>
              <w:rPr>
                <w:noProof/>
                <w:webHidden/>
              </w:rPr>
              <w:tab/>
            </w:r>
            <w:r>
              <w:rPr>
                <w:noProof/>
                <w:webHidden/>
              </w:rPr>
              <w:fldChar w:fldCharType="begin"/>
            </w:r>
            <w:r>
              <w:rPr>
                <w:noProof/>
                <w:webHidden/>
              </w:rPr>
              <w:instrText xml:space="preserve"> PAGEREF _Toc202778612 \h </w:instrText>
            </w:r>
            <w:r>
              <w:rPr>
                <w:noProof/>
                <w:webHidden/>
              </w:rPr>
              <w:fldChar w:fldCharType="separate"/>
            </w:r>
            <w:r>
              <w:rPr>
                <w:noProof/>
                <w:webHidden/>
              </w:rPr>
              <w:t>3</w:t>
            </w:r>
            <w:r>
              <w:rPr>
                <w:noProof/>
                <w:webHidden/>
              </w:rPr>
              <w:fldChar w:fldCharType="end"/>
            </w:r>
          </w:hyperlink>
        </w:p>
        <w:p w:rsidR="004A1288" w14:paraId="41FDFDDC" w14:textId="31050D91">
          <w:pPr>
            <w:pStyle w:val="TOC1"/>
            <w:tabs>
              <w:tab w:val="right" w:leader="dot" w:pos="9350"/>
            </w:tabs>
            <w:rPr>
              <w:rFonts w:asciiTheme="minorHAnsi" w:eastAsiaTheme="minorEastAsia" w:hAnsiTheme="minorHAnsi"/>
              <w:noProof/>
              <w:sz w:val="24"/>
              <w:szCs w:val="24"/>
            </w:rPr>
          </w:pPr>
          <w:hyperlink w:anchor="_Toc202778613" w:history="1">
            <w:r w:rsidRPr="00F7427D">
              <w:rPr>
                <w:rStyle w:val="Hyperlink"/>
                <w:rFonts w:eastAsia="Arial" w:cs="Arial"/>
                <w:noProof/>
              </w:rPr>
              <w:t>INTERPERSONAL</w:t>
            </w:r>
            <w:r w:rsidRPr="00F7427D">
              <w:rPr>
                <w:rStyle w:val="Hyperlink"/>
                <w:rFonts w:eastAsia="Arial" w:cs="Arial"/>
                <w:noProof/>
                <w:spacing w:val="-7"/>
              </w:rPr>
              <w:t xml:space="preserve"> </w:t>
            </w:r>
            <w:r w:rsidRPr="00F7427D">
              <w:rPr>
                <w:rStyle w:val="Hyperlink"/>
                <w:rFonts w:eastAsia="Arial" w:cs="Arial"/>
                <w:noProof/>
              </w:rPr>
              <w:t>SKILLS</w:t>
            </w:r>
            <w:r w:rsidRPr="00F7427D">
              <w:rPr>
                <w:rStyle w:val="Hyperlink"/>
                <w:rFonts w:eastAsia="Arial" w:cs="Arial"/>
                <w:noProof/>
                <w:spacing w:val="-6"/>
              </w:rPr>
              <w:t xml:space="preserve"> </w:t>
            </w:r>
            <w:r w:rsidRPr="00F7427D">
              <w:rPr>
                <w:rStyle w:val="Hyperlink"/>
                <w:rFonts w:eastAsia="Arial" w:cs="Arial"/>
                <w:noProof/>
                <w:spacing w:val="-2"/>
              </w:rPr>
              <w:t>TRAINING</w:t>
            </w:r>
            <w:r>
              <w:rPr>
                <w:noProof/>
                <w:webHidden/>
              </w:rPr>
              <w:tab/>
            </w:r>
            <w:r>
              <w:rPr>
                <w:noProof/>
                <w:webHidden/>
              </w:rPr>
              <w:fldChar w:fldCharType="begin"/>
            </w:r>
            <w:r>
              <w:rPr>
                <w:noProof/>
                <w:webHidden/>
              </w:rPr>
              <w:instrText xml:space="preserve"> PAGEREF _Toc202778613 \h </w:instrText>
            </w:r>
            <w:r>
              <w:rPr>
                <w:noProof/>
                <w:webHidden/>
              </w:rPr>
              <w:fldChar w:fldCharType="separate"/>
            </w:r>
            <w:r>
              <w:rPr>
                <w:noProof/>
                <w:webHidden/>
              </w:rPr>
              <w:t>4</w:t>
            </w:r>
            <w:r>
              <w:rPr>
                <w:noProof/>
                <w:webHidden/>
              </w:rPr>
              <w:fldChar w:fldCharType="end"/>
            </w:r>
          </w:hyperlink>
        </w:p>
        <w:p w:rsidR="004A1288" w14:paraId="4800A807" w14:textId="2338C085">
          <w:pPr>
            <w:pStyle w:val="TOC1"/>
            <w:tabs>
              <w:tab w:val="right" w:leader="dot" w:pos="9350"/>
            </w:tabs>
            <w:rPr>
              <w:rFonts w:asciiTheme="minorHAnsi" w:eastAsiaTheme="minorEastAsia" w:hAnsiTheme="minorHAnsi"/>
              <w:noProof/>
              <w:sz w:val="24"/>
              <w:szCs w:val="24"/>
            </w:rPr>
          </w:pPr>
          <w:hyperlink w:anchor="_Toc202778614" w:history="1">
            <w:r w:rsidRPr="00F7427D">
              <w:rPr>
                <w:rStyle w:val="Hyperlink"/>
                <w:rFonts w:eastAsia="Arial" w:cs="Arial"/>
                <w:noProof/>
              </w:rPr>
              <w:t>TECHNICAL</w:t>
            </w:r>
            <w:r w:rsidRPr="00F7427D">
              <w:rPr>
                <w:rStyle w:val="Hyperlink"/>
                <w:rFonts w:eastAsia="Arial" w:cs="Arial"/>
                <w:noProof/>
                <w:spacing w:val="-7"/>
              </w:rPr>
              <w:t xml:space="preserve"> </w:t>
            </w:r>
            <w:r w:rsidRPr="00F7427D">
              <w:rPr>
                <w:rStyle w:val="Hyperlink"/>
                <w:rFonts w:eastAsia="Arial" w:cs="Arial"/>
                <w:noProof/>
                <w:spacing w:val="-2"/>
              </w:rPr>
              <w:t>TRAINING</w:t>
            </w:r>
            <w:r>
              <w:rPr>
                <w:noProof/>
                <w:webHidden/>
              </w:rPr>
              <w:tab/>
            </w:r>
            <w:r>
              <w:rPr>
                <w:noProof/>
                <w:webHidden/>
              </w:rPr>
              <w:fldChar w:fldCharType="begin"/>
            </w:r>
            <w:r>
              <w:rPr>
                <w:noProof/>
                <w:webHidden/>
              </w:rPr>
              <w:instrText xml:space="preserve"> PAGEREF _Toc202778614 \h </w:instrText>
            </w:r>
            <w:r>
              <w:rPr>
                <w:noProof/>
                <w:webHidden/>
              </w:rPr>
              <w:fldChar w:fldCharType="separate"/>
            </w:r>
            <w:r>
              <w:rPr>
                <w:noProof/>
                <w:webHidden/>
              </w:rPr>
              <w:t>4</w:t>
            </w:r>
            <w:r>
              <w:rPr>
                <w:noProof/>
                <w:webHidden/>
              </w:rPr>
              <w:fldChar w:fldCharType="end"/>
            </w:r>
          </w:hyperlink>
        </w:p>
        <w:p w:rsidR="004A1288" w14:paraId="5C3AFCD7" w14:textId="4AF77A13">
          <w:pPr>
            <w:pStyle w:val="TOC1"/>
            <w:tabs>
              <w:tab w:val="right" w:leader="dot" w:pos="9350"/>
            </w:tabs>
            <w:rPr>
              <w:rFonts w:asciiTheme="minorHAnsi" w:eastAsiaTheme="minorEastAsia" w:hAnsiTheme="minorHAnsi"/>
              <w:noProof/>
              <w:sz w:val="24"/>
              <w:szCs w:val="24"/>
            </w:rPr>
          </w:pPr>
          <w:hyperlink w:anchor="_Toc202778615" w:history="1">
            <w:r w:rsidRPr="00F7427D">
              <w:rPr>
                <w:rStyle w:val="Hyperlink"/>
                <w:rFonts w:cs="Arial"/>
                <w:noProof/>
              </w:rPr>
              <w:t>BASIC-LEVEL INDIVIDUAL STUDY ACTIVITIES</w:t>
            </w:r>
            <w:r>
              <w:rPr>
                <w:noProof/>
                <w:webHidden/>
              </w:rPr>
              <w:tab/>
            </w:r>
            <w:r>
              <w:rPr>
                <w:noProof/>
                <w:webHidden/>
              </w:rPr>
              <w:fldChar w:fldCharType="begin"/>
            </w:r>
            <w:r>
              <w:rPr>
                <w:noProof/>
                <w:webHidden/>
              </w:rPr>
              <w:instrText xml:space="preserve"> PAGEREF _Toc202778615 \h </w:instrText>
            </w:r>
            <w:r>
              <w:rPr>
                <w:noProof/>
                <w:webHidden/>
              </w:rPr>
              <w:fldChar w:fldCharType="separate"/>
            </w:r>
            <w:r>
              <w:rPr>
                <w:noProof/>
                <w:webHidden/>
              </w:rPr>
              <w:t>4</w:t>
            </w:r>
            <w:r>
              <w:rPr>
                <w:noProof/>
                <w:webHidden/>
              </w:rPr>
              <w:fldChar w:fldCharType="end"/>
            </w:r>
          </w:hyperlink>
        </w:p>
        <w:p w:rsidR="004A1288" w14:paraId="5E02BE50" w14:textId="68E4CC11">
          <w:pPr>
            <w:pStyle w:val="TOC2"/>
            <w:tabs>
              <w:tab w:val="right" w:leader="dot" w:pos="9350"/>
            </w:tabs>
            <w:rPr>
              <w:rFonts w:asciiTheme="minorHAnsi" w:eastAsiaTheme="minorEastAsia" w:hAnsiTheme="minorHAnsi"/>
              <w:noProof/>
              <w:sz w:val="24"/>
              <w:szCs w:val="24"/>
            </w:rPr>
          </w:pPr>
          <w:hyperlink w:anchor="_Toc202778616" w:history="1">
            <w:r w:rsidRPr="00F7427D">
              <w:rPr>
                <w:rStyle w:val="Hyperlink"/>
                <w:rFonts w:eastAsia="Arial" w:cs="Arial"/>
                <w:noProof/>
              </w:rPr>
              <w:t>(ISA-1)</w:t>
            </w:r>
            <w:r w:rsidRPr="00F7427D">
              <w:rPr>
                <w:rStyle w:val="Hyperlink"/>
                <w:rFonts w:eastAsia="Arial" w:cs="Arial"/>
                <w:noProof/>
                <w:spacing w:val="-4"/>
              </w:rPr>
              <w:t xml:space="preserve"> </w:t>
            </w:r>
            <w:r w:rsidRPr="00F7427D">
              <w:rPr>
                <w:rStyle w:val="Hyperlink"/>
                <w:rFonts w:eastAsia="Arial" w:cs="Arial"/>
                <w:noProof/>
              </w:rPr>
              <w:t>History</w:t>
            </w:r>
            <w:r w:rsidRPr="00F7427D">
              <w:rPr>
                <w:rStyle w:val="Hyperlink"/>
                <w:rFonts w:eastAsia="Arial" w:cs="Arial"/>
                <w:noProof/>
                <w:spacing w:val="-5"/>
              </w:rPr>
              <w:t xml:space="preserve"> </w:t>
            </w:r>
            <w:r w:rsidRPr="00F7427D">
              <w:rPr>
                <w:rStyle w:val="Hyperlink"/>
                <w:rFonts w:eastAsia="Arial" w:cs="Arial"/>
                <w:noProof/>
              </w:rPr>
              <w:t>and</w:t>
            </w:r>
            <w:r w:rsidRPr="00F7427D">
              <w:rPr>
                <w:rStyle w:val="Hyperlink"/>
                <w:rFonts w:eastAsia="Arial" w:cs="Arial"/>
                <w:noProof/>
                <w:spacing w:val="-6"/>
              </w:rPr>
              <w:t xml:space="preserve"> </w:t>
            </w:r>
            <w:r w:rsidRPr="00F7427D">
              <w:rPr>
                <w:rStyle w:val="Hyperlink"/>
                <w:rFonts w:eastAsia="Arial" w:cs="Arial"/>
                <w:noProof/>
              </w:rPr>
              <w:t>Organization</w:t>
            </w:r>
            <w:r w:rsidRPr="00F7427D">
              <w:rPr>
                <w:rStyle w:val="Hyperlink"/>
                <w:rFonts w:eastAsia="Arial" w:cs="Arial"/>
                <w:noProof/>
                <w:spacing w:val="-3"/>
              </w:rPr>
              <w:t xml:space="preserve"> </w:t>
            </w:r>
            <w:r w:rsidRPr="00F7427D">
              <w:rPr>
                <w:rStyle w:val="Hyperlink"/>
                <w:rFonts w:eastAsia="Arial" w:cs="Arial"/>
                <w:noProof/>
              </w:rPr>
              <w:t>of</w:t>
            </w:r>
            <w:r w:rsidRPr="00F7427D">
              <w:rPr>
                <w:rStyle w:val="Hyperlink"/>
                <w:rFonts w:eastAsia="Arial" w:cs="Arial"/>
                <w:noProof/>
                <w:spacing w:val="-4"/>
              </w:rPr>
              <w:t xml:space="preserve"> </w:t>
            </w:r>
            <w:r w:rsidRPr="00F7427D">
              <w:rPr>
                <w:rStyle w:val="Hyperlink"/>
                <w:rFonts w:eastAsia="Arial" w:cs="Arial"/>
                <w:noProof/>
              </w:rPr>
              <w:t>the</w:t>
            </w:r>
            <w:r w:rsidRPr="00F7427D">
              <w:rPr>
                <w:rStyle w:val="Hyperlink"/>
                <w:rFonts w:eastAsia="Arial" w:cs="Arial"/>
                <w:noProof/>
                <w:spacing w:val="-5"/>
              </w:rPr>
              <w:t xml:space="preserve"> </w:t>
            </w:r>
            <w:r w:rsidRPr="00F7427D">
              <w:rPr>
                <w:rStyle w:val="Hyperlink"/>
                <w:rFonts w:eastAsia="Arial" w:cs="Arial"/>
                <w:noProof/>
              </w:rPr>
              <w:t>U.S.</w:t>
            </w:r>
            <w:r w:rsidRPr="00F7427D">
              <w:rPr>
                <w:rStyle w:val="Hyperlink"/>
                <w:rFonts w:eastAsia="Arial" w:cs="Arial"/>
                <w:noProof/>
                <w:spacing w:val="-3"/>
              </w:rPr>
              <w:t xml:space="preserve"> </w:t>
            </w:r>
            <w:r w:rsidRPr="00F7427D">
              <w:rPr>
                <w:rStyle w:val="Hyperlink"/>
                <w:rFonts w:eastAsia="Arial" w:cs="Arial"/>
                <w:noProof/>
                <w:spacing w:val="-5"/>
              </w:rPr>
              <w:t>NRC and the Commission</w:t>
            </w:r>
            <w:r>
              <w:rPr>
                <w:noProof/>
                <w:webHidden/>
              </w:rPr>
              <w:tab/>
            </w:r>
            <w:r>
              <w:rPr>
                <w:noProof/>
                <w:webHidden/>
              </w:rPr>
              <w:fldChar w:fldCharType="begin"/>
            </w:r>
            <w:r>
              <w:rPr>
                <w:noProof/>
                <w:webHidden/>
              </w:rPr>
              <w:instrText xml:space="preserve"> PAGEREF _Toc202778616 \h </w:instrText>
            </w:r>
            <w:r>
              <w:rPr>
                <w:noProof/>
                <w:webHidden/>
              </w:rPr>
              <w:fldChar w:fldCharType="separate"/>
            </w:r>
            <w:r>
              <w:rPr>
                <w:noProof/>
                <w:webHidden/>
              </w:rPr>
              <w:t>7</w:t>
            </w:r>
            <w:r>
              <w:rPr>
                <w:noProof/>
                <w:webHidden/>
              </w:rPr>
              <w:fldChar w:fldCharType="end"/>
            </w:r>
          </w:hyperlink>
        </w:p>
        <w:p w:rsidR="004A1288" w14:paraId="2A4BE6B8" w14:textId="669E810C">
          <w:pPr>
            <w:pStyle w:val="TOC2"/>
            <w:tabs>
              <w:tab w:val="right" w:leader="dot" w:pos="9350"/>
            </w:tabs>
            <w:rPr>
              <w:rFonts w:asciiTheme="minorHAnsi" w:eastAsiaTheme="minorEastAsia" w:hAnsiTheme="minorHAnsi"/>
              <w:noProof/>
              <w:sz w:val="24"/>
              <w:szCs w:val="24"/>
            </w:rPr>
          </w:pPr>
          <w:hyperlink w:anchor="_Toc202778617" w:history="1">
            <w:r w:rsidRPr="00F7427D">
              <w:rPr>
                <w:rStyle w:val="Hyperlink"/>
                <w:rFonts w:eastAsia="Arial" w:cs="Arial"/>
                <w:noProof/>
              </w:rPr>
              <w:t>(ISA-2)</w:t>
            </w:r>
            <w:r w:rsidRPr="00F7427D">
              <w:rPr>
                <w:rStyle w:val="Hyperlink"/>
                <w:rFonts w:eastAsia="Arial" w:cs="Arial"/>
                <w:noProof/>
                <w:spacing w:val="-4"/>
              </w:rPr>
              <w:t xml:space="preserve"> </w:t>
            </w:r>
            <w:r w:rsidRPr="00F7427D">
              <w:rPr>
                <w:rStyle w:val="Hyperlink"/>
                <w:rFonts w:eastAsia="Arial" w:cs="Arial"/>
                <w:noProof/>
              </w:rPr>
              <w:t>Objectivity, Protocol, and Professional Conduct</w:t>
            </w:r>
            <w:r>
              <w:rPr>
                <w:noProof/>
                <w:webHidden/>
              </w:rPr>
              <w:tab/>
            </w:r>
            <w:r>
              <w:rPr>
                <w:noProof/>
                <w:webHidden/>
              </w:rPr>
              <w:fldChar w:fldCharType="begin"/>
            </w:r>
            <w:r>
              <w:rPr>
                <w:noProof/>
                <w:webHidden/>
              </w:rPr>
              <w:instrText xml:space="preserve"> PAGEREF _Toc202778617 \h </w:instrText>
            </w:r>
            <w:r>
              <w:rPr>
                <w:noProof/>
                <w:webHidden/>
              </w:rPr>
              <w:fldChar w:fldCharType="separate"/>
            </w:r>
            <w:r>
              <w:rPr>
                <w:noProof/>
                <w:webHidden/>
              </w:rPr>
              <w:t>10</w:t>
            </w:r>
            <w:r>
              <w:rPr>
                <w:noProof/>
                <w:webHidden/>
              </w:rPr>
              <w:fldChar w:fldCharType="end"/>
            </w:r>
          </w:hyperlink>
        </w:p>
        <w:p w:rsidR="004A1288" w14:paraId="3CDEEAA6" w14:textId="6519B109">
          <w:pPr>
            <w:pStyle w:val="TOC2"/>
            <w:tabs>
              <w:tab w:val="right" w:leader="dot" w:pos="9350"/>
            </w:tabs>
            <w:rPr>
              <w:rFonts w:asciiTheme="minorHAnsi" w:eastAsiaTheme="minorEastAsia" w:hAnsiTheme="minorHAnsi"/>
              <w:noProof/>
              <w:sz w:val="24"/>
              <w:szCs w:val="24"/>
            </w:rPr>
          </w:pPr>
          <w:hyperlink w:anchor="_Toc202778618" w:history="1">
            <w:r w:rsidRPr="00F7427D">
              <w:rPr>
                <w:rStyle w:val="Hyperlink"/>
                <w:rFonts w:eastAsia="Arial" w:cs="Arial"/>
                <w:noProof/>
              </w:rPr>
              <w:t>(ISA-3) Safety Culture</w:t>
            </w:r>
            <w:r>
              <w:rPr>
                <w:noProof/>
                <w:webHidden/>
              </w:rPr>
              <w:tab/>
            </w:r>
            <w:r>
              <w:rPr>
                <w:noProof/>
                <w:webHidden/>
              </w:rPr>
              <w:fldChar w:fldCharType="begin"/>
            </w:r>
            <w:r>
              <w:rPr>
                <w:noProof/>
                <w:webHidden/>
              </w:rPr>
              <w:instrText xml:space="preserve"> PAGEREF _Toc202778618 \h </w:instrText>
            </w:r>
            <w:r>
              <w:rPr>
                <w:noProof/>
                <w:webHidden/>
              </w:rPr>
              <w:fldChar w:fldCharType="separate"/>
            </w:r>
            <w:r>
              <w:rPr>
                <w:noProof/>
                <w:webHidden/>
              </w:rPr>
              <w:t>13</w:t>
            </w:r>
            <w:r>
              <w:rPr>
                <w:noProof/>
                <w:webHidden/>
              </w:rPr>
              <w:fldChar w:fldCharType="end"/>
            </w:r>
          </w:hyperlink>
        </w:p>
        <w:p w:rsidR="004A1288" w14:paraId="4EDCB8EC" w14:textId="06CA845E">
          <w:pPr>
            <w:pStyle w:val="TOC2"/>
            <w:tabs>
              <w:tab w:val="right" w:leader="dot" w:pos="9350"/>
            </w:tabs>
            <w:rPr>
              <w:rFonts w:asciiTheme="minorHAnsi" w:eastAsiaTheme="minorEastAsia" w:hAnsiTheme="minorHAnsi"/>
              <w:noProof/>
              <w:sz w:val="24"/>
              <w:szCs w:val="24"/>
            </w:rPr>
          </w:pPr>
          <w:hyperlink w:anchor="_Toc202778619" w:history="1">
            <w:r w:rsidRPr="00F7427D">
              <w:rPr>
                <w:rStyle w:val="Hyperlink"/>
                <w:rFonts w:eastAsia="Arial" w:cs="Arial"/>
                <w:noProof/>
              </w:rPr>
              <w:t>(ISA-4) Agencywide Documents Access and Management System (ADAMS)</w:t>
            </w:r>
            <w:r>
              <w:rPr>
                <w:noProof/>
                <w:webHidden/>
              </w:rPr>
              <w:tab/>
            </w:r>
            <w:r>
              <w:rPr>
                <w:noProof/>
                <w:webHidden/>
              </w:rPr>
              <w:fldChar w:fldCharType="begin"/>
            </w:r>
            <w:r>
              <w:rPr>
                <w:noProof/>
                <w:webHidden/>
              </w:rPr>
              <w:instrText xml:space="preserve"> PAGEREF _Toc202778619 \h </w:instrText>
            </w:r>
            <w:r>
              <w:rPr>
                <w:noProof/>
                <w:webHidden/>
              </w:rPr>
              <w:fldChar w:fldCharType="separate"/>
            </w:r>
            <w:r>
              <w:rPr>
                <w:noProof/>
                <w:webHidden/>
              </w:rPr>
              <w:t>15</w:t>
            </w:r>
            <w:r>
              <w:rPr>
                <w:noProof/>
                <w:webHidden/>
              </w:rPr>
              <w:fldChar w:fldCharType="end"/>
            </w:r>
          </w:hyperlink>
        </w:p>
        <w:p w:rsidR="004A1288" w14:paraId="04AF0EAE" w14:textId="79039FD5">
          <w:pPr>
            <w:pStyle w:val="TOC2"/>
            <w:tabs>
              <w:tab w:val="right" w:leader="dot" w:pos="9350"/>
            </w:tabs>
            <w:rPr>
              <w:rFonts w:asciiTheme="minorHAnsi" w:eastAsiaTheme="minorEastAsia" w:hAnsiTheme="minorHAnsi"/>
              <w:noProof/>
              <w:sz w:val="24"/>
              <w:szCs w:val="24"/>
            </w:rPr>
          </w:pPr>
          <w:hyperlink w:anchor="_Toc202778620" w:history="1">
            <w:r w:rsidRPr="00F7427D">
              <w:rPr>
                <w:rStyle w:val="Hyperlink"/>
                <w:rFonts w:eastAsia="Arial" w:cs="Arial"/>
                <w:noProof/>
              </w:rPr>
              <w:t>(ISA-5) Allegations</w:t>
            </w:r>
            <w:r>
              <w:rPr>
                <w:noProof/>
                <w:webHidden/>
              </w:rPr>
              <w:tab/>
            </w:r>
            <w:r>
              <w:rPr>
                <w:noProof/>
                <w:webHidden/>
              </w:rPr>
              <w:fldChar w:fldCharType="begin"/>
            </w:r>
            <w:r>
              <w:rPr>
                <w:noProof/>
                <w:webHidden/>
              </w:rPr>
              <w:instrText xml:space="preserve"> PAGEREF _Toc202778620 \h </w:instrText>
            </w:r>
            <w:r>
              <w:rPr>
                <w:noProof/>
                <w:webHidden/>
              </w:rPr>
              <w:fldChar w:fldCharType="separate"/>
            </w:r>
            <w:r>
              <w:rPr>
                <w:noProof/>
                <w:webHidden/>
              </w:rPr>
              <w:t>17</w:t>
            </w:r>
            <w:r>
              <w:rPr>
                <w:noProof/>
                <w:webHidden/>
              </w:rPr>
              <w:fldChar w:fldCharType="end"/>
            </w:r>
          </w:hyperlink>
        </w:p>
        <w:p w:rsidR="004A1288" w14:paraId="4AD2CDA0" w14:textId="7ABA2545">
          <w:pPr>
            <w:pStyle w:val="TOC2"/>
            <w:tabs>
              <w:tab w:val="right" w:leader="dot" w:pos="9350"/>
            </w:tabs>
            <w:rPr>
              <w:rFonts w:asciiTheme="minorHAnsi" w:eastAsiaTheme="minorEastAsia" w:hAnsiTheme="minorHAnsi"/>
              <w:noProof/>
              <w:sz w:val="24"/>
              <w:szCs w:val="24"/>
            </w:rPr>
          </w:pPr>
          <w:hyperlink w:anchor="_Toc202778621" w:history="1">
            <w:r w:rsidRPr="00F7427D">
              <w:rPr>
                <w:rStyle w:val="Hyperlink"/>
                <w:rFonts w:eastAsia="Arial" w:cs="Arial"/>
                <w:noProof/>
              </w:rPr>
              <w:t>(ISA-6) The Enforcement Program</w:t>
            </w:r>
            <w:r>
              <w:rPr>
                <w:noProof/>
                <w:webHidden/>
              </w:rPr>
              <w:tab/>
            </w:r>
            <w:r>
              <w:rPr>
                <w:noProof/>
                <w:webHidden/>
              </w:rPr>
              <w:fldChar w:fldCharType="begin"/>
            </w:r>
            <w:r>
              <w:rPr>
                <w:noProof/>
                <w:webHidden/>
              </w:rPr>
              <w:instrText xml:space="preserve"> PAGEREF _Toc202778621 \h </w:instrText>
            </w:r>
            <w:r>
              <w:rPr>
                <w:noProof/>
                <w:webHidden/>
              </w:rPr>
              <w:fldChar w:fldCharType="separate"/>
            </w:r>
            <w:r>
              <w:rPr>
                <w:noProof/>
                <w:webHidden/>
              </w:rPr>
              <w:t>20</w:t>
            </w:r>
            <w:r>
              <w:rPr>
                <w:noProof/>
                <w:webHidden/>
              </w:rPr>
              <w:fldChar w:fldCharType="end"/>
            </w:r>
          </w:hyperlink>
        </w:p>
        <w:p w:rsidR="004A1288" w14:paraId="1427579B" w14:textId="7E37720A">
          <w:pPr>
            <w:pStyle w:val="TOC2"/>
            <w:tabs>
              <w:tab w:val="right" w:leader="dot" w:pos="9350"/>
            </w:tabs>
            <w:rPr>
              <w:rFonts w:asciiTheme="minorHAnsi" w:eastAsiaTheme="minorEastAsia" w:hAnsiTheme="minorHAnsi"/>
              <w:noProof/>
              <w:sz w:val="24"/>
              <w:szCs w:val="24"/>
            </w:rPr>
          </w:pPr>
          <w:hyperlink w:anchor="_Toc202778622" w:history="1">
            <w:r w:rsidRPr="00F7427D">
              <w:rPr>
                <w:rStyle w:val="Hyperlink"/>
                <w:rFonts w:eastAsia="Arial" w:cs="Arial"/>
                <w:noProof/>
                <w:kern w:val="0"/>
                <w14:ligatures w14:val="none"/>
              </w:rPr>
              <w:t xml:space="preserve">(ISA-7) </w:t>
            </w:r>
            <w:r w:rsidRPr="00F7427D">
              <w:rPr>
                <w:rStyle w:val="Hyperlink"/>
                <w:rFonts w:eastAsia="Calibri" w:cs="Arial"/>
                <w:noProof/>
              </w:rPr>
              <w:t>The Office of Investigations</w:t>
            </w:r>
            <w:r>
              <w:rPr>
                <w:noProof/>
                <w:webHidden/>
              </w:rPr>
              <w:tab/>
            </w:r>
            <w:r>
              <w:rPr>
                <w:noProof/>
                <w:webHidden/>
              </w:rPr>
              <w:fldChar w:fldCharType="begin"/>
            </w:r>
            <w:r>
              <w:rPr>
                <w:noProof/>
                <w:webHidden/>
              </w:rPr>
              <w:instrText xml:space="preserve"> PAGEREF _Toc202778622 \h </w:instrText>
            </w:r>
            <w:r>
              <w:rPr>
                <w:noProof/>
                <w:webHidden/>
              </w:rPr>
              <w:fldChar w:fldCharType="separate"/>
            </w:r>
            <w:r>
              <w:rPr>
                <w:noProof/>
                <w:webHidden/>
              </w:rPr>
              <w:t>23</w:t>
            </w:r>
            <w:r>
              <w:rPr>
                <w:noProof/>
                <w:webHidden/>
              </w:rPr>
              <w:fldChar w:fldCharType="end"/>
            </w:r>
          </w:hyperlink>
        </w:p>
        <w:p w:rsidR="004A1288" w14:paraId="44589F0A" w14:textId="0F771D5E">
          <w:pPr>
            <w:pStyle w:val="TOC2"/>
            <w:tabs>
              <w:tab w:val="right" w:leader="dot" w:pos="9350"/>
            </w:tabs>
            <w:rPr>
              <w:rFonts w:asciiTheme="minorHAnsi" w:eastAsiaTheme="minorEastAsia" w:hAnsiTheme="minorHAnsi"/>
              <w:noProof/>
              <w:sz w:val="24"/>
              <w:szCs w:val="24"/>
            </w:rPr>
          </w:pPr>
          <w:hyperlink w:anchor="_Toc202778623" w:history="1">
            <w:r w:rsidRPr="00F7427D">
              <w:rPr>
                <w:rStyle w:val="Hyperlink"/>
                <w:rFonts w:eastAsia="Arial" w:cs="Arial"/>
                <w:noProof/>
              </w:rPr>
              <w:t>(ISA-8) NRC Interagency Agreements</w:t>
            </w:r>
            <w:r>
              <w:rPr>
                <w:noProof/>
                <w:webHidden/>
              </w:rPr>
              <w:tab/>
            </w:r>
            <w:r>
              <w:rPr>
                <w:noProof/>
                <w:webHidden/>
              </w:rPr>
              <w:fldChar w:fldCharType="begin"/>
            </w:r>
            <w:r>
              <w:rPr>
                <w:noProof/>
                <w:webHidden/>
              </w:rPr>
              <w:instrText xml:space="preserve"> PAGEREF _Toc202778623 \h </w:instrText>
            </w:r>
            <w:r>
              <w:rPr>
                <w:noProof/>
                <w:webHidden/>
              </w:rPr>
              <w:fldChar w:fldCharType="separate"/>
            </w:r>
            <w:r>
              <w:rPr>
                <w:noProof/>
                <w:webHidden/>
              </w:rPr>
              <w:t>24</w:t>
            </w:r>
            <w:r>
              <w:rPr>
                <w:noProof/>
                <w:webHidden/>
              </w:rPr>
              <w:fldChar w:fldCharType="end"/>
            </w:r>
          </w:hyperlink>
        </w:p>
        <w:p w:rsidR="004A1288" w14:paraId="16DA1249" w14:textId="22922F6F">
          <w:pPr>
            <w:pStyle w:val="TOC2"/>
            <w:tabs>
              <w:tab w:val="right" w:leader="dot" w:pos="9350"/>
            </w:tabs>
            <w:rPr>
              <w:rFonts w:asciiTheme="minorHAnsi" w:eastAsiaTheme="minorEastAsia" w:hAnsiTheme="minorHAnsi"/>
              <w:noProof/>
              <w:sz w:val="24"/>
              <w:szCs w:val="24"/>
            </w:rPr>
          </w:pPr>
          <w:hyperlink w:anchor="_Toc202778624" w:history="1">
            <w:r w:rsidRPr="00F7427D">
              <w:rPr>
                <w:rStyle w:val="Hyperlink"/>
                <w:rFonts w:eastAsia="Arial" w:cs="Arial"/>
                <w:noProof/>
              </w:rPr>
              <w:t>(ISA-9) Interactions with the Public and the Media</w:t>
            </w:r>
            <w:r>
              <w:rPr>
                <w:noProof/>
                <w:webHidden/>
              </w:rPr>
              <w:tab/>
            </w:r>
            <w:r>
              <w:rPr>
                <w:noProof/>
                <w:webHidden/>
              </w:rPr>
              <w:fldChar w:fldCharType="begin"/>
            </w:r>
            <w:r>
              <w:rPr>
                <w:noProof/>
                <w:webHidden/>
              </w:rPr>
              <w:instrText xml:space="preserve"> PAGEREF _Toc202778624 \h </w:instrText>
            </w:r>
            <w:r>
              <w:rPr>
                <w:noProof/>
                <w:webHidden/>
              </w:rPr>
              <w:fldChar w:fldCharType="separate"/>
            </w:r>
            <w:r>
              <w:rPr>
                <w:noProof/>
                <w:webHidden/>
              </w:rPr>
              <w:t>26</w:t>
            </w:r>
            <w:r>
              <w:rPr>
                <w:noProof/>
                <w:webHidden/>
              </w:rPr>
              <w:fldChar w:fldCharType="end"/>
            </w:r>
          </w:hyperlink>
        </w:p>
        <w:p w:rsidR="004A1288" w14:paraId="46FC3138" w14:textId="5F39D07C">
          <w:pPr>
            <w:pStyle w:val="TOC2"/>
            <w:tabs>
              <w:tab w:val="right" w:leader="dot" w:pos="9350"/>
            </w:tabs>
            <w:rPr>
              <w:rFonts w:asciiTheme="minorHAnsi" w:eastAsiaTheme="minorEastAsia" w:hAnsiTheme="minorHAnsi"/>
              <w:noProof/>
              <w:sz w:val="24"/>
              <w:szCs w:val="24"/>
            </w:rPr>
          </w:pPr>
          <w:hyperlink w:anchor="_Toc202778625" w:history="1">
            <w:r w:rsidRPr="00F7427D">
              <w:rPr>
                <w:rStyle w:val="Hyperlink"/>
                <w:rFonts w:eastAsia="Arial" w:cs="Arial"/>
                <w:noProof/>
              </w:rPr>
              <w:t>(ISA-10) The Freedom of Information Act and the Privacy Act</w:t>
            </w:r>
            <w:r>
              <w:rPr>
                <w:noProof/>
                <w:webHidden/>
              </w:rPr>
              <w:tab/>
            </w:r>
            <w:r>
              <w:rPr>
                <w:noProof/>
                <w:webHidden/>
              </w:rPr>
              <w:fldChar w:fldCharType="begin"/>
            </w:r>
            <w:r>
              <w:rPr>
                <w:noProof/>
                <w:webHidden/>
              </w:rPr>
              <w:instrText xml:space="preserve"> PAGEREF _Toc202778625 \h </w:instrText>
            </w:r>
            <w:r>
              <w:rPr>
                <w:noProof/>
                <w:webHidden/>
              </w:rPr>
              <w:fldChar w:fldCharType="separate"/>
            </w:r>
            <w:r>
              <w:rPr>
                <w:noProof/>
                <w:webHidden/>
              </w:rPr>
              <w:t>29</w:t>
            </w:r>
            <w:r>
              <w:rPr>
                <w:noProof/>
                <w:webHidden/>
              </w:rPr>
              <w:fldChar w:fldCharType="end"/>
            </w:r>
          </w:hyperlink>
        </w:p>
        <w:p w:rsidR="004A1288" w14:paraId="53F8FBBF" w14:textId="2A46CB0D">
          <w:pPr>
            <w:pStyle w:val="TOC2"/>
            <w:tabs>
              <w:tab w:val="right" w:leader="dot" w:pos="9350"/>
            </w:tabs>
            <w:rPr>
              <w:rFonts w:asciiTheme="minorHAnsi" w:eastAsiaTheme="minorEastAsia" w:hAnsiTheme="minorHAnsi"/>
              <w:noProof/>
              <w:sz w:val="24"/>
              <w:szCs w:val="24"/>
            </w:rPr>
          </w:pPr>
          <w:hyperlink w:anchor="_Toc202778626" w:history="1">
            <w:r w:rsidRPr="00F7427D">
              <w:rPr>
                <w:rStyle w:val="Hyperlink"/>
                <w:rFonts w:eastAsia="Arial" w:cs="Arial"/>
                <w:noProof/>
                <w:kern w:val="0"/>
                <w14:ligatures w14:val="none"/>
              </w:rPr>
              <w:t xml:space="preserve">(ISA-11) </w:t>
            </w:r>
            <w:r w:rsidRPr="00F7427D">
              <w:rPr>
                <w:rStyle w:val="Hyperlink"/>
                <w:rFonts w:eastAsia="Calibri" w:cs="Arial"/>
                <w:noProof/>
              </w:rPr>
              <w:t>Generic Communications</w:t>
            </w:r>
            <w:r>
              <w:rPr>
                <w:noProof/>
                <w:webHidden/>
              </w:rPr>
              <w:tab/>
            </w:r>
            <w:r>
              <w:rPr>
                <w:noProof/>
                <w:webHidden/>
              </w:rPr>
              <w:fldChar w:fldCharType="begin"/>
            </w:r>
            <w:r>
              <w:rPr>
                <w:noProof/>
                <w:webHidden/>
              </w:rPr>
              <w:instrText xml:space="preserve"> PAGEREF _Toc202778626 \h </w:instrText>
            </w:r>
            <w:r>
              <w:rPr>
                <w:noProof/>
                <w:webHidden/>
              </w:rPr>
              <w:fldChar w:fldCharType="separate"/>
            </w:r>
            <w:r>
              <w:rPr>
                <w:noProof/>
                <w:webHidden/>
              </w:rPr>
              <w:t>31</w:t>
            </w:r>
            <w:r>
              <w:rPr>
                <w:noProof/>
                <w:webHidden/>
              </w:rPr>
              <w:fldChar w:fldCharType="end"/>
            </w:r>
          </w:hyperlink>
        </w:p>
        <w:p w:rsidR="004A1288" w14:paraId="11DEB664" w14:textId="042466A4">
          <w:pPr>
            <w:pStyle w:val="TOC2"/>
            <w:tabs>
              <w:tab w:val="right" w:leader="dot" w:pos="9350"/>
            </w:tabs>
            <w:rPr>
              <w:rFonts w:asciiTheme="minorHAnsi" w:eastAsiaTheme="minorEastAsia" w:hAnsiTheme="minorHAnsi"/>
              <w:noProof/>
              <w:sz w:val="24"/>
              <w:szCs w:val="24"/>
            </w:rPr>
          </w:pPr>
          <w:hyperlink w:anchor="_Toc202778627" w:history="1">
            <w:r w:rsidRPr="00F7427D">
              <w:rPr>
                <w:rStyle w:val="Hyperlink"/>
                <w:rFonts w:eastAsia="Arial" w:cs="Arial"/>
                <w:noProof/>
                <w:kern w:val="0"/>
                <w14:ligatures w14:val="none"/>
              </w:rPr>
              <w:t xml:space="preserve">(ISA-12) </w:t>
            </w:r>
            <w:r w:rsidRPr="00F7427D">
              <w:rPr>
                <w:rStyle w:val="Hyperlink"/>
                <w:rFonts w:eastAsia="Calibri" w:cs="Arial"/>
                <w:noProof/>
              </w:rPr>
              <w:t>Open, Collaborative Working Environment &amp; Ways to Raise Differing Views</w:t>
            </w:r>
            <w:r>
              <w:rPr>
                <w:noProof/>
                <w:webHidden/>
              </w:rPr>
              <w:tab/>
            </w:r>
            <w:r>
              <w:rPr>
                <w:noProof/>
                <w:webHidden/>
              </w:rPr>
              <w:fldChar w:fldCharType="begin"/>
            </w:r>
            <w:r>
              <w:rPr>
                <w:noProof/>
                <w:webHidden/>
              </w:rPr>
              <w:instrText xml:space="preserve"> PAGEREF _Toc202778627 \h </w:instrText>
            </w:r>
            <w:r>
              <w:rPr>
                <w:noProof/>
                <w:webHidden/>
              </w:rPr>
              <w:fldChar w:fldCharType="separate"/>
            </w:r>
            <w:r>
              <w:rPr>
                <w:noProof/>
                <w:webHidden/>
              </w:rPr>
              <w:t>32</w:t>
            </w:r>
            <w:r>
              <w:rPr>
                <w:noProof/>
                <w:webHidden/>
              </w:rPr>
              <w:fldChar w:fldCharType="end"/>
            </w:r>
          </w:hyperlink>
        </w:p>
        <w:p w:rsidR="004A1288" w14:paraId="2807D24D" w14:textId="2AECF1DA">
          <w:pPr>
            <w:pStyle w:val="TOC2"/>
            <w:tabs>
              <w:tab w:val="right" w:leader="dot" w:pos="9350"/>
            </w:tabs>
            <w:rPr>
              <w:rFonts w:asciiTheme="minorHAnsi" w:eastAsiaTheme="minorEastAsia" w:hAnsiTheme="minorHAnsi"/>
              <w:noProof/>
              <w:sz w:val="24"/>
              <w:szCs w:val="24"/>
            </w:rPr>
          </w:pPr>
          <w:hyperlink w:anchor="_Toc202778628" w:history="1">
            <w:r w:rsidRPr="00F7427D">
              <w:rPr>
                <w:rStyle w:val="Hyperlink"/>
                <w:rFonts w:eastAsia="Arial" w:cs="Arial"/>
                <w:noProof/>
              </w:rPr>
              <w:t>(ISA-13) Overview of 10 CFR Parts 19 and 20</w:t>
            </w:r>
            <w:r>
              <w:rPr>
                <w:noProof/>
                <w:webHidden/>
              </w:rPr>
              <w:tab/>
            </w:r>
            <w:r>
              <w:rPr>
                <w:noProof/>
                <w:webHidden/>
              </w:rPr>
              <w:fldChar w:fldCharType="begin"/>
            </w:r>
            <w:r>
              <w:rPr>
                <w:noProof/>
                <w:webHidden/>
              </w:rPr>
              <w:instrText xml:space="preserve"> PAGEREF _Toc202778628 \h </w:instrText>
            </w:r>
            <w:r>
              <w:rPr>
                <w:noProof/>
                <w:webHidden/>
              </w:rPr>
              <w:fldChar w:fldCharType="separate"/>
            </w:r>
            <w:r>
              <w:rPr>
                <w:noProof/>
                <w:webHidden/>
              </w:rPr>
              <w:t>34</w:t>
            </w:r>
            <w:r>
              <w:rPr>
                <w:noProof/>
                <w:webHidden/>
              </w:rPr>
              <w:fldChar w:fldCharType="end"/>
            </w:r>
          </w:hyperlink>
        </w:p>
        <w:p w:rsidR="004A1288" w14:paraId="4F1BA1BF" w14:textId="2566A0CF">
          <w:pPr>
            <w:pStyle w:val="TOC2"/>
            <w:tabs>
              <w:tab w:val="right" w:leader="dot" w:pos="9350"/>
            </w:tabs>
            <w:rPr>
              <w:rFonts w:asciiTheme="minorHAnsi" w:eastAsiaTheme="minorEastAsia" w:hAnsiTheme="minorHAnsi"/>
              <w:noProof/>
              <w:sz w:val="24"/>
              <w:szCs w:val="24"/>
            </w:rPr>
          </w:pPr>
          <w:hyperlink w:anchor="_Toc202778629" w:history="1">
            <w:r w:rsidRPr="00F7427D">
              <w:rPr>
                <w:rStyle w:val="Hyperlink"/>
                <w:rFonts w:eastAsia="Arial" w:cs="Arial"/>
                <w:noProof/>
                <w:kern w:val="0"/>
                <w14:ligatures w14:val="none"/>
              </w:rPr>
              <w:t xml:space="preserve">(ISA-14) </w:t>
            </w:r>
            <w:r w:rsidRPr="00F7427D">
              <w:rPr>
                <w:rStyle w:val="Hyperlink"/>
                <w:rFonts w:eastAsia="Calibri" w:cs="Arial"/>
                <w:noProof/>
              </w:rPr>
              <w:t>Overview of Select Parts of 10 CFR</w:t>
            </w:r>
            <w:r>
              <w:rPr>
                <w:noProof/>
                <w:webHidden/>
              </w:rPr>
              <w:tab/>
            </w:r>
            <w:r>
              <w:rPr>
                <w:noProof/>
                <w:webHidden/>
              </w:rPr>
              <w:fldChar w:fldCharType="begin"/>
            </w:r>
            <w:r>
              <w:rPr>
                <w:noProof/>
                <w:webHidden/>
              </w:rPr>
              <w:instrText xml:space="preserve"> PAGEREF _Toc202778629 \h </w:instrText>
            </w:r>
            <w:r>
              <w:rPr>
                <w:noProof/>
                <w:webHidden/>
              </w:rPr>
              <w:fldChar w:fldCharType="separate"/>
            </w:r>
            <w:r>
              <w:rPr>
                <w:noProof/>
                <w:webHidden/>
              </w:rPr>
              <w:t>36</w:t>
            </w:r>
            <w:r>
              <w:rPr>
                <w:noProof/>
                <w:webHidden/>
              </w:rPr>
              <w:fldChar w:fldCharType="end"/>
            </w:r>
          </w:hyperlink>
        </w:p>
        <w:p w:rsidR="004A1288" w14:paraId="72190B0E" w14:textId="035FFE21">
          <w:pPr>
            <w:pStyle w:val="TOC2"/>
            <w:tabs>
              <w:tab w:val="right" w:leader="dot" w:pos="9350"/>
            </w:tabs>
            <w:rPr>
              <w:rFonts w:asciiTheme="minorHAnsi" w:eastAsiaTheme="minorEastAsia" w:hAnsiTheme="minorHAnsi"/>
              <w:noProof/>
              <w:sz w:val="24"/>
              <w:szCs w:val="24"/>
            </w:rPr>
          </w:pPr>
          <w:hyperlink w:anchor="_Toc202778630" w:history="1">
            <w:r w:rsidRPr="00F7427D">
              <w:rPr>
                <w:rStyle w:val="Hyperlink"/>
                <w:rFonts w:eastAsia="Arial" w:cs="Arial"/>
                <w:noProof/>
              </w:rPr>
              <w:t>(ISA-15) Significant Events at Licensed Facilities</w:t>
            </w:r>
            <w:r>
              <w:rPr>
                <w:noProof/>
                <w:webHidden/>
              </w:rPr>
              <w:tab/>
            </w:r>
            <w:r>
              <w:rPr>
                <w:noProof/>
                <w:webHidden/>
              </w:rPr>
              <w:fldChar w:fldCharType="begin"/>
            </w:r>
            <w:r>
              <w:rPr>
                <w:noProof/>
                <w:webHidden/>
              </w:rPr>
              <w:instrText xml:space="preserve"> PAGEREF _Toc202778630 \h </w:instrText>
            </w:r>
            <w:r>
              <w:rPr>
                <w:noProof/>
                <w:webHidden/>
              </w:rPr>
              <w:fldChar w:fldCharType="separate"/>
            </w:r>
            <w:r>
              <w:rPr>
                <w:noProof/>
                <w:webHidden/>
              </w:rPr>
              <w:t>38</w:t>
            </w:r>
            <w:r>
              <w:rPr>
                <w:noProof/>
                <w:webHidden/>
              </w:rPr>
              <w:fldChar w:fldCharType="end"/>
            </w:r>
          </w:hyperlink>
        </w:p>
        <w:p w:rsidR="004A1288" w14:paraId="45C9FCCA" w14:textId="6DD4E69C">
          <w:pPr>
            <w:pStyle w:val="TOC2"/>
            <w:tabs>
              <w:tab w:val="right" w:leader="dot" w:pos="9350"/>
            </w:tabs>
            <w:rPr>
              <w:rFonts w:asciiTheme="minorHAnsi" w:eastAsiaTheme="minorEastAsia" w:hAnsiTheme="minorHAnsi"/>
              <w:noProof/>
              <w:sz w:val="24"/>
              <w:szCs w:val="24"/>
            </w:rPr>
          </w:pPr>
          <w:hyperlink w:anchor="_Toc202778631" w:history="1">
            <w:r w:rsidRPr="00F7427D">
              <w:rPr>
                <w:rStyle w:val="Hyperlink"/>
                <w:rFonts w:cs="Arial"/>
                <w:noProof/>
              </w:rPr>
              <w:t>(ISA-16) The NRC’s Response to an Emergency at a Nuclear Facility</w:t>
            </w:r>
            <w:r>
              <w:rPr>
                <w:noProof/>
                <w:webHidden/>
              </w:rPr>
              <w:tab/>
            </w:r>
            <w:r>
              <w:rPr>
                <w:noProof/>
                <w:webHidden/>
              </w:rPr>
              <w:fldChar w:fldCharType="begin"/>
            </w:r>
            <w:r>
              <w:rPr>
                <w:noProof/>
                <w:webHidden/>
              </w:rPr>
              <w:instrText xml:space="preserve"> PAGEREF _Toc202778631 \h </w:instrText>
            </w:r>
            <w:r>
              <w:rPr>
                <w:noProof/>
                <w:webHidden/>
              </w:rPr>
              <w:fldChar w:fldCharType="separate"/>
            </w:r>
            <w:r>
              <w:rPr>
                <w:noProof/>
                <w:webHidden/>
              </w:rPr>
              <w:t>40</w:t>
            </w:r>
            <w:r>
              <w:rPr>
                <w:noProof/>
                <w:webHidden/>
              </w:rPr>
              <w:fldChar w:fldCharType="end"/>
            </w:r>
          </w:hyperlink>
        </w:p>
        <w:p w:rsidR="004A1288" w14:paraId="70F3B004" w14:textId="275A0543">
          <w:pPr>
            <w:pStyle w:val="TOC2"/>
            <w:tabs>
              <w:tab w:val="right" w:leader="dot" w:pos="9350"/>
            </w:tabs>
            <w:rPr>
              <w:rFonts w:asciiTheme="minorHAnsi" w:eastAsiaTheme="minorEastAsia" w:hAnsiTheme="minorHAnsi"/>
              <w:noProof/>
              <w:sz w:val="24"/>
              <w:szCs w:val="24"/>
            </w:rPr>
          </w:pPr>
          <w:hyperlink w:anchor="_Toc202778632" w:history="1">
            <w:r w:rsidRPr="00F7427D">
              <w:rPr>
                <w:rStyle w:val="Hyperlink"/>
                <w:rFonts w:eastAsiaTheme="majorEastAsia" w:cs="Arial"/>
                <w:noProof/>
              </w:rPr>
              <w:t>(ISA-17) Use of Risk Information in Regulatory Activities</w:t>
            </w:r>
            <w:r>
              <w:rPr>
                <w:noProof/>
                <w:webHidden/>
              </w:rPr>
              <w:tab/>
            </w:r>
            <w:r>
              <w:rPr>
                <w:noProof/>
                <w:webHidden/>
              </w:rPr>
              <w:fldChar w:fldCharType="begin"/>
            </w:r>
            <w:r>
              <w:rPr>
                <w:noProof/>
                <w:webHidden/>
              </w:rPr>
              <w:instrText xml:space="preserve"> PAGEREF _Toc202778632 \h </w:instrText>
            </w:r>
            <w:r>
              <w:rPr>
                <w:noProof/>
                <w:webHidden/>
              </w:rPr>
              <w:fldChar w:fldCharType="separate"/>
            </w:r>
            <w:r>
              <w:rPr>
                <w:noProof/>
                <w:webHidden/>
              </w:rPr>
              <w:t>42</w:t>
            </w:r>
            <w:r>
              <w:rPr>
                <w:noProof/>
                <w:webHidden/>
              </w:rPr>
              <w:fldChar w:fldCharType="end"/>
            </w:r>
          </w:hyperlink>
        </w:p>
        <w:p w:rsidR="004A1288" w14:paraId="4FB4731A" w14:textId="6BC72381">
          <w:pPr>
            <w:pStyle w:val="TOC1"/>
            <w:tabs>
              <w:tab w:val="right" w:leader="dot" w:pos="9350"/>
            </w:tabs>
            <w:rPr>
              <w:rFonts w:asciiTheme="minorHAnsi" w:eastAsiaTheme="minorEastAsia" w:hAnsiTheme="minorHAnsi"/>
              <w:noProof/>
              <w:sz w:val="24"/>
              <w:szCs w:val="24"/>
            </w:rPr>
          </w:pPr>
          <w:hyperlink w:anchor="_Toc202778633" w:history="1">
            <w:r w:rsidRPr="00F7427D">
              <w:rPr>
                <w:rStyle w:val="Hyperlink"/>
                <w:rFonts w:eastAsia="Arial" w:cs="Arial"/>
                <w:noProof/>
              </w:rPr>
              <w:t>Basic</w:t>
            </w:r>
            <w:r w:rsidRPr="00F7427D">
              <w:rPr>
                <w:rStyle w:val="Hyperlink"/>
                <w:rFonts w:eastAsia="Arial" w:cs="Arial"/>
                <w:noProof/>
                <w:spacing w:val="-2"/>
              </w:rPr>
              <w:t xml:space="preserve"> </w:t>
            </w:r>
            <w:r w:rsidRPr="00F7427D">
              <w:rPr>
                <w:rStyle w:val="Hyperlink"/>
                <w:rFonts w:eastAsia="Arial" w:cs="Arial"/>
                <w:noProof/>
              </w:rPr>
              <w:t>Level</w:t>
            </w:r>
            <w:r w:rsidRPr="00F7427D">
              <w:rPr>
                <w:rStyle w:val="Hyperlink"/>
                <w:rFonts w:eastAsia="Arial" w:cs="Arial"/>
                <w:noProof/>
                <w:spacing w:val="-5"/>
              </w:rPr>
              <w:t xml:space="preserve"> </w:t>
            </w:r>
            <w:r w:rsidRPr="00F7427D">
              <w:rPr>
                <w:rStyle w:val="Hyperlink"/>
                <w:rFonts w:eastAsia="Arial" w:cs="Arial"/>
                <w:noProof/>
              </w:rPr>
              <w:t>On-The-Job</w:t>
            </w:r>
            <w:r w:rsidRPr="00F7427D">
              <w:rPr>
                <w:rStyle w:val="Hyperlink"/>
                <w:rFonts w:eastAsia="Arial" w:cs="Arial"/>
                <w:noProof/>
                <w:spacing w:val="-3"/>
              </w:rPr>
              <w:t xml:space="preserve"> </w:t>
            </w:r>
            <w:r w:rsidRPr="00F7427D">
              <w:rPr>
                <w:rStyle w:val="Hyperlink"/>
                <w:rFonts w:eastAsia="Arial" w:cs="Arial"/>
                <w:noProof/>
                <w:spacing w:val="-2"/>
              </w:rPr>
              <w:t>Activities</w:t>
            </w:r>
            <w:r>
              <w:rPr>
                <w:noProof/>
                <w:webHidden/>
              </w:rPr>
              <w:tab/>
            </w:r>
            <w:r>
              <w:rPr>
                <w:noProof/>
                <w:webHidden/>
              </w:rPr>
              <w:fldChar w:fldCharType="begin"/>
            </w:r>
            <w:r>
              <w:rPr>
                <w:noProof/>
                <w:webHidden/>
              </w:rPr>
              <w:instrText xml:space="preserve"> PAGEREF _Toc202778633 \h </w:instrText>
            </w:r>
            <w:r>
              <w:rPr>
                <w:noProof/>
                <w:webHidden/>
              </w:rPr>
              <w:fldChar w:fldCharType="separate"/>
            </w:r>
            <w:r>
              <w:rPr>
                <w:noProof/>
                <w:webHidden/>
              </w:rPr>
              <w:t>44</w:t>
            </w:r>
            <w:r>
              <w:rPr>
                <w:noProof/>
                <w:webHidden/>
              </w:rPr>
              <w:fldChar w:fldCharType="end"/>
            </w:r>
          </w:hyperlink>
        </w:p>
        <w:p w:rsidR="004A1288" w14:paraId="58B08AC7" w14:textId="0C473392">
          <w:pPr>
            <w:pStyle w:val="TOC2"/>
            <w:tabs>
              <w:tab w:val="right" w:leader="dot" w:pos="9350"/>
            </w:tabs>
            <w:rPr>
              <w:rFonts w:asciiTheme="minorHAnsi" w:eastAsiaTheme="minorEastAsia" w:hAnsiTheme="minorHAnsi"/>
              <w:noProof/>
              <w:sz w:val="24"/>
              <w:szCs w:val="24"/>
            </w:rPr>
          </w:pPr>
          <w:hyperlink w:anchor="_Toc202778634" w:history="1">
            <w:r w:rsidRPr="00F7427D">
              <w:rPr>
                <w:rStyle w:val="Hyperlink"/>
                <w:rFonts w:cs="Arial"/>
                <w:noProof/>
              </w:rPr>
              <w:t>(OJT-1) Familiarization with Inspections or Site Visits (for materials inspectors and reviewers)</w:t>
            </w:r>
            <w:r>
              <w:rPr>
                <w:noProof/>
                <w:webHidden/>
              </w:rPr>
              <w:tab/>
            </w:r>
            <w:r>
              <w:rPr>
                <w:noProof/>
                <w:webHidden/>
              </w:rPr>
              <w:fldChar w:fldCharType="begin"/>
            </w:r>
            <w:r>
              <w:rPr>
                <w:noProof/>
                <w:webHidden/>
              </w:rPr>
              <w:instrText xml:space="preserve"> PAGEREF _Toc202778634 \h </w:instrText>
            </w:r>
            <w:r>
              <w:rPr>
                <w:noProof/>
                <w:webHidden/>
              </w:rPr>
              <w:fldChar w:fldCharType="separate"/>
            </w:r>
            <w:r>
              <w:rPr>
                <w:noProof/>
                <w:webHidden/>
              </w:rPr>
              <w:t>46</w:t>
            </w:r>
            <w:r>
              <w:rPr>
                <w:noProof/>
                <w:webHidden/>
              </w:rPr>
              <w:fldChar w:fldCharType="end"/>
            </w:r>
          </w:hyperlink>
        </w:p>
        <w:p w:rsidR="004A1288" w14:paraId="07C8E870" w14:textId="7F280DE0">
          <w:pPr>
            <w:pStyle w:val="TOC2"/>
            <w:tabs>
              <w:tab w:val="right" w:leader="dot" w:pos="9350"/>
            </w:tabs>
            <w:rPr>
              <w:rFonts w:asciiTheme="minorHAnsi" w:eastAsiaTheme="minorEastAsia" w:hAnsiTheme="minorHAnsi"/>
              <w:noProof/>
              <w:sz w:val="24"/>
              <w:szCs w:val="24"/>
            </w:rPr>
          </w:pPr>
          <w:hyperlink w:anchor="_Toc202778635" w:history="1">
            <w:r w:rsidRPr="00F7427D">
              <w:rPr>
                <w:rStyle w:val="Hyperlink"/>
                <w:rFonts w:cs="Arial"/>
                <w:noProof/>
              </w:rPr>
              <w:t>(OJT-1a) Inspection Accompaniment (for risk analysts, project managers, or technical reviewers in decommissioning, uranium recovery, or waste programs)</w:t>
            </w:r>
            <w:r>
              <w:rPr>
                <w:noProof/>
                <w:webHidden/>
              </w:rPr>
              <w:tab/>
            </w:r>
            <w:r>
              <w:rPr>
                <w:noProof/>
                <w:webHidden/>
              </w:rPr>
              <w:fldChar w:fldCharType="begin"/>
            </w:r>
            <w:r>
              <w:rPr>
                <w:noProof/>
                <w:webHidden/>
              </w:rPr>
              <w:instrText xml:space="preserve"> PAGEREF _Toc202778635 \h </w:instrText>
            </w:r>
            <w:r>
              <w:rPr>
                <w:noProof/>
                <w:webHidden/>
              </w:rPr>
              <w:fldChar w:fldCharType="separate"/>
            </w:r>
            <w:r>
              <w:rPr>
                <w:noProof/>
                <w:webHidden/>
              </w:rPr>
              <w:t>48</w:t>
            </w:r>
            <w:r>
              <w:rPr>
                <w:noProof/>
                <w:webHidden/>
              </w:rPr>
              <w:fldChar w:fldCharType="end"/>
            </w:r>
          </w:hyperlink>
        </w:p>
        <w:p w:rsidR="004A1288" w14:paraId="4189B2A1" w14:textId="799AE4E7">
          <w:pPr>
            <w:pStyle w:val="TOC2"/>
            <w:tabs>
              <w:tab w:val="right" w:leader="dot" w:pos="9350"/>
            </w:tabs>
            <w:rPr>
              <w:rFonts w:asciiTheme="minorHAnsi" w:eastAsiaTheme="minorEastAsia" w:hAnsiTheme="minorHAnsi"/>
              <w:noProof/>
              <w:sz w:val="24"/>
              <w:szCs w:val="24"/>
            </w:rPr>
          </w:pPr>
          <w:hyperlink w:anchor="_Toc202778636" w:history="1">
            <w:r w:rsidRPr="00F7427D">
              <w:rPr>
                <w:rStyle w:val="Hyperlink"/>
                <w:rFonts w:cs="Arial"/>
                <w:noProof/>
              </w:rPr>
              <w:t>(OJT-2) Briefings</w:t>
            </w:r>
            <w:r>
              <w:rPr>
                <w:noProof/>
                <w:webHidden/>
              </w:rPr>
              <w:tab/>
            </w:r>
            <w:r>
              <w:rPr>
                <w:noProof/>
                <w:webHidden/>
              </w:rPr>
              <w:fldChar w:fldCharType="begin"/>
            </w:r>
            <w:r>
              <w:rPr>
                <w:noProof/>
                <w:webHidden/>
              </w:rPr>
              <w:instrText xml:space="preserve"> PAGEREF _Toc202778636 \h </w:instrText>
            </w:r>
            <w:r>
              <w:rPr>
                <w:noProof/>
                <w:webHidden/>
              </w:rPr>
              <w:fldChar w:fldCharType="separate"/>
            </w:r>
            <w:r>
              <w:rPr>
                <w:noProof/>
                <w:webHidden/>
              </w:rPr>
              <w:t>52</w:t>
            </w:r>
            <w:r>
              <w:rPr>
                <w:noProof/>
                <w:webHidden/>
              </w:rPr>
              <w:fldChar w:fldCharType="end"/>
            </w:r>
          </w:hyperlink>
        </w:p>
        <w:p w:rsidR="004A1288" w14:paraId="5A96AF31" w14:textId="6E073DF2">
          <w:pPr>
            <w:pStyle w:val="TOC1"/>
            <w:tabs>
              <w:tab w:val="right" w:leader="dot" w:pos="9350"/>
            </w:tabs>
            <w:rPr>
              <w:rFonts w:asciiTheme="minorHAnsi" w:eastAsiaTheme="minorEastAsia" w:hAnsiTheme="minorHAnsi"/>
              <w:noProof/>
              <w:sz w:val="24"/>
              <w:szCs w:val="24"/>
            </w:rPr>
          </w:pPr>
          <w:hyperlink w:anchor="_Toc202778637" w:history="1">
            <w:r w:rsidRPr="00F7427D">
              <w:rPr>
                <w:rStyle w:val="Hyperlink"/>
                <w:rFonts w:cs="Arial"/>
                <w:noProof/>
              </w:rPr>
              <w:t>BASIC QUALIFICATION SIGNATURE CARDS AND CERTIFICATION</w:t>
            </w:r>
            <w:r>
              <w:rPr>
                <w:noProof/>
                <w:webHidden/>
              </w:rPr>
              <w:tab/>
            </w:r>
            <w:r>
              <w:rPr>
                <w:noProof/>
                <w:webHidden/>
              </w:rPr>
              <w:fldChar w:fldCharType="begin"/>
            </w:r>
            <w:r>
              <w:rPr>
                <w:noProof/>
                <w:webHidden/>
              </w:rPr>
              <w:instrText xml:space="preserve"> PAGEREF _Toc202778637 \h </w:instrText>
            </w:r>
            <w:r>
              <w:rPr>
                <w:noProof/>
                <w:webHidden/>
              </w:rPr>
              <w:fldChar w:fldCharType="separate"/>
            </w:r>
            <w:r>
              <w:rPr>
                <w:noProof/>
                <w:webHidden/>
              </w:rPr>
              <w:t>54</w:t>
            </w:r>
            <w:r>
              <w:rPr>
                <w:noProof/>
                <w:webHidden/>
              </w:rPr>
              <w:fldChar w:fldCharType="end"/>
            </w:r>
          </w:hyperlink>
        </w:p>
        <w:p w:rsidR="004A1288" w14:paraId="61CBC96F" w14:textId="262D316A">
          <w:pPr>
            <w:pStyle w:val="TOC1"/>
            <w:tabs>
              <w:tab w:val="right" w:leader="dot" w:pos="9350"/>
            </w:tabs>
            <w:rPr>
              <w:rFonts w:asciiTheme="minorHAnsi" w:eastAsiaTheme="minorEastAsia" w:hAnsiTheme="minorHAnsi"/>
              <w:noProof/>
              <w:sz w:val="24"/>
              <w:szCs w:val="24"/>
            </w:rPr>
          </w:pPr>
          <w:hyperlink w:anchor="_Toc202778638" w:history="1">
            <w:r w:rsidRPr="00F7427D">
              <w:rPr>
                <w:rStyle w:val="Hyperlink"/>
                <w:rFonts w:cs="Arial"/>
                <w:noProof/>
              </w:rPr>
              <w:t>FORM 1: BASIC QUALIFICATION EQUIVALENCY JUSTIFICATION</w:t>
            </w:r>
            <w:r>
              <w:rPr>
                <w:noProof/>
                <w:webHidden/>
              </w:rPr>
              <w:tab/>
            </w:r>
            <w:r>
              <w:rPr>
                <w:noProof/>
                <w:webHidden/>
              </w:rPr>
              <w:fldChar w:fldCharType="begin"/>
            </w:r>
            <w:r>
              <w:rPr>
                <w:noProof/>
                <w:webHidden/>
              </w:rPr>
              <w:instrText xml:space="preserve"> PAGEREF _Toc202778638 \h </w:instrText>
            </w:r>
            <w:r>
              <w:rPr>
                <w:noProof/>
                <w:webHidden/>
              </w:rPr>
              <w:fldChar w:fldCharType="separate"/>
            </w:r>
            <w:r>
              <w:rPr>
                <w:noProof/>
                <w:webHidden/>
              </w:rPr>
              <w:t>56</w:t>
            </w:r>
            <w:r>
              <w:rPr>
                <w:noProof/>
                <w:webHidden/>
              </w:rPr>
              <w:fldChar w:fldCharType="end"/>
            </w:r>
          </w:hyperlink>
        </w:p>
        <w:p w:rsidR="004A1288" w14:paraId="61FB90F9" w14:textId="3DA64E57">
          <w:pPr>
            <w:pStyle w:val="TOC1"/>
            <w:tabs>
              <w:tab w:val="right" w:leader="dot" w:pos="9350"/>
            </w:tabs>
            <w:rPr>
              <w:rFonts w:asciiTheme="minorHAnsi" w:eastAsiaTheme="minorEastAsia" w:hAnsiTheme="minorHAnsi"/>
              <w:noProof/>
              <w:sz w:val="24"/>
              <w:szCs w:val="24"/>
            </w:rPr>
          </w:pPr>
          <w:hyperlink w:anchor="_Toc202778639" w:history="1">
            <w:r w:rsidRPr="00F7427D">
              <w:rPr>
                <w:rStyle w:val="Hyperlink"/>
                <w:rFonts w:cs="Arial"/>
                <w:noProof/>
              </w:rPr>
              <w:t>ATTACHMENT 1: REVISION HISTORY TABLE FOR IMC 1248, APPENDIX J</w:t>
            </w:r>
            <w:r>
              <w:rPr>
                <w:noProof/>
                <w:webHidden/>
              </w:rPr>
              <w:tab/>
            </w:r>
            <w:r>
              <w:rPr>
                <w:noProof/>
                <w:webHidden/>
              </w:rPr>
              <w:fldChar w:fldCharType="begin"/>
            </w:r>
            <w:r>
              <w:rPr>
                <w:noProof/>
                <w:webHidden/>
              </w:rPr>
              <w:instrText xml:space="preserve"> PAGEREF _Toc202778639 \h </w:instrText>
            </w:r>
            <w:r>
              <w:rPr>
                <w:noProof/>
                <w:webHidden/>
              </w:rPr>
              <w:fldChar w:fldCharType="separate"/>
            </w:r>
            <w:r>
              <w:rPr>
                <w:noProof/>
                <w:webHidden/>
              </w:rPr>
              <w:t>1</w:t>
            </w:r>
            <w:r>
              <w:rPr>
                <w:noProof/>
                <w:webHidden/>
              </w:rPr>
              <w:fldChar w:fldCharType="end"/>
            </w:r>
          </w:hyperlink>
        </w:p>
        <w:p w:rsidR="001025E6" w:rsidP="0FDBE981" w14:paraId="7A680782" w14:textId="0AF57EA5">
          <w:pPr>
            <w:pStyle w:val="TOC1"/>
            <w:tabs>
              <w:tab w:val="right" w:leader="dot" w:pos="9345"/>
            </w:tabs>
            <w:rPr>
              <w:rStyle w:val="Hyperlink"/>
              <w:noProof/>
            </w:rPr>
          </w:pPr>
          <w:r>
            <w:fldChar w:fldCharType="end"/>
          </w:r>
        </w:p>
      </w:sdtContent>
    </w:sdt>
    <w:p w:rsidR="00930F2F" w:rsidP="00651602" w14:paraId="28F83D1F" w14:textId="77777777">
      <w:pPr>
        <w:pStyle w:val="Heading1"/>
        <w:rPr>
          <w:rFonts w:ascii="Arial" w:eastAsia="Arial" w:hAnsi="Arial" w:cs="Arial"/>
          <w:color w:val="auto"/>
          <w:sz w:val="22"/>
          <w:szCs w:val="22"/>
        </w:rPr>
        <w:sectPr w:rsidSect="00930F2F">
          <w:headerReference w:type="default" r:id="rId13"/>
          <w:headerReference w:type="first" r:id="rId14"/>
          <w:footerReference w:type="first" r:id="rId15"/>
          <w:type w:val="continuous"/>
          <w:pgSz w:w="12240" w:h="15840"/>
          <w:pgMar w:top="900" w:right="1440" w:bottom="1440" w:left="1440" w:header="720" w:footer="720" w:gutter="0"/>
          <w:pgNumType w:fmt="lowerRoman" w:start="1"/>
          <w:cols w:space="720"/>
          <w:titlePg/>
          <w:docGrid w:linePitch="360"/>
        </w:sectPr>
      </w:pPr>
    </w:p>
    <w:p w:rsidR="00335FBE" w:rsidRPr="00C25F7B" w:rsidP="00651602" w14:paraId="5548DE8A" w14:textId="586D8B38">
      <w:pPr>
        <w:pStyle w:val="Heading1"/>
        <w:rPr>
          <w:rFonts w:ascii="Arial" w:eastAsia="Arial" w:hAnsi="Arial" w:cs="Arial"/>
          <w:color w:val="auto"/>
          <w:sz w:val="22"/>
          <w:szCs w:val="22"/>
        </w:rPr>
      </w:pPr>
      <w:bookmarkStart w:id="0" w:name="_Toc202778608"/>
      <w:r w:rsidRPr="004C0896">
        <w:rPr>
          <w:rFonts w:ascii="Arial" w:eastAsia="Arial" w:hAnsi="Arial" w:cs="Arial"/>
          <w:color w:val="auto"/>
          <w:sz w:val="22"/>
          <w:szCs w:val="22"/>
        </w:rPr>
        <w:t>INTRODUCTION</w:t>
      </w:r>
      <w:bookmarkEnd w:id="0"/>
    </w:p>
    <w:p w:rsidR="00335FBE" w:rsidRPr="009C0C89" w:rsidP="00335FBE" w14:paraId="678E292D" w14:textId="77777777">
      <w:pPr>
        <w:widowControl w:val="0"/>
        <w:autoSpaceDE w:val="0"/>
        <w:autoSpaceDN w:val="0"/>
        <w:spacing w:before="10" w:after="0" w:line="240" w:lineRule="auto"/>
        <w:rPr>
          <w:rFonts w:eastAsia="Arial" w:cs="Arial"/>
          <w:kern w:val="0"/>
          <w14:ligatures w14:val="none"/>
        </w:rPr>
      </w:pPr>
    </w:p>
    <w:p w:rsidR="00335FBE" w:rsidRPr="009C0C89" w:rsidP="00664F1D" w14:paraId="53CE8368" w14:textId="34317022">
      <w:r w:rsidRPr="009C0C89">
        <w:t xml:space="preserve">The U.S. Nuclear Regulatory Commission (NRC) </w:t>
      </w:r>
      <w:r w:rsidR="00240BBB">
        <w:t>Basic</w:t>
      </w:r>
      <w:r w:rsidR="00066BE3">
        <w:t xml:space="preserve"> </w:t>
      </w:r>
      <w:r w:rsidR="00425D5F">
        <w:t>Q</w:t>
      </w:r>
      <w:r w:rsidRPr="009C0C89">
        <w:t>ualification program</w:t>
      </w:r>
      <w:r w:rsidRPr="009C0C89">
        <w:rPr>
          <w:spacing w:val="-1"/>
        </w:rPr>
        <w:t xml:space="preserve"> </w:t>
      </w:r>
      <w:r w:rsidRPr="009C0C89">
        <w:t>requires completion of a</w:t>
      </w:r>
      <w:r w:rsidRPr="009C0C89">
        <w:rPr>
          <w:spacing w:val="-2"/>
        </w:rPr>
        <w:t xml:space="preserve"> </w:t>
      </w:r>
      <w:r w:rsidRPr="009C0C89">
        <w:t>variety of activities designed to</w:t>
      </w:r>
      <w:r w:rsidRPr="009C0C89">
        <w:rPr>
          <w:spacing w:val="-2"/>
        </w:rPr>
        <w:t xml:space="preserve"> </w:t>
      </w:r>
      <w:r w:rsidRPr="009C0C89">
        <w:t>help and prepare you, the candidate, learn information or practice skills important to independently performing this important function.</w:t>
      </w:r>
      <w:r w:rsidRPr="009C0C89">
        <w:rPr>
          <w:spacing w:val="40"/>
        </w:rPr>
        <w:t xml:space="preserve"> </w:t>
      </w:r>
      <w:r w:rsidRPr="009C0C89">
        <w:t xml:space="preserve">When </w:t>
      </w:r>
      <w:r w:rsidRPr="009C0C89" w:rsidR="7EF2098F">
        <w:t>staff</w:t>
      </w:r>
      <w:r w:rsidRPr="009C0C89">
        <w:t xml:space="preserve"> have completed the entire qualification process, </w:t>
      </w:r>
      <w:r w:rsidRPr="009C0C89" w:rsidR="5E038408">
        <w:t>they</w:t>
      </w:r>
      <w:r w:rsidRPr="009C0C89">
        <w:t xml:space="preserve"> will have demonstrated each of the competencies required </w:t>
      </w:r>
      <w:r w:rsidR="00C9422F">
        <w:t xml:space="preserve">of </w:t>
      </w:r>
      <w:r w:rsidR="002B70A4">
        <w:t>NRC staff members</w:t>
      </w:r>
      <w:r w:rsidRPr="009C0C89">
        <w:t>.</w:t>
      </w:r>
      <w:r w:rsidRPr="009C0C89">
        <w:rPr>
          <w:spacing w:val="40"/>
        </w:rPr>
        <w:t xml:space="preserve"> </w:t>
      </w:r>
      <w:r w:rsidRPr="009C0C89">
        <w:t>It is recommended that trainees take Agency Document and Management System (ADAMS) training early in the training process as some training documents are only available in ADAMS.</w:t>
      </w:r>
    </w:p>
    <w:p w:rsidR="00335FBE" w:rsidRPr="009C0C89" w:rsidP="00335FBE" w14:paraId="34940160" w14:textId="77777777">
      <w:pPr>
        <w:widowControl w:val="0"/>
        <w:autoSpaceDE w:val="0"/>
        <w:autoSpaceDN w:val="0"/>
        <w:spacing w:before="9" w:after="0" w:line="240" w:lineRule="auto"/>
        <w:rPr>
          <w:rFonts w:eastAsia="Arial" w:cs="Arial"/>
          <w:kern w:val="0"/>
          <w14:ligatures w14:val="none"/>
        </w:rPr>
      </w:pPr>
    </w:p>
    <w:p w:rsidR="00335FBE" w:rsidRPr="00493010" w:rsidP="00493010" w14:paraId="4B512E5E" w14:textId="21967512">
      <w:pPr>
        <w:pStyle w:val="NRCINSPECTIONMANUAL"/>
      </w:pPr>
      <w:r w:rsidRPr="009C0C89">
        <w:t>A</w:t>
      </w:r>
      <w:r w:rsidRPr="009C0C89">
        <w:rPr>
          <w:spacing w:val="-5"/>
        </w:rPr>
        <w:t xml:space="preserve"> </w:t>
      </w:r>
      <w:r w:rsidRPr="009C0C89">
        <w:t>competent</w:t>
      </w:r>
      <w:r w:rsidRPr="009C0C89">
        <w:rPr>
          <w:spacing w:val="-4"/>
        </w:rPr>
        <w:t xml:space="preserve"> </w:t>
      </w:r>
      <w:r w:rsidR="002B70A4">
        <w:rPr>
          <w:spacing w:val="-4"/>
        </w:rPr>
        <w:t>staff member</w:t>
      </w:r>
      <w:r w:rsidRPr="009C0C89">
        <w:rPr>
          <w:spacing w:val="-5"/>
        </w:rPr>
        <w:t xml:space="preserve"> </w:t>
      </w:r>
      <w:r w:rsidRPr="009C0C89">
        <w:rPr>
          <w:spacing w:val="-2"/>
        </w:rPr>
        <w:t>should:</w:t>
      </w:r>
    </w:p>
    <w:p w:rsidR="00335FBE" w:rsidRPr="009C0C89" w:rsidP="00163B20" w14:paraId="046CA684" w14:textId="77777777">
      <w:pPr>
        <w:widowControl w:val="0"/>
        <w:numPr>
          <w:ilvl w:val="0"/>
          <w:numId w:val="46"/>
        </w:numPr>
        <w:tabs>
          <w:tab w:val="left" w:pos="878"/>
          <w:tab w:val="left" w:pos="880"/>
        </w:tabs>
        <w:autoSpaceDE w:val="0"/>
        <w:autoSpaceDN w:val="0"/>
        <w:spacing w:before="1" w:after="0" w:line="240" w:lineRule="auto"/>
        <w:ind w:right="1001"/>
        <w:rPr>
          <w:rFonts w:eastAsia="Arial" w:cs="Arial"/>
          <w:kern w:val="0"/>
          <w14:ligatures w14:val="none"/>
        </w:rPr>
      </w:pPr>
      <w:r w:rsidRPr="009C0C89">
        <w:rPr>
          <w:rFonts w:eastAsia="Arial" w:cs="Arial"/>
          <w:kern w:val="0"/>
          <w14:ligatures w14:val="none"/>
        </w:rPr>
        <w:t>Understand</w:t>
      </w:r>
      <w:r w:rsidRPr="009C0C89">
        <w:rPr>
          <w:rFonts w:eastAsia="Arial" w:cs="Arial"/>
          <w:spacing w:val="-5"/>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legal</w:t>
      </w:r>
      <w:r w:rsidRPr="009C0C89">
        <w:rPr>
          <w:rFonts w:eastAsia="Arial" w:cs="Arial"/>
          <w:spacing w:val="-3"/>
          <w:kern w:val="0"/>
          <w14:ligatures w14:val="none"/>
        </w:rPr>
        <w:t xml:space="preserve"> </w:t>
      </w:r>
      <w:r w:rsidRPr="009C0C89">
        <w:rPr>
          <w:rFonts w:eastAsia="Arial" w:cs="Arial"/>
          <w:kern w:val="0"/>
          <w14:ligatures w14:val="none"/>
        </w:rPr>
        <w:t>basis</w:t>
      </w:r>
      <w:r w:rsidRPr="009C0C89">
        <w:rPr>
          <w:rFonts w:eastAsia="Arial" w:cs="Arial"/>
          <w:spacing w:val="-2"/>
          <w:kern w:val="0"/>
          <w14:ligatures w14:val="none"/>
        </w:rPr>
        <w:t xml:space="preserve"> </w:t>
      </w:r>
      <w:r w:rsidRPr="009C0C89">
        <w:rPr>
          <w:rFonts w:eastAsia="Arial" w:cs="Arial"/>
          <w:kern w:val="0"/>
          <w14:ligatures w14:val="none"/>
        </w:rPr>
        <w:t>and</w:t>
      </w:r>
      <w:r w:rsidRPr="009C0C89">
        <w:rPr>
          <w:rFonts w:eastAsia="Arial" w:cs="Arial"/>
          <w:spacing w:val="-3"/>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processes</w:t>
      </w:r>
      <w:r w:rsidRPr="009C0C89">
        <w:rPr>
          <w:rFonts w:eastAsia="Arial" w:cs="Arial"/>
          <w:spacing w:val="-5"/>
          <w:kern w:val="0"/>
          <w14:ligatures w14:val="none"/>
        </w:rPr>
        <w:t xml:space="preserve"> </w:t>
      </w:r>
      <w:r w:rsidRPr="009C0C89">
        <w:rPr>
          <w:rFonts w:eastAsia="Arial" w:cs="Arial"/>
          <w:kern w:val="0"/>
          <w14:ligatures w14:val="none"/>
        </w:rPr>
        <w:t>used</w:t>
      </w:r>
      <w:r w:rsidRPr="009C0C89">
        <w:rPr>
          <w:rFonts w:eastAsia="Arial" w:cs="Arial"/>
          <w:spacing w:val="-3"/>
          <w:kern w:val="0"/>
          <w14:ligatures w14:val="none"/>
        </w:rPr>
        <w:t xml:space="preserve"> </w:t>
      </w:r>
      <w:r w:rsidRPr="009C0C89">
        <w:rPr>
          <w:rFonts w:eastAsia="Arial" w:cs="Arial"/>
          <w:kern w:val="0"/>
          <w14:ligatures w14:val="none"/>
        </w:rPr>
        <w:t>for</w:t>
      </w:r>
      <w:r w:rsidRPr="009C0C89">
        <w:rPr>
          <w:rFonts w:eastAsia="Arial" w:cs="Arial"/>
          <w:spacing w:val="-1"/>
          <w:kern w:val="0"/>
          <w14:ligatures w14:val="none"/>
        </w:rPr>
        <w:t xml:space="preserve"> </w:t>
      </w:r>
      <w:r w:rsidRPr="009C0C89">
        <w:rPr>
          <w:rFonts w:eastAsia="Arial" w:cs="Arial"/>
          <w:kern w:val="0"/>
          <w14:ligatures w14:val="none"/>
        </w:rPr>
        <w:t>achieving</w:t>
      </w:r>
      <w:r w:rsidRPr="009C0C89">
        <w:rPr>
          <w:rFonts w:eastAsia="Arial" w:cs="Arial"/>
          <w:spacing w:val="-5"/>
          <w:kern w:val="0"/>
          <w14:ligatures w14:val="none"/>
        </w:rPr>
        <w:t xml:space="preserve"> </w:t>
      </w:r>
      <w:r w:rsidRPr="009C0C89">
        <w:rPr>
          <w:rFonts w:eastAsia="Arial" w:cs="Arial"/>
          <w:kern w:val="0"/>
          <w14:ligatures w14:val="none"/>
        </w:rPr>
        <w:t>the</w:t>
      </w:r>
      <w:r w:rsidRPr="009C0C89">
        <w:rPr>
          <w:rFonts w:eastAsia="Arial" w:cs="Arial"/>
          <w:spacing w:val="-3"/>
          <w:kern w:val="0"/>
          <w14:ligatures w14:val="none"/>
        </w:rPr>
        <w:t xml:space="preserve"> </w:t>
      </w:r>
      <w:r w:rsidRPr="009C0C89">
        <w:rPr>
          <w:rFonts w:eastAsia="Arial" w:cs="Arial"/>
          <w:kern w:val="0"/>
          <w14:ligatures w14:val="none"/>
        </w:rPr>
        <w:t>NRC’s</w:t>
      </w:r>
      <w:r w:rsidRPr="009C0C89">
        <w:rPr>
          <w:rFonts w:eastAsia="Arial" w:cs="Arial"/>
          <w:spacing w:val="-2"/>
          <w:kern w:val="0"/>
          <w14:ligatures w14:val="none"/>
        </w:rPr>
        <w:t xml:space="preserve"> </w:t>
      </w:r>
      <w:r w:rsidRPr="009C0C89">
        <w:rPr>
          <w:rFonts w:eastAsia="Arial" w:cs="Arial"/>
          <w:kern w:val="0"/>
          <w14:ligatures w14:val="none"/>
        </w:rPr>
        <w:t xml:space="preserve">regulatory </w:t>
      </w:r>
      <w:r w:rsidRPr="009C0C89">
        <w:rPr>
          <w:rFonts w:eastAsia="Arial" w:cs="Arial"/>
          <w:spacing w:val="-2"/>
          <w:kern w:val="0"/>
          <w14:ligatures w14:val="none"/>
        </w:rPr>
        <w:t>objectives.</w:t>
      </w:r>
    </w:p>
    <w:p w:rsidR="00335FBE" w:rsidRPr="009C0C89" w:rsidP="00335FBE" w14:paraId="573CCBAD" w14:textId="77777777">
      <w:pPr>
        <w:widowControl w:val="0"/>
        <w:autoSpaceDE w:val="0"/>
        <w:autoSpaceDN w:val="0"/>
        <w:spacing w:before="10" w:after="0" w:line="240" w:lineRule="auto"/>
        <w:rPr>
          <w:rFonts w:eastAsia="Arial" w:cs="Arial"/>
          <w:kern w:val="0"/>
          <w14:ligatures w14:val="none"/>
        </w:rPr>
      </w:pPr>
    </w:p>
    <w:p w:rsidR="00335FBE" w:rsidRPr="009C0C89" w:rsidP="00163B20" w14:paraId="525E8EC1" w14:textId="77777777">
      <w:pPr>
        <w:widowControl w:val="0"/>
        <w:numPr>
          <w:ilvl w:val="0"/>
          <w:numId w:val="46"/>
        </w:numPr>
        <w:tabs>
          <w:tab w:val="left" w:pos="878"/>
          <w:tab w:val="left" w:pos="880"/>
        </w:tabs>
        <w:autoSpaceDE w:val="0"/>
        <w:autoSpaceDN w:val="0"/>
        <w:spacing w:after="0" w:line="240" w:lineRule="auto"/>
        <w:ind w:right="1173"/>
        <w:rPr>
          <w:rFonts w:eastAsia="Arial" w:cs="Arial"/>
          <w:kern w:val="0"/>
          <w14:ligatures w14:val="none"/>
        </w:rPr>
      </w:pPr>
      <w:r w:rsidRPr="009C0C89">
        <w:rPr>
          <w:rFonts w:eastAsia="Arial" w:cs="Arial"/>
          <w:kern w:val="0"/>
          <w14:ligatures w14:val="none"/>
        </w:rPr>
        <w:t>Acquire</w:t>
      </w:r>
      <w:r w:rsidRPr="009C0C89">
        <w:rPr>
          <w:rFonts w:eastAsia="Arial" w:cs="Arial"/>
          <w:spacing w:val="-4"/>
          <w:kern w:val="0"/>
          <w14:ligatures w14:val="none"/>
        </w:rPr>
        <w:t xml:space="preserve"> </w:t>
      </w:r>
      <w:r w:rsidRPr="009C0C89">
        <w:rPr>
          <w:rFonts w:eastAsia="Arial" w:cs="Arial"/>
          <w:kern w:val="0"/>
          <w14:ligatures w14:val="none"/>
        </w:rPr>
        <w:t>a</w:t>
      </w:r>
      <w:r w:rsidRPr="009C0C89">
        <w:rPr>
          <w:rFonts w:eastAsia="Arial" w:cs="Arial"/>
          <w:spacing w:val="-6"/>
          <w:kern w:val="0"/>
          <w14:ligatures w14:val="none"/>
        </w:rPr>
        <w:t xml:space="preserve"> </w:t>
      </w:r>
      <w:r w:rsidRPr="009C0C89">
        <w:rPr>
          <w:rFonts w:eastAsia="Arial" w:cs="Arial"/>
          <w:kern w:val="0"/>
          <w14:ligatures w14:val="none"/>
        </w:rPr>
        <w:t>fundamental</w:t>
      </w:r>
      <w:r w:rsidRPr="009C0C89">
        <w:rPr>
          <w:rFonts w:eastAsia="Arial" w:cs="Arial"/>
          <w:spacing w:val="-4"/>
          <w:kern w:val="0"/>
          <w14:ligatures w14:val="none"/>
        </w:rPr>
        <w:t xml:space="preserve"> </w:t>
      </w:r>
      <w:r w:rsidRPr="009C0C89">
        <w:rPr>
          <w:rFonts w:eastAsia="Arial" w:cs="Arial"/>
          <w:kern w:val="0"/>
          <w14:ligatures w14:val="none"/>
        </w:rPr>
        <w:t>understanding</w:t>
      </w:r>
      <w:r w:rsidRPr="009C0C89">
        <w:rPr>
          <w:rFonts w:eastAsia="Arial" w:cs="Arial"/>
          <w:spacing w:val="-4"/>
          <w:kern w:val="0"/>
          <w14:ligatures w14:val="none"/>
        </w:rPr>
        <w:t xml:space="preserve"> </w:t>
      </w:r>
      <w:r w:rsidRPr="009C0C89">
        <w:rPr>
          <w:rFonts w:eastAsia="Arial" w:cs="Arial"/>
          <w:kern w:val="0"/>
          <w14:ligatures w14:val="none"/>
        </w:rPr>
        <w:t>of</w:t>
      </w:r>
      <w:r w:rsidRPr="009C0C89">
        <w:rPr>
          <w:rFonts w:eastAsia="Arial" w:cs="Arial"/>
          <w:spacing w:val="-4"/>
          <w:kern w:val="0"/>
          <w14:ligatures w14:val="none"/>
        </w:rPr>
        <w:t xml:space="preserve"> </w:t>
      </w:r>
      <w:r w:rsidRPr="009C0C89">
        <w:rPr>
          <w:rFonts w:eastAsia="Arial" w:cs="Arial"/>
          <w:kern w:val="0"/>
          <w14:ligatures w14:val="none"/>
        </w:rPr>
        <w:t>the</w:t>
      </w:r>
      <w:r w:rsidRPr="009C0C89">
        <w:rPr>
          <w:rFonts w:eastAsia="Arial" w:cs="Arial"/>
          <w:spacing w:val="-6"/>
          <w:kern w:val="0"/>
          <w14:ligatures w14:val="none"/>
        </w:rPr>
        <w:t xml:space="preserve"> </w:t>
      </w:r>
      <w:r w:rsidRPr="009C0C89">
        <w:rPr>
          <w:rFonts w:eastAsia="Arial" w:cs="Arial"/>
          <w:kern w:val="0"/>
          <w14:ligatures w14:val="none"/>
        </w:rPr>
        <w:t>NRC’s</w:t>
      </w:r>
      <w:r w:rsidRPr="009C0C89">
        <w:rPr>
          <w:rFonts w:eastAsia="Arial" w:cs="Arial"/>
          <w:spacing w:val="-3"/>
          <w:kern w:val="0"/>
          <w14:ligatures w14:val="none"/>
        </w:rPr>
        <w:t xml:space="preserve"> </w:t>
      </w:r>
      <w:r w:rsidRPr="009C0C89">
        <w:rPr>
          <w:rFonts w:eastAsia="Arial" w:cs="Arial"/>
          <w:kern w:val="0"/>
          <w14:ligatures w14:val="none"/>
        </w:rPr>
        <w:t>organizational</w:t>
      </w:r>
      <w:r w:rsidRPr="009C0C89">
        <w:rPr>
          <w:rFonts w:eastAsia="Arial" w:cs="Arial"/>
          <w:spacing w:val="-4"/>
          <w:kern w:val="0"/>
          <w14:ligatures w14:val="none"/>
        </w:rPr>
        <w:t xml:space="preserve"> </w:t>
      </w:r>
      <w:r w:rsidRPr="009C0C89">
        <w:rPr>
          <w:rFonts w:eastAsia="Arial" w:cs="Arial"/>
          <w:kern w:val="0"/>
          <w14:ligatures w14:val="none"/>
        </w:rPr>
        <w:t>structure,</w:t>
      </w:r>
      <w:r w:rsidRPr="009C0C89">
        <w:rPr>
          <w:rFonts w:eastAsia="Arial" w:cs="Arial"/>
          <w:spacing w:val="-5"/>
          <w:kern w:val="0"/>
          <w14:ligatures w14:val="none"/>
        </w:rPr>
        <w:t xml:space="preserve"> </w:t>
      </w:r>
      <w:r w:rsidRPr="009C0C89">
        <w:rPr>
          <w:rFonts w:eastAsia="Arial" w:cs="Arial"/>
          <w:kern w:val="0"/>
          <w14:ligatures w14:val="none"/>
        </w:rPr>
        <w:t>mission, goals, and objectives.</w:t>
      </w:r>
    </w:p>
    <w:p w:rsidR="00335FBE" w:rsidRPr="009C0C89" w:rsidP="00335FBE" w14:paraId="109752F7" w14:textId="77777777">
      <w:pPr>
        <w:widowControl w:val="0"/>
        <w:autoSpaceDE w:val="0"/>
        <w:autoSpaceDN w:val="0"/>
        <w:spacing w:before="2" w:after="0" w:line="240" w:lineRule="auto"/>
        <w:rPr>
          <w:rFonts w:eastAsia="Arial" w:cs="Arial"/>
          <w:kern w:val="0"/>
          <w14:ligatures w14:val="none"/>
        </w:rPr>
      </w:pPr>
    </w:p>
    <w:p w:rsidR="00335FBE" w:rsidRPr="009C0C89" w:rsidP="00163B20" w14:paraId="185680D6" w14:textId="77777777">
      <w:pPr>
        <w:widowControl w:val="0"/>
        <w:numPr>
          <w:ilvl w:val="0"/>
          <w:numId w:val="46"/>
        </w:numPr>
        <w:tabs>
          <w:tab w:val="left" w:pos="879"/>
        </w:tabs>
        <w:autoSpaceDE w:val="0"/>
        <w:autoSpaceDN w:val="0"/>
        <w:spacing w:after="0" w:line="240" w:lineRule="auto"/>
        <w:ind w:left="879" w:hanging="359"/>
        <w:rPr>
          <w:rFonts w:eastAsia="Arial" w:cs="Arial"/>
          <w:kern w:val="0"/>
          <w14:ligatures w14:val="none"/>
        </w:rPr>
      </w:pPr>
      <w:r w:rsidRPr="009C0C89">
        <w:rPr>
          <w:rFonts w:eastAsia="Arial" w:cs="Arial"/>
          <w:kern w:val="0"/>
          <w14:ligatures w14:val="none"/>
        </w:rPr>
        <w:t>Understand</w:t>
      </w:r>
      <w:r w:rsidRPr="009C0C89">
        <w:rPr>
          <w:rFonts w:eastAsia="Arial" w:cs="Arial"/>
          <w:spacing w:val="-7"/>
          <w:kern w:val="0"/>
          <w14:ligatures w14:val="none"/>
        </w:rPr>
        <w:t xml:space="preserve"> </w:t>
      </w:r>
      <w:r w:rsidRPr="009C0C89">
        <w:rPr>
          <w:rFonts w:eastAsia="Arial" w:cs="Arial"/>
          <w:kern w:val="0"/>
          <w14:ligatures w14:val="none"/>
        </w:rPr>
        <w:t>the</w:t>
      </w:r>
      <w:r w:rsidRPr="009C0C89">
        <w:rPr>
          <w:rFonts w:eastAsia="Arial" w:cs="Arial"/>
          <w:spacing w:val="-4"/>
          <w:kern w:val="0"/>
          <w14:ligatures w14:val="none"/>
        </w:rPr>
        <w:t xml:space="preserve"> </w:t>
      </w:r>
      <w:r w:rsidRPr="009C0C89">
        <w:rPr>
          <w:rFonts w:eastAsia="Arial" w:cs="Arial"/>
          <w:kern w:val="0"/>
          <w14:ligatures w14:val="none"/>
        </w:rPr>
        <w:t>basis</w:t>
      </w:r>
      <w:r w:rsidRPr="009C0C89">
        <w:rPr>
          <w:rFonts w:eastAsia="Arial" w:cs="Arial"/>
          <w:spacing w:val="-4"/>
          <w:kern w:val="0"/>
          <w14:ligatures w14:val="none"/>
        </w:rPr>
        <w:t xml:space="preserve"> </w:t>
      </w:r>
      <w:r w:rsidRPr="009C0C89">
        <w:rPr>
          <w:rFonts w:eastAsia="Arial" w:cs="Arial"/>
          <w:kern w:val="0"/>
          <w14:ligatures w14:val="none"/>
        </w:rPr>
        <w:t>for</w:t>
      </w:r>
      <w:r w:rsidRPr="009C0C89">
        <w:rPr>
          <w:rFonts w:eastAsia="Arial" w:cs="Arial"/>
          <w:spacing w:val="-3"/>
          <w:kern w:val="0"/>
          <w14:ligatures w14:val="none"/>
        </w:rPr>
        <w:t xml:space="preserve"> </w:t>
      </w:r>
      <w:r w:rsidRPr="009C0C89">
        <w:rPr>
          <w:rFonts w:eastAsia="Arial" w:cs="Arial"/>
          <w:kern w:val="0"/>
          <w14:ligatures w14:val="none"/>
        </w:rPr>
        <w:t>the</w:t>
      </w:r>
      <w:r w:rsidRPr="009C0C89">
        <w:rPr>
          <w:rFonts w:eastAsia="Arial" w:cs="Arial"/>
          <w:spacing w:val="-4"/>
          <w:kern w:val="0"/>
          <w14:ligatures w14:val="none"/>
        </w:rPr>
        <w:t xml:space="preserve"> </w:t>
      </w:r>
      <w:r w:rsidRPr="009C0C89">
        <w:rPr>
          <w:rFonts w:eastAsia="Arial" w:cs="Arial"/>
          <w:kern w:val="0"/>
          <w14:ligatures w14:val="none"/>
        </w:rPr>
        <w:t>authority</w:t>
      </w:r>
      <w:r w:rsidRPr="009C0C89">
        <w:rPr>
          <w:rFonts w:eastAsia="Arial" w:cs="Arial"/>
          <w:spacing w:val="-4"/>
          <w:kern w:val="0"/>
          <w14:ligatures w14:val="none"/>
        </w:rPr>
        <w:t xml:space="preserve"> </w:t>
      </w:r>
      <w:r w:rsidRPr="009C0C89">
        <w:rPr>
          <w:rFonts w:eastAsia="Arial" w:cs="Arial"/>
          <w:kern w:val="0"/>
          <w14:ligatures w14:val="none"/>
        </w:rPr>
        <w:t>of</w:t>
      </w:r>
      <w:r w:rsidRPr="009C0C89">
        <w:rPr>
          <w:rFonts w:eastAsia="Arial" w:cs="Arial"/>
          <w:spacing w:val="-2"/>
          <w:kern w:val="0"/>
          <w14:ligatures w14:val="none"/>
        </w:rPr>
        <w:t xml:space="preserve"> </w:t>
      </w:r>
      <w:r w:rsidRPr="009C0C89">
        <w:rPr>
          <w:rFonts w:eastAsia="Arial" w:cs="Arial"/>
          <w:kern w:val="0"/>
          <w14:ligatures w14:val="none"/>
        </w:rPr>
        <w:t>the</w:t>
      </w:r>
      <w:r w:rsidRPr="009C0C89">
        <w:rPr>
          <w:rFonts w:eastAsia="Arial" w:cs="Arial"/>
          <w:spacing w:val="-4"/>
          <w:kern w:val="0"/>
          <w14:ligatures w14:val="none"/>
        </w:rPr>
        <w:t xml:space="preserve"> </w:t>
      </w:r>
      <w:r w:rsidRPr="009C0C89">
        <w:rPr>
          <w:rFonts w:eastAsia="Arial" w:cs="Arial"/>
          <w:spacing w:val="-2"/>
          <w:kern w:val="0"/>
          <w14:ligatures w14:val="none"/>
        </w:rPr>
        <w:t>agency.</w:t>
      </w:r>
    </w:p>
    <w:p w:rsidR="00335FBE" w:rsidRPr="009C0C89" w:rsidP="00335FBE" w14:paraId="49994092" w14:textId="77777777">
      <w:pPr>
        <w:widowControl w:val="0"/>
        <w:autoSpaceDE w:val="0"/>
        <w:autoSpaceDN w:val="0"/>
        <w:spacing w:before="9" w:after="0" w:line="240" w:lineRule="auto"/>
        <w:rPr>
          <w:rFonts w:eastAsia="Arial" w:cs="Arial"/>
          <w:kern w:val="0"/>
          <w14:ligatures w14:val="none"/>
        </w:rPr>
      </w:pPr>
    </w:p>
    <w:p w:rsidR="00335FBE" w:rsidRPr="009C0C89" w:rsidP="00163B20" w14:paraId="174F0F09" w14:textId="77777777">
      <w:pPr>
        <w:widowControl w:val="0"/>
        <w:numPr>
          <w:ilvl w:val="0"/>
          <w:numId w:val="46"/>
        </w:numPr>
        <w:tabs>
          <w:tab w:val="left" w:pos="878"/>
        </w:tabs>
        <w:autoSpaceDE w:val="0"/>
        <w:autoSpaceDN w:val="0"/>
        <w:spacing w:before="1" w:after="0" w:line="240" w:lineRule="auto"/>
        <w:ind w:left="878" w:hanging="358"/>
        <w:rPr>
          <w:rFonts w:eastAsia="Arial" w:cs="Arial"/>
          <w:kern w:val="0"/>
          <w14:ligatures w14:val="none"/>
        </w:rPr>
      </w:pPr>
      <w:r w:rsidRPr="009C0C89">
        <w:rPr>
          <w:rFonts w:eastAsia="Arial" w:cs="Arial"/>
          <w:kern w:val="0"/>
          <w14:ligatures w14:val="none"/>
        </w:rPr>
        <w:t>Understand</w:t>
      </w:r>
      <w:r w:rsidRPr="009C0C89">
        <w:rPr>
          <w:rFonts w:eastAsia="Arial" w:cs="Arial"/>
          <w:spacing w:val="-9"/>
          <w:kern w:val="0"/>
          <w14:ligatures w14:val="none"/>
        </w:rPr>
        <w:t xml:space="preserve"> </w:t>
      </w:r>
      <w:r w:rsidRPr="009C0C89">
        <w:rPr>
          <w:rFonts w:eastAsia="Arial" w:cs="Arial"/>
          <w:kern w:val="0"/>
          <w14:ligatures w14:val="none"/>
        </w:rPr>
        <w:t>the</w:t>
      </w:r>
      <w:r w:rsidRPr="009C0C89">
        <w:rPr>
          <w:rFonts w:eastAsia="Arial" w:cs="Arial"/>
          <w:spacing w:val="-7"/>
          <w:kern w:val="0"/>
          <w14:ligatures w14:val="none"/>
        </w:rPr>
        <w:t xml:space="preserve"> </w:t>
      </w:r>
      <w:r w:rsidRPr="009C0C89">
        <w:rPr>
          <w:rFonts w:eastAsia="Arial" w:cs="Arial"/>
          <w:kern w:val="0"/>
          <w14:ligatures w14:val="none"/>
        </w:rPr>
        <w:t>processes</w:t>
      </w:r>
      <w:r w:rsidRPr="009C0C89">
        <w:rPr>
          <w:rFonts w:eastAsia="Arial" w:cs="Arial"/>
          <w:spacing w:val="-4"/>
          <w:kern w:val="0"/>
          <w14:ligatures w14:val="none"/>
        </w:rPr>
        <w:t xml:space="preserve"> </w:t>
      </w:r>
      <w:r w:rsidRPr="009C0C89">
        <w:rPr>
          <w:rFonts w:eastAsia="Arial" w:cs="Arial"/>
          <w:kern w:val="0"/>
          <w14:ligatures w14:val="none"/>
        </w:rPr>
        <w:t>established</w:t>
      </w:r>
      <w:r w:rsidRPr="009C0C89">
        <w:rPr>
          <w:rFonts w:eastAsia="Arial" w:cs="Arial"/>
          <w:spacing w:val="-7"/>
          <w:kern w:val="0"/>
          <w14:ligatures w14:val="none"/>
        </w:rPr>
        <w:t xml:space="preserve"> </w:t>
      </w:r>
      <w:r w:rsidRPr="009C0C89">
        <w:rPr>
          <w:rFonts w:eastAsia="Arial" w:cs="Arial"/>
          <w:kern w:val="0"/>
          <w14:ligatures w14:val="none"/>
        </w:rPr>
        <w:t>to</w:t>
      </w:r>
      <w:r w:rsidRPr="009C0C89">
        <w:rPr>
          <w:rFonts w:eastAsia="Arial" w:cs="Arial"/>
          <w:spacing w:val="-7"/>
          <w:kern w:val="0"/>
          <w14:ligatures w14:val="none"/>
        </w:rPr>
        <w:t xml:space="preserve"> </w:t>
      </w:r>
      <w:r w:rsidRPr="009C0C89">
        <w:rPr>
          <w:rFonts w:eastAsia="Arial" w:cs="Arial"/>
          <w:kern w:val="0"/>
          <w14:ligatures w14:val="none"/>
        </w:rPr>
        <w:t>achieve</w:t>
      </w:r>
      <w:r w:rsidRPr="009C0C89">
        <w:rPr>
          <w:rFonts w:eastAsia="Arial" w:cs="Arial"/>
          <w:spacing w:val="-5"/>
          <w:kern w:val="0"/>
          <w14:ligatures w14:val="none"/>
        </w:rPr>
        <w:t xml:space="preserve"> </w:t>
      </w:r>
      <w:r w:rsidRPr="009C0C89">
        <w:rPr>
          <w:rFonts w:eastAsia="Arial" w:cs="Arial"/>
          <w:kern w:val="0"/>
          <w14:ligatures w14:val="none"/>
        </w:rPr>
        <w:t>the</w:t>
      </w:r>
      <w:r w:rsidRPr="009C0C89">
        <w:rPr>
          <w:rFonts w:eastAsia="Arial" w:cs="Arial"/>
          <w:spacing w:val="-7"/>
          <w:kern w:val="0"/>
          <w14:ligatures w14:val="none"/>
        </w:rPr>
        <w:t xml:space="preserve"> </w:t>
      </w:r>
      <w:r w:rsidRPr="009C0C89">
        <w:rPr>
          <w:rFonts w:eastAsia="Arial" w:cs="Arial"/>
          <w:kern w:val="0"/>
          <w14:ligatures w14:val="none"/>
        </w:rPr>
        <w:t>regulatory</w:t>
      </w:r>
      <w:r w:rsidRPr="009C0C89">
        <w:rPr>
          <w:rFonts w:eastAsia="Arial" w:cs="Arial"/>
          <w:spacing w:val="-6"/>
          <w:kern w:val="0"/>
          <w14:ligatures w14:val="none"/>
        </w:rPr>
        <w:t xml:space="preserve"> </w:t>
      </w:r>
      <w:r w:rsidRPr="009C0C89">
        <w:rPr>
          <w:rFonts w:eastAsia="Arial" w:cs="Arial"/>
          <w:spacing w:val="-2"/>
          <w:kern w:val="0"/>
          <w14:ligatures w14:val="none"/>
        </w:rPr>
        <w:t>objectives.</w:t>
      </w:r>
    </w:p>
    <w:p w:rsidR="00335FBE" w:rsidRPr="009C0C89" w:rsidP="00335FBE" w14:paraId="4F00989F" w14:textId="77777777">
      <w:pPr>
        <w:widowControl w:val="0"/>
        <w:autoSpaceDE w:val="0"/>
        <w:autoSpaceDN w:val="0"/>
        <w:spacing w:before="11" w:after="0" w:line="240" w:lineRule="auto"/>
        <w:rPr>
          <w:rFonts w:eastAsia="Arial" w:cs="Arial"/>
          <w:kern w:val="0"/>
          <w14:ligatures w14:val="none"/>
        </w:rPr>
      </w:pPr>
    </w:p>
    <w:p w:rsidR="00335FBE" w:rsidRPr="009C0C89" w:rsidP="00163B20" w14:paraId="64EBE91F" w14:textId="12BBB58D">
      <w:pPr>
        <w:widowControl w:val="0"/>
        <w:numPr>
          <w:ilvl w:val="0"/>
          <w:numId w:val="46"/>
        </w:numPr>
        <w:tabs>
          <w:tab w:val="left" w:pos="880"/>
        </w:tabs>
        <w:autoSpaceDE w:val="0"/>
        <w:autoSpaceDN w:val="0"/>
        <w:spacing w:after="0" w:line="240" w:lineRule="auto"/>
        <w:ind w:right="928"/>
        <w:rPr>
          <w:rFonts w:eastAsia="Arial" w:cs="Arial"/>
          <w:kern w:val="0"/>
          <w14:ligatures w14:val="none"/>
        </w:rPr>
      </w:pPr>
      <w:r w:rsidRPr="004901DA">
        <w:rPr>
          <w:rFonts w:eastAsia="Arial" w:cs="Arial"/>
          <w:kern w:val="0"/>
          <w14:ligatures w14:val="none"/>
        </w:rPr>
        <w:t>Understand the technology and apply concepts in various technical areas to allow the NRC to carry out its overall responsibilities</w:t>
      </w:r>
      <w:r w:rsidRPr="009C0C89">
        <w:rPr>
          <w:rFonts w:eastAsia="Arial" w:cs="Arial"/>
          <w:kern w:val="0"/>
          <w14:ligatures w14:val="none"/>
        </w:rPr>
        <w:t>.</w:t>
      </w:r>
    </w:p>
    <w:p w:rsidR="00335FBE" w:rsidRPr="009C0C89" w:rsidP="00335FBE" w14:paraId="495B308A" w14:textId="77777777">
      <w:pPr>
        <w:widowControl w:val="0"/>
        <w:autoSpaceDE w:val="0"/>
        <w:autoSpaceDN w:val="0"/>
        <w:spacing w:before="1" w:after="0" w:line="240" w:lineRule="auto"/>
        <w:rPr>
          <w:rFonts w:eastAsia="Arial" w:cs="Arial"/>
          <w:kern w:val="0"/>
          <w14:ligatures w14:val="none"/>
        </w:rPr>
      </w:pPr>
    </w:p>
    <w:p w:rsidR="00335FBE" w:rsidRPr="00493010" w:rsidP="00163B20" w14:paraId="2B19C124" w14:textId="15601B9A">
      <w:pPr>
        <w:widowControl w:val="0"/>
        <w:numPr>
          <w:ilvl w:val="0"/>
          <w:numId w:val="46"/>
        </w:numPr>
        <w:tabs>
          <w:tab w:val="left" w:pos="877"/>
          <w:tab w:val="left" w:pos="879"/>
        </w:tabs>
        <w:autoSpaceDE w:val="0"/>
        <w:autoSpaceDN w:val="0"/>
        <w:spacing w:after="0" w:line="240" w:lineRule="auto"/>
        <w:ind w:left="879" w:right="1455"/>
        <w:rPr>
          <w:rFonts w:eastAsia="Arial" w:cs="Arial"/>
          <w:kern w:val="0"/>
          <w14:ligatures w14:val="none"/>
        </w:rPr>
      </w:pPr>
      <w:r w:rsidRPr="009C0C89">
        <w:rPr>
          <w:rFonts w:eastAsia="Arial" w:cs="Arial"/>
          <w:kern w:val="0"/>
          <w14:ligatures w14:val="none"/>
        </w:rPr>
        <w:t>Have the personal and interpersonal skills to independently carry out assigned regulatory</w:t>
      </w:r>
      <w:r w:rsidRPr="009C0C89">
        <w:rPr>
          <w:rFonts w:eastAsia="Arial" w:cs="Arial"/>
          <w:spacing w:val="-5"/>
          <w:kern w:val="0"/>
          <w14:ligatures w14:val="none"/>
        </w:rPr>
        <w:t xml:space="preserve"> </w:t>
      </w:r>
      <w:r w:rsidRPr="009C0C89">
        <w:rPr>
          <w:rFonts w:eastAsia="Arial" w:cs="Arial"/>
          <w:kern w:val="0"/>
          <w14:ligatures w14:val="none"/>
        </w:rPr>
        <w:t>activities,</w:t>
      </w:r>
      <w:r w:rsidRPr="009C0C89">
        <w:rPr>
          <w:rFonts w:eastAsia="Arial" w:cs="Arial"/>
          <w:spacing w:val="40"/>
          <w:kern w:val="0"/>
          <w14:ligatures w14:val="none"/>
        </w:rPr>
        <w:t xml:space="preserve"> </w:t>
      </w:r>
      <w:r w:rsidRPr="009C0C89">
        <w:rPr>
          <w:rFonts w:eastAsia="Arial" w:cs="Arial"/>
          <w:kern w:val="0"/>
          <w14:ligatures w14:val="none"/>
        </w:rPr>
        <w:t>either</w:t>
      </w:r>
      <w:r w:rsidRPr="009C0C89">
        <w:rPr>
          <w:rFonts w:eastAsia="Arial" w:cs="Arial"/>
          <w:spacing w:val="-1"/>
          <w:kern w:val="0"/>
          <w14:ligatures w14:val="none"/>
        </w:rPr>
        <w:t xml:space="preserve"> </w:t>
      </w:r>
      <w:r w:rsidRPr="009C0C89">
        <w:rPr>
          <w:rFonts w:eastAsia="Arial" w:cs="Arial"/>
          <w:kern w:val="0"/>
          <w14:ligatures w14:val="none"/>
        </w:rPr>
        <w:t>individually or</w:t>
      </w:r>
      <w:r w:rsidRPr="009C0C89">
        <w:rPr>
          <w:rFonts w:eastAsia="Arial" w:cs="Arial"/>
          <w:spacing w:val="-1"/>
          <w:kern w:val="0"/>
          <w14:ligatures w14:val="none"/>
        </w:rPr>
        <w:t xml:space="preserve"> </w:t>
      </w:r>
      <w:r w:rsidRPr="009C0C89">
        <w:rPr>
          <w:rFonts w:eastAsia="Arial" w:cs="Arial"/>
          <w:kern w:val="0"/>
          <w14:ligatures w14:val="none"/>
        </w:rPr>
        <w:t>as</w:t>
      </w:r>
      <w:r w:rsidRPr="009C0C89">
        <w:rPr>
          <w:rFonts w:eastAsia="Arial" w:cs="Arial"/>
          <w:spacing w:val="-2"/>
          <w:kern w:val="0"/>
          <w14:ligatures w14:val="none"/>
        </w:rPr>
        <w:t xml:space="preserve"> </w:t>
      </w:r>
      <w:r w:rsidRPr="009C0C89">
        <w:rPr>
          <w:rFonts w:eastAsia="Arial" w:cs="Arial"/>
          <w:kern w:val="0"/>
          <w14:ligatures w14:val="none"/>
        </w:rPr>
        <w:t>a</w:t>
      </w:r>
      <w:r w:rsidRPr="009C0C89">
        <w:rPr>
          <w:rFonts w:eastAsia="Arial" w:cs="Arial"/>
          <w:spacing w:val="-7"/>
          <w:kern w:val="0"/>
          <w14:ligatures w14:val="none"/>
        </w:rPr>
        <w:t xml:space="preserve"> </w:t>
      </w:r>
      <w:r w:rsidRPr="009C0C89">
        <w:rPr>
          <w:rFonts w:eastAsia="Arial" w:cs="Arial"/>
          <w:kern w:val="0"/>
          <w14:ligatures w14:val="none"/>
        </w:rPr>
        <w:t>member</w:t>
      </w:r>
      <w:r w:rsidRPr="009C0C89">
        <w:rPr>
          <w:rFonts w:eastAsia="Arial" w:cs="Arial"/>
          <w:spacing w:val="-1"/>
          <w:kern w:val="0"/>
          <w14:ligatures w14:val="none"/>
        </w:rPr>
        <w:t xml:space="preserve"> </w:t>
      </w:r>
      <w:r w:rsidRPr="009C0C89">
        <w:rPr>
          <w:rFonts w:eastAsia="Arial" w:cs="Arial"/>
          <w:kern w:val="0"/>
          <w14:ligatures w14:val="none"/>
        </w:rPr>
        <w:t>of</w:t>
      </w:r>
      <w:r w:rsidRPr="009C0C89">
        <w:rPr>
          <w:rFonts w:eastAsia="Arial" w:cs="Arial"/>
          <w:spacing w:val="-1"/>
          <w:kern w:val="0"/>
          <w14:ligatures w14:val="none"/>
        </w:rPr>
        <w:t xml:space="preserve"> </w:t>
      </w:r>
      <w:r w:rsidRPr="009C0C89">
        <w:rPr>
          <w:rFonts w:eastAsia="Arial" w:cs="Arial"/>
          <w:kern w:val="0"/>
          <w14:ligatures w14:val="none"/>
        </w:rPr>
        <w:t>a</w:t>
      </w:r>
      <w:r w:rsidRPr="009C0C89">
        <w:rPr>
          <w:rFonts w:eastAsia="Arial" w:cs="Arial"/>
          <w:spacing w:val="-5"/>
          <w:kern w:val="0"/>
          <w14:ligatures w14:val="none"/>
        </w:rPr>
        <w:t xml:space="preserve"> </w:t>
      </w:r>
      <w:r w:rsidRPr="009C0C89">
        <w:rPr>
          <w:rFonts w:eastAsia="Arial" w:cs="Arial"/>
          <w:kern w:val="0"/>
          <w14:ligatures w14:val="none"/>
        </w:rPr>
        <w:t>team.</w:t>
      </w:r>
    </w:p>
    <w:p w:rsidR="00335FBE" w:rsidRPr="00C25F7B" w:rsidP="002B25C3" w14:paraId="161341C5" w14:textId="1961702D">
      <w:pPr>
        <w:pStyle w:val="Heading1"/>
        <w:rPr>
          <w:rFonts w:ascii="Arial" w:eastAsia="Arial" w:hAnsi="Arial" w:cs="Arial"/>
          <w:color w:val="auto"/>
          <w:sz w:val="22"/>
          <w:szCs w:val="22"/>
        </w:rPr>
      </w:pPr>
      <w:bookmarkStart w:id="1" w:name="Program_Organization."/>
      <w:bookmarkStart w:id="2" w:name="_bookmark1"/>
      <w:bookmarkStart w:id="3" w:name="_Toc202778609"/>
      <w:bookmarkEnd w:id="1"/>
      <w:bookmarkEnd w:id="2"/>
      <w:r w:rsidRPr="00C25F7B">
        <w:rPr>
          <w:rFonts w:ascii="Arial" w:eastAsia="Arial" w:hAnsi="Arial" w:cs="Arial"/>
          <w:color w:val="auto"/>
          <w:sz w:val="22"/>
          <w:szCs w:val="22"/>
        </w:rPr>
        <w:t>PROGRAM</w:t>
      </w:r>
      <w:r w:rsidRPr="00C25F7B">
        <w:rPr>
          <w:rFonts w:ascii="Arial" w:eastAsia="Arial" w:hAnsi="Arial" w:cs="Arial"/>
          <w:color w:val="auto"/>
          <w:spacing w:val="-7"/>
          <w:sz w:val="22"/>
          <w:szCs w:val="22"/>
        </w:rPr>
        <w:t xml:space="preserve"> </w:t>
      </w:r>
      <w:r w:rsidRPr="00C25F7B">
        <w:rPr>
          <w:rFonts w:ascii="Arial" w:eastAsia="Arial" w:hAnsi="Arial" w:cs="Arial"/>
          <w:color w:val="auto"/>
          <w:sz w:val="22"/>
          <w:szCs w:val="22"/>
        </w:rPr>
        <w:t>ORGANIZATION</w:t>
      </w:r>
      <w:bookmarkEnd w:id="3"/>
    </w:p>
    <w:p w:rsidR="00335FBE" w:rsidRPr="009C0C89" w:rsidP="00335FBE" w14:paraId="7BCEE52D" w14:textId="77777777">
      <w:pPr>
        <w:widowControl w:val="0"/>
        <w:autoSpaceDE w:val="0"/>
        <w:autoSpaceDN w:val="0"/>
        <w:spacing w:before="10" w:after="0" w:line="240" w:lineRule="auto"/>
        <w:rPr>
          <w:rFonts w:eastAsia="Arial" w:cs="Arial"/>
          <w:kern w:val="0"/>
          <w14:ligatures w14:val="none"/>
        </w:rPr>
      </w:pPr>
    </w:p>
    <w:p w:rsidR="00335FBE" w:rsidRPr="009C0C89" w:rsidP="00664F1D" w14:paraId="4B3ADB8B" w14:textId="2B3A953C">
      <w:pPr>
        <w:pStyle w:val="NRCINSPECTIONMANUAL"/>
      </w:pPr>
      <w:r w:rsidRPr="009C0C89">
        <w:t>The</w:t>
      </w:r>
      <w:r w:rsidRPr="009C0C89">
        <w:rPr>
          <w:spacing w:val="-3"/>
        </w:rPr>
        <w:t xml:space="preserve"> </w:t>
      </w:r>
      <w:r w:rsidRPr="009C0C89">
        <w:t>qualification</w:t>
      </w:r>
      <w:r w:rsidRPr="009C0C89">
        <w:rPr>
          <w:spacing w:val="-3"/>
        </w:rPr>
        <w:t xml:space="preserve"> </w:t>
      </w:r>
      <w:r w:rsidRPr="009C0C89">
        <w:t>process</w:t>
      </w:r>
      <w:r w:rsidRPr="009C0C89">
        <w:rPr>
          <w:spacing w:val="-2"/>
        </w:rPr>
        <w:t xml:space="preserve"> </w:t>
      </w:r>
      <w:r w:rsidRPr="009C0C89">
        <w:t>develops</w:t>
      </w:r>
      <w:r w:rsidRPr="009C0C89">
        <w:rPr>
          <w:spacing w:val="-5"/>
        </w:rPr>
        <w:t xml:space="preserve"> </w:t>
      </w:r>
      <w:r w:rsidRPr="009C0C89">
        <w:t>your</w:t>
      </w:r>
      <w:r w:rsidRPr="009C0C89">
        <w:rPr>
          <w:spacing w:val="-5"/>
        </w:rPr>
        <w:t xml:space="preserve"> </w:t>
      </w:r>
      <w:r w:rsidRPr="009C0C89">
        <w:t>awareness</w:t>
      </w:r>
      <w:r w:rsidRPr="009C0C89">
        <w:rPr>
          <w:spacing w:val="-2"/>
        </w:rPr>
        <w:t xml:space="preserve"> </w:t>
      </w:r>
      <w:r w:rsidRPr="009C0C89">
        <w:t>of</w:t>
      </w:r>
      <w:r w:rsidRPr="009C0C89">
        <w:rPr>
          <w:spacing w:val="-4"/>
        </w:rPr>
        <w:t xml:space="preserve"> </w:t>
      </w:r>
      <w:r w:rsidRPr="009C0C89">
        <w:t>the</w:t>
      </w:r>
      <w:r w:rsidRPr="009C0C89">
        <w:rPr>
          <w:spacing w:val="-5"/>
        </w:rPr>
        <w:t xml:space="preserve"> </w:t>
      </w:r>
      <w:r w:rsidRPr="009C0C89">
        <w:t>role</w:t>
      </w:r>
      <w:r w:rsidRPr="009C0C89">
        <w:rPr>
          <w:spacing w:val="-3"/>
        </w:rPr>
        <w:t xml:space="preserve"> </w:t>
      </w:r>
      <w:r w:rsidRPr="009C0C89">
        <w:t>of</w:t>
      </w:r>
      <w:r w:rsidRPr="009C0C89">
        <w:rPr>
          <w:spacing w:val="-4"/>
        </w:rPr>
        <w:t xml:space="preserve"> </w:t>
      </w:r>
      <w:r w:rsidRPr="009C0C89">
        <w:t>the</w:t>
      </w:r>
      <w:r w:rsidRPr="009C0C89">
        <w:rPr>
          <w:spacing w:val="-3"/>
        </w:rPr>
        <w:t xml:space="preserve"> </w:t>
      </w:r>
      <w:r w:rsidRPr="009C0C89">
        <w:t>agency,</w:t>
      </w:r>
      <w:r w:rsidRPr="009C0C89">
        <w:rPr>
          <w:spacing w:val="-3"/>
        </w:rPr>
        <w:t xml:space="preserve"> </w:t>
      </w:r>
      <w:r w:rsidRPr="009C0C89">
        <w:t>your</w:t>
      </w:r>
      <w:r w:rsidRPr="009C0C89">
        <w:rPr>
          <w:spacing w:val="-4"/>
        </w:rPr>
        <w:t xml:space="preserve"> </w:t>
      </w:r>
      <w:r w:rsidRPr="009C0C89">
        <w:t>role and skill as a reviewer/inspector, and your technical expertise for conducting health and safety and security inspections.</w:t>
      </w:r>
      <w:r w:rsidRPr="009C0C89">
        <w:rPr>
          <w:spacing w:val="40"/>
        </w:rPr>
        <w:t xml:space="preserve"> </w:t>
      </w:r>
      <w:r w:rsidRPr="009C0C89">
        <w:t xml:space="preserve">The Basic-Level activities are designed to help you develop awareness of the agency’s role and the </w:t>
      </w:r>
      <w:r w:rsidR="00564A3A">
        <w:t>staff member’s</w:t>
      </w:r>
      <w:r w:rsidRPr="009C0C89">
        <w:t xml:space="preserve"> role.</w:t>
      </w:r>
      <w:r w:rsidRPr="009C0C89">
        <w:rPr>
          <w:spacing w:val="40"/>
        </w:rPr>
        <w:t xml:space="preserve"> </w:t>
      </w:r>
      <w:r w:rsidRPr="009C0C89">
        <w:t>Successfully completing the Basic-Level work will provide you with a context for meaningful learning during onsite work and a foundation for in-depth learning at the Technical Proficiency Level.</w:t>
      </w:r>
      <w:r w:rsidRPr="009C0C89">
        <w:rPr>
          <w:spacing w:val="40"/>
        </w:rPr>
        <w:t xml:space="preserve"> </w:t>
      </w:r>
      <w:r w:rsidRPr="009C0C89">
        <w:t>After successfully completing the Basic-Level activities, you will be eligible to receive Basic Certification.</w:t>
      </w:r>
      <w:r w:rsidR="004F4A87">
        <w:rPr>
          <w:spacing w:val="80"/>
        </w:rPr>
        <w:t xml:space="preserve"> </w:t>
      </w:r>
      <w:r w:rsidRPr="009C0C89">
        <w:t>With a Basic Certification, you may be assigned to perform limited</w:t>
      </w:r>
      <w:r w:rsidRPr="009C0C89">
        <w:rPr>
          <w:spacing w:val="40"/>
        </w:rPr>
        <w:t xml:space="preserve"> </w:t>
      </w:r>
      <w:r w:rsidRPr="009C0C89">
        <w:t>scope activities under an appropriate degree of detailed supervision where you can apply the skill sets that you have recently acquired.</w:t>
      </w:r>
      <w:r w:rsidRPr="009C0C89">
        <w:rPr>
          <w:spacing w:val="40"/>
        </w:rPr>
        <w:t xml:space="preserve"> </w:t>
      </w:r>
      <w:r w:rsidRPr="009C0C89">
        <w:t>The scope of your assigned activities will be controlled by your immediate supervisor.</w:t>
      </w:r>
      <w:r w:rsidRPr="009C0C89">
        <w:rPr>
          <w:spacing w:val="40"/>
        </w:rPr>
        <w:t xml:space="preserve"> </w:t>
      </w:r>
      <w:r w:rsidRPr="009C0C89">
        <w:t>You may be asked to conduct activities but will not be expected to independently reach conclusions, describe official agency positions on evolving issues, or act as an official agency spokesperson.</w:t>
      </w:r>
    </w:p>
    <w:p w:rsidR="00335FBE" w:rsidRPr="009C0C89" w:rsidP="00335FBE" w14:paraId="2C05486D" w14:textId="77777777">
      <w:pPr>
        <w:widowControl w:val="0"/>
        <w:autoSpaceDE w:val="0"/>
        <w:autoSpaceDN w:val="0"/>
        <w:spacing w:before="93" w:after="0" w:line="240" w:lineRule="auto"/>
        <w:ind w:left="159" w:right="793"/>
        <w:rPr>
          <w:rFonts w:eastAsia="Arial" w:cs="Arial"/>
          <w:kern w:val="0"/>
          <w:highlight w:val="yellow"/>
          <w14:ligatures w14:val="none"/>
        </w:rPr>
      </w:pPr>
    </w:p>
    <w:p w:rsidR="0075519C" w:rsidRPr="00944F55" w:rsidP="00944F55" w14:paraId="4A777001" w14:textId="23CF9171">
      <w:pPr>
        <w:rPr>
          <w:i/>
        </w:rPr>
      </w:pPr>
      <w:r w:rsidRPr="009C0C89">
        <w:t>The</w:t>
      </w:r>
      <w:r w:rsidRPr="009C0C89">
        <w:rPr>
          <w:spacing w:val="-2"/>
        </w:rPr>
        <w:t xml:space="preserve"> </w:t>
      </w:r>
      <w:r w:rsidRPr="009C0C89">
        <w:t>final</w:t>
      </w:r>
      <w:r w:rsidRPr="009C0C89">
        <w:rPr>
          <w:spacing w:val="-2"/>
        </w:rPr>
        <w:t xml:space="preserve"> </w:t>
      </w:r>
      <w:r w:rsidRPr="009C0C89">
        <w:t>activity</w:t>
      </w:r>
      <w:r w:rsidRPr="009C0C89">
        <w:rPr>
          <w:spacing w:val="-1"/>
        </w:rPr>
        <w:t xml:space="preserve"> </w:t>
      </w:r>
      <w:r w:rsidRPr="009C0C89">
        <w:t>in</w:t>
      </w:r>
      <w:r w:rsidRPr="009C0C89">
        <w:rPr>
          <w:spacing w:val="-4"/>
        </w:rPr>
        <w:t xml:space="preserve"> </w:t>
      </w:r>
      <w:r w:rsidRPr="009C0C89">
        <w:t>the</w:t>
      </w:r>
      <w:r w:rsidRPr="009C0C89">
        <w:rPr>
          <w:spacing w:val="-4"/>
        </w:rPr>
        <w:t xml:space="preserve"> </w:t>
      </w:r>
      <w:r w:rsidRPr="009C0C89">
        <w:t>qualification</w:t>
      </w:r>
      <w:r w:rsidRPr="009C0C89">
        <w:rPr>
          <w:spacing w:val="-2"/>
        </w:rPr>
        <w:t xml:space="preserve"> </w:t>
      </w:r>
      <w:r w:rsidRPr="009C0C89">
        <w:t>process</w:t>
      </w:r>
      <w:r w:rsidRPr="009C0C89">
        <w:rPr>
          <w:spacing w:val="-4"/>
        </w:rPr>
        <w:t xml:space="preserve"> </w:t>
      </w:r>
      <w:r w:rsidRPr="009C0C89">
        <w:t>is</w:t>
      </w:r>
      <w:r w:rsidRPr="009C0C89">
        <w:rPr>
          <w:spacing w:val="-4"/>
        </w:rPr>
        <w:t xml:space="preserve"> </w:t>
      </w:r>
      <w:r w:rsidRPr="009C0C89">
        <w:t>to</w:t>
      </w:r>
      <w:r w:rsidRPr="009C0C89">
        <w:rPr>
          <w:spacing w:val="-4"/>
        </w:rPr>
        <w:t xml:space="preserve"> </w:t>
      </w:r>
      <w:r w:rsidRPr="009C0C89">
        <w:t>appear before</w:t>
      </w:r>
      <w:r w:rsidRPr="009C0C89">
        <w:rPr>
          <w:spacing w:val="-4"/>
        </w:rPr>
        <w:t xml:space="preserve"> </w:t>
      </w:r>
      <w:r w:rsidRPr="009C0C89">
        <w:t>a</w:t>
      </w:r>
      <w:r w:rsidRPr="009C0C89">
        <w:rPr>
          <w:spacing w:val="-2"/>
        </w:rPr>
        <w:t xml:space="preserve"> </w:t>
      </w:r>
      <w:r w:rsidRPr="009C0C89">
        <w:t>qualification</w:t>
      </w:r>
      <w:r w:rsidRPr="009C0C89">
        <w:rPr>
          <w:spacing w:val="-2"/>
        </w:rPr>
        <w:t xml:space="preserve"> </w:t>
      </w:r>
      <w:r w:rsidRPr="009C0C89">
        <w:t>board.</w:t>
      </w:r>
      <w:r w:rsidRPr="009C0C89">
        <w:rPr>
          <w:spacing w:val="40"/>
        </w:rPr>
        <w:t xml:space="preserve"> </w:t>
      </w:r>
      <w:r w:rsidRPr="009C0C89">
        <w:t xml:space="preserve">Inspection Manual Chapter (IMC) </w:t>
      </w:r>
      <w:r w:rsidRPr="003245F7">
        <w:t>1248, Section 08, “Qualification Board,”</w:t>
      </w:r>
      <w:r w:rsidRPr="009C0C89">
        <w:t xml:space="preserve"> provides guidance for </w:t>
      </w:r>
      <w:r w:rsidR="00425D5F">
        <w:t>b</w:t>
      </w:r>
      <w:r w:rsidRPr="009C0C89">
        <w:t>oard members to use in conducting the oral qualification</w:t>
      </w:r>
      <w:r w:rsidR="00593AFB">
        <w:t xml:space="preserve"> board</w:t>
      </w:r>
      <w:r w:rsidRPr="009C0C89">
        <w:t xml:space="preserve">, including that the board should </w:t>
      </w:r>
      <w:r w:rsidRPr="009C0C89">
        <w:t>contain a cross-section of knowledgeable staff ranging from a peer with qualification in the discipline</w:t>
      </w:r>
      <w:r w:rsidRPr="009C0C89">
        <w:rPr>
          <w:spacing w:val="40"/>
        </w:rPr>
        <w:t xml:space="preserve"> </w:t>
      </w:r>
      <w:r w:rsidRPr="009C0C89">
        <w:t>being sought by the candidate to a division director.</w:t>
      </w:r>
      <w:r w:rsidRPr="009C0C89">
        <w:rPr>
          <w:spacing w:val="40"/>
        </w:rPr>
        <w:t xml:space="preserve"> </w:t>
      </w:r>
      <w:r w:rsidRPr="009C0C89">
        <w:t>Consideration should be given to including regional based staff as members on the board for non-region-based candidate inspectors for consistency.</w:t>
      </w:r>
      <w:r w:rsidRPr="009C0C89">
        <w:rPr>
          <w:spacing w:val="40"/>
        </w:rPr>
        <w:t xml:space="preserve"> </w:t>
      </w:r>
      <w:r w:rsidRPr="009C0C89">
        <w:t>Successful completion of the qualification board examination validates your understanding of the role of the agency, the Office of Nuclear Materials Safety and Safeguards (NMSS) programs, and your role to act independently</w:t>
      </w:r>
      <w:r w:rsidRPr="009C0C89">
        <w:rPr>
          <w:i/>
        </w:rPr>
        <w:t>.</w:t>
      </w:r>
    </w:p>
    <w:p w:rsidR="00335FBE" w:rsidRPr="00C25F7B" w:rsidP="002B25C3" w14:paraId="76196B36" w14:textId="64586F27">
      <w:pPr>
        <w:pStyle w:val="Heading1"/>
        <w:rPr>
          <w:rFonts w:ascii="Arial" w:eastAsia="Arial" w:hAnsi="Arial" w:cs="Arial"/>
          <w:color w:val="auto"/>
          <w:sz w:val="22"/>
          <w:szCs w:val="22"/>
        </w:rPr>
      </w:pPr>
      <w:bookmarkStart w:id="4" w:name="Qualification_Journal_Organization."/>
      <w:bookmarkStart w:id="5" w:name="_bookmark2"/>
      <w:bookmarkStart w:id="6" w:name="_Toc202778610"/>
      <w:bookmarkEnd w:id="4"/>
      <w:bookmarkEnd w:id="5"/>
      <w:r w:rsidRPr="00C25F7B">
        <w:rPr>
          <w:rFonts w:ascii="Arial" w:eastAsia="Arial" w:hAnsi="Arial" w:cs="Arial"/>
          <w:color w:val="auto"/>
          <w:sz w:val="22"/>
          <w:szCs w:val="22"/>
        </w:rPr>
        <w:t>QUALIFICATION</w:t>
      </w:r>
      <w:r w:rsidRPr="00C25F7B">
        <w:rPr>
          <w:rFonts w:ascii="Arial" w:eastAsia="Arial" w:hAnsi="Arial" w:cs="Arial"/>
          <w:color w:val="auto"/>
          <w:spacing w:val="-8"/>
          <w:sz w:val="22"/>
          <w:szCs w:val="22"/>
        </w:rPr>
        <w:t xml:space="preserve"> </w:t>
      </w:r>
      <w:r w:rsidRPr="00C25F7B">
        <w:rPr>
          <w:rFonts w:ascii="Arial" w:eastAsia="Arial" w:hAnsi="Arial" w:cs="Arial"/>
          <w:color w:val="auto"/>
          <w:sz w:val="22"/>
          <w:szCs w:val="22"/>
        </w:rPr>
        <w:t>JOURNAL</w:t>
      </w:r>
      <w:r w:rsidRPr="00C25F7B">
        <w:rPr>
          <w:rFonts w:ascii="Arial" w:eastAsia="Arial" w:hAnsi="Arial" w:cs="Arial"/>
          <w:color w:val="auto"/>
          <w:spacing w:val="-10"/>
          <w:sz w:val="22"/>
          <w:szCs w:val="22"/>
        </w:rPr>
        <w:t xml:space="preserve"> </w:t>
      </w:r>
      <w:r w:rsidRPr="00C25F7B">
        <w:rPr>
          <w:rFonts w:ascii="Arial" w:eastAsia="Arial" w:hAnsi="Arial" w:cs="Arial"/>
          <w:color w:val="auto"/>
          <w:spacing w:val="-2"/>
          <w:sz w:val="22"/>
          <w:szCs w:val="22"/>
        </w:rPr>
        <w:t>ORGANIZATION</w:t>
      </w:r>
      <w:bookmarkEnd w:id="6"/>
    </w:p>
    <w:p w:rsidR="00335FBE" w:rsidRPr="009C0C89" w:rsidP="00335FBE" w14:paraId="4832FC4A" w14:textId="77777777">
      <w:pPr>
        <w:widowControl w:val="0"/>
        <w:autoSpaceDE w:val="0"/>
        <w:autoSpaceDN w:val="0"/>
        <w:spacing w:before="10" w:after="0" w:line="240" w:lineRule="auto"/>
        <w:rPr>
          <w:rFonts w:eastAsia="Arial" w:cs="Arial"/>
          <w:kern w:val="0"/>
          <w14:ligatures w14:val="none"/>
        </w:rPr>
      </w:pPr>
    </w:p>
    <w:p w:rsidR="00335FBE" w:rsidRPr="009C0C89" w:rsidP="00874D55" w14:paraId="67057E85" w14:textId="6A82C9CB">
      <w:pPr>
        <w:pStyle w:val="NRCINSPECTIONMANUAL"/>
      </w:pPr>
      <w:r w:rsidRPr="009C0C89">
        <w:t xml:space="preserve">The qualification journal identifies the training courses, the </w:t>
      </w:r>
      <w:r w:rsidR="00D91257">
        <w:t>Independent Study Activities (</w:t>
      </w:r>
      <w:r w:rsidRPr="009C0C89">
        <w:t>ISA</w:t>
      </w:r>
      <w:r w:rsidR="00D91257">
        <w:t>)</w:t>
      </w:r>
      <w:r w:rsidRPr="009C0C89">
        <w:t xml:space="preserve"> and </w:t>
      </w:r>
      <w:r w:rsidR="00D91257">
        <w:t>On the Jo</w:t>
      </w:r>
      <w:r w:rsidR="00390DE6">
        <w:t>b Training (</w:t>
      </w:r>
      <w:r w:rsidRPr="009C0C89">
        <w:t>OJT</w:t>
      </w:r>
      <w:r w:rsidR="00390DE6">
        <w:t>)</w:t>
      </w:r>
      <w:r w:rsidRPr="009C0C89">
        <w:t xml:space="preserve"> activities you must complete.</w:t>
      </w:r>
      <w:r w:rsidRPr="009C0C89">
        <w:rPr>
          <w:spacing w:val="40"/>
        </w:rPr>
        <w:t xml:space="preserve"> </w:t>
      </w:r>
      <w:r w:rsidRPr="009C0C89">
        <w:t>Document your progress on the signature cards and certifications as you move through</w:t>
      </w:r>
      <w:r w:rsidRPr="009C0C89">
        <w:rPr>
          <w:spacing w:val="-4"/>
        </w:rPr>
        <w:t xml:space="preserve"> </w:t>
      </w:r>
      <w:r w:rsidRPr="009C0C89">
        <w:t>the</w:t>
      </w:r>
      <w:r w:rsidRPr="009C0C89">
        <w:rPr>
          <w:spacing w:val="-4"/>
        </w:rPr>
        <w:t xml:space="preserve"> </w:t>
      </w:r>
      <w:r w:rsidRPr="009C0C89">
        <w:t>qualification</w:t>
      </w:r>
      <w:r w:rsidRPr="009C0C89">
        <w:rPr>
          <w:spacing w:val="-4"/>
        </w:rPr>
        <w:t xml:space="preserve"> </w:t>
      </w:r>
      <w:r w:rsidRPr="009C0C89">
        <w:t>process.</w:t>
      </w:r>
      <w:r w:rsidRPr="009C0C89">
        <w:rPr>
          <w:spacing w:val="40"/>
        </w:rPr>
        <w:t xml:space="preserve"> </w:t>
      </w:r>
      <w:r w:rsidRPr="009C0C89">
        <w:t>The</w:t>
      </w:r>
      <w:r w:rsidRPr="009C0C89">
        <w:rPr>
          <w:spacing w:val="-4"/>
        </w:rPr>
        <w:t xml:space="preserve"> </w:t>
      </w:r>
      <w:r w:rsidRPr="009C0C89">
        <w:t>journal</w:t>
      </w:r>
      <w:r w:rsidRPr="009C0C89">
        <w:rPr>
          <w:spacing w:val="-5"/>
        </w:rPr>
        <w:t xml:space="preserve"> </w:t>
      </w:r>
      <w:r w:rsidRPr="009C0C89">
        <w:t>also</w:t>
      </w:r>
      <w:r w:rsidRPr="009C0C89">
        <w:rPr>
          <w:spacing w:val="-2"/>
        </w:rPr>
        <w:t xml:space="preserve"> </w:t>
      </w:r>
      <w:r w:rsidRPr="009C0C89">
        <w:t>contains</w:t>
      </w:r>
      <w:r w:rsidRPr="009C0C89">
        <w:rPr>
          <w:spacing w:val="-4"/>
        </w:rPr>
        <w:t xml:space="preserve"> </w:t>
      </w:r>
      <w:r w:rsidRPr="009C0C89">
        <w:t>a</w:t>
      </w:r>
      <w:r w:rsidRPr="009C0C89">
        <w:rPr>
          <w:spacing w:val="-4"/>
        </w:rPr>
        <w:t xml:space="preserve"> </w:t>
      </w:r>
      <w:r w:rsidRPr="009C0C89">
        <w:t>form</w:t>
      </w:r>
      <w:r w:rsidRPr="009C0C89">
        <w:rPr>
          <w:spacing w:val="-3"/>
        </w:rPr>
        <w:t xml:space="preserve"> </w:t>
      </w:r>
      <w:r w:rsidRPr="009C0C89">
        <w:t>to</w:t>
      </w:r>
      <w:r w:rsidRPr="009C0C89">
        <w:rPr>
          <w:spacing w:val="-2"/>
        </w:rPr>
        <w:t xml:space="preserve"> </w:t>
      </w:r>
      <w:r w:rsidRPr="009C0C89">
        <w:t>document</w:t>
      </w:r>
      <w:r w:rsidRPr="009C0C89">
        <w:rPr>
          <w:spacing w:val="-2"/>
        </w:rPr>
        <w:t xml:space="preserve"> </w:t>
      </w:r>
      <w:r w:rsidRPr="009C0C89">
        <w:t>the</w:t>
      </w:r>
      <w:r w:rsidRPr="009C0C89">
        <w:rPr>
          <w:spacing w:val="-4"/>
        </w:rPr>
        <w:t xml:space="preserve"> </w:t>
      </w:r>
      <w:r w:rsidRPr="009C0C89">
        <w:t>justification for accepting equivalent training or experience as a way to meet qualification requirements.</w:t>
      </w:r>
      <w:r w:rsidRPr="009C0C89">
        <w:rPr>
          <w:spacing w:val="40"/>
        </w:rPr>
        <w:t xml:space="preserve"> </w:t>
      </w:r>
      <w:r w:rsidRPr="009C0C89">
        <w:t xml:space="preserve">The signature cards, certification, and equivalency justification pages form the permanent record of completing the </w:t>
      </w:r>
      <w:r w:rsidR="002127D3">
        <w:t>basic-level</w:t>
      </w:r>
      <w:r w:rsidRPr="009C0C89">
        <w:t xml:space="preserve"> qualification program.</w:t>
      </w:r>
      <w:r w:rsidRPr="009C0C89">
        <w:rPr>
          <w:spacing w:val="40"/>
        </w:rPr>
        <w:t xml:space="preserve"> </w:t>
      </w:r>
    </w:p>
    <w:p w:rsidR="00335FBE" w:rsidRPr="00874D55" w:rsidP="00874D55" w14:paraId="47D8FC81" w14:textId="129E304A">
      <w:pPr>
        <w:pStyle w:val="NRCINSPECTIONMANUAL"/>
      </w:pPr>
      <w:r w:rsidRPr="009C0C89">
        <w:t>Consideration</w:t>
      </w:r>
      <w:r w:rsidRPr="009C0C89">
        <w:rPr>
          <w:spacing w:val="-3"/>
        </w:rPr>
        <w:t xml:space="preserve"> </w:t>
      </w:r>
      <w:r w:rsidRPr="009C0C89">
        <w:t>should</w:t>
      </w:r>
      <w:r w:rsidRPr="009C0C89">
        <w:rPr>
          <w:spacing w:val="-3"/>
        </w:rPr>
        <w:t xml:space="preserve"> </w:t>
      </w:r>
      <w:r w:rsidRPr="009C0C89">
        <w:t>be</w:t>
      </w:r>
      <w:r w:rsidRPr="009C0C89">
        <w:rPr>
          <w:spacing w:val="-6"/>
        </w:rPr>
        <w:t xml:space="preserve"> </w:t>
      </w:r>
      <w:r w:rsidRPr="009C0C89">
        <w:t>given</w:t>
      </w:r>
      <w:r w:rsidRPr="009C0C89">
        <w:rPr>
          <w:spacing w:val="-3"/>
        </w:rPr>
        <w:t xml:space="preserve"> </w:t>
      </w:r>
      <w:r w:rsidRPr="009C0C89">
        <w:t>to</w:t>
      </w:r>
      <w:r w:rsidRPr="009C0C89">
        <w:rPr>
          <w:spacing w:val="-3"/>
        </w:rPr>
        <w:t xml:space="preserve"> </w:t>
      </w:r>
      <w:r w:rsidRPr="009C0C89">
        <w:t>assigning</w:t>
      </w:r>
      <w:r w:rsidRPr="009C0C89">
        <w:rPr>
          <w:spacing w:val="-3"/>
        </w:rPr>
        <w:t xml:space="preserve"> </w:t>
      </w:r>
      <w:r w:rsidRPr="009C0C89">
        <w:t>a</w:t>
      </w:r>
      <w:r w:rsidRPr="009C0C89">
        <w:rPr>
          <w:spacing w:val="-3"/>
        </w:rPr>
        <w:t xml:space="preserve"> </w:t>
      </w:r>
      <w:r w:rsidRPr="009C0C89">
        <w:t>qualified</w:t>
      </w:r>
      <w:r w:rsidRPr="009C0C89">
        <w:rPr>
          <w:spacing w:val="-1"/>
        </w:rPr>
        <w:t xml:space="preserve"> </w:t>
      </w:r>
      <w:r w:rsidR="00390DE6">
        <w:t>staff member</w:t>
      </w:r>
      <w:r w:rsidRPr="009C0C89">
        <w:rPr>
          <w:spacing w:val="-4"/>
        </w:rPr>
        <w:t xml:space="preserve"> </w:t>
      </w:r>
      <w:r w:rsidRPr="009C0C89">
        <w:t>to</w:t>
      </w:r>
      <w:r w:rsidRPr="009C0C89">
        <w:rPr>
          <w:spacing w:val="-5"/>
        </w:rPr>
        <w:t xml:space="preserve"> </w:t>
      </w:r>
      <w:r w:rsidRPr="009C0C89">
        <w:t>assist</w:t>
      </w:r>
      <w:r w:rsidRPr="009C0C89">
        <w:rPr>
          <w:spacing w:val="-1"/>
        </w:rPr>
        <w:t xml:space="preserve"> </w:t>
      </w:r>
      <w:r w:rsidRPr="009C0C89">
        <w:t>you.</w:t>
      </w:r>
      <w:r w:rsidRPr="009C0C89">
        <w:rPr>
          <w:spacing w:val="40"/>
        </w:rPr>
        <w:t xml:space="preserve"> </w:t>
      </w:r>
      <w:r w:rsidRPr="009C0C89">
        <w:t>This</w:t>
      </w:r>
      <w:r w:rsidR="00417D7B">
        <w:t xml:space="preserve"> </w:t>
      </w:r>
      <w:r w:rsidRPr="009C0C89">
        <w:t>person would serve as a resource and mentor by answering any questions or providing guidance as you work to complete this qualification journal.</w:t>
      </w:r>
      <w:r w:rsidRPr="009C0C89">
        <w:rPr>
          <w:spacing w:val="40"/>
        </w:rPr>
        <w:t xml:space="preserve"> </w:t>
      </w:r>
      <w:r w:rsidRPr="009C0C89">
        <w:t xml:space="preserve">If you do not work in a regional office, consider asking your immediate supervisor to coordinate with one of the regional offices to assign a qualified region-based </w:t>
      </w:r>
      <w:r w:rsidR="00390DE6">
        <w:t>staff member</w:t>
      </w:r>
      <w:r w:rsidRPr="009C0C89">
        <w:t xml:space="preserve"> to provide for consistent training and for better coordination of OJTs.</w:t>
      </w:r>
    </w:p>
    <w:p w:rsidR="00335FBE" w:rsidRPr="00C25F7B" w:rsidP="002B25C3" w14:paraId="6A5BB814" w14:textId="3685CA23">
      <w:pPr>
        <w:pStyle w:val="Heading1"/>
        <w:rPr>
          <w:rFonts w:ascii="Arial" w:eastAsia="Arial" w:hAnsi="Arial" w:cs="Arial"/>
          <w:color w:val="auto"/>
          <w:sz w:val="22"/>
          <w:szCs w:val="22"/>
        </w:rPr>
      </w:pPr>
      <w:bookmarkStart w:id="7" w:name="Decommissioning_Inspector_Competencies."/>
      <w:bookmarkStart w:id="8" w:name="_bookmark3"/>
      <w:bookmarkStart w:id="9" w:name="_Toc202778611"/>
      <w:bookmarkEnd w:id="7"/>
      <w:bookmarkEnd w:id="8"/>
      <w:r w:rsidRPr="00C25F7B">
        <w:rPr>
          <w:rFonts w:ascii="Arial" w:eastAsia="Arial" w:hAnsi="Arial" w:cs="Arial"/>
          <w:color w:val="auto"/>
          <w:sz w:val="22"/>
          <w:szCs w:val="22"/>
        </w:rPr>
        <w:t>COMPETENCIES</w:t>
      </w:r>
      <w:bookmarkEnd w:id="9"/>
    </w:p>
    <w:p w:rsidR="00335FBE" w:rsidRPr="009C0C89" w:rsidP="00335FBE" w14:paraId="5BB1C196" w14:textId="77777777">
      <w:pPr>
        <w:widowControl w:val="0"/>
        <w:autoSpaceDE w:val="0"/>
        <w:autoSpaceDN w:val="0"/>
        <w:spacing w:before="10" w:after="0" w:line="240" w:lineRule="auto"/>
        <w:rPr>
          <w:rFonts w:eastAsia="Arial" w:cs="Arial"/>
          <w:kern w:val="0"/>
          <w14:ligatures w14:val="none"/>
        </w:rPr>
      </w:pPr>
    </w:p>
    <w:p w:rsidR="00335FBE" w:rsidRPr="009C0C89" w:rsidP="00874D55" w14:paraId="4D5C8E07" w14:textId="77777777">
      <w:pPr>
        <w:pStyle w:val="NRCINSPECTIONMANUAL"/>
      </w:pPr>
      <w:r w:rsidRPr="009C0C89">
        <w:t>The</w:t>
      </w:r>
      <w:r w:rsidRPr="009C0C89">
        <w:rPr>
          <w:spacing w:val="-3"/>
        </w:rPr>
        <w:t xml:space="preserve"> </w:t>
      </w:r>
      <w:r w:rsidRPr="009C0C89">
        <w:t>training</w:t>
      </w:r>
      <w:r w:rsidRPr="009C0C89">
        <w:rPr>
          <w:spacing w:val="-3"/>
        </w:rPr>
        <w:t xml:space="preserve"> </w:t>
      </w:r>
      <w:r w:rsidRPr="009C0C89">
        <w:t>and</w:t>
      </w:r>
      <w:r w:rsidRPr="009C0C89">
        <w:rPr>
          <w:spacing w:val="-3"/>
        </w:rPr>
        <w:t xml:space="preserve"> </w:t>
      </w:r>
      <w:r w:rsidRPr="009C0C89">
        <w:t>qualification</w:t>
      </w:r>
      <w:r w:rsidRPr="009C0C89">
        <w:rPr>
          <w:spacing w:val="-3"/>
        </w:rPr>
        <w:t xml:space="preserve"> </w:t>
      </w:r>
      <w:r w:rsidRPr="009C0C89">
        <w:t>program</w:t>
      </w:r>
      <w:r w:rsidRPr="009C0C89">
        <w:rPr>
          <w:spacing w:val="-4"/>
        </w:rPr>
        <w:t xml:space="preserve"> </w:t>
      </w:r>
      <w:r w:rsidRPr="009C0C89">
        <w:t>detailed</w:t>
      </w:r>
      <w:r w:rsidRPr="009C0C89">
        <w:rPr>
          <w:spacing w:val="-3"/>
        </w:rPr>
        <w:t xml:space="preserve"> </w:t>
      </w:r>
      <w:r w:rsidRPr="009C0C89">
        <w:t>in</w:t>
      </w:r>
      <w:r w:rsidRPr="009C0C89">
        <w:rPr>
          <w:spacing w:val="-5"/>
        </w:rPr>
        <w:t xml:space="preserve"> </w:t>
      </w:r>
      <w:r w:rsidRPr="009C0C89">
        <w:t>this</w:t>
      </w:r>
      <w:r w:rsidRPr="009C0C89">
        <w:rPr>
          <w:spacing w:val="-2"/>
        </w:rPr>
        <w:t xml:space="preserve"> </w:t>
      </w:r>
      <w:r w:rsidRPr="009C0C89">
        <w:t>qualification</w:t>
      </w:r>
      <w:r w:rsidRPr="009C0C89">
        <w:rPr>
          <w:spacing w:val="-3"/>
        </w:rPr>
        <w:t xml:space="preserve"> </w:t>
      </w:r>
      <w:r w:rsidRPr="009C0C89">
        <w:t>journal</w:t>
      </w:r>
      <w:r w:rsidRPr="009C0C89">
        <w:rPr>
          <w:spacing w:val="-6"/>
        </w:rPr>
        <w:t xml:space="preserve"> </w:t>
      </w:r>
      <w:r w:rsidRPr="009C0C89">
        <w:t>ensures</w:t>
      </w:r>
      <w:r w:rsidRPr="009C0C89">
        <w:rPr>
          <w:spacing w:val="-5"/>
        </w:rPr>
        <w:t xml:space="preserve"> </w:t>
      </w:r>
      <w:r w:rsidRPr="009C0C89">
        <w:t>that</w:t>
      </w:r>
      <w:r w:rsidRPr="009C0C89">
        <w:rPr>
          <w:spacing w:val="-4"/>
        </w:rPr>
        <w:t xml:space="preserve"> </w:t>
      </w:r>
      <w:r w:rsidRPr="009C0C89">
        <w:t>every inspector acquires competency in three general areas:</w:t>
      </w:r>
    </w:p>
    <w:p w:rsidR="00335FBE" w:rsidRPr="009C0C89" w:rsidP="00335FBE" w14:paraId="72C18A04" w14:textId="77777777">
      <w:pPr>
        <w:widowControl w:val="0"/>
        <w:autoSpaceDE w:val="0"/>
        <w:autoSpaceDN w:val="0"/>
        <w:spacing w:before="11" w:after="0" w:line="240" w:lineRule="auto"/>
        <w:rPr>
          <w:rFonts w:eastAsia="Arial" w:cs="Arial"/>
          <w:kern w:val="0"/>
          <w14:ligatures w14:val="none"/>
        </w:rPr>
      </w:pPr>
    </w:p>
    <w:p w:rsidR="00335FBE" w:rsidRPr="009C0C89" w:rsidP="00456269" w14:paraId="05D8B5BD" w14:textId="77777777">
      <w:pPr>
        <w:widowControl w:val="0"/>
        <w:tabs>
          <w:tab w:val="left" w:pos="1599"/>
        </w:tabs>
        <w:autoSpaceDE w:val="0"/>
        <w:autoSpaceDN w:val="0"/>
        <w:spacing w:after="0" w:line="240" w:lineRule="auto"/>
        <w:ind w:left="1599" w:right="829" w:hanging="1080"/>
        <w:rPr>
          <w:rFonts w:eastAsia="Arial" w:cs="Arial"/>
          <w:kern w:val="0"/>
          <w14:ligatures w14:val="none"/>
        </w:rPr>
      </w:pPr>
      <w:r w:rsidRPr="009C0C89">
        <w:rPr>
          <w:rFonts w:eastAsia="Arial" w:cs="Arial"/>
          <w:kern w:val="0"/>
          <w14:ligatures w14:val="none"/>
        </w:rPr>
        <w:t>Area 1:</w:t>
      </w:r>
      <w:r w:rsidRPr="009C0C89">
        <w:rPr>
          <w:rFonts w:eastAsia="Arial" w:cs="Arial"/>
          <w:kern w:val="0"/>
          <w14:ligatures w14:val="none"/>
        </w:rPr>
        <w:tab/>
        <w:t>Understand</w:t>
      </w:r>
      <w:r w:rsidRPr="009C0C89">
        <w:rPr>
          <w:rFonts w:eastAsia="Arial" w:cs="Arial"/>
          <w:spacing w:val="-5"/>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legal</w:t>
      </w:r>
      <w:r w:rsidRPr="009C0C89">
        <w:rPr>
          <w:rFonts w:eastAsia="Arial" w:cs="Arial"/>
          <w:spacing w:val="-3"/>
          <w:kern w:val="0"/>
          <w14:ligatures w14:val="none"/>
        </w:rPr>
        <w:t xml:space="preserve"> </w:t>
      </w:r>
      <w:r w:rsidRPr="009C0C89">
        <w:rPr>
          <w:rFonts w:eastAsia="Arial" w:cs="Arial"/>
          <w:kern w:val="0"/>
          <w14:ligatures w14:val="none"/>
        </w:rPr>
        <w:t>basis</w:t>
      </w:r>
      <w:r w:rsidRPr="009C0C89">
        <w:rPr>
          <w:rFonts w:eastAsia="Arial" w:cs="Arial"/>
          <w:spacing w:val="-2"/>
          <w:kern w:val="0"/>
          <w14:ligatures w14:val="none"/>
        </w:rPr>
        <w:t xml:space="preserve"> </w:t>
      </w:r>
      <w:r w:rsidRPr="009C0C89">
        <w:rPr>
          <w:rFonts w:eastAsia="Arial" w:cs="Arial"/>
          <w:kern w:val="0"/>
          <w14:ligatures w14:val="none"/>
        </w:rPr>
        <w:t>and</w:t>
      </w:r>
      <w:r w:rsidRPr="009C0C89">
        <w:rPr>
          <w:rFonts w:eastAsia="Arial" w:cs="Arial"/>
          <w:spacing w:val="-3"/>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regulatory</w:t>
      </w:r>
      <w:r w:rsidRPr="009C0C89">
        <w:rPr>
          <w:rFonts w:eastAsia="Arial" w:cs="Arial"/>
          <w:spacing w:val="-5"/>
          <w:kern w:val="0"/>
          <w14:ligatures w14:val="none"/>
        </w:rPr>
        <w:t xml:space="preserve"> </w:t>
      </w:r>
      <w:r w:rsidRPr="009C0C89">
        <w:rPr>
          <w:rFonts w:eastAsia="Arial" w:cs="Arial"/>
          <w:kern w:val="0"/>
          <w14:ligatures w14:val="none"/>
        </w:rPr>
        <w:t>processes</w:t>
      </w:r>
      <w:r w:rsidRPr="009C0C89">
        <w:rPr>
          <w:rFonts w:eastAsia="Arial" w:cs="Arial"/>
          <w:spacing w:val="-5"/>
          <w:kern w:val="0"/>
          <w14:ligatures w14:val="none"/>
        </w:rPr>
        <w:t xml:space="preserve"> </w:t>
      </w:r>
      <w:r w:rsidRPr="009C0C89">
        <w:rPr>
          <w:rFonts w:eastAsia="Arial" w:cs="Arial"/>
          <w:kern w:val="0"/>
          <w14:ligatures w14:val="none"/>
        </w:rPr>
        <w:t>for</w:t>
      </w:r>
      <w:r w:rsidRPr="009C0C89">
        <w:rPr>
          <w:rFonts w:eastAsia="Arial" w:cs="Arial"/>
          <w:spacing w:val="-4"/>
          <w:kern w:val="0"/>
          <w14:ligatures w14:val="none"/>
        </w:rPr>
        <w:t xml:space="preserve"> </w:t>
      </w:r>
      <w:r w:rsidRPr="009C0C89">
        <w:rPr>
          <w:rFonts w:eastAsia="Arial" w:cs="Arial"/>
          <w:kern w:val="0"/>
          <w14:ligatures w14:val="none"/>
        </w:rPr>
        <w:t>achieving</w:t>
      </w:r>
      <w:r w:rsidRPr="009C0C89">
        <w:rPr>
          <w:rFonts w:eastAsia="Arial" w:cs="Arial"/>
          <w:spacing w:val="-3"/>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NRC’s regulatory objectives by:</w:t>
      </w:r>
    </w:p>
    <w:p w:rsidR="00335FBE" w:rsidRPr="009C0C89" w:rsidP="00456269" w14:paraId="65C0D7EB" w14:textId="77777777">
      <w:pPr>
        <w:widowControl w:val="0"/>
        <w:autoSpaceDE w:val="0"/>
        <w:autoSpaceDN w:val="0"/>
        <w:spacing w:before="3" w:after="0" w:line="240" w:lineRule="auto"/>
        <w:rPr>
          <w:rFonts w:eastAsia="Arial" w:cs="Arial"/>
          <w:kern w:val="0"/>
          <w14:ligatures w14:val="none"/>
        </w:rPr>
      </w:pPr>
    </w:p>
    <w:p w:rsidR="00335FBE" w:rsidRPr="009C0C89" w:rsidP="00163B20" w14:paraId="32283E6B" w14:textId="7CB6CF31">
      <w:pPr>
        <w:widowControl w:val="0"/>
        <w:numPr>
          <w:ilvl w:val="0"/>
          <w:numId w:val="45"/>
        </w:numPr>
        <w:tabs>
          <w:tab w:val="left" w:pos="1959"/>
        </w:tabs>
        <w:autoSpaceDE w:val="0"/>
        <w:autoSpaceDN w:val="0"/>
        <w:spacing w:after="0" w:line="237" w:lineRule="auto"/>
        <w:ind w:right="1770"/>
        <w:rPr>
          <w:rFonts w:eastAsia="Arial" w:cs="Arial"/>
          <w:kern w:val="0"/>
          <w14:ligatures w14:val="none"/>
        </w:rPr>
      </w:pPr>
      <w:r w:rsidRPr="009C0C89">
        <w:rPr>
          <w:rFonts w:eastAsia="Arial" w:cs="Arial"/>
          <w:kern w:val="0"/>
          <w14:ligatures w14:val="none"/>
        </w:rPr>
        <w:t>Acquiring</w:t>
      </w:r>
      <w:r w:rsidRPr="009C0C89">
        <w:rPr>
          <w:rFonts w:eastAsia="Arial" w:cs="Arial"/>
          <w:spacing w:val="-5"/>
          <w:kern w:val="0"/>
          <w14:ligatures w14:val="none"/>
        </w:rPr>
        <w:t xml:space="preserve"> </w:t>
      </w:r>
      <w:r w:rsidRPr="009C0C89">
        <w:rPr>
          <w:rFonts w:eastAsia="Arial" w:cs="Arial"/>
          <w:kern w:val="0"/>
          <w14:ligatures w14:val="none"/>
        </w:rPr>
        <w:t>a</w:t>
      </w:r>
      <w:r w:rsidRPr="009C0C89">
        <w:rPr>
          <w:rFonts w:eastAsia="Arial" w:cs="Arial"/>
          <w:spacing w:val="-5"/>
          <w:kern w:val="0"/>
          <w14:ligatures w14:val="none"/>
        </w:rPr>
        <w:t xml:space="preserve"> </w:t>
      </w:r>
      <w:r w:rsidRPr="009C0C89">
        <w:rPr>
          <w:rFonts w:eastAsia="Arial" w:cs="Arial"/>
          <w:kern w:val="0"/>
          <w14:ligatures w14:val="none"/>
        </w:rPr>
        <w:t>fundamental</w:t>
      </w:r>
      <w:r w:rsidRPr="009C0C89">
        <w:rPr>
          <w:rFonts w:eastAsia="Arial" w:cs="Arial"/>
          <w:spacing w:val="-8"/>
          <w:kern w:val="0"/>
          <w14:ligatures w14:val="none"/>
        </w:rPr>
        <w:t xml:space="preserve"> </w:t>
      </w:r>
      <w:r w:rsidRPr="009C0C89">
        <w:rPr>
          <w:rFonts w:eastAsia="Arial" w:cs="Arial"/>
          <w:kern w:val="0"/>
          <w14:ligatures w14:val="none"/>
        </w:rPr>
        <w:t>understanding</w:t>
      </w:r>
      <w:r w:rsidRPr="009C0C89">
        <w:rPr>
          <w:rFonts w:eastAsia="Arial" w:cs="Arial"/>
          <w:spacing w:val="-5"/>
          <w:kern w:val="0"/>
          <w14:ligatures w14:val="none"/>
        </w:rPr>
        <w:t xml:space="preserve"> </w:t>
      </w:r>
      <w:r w:rsidRPr="009C0C89">
        <w:rPr>
          <w:rFonts w:eastAsia="Arial" w:cs="Arial"/>
          <w:kern w:val="0"/>
          <w14:ligatures w14:val="none"/>
        </w:rPr>
        <w:t>of</w:t>
      </w:r>
      <w:r w:rsidRPr="009C0C89">
        <w:rPr>
          <w:rFonts w:eastAsia="Arial" w:cs="Arial"/>
          <w:spacing w:val="-5"/>
          <w:kern w:val="0"/>
          <w14:ligatures w14:val="none"/>
        </w:rPr>
        <w:t xml:space="preserve"> </w:t>
      </w:r>
      <w:r w:rsidRPr="009C0C89">
        <w:rPr>
          <w:rFonts w:eastAsia="Arial" w:cs="Arial"/>
          <w:kern w:val="0"/>
          <w14:ligatures w14:val="none"/>
        </w:rPr>
        <w:t>the</w:t>
      </w:r>
      <w:r w:rsidRPr="009C0C89">
        <w:rPr>
          <w:rFonts w:eastAsia="Arial" w:cs="Arial"/>
          <w:spacing w:val="-7"/>
          <w:kern w:val="0"/>
          <w14:ligatures w14:val="none"/>
        </w:rPr>
        <w:t xml:space="preserve"> </w:t>
      </w:r>
      <w:r w:rsidRPr="009C0C89">
        <w:rPr>
          <w:rFonts w:eastAsia="Arial" w:cs="Arial"/>
          <w:kern w:val="0"/>
          <w14:ligatures w14:val="none"/>
        </w:rPr>
        <w:t>NRC’s</w:t>
      </w:r>
      <w:r w:rsidRPr="009C0C89">
        <w:rPr>
          <w:rFonts w:eastAsia="Arial" w:cs="Arial"/>
          <w:spacing w:val="-4"/>
          <w:kern w:val="0"/>
          <w14:ligatures w14:val="none"/>
        </w:rPr>
        <w:t xml:space="preserve"> </w:t>
      </w:r>
      <w:r w:rsidRPr="009C0C89">
        <w:rPr>
          <w:rFonts w:eastAsia="Arial" w:cs="Arial"/>
          <w:kern w:val="0"/>
          <w14:ligatures w14:val="none"/>
        </w:rPr>
        <w:t>organizational structure, mission, goals, and objectives (Regulatory Framework)</w:t>
      </w:r>
      <w:r>
        <w:rPr>
          <w:rStyle w:val="FootnoteReference"/>
          <w:rFonts w:eastAsia="Arial" w:cs="Arial"/>
          <w:kern w:val="0"/>
          <w14:ligatures w14:val="none"/>
        </w:rPr>
        <w:footnoteReference w:id="3"/>
      </w:r>
    </w:p>
    <w:p w:rsidR="00335FBE" w:rsidRPr="009C0C89" w:rsidP="00456269" w14:paraId="4CEF65DD" w14:textId="77777777">
      <w:pPr>
        <w:widowControl w:val="0"/>
        <w:autoSpaceDE w:val="0"/>
        <w:autoSpaceDN w:val="0"/>
        <w:spacing w:before="3" w:after="0" w:line="240" w:lineRule="auto"/>
        <w:rPr>
          <w:rFonts w:eastAsia="Arial" w:cs="Arial"/>
          <w:kern w:val="0"/>
          <w14:ligatures w14:val="none"/>
        </w:rPr>
      </w:pPr>
    </w:p>
    <w:p w:rsidR="00335FBE" w:rsidRPr="009C0C89" w:rsidP="00163B20" w14:paraId="1723A4B5" w14:textId="669BB649">
      <w:pPr>
        <w:widowControl w:val="0"/>
        <w:numPr>
          <w:ilvl w:val="0"/>
          <w:numId w:val="45"/>
        </w:numPr>
        <w:tabs>
          <w:tab w:val="left" w:pos="1960"/>
        </w:tabs>
        <w:autoSpaceDE w:val="0"/>
        <w:autoSpaceDN w:val="0"/>
        <w:spacing w:after="0" w:line="237" w:lineRule="auto"/>
        <w:ind w:left="1960" w:right="1793"/>
        <w:rPr>
          <w:rFonts w:eastAsia="Arial" w:cs="Arial"/>
          <w:kern w:val="0"/>
          <w14:ligatures w14:val="none"/>
        </w:rPr>
      </w:pPr>
      <w:r w:rsidRPr="009C0C89">
        <w:rPr>
          <w:rFonts w:eastAsia="Arial" w:cs="Arial"/>
          <w:kern w:val="0"/>
          <w14:ligatures w14:val="none"/>
        </w:rPr>
        <w:t>Understanding</w:t>
      </w:r>
      <w:r w:rsidRPr="009C0C89">
        <w:rPr>
          <w:rFonts w:eastAsia="Arial" w:cs="Arial"/>
          <w:spacing w:val="-5"/>
          <w:kern w:val="0"/>
          <w14:ligatures w14:val="none"/>
        </w:rPr>
        <w:t xml:space="preserve"> </w:t>
      </w:r>
      <w:r w:rsidRPr="009C0C89">
        <w:rPr>
          <w:rFonts w:eastAsia="Arial" w:cs="Arial"/>
          <w:kern w:val="0"/>
          <w14:ligatures w14:val="none"/>
        </w:rPr>
        <w:t>the</w:t>
      </w:r>
      <w:r w:rsidRPr="009C0C89">
        <w:rPr>
          <w:rFonts w:eastAsia="Arial" w:cs="Arial"/>
          <w:spacing w:val="-3"/>
          <w:kern w:val="0"/>
          <w14:ligatures w14:val="none"/>
        </w:rPr>
        <w:t xml:space="preserve"> </w:t>
      </w:r>
      <w:r w:rsidRPr="009C0C89">
        <w:rPr>
          <w:rFonts w:eastAsia="Arial" w:cs="Arial"/>
          <w:kern w:val="0"/>
          <w14:ligatures w14:val="none"/>
        </w:rPr>
        <w:t>basis</w:t>
      </w:r>
      <w:r w:rsidRPr="009C0C89">
        <w:rPr>
          <w:rFonts w:eastAsia="Arial" w:cs="Arial"/>
          <w:spacing w:val="-5"/>
          <w:kern w:val="0"/>
          <w14:ligatures w14:val="none"/>
        </w:rPr>
        <w:t xml:space="preserve"> </w:t>
      </w:r>
      <w:r w:rsidRPr="009C0C89">
        <w:rPr>
          <w:rFonts w:eastAsia="Arial" w:cs="Arial"/>
          <w:kern w:val="0"/>
          <w14:ligatures w14:val="none"/>
        </w:rPr>
        <w:t>for</w:t>
      </w:r>
      <w:r w:rsidRPr="009C0C89">
        <w:rPr>
          <w:rFonts w:eastAsia="Arial" w:cs="Arial"/>
          <w:spacing w:val="-4"/>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authority</w:t>
      </w:r>
      <w:r w:rsidRPr="009C0C89">
        <w:rPr>
          <w:rFonts w:eastAsia="Arial" w:cs="Arial"/>
          <w:spacing w:val="-5"/>
          <w:kern w:val="0"/>
          <w14:ligatures w14:val="none"/>
        </w:rPr>
        <w:t xml:space="preserve"> </w:t>
      </w:r>
      <w:r w:rsidRPr="009C0C89">
        <w:rPr>
          <w:rFonts w:eastAsia="Arial" w:cs="Arial"/>
          <w:kern w:val="0"/>
          <w14:ligatures w14:val="none"/>
        </w:rPr>
        <w:t>of</w:t>
      </w:r>
      <w:r w:rsidRPr="009C0C89">
        <w:rPr>
          <w:rFonts w:eastAsia="Arial" w:cs="Arial"/>
          <w:spacing w:val="-3"/>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agency</w:t>
      </w:r>
      <w:r w:rsidRPr="009C0C89">
        <w:rPr>
          <w:rFonts w:eastAsia="Arial" w:cs="Arial"/>
          <w:spacing w:val="-2"/>
          <w:kern w:val="0"/>
          <w14:ligatures w14:val="none"/>
        </w:rPr>
        <w:t xml:space="preserve"> </w:t>
      </w:r>
      <w:r w:rsidRPr="009C0C89">
        <w:rPr>
          <w:rFonts w:eastAsia="Arial" w:cs="Arial"/>
          <w:kern w:val="0"/>
          <w14:ligatures w14:val="none"/>
        </w:rPr>
        <w:t xml:space="preserve">(Regulatory </w:t>
      </w:r>
      <w:r w:rsidRPr="009C0C89">
        <w:rPr>
          <w:rFonts w:eastAsia="Arial" w:cs="Arial"/>
          <w:spacing w:val="-2"/>
          <w:kern w:val="0"/>
          <w14:ligatures w14:val="none"/>
        </w:rPr>
        <w:t>Framework</w:t>
      </w:r>
      <w:r w:rsidR="00F8406A">
        <w:rPr>
          <w:rFonts w:eastAsia="Arial" w:cs="Arial"/>
          <w:spacing w:val="-2"/>
          <w:kern w:val="0"/>
          <w14:ligatures w14:val="none"/>
        </w:rPr>
        <w:t>)</w:t>
      </w:r>
    </w:p>
    <w:p w:rsidR="00335FBE" w:rsidRPr="009C0C89" w:rsidP="00456269" w14:paraId="4D7269ED" w14:textId="77777777">
      <w:pPr>
        <w:widowControl w:val="0"/>
        <w:autoSpaceDE w:val="0"/>
        <w:autoSpaceDN w:val="0"/>
        <w:spacing w:before="5" w:after="0" w:line="240" w:lineRule="auto"/>
        <w:rPr>
          <w:rFonts w:eastAsia="Arial" w:cs="Arial"/>
          <w:kern w:val="0"/>
          <w14:ligatures w14:val="none"/>
        </w:rPr>
      </w:pPr>
    </w:p>
    <w:p w:rsidR="00335FBE" w:rsidRPr="009C0C89" w:rsidP="00456269" w14:paraId="48CA0D43" w14:textId="77777777">
      <w:pPr>
        <w:widowControl w:val="0"/>
        <w:autoSpaceDE w:val="0"/>
        <w:autoSpaceDN w:val="0"/>
        <w:spacing w:before="9" w:after="0" w:line="240" w:lineRule="auto"/>
        <w:rPr>
          <w:rFonts w:eastAsia="Arial" w:cs="Arial"/>
          <w:kern w:val="0"/>
          <w14:ligatures w14:val="none"/>
        </w:rPr>
      </w:pPr>
    </w:p>
    <w:p w:rsidR="00335FBE" w:rsidRPr="009C0C89" w:rsidP="00456269" w14:paraId="0A6B9F0E" w14:textId="77777777">
      <w:pPr>
        <w:widowControl w:val="0"/>
        <w:tabs>
          <w:tab w:val="left" w:pos="1600"/>
        </w:tabs>
        <w:autoSpaceDE w:val="0"/>
        <w:autoSpaceDN w:val="0"/>
        <w:spacing w:after="0" w:line="240" w:lineRule="auto"/>
        <w:ind w:left="1600" w:right="848" w:hanging="1080"/>
        <w:rPr>
          <w:rFonts w:eastAsia="Arial" w:cs="Arial"/>
          <w:kern w:val="0"/>
          <w14:ligatures w14:val="none"/>
        </w:rPr>
      </w:pPr>
      <w:r w:rsidRPr="009C0C89">
        <w:rPr>
          <w:rFonts w:eastAsia="Arial" w:cs="Arial"/>
          <w:kern w:val="0"/>
          <w14:ligatures w14:val="none"/>
        </w:rPr>
        <w:t>Area 2:</w:t>
      </w:r>
      <w:r w:rsidRPr="009C0C89">
        <w:rPr>
          <w:rFonts w:eastAsia="Arial" w:cs="Arial"/>
          <w:kern w:val="0"/>
          <w14:ligatures w14:val="none"/>
        </w:rPr>
        <w:tab/>
        <w:t>Acquire the techniques and skills needed to collect, analyze, and integrate information</w:t>
      </w:r>
      <w:r w:rsidRPr="009C0C89">
        <w:rPr>
          <w:rFonts w:eastAsia="Arial" w:cs="Arial"/>
          <w:spacing w:val="-3"/>
          <w:kern w:val="0"/>
          <w14:ligatures w14:val="none"/>
        </w:rPr>
        <w:t xml:space="preserve"> </w:t>
      </w:r>
      <w:r w:rsidRPr="009C0C89">
        <w:rPr>
          <w:rFonts w:eastAsia="Arial" w:cs="Arial"/>
          <w:kern w:val="0"/>
          <w14:ligatures w14:val="none"/>
        </w:rPr>
        <w:t>using</w:t>
      </w:r>
      <w:r w:rsidRPr="009C0C89">
        <w:rPr>
          <w:rFonts w:eastAsia="Arial" w:cs="Arial"/>
          <w:spacing w:val="-3"/>
          <w:kern w:val="0"/>
          <w14:ligatures w14:val="none"/>
        </w:rPr>
        <w:t xml:space="preserve"> </w:t>
      </w:r>
      <w:r w:rsidRPr="009C0C89">
        <w:rPr>
          <w:rFonts w:eastAsia="Arial" w:cs="Arial"/>
          <w:kern w:val="0"/>
          <w14:ligatures w14:val="none"/>
        </w:rPr>
        <w:t>a</w:t>
      </w:r>
      <w:r w:rsidRPr="009C0C89">
        <w:rPr>
          <w:rFonts w:eastAsia="Arial" w:cs="Arial"/>
          <w:spacing w:val="-5"/>
          <w:kern w:val="0"/>
          <w14:ligatures w14:val="none"/>
        </w:rPr>
        <w:t xml:space="preserve"> </w:t>
      </w:r>
      <w:r w:rsidRPr="009C0C89">
        <w:rPr>
          <w:rFonts w:eastAsia="Arial" w:cs="Arial"/>
          <w:kern w:val="0"/>
          <w14:ligatures w14:val="none"/>
        </w:rPr>
        <w:t>safety</w:t>
      </w:r>
      <w:r w:rsidRPr="009C0C89">
        <w:rPr>
          <w:rFonts w:eastAsia="Arial" w:cs="Arial"/>
          <w:spacing w:val="-2"/>
          <w:kern w:val="0"/>
          <w14:ligatures w14:val="none"/>
        </w:rPr>
        <w:t xml:space="preserve"> </w:t>
      </w:r>
      <w:r w:rsidRPr="009C0C89">
        <w:rPr>
          <w:rFonts w:eastAsia="Arial" w:cs="Arial"/>
          <w:kern w:val="0"/>
          <w14:ligatures w14:val="none"/>
        </w:rPr>
        <w:t>and</w:t>
      </w:r>
      <w:r w:rsidRPr="009C0C89">
        <w:rPr>
          <w:rFonts w:eastAsia="Arial" w:cs="Arial"/>
          <w:spacing w:val="-3"/>
          <w:kern w:val="0"/>
          <w14:ligatures w14:val="none"/>
        </w:rPr>
        <w:t xml:space="preserve"> </w:t>
      </w:r>
      <w:r w:rsidRPr="009C0C89">
        <w:rPr>
          <w:rFonts w:eastAsia="Arial" w:cs="Arial"/>
          <w:kern w:val="0"/>
          <w14:ligatures w14:val="none"/>
        </w:rPr>
        <w:t>security</w:t>
      </w:r>
      <w:r w:rsidRPr="009C0C89">
        <w:rPr>
          <w:rFonts w:eastAsia="Arial" w:cs="Arial"/>
          <w:spacing w:val="-5"/>
          <w:kern w:val="0"/>
          <w14:ligatures w14:val="none"/>
        </w:rPr>
        <w:t xml:space="preserve"> </w:t>
      </w:r>
      <w:r w:rsidRPr="009C0C89">
        <w:rPr>
          <w:rFonts w:eastAsia="Arial" w:cs="Arial"/>
          <w:kern w:val="0"/>
          <w14:ligatures w14:val="none"/>
        </w:rPr>
        <w:t>focus</w:t>
      </w:r>
      <w:r w:rsidRPr="009C0C89">
        <w:rPr>
          <w:rFonts w:eastAsia="Arial" w:cs="Arial"/>
          <w:spacing w:val="-5"/>
          <w:kern w:val="0"/>
          <w14:ligatures w14:val="none"/>
        </w:rPr>
        <w:t xml:space="preserve"> </w:t>
      </w:r>
      <w:r w:rsidRPr="009C0C89">
        <w:rPr>
          <w:rFonts w:eastAsia="Arial" w:cs="Arial"/>
          <w:kern w:val="0"/>
          <w14:ligatures w14:val="none"/>
        </w:rPr>
        <w:t>to</w:t>
      </w:r>
      <w:r w:rsidRPr="009C0C89">
        <w:rPr>
          <w:rFonts w:eastAsia="Arial" w:cs="Arial"/>
          <w:spacing w:val="-3"/>
          <w:kern w:val="0"/>
          <w14:ligatures w14:val="none"/>
        </w:rPr>
        <w:t xml:space="preserve"> </w:t>
      </w:r>
      <w:r w:rsidRPr="009C0C89">
        <w:rPr>
          <w:rFonts w:eastAsia="Arial" w:cs="Arial"/>
          <w:kern w:val="0"/>
          <w14:ligatures w14:val="none"/>
        </w:rPr>
        <w:t>develop</w:t>
      </w:r>
      <w:r w:rsidRPr="009C0C89">
        <w:rPr>
          <w:rFonts w:eastAsia="Arial" w:cs="Arial"/>
          <w:spacing w:val="-3"/>
          <w:kern w:val="0"/>
          <w14:ligatures w14:val="none"/>
        </w:rPr>
        <w:t xml:space="preserve"> </w:t>
      </w:r>
      <w:r w:rsidRPr="009C0C89">
        <w:rPr>
          <w:rFonts w:eastAsia="Arial" w:cs="Arial"/>
          <w:kern w:val="0"/>
          <w14:ligatures w14:val="none"/>
        </w:rPr>
        <w:t>a</w:t>
      </w:r>
      <w:r w:rsidRPr="009C0C89">
        <w:rPr>
          <w:rFonts w:eastAsia="Arial" w:cs="Arial"/>
          <w:spacing w:val="-3"/>
          <w:kern w:val="0"/>
          <w14:ligatures w14:val="none"/>
        </w:rPr>
        <w:t xml:space="preserve"> </w:t>
      </w:r>
      <w:r w:rsidRPr="009C0C89">
        <w:rPr>
          <w:rFonts w:eastAsia="Arial" w:cs="Arial"/>
          <w:kern w:val="0"/>
          <w14:ligatures w14:val="none"/>
        </w:rPr>
        <w:t>supportable</w:t>
      </w:r>
      <w:r w:rsidRPr="009C0C89">
        <w:rPr>
          <w:rFonts w:eastAsia="Arial" w:cs="Arial"/>
          <w:spacing w:val="-5"/>
          <w:kern w:val="0"/>
          <w14:ligatures w14:val="none"/>
        </w:rPr>
        <w:t xml:space="preserve"> </w:t>
      </w:r>
      <w:r w:rsidRPr="009C0C89">
        <w:rPr>
          <w:rFonts w:eastAsia="Arial" w:cs="Arial"/>
          <w:kern w:val="0"/>
          <w14:ligatures w14:val="none"/>
        </w:rPr>
        <w:t>regulatory conclusion by:</w:t>
      </w:r>
    </w:p>
    <w:p w:rsidR="00335FBE" w:rsidRPr="009C0C89" w:rsidP="00456269" w14:paraId="5DC19C26" w14:textId="77777777">
      <w:pPr>
        <w:widowControl w:val="0"/>
        <w:autoSpaceDE w:val="0"/>
        <w:autoSpaceDN w:val="0"/>
        <w:spacing w:before="5" w:after="0" w:line="240" w:lineRule="auto"/>
        <w:rPr>
          <w:rFonts w:eastAsia="Arial" w:cs="Arial"/>
          <w:kern w:val="0"/>
          <w14:ligatures w14:val="none"/>
        </w:rPr>
      </w:pPr>
    </w:p>
    <w:p w:rsidR="00335FBE" w:rsidRPr="009C0C89" w:rsidP="00163B20" w14:paraId="67904341" w14:textId="4630903B">
      <w:pPr>
        <w:widowControl w:val="0"/>
        <w:numPr>
          <w:ilvl w:val="0"/>
          <w:numId w:val="45"/>
        </w:numPr>
        <w:tabs>
          <w:tab w:val="left" w:pos="1960"/>
        </w:tabs>
        <w:autoSpaceDE w:val="0"/>
        <w:autoSpaceDN w:val="0"/>
        <w:spacing w:after="0" w:line="237" w:lineRule="auto"/>
        <w:ind w:left="1960" w:right="1071"/>
        <w:rPr>
          <w:rFonts w:eastAsia="Arial" w:cs="Arial"/>
          <w:kern w:val="0"/>
          <w14:ligatures w14:val="none"/>
        </w:rPr>
      </w:pPr>
      <w:r w:rsidRPr="009C0C89">
        <w:rPr>
          <w:rFonts w:eastAsia="Arial" w:cs="Arial"/>
          <w:kern w:val="0"/>
          <w14:ligatures w14:val="none"/>
        </w:rPr>
        <w:t>Independently</w:t>
      </w:r>
      <w:r w:rsidRPr="009C0C89">
        <w:rPr>
          <w:rFonts w:eastAsia="Arial" w:cs="Arial"/>
          <w:spacing w:val="-7"/>
          <w:kern w:val="0"/>
          <w14:ligatures w14:val="none"/>
        </w:rPr>
        <w:t xml:space="preserve"> </w:t>
      </w:r>
      <w:r w:rsidRPr="009C0C89">
        <w:rPr>
          <w:rFonts w:eastAsia="Arial" w:cs="Arial"/>
          <w:kern w:val="0"/>
          <w14:ligatures w14:val="none"/>
        </w:rPr>
        <w:t>gathering</w:t>
      </w:r>
      <w:r w:rsidRPr="009C0C89">
        <w:rPr>
          <w:rFonts w:eastAsia="Arial" w:cs="Arial"/>
          <w:spacing w:val="-7"/>
          <w:kern w:val="0"/>
          <w14:ligatures w14:val="none"/>
        </w:rPr>
        <w:t xml:space="preserve"> </w:t>
      </w:r>
      <w:r w:rsidRPr="009C0C89">
        <w:rPr>
          <w:rFonts w:eastAsia="Arial" w:cs="Arial"/>
          <w:kern w:val="0"/>
          <w14:ligatures w14:val="none"/>
        </w:rPr>
        <w:t>information</w:t>
      </w:r>
      <w:r w:rsidRPr="009C0C89">
        <w:rPr>
          <w:rFonts w:eastAsia="Arial" w:cs="Arial"/>
          <w:spacing w:val="-7"/>
          <w:kern w:val="0"/>
          <w14:ligatures w14:val="none"/>
        </w:rPr>
        <w:t xml:space="preserve"> </w:t>
      </w:r>
      <w:r w:rsidRPr="009C0C89">
        <w:rPr>
          <w:rFonts w:eastAsia="Arial" w:cs="Arial"/>
          <w:kern w:val="0"/>
          <w14:ligatures w14:val="none"/>
        </w:rPr>
        <w:t>through</w:t>
      </w:r>
      <w:r w:rsidRPr="009C0C89">
        <w:rPr>
          <w:rFonts w:eastAsia="Arial" w:cs="Arial"/>
          <w:spacing w:val="-7"/>
          <w:kern w:val="0"/>
          <w14:ligatures w14:val="none"/>
        </w:rPr>
        <w:t xml:space="preserve"> </w:t>
      </w:r>
      <w:r w:rsidRPr="009C0C89">
        <w:rPr>
          <w:rFonts w:eastAsia="Arial" w:cs="Arial"/>
          <w:kern w:val="0"/>
          <w14:ligatures w14:val="none"/>
        </w:rPr>
        <w:t>objective</w:t>
      </w:r>
      <w:r w:rsidRPr="009C0C89">
        <w:rPr>
          <w:rFonts w:eastAsia="Arial" w:cs="Arial"/>
          <w:spacing w:val="-7"/>
          <w:kern w:val="0"/>
          <w14:ligatures w14:val="none"/>
        </w:rPr>
        <w:t xml:space="preserve"> </w:t>
      </w:r>
      <w:r w:rsidRPr="009C0C89">
        <w:rPr>
          <w:rFonts w:eastAsia="Arial" w:cs="Arial"/>
          <w:kern w:val="0"/>
          <w14:ligatures w14:val="none"/>
        </w:rPr>
        <w:t>review,</w:t>
      </w:r>
      <w:r w:rsidRPr="009C0C89">
        <w:rPr>
          <w:rFonts w:eastAsia="Arial" w:cs="Arial"/>
          <w:spacing w:val="-3"/>
          <w:kern w:val="0"/>
          <w14:ligatures w14:val="none"/>
        </w:rPr>
        <w:t xml:space="preserve"> </w:t>
      </w:r>
      <w:r w:rsidRPr="009C0C89">
        <w:rPr>
          <w:rFonts w:eastAsia="Arial" w:cs="Arial"/>
          <w:kern w:val="0"/>
          <w14:ligatures w14:val="none"/>
        </w:rPr>
        <w:t>observation, and open communication (Inspection</w:t>
      </w:r>
      <w:r w:rsidR="00F8406A">
        <w:rPr>
          <w:rFonts w:eastAsia="Arial" w:cs="Arial"/>
          <w:kern w:val="0"/>
          <w14:ligatures w14:val="none"/>
        </w:rPr>
        <w:t>)</w:t>
      </w:r>
    </w:p>
    <w:p w:rsidR="00335FBE" w:rsidRPr="009C0C89" w:rsidP="00456269" w14:paraId="24711292" w14:textId="77777777">
      <w:pPr>
        <w:widowControl w:val="0"/>
        <w:autoSpaceDE w:val="0"/>
        <w:autoSpaceDN w:val="0"/>
        <w:spacing w:before="2" w:after="0" w:line="240" w:lineRule="auto"/>
        <w:rPr>
          <w:rFonts w:eastAsia="Arial" w:cs="Arial"/>
          <w:kern w:val="0"/>
          <w14:ligatures w14:val="none"/>
        </w:rPr>
      </w:pPr>
    </w:p>
    <w:p w:rsidR="00335FBE" w:rsidRPr="009C0C89" w:rsidP="00163B20" w14:paraId="20E22B7B" w14:textId="703555AC">
      <w:pPr>
        <w:widowControl w:val="0"/>
        <w:numPr>
          <w:ilvl w:val="0"/>
          <w:numId w:val="45"/>
        </w:numPr>
        <w:tabs>
          <w:tab w:val="left" w:pos="1961"/>
        </w:tabs>
        <w:autoSpaceDE w:val="0"/>
        <w:autoSpaceDN w:val="0"/>
        <w:spacing w:before="1" w:after="0" w:line="237" w:lineRule="auto"/>
        <w:ind w:left="1961" w:right="828"/>
        <w:rPr>
          <w:rFonts w:eastAsia="Arial" w:cs="Arial"/>
          <w:kern w:val="0"/>
          <w14:ligatures w14:val="none"/>
        </w:rPr>
      </w:pPr>
      <w:r w:rsidRPr="009C0C89">
        <w:rPr>
          <w:rFonts w:eastAsia="Arial" w:cs="Arial"/>
          <w:kern w:val="0"/>
          <w14:ligatures w14:val="none"/>
        </w:rPr>
        <w:t>Evaluating</w:t>
      </w:r>
      <w:r w:rsidRPr="009C0C89">
        <w:rPr>
          <w:rFonts w:eastAsia="Arial" w:cs="Arial"/>
          <w:spacing w:val="-4"/>
          <w:kern w:val="0"/>
          <w14:ligatures w14:val="none"/>
        </w:rPr>
        <w:t xml:space="preserve"> </w:t>
      </w:r>
      <w:r w:rsidRPr="009C0C89">
        <w:rPr>
          <w:rFonts w:eastAsia="Arial" w:cs="Arial"/>
          <w:kern w:val="0"/>
          <w14:ligatures w14:val="none"/>
        </w:rPr>
        <w:t>licensing</w:t>
      </w:r>
      <w:r w:rsidRPr="009C0C89">
        <w:rPr>
          <w:rFonts w:eastAsia="Arial" w:cs="Arial"/>
          <w:spacing w:val="-4"/>
          <w:kern w:val="0"/>
          <w14:ligatures w14:val="none"/>
        </w:rPr>
        <w:t xml:space="preserve"> </w:t>
      </w:r>
      <w:r w:rsidRPr="009C0C89">
        <w:rPr>
          <w:rFonts w:eastAsia="Arial" w:cs="Arial"/>
          <w:kern w:val="0"/>
          <w14:ligatures w14:val="none"/>
        </w:rPr>
        <w:t>information</w:t>
      </w:r>
      <w:r w:rsidRPr="009C0C89">
        <w:rPr>
          <w:rFonts w:eastAsia="Arial" w:cs="Arial"/>
          <w:spacing w:val="-4"/>
          <w:kern w:val="0"/>
          <w14:ligatures w14:val="none"/>
        </w:rPr>
        <w:t xml:space="preserve"> </w:t>
      </w:r>
      <w:r w:rsidRPr="009C0C89">
        <w:rPr>
          <w:rFonts w:eastAsia="Arial" w:cs="Arial"/>
          <w:kern w:val="0"/>
          <w14:ligatures w14:val="none"/>
        </w:rPr>
        <w:t>by</w:t>
      </w:r>
      <w:r w:rsidRPr="009C0C89">
        <w:rPr>
          <w:rFonts w:eastAsia="Arial" w:cs="Arial"/>
          <w:spacing w:val="-3"/>
          <w:kern w:val="0"/>
          <w14:ligatures w14:val="none"/>
        </w:rPr>
        <w:t xml:space="preserve"> </w:t>
      </w:r>
      <w:r w:rsidRPr="009C0C89">
        <w:rPr>
          <w:rFonts w:eastAsia="Arial" w:cs="Arial"/>
          <w:kern w:val="0"/>
          <w14:ligatures w14:val="none"/>
        </w:rPr>
        <w:t>conducting</w:t>
      </w:r>
      <w:r w:rsidRPr="009C0C89">
        <w:rPr>
          <w:rFonts w:eastAsia="Arial" w:cs="Arial"/>
          <w:spacing w:val="-4"/>
          <w:kern w:val="0"/>
          <w14:ligatures w14:val="none"/>
        </w:rPr>
        <w:t xml:space="preserve"> </w:t>
      </w:r>
      <w:r w:rsidRPr="009C0C89">
        <w:rPr>
          <w:rFonts w:eastAsia="Arial" w:cs="Arial"/>
          <w:kern w:val="0"/>
          <w14:ligatures w14:val="none"/>
        </w:rPr>
        <w:t>an</w:t>
      </w:r>
      <w:r w:rsidRPr="009C0C89">
        <w:rPr>
          <w:rFonts w:eastAsia="Arial" w:cs="Arial"/>
          <w:spacing w:val="-8"/>
          <w:kern w:val="0"/>
          <w14:ligatures w14:val="none"/>
        </w:rPr>
        <w:t xml:space="preserve"> </w:t>
      </w:r>
      <w:r w:rsidRPr="009C0C89">
        <w:rPr>
          <w:rFonts w:eastAsia="Arial" w:cs="Arial"/>
          <w:kern w:val="0"/>
          <w14:ligatures w14:val="none"/>
        </w:rPr>
        <w:t>objective</w:t>
      </w:r>
      <w:r w:rsidRPr="009C0C89">
        <w:rPr>
          <w:rFonts w:eastAsia="Arial" w:cs="Arial"/>
          <w:spacing w:val="-6"/>
          <w:kern w:val="0"/>
          <w14:ligatures w14:val="none"/>
        </w:rPr>
        <w:t xml:space="preserve"> </w:t>
      </w:r>
      <w:r w:rsidRPr="009C0C89">
        <w:rPr>
          <w:rFonts w:eastAsia="Arial" w:cs="Arial"/>
          <w:kern w:val="0"/>
          <w14:ligatures w14:val="none"/>
        </w:rPr>
        <w:t>review</w:t>
      </w:r>
      <w:r w:rsidRPr="009C0C89">
        <w:rPr>
          <w:rFonts w:eastAsia="Arial" w:cs="Arial"/>
          <w:spacing w:val="-7"/>
          <w:kern w:val="0"/>
          <w14:ligatures w14:val="none"/>
        </w:rPr>
        <w:t xml:space="preserve"> </w:t>
      </w:r>
      <w:r w:rsidRPr="009C0C89">
        <w:rPr>
          <w:rFonts w:eastAsia="Arial" w:cs="Arial"/>
          <w:kern w:val="0"/>
          <w14:ligatures w14:val="none"/>
        </w:rPr>
        <w:t xml:space="preserve">(Licensing </w:t>
      </w:r>
      <w:r w:rsidRPr="009C0C89">
        <w:rPr>
          <w:rFonts w:eastAsia="Arial" w:cs="Arial"/>
          <w:spacing w:val="-2"/>
          <w:kern w:val="0"/>
          <w14:ligatures w14:val="none"/>
        </w:rPr>
        <w:t>Activities</w:t>
      </w:r>
      <w:r w:rsidR="00F8406A">
        <w:rPr>
          <w:rFonts w:eastAsia="Arial" w:cs="Arial"/>
          <w:spacing w:val="-2"/>
          <w:kern w:val="0"/>
          <w14:ligatures w14:val="none"/>
        </w:rPr>
        <w:t>)</w:t>
      </w:r>
    </w:p>
    <w:p w:rsidR="00335FBE" w:rsidRPr="009C0C89" w:rsidP="00456269" w14:paraId="1FAAC941" w14:textId="77777777">
      <w:pPr>
        <w:widowControl w:val="0"/>
        <w:autoSpaceDE w:val="0"/>
        <w:autoSpaceDN w:val="0"/>
        <w:spacing w:before="2" w:after="0" w:line="240" w:lineRule="auto"/>
        <w:rPr>
          <w:rFonts w:eastAsia="Arial" w:cs="Arial"/>
          <w:kern w:val="0"/>
          <w14:ligatures w14:val="none"/>
        </w:rPr>
      </w:pPr>
    </w:p>
    <w:p w:rsidR="00335FBE" w:rsidRPr="009C0C89" w:rsidP="00163B20" w14:paraId="75F78599" w14:textId="08143B0C">
      <w:pPr>
        <w:widowControl w:val="0"/>
        <w:numPr>
          <w:ilvl w:val="0"/>
          <w:numId w:val="45"/>
        </w:numPr>
        <w:tabs>
          <w:tab w:val="left" w:pos="1961"/>
        </w:tabs>
        <w:autoSpaceDE w:val="0"/>
        <w:autoSpaceDN w:val="0"/>
        <w:spacing w:after="0" w:line="237" w:lineRule="auto"/>
        <w:ind w:left="1961" w:right="1475"/>
        <w:rPr>
          <w:rFonts w:eastAsia="Arial" w:cs="Arial"/>
          <w:kern w:val="0"/>
          <w14:ligatures w14:val="none"/>
        </w:rPr>
      </w:pPr>
      <w:r w:rsidRPr="009C0C89">
        <w:rPr>
          <w:rFonts w:eastAsia="Arial" w:cs="Arial"/>
          <w:kern w:val="0"/>
          <w14:ligatures w14:val="none"/>
        </w:rPr>
        <w:t>Determining</w:t>
      </w:r>
      <w:r w:rsidRPr="009C0C89">
        <w:rPr>
          <w:rFonts w:eastAsia="Arial" w:cs="Arial"/>
          <w:spacing w:val="-6"/>
          <w:kern w:val="0"/>
          <w14:ligatures w14:val="none"/>
        </w:rPr>
        <w:t xml:space="preserve"> </w:t>
      </w:r>
      <w:r w:rsidRPr="009C0C89">
        <w:rPr>
          <w:rFonts w:eastAsia="Arial" w:cs="Arial"/>
          <w:kern w:val="0"/>
          <w14:ligatures w14:val="none"/>
        </w:rPr>
        <w:t>acceptability</w:t>
      </w:r>
      <w:r w:rsidRPr="009C0C89">
        <w:rPr>
          <w:rFonts w:eastAsia="Arial" w:cs="Arial"/>
          <w:spacing w:val="-5"/>
          <w:kern w:val="0"/>
          <w14:ligatures w14:val="none"/>
        </w:rPr>
        <w:t xml:space="preserve"> </w:t>
      </w:r>
      <w:r w:rsidRPr="009C0C89">
        <w:rPr>
          <w:rFonts w:eastAsia="Arial" w:cs="Arial"/>
          <w:kern w:val="0"/>
          <w14:ligatures w14:val="none"/>
        </w:rPr>
        <w:t>of</w:t>
      </w:r>
      <w:r w:rsidRPr="009C0C89">
        <w:rPr>
          <w:rFonts w:eastAsia="Arial" w:cs="Arial"/>
          <w:spacing w:val="-6"/>
          <w:kern w:val="0"/>
          <w14:ligatures w14:val="none"/>
        </w:rPr>
        <w:t xml:space="preserve"> </w:t>
      </w:r>
      <w:r w:rsidRPr="009C0C89">
        <w:rPr>
          <w:rFonts w:eastAsia="Arial" w:cs="Arial"/>
          <w:kern w:val="0"/>
          <w14:ligatures w14:val="none"/>
        </w:rPr>
        <w:t>information</w:t>
      </w:r>
      <w:r w:rsidRPr="009C0C89">
        <w:rPr>
          <w:rFonts w:eastAsia="Arial" w:cs="Arial"/>
          <w:spacing w:val="-6"/>
          <w:kern w:val="0"/>
          <w14:ligatures w14:val="none"/>
        </w:rPr>
        <w:t xml:space="preserve"> </w:t>
      </w:r>
      <w:r w:rsidRPr="009C0C89">
        <w:rPr>
          <w:rFonts w:eastAsia="Arial" w:cs="Arial"/>
          <w:kern w:val="0"/>
          <w14:ligatures w14:val="none"/>
        </w:rPr>
        <w:t>by</w:t>
      </w:r>
      <w:r w:rsidRPr="009C0C89">
        <w:rPr>
          <w:rFonts w:eastAsia="Arial" w:cs="Arial"/>
          <w:spacing w:val="-8"/>
          <w:kern w:val="0"/>
          <w14:ligatures w14:val="none"/>
        </w:rPr>
        <w:t xml:space="preserve"> </w:t>
      </w:r>
      <w:r w:rsidRPr="009C0C89">
        <w:rPr>
          <w:rFonts w:eastAsia="Arial" w:cs="Arial"/>
          <w:kern w:val="0"/>
          <w14:ligatures w14:val="none"/>
        </w:rPr>
        <w:t>comparing</w:t>
      </w:r>
      <w:r w:rsidRPr="009C0C89">
        <w:rPr>
          <w:rFonts w:eastAsia="Arial" w:cs="Arial"/>
          <w:spacing w:val="-6"/>
          <w:kern w:val="0"/>
          <w14:ligatures w14:val="none"/>
        </w:rPr>
        <w:t xml:space="preserve"> </w:t>
      </w:r>
      <w:r w:rsidRPr="009C0C89">
        <w:rPr>
          <w:rFonts w:eastAsia="Arial" w:cs="Arial"/>
          <w:kern w:val="0"/>
          <w14:ligatures w14:val="none"/>
        </w:rPr>
        <w:t>with</w:t>
      </w:r>
      <w:r w:rsidRPr="009C0C89">
        <w:rPr>
          <w:rFonts w:eastAsia="Arial" w:cs="Arial"/>
          <w:spacing w:val="-5"/>
          <w:kern w:val="0"/>
          <w14:ligatures w14:val="none"/>
        </w:rPr>
        <w:t xml:space="preserve"> </w:t>
      </w:r>
      <w:r w:rsidRPr="009C0C89">
        <w:rPr>
          <w:rFonts w:eastAsia="Arial" w:cs="Arial"/>
          <w:kern w:val="0"/>
          <w14:ligatures w14:val="none"/>
        </w:rPr>
        <w:t>established criteria (Inspection and Licensing Activities</w:t>
      </w:r>
      <w:r w:rsidR="00F8406A">
        <w:rPr>
          <w:rFonts w:eastAsia="Arial" w:cs="Arial"/>
          <w:kern w:val="0"/>
          <w14:ligatures w14:val="none"/>
        </w:rPr>
        <w:t>)</w:t>
      </w:r>
    </w:p>
    <w:p w:rsidR="00335FBE" w:rsidRPr="009C0C89" w:rsidP="00456269" w14:paraId="33CD2742" w14:textId="77777777">
      <w:pPr>
        <w:widowControl w:val="0"/>
        <w:autoSpaceDE w:val="0"/>
        <w:autoSpaceDN w:val="0"/>
        <w:spacing w:before="5" w:after="0" w:line="240" w:lineRule="auto"/>
        <w:rPr>
          <w:rFonts w:eastAsia="Arial" w:cs="Arial"/>
          <w:kern w:val="0"/>
          <w14:ligatures w14:val="none"/>
        </w:rPr>
      </w:pPr>
    </w:p>
    <w:p w:rsidR="00335FBE" w:rsidRPr="009C0C89" w:rsidP="00163B20" w14:paraId="6067DF5F" w14:textId="23627683">
      <w:pPr>
        <w:widowControl w:val="0"/>
        <w:numPr>
          <w:ilvl w:val="0"/>
          <w:numId w:val="45"/>
        </w:numPr>
        <w:tabs>
          <w:tab w:val="left" w:pos="1961"/>
        </w:tabs>
        <w:autoSpaceDE w:val="0"/>
        <w:autoSpaceDN w:val="0"/>
        <w:spacing w:after="0" w:line="237" w:lineRule="auto"/>
        <w:ind w:left="1961" w:right="935"/>
        <w:rPr>
          <w:rFonts w:eastAsia="Arial" w:cs="Arial"/>
          <w:kern w:val="0"/>
          <w14:ligatures w14:val="none"/>
        </w:rPr>
      </w:pPr>
      <w:r w:rsidRPr="009C0C89">
        <w:rPr>
          <w:rFonts w:eastAsia="Arial" w:cs="Arial"/>
          <w:kern w:val="0"/>
          <w14:ligatures w14:val="none"/>
        </w:rPr>
        <w:t>Objectively</w:t>
      </w:r>
      <w:r w:rsidRPr="009C0C89">
        <w:rPr>
          <w:rFonts w:eastAsia="Arial" w:cs="Arial"/>
          <w:spacing w:val="-3"/>
          <w:kern w:val="0"/>
          <w14:ligatures w14:val="none"/>
        </w:rPr>
        <w:t xml:space="preserve"> </w:t>
      </w:r>
      <w:r w:rsidRPr="009C0C89">
        <w:rPr>
          <w:rFonts w:eastAsia="Arial" w:cs="Arial"/>
          <w:kern w:val="0"/>
          <w14:ligatures w14:val="none"/>
        </w:rPr>
        <w:t>analyzing</w:t>
      </w:r>
      <w:r w:rsidRPr="009C0C89">
        <w:rPr>
          <w:rFonts w:eastAsia="Arial" w:cs="Arial"/>
          <w:spacing w:val="-4"/>
          <w:kern w:val="0"/>
          <w14:ligatures w14:val="none"/>
        </w:rPr>
        <w:t xml:space="preserve"> </w:t>
      </w:r>
      <w:r w:rsidRPr="009C0C89">
        <w:rPr>
          <w:rFonts w:eastAsia="Arial" w:cs="Arial"/>
          <w:kern w:val="0"/>
          <w14:ligatures w14:val="none"/>
        </w:rPr>
        <w:t>and</w:t>
      </w:r>
      <w:r w:rsidRPr="009C0C89">
        <w:rPr>
          <w:rFonts w:eastAsia="Arial" w:cs="Arial"/>
          <w:spacing w:val="-4"/>
          <w:kern w:val="0"/>
          <w14:ligatures w14:val="none"/>
        </w:rPr>
        <w:t xml:space="preserve"> </w:t>
      </w:r>
      <w:r w:rsidRPr="009C0C89">
        <w:rPr>
          <w:rFonts w:eastAsia="Arial" w:cs="Arial"/>
          <w:kern w:val="0"/>
          <w14:ligatures w14:val="none"/>
        </w:rPr>
        <w:t>integrating</w:t>
      </w:r>
      <w:r w:rsidRPr="009C0C89">
        <w:rPr>
          <w:rFonts w:eastAsia="Arial" w:cs="Arial"/>
          <w:spacing w:val="-4"/>
          <w:kern w:val="0"/>
          <w14:ligatures w14:val="none"/>
        </w:rPr>
        <w:t xml:space="preserve"> </w:t>
      </w:r>
      <w:r w:rsidRPr="009C0C89">
        <w:rPr>
          <w:rFonts w:eastAsia="Arial" w:cs="Arial"/>
          <w:kern w:val="0"/>
          <w14:ligatures w14:val="none"/>
        </w:rPr>
        <w:t>information</w:t>
      </w:r>
      <w:r w:rsidRPr="009C0C89">
        <w:rPr>
          <w:rFonts w:eastAsia="Arial" w:cs="Arial"/>
          <w:spacing w:val="-6"/>
          <w:kern w:val="0"/>
          <w14:ligatures w14:val="none"/>
        </w:rPr>
        <w:t xml:space="preserve"> </w:t>
      </w:r>
      <w:r w:rsidRPr="009C0C89">
        <w:rPr>
          <w:rFonts w:eastAsia="Arial" w:cs="Arial"/>
          <w:kern w:val="0"/>
          <w14:ligatures w14:val="none"/>
        </w:rPr>
        <w:t>using</w:t>
      </w:r>
      <w:r w:rsidRPr="009C0C89">
        <w:rPr>
          <w:rFonts w:eastAsia="Arial" w:cs="Arial"/>
          <w:spacing w:val="-4"/>
          <w:kern w:val="0"/>
          <w14:ligatures w14:val="none"/>
        </w:rPr>
        <w:t xml:space="preserve"> </w:t>
      </w:r>
      <w:r w:rsidRPr="009C0C89">
        <w:rPr>
          <w:rFonts w:eastAsia="Arial" w:cs="Arial"/>
          <w:kern w:val="0"/>
          <w14:ligatures w14:val="none"/>
        </w:rPr>
        <w:t>a</w:t>
      </w:r>
      <w:r w:rsidRPr="009C0C89">
        <w:rPr>
          <w:rFonts w:eastAsia="Arial" w:cs="Arial"/>
          <w:spacing w:val="-4"/>
          <w:kern w:val="0"/>
          <w14:ligatures w14:val="none"/>
        </w:rPr>
        <w:t xml:space="preserve"> </w:t>
      </w:r>
      <w:r w:rsidRPr="009C0C89">
        <w:rPr>
          <w:rFonts w:eastAsia="Arial" w:cs="Arial"/>
          <w:kern w:val="0"/>
          <w14:ligatures w14:val="none"/>
        </w:rPr>
        <w:t>safety</w:t>
      </w:r>
      <w:r w:rsidRPr="009C0C89">
        <w:rPr>
          <w:rFonts w:eastAsia="Arial" w:cs="Arial"/>
          <w:spacing w:val="-6"/>
          <w:kern w:val="0"/>
          <w14:ligatures w14:val="none"/>
        </w:rPr>
        <w:t xml:space="preserve"> </w:t>
      </w:r>
      <w:r w:rsidRPr="009C0C89">
        <w:rPr>
          <w:rFonts w:eastAsia="Arial" w:cs="Arial"/>
          <w:kern w:val="0"/>
          <w14:ligatures w14:val="none"/>
        </w:rPr>
        <w:t>and</w:t>
      </w:r>
      <w:r w:rsidRPr="009C0C89">
        <w:rPr>
          <w:rFonts w:eastAsia="Arial" w:cs="Arial"/>
          <w:spacing w:val="-6"/>
          <w:kern w:val="0"/>
          <w14:ligatures w14:val="none"/>
        </w:rPr>
        <w:t xml:space="preserve"> </w:t>
      </w:r>
      <w:r w:rsidRPr="009C0C89">
        <w:rPr>
          <w:rFonts w:eastAsia="Arial" w:cs="Arial"/>
          <w:kern w:val="0"/>
          <w14:ligatures w14:val="none"/>
        </w:rPr>
        <w:t>security focus to identify the appropriate regulatory conclusion and regulatory response (Enforcement</w:t>
      </w:r>
      <w:r w:rsidR="00F8406A">
        <w:rPr>
          <w:rFonts w:eastAsia="Arial" w:cs="Arial"/>
          <w:kern w:val="0"/>
          <w14:ligatures w14:val="none"/>
        </w:rPr>
        <w:t>)</w:t>
      </w:r>
    </w:p>
    <w:p w:rsidR="00335FBE" w:rsidRPr="009C0C89" w:rsidP="00456269" w14:paraId="0BF13BE5" w14:textId="77777777">
      <w:pPr>
        <w:widowControl w:val="0"/>
        <w:autoSpaceDE w:val="0"/>
        <w:autoSpaceDN w:val="0"/>
        <w:spacing w:before="2" w:after="0" w:line="240" w:lineRule="auto"/>
        <w:rPr>
          <w:rFonts w:eastAsia="Arial" w:cs="Arial"/>
          <w:kern w:val="0"/>
          <w14:ligatures w14:val="none"/>
        </w:rPr>
      </w:pPr>
    </w:p>
    <w:p w:rsidR="00335FBE" w:rsidRPr="009C0C89" w:rsidP="00456269" w14:paraId="409387C0" w14:textId="77777777">
      <w:pPr>
        <w:widowControl w:val="0"/>
        <w:tabs>
          <w:tab w:val="left" w:pos="1601"/>
        </w:tabs>
        <w:autoSpaceDE w:val="0"/>
        <w:autoSpaceDN w:val="0"/>
        <w:spacing w:after="0" w:line="240" w:lineRule="auto"/>
        <w:ind w:left="1601" w:right="1467" w:hanging="1080"/>
        <w:rPr>
          <w:rFonts w:eastAsia="Arial" w:cs="Arial"/>
          <w:kern w:val="0"/>
          <w14:ligatures w14:val="none"/>
        </w:rPr>
      </w:pPr>
      <w:r w:rsidRPr="009C0C89">
        <w:rPr>
          <w:rFonts w:eastAsia="Arial" w:cs="Arial"/>
          <w:kern w:val="0"/>
          <w14:ligatures w14:val="none"/>
        </w:rPr>
        <w:t>Area 3:</w:t>
      </w:r>
      <w:r w:rsidRPr="009C0C89">
        <w:rPr>
          <w:rFonts w:eastAsia="Arial" w:cs="Arial"/>
          <w:kern w:val="0"/>
          <w14:ligatures w14:val="none"/>
        </w:rPr>
        <w:tab/>
        <w:t>Have</w:t>
      </w:r>
      <w:r w:rsidRPr="009C0C89">
        <w:rPr>
          <w:rFonts w:eastAsia="Arial" w:cs="Arial"/>
          <w:spacing w:val="-3"/>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personal</w:t>
      </w:r>
      <w:r w:rsidRPr="009C0C89">
        <w:rPr>
          <w:rFonts w:eastAsia="Arial" w:cs="Arial"/>
          <w:spacing w:val="-6"/>
          <w:kern w:val="0"/>
          <w14:ligatures w14:val="none"/>
        </w:rPr>
        <w:t xml:space="preserve"> </w:t>
      </w:r>
      <w:r w:rsidRPr="009C0C89">
        <w:rPr>
          <w:rFonts w:eastAsia="Arial" w:cs="Arial"/>
          <w:kern w:val="0"/>
          <w14:ligatures w14:val="none"/>
        </w:rPr>
        <w:t>and</w:t>
      </w:r>
      <w:r w:rsidRPr="009C0C89">
        <w:rPr>
          <w:rFonts w:eastAsia="Arial" w:cs="Arial"/>
          <w:spacing w:val="-3"/>
          <w:kern w:val="0"/>
          <w14:ligatures w14:val="none"/>
        </w:rPr>
        <w:t xml:space="preserve"> </w:t>
      </w:r>
      <w:r w:rsidRPr="009C0C89">
        <w:rPr>
          <w:rFonts w:eastAsia="Arial" w:cs="Arial"/>
          <w:kern w:val="0"/>
          <w14:ligatures w14:val="none"/>
        </w:rPr>
        <w:t>interpersonal</w:t>
      </w:r>
      <w:r w:rsidRPr="009C0C89">
        <w:rPr>
          <w:rFonts w:eastAsia="Arial" w:cs="Arial"/>
          <w:spacing w:val="-3"/>
          <w:kern w:val="0"/>
          <w14:ligatures w14:val="none"/>
        </w:rPr>
        <w:t xml:space="preserve"> </w:t>
      </w:r>
      <w:r w:rsidRPr="009C0C89">
        <w:rPr>
          <w:rFonts w:eastAsia="Arial" w:cs="Arial"/>
          <w:kern w:val="0"/>
          <w14:ligatures w14:val="none"/>
        </w:rPr>
        <w:t>skills</w:t>
      </w:r>
      <w:r w:rsidRPr="009C0C89">
        <w:rPr>
          <w:rFonts w:eastAsia="Arial" w:cs="Arial"/>
          <w:spacing w:val="-2"/>
          <w:kern w:val="0"/>
          <w14:ligatures w14:val="none"/>
        </w:rPr>
        <w:t xml:space="preserve"> </w:t>
      </w:r>
      <w:r w:rsidRPr="009C0C89">
        <w:rPr>
          <w:rFonts w:eastAsia="Arial" w:cs="Arial"/>
          <w:kern w:val="0"/>
          <w14:ligatures w14:val="none"/>
        </w:rPr>
        <w:t>to</w:t>
      </w:r>
      <w:r w:rsidRPr="009C0C89">
        <w:rPr>
          <w:rFonts w:eastAsia="Arial" w:cs="Arial"/>
          <w:spacing w:val="-5"/>
          <w:kern w:val="0"/>
          <w14:ligatures w14:val="none"/>
        </w:rPr>
        <w:t xml:space="preserve"> </w:t>
      </w:r>
      <w:r w:rsidRPr="009C0C89">
        <w:rPr>
          <w:rFonts w:eastAsia="Arial" w:cs="Arial"/>
          <w:kern w:val="0"/>
          <w14:ligatures w14:val="none"/>
        </w:rPr>
        <w:t>carry</w:t>
      </w:r>
      <w:r w:rsidRPr="009C0C89">
        <w:rPr>
          <w:rFonts w:eastAsia="Arial" w:cs="Arial"/>
          <w:spacing w:val="-5"/>
          <w:kern w:val="0"/>
          <w14:ligatures w14:val="none"/>
        </w:rPr>
        <w:t xml:space="preserve"> </w:t>
      </w:r>
      <w:r w:rsidRPr="009C0C89">
        <w:rPr>
          <w:rFonts w:eastAsia="Arial" w:cs="Arial"/>
          <w:kern w:val="0"/>
          <w14:ligatures w14:val="none"/>
        </w:rPr>
        <w:t>out</w:t>
      </w:r>
      <w:r w:rsidRPr="009C0C89">
        <w:rPr>
          <w:rFonts w:eastAsia="Arial" w:cs="Arial"/>
          <w:spacing w:val="-3"/>
          <w:kern w:val="0"/>
          <w14:ligatures w14:val="none"/>
        </w:rPr>
        <w:t xml:space="preserve"> </w:t>
      </w:r>
      <w:r w:rsidRPr="009C0C89">
        <w:rPr>
          <w:rFonts w:eastAsia="Arial" w:cs="Arial"/>
          <w:kern w:val="0"/>
          <w14:ligatures w14:val="none"/>
        </w:rPr>
        <w:t>assigned</w:t>
      </w:r>
      <w:r w:rsidRPr="009C0C89">
        <w:rPr>
          <w:rFonts w:eastAsia="Arial" w:cs="Arial"/>
          <w:spacing w:val="-4"/>
          <w:kern w:val="0"/>
          <w14:ligatures w14:val="none"/>
        </w:rPr>
        <w:t xml:space="preserve"> </w:t>
      </w:r>
      <w:r w:rsidRPr="009C0C89">
        <w:rPr>
          <w:rFonts w:eastAsia="Arial" w:cs="Arial"/>
          <w:kern w:val="0"/>
          <w14:ligatures w14:val="none"/>
        </w:rPr>
        <w:t>regulatory activities either individually or as a member of a team by:</w:t>
      </w:r>
    </w:p>
    <w:p w:rsidR="00335FBE" w:rsidRPr="009C0C89" w:rsidP="00456269" w14:paraId="76CB9621" w14:textId="77777777">
      <w:pPr>
        <w:widowControl w:val="0"/>
        <w:autoSpaceDE w:val="0"/>
        <w:autoSpaceDN w:val="0"/>
        <w:spacing w:before="3" w:after="0" w:line="240" w:lineRule="auto"/>
        <w:rPr>
          <w:rFonts w:eastAsia="Arial" w:cs="Arial"/>
          <w:kern w:val="0"/>
          <w14:ligatures w14:val="none"/>
        </w:rPr>
      </w:pPr>
    </w:p>
    <w:p w:rsidR="00335FBE" w:rsidRPr="009C0C89" w:rsidP="00163B20" w14:paraId="7B4B77D4" w14:textId="3CAB902F">
      <w:pPr>
        <w:widowControl w:val="0"/>
        <w:numPr>
          <w:ilvl w:val="0"/>
          <w:numId w:val="45"/>
        </w:numPr>
        <w:tabs>
          <w:tab w:val="left" w:pos="1961"/>
        </w:tabs>
        <w:autoSpaceDE w:val="0"/>
        <w:autoSpaceDN w:val="0"/>
        <w:spacing w:after="0" w:line="237" w:lineRule="auto"/>
        <w:ind w:left="1961" w:right="898"/>
        <w:rPr>
          <w:rFonts w:eastAsia="Arial" w:cs="Arial"/>
          <w:kern w:val="0"/>
          <w14:ligatures w14:val="none"/>
        </w:rPr>
      </w:pPr>
      <w:r w:rsidRPr="009C0C89">
        <w:rPr>
          <w:rFonts w:eastAsia="Arial" w:cs="Arial"/>
          <w:kern w:val="0"/>
          <w14:ligatures w14:val="none"/>
        </w:rPr>
        <w:t>Expressing</w:t>
      </w:r>
      <w:r w:rsidRPr="009C0C89">
        <w:rPr>
          <w:rFonts w:eastAsia="Arial" w:cs="Arial"/>
          <w:spacing w:val="-5"/>
          <w:kern w:val="0"/>
          <w14:ligatures w14:val="none"/>
        </w:rPr>
        <w:t xml:space="preserve"> </w:t>
      </w:r>
      <w:r w:rsidRPr="009C0C89">
        <w:rPr>
          <w:rFonts w:eastAsia="Arial" w:cs="Arial"/>
          <w:kern w:val="0"/>
          <w14:ligatures w14:val="none"/>
        </w:rPr>
        <w:t>ideas</w:t>
      </w:r>
      <w:r w:rsidRPr="009C0C89">
        <w:rPr>
          <w:rFonts w:eastAsia="Arial" w:cs="Arial"/>
          <w:spacing w:val="-4"/>
          <w:kern w:val="0"/>
          <w14:ligatures w14:val="none"/>
        </w:rPr>
        <w:t xml:space="preserve"> </w:t>
      </w:r>
      <w:r w:rsidRPr="009C0C89">
        <w:rPr>
          <w:rFonts w:eastAsia="Arial" w:cs="Arial"/>
          <w:kern w:val="0"/>
          <w14:ligatures w14:val="none"/>
        </w:rPr>
        <w:t>or</w:t>
      </w:r>
      <w:r w:rsidRPr="009C0C89">
        <w:rPr>
          <w:rFonts w:eastAsia="Arial" w:cs="Arial"/>
          <w:spacing w:val="-6"/>
          <w:kern w:val="0"/>
          <w14:ligatures w14:val="none"/>
        </w:rPr>
        <w:t xml:space="preserve"> </w:t>
      </w:r>
      <w:r w:rsidRPr="009C0C89">
        <w:rPr>
          <w:rFonts w:eastAsia="Arial" w:cs="Arial"/>
          <w:kern w:val="0"/>
          <w14:ligatures w14:val="none"/>
        </w:rPr>
        <w:t>thoughts</w:t>
      </w:r>
      <w:r w:rsidRPr="009C0C89">
        <w:rPr>
          <w:rFonts w:eastAsia="Arial" w:cs="Arial"/>
          <w:spacing w:val="-4"/>
          <w:kern w:val="0"/>
          <w14:ligatures w14:val="none"/>
        </w:rPr>
        <w:t xml:space="preserve"> </w:t>
      </w:r>
      <w:r w:rsidRPr="009C0C89">
        <w:rPr>
          <w:rFonts w:eastAsia="Arial" w:cs="Arial"/>
          <w:kern w:val="0"/>
          <w14:ligatures w14:val="none"/>
        </w:rPr>
        <w:t>clearly</w:t>
      </w:r>
      <w:r w:rsidRPr="009C0C89">
        <w:rPr>
          <w:rFonts w:eastAsia="Arial" w:cs="Arial"/>
          <w:spacing w:val="-4"/>
          <w:kern w:val="0"/>
          <w14:ligatures w14:val="none"/>
        </w:rPr>
        <w:t xml:space="preserve"> </w:t>
      </w:r>
      <w:r w:rsidRPr="009C0C89">
        <w:rPr>
          <w:rFonts w:eastAsia="Arial" w:cs="Arial"/>
          <w:kern w:val="0"/>
          <w14:ligatures w14:val="none"/>
        </w:rPr>
        <w:t>and</w:t>
      </w:r>
      <w:r w:rsidRPr="009C0C89">
        <w:rPr>
          <w:rFonts w:eastAsia="Arial" w:cs="Arial"/>
          <w:spacing w:val="-7"/>
          <w:kern w:val="0"/>
          <w14:ligatures w14:val="none"/>
        </w:rPr>
        <w:t xml:space="preserve"> </w:t>
      </w:r>
      <w:r w:rsidRPr="009C0C89">
        <w:rPr>
          <w:rFonts w:eastAsia="Arial" w:cs="Arial"/>
          <w:kern w:val="0"/>
          <w14:ligatures w14:val="none"/>
        </w:rPr>
        <w:t>respectfully,</w:t>
      </w:r>
      <w:r w:rsidRPr="009C0C89">
        <w:rPr>
          <w:rFonts w:eastAsia="Arial" w:cs="Arial"/>
          <w:spacing w:val="-3"/>
          <w:kern w:val="0"/>
          <w14:ligatures w14:val="none"/>
        </w:rPr>
        <w:t xml:space="preserve"> </w:t>
      </w:r>
      <w:r w:rsidRPr="009C0C89">
        <w:rPr>
          <w:rFonts w:eastAsia="Arial" w:cs="Arial"/>
          <w:kern w:val="0"/>
          <w14:ligatures w14:val="none"/>
        </w:rPr>
        <w:t>carefully</w:t>
      </w:r>
      <w:r w:rsidRPr="009C0C89">
        <w:rPr>
          <w:rFonts w:eastAsia="Arial" w:cs="Arial"/>
          <w:spacing w:val="-4"/>
          <w:kern w:val="0"/>
          <w14:ligatures w14:val="none"/>
        </w:rPr>
        <w:t xml:space="preserve"> </w:t>
      </w:r>
      <w:r w:rsidRPr="009C0C89">
        <w:rPr>
          <w:rFonts w:eastAsia="Arial" w:cs="Arial"/>
          <w:kern w:val="0"/>
          <w14:ligatures w14:val="none"/>
        </w:rPr>
        <w:t>listening,</w:t>
      </w:r>
      <w:r w:rsidRPr="009C0C89">
        <w:rPr>
          <w:rFonts w:eastAsia="Arial" w:cs="Arial"/>
          <w:spacing w:val="-3"/>
          <w:kern w:val="0"/>
          <w14:ligatures w14:val="none"/>
        </w:rPr>
        <w:t xml:space="preserve"> </w:t>
      </w:r>
      <w:r w:rsidRPr="009C0C89">
        <w:rPr>
          <w:rFonts w:eastAsia="Arial" w:cs="Arial"/>
          <w:kern w:val="0"/>
          <w14:ligatures w14:val="none"/>
        </w:rPr>
        <w:t xml:space="preserve">and speaking and writing with appropriate safety and security focus and context </w:t>
      </w:r>
      <w:r w:rsidRPr="009C0C89">
        <w:rPr>
          <w:rFonts w:eastAsia="Arial" w:cs="Arial"/>
          <w:spacing w:val="-2"/>
          <w:kern w:val="0"/>
          <w14:ligatures w14:val="none"/>
        </w:rPr>
        <w:t>(Communication</w:t>
      </w:r>
      <w:r w:rsidR="00F8406A">
        <w:rPr>
          <w:rFonts w:eastAsia="Arial" w:cs="Arial"/>
          <w:spacing w:val="-2"/>
          <w:kern w:val="0"/>
          <w14:ligatures w14:val="none"/>
        </w:rPr>
        <w:t>)</w:t>
      </w:r>
    </w:p>
    <w:p w:rsidR="00335FBE" w:rsidRPr="009C0C89" w:rsidP="00163B20" w14:paraId="19410C5C" w14:textId="328DB493">
      <w:pPr>
        <w:widowControl w:val="0"/>
        <w:numPr>
          <w:ilvl w:val="0"/>
          <w:numId w:val="45"/>
        </w:numPr>
        <w:tabs>
          <w:tab w:val="left" w:pos="1959"/>
        </w:tabs>
        <w:autoSpaceDE w:val="0"/>
        <w:autoSpaceDN w:val="0"/>
        <w:spacing w:before="82" w:after="0" w:line="240" w:lineRule="auto"/>
        <w:ind w:hanging="360"/>
        <w:rPr>
          <w:rFonts w:eastAsia="Arial" w:cs="Arial"/>
          <w:kern w:val="0"/>
          <w14:ligatures w14:val="none"/>
        </w:rPr>
      </w:pPr>
      <w:r w:rsidRPr="009C0C89">
        <w:rPr>
          <w:rFonts w:eastAsia="Arial" w:cs="Arial"/>
          <w:kern w:val="0"/>
          <w14:ligatures w14:val="none"/>
        </w:rPr>
        <w:t>Working</w:t>
      </w:r>
      <w:r w:rsidRPr="009C0C89">
        <w:rPr>
          <w:rFonts w:eastAsia="Arial" w:cs="Arial"/>
          <w:spacing w:val="-9"/>
          <w:kern w:val="0"/>
          <w14:ligatures w14:val="none"/>
        </w:rPr>
        <w:t xml:space="preserve"> </w:t>
      </w:r>
      <w:r w:rsidRPr="009C0C89">
        <w:rPr>
          <w:rFonts w:eastAsia="Arial" w:cs="Arial"/>
          <w:kern w:val="0"/>
          <w14:ligatures w14:val="none"/>
        </w:rPr>
        <w:t>collaboratively</w:t>
      </w:r>
      <w:r w:rsidRPr="009C0C89">
        <w:rPr>
          <w:rFonts w:eastAsia="Arial" w:cs="Arial"/>
          <w:spacing w:val="-8"/>
          <w:kern w:val="0"/>
          <w14:ligatures w14:val="none"/>
        </w:rPr>
        <w:t xml:space="preserve"> </w:t>
      </w:r>
      <w:r w:rsidRPr="009C0C89">
        <w:rPr>
          <w:rFonts w:eastAsia="Arial" w:cs="Arial"/>
          <w:kern w:val="0"/>
          <w14:ligatures w14:val="none"/>
        </w:rPr>
        <w:t>with</w:t>
      </w:r>
      <w:r w:rsidRPr="009C0C89">
        <w:rPr>
          <w:rFonts w:eastAsia="Arial" w:cs="Arial"/>
          <w:spacing w:val="-6"/>
          <w:kern w:val="0"/>
          <w14:ligatures w14:val="none"/>
        </w:rPr>
        <w:t xml:space="preserve"> </w:t>
      </w:r>
      <w:r w:rsidRPr="009C0C89">
        <w:rPr>
          <w:rFonts w:eastAsia="Arial" w:cs="Arial"/>
          <w:kern w:val="0"/>
          <w14:ligatures w14:val="none"/>
        </w:rPr>
        <w:t>others</w:t>
      </w:r>
      <w:r w:rsidRPr="009C0C89">
        <w:rPr>
          <w:rFonts w:eastAsia="Arial" w:cs="Arial"/>
          <w:spacing w:val="-8"/>
          <w:kern w:val="0"/>
          <w14:ligatures w14:val="none"/>
        </w:rPr>
        <w:t xml:space="preserve"> </w:t>
      </w:r>
      <w:r w:rsidRPr="009C0C89">
        <w:rPr>
          <w:rFonts w:eastAsia="Arial" w:cs="Arial"/>
          <w:kern w:val="0"/>
          <w14:ligatures w14:val="none"/>
        </w:rPr>
        <w:t>toward</w:t>
      </w:r>
      <w:r w:rsidRPr="009C0C89">
        <w:rPr>
          <w:rFonts w:eastAsia="Arial" w:cs="Arial"/>
          <w:spacing w:val="-8"/>
          <w:kern w:val="0"/>
          <w14:ligatures w14:val="none"/>
        </w:rPr>
        <w:t xml:space="preserve"> </w:t>
      </w:r>
      <w:r w:rsidRPr="009C0C89">
        <w:rPr>
          <w:rFonts w:eastAsia="Arial" w:cs="Arial"/>
          <w:kern w:val="0"/>
          <w14:ligatures w14:val="none"/>
        </w:rPr>
        <w:t>common</w:t>
      </w:r>
      <w:r w:rsidRPr="009C0C89">
        <w:rPr>
          <w:rFonts w:eastAsia="Arial" w:cs="Arial"/>
          <w:spacing w:val="-6"/>
          <w:kern w:val="0"/>
          <w14:ligatures w14:val="none"/>
        </w:rPr>
        <w:t xml:space="preserve"> </w:t>
      </w:r>
      <w:r w:rsidRPr="009C0C89">
        <w:rPr>
          <w:rFonts w:eastAsia="Arial" w:cs="Arial"/>
          <w:kern w:val="0"/>
          <w14:ligatures w14:val="none"/>
        </w:rPr>
        <w:t>objectives</w:t>
      </w:r>
      <w:r w:rsidRPr="009C0C89">
        <w:rPr>
          <w:rFonts w:eastAsia="Arial" w:cs="Arial"/>
          <w:spacing w:val="-8"/>
          <w:kern w:val="0"/>
          <w14:ligatures w14:val="none"/>
        </w:rPr>
        <w:t xml:space="preserve"> </w:t>
      </w:r>
      <w:r w:rsidRPr="009C0C89">
        <w:rPr>
          <w:rFonts w:eastAsia="Arial" w:cs="Arial"/>
          <w:spacing w:val="-2"/>
          <w:kern w:val="0"/>
          <w14:ligatures w14:val="none"/>
        </w:rPr>
        <w:t>(Teamwork</w:t>
      </w:r>
      <w:r w:rsidR="00F8406A">
        <w:rPr>
          <w:rFonts w:eastAsia="Arial" w:cs="Arial"/>
          <w:spacing w:val="-2"/>
          <w:kern w:val="0"/>
          <w14:ligatures w14:val="none"/>
        </w:rPr>
        <w:t>)</w:t>
      </w:r>
    </w:p>
    <w:p w:rsidR="00335FBE" w:rsidRPr="009C0C89" w:rsidP="00456269" w14:paraId="6F83E123" w14:textId="77777777">
      <w:pPr>
        <w:widowControl w:val="0"/>
        <w:autoSpaceDE w:val="0"/>
        <w:autoSpaceDN w:val="0"/>
        <w:spacing w:after="0" w:line="240" w:lineRule="auto"/>
        <w:rPr>
          <w:rFonts w:eastAsia="Arial" w:cs="Arial"/>
          <w:kern w:val="0"/>
          <w14:ligatures w14:val="none"/>
        </w:rPr>
      </w:pPr>
    </w:p>
    <w:p w:rsidR="00335FBE" w:rsidRPr="009C0C89" w:rsidP="00163B20" w14:paraId="3160F300" w14:textId="7D6F9641">
      <w:pPr>
        <w:widowControl w:val="0"/>
        <w:numPr>
          <w:ilvl w:val="0"/>
          <w:numId w:val="45"/>
        </w:numPr>
        <w:tabs>
          <w:tab w:val="left" w:pos="1960"/>
        </w:tabs>
        <w:autoSpaceDE w:val="0"/>
        <w:autoSpaceDN w:val="0"/>
        <w:spacing w:after="0" w:line="237" w:lineRule="auto"/>
        <w:ind w:left="1960" w:right="1051"/>
        <w:rPr>
          <w:rFonts w:eastAsia="Arial" w:cs="Arial"/>
          <w:kern w:val="0"/>
          <w14:ligatures w14:val="none"/>
        </w:rPr>
      </w:pPr>
      <w:r w:rsidRPr="009C0C89">
        <w:rPr>
          <w:rFonts w:eastAsia="Arial" w:cs="Arial"/>
          <w:kern w:val="0"/>
          <w14:ligatures w14:val="none"/>
        </w:rPr>
        <w:t>Working</w:t>
      </w:r>
      <w:r w:rsidRPr="009C0C89">
        <w:rPr>
          <w:rFonts w:eastAsia="Arial" w:cs="Arial"/>
          <w:spacing w:val="-5"/>
          <w:kern w:val="0"/>
          <w14:ligatures w14:val="none"/>
        </w:rPr>
        <w:t xml:space="preserve"> </w:t>
      </w:r>
      <w:r w:rsidRPr="009C0C89">
        <w:rPr>
          <w:rFonts w:eastAsia="Arial" w:cs="Arial"/>
          <w:kern w:val="0"/>
          <w14:ligatures w14:val="none"/>
        </w:rPr>
        <w:t>independently,</w:t>
      </w:r>
      <w:r w:rsidRPr="009C0C89">
        <w:rPr>
          <w:rFonts w:eastAsia="Arial" w:cs="Arial"/>
          <w:spacing w:val="-6"/>
          <w:kern w:val="0"/>
          <w14:ligatures w14:val="none"/>
        </w:rPr>
        <w:t xml:space="preserve"> </w:t>
      </w:r>
      <w:r w:rsidRPr="009C0C89">
        <w:rPr>
          <w:rFonts w:eastAsia="Arial" w:cs="Arial"/>
          <w:kern w:val="0"/>
          <w14:ligatures w14:val="none"/>
        </w:rPr>
        <w:t>exercising</w:t>
      </w:r>
      <w:r w:rsidRPr="009C0C89">
        <w:rPr>
          <w:rFonts w:eastAsia="Arial" w:cs="Arial"/>
          <w:spacing w:val="-5"/>
          <w:kern w:val="0"/>
          <w14:ligatures w14:val="none"/>
        </w:rPr>
        <w:t xml:space="preserve"> </w:t>
      </w:r>
      <w:r w:rsidRPr="009C0C89">
        <w:rPr>
          <w:rFonts w:eastAsia="Arial" w:cs="Arial"/>
          <w:kern w:val="0"/>
          <w14:ligatures w14:val="none"/>
        </w:rPr>
        <w:t>judgment,</w:t>
      </w:r>
      <w:r w:rsidRPr="009C0C89">
        <w:rPr>
          <w:rFonts w:eastAsia="Arial" w:cs="Arial"/>
          <w:spacing w:val="-5"/>
          <w:kern w:val="0"/>
          <w14:ligatures w14:val="none"/>
        </w:rPr>
        <w:t xml:space="preserve"> </w:t>
      </w:r>
      <w:r w:rsidRPr="009C0C89">
        <w:rPr>
          <w:rFonts w:eastAsia="Arial" w:cs="Arial"/>
          <w:kern w:val="0"/>
          <w14:ligatures w14:val="none"/>
        </w:rPr>
        <w:t>and</w:t>
      </w:r>
      <w:r w:rsidRPr="009C0C89">
        <w:rPr>
          <w:rFonts w:eastAsia="Arial" w:cs="Arial"/>
          <w:spacing w:val="-7"/>
          <w:kern w:val="0"/>
          <w14:ligatures w14:val="none"/>
        </w:rPr>
        <w:t xml:space="preserve"> </w:t>
      </w:r>
      <w:r w:rsidRPr="009C0C89">
        <w:rPr>
          <w:rFonts w:eastAsia="Arial" w:cs="Arial"/>
          <w:kern w:val="0"/>
          <w14:ligatures w14:val="none"/>
        </w:rPr>
        <w:t>exhibiting</w:t>
      </w:r>
      <w:r w:rsidRPr="009C0C89">
        <w:rPr>
          <w:rFonts w:eastAsia="Arial" w:cs="Arial"/>
          <w:spacing w:val="-5"/>
          <w:kern w:val="0"/>
          <w14:ligatures w14:val="none"/>
        </w:rPr>
        <w:t xml:space="preserve"> </w:t>
      </w:r>
      <w:r w:rsidRPr="009C0C89">
        <w:rPr>
          <w:rFonts w:eastAsia="Arial" w:cs="Arial"/>
          <w:kern w:val="0"/>
          <w14:ligatures w14:val="none"/>
        </w:rPr>
        <w:t>flexibility</w:t>
      </w:r>
      <w:r w:rsidRPr="009C0C89">
        <w:rPr>
          <w:rFonts w:eastAsia="Arial" w:cs="Arial"/>
          <w:spacing w:val="-4"/>
          <w:kern w:val="0"/>
          <w14:ligatures w14:val="none"/>
        </w:rPr>
        <w:t xml:space="preserve"> </w:t>
      </w:r>
      <w:r w:rsidRPr="009C0C89">
        <w:rPr>
          <w:rFonts w:eastAsia="Arial" w:cs="Arial"/>
          <w:kern w:val="0"/>
          <w14:ligatures w14:val="none"/>
        </w:rPr>
        <w:t>in</w:t>
      </w:r>
      <w:r w:rsidRPr="009C0C89">
        <w:rPr>
          <w:rFonts w:eastAsia="Arial" w:cs="Arial"/>
          <w:spacing w:val="-6"/>
          <w:kern w:val="0"/>
          <w14:ligatures w14:val="none"/>
        </w:rPr>
        <w:t xml:space="preserve"> </w:t>
      </w:r>
      <w:r w:rsidRPr="009C0C89">
        <w:rPr>
          <w:rFonts w:eastAsia="Arial" w:cs="Arial"/>
          <w:kern w:val="0"/>
          <w14:ligatures w14:val="none"/>
        </w:rPr>
        <w:t xml:space="preserve">the completion of activities including during difficult or challenging situations </w:t>
      </w:r>
      <w:r w:rsidRPr="009C0C89">
        <w:rPr>
          <w:rFonts w:eastAsia="Arial" w:cs="Arial"/>
          <w:spacing w:val="-2"/>
          <w:kern w:val="0"/>
          <w14:ligatures w14:val="none"/>
        </w:rPr>
        <w:t>(Self-Management</w:t>
      </w:r>
      <w:r w:rsidR="00F8406A">
        <w:rPr>
          <w:rFonts w:eastAsia="Arial" w:cs="Arial"/>
          <w:spacing w:val="-2"/>
          <w:kern w:val="0"/>
          <w14:ligatures w14:val="none"/>
        </w:rPr>
        <w:t>)</w:t>
      </w:r>
    </w:p>
    <w:p w:rsidR="00335FBE" w:rsidRPr="009C0C89" w:rsidP="00456269" w14:paraId="6F57276E" w14:textId="77777777">
      <w:pPr>
        <w:widowControl w:val="0"/>
        <w:autoSpaceDE w:val="0"/>
        <w:autoSpaceDN w:val="0"/>
        <w:spacing w:before="4" w:after="0" w:line="240" w:lineRule="auto"/>
        <w:rPr>
          <w:rFonts w:eastAsia="Arial" w:cs="Arial"/>
          <w:kern w:val="0"/>
          <w14:ligatures w14:val="none"/>
        </w:rPr>
      </w:pPr>
    </w:p>
    <w:p w:rsidR="00335FBE" w:rsidRPr="00493010" w:rsidP="00163B20" w14:paraId="477D0B74" w14:textId="45B9D040">
      <w:pPr>
        <w:widowControl w:val="0"/>
        <w:numPr>
          <w:ilvl w:val="0"/>
          <w:numId w:val="45"/>
        </w:numPr>
        <w:tabs>
          <w:tab w:val="left" w:pos="1960"/>
        </w:tabs>
        <w:autoSpaceDE w:val="0"/>
        <w:autoSpaceDN w:val="0"/>
        <w:spacing w:after="0" w:line="237" w:lineRule="auto"/>
        <w:ind w:left="1960" w:right="1561"/>
        <w:rPr>
          <w:rFonts w:eastAsia="Arial" w:cs="Arial"/>
          <w:kern w:val="0"/>
          <w14:ligatures w14:val="none"/>
        </w:rPr>
      </w:pPr>
      <w:r w:rsidRPr="009C0C89">
        <w:rPr>
          <w:rFonts w:eastAsia="Arial" w:cs="Arial"/>
          <w:kern w:val="0"/>
          <w14:ligatures w14:val="none"/>
        </w:rPr>
        <w:t>Using</w:t>
      </w:r>
      <w:r w:rsidRPr="009C0C89">
        <w:rPr>
          <w:rFonts w:eastAsia="Arial" w:cs="Arial"/>
          <w:spacing w:val="-5"/>
          <w:kern w:val="0"/>
          <w14:ligatures w14:val="none"/>
        </w:rPr>
        <w:t xml:space="preserve"> </w:t>
      </w:r>
      <w:r w:rsidRPr="009C0C89">
        <w:rPr>
          <w:rFonts w:eastAsia="Arial" w:cs="Arial"/>
          <w:kern w:val="0"/>
          <w14:ligatures w14:val="none"/>
        </w:rPr>
        <w:t>technology</w:t>
      </w:r>
      <w:r w:rsidRPr="009C0C89">
        <w:rPr>
          <w:rFonts w:eastAsia="Arial" w:cs="Arial"/>
          <w:spacing w:val="-7"/>
          <w:kern w:val="0"/>
          <w14:ligatures w14:val="none"/>
        </w:rPr>
        <w:t xml:space="preserve"> </w:t>
      </w:r>
      <w:r w:rsidRPr="009C0C89">
        <w:rPr>
          <w:rFonts w:eastAsia="Arial" w:cs="Arial"/>
          <w:kern w:val="0"/>
          <w14:ligatures w14:val="none"/>
        </w:rPr>
        <w:t>to</w:t>
      </w:r>
      <w:r w:rsidRPr="009C0C89">
        <w:rPr>
          <w:rFonts w:eastAsia="Arial" w:cs="Arial"/>
          <w:spacing w:val="-5"/>
          <w:kern w:val="0"/>
          <w14:ligatures w14:val="none"/>
        </w:rPr>
        <w:t xml:space="preserve"> </w:t>
      </w:r>
      <w:r w:rsidRPr="009C0C89">
        <w:rPr>
          <w:rFonts w:eastAsia="Arial" w:cs="Arial"/>
          <w:kern w:val="0"/>
          <w14:ligatures w14:val="none"/>
        </w:rPr>
        <w:t>locate,</w:t>
      </w:r>
      <w:r w:rsidRPr="009C0C89">
        <w:rPr>
          <w:rFonts w:eastAsia="Arial" w:cs="Arial"/>
          <w:spacing w:val="-6"/>
          <w:kern w:val="0"/>
          <w14:ligatures w14:val="none"/>
        </w:rPr>
        <w:t xml:space="preserve"> </w:t>
      </w:r>
      <w:r w:rsidRPr="009C0C89">
        <w:rPr>
          <w:rFonts w:eastAsia="Arial" w:cs="Arial"/>
          <w:kern w:val="0"/>
          <w14:ligatures w14:val="none"/>
        </w:rPr>
        <w:t>gather,</w:t>
      </w:r>
      <w:r w:rsidRPr="009C0C89">
        <w:rPr>
          <w:rFonts w:eastAsia="Arial" w:cs="Arial"/>
          <w:spacing w:val="-5"/>
          <w:kern w:val="0"/>
          <w14:ligatures w14:val="none"/>
        </w:rPr>
        <w:t xml:space="preserve"> </w:t>
      </w:r>
      <w:r w:rsidRPr="009C0C89">
        <w:rPr>
          <w:rFonts w:eastAsia="Arial" w:cs="Arial"/>
          <w:kern w:val="0"/>
          <w14:ligatures w14:val="none"/>
        </w:rPr>
        <w:t>manipulate,</w:t>
      </w:r>
      <w:r w:rsidRPr="009C0C89">
        <w:rPr>
          <w:rFonts w:eastAsia="Arial" w:cs="Arial"/>
          <w:spacing w:val="-3"/>
          <w:kern w:val="0"/>
          <w14:ligatures w14:val="none"/>
        </w:rPr>
        <w:t xml:space="preserve"> </w:t>
      </w:r>
      <w:r w:rsidRPr="009C0C89">
        <w:rPr>
          <w:rFonts w:eastAsia="Arial" w:cs="Arial"/>
          <w:kern w:val="0"/>
          <w14:ligatures w14:val="none"/>
        </w:rPr>
        <w:t>and</w:t>
      </w:r>
      <w:r w:rsidRPr="009C0C89">
        <w:rPr>
          <w:rFonts w:eastAsia="Arial" w:cs="Arial"/>
          <w:spacing w:val="-5"/>
          <w:kern w:val="0"/>
          <w14:ligatures w14:val="none"/>
        </w:rPr>
        <w:t xml:space="preserve"> </w:t>
      </w:r>
      <w:r w:rsidRPr="009C0C89">
        <w:rPr>
          <w:rFonts w:eastAsia="Arial" w:cs="Arial"/>
          <w:kern w:val="0"/>
          <w14:ligatures w14:val="none"/>
        </w:rPr>
        <w:t>share</w:t>
      </w:r>
      <w:r w:rsidRPr="009C0C89">
        <w:rPr>
          <w:rFonts w:eastAsia="Arial" w:cs="Arial"/>
          <w:spacing w:val="-7"/>
          <w:kern w:val="0"/>
          <w14:ligatures w14:val="none"/>
        </w:rPr>
        <w:t xml:space="preserve"> </w:t>
      </w:r>
      <w:r w:rsidRPr="009C0C89">
        <w:rPr>
          <w:rFonts w:eastAsia="Arial" w:cs="Arial"/>
          <w:kern w:val="0"/>
          <w14:ligatures w14:val="none"/>
        </w:rPr>
        <w:t>information (Information Technology</w:t>
      </w:r>
      <w:r w:rsidR="00F8406A">
        <w:rPr>
          <w:rFonts w:eastAsia="Arial" w:cs="Arial"/>
          <w:kern w:val="0"/>
          <w14:ligatures w14:val="none"/>
        </w:rPr>
        <w:t>)</w:t>
      </w:r>
    </w:p>
    <w:p w:rsidR="00C502AF" w:rsidRPr="00C25F7B" w:rsidP="00C25F7B" w14:paraId="03DE36F1" w14:textId="49D50F6E">
      <w:pPr>
        <w:pStyle w:val="Heading1"/>
        <w:rPr>
          <w:rFonts w:ascii="Arial" w:eastAsia="Arial" w:hAnsi="Arial"/>
          <w:color w:val="auto"/>
          <w:sz w:val="22"/>
          <w:szCs w:val="22"/>
        </w:rPr>
      </w:pPr>
      <w:bookmarkStart w:id="10" w:name="Appendix_A.__Basic-Level_Training_and_Qu"/>
      <w:bookmarkStart w:id="11" w:name="_bookmark6"/>
      <w:bookmarkStart w:id="12" w:name="Required_Basic_Level_Training_Courses"/>
      <w:bookmarkStart w:id="13" w:name="_bookmark8"/>
      <w:bookmarkStart w:id="14" w:name="_Toc202778612"/>
      <w:bookmarkEnd w:id="10"/>
      <w:bookmarkEnd w:id="11"/>
      <w:bookmarkEnd w:id="12"/>
      <w:bookmarkEnd w:id="13"/>
      <w:r w:rsidRPr="00B330A3">
        <w:rPr>
          <w:rFonts w:ascii="Arial" w:eastAsia="Arial" w:hAnsi="Arial"/>
          <w:color w:val="auto"/>
          <w:sz w:val="22"/>
          <w:szCs w:val="22"/>
        </w:rPr>
        <w:t>REQUIRED</w:t>
      </w:r>
      <w:r w:rsidRPr="00B330A3">
        <w:rPr>
          <w:rFonts w:ascii="Arial" w:eastAsia="Arial" w:hAnsi="Arial"/>
          <w:color w:val="auto"/>
          <w:spacing w:val="-7"/>
          <w:sz w:val="22"/>
          <w:szCs w:val="22"/>
        </w:rPr>
        <w:t xml:space="preserve"> </w:t>
      </w:r>
      <w:r w:rsidRPr="00B330A3">
        <w:rPr>
          <w:rFonts w:ascii="Arial" w:eastAsia="Arial" w:hAnsi="Arial"/>
          <w:color w:val="auto"/>
          <w:sz w:val="22"/>
          <w:szCs w:val="22"/>
        </w:rPr>
        <w:t>BASIC</w:t>
      </w:r>
      <w:r w:rsidRPr="00B330A3">
        <w:rPr>
          <w:rFonts w:ascii="Arial" w:eastAsia="Arial" w:hAnsi="Arial"/>
          <w:color w:val="auto"/>
          <w:spacing w:val="-6"/>
          <w:sz w:val="22"/>
          <w:szCs w:val="22"/>
        </w:rPr>
        <w:t xml:space="preserve"> </w:t>
      </w:r>
      <w:r w:rsidRPr="00B330A3">
        <w:rPr>
          <w:rFonts w:ascii="Arial" w:eastAsia="Arial" w:hAnsi="Arial"/>
          <w:color w:val="auto"/>
          <w:sz w:val="22"/>
          <w:szCs w:val="22"/>
        </w:rPr>
        <w:t>LEVEL</w:t>
      </w:r>
      <w:r w:rsidRPr="00B330A3">
        <w:rPr>
          <w:rFonts w:ascii="Arial" w:eastAsia="Arial" w:hAnsi="Arial"/>
          <w:color w:val="auto"/>
          <w:spacing w:val="-7"/>
          <w:sz w:val="22"/>
          <w:szCs w:val="22"/>
        </w:rPr>
        <w:t xml:space="preserve"> </w:t>
      </w:r>
      <w:r w:rsidRPr="00B330A3">
        <w:rPr>
          <w:rFonts w:ascii="Arial" w:eastAsia="Arial" w:hAnsi="Arial"/>
          <w:color w:val="auto"/>
          <w:sz w:val="22"/>
          <w:szCs w:val="22"/>
        </w:rPr>
        <w:t>TRAINING</w:t>
      </w:r>
      <w:r w:rsidRPr="00B330A3">
        <w:rPr>
          <w:rFonts w:ascii="Arial" w:eastAsia="Arial" w:hAnsi="Arial"/>
          <w:color w:val="auto"/>
          <w:spacing w:val="-6"/>
          <w:sz w:val="22"/>
          <w:szCs w:val="22"/>
        </w:rPr>
        <w:t xml:space="preserve"> </w:t>
      </w:r>
      <w:r w:rsidRPr="00B330A3">
        <w:rPr>
          <w:rFonts w:ascii="Arial" w:eastAsia="Arial" w:hAnsi="Arial"/>
          <w:color w:val="auto"/>
          <w:spacing w:val="-2"/>
          <w:sz w:val="22"/>
          <w:szCs w:val="22"/>
        </w:rPr>
        <w:t>COURSES</w:t>
      </w:r>
      <w:bookmarkEnd w:id="14"/>
    </w:p>
    <w:p w:rsidR="00C502AF" w:rsidRPr="009C0C89" w:rsidP="00C502AF" w14:paraId="7EEE5EB1" w14:textId="77777777">
      <w:pPr>
        <w:widowControl w:val="0"/>
        <w:autoSpaceDE w:val="0"/>
        <w:autoSpaceDN w:val="0"/>
        <w:spacing w:before="10" w:after="0" w:line="240" w:lineRule="auto"/>
        <w:rPr>
          <w:rFonts w:eastAsia="Arial" w:cs="Arial"/>
          <w:kern w:val="0"/>
          <w14:ligatures w14:val="none"/>
        </w:rPr>
      </w:pPr>
    </w:p>
    <w:p w:rsidR="00C502AF" w:rsidRPr="00944F55" w:rsidP="00944F55" w14:paraId="1BB6D491" w14:textId="2E70E316">
      <w:pPr>
        <w:pStyle w:val="NRCINSPECTIONMANUAL"/>
      </w:pPr>
      <w:r w:rsidRPr="009C0C89">
        <w:t>These</w:t>
      </w:r>
      <w:r w:rsidRPr="009C0C89">
        <w:rPr>
          <w:spacing w:val="-2"/>
        </w:rPr>
        <w:t xml:space="preserve"> </w:t>
      </w:r>
      <w:r w:rsidRPr="009C0C89">
        <w:t>courses</w:t>
      </w:r>
      <w:r w:rsidRPr="009C0C89">
        <w:rPr>
          <w:spacing w:val="-1"/>
        </w:rPr>
        <w:t xml:space="preserve"> </w:t>
      </w:r>
      <w:r w:rsidRPr="009C0C89">
        <w:t>can</w:t>
      </w:r>
      <w:r w:rsidRPr="009C0C89">
        <w:rPr>
          <w:spacing w:val="-4"/>
        </w:rPr>
        <w:t xml:space="preserve"> </w:t>
      </w:r>
      <w:r w:rsidRPr="009C0C89">
        <w:t>be</w:t>
      </w:r>
      <w:r w:rsidRPr="009C0C89">
        <w:rPr>
          <w:spacing w:val="-4"/>
        </w:rPr>
        <w:t xml:space="preserve"> </w:t>
      </w:r>
      <w:r w:rsidRPr="009C0C89">
        <w:t>taken</w:t>
      </w:r>
      <w:r w:rsidRPr="009C0C89">
        <w:rPr>
          <w:spacing w:val="-2"/>
        </w:rPr>
        <w:t xml:space="preserve"> </w:t>
      </w:r>
      <w:r w:rsidRPr="009C0C89">
        <w:t>in</w:t>
      </w:r>
      <w:r w:rsidRPr="009C0C89">
        <w:rPr>
          <w:spacing w:val="-2"/>
        </w:rPr>
        <w:t xml:space="preserve"> </w:t>
      </w:r>
      <w:r w:rsidRPr="009C0C89">
        <w:t>any</w:t>
      </w:r>
      <w:r w:rsidRPr="009C0C89">
        <w:rPr>
          <w:spacing w:val="-4"/>
        </w:rPr>
        <w:t xml:space="preserve"> </w:t>
      </w:r>
      <w:r w:rsidRPr="009C0C89">
        <w:t>order</w:t>
      </w:r>
      <w:r w:rsidRPr="009C0C89">
        <w:rPr>
          <w:spacing w:val="-3"/>
        </w:rPr>
        <w:t xml:space="preserve"> </w:t>
      </w:r>
      <w:r w:rsidRPr="009C0C89">
        <w:t>(some</w:t>
      </w:r>
      <w:r w:rsidRPr="009C0C89">
        <w:rPr>
          <w:spacing w:val="-4"/>
        </w:rPr>
        <w:t xml:space="preserve"> </w:t>
      </w:r>
      <w:r w:rsidRPr="009C0C89">
        <w:t>of</w:t>
      </w:r>
      <w:r w:rsidRPr="009C0C89">
        <w:rPr>
          <w:spacing w:val="-2"/>
        </w:rPr>
        <w:t xml:space="preserve"> </w:t>
      </w:r>
      <w:r w:rsidRPr="009C0C89">
        <w:t>these</w:t>
      </w:r>
      <w:r w:rsidRPr="009C0C89">
        <w:rPr>
          <w:spacing w:val="-2"/>
        </w:rPr>
        <w:t xml:space="preserve"> </w:t>
      </w:r>
      <w:r w:rsidRPr="009C0C89">
        <w:t>courses</w:t>
      </w:r>
      <w:r w:rsidRPr="009C0C89">
        <w:rPr>
          <w:spacing w:val="-4"/>
        </w:rPr>
        <w:t xml:space="preserve"> </w:t>
      </w:r>
      <w:r w:rsidRPr="009C0C89">
        <w:t>are</w:t>
      </w:r>
      <w:r w:rsidRPr="009C0C89">
        <w:rPr>
          <w:spacing w:val="-4"/>
        </w:rPr>
        <w:t xml:space="preserve"> </w:t>
      </w:r>
      <w:r w:rsidRPr="009C0C89">
        <w:t>required</w:t>
      </w:r>
      <w:r w:rsidRPr="009C0C89">
        <w:rPr>
          <w:spacing w:val="-2"/>
        </w:rPr>
        <w:t xml:space="preserve"> </w:t>
      </w:r>
      <w:r w:rsidRPr="009C0C89">
        <w:t>outside</w:t>
      </w:r>
      <w:r w:rsidRPr="009C0C89">
        <w:rPr>
          <w:spacing w:val="-2"/>
        </w:rPr>
        <w:t xml:space="preserve"> </w:t>
      </w:r>
      <w:r w:rsidRPr="009C0C89">
        <w:t>of</w:t>
      </w:r>
      <w:r w:rsidRPr="009C0C89">
        <w:rPr>
          <w:spacing w:val="-5"/>
        </w:rPr>
        <w:t xml:space="preserve"> </w:t>
      </w:r>
      <w:r w:rsidRPr="009C0C89">
        <w:t>the qualification process):</w:t>
      </w:r>
    </w:p>
    <w:p w:rsidR="00C502AF" w:rsidRPr="009C0C89" w:rsidP="00163B20" w14:paraId="50058DA6" w14:textId="3D0B7540">
      <w:pPr>
        <w:widowControl w:val="0"/>
        <w:numPr>
          <w:ilvl w:val="0"/>
          <w:numId w:val="44"/>
        </w:numPr>
        <w:tabs>
          <w:tab w:val="left" w:pos="880"/>
        </w:tabs>
        <w:autoSpaceDE w:val="0"/>
        <w:autoSpaceDN w:val="0"/>
        <w:spacing w:before="1" w:after="0" w:line="237" w:lineRule="auto"/>
        <w:ind w:right="1138"/>
        <w:rPr>
          <w:rFonts w:eastAsia="Arial" w:cs="Arial"/>
          <w:kern w:val="0"/>
          <w14:ligatures w14:val="none"/>
        </w:rPr>
      </w:pPr>
      <w:r w:rsidRPr="009C0C89">
        <w:rPr>
          <w:rFonts w:eastAsia="Arial" w:cs="Arial"/>
          <w:kern w:val="0"/>
          <w14:ligatures w14:val="none"/>
        </w:rPr>
        <w:t>Site</w:t>
      </w:r>
      <w:r w:rsidRPr="009C0C89">
        <w:rPr>
          <w:rFonts w:eastAsia="Arial" w:cs="Arial"/>
          <w:spacing w:val="-4"/>
          <w:kern w:val="0"/>
          <w14:ligatures w14:val="none"/>
        </w:rPr>
        <w:t xml:space="preserve"> </w:t>
      </w:r>
      <w:r w:rsidRPr="009C0C89">
        <w:rPr>
          <w:rFonts w:eastAsia="Arial" w:cs="Arial"/>
          <w:kern w:val="0"/>
          <w14:ligatures w14:val="none"/>
        </w:rPr>
        <w:t>Access</w:t>
      </w:r>
      <w:r w:rsidRPr="009C0C89">
        <w:rPr>
          <w:rFonts w:eastAsia="Arial" w:cs="Arial"/>
          <w:spacing w:val="-6"/>
          <w:kern w:val="0"/>
          <w14:ligatures w14:val="none"/>
        </w:rPr>
        <w:t xml:space="preserve"> </w:t>
      </w:r>
      <w:r w:rsidRPr="009C0C89">
        <w:rPr>
          <w:rFonts w:eastAsia="Arial" w:cs="Arial"/>
          <w:kern w:val="0"/>
          <w14:ligatures w14:val="none"/>
        </w:rPr>
        <w:t>Training</w:t>
      </w:r>
      <w:r w:rsidRPr="009C0C89">
        <w:rPr>
          <w:rFonts w:eastAsia="Arial" w:cs="Arial"/>
          <w:spacing w:val="-4"/>
          <w:kern w:val="0"/>
          <w14:ligatures w14:val="none"/>
        </w:rPr>
        <w:t xml:space="preserve"> </w:t>
      </w:r>
      <w:r w:rsidRPr="009C0C89">
        <w:rPr>
          <w:rFonts w:eastAsia="Arial" w:cs="Arial"/>
          <w:kern w:val="0"/>
          <w14:ligatures w14:val="none"/>
        </w:rPr>
        <w:t>(Web-based,</w:t>
      </w:r>
      <w:r w:rsidRPr="009C0C89">
        <w:rPr>
          <w:rFonts w:eastAsia="Arial" w:cs="Arial"/>
          <w:spacing w:val="-4"/>
          <w:kern w:val="0"/>
          <w14:ligatures w14:val="none"/>
        </w:rPr>
        <w:t xml:space="preserve"> </w:t>
      </w:r>
      <w:r w:rsidRPr="009C0C89">
        <w:rPr>
          <w:rFonts w:eastAsia="Arial" w:cs="Arial"/>
          <w:kern w:val="0"/>
          <w14:ligatures w14:val="none"/>
        </w:rPr>
        <w:t>course</w:t>
      </w:r>
      <w:r w:rsidRPr="009C0C89">
        <w:rPr>
          <w:rFonts w:eastAsia="Arial" w:cs="Arial"/>
          <w:spacing w:val="-4"/>
          <w:kern w:val="0"/>
          <w14:ligatures w14:val="none"/>
        </w:rPr>
        <w:t xml:space="preserve"> </w:t>
      </w:r>
      <w:r w:rsidRPr="009C0C89">
        <w:rPr>
          <w:rFonts w:eastAsia="Arial" w:cs="Arial"/>
          <w:kern w:val="0"/>
          <w14:ligatures w14:val="none"/>
        </w:rPr>
        <w:t>H-100S)</w:t>
      </w:r>
      <w:r w:rsidRPr="009C0C89">
        <w:rPr>
          <w:rFonts w:eastAsia="Arial" w:cs="Arial"/>
          <w:spacing w:val="-2"/>
          <w:kern w:val="0"/>
          <w14:ligatures w14:val="none"/>
        </w:rPr>
        <w:t xml:space="preserve"> </w:t>
      </w:r>
      <w:r w:rsidRPr="009C0C89">
        <w:rPr>
          <w:rFonts w:eastAsia="Arial" w:cs="Arial"/>
          <w:kern w:val="0"/>
          <w14:ligatures w14:val="none"/>
        </w:rPr>
        <w:t>or</w:t>
      </w:r>
      <w:r w:rsidRPr="009C0C89">
        <w:rPr>
          <w:rFonts w:eastAsia="Arial" w:cs="Arial"/>
          <w:spacing w:val="-5"/>
          <w:kern w:val="0"/>
          <w14:ligatures w14:val="none"/>
        </w:rPr>
        <w:t xml:space="preserve"> </w:t>
      </w:r>
      <w:r w:rsidRPr="009C0C89">
        <w:rPr>
          <w:rFonts w:eastAsia="Arial" w:cs="Arial"/>
          <w:kern w:val="0"/>
          <w14:ligatures w14:val="none"/>
        </w:rPr>
        <w:t>Site</w:t>
      </w:r>
      <w:r w:rsidRPr="009C0C89">
        <w:rPr>
          <w:rFonts w:eastAsia="Arial" w:cs="Arial"/>
          <w:spacing w:val="-4"/>
          <w:kern w:val="0"/>
          <w14:ligatures w14:val="none"/>
        </w:rPr>
        <w:t xml:space="preserve"> </w:t>
      </w:r>
      <w:r w:rsidRPr="009C0C89">
        <w:rPr>
          <w:rFonts w:eastAsia="Arial" w:cs="Arial"/>
          <w:kern w:val="0"/>
          <w14:ligatures w14:val="none"/>
        </w:rPr>
        <w:t>Access</w:t>
      </w:r>
      <w:r w:rsidRPr="009C0C89">
        <w:rPr>
          <w:rFonts w:eastAsia="Arial" w:cs="Arial"/>
          <w:spacing w:val="-3"/>
          <w:kern w:val="0"/>
          <w14:ligatures w14:val="none"/>
        </w:rPr>
        <w:t xml:space="preserve"> </w:t>
      </w:r>
      <w:r w:rsidRPr="009C0C89">
        <w:rPr>
          <w:rFonts w:eastAsia="Arial" w:cs="Arial"/>
          <w:kern w:val="0"/>
          <w14:ligatures w14:val="none"/>
        </w:rPr>
        <w:t>Refresher</w:t>
      </w:r>
      <w:r w:rsidRPr="009C0C89">
        <w:rPr>
          <w:rFonts w:eastAsia="Arial" w:cs="Arial"/>
          <w:spacing w:val="-2"/>
          <w:kern w:val="0"/>
          <w14:ligatures w14:val="none"/>
        </w:rPr>
        <w:t xml:space="preserve"> </w:t>
      </w:r>
      <w:r w:rsidRPr="009C0C89">
        <w:rPr>
          <w:rFonts w:eastAsia="Arial" w:cs="Arial"/>
          <w:kern w:val="0"/>
          <w14:ligatures w14:val="none"/>
        </w:rPr>
        <w:t xml:space="preserve">Training </w:t>
      </w:r>
      <w:r w:rsidRPr="009C0C89">
        <w:rPr>
          <w:rFonts w:eastAsia="Arial" w:cs="Arial"/>
          <w:spacing w:val="-2"/>
          <w:kern w:val="0"/>
          <w14:ligatures w14:val="none"/>
        </w:rPr>
        <w:t>(H-101</w:t>
      </w:r>
      <w:r w:rsidR="00F8406A">
        <w:rPr>
          <w:rFonts w:eastAsia="Arial" w:cs="Arial"/>
          <w:spacing w:val="-2"/>
          <w:kern w:val="0"/>
          <w14:ligatures w14:val="none"/>
        </w:rPr>
        <w:t>)</w:t>
      </w:r>
    </w:p>
    <w:p w:rsidR="00C502AF" w:rsidRPr="009C0C89" w:rsidP="00C502AF" w14:paraId="00180462" w14:textId="77777777">
      <w:pPr>
        <w:widowControl w:val="0"/>
        <w:tabs>
          <w:tab w:val="left" w:pos="880"/>
        </w:tabs>
        <w:autoSpaceDE w:val="0"/>
        <w:autoSpaceDN w:val="0"/>
        <w:spacing w:before="1" w:after="0" w:line="237" w:lineRule="auto"/>
        <w:ind w:right="1138"/>
        <w:rPr>
          <w:rFonts w:eastAsia="Arial" w:cs="Arial"/>
          <w:kern w:val="0"/>
          <w14:ligatures w14:val="none"/>
        </w:rPr>
      </w:pPr>
    </w:p>
    <w:p w:rsidR="00C502AF" w:rsidRPr="009C0C89" w:rsidP="00163B20" w14:paraId="346CC65F" w14:textId="1D508271">
      <w:pPr>
        <w:widowControl w:val="0"/>
        <w:numPr>
          <w:ilvl w:val="0"/>
          <w:numId w:val="44"/>
        </w:numPr>
        <w:tabs>
          <w:tab w:val="left" w:pos="880"/>
        </w:tabs>
        <w:autoSpaceDE w:val="0"/>
        <w:autoSpaceDN w:val="0"/>
        <w:spacing w:before="1" w:after="0" w:line="237" w:lineRule="auto"/>
        <w:ind w:right="1138"/>
        <w:rPr>
          <w:rFonts w:eastAsia="Arial" w:cs="Arial"/>
          <w:kern w:val="0"/>
          <w14:ligatures w14:val="none"/>
        </w:rPr>
      </w:pPr>
      <w:r w:rsidRPr="009C0C89">
        <w:rPr>
          <w:rFonts w:eastAsia="Arial" w:cs="Arial"/>
          <w:spacing w:val="-2"/>
          <w:kern w:val="0"/>
          <w14:ligatures w14:val="none"/>
        </w:rPr>
        <w:t xml:space="preserve">Occupational Health and Safety (IMC-1248) </w:t>
      </w:r>
    </w:p>
    <w:p w:rsidR="00C502AF" w:rsidRPr="009C0C89" w:rsidP="00C502AF" w14:paraId="76E4EE03" w14:textId="77777777">
      <w:pPr>
        <w:widowControl w:val="0"/>
        <w:autoSpaceDE w:val="0"/>
        <w:autoSpaceDN w:val="0"/>
        <w:spacing w:before="10" w:after="0" w:line="240" w:lineRule="auto"/>
        <w:rPr>
          <w:rFonts w:eastAsia="Arial" w:cs="Arial"/>
          <w:kern w:val="0"/>
          <w14:ligatures w14:val="none"/>
        </w:rPr>
      </w:pPr>
    </w:p>
    <w:p w:rsidR="00C502AF" w:rsidRPr="009C0C89" w:rsidP="00163B20" w14:paraId="478BE4B9" w14:textId="34A8E84B">
      <w:pPr>
        <w:widowControl w:val="0"/>
        <w:numPr>
          <w:ilvl w:val="0"/>
          <w:numId w:val="44"/>
        </w:numPr>
        <w:tabs>
          <w:tab w:val="left" w:pos="879"/>
        </w:tabs>
        <w:autoSpaceDE w:val="0"/>
        <w:autoSpaceDN w:val="0"/>
        <w:spacing w:after="0" w:line="240" w:lineRule="auto"/>
        <w:ind w:left="879"/>
        <w:rPr>
          <w:rFonts w:eastAsia="Arial" w:cs="Arial"/>
          <w:kern w:val="0"/>
          <w14:ligatures w14:val="none"/>
        </w:rPr>
      </w:pPr>
      <w:r w:rsidRPr="009C0C89">
        <w:rPr>
          <w:rFonts w:eastAsia="Arial" w:cs="Arial"/>
          <w:kern w:val="0"/>
          <w14:ligatures w14:val="none"/>
        </w:rPr>
        <w:t>Ethics</w:t>
      </w:r>
      <w:r w:rsidRPr="009C0C89">
        <w:rPr>
          <w:rFonts w:eastAsia="Arial" w:cs="Arial"/>
          <w:spacing w:val="-5"/>
          <w:kern w:val="0"/>
          <w14:ligatures w14:val="none"/>
        </w:rPr>
        <w:t xml:space="preserve"> </w:t>
      </w:r>
      <w:r w:rsidRPr="009C0C89">
        <w:rPr>
          <w:rFonts w:eastAsia="Arial" w:cs="Arial"/>
          <w:kern w:val="0"/>
          <w14:ligatures w14:val="none"/>
        </w:rPr>
        <w:t>Training</w:t>
      </w:r>
      <w:r w:rsidRPr="009C0C89">
        <w:rPr>
          <w:rFonts w:eastAsia="Arial" w:cs="Arial"/>
          <w:spacing w:val="-6"/>
          <w:kern w:val="0"/>
          <w14:ligatures w14:val="none"/>
        </w:rPr>
        <w:t xml:space="preserve"> </w:t>
      </w:r>
      <w:r w:rsidRPr="009C0C89">
        <w:rPr>
          <w:rFonts w:eastAsia="Arial" w:cs="Arial"/>
          <w:kern w:val="0"/>
          <w14:ligatures w14:val="none"/>
        </w:rPr>
        <w:t>for</w:t>
      </w:r>
      <w:r w:rsidRPr="009C0C89">
        <w:rPr>
          <w:rFonts w:eastAsia="Arial" w:cs="Arial"/>
          <w:spacing w:val="-5"/>
          <w:kern w:val="0"/>
          <w14:ligatures w14:val="none"/>
        </w:rPr>
        <w:t xml:space="preserve"> </w:t>
      </w:r>
      <w:r w:rsidRPr="009C0C89">
        <w:rPr>
          <w:rFonts w:eastAsia="Arial" w:cs="Arial"/>
          <w:kern w:val="0"/>
          <w14:ligatures w14:val="none"/>
        </w:rPr>
        <w:t>New</w:t>
      </w:r>
      <w:r w:rsidRPr="009C0C89">
        <w:rPr>
          <w:rFonts w:eastAsia="Arial" w:cs="Arial"/>
          <w:spacing w:val="-6"/>
          <w:kern w:val="0"/>
          <w14:ligatures w14:val="none"/>
        </w:rPr>
        <w:t xml:space="preserve"> </w:t>
      </w:r>
      <w:r w:rsidRPr="009C0C89">
        <w:rPr>
          <w:rFonts w:eastAsia="Arial" w:cs="Arial"/>
          <w:kern w:val="0"/>
          <w14:ligatures w14:val="none"/>
        </w:rPr>
        <w:t>Employees</w:t>
      </w:r>
      <w:r w:rsidRPr="009C0C89">
        <w:rPr>
          <w:rFonts w:eastAsia="Arial" w:cs="Arial"/>
          <w:spacing w:val="-5"/>
          <w:kern w:val="0"/>
          <w14:ligatures w14:val="none"/>
        </w:rPr>
        <w:t xml:space="preserve"> </w:t>
      </w:r>
    </w:p>
    <w:p w:rsidR="00C502AF" w:rsidRPr="009C0C89" w:rsidP="00C502AF" w14:paraId="5CD25BF5" w14:textId="77777777">
      <w:pPr>
        <w:widowControl w:val="0"/>
        <w:autoSpaceDE w:val="0"/>
        <w:autoSpaceDN w:val="0"/>
        <w:spacing w:before="9" w:after="0" w:line="240" w:lineRule="auto"/>
        <w:rPr>
          <w:rFonts w:eastAsia="Arial" w:cs="Arial"/>
          <w:kern w:val="0"/>
          <w14:ligatures w14:val="none"/>
        </w:rPr>
      </w:pPr>
    </w:p>
    <w:p w:rsidR="00C502AF" w:rsidRPr="009C0C89" w:rsidP="00163B20" w14:paraId="0D1E9C2D" w14:textId="4EE44469">
      <w:pPr>
        <w:widowControl w:val="0"/>
        <w:numPr>
          <w:ilvl w:val="0"/>
          <w:numId w:val="44"/>
        </w:numPr>
        <w:tabs>
          <w:tab w:val="left" w:pos="879"/>
        </w:tabs>
        <w:autoSpaceDE w:val="0"/>
        <w:autoSpaceDN w:val="0"/>
        <w:spacing w:after="0" w:line="240" w:lineRule="auto"/>
        <w:ind w:left="879"/>
        <w:rPr>
          <w:rFonts w:eastAsia="Arial" w:cs="Arial"/>
          <w:kern w:val="0"/>
          <w14:ligatures w14:val="none"/>
        </w:rPr>
      </w:pPr>
      <w:r w:rsidRPr="009C0C89">
        <w:rPr>
          <w:rFonts w:eastAsia="Arial" w:cs="Arial"/>
          <w:kern w:val="0"/>
          <w14:ligatures w14:val="none"/>
        </w:rPr>
        <w:t>Allegation</w:t>
      </w:r>
      <w:r w:rsidRPr="009C0C89">
        <w:rPr>
          <w:rFonts w:eastAsia="Arial" w:cs="Arial"/>
          <w:spacing w:val="-7"/>
          <w:kern w:val="0"/>
          <w14:ligatures w14:val="none"/>
        </w:rPr>
        <w:t xml:space="preserve"> </w:t>
      </w:r>
      <w:r w:rsidRPr="009C0C89">
        <w:rPr>
          <w:rFonts w:eastAsia="Arial" w:cs="Arial"/>
          <w:kern w:val="0"/>
          <w14:ligatures w14:val="none"/>
        </w:rPr>
        <w:t>Process</w:t>
      </w:r>
      <w:r w:rsidRPr="009C0C89">
        <w:rPr>
          <w:rFonts w:eastAsia="Arial" w:cs="Arial"/>
          <w:spacing w:val="-7"/>
          <w:kern w:val="0"/>
          <w14:ligatures w14:val="none"/>
        </w:rPr>
        <w:t xml:space="preserve"> </w:t>
      </w:r>
    </w:p>
    <w:p w:rsidR="00C502AF" w:rsidRPr="009C0C89" w:rsidP="00C502AF" w14:paraId="6A5A197A" w14:textId="77777777">
      <w:pPr>
        <w:widowControl w:val="0"/>
        <w:autoSpaceDE w:val="0"/>
        <w:autoSpaceDN w:val="0"/>
        <w:spacing w:before="10" w:after="0" w:line="240" w:lineRule="auto"/>
        <w:rPr>
          <w:rFonts w:eastAsia="Arial" w:cs="Arial"/>
          <w:kern w:val="0"/>
          <w14:ligatures w14:val="none"/>
        </w:rPr>
      </w:pPr>
    </w:p>
    <w:p w:rsidR="00C502AF" w:rsidRPr="009C0C89" w:rsidP="00163B20" w14:paraId="1D9040D4" w14:textId="26214EB5">
      <w:pPr>
        <w:widowControl w:val="0"/>
        <w:numPr>
          <w:ilvl w:val="0"/>
          <w:numId w:val="44"/>
        </w:numPr>
        <w:tabs>
          <w:tab w:val="left" w:pos="879"/>
        </w:tabs>
        <w:autoSpaceDE w:val="0"/>
        <w:autoSpaceDN w:val="0"/>
        <w:spacing w:after="0" w:line="240" w:lineRule="auto"/>
        <w:ind w:left="879"/>
        <w:rPr>
          <w:rFonts w:eastAsia="Arial" w:cs="Arial"/>
          <w:kern w:val="0"/>
          <w14:ligatures w14:val="none"/>
        </w:rPr>
      </w:pPr>
      <w:r w:rsidRPr="009C0C89">
        <w:rPr>
          <w:rFonts w:eastAsia="Arial" w:cs="Arial"/>
          <w:kern w:val="0"/>
          <w14:ligatures w14:val="none"/>
        </w:rPr>
        <w:t>The</w:t>
      </w:r>
      <w:r w:rsidRPr="009C0C89">
        <w:rPr>
          <w:rFonts w:eastAsia="Arial" w:cs="Arial"/>
          <w:spacing w:val="-7"/>
          <w:kern w:val="0"/>
          <w14:ligatures w14:val="none"/>
        </w:rPr>
        <w:t xml:space="preserve"> </w:t>
      </w:r>
      <w:r w:rsidRPr="009C0C89">
        <w:rPr>
          <w:rFonts w:eastAsia="Arial" w:cs="Arial"/>
          <w:kern w:val="0"/>
          <w14:ligatures w14:val="none"/>
        </w:rPr>
        <w:t>Non-Concurrence</w:t>
      </w:r>
      <w:r w:rsidRPr="009C0C89">
        <w:rPr>
          <w:rFonts w:eastAsia="Arial" w:cs="Arial"/>
          <w:spacing w:val="-7"/>
          <w:kern w:val="0"/>
          <w14:ligatures w14:val="none"/>
        </w:rPr>
        <w:t xml:space="preserve"> </w:t>
      </w:r>
      <w:r w:rsidRPr="009C0C89">
        <w:rPr>
          <w:rFonts w:eastAsia="Arial" w:cs="Arial"/>
          <w:kern w:val="0"/>
          <w14:ligatures w14:val="none"/>
        </w:rPr>
        <w:t>Process</w:t>
      </w:r>
      <w:r w:rsidRPr="009C0C89">
        <w:rPr>
          <w:rFonts w:eastAsia="Arial" w:cs="Arial"/>
          <w:spacing w:val="-6"/>
          <w:kern w:val="0"/>
          <w14:ligatures w14:val="none"/>
        </w:rPr>
        <w:t xml:space="preserve"> </w:t>
      </w:r>
      <w:r w:rsidRPr="009C0C89">
        <w:rPr>
          <w:rFonts w:eastAsia="Arial" w:cs="Arial"/>
          <w:kern w:val="0"/>
          <w14:ligatures w14:val="none"/>
        </w:rPr>
        <w:t>(NCP)</w:t>
      </w:r>
      <w:r w:rsidRPr="009C0C89">
        <w:rPr>
          <w:rFonts w:eastAsia="Arial" w:cs="Arial"/>
          <w:spacing w:val="-6"/>
          <w:kern w:val="0"/>
          <w14:ligatures w14:val="none"/>
        </w:rPr>
        <w:t xml:space="preserve"> </w:t>
      </w:r>
    </w:p>
    <w:p w:rsidR="00C502AF" w:rsidRPr="009C0C89" w:rsidP="00C502AF" w14:paraId="4213C0E2" w14:textId="77777777">
      <w:pPr>
        <w:widowControl w:val="0"/>
        <w:autoSpaceDE w:val="0"/>
        <w:autoSpaceDN w:val="0"/>
        <w:spacing w:after="0" w:line="240" w:lineRule="auto"/>
        <w:rPr>
          <w:rFonts w:eastAsia="Arial" w:cs="Arial"/>
          <w:kern w:val="0"/>
          <w14:ligatures w14:val="none"/>
        </w:rPr>
      </w:pPr>
    </w:p>
    <w:p w:rsidR="00C502AF" w:rsidRPr="009C0C89" w:rsidP="00163B20" w14:paraId="0ADB7CF7" w14:textId="66D53212">
      <w:pPr>
        <w:widowControl w:val="0"/>
        <w:numPr>
          <w:ilvl w:val="0"/>
          <w:numId w:val="44"/>
        </w:numPr>
        <w:tabs>
          <w:tab w:val="left" w:pos="880"/>
        </w:tabs>
        <w:autoSpaceDE w:val="0"/>
        <w:autoSpaceDN w:val="0"/>
        <w:spacing w:after="0" w:line="237" w:lineRule="auto"/>
        <w:ind w:right="1066"/>
        <w:rPr>
          <w:rFonts w:eastAsia="Arial" w:cs="Arial"/>
          <w:kern w:val="0"/>
          <w14:ligatures w14:val="none"/>
        </w:rPr>
      </w:pPr>
      <w:r w:rsidRPr="009C0C89">
        <w:rPr>
          <w:rFonts w:eastAsia="Arial" w:cs="Arial"/>
          <w:kern w:val="0"/>
          <w14:ligatures w14:val="none"/>
        </w:rPr>
        <w:t>Differing</w:t>
      </w:r>
      <w:r w:rsidRPr="009C0C89">
        <w:rPr>
          <w:rFonts w:eastAsia="Arial" w:cs="Arial"/>
          <w:spacing w:val="-4"/>
          <w:kern w:val="0"/>
          <w14:ligatures w14:val="none"/>
        </w:rPr>
        <w:t xml:space="preserve"> </w:t>
      </w:r>
      <w:r w:rsidRPr="009C0C89">
        <w:rPr>
          <w:rFonts w:eastAsia="Arial" w:cs="Arial"/>
          <w:kern w:val="0"/>
          <w14:ligatures w14:val="none"/>
        </w:rPr>
        <w:t>Professional</w:t>
      </w:r>
      <w:r w:rsidRPr="009C0C89">
        <w:rPr>
          <w:rFonts w:eastAsia="Arial" w:cs="Arial"/>
          <w:spacing w:val="-6"/>
          <w:kern w:val="0"/>
          <w14:ligatures w14:val="none"/>
        </w:rPr>
        <w:t xml:space="preserve"> </w:t>
      </w:r>
      <w:r w:rsidRPr="009C0C89">
        <w:rPr>
          <w:rFonts w:eastAsia="Arial" w:cs="Arial"/>
          <w:kern w:val="0"/>
          <w14:ligatures w14:val="none"/>
        </w:rPr>
        <w:t>Opinion</w:t>
      </w:r>
      <w:r w:rsidRPr="009C0C89">
        <w:rPr>
          <w:rFonts w:eastAsia="Arial" w:cs="Arial"/>
          <w:spacing w:val="-4"/>
          <w:kern w:val="0"/>
          <w14:ligatures w14:val="none"/>
        </w:rPr>
        <w:t xml:space="preserve"> </w:t>
      </w:r>
      <w:r w:rsidRPr="009C0C89">
        <w:rPr>
          <w:rFonts w:eastAsia="Arial" w:cs="Arial"/>
          <w:kern w:val="0"/>
          <w14:ligatures w14:val="none"/>
        </w:rPr>
        <w:t>(DPO)</w:t>
      </w:r>
      <w:r w:rsidRPr="009C0C89">
        <w:rPr>
          <w:rFonts w:eastAsia="Arial" w:cs="Arial"/>
          <w:spacing w:val="-5"/>
          <w:kern w:val="0"/>
          <w14:ligatures w14:val="none"/>
        </w:rPr>
        <w:t xml:space="preserve"> </w:t>
      </w:r>
      <w:r w:rsidRPr="009C0C89">
        <w:rPr>
          <w:rFonts w:eastAsia="Arial" w:cs="Arial"/>
          <w:kern w:val="0"/>
          <w14:ligatures w14:val="none"/>
        </w:rPr>
        <w:t>Program</w:t>
      </w:r>
      <w:r w:rsidRPr="009C0C89">
        <w:rPr>
          <w:rFonts w:eastAsia="Arial" w:cs="Arial"/>
          <w:spacing w:val="-5"/>
          <w:kern w:val="0"/>
          <w14:ligatures w14:val="none"/>
        </w:rPr>
        <w:t xml:space="preserve"> </w:t>
      </w:r>
    </w:p>
    <w:p w:rsidR="00C502AF" w:rsidRPr="009C0C89" w:rsidP="00C502AF" w14:paraId="2155C18F" w14:textId="77777777">
      <w:pPr>
        <w:widowControl w:val="0"/>
        <w:autoSpaceDE w:val="0"/>
        <w:autoSpaceDN w:val="0"/>
        <w:spacing w:before="9" w:after="0" w:line="240" w:lineRule="auto"/>
        <w:rPr>
          <w:rFonts w:eastAsia="Arial" w:cs="Arial"/>
          <w:kern w:val="0"/>
          <w14:ligatures w14:val="none"/>
        </w:rPr>
      </w:pPr>
    </w:p>
    <w:p w:rsidR="00493010" w14:paraId="6734C136" w14:textId="77777777">
      <w:pPr>
        <w:rPr>
          <w:rFonts w:eastAsia="Arial" w:cs="Arial"/>
        </w:rPr>
      </w:pPr>
      <w:bookmarkStart w:id="15" w:name="Interpersonal_Skills_Training"/>
      <w:bookmarkStart w:id="16" w:name="_bookmark9"/>
      <w:bookmarkEnd w:id="15"/>
      <w:bookmarkEnd w:id="16"/>
      <w:r>
        <w:rPr>
          <w:rFonts w:eastAsia="Arial" w:cs="Arial"/>
        </w:rPr>
        <w:br w:type="page"/>
      </w:r>
    </w:p>
    <w:p w:rsidR="00C502AF" w:rsidRPr="00C25F7B" w:rsidP="00C25F7B" w14:paraId="71EF5CC5" w14:textId="04771386">
      <w:pPr>
        <w:pStyle w:val="Heading1"/>
        <w:rPr>
          <w:rFonts w:ascii="Arial" w:eastAsia="Arial" w:hAnsi="Arial" w:cs="Arial"/>
          <w:color w:val="auto"/>
          <w:sz w:val="22"/>
          <w:szCs w:val="22"/>
        </w:rPr>
      </w:pPr>
      <w:bookmarkStart w:id="17" w:name="_Toc202778613"/>
      <w:r w:rsidRPr="00C25F7B">
        <w:rPr>
          <w:rFonts w:ascii="Arial" w:eastAsia="Arial" w:hAnsi="Arial" w:cs="Arial"/>
          <w:color w:val="auto"/>
          <w:sz w:val="22"/>
          <w:szCs w:val="22"/>
        </w:rPr>
        <w:t>INTERPERSONAL</w:t>
      </w:r>
      <w:r w:rsidRPr="00C25F7B">
        <w:rPr>
          <w:rFonts w:ascii="Arial" w:eastAsia="Arial" w:hAnsi="Arial" w:cs="Arial"/>
          <w:color w:val="auto"/>
          <w:spacing w:val="-7"/>
          <w:sz w:val="22"/>
          <w:szCs w:val="22"/>
        </w:rPr>
        <w:t xml:space="preserve"> </w:t>
      </w:r>
      <w:r w:rsidRPr="00C25F7B">
        <w:rPr>
          <w:rFonts w:ascii="Arial" w:eastAsia="Arial" w:hAnsi="Arial" w:cs="Arial"/>
          <w:color w:val="auto"/>
          <w:sz w:val="22"/>
          <w:szCs w:val="22"/>
        </w:rPr>
        <w:t>SKILLS</w:t>
      </w:r>
      <w:r w:rsidRPr="00C25F7B">
        <w:rPr>
          <w:rFonts w:ascii="Arial" w:eastAsia="Arial" w:hAnsi="Arial" w:cs="Arial"/>
          <w:color w:val="auto"/>
          <w:spacing w:val="-6"/>
          <w:sz w:val="22"/>
          <w:szCs w:val="22"/>
        </w:rPr>
        <w:t xml:space="preserve"> </w:t>
      </w:r>
      <w:r w:rsidRPr="00C25F7B">
        <w:rPr>
          <w:rFonts w:ascii="Arial" w:eastAsia="Arial" w:hAnsi="Arial" w:cs="Arial"/>
          <w:color w:val="auto"/>
          <w:spacing w:val="-2"/>
          <w:sz w:val="22"/>
          <w:szCs w:val="22"/>
        </w:rPr>
        <w:t>TRAINING</w:t>
      </w:r>
      <w:bookmarkEnd w:id="17"/>
    </w:p>
    <w:p w:rsidR="00C502AF" w:rsidRPr="009C0C89" w:rsidP="00C502AF" w14:paraId="06C6D8E5" w14:textId="77777777">
      <w:pPr>
        <w:widowControl w:val="0"/>
        <w:autoSpaceDE w:val="0"/>
        <w:autoSpaceDN w:val="0"/>
        <w:spacing w:before="10" w:after="0" w:line="240" w:lineRule="auto"/>
        <w:rPr>
          <w:rFonts w:eastAsia="Arial" w:cs="Arial"/>
          <w:kern w:val="0"/>
          <w14:ligatures w14:val="none"/>
        </w:rPr>
      </w:pPr>
    </w:p>
    <w:p w:rsidR="00C502AF" w:rsidRPr="009C0C89" w:rsidP="00944F55" w14:paraId="157B8F41" w14:textId="35E261D7">
      <w:pPr>
        <w:pStyle w:val="NRCINSPECTIONMANUAL"/>
      </w:pPr>
      <w:r w:rsidRPr="009C0C89">
        <w:t>The interpersonal skills training courses listed below are required</w:t>
      </w:r>
      <w:r w:rsidR="009C37C3">
        <w:t xml:space="preserve"> </w:t>
      </w:r>
      <w:r w:rsidR="00B37F4C">
        <w:t xml:space="preserve">to be </w:t>
      </w:r>
      <w:r w:rsidR="002A1BEB">
        <w:t>completed before</w:t>
      </w:r>
      <w:r w:rsidR="00970B63">
        <w:t xml:space="preserve"> completion of </w:t>
      </w:r>
      <w:r w:rsidRPr="009C0C89">
        <w:t>the Technical Proficiency Level</w:t>
      </w:r>
      <w:r w:rsidR="002A25E9">
        <w:t>, but do not need to be completed be</w:t>
      </w:r>
      <w:r w:rsidR="000369C4">
        <w:t>fore being granted Basic Qualification</w:t>
      </w:r>
      <w:r w:rsidRPr="009C0C89">
        <w:t>.</w:t>
      </w:r>
      <w:r w:rsidRPr="009C0C89">
        <w:rPr>
          <w:spacing w:val="40"/>
        </w:rPr>
        <w:t xml:space="preserve"> </w:t>
      </w:r>
      <w:r w:rsidRPr="009C0C89">
        <w:t>However, they can be taken at any time during the qualification process.</w:t>
      </w:r>
      <w:r w:rsidRPr="009C0C89">
        <w:rPr>
          <w:spacing w:val="40"/>
        </w:rPr>
        <w:t xml:space="preserve"> </w:t>
      </w:r>
      <w:r w:rsidRPr="009C0C89">
        <w:t>It is</w:t>
      </w:r>
      <w:r w:rsidRPr="009C0C89">
        <w:rPr>
          <w:spacing w:val="-4"/>
        </w:rPr>
        <w:t xml:space="preserve"> </w:t>
      </w:r>
      <w:r w:rsidRPr="009C0C89">
        <w:t>recommended</w:t>
      </w:r>
      <w:r w:rsidRPr="009C0C89">
        <w:rPr>
          <w:spacing w:val="-2"/>
        </w:rPr>
        <w:t xml:space="preserve"> </w:t>
      </w:r>
      <w:r w:rsidRPr="009C0C89">
        <w:t>that</w:t>
      </w:r>
      <w:r w:rsidRPr="009C0C89">
        <w:rPr>
          <w:spacing w:val="-3"/>
        </w:rPr>
        <w:t xml:space="preserve"> </w:t>
      </w:r>
      <w:r w:rsidRPr="009C0C89">
        <w:t>trainees</w:t>
      </w:r>
      <w:r w:rsidRPr="009C0C89">
        <w:rPr>
          <w:spacing w:val="-4"/>
        </w:rPr>
        <w:t xml:space="preserve"> </w:t>
      </w:r>
      <w:r w:rsidRPr="009C0C89">
        <w:t>observe</w:t>
      </w:r>
      <w:r w:rsidRPr="009C0C89">
        <w:rPr>
          <w:spacing w:val="-2"/>
        </w:rPr>
        <w:t xml:space="preserve"> </w:t>
      </w:r>
      <w:r w:rsidRPr="009C0C89">
        <w:t>an</w:t>
      </w:r>
      <w:r w:rsidRPr="009C0C89">
        <w:rPr>
          <w:spacing w:val="-2"/>
        </w:rPr>
        <w:t xml:space="preserve"> </w:t>
      </w:r>
      <w:r w:rsidRPr="009C0C89">
        <w:t>entrance</w:t>
      </w:r>
      <w:r w:rsidRPr="009C0C89">
        <w:rPr>
          <w:spacing w:val="-4"/>
        </w:rPr>
        <w:t xml:space="preserve"> </w:t>
      </w:r>
      <w:r w:rsidRPr="009C0C89">
        <w:t>and</w:t>
      </w:r>
      <w:r w:rsidRPr="009C0C89">
        <w:rPr>
          <w:spacing w:val="-2"/>
        </w:rPr>
        <w:t xml:space="preserve"> </w:t>
      </w:r>
      <w:r w:rsidRPr="009C0C89">
        <w:t>exit</w:t>
      </w:r>
      <w:r w:rsidRPr="009C0C89">
        <w:rPr>
          <w:spacing w:val="-3"/>
        </w:rPr>
        <w:t xml:space="preserve"> </w:t>
      </w:r>
      <w:r w:rsidRPr="009C0C89">
        <w:t>meeting</w:t>
      </w:r>
      <w:r w:rsidRPr="009C0C89">
        <w:rPr>
          <w:spacing w:val="-2"/>
        </w:rPr>
        <w:t xml:space="preserve"> </w:t>
      </w:r>
      <w:r w:rsidR="00E33FDF">
        <w:t xml:space="preserve">and </w:t>
      </w:r>
      <w:r w:rsidRPr="009C0C89">
        <w:t>discuss</w:t>
      </w:r>
      <w:r w:rsidRPr="009C0C89">
        <w:rPr>
          <w:spacing w:val="-4"/>
        </w:rPr>
        <w:t xml:space="preserve"> </w:t>
      </w:r>
      <w:r w:rsidRPr="009C0C89">
        <w:t>the objectives of these meetings, with a qualified inspector before attending the Effective Communication for NRC Inspectors course.</w:t>
      </w:r>
      <w:r w:rsidR="008B5B99">
        <w:rPr>
          <w:spacing w:val="40"/>
        </w:rPr>
        <w:t xml:space="preserve"> </w:t>
      </w:r>
    </w:p>
    <w:p w:rsidR="00C502AF" w:rsidRPr="009C0C89" w:rsidP="00163B20" w14:paraId="0D9F4306" w14:textId="73DD6C05">
      <w:pPr>
        <w:widowControl w:val="0"/>
        <w:numPr>
          <w:ilvl w:val="0"/>
          <w:numId w:val="44"/>
        </w:numPr>
        <w:tabs>
          <w:tab w:val="left" w:pos="879"/>
        </w:tabs>
        <w:autoSpaceDE w:val="0"/>
        <w:autoSpaceDN w:val="0"/>
        <w:spacing w:after="0" w:line="240" w:lineRule="auto"/>
        <w:ind w:left="879"/>
        <w:rPr>
          <w:rFonts w:eastAsia="Arial" w:cs="Arial"/>
          <w:kern w:val="0"/>
          <w14:ligatures w14:val="none"/>
        </w:rPr>
      </w:pPr>
      <w:r w:rsidRPr="009C0C89">
        <w:rPr>
          <w:rFonts w:eastAsia="Arial" w:cs="Arial"/>
          <w:kern w:val="0"/>
          <w14:ligatures w14:val="none"/>
        </w:rPr>
        <w:t>Effective</w:t>
      </w:r>
      <w:r w:rsidRPr="009C0C89">
        <w:rPr>
          <w:rFonts w:eastAsia="Arial" w:cs="Arial"/>
          <w:spacing w:val="-8"/>
          <w:kern w:val="0"/>
          <w14:ligatures w14:val="none"/>
        </w:rPr>
        <w:t xml:space="preserve"> </w:t>
      </w:r>
      <w:r w:rsidRPr="009C0C89">
        <w:rPr>
          <w:rFonts w:eastAsia="Arial" w:cs="Arial"/>
          <w:kern w:val="0"/>
          <w14:ligatures w14:val="none"/>
        </w:rPr>
        <w:t>Communications</w:t>
      </w:r>
      <w:r w:rsidRPr="009C0C89">
        <w:rPr>
          <w:rFonts w:eastAsia="Arial" w:cs="Arial"/>
          <w:spacing w:val="-5"/>
          <w:kern w:val="0"/>
          <w14:ligatures w14:val="none"/>
        </w:rPr>
        <w:t xml:space="preserve"> </w:t>
      </w:r>
      <w:r w:rsidRPr="009C0C89">
        <w:rPr>
          <w:rFonts w:eastAsia="Arial" w:cs="Arial"/>
          <w:kern w:val="0"/>
          <w14:ligatures w14:val="none"/>
        </w:rPr>
        <w:t>for</w:t>
      </w:r>
      <w:r w:rsidRPr="009C0C89">
        <w:rPr>
          <w:rFonts w:eastAsia="Arial" w:cs="Arial"/>
          <w:spacing w:val="-4"/>
          <w:kern w:val="0"/>
          <w14:ligatures w14:val="none"/>
        </w:rPr>
        <w:t xml:space="preserve"> </w:t>
      </w:r>
      <w:r w:rsidRPr="009C0C89">
        <w:rPr>
          <w:rFonts w:eastAsia="Arial" w:cs="Arial"/>
          <w:kern w:val="0"/>
          <w14:ligatures w14:val="none"/>
        </w:rPr>
        <w:t>NRC</w:t>
      </w:r>
      <w:r w:rsidRPr="009C0C89">
        <w:rPr>
          <w:rFonts w:eastAsia="Arial" w:cs="Arial"/>
          <w:spacing w:val="-8"/>
          <w:kern w:val="0"/>
          <w14:ligatures w14:val="none"/>
        </w:rPr>
        <w:t xml:space="preserve"> </w:t>
      </w:r>
      <w:r w:rsidRPr="009C0C89">
        <w:rPr>
          <w:rFonts w:eastAsia="Arial" w:cs="Arial"/>
          <w:kern w:val="0"/>
          <w14:ligatures w14:val="none"/>
        </w:rPr>
        <w:t>Inspectors</w:t>
      </w:r>
      <w:r w:rsidRPr="009C0C89">
        <w:rPr>
          <w:rFonts w:eastAsia="Arial" w:cs="Arial"/>
          <w:spacing w:val="-8"/>
          <w:kern w:val="0"/>
          <w14:ligatures w14:val="none"/>
        </w:rPr>
        <w:t xml:space="preserve"> </w:t>
      </w:r>
      <w:r w:rsidRPr="009C0C89">
        <w:rPr>
          <w:rFonts w:eastAsia="Arial" w:cs="Arial"/>
          <w:kern w:val="0"/>
          <w14:ligatures w14:val="none"/>
        </w:rPr>
        <w:t>(</w:t>
      </w:r>
      <w:r w:rsidRPr="009C0C89">
        <w:rPr>
          <w:rFonts w:eastAsia="Arial" w:cs="Arial"/>
          <w:spacing w:val="-2"/>
          <w:kern w:val="0"/>
          <w14:ligatures w14:val="none"/>
        </w:rPr>
        <w:t xml:space="preserve">Classroom course, register in </w:t>
      </w:r>
      <w:r w:rsidR="00296ED6">
        <w:rPr>
          <w:rFonts w:eastAsia="Arial" w:cs="Arial"/>
          <w:spacing w:val="-2"/>
          <w:kern w:val="0"/>
          <w14:ligatures w14:val="none"/>
        </w:rPr>
        <w:t>Training Management System (</w:t>
      </w:r>
      <w:r w:rsidRPr="009C0C89">
        <w:rPr>
          <w:rFonts w:eastAsia="Arial" w:cs="Arial"/>
          <w:spacing w:val="-2"/>
          <w:kern w:val="0"/>
          <w14:ligatures w14:val="none"/>
        </w:rPr>
        <w:t>TMS</w:t>
      </w:r>
      <w:r w:rsidR="00296ED6">
        <w:rPr>
          <w:rFonts w:eastAsia="Arial" w:cs="Arial"/>
          <w:spacing w:val="-2"/>
          <w:kern w:val="0"/>
          <w14:ligatures w14:val="none"/>
        </w:rPr>
        <w:t>)</w:t>
      </w:r>
      <w:r w:rsidR="00561FC5">
        <w:rPr>
          <w:rFonts w:eastAsia="Arial" w:cs="Arial"/>
          <w:spacing w:val="-2"/>
          <w:kern w:val="0"/>
          <w14:ligatures w14:val="none"/>
        </w:rPr>
        <w:t>).</w:t>
      </w:r>
    </w:p>
    <w:p w:rsidR="00C502AF" w:rsidRPr="009C0C89" w:rsidP="00C502AF" w14:paraId="31DAF53A" w14:textId="77777777">
      <w:pPr>
        <w:widowControl w:val="0"/>
        <w:autoSpaceDE w:val="0"/>
        <w:autoSpaceDN w:val="0"/>
        <w:spacing w:before="1" w:after="0" w:line="240" w:lineRule="auto"/>
        <w:rPr>
          <w:rFonts w:eastAsia="Arial" w:cs="Arial"/>
          <w:kern w:val="0"/>
          <w14:ligatures w14:val="none"/>
        </w:rPr>
      </w:pPr>
    </w:p>
    <w:p w:rsidR="00C502AF" w:rsidRPr="009C0C89" w:rsidP="00163B20" w14:paraId="37FE86D1" w14:textId="7FF3F40B">
      <w:pPr>
        <w:widowControl w:val="0"/>
        <w:numPr>
          <w:ilvl w:val="0"/>
          <w:numId w:val="44"/>
        </w:numPr>
        <w:tabs>
          <w:tab w:val="left" w:pos="880"/>
        </w:tabs>
        <w:autoSpaceDE w:val="0"/>
        <w:autoSpaceDN w:val="0"/>
        <w:spacing w:after="0" w:line="237" w:lineRule="auto"/>
        <w:ind w:right="1185"/>
        <w:rPr>
          <w:rFonts w:eastAsia="Arial" w:cs="Arial"/>
          <w:kern w:val="0"/>
          <w14:ligatures w14:val="none"/>
        </w:rPr>
      </w:pPr>
      <w:r w:rsidRPr="009C0C89">
        <w:rPr>
          <w:rFonts w:eastAsia="Arial" w:cs="Arial"/>
          <w:kern w:val="0"/>
          <w14:ligatures w14:val="none"/>
        </w:rPr>
        <w:t>Gathering</w:t>
      </w:r>
      <w:r w:rsidRPr="009C0C89">
        <w:rPr>
          <w:rFonts w:eastAsia="Arial" w:cs="Arial"/>
          <w:spacing w:val="-4"/>
          <w:kern w:val="0"/>
          <w14:ligatures w14:val="none"/>
        </w:rPr>
        <w:t xml:space="preserve"> </w:t>
      </w:r>
      <w:r w:rsidRPr="009C0C89">
        <w:rPr>
          <w:rFonts w:eastAsia="Arial" w:cs="Arial"/>
          <w:kern w:val="0"/>
          <w14:ligatures w14:val="none"/>
        </w:rPr>
        <w:t>Information</w:t>
      </w:r>
      <w:r w:rsidRPr="009C0C89">
        <w:rPr>
          <w:rFonts w:eastAsia="Arial" w:cs="Arial"/>
          <w:spacing w:val="-4"/>
          <w:kern w:val="0"/>
          <w14:ligatures w14:val="none"/>
        </w:rPr>
        <w:t xml:space="preserve"> </w:t>
      </w:r>
      <w:r w:rsidRPr="009C0C89">
        <w:rPr>
          <w:rFonts w:eastAsia="Arial" w:cs="Arial"/>
          <w:kern w:val="0"/>
          <w14:ligatures w14:val="none"/>
        </w:rPr>
        <w:t>for</w:t>
      </w:r>
      <w:r w:rsidRPr="009C0C89">
        <w:rPr>
          <w:rFonts w:eastAsia="Arial" w:cs="Arial"/>
          <w:spacing w:val="-5"/>
          <w:kern w:val="0"/>
          <w14:ligatures w14:val="none"/>
        </w:rPr>
        <w:t xml:space="preserve"> </w:t>
      </w:r>
      <w:r w:rsidRPr="009C0C89">
        <w:rPr>
          <w:rFonts w:eastAsia="Arial" w:cs="Arial"/>
          <w:kern w:val="0"/>
          <w14:ligatures w14:val="none"/>
        </w:rPr>
        <w:t>Inspectors</w:t>
      </w:r>
      <w:r w:rsidRPr="009C0C89">
        <w:rPr>
          <w:rFonts w:eastAsia="Arial" w:cs="Arial"/>
          <w:spacing w:val="-6"/>
          <w:kern w:val="0"/>
          <w14:ligatures w14:val="none"/>
        </w:rPr>
        <w:t xml:space="preserve"> </w:t>
      </w:r>
      <w:r w:rsidRPr="009C0C89">
        <w:rPr>
          <w:rFonts w:eastAsia="Arial" w:cs="Arial"/>
          <w:kern w:val="0"/>
          <w14:ligatures w14:val="none"/>
        </w:rPr>
        <w:t>through</w:t>
      </w:r>
      <w:r w:rsidRPr="009C0C89">
        <w:rPr>
          <w:rFonts w:eastAsia="Arial" w:cs="Arial"/>
          <w:spacing w:val="-6"/>
          <w:kern w:val="0"/>
          <w14:ligatures w14:val="none"/>
        </w:rPr>
        <w:t xml:space="preserve"> </w:t>
      </w:r>
      <w:r w:rsidRPr="009C0C89">
        <w:rPr>
          <w:rFonts w:eastAsia="Arial" w:cs="Arial"/>
          <w:kern w:val="0"/>
          <w14:ligatures w14:val="none"/>
        </w:rPr>
        <w:t>Interviews</w:t>
      </w:r>
      <w:r w:rsidRPr="009C0C89">
        <w:rPr>
          <w:rFonts w:eastAsia="Arial" w:cs="Arial"/>
          <w:spacing w:val="-3"/>
          <w:kern w:val="0"/>
          <w14:ligatures w14:val="none"/>
        </w:rPr>
        <w:t xml:space="preserve"> </w:t>
      </w:r>
      <w:r w:rsidRPr="009C0C89">
        <w:rPr>
          <w:rFonts w:eastAsia="Arial" w:cs="Arial"/>
          <w:kern w:val="0"/>
          <w14:ligatures w14:val="none"/>
        </w:rPr>
        <w:t>(</w:t>
      </w:r>
      <w:r w:rsidRPr="009C0C89">
        <w:rPr>
          <w:rFonts w:eastAsia="Arial" w:cs="Arial"/>
          <w:spacing w:val="-2"/>
          <w:kern w:val="0"/>
          <w14:ligatures w14:val="none"/>
        </w:rPr>
        <w:t>Classroom course, register in TMS</w:t>
      </w:r>
      <w:r w:rsidR="00561FC5">
        <w:rPr>
          <w:rFonts w:eastAsia="Arial" w:cs="Arial"/>
          <w:spacing w:val="-2"/>
          <w:kern w:val="0"/>
          <w14:ligatures w14:val="none"/>
        </w:rPr>
        <w:t>).</w:t>
      </w:r>
    </w:p>
    <w:p w:rsidR="00C502AF" w:rsidRPr="009C0C89" w:rsidP="00C502AF" w14:paraId="3A86C41C" w14:textId="77777777">
      <w:pPr>
        <w:widowControl w:val="0"/>
        <w:autoSpaceDE w:val="0"/>
        <w:autoSpaceDN w:val="0"/>
        <w:spacing w:after="0" w:line="240" w:lineRule="auto"/>
        <w:rPr>
          <w:rFonts w:eastAsia="Arial" w:cs="Arial"/>
          <w:kern w:val="0"/>
          <w14:ligatures w14:val="none"/>
        </w:rPr>
      </w:pPr>
    </w:p>
    <w:p w:rsidR="00C502AF" w:rsidRPr="009C0C89" w:rsidP="00163B20" w14:paraId="5F1E4B40" w14:textId="3A90EEA6">
      <w:pPr>
        <w:widowControl w:val="0"/>
        <w:numPr>
          <w:ilvl w:val="0"/>
          <w:numId w:val="44"/>
        </w:numPr>
        <w:tabs>
          <w:tab w:val="left" w:pos="880"/>
        </w:tabs>
        <w:autoSpaceDE w:val="0"/>
        <w:autoSpaceDN w:val="0"/>
        <w:spacing w:after="0" w:line="240" w:lineRule="auto"/>
        <w:rPr>
          <w:rFonts w:eastAsia="Arial" w:cs="Arial"/>
          <w:kern w:val="0"/>
          <w14:ligatures w14:val="none"/>
        </w:rPr>
      </w:pPr>
      <w:r w:rsidRPr="009C0C89">
        <w:rPr>
          <w:rFonts w:eastAsia="Arial" w:cs="Arial"/>
          <w:kern w:val="0"/>
          <w14:ligatures w14:val="none"/>
        </w:rPr>
        <w:t>Media</w:t>
      </w:r>
      <w:r w:rsidRPr="009C0C89">
        <w:rPr>
          <w:rFonts w:eastAsia="Arial" w:cs="Arial"/>
          <w:spacing w:val="-6"/>
          <w:kern w:val="0"/>
          <w14:ligatures w14:val="none"/>
        </w:rPr>
        <w:t xml:space="preserve"> </w:t>
      </w:r>
      <w:r w:rsidRPr="009C0C89">
        <w:rPr>
          <w:rFonts w:eastAsia="Arial" w:cs="Arial"/>
          <w:kern w:val="0"/>
          <w14:ligatures w14:val="none"/>
        </w:rPr>
        <w:t>Training</w:t>
      </w:r>
      <w:r w:rsidRPr="009C0C89">
        <w:rPr>
          <w:rFonts w:eastAsia="Arial" w:cs="Arial"/>
          <w:spacing w:val="-7"/>
          <w:kern w:val="0"/>
          <w14:ligatures w14:val="none"/>
        </w:rPr>
        <w:t xml:space="preserve"> </w:t>
      </w:r>
      <w:r w:rsidRPr="009C0C89">
        <w:rPr>
          <w:rFonts w:eastAsia="Arial" w:cs="Arial"/>
          <w:kern w:val="0"/>
          <w14:ligatures w14:val="none"/>
        </w:rPr>
        <w:t>Workshop</w:t>
      </w:r>
      <w:r w:rsidRPr="009C0C89">
        <w:rPr>
          <w:rFonts w:eastAsia="Arial" w:cs="Arial"/>
          <w:spacing w:val="-5"/>
          <w:kern w:val="0"/>
          <w14:ligatures w14:val="none"/>
        </w:rPr>
        <w:t xml:space="preserve"> </w:t>
      </w:r>
      <w:r w:rsidRPr="009C0C89">
        <w:rPr>
          <w:rFonts w:eastAsia="Arial" w:cs="Arial"/>
          <w:kern w:val="0"/>
          <w14:ligatures w14:val="none"/>
        </w:rPr>
        <w:t>(</w:t>
      </w:r>
      <w:r w:rsidRPr="009C0C89">
        <w:rPr>
          <w:rFonts w:eastAsia="Arial" w:cs="Arial"/>
          <w:spacing w:val="-2"/>
          <w:kern w:val="0"/>
          <w14:ligatures w14:val="none"/>
        </w:rPr>
        <w:t>Classroom course, register in TMS</w:t>
      </w:r>
      <w:r w:rsidR="00561FC5">
        <w:rPr>
          <w:rFonts w:eastAsia="Arial" w:cs="Arial"/>
          <w:spacing w:val="-4"/>
          <w:kern w:val="0"/>
          <w14:ligatures w14:val="none"/>
        </w:rPr>
        <w:t>).</w:t>
      </w:r>
    </w:p>
    <w:p w:rsidR="00C502AF" w:rsidRPr="009C0C89" w:rsidP="00C502AF" w14:paraId="2839B15D" w14:textId="77777777">
      <w:pPr>
        <w:widowControl w:val="0"/>
        <w:autoSpaceDE w:val="0"/>
        <w:autoSpaceDN w:val="0"/>
        <w:spacing w:before="8" w:after="0" w:line="240" w:lineRule="auto"/>
        <w:rPr>
          <w:rFonts w:eastAsia="Arial" w:cs="Arial"/>
          <w:kern w:val="0"/>
          <w14:ligatures w14:val="none"/>
        </w:rPr>
      </w:pPr>
    </w:p>
    <w:p w:rsidR="00C502AF" w:rsidRPr="00C25F7B" w:rsidP="00C25F7B" w14:paraId="485611D4" w14:textId="02BBAE7F">
      <w:pPr>
        <w:pStyle w:val="Heading1"/>
        <w:rPr>
          <w:rFonts w:eastAsia="Arial" w:cs="Arial"/>
        </w:rPr>
      </w:pPr>
      <w:bookmarkStart w:id="18" w:name="Technical_Training"/>
      <w:bookmarkStart w:id="19" w:name="_bookmark10"/>
      <w:bookmarkStart w:id="20" w:name="_Toc202778614"/>
      <w:bookmarkEnd w:id="18"/>
      <w:bookmarkEnd w:id="19"/>
      <w:r w:rsidRPr="00C25F7B">
        <w:rPr>
          <w:rFonts w:ascii="Arial" w:eastAsia="Arial" w:hAnsi="Arial" w:cs="Arial"/>
          <w:color w:val="auto"/>
          <w:sz w:val="22"/>
          <w:szCs w:val="22"/>
        </w:rPr>
        <w:t>TECHNICAL</w:t>
      </w:r>
      <w:r w:rsidRPr="00C25F7B">
        <w:rPr>
          <w:rFonts w:ascii="Arial" w:eastAsia="Arial" w:hAnsi="Arial" w:cs="Arial"/>
          <w:color w:val="auto"/>
          <w:spacing w:val="-7"/>
          <w:sz w:val="22"/>
          <w:szCs w:val="22"/>
        </w:rPr>
        <w:t xml:space="preserve"> </w:t>
      </w:r>
      <w:r w:rsidRPr="00C25F7B">
        <w:rPr>
          <w:rFonts w:ascii="Arial" w:eastAsia="Arial" w:hAnsi="Arial" w:cs="Arial"/>
          <w:color w:val="auto"/>
          <w:spacing w:val="-2"/>
          <w:sz w:val="22"/>
          <w:szCs w:val="22"/>
        </w:rPr>
        <w:t>TRAINING</w:t>
      </w:r>
      <w:bookmarkEnd w:id="20"/>
    </w:p>
    <w:p w:rsidR="00C502AF" w:rsidRPr="008C3D74" w:rsidP="00C502AF" w14:paraId="28F6D213" w14:textId="77777777">
      <w:pPr>
        <w:widowControl w:val="0"/>
        <w:autoSpaceDE w:val="0"/>
        <w:autoSpaceDN w:val="0"/>
        <w:spacing w:before="10" w:after="0" w:line="240" w:lineRule="auto"/>
        <w:rPr>
          <w:rFonts w:eastAsia="Arial" w:cs="Arial"/>
          <w:kern w:val="0"/>
          <w14:ligatures w14:val="none"/>
        </w:rPr>
      </w:pPr>
    </w:p>
    <w:p w:rsidR="00C502AF" w:rsidRPr="008C3D74" w:rsidP="00944F55" w14:paraId="1FE5F780" w14:textId="77777777">
      <w:pPr>
        <w:rPr>
          <w:rFonts w:cs="Arial"/>
        </w:rPr>
      </w:pPr>
      <w:r w:rsidRPr="008C3D74">
        <w:rPr>
          <w:rFonts w:cs="Arial"/>
        </w:rPr>
        <w:t>Technical</w:t>
      </w:r>
      <w:r w:rsidRPr="008C3D74">
        <w:rPr>
          <w:rFonts w:cs="Arial"/>
          <w:spacing w:val="-2"/>
        </w:rPr>
        <w:t xml:space="preserve"> </w:t>
      </w:r>
      <w:r w:rsidRPr="008C3D74">
        <w:rPr>
          <w:rFonts w:cs="Arial"/>
        </w:rPr>
        <w:t>Training</w:t>
      </w:r>
      <w:r w:rsidRPr="008C3D74">
        <w:rPr>
          <w:rFonts w:cs="Arial"/>
          <w:spacing w:val="-2"/>
        </w:rPr>
        <w:t xml:space="preserve"> </w:t>
      </w:r>
      <w:r w:rsidRPr="008C3D74">
        <w:rPr>
          <w:rFonts w:cs="Arial"/>
        </w:rPr>
        <w:t>may</w:t>
      </w:r>
      <w:r w:rsidRPr="008C3D74">
        <w:rPr>
          <w:rFonts w:cs="Arial"/>
          <w:spacing w:val="-6"/>
        </w:rPr>
        <w:t xml:space="preserve"> </w:t>
      </w:r>
      <w:r w:rsidRPr="008C3D74">
        <w:rPr>
          <w:rFonts w:cs="Arial"/>
        </w:rPr>
        <w:t>be</w:t>
      </w:r>
      <w:r w:rsidRPr="008C3D74">
        <w:rPr>
          <w:rFonts w:cs="Arial"/>
          <w:spacing w:val="-2"/>
        </w:rPr>
        <w:t xml:space="preserve"> </w:t>
      </w:r>
      <w:r w:rsidRPr="008C3D74">
        <w:rPr>
          <w:rFonts w:cs="Arial"/>
        </w:rPr>
        <w:t>started</w:t>
      </w:r>
      <w:r w:rsidRPr="008C3D74">
        <w:rPr>
          <w:rFonts w:cs="Arial"/>
          <w:spacing w:val="-4"/>
        </w:rPr>
        <w:t xml:space="preserve"> </w:t>
      </w:r>
      <w:r w:rsidRPr="008C3D74">
        <w:rPr>
          <w:rFonts w:cs="Arial"/>
        </w:rPr>
        <w:t>at</w:t>
      </w:r>
      <w:r w:rsidRPr="008C3D74">
        <w:rPr>
          <w:rFonts w:cs="Arial"/>
          <w:spacing w:val="-2"/>
        </w:rPr>
        <w:t xml:space="preserve"> </w:t>
      </w:r>
      <w:r w:rsidRPr="008C3D74">
        <w:rPr>
          <w:rFonts w:cs="Arial"/>
        </w:rPr>
        <w:t>this</w:t>
      </w:r>
      <w:r w:rsidRPr="008C3D74">
        <w:rPr>
          <w:rFonts w:cs="Arial"/>
          <w:spacing w:val="-4"/>
        </w:rPr>
        <w:t xml:space="preserve"> </w:t>
      </w:r>
      <w:r w:rsidRPr="008C3D74">
        <w:rPr>
          <w:rFonts w:cs="Arial"/>
        </w:rPr>
        <w:t>level, provided</w:t>
      </w:r>
      <w:r w:rsidRPr="008C3D74">
        <w:rPr>
          <w:rFonts w:cs="Arial"/>
          <w:spacing w:val="-2"/>
        </w:rPr>
        <w:t xml:space="preserve"> </w:t>
      </w:r>
      <w:r w:rsidRPr="008C3D74">
        <w:rPr>
          <w:rFonts w:cs="Arial"/>
        </w:rPr>
        <w:t>that</w:t>
      </w:r>
      <w:r w:rsidRPr="008C3D74">
        <w:rPr>
          <w:rFonts w:cs="Arial"/>
          <w:spacing w:val="-3"/>
        </w:rPr>
        <w:t xml:space="preserve"> </w:t>
      </w:r>
      <w:r w:rsidRPr="008C3D74">
        <w:rPr>
          <w:rFonts w:cs="Arial"/>
        </w:rPr>
        <w:t>the</w:t>
      </w:r>
      <w:r w:rsidRPr="008C3D74">
        <w:rPr>
          <w:rFonts w:cs="Arial"/>
          <w:spacing w:val="-4"/>
        </w:rPr>
        <w:t xml:space="preserve"> </w:t>
      </w:r>
      <w:r w:rsidRPr="008C3D74">
        <w:rPr>
          <w:rFonts w:cs="Arial"/>
        </w:rPr>
        <w:t>training</w:t>
      </w:r>
      <w:r w:rsidRPr="008C3D74">
        <w:rPr>
          <w:rFonts w:cs="Arial"/>
          <w:spacing w:val="-2"/>
        </w:rPr>
        <w:t xml:space="preserve"> </w:t>
      </w:r>
      <w:r w:rsidRPr="008C3D74">
        <w:rPr>
          <w:rFonts w:cs="Arial"/>
        </w:rPr>
        <w:t>does</w:t>
      </w:r>
      <w:r w:rsidRPr="008C3D74">
        <w:rPr>
          <w:rFonts w:cs="Arial"/>
          <w:spacing w:val="-1"/>
        </w:rPr>
        <w:t xml:space="preserve"> </w:t>
      </w:r>
      <w:r w:rsidRPr="008C3D74">
        <w:rPr>
          <w:rFonts w:cs="Arial"/>
        </w:rPr>
        <w:t>not</w:t>
      </w:r>
      <w:r w:rsidRPr="008C3D74">
        <w:rPr>
          <w:rFonts w:cs="Arial"/>
          <w:spacing w:val="-2"/>
        </w:rPr>
        <w:t xml:space="preserve"> </w:t>
      </w:r>
      <w:r w:rsidRPr="008C3D74">
        <w:rPr>
          <w:rFonts w:cs="Arial"/>
        </w:rPr>
        <w:t>require successful completion of the Basic Level as a pre-requisite.</w:t>
      </w:r>
    </w:p>
    <w:p w:rsidR="00C502AF" w:rsidRPr="00C25F7B" w:rsidP="008C3D74" w14:paraId="4D814FB5" w14:textId="3B2D437D">
      <w:pPr>
        <w:pStyle w:val="Heading1"/>
        <w:rPr>
          <w:rFonts w:ascii="Arial" w:hAnsi="Arial" w:cs="Arial"/>
          <w:color w:val="auto"/>
          <w:sz w:val="22"/>
          <w:szCs w:val="22"/>
        </w:rPr>
      </w:pPr>
      <w:bookmarkStart w:id="21" w:name="Part_II.__Basic-Level_Individual_Study_A"/>
      <w:bookmarkStart w:id="22" w:name="_bookmark11"/>
      <w:bookmarkStart w:id="23" w:name="_Toc202778615"/>
      <w:bookmarkEnd w:id="21"/>
      <w:bookmarkEnd w:id="22"/>
      <w:r w:rsidRPr="00C25F7B">
        <w:rPr>
          <w:rFonts w:ascii="Arial" w:hAnsi="Arial" w:cs="Arial"/>
          <w:color w:val="auto"/>
          <w:sz w:val="22"/>
          <w:szCs w:val="22"/>
        </w:rPr>
        <w:t>BASIC-LEVEL INDIVIDUAL STUDY ACTIVITIES</w:t>
      </w:r>
      <w:bookmarkEnd w:id="23"/>
    </w:p>
    <w:p w:rsidR="00C502AF" w:rsidRPr="009C0C89" w:rsidP="00C502AF" w14:paraId="74DBAD1D" w14:textId="77777777">
      <w:pPr>
        <w:widowControl w:val="0"/>
        <w:autoSpaceDE w:val="0"/>
        <w:autoSpaceDN w:val="0"/>
        <w:spacing w:before="10" w:after="0" w:line="240" w:lineRule="auto"/>
        <w:rPr>
          <w:rFonts w:eastAsia="Arial" w:cs="Arial"/>
          <w:kern w:val="0"/>
          <w14:ligatures w14:val="none"/>
        </w:rPr>
      </w:pPr>
    </w:p>
    <w:p w:rsidR="00C502AF" w:rsidRPr="009C0C89" w:rsidP="00ED5FAB" w14:paraId="06102D88" w14:textId="143421E1">
      <w:pPr>
        <w:pStyle w:val="NRCINSPECTIONMANUAL"/>
      </w:pPr>
      <w:r w:rsidRPr="009C0C89">
        <w:t>The ISAs direct and focus your efforts as you review documents and perform technical training assignments important to the performance of your job.</w:t>
      </w:r>
      <w:r w:rsidRPr="009C0C89">
        <w:rPr>
          <w:spacing w:val="40"/>
        </w:rPr>
        <w:t xml:space="preserve"> </w:t>
      </w:r>
      <w:r w:rsidRPr="009C0C89">
        <w:t>Each activity begins</w:t>
      </w:r>
      <w:r w:rsidRPr="009C0C89">
        <w:rPr>
          <w:spacing w:val="-1"/>
        </w:rPr>
        <w:t xml:space="preserve"> </w:t>
      </w:r>
      <w:r w:rsidRPr="009C0C89">
        <w:t>with</w:t>
      </w:r>
      <w:r w:rsidRPr="009C0C89">
        <w:rPr>
          <w:spacing w:val="-2"/>
        </w:rPr>
        <w:t xml:space="preserve"> </w:t>
      </w:r>
      <w:r w:rsidRPr="009C0C89">
        <w:t>a</w:t>
      </w:r>
      <w:r w:rsidRPr="009C0C89">
        <w:rPr>
          <w:spacing w:val="-2"/>
        </w:rPr>
        <w:t xml:space="preserve"> </w:t>
      </w:r>
      <w:r w:rsidRPr="009C0C89">
        <w:t>purpose</w:t>
      </w:r>
      <w:r w:rsidRPr="009C0C89">
        <w:rPr>
          <w:spacing w:val="-4"/>
        </w:rPr>
        <w:t xml:space="preserve"> </w:t>
      </w:r>
      <w:r w:rsidRPr="009C0C89">
        <w:t>statement informing</w:t>
      </w:r>
      <w:r w:rsidRPr="009C0C89">
        <w:rPr>
          <w:spacing w:val="-2"/>
        </w:rPr>
        <w:t xml:space="preserve"> </w:t>
      </w:r>
      <w:r w:rsidRPr="009C0C89">
        <w:t>you</w:t>
      </w:r>
      <w:r w:rsidRPr="009C0C89">
        <w:rPr>
          <w:spacing w:val="-4"/>
        </w:rPr>
        <w:t xml:space="preserve"> </w:t>
      </w:r>
      <w:r w:rsidRPr="009C0C89">
        <w:t>of</w:t>
      </w:r>
      <w:r w:rsidRPr="009C0C89">
        <w:rPr>
          <w:spacing w:val="-2"/>
        </w:rPr>
        <w:t xml:space="preserve"> </w:t>
      </w:r>
      <w:r w:rsidRPr="009C0C89">
        <w:t>why</w:t>
      </w:r>
      <w:r w:rsidRPr="009C0C89">
        <w:rPr>
          <w:spacing w:val="-4"/>
        </w:rPr>
        <w:t xml:space="preserve"> </w:t>
      </w:r>
      <w:r w:rsidRPr="009C0C89">
        <w:t>the</w:t>
      </w:r>
      <w:r w:rsidRPr="009C0C89">
        <w:rPr>
          <w:spacing w:val="-2"/>
        </w:rPr>
        <w:t xml:space="preserve"> </w:t>
      </w:r>
      <w:r w:rsidRPr="009C0C89">
        <w:t>activity</w:t>
      </w:r>
      <w:r w:rsidRPr="009C0C89">
        <w:rPr>
          <w:spacing w:val="-1"/>
        </w:rPr>
        <w:t xml:space="preserve"> </w:t>
      </w:r>
      <w:r w:rsidRPr="009C0C89">
        <w:t>is</w:t>
      </w:r>
      <w:r w:rsidRPr="009C0C89">
        <w:rPr>
          <w:spacing w:val="-4"/>
        </w:rPr>
        <w:t xml:space="preserve"> </w:t>
      </w:r>
      <w:r w:rsidRPr="009C0C89">
        <w:t>important</w:t>
      </w:r>
      <w:r w:rsidR="005B6F88">
        <w:t>.</w:t>
      </w:r>
      <w:r w:rsidRPr="009C0C89">
        <w:t xml:space="preserve"> The</w:t>
      </w:r>
      <w:r w:rsidRPr="009C0C89">
        <w:rPr>
          <w:spacing w:val="-4"/>
        </w:rPr>
        <w:t xml:space="preserve"> </w:t>
      </w:r>
      <w:r w:rsidRPr="009C0C89">
        <w:t>evaluation</w:t>
      </w:r>
      <w:r w:rsidRPr="009C0C89">
        <w:rPr>
          <w:spacing w:val="-2"/>
        </w:rPr>
        <w:t xml:space="preserve"> </w:t>
      </w:r>
      <w:r w:rsidRPr="009C0C89">
        <w:t>criteria</w:t>
      </w:r>
      <w:r w:rsidRPr="009C0C89">
        <w:rPr>
          <w:spacing w:val="-4"/>
        </w:rPr>
        <w:t xml:space="preserve"> </w:t>
      </w:r>
      <w:r w:rsidRPr="009C0C89">
        <w:t>identify</w:t>
      </w:r>
      <w:r w:rsidRPr="009C0C89">
        <w:rPr>
          <w:spacing w:val="-1"/>
        </w:rPr>
        <w:t xml:space="preserve"> </w:t>
      </w:r>
      <w:r w:rsidRPr="009C0C89">
        <w:t>what you</w:t>
      </w:r>
      <w:r w:rsidRPr="009C0C89">
        <w:rPr>
          <w:spacing w:val="-2"/>
        </w:rPr>
        <w:t xml:space="preserve"> </w:t>
      </w:r>
      <w:r w:rsidRPr="009C0C89">
        <w:t>are</w:t>
      </w:r>
      <w:r w:rsidRPr="009C0C89">
        <w:rPr>
          <w:spacing w:val="-2"/>
        </w:rPr>
        <w:t xml:space="preserve"> </w:t>
      </w:r>
      <w:r w:rsidRPr="009C0C89">
        <w:t>expected</w:t>
      </w:r>
      <w:r w:rsidRPr="009C0C89">
        <w:rPr>
          <w:spacing w:val="-4"/>
        </w:rPr>
        <w:t xml:space="preserve"> </w:t>
      </w:r>
      <w:r w:rsidRPr="009C0C89">
        <w:t>to</w:t>
      </w:r>
      <w:r w:rsidRPr="009C0C89">
        <w:rPr>
          <w:spacing w:val="-2"/>
        </w:rPr>
        <w:t xml:space="preserve"> </w:t>
      </w:r>
      <w:r w:rsidRPr="009C0C89">
        <w:t>achieve</w:t>
      </w:r>
      <w:r w:rsidRPr="009C0C89">
        <w:rPr>
          <w:spacing w:val="-2"/>
        </w:rPr>
        <w:t xml:space="preserve"> </w:t>
      </w:r>
      <w:r w:rsidRPr="009C0C89">
        <w:t>upon completing the activity.</w:t>
      </w:r>
      <w:r w:rsidRPr="009C0C89">
        <w:rPr>
          <w:spacing w:val="40"/>
        </w:rPr>
        <w:t xml:space="preserve"> </w:t>
      </w:r>
      <w:r w:rsidRPr="009C0C89">
        <w:t>The evaluation criteria are listed up front so that you can review them first.</w:t>
      </w:r>
      <w:r w:rsidRPr="009C0C89">
        <w:rPr>
          <w:spacing w:val="40"/>
        </w:rPr>
        <w:t xml:space="preserve"> </w:t>
      </w:r>
      <w:r w:rsidRPr="009C0C89">
        <w:t>Use the evaluation criteria to help you focus on what is most important.</w:t>
      </w:r>
      <w:r w:rsidRPr="009C0C89">
        <w:rPr>
          <w:spacing w:val="40"/>
        </w:rPr>
        <w:t xml:space="preserve"> </w:t>
      </w:r>
      <w:r w:rsidRPr="009C0C89">
        <w:t>The tasks outline the things you must do to successfully address the evaluation criteria.</w:t>
      </w:r>
      <w:r w:rsidR="00AD5AE3">
        <w:t xml:space="preserve"> Each ISA includes an estimate </w:t>
      </w:r>
      <w:r w:rsidR="00FE1D50">
        <w:t xml:space="preserve">for the level of effort needed to complete all the activities. </w:t>
      </w:r>
      <w:r w:rsidR="00D07F92">
        <w:t>Th</w:t>
      </w:r>
      <w:r w:rsidR="00F612C1">
        <w:t xml:space="preserve">ese are estimates are </w:t>
      </w:r>
      <w:r w:rsidR="00824309">
        <w:t xml:space="preserve">to help </w:t>
      </w:r>
      <w:r w:rsidR="00A556BD">
        <w:t>guide the staff</w:t>
      </w:r>
      <w:r w:rsidR="004965B4">
        <w:t>.</w:t>
      </w:r>
    </w:p>
    <w:p w:rsidR="00C502AF" w:rsidRPr="0005063C" w:rsidP="0056636A" w14:paraId="35AF6BDC" w14:textId="77777777">
      <w:pPr>
        <w:widowControl w:val="0"/>
        <w:autoSpaceDE w:val="0"/>
        <w:autoSpaceDN w:val="0"/>
        <w:spacing w:before="1" w:after="0" w:line="240" w:lineRule="auto"/>
        <w:rPr>
          <w:rFonts w:eastAsia="Arial" w:cs="Arial"/>
          <w:kern w:val="0"/>
          <w14:ligatures w14:val="none"/>
        </w:rPr>
      </w:pPr>
      <w:r w:rsidRPr="00DD2207">
        <w:rPr>
          <w:rFonts w:eastAsia="Arial" w:cs="Arial"/>
          <w:kern w:val="0"/>
          <w14:ligatures w14:val="none"/>
        </w:rPr>
        <w:t>The</w:t>
      </w:r>
      <w:r w:rsidRPr="00DD2207">
        <w:rPr>
          <w:rFonts w:eastAsia="Arial" w:cs="Arial"/>
          <w:spacing w:val="-7"/>
          <w:kern w:val="0"/>
          <w14:ligatures w14:val="none"/>
        </w:rPr>
        <w:t xml:space="preserve"> </w:t>
      </w:r>
      <w:r w:rsidRPr="00DD2207">
        <w:rPr>
          <w:rFonts w:eastAsia="Arial" w:cs="Arial"/>
          <w:kern w:val="0"/>
          <w14:ligatures w14:val="none"/>
        </w:rPr>
        <w:t>following</w:t>
      </w:r>
      <w:r w:rsidRPr="00DD2207">
        <w:rPr>
          <w:rFonts w:eastAsia="Arial" w:cs="Arial"/>
          <w:spacing w:val="-4"/>
          <w:kern w:val="0"/>
          <w14:ligatures w14:val="none"/>
        </w:rPr>
        <w:t xml:space="preserve"> </w:t>
      </w:r>
      <w:r w:rsidRPr="00DD2207">
        <w:rPr>
          <w:rFonts w:eastAsia="Arial" w:cs="Arial"/>
          <w:kern w:val="0"/>
          <w14:ligatures w14:val="none"/>
        </w:rPr>
        <w:t>general</w:t>
      </w:r>
      <w:r w:rsidRPr="00DD2207">
        <w:rPr>
          <w:rFonts w:eastAsia="Arial" w:cs="Arial"/>
          <w:spacing w:val="-5"/>
          <w:kern w:val="0"/>
          <w14:ligatures w14:val="none"/>
        </w:rPr>
        <w:t xml:space="preserve"> </w:t>
      </w:r>
      <w:r w:rsidRPr="00DD2207">
        <w:rPr>
          <w:rFonts w:eastAsia="Arial" w:cs="Arial"/>
          <w:kern w:val="0"/>
          <w14:ligatures w14:val="none"/>
        </w:rPr>
        <w:t>guidance</w:t>
      </w:r>
      <w:r w:rsidRPr="00DD2207">
        <w:rPr>
          <w:rFonts w:eastAsia="Arial" w:cs="Arial"/>
          <w:spacing w:val="-4"/>
          <w:kern w:val="0"/>
          <w14:ligatures w14:val="none"/>
        </w:rPr>
        <w:t xml:space="preserve"> </w:t>
      </w:r>
      <w:r w:rsidRPr="00DD2207">
        <w:rPr>
          <w:rFonts w:eastAsia="Arial" w:cs="Arial"/>
          <w:kern w:val="0"/>
          <w14:ligatures w14:val="none"/>
        </w:rPr>
        <w:t>applies</w:t>
      </w:r>
      <w:r w:rsidRPr="00DD2207">
        <w:rPr>
          <w:rFonts w:eastAsia="Arial" w:cs="Arial"/>
          <w:spacing w:val="-4"/>
          <w:kern w:val="0"/>
          <w14:ligatures w14:val="none"/>
        </w:rPr>
        <w:t xml:space="preserve"> </w:t>
      </w:r>
      <w:r w:rsidRPr="00DD2207">
        <w:rPr>
          <w:rFonts w:eastAsia="Arial" w:cs="Arial"/>
          <w:kern w:val="0"/>
          <w14:ligatures w14:val="none"/>
        </w:rPr>
        <w:t>as</w:t>
      </w:r>
      <w:r w:rsidRPr="00DD2207">
        <w:rPr>
          <w:rFonts w:eastAsia="Arial" w:cs="Arial"/>
          <w:spacing w:val="-6"/>
          <w:kern w:val="0"/>
          <w14:ligatures w14:val="none"/>
        </w:rPr>
        <w:t xml:space="preserve"> </w:t>
      </w:r>
      <w:r w:rsidRPr="00DD2207">
        <w:rPr>
          <w:rFonts w:eastAsia="Arial" w:cs="Arial"/>
          <w:kern w:val="0"/>
          <w14:ligatures w14:val="none"/>
        </w:rPr>
        <w:t>you</w:t>
      </w:r>
      <w:r w:rsidRPr="00DD2207">
        <w:rPr>
          <w:rFonts w:eastAsia="Arial" w:cs="Arial"/>
          <w:spacing w:val="-4"/>
          <w:kern w:val="0"/>
          <w14:ligatures w14:val="none"/>
        </w:rPr>
        <w:t xml:space="preserve"> </w:t>
      </w:r>
      <w:r w:rsidRPr="00DD2207">
        <w:rPr>
          <w:rFonts w:eastAsia="Arial" w:cs="Arial"/>
          <w:kern w:val="0"/>
          <w14:ligatures w14:val="none"/>
        </w:rPr>
        <w:t>complete</w:t>
      </w:r>
      <w:r w:rsidRPr="00DD2207">
        <w:rPr>
          <w:rFonts w:eastAsia="Arial" w:cs="Arial"/>
          <w:spacing w:val="-7"/>
          <w:kern w:val="0"/>
          <w14:ligatures w14:val="none"/>
        </w:rPr>
        <w:t xml:space="preserve"> </w:t>
      </w:r>
      <w:r w:rsidRPr="00DD2207">
        <w:rPr>
          <w:rFonts w:eastAsia="Arial" w:cs="Arial"/>
          <w:kern w:val="0"/>
          <w14:ligatures w14:val="none"/>
        </w:rPr>
        <w:t>the</w:t>
      </w:r>
      <w:r w:rsidRPr="00DD2207">
        <w:rPr>
          <w:rFonts w:eastAsia="Arial" w:cs="Arial"/>
          <w:spacing w:val="-6"/>
          <w:kern w:val="0"/>
          <w14:ligatures w14:val="none"/>
        </w:rPr>
        <w:t xml:space="preserve"> </w:t>
      </w:r>
      <w:r w:rsidRPr="00DD2207">
        <w:rPr>
          <w:rFonts w:eastAsia="Arial" w:cs="Arial"/>
          <w:kern w:val="0"/>
          <w14:ligatures w14:val="none"/>
        </w:rPr>
        <w:t>various</w:t>
      </w:r>
      <w:r w:rsidRPr="00DD2207">
        <w:rPr>
          <w:rFonts w:eastAsia="Arial" w:cs="Arial"/>
          <w:spacing w:val="-6"/>
          <w:kern w:val="0"/>
          <w14:ligatures w14:val="none"/>
        </w:rPr>
        <w:t xml:space="preserve"> </w:t>
      </w:r>
      <w:r w:rsidRPr="00DD2207">
        <w:rPr>
          <w:rFonts w:eastAsia="Arial" w:cs="Arial"/>
          <w:kern w:val="0"/>
          <w14:ligatures w14:val="none"/>
        </w:rPr>
        <w:t>study</w:t>
      </w:r>
      <w:r w:rsidRPr="00DD2207">
        <w:rPr>
          <w:rFonts w:eastAsia="Arial" w:cs="Arial"/>
          <w:spacing w:val="-8"/>
          <w:kern w:val="0"/>
          <w14:ligatures w14:val="none"/>
        </w:rPr>
        <w:t xml:space="preserve"> </w:t>
      </w:r>
      <w:r w:rsidRPr="00DD2207">
        <w:rPr>
          <w:rFonts w:eastAsia="Arial" w:cs="Arial"/>
          <w:spacing w:val="-2"/>
          <w:kern w:val="0"/>
          <w14:ligatures w14:val="none"/>
        </w:rPr>
        <w:t>activities:</w:t>
      </w:r>
    </w:p>
    <w:p w:rsidR="00C502AF" w:rsidRPr="009C0C89" w:rsidP="00C502AF" w14:paraId="25C9AC44" w14:textId="77777777">
      <w:pPr>
        <w:widowControl w:val="0"/>
        <w:autoSpaceDE w:val="0"/>
        <w:autoSpaceDN w:val="0"/>
        <w:spacing w:before="10" w:after="0" w:line="240" w:lineRule="auto"/>
        <w:rPr>
          <w:rFonts w:eastAsia="Arial" w:cs="Arial"/>
          <w:kern w:val="0"/>
          <w14:ligatures w14:val="none"/>
        </w:rPr>
      </w:pPr>
    </w:p>
    <w:p w:rsidR="00C502AF" w:rsidRPr="009C0C89" w:rsidP="006005A9" w14:paraId="44E28245" w14:textId="7D9F7713">
      <w:pPr>
        <w:widowControl w:val="0"/>
        <w:numPr>
          <w:ilvl w:val="0"/>
          <w:numId w:val="69"/>
        </w:numPr>
        <w:tabs>
          <w:tab w:val="left" w:pos="878"/>
          <w:tab w:val="left" w:pos="880"/>
        </w:tabs>
        <w:autoSpaceDE w:val="0"/>
        <w:autoSpaceDN w:val="0"/>
        <w:spacing w:before="93" w:after="0" w:line="240" w:lineRule="auto"/>
        <w:ind w:right="917"/>
        <w:rPr>
          <w:rFonts w:eastAsia="Arial" w:cs="Arial"/>
          <w:kern w:val="0"/>
          <w14:ligatures w14:val="none"/>
        </w:rPr>
      </w:pPr>
      <w:r w:rsidRPr="009C0C89">
        <w:rPr>
          <w:rFonts w:eastAsia="Arial" w:cs="Arial"/>
          <w:kern w:val="0"/>
          <w14:ligatures w14:val="none"/>
        </w:rPr>
        <w:t>The first</w:t>
      </w:r>
      <w:r w:rsidR="0083021E">
        <w:rPr>
          <w:rFonts w:eastAsia="Arial" w:cs="Arial"/>
          <w:kern w:val="0"/>
          <w14:ligatures w14:val="none"/>
        </w:rPr>
        <w:t xml:space="preserve"> three</w:t>
      </w:r>
      <w:r w:rsidRPr="009C0C89">
        <w:rPr>
          <w:rFonts w:eastAsia="Arial" w:cs="Arial"/>
          <w:kern w:val="0"/>
          <w14:ligatures w14:val="none"/>
        </w:rPr>
        <w:t xml:space="preserve"> ISA</w:t>
      </w:r>
      <w:r w:rsidR="0083021E">
        <w:rPr>
          <w:rFonts w:eastAsia="Arial" w:cs="Arial"/>
          <w:kern w:val="0"/>
          <w14:ligatures w14:val="none"/>
        </w:rPr>
        <w:t>s</w:t>
      </w:r>
      <w:r w:rsidRPr="009C0C89">
        <w:rPr>
          <w:rFonts w:eastAsia="Arial" w:cs="Arial"/>
          <w:kern w:val="0"/>
          <w14:ligatures w14:val="none"/>
        </w:rPr>
        <w:t xml:space="preserve"> should be done first.</w:t>
      </w:r>
      <w:r w:rsidRPr="009C0C89">
        <w:rPr>
          <w:rFonts w:eastAsia="Arial" w:cs="Arial"/>
          <w:spacing w:val="40"/>
          <w:kern w:val="0"/>
          <w14:ligatures w14:val="none"/>
        </w:rPr>
        <w:t xml:space="preserve"> </w:t>
      </w:r>
      <w:r w:rsidRPr="009C0C89">
        <w:rPr>
          <w:rFonts w:eastAsia="Arial" w:cs="Arial"/>
          <w:kern w:val="0"/>
          <w14:ligatures w14:val="none"/>
        </w:rPr>
        <w:t>Becoming familiar with the agency, your overall role as an inspector and the NRC’s safety culture is important</w:t>
      </w:r>
      <w:r w:rsidRPr="009C0C89">
        <w:rPr>
          <w:rFonts w:eastAsia="Arial" w:cs="Arial"/>
          <w:spacing w:val="-4"/>
          <w:kern w:val="0"/>
          <w14:ligatures w14:val="none"/>
        </w:rPr>
        <w:t xml:space="preserve"> </w:t>
      </w:r>
      <w:r w:rsidRPr="009C0C89">
        <w:rPr>
          <w:rFonts w:eastAsia="Arial" w:cs="Arial"/>
          <w:kern w:val="0"/>
          <w14:ligatures w14:val="none"/>
        </w:rPr>
        <w:t>for</w:t>
      </w:r>
      <w:r w:rsidRPr="009C0C89">
        <w:rPr>
          <w:rFonts w:eastAsia="Arial" w:cs="Arial"/>
          <w:spacing w:val="-4"/>
          <w:kern w:val="0"/>
          <w14:ligatures w14:val="none"/>
        </w:rPr>
        <w:t xml:space="preserve"> </w:t>
      </w:r>
      <w:r w:rsidRPr="009C0C89">
        <w:rPr>
          <w:rFonts w:eastAsia="Arial" w:cs="Arial"/>
          <w:kern w:val="0"/>
          <w14:ligatures w14:val="none"/>
        </w:rPr>
        <w:t>successfully</w:t>
      </w:r>
      <w:r w:rsidRPr="009C0C89">
        <w:rPr>
          <w:rFonts w:eastAsia="Arial" w:cs="Arial"/>
          <w:spacing w:val="-2"/>
          <w:kern w:val="0"/>
          <w14:ligatures w14:val="none"/>
        </w:rPr>
        <w:t xml:space="preserve"> </w:t>
      </w:r>
      <w:r w:rsidRPr="009C0C89">
        <w:rPr>
          <w:rFonts w:eastAsia="Arial" w:cs="Arial"/>
          <w:kern w:val="0"/>
          <w14:ligatures w14:val="none"/>
        </w:rPr>
        <w:t>completing</w:t>
      </w:r>
      <w:r w:rsidRPr="009C0C89">
        <w:rPr>
          <w:rFonts w:eastAsia="Arial" w:cs="Arial"/>
          <w:spacing w:val="-5"/>
          <w:kern w:val="0"/>
          <w14:ligatures w14:val="none"/>
        </w:rPr>
        <w:t xml:space="preserve"> </w:t>
      </w:r>
      <w:r w:rsidRPr="009C0C89">
        <w:rPr>
          <w:rFonts w:eastAsia="Arial" w:cs="Arial"/>
          <w:kern w:val="0"/>
          <w14:ligatures w14:val="none"/>
        </w:rPr>
        <w:t>many</w:t>
      </w:r>
      <w:r w:rsidRPr="009C0C89">
        <w:rPr>
          <w:rFonts w:eastAsia="Arial" w:cs="Arial"/>
          <w:spacing w:val="-2"/>
          <w:kern w:val="0"/>
          <w14:ligatures w14:val="none"/>
        </w:rPr>
        <w:t xml:space="preserve"> </w:t>
      </w:r>
      <w:r w:rsidRPr="009C0C89">
        <w:rPr>
          <w:rFonts w:eastAsia="Arial" w:cs="Arial"/>
          <w:kern w:val="0"/>
          <w14:ligatures w14:val="none"/>
        </w:rPr>
        <w:t>of</w:t>
      </w:r>
      <w:r w:rsidRPr="009C0C89">
        <w:rPr>
          <w:rFonts w:eastAsia="Arial" w:cs="Arial"/>
          <w:spacing w:val="-4"/>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remaining</w:t>
      </w:r>
      <w:r w:rsidRPr="009C0C89">
        <w:rPr>
          <w:rFonts w:eastAsia="Arial" w:cs="Arial"/>
          <w:spacing w:val="-3"/>
          <w:kern w:val="0"/>
          <w14:ligatures w14:val="none"/>
        </w:rPr>
        <w:t xml:space="preserve"> </w:t>
      </w:r>
      <w:r w:rsidRPr="009C0C89">
        <w:rPr>
          <w:rFonts w:eastAsia="Arial" w:cs="Arial"/>
          <w:kern w:val="0"/>
          <w14:ligatures w14:val="none"/>
        </w:rPr>
        <w:t>activities.</w:t>
      </w:r>
      <w:r w:rsidRPr="009C0C89">
        <w:rPr>
          <w:rFonts w:eastAsia="Arial" w:cs="Arial"/>
          <w:spacing w:val="40"/>
          <w:kern w:val="0"/>
          <w14:ligatures w14:val="none"/>
        </w:rPr>
        <w:t xml:space="preserve"> </w:t>
      </w:r>
      <w:r w:rsidRPr="009C0C89">
        <w:rPr>
          <w:rFonts w:eastAsia="Arial" w:cs="Arial"/>
          <w:kern w:val="0"/>
          <w14:ligatures w14:val="none"/>
        </w:rPr>
        <w:t>You</w:t>
      </w:r>
      <w:r w:rsidRPr="009C0C89">
        <w:rPr>
          <w:rFonts w:eastAsia="Arial" w:cs="Arial"/>
          <w:spacing w:val="-3"/>
          <w:kern w:val="0"/>
          <w14:ligatures w14:val="none"/>
        </w:rPr>
        <w:t xml:space="preserve"> </w:t>
      </w:r>
      <w:r w:rsidRPr="009C0C89">
        <w:rPr>
          <w:rFonts w:eastAsia="Arial" w:cs="Arial"/>
          <w:kern w:val="0"/>
          <w14:ligatures w14:val="none"/>
        </w:rPr>
        <w:t>should</w:t>
      </w:r>
      <w:r w:rsidRPr="009C0C89">
        <w:rPr>
          <w:rFonts w:eastAsia="Arial" w:cs="Arial"/>
          <w:spacing w:val="-3"/>
          <w:kern w:val="0"/>
          <w14:ligatures w14:val="none"/>
        </w:rPr>
        <w:t xml:space="preserve"> </w:t>
      </w:r>
      <w:r w:rsidRPr="009C0C89">
        <w:rPr>
          <w:rFonts w:eastAsia="Arial" w:cs="Arial"/>
          <w:kern w:val="0"/>
          <w14:ligatures w14:val="none"/>
        </w:rPr>
        <w:t>also become familiar with the content of the remaining ISAs so that you can complete the ISAs as opportunities arise.</w:t>
      </w:r>
    </w:p>
    <w:p w:rsidR="00C502AF" w:rsidRPr="009C0C89" w:rsidP="00C502AF" w14:paraId="40AC7B8A" w14:textId="77777777">
      <w:pPr>
        <w:widowControl w:val="0"/>
        <w:autoSpaceDE w:val="0"/>
        <w:autoSpaceDN w:val="0"/>
        <w:spacing w:before="10" w:after="0" w:line="240" w:lineRule="auto"/>
        <w:rPr>
          <w:rFonts w:eastAsia="Arial" w:cs="Arial"/>
          <w:kern w:val="0"/>
          <w14:ligatures w14:val="none"/>
        </w:rPr>
      </w:pPr>
    </w:p>
    <w:p w:rsidR="00C502AF" w:rsidRPr="009C0C89" w:rsidP="006005A9" w14:paraId="340C3B3E" w14:textId="77777777">
      <w:pPr>
        <w:widowControl w:val="0"/>
        <w:numPr>
          <w:ilvl w:val="0"/>
          <w:numId w:val="69"/>
        </w:numPr>
        <w:tabs>
          <w:tab w:val="left" w:pos="878"/>
        </w:tabs>
        <w:autoSpaceDE w:val="0"/>
        <w:autoSpaceDN w:val="0"/>
        <w:spacing w:before="1" w:after="0" w:line="240" w:lineRule="auto"/>
        <w:rPr>
          <w:rFonts w:eastAsia="Arial" w:cs="Arial"/>
          <w:kern w:val="0"/>
          <w14:ligatures w14:val="none"/>
        </w:rPr>
      </w:pPr>
      <w:r w:rsidRPr="009C0C89">
        <w:rPr>
          <w:rFonts w:eastAsia="Arial" w:cs="Arial"/>
          <w:kern w:val="0"/>
          <w14:ligatures w14:val="none"/>
        </w:rPr>
        <w:t>Complete</w:t>
      </w:r>
      <w:r w:rsidRPr="009C0C89">
        <w:rPr>
          <w:rFonts w:eastAsia="Arial" w:cs="Arial"/>
          <w:spacing w:val="-4"/>
          <w:kern w:val="0"/>
          <w14:ligatures w14:val="none"/>
        </w:rPr>
        <w:t xml:space="preserve"> </w:t>
      </w:r>
      <w:r w:rsidRPr="009C0C89">
        <w:rPr>
          <w:rFonts w:eastAsia="Arial" w:cs="Arial"/>
          <w:kern w:val="0"/>
          <w14:ligatures w14:val="none"/>
        </w:rPr>
        <w:t>all</w:t>
      </w:r>
      <w:r w:rsidRPr="009C0C89">
        <w:rPr>
          <w:rFonts w:eastAsia="Arial" w:cs="Arial"/>
          <w:spacing w:val="-4"/>
          <w:kern w:val="0"/>
          <w14:ligatures w14:val="none"/>
        </w:rPr>
        <w:t xml:space="preserve"> </w:t>
      </w:r>
      <w:r w:rsidRPr="009C0C89">
        <w:rPr>
          <w:rFonts w:eastAsia="Arial" w:cs="Arial"/>
          <w:kern w:val="0"/>
          <w14:ligatures w14:val="none"/>
        </w:rPr>
        <w:t>assigned</w:t>
      </w:r>
      <w:r w:rsidRPr="009C0C89">
        <w:rPr>
          <w:rFonts w:eastAsia="Arial" w:cs="Arial"/>
          <w:spacing w:val="-5"/>
          <w:kern w:val="0"/>
          <w14:ligatures w14:val="none"/>
        </w:rPr>
        <w:t xml:space="preserve"> </w:t>
      </w:r>
      <w:r w:rsidRPr="009C0C89">
        <w:rPr>
          <w:rFonts w:eastAsia="Arial" w:cs="Arial"/>
          <w:kern w:val="0"/>
          <w14:ligatures w14:val="none"/>
        </w:rPr>
        <w:t>parts</w:t>
      </w:r>
      <w:r w:rsidRPr="009C0C89">
        <w:rPr>
          <w:rFonts w:eastAsia="Arial" w:cs="Arial"/>
          <w:spacing w:val="-5"/>
          <w:kern w:val="0"/>
          <w14:ligatures w14:val="none"/>
        </w:rPr>
        <w:t xml:space="preserve"> </w:t>
      </w:r>
      <w:r w:rsidRPr="009C0C89">
        <w:rPr>
          <w:rFonts w:eastAsia="Arial" w:cs="Arial"/>
          <w:kern w:val="0"/>
          <w14:ligatures w14:val="none"/>
        </w:rPr>
        <w:t>of</w:t>
      </w:r>
      <w:r w:rsidRPr="009C0C89">
        <w:rPr>
          <w:rFonts w:eastAsia="Arial" w:cs="Arial"/>
          <w:spacing w:val="-4"/>
          <w:kern w:val="0"/>
          <w14:ligatures w14:val="none"/>
        </w:rPr>
        <w:t xml:space="preserve"> </w:t>
      </w:r>
      <w:r w:rsidRPr="009C0C89">
        <w:rPr>
          <w:rFonts w:eastAsia="Arial" w:cs="Arial"/>
          <w:kern w:val="0"/>
          <w14:ligatures w14:val="none"/>
        </w:rPr>
        <w:t>each</w:t>
      </w:r>
      <w:r w:rsidRPr="009C0C89">
        <w:rPr>
          <w:rFonts w:eastAsia="Arial" w:cs="Arial"/>
          <w:spacing w:val="-5"/>
          <w:kern w:val="0"/>
          <w14:ligatures w14:val="none"/>
        </w:rPr>
        <w:t xml:space="preserve"> </w:t>
      </w:r>
      <w:r w:rsidRPr="009C0C89">
        <w:rPr>
          <w:rFonts w:eastAsia="Arial" w:cs="Arial"/>
          <w:spacing w:val="-2"/>
          <w:kern w:val="0"/>
          <w14:ligatures w14:val="none"/>
        </w:rPr>
        <w:t>activity.</w:t>
      </w:r>
    </w:p>
    <w:p w:rsidR="00C502AF" w:rsidRPr="009C0C89" w:rsidP="00C502AF" w14:paraId="544998C2" w14:textId="77777777">
      <w:pPr>
        <w:widowControl w:val="0"/>
        <w:autoSpaceDE w:val="0"/>
        <w:autoSpaceDN w:val="0"/>
        <w:spacing w:after="0" w:line="240" w:lineRule="auto"/>
        <w:rPr>
          <w:rFonts w:eastAsia="Arial" w:cs="Arial"/>
          <w:kern w:val="0"/>
          <w14:ligatures w14:val="none"/>
        </w:rPr>
      </w:pPr>
    </w:p>
    <w:p w:rsidR="00C502AF" w:rsidRPr="009C0C89" w:rsidP="006005A9" w14:paraId="26761F26" w14:textId="00245559">
      <w:pPr>
        <w:widowControl w:val="0"/>
        <w:numPr>
          <w:ilvl w:val="0"/>
          <w:numId w:val="69"/>
        </w:numPr>
        <w:tabs>
          <w:tab w:val="left" w:pos="878"/>
          <w:tab w:val="left" w:pos="880"/>
        </w:tabs>
        <w:autoSpaceDE w:val="0"/>
        <w:autoSpaceDN w:val="0"/>
        <w:spacing w:after="0" w:line="240" w:lineRule="auto"/>
        <w:ind w:right="942"/>
        <w:rPr>
          <w:rFonts w:eastAsia="Arial" w:cs="Arial"/>
          <w:kern w:val="0"/>
          <w14:ligatures w14:val="none"/>
        </w:rPr>
      </w:pPr>
      <w:r w:rsidRPr="009C0C89">
        <w:rPr>
          <w:rFonts w:eastAsia="Arial" w:cs="Arial"/>
          <w:kern w:val="0"/>
          <w14:ligatures w14:val="none"/>
        </w:rPr>
        <w:t>Your immediate supervisor will act as a resource as you complete each activity.</w:t>
      </w:r>
      <w:r w:rsidRPr="009C0C89">
        <w:rPr>
          <w:rFonts w:eastAsia="Arial" w:cs="Arial"/>
          <w:spacing w:val="40"/>
          <w:kern w:val="0"/>
          <w14:ligatures w14:val="none"/>
        </w:rPr>
        <w:t xml:space="preserve"> </w:t>
      </w:r>
      <w:r w:rsidRPr="009C0C89">
        <w:rPr>
          <w:rFonts w:eastAsia="Arial" w:cs="Arial"/>
          <w:kern w:val="0"/>
          <w14:ligatures w14:val="none"/>
        </w:rPr>
        <w:t xml:space="preserve">Your immediate supervisor also may designate qualified </w:t>
      </w:r>
      <w:r w:rsidR="00352E99">
        <w:rPr>
          <w:rFonts w:eastAsia="Arial" w:cs="Arial"/>
          <w:kern w:val="0"/>
          <w14:ligatures w14:val="none"/>
        </w:rPr>
        <w:t xml:space="preserve">staff </w:t>
      </w:r>
      <w:r w:rsidRPr="009C0C89">
        <w:rPr>
          <w:rFonts w:eastAsia="Arial" w:cs="Arial"/>
          <w:kern w:val="0"/>
          <w14:ligatures w14:val="none"/>
        </w:rPr>
        <w:t>as mentors to work with you</w:t>
      </w:r>
      <w:r w:rsidRPr="009C0C89">
        <w:rPr>
          <w:rFonts w:eastAsia="Arial" w:cs="Arial"/>
          <w:spacing w:val="-2"/>
          <w:kern w:val="0"/>
          <w14:ligatures w14:val="none"/>
        </w:rPr>
        <w:t xml:space="preserve"> </w:t>
      </w:r>
      <w:r w:rsidRPr="009C0C89">
        <w:rPr>
          <w:rFonts w:eastAsia="Arial" w:cs="Arial"/>
          <w:kern w:val="0"/>
          <w14:ligatures w14:val="none"/>
        </w:rPr>
        <w:t>as</w:t>
      </w:r>
      <w:r w:rsidRPr="009C0C89">
        <w:rPr>
          <w:rFonts w:eastAsia="Arial" w:cs="Arial"/>
          <w:spacing w:val="-4"/>
          <w:kern w:val="0"/>
          <w14:ligatures w14:val="none"/>
        </w:rPr>
        <w:t xml:space="preserve"> </w:t>
      </w:r>
      <w:r w:rsidRPr="009C0C89">
        <w:rPr>
          <w:rFonts w:eastAsia="Arial" w:cs="Arial"/>
          <w:kern w:val="0"/>
          <w14:ligatures w14:val="none"/>
        </w:rPr>
        <w:t>you</w:t>
      </w:r>
      <w:r w:rsidRPr="009C0C89">
        <w:rPr>
          <w:rFonts w:eastAsia="Arial" w:cs="Arial"/>
          <w:spacing w:val="-2"/>
          <w:kern w:val="0"/>
          <w14:ligatures w14:val="none"/>
        </w:rPr>
        <w:t xml:space="preserve"> </w:t>
      </w:r>
      <w:r w:rsidRPr="009C0C89">
        <w:rPr>
          <w:rFonts w:eastAsia="Arial" w:cs="Arial"/>
          <w:kern w:val="0"/>
          <w14:ligatures w14:val="none"/>
        </w:rPr>
        <w:t>complete</w:t>
      </w:r>
      <w:r w:rsidRPr="009C0C89">
        <w:rPr>
          <w:rFonts w:eastAsia="Arial" w:cs="Arial"/>
          <w:spacing w:val="-4"/>
          <w:kern w:val="0"/>
          <w14:ligatures w14:val="none"/>
        </w:rPr>
        <w:t xml:space="preserve"> </w:t>
      </w:r>
      <w:r w:rsidRPr="009C0C89">
        <w:rPr>
          <w:rFonts w:eastAsia="Arial" w:cs="Arial"/>
          <w:kern w:val="0"/>
          <w14:ligatures w14:val="none"/>
        </w:rPr>
        <w:t>the</w:t>
      </w:r>
      <w:r w:rsidRPr="009C0C89">
        <w:rPr>
          <w:rFonts w:eastAsia="Arial" w:cs="Arial"/>
          <w:spacing w:val="-6"/>
          <w:kern w:val="0"/>
          <w14:ligatures w14:val="none"/>
        </w:rPr>
        <w:t xml:space="preserve"> </w:t>
      </w:r>
      <w:r w:rsidRPr="009C0C89">
        <w:rPr>
          <w:rFonts w:eastAsia="Arial" w:cs="Arial"/>
          <w:kern w:val="0"/>
          <w14:ligatures w14:val="none"/>
        </w:rPr>
        <w:t>various</w:t>
      </w:r>
      <w:r w:rsidRPr="009C0C89">
        <w:rPr>
          <w:rFonts w:eastAsia="Arial" w:cs="Arial"/>
          <w:spacing w:val="-1"/>
          <w:kern w:val="0"/>
          <w14:ligatures w14:val="none"/>
        </w:rPr>
        <w:t xml:space="preserve"> </w:t>
      </w:r>
      <w:r w:rsidRPr="009C0C89">
        <w:rPr>
          <w:rFonts w:eastAsia="Arial" w:cs="Arial"/>
          <w:kern w:val="0"/>
          <w14:ligatures w14:val="none"/>
        </w:rPr>
        <w:t>activities.</w:t>
      </w:r>
      <w:r w:rsidRPr="009C0C89">
        <w:rPr>
          <w:rFonts w:eastAsia="Arial" w:cs="Arial"/>
          <w:spacing w:val="40"/>
          <w:kern w:val="0"/>
          <w14:ligatures w14:val="none"/>
        </w:rPr>
        <w:t xml:space="preserve"> </w:t>
      </w:r>
      <w:r w:rsidRPr="009C0C89">
        <w:rPr>
          <w:rFonts w:eastAsia="Arial" w:cs="Arial"/>
          <w:kern w:val="0"/>
          <w14:ligatures w14:val="none"/>
        </w:rPr>
        <w:t>Discuss</w:t>
      </w:r>
      <w:r w:rsidRPr="009C0C89">
        <w:rPr>
          <w:rFonts w:eastAsia="Arial" w:cs="Arial"/>
          <w:spacing w:val="-1"/>
          <w:kern w:val="0"/>
          <w14:ligatures w14:val="none"/>
        </w:rPr>
        <w:t xml:space="preserve"> </w:t>
      </w:r>
      <w:r w:rsidRPr="009C0C89">
        <w:rPr>
          <w:rFonts w:eastAsia="Arial" w:cs="Arial"/>
          <w:kern w:val="0"/>
          <w14:ligatures w14:val="none"/>
        </w:rPr>
        <w:t>any</w:t>
      </w:r>
      <w:r w:rsidRPr="009C0C89">
        <w:rPr>
          <w:rFonts w:eastAsia="Arial" w:cs="Arial"/>
          <w:spacing w:val="-4"/>
          <w:kern w:val="0"/>
          <w14:ligatures w14:val="none"/>
        </w:rPr>
        <w:t xml:space="preserve"> </w:t>
      </w:r>
      <w:r w:rsidRPr="009C0C89">
        <w:rPr>
          <w:rFonts w:eastAsia="Arial" w:cs="Arial"/>
          <w:kern w:val="0"/>
          <w14:ligatures w14:val="none"/>
        </w:rPr>
        <w:t>questions</w:t>
      </w:r>
      <w:r w:rsidRPr="009C0C89">
        <w:rPr>
          <w:rFonts w:eastAsia="Arial" w:cs="Arial"/>
          <w:spacing w:val="-4"/>
          <w:kern w:val="0"/>
          <w14:ligatures w14:val="none"/>
        </w:rPr>
        <w:t xml:space="preserve"> </w:t>
      </w:r>
      <w:r w:rsidRPr="009C0C89">
        <w:rPr>
          <w:rFonts w:eastAsia="Arial" w:cs="Arial"/>
          <w:kern w:val="0"/>
          <w14:ligatures w14:val="none"/>
        </w:rPr>
        <w:t>you</w:t>
      </w:r>
      <w:r w:rsidRPr="009C0C89">
        <w:rPr>
          <w:rFonts w:eastAsia="Arial" w:cs="Arial"/>
          <w:spacing w:val="-4"/>
          <w:kern w:val="0"/>
          <w14:ligatures w14:val="none"/>
        </w:rPr>
        <w:t xml:space="preserve"> </w:t>
      </w:r>
      <w:r w:rsidRPr="009C0C89">
        <w:rPr>
          <w:rFonts w:eastAsia="Arial" w:cs="Arial"/>
          <w:kern w:val="0"/>
          <w14:ligatures w14:val="none"/>
        </w:rPr>
        <w:t>may</w:t>
      </w:r>
      <w:r w:rsidRPr="009C0C89">
        <w:rPr>
          <w:rFonts w:eastAsia="Arial" w:cs="Arial"/>
          <w:spacing w:val="-1"/>
          <w:kern w:val="0"/>
          <w14:ligatures w14:val="none"/>
        </w:rPr>
        <w:t xml:space="preserve"> </w:t>
      </w:r>
      <w:r w:rsidRPr="009C0C89">
        <w:rPr>
          <w:rFonts w:eastAsia="Arial" w:cs="Arial"/>
          <w:kern w:val="0"/>
          <w14:ligatures w14:val="none"/>
        </w:rPr>
        <w:t>have</w:t>
      </w:r>
      <w:r w:rsidRPr="009C0C89">
        <w:rPr>
          <w:rFonts w:eastAsia="Arial" w:cs="Arial"/>
          <w:spacing w:val="-2"/>
          <w:kern w:val="0"/>
          <w14:ligatures w14:val="none"/>
        </w:rPr>
        <w:t xml:space="preserve"> </w:t>
      </w:r>
      <w:r w:rsidRPr="009C0C89">
        <w:rPr>
          <w:rFonts w:eastAsia="Arial" w:cs="Arial"/>
          <w:kern w:val="0"/>
          <w14:ligatures w14:val="none"/>
        </w:rPr>
        <w:t>about the content of anything you read with your immediate supervisor or mentor.</w:t>
      </w:r>
    </w:p>
    <w:p w:rsidR="00A94FE7" w:rsidRPr="009C0C89" w:rsidP="00A94FE7" w14:paraId="1BADB802" w14:textId="77777777">
      <w:pPr>
        <w:pStyle w:val="ListParagraph"/>
        <w:rPr>
          <w:rFonts w:eastAsia="Arial" w:cs="Arial"/>
          <w:kern w:val="0"/>
          <w14:ligatures w14:val="none"/>
        </w:rPr>
      </w:pPr>
    </w:p>
    <w:p w:rsidR="00D87E73" w:rsidRPr="00EB6658" w:rsidP="006005A9" w14:paraId="79E10142" w14:textId="10C3BA22">
      <w:pPr>
        <w:pStyle w:val="ListParagraph"/>
        <w:numPr>
          <w:ilvl w:val="0"/>
          <w:numId w:val="69"/>
        </w:numPr>
        <w:rPr>
          <w:rFonts w:cs="Arial"/>
        </w:rPr>
      </w:pPr>
      <w:r w:rsidRPr="009C0C89">
        <w:rPr>
          <w:rFonts w:eastAsia="Arial" w:cs="Arial"/>
          <w:kern w:val="0"/>
          <w14:ligatures w14:val="none"/>
        </w:rPr>
        <w:t>You are responsible for keeping track of the tasks</w:t>
      </w:r>
      <w:r w:rsidRPr="009C0C89">
        <w:rPr>
          <w:rFonts w:eastAsia="Arial" w:cs="Arial"/>
          <w:spacing w:val="-1"/>
          <w:kern w:val="0"/>
          <w14:ligatures w14:val="none"/>
        </w:rPr>
        <w:t xml:space="preserve"> </w:t>
      </w:r>
      <w:r w:rsidRPr="009C0C89">
        <w:rPr>
          <w:rFonts w:eastAsia="Arial" w:cs="Arial"/>
          <w:kern w:val="0"/>
          <w14:ligatures w14:val="none"/>
        </w:rPr>
        <w:t>you have completed.</w:t>
      </w:r>
      <w:r w:rsidRPr="009C0C89">
        <w:rPr>
          <w:rFonts w:eastAsia="Arial" w:cs="Arial"/>
          <w:spacing w:val="40"/>
          <w:kern w:val="0"/>
          <w14:ligatures w14:val="none"/>
        </w:rPr>
        <w:t xml:space="preserve"> </w:t>
      </w:r>
      <w:r w:rsidRPr="009C0C89">
        <w:rPr>
          <w:rFonts w:eastAsia="Arial" w:cs="Arial"/>
          <w:kern w:val="0"/>
          <w14:ligatures w14:val="none"/>
        </w:rPr>
        <w:t>Be sure to complete</w:t>
      </w:r>
      <w:r w:rsidRPr="009C0C89">
        <w:rPr>
          <w:rFonts w:eastAsia="Arial" w:cs="Arial"/>
          <w:spacing w:val="-4"/>
          <w:kern w:val="0"/>
          <w14:ligatures w14:val="none"/>
        </w:rPr>
        <w:t xml:space="preserve"> </w:t>
      </w:r>
      <w:r w:rsidRPr="009C0C89">
        <w:rPr>
          <w:rFonts w:eastAsia="Arial" w:cs="Arial"/>
          <w:kern w:val="0"/>
          <w14:ligatures w14:val="none"/>
        </w:rPr>
        <w:t>all</w:t>
      </w:r>
      <w:r w:rsidRPr="009C0C89">
        <w:rPr>
          <w:rFonts w:eastAsia="Arial" w:cs="Arial"/>
          <w:spacing w:val="-2"/>
          <w:kern w:val="0"/>
          <w14:ligatures w14:val="none"/>
        </w:rPr>
        <w:t xml:space="preserve"> </w:t>
      </w:r>
      <w:r w:rsidRPr="009C0C89">
        <w:rPr>
          <w:rFonts w:eastAsia="Arial" w:cs="Arial"/>
          <w:kern w:val="0"/>
          <w14:ligatures w14:val="none"/>
        </w:rPr>
        <w:t>the</w:t>
      </w:r>
      <w:r w:rsidRPr="009C0C89">
        <w:rPr>
          <w:rFonts w:eastAsia="Arial" w:cs="Arial"/>
          <w:spacing w:val="-2"/>
          <w:kern w:val="0"/>
          <w14:ligatures w14:val="none"/>
        </w:rPr>
        <w:t xml:space="preserve"> </w:t>
      </w:r>
      <w:r w:rsidRPr="009C0C89">
        <w:rPr>
          <w:rFonts w:eastAsia="Arial" w:cs="Arial"/>
          <w:kern w:val="0"/>
          <w14:ligatures w14:val="none"/>
        </w:rPr>
        <w:t>assigned</w:t>
      </w:r>
      <w:r w:rsidRPr="009C0C89">
        <w:rPr>
          <w:rFonts w:eastAsia="Arial" w:cs="Arial"/>
          <w:spacing w:val="-2"/>
          <w:kern w:val="0"/>
          <w14:ligatures w14:val="none"/>
        </w:rPr>
        <w:t xml:space="preserve"> </w:t>
      </w:r>
      <w:r w:rsidRPr="009C0C89">
        <w:rPr>
          <w:rFonts w:eastAsia="Arial" w:cs="Arial"/>
          <w:kern w:val="0"/>
          <w14:ligatures w14:val="none"/>
        </w:rPr>
        <w:t>tasks</w:t>
      </w:r>
      <w:r w:rsidRPr="009C0C89">
        <w:rPr>
          <w:rFonts w:eastAsia="Arial" w:cs="Arial"/>
          <w:spacing w:val="-2"/>
          <w:kern w:val="0"/>
          <w14:ligatures w14:val="none"/>
        </w:rPr>
        <w:t xml:space="preserve"> </w:t>
      </w:r>
      <w:r w:rsidRPr="009C0C89">
        <w:rPr>
          <w:rFonts w:eastAsia="Arial" w:cs="Arial"/>
          <w:kern w:val="0"/>
          <w14:ligatures w14:val="none"/>
        </w:rPr>
        <w:t>in</w:t>
      </w:r>
      <w:r w:rsidRPr="009C0C89">
        <w:rPr>
          <w:rFonts w:eastAsia="Arial" w:cs="Arial"/>
          <w:spacing w:val="-2"/>
          <w:kern w:val="0"/>
          <w14:ligatures w14:val="none"/>
        </w:rPr>
        <w:t xml:space="preserve"> </w:t>
      </w:r>
      <w:r w:rsidRPr="009C0C89">
        <w:rPr>
          <w:rFonts w:eastAsia="Arial" w:cs="Arial"/>
          <w:kern w:val="0"/>
          <w14:ligatures w14:val="none"/>
        </w:rPr>
        <w:t>each</w:t>
      </w:r>
      <w:r w:rsidRPr="009C0C89">
        <w:rPr>
          <w:rFonts w:eastAsia="Arial" w:cs="Arial"/>
          <w:spacing w:val="-4"/>
          <w:kern w:val="0"/>
          <w14:ligatures w14:val="none"/>
        </w:rPr>
        <w:t xml:space="preserve"> </w:t>
      </w:r>
      <w:r w:rsidRPr="009C0C89">
        <w:rPr>
          <w:rFonts w:eastAsia="Arial" w:cs="Arial"/>
          <w:kern w:val="0"/>
          <w14:ligatures w14:val="none"/>
        </w:rPr>
        <w:t>activity</w:t>
      </w:r>
      <w:r w:rsidRPr="009C0C89">
        <w:rPr>
          <w:rFonts w:eastAsia="Arial" w:cs="Arial"/>
          <w:spacing w:val="-2"/>
          <w:kern w:val="0"/>
          <w14:ligatures w14:val="none"/>
        </w:rPr>
        <w:t xml:space="preserve"> </w:t>
      </w:r>
      <w:r w:rsidRPr="009C0C89">
        <w:rPr>
          <w:rFonts w:eastAsia="Arial" w:cs="Arial"/>
          <w:kern w:val="0"/>
          <w14:ligatures w14:val="none"/>
        </w:rPr>
        <w:t>before</w:t>
      </w:r>
      <w:r w:rsidRPr="009C0C89">
        <w:rPr>
          <w:rFonts w:eastAsia="Arial" w:cs="Arial"/>
          <w:spacing w:val="-4"/>
          <w:kern w:val="0"/>
          <w14:ligatures w14:val="none"/>
        </w:rPr>
        <w:t xml:space="preserve"> </w:t>
      </w:r>
      <w:r w:rsidRPr="009C0C89">
        <w:rPr>
          <w:rFonts w:eastAsia="Arial" w:cs="Arial"/>
          <w:kern w:val="0"/>
          <w14:ligatures w14:val="none"/>
        </w:rPr>
        <w:t>meeting</w:t>
      </w:r>
      <w:r w:rsidRPr="009C0C89">
        <w:rPr>
          <w:rFonts w:eastAsia="Arial" w:cs="Arial"/>
          <w:spacing w:val="-2"/>
          <w:kern w:val="0"/>
          <w14:ligatures w14:val="none"/>
        </w:rPr>
        <w:t xml:space="preserve"> </w:t>
      </w:r>
      <w:r w:rsidRPr="009C0C89">
        <w:rPr>
          <w:rFonts w:eastAsia="Arial" w:cs="Arial"/>
          <w:kern w:val="0"/>
          <w14:ligatures w14:val="none"/>
        </w:rPr>
        <w:t>with</w:t>
      </w:r>
      <w:r w:rsidRPr="009C0C89">
        <w:rPr>
          <w:rFonts w:eastAsia="Arial" w:cs="Arial"/>
          <w:spacing w:val="-4"/>
          <w:kern w:val="0"/>
          <w14:ligatures w14:val="none"/>
        </w:rPr>
        <w:t xml:space="preserve"> </w:t>
      </w:r>
      <w:r w:rsidRPr="009C0C89">
        <w:rPr>
          <w:rFonts w:eastAsia="Arial" w:cs="Arial"/>
          <w:kern w:val="0"/>
          <w14:ligatures w14:val="none"/>
        </w:rPr>
        <w:t>your</w:t>
      </w:r>
      <w:r w:rsidRPr="009C0C89">
        <w:rPr>
          <w:rFonts w:eastAsia="Arial" w:cs="Arial"/>
          <w:spacing w:val="-3"/>
          <w:kern w:val="0"/>
          <w14:ligatures w14:val="none"/>
        </w:rPr>
        <w:t xml:space="preserve"> </w:t>
      </w:r>
      <w:r w:rsidRPr="009C0C89">
        <w:rPr>
          <w:rFonts w:eastAsia="Arial" w:cs="Arial"/>
          <w:kern w:val="0"/>
          <w14:ligatures w14:val="none"/>
        </w:rPr>
        <w:t>immediate supervisor for evaluation.</w:t>
      </w:r>
      <w:r w:rsidRPr="00EB6658" w:rsidR="00502F1A">
        <w:rPr>
          <w:rFonts w:cs="Arial"/>
          <w:highlight w:val="yellow"/>
        </w:rPr>
        <w:br w:type="page"/>
      </w:r>
    </w:p>
    <w:p w:rsidR="00D87E73" w:rsidP="00D87E73" w14:paraId="6852829C" w14:textId="77777777">
      <w:pPr>
        <w:jc w:val="center"/>
        <w:rPr>
          <w:rFonts w:cs="Arial"/>
          <w:highlight w:val="yellow"/>
        </w:rPr>
      </w:pPr>
    </w:p>
    <w:p w:rsidR="00D87E73" w:rsidP="00EB6658" w14:paraId="7C372831" w14:textId="77777777">
      <w:pPr>
        <w:rPr>
          <w:rFonts w:cs="Arial"/>
          <w:highlight w:val="yellow"/>
        </w:rPr>
      </w:pPr>
    </w:p>
    <w:p w:rsidR="00FF29D7" w:rsidP="00EB6658" w14:paraId="113B5F82" w14:textId="77777777">
      <w:pPr>
        <w:rPr>
          <w:rFonts w:cs="Arial"/>
          <w:highlight w:val="yellow"/>
        </w:rPr>
      </w:pPr>
    </w:p>
    <w:p w:rsidR="00FF29D7" w:rsidP="00EB6658" w14:paraId="7E04EEAD" w14:textId="77777777">
      <w:pPr>
        <w:rPr>
          <w:rFonts w:cs="Arial"/>
          <w:highlight w:val="yellow"/>
        </w:rPr>
      </w:pPr>
    </w:p>
    <w:p w:rsidR="00D87E73" w:rsidP="00D87E73" w14:paraId="592E0901" w14:textId="77777777">
      <w:pPr>
        <w:jc w:val="center"/>
        <w:rPr>
          <w:rFonts w:cs="Arial"/>
          <w:highlight w:val="yellow"/>
        </w:rPr>
      </w:pPr>
    </w:p>
    <w:p w:rsidR="00D87E73" w:rsidP="00D87E73" w14:paraId="50B60F69" w14:textId="77777777">
      <w:pPr>
        <w:jc w:val="center"/>
        <w:rPr>
          <w:rFonts w:cs="Arial"/>
          <w:highlight w:val="yellow"/>
        </w:rPr>
      </w:pPr>
    </w:p>
    <w:p w:rsidR="00D87E73" w:rsidP="00D87E73" w14:paraId="0BFF5091" w14:textId="77777777">
      <w:pPr>
        <w:jc w:val="center"/>
        <w:rPr>
          <w:rFonts w:cs="Arial"/>
          <w:highlight w:val="yellow"/>
        </w:rPr>
      </w:pPr>
    </w:p>
    <w:p w:rsidR="00D87E73" w:rsidRPr="00D47428" w:rsidP="00D87E73" w14:paraId="1F4F5B2B" w14:textId="77777777">
      <w:pPr>
        <w:jc w:val="center"/>
        <w:rPr>
          <w:rFonts w:cs="Arial"/>
        </w:rPr>
      </w:pPr>
    </w:p>
    <w:p w:rsidR="00D87E73" w:rsidP="00D87E73" w14:paraId="0022882C" w14:textId="3B77EA45">
      <w:pPr>
        <w:jc w:val="center"/>
        <w:rPr>
          <w:rFonts w:cs="Arial"/>
          <w:highlight w:val="yellow"/>
        </w:rPr>
      </w:pPr>
      <w:r w:rsidRPr="00D47428">
        <w:rPr>
          <w:rFonts w:cs="Arial"/>
        </w:rPr>
        <w:t>Basic-Level Individual Study Activity</w:t>
      </w:r>
      <w:r>
        <w:rPr>
          <w:rFonts w:cs="Arial"/>
          <w:highlight w:val="yellow"/>
        </w:rPr>
        <w:br w:type="page"/>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6C7CC2E0" w14:textId="77777777" w:rsidTr="003E540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95"/>
        </w:trPr>
        <w:tc>
          <w:tcPr>
            <w:tcW w:w="2245" w:type="dxa"/>
            <w:vAlign w:val="center"/>
          </w:tcPr>
          <w:p w:rsidR="001E54F5" w:rsidRPr="009C0C89" w:rsidP="001E54F5" w14:paraId="79BBAD53" w14:textId="77777777">
            <w:pPr>
              <w:rPr>
                <w:rFonts w:eastAsia="Calibri" w:cs="Arial"/>
              </w:rPr>
            </w:pPr>
            <w:r w:rsidRPr="009C0C89">
              <w:rPr>
                <w:rFonts w:eastAsia="Calibri" w:cs="Arial"/>
              </w:rPr>
              <w:t>TOPIC:</w:t>
            </w:r>
          </w:p>
        </w:tc>
        <w:tc>
          <w:tcPr>
            <w:tcW w:w="7105" w:type="dxa"/>
          </w:tcPr>
          <w:p w:rsidR="001E54F5" w:rsidRPr="009C0C89" w:rsidP="00383A15" w14:paraId="2FF5319B" w14:textId="68EE9EDC">
            <w:pPr>
              <w:pStyle w:val="Heading2"/>
              <w:rPr>
                <w:rFonts w:ascii="Arial" w:eastAsia="Arial" w:hAnsi="Arial" w:cs="Arial"/>
                <w:color w:val="auto"/>
                <w:sz w:val="22"/>
                <w:szCs w:val="22"/>
              </w:rPr>
            </w:pPr>
            <w:bookmarkStart w:id="24" w:name="_Toc202778616"/>
            <w:r w:rsidRPr="009C0C89">
              <w:rPr>
                <w:rFonts w:ascii="Arial" w:eastAsia="Arial" w:hAnsi="Arial" w:cs="Arial"/>
                <w:color w:val="auto"/>
                <w:sz w:val="22"/>
                <w:szCs w:val="22"/>
              </w:rPr>
              <w:t>(ISA-1)</w:t>
            </w:r>
            <w:r w:rsidRPr="009C0C89">
              <w:rPr>
                <w:rFonts w:ascii="Arial" w:eastAsia="Arial" w:hAnsi="Arial" w:cs="Arial"/>
                <w:color w:val="auto"/>
                <w:spacing w:val="-4"/>
                <w:sz w:val="22"/>
                <w:szCs w:val="22"/>
              </w:rPr>
              <w:t xml:space="preserve"> </w:t>
            </w:r>
            <w:r w:rsidRPr="009C0C89">
              <w:rPr>
                <w:rFonts w:ascii="Arial" w:eastAsia="Arial" w:hAnsi="Arial" w:cs="Arial"/>
                <w:color w:val="auto"/>
                <w:sz w:val="22"/>
                <w:szCs w:val="22"/>
              </w:rPr>
              <w:t>History</w:t>
            </w:r>
            <w:r w:rsidRPr="009C0C89">
              <w:rPr>
                <w:rFonts w:ascii="Arial" w:eastAsia="Arial" w:hAnsi="Arial" w:cs="Arial"/>
                <w:color w:val="auto"/>
                <w:spacing w:val="-5"/>
                <w:sz w:val="22"/>
                <w:szCs w:val="22"/>
              </w:rPr>
              <w:t xml:space="preserve"> </w:t>
            </w:r>
            <w:r w:rsidRPr="009C0C89">
              <w:rPr>
                <w:rFonts w:ascii="Arial" w:eastAsia="Arial" w:hAnsi="Arial" w:cs="Arial"/>
                <w:color w:val="auto"/>
                <w:sz w:val="22"/>
                <w:szCs w:val="22"/>
              </w:rPr>
              <w:t>and</w:t>
            </w:r>
            <w:r w:rsidRPr="009C0C89">
              <w:rPr>
                <w:rFonts w:ascii="Arial" w:eastAsia="Arial" w:hAnsi="Arial" w:cs="Arial"/>
                <w:color w:val="auto"/>
                <w:spacing w:val="-6"/>
                <w:sz w:val="22"/>
                <w:szCs w:val="22"/>
              </w:rPr>
              <w:t xml:space="preserve"> </w:t>
            </w:r>
            <w:r w:rsidRPr="009C0C89">
              <w:rPr>
                <w:rFonts w:ascii="Arial" w:eastAsia="Arial" w:hAnsi="Arial" w:cs="Arial"/>
                <w:color w:val="auto"/>
                <w:sz w:val="22"/>
                <w:szCs w:val="22"/>
              </w:rPr>
              <w:t>Organization</w:t>
            </w:r>
            <w:r w:rsidRPr="009C0C89">
              <w:rPr>
                <w:rFonts w:ascii="Arial" w:eastAsia="Arial" w:hAnsi="Arial" w:cs="Arial"/>
                <w:color w:val="auto"/>
                <w:spacing w:val="-3"/>
                <w:sz w:val="22"/>
                <w:szCs w:val="22"/>
              </w:rPr>
              <w:t xml:space="preserve"> </w:t>
            </w:r>
            <w:r w:rsidRPr="009C0C89">
              <w:rPr>
                <w:rFonts w:ascii="Arial" w:eastAsia="Arial" w:hAnsi="Arial" w:cs="Arial"/>
                <w:color w:val="auto"/>
                <w:sz w:val="22"/>
                <w:szCs w:val="22"/>
              </w:rPr>
              <w:t>of</w:t>
            </w:r>
            <w:r w:rsidRPr="009C0C89">
              <w:rPr>
                <w:rFonts w:ascii="Arial" w:eastAsia="Arial" w:hAnsi="Arial" w:cs="Arial"/>
                <w:color w:val="auto"/>
                <w:spacing w:val="-4"/>
                <w:sz w:val="22"/>
                <w:szCs w:val="22"/>
              </w:rPr>
              <w:t xml:space="preserve"> </w:t>
            </w:r>
            <w:r w:rsidRPr="009C0C89">
              <w:rPr>
                <w:rFonts w:ascii="Arial" w:eastAsia="Arial" w:hAnsi="Arial" w:cs="Arial"/>
                <w:color w:val="auto"/>
                <w:sz w:val="22"/>
                <w:szCs w:val="22"/>
              </w:rPr>
              <w:t>the</w:t>
            </w:r>
            <w:r w:rsidRPr="009C0C89">
              <w:rPr>
                <w:rFonts w:ascii="Arial" w:eastAsia="Arial" w:hAnsi="Arial" w:cs="Arial"/>
                <w:color w:val="auto"/>
                <w:spacing w:val="-5"/>
                <w:sz w:val="22"/>
                <w:szCs w:val="22"/>
              </w:rPr>
              <w:t xml:space="preserve"> </w:t>
            </w:r>
            <w:r w:rsidRPr="009C0C89">
              <w:rPr>
                <w:rFonts w:ascii="Arial" w:eastAsia="Arial" w:hAnsi="Arial" w:cs="Arial"/>
                <w:color w:val="auto"/>
                <w:sz w:val="22"/>
                <w:szCs w:val="22"/>
              </w:rPr>
              <w:t>U.S.</w:t>
            </w:r>
            <w:r w:rsidRPr="009C0C89">
              <w:rPr>
                <w:rFonts w:ascii="Arial" w:eastAsia="Arial" w:hAnsi="Arial" w:cs="Arial"/>
                <w:color w:val="auto"/>
                <w:spacing w:val="-3"/>
                <w:sz w:val="22"/>
                <w:szCs w:val="22"/>
              </w:rPr>
              <w:t xml:space="preserve"> </w:t>
            </w:r>
            <w:r w:rsidRPr="009C0C89">
              <w:rPr>
                <w:rFonts w:ascii="Arial" w:eastAsia="Arial" w:hAnsi="Arial" w:cs="Arial"/>
                <w:color w:val="auto"/>
                <w:spacing w:val="-5"/>
                <w:sz w:val="22"/>
                <w:szCs w:val="22"/>
              </w:rPr>
              <w:t>NRC</w:t>
            </w:r>
            <w:r w:rsidR="00E63373">
              <w:rPr>
                <w:rFonts w:ascii="Arial" w:eastAsia="Arial" w:hAnsi="Arial" w:cs="Arial"/>
                <w:color w:val="auto"/>
                <w:spacing w:val="-5"/>
                <w:sz w:val="22"/>
                <w:szCs w:val="22"/>
              </w:rPr>
              <w:t xml:space="preserve"> and the Commission</w:t>
            </w:r>
            <w:bookmarkEnd w:id="24"/>
          </w:p>
        </w:tc>
      </w:tr>
      <w:tr w14:paraId="2A6C7F2B" w14:textId="77777777" w:rsidTr="003E5404">
        <w:tblPrEx>
          <w:tblW w:w="0" w:type="auto"/>
          <w:tblLook w:val="04A0"/>
        </w:tblPrEx>
        <w:tc>
          <w:tcPr>
            <w:tcW w:w="2245" w:type="dxa"/>
          </w:tcPr>
          <w:p w:rsidR="001E54F5" w:rsidRPr="009C0C89" w:rsidP="001E54F5" w14:paraId="094CF4BA" w14:textId="77777777">
            <w:pPr>
              <w:rPr>
                <w:rFonts w:eastAsia="Calibri" w:cs="Arial"/>
              </w:rPr>
            </w:pPr>
          </w:p>
        </w:tc>
        <w:tc>
          <w:tcPr>
            <w:tcW w:w="7105" w:type="dxa"/>
          </w:tcPr>
          <w:p w:rsidR="001E54F5" w:rsidRPr="009C0C89" w:rsidP="001E54F5" w14:paraId="68554608" w14:textId="77777777">
            <w:pPr>
              <w:ind w:right="-144"/>
              <w:rPr>
                <w:rFonts w:eastAsia="Calibri" w:cs="Arial"/>
              </w:rPr>
            </w:pPr>
          </w:p>
        </w:tc>
      </w:tr>
      <w:tr w14:paraId="4C34554B" w14:textId="77777777" w:rsidTr="003E5404">
        <w:tblPrEx>
          <w:tblW w:w="0" w:type="auto"/>
          <w:tblLook w:val="04A0"/>
        </w:tblPrEx>
        <w:tc>
          <w:tcPr>
            <w:tcW w:w="2245" w:type="dxa"/>
          </w:tcPr>
          <w:p w:rsidR="001E54F5" w:rsidRPr="009C0C89" w:rsidP="001E54F5" w14:paraId="1F575B6E" w14:textId="77777777">
            <w:pPr>
              <w:rPr>
                <w:rFonts w:eastAsia="Calibri" w:cs="Arial"/>
              </w:rPr>
            </w:pPr>
            <w:r w:rsidRPr="009C0C89">
              <w:rPr>
                <w:rFonts w:eastAsia="Calibri" w:cs="Arial"/>
              </w:rPr>
              <w:t>PURPOSE:</w:t>
            </w:r>
          </w:p>
        </w:tc>
        <w:tc>
          <w:tcPr>
            <w:tcW w:w="7105" w:type="dxa"/>
          </w:tcPr>
          <w:p w:rsidR="001E54F5" w:rsidRPr="009C0C89" w:rsidP="001E54F5" w14:paraId="755B5763" w14:textId="146C8683">
            <w:pPr>
              <w:ind w:right="-144"/>
              <w:rPr>
                <w:rFonts w:eastAsia="Calibri" w:cs="Arial"/>
              </w:rPr>
            </w:pPr>
            <w:r w:rsidRPr="009C0C89">
              <w:rPr>
                <w:rFonts w:eastAsia="Calibri" w:cs="Arial"/>
              </w:rPr>
              <w:t xml:space="preserve">The purpose of this activity is to familiarize you with the regulatory history of radioactive material </w:t>
            </w:r>
            <w:r w:rsidR="00352E99">
              <w:rPr>
                <w:rFonts w:eastAsia="Calibri" w:cs="Arial"/>
              </w:rPr>
              <w:t xml:space="preserve">regulation </w:t>
            </w:r>
            <w:r w:rsidRPr="009C0C89">
              <w:rPr>
                <w:rFonts w:eastAsia="Calibri" w:cs="Arial"/>
              </w:rPr>
              <w:t>and the evolution of the regulatory framework under which today’s NRC staff functions. During this activity, you will review the organization of the agency and its staff and the relationships between the NRC Commissioners and major offices. You will also review how NRC Commissioners establish the approach NRC staff will use to address an issue of agency importance.</w:t>
            </w:r>
          </w:p>
        </w:tc>
      </w:tr>
      <w:tr w14:paraId="396FE7E7" w14:textId="77777777" w:rsidTr="00EA00A4">
        <w:tblPrEx>
          <w:tblW w:w="0" w:type="auto"/>
          <w:tblLook w:val="04A0"/>
        </w:tblPrEx>
        <w:tc>
          <w:tcPr>
            <w:tcW w:w="2245" w:type="dxa"/>
          </w:tcPr>
          <w:p w:rsidR="001E54F5" w:rsidRPr="009C0C89" w:rsidP="001E54F5" w14:paraId="0EB9007B" w14:textId="77777777">
            <w:pPr>
              <w:rPr>
                <w:rFonts w:eastAsia="Calibri" w:cs="Arial"/>
              </w:rPr>
            </w:pPr>
          </w:p>
        </w:tc>
        <w:tc>
          <w:tcPr>
            <w:tcW w:w="7105" w:type="dxa"/>
          </w:tcPr>
          <w:p w:rsidR="001E54F5" w:rsidRPr="009C0C89" w:rsidP="001E54F5" w14:paraId="6A54272D" w14:textId="77777777">
            <w:pPr>
              <w:ind w:right="-144"/>
              <w:rPr>
                <w:rFonts w:eastAsia="Calibri" w:cs="Arial"/>
              </w:rPr>
            </w:pPr>
          </w:p>
        </w:tc>
      </w:tr>
      <w:tr w14:paraId="367B0EE5" w14:textId="77777777" w:rsidTr="00EA00A4">
        <w:tblPrEx>
          <w:tblW w:w="0" w:type="auto"/>
          <w:tblLook w:val="04A0"/>
        </w:tblPrEx>
        <w:tc>
          <w:tcPr>
            <w:tcW w:w="2245" w:type="dxa"/>
          </w:tcPr>
          <w:p w:rsidR="001E54F5" w:rsidRPr="009C0C89" w:rsidP="001E54F5" w14:paraId="15205ABE" w14:textId="77777777">
            <w:pPr>
              <w:rPr>
                <w:rFonts w:eastAsia="Calibri" w:cs="Arial"/>
              </w:rPr>
            </w:pPr>
            <w:r w:rsidRPr="009C0C89">
              <w:rPr>
                <w:rFonts w:eastAsia="Calibri" w:cs="Arial"/>
              </w:rPr>
              <w:t>COMPETENCY AREA:</w:t>
            </w:r>
          </w:p>
        </w:tc>
        <w:tc>
          <w:tcPr>
            <w:tcW w:w="7105" w:type="dxa"/>
          </w:tcPr>
          <w:p w:rsidR="001E54F5" w:rsidRPr="009C0C89" w:rsidP="001E54F5" w14:paraId="1545EBFD" w14:textId="77777777">
            <w:pPr>
              <w:ind w:right="-144"/>
              <w:rPr>
                <w:rFonts w:eastAsia="Calibri" w:cs="Arial"/>
              </w:rPr>
            </w:pPr>
            <w:r w:rsidRPr="009C0C89">
              <w:rPr>
                <w:rFonts w:eastAsia="Calibri" w:cs="Arial"/>
              </w:rPr>
              <w:t>REGULATORY FRAMEWORK</w:t>
            </w:r>
          </w:p>
        </w:tc>
      </w:tr>
      <w:tr w14:paraId="53FBE39E" w14:textId="77777777" w:rsidTr="00EA00A4">
        <w:tblPrEx>
          <w:tblW w:w="0" w:type="auto"/>
          <w:tblLook w:val="04A0"/>
        </w:tblPrEx>
        <w:tc>
          <w:tcPr>
            <w:tcW w:w="2245" w:type="dxa"/>
          </w:tcPr>
          <w:p w:rsidR="001E54F5" w:rsidRPr="009C0C89" w:rsidP="001E54F5" w14:paraId="29F733B2" w14:textId="77777777">
            <w:pPr>
              <w:rPr>
                <w:rFonts w:eastAsia="Calibri" w:cs="Arial"/>
              </w:rPr>
            </w:pPr>
          </w:p>
        </w:tc>
        <w:tc>
          <w:tcPr>
            <w:tcW w:w="7105" w:type="dxa"/>
          </w:tcPr>
          <w:p w:rsidR="001E54F5" w:rsidRPr="009C0C89" w:rsidP="001E54F5" w14:paraId="0B86F89A" w14:textId="77777777">
            <w:pPr>
              <w:ind w:right="-144"/>
              <w:rPr>
                <w:rFonts w:eastAsia="Calibri" w:cs="Arial"/>
              </w:rPr>
            </w:pPr>
          </w:p>
        </w:tc>
      </w:tr>
      <w:tr w14:paraId="2F5A8411" w14:textId="77777777" w:rsidTr="00EA00A4">
        <w:tblPrEx>
          <w:tblW w:w="0" w:type="auto"/>
          <w:tblLook w:val="04A0"/>
        </w:tblPrEx>
        <w:tc>
          <w:tcPr>
            <w:tcW w:w="2245" w:type="dxa"/>
          </w:tcPr>
          <w:p w:rsidR="001E54F5" w:rsidRPr="009C0C89" w:rsidP="001E54F5" w14:paraId="0157FCAB" w14:textId="77777777">
            <w:pPr>
              <w:rPr>
                <w:rFonts w:eastAsia="Calibri" w:cs="Arial"/>
              </w:rPr>
            </w:pPr>
            <w:r w:rsidRPr="009C0C89">
              <w:rPr>
                <w:rFonts w:eastAsia="Calibri" w:cs="Arial"/>
              </w:rPr>
              <w:t>LEVEL OF EFFORT:</w:t>
            </w:r>
          </w:p>
        </w:tc>
        <w:tc>
          <w:tcPr>
            <w:tcW w:w="7105" w:type="dxa"/>
          </w:tcPr>
          <w:p w:rsidR="001E54F5" w:rsidRPr="009C0C89" w:rsidP="001E54F5" w14:paraId="2784DE8D" w14:textId="77777777">
            <w:pPr>
              <w:ind w:right="-144"/>
              <w:rPr>
                <w:rFonts w:eastAsia="Calibri" w:cs="Arial"/>
              </w:rPr>
            </w:pPr>
            <w:r w:rsidRPr="009C0C89">
              <w:rPr>
                <w:rFonts w:eastAsia="Calibri" w:cs="Arial"/>
              </w:rPr>
              <w:t>15 hours</w:t>
            </w:r>
          </w:p>
        </w:tc>
      </w:tr>
      <w:tr w14:paraId="33D2209F" w14:textId="77777777" w:rsidTr="00EA00A4">
        <w:tblPrEx>
          <w:tblW w:w="0" w:type="auto"/>
          <w:tblLook w:val="04A0"/>
        </w:tblPrEx>
        <w:tc>
          <w:tcPr>
            <w:tcW w:w="2245" w:type="dxa"/>
          </w:tcPr>
          <w:p w:rsidR="001E54F5" w:rsidRPr="009C0C89" w:rsidP="001E54F5" w14:paraId="3E895209" w14:textId="77777777">
            <w:pPr>
              <w:rPr>
                <w:rFonts w:eastAsia="Calibri" w:cs="Arial"/>
              </w:rPr>
            </w:pPr>
          </w:p>
        </w:tc>
        <w:tc>
          <w:tcPr>
            <w:tcW w:w="7105" w:type="dxa"/>
          </w:tcPr>
          <w:p w:rsidR="001E54F5" w:rsidRPr="009C0C89" w:rsidP="001E54F5" w14:paraId="351CFAE6" w14:textId="77777777">
            <w:pPr>
              <w:ind w:right="-144"/>
              <w:rPr>
                <w:rFonts w:eastAsia="Calibri" w:cs="Arial"/>
              </w:rPr>
            </w:pPr>
          </w:p>
        </w:tc>
      </w:tr>
      <w:tr w14:paraId="73263D11" w14:textId="77777777" w:rsidTr="00EA00A4">
        <w:tblPrEx>
          <w:tblW w:w="0" w:type="auto"/>
          <w:tblLook w:val="04A0"/>
        </w:tblPrEx>
        <w:tc>
          <w:tcPr>
            <w:tcW w:w="2245" w:type="dxa"/>
          </w:tcPr>
          <w:p w:rsidR="001E54F5" w:rsidRPr="009C0C89" w:rsidP="001E54F5" w14:paraId="1F3A5027" w14:textId="77777777">
            <w:pPr>
              <w:rPr>
                <w:rFonts w:eastAsia="Calibri" w:cs="Arial"/>
              </w:rPr>
            </w:pPr>
            <w:r w:rsidRPr="009C0C89">
              <w:rPr>
                <w:rFonts w:eastAsia="Calibri" w:cs="Arial"/>
              </w:rPr>
              <w:t>REFERENCES:</w:t>
            </w:r>
          </w:p>
        </w:tc>
        <w:tc>
          <w:tcPr>
            <w:tcW w:w="7105" w:type="dxa"/>
          </w:tcPr>
          <w:p w:rsidR="001E54F5" w:rsidRPr="009C0C89" w:rsidP="001E54F5" w14:paraId="1B219A39" w14:textId="77777777">
            <w:pPr>
              <w:numPr>
                <w:ilvl w:val="0"/>
                <w:numId w:val="1"/>
              </w:numPr>
              <w:ind w:right="-144"/>
              <w:contextualSpacing/>
              <w:rPr>
                <w:rFonts w:eastAsia="Calibri" w:cs="Arial"/>
              </w:rPr>
            </w:pPr>
            <w:r w:rsidRPr="009C0C89">
              <w:rPr>
                <w:rFonts w:eastAsia="Calibri" w:cs="Arial"/>
              </w:rPr>
              <w:t xml:space="preserve">Title 10 of the </w:t>
            </w:r>
            <w:r w:rsidRPr="00296ED6">
              <w:rPr>
                <w:rFonts w:eastAsia="Calibri" w:cs="Arial"/>
                <w:i/>
                <w:iCs/>
              </w:rPr>
              <w:t>Code of Federal Regulations</w:t>
            </w:r>
            <w:r w:rsidRPr="009C0C89">
              <w:rPr>
                <w:rFonts w:eastAsia="Calibri" w:cs="Arial"/>
              </w:rPr>
              <w:t xml:space="preserve"> (10 CFR)</w:t>
            </w:r>
          </w:p>
        </w:tc>
      </w:tr>
      <w:tr w14:paraId="0D998724" w14:textId="77777777" w:rsidTr="00EA00A4">
        <w:tblPrEx>
          <w:tblW w:w="0" w:type="auto"/>
          <w:tblLook w:val="04A0"/>
        </w:tblPrEx>
        <w:tc>
          <w:tcPr>
            <w:tcW w:w="2245" w:type="dxa"/>
          </w:tcPr>
          <w:p w:rsidR="001E54F5" w:rsidRPr="009C0C89" w:rsidP="001E54F5" w14:paraId="1D01B681" w14:textId="77777777">
            <w:pPr>
              <w:rPr>
                <w:rFonts w:eastAsia="Calibri" w:cs="Arial"/>
              </w:rPr>
            </w:pPr>
          </w:p>
        </w:tc>
        <w:tc>
          <w:tcPr>
            <w:tcW w:w="7105" w:type="dxa"/>
          </w:tcPr>
          <w:p w:rsidR="001E54F5" w:rsidRPr="009C0C89" w:rsidP="001E54F5" w14:paraId="65C33A1E" w14:textId="77777777">
            <w:pPr>
              <w:ind w:right="-144"/>
              <w:rPr>
                <w:rFonts w:eastAsia="Calibri" w:cs="Arial"/>
              </w:rPr>
            </w:pPr>
          </w:p>
        </w:tc>
      </w:tr>
      <w:tr w14:paraId="2D51B624" w14:textId="77777777" w:rsidTr="00EA00A4">
        <w:tblPrEx>
          <w:tblW w:w="0" w:type="auto"/>
          <w:tblLook w:val="04A0"/>
        </w:tblPrEx>
        <w:tc>
          <w:tcPr>
            <w:tcW w:w="2245" w:type="dxa"/>
          </w:tcPr>
          <w:p w:rsidR="001E54F5" w:rsidRPr="009C0C89" w:rsidP="001E54F5" w14:paraId="55E21551" w14:textId="77777777">
            <w:pPr>
              <w:rPr>
                <w:rFonts w:eastAsia="Calibri" w:cs="Arial"/>
              </w:rPr>
            </w:pPr>
          </w:p>
        </w:tc>
        <w:tc>
          <w:tcPr>
            <w:tcW w:w="7105" w:type="dxa"/>
          </w:tcPr>
          <w:p w:rsidR="001E54F5" w:rsidRPr="009C0C89" w:rsidP="00851013" w14:paraId="5D58A8D4" w14:textId="77777777">
            <w:pPr>
              <w:numPr>
                <w:ilvl w:val="0"/>
                <w:numId w:val="1"/>
              </w:numPr>
              <w:contextualSpacing/>
              <w:rPr>
                <w:rFonts w:eastAsia="Calibri" w:cs="Arial"/>
              </w:rPr>
            </w:pPr>
            <w:r w:rsidRPr="009C0C89">
              <w:rPr>
                <w:rFonts w:eastAsia="Calibri" w:cs="Arial"/>
              </w:rPr>
              <w:t>NUREG-0980, “Nuclear Regulatory Legislation” (NUREGs are in the Document Collections section of the NRC Library on the public Web page, select the latest edition)</w:t>
            </w:r>
          </w:p>
        </w:tc>
      </w:tr>
      <w:tr w14:paraId="6E717F3D" w14:textId="77777777" w:rsidTr="00EA00A4">
        <w:tblPrEx>
          <w:tblW w:w="0" w:type="auto"/>
          <w:tblLook w:val="04A0"/>
        </w:tblPrEx>
        <w:tc>
          <w:tcPr>
            <w:tcW w:w="2245" w:type="dxa"/>
          </w:tcPr>
          <w:p w:rsidR="001E54F5" w:rsidRPr="009C0C89" w:rsidP="001E54F5" w14:paraId="32C556D9" w14:textId="77777777">
            <w:pPr>
              <w:rPr>
                <w:rFonts w:eastAsia="Calibri" w:cs="Arial"/>
              </w:rPr>
            </w:pPr>
          </w:p>
        </w:tc>
        <w:tc>
          <w:tcPr>
            <w:tcW w:w="7105" w:type="dxa"/>
          </w:tcPr>
          <w:p w:rsidR="001E54F5" w:rsidRPr="009C0C89" w:rsidP="001E54F5" w14:paraId="57A19F84" w14:textId="77777777">
            <w:pPr>
              <w:ind w:left="360" w:right="-144"/>
              <w:contextualSpacing/>
              <w:rPr>
                <w:rFonts w:eastAsia="Calibri" w:cs="Arial"/>
              </w:rPr>
            </w:pPr>
          </w:p>
        </w:tc>
      </w:tr>
      <w:tr w14:paraId="38B14303" w14:textId="77777777" w:rsidTr="00EA00A4">
        <w:tblPrEx>
          <w:tblW w:w="0" w:type="auto"/>
          <w:tblLook w:val="04A0"/>
        </w:tblPrEx>
        <w:tc>
          <w:tcPr>
            <w:tcW w:w="2245" w:type="dxa"/>
          </w:tcPr>
          <w:p w:rsidR="001E54F5" w:rsidRPr="009C0C89" w:rsidP="001E54F5" w14:paraId="132B43C5" w14:textId="77777777">
            <w:pPr>
              <w:rPr>
                <w:rFonts w:eastAsia="Calibri" w:cs="Arial"/>
              </w:rPr>
            </w:pPr>
          </w:p>
        </w:tc>
        <w:tc>
          <w:tcPr>
            <w:tcW w:w="7105" w:type="dxa"/>
          </w:tcPr>
          <w:p w:rsidR="001E54F5" w:rsidRPr="009C0C89" w:rsidP="001E54F5" w14:paraId="7DD392BC" w14:textId="77777777">
            <w:pPr>
              <w:numPr>
                <w:ilvl w:val="0"/>
                <w:numId w:val="1"/>
              </w:numPr>
              <w:ind w:right="-144"/>
              <w:contextualSpacing/>
              <w:rPr>
                <w:rFonts w:eastAsia="Calibri" w:cs="Arial"/>
              </w:rPr>
            </w:pPr>
            <w:r w:rsidRPr="009C0C89">
              <w:rPr>
                <w:rFonts w:eastAsia="Calibri" w:cs="Arial"/>
              </w:rPr>
              <w:t>NUREG-1350, “Information Digest”</w:t>
            </w:r>
          </w:p>
        </w:tc>
      </w:tr>
      <w:tr w14:paraId="530C71BE" w14:textId="77777777" w:rsidTr="00EA00A4">
        <w:tblPrEx>
          <w:tblW w:w="0" w:type="auto"/>
          <w:tblLook w:val="04A0"/>
        </w:tblPrEx>
        <w:tc>
          <w:tcPr>
            <w:tcW w:w="2245" w:type="dxa"/>
          </w:tcPr>
          <w:p w:rsidR="001E54F5" w:rsidRPr="009C0C89" w:rsidP="001E54F5" w14:paraId="0364A8BA" w14:textId="77777777">
            <w:pPr>
              <w:rPr>
                <w:rFonts w:eastAsia="Calibri" w:cs="Arial"/>
              </w:rPr>
            </w:pPr>
          </w:p>
        </w:tc>
        <w:tc>
          <w:tcPr>
            <w:tcW w:w="7105" w:type="dxa"/>
          </w:tcPr>
          <w:p w:rsidR="001E54F5" w:rsidRPr="009C0C89" w:rsidP="001E54F5" w14:paraId="47A9AADB" w14:textId="77777777">
            <w:pPr>
              <w:tabs>
                <w:tab w:val="left" w:pos="3195"/>
              </w:tabs>
              <w:ind w:left="360" w:right="-144"/>
              <w:contextualSpacing/>
              <w:rPr>
                <w:rFonts w:eastAsia="Calibri" w:cs="Arial"/>
              </w:rPr>
            </w:pPr>
            <w:r w:rsidRPr="009C0C89">
              <w:rPr>
                <w:rFonts w:eastAsia="Calibri" w:cs="Arial"/>
              </w:rPr>
              <w:tab/>
            </w:r>
          </w:p>
        </w:tc>
      </w:tr>
      <w:tr w14:paraId="5D3F3A5A" w14:textId="77777777" w:rsidTr="00EA00A4">
        <w:tblPrEx>
          <w:tblW w:w="0" w:type="auto"/>
          <w:tblLook w:val="04A0"/>
        </w:tblPrEx>
        <w:tc>
          <w:tcPr>
            <w:tcW w:w="2245" w:type="dxa"/>
          </w:tcPr>
          <w:p w:rsidR="001E54F5" w:rsidRPr="009C0C89" w:rsidP="001E54F5" w14:paraId="1F746C3A" w14:textId="77777777">
            <w:pPr>
              <w:rPr>
                <w:rFonts w:eastAsia="Calibri" w:cs="Arial"/>
              </w:rPr>
            </w:pPr>
          </w:p>
        </w:tc>
        <w:tc>
          <w:tcPr>
            <w:tcW w:w="7105" w:type="dxa"/>
          </w:tcPr>
          <w:p w:rsidR="001E54F5" w:rsidRPr="009C0C89" w:rsidP="001E54F5" w14:paraId="5068BD9E" w14:textId="77777777">
            <w:pPr>
              <w:numPr>
                <w:ilvl w:val="0"/>
                <w:numId w:val="1"/>
              </w:numPr>
              <w:ind w:right="-144"/>
              <w:contextualSpacing/>
              <w:rPr>
                <w:rFonts w:eastAsia="Calibri" w:cs="Arial"/>
              </w:rPr>
            </w:pPr>
            <w:r w:rsidRPr="009C0C89">
              <w:rPr>
                <w:rFonts w:eastAsia="Calibri" w:cs="Arial"/>
              </w:rPr>
              <w:t>NUREG/BR-0175, “A Short History of Nuclear Regulation, 1946-2009,” Revision 2, September 2010</w:t>
            </w:r>
          </w:p>
        </w:tc>
      </w:tr>
      <w:tr w14:paraId="619E202A" w14:textId="77777777" w:rsidTr="00EA00A4">
        <w:tblPrEx>
          <w:tblW w:w="0" w:type="auto"/>
          <w:tblLook w:val="04A0"/>
        </w:tblPrEx>
        <w:tc>
          <w:tcPr>
            <w:tcW w:w="2245" w:type="dxa"/>
          </w:tcPr>
          <w:p w:rsidR="001E54F5" w:rsidRPr="009C0C89" w:rsidP="001E54F5" w14:paraId="5DAE745F" w14:textId="77777777">
            <w:pPr>
              <w:rPr>
                <w:rFonts w:eastAsia="Calibri" w:cs="Arial"/>
              </w:rPr>
            </w:pPr>
          </w:p>
        </w:tc>
        <w:tc>
          <w:tcPr>
            <w:tcW w:w="7105" w:type="dxa"/>
          </w:tcPr>
          <w:p w:rsidR="001E54F5" w:rsidRPr="009C0C89" w:rsidP="001E54F5" w14:paraId="08B34D03" w14:textId="77777777">
            <w:pPr>
              <w:ind w:left="360" w:right="-144"/>
              <w:contextualSpacing/>
              <w:rPr>
                <w:rFonts w:eastAsia="Calibri" w:cs="Arial"/>
              </w:rPr>
            </w:pPr>
          </w:p>
        </w:tc>
      </w:tr>
      <w:tr w14:paraId="31D2A30E" w14:textId="77777777" w:rsidTr="00EA00A4">
        <w:tblPrEx>
          <w:tblW w:w="0" w:type="auto"/>
          <w:tblLook w:val="04A0"/>
        </w:tblPrEx>
        <w:tc>
          <w:tcPr>
            <w:tcW w:w="2245" w:type="dxa"/>
          </w:tcPr>
          <w:p w:rsidR="001E54F5" w:rsidRPr="009C0C89" w:rsidP="001E54F5" w14:paraId="0A44CE51" w14:textId="77777777">
            <w:pPr>
              <w:rPr>
                <w:rFonts w:eastAsia="Calibri" w:cs="Arial"/>
              </w:rPr>
            </w:pPr>
          </w:p>
        </w:tc>
        <w:tc>
          <w:tcPr>
            <w:tcW w:w="7105" w:type="dxa"/>
          </w:tcPr>
          <w:p w:rsidR="001E54F5" w:rsidRPr="009C0C89" w:rsidP="001E54F5" w14:paraId="0CABB1DA" w14:textId="77777777">
            <w:pPr>
              <w:numPr>
                <w:ilvl w:val="0"/>
                <w:numId w:val="1"/>
              </w:numPr>
              <w:ind w:right="-144"/>
              <w:contextualSpacing/>
              <w:rPr>
                <w:rFonts w:eastAsia="Calibri" w:cs="Arial"/>
              </w:rPr>
            </w:pPr>
            <w:r w:rsidRPr="009C0C89">
              <w:rPr>
                <w:rFonts w:eastAsia="Calibri" w:cs="Arial"/>
              </w:rPr>
              <w:t>Management Directive (MD) 5.6, “Integrated Materials Performance Evaluation Program (IMPEP)”</w:t>
            </w:r>
          </w:p>
        </w:tc>
      </w:tr>
      <w:tr w14:paraId="78E4EECA" w14:textId="77777777" w:rsidTr="00EA00A4">
        <w:tblPrEx>
          <w:tblW w:w="0" w:type="auto"/>
          <w:tblLook w:val="04A0"/>
        </w:tblPrEx>
        <w:tc>
          <w:tcPr>
            <w:tcW w:w="2245" w:type="dxa"/>
          </w:tcPr>
          <w:p w:rsidR="001E54F5" w:rsidRPr="009C0C89" w:rsidP="001E54F5" w14:paraId="78C62607" w14:textId="77777777">
            <w:pPr>
              <w:jc w:val="center"/>
              <w:rPr>
                <w:rFonts w:eastAsia="Calibri" w:cs="Arial"/>
              </w:rPr>
            </w:pPr>
          </w:p>
        </w:tc>
        <w:tc>
          <w:tcPr>
            <w:tcW w:w="7105" w:type="dxa"/>
          </w:tcPr>
          <w:p w:rsidR="001E54F5" w:rsidRPr="009C0C89" w:rsidP="001E54F5" w14:paraId="64ADC17E" w14:textId="77777777">
            <w:pPr>
              <w:ind w:right="-144"/>
              <w:rPr>
                <w:rFonts w:eastAsia="Calibri" w:cs="Arial"/>
              </w:rPr>
            </w:pPr>
          </w:p>
        </w:tc>
      </w:tr>
      <w:tr w14:paraId="31899A6E" w14:textId="77777777" w:rsidTr="00EA00A4">
        <w:tblPrEx>
          <w:tblW w:w="0" w:type="auto"/>
          <w:tblLook w:val="04A0"/>
        </w:tblPrEx>
        <w:tc>
          <w:tcPr>
            <w:tcW w:w="2245" w:type="dxa"/>
          </w:tcPr>
          <w:p w:rsidR="001E54F5" w:rsidRPr="009C0C89" w:rsidP="001E54F5" w14:paraId="01A9AA6E" w14:textId="77777777">
            <w:pPr>
              <w:rPr>
                <w:rFonts w:eastAsia="Calibri" w:cs="Arial"/>
              </w:rPr>
            </w:pPr>
          </w:p>
        </w:tc>
        <w:tc>
          <w:tcPr>
            <w:tcW w:w="7105" w:type="dxa"/>
          </w:tcPr>
          <w:p w:rsidR="001E54F5" w:rsidRPr="009C0C89" w:rsidP="001E54F5" w14:paraId="64FBF8ED" w14:textId="77777777">
            <w:pPr>
              <w:widowControl w:val="0"/>
              <w:numPr>
                <w:ilvl w:val="0"/>
                <w:numId w:val="1"/>
              </w:numPr>
              <w:tabs>
                <w:tab w:val="left" w:pos="2678"/>
              </w:tabs>
              <w:autoSpaceDE w:val="0"/>
              <w:autoSpaceDN w:val="0"/>
              <w:ind w:right="-144"/>
              <w:rPr>
                <w:rFonts w:eastAsia="Arial" w:cs="Arial"/>
                <w:kern w:val="0"/>
                <w14:ligatures w14:val="none"/>
              </w:rPr>
            </w:pPr>
            <w:r w:rsidRPr="009C0C89">
              <w:rPr>
                <w:rFonts w:eastAsia="Arial" w:cs="Arial"/>
                <w:kern w:val="0"/>
                <w14:ligatures w14:val="none"/>
              </w:rPr>
              <w:t>MD</w:t>
            </w:r>
            <w:r w:rsidRPr="009C0C89">
              <w:rPr>
                <w:rFonts w:eastAsia="Arial" w:cs="Arial"/>
                <w:spacing w:val="-7"/>
                <w:kern w:val="0"/>
                <w14:ligatures w14:val="none"/>
              </w:rPr>
              <w:t xml:space="preserve"> </w:t>
            </w:r>
            <w:r w:rsidRPr="009C0C89">
              <w:rPr>
                <w:rFonts w:eastAsia="Arial" w:cs="Arial"/>
                <w:kern w:val="0"/>
                <w14:ligatures w14:val="none"/>
              </w:rPr>
              <w:t>5.8,</w:t>
            </w:r>
            <w:r w:rsidRPr="009C0C89">
              <w:rPr>
                <w:rFonts w:eastAsia="Arial" w:cs="Arial"/>
                <w:spacing w:val="-5"/>
                <w:kern w:val="0"/>
                <w14:ligatures w14:val="none"/>
              </w:rPr>
              <w:t xml:space="preserve"> </w:t>
            </w:r>
            <w:r w:rsidRPr="009C0C89">
              <w:rPr>
                <w:rFonts w:eastAsia="Arial" w:cs="Arial"/>
                <w:kern w:val="0"/>
                <w14:ligatures w14:val="none"/>
              </w:rPr>
              <w:t>“Proposed</w:t>
            </w:r>
            <w:r w:rsidRPr="009C0C89">
              <w:rPr>
                <w:rFonts w:eastAsia="Arial" w:cs="Arial"/>
                <w:spacing w:val="-5"/>
                <w:kern w:val="0"/>
                <w14:ligatures w14:val="none"/>
              </w:rPr>
              <w:t xml:space="preserve"> </w:t>
            </w:r>
            <w:r w:rsidRPr="009C0C89">
              <w:rPr>
                <w:rFonts w:eastAsia="Arial" w:cs="Arial"/>
                <w:kern w:val="0"/>
                <w14:ligatures w14:val="none"/>
              </w:rPr>
              <w:t>Section</w:t>
            </w:r>
            <w:r w:rsidRPr="009C0C89">
              <w:rPr>
                <w:rFonts w:eastAsia="Arial" w:cs="Arial"/>
                <w:spacing w:val="-5"/>
                <w:kern w:val="0"/>
                <w14:ligatures w14:val="none"/>
              </w:rPr>
              <w:t xml:space="preserve"> </w:t>
            </w:r>
            <w:r w:rsidRPr="009C0C89">
              <w:rPr>
                <w:rFonts w:eastAsia="Arial" w:cs="Arial"/>
                <w:kern w:val="0"/>
                <w14:ligatures w14:val="none"/>
              </w:rPr>
              <w:t>274b</w:t>
            </w:r>
            <w:r w:rsidRPr="009C0C89">
              <w:rPr>
                <w:rFonts w:eastAsia="Arial" w:cs="Arial"/>
                <w:spacing w:val="-5"/>
                <w:kern w:val="0"/>
                <w14:ligatures w14:val="none"/>
              </w:rPr>
              <w:t xml:space="preserve"> </w:t>
            </w:r>
            <w:r w:rsidRPr="009C0C89">
              <w:rPr>
                <w:rFonts w:eastAsia="Arial" w:cs="Arial"/>
                <w:kern w:val="0"/>
                <w14:ligatures w14:val="none"/>
              </w:rPr>
              <w:t>Agreements</w:t>
            </w:r>
            <w:r w:rsidRPr="009C0C89">
              <w:rPr>
                <w:rFonts w:eastAsia="Arial" w:cs="Arial"/>
                <w:spacing w:val="-5"/>
                <w:kern w:val="0"/>
                <w14:ligatures w14:val="none"/>
              </w:rPr>
              <w:t xml:space="preserve"> </w:t>
            </w:r>
            <w:r w:rsidRPr="009C0C89">
              <w:rPr>
                <w:rFonts w:eastAsia="Arial" w:cs="Arial"/>
                <w:kern w:val="0"/>
                <w14:ligatures w14:val="none"/>
              </w:rPr>
              <w:t>with</w:t>
            </w:r>
            <w:r w:rsidRPr="009C0C89">
              <w:rPr>
                <w:rFonts w:eastAsia="Arial" w:cs="Arial"/>
                <w:spacing w:val="-4"/>
                <w:kern w:val="0"/>
                <w14:ligatures w14:val="none"/>
              </w:rPr>
              <w:t xml:space="preserve"> </w:t>
            </w:r>
            <w:r w:rsidRPr="009C0C89">
              <w:rPr>
                <w:rFonts w:eastAsia="Arial" w:cs="Arial"/>
                <w:spacing w:val="-2"/>
                <w:kern w:val="0"/>
                <w14:ligatures w14:val="none"/>
              </w:rPr>
              <w:t>States”</w:t>
            </w:r>
          </w:p>
        </w:tc>
      </w:tr>
      <w:tr w14:paraId="5511E54E" w14:textId="77777777" w:rsidTr="00EA00A4">
        <w:tblPrEx>
          <w:tblW w:w="0" w:type="auto"/>
          <w:tblLook w:val="04A0"/>
        </w:tblPrEx>
        <w:tc>
          <w:tcPr>
            <w:tcW w:w="2245" w:type="dxa"/>
          </w:tcPr>
          <w:p w:rsidR="001E54F5" w:rsidRPr="009C0C89" w:rsidP="001E54F5" w14:paraId="06F63658" w14:textId="77777777">
            <w:pPr>
              <w:rPr>
                <w:rFonts w:eastAsia="Calibri" w:cs="Arial"/>
              </w:rPr>
            </w:pPr>
          </w:p>
        </w:tc>
        <w:tc>
          <w:tcPr>
            <w:tcW w:w="7105" w:type="dxa"/>
          </w:tcPr>
          <w:p w:rsidR="001E54F5" w:rsidRPr="009C0C89" w:rsidP="001E54F5" w14:paraId="2E8F9347" w14:textId="77777777">
            <w:pPr>
              <w:widowControl w:val="0"/>
              <w:tabs>
                <w:tab w:val="left" w:pos="2678"/>
              </w:tabs>
              <w:autoSpaceDE w:val="0"/>
              <w:autoSpaceDN w:val="0"/>
              <w:ind w:right="-144"/>
              <w:rPr>
                <w:rFonts w:eastAsia="Arial" w:cs="Arial"/>
                <w:kern w:val="0"/>
                <w14:ligatures w14:val="none"/>
              </w:rPr>
            </w:pPr>
          </w:p>
        </w:tc>
      </w:tr>
      <w:tr w14:paraId="215A1497" w14:textId="77777777" w:rsidTr="00D47428">
        <w:tblPrEx>
          <w:tblW w:w="0" w:type="auto"/>
          <w:tblLook w:val="04A0"/>
        </w:tblPrEx>
        <w:tc>
          <w:tcPr>
            <w:tcW w:w="2245" w:type="dxa"/>
          </w:tcPr>
          <w:p w:rsidR="001E54F5" w:rsidRPr="009C0C89" w:rsidP="001E54F5" w14:paraId="2A96CB5C" w14:textId="77777777">
            <w:pPr>
              <w:rPr>
                <w:rFonts w:eastAsia="Calibri" w:cs="Arial"/>
              </w:rPr>
            </w:pPr>
          </w:p>
        </w:tc>
        <w:tc>
          <w:tcPr>
            <w:tcW w:w="7105" w:type="dxa"/>
          </w:tcPr>
          <w:p w:rsidR="001E54F5" w:rsidRPr="00907048" w:rsidP="001E54F5" w14:paraId="72ACADE0" w14:textId="606422F5">
            <w:pPr>
              <w:widowControl w:val="0"/>
              <w:numPr>
                <w:ilvl w:val="0"/>
                <w:numId w:val="1"/>
              </w:numPr>
              <w:tabs>
                <w:tab w:val="left" w:pos="2678"/>
              </w:tabs>
              <w:autoSpaceDE w:val="0"/>
              <w:autoSpaceDN w:val="0"/>
              <w:ind w:right="-144"/>
              <w:contextualSpacing/>
              <w:rPr>
                <w:rFonts w:eastAsia="Arial" w:cs="Arial"/>
                <w:kern w:val="0"/>
                <w14:ligatures w14:val="none"/>
              </w:rPr>
            </w:pPr>
            <w:r w:rsidRPr="009C0C89">
              <w:rPr>
                <w:rFonts w:eastAsia="Arial" w:cs="Arial"/>
              </w:rPr>
              <w:t xml:space="preserve">NRC Commission external </w:t>
            </w:r>
            <w:r w:rsidR="006B4E9A">
              <w:rPr>
                <w:rFonts w:eastAsia="Arial" w:cs="Arial"/>
              </w:rPr>
              <w:t>Website</w:t>
            </w:r>
            <w:r w:rsidRPr="009C0C89">
              <w:rPr>
                <w:rFonts w:eastAsia="Arial" w:cs="Arial"/>
              </w:rPr>
              <w:t>s</w:t>
            </w:r>
          </w:p>
          <w:p w:rsidR="00907048" w:rsidRPr="00907048" w:rsidP="00907048" w14:paraId="0764128A" w14:textId="77777777">
            <w:pPr>
              <w:widowControl w:val="0"/>
              <w:tabs>
                <w:tab w:val="left" w:pos="2678"/>
              </w:tabs>
              <w:autoSpaceDE w:val="0"/>
              <w:autoSpaceDN w:val="0"/>
              <w:ind w:left="360" w:right="-144"/>
              <w:contextualSpacing/>
              <w:rPr>
                <w:rFonts w:eastAsia="Arial" w:cs="Arial"/>
                <w:kern w:val="0"/>
                <w14:ligatures w14:val="none"/>
              </w:rPr>
            </w:pPr>
          </w:p>
          <w:p w:rsidR="00907048" w:rsidRPr="00907048" w:rsidP="00907048" w14:paraId="46E3FA33" w14:textId="77777777">
            <w:pPr>
              <w:widowControl w:val="0"/>
              <w:numPr>
                <w:ilvl w:val="0"/>
                <w:numId w:val="1"/>
              </w:numPr>
              <w:tabs>
                <w:tab w:val="left" w:pos="2678"/>
              </w:tabs>
              <w:autoSpaceDE w:val="0"/>
              <w:autoSpaceDN w:val="0"/>
              <w:ind w:right="-144"/>
              <w:contextualSpacing/>
              <w:rPr>
                <w:rFonts w:eastAsia="Arial" w:cs="Arial"/>
                <w:kern w:val="0"/>
                <w14:ligatures w14:val="none"/>
              </w:rPr>
            </w:pPr>
            <w:r w:rsidRPr="00907048">
              <w:rPr>
                <w:rFonts w:eastAsia="Arial" w:cs="Arial"/>
                <w:kern w:val="0"/>
                <w14:ligatures w14:val="none"/>
              </w:rPr>
              <w:t>Nuclepedia, NRC internal and external websites</w:t>
            </w:r>
          </w:p>
          <w:p w:rsidR="00907048" w:rsidRPr="00907048" w:rsidP="00907048" w14:paraId="330244E7" w14:textId="77777777">
            <w:pPr>
              <w:widowControl w:val="0"/>
              <w:numPr>
                <w:ilvl w:val="1"/>
                <w:numId w:val="1"/>
              </w:numPr>
              <w:tabs>
                <w:tab w:val="left" w:pos="2678"/>
              </w:tabs>
              <w:autoSpaceDE w:val="0"/>
              <w:autoSpaceDN w:val="0"/>
              <w:ind w:right="-144"/>
              <w:contextualSpacing/>
              <w:rPr>
                <w:rFonts w:eastAsia="Arial" w:cs="Arial"/>
                <w:kern w:val="0"/>
                <w14:ligatures w14:val="none"/>
              </w:rPr>
            </w:pPr>
            <w:r w:rsidRPr="00907048">
              <w:rPr>
                <w:rFonts w:eastAsia="Arial" w:cs="Arial"/>
                <w:kern w:val="0"/>
                <w14:ligatures w14:val="none"/>
              </w:rPr>
              <w:t>Public Sites for About NRC and Commission</w:t>
            </w:r>
          </w:p>
          <w:p w:rsidR="00907048" w:rsidRPr="00907048" w:rsidP="00907048" w14:paraId="791A2B9B" w14:textId="77777777">
            <w:pPr>
              <w:widowControl w:val="0"/>
              <w:numPr>
                <w:ilvl w:val="1"/>
                <w:numId w:val="1"/>
              </w:numPr>
              <w:tabs>
                <w:tab w:val="left" w:pos="2678"/>
              </w:tabs>
              <w:autoSpaceDE w:val="0"/>
              <w:autoSpaceDN w:val="0"/>
              <w:ind w:right="-144"/>
              <w:contextualSpacing/>
              <w:rPr>
                <w:rFonts w:eastAsia="Arial" w:cs="Arial"/>
                <w:kern w:val="0"/>
                <w14:ligatures w14:val="none"/>
              </w:rPr>
            </w:pPr>
            <w:r w:rsidRPr="00907048">
              <w:rPr>
                <w:rFonts w:eastAsia="Arial" w:cs="Arial"/>
                <w:kern w:val="0"/>
                <w14:ligatures w14:val="none"/>
              </w:rPr>
              <w:t>NUREG-1350, NRC Information Digest</w:t>
            </w:r>
          </w:p>
          <w:p w:rsidR="00907048" w:rsidRPr="00907048" w:rsidP="00907048" w14:paraId="7C07C367" w14:textId="7CF0906A">
            <w:pPr>
              <w:widowControl w:val="0"/>
              <w:numPr>
                <w:ilvl w:val="1"/>
                <w:numId w:val="1"/>
              </w:numPr>
              <w:tabs>
                <w:tab w:val="left" w:pos="2678"/>
              </w:tabs>
              <w:autoSpaceDE w:val="0"/>
              <w:autoSpaceDN w:val="0"/>
              <w:ind w:right="-144"/>
              <w:contextualSpacing/>
              <w:rPr>
                <w:rFonts w:eastAsia="Arial" w:cs="Arial"/>
                <w:kern w:val="0"/>
                <w14:ligatures w14:val="none"/>
              </w:rPr>
            </w:pPr>
            <w:r w:rsidRPr="00907048">
              <w:rPr>
                <w:rFonts w:eastAsia="Arial" w:cs="Arial"/>
                <w:kern w:val="0"/>
                <w14:ligatures w14:val="none"/>
              </w:rPr>
              <w:t>OEDO</w:t>
            </w:r>
            <w:r w:rsidR="002F3FB4">
              <w:rPr>
                <w:rFonts w:eastAsia="Arial" w:cs="Arial"/>
                <w:kern w:val="0"/>
                <w14:ligatures w14:val="none"/>
              </w:rPr>
              <w:t xml:space="preserve"> Hub on SharePoint</w:t>
            </w:r>
            <w:r w:rsidRPr="00907048">
              <w:rPr>
                <w:rFonts w:eastAsia="Arial" w:cs="Arial"/>
                <w:kern w:val="0"/>
                <w14:ligatures w14:val="none"/>
              </w:rPr>
              <w:t xml:space="preserve"> (non-public)</w:t>
            </w:r>
            <w:r w:rsidR="002F3FB4">
              <w:rPr>
                <w:rFonts w:eastAsia="Arial" w:cs="Arial"/>
                <w:kern w:val="0"/>
                <w14:ligatures w14:val="none"/>
              </w:rPr>
              <w:t xml:space="preserve">; </w:t>
            </w:r>
            <w:r w:rsidRPr="00907048">
              <w:rPr>
                <w:rFonts w:eastAsia="Arial" w:cs="Arial"/>
                <w:kern w:val="0"/>
                <w14:ligatures w14:val="none"/>
              </w:rPr>
              <w:t>Note: Procedures 350, 520, 530</w:t>
            </w:r>
          </w:p>
          <w:p w:rsidR="00907048" w:rsidRPr="00907048" w:rsidP="00907048" w14:paraId="50E04E6A" w14:textId="4E2AF9A3">
            <w:pPr>
              <w:widowControl w:val="0"/>
              <w:numPr>
                <w:ilvl w:val="1"/>
                <w:numId w:val="1"/>
              </w:numPr>
              <w:tabs>
                <w:tab w:val="left" w:pos="2678"/>
              </w:tabs>
              <w:autoSpaceDE w:val="0"/>
              <w:autoSpaceDN w:val="0"/>
              <w:ind w:right="-144"/>
              <w:contextualSpacing/>
              <w:rPr>
                <w:rFonts w:eastAsia="Arial" w:cs="Arial"/>
                <w:kern w:val="0"/>
                <w14:ligatures w14:val="none"/>
              </w:rPr>
            </w:pPr>
            <w:r w:rsidRPr="006B4E9A">
              <w:rPr>
                <w:rFonts w:eastAsia="Arial" w:cs="Arial"/>
                <w:kern w:val="0"/>
                <w14:ligatures w14:val="none"/>
              </w:rPr>
              <w:t>Policy-making: Internal Commission Procedures</w:t>
            </w:r>
            <w:r w:rsidRPr="00907048">
              <w:rPr>
                <w:rFonts w:eastAsia="Arial" w:cs="Arial"/>
                <w:kern w:val="0"/>
                <w14:ligatures w14:val="none"/>
              </w:rPr>
              <w:t xml:space="preserve"> Commission Procedures (under Office of SECY)</w:t>
            </w:r>
            <w:r w:rsidR="006B4E9A">
              <w:rPr>
                <w:rFonts w:eastAsia="Arial" w:cs="Arial"/>
                <w:kern w:val="0"/>
                <w14:ligatures w14:val="none"/>
              </w:rPr>
              <w:t xml:space="preserve">: </w:t>
            </w:r>
            <w:hyperlink r:id="rId16" w:history="1">
              <w:r w:rsidRPr="000C3A05" w:rsidR="006B4E9A">
                <w:rPr>
                  <w:rStyle w:val="Hyperlink"/>
                  <w:rFonts w:eastAsia="Arial" w:cs="Arial"/>
                  <w:kern w:val="0"/>
                  <w14:ligatures w14:val="none"/>
                </w:rPr>
                <w:t>https://www.nrc.gov/about-nrc/policy-making/internal.html</w:t>
              </w:r>
            </w:hyperlink>
            <w:r w:rsidR="006B4E9A">
              <w:rPr>
                <w:rFonts w:eastAsia="Arial" w:cs="Arial"/>
                <w:kern w:val="0"/>
                <w14:ligatures w14:val="none"/>
              </w:rPr>
              <w:t xml:space="preserve"> </w:t>
            </w:r>
            <w:r w:rsidRPr="00907048">
              <w:rPr>
                <w:rFonts w:eastAsia="Arial" w:cs="Arial"/>
                <w:kern w:val="0"/>
                <w14:ligatures w14:val="none"/>
              </w:rPr>
              <w:t xml:space="preserve"> </w:t>
            </w:r>
          </w:p>
          <w:p w:rsidR="00907048" w:rsidRPr="00907048" w:rsidP="00907048" w14:paraId="482D060F" w14:textId="3D3A9A72">
            <w:pPr>
              <w:widowControl w:val="0"/>
              <w:numPr>
                <w:ilvl w:val="1"/>
                <w:numId w:val="1"/>
              </w:numPr>
              <w:tabs>
                <w:tab w:val="left" w:pos="2678"/>
              </w:tabs>
              <w:autoSpaceDE w:val="0"/>
              <w:autoSpaceDN w:val="0"/>
              <w:ind w:right="-144"/>
              <w:contextualSpacing/>
              <w:rPr>
                <w:rFonts w:eastAsia="Arial" w:cs="Arial"/>
                <w:kern w:val="0"/>
                <w14:ligatures w14:val="none"/>
              </w:rPr>
            </w:pPr>
            <w:r w:rsidRPr="006B4E9A">
              <w:rPr>
                <w:rFonts w:eastAsia="Arial" w:cs="Arial"/>
                <w:kern w:val="0"/>
                <w14:ligatures w14:val="none"/>
              </w:rPr>
              <w:t>Office of</w:t>
            </w:r>
            <w:r w:rsidRPr="006B4E9A">
              <w:rPr>
                <w:rFonts w:eastAsia="Arial" w:cs="Arial"/>
                <w:kern w:val="0"/>
                <w14:ligatures w14:val="none"/>
              </w:rPr>
              <w:t xml:space="preserve"> </w:t>
            </w:r>
            <w:r w:rsidRPr="006B4E9A">
              <w:rPr>
                <w:rFonts w:eastAsia="Arial" w:cs="Arial"/>
                <w:kern w:val="0"/>
                <w14:ligatures w14:val="none"/>
              </w:rPr>
              <w:t>the Secretary</w:t>
            </w:r>
            <w:r w:rsidR="006B4E9A">
              <w:t xml:space="preserve">: </w:t>
            </w:r>
            <w:hyperlink r:id="rId17" w:history="1">
              <w:r w:rsidRPr="000C3A05" w:rsidR="006B4E9A">
                <w:rPr>
                  <w:rStyle w:val="Hyperlink"/>
                </w:rPr>
                <w:t>https://usnrc.sharepoint.com/sites/secy-hub</w:t>
              </w:r>
            </w:hyperlink>
            <w:r w:rsidR="006B4E9A">
              <w:t xml:space="preserve"> </w:t>
            </w:r>
          </w:p>
          <w:p w:rsidR="002F3FB4" w:rsidP="002F3FB4" w14:paraId="3E29563B" w14:textId="77777777">
            <w:pPr>
              <w:widowControl w:val="0"/>
              <w:tabs>
                <w:tab w:val="left" w:pos="2678"/>
              </w:tabs>
              <w:autoSpaceDE w:val="0"/>
              <w:autoSpaceDN w:val="0"/>
              <w:ind w:left="360" w:right="-144"/>
              <w:contextualSpacing/>
              <w:rPr>
                <w:rFonts w:eastAsia="Arial" w:cs="Arial"/>
                <w:kern w:val="0"/>
                <w14:ligatures w14:val="none"/>
              </w:rPr>
            </w:pPr>
          </w:p>
          <w:p w:rsidR="00907048" w:rsidRPr="00907048" w:rsidP="00907048" w14:paraId="024E4738" w14:textId="6A4D9A67">
            <w:pPr>
              <w:widowControl w:val="0"/>
              <w:numPr>
                <w:ilvl w:val="0"/>
                <w:numId w:val="1"/>
              </w:numPr>
              <w:tabs>
                <w:tab w:val="left" w:pos="2678"/>
              </w:tabs>
              <w:autoSpaceDE w:val="0"/>
              <w:autoSpaceDN w:val="0"/>
              <w:ind w:right="-144"/>
              <w:contextualSpacing/>
              <w:rPr>
                <w:rFonts w:eastAsia="Arial" w:cs="Arial"/>
                <w:kern w:val="0"/>
                <w14:ligatures w14:val="none"/>
              </w:rPr>
            </w:pPr>
            <w:r w:rsidRPr="00907048">
              <w:rPr>
                <w:rFonts w:eastAsia="Arial" w:cs="Arial"/>
                <w:kern w:val="0"/>
                <w14:ligatures w14:val="none"/>
              </w:rPr>
              <w:t>10 CFR</w:t>
            </w:r>
          </w:p>
          <w:p w:rsidR="00907048" w:rsidRPr="00907048" w:rsidP="002F3FB4" w14:paraId="100ED3B0" w14:textId="2E192A63">
            <w:pPr>
              <w:widowControl w:val="0"/>
              <w:numPr>
                <w:ilvl w:val="1"/>
                <w:numId w:val="1"/>
              </w:numPr>
              <w:tabs>
                <w:tab w:val="left" w:pos="2678"/>
              </w:tabs>
              <w:autoSpaceDE w:val="0"/>
              <w:autoSpaceDN w:val="0"/>
              <w:ind w:right="-144"/>
              <w:contextualSpacing/>
              <w:rPr>
                <w:rFonts w:eastAsia="Arial" w:cs="Arial"/>
                <w:kern w:val="0"/>
                <w14:ligatures w14:val="none"/>
              </w:rPr>
            </w:pPr>
            <w:r w:rsidRPr="00907048">
              <w:rPr>
                <w:rFonts w:eastAsia="Arial" w:cs="Arial"/>
                <w:kern w:val="0"/>
                <w14:ligatures w14:val="none"/>
              </w:rPr>
              <w:t>Part 1, Statement of Organization and General Information</w:t>
            </w:r>
          </w:p>
          <w:p w:rsidR="00907048" w:rsidRPr="002F3FB4" w:rsidP="002F3FB4" w14:paraId="76046315" w14:textId="50858A58">
            <w:pPr>
              <w:widowControl w:val="0"/>
              <w:numPr>
                <w:ilvl w:val="1"/>
                <w:numId w:val="1"/>
              </w:numPr>
              <w:tabs>
                <w:tab w:val="left" w:pos="2678"/>
              </w:tabs>
              <w:autoSpaceDE w:val="0"/>
              <w:autoSpaceDN w:val="0"/>
              <w:ind w:right="-144"/>
              <w:contextualSpacing/>
              <w:rPr>
                <w:rFonts w:eastAsia="Arial" w:cs="Arial"/>
                <w:kern w:val="0"/>
                <w14:ligatures w14:val="none"/>
              </w:rPr>
            </w:pPr>
            <w:r w:rsidRPr="00907048">
              <w:rPr>
                <w:rFonts w:eastAsia="Arial" w:cs="Arial"/>
                <w:kern w:val="0"/>
                <w14:ligatures w14:val="none"/>
              </w:rPr>
              <w:t xml:space="preserve">Part 2.202, Orders; Nuclepedia: Orders  </w:t>
            </w:r>
          </w:p>
        </w:tc>
      </w:tr>
      <w:tr w14:paraId="26812759" w14:textId="77777777" w:rsidTr="00D47428">
        <w:tblPrEx>
          <w:tblW w:w="0" w:type="auto"/>
          <w:tblLook w:val="04A0"/>
        </w:tblPrEx>
        <w:tc>
          <w:tcPr>
            <w:tcW w:w="2245" w:type="dxa"/>
          </w:tcPr>
          <w:p w:rsidR="001E54F5" w:rsidRPr="009C0C89" w:rsidP="001E54F5" w14:paraId="17D4B75B" w14:textId="77777777">
            <w:pPr>
              <w:rPr>
                <w:rFonts w:eastAsia="Calibri" w:cs="Arial"/>
              </w:rPr>
            </w:pPr>
          </w:p>
        </w:tc>
        <w:tc>
          <w:tcPr>
            <w:tcW w:w="7105" w:type="dxa"/>
          </w:tcPr>
          <w:p w:rsidR="001E54F5" w:rsidRPr="009C0C89" w:rsidP="001E54F5" w14:paraId="568AD102" w14:textId="77777777">
            <w:pPr>
              <w:widowControl w:val="0"/>
              <w:tabs>
                <w:tab w:val="left" w:pos="2678"/>
              </w:tabs>
              <w:autoSpaceDE w:val="0"/>
              <w:autoSpaceDN w:val="0"/>
              <w:ind w:right="-144"/>
              <w:rPr>
                <w:rFonts w:eastAsia="Arial" w:cs="Arial"/>
                <w:kern w:val="0"/>
                <w14:ligatures w14:val="none"/>
              </w:rPr>
            </w:pPr>
          </w:p>
        </w:tc>
      </w:tr>
      <w:tr w14:paraId="41319AF6" w14:textId="77777777" w:rsidTr="00D47428">
        <w:tblPrEx>
          <w:tblW w:w="0" w:type="auto"/>
          <w:tblLook w:val="04A0"/>
        </w:tblPrEx>
        <w:tc>
          <w:tcPr>
            <w:tcW w:w="2245" w:type="dxa"/>
          </w:tcPr>
          <w:p w:rsidR="001E54F5" w:rsidRPr="009C0C89" w:rsidP="001E54F5" w14:paraId="43CF5135" w14:textId="77777777">
            <w:pPr>
              <w:rPr>
                <w:rFonts w:eastAsia="Calibri" w:cs="Arial"/>
              </w:rPr>
            </w:pPr>
          </w:p>
        </w:tc>
        <w:tc>
          <w:tcPr>
            <w:tcW w:w="7105" w:type="dxa"/>
          </w:tcPr>
          <w:p w:rsidR="001E54F5" w:rsidRPr="00E024AC" w:rsidP="00E024AC" w14:paraId="036B29DC" w14:textId="7E14F954">
            <w:pPr>
              <w:widowControl w:val="0"/>
              <w:numPr>
                <w:ilvl w:val="0"/>
                <w:numId w:val="1"/>
              </w:numPr>
              <w:tabs>
                <w:tab w:val="left" w:pos="2678"/>
              </w:tabs>
              <w:autoSpaceDE w:val="0"/>
              <w:autoSpaceDN w:val="0"/>
              <w:ind w:right="-144"/>
              <w:contextualSpacing/>
              <w:rPr>
                <w:rFonts w:eastAsia="Arial" w:cs="Arial"/>
                <w:kern w:val="0"/>
                <w14:ligatures w14:val="none"/>
              </w:rPr>
            </w:pPr>
            <w:r w:rsidRPr="00E024AC">
              <w:rPr>
                <w:rFonts w:eastAsia="Arial" w:cs="Arial"/>
                <w:kern w:val="0"/>
                <w14:ligatures w14:val="none"/>
              </w:rPr>
              <w:t xml:space="preserve">TMS course: “The NRC: An Agency Overview” </w:t>
            </w:r>
          </w:p>
        </w:tc>
      </w:tr>
      <w:tr w14:paraId="720EEA2E" w14:textId="77777777" w:rsidTr="00D47428">
        <w:tblPrEx>
          <w:tblW w:w="0" w:type="auto"/>
          <w:tblLook w:val="04A0"/>
        </w:tblPrEx>
        <w:tc>
          <w:tcPr>
            <w:tcW w:w="2245" w:type="dxa"/>
          </w:tcPr>
          <w:p w:rsidR="001E54F5" w:rsidRPr="009C0C89" w:rsidP="001E54F5" w14:paraId="2712B87E" w14:textId="77777777">
            <w:pPr>
              <w:rPr>
                <w:rFonts w:eastAsia="Calibri" w:cs="Arial"/>
              </w:rPr>
            </w:pPr>
          </w:p>
        </w:tc>
        <w:tc>
          <w:tcPr>
            <w:tcW w:w="7105" w:type="dxa"/>
          </w:tcPr>
          <w:p w:rsidR="001E54F5" w:rsidRPr="009C0C89" w:rsidP="001E54F5" w14:paraId="143C8D8C" w14:textId="77777777">
            <w:pPr>
              <w:widowControl w:val="0"/>
              <w:tabs>
                <w:tab w:val="left" w:pos="2678"/>
              </w:tabs>
              <w:autoSpaceDE w:val="0"/>
              <w:autoSpaceDN w:val="0"/>
              <w:ind w:right="-144"/>
              <w:rPr>
                <w:rFonts w:eastAsia="Arial" w:cs="Arial"/>
                <w:kern w:val="0"/>
                <w14:ligatures w14:val="none"/>
              </w:rPr>
            </w:pPr>
          </w:p>
        </w:tc>
      </w:tr>
      <w:tr w14:paraId="6668D7FC" w14:textId="77777777" w:rsidTr="00EA00A4">
        <w:tblPrEx>
          <w:tblW w:w="0" w:type="auto"/>
          <w:tblLook w:val="04A0"/>
        </w:tblPrEx>
        <w:tc>
          <w:tcPr>
            <w:tcW w:w="2245" w:type="dxa"/>
          </w:tcPr>
          <w:p w:rsidR="001E54F5" w:rsidRPr="009C0C89" w:rsidP="001E54F5" w14:paraId="413ADB00" w14:textId="77777777">
            <w:pPr>
              <w:rPr>
                <w:rFonts w:eastAsia="Calibri" w:cs="Arial"/>
              </w:rPr>
            </w:pPr>
            <w:r w:rsidRPr="009C0C89">
              <w:rPr>
                <w:rFonts w:eastAsia="Calibri" w:cs="Arial"/>
              </w:rPr>
              <w:t>EVALUATION CRITERIA:</w:t>
            </w:r>
          </w:p>
        </w:tc>
        <w:tc>
          <w:tcPr>
            <w:tcW w:w="7105" w:type="dxa"/>
          </w:tcPr>
          <w:p w:rsidR="001E54F5" w:rsidRPr="009C0C89" w:rsidP="001E54F5" w14:paraId="09F0653F" w14:textId="77777777">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Upon completion of this activity, you will be asked to demonstrate your understanding of the agency’s regulatory history, its interaction with the Commissioners, and development of the commercial, industrial, and medical applications of radioactive material by successfully doing the following:</w:t>
            </w:r>
          </w:p>
        </w:tc>
      </w:tr>
      <w:tr w14:paraId="68000583" w14:textId="77777777" w:rsidTr="00EA00A4">
        <w:tblPrEx>
          <w:tblW w:w="0" w:type="auto"/>
          <w:tblLook w:val="04A0"/>
        </w:tblPrEx>
        <w:tc>
          <w:tcPr>
            <w:tcW w:w="2245" w:type="dxa"/>
          </w:tcPr>
          <w:p w:rsidR="001E54F5" w:rsidRPr="009C0C89" w:rsidP="001E54F5" w14:paraId="5F32BDEE" w14:textId="77777777">
            <w:pPr>
              <w:rPr>
                <w:rFonts w:eastAsia="Calibri" w:cs="Arial"/>
              </w:rPr>
            </w:pPr>
          </w:p>
        </w:tc>
        <w:tc>
          <w:tcPr>
            <w:tcW w:w="7105" w:type="dxa"/>
          </w:tcPr>
          <w:p w:rsidR="001E54F5" w:rsidRPr="009C0C89" w:rsidP="001E54F5" w14:paraId="38AD3611" w14:textId="77777777">
            <w:pPr>
              <w:widowControl w:val="0"/>
              <w:tabs>
                <w:tab w:val="left" w:pos="2678"/>
              </w:tabs>
              <w:autoSpaceDE w:val="0"/>
              <w:autoSpaceDN w:val="0"/>
              <w:ind w:right="-144"/>
              <w:rPr>
                <w:rFonts w:eastAsia="Arial" w:cs="Arial"/>
                <w:kern w:val="0"/>
                <w14:ligatures w14:val="none"/>
              </w:rPr>
            </w:pPr>
          </w:p>
        </w:tc>
      </w:tr>
      <w:tr w14:paraId="2292B3BC" w14:textId="77777777" w:rsidTr="00EA00A4">
        <w:tblPrEx>
          <w:tblW w:w="0" w:type="auto"/>
          <w:tblLook w:val="04A0"/>
        </w:tblPrEx>
        <w:tc>
          <w:tcPr>
            <w:tcW w:w="2245" w:type="dxa"/>
          </w:tcPr>
          <w:p w:rsidR="001E54F5" w:rsidRPr="009C0C89" w:rsidP="001E54F5" w14:paraId="63E05C89" w14:textId="77777777">
            <w:pPr>
              <w:rPr>
                <w:rFonts w:eastAsia="Calibri" w:cs="Arial"/>
              </w:rPr>
            </w:pPr>
          </w:p>
        </w:tc>
        <w:tc>
          <w:tcPr>
            <w:tcW w:w="7105" w:type="dxa"/>
          </w:tcPr>
          <w:p w:rsidR="001E54F5" w:rsidRPr="009C0C89" w:rsidP="001E54F5" w14:paraId="314AEDD4" w14:textId="77777777">
            <w:pPr>
              <w:widowControl w:val="0"/>
              <w:numPr>
                <w:ilvl w:val="0"/>
                <w:numId w:val="2"/>
              </w:numPr>
              <w:tabs>
                <w:tab w:val="left" w:pos="2678"/>
              </w:tabs>
              <w:autoSpaceDE w:val="0"/>
              <w:autoSpaceDN w:val="0"/>
              <w:ind w:right="-144"/>
              <w:rPr>
                <w:rFonts w:eastAsia="Arial" w:cs="Arial"/>
                <w:kern w:val="0"/>
                <w14:ligatures w14:val="none"/>
              </w:rPr>
            </w:pPr>
            <w:r w:rsidRPr="009C0C89">
              <w:rPr>
                <w:rFonts w:eastAsia="Arial" w:cs="Arial"/>
                <w:kern w:val="0"/>
                <w14:ligatures w14:val="none"/>
              </w:rPr>
              <w:t>Discuss</w:t>
            </w:r>
            <w:r w:rsidRPr="009C0C89">
              <w:rPr>
                <w:rFonts w:eastAsia="Arial" w:cs="Arial"/>
                <w:spacing w:val="-5"/>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purpose</w:t>
            </w:r>
            <w:r w:rsidRPr="009C0C89">
              <w:rPr>
                <w:rFonts w:eastAsia="Arial" w:cs="Arial"/>
                <w:spacing w:val="-5"/>
                <w:kern w:val="0"/>
                <w14:ligatures w14:val="none"/>
              </w:rPr>
              <w:t xml:space="preserve"> </w:t>
            </w:r>
            <w:r w:rsidRPr="009C0C89">
              <w:rPr>
                <w:rFonts w:eastAsia="Arial" w:cs="Arial"/>
                <w:kern w:val="0"/>
                <w14:ligatures w14:val="none"/>
              </w:rPr>
              <w:t>of</w:t>
            </w:r>
            <w:r w:rsidRPr="009C0C89">
              <w:rPr>
                <w:rFonts w:eastAsia="Arial" w:cs="Arial"/>
                <w:spacing w:val="-5"/>
                <w:kern w:val="0"/>
                <w14:ligatures w14:val="none"/>
              </w:rPr>
              <w:t xml:space="preserve"> </w:t>
            </w:r>
            <w:r w:rsidRPr="009C0C89">
              <w:rPr>
                <w:rFonts w:eastAsia="Arial" w:cs="Arial"/>
                <w:kern w:val="0"/>
                <w14:ligatures w14:val="none"/>
              </w:rPr>
              <w:t>the</w:t>
            </w:r>
            <w:r w:rsidRPr="009C0C89">
              <w:rPr>
                <w:rFonts w:eastAsia="Arial" w:cs="Arial"/>
                <w:spacing w:val="-3"/>
                <w:kern w:val="0"/>
                <w14:ligatures w14:val="none"/>
              </w:rPr>
              <w:t xml:space="preserve"> </w:t>
            </w:r>
            <w:r w:rsidRPr="009C0C89">
              <w:rPr>
                <w:rFonts w:eastAsia="Arial" w:cs="Arial"/>
                <w:kern w:val="0"/>
                <w14:ligatures w14:val="none"/>
              </w:rPr>
              <w:t>Atomic</w:t>
            </w:r>
            <w:r w:rsidRPr="009C0C89">
              <w:rPr>
                <w:rFonts w:eastAsia="Arial" w:cs="Arial"/>
                <w:spacing w:val="-3"/>
                <w:kern w:val="0"/>
                <w14:ligatures w14:val="none"/>
              </w:rPr>
              <w:t xml:space="preserve"> </w:t>
            </w:r>
            <w:r w:rsidRPr="009C0C89">
              <w:rPr>
                <w:rFonts w:eastAsia="Arial" w:cs="Arial"/>
                <w:kern w:val="0"/>
                <w14:ligatures w14:val="none"/>
              </w:rPr>
              <w:t>Energy</w:t>
            </w:r>
            <w:r w:rsidRPr="009C0C89">
              <w:rPr>
                <w:rFonts w:eastAsia="Arial" w:cs="Arial"/>
                <w:spacing w:val="-5"/>
                <w:kern w:val="0"/>
                <w14:ligatures w14:val="none"/>
              </w:rPr>
              <w:t xml:space="preserve"> </w:t>
            </w:r>
            <w:r w:rsidRPr="009C0C89">
              <w:rPr>
                <w:rFonts w:eastAsia="Arial" w:cs="Arial"/>
                <w:kern w:val="0"/>
                <w14:ligatures w14:val="none"/>
              </w:rPr>
              <w:t>Act</w:t>
            </w:r>
            <w:r w:rsidRPr="009C0C89">
              <w:rPr>
                <w:rFonts w:eastAsia="Arial" w:cs="Arial"/>
                <w:spacing w:val="-1"/>
                <w:kern w:val="0"/>
                <w14:ligatures w14:val="none"/>
              </w:rPr>
              <w:t xml:space="preserve"> </w:t>
            </w:r>
            <w:r w:rsidRPr="009C0C89">
              <w:rPr>
                <w:rFonts w:eastAsia="Arial" w:cs="Arial"/>
                <w:kern w:val="0"/>
                <w14:ligatures w14:val="none"/>
              </w:rPr>
              <w:t>of</w:t>
            </w:r>
            <w:r w:rsidRPr="009C0C89">
              <w:rPr>
                <w:rFonts w:eastAsia="Arial" w:cs="Arial"/>
                <w:spacing w:val="-5"/>
                <w:kern w:val="0"/>
                <w14:ligatures w14:val="none"/>
              </w:rPr>
              <w:t xml:space="preserve"> </w:t>
            </w:r>
            <w:r w:rsidRPr="009C0C89">
              <w:rPr>
                <w:rFonts w:eastAsia="Arial" w:cs="Arial"/>
                <w:kern w:val="0"/>
                <w14:ligatures w14:val="none"/>
              </w:rPr>
              <w:t>1954,</w:t>
            </w:r>
            <w:r w:rsidRPr="009C0C89">
              <w:rPr>
                <w:rFonts w:eastAsia="Arial" w:cs="Arial"/>
                <w:spacing w:val="-1"/>
                <w:kern w:val="0"/>
                <w14:ligatures w14:val="none"/>
              </w:rPr>
              <w:t xml:space="preserve"> </w:t>
            </w:r>
            <w:r w:rsidRPr="009C0C89">
              <w:rPr>
                <w:rFonts w:eastAsia="Arial" w:cs="Arial"/>
                <w:kern w:val="0"/>
                <w14:ligatures w14:val="none"/>
              </w:rPr>
              <w:t>as</w:t>
            </w:r>
            <w:r w:rsidRPr="009C0C89">
              <w:rPr>
                <w:rFonts w:eastAsia="Arial" w:cs="Arial"/>
                <w:spacing w:val="-5"/>
                <w:kern w:val="0"/>
                <w14:ligatures w14:val="none"/>
              </w:rPr>
              <w:t xml:space="preserve"> </w:t>
            </w:r>
            <w:r w:rsidRPr="009C0C89">
              <w:rPr>
                <w:rFonts w:eastAsia="Arial" w:cs="Arial"/>
                <w:spacing w:val="-2"/>
                <w:kern w:val="0"/>
                <w14:ligatures w14:val="none"/>
              </w:rPr>
              <w:t>amended.</w:t>
            </w:r>
          </w:p>
        </w:tc>
      </w:tr>
      <w:tr w14:paraId="3AC9AFE0" w14:textId="77777777" w:rsidTr="00EA00A4">
        <w:tblPrEx>
          <w:tblW w:w="0" w:type="auto"/>
          <w:tblLook w:val="04A0"/>
        </w:tblPrEx>
        <w:tc>
          <w:tcPr>
            <w:tcW w:w="2245" w:type="dxa"/>
          </w:tcPr>
          <w:p w:rsidR="001E54F5" w:rsidRPr="009C0C89" w:rsidP="001E54F5" w14:paraId="71060557" w14:textId="77777777">
            <w:pPr>
              <w:rPr>
                <w:rFonts w:eastAsia="Calibri" w:cs="Arial"/>
              </w:rPr>
            </w:pPr>
          </w:p>
        </w:tc>
        <w:tc>
          <w:tcPr>
            <w:tcW w:w="7105" w:type="dxa"/>
          </w:tcPr>
          <w:p w:rsidR="001E54F5" w:rsidRPr="009C0C89" w:rsidP="001E54F5" w14:paraId="0F07D6D7" w14:textId="77777777">
            <w:pPr>
              <w:widowControl w:val="0"/>
              <w:tabs>
                <w:tab w:val="left" w:pos="2678"/>
              </w:tabs>
              <w:autoSpaceDE w:val="0"/>
              <w:autoSpaceDN w:val="0"/>
              <w:ind w:right="-144"/>
              <w:rPr>
                <w:rFonts w:eastAsia="Arial" w:cs="Arial"/>
                <w:kern w:val="0"/>
                <w14:ligatures w14:val="none"/>
              </w:rPr>
            </w:pPr>
          </w:p>
        </w:tc>
      </w:tr>
      <w:tr w14:paraId="5F73448B" w14:textId="77777777" w:rsidTr="00EA00A4">
        <w:tblPrEx>
          <w:tblW w:w="0" w:type="auto"/>
          <w:tblLook w:val="04A0"/>
        </w:tblPrEx>
        <w:tc>
          <w:tcPr>
            <w:tcW w:w="2245" w:type="dxa"/>
          </w:tcPr>
          <w:p w:rsidR="001E54F5" w:rsidRPr="009C0C89" w:rsidP="001E54F5" w14:paraId="666CFFEF" w14:textId="77777777">
            <w:pPr>
              <w:rPr>
                <w:rFonts w:eastAsia="Calibri" w:cs="Arial"/>
              </w:rPr>
            </w:pPr>
          </w:p>
        </w:tc>
        <w:tc>
          <w:tcPr>
            <w:tcW w:w="7105" w:type="dxa"/>
          </w:tcPr>
          <w:p w:rsidR="001E54F5" w:rsidRPr="009C0C89" w:rsidP="001E54F5" w14:paraId="7EA372AD" w14:textId="77777777">
            <w:pPr>
              <w:widowControl w:val="0"/>
              <w:numPr>
                <w:ilvl w:val="0"/>
                <w:numId w:val="2"/>
              </w:numPr>
              <w:tabs>
                <w:tab w:val="left" w:pos="2679"/>
              </w:tabs>
              <w:autoSpaceDE w:val="0"/>
              <w:autoSpaceDN w:val="0"/>
              <w:spacing w:before="1"/>
              <w:ind w:right="-144"/>
              <w:rPr>
                <w:rFonts w:eastAsia="Arial" w:cs="Arial"/>
                <w:kern w:val="0"/>
                <w14:ligatures w14:val="none"/>
              </w:rPr>
            </w:pPr>
            <w:r w:rsidRPr="009C0C89">
              <w:rPr>
                <w:rFonts w:eastAsia="Arial" w:cs="Arial"/>
                <w:kern w:val="0"/>
                <w14:ligatures w14:val="none"/>
              </w:rPr>
              <w:t>Discuss</w:t>
            </w:r>
            <w:r w:rsidRPr="009C0C89">
              <w:rPr>
                <w:rFonts w:eastAsia="Arial" w:cs="Arial"/>
                <w:spacing w:val="-3"/>
                <w:kern w:val="0"/>
                <w14:ligatures w14:val="none"/>
              </w:rPr>
              <w:t xml:space="preserve"> </w:t>
            </w:r>
            <w:r w:rsidRPr="009C0C89">
              <w:rPr>
                <w:rFonts w:eastAsia="Arial" w:cs="Arial"/>
                <w:kern w:val="0"/>
                <w14:ligatures w14:val="none"/>
              </w:rPr>
              <w:t>the</w:t>
            </w:r>
            <w:r w:rsidRPr="009C0C89">
              <w:rPr>
                <w:rFonts w:eastAsia="Arial" w:cs="Arial"/>
                <w:spacing w:val="-6"/>
                <w:kern w:val="0"/>
                <w14:ligatures w14:val="none"/>
              </w:rPr>
              <w:t xml:space="preserve"> </w:t>
            </w:r>
            <w:r w:rsidRPr="009C0C89">
              <w:rPr>
                <w:rFonts w:eastAsia="Arial" w:cs="Arial"/>
                <w:kern w:val="0"/>
                <w14:ligatures w14:val="none"/>
              </w:rPr>
              <w:t>major</w:t>
            </w:r>
            <w:r w:rsidRPr="009C0C89">
              <w:rPr>
                <w:rFonts w:eastAsia="Arial" w:cs="Arial"/>
                <w:spacing w:val="-5"/>
                <w:kern w:val="0"/>
                <w14:ligatures w14:val="none"/>
              </w:rPr>
              <w:t xml:space="preserve"> </w:t>
            </w:r>
            <w:r w:rsidRPr="009C0C89">
              <w:rPr>
                <w:rFonts w:eastAsia="Arial" w:cs="Arial"/>
                <w:kern w:val="0"/>
                <w14:ligatures w14:val="none"/>
              </w:rPr>
              <w:t>regulatory</w:t>
            </w:r>
            <w:r w:rsidRPr="009C0C89">
              <w:rPr>
                <w:rFonts w:eastAsia="Arial" w:cs="Arial"/>
                <w:spacing w:val="-6"/>
                <w:kern w:val="0"/>
                <w14:ligatures w14:val="none"/>
              </w:rPr>
              <w:t xml:space="preserve"> </w:t>
            </w:r>
            <w:r w:rsidRPr="009C0C89">
              <w:rPr>
                <w:rFonts w:eastAsia="Arial" w:cs="Arial"/>
                <w:kern w:val="0"/>
                <w14:ligatures w14:val="none"/>
              </w:rPr>
              <w:t>impacts</w:t>
            </w:r>
            <w:r w:rsidRPr="009C0C89">
              <w:rPr>
                <w:rFonts w:eastAsia="Arial" w:cs="Arial"/>
                <w:spacing w:val="-3"/>
                <w:kern w:val="0"/>
                <w14:ligatures w14:val="none"/>
              </w:rPr>
              <w:t xml:space="preserve"> </w:t>
            </w:r>
            <w:r w:rsidRPr="009C0C89">
              <w:rPr>
                <w:rFonts w:eastAsia="Arial" w:cs="Arial"/>
                <w:kern w:val="0"/>
                <w14:ligatures w14:val="none"/>
              </w:rPr>
              <w:t>of</w:t>
            </w:r>
            <w:r w:rsidRPr="009C0C89">
              <w:rPr>
                <w:rFonts w:eastAsia="Arial" w:cs="Arial"/>
                <w:spacing w:val="-5"/>
                <w:kern w:val="0"/>
                <w14:ligatures w14:val="none"/>
              </w:rPr>
              <w:t xml:space="preserve"> </w:t>
            </w:r>
            <w:r w:rsidRPr="009C0C89">
              <w:rPr>
                <w:rFonts w:eastAsia="Arial" w:cs="Arial"/>
                <w:kern w:val="0"/>
                <w14:ligatures w14:val="none"/>
              </w:rPr>
              <w:t>the</w:t>
            </w:r>
            <w:r w:rsidRPr="009C0C89">
              <w:rPr>
                <w:rFonts w:eastAsia="Arial" w:cs="Arial"/>
                <w:spacing w:val="-6"/>
                <w:kern w:val="0"/>
                <w14:ligatures w14:val="none"/>
              </w:rPr>
              <w:t xml:space="preserve"> </w:t>
            </w:r>
            <w:r w:rsidRPr="009C0C89">
              <w:rPr>
                <w:rFonts w:eastAsia="Arial" w:cs="Arial"/>
                <w:kern w:val="0"/>
                <w14:ligatures w14:val="none"/>
              </w:rPr>
              <w:t>Energy</w:t>
            </w:r>
            <w:r w:rsidRPr="009C0C89">
              <w:rPr>
                <w:rFonts w:eastAsia="Arial" w:cs="Arial"/>
                <w:spacing w:val="-3"/>
                <w:kern w:val="0"/>
                <w14:ligatures w14:val="none"/>
              </w:rPr>
              <w:t xml:space="preserve"> </w:t>
            </w:r>
            <w:r w:rsidRPr="009C0C89">
              <w:rPr>
                <w:rFonts w:eastAsia="Arial" w:cs="Arial"/>
                <w:kern w:val="0"/>
                <w14:ligatures w14:val="none"/>
              </w:rPr>
              <w:t>Reorganization Act of 1974, as amended.</w:t>
            </w:r>
          </w:p>
        </w:tc>
      </w:tr>
      <w:tr w14:paraId="7C85B4C4" w14:textId="77777777" w:rsidTr="00EA00A4">
        <w:tblPrEx>
          <w:tblW w:w="0" w:type="auto"/>
          <w:tblLook w:val="04A0"/>
        </w:tblPrEx>
        <w:tc>
          <w:tcPr>
            <w:tcW w:w="2245" w:type="dxa"/>
          </w:tcPr>
          <w:p w:rsidR="001E54F5" w:rsidRPr="009C0C89" w:rsidP="001E54F5" w14:paraId="64195F56" w14:textId="77777777">
            <w:pPr>
              <w:rPr>
                <w:rFonts w:eastAsia="Calibri" w:cs="Arial"/>
              </w:rPr>
            </w:pPr>
          </w:p>
        </w:tc>
        <w:tc>
          <w:tcPr>
            <w:tcW w:w="7105" w:type="dxa"/>
          </w:tcPr>
          <w:p w:rsidR="001E54F5" w:rsidRPr="009C0C89" w:rsidP="001E54F5" w14:paraId="3C6B5416" w14:textId="77777777">
            <w:pPr>
              <w:widowControl w:val="0"/>
              <w:tabs>
                <w:tab w:val="left" w:pos="2679"/>
              </w:tabs>
              <w:autoSpaceDE w:val="0"/>
              <w:autoSpaceDN w:val="0"/>
              <w:spacing w:before="1"/>
              <w:ind w:left="360" w:right="-144"/>
              <w:rPr>
                <w:rFonts w:eastAsia="Arial" w:cs="Arial"/>
                <w:kern w:val="0"/>
                <w14:ligatures w14:val="none"/>
              </w:rPr>
            </w:pPr>
          </w:p>
        </w:tc>
      </w:tr>
      <w:tr w14:paraId="098CB25E" w14:textId="77777777" w:rsidTr="00EA00A4">
        <w:tblPrEx>
          <w:tblW w:w="0" w:type="auto"/>
          <w:tblLook w:val="04A0"/>
        </w:tblPrEx>
        <w:tc>
          <w:tcPr>
            <w:tcW w:w="2245" w:type="dxa"/>
          </w:tcPr>
          <w:p w:rsidR="001E54F5" w:rsidRPr="009C0C89" w:rsidP="001E54F5" w14:paraId="3074CF2C" w14:textId="77777777">
            <w:pPr>
              <w:rPr>
                <w:rFonts w:eastAsia="Calibri" w:cs="Arial"/>
              </w:rPr>
            </w:pPr>
          </w:p>
        </w:tc>
        <w:tc>
          <w:tcPr>
            <w:tcW w:w="7105" w:type="dxa"/>
          </w:tcPr>
          <w:p w:rsidR="001E54F5" w:rsidRPr="009C0C89" w:rsidP="001E54F5" w14:paraId="0C3C8A27" w14:textId="77777777">
            <w:pPr>
              <w:widowControl w:val="0"/>
              <w:numPr>
                <w:ilvl w:val="0"/>
                <w:numId w:val="2"/>
              </w:numPr>
              <w:tabs>
                <w:tab w:val="left" w:pos="2679"/>
              </w:tabs>
              <w:autoSpaceDE w:val="0"/>
              <w:autoSpaceDN w:val="0"/>
              <w:ind w:right="-144"/>
              <w:rPr>
                <w:rFonts w:eastAsia="Arial" w:cs="Arial"/>
                <w:kern w:val="0"/>
                <w14:ligatures w14:val="none"/>
              </w:rPr>
            </w:pPr>
            <w:r w:rsidRPr="009C0C89">
              <w:rPr>
                <w:rFonts w:eastAsia="Arial" w:cs="Arial"/>
                <w:kern w:val="0"/>
                <w14:ligatures w14:val="none"/>
              </w:rPr>
              <w:t>Discuss</w:t>
            </w:r>
            <w:r w:rsidRPr="009C0C89">
              <w:rPr>
                <w:rFonts w:eastAsia="Arial" w:cs="Arial"/>
                <w:spacing w:val="-2"/>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major</w:t>
            </w:r>
            <w:r w:rsidRPr="009C0C89">
              <w:rPr>
                <w:rFonts w:eastAsia="Arial" w:cs="Arial"/>
                <w:spacing w:val="-4"/>
                <w:kern w:val="0"/>
                <w14:ligatures w14:val="none"/>
              </w:rPr>
              <w:t xml:space="preserve"> </w:t>
            </w:r>
            <w:r w:rsidRPr="009C0C89">
              <w:rPr>
                <w:rFonts w:eastAsia="Arial" w:cs="Arial"/>
                <w:kern w:val="0"/>
                <w14:ligatures w14:val="none"/>
              </w:rPr>
              <w:t>regulatory</w:t>
            </w:r>
            <w:r w:rsidRPr="009C0C89">
              <w:rPr>
                <w:rFonts w:eastAsia="Arial" w:cs="Arial"/>
                <w:spacing w:val="-5"/>
                <w:kern w:val="0"/>
                <w14:ligatures w14:val="none"/>
              </w:rPr>
              <w:t xml:space="preserve"> </w:t>
            </w:r>
            <w:r w:rsidRPr="009C0C89">
              <w:rPr>
                <w:rFonts w:eastAsia="Arial" w:cs="Arial"/>
                <w:kern w:val="0"/>
                <w14:ligatures w14:val="none"/>
              </w:rPr>
              <w:t>impacts</w:t>
            </w:r>
            <w:r w:rsidRPr="009C0C89">
              <w:rPr>
                <w:rFonts w:eastAsia="Arial" w:cs="Arial"/>
                <w:spacing w:val="-2"/>
                <w:kern w:val="0"/>
                <w14:ligatures w14:val="none"/>
              </w:rPr>
              <w:t xml:space="preserve"> </w:t>
            </w:r>
            <w:r w:rsidRPr="009C0C89">
              <w:rPr>
                <w:rFonts w:eastAsia="Arial" w:cs="Arial"/>
                <w:kern w:val="0"/>
                <w14:ligatures w14:val="none"/>
              </w:rPr>
              <w:t>of</w:t>
            </w:r>
            <w:r w:rsidRPr="009C0C89">
              <w:rPr>
                <w:rFonts w:eastAsia="Arial" w:cs="Arial"/>
                <w:spacing w:val="-4"/>
                <w:kern w:val="0"/>
                <w14:ligatures w14:val="none"/>
              </w:rPr>
              <w:t xml:space="preserve"> </w:t>
            </w:r>
            <w:r w:rsidRPr="009C0C89">
              <w:rPr>
                <w:rFonts w:eastAsia="Arial" w:cs="Arial"/>
                <w:kern w:val="0"/>
                <w14:ligatures w14:val="none"/>
              </w:rPr>
              <w:t>the</w:t>
            </w:r>
            <w:r w:rsidRPr="009C0C89">
              <w:rPr>
                <w:rFonts w:eastAsia="Arial" w:cs="Arial"/>
                <w:spacing w:val="-5"/>
                <w:kern w:val="0"/>
                <w14:ligatures w14:val="none"/>
              </w:rPr>
              <w:t xml:space="preserve"> </w:t>
            </w:r>
            <w:r w:rsidRPr="009C0C89">
              <w:rPr>
                <w:rFonts w:eastAsia="Arial" w:cs="Arial"/>
                <w:kern w:val="0"/>
                <w14:ligatures w14:val="none"/>
              </w:rPr>
              <w:t>Energy</w:t>
            </w:r>
            <w:r w:rsidRPr="009C0C89">
              <w:rPr>
                <w:rFonts w:eastAsia="Arial" w:cs="Arial"/>
                <w:spacing w:val="-2"/>
                <w:kern w:val="0"/>
                <w14:ligatures w14:val="none"/>
              </w:rPr>
              <w:t xml:space="preserve"> </w:t>
            </w:r>
            <w:r w:rsidRPr="009C0C89">
              <w:rPr>
                <w:rFonts w:eastAsia="Arial" w:cs="Arial"/>
                <w:kern w:val="0"/>
                <w14:ligatures w14:val="none"/>
              </w:rPr>
              <w:t>Policy</w:t>
            </w:r>
            <w:r w:rsidRPr="009C0C89">
              <w:rPr>
                <w:rFonts w:eastAsia="Arial" w:cs="Arial"/>
                <w:spacing w:val="-2"/>
                <w:kern w:val="0"/>
                <w14:ligatures w14:val="none"/>
              </w:rPr>
              <w:t xml:space="preserve"> </w:t>
            </w:r>
            <w:r w:rsidRPr="009C0C89">
              <w:rPr>
                <w:rFonts w:eastAsia="Arial" w:cs="Arial"/>
                <w:kern w:val="0"/>
                <w14:ligatures w14:val="none"/>
              </w:rPr>
              <w:t>Act</w:t>
            </w:r>
            <w:r w:rsidRPr="009C0C89">
              <w:rPr>
                <w:rFonts w:eastAsia="Arial" w:cs="Arial"/>
                <w:spacing w:val="-3"/>
                <w:kern w:val="0"/>
                <w14:ligatures w14:val="none"/>
              </w:rPr>
              <w:t xml:space="preserve"> </w:t>
            </w:r>
            <w:r w:rsidRPr="009C0C89">
              <w:rPr>
                <w:rFonts w:eastAsia="Arial" w:cs="Arial"/>
                <w:kern w:val="0"/>
                <w14:ligatures w14:val="none"/>
              </w:rPr>
              <w:t xml:space="preserve">of </w:t>
            </w:r>
            <w:r w:rsidRPr="009C0C89">
              <w:rPr>
                <w:rFonts w:eastAsia="Arial" w:cs="Arial"/>
                <w:spacing w:val="-2"/>
                <w:kern w:val="0"/>
                <w14:ligatures w14:val="none"/>
              </w:rPr>
              <w:t>2005.</w:t>
            </w:r>
          </w:p>
        </w:tc>
      </w:tr>
      <w:tr w14:paraId="185C449A" w14:textId="77777777" w:rsidTr="00EA00A4">
        <w:tblPrEx>
          <w:tblW w:w="0" w:type="auto"/>
          <w:tblLook w:val="04A0"/>
        </w:tblPrEx>
        <w:tc>
          <w:tcPr>
            <w:tcW w:w="2245" w:type="dxa"/>
          </w:tcPr>
          <w:p w:rsidR="001E54F5" w:rsidRPr="009C0C89" w:rsidP="001E54F5" w14:paraId="75A37C76" w14:textId="77777777">
            <w:pPr>
              <w:rPr>
                <w:rFonts w:eastAsia="Calibri" w:cs="Arial"/>
              </w:rPr>
            </w:pPr>
          </w:p>
        </w:tc>
        <w:tc>
          <w:tcPr>
            <w:tcW w:w="7105" w:type="dxa"/>
          </w:tcPr>
          <w:p w:rsidR="001E54F5" w:rsidRPr="009C0C89" w:rsidP="001E54F5" w14:paraId="1BEAC38A" w14:textId="77777777">
            <w:pPr>
              <w:widowControl w:val="0"/>
              <w:tabs>
                <w:tab w:val="left" w:pos="2679"/>
              </w:tabs>
              <w:autoSpaceDE w:val="0"/>
              <w:autoSpaceDN w:val="0"/>
              <w:ind w:left="360" w:right="-144"/>
              <w:rPr>
                <w:rFonts w:eastAsia="Arial" w:cs="Arial"/>
                <w:kern w:val="0"/>
                <w14:ligatures w14:val="none"/>
              </w:rPr>
            </w:pPr>
          </w:p>
        </w:tc>
      </w:tr>
      <w:tr w14:paraId="647A5716" w14:textId="77777777" w:rsidTr="00EA00A4">
        <w:tblPrEx>
          <w:tblW w:w="0" w:type="auto"/>
          <w:tblLook w:val="04A0"/>
        </w:tblPrEx>
        <w:tc>
          <w:tcPr>
            <w:tcW w:w="2245" w:type="dxa"/>
          </w:tcPr>
          <w:p w:rsidR="001E54F5" w:rsidRPr="009C0C89" w:rsidP="001E54F5" w14:paraId="26C075A7" w14:textId="77777777">
            <w:pPr>
              <w:rPr>
                <w:rFonts w:eastAsia="Calibri" w:cs="Arial"/>
              </w:rPr>
            </w:pPr>
          </w:p>
        </w:tc>
        <w:tc>
          <w:tcPr>
            <w:tcW w:w="7105" w:type="dxa"/>
          </w:tcPr>
          <w:p w:rsidR="001E54F5" w:rsidRPr="009C0C89" w:rsidP="001E54F5" w14:paraId="406E59DD" w14:textId="77777777">
            <w:pPr>
              <w:widowControl w:val="0"/>
              <w:numPr>
                <w:ilvl w:val="0"/>
                <w:numId w:val="2"/>
              </w:numPr>
              <w:tabs>
                <w:tab w:val="left" w:pos="2679"/>
              </w:tabs>
              <w:autoSpaceDE w:val="0"/>
              <w:autoSpaceDN w:val="0"/>
              <w:ind w:right="-144"/>
              <w:rPr>
                <w:rFonts w:eastAsia="Arial" w:cs="Arial"/>
                <w:kern w:val="0"/>
                <w14:ligatures w14:val="none"/>
              </w:rPr>
            </w:pPr>
            <w:r w:rsidRPr="009C0C89">
              <w:rPr>
                <w:rFonts w:eastAsia="Arial" w:cs="Arial"/>
                <w:kern w:val="0"/>
                <w14:ligatures w14:val="none"/>
              </w:rPr>
              <w:t>Discuss</w:t>
            </w:r>
            <w:r w:rsidRPr="009C0C89">
              <w:rPr>
                <w:rFonts w:eastAsia="Arial" w:cs="Arial"/>
                <w:spacing w:val="-3"/>
                <w:kern w:val="0"/>
                <w14:ligatures w14:val="none"/>
              </w:rPr>
              <w:t xml:space="preserve"> </w:t>
            </w:r>
            <w:r w:rsidRPr="009C0C89">
              <w:rPr>
                <w:rFonts w:eastAsia="Arial" w:cs="Arial"/>
                <w:kern w:val="0"/>
                <w14:ligatures w14:val="none"/>
              </w:rPr>
              <w:t>the</w:t>
            </w:r>
            <w:r w:rsidRPr="009C0C89">
              <w:rPr>
                <w:rFonts w:eastAsia="Arial" w:cs="Arial"/>
                <w:spacing w:val="-6"/>
                <w:kern w:val="0"/>
                <w14:ligatures w14:val="none"/>
              </w:rPr>
              <w:t xml:space="preserve"> </w:t>
            </w:r>
            <w:r w:rsidRPr="009C0C89">
              <w:rPr>
                <w:rFonts w:eastAsia="Arial" w:cs="Arial"/>
                <w:kern w:val="0"/>
                <w14:ligatures w14:val="none"/>
              </w:rPr>
              <w:t>roles</w:t>
            </w:r>
            <w:r w:rsidRPr="009C0C89">
              <w:rPr>
                <w:rFonts w:eastAsia="Arial" w:cs="Arial"/>
                <w:spacing w:val="-6"/>
                <w:kern w:val="0"/>
                <w14:ligatures w14:val="none"/>
              </w:rPr>
              <w:t xml:space="preserve"> </w:t>
            </w:r>
            <w:r w:rsidRPr="009C0C89">
              <w:rPr>
                <w:rFonts w:eastAsia="Arial" w:cs="Arial"/>
                <w:kern w:val="0"/>
                <w14:ligatures w14:val="none"/>
              </w:rPr>
              <w:t>and</w:t>
            </w:r>
            <w:r w:rsidRPr="009C0C89">
              <w:rPr>
                <w:rFonts w:eastAsia="Arial" w:cs="Arial"/>
                <w:spacing w:val="-6"/>
                <w:kern w:val="0"/>
                <w14:ligatures w14:val="none"/>
              </w:rPr>
              <w:t xml:space="preserve"> </w:t>
            </w:r>
            <w:r w:rsidRPr="009C0C89">
              <w:rPr>
                <w:rFonts w:eastAsia="Arial" w:cs="Arial"/>
                <w:kern w:val="0"/>
                <w14:ligatures w14:val="none"/>
              </w:rPr>
              <w:t>responsibilities</w:t>
            </w:r>
            <w:r w:rsidRPr="009C0C89">
              <w:rPr>
                <w:rFonts w:eastAsia="Arial" w:cs="Arial"/>
                <w:spacing w:val="-3"/>
                <w:kern w:val="0"/>
                <w14:ligatures w14:val="none"/>
              </w:rPr>
              <w:t xml:space="preserve"> </w:t>
            </w:r>
            <w:r w:rsidRPr="009C0C89">
              <w:rPr>
                <w:rFonts w:eastAsia="Arial" w:cs="Arial"/>
                <w:kern w:val="0"/>
                <w14:ligatures w14:val="none"/>
              </w:rPr>
              <w:t>and</w:t>
            </w:r>
            <w:r w:rsidRPr="009C0C89">
              <w:rPr>
                <w:rFonts w:eastAsia="Arial" w:cs="Arial"/>
                <w:spacing w:val="-4"/>
                <w:kern w:val="0"/>
                <w14:ligatures w14:val="none"/>
              </w:rPr>
              <w:t xml:space="preserve"> </w:t>
            </w:r>
            <w:r w:rsidRPr="009C0C89">
              <w:rPr>
                <w:rFonts w:eastAsia="Arial" w:cs="Arial"/>
                <w:kern w:val="0"/>
                <w14:ligatures w14:val="none"/>
              </w:rPr>
              <w:t>relationship</w:t>
            </w:r>
            <w:r w:rsidRPr="009C0C89">
              <w:rPr>
                <w:rFonts w:eastAsia="Arial" w:cs="Arial"/>
                <w:spacing w:val="-4"/>
                <w:kern w:val="0"/>
                <w14:ligatures w14:val="none"/>
              </w:rPr>
              <w:t xml:space="preserve"> </w:t>
            </w:r>
            <w:r w:rsidRPr="009C0C89">
              <w:rPr>
                <w:rFonts w:eastAsia="Arial" w:cs="Arial"/>
                <w:kern w:val="0"/>
                <w14:ligatures w14:val="none"/>
              </w:rPr>
              <w:t>between</w:t>
            </w:r>
            <w:r w:rsidRPr="009C0C89">
              <w:rPr>
                <w:rFonts w:eastAsia="Arial" w:cs="Arial"/>
                <w:spacing w:val="-6"/>
                <w:kern w:val="0"/>
                <w14:ligatures w14:val="none"/>
              </w:rPr>
              <w:t xml:space="preserve"> </w:t>
            </w:r>
            <w:r w:rsidRPr="009C0C89">
              <w:rPr>
                <w:rFonts w:eastAsia="Arial" w:cs="Arial"/>
                <w:kern w:val="0"/>
                <w14:ligatures w14:val="none"/>
              </w:rPr>
              <w:t>the regions and the NMSS programs.</w:t>
            </w:r>
          </w:p>
        </w:tc>
      </w:tr>
      <w:tr w14:paraId="20D76832" w14:textId="77777777" w:rsidTr="00EA00A4">
        <w:tblPrEx>
          <w:tblW w:w="0" w:type="auto"/>
          <w:tblLook w:val="04A0"/>
        </w:tblPrEx>
        <w:tc>
          <w:tcPr>
            <w:tcW w:w="2245" w:type="dxa"/>
          </w:tcPr>
          <w:p w:rsidR="001E54F5" w:rsidRPr="009C0C89" w:rsidP="001E54F5" w14:paraId="446BE519" w14:textId="77777777">
            <w:pPr>
              <w:rPr>
                <w:rFonts w:eastAsia="Calibri" w:cs="Arial"/>
              </w:rPr>
            </w:pPr>
          </w:p>
        </w:tc>
        <w:tc>
          <w:tcPr>
            <w:tcW w:w="7105" w:type="dxa"/>
          </w:tcPr>
          <w:p w:rsidR="001E54F5" w:rsidRPr="009C0C89" w:rsidP="001E54F5" w14:paraId="7A40BE74" w14:textId="77777777">
            <w:pPr>
              <w:widowControl w:val="0"/>
              <w:tabs>
                <w:tab w:val="left" w:pos="2679"/>
              </w:tabs>
              <w:autoSpaceDE w:val="0"/>
              <w:autoSpaceDN w:val="0"/>
              <w:ind w:left="360" w:right="-144"/>
              <w:rPr>
                <w:rFonts w:eastAsia="Arial" w:cs="Arial"/>
                <w:kern w:val="0"/>
                <w14:ligatures w14:val="none"/>
              </w:rPr>
            </w:pPr>
          </w:p>
        </w:tc>
      </w:tr>
      <w:tr w14:paraId="4C1CCECE" w14:textId="77777777" w:rsidTr="00EA00A4">
        <w:tblPrEx>
          <w:tblW w:w="0" w:type="auto"/>
          <w:tblLook w:val="04A0"/>
        </w:tblPrEx>
        <w:tc>
          <w:tcPr>
            <w:tcW w:w="2245" w:type="dxa"/>
          </w:tcPr>
          <w:p w:rsidR="001E54F5" w:rsidRPr="009C0C89" w:rsidP="001E54F5" w14:paraId="02C509FA" w14:textId="77777777">
            <w:pPr>
              <w:rPr>
                <w:rFonts w:eastAsia="Calibri" w:cs="Arial"/>
              </w:rPr>
            </w:pPr>
          </w:p>
        </w:tc>
        <w:tc>
          <w:tcPr>
            <w:tcW w:w="7105" w:type="dxa"/>
          </w:tcPr>
          <w:p w:rsidR="001E54F5" w:rsidRPr="009C0C89" w:rsidP="001E54F5" w14:paraId="5C1C7E0E" w14:textId="77777777">
            <w:pPr>
              <w:widowControl w:val="0"/>
              <w:numPr>
                <w:ilvl w:val="0"/>
                <w:numId w:val="2"/>
              </w:numPr>
              <w:tabs>
                <w:tab w:val="left" w:pos="2708"/>
              </w:tabs>
              <w:autoSpaceDE w:val="0"/>
              <w:autoSpaceDN w:val="0"/>
              <w:ind w:right="-144"/>
              <w:rPr>
                <w:rFonts w:eastAsia="Arial" w:cs="Arial"/>
                <w:kern w:val="0"/>
                <w14:ligatures w14:val="none"/>
              </w:rPr>
            </w:pPr>
            <w:r w:rsidRPr="009C0C89">
              <w:rPr>
                <w:rFonts w:eastAsia="Arial" w:cs="Arial"/>
                <w:kern w:val="0"/>
                <w14:ligatures w14:val="none"/>
              </w:rPr>
              <w:t>Discuss</w:t>
            </w:r>
            <w:r w:rsidRPr="009C0C89">
              <w:rPr>
                <w:rFonts w:eastAsia="Arial" w:cs="Arial"/>
                <w:spacing w:val="-4"/>
                <w:kern w:val="0"/>
                <w14:ligatures w14:val="none"/>
              </w:rPr>
              <w:t xml:space="preserve"> </w:t>
            </w:r>
            <w:r w:rsidRPr="009C0C89">
              <w:rPr>
                <w:rFonts w:eastAsia="Arial" w:cs="Arial"/>
                <w:kern w:val="0"/>
                <w14:ligatures w14:val="none"/>
              </w:rPr>
              <w:t>the</w:t>
            </w:r>
            <w:r w:rsidRPr="009C0C89">
              <w:rPr>
                <w:rFonts w:eastAsia="Arial" w:cs="Arial"/>
                <w:spacing w:val="-6"/>
                <w:kern w:val="0"/>
                <w14:ligatures w14:val="none"/>
              </w:rPr>
              <w:t xml:space="preserve"> </w:t>
            </w:r>
            <w:r w:rsidRPr="009C0C89">
              <w:rPr>
                <w:rFonts w:eastAsia="Arial" w:cs="Arial"/>
                <w:kern w:val="0"/>
                <w14:ligatures w14:val="none"/>
              </w:rPr>
              <w:t>relationship</w:t>
            </w:r>
            <w:r w:rsidRPr="009C0C89">
              <w:rPr>
                <w:rFonts w:eastAsia="Arial" w:cs="Arial"/>
                <w:spacing w:val="-6"/>
                <w:kern w:val="0"/>
                <w14:ligatures w14:val="none"/>
              </w:rPr>
              <w:t xml:space="preserve"> </w:t>
            </w:r>
            <w:r w:rsidRPr="009C0C89">
              <w:rPr>
                <w:rFonts w:eastAsia="Arial" w:cs="Arial"/>
                <w:kern w:val="0"/>
                <w14:ligatures w14:val="none"/>
              </w:rPr>
              <w:t>between</w:t>
            </w:r>
            <w:r w:rsidRPr="009C0C89">
              <w:rPr>
                <w:rFonts w:eastAsia="Arial" w:cs="Arial"/>
                <w:spacing w:val="-4"/>
                <w:kern w:val="0"/>
                <w14:ligatures w14:val="none"/>
              </w:rPr>
              <w:t xml:space="preserve"> </w:t>
            </w:r>
            <w:r w:rsidRPr="009C0C89">
              <w:rPr>
                <w:rFonts w:eastAsia="Arial" w:cs="Arial"/>
                <w:kern w:val="0"/>
                <w14:ligatures w14:val="none"/>
              </w:rPr>
              <w:t>the</w:t>
            </w:r>
            <w:r w:rsidRPr="009C0C89">
              <w:rPr>
                <w:rFonts w:eastAsia="Arial" w:cs="Arial"/>
                <w:spacing w:val="-7"/>
                <w:kern w:val="0"/>
                <w14:ligatures w14:val="none"/>
              </w:rPr>
              <w:t xml:space="preserve"> </w:t>
            </w:r>
            <w:r w:rsidRPr="009C0C89">
              <w:rPr>
                <w:rFonts w:eastAsia="Arial" w:cs="Arial"/>
                <w:kern w:val="0"/>
                <w14:ligatures w14:val="none"/>
              </w:rPr>
              <w:t>NRC</w:t>
            </w:r>
            <w:r w:rsidRPr="009C0C89">
              <w:rPr>
                <w:rFonts w:eastAsia="Arial" w:cs="Arial"/>
                <w:spacing w:val="-4"/>
                <w:kern w:val="0"/>
                <w14:ligatures w14:val="none"/>
              </w:rPr>
              <w:t xml:space="preserve"> </w:t>
            </w:r>
            <w:r w:rsidRPr="009C0C89">
              <w:rPr>
                <w:rFonts w:eastAsia="Arial" w:cs="Arial"/>
                <w:kern w:val="0"/>
                <w14:ligatures w14:val="none"/>
              </w:rPr>
              <w:t>and</w:t>
            </w:r>
            <w:r w:rsidRPr="009C0C89">
              <w:rPr>
                <w:rFonts w:eastAsia="Arial" w:cs="Arial"/>
                <w:spacing w:val="-6"/>
                <w:kern w:val="0"/>
                <w14:ligatures w14:val="none"/>
              </w:rPr>
              <w:t xml:space="preserve"> </w:t>
            </w:r>
            <w:r w:rsidRPr="009C0C89">
              <w:rPr>
                <w:rFonts w:eastAsia="Arial" w:cs="Arial"/>
                <w:kern w:val="0"/>
                <w14:ligatures w14:val="none"/>
              </w:rPr>
              <w:t>Agreement</w:t>
            </w:r>
            <w:r w:rsidRPr="009C0C89">
              <w:rPr>
                <w:rFonts w:eastAsia="Arial" w:cs="Arial"/>
                <w:spacing w:val="-2"/>
                <w:kern w:val="0"/>
                <w14:ligatures w14:val="none"/>
              </w:rPr>
              <w:t xml:space="preserve"> States.</w:t>
            </w:r>
          </w:p>
        </w:tc>
      </w:tr>
      <w:tr w14:paraId="4C0977DF" w14:textId="77777777" w:rsidTr="00EA00A4">
        <w:tblPrEx>
          <w:tblW w:w="0" w:type="auto"/>
          <w:tblLook w:val="04A0"/>
        </w:tblPrEx>
        <w:tc>
          <w:tcPr>
            <w:tcW w:w="2245" w:type="dxa"/>
          </w:tcPr>
          <w:p w:rsidR="001E54F5" w:rsidRPr="009C0C89" w:rsidP="001E54F5" w14:paraId="08369F03" w14:textId="77777777">
            <w:pPr>
              <w:rPr>
                <w:rFonts w:eastAsia="Calibri" w:cs="Arial"/>
              </w:rPr>
            </w:pPr>
          </w:p>
        </w:tc>
        <w:tc>
          <w:tcPr>
            <w:tcW w:w="7105" w:type="dxa"/>
          </w:tcPr>
          <w:p w:rsidR="001E54F5" w:rsidRPr="009C0C89" w:rsidP="001E54F5" w14:paraId="327EF854" w14:textId="77777777">
            <w:pPr>
              <w:widowControl w:val="0"/>
              <w:tabs>
                <w:tab w:val="left" w:pos="2708"/>
              </w:tabs>
              <w:autoSpaceDE w:val="0"/>
              <w:autoSpaceDN w:val="0"/>
              <w:ind w:left="360" w:right="-144"/>
              <w:rPr>
                <w:rFonts w:eastAsia="Arial" w:cs="Arial"/>
                <w:kern w:val="0"/>
                <w14:ligatures w14:val="none"/>
              </w:rPr>
            </w:pPr>
          </w:p>
        </w:tc>
      </w:tr>
      <w:tr w14:paraId="165010C6" w14:textId="77777777" w:rsidTr="00EA00A4">
        <w:tblPrEx>
          <w:tblW w:w="0" w:type="auto"/>
          <w:tblLook w:val="04A0"/>
        </w:tblPrEx>
        <w:tc>
          <w:tcPr>
            <w:tcW w:w="2245" w:type="dxa"/>
          </w:tcPr>
          <w:p w:rsidR="001E54F5" w:rsidRPr="009C0C89" w:rsidP="001E54F5" w14:paraId="2248792F" w14:textId="77777777">
            <w:pPr>
              <w:rPr>
                <w:rFonts w:eastAsia="Calibri" w:cs="Arial"/>
              </w:rPr>
            </w:pPr>
          </w:p>
        </w:tc>
        <w:tc>
          <w:tcPr>
            <w:tcW w:w="7105" w:type="dxa"/>
          </w:tcPr>
          <w:p w:rsidR="00BA291A" w:rsidP="001E54F5" w14:paraId="54C7293F" w14:textId="09AC51C0">
            <w:pPr>
              <w:numPr>
                <w:ilvl w:val="0"/>
                <w:numId w:val="2"/>
              </w:numPr>
              <w:ind w:right="-144"/>
              <w:contextualSpacing/>
              <w:rPr>
                <w:rFonts w:eastAsia="Arial" w:cs="Arial"/>
                <w:kern w:val="0"/>
                <w14:ligatures w14:val="none"/>
              </w:rPr>
            </w:pPr>
            <w:r>
              <w:rPr>
                <w:rFonts w:eastAsia="Arial" w:cs="Arial"/>
                <w:kern w:val="0"/>
                <w14:ligatures w14:val="none"/>
              </w:rPr>
              <w:t>B</w:t>
            </w:r>
            <w:r>
              <w:rPr>
                <w:rFonts w:eastAsia="Arial" w:cs="Arial"/>
                <w:kern w:val="0"/>
                <w14:ligatures w14:val="none"/>
              </w:rPr>
              <w:t>riefly describe the functions of</w:t>
            </w:r>
            <w:r>
              <w:rPr>
                <w:rFonts w:eastAsia="Arial" w:cs="Arial"/>
                <w:kern w:val="0"/>
                <w14:ligatures w14:val="none"/>
              </w:rPr>
              <w:t xml:space="preserve"> each major office and circumstances that your position and your division may interact</w:t>
            </w:r>
          </w:p>
          <w:p w:rsidR="00BA291A" w:rsidP="00BA291A" w14:paraId="6E6BB1B8" w14:textId="77777777">
            <w:pPr>
              <w:numPr>
                <w:ilvl w:val="1"/>
                <w:numId w:val="2"/>
              </w:numPr>
              <w:ind w:right="-144"/>
              <w:contextualSpacing/>
              <w:rPr>
                <w:rFonts w:eastAsia="Arial" w:cs="Arial"/>
                <w:kern w:val="0"/>
                <w14:ligatures w14:val="none"/>
              </w:rPr>
            </w:pPr>
            <w:r>
              <w:rPr>
                <w:rFonts w:eastAsia="Arial" w:cs="Arial"/>
                <w:kern w:val="0"/>
                <w14:ligatures w14:val="none"/>
              </w:rPr>
              <w:t xml:space="preserve">the </w:t>
            </w:r>
            <w:r w:rsidRPr="009C0C89" w:rsidR="001E54F5">
              <w:rPr>
                <w:rFonts w:eastAsia="Arial" w:cs="Arial"/>
                <w:kern w:val="0"/>
                <w14:ligatures w14:val="none"/>
              </w:rPr>
              <w:t>Commission</w:t>
            </w:r>
          </w:p>
          <w:p w:rsidR="00AB7982" w:rsidP="00BA291A" w14:paraId="5DB9CD52" w14:textId="1B4921C0">
            <w:pPr>
              <w:numPr>
                <w:ilvl w:val="1"/>
                <w:numId w:val="2"/>
              </w:numPr>
              <w:ind w:right="-144"/>
              <w:contextualSpacing/>
              <w:rPr>
                <w:rFonts w:eastAsia="Arial" w:cs="Arial"/>
                <w:kern w:val="0"/>
                <w14:ligatures w14:val="none"/>
              </w:rPr>
            </w:pPr>
            <w:r>
              <w:rPr>
                <w:rFonts w:eastAsia="Arial" w:cs="Arial"/>
                <w:kern w:val="0"/>
                <w14:ligatures w14:val="none"/>
              </w:rPr>
              <w:t>Office of the Executive Director for Operation (OEDO)</w:t>
            </w:r>
          </w:p>
          <w:p w:rsidR="00C26137" w:rsidP="00BA291A" w14:paraId="4CACC12D" w14:textId="4AD2A574">
            <w:pPr>
              <w:numPr>
                <w:ilvl w:val="1"/>
                <w:numId w:val="2"/>
              </w:numPr>
              <w:ind w:right="-144"/>
              <w:contextualSpacing/>
              <w:rPr>
                <w:rFonts w:eastAsia="Arial" w:cs="Arial"/>
                <w:kern w:val="0"/>
                <w14:ligatures w14:val="none"/>
              </w:rPr>
            </w:pPr>
            <w:r>
              <w:rPr>
                <w:rFonts w:eastAsia="Arial" w:cs="Arial"/>
                <w:kern w:val="0"/>
                <w14:ligatures w14:val="none"/>
              </w:rPr>
              <w:t>Office of Nuclear Material Safety and Safeguards (NMSS)</w:t>
            </w:r>
          </w:p>
          <w:p w:rsidR="00C26137" w:rsidP="00BA291A" w14:paraId="16E44649" w14:textId="5340A708">
            <w:pPr>
              <w:numPr>
                <w:ilvl w:val="1"/>
                <w:numId w:val="2"/>
              </w:numPr>
              <w:ind w:right="-144"/>
              <w:contextualSpacing/>
              <w:rPr>
                <w:rFonts w:eastAsia="Arial" w:cs="Arial"/>
                <w:kern w:val="0"/>
                <w14:ligatures w14:val="none"/>
              </w:rPr>
            </w:pPr>
            <w:r>
              <w:rPr>
                <w:rFonts w:eastAsia="Arial" w:cs="Arial"/>
                <w:kern w:val="0"/>
                <w14:ligatures w14:val="none"/>
              </w:rPr>
              <w:t>Office of Nuclear Reactor Regulation (NRR)</w:t>
            </w:r>
          </w:p>
          <w:p w:rsidR="00C26137" w:rsidP="00BA291A" w14:paraId="386FFCAB" w14:textId="16C39F09">
            <w:pPr>
              <w:numPr>
                <w:ilvl w:val="1"/>
                <w:numId w:val="2"/>
              </w:numPr>
              <w:ind w:right="-144"/>
              <w:contextualSpacing/>
              <w:rPr>
                <w:rFonts w:eastAsia="Arial" w:cs="Arial"/>
                <w:kern w:val="0"/>
                <w14:ligatures w14:val="none"/>
              </w:rPr>
            </w:pPr>
            <w:r>
              <w:rPr>
                <w:rFonts w:eastAsia="Arial" w:cs="Arial"/>
                <w:kern w:val="0"/>
                <w14:ligatures w14:val="none"/>
              </w:rPr>
              <w:t>Office of Nuclear Regulatory Research (RES)</w:t>
            </w:r>
          </w:p>
          <w:p w:rsidR="00C26137" w:rsidP="00BA291A" w14:paraId="0293047E" w14:textId="084B8565">
            <w:pPr>
              <w:numPr>
                <w:ilvl w:val="1"/>
                <w:numId w:val="2"/>
              </w:numPr>
              <w:ind w:right="-144"/>
              <w:contextualSpacing/>
              <w:rPr>
                <w:rFonts w:eastAsia="Arial" w:cs="Arial"/>
                <w:kern w:val="0"/>
                <w14:ligatures w14:val="none"/>
              </w:rPr>
            </w:pPr>
            <w:r>
              <w:rPr>
                <w:rFonts w:eastAsia="Arial" w:cs="Arial"/>
                <w:kern w:val="0"/>
                <w14:ligatures w14:val="none"/>
              </w:rPr>
              <w:t>Office of Nuclear Security and Incident Response (NSIR)</w:t>
            </w:r>
          </w:p>
          <w:p w:rsidR="0078643A" w:rsidP="00BA291A" w14:paraId="4C6400DE" w14:textId="77777777">
            <w:pPr>
              <w:numPr>
                <w:ilvl w:val="1"/>
                <w:numId w:val="2"/>
              </w:numPr>
              <w:ind w:right="-144"/>
              <w:contextualSpacing/>
              <w:rPr>
                <w:rFonts w:eastAsia="Arial" w:cs="Arial"/>
                <w:kern w:val="0"/>
                <w14:ligatures w14:val="none"/>
              </w:rPr>
            </w:pPr>
            <w:r w:rsidRPr="009C0C89">
              <w:rPr>
                <w:rFonts w:eastAsia="Arial" w:cs="Arial"/>
                <w:kern w:val="0"/>
                <w14:ligatures w14:val="none"/>
              </w:rPr>
              <w:t xml:space="preserve">Chief Financial Officer </w:t>
            </w:r>
            <w:r>
              <w:rPr>
                <w:rFonts w:eastAsia="Arial" w:cs="Arial"/>
                <w:kern w:val="0"/>
                <w14:ligatures w14:val="none"/>
              </w:rPr>
              <w:t>(CFO)</w:t>
            </w:r>
          </w:p>
          <w:p w:rsidR="0078643A" w:rsidP="0078643A" w14:paraId="6A40D349" w14:textId="77777777">
            <w:pPr>
              <w:numPr>
                <w:ilvl w:val="1"/>
                <w:numId w:val="2"/>
              </w:numPr>
              <w:ind w:right="-144"/>
              <w:contextualSpacing/>
              <w:rPr>
                <w:rFonts w:eastAsia="Arial" w:cs="Arial"/>
                <w:kern w:val="0"/>
                <w14:ligatures w14:val="none"/>
              </w:rPr>
            </w:pPr>
            <w:r w:rsidRPr="009C0C89">
              <w:rPr>
                <w:rFonts w:eastAsia="Arial" w:cs="Arial"/>
                <w:kern w:val="0"/>
                <w14:ligatures w14:val="none"/>
              </w:rPr>
              <w:t>Office of the Secretary (SECY)</w:t>
            </w:r>
          </w:p>
          <w:p w:rsidR="00BA291A" w:rsidP="00BA291A" w14:paraId="6EAFD720" w14:textId="74A08039">
            <w:pPr>
              <w:numPr>
                <w:ilvl w:val="1"/>
                <w:numId w:val="2"/>
              </w:numPr>
              <w:ind w:right="-144"/>
              <w:contextualSpacing/>
              <w:rPr>
                <w:rFonts w:eastAsia="Arial" w:cs="Arial"/>
                <w:kern w:val="0"/>
                <w14:ligatures w14:val="none"/>
              </w:rPr>
            </w:pPr>
            <w:r w:rsidRPr="009C0C89">
              <w:rPr>
                <w:rFonts w:eastAsia="Arial" w:cs="Arial"/>
                <w:kern w:val="0"/>
                <w14:ligatures w14:val="none"/>
              </w:rPr>
              <w:t>Office of the Inspector General</w:t>
            </w:r>
            <w:r w:rsidR="00AB7982">
              <w:rPr>
                <w:rFonts w:eastAsia="Arial" w:cs="Arial"/>
                <w:kern w:val="0"/>
                <w14:ligatures w14:val="none"/>
              </w:rPr>
              <w:t xml:space="preserve"> (OIG)</w:t>
            </w:r>
          </w:p>
          <w:p w:rsidR="00BA291A" w:rsidP="00BA291A" w14:paraId="1E07DD14" w14:textId="77777777">
            <w:pPr>
              <w:numPr>
                <w:ilvl w:val="1"/>
                <w:numId w:val="2"/>
              </w:numPr>
              <w:ind w:right="-144"/>
              <w:contextualSpacing/>
              <w:rPr>
                <w:rFonts w:eastAsia="Arial" w:cs="Arial"/>
                <w:kern w:val="0"/>
                <w14:ligatures w14:val="none"/>
              </w:rPr>
            </w:pPr>
            <w:r w:rsidRPr="009C0C89">
              <w:rPr>
                <w:rFonts w:eastAsia="Arial" w:cs="Arial"/>
                <w:kern w:val="0"/>
                <w14:ligatures w14:val="none"/>
              </w:rPr>
              <w:t>Atomic Safety and Licensing Board</w:t>
            </w:r>
          </w:p>
          <w:p w:rsidR="001E54F5" w:rsidRPr="00DD25EB" w:rsidP="00DD25EB" w14:paraId="515DCB60" w14:textId="0CFF6DD6">
            <w:pPr>
              <w:numPr>
                <w:ilvl w:val="1"/>
                <w:numId w:val="2"/>
              </w:numPr>
              <w:ind w:right="-144"/>
              <w:contextualSpacing/>
              <w:rPr>
                <w:rFonts w:eastAsia="Arial" w:cs="Arial"/>
                <w:kern w:val="0"/>
                <w14:ligatures w14:val="none"/>
              </w:rPr>
            </w:pPr>
            <w:r w:rsidRPr="009C0C89">
              <w:rPr>
                <w:rFonts w:eastAsia="Arial" w:cs="Arial"/>
                <w:kern w:val="0"/>
                <w14:ligatures w14:val="none"/>
              </w:rPr>
              <w:t>Advisory Committee on the Medical Uses of Isotopes (ACMUI)</w:t>
            </w:r>
          </w:p>
        </w:tc>
      </w:tr>
      <w:tr w14:paraId="6CFD2726" w14:textId="77777777" w:rsidTr="00EA00A4">
        <w:tblPrEx>
          <w:tblW w:w="0" w:type="auto"/>
          <w:tblLook w:val="04A0"/>
        </w:tblPrEx>
        <w:tc>
          <w:tcPr>
            <w:tcW w:w="2245" w:type="dxa"/>
          </w:tcPr>
          <w:p w:rsidR="001E54F5" w:rsidRPr="009C0C89" w:rsidP="001E54F5" w14:paraId="18A028D1" w14:textId="77777777">
            <w:pPr>
              <w:rPr>
                <w:rFonts w:eastAsia="Calibri" w:cs="Arial"/>
              </w:rPr>
            </w:pPr>
          </w:p>
        </w:tc>
        <w:tc>
          <w:tcPr>
            <w:tcW w:w="7105" w:type="dxa"/>
          </w:tcPr>
          <w:p w:rsidR="001E54F5" w:rsidRPr="009C0C89" w:rsidP="001E54F5" w14:paraId="534A85D5" w14:textId="77777777">
            <w:pPr>
              <w:ind w:left="360" w:right="-144"/>
              <w:contextualSpacing/>
              <w:rPr>
                <w:rFonts w:eastAsia="Arial" w:cs="Arial"/>
                <w:kern w:val="0"/>
                <w14:ligatures w14:val="none"/>
              </w:rPr>
            </w:pPr>
          </w:p>
        </w:tc>
      </w:tr>
      <w:tr w14:paraId="0A013886" w14:textId="77777777" w:rsidTr="00EA00A4">
        <w:tblPrEx>
          <w:tblW w:w="0" w:type="auto"/>
          <w:tblLook w:val="04A0"/>
        </w:tblPrEx>
        <w:tc>
          <w:tcPr>
            <w:tcW w:w="2245" w:type="dxa"/>
          </w:tcPr>
          <w:p w:rsidR="001E54F5" w:rsidRPr="009C0C89" w:rsidP="001E54F5" w14:paraId="46D3D6CA" w14:textId="77777777">
            <w:pPr>
              <w:rPr>
                <w:rFonts w:eastAsia="Calibri" w:cs="Arial"/>
              </w:rPr>
            </w:pPr>
          </w:p>
        </w:tc>
        <w:tc>
          <w:tcPr>
            <w:tcW w:w="7105" w:type="dxa"/>
          </w:tcPr>
          <w:p w:rsidR="001E54F5" w:rsidP="001E54F5" w14:paraId="6650A995" w14:textId="535DDA16">
            <w:pPr>
              <w:widowControl w:val="0"/>
              <w:numPr>
                <w:ilvl w:val="0"/>
                <w:numId w:val="2"/>
              </w:numPr>
              <w:tabs>
                <w:tab w:val="left" w:pos="2677"/>
                <w:tab w:val="left" w:pos="2679"/>
              </w:tabs>
              <w:autoSpaceDE w:val="0"/>
              <w:autoSpaceDN w:val="0"/>
              <w:ind w:right="-144"/>
              <w:rPr>
                <w:rFonts w:eastAsia="Calibri" w:cs="Arial"/>
              </w:rPr>
            </w:pPr>
            <w:r w:rsidRPr="009C0C89">
              <w:rPr>
                <w:rFonts w:eastAsia="Calibri" w:cs="Arial"/>
              </w:rPr>
              <w:t xml:space="preserve">Locate Commission-related documents on the NRC external agency </w:t>
            </w:r>
            <w:r w:rsidR="006B4E9A">
              <w:rPr>
                <w:rFonts w:eastAsia="Calibri" w:cs="Arial"/>
              </w:rPr>
              <w:t>Website</w:t>
            </w:r>
            <w:r w:rsidRPr="009C0C89">
              <w:rPr>
                <w:rFonts w:eastAsia="Calibri" w:cs="Arial"/>
              </w:rPr>
              <w:t>s and discuss how the Commission</w:t>
            </w:r>
            <w:r w:rsidRPr="009C0C89">
              <w:rPr>
                <w:rFonts w:eastAsia="Calibri" w:cs="Arial"/>
                <w:spacing w:val="-4"/>
              </w:rPr>
              <w:t xml:space="preserve"> </w:t>
            </w:r>
            <w:r w:rsidRPr="009C0C89">
              <w:rPr>
                <w:rFonts w:eastAsia="Calibri" w:cs="Arial"/>
              </w:rPr>
              <w:t>uses</w:t>
            </w:r>
            <w:r w:rsidRPr="009C0C89">
              <w:rPr>
                <w:rFonts w:eastAsia="Calibri" w:cs="Arial"/>
                <w:spacing w:val="-3"/>
              </w:rPr>
              <w:t xml:space="preserve"> </w:t>
            </w:r>
            <w:r w:rsidR="00AB3EA9">
              <w:rPr>
                <w:rFonts w:eastAsia="Calibri" w:cs="Arial"/>
              </w:rPr>
              <w:t>S</w:t>
            </w:r>
            <w:r w:rsidRPr="009C0C89">
              <w:rPr>
                <w:rFonts w:eastAsia="Calibri" w:cs="Arial"/>
              </w:rPr>
              <w:t>taff</w:t>
            </w:r>
            <w:r w:rsidRPr="009C0C89">
              <w:rPr>
                <w:rFonts w:eastAsia="Calibri" w:cs="Arial"/>
                <w:spacing w:val="-5"/>
              </w:rPr>
              <w:t xml:space="preserve"> </w:t>
            </w:r>
            <w:r w:rsidR="00AB3EA9">
              <w:rPr>
                <w:rFonts w:eastAsia="Calibri" w:cs="Arial"/>
              </w:rPr>
              <w:t>R</w:t>
            </w:r>
            <w:r w:rsidRPr="009C0C89">
              <w:rPr>
                <w:rFonts w:eastAsia="Calibri" w:cs="Arial"/>
              </w:rPr>
              <w:t>equirements</w:t>
            </w:r>
            <w:r w:rsidRPr="009C0C89">
              <w:rPr>
                <w:rFonts w:eastAsia="Calibri" w:cs="Arial"/>
                <w:spacing w:val="-6"/>
              </w:rPr>
              <w:t xml:space="preserve"> </w:t>
            </w:r>
            <w:r w:rsidR="00AB3EA9">
              <w:rPr>
                <w:rFonts w:eastAsia="Calibri" w:cs="Arial"/>
              </w:rPr>
              <w:t>M</w:t>
            </w:r>
            <w:r w:rsidRPr="009C0C89">
              <w:rPr>
                <w:rFonts w:eastAsia="Calibri" w:cs="Arial"/>
              </w:rPr>
              <w:t>emoranda</w:t>
            </w:r>
            <w:r w:rsidRPr="009C0C89">
              <w:rPr>
                <w:rFonts w:eastAsia="Calibri" w:cs="Arial"/>
                <w:spacing w:val="-6"/>
              </w:rPr>
              <w:t xml:space="preserve"> </w:t>
            </w:r>
            <w:r w:rsidR="00AB3EA9">
              <w:rPr>
                <w:rFonts w:eastAsia="Calibri" w:cs="Arial"/>
                <w:spacing w:val="-6"/>
              </w:rPr>
              <w:t>(</w:t>
            </w:r>
            <w:r w:rsidRPr="009C0C89">
              <w:rPr>
                <w:rFonts w:eastAsia="Calibri" w:cs="Arial"/>
              </w:rPr>
              <w:t>SRMs</w:t>
            </w:r>
            <w:r w:rsidR="00AB3EA9">
              <w:rPr>
                <w:rFonts w:eastAsia="Calibri" w:cs="Arial"/>
              </w:rPr>
              <w:t>)</w:t>
            </w:r>
            <w:r w:rsidRPr="009C0C89">
              <w:rPr>
                <w:rFonts w:eastAsia="Calibri" w:cs="Arial"/>
                <w:spacing w:val="-6"/>
              </w:rPr>
              <w:t xml:space="preserve"> </w:t>
            </w:r>
            <w:r w:rsidRPr="009C0C89">
              <w:rPr>
                <w:rFonts w:eastAsia="Calibri" w:cs="Arial"/>
              </w:rPr>
              <w:t>to</w:t>
            </w:r>
            <w:r w:rsidRPr="009C0C89">
              <w:rPr>
                <w:rFonts w:eastAsia="Calibri" w:cs="Arial"/>
                <w:spacing w:val="-6"/>
              </w:rPr>
              <w:t xml:space="preserve"> </w:t>
            </w:r>
            <w:r w:rsidRPr="009C0C89">
              <w:rPr>
                <w:rFonts w:eastAsia="Calibri" w:cs="Arial"/>
              </w:rPr>
              <w:t>direct the staff.</w:t>
            </w:r>
          </w:p>
          <w:p w:rsidR="0084312B" w:rsidP="0084312B" w14:paraId="0EB2CA6D" w14:textId="77777777">
            <w:pPr>
              <w:widowControl w:val="0"/>
              <w:tabs>
                <w:tab w:val="left" w:pos="2677"/>
                <w:tab w:val="left" w:pos="2679"/>
              </w:tabs>
              <w:autoSpaceDE w:val="0"/>
              <w:autoSpaceDN w:val="0"/>
              <w:ind w:left="360" w:right="-144"/>
              <w:rPr>
                <w:rFonts w:eastAsia="Calibri" w:cs="Arial"/>
              </w:rPr>
            </w:pPr>
          </w:p>
          <w:p w:rsidR="0088773C" w:rsidRPr="0088773C" w:rsidP="0088773C" w14:paraId="5EA0E710" w14:textId="2648738B">
            <w:pPr>
              <w:pStyle w:val="ListParagraph"/>
              <w:numPr>
                <w:ilvl w:val="0"/>
                <w:numId w:val="2"/>
              </w:numPr>
              <w:rPr>
                <w:rFonts w:eastAsia="Calibri" w:cs="Arial"/>
              </w:rPr>
            </w:pPr>
            <w:r w:rsidRPr="0088773C">
              <w:rPr>
                <w:rFonts w:eastAsia="Calibri" w:cs="Arial"/>
              </w:rPr>
              <w:t>Explain the four main functions of the Commission. Know the current incumbents.</w:t>
            </w:r>
            <w:r>
              <w:t xml:space="preserve"> </w:t>
            </w:r>
            <w:r w:rsidRPr="0088773C">
              <w:rPr>
                <w:rFonts w:eastAsia="Calibri" w:cs="Arial"/>
              </w:rPr>
              <w:t xml:space="preserve">Describe the requirements or limitations for Commission members meeting. </w:t>
            </w:r>
          </w:p>
          <w:p w:rsidR="0039585A" w:rsidRPr="0039585A" w:rsidP="0039585A" w14:paraId="5A414D3B" w14:textId="77777777">
            <w:pPr>
              <w:pStyle w:val="ListParagraph"/>
              <w:rPr>
                <w:rFonts w:eastAsia="Calibri" w:cs="Arial"/>
              </w:rPr>
            </w:pPr>
          </w:p>
          <w:p w:rsidR="00EC030B" w:rsidP="00EC030B" w14:paraId="0FC4382D" w14:textId="77777777">
            <w:pPr>
              <w:pStyle w:val="ListParagraph"/>
              <w:numPr>
                <w:ilvl w:val="0"/>
                <w:numId w:val="2"/>
              </w:numPr>
              <w:rPr>
                <w:rFonts w:eastAsia="Calibri" w:cs="Arial"/>
              </w:rPr>
            </w:pPr>
            <w:r w:rsidRPr="00EC030B">
              <w:rPr>
                <w:rFonts w:eastAsia="Calibri" w:cs="Arial"/>
              </w:rPr>
              <w:t xml:space="preserve">As an independent agency, explain how the Commissioners and Chair are appointed; their term of appointment; and potential actions that may occur (and are not allowed) when the Presidential Administration changes.  </w:t>
            </w:r>
          </w:p>
          <w:p w:rsidR="00EC030B" w:rsidRPr="00EC030B" w:rsidP="00EC030B" w14:paraId="18AC7956" w14:textId="77777777">
            <w:pPr>
              <w:rPr>
                <w:rFonts w:eastAsia="Calibri" w:cs="Arial"/>
              </w:rPr>
            </w:pPr>
          </w:p>
          <w:p w:rsidR="00DD25EB" w:rsidRPr="00DD25EB" w:rsidP="00DD25EB" w14:paraId="47E3D222" w14:textId="59C320E6">
            <w:pPr>
              <w:pStyle w:val="ListParagraph"/>
              <w:numPr>
                <w:ilvl w:val="0"/>
                <w:numId w:val="2"/>
              </w:numPr>
              <w:rPr>
                <w:rFonts w:eastAsia="Calibri" w:cs="Arial"/>
              </w:rPr>
            </w:pPr>
            <w:r w:rsidRPr="00BA291A">
              <w:rPr>
                <w:rFonts w:eastAsia="Calibri" w:cs="Arial"/>
              </w:rPr>
              <w:t xml:space="preserve">Know the common types and purposes of Commission-related documents, including Policy Statements, SECYs, SRMs, COMs, letters to/from Congressional members, and periodic reports to </w:t>
            </w:r>
            <w:r w:rsidRPr="00BA291A">
              <w:rPr>
                <w:rFonts w:eastAsia="Calibri" w:cs="Arial"/>
              </w:rPr>
              <w:t xml:space="preserve">Congress. Understand how they may apply to your branch or office. </w:t>
            </w:r>
          </w:p>
        </w:tc>
      </w:tr>
      <w:tr w14:paraId="4601569F" w14:textId="77777777" w:rsidTr="00EA00A4">
        <w:tblPrEx>
          <w:tblW w:w="0" w:type="auto"/>
          <w:tblLook w:val="04A0"/>
        </w:tblPrEx>
        <w:tc>
          <w:tcPr>
            <w:tcW w:w="2245" w:type="dxa"/>
          </w:tcPr>
          <w:p w:rsidR="001E54F5" w:rsidRPr="009C0C89" w:rsidP="001E54F5" w14:paraId="6BE21BCF" w14:textId="77777777">
            <w:pPr>
              <w:rPr>
                <w:rFonts w:eastAsia="Calibri" w:cs="Arial"/>
              </w:rPr>
            </w:pPr>
          </w:p>
        </w:tc>
        <w:tc>
          <w:tcPr>
            <w:tcW w:w="7105" w:type="dxa"/>
          </w:tcPr>
          <w:p w:rsidR="001E54F5" w:rsidRPr="009C0C89" w:rsidP="001E54F5" w14:paraId="5C51B7B4" w14:textId="77777777">
            <w:pPr>
              <w:widowControl w:val="0"/>
              <w:tabs>
                <w:tab w:val="left" w:pos="2677"/>
                <w:tab w:val="left" w:pos="2679"/>
              </w:tabs>
              <w:autoSpaceDE w:val="0"/>
              <w:autoSpaceDN w:val="0"/>
              <w:ind w:left="360" w:right="-144"/>
              <w:rPr>
                <w:rFonts w:eastAsia="Calibri" w:cs="Arial"/>
              </w:rPr>
            </w:pPr>
          </w:p>
        </w:tc>
      </w:tr>
      <w:tr w14:paraId="6955F176" w14:textId="77777777" w:rsidTr="00EA00A4">
        <w:tblPrEx>
          <w:tblW w:w="0" w:type="auto"/>
          <w:tblLook w:val="04A0"/>
        </w:tblPrEx>
        <w:tc>
          <w:tcPr>
            <w:tcW w:w="2245" w:type="dxa"/>
          </w:tcPr>
          <w:p w:rsidR="001E54F5" w:rsidRPr="009C0C89" w:rsidP="001E54F5" w14:paraId="3C64F09F" w14:textId="77777777">
            <w:pPr>
              <w:rPr>
                <w:rFonts w:eastAsia="Calibri" w:cs="Arial"/>
              </w:rPr>
            </w:pPr>
          </w:p>
        </w:tc>
        <w:tc>
          <w:tcPr>
            <w:tcW w:w="7105" w:type="dxa"/>
          </w:tcPr>
          <w:p w:rsidR="00DD25EB" w:rsidP="00DD25EB" w14:paraId="4709B5F7" w14:textId="77777777">
            <w:pPr>
              <w:numPr>
                <w:ilvl w:val="0"/>
                <w:numId w:val="2"/>
              </w:numPr>
              <w:spacing w:after="220" w:line="259" w:lineRule="auto"/>
              <w:rPr>
                <w:rFonts w:eastAsia="Calibri" w:cs="Arial"/>
              </w:rPr>
            </w:pPr>
            <w:r w:rsidRPr="004B116E">
              <w:rPr>
                <w:rFonts w:eastAsia="Calibri" w:cs="Arial"/>
              </w:rPr>
              <w:t xml:space="preserve">Explain your actions if a Commissioner or Commissioner’s staff directly contacts you and requests an immediate in-person brief or a copy of the draft document you are working on. </w:t>
            </w:r>
          </w:p>
          <w:p w:rsidR="001E54F5" w:rsidP="00DD25EB" w14:paraId="75DC4649" w14:textId="212CF4C5">
            <w:pPr>
              <w:numPr>
                <w:ilvl w:val="0"/>
                <w:numId w:val="2"/>
              </w:numPr>
              <w:spacing w:after="220" w:line="259" w:lineRule="auto"/>
              <w:rPr>
                <w:rFonts w:eastAsia="Calibri" w:cs="Arial"/>
              </w:rPr>
            </w:pPr>
            <w:r w:rsidRPr="00DD25EB">
              <w:rPr>
                <w:rFonts w:eastAsia="Calibri" w:cs="Arial"/>
              </w:rPr>
              <w:t>Discuss</w:t>
            </w:r>
            <w:r w:rsidRPr="00DD25EB">
              <w:rPr>
                <w:rFonts w:eastAsia="Calibri" w:cs="Arial"/>
                <w:spacing w:val="-2"/>
              </w:rPr>
              <w:t xml:space="preserve"> </w:t>
            </w:r>
            <w:r w:rsidRPr="00DD25EB">
              <w:rPr>
                <w:rFonts w:eastAsia="Calibri" w:cs="Arial"/>
              </w:rPr>
              <w:t>the</w:t>
            </w:r>
            <w:r w:rsidRPr="00DD25EB">
              <w:rPr>
                <w:rFonts w:eastAsia="Calibri" w:cs="Arial"/>
                <w:spacing w:val="-5"/>
              </w:rPr>
              <w:t xml:space="preserve"> </w:t>
            </w:r>
            <w:r w:rsidRPr="00DD25EB">
              <w:rPr>
                <w:rFonts w:eastAsia="Calibri" w:cs="Arial"/>
              </w:rPr>
              <w:t>relationship</w:t>
            </w:r>
            <w:r w:rsidRPr="00DD25EB">
              <w:rPr>
                <w:rFonts w:eastAsia="Calibri" w:cs="Arial"/>
                <w:spacing w:val="-5"/>
              </w:rPr>
              <w:t xml:space="preserve"> </w:t>
            </w:r>
            <w:r w:rsidRPr="00DD25EB">
              <w:rPr>
                <w:rFonts w:eastAsia="Calibri" w:cs="Arial"/>
              </w:rPr>
              <w:t>between</w:t>
            </w:r>
            <w:r w:rsidRPr="00DD25EB">
              <w:rPr>
                <w:rFonts w:eastAsia="Calibri" w:cs="Arial"/>
                <w:spacing w:val="-3"/>
              </w:rPr>
              <w:t xml:space="preserve"> </w:t>
            </w:r>
            <w:r w:rsidRPr="00DD25EB">
              <w:rPr>
                <w:rFonts w:eastAsia="Calibri" w:cs="Arial"/>
              </w:rPr>
              <w:t>the</w:t>
            </w:r>
            <w:r w:rsidRPr="00DD25EB">
              <w:rPr>
                <w:rFonts w:eastAsia="Calibri" w:cs="Arial"/>
                <w:spacing w:val="-5"/>
              </w:rPr>
              <w:t xml:space="preserve"> </w:t>
            </w:r>
            <w:r w:rsidRPr="00DD25EB">
              <w:rPr>
                <w:rFonts w:eastAsia="Calibri" w:cs="Arial"/>
              </w:rPr>
              <w:t>NRC</w:t>
            </w:r>
            <w:r w:rsidRPr="00DD25EB">
              <w:rPr>
                <w:rFonts w:eastAsia="Calibri" w:cs="Arial"/>
                <w:spacing w:val="-3"/>
              </w:rPr>
              <w:t xml:space="preserve"> </w:t>
            </w:r>
            <w:r w:rsidRPr="00DD25EB">
              <w:rPr>
                <w:rFonts w:eastAsia="Calibri" w:cs="Arial"/>
              </w:rPr>
              <w:t>and</w:t>
            </w:r>
            <w:r w:rsidRPr="00DD25EB">
              <w:rPr>
                <w:rFonts w:eastAsia="Calibri" w:cs="Arial"/>
                <w:spacing w:val="-5"/>
              </w:rPr>
              <w:t xml:space="preserve"> </w:t>
            </w:r>
            <w:r w:rsidRPr="00DD25EB">
              <w:rPr>
                <w:rFonts w:eastAsia="Calibri" w:cs="Arial"/>
              </w:rPr>
              <w:t>the</w:t>
            </w:r>
            <w:r w:rsidRPr="00DD25EB">
              <w:rPr>
                <w:rFonts w:eastAsia="Calibri" w:cs="Arial"/>
                <w:spacing w:val="-3"/>
              </w:rPr>
              <w:t xml:space="preserve"> </w:t>
            </w:r>
            <w:r w:rsidRPr="00DD25EB">
              <w:rPr>
                <w:rFonts w:eastAsia="Calibri" w:cs="Arial"/>
              </w:rPr>
              <w:t>U.S.</w:t>
            </w:r>
            <w:r w:rsidRPr="00DD25EB">
              <w:rPr>
                <w:rFonts w:eastAsia="Calibri" w:cs="Arial"/>
                <w:spacing w:val="-3"/>
              </w:rPr>
              <w:t xml:space="preserve"> </w:t>
            </w:r>
            <w:r w:rsidRPr="00DD25EB">
              <w:rPr>
                <w:rFonts w:eastAsia="Calibri" w:cs="Arial"/>
              </w:rPr>
              <w:t>Department of Energy (DOE</w:t>
            </w:r>
            <w:r w:rsidRPr="00DD25EB" w:rsidR="00F8406A">
              <w:rPr>
                <w:rFonts w:eastAsia="Calibri" w:cs="Arial"/>
              </w:rPr>
              <w:t>)</w:t>
            </w:r>
            <w:r w:rsidR="00296ED6">
              <w:rPr>
                <w:rFonts w:eastAsia="Calibri" w:cs="Arial"/>
              </w:rPr>
              <w:t>.</w:t>
            </w:r>
          </w:p>
          <w:p w:rsidR="00DD25EB" w:rsidRPr="00DD25EB" w:rsidP="00DD25EB" w14:paraId="076FDBF5" w14:textId="5A6AC620">
            <w:pPr>
              <w:numPr>
                <w:ilvl w:val="0"/>
                <w:numId w:val="2"/>
              </w:numPr>
              <w:spacing w:after="220" w:line="259" w:lineRule="auto"/>
              <w:rPr>
                <w:rFonts w:eastAsia="Calibri" w:cs="Arial"/>
              </w:rPr>
            </w:pPr>
            <w:r w:rsidRPr="00DD25EB">
              <w:rPr>
                <w:rFonts w:eastAsia="Calibri" w:cs="Arial"/>
              </w:rPr>
              <w:t>Describe the region’s organization and key management positions.</w:t>
            </w:r>
          </w:p>
        </w:tc>
      </w:tr>
      <w:tr w14:paraId="2C50B984" w14:textId="77777777" w:rsidTr="00EA00A4">
        <w:tblPrEx>
          <w:tblW w:w="0" w:type="auto"/>
          <w:tblLook w:val="04A0"/>
        </w:tblPrEx>
        <w:tc>
          <w:tcPr>
            <w:tcW w:w="2245" w:type="dxa"/>
          </w:tcPr>
          <w:p w:rsidR="001E54F5" w:rsidRPr="009C0C89" w:rsidP="001E54F5" w14:paraId="1A39A2EE" w14:textId="77777777">
            <w:pPr>
              <w:rPr>
                <w:rFonts w:eastAsia="Calibri" w:cs="Arial"/>
              </w:rPr>
            </w:pPr>
          </w:p>
        </w:tc>
        <w:tc>
          <w:tcPr>
            <w:tcW w:w="7105" w:type="dxa"/>
          </w:tcPr>
          <w:p w:rsidR="001E54F5" w:rsidRPr="009C0C89" w:rsidP="001E54F5" w14:paraId="302C3DEF" w14:textId="77777777">
            <w:pPr>
              <w:widowControl w:val="0"/>
              <w:autoSpaceDE w:val="0"/>
              <w:autoSpaceDN w:val="0"/>
              <w:ind w:left="360" w:right="-144"/>
              <w:rPr>
                <w:rFonts w:eastAsia="Calibri" w:cs="Arial"/>
              </w:rPr>
            </w:pPr>
          </w:p>
        </w:tc>
      </w:tr>
      <w:tr w14:paraId="4732D728" w14:textId="77777777" w:rsidTr="00EA00A4">
        <w:tblPrEx>
          <w:tblW w:w="0" w:type="auto"/>
          <w:tblLook w:val="04A0"/>
        </w:tblPrEx>
        <w:tc>
          <w:tcPr>
            <w:tcW w:w="2245" w:type="dxa"/>
          </w:tcPr>
          <w:p w:rsidR="001E54F5" w:rsidRPr="009C0C89" w:rsidP="001E54F5" w14:paraId="2FE9BF91" w14:textId="77777777">
            <w:pPr>
              <w:rPr>
                <w:rFonts w:eastAsia="Calibri" w:cs="Arial"/>
              </w:rPr>
            </w:pPr>
            <w:r w:rsidRPr="009C0C89">
              <w:rPr>
                <w:rFonts w:eastAsia="Calibri" w:cs="Arial"/>
              </w:rPr>
              <w:t>TASKS:</w:t>
            </w:r>
          </w:p>
        </w:tc>
        <w:tc>
          <w:tcPr>
            <w:tcW w:w="7105" w:type="dxa"/>
          </w:tcPr>
          <w:p w:rsidR="001E54F5" w:rsidRPr="009C0C89" w:rsidP="001E54F5" w14:paraId="3566E383" w14:textId="3A35D789">
            <w:pPr>
              <w:widowControl w:val="0"/>
              <w:numPr>
                <w:ilvl w:val="0"/>
                <w:numId w:val="3"/>
              </w:numPr>
              <w:autoSpaceDE w:val="0"/>
              <w:autoSpaceDN w:val="0"/>
              <w:ind w:right="-144"/>
              <w:contextualSpacing/>
              <w:rPr>
                <w:rFonts w:eastAsia="Calibri" w:cs="Arial"/>
              </w:rPr>
            </w:pPr>
            <w:r w:rsidRPr="009C0C89">
              <w:rPr>
                <w:rFonts w:eastAsia="Calibri" w:cs="Arial"/>
              </w:rPr>
              <w:t>Locate and bookmark electronic locations of the above-stated reference material for personal use and future reference.</w:t>
            </w:r>
            <w:r w:rsidRPr="009C0C89">
              <w:rPr>
                <w:rFonts w:eastAsia="Calibri" w:cs="Arial"/>
                <w:spacing w:val="40"/>
              </w:rPr>
              <w:t xml:space="preserve"> </w:t>
            </w:r>
            <w:r w:rsidRPr="009C0C89">
              <w:rPr>
                <w:rFonts w:eastAsia="Calibri" w:cs="Arial"/>
              </w:rPr>
              <w:t>Some documents may be available through the regional Public Affairs Office.</w:t>
            </w:r>
            <w:r w:rsidRPr="009C0C89">
              <w:rPr>
                <w:rFonts w:eastAsia="Calibri" w:cs="Arial"/>
                <w:spacing w:val="40"/>
              </w:rPr>
              <w:t xml:space="preserve"> </w:t>
            </w:r>
            <w:r w:rsidRPr="009C0C89">
              <w:rPr>
                <w:rFonts w:eastAsia="Calibri" w:cs="Arial"/>
              </w:rPr>
              <w:t>You</w:t>
            </w:r>
            <w:r w:rsidRPr="009C0C89">
              <w:rPr>
                <w:rFonts w:eastAsia="Calibri" w:cs="Arial"/>
                <w:spacing w:val="-5"/>
              </w:rPr>
              <w:t xml:space="preserve"> </w:t>
            </w:r>
            <w:r w:rsidRPr="009C0C89">
              <w:rPr>
                <w:rFonts w:eastAsia="Calibri" w:cs="Arial"/>
              </w:rPr>
              <w:t>can</w:t>
            </w:r>
            <w:r w:rsidRPr="009C0C89">
              <w:rPr>
                <w:rFonts w:eastAsia="Calibri" w:cs="Arial"/>
                <w:spacing w:val="-5"/>
              </w:rPr>
              <w:t xml:space="preserve"> </w:t>
            </w:r>
            <w:r w:rsidRPr="009C0C89">
              <w:rPr>
                <w:rFonts w:eastAsia="Calibri" w:cs="Arial"/>
              </w:rPr>
              <w:t>find</w:t>
            </w:r>
            <w:r w:rsidRPr="009C0C89">
              <w:rPr>
                <w:rFonts w:eastAsia="Calibri" w:cs="Arial"/>
                <w:spacing w:val="-3"/>
              </w:rPr>
              <w:t xml:space="preserve"> </w:t>
            </w:r>
            <w:r w:rsidRPr="009C0C89">
              <w:rPr>
                <w:rFonts w:eastAsia="Calibri" w:cs="Arial"/>
              </w:rPr>
              <w:t>electronic</w:t>
            </w:r>
            <w:r w:rsidRPr="009C0C89">
              <w:rPr>
                <w:rFonts w:eastAsia="Calibri" w:cs="Arial"/>
                <w:spacing w:val="-5"/>
              </w:rPr>
              <w:t xml:space="preserve"> </w:t>
            </w:r>
            <w:r w:rsidRPr="009C0C89">
              <w:rPr>
                <w:rFonts w:eastAsia="Calibri" w:cs="Arial"/>
              </w:rPr>
              <w:t>copies</w:t>
            </w:r>
            <w:r w:rsidRPr="009C0C89">
              <w:rPr>
                <w:rFonts w:eastAsia="Calibri" w:cs="Arial"/>
                <w:spacing w:val="-2"/>
              </w:rPr>
              <w:t xml:space="preserve"> </w:t>
            </w:r>
            <w:r w:rsidRPr="009C0C89">
              <w:rPr>
                <w:rFonts w:eastAsia="Calibri" w:cs="Arial"/>
              </w:rPr>
              <w:t>of</w:t>
            </w:r>
            <w:r w:rsidRPr="009C0C89">
              <w:rPr>
                <w:rFonts w:eastAsia="Calibri" w:cs="Arial"/>
                <w:spacing w:val="-3"/>
              </w:rPr>
              <w:t xml:space="preserve"> </w:t>
            </w:r>
            <w:r w:rsidRPr="009C0C89">
              <w:rPr>
                <w:rFonts w:eastAsia="Calibri" w:cs="Arial"/>
              </w:rPr>
              <w:t>documents</w:t>
            </w:r>
            <w:r w:rsidRPr="009C0C89">
              <w:rPr>
                <w:rFonts w:eastAsia="Calibri" w:cs="Arial"/>
                <w:spacing w:val="-2"/>
              </w:rPr>
              <w:t xml:space="preserve"> </w:t>
            </w:r>
            <w:r w:rsidRPr="009C0C89">
              <w:rPr>
                <w:rFonts w:eastAsia="Calibri" w:cs="Arial"/>
              </w:rPr>
              <w:t>on</w:t>
            </w:r>
            <w:r w:rsidRPr="009C0C89">
              <w:rPr>
                <w:rFonts w:eastAsia="Calibri" w:cs="Arial"/>
                <w:spacing w:val="-5"/>
              </w:rPr>
              <w:t xml:space="preserve"> </w:t>
            </w:r>
            <w:r w:rsidRPr="009C0C89">
              <w:rPr>
                <w:rFonts w:eastAsia="Calibri" w:cs="Arial"/>
              </w:rPr>
              <w:t>the</w:t>
            </w:r>
            <w:r w:rsidRPr="009C0C89">
              <w:rPr>
                <w:rFonts w:eastAsia="Calibri" w:cs="Arial"/>
                <w:spacing w:val="-5"/>
              </w:rPr>
              <w:t xml:space="preserve"> </w:t>
            </w:r>
            <w:r w:rsidRPr="009C0C89">
              <w:rPr>
                <w:rFonts w:eastAsia="Calibri" w:cs="Arial"/>
              </w:rPr>
              <w:t xml:space="preserve">NRC external </w:t>
            </w:r>
            <w:r w:rsidR="006B4E9A">
              <w:rPr>
                <w:rFonts w:eastAsia="Calibri" w:cs="Arial"/>
              </w:rPr>
              <w:t>Website</w:t>
            </w:r>
            <w:r w:rsidRPr="009C0C89">
              <w:rPr>
                <w:rFonts w:eastAsia="Calibri" w:cs="Arial"/>
              </w:rPr>
              <w:t xml:space="preserve"> in the NRC Library.</w:t>
            </w:r>
          </w:p>
        </w:tc>
      </w:tr>
      <w:tr w14:paraId="4FB9DDF1" w14:textId="77777777" w:rsidTr="00EA00A4">
        <w:tblPrEx>
          <w:tblW w:w="0" w:type="auto"/>
          <w:tblLook w:val="04A0"/>
        </w:tblPrEx>
        <w:tc>
          <w:tcPr>
            <w:tcW w:w="2245" w:type="dxa"/>
          </w:tcPr>
          <w:p w:rsidR="001E54F5" w:rsidRPr="009C0C89" w:rsidP="001E54F5" w14:paraId="0474E6B6" w14:textId="77777777">
            <w:pPr>
              <w:rPr>
                <w:rFonts w:eastAsia="Calibri" w:cs="Arial"/>
              </w:rPr>
            </w:pPr>
          </w:p>
        </w:tc>
        <w:tc>
          <w:tcPr>
            <w:tcW w:w="7105" w:type="dxa"/>
          </w:tcPr>
          <w:p w:rsidR="001E54F5" w:rsidRPr="009C0C89" w:rsidP="001E54F5" w14:paraId="13C38B0B" w14:textId="77777777">
            <w:pPr>
              <w:widowControl w:val="0"/>
              <w:autoSpaceDE w:val="0"/>
              <w:autoSpaceDN w:val="0"/>
              <w:ind w:right="-144"/>
              <w:rPr>
                <w:rFonts w:eastAsia="Calibri" w:cs="Arial"/>
              </w:rPr>
            </w:pPr>
          </w:p>
        </w:tc>
      </w:tr>
      <w:tr w14:paraId="1E6ADCC5" w14:textId="77777777" w:rsidTr="00EA00A4">
        <w:tblPrEx>
          <w:tblW w:w="0" w:type="auto"/>
          <w:tblLook w:val="04A0"/>
        </w:tblPrEx>
        <w:tc>
          <w:tcPr>
            <w:tcW w:w="2245" w:type="dxa"/>
          </w:tcPr>
          <w:p w:rsidR="001E54F5" w:rsidRPr="009C0C89" w:rsidP="001E54F5" w14:paraId="28844231" w14:textId="77777777">
            <w:pPr>
              <w:rPr>
                <w:rFonts w:eastAsia="Calibri" w:cs="Arial"/>
              </w:rPr>
            </w:pPr>
          </w:p>
        </w:tc>
        <w:tc>
          <w:tcPr>
            <w:tcW w:w="7105" w:type="dxa"/>
          </w:tcPr>
          <w:p w:rsidR="001E54F5" w:rsidRPr="009C0C89" w:rsidP="001E54F5" w14:paraId="74EC0AE5" w14:textId="77777777">
            <w:pPr>
              <w:widowControl w:val="0"/>
              <w:numPr>
                <w:ilvl w:val="0"/>
                <w:numId w:val="3"/>
              </w:numPr>
              <w:tabs>
                <w:tab w:val="left" w:pos="2677"/>
                <w:tab w:val="left" w:pos="2679"/>
              </w:tabs>
              <w:autoSpaceDE w:val="0"/>
              <w:autoSpaceDN w:val="0"/>
              <w:ind w:right="-144"/>
              <w:rPr>
                <w:rFonts w:eastAsia="Calibri" w:cs="Arial"/>
              </w:rPr>
            </w:pPr>
            <w:r w:rsidRPr="009C0C89">
              <w:rPr>
                <w:rFonts w:eastAsia="Calibri" w:cs="Arial"/>
              </w:rPr>
              <w:t>Review</w:t>
            </w:r>
            <w:r w:rsidRPr="009C0C89">
              <w:rPr>
                <w:rFonts w:eastAsia="Calibri" w:cs="Arial"/>
                <w:spacing w:val="-3"/>
              </w:rPr>
              <w:t xml:space="preserve"> </w:t>
            </w:r>
            <w:r w:rsidRPr="009C0C89">
              <w:rPr>
                <w:rFonts w:eastAsia="Calibri" w:cs="Arial"/>
              </w:rPr>
              <w:t>the</w:t>
            </w:r>
            <w:r w:rsidRPr="009C0C89">
              <w:rPr>
                <w:rFonts w:eastAsia="Calibri" w:cs="Arial"/>
                <w:spacing w:val="-5"/>
              </w:rPr>
              <w:t xml:space="preserve"> </w:t>
            </w:r>
            <w:r w:rsidRPr="009C0C89">
              <w:rPr>
                <w:rFonts w:eastAsia="Calibri" w:cs="Arial"/>
              </w:rPr>
              <w:t>reference</w:t>
            </w:r>
            <w:r w:rsidRPr="009C0C89">
              <w:rPr>
                <w:rFonts w:eastAsia="Calibri" w:cs="Arial"/>
                <w:spacing w:val="-5"/>
              </w:rPr>
              <w:t xml:space="preserve"> </w:t>
            </w:r>
            <w:r w:rsidRPr="009C0C89">
              <w:rPr>
                <w:rFonts w:eastAsia="Calibri" w:cs="Arial"/>
              </w:rPr>
              <w:t>material</w:t>
            </w:r>
            <w:r w:rsidRPr="009C0C89">
              <w:rPr>
                <w:rFonts w:eastAsia="Calibri" w:cs="Arial"/>
                <w:spacing w:val="-3"/>
              </w:rPr>
              <w:t xml:space="preserve"> </w:t>
            </w:r>
            <w:r w:rsidRPr="009C0C89">
              <w:rPr>
                <w:rFonts w:eastAsia="Calibri" w:cs="Arial"/>
              </w:rPr>
              <w:t>to</w:t>
            </w:r>
            <w:r w:rsidRPr="009C0C89">
              <w:rPr>
                <w:rFonts w:eastAsia="Calibri" w:cs="Arial"/>
                <w:spacing w:val="-5"/>
              </w:rPr>
              <w:t xml:space="preserve"> </w:t>
            </w:r>
            <w:r w:rsidRPr="009C0C89">
              <w:rPr>
                <w:rFonts w:eastAsia="Calibri" w:cs="Arial"/>
              </w:rPr>
              <w:t>gain</w:t>
            </w:r>
            <w:r w:rsidRPr="009C0C89">
              <w:rPr>
                <w:rFonts w:eastAsia="Calibri" w:cs="Arial"/>
                <w:spacing w:val="-3"/>
              </w:rPr>
              <w:t xml:space="preserve"> </w:t>
            </w:r>
            <w:r w:rsidRPr="009C0C89">
              <w:rPr>
                <w:rFonts w:eastAsia="Calibri" w:cs="Arial"/>
              </w:rPr>
              <w:t>an understanding</w:t>
            </w:r>
            <w:r w:rsidRPr="009C0C89">
              <w:rPr>
                <w:rFonts w:eastAsia="Calibri" w:cs="Arial"/>
                <w:spacing w:val="-3"/>
              </w:rPr>
              <w:t xml:space="preserve"> </w:t>
            </w:r>
            <w:r w:rsidRPr="009C0C89">
              <w:rPr>
                <w:rFonts w:eastAsia="Calibri" w:cs="Arial"/>
              </w:rPr>
              <w:t>of</w:t>
            </w:r>
            <w:r w:rsidRPr="009C0C89">
              <w:rPr>
                <w:rFonts w:eastAsia="Calibri" w:cs="Arial"/>
                <w:spacing w:val="-4"/>
              </w:rPr>
              <w:t xml:space="preserve"> </w:t>
            </w:r>
            <w:r w:rsidRPr="009C0C89">
              <w:rPr>
                <w:rFonts w:eastAsia="Calibri" w:cs="Arial"/>
              </w:rPr>
              <w:t>the principles discussed in the evaluation criteria.</w:t>
            </w:r>
          </w:p>
        </w:tc>
      </w:tr>
      <w:tr w14:paraId="5EE9B13A" w14:textId="77777777" w:rsidTr="00EA00A4">
        <w:tblPrEx>
          <w:tblW w:w="0" w:type="auto"/>
          <w:tblLook w:val="04A0"/>
        </w:tblPrEx>
        <w:tc>
          <w:tcPr>
            <w:tcW w:w="2245" w:type="dxa"/>
          </w:tcPr>
          <w:p w:rsidR="001E54F5" w:rsidRPr="009C0C89" w:rsidP="001E54F5" w14:paraId="04A42280" w14:textId="77777777">
            <w:pPr>
              <w:rPr>
                <w:rFonts w:eastAsia="Calibri" w:cs="Arial"/>
              </w:rPr>
            </w:pPr>
          </w:p>
        </w:tc>
        <w:tc>
          <w:tcPr>
            <w:tcW w:w="7105" w:type="dxa"/>
          </w:tcPr>
          <w:p w:rsidR="001E54F5" w:rsidRPr="009C0C89" w:rsidP="001E54F5" w14:paraId="27CC2D11" w14:textId="77777777">
            <w:pPr>
              <w:widowControl w:val="0"/>
              <w:tabs>
                <w:tab w:val="left" w:pos="2677"/>
                <w:tab w:val="left" w:pos="2679"/>
              </w:tabs>
              <w:autoSpaceDE w:val="0"/>
              <w:autoSpaceDN w:val="0"/>
              <w:ind w:right="-144"/>
              <w:rPr>
                <w:rFonts w:eastAsia="Calibri" w:cs="Arial"/>
              </w:rPr>
            </w:pPr>
          </w:p>
        </w:tc>
      </w:tr>
      <w:tr w14:paraId="0F6B715F" w14:textId="77777777" w:rsidTr="00EA00A4">
        <w:tblPrEx>
          <w:tblW w:w="0" w:type="auto"/>
          <w:tblLook w:val="04A0"/>
        </w:tblPrEx>
        <w:tc>
          <w:tcPr>
            <w:tcW w:w="2245" w:type="dxa"/>
          </w:tcPr>
          <w:p w:rsidR="001E54F5" w:rsidRPr="009C0C89" w:rsidP="001E54F5" w14:paraId="4640E5EC" w14:textId="77777777">
            <w:pPr>
              <w:rPr>
                <w:rFonts w:eastAsia="Calibri" w:cs="Arial"/>
              </w:rPr>
            </w:pPr>
          </w:p>
        </w:tc>
        <w:tc>
          <w:tcPr>
            <w:tcW w:w="7105" w:type="dxa"/>
          </w:tcPr>
          <w:p w:rsidR="001E54F5" w:rsidRPr="009C0C89" w:rsidP="001E54F5" w14:paraId="42C15F22" w14:textId="79A1C5B7">
            <w:pPr>
              <w:widowControl w:val="0"/>
              <w:numPr>
                <w:ilvl w:val="0"/>
                <w:numId w:val="3"/>
              </w:numPr>
              <w:tabs>
                <w:tab w:val="left" w:pos="2677"/>
                <w:tab w:val="left" w:pos="2679"/>
              </w:tabs>
              <w:autoSpaceDE w:val="0"/>
              <w:autoSpaceDN w:val="0"/>
              <w:ind w:right="-144"/>
              <w:contextualSpacing/>
              <w:rPr>
                <w:rFonts w:eastAsia="Calibri" w:cs="Arial"/>
              </w:rPr>
            </w:pPr>
            <w:r w:rsidRPr="009C0C89">
              <w:rPr>
                <w:rFonts w:eastAsia="Calibri" w:cs="Arial"/>
              </w:rPr>
              <w:t>Read about the Commission’s direction-setting and policy making activities under Policy</w:t>
            </w:r>
            <w:r w:rsidR="006B4E9A">
              <w:rPr>
                <w:rFonts w:eastAsia="Calibri" w:cs="Arial"/>
              </w:rPr>
              <w:t>-</w:t>
            </w:r>
            <w:r w:rsidRPr="009C0C89">
              <w:rPr>
                <w:rFonts w:eastAsia="Calibri" w:cs="Arial"/>
              </w:rPr>
              <w:t>making</w:t>
            </w:r>
            <w:r w:rsidR="006B4E9A">
              <w:rPr>
                <w:rFonts w:eastAsia="Calibri" w:cs="Arial"/>
              </w:rPr>
              <w:t xml:space="preserve">, especially </w:t>
            </w:r>
            <w:r w:rsidRPr="00907048" w:rsidR="006B4E9A">
              <w:rPr>
                <w:rFonts w:eastAsia="Arial" w:cs="Arial"/>
                <w:kern w:val="0"/>
                <w14:ligatures w14:val="none"/>
              </w:rPr>
              <w:t>Chapter I Functions and Duties</w:t>
            </w:r>
            <w:r w:rsidR="006B4E9A">
              <w:rPr>
                <w:rFonts w:eastAsia="Arial" w:cs="Arial"/>
                <w:kern w:val="0"/>
                <w14:ligatures w14:val="none"/>
              </w:rPr>
              <w:t xml:space="preserve"> and</w:t>
            </w:r>
            <w:r w:rsidRPr="00907048" w:rsidR="006B4E9A">
              <w:rPr>
                <w:rFonts w:eastAsia="Arial" w:cs="Arial"/>
                <w:kern w:val="0"/>
                <w14:ligatures w14:val="none"/>
              </w:rPr>
              <w:t xml:space="preserve"> Chapter IV Meetings</w:t>
            </w:r>
            <w:r w:rsidRPr="009C0C89">
              <w:rPr>
                <w:rFonts w:eastAsia="Calibri" w:cs="Arial"/>
              </w:rPr>
              <w:t>.</w:t>
            </w:r>
          </w:p>
        </w:tc>
      </w:tr>
      <w:tr w14:paraId="5203D337" w14:textId="77777777" w:rsidTr="00EA00A4">
        <w:tblPrEx>
          <w:tblW w:w="0" w:type="auto"/>
          <w:tblLook w:val="04A0"/>
        </w:tblPrEx>
        <w:tc>
          <w:tcPr>
            <w:tcW w:w="2245" w:type="dxa"/>
          </w:tcPr>
          <w:p w:rsidR="001E54F5" w:rsidRPr="009C0C89" w:rsidP="001E54F5" w14:paraId="27E91112" w14:textId="77777777">
            <w:pPr>
              <w:rPr>
                <w:rFonts w:eastAsia="Calibri" w:cs="Arial"/>
              </w:rPr>
            </w:pPr>
          </w:p>
        </w:tc>
        <w:tc>
          <w:tcPr>
            <w:tcW w:w="7105" w:type="dxa"/>
          </w:tcPr>
          <w:p w:rsidR="001E54F5" w:rsidRPr="009C0C89" w:rsidP="001E54F5" w14:paraId="3340A4EC" w14:textId="77777777">
            <w:pPr>
              <w:widowControl w:val="0"/>
              <w:tabs>
                <w:tab w:val="left" w:pos="2677"/>
                <w:tab w:val="left" w:pos="2679"/>
              </w:tabs>
              <w:autoSpaceDE w:val="0"/>
              <w:autoSpaceDN w:val="0"/>
              <w:ind w:right="-144"/>
              <w:rPr>
                <w:rFonts w:eastAsia="Calibri" w:cs="Arial"/>
              </w:rPr>
            </w:pPr>
          </w:p>
        </w:tc>
      </w:tr>
      <w:tr w14:paraId="65DC023A" w14:textId="77777777" w:rsidTr="00EA00A4">
        <w:tblPrEx>
          <w:tblW w:w="0" w:type="auto"/>
          <w:tblLook w:val="04A0"/>
        </w:tblPrEx>
        <w:tc>
          <w:tcPr>
            <w:tcW w:w="2245" w:type="dxa"/>
          </w:tcPr>
          <w:p w:rsidR="001E54F5" w:rsidRPr="009C0C89" w:rsidP="001E54F5" w14:paraId="77CACAE1" w14:textId="77777777">
            <w:pPr>
              <w:rPr>
                <w:rFonts w:eastAsia="Calibri" w:cs="Arial"/>
              </w:rPr>
            </w:pPr>
          </w:p>
        </w:tc>
        <w:tc>
          <w:tcPr>
            <w:tcW w:w="7105" w:type="dxa"/>
          </w:tcPr>
          <w:p w:rsidR="001E54F5" w:rsidRPr="009C0C89" w:rsidP="001E54F5" w14:paraId="39D61B24" w14:textId="77777777">
            <w:pPr>
              <w:widowControl w:val="0"/>
              <w:numPr>
                <w:ilvl w:val="0"/>
                <w:numId w:val="3"/>
              </w:numPr>
              <w:tabs>
                <w:tab w:val="left" w:pos="2677"/>
                <w:tab w:val="left" w:pos="2679"/>
              </w:tabs>
              <w:autoSpaceDE w:val="0"/>
              <w:autoSpaceDN w:val="0"/>
              <w:ind w:right="-144"/>
              <w:contextualSpacing/>
              <w:rPr>
                <w:rFonts w:eastAsia="Calibri" w:cs="Arial"/>
              </w:rPr>
            </w:pPr>
            <w:r w:rsidRPr="009C0C89">
              <w:rPr>
                <w:rFonts w:eastAsia="Calibri" w:cs="Arial"/>
              </w:rPr>
              <w:t>Read about the different kinds of decision documents issued by the Commission.</w:t>
            </w:r>
          </w:p>
        </w:tc>
      </w:tr>
      <w:tr w14:paraId="3889398F" w14:textId="77777777" w:rsidTr="00EA00A4">
        <w:tblPrEx>
          <w:tblW w:w="0" w:type="auto"/>
          <w:tblLook w:val="04A0"/>
        </w:tblPrEx>
        <w:tc>
          <w:tcPr>
            <w:tcW w:w="2245" w:type="dxa"/>
          </w:tcPr>
          <w:p w:rsidR="001E54F5" w:rsidRPr="009C0C89" w:rsidP="001E54F5" w14:paraId="444E5638" w14:textId="77777777">
            <w:pPr>
              <w:rPr>
                <w:rFonts w:eastAsia="Calibri" w:cs="Arial"/>
              </w:rPr>
            </w:pPr>
          </w:p>
        </w:tc>
        <w:tc>
          <w:tcPr>
            <w:tcW w:w="7105" w:type="dxa"/>
          </w:tcPr>
          <w:p w:rsidR="001E54F5" w:rsidRPr="009C0C89" w:rsidP="001E54F5" w14:paraId="0C4E7272" w14:textId="77777777">
            <w:pPr>
              <w:widowControl w:val="0"/>
              <w:tabs>
                <w:tab w:val="left" w:pos="2677"/>
                <w:tab w:val="left" w:pos="2679"/>
              </w:tabs>
              <w:autoSpaceDE w:val="0"/>
              <w:autoSpaceDN w:val="0"/>
              <w:ind w:right="-144"/>
              <w:rPr>
                <w:rFonts w:eastAsia="Calibri" w:cs="Arial"/>
              </w:rPr>
            </w:pPr>
          </w:p>
        </w:tc>
      </w:tr>
      <w:tr w14:paraId="68113C19" w14:textId="77777777" w:rsidTr="00EA00A4">
        <w:tblPrEx>
          <w:tblW w:w="0" w:type="auto"/>
          <w:tblLook w:val="04A0"/>
        </w:tblPrEx>
        <w:tc>
          <w:tcPr>
            <w:tcW w:w="2245" w:type="dxa"/>
          </w:tcPr>
          <w:p w:rsidR="001E54F5" w:rsidRPr="009C0C89" w:rsidP="001E54F5" w14:paraId="0371FAFE" w14:textId="77777777">
            <w:pPr>
              <w:rPr>
                <w:rFonts w:eastAsia="Calibri" w:cs="Arial"/>
              </w:rPr>
            </w:pPr>
          </w:p>
        </w:tc>
        <w:tc>
          <w:tcPr>
            <w:tcW w:w="7105" w:type="dxa"/>
          </w:tcPr>
          <w:p w:rsidR="001E54F5" w:rsidRPr="009C0C89" w:rsidP="001E54F5" w14:paraId="46B6A629" w14:textId="080E0C5E">
            <w:pPr>
              <w:widowControl w:val="0"/>
              <w:numPr>
                <w:ilvl w:val="0"/>
                <w:numId w:val="3"/>
              </w:numPr>
              <w:tabs>
                <w:tab w:val="left" w:pos="2677"/>
                <w:tab w:val="left" w:pos="2679"/>
              </w:tabs>
              <w:autoSpaceDE w:val="0"/>
              <w:autoSpaceDN w:val="0"/>
              <w:ind w:right="-144"/>
              <w:rPr>
                <w:rFonts w:eastAsia="Calibri" w:cs="Arial"/>
              </w:rPr>
            </w:pPr>
            <w:r w:rsidRPr="009C0C89">
              <w:rPr>
                <w:rFonts w:eastAsia="Calibri" w:cs="Arial"/>
              </w:rPr>
              <w:t>Complete the course in TMS “The NRC:</w:t>
            </w:r>
            <w:r w:rsidRPr="009C0C89">
              <w:rPr>
                <w:rFonts w:eastAsia="Calibri" w:cs="Arial"/>
                <w:spacing w:val="40"/>
              </w:rPr>
              <w:t xml:space="preserve"> </w:t>
            </w:r>
            <w:r w:rsidRPr="009C0C89">
              <w:rPr>
                <w:rFonts w:eastAsia="Calibri" w:cs="Arial"/>
              </w:rPr>
              <w:t>An Agency Overview</w:t>
            </w:r>
            <w:r w:rsidR="00AA7073">
              <w:rPr>
                <w:rFonts w:eastAsia="Calibri" w:cs="Arial"/>
              </w:rPr>
              <w:t>.</w:t>
            </w:r>
            <w:r w:rsidRPr="009C0C89">
              <w:rPr>
                <w:rFonts w:eastAsia="Calibri" w:cs="Arial"/>
              </w:rPr>
              <w:t>” Note:</w:t>
            </w:r>
            <w:r w:rsidRPr="009C0C89">
              <w:rPr>
                <w:rFonts w:eastAsia="Calibri" w:cs="Arial"/>
                <w:spacing w:val="40"/>
              </w:rPr>
              <w:t xml:space="preserve"> </w:t>
            </w:r>
            <w:r w:rsidRPr="009C0C89">
              <w:rPr>
                <w:rFonts w:eastAsia="Calibri" w:cs="Arial"/>
              </w:rPr>
              <w:t>Two offices discussed in the course</w:t>
            </w:r>
            <w:r w:rsidR="00296ED6">
              <w:rPr>
                <w:rFonts w:eastAsia="Calibri" w:cs="Arial"/>
              </w:rPr>
              <w:t>,</w:t>
            </w:r>
            <w:r w:rsidRPr="009C0C89">
              <w:rPr>
                <w:rFonts w:eastAsia="Calibri" w:cs="Arial"/>
                <w:spacing w:val="40"/>
              </w:rPr>
              <w:t xml:space="preserve"> </w:t>
            </w:r>
            <w:r w:rsidRPr="009C0C89">
              <w:rPr>
                <w:rFonts w:eastAsia="Calibri" w:cs="Arial"/>
              </w:rPr>
              <w:t>“The Office of New Reactors” and “The Office of Federal and State Materials and Environmental</w:t>
            </w:r>
            <w:r w:rsidRPr="009C0C89">
              <w:rPr>
                <w:rFonts w:eastAsia="Calibri" w:cs="Arial"/>
                <w:spacing w:val="-8"/>
              </w:rPr>
              <w:t xml:space="preserve"> </w:t>
            </w:r>
            <w:r w:rsidRPr="009C0C89">
              <w:rPr>
                <w:rFonts w:eastAsia="Calibri" w:cs="Arial"/>
              </w:rPr>
              <w:t>Management</w:t>
            </w:r>
            <w:r w:rsidRPr="009C0C89">
              <w:rPr>
                <w:rFonts w:eastAsia="Calibri" w:cs="Arial"/>
                <w:spacing w:val="-4"/>
              </w:rPr>
              <w:t xml:space="preserve"> </w:t>
            </w:r>
            <w:r w:rsidRPr="009C0C89">
              <w:rPr>
                <w:rFonts w:eastAsia="Calibri" w:cs="Arial"/>
              </w:rPr>
              <w:t>Programs,”</w:t>
            </w:r>
            <w:r w:rsidRPr="009C0C89">
              <w:rPr>
                <w:rFonts w:eastAsia="Calibri" w:cs="Arial"/>
                <w:spacing w:val="-4"/>
              </w:rPr>
              <w:t xml:space="preserve"> </w:t>
            </w:r>
            <w:r w:rsidRPr="009C0C89">
              <w:rPr>
                <w:rFonts w:eastAsia="Calibri" w:cs="Arial"/>
              </w:rPr>
              <w:t>no</w:t>
            </w:r>
            <w:r w:rsidRPr="009C0C89">
              <w:rPr>
                <w:rFonts w:eastAsia="Calibri" w:cs="Arial"/>
                <w:spacing w:val="-7"/>
              </w:rPr>
              <w:t xml:space="preserve"> </w:t>
            </w:r>
            <w:r w:rsidRPr="009C0C89">
              <w:rPr>
                <w:rFonts w:eastAsia="Calibri" w:cs="Arial"/>
              </w:rPr>
              <w:t>longer</w:t>
            </w:r>
            <w:r w:rsidRPr="009C0C89">
              <w:rPr>
                <w:rFonts w:eastAsia="Calibri" w:cs="Arial"/>
                <w:spacing w:val="-6"/>
              </w:rPr>
              <w:t xml:space="preserve"> </w:t>
            </w:r>
            <w:r w:rsidRPr="009C0C89">
              <w:rPr>
                <w:rFonts w:eastAsia="Calibri" w:cs="Arial"/>
              </w:rPr>
              <w:t>exist</w:t>
            </w:r>
            <w:r w:rsidRPr="009C0C89">
              <w:rPr>
                <w:rFonts w:eastAsia="Calibri" w:cs="Arial"/>
                <w:spacing w:val="-5"/>
              </w:rPr>
              <w:t xml:space="preserve"> </w:t>
            </w:r>
            <w:r w:rsidRPr="009C0C89">
              <w:rPr>
                <w:rFonts w:eastAsia="Calibri" w:cs="Arial"/>
              </w:rPr>
              <w:t>as</w:t>
            </w:r>
            <w:r w:rsidRPr="009C0C89">
              <w:rPr>
                <w:rFonts w:eastAsia="Calibri" w:cs="Arial"/>
                <w:spacing w:val="-5"/>
              </w:rPr>
              <w:t xml:space="preserve"> </w:t>
            </w:r>
            <w:r w:rsidRPr="009C0C89">
              <w:rPr>
                <w:rFonts w:eastAsia="Calibri" w:cs="Arial"/>
              </w:rPr>
              <w:t>separate stand-alone organizations.</w:t>
            </w:r>
          </w:p>
        </w:tc>
      </w:tr>
      <w:tr w14:paraId="153D0E56" w14:textId="77777777" w:rsidTr="00EA00A4">
        <w:tblPrEx>
          <w:tblW w:w="0" w:type="auto"/>
          <w:tblLook w:val="04A0"/>
        </w:tblPrEx>
        <w:tc>
          <w:tcPr>
            <w:tcW w:w="2245" w:type="dxa"/>
          </w:tcPr>
          <w:p w:rsidR="001E54F5" w:rsidRPr="009C0C89" w:rsidP="001E54F5" w14:paraId="783B76AD" w14:textId="77777777">
            <w:pPr>
              <w:rPr>
                <w:rFonts w:eastAsia="Calibri" w:cs="Arial"/>
              </w:rPr>
            </w:pPr>
          </w:p>
        </w:tc>
        <w:tc>
          <w:tcPr>
            <w:tcW w:w="7105" w:type="dxa"/>
          </w:tcPr>
          <w:p w:rsidR="001E54F5" w:rsidRPr="009C0C89" w:rsidP="001E54F5" w14:paraId="1C44C4C2" w14:textId="77777777">
            <w:pPr>
              <w:widowControl w:val="0"/>
              <w:tabs>
                <w:tab w:val="left" w:pos="2677"/>
                <w:tab w:val="left" w:pos="2679"/>
              </w:tabs>
              <w:autoSpaceDE w:val="0"/>
              <w:autoSpaceDN w:val="0"/>
              <w:ind w:right="-144"/>
              <w:rPr>
                <w:rFonts w:eastAsia="Calibri" w:cs="Arial"/>
              </w:rPr>
            </w:pPr>
          </w:p>
        </w:tc>
      </w:tr>
      <w:tr w14:paraId="58D5F484" w14:textId="77777777" w:rsidTr="00EA00A4">
        <w:tblPrEx>
          <w:tblW w:w="0" w:type="auto"/>
          <w:tblLook w:val="04A0"/>
        </w:tblPrEx>
        <w:tc>
          <w:tcPr>
            <w:tcW w:w="2245" w:type="dxa"/>
          </w:tcPr>
          <w:p w:rsidR="001E54F5" w:rsidRPr="009C0C89" w:rsidP="001E54F5" w14:paraId="625BB422" w14:textId="77777777">
            <w:pPr>
              <w:rPr>
                <w:rFonts w:eastAsia="Calibri" w:cs="Arial"/>
              </w:rPr>
            </w:pPr>
          </w:p>
        </w:tc>
        <w:tc>
          <w:tcPr>
            <w:tcW w:w="7105" w:type="dxa"/>
          </w:tcPr>
          <w:p w:rsidR="001E54F5" w:rsidRPr="009C0C89" w:rsidP="001E54F5" w14:paraId="731A73B6" w14:textId="77777777">
            <w:pPr>
              <w:widowControl w:val="0"/>
              <w:numPr>
                <w:ilvl w:val="0"/>
                <w:numId w:val="3"/>
              </w:numPr>
              <w:tabs>
                <w:tab w:val="left" w:pos="2678"/>
                <w:tab w:val="left" w:pos="2680"/>
              </w:tabs>
              <w:autoSpaceDE w:val="0"/>
              <w:autoSpaceDN w:val="0"/>
              <w:ind w:right="-144"/>
              <w:rPr>
                <w:rFonts w:eastAsia="Calibri" w:cs="Arial"/>
              </w:rPr>
            </w:pPr>
            <w:r w:rsidRPr="009C0C89">
              <w:rPr>
                <w:rFonts w:eastAsia="Calibri" w:cs="Arial"/>
              </w:rPr>
              <w:t>Review</w:t>
            </w:r>
            <w:r w:rsidRPr="009C0C89">
              <w:rPr>
                <w:rFonts w:eastAsia="Calibri" w:cs="Arial"/>
                <w:spacing w:val="-3"/>
              </w:rPr>
              <w:t xml:space="preserve"> </w:t>
            </w:r>
            <w:r w:rsidRPr="009C0C89">
              <w:rPr>
                <w:rFonts w:eastAsia="Calibri" w:cs="Arial"/>
              </w:rPr>
              <w:t>and</w:t>
            </w:r>
            <w:r w:rsidRPr="009C0C89">
              <w:rPr>
                <w:rFonts w:eastAsia="Calibri" w:cs="Arial"/>
                <w:spacing w:val="-3"/>
              </w:rPr>
              <w:t xml:space="preserve"> </w:t>
            </w:r>
            <w:r w:rsidRPr="009C0C89">
              <w:rPr>
                <w:rFonts w:eastAsia="Calibri" w:cs="Arial"/>
              </w:rPr>
              <w:t>discuss</w:t>
            </w:r>
            <w:r w:rsidRPr="009C0C89">
              <w:rPr>
                <w:rFonts w:eastAsia="Calibri" w:cs="Arial"/>
                <w:spacing w:val="-5"/>
              </w:rPr>
              <w:t xml:space="preserve"> </w:t>
            </w:r>
            <w:r w:rsidRPr="009C0C89">
              <w:rPr>
                <w:rFonts w:eastAsia="Calibri" w:cs="Arial"/>
              </w:rPr>
              <w:t>the</w:t>
            </w:r>
            <w:r w:rsidRPr="009C0C89">
              <w:rPr>
                <w:rFonts w:eastAsia="Calibri" w:cs="Arial"/>
                <w:spacing w:val="-3"/>
              </w:rPr>
              <w:t xml:space="preserve"> </w:t>
            </w:r>
            <w:r w:rsidRPr="009C0C89">
              <w:rPr>
                <w:rFonts w:eastAsia="Calibri" w:cs="Arial"/>
              </w:rPr>
              <w:t>items</w:t>
            </w:r>
            <w:r w:rsidRPr="009C0C89">
              <w:rPr>
                <w:rFonts w:eastAsia="Calibri" w:cs="Arial"/>
                <w:spacing w:val="-5"/>
              </w:rPr>
              <w:t xml:space="preserve"> </w:t>
            </w:r>
            <w:r w:rsidRPr="009C0C89">
              <w:rPr>
                <w:rFonts w:eastAsia="Calibri" w:cs="Arial"/>
              </w:rPr>
              <w:t>listed</w:t>
            </w:r>
            <w:r w:rsidRPr="009C0C89">
              <w:rPr>
                <w:rFonts w:eastAsia="Calibri" w:cs="Arial"/>
                <w:spacing w:val="-3"/>
              </w:rPr>
              <w:t xml:space="preserve"> </w:t>
            </w:r>
            <w:r w:rsidRPr="009C0C89">
              <w:rPr>
                <w:rFonts w:eastAsia="Calibri" w:cs="Arial"/>
              </w:rPr>
              <w:t>in</w:t>
            </w:r>
            <w:r w:rsidRPr="009C0C89">
              <w:rPr>
                <w:rFonts w:eastAsia="Calibri" w:cs="Arial"/>
                <w:spacing w:val="-5"/>
              </w:rPr>
              <w:t xml:space="preserve"> </w:t>
            </w:r>
            <w:r w:rsidRPr="009C0C89">
              <w:rPr>
                <w:rFonts w:eastAsia="Calibri" w:cs="Arial"/>
              </w:rPr>
              <w:t>the</w:t>
            </w:r>
            <w:r w:rsidRPr="009C0C89">
              <w:rPr>
                <w:rFonts w:eastAsia="Calibri" w:cs="Arial"/>
                <w:spacing w:val="-5"/>
              </w:rPr>
              <w:t xml:space="preserve"> </w:t>
            </w:r>
            <w:r w:rsidRPr="009C0C89">
              <w:rPr>
                <w:rFonts w:eastAsia="Calibri" w:cs="Arial"/>
              </w:rPr>
              <w:t>evaluation</w:t>
            </w:r>
            <w:r w:rsidRPr="009C0C89">
              <w:rPr>
                <w:rFonts w:eastAsia="Calibri" w:cs="Arial"/>
                <w:spacing w:val="-3"/>
              </w:rPr>
              <w:t xml:space="preserve"> </w:t>
            </w:r>
            <w:r w:rsidRPr="009C0C89">
              <w:rPr>
                <w:rFonts w:eastAsia="Calibri" w:cs="Arial"/>
              </w:rPr>
              <w:t>criteria</w:t>
            </w:r>
            <w:r w:rsidRPr="009C0C89">
              <w:rPr>
                <w:rFonts w:eastAsia="Calibri" w:cs="Arial"/>
                <w:spacing w:val="-5"/>
              </w:rPr>
              <w:t xml:space="preserve"> </w:t>
            </w:r>
            <w:r w:rsidRPr="009C0C89">
              <w:rPr>
                <w:rFonts w:eastAsia="Calibri" w:cs="Arial"/>
              </w:rPr>
              <w:t>with</w:t>
            </w:r>
            <w:r w:rsidRPr="009C0C89">
              <w:rPr>
                <w:rFonts w:eastAsia="Calibri" w:cs="Arial"/>
                <w:spacing w:val="-3"/>
              </w:rPr>
              <w:t xml:space="preserve"> </w:t>
            </w:r>
            <w:r w:rsidRPr="009C0C89">
              <w:rPr>
                <w:rFonts w:eastAsia="Calibri" w:cs="Arial"/>
              </w:rPr>
              <w:t>your immediate supervisor.</w:t>
            </w:r>
          </w:p>
        </w:tc>
      </w:tr>
      <w:tr w14:paraId="5BADDB16" w14:textId="77777777" w:rsidTr="00EA00A4">
        <w:tblPrEx>
          <w:tblW w:w="0" w:type="auto"/>
          <w:tblLook w:val="04A0"/>
        </w:tblPrEx>
        <w:tc>
          <w:tcPr>
            <w:tcW w:w="2245" w:type="dxa"/>
          </w:tcPr>
          <w:p w:rsidR="001E54F5" w:rsidRPr="009C0C89" w:rsidP="001E54F5" w14:paraId="23125F45" w14:textId="77777777">
            <w:pPr>
              <w:rPr>
                <w:rFonts w:eastAsia="Calibri" w:cs="Arial"/>
              </w:rPr>
            </w:pPr>
          </w:p>
        </w:tc>
        <w:tc>
          <w:tcPr>
            <w:tcW w:w="7105" w:type="dxa"/>
          </w:tcPr>
          <w:p w:rsidR="001E54F5" w:rsidRPr="009C0C89" w:rsidP="001E54F5" w14:paraId="12DDA273" w14:textId="77777777">
            <w:pPr>
              <w:widowControl w:val="0"/>
              <w:tabs>
                <w:tab w:val="left" w:pos="2678"/>
                <w:tab w:val="left" w:pos="2680"/>
              </w:tabs>
              <w:autoSpaceDE w:val="0"/>
              <w:autoSpaceDN w:val="0"/>
              <w:ind w:right="-144"/>
              <w:rPr>
                <w:rFonts w:eastAsia="Calibri" w:cs="Arial"/>
              </w:rPr>
            </w:pPr>
          </w:p>
        </w:tc>
      </w:tr>
      <w:tr w14:paraId="63528220" w14:textId="77777777" w:rsidTr="00EA00A4">
        <w:tblPrEx>
          <w:tblW w:w="0" w:type="auto"/>
          <w:tblLook w:val="04A0"/>
        </w:tblPrEx>
        <w:tc>
          <w:tcPr>
            <w:tcW w:w="2245" w:type="dxa"/>
          </w:tcPr>
          <w:p w:rsidR="001E54F5" w:rsidRPr="009C0C89" w:rsidP="001E54F5" w14:paraId="37BAB582" w14:textId="77777777">
            <w:pPr>
              <w:rPr>
                <w:rFonts w:eastAsia="Calibri" w:cs="Arial"/>
              </w:rPr>
            </w:pPr>
            <w:r w:rsidRPr="009C0C89">
              <w:rPr>
                <w:rFonts w:eastAsia="Calibri" w:cs="Arial"/>
              </w:rPr>
              <w:t>DOCUMENTATION:</w:t>
            </w:r>
          </w:p>
        </w:tc>
        <w:tc>
          <w:tcPr>
            <w:tcW w:w="7105" w:type="dxa"/>
          </w:tcPr>
          <w:p w:rsidR="001E54F5" w:rsidRPr="009C0C89" w:rsidP="001E54F5" w14:paraId="10D1FFE4" w14:textId="72193054">
            <w:pPr>
              <w:widowControl w:val="0"/>
              <w:tabs>
                <w:tab w:val="left" w:pos="2678"/>
                <w:tab w:val="left" w:pos="2680"/>
              </w:tabs>
              <w:autoSpaceDE w:val="0"/>
              <w:autoSpaceDN w:val="0"/>
              <w:ind w:right="-144"/>
              <w:rPr>
                <w:rFonts w:eastAsia="Calibri" w:cs="Arial"/>
              </w:rPr>
            </w:pPr>
            <w:r w:rsidRPr="009C0C89">
              <w:rPr>
                <w:rFonts w:eastAsia="Calibri" w:cs="Arial"/>
              </w:rPr>
              <w:t>Obtain</w:t>
            </w:r>
            <w:r w:rsidRPr="009C0C89">
              <w:rPr>
                <w:rFonts w:eastAsia="Calibri" w:cs="Arial"/>
                <w:spacing w:val="-4"/>
              </w:rPr>
              <w:t xml:space="preserve"> </w:t>
            </w:r>
            <w:r w:rsidRPr="009C0C89">
              <w:rPr>
                <w:rFonts w:eastAsia="Calibri" w:cs="Arial"/>
              </w:rPr>
              <w:t>your</w:t>
            </w:r>
            <w:r w:rsidRPr="009C0C89">
              <w:rPr>
                <w:rFonts w:eastAsia="Calibri" w:cs="Arial"/>
                <w:spacing w:val="-3"/>
              </w:rPr>
              <w:t xml:space="preserve"> </w:t>
            </w:r>
            <w:r w:rsidRPr="009C0C89">
              <w:rPr>
                <w:rFonts w:eastAsia="Calibri" w:cs="Arial"/>
              </w:rPr>
              <w:t>supervisor</w:t>
            </w:r>
            <w:r w:rsidRPr="009C0C89">
              <w:rPr>
                <w:rFonts w:eastAsia="Calibri" w:cs="Arial"/>
                <w:spacing w:val="-4"/>
              </w:rPr>
              <w:t xml:space="preserve"> </w:t>
            </w:r>
            <w:r w:rsidR="009F0277">
              <w:rPr>
                <w:rFonts w:eastAsia="Calibri" w:cs="Arial"/>
                <w:spacing w:val="-4"/>
              </w:rPr>
              <w:t>or designee</w:t>
            </w:r>
            <w:r w:rsidR="00C20724">
              <w:rPr>
                <w:rFonts w:eastAsia="Calibri" w:cs="Arial"/>
                <w:spacing w:val="-4"/>
              </w:rPr>
              <w:t>’s</w:t>
            </w:r>
            <w:r w:rsidR="009F0277">
              <w:rPr>
                <w:rFonts w:eastAsia="Calibri" w:cs="Arial"/>
                <w:spacing w:val="-4"/>
              </w:rPr>
              <w:t xml:space="preserve"> </w:t>
            </w:r>
            <w:r w:rsidRPr="009C0C89">
              <w:rPr>
                <w:rFonts w:eastAsia="Calibri" w:cs="Arial"/>
              </w:rPr>
              <w:t>signature</w:t>
            </w:r>
            <w:r w:rsidRPr="009C0C89">
              <w:rPr>
                <w:rFonts w:eastAsia="Calibri" w:cs="Arial"/>
                <w:spacing w:val="-2"/>
              </w:rPr>
              <w:t xml:space="preserve"> </w:t>
            </w:r>
            <w:r w:rsidRPr="009C0C89">
              <w:rPr>
                <w:rFonts w:eastAsia="Calibri" w:cs="Arial"/>
              </w:rPr>
              <w:t>in</w:t>
            </w:r>
            <w:r w:rsidRPr="009C0C89">
              <w:rPr>
                <w:rFonts w:eastAsia="Calibri" w:cs="Arial"/>
                <w:spacing w:val="-4"/>
              </w:rPr>
              <w:t xml:space="preserve"> </w:t>
            </w:r>
            <w:r w:rsidRPr="009C0C89">
              <w:rPr>
                <w:rFonts w:eastAsia="Calibri" w:cs="Arial"/>
              </w:rPr>
              <w:t>the</w:t>
            </w:r>
            <w:r w:rsidRPr="009C0C89">
              <w:rPr>
                <w:rFonts w:eastAsia="Calibri" w:cs="Arial"/>
                <w:spacing w:val="-4"/>
              </w:rPr>
              <w:t xml:space="preserve"> </w:t>
            </w:r>
            <w:r w:rsidRPr="009C0C89">
              <w:rPr>
                <w:rFonts w:eastAsia="Calibri" w:cs="Arial"/>
              </w:rPr>
              <w:t>line</w:t>
            </w:r>
            <w:r w:rsidRPr="009C0C89">
              <w:rPr>
                <w:rFonts w:eastAsia="Calibri" w:cs="Arial"/>
                <w:spacing w:val="-2"/>
              </w:rPr>
              <w:t xml:space="preserve"> </w:t>
            </w:r>
            <w:r w:rsidRPr="009C0C89">
              <w:rPr>
                <w:rFonts w:eastAsia="Calibri" w:cs="Arial"/>
              </w:rPr>
              <w:t>item</w:t>
            </w:r>
            <w:r w:rsidRPr="009C0C89">
              <w:rPr>
                <w:rFonts w:eastAsia="Calibri" w:cs="Arial"/>
                <w:spacing w:val="-5"/>
              </w:rPr>
              <w:t xml:space="preserve"> </w:t>
            </w:r>
            <w:r w:rsidRPr="009C0C89">
              <w:rPr>
                <w:rFonts w:eastAsia="Calibri" w:cs="Arial"/>
              </w:rPr>
              <w:t>for</w:t>
            </w:r>
            <w:r w:rsidRPr="009C0C89">
              <w:rPr>
                <w:rFonts w:eastAsia="Calibri" w:cs="Arial"/>
                <w:spacing w:val="-2"/>
              </w:rPr>
              <w:t xml:space="preserve"> </w:t>
            </w:r>
            <w:r w:rsidRPr="009C0C89">
              <w:rPr>
                <w:rFonts w:eastAsia="Calibri" w:cs="Arial"/>
              </w:rPr>
              <w:t>Basic</w:t>
            </w:r>
            <w:r w:rsidRPr="009C0C89">
              <w:rPr>
                <w:rFonts w:eastAsia="Calibri" w:cs="Arial"/>
                <w:spacing w:val="-1"/>
              </w:rPr>
              <w:t xml:space="preserve"> </w:t>
            </w:r>
            <w:r w:rsidRPr="009C0C89">
              <w:rPr>
                <w:rFonts w:eastAsia="Calibri" w:cs="Arial"/>
              </w:rPr>
              <w:t>Level Certification Signature Card Item ISA-1.</w:t>
            </w:r>
          </w:p>
        </w:tc>
      </w:tr>
    </w:tbl>
    <w:p w:rsidR="001E54F5" w:rsidRPr="009C0C89" w14:paraId="2B8BB9C3" w14:textId="77777777">
      <w:pPr>
        <w:rPr>
          <w:rFonts w:cs="Arial"/>
        </w:rPr>
      </w:pPr>
    </w:p>
    <w:p w:rsidR="00CE53FC" w14:paraId="4D209A7E"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025"/>
      </w:tblGrid>
      <w:tr w14:paraId="0A79F604" w14:textId="77777777" w:rsidTr="00F934C1">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1E54F5" w:rsidRPr="009C0C89" w:rsidP="001E54F5" w14:paraId="02F0BB8D" w14:textId="3116A765">
            <w:pPr>
              <w:rPr>
                <w:rFonts w:eastAsia="Calibri" w:cs="Arial"/>
              </w:rPr>
            </w:pPr>
            <w:r w:rsidRPr="009C0C89">
              <w:rPr>
                <w:rFonts w:eastAsia="Calibri" w:cs="Arial"/>
              </w:rPr>
              <w:t>TOPIC:</w:t>
            </w:r>
          </w:p>
        </w:tc>
        <w:tc>
          <w:tcPr>
            <w:tcW w:w="7025" w:type="dxa"/>
          </w:tcPr>
          <w:p w:rsidR="001E54F5" w:rsidRPr="009C0C89" w:rsidP="00383A15" w14:paraId="6857C6FE" w14:textId="5D070AFB">
            <w:pPr>
              <w:pStyle w:val="Heading2"/>
              <w:rPr>
                <w:rFonts w:ascii="Arial" w:eastAsia="Arial" w:hAnsi="Arial" w:cs="Arial"/>
                <w:color w:val="auto"/>
                <w:sz w:val="22"/>
                <w:szCs w:val="22"/>
              </w:rPr>
            </w:pPr>
            <w:bookmarkStart w:id="25" w:name="_Toc202778617"/>
            <w:r w:rsidRPr="009C0C89">
              <w:rPr>
                <w:rFonts w:ascii="Arial" w:eastAsia="Arial" w:hAnsi="Arial" w:cs="Arial"/>
                <w:color w:val="auto"/>
                <w:sz w:val="22"/>
                <w:szCs w:val="22"/>
              </w:rPr>
              <w:t>(ISA-2)</w:t>
            </w:r>
            <w:r w:rsidRPr="009C0C89">
              <w:rPr>
                <w:rFonts w:ascii="Arial" w:eastAsia="Arial" w:hAnsi="Arial" w:cs="Arial"/>
                <w:color w:val="auto"/>
                <w:spacing w:val="-4"/>
                <w:sz w:val="22"/>
                <w:szCs w:val="22"/>
              </w:rPr>
              <w:t xml:space="preserve"> </w:t>
            </w:r>
            <w:r w:rsidRPr="009C0C89">
              <w:rPr>
                <w:rFonts w:ascii="Arial" w:eastAsia="Arial" w:hAnsi="Arial" w:cs="Arial"/>
                <w:color w:val="auto"/>
                <w:sz w:val="22"/>
                <w:szCs w:val="22"/>
              </w:rPr>
              <w:t>Objectivity, Protocol, and Professional Conduct</w:t>
            </w:r>
            <w:bookmarkEnd w:id="25"/>
          </w:p>
        </w:tc>
      </w:tr>
      <w:tr w14:paraId="19AE1982" w14:textId="77777777" w:rsidTr="00F934C1">
        <w:tblPrEx>
          <w:tblW w:w="0" w:type="auto"/>
          <w:tblLook w:val="04A0"/>
        </w:tblPrEx>
        <w:tc>
          <w:tcPr>
            <w:tcW w:w="2245" w:type="dxa"/>
          </w:tcPr>
          <w:p w:rsidR="001E54F5" w:rsidRPr="009C0C89" w:rsidP="001E54F5" w14:paraId="03DFA59D" w14:textId="77777777">
            <w:pPr>
              <w:rPr>
                <w:rFonts w:eastAsia="Calibri" w:cs="Arial"/>
              </w:rPr>
            </w:pPr>
          </w:p>
        </w:tc>
        <w:tc>
          <w:tcPr>
            <w:tcW w:w="7025" w:type="dxa"/>
          </w:tcPr>
          <w:p w:rsidR="001E54F5" w:rsidRPr="009C0C89" w:rsidP="001E54F5" w14:paraId="35E12751" w14:textId="77777777">
            <w:pPr>
              <w:ind w:right="-144"/>
              <w:rPr>
                <w:rFonts w:eastAsia="Calibri" w:cs="Arial"/>
              </w:rPr>
            </w:pPr>
          </w:p>
        </w:tc>
      </w:tr>
      <w:tr w14:paraId="3C5B6CFC" w14:textId="77777777" w:rsidTr="00F934C1">
        <w:tblPrEx>
          <w:tblW w:w="0" w:type="auto"/>
          <w:tblLook w:val="04A0"/>
        </w:tblPrEx>
        <w:tc>
          <w:tcPr>
            <w:tcW w:w="2245" w:type="dxa"/>
          </w:tcPr>
          <w:p w:rsidR="001E54F5" w:rsidRPr="009C0C89" w:rsidP="001E54F5" w14:paraId="471543DA" w14:textId="77777777">
            <w:pPr>
              <w:rPr>
                <w:rFonts w:eastAsia="Calibri" w:cs="Arial"/>
              </w:rPr>
            </w:pPr>
            <w:r w:rsidRPr="009C0C89">
              <w:rPr>
                <w:rFonts w:eastAsia="Calibri" w:cs="Arial"/>
              </w:rPr>
              <w:t>PURPOSE:</w:t>
            </w:r>
          </w:p>
        </w:tc>
        <w:tc>
          <w:tcPr>
            <w:tcW w:w="7025" w:type="dxa"/>
          </w:tcPr>
          <w:p w:rsidR="001E54F5" w:rsidRPr="009C0C89" w:rsidP="001E54F5" w14:paraId="15D8E1CF" w14:textId="7106837C">
            <w:pPr>
              <w:ind w:right="-144"/>
              <w:rPr>
                <w:rFonts w:eastAsia="Calibri" w:cs="Arial"/>
              </w:rPr>
            </w:pPr>
            <w:r w:rsidRPr="009C0C89">
              <w:rPr>
                <w:rFonts w:eastAsia="Calibri" w:cs="Arial"/>
              </w:rPr>
              <w:t>The</w:t>
            </w:r>
            <w:r w:rsidRPr="009C0C89">
              <w:rPr>
                <w:rFonts w:eastAsia="Calibri" w:cs="Arial"/>
                <w:spacing w:val="-5"/>
              </w:rPr>
              <w:t xml:space="preserve"> </w:t>
            </w:r>
            <w:r w:rsidRPr="009C0C89">
              <w:rPr>
                <w:rFonts w:eastAsia="Calibri" w:cs="Arial"/>
              </w:rPr>
              <w:t>purpose</w:t>
            </w:r>
            <w:r w:rsidRPr="009C0C89">
              <w:rPr>
                <w:rFonts w:eastAsia="Calibri" w:cs="Arial"/>
                <w:spacing w:val="-5"/>
              </w:rPr>
              <w:t xml:space="preserve"> </w:t>
            </w:r>
            <w:r w:rsidRPr="009C0C89">
              <w:rPr>
                <w:rFonts w:eastAsia="Calibri" w:cs="Arial"/>
              </w:rPr>
              <w:t>of</w:t>
            </w:r>
            <w:r w:rsidRPr="009C0C89">
              <w:rPr>
                <w:rFonts w:eastAsia="Calibri" w:cs="Arial"/>
                <w:spacing w:val="-1"/>
              </w:rPr>
              <w:t xml:space="preserve"> </w:t>
            </w:r>
            <w:r w:rsidRPr="009C0C89">
              <w:rPr>
                <w:rFonts w:eastAsia="Calibri" w:cs="Arial"/>
              </w:rPr>
              <w:t>this</w:t>
            </w:r>
            <w:r w:rsidRPr="009C0C89">
              <w:rPr>
                <w:rFonts w:eastAsia="Calibri" w:cs="Arial"/>
                <w:spacing w:val="-5"/>
              </w:rPr>
              <w:t xml:space="preserve"> </w:t>
            </w:r>
            <w:r w:rsidRPr="009C0C89">
              <w:rPr>
                <w:rFonts w:eastAsia="Calibri" w:cs="Arial"/>
              </w:rPr>
              <w:t>activity</w:t>
            </w:r>
            <w:r w:rsidRPr="009C0C89">
              <w:rPr>
                <w:rFonts w:eastAsia="Calibri" w:cs="Arial"/>
                <w:spacing w:val="-5"/>
              </w:rPr>
              <w:t xml:space="preserve"> </w:t>
            </w:r>
            <w:r w:rsidRPr="009C0C89">
              <w:rPr>
                <w:rFonts w:eastAsia="Calibri" w:cs="Arial"/>
              </w:rPr>
              <w:t>is</w:t>
            </w:r>
            <w:r w:rsidRPr="009C0C89">
              <w:rPr>
                <w:rFonts w:eastAsia="Calibri" w:cs="Arial"/>
                <w:spacing w:val="-2"/>
              </w:rPr>
              <w:t xml:space="preserve"> </w:t>
            </w:r>
            <w:r w:rsidRPr="009C0C89">
              <w:rPr>
                <w:rFonts w:eastAsia="Calibri" w:cs="Arial"/>
              </w:rPr>
              <w:t>to</w:t>
            </w:r>
            <w:r w:rsidRPr="009C0C89">
              <w:rPr>
                <w:rFonts w:eastAsia="Calibri" w:cs="Arial"/>
                <w:spacing w:val="-5"/>
              </w:rPr>
              <w:t xml:space="preserve"> </w:t>
            </w:r>
            <w:r w:rsidRPr="009C0C89">
              <w:rPr>
                <w:rFonts w:eastAsia="Calibri" w:cs="Arial"/>
              </w:rPr>
              <w:t>acquaint</w:t>
            </w:r>
            <w:r w:rsidRPr="009C0C89">
              <w:rPr>
                <w:rFonts w:eastAsia="Calibri" w:cs="Arial"/>
                <w:spacing w:val="-4"/>
              </w:rPr>
              <w:t xml:space="preserve"> </w:t>
            </w:r>
            <w:r w:rsidRPr="009C0C89">
              <w:rPr>
                <w:rFonts w:eastAsia="Calibri" w:cs="Arial"/>
              </w:rPr>
              <w:t>you</w:t>
            </w:r>
            <w:r w:rsidRPr="009C0C89">
              <w:rPr>
                <w:rFonts w:eastAsia="Calibri" w:cs="Arial"/>
                <w:spacing w:val="-3"/>
              </w:rPr>
              <w:t xml:space="preserve"> </w:t>
            </w:r>
            <w:r w:rsidRPr="009C0C89">
              <w:rPr>
                <w:rFonts w:eastAsia="Calibri" w:cs="Arial"/>
              </w:rPr>
              <w:t>with</w:t>
            </w:r>
            <w:r w:rsidRPr="009C0C89">
              <w:rPr>
                <w:rFonts w:eastAsia="Calibri" w:cs="Arial"/>
                <w:spacing w:val="-1"/>
              </w:rPr>
              <w:t xml:space="preserve"> </w:t>
            </w:r>
            <w:r w:rsidRPr="009C0C89">
              <w:rPr>
                <w:rFonts w:eastAsia="Calibri" w:cs="Arial"/>
              </w:rPr>
              <w:t>the</w:t>
            </w:r>
            <w:r w:rsidRPr="009C0C89">
              <w:rPr>
                <w:rFonts w:eastAsia="Calibri" w:cs="Arial"/>
                <w:spacing w:val="-5"/>
              </w:rPr>
              <w:t xml:space="preserve"> </w:t>
            </w:r>
            <w:r w:rsidRPr="009C0C89">
              <w:rPr>
                <w:rFonts w:eastAsia="Calibri" w:cs="Arial"/>
              </w:rPr>
              <w:t>NRC’s</w:t>
            </w:r>
            <w:r w:rsidRPr="009C0C89">
              <w:rPr>
                <w:rFonts w:eastAsia="Calibri" w:cs="Arial"/>
                <w:spacing w:val="-2"/>
              </w:rPr>
              <w:t xml:space="preserve"> </w:t>
            </w:r>
            <w:r w:rsidRPr="009C0C89">
              <w:rPr>
                <w:rFonts w:eastAsia="Calibri" w:cs="Arial"/>
              </w:rPr>
              <w:t xml:space="preserve">expectations of </w:t>
            </w:r>
            <w:r w:rsidRPr="009C0C89" w:rsidR="00B72E46">
              <w:rPr>
                <w:rFonts w:eastAsia="Calibri" w:cs="Arial"/>
              </w:rPr>
              <w:t>staff</w:t>
            </w:r>
            <w:r w:rsidR="00A056C9">
              <w:rPr>
                <w:rFonts w:eastAsia="Calibri" w:cs="Arial"/>
              </w:rPr>
              <w:t xml:space="preserve"> member’s</w:t>
            </w:r>
            <w:r w:rsidRPr="009C0C89">
              <w:rPr>
                <w:rFonts w:eastAsia="Calibri" w:cs="Arial"/>
                <w:spacing w:val="-2"/>
              </w:rPr>
              <w:t xml:space="preserve"> </w:t>
            </w:r>
            <w:r w:rsidRPr="009C0C89">
              <w:rPr>
                <w:rFonts w:eastAsia="Calibri" w:cs="Arial"/>
              </w:rPr>
              <w:t>conduct</w:t>
            </w:r>
            <w:r w:rsidRPr="009C0C89">
              <w:rPr>
                <w:rFonts w:eastAsia="Calibri" w:cs="Arial"/>
                <w:spacing w:val="-4"/>
              </w:rPr>
              <w:t xml:space="preserve"> </w:t>
            </w:r>
            <w:r w:rsidRPr="009C0C89">
              <w:rPr>
                <w:rFonts w:eastAsia="Calibri" w:cs="Arial"/>
              </w:rPr>
              <w:t>and</w:t>
            </w:r>
            <w:r w:rsidRPr="009C0C89">
              <w:rPr>
                <w:rFonts w:eastAsia="Calibri" w:cs="Arial"/>
                <w:spacing w:val="-3"/>
              </w:rPr>
              <w:t xml:space="preserve"> </w:t>
            </w:r>
            <w:r w:rsidRPr="009C0C89">
              <w:rPr>
                <w:rFonts w:eastAsia="Calibri" w:cs="Arial"/>
              </w:rPr>
              <w:t>protocol.</w:t>
            </w:r>
            <w:r w:rsidRPr="009C0C89">
              <w:rPr>
                <w:rFonts w:eastAsia="Calibri" w:cs="Arial"/>
                <w:spacing w:val="40"/>
              </w:rPr>
              <w:t xml:space="preserve"> </w:t>
            </w:r>
            <w:r w:rsidRPr="009C0C89">
              <w:rPr>
                <w:rFonts w:eastAsia="Calibri" w:cs="Arial"/>
              </w:rPr>
              <w:t>Professionalism</w:t>
            </w:r>
            <w:r w:rsidRPr="009C0C89">
              <w:rPr>
                <w:rFonts w:eastAsia="Calibri" w:cs="Arial"/>
                <w:spacing w:val="-2"/>
              </w:rPr>
              <w:t xml:space="preserve"> </w:t>
            </w:r>
            <w:r w:rsidRPr="009C0C89">
              <w:rPr>
                <w:rFonts w:eastAsia="Calibri" w:cs="Arial"/>
              </w:rPr>
              <w:t>is</w:t>
            </w:r>
            <w:r w:rsidRPr="009C0C89">
              <w:rPr>
                <w:rFonts w:eastAsia="Calibri" w:cs="Arial"/>
                <w:spacing w:val="-2"/>
              </w:rPr>
              <w:t xml:space="preserve"> </w:t>
            </w:r>
            <w:r w:rsidRPr="009C0C89">
              <w:rPr>
                <w:rFonts w:eastAsia="Calibri" w:cs="Arial"/>
              </w:rPr>
              <w:t>essential</w:t>
            </w:r>
            <w:r w:rsidRPr="009C0C89">
              <w:rPr>
                <w:rFonts w:eastAsia="Calibri" w:cs="Arial"/>
                <w:spacing w:val="-4"/>
              </w:rPr>
              <w:t xml:space="preserve"> </w:t>
            </w:r>
            <w:r w:rsidRPr="009C0C89">
              <w:rPr>
                <w:rFonts w:eastAsia="Calibri" w:cs="Arial"/>
              </w:rPr>
              <w:t>to</w:t>
            </w:r>
            <w:r w:rsidRPr="009C0C89">
              <w:rPr>
                <w:rFonts w:eastAsia="Calibri" w:cs="Arial"/>
                <w:spacing w:val="-5"/>
              </w:rPr>
              <w:t xml:space="preserve"> </w:t>
            </w:r>
            <w:r w:rsidRPr="009C0C89">
              <w:rPr>
                <w:rFonts w:eastAsia="Calibri" w:cs="Arial"/>
              </w:rPr>
              <w:t>the agency’s ability to fulfill its mission of protecting public health and safety and security.</w:t>
            </w:r>
            <w:r w:rsidRPr="009C0C89">
              <w:rPr>
                <w:rFonts w:eastAsia="Calibri" w:cs="Arial"/>
                <w:spacing w:val="40"/>
              </w:rPr>
              <w:t xml:space="preserve"> </w:t>
            </w:r>
            <w:r w:rsidR="00B72E46">
              <w:rPr>
                <w:rFonts w:eastAsia="Calibri" w:cs="Arial"/>
              </w:rPr>
              <w:t>Professional</w:t>
            </w:r>
            <w:r w:rsidRPr="009C0C89">
              <w:rPr>
                <w:rFonts w:eastAsia="Calibri" w:cs="Arial"/>
              </w:rPr>
              <w:t xml:space="preserve"> conduct is a vital component of the NRC’s credibility as an effective regulator.</w:t>
            </w:r>
            <w:r w:rsidRPr="009C0C89">
              <w:rPr>
                <w:rFonts w:eastAsia="Calibri" w:cs="Arial"/>
                <w:spacing w:val="40"/>
              </w:rPr>
              <w:t xml:space="preserve"> </w:t>
            </w:r>
            <w:r w:rsidRPr="009C0C89">
              <w:rPr>
                <w:rFonts w:eastAsia="Calibri" w:cs="Arial"/>
              </w:rPr>
              <w:t xml:space="preserve">As </w:t>
            </w:r>
            <w:r w:rsidR="00A056C9">
              <w:rPr>
                <w:rFonts w:eastAsia="Calibri" w:cs="Arial"/>
              </w:rPr>
              <w:t>an NRC staff member</w:t>
            </w:r>
            <w:r w:rsidRPr="009C0C89">
              <w:rPr>
                <w:rFonts w:eastAsia="Calibri" w:cs="Arial"/>
              </w:rPr>
              <w:t>, you will often be representing the agency in interactions with a licensee or applicant.</w:t>
            </w:r>
            <w:r w:rsidRPr="009C0C89">
              <w:rPr>
                <w:rFonts w:eastAsia="Calibri" w:cs="Arial"/>
                <w:spacing w:val="40"/>
              </w:rPr>
              <w:t xml:space="preserve"> </w:t>
            </w:r>
            <w:r w:rsidRPr="009C0C89">
              <w:rPr>
                <w:rFonts w:eastAsia="Calibri" w:cs="Arial"/>
              </w:rPr>
              <w:t xml:space="preserve">This ISA will help you understand NRC procedures, policies, and expectations related to </w:t>
            </w:r>
            <w:r w:rsidR="00B72E46">
              <w:rPr>
                <w:rFonts w:eastAsia="Calibri" w:cs="Arial"/>
              </w:rPr>
              <w:t>staff</w:t>
            </w:r>
            <w:r w:rsidRPr="009C0C89">
              <w:rPr>
                <w:rFonts w:eastAsia="Calibri" w:cs="Arial"/>
              </w:rPr>
              <w:t xml:space="preserve"> conduct.</w:t>
            </w:r>
            <w:r w:rsidRPr="009C0C89">
              <w:rPr>
                <w:rFonts w:eastAsia="Calibri" w:cs="Arial"/>
                <w:spacing w:val="40"/>
              </w:rPr>
              <w:t xml:space="preserve"> </w:t>
            </w:r>
            <w:r w:rsidRPr="009C0C89">
              <w:rPr>
                <w:rFonts w:eastAsia="Calibri" w:cs="Arial"/>
              </w:rPr>
              <w:t xml:space="preserve">This activity also will help you develop the professional conduct you will need to be an effective NRC </w:t>
            </w:r>
            <w:r w:rsidR="00A056C9">
              <w:rPr>
                <w:rFonts w:eastAsia="Calibri" w:cs="Arial"/>
              </w:rPr>
              <w:t>staff member</w:t>
            </w:r>
            <w:r w:rsidRPr="009C0C89">
              <w:rPr>
                <w:rFonts w:eastAsia="Calibri" w:cs="Arial"/>
              </w:rPr>
              <w:t>.</w:t>
            </w:r>
          </w:p>
        </w:tc>
      </w:tr>
      <w:tr w14:paraId="12E85876" w14:textId="77777777" w:rsidTr="00F934C1">
        <w:tblPrEx>
          <w:tblW w:w="0" w:type="auto"/>
          <w:tblLook w:val="04A0"/>
        </w:tblPrEx>
        <w:tc>
          <w:tcPr>
            <w:tcW w:w="2245" w:type="dxa"/>
          </w:tcPr>
          <w:p w:rsidR="001E54F5" w:rsidRPr="009C0C89" w:rsidP="001E54F5" w14:paraId="1A70CE86" w14:textId="77777777">
            <w:pPr>
              <w:rPr>
                <w:rFonts w:eastAsia="Calibri" w:cs="Arial"/>
              </w:rPr>
            </w:pPr>
          </w:p>
        </w:tc>
        <w:tc>
          <w:tcPr>
            <w:tcW w:w="7025" w:type="dxa"/>
          </w:tcPr>
          <w:p w:rsidR="001E54F5" w:rsidRPr="009C0C89" w:rsidP="001E54F5" w14:paraId="74AFAF63" w14:textId="77777777">
            <w:pPr>
              <w:ind w:right="-144"/>
              <w:rPr>
                <w:rFonts w:eastAsia="Calibri" w:cs="Arial"/>
              </w:rPr>
            </w:pPr>
          </w:p>
        </w:tc>
      </w:tr>
      <w:tr w14:paraId="19D80460" w14:textId="77777777" w:rsidTr="00F934C1">
        <w:tblPrEx>
          <w:tblW w:w="0" w:type="auto"/>
          <w:tblLook w:val="04A0"/>
        </w:tblPrEx>
        <w:tc>
          <w:tcPr>
            <w:tcW w:w="2245" w:type="dxa"/>
          </w:tcPr>
          <w:p w:rsidR="001E54F5" w:rsidRPr="009C0C89" w:rsidP="001E54F5" w14:paraId="76966521" w14:textId="77777777">
            <w:pPr>
              <w:rPr>
                <w:rFonts w:eastAsia="Calibri" w:cs="Arial"/>
              </w:rPr>
            </w:pPr>
            <w:r w:rsidRPr="009C0C89">
              <w:rPr>
                <w:rFonts w:eastAsia="Calibri" w:cs="Arial"/>
              </w:rPr>
              <w:t>COMPETENCY AREA:</w:t>
            </w:r>
          </w:p>
        </w:tc>
        <w:tc>
          <w:tcPr>
            <w:tcW w:w="7025" w:type="dxa"/>
          </w:tcPr>
          <w:p w:rsidR="001E54F5" w:rsidRPr="009C0C89" w:rsidP="001E54F5" w14:paraId="02B2A106" w14:textId="77777777">
            <w:pPr>
              <w:ind w:right="-144"/>
              <w:rPr>
                <w:rFonts w:eastAsia="Calibri" w:cs="Arial"/>
              </w:rPr>
            </w:pPr>
            <w:r w:rsidRPr="009C0C89">
              <w:rPr>
                <w:rFonts w:eastAsia="Calibri" w:cs="Arial"/>
              </w:rPr>
              <w:t>REGULATORY FRAMEWORK</w:t>
            </w:r>
          </w:p>
        </w:tc>
      </w:tr>
      <w:tr w14:paraId="1446F3B5" w14:textId="77777777" w:rsidTr="00F934C1">
        <w:tblPrEx>
          <w:tblW w:w="0" w:type="auto"/>
          <w:tblLook w:val="04A0"/>
        </w:tblPrEx>
        <w:tc>
          <w:tcPr>
            <w:tcW w:w="2245" w:type="dxa"/>
          </w:tcPr>
          <w:p w:rsidR="001E54F5" w:rsidRPr="009C0C89" w:rsidP="001E54F5" w14:paraId="0F2C9C44" w14:textId="77777777">
            <w:pPr>
              <w:rPr>
                <w:rFonts w:eastAsia="Calibri" w:cs="Arial"/>
              </w:rPr>
            </w:pPr>
          </w:p>
        </w:tc>
        <w:tc>
          <w:tcPr>
            <w:tcW w:w="7025" w:type="dxa"/>
          </w:tcPr>
          <w:p w:rsidR="001E54F5" w:rsidRPr="009C0C89" w:rsidP="001E54F5" w14:paraId="3D738876" w14:textId="77777777">
            <w:pPr>
              <w:ind w:right="-144"/>
              <w:rPr>
                <w:rFonts w:eastAsia="Calibri" w:cs="Arial"/>
              </w:rPr>
            </w:pPr>
          </w:p>
        </w:tc>
      </w:tr>
      <w:tr w14:paraId="0CB8DF40" w14:textId="77777777" w:rsidTr="00F934C1">
        <w:tblPrEx>
          <w:tblW w:w="0" w:type="auto"/>
          <w:tblLook w:val="04A0"/>
        </w:tblPrEx>
        <w:tc>
          <w:tcPr>
            <w:tcW w:w="2245" w:type="dxa"/>
          </w:tcPr>
          <w:p w:rsidR="001E54F5" w:rsidRPr="009C0C89" w:rsidP="001E54F5" w14:paraId="01001C42" w14:textId="77777777">
            <w:pPr>
              <w:rPr>
                <w:rFonts w:eastAsia="Calibri" w:cs="Arial"/>
              </w:rPr>
            </w:pPr>
            <w:r w:rsidRPr="009C0C89">
              <w:rPr>
                <w:rFonts w:eastAsia="Calibri" w:cs="Arial"/>
              </w:rPr>
              <w:t>LEVEL OF EFFORT:</w:t>
            </w:r>
          </w:p>
        </w:tc>
        <w:tc>
          <w:tcPr>
            <w:tcW w:w="7025" w:type="dxa"/>
          </w:tcPr>
          <w:p w:rsidR="001E54F5" w:rsidRPr="009C0C89" w:rsidP="001E54F5" w14:paraId="7C48B79C" w14:textId="77777777">
            <w:pPr>
              <w:ind w:right="-144"/>
              <w:rPr>
                <w:rFonts w:eastAsia="Calibri" w:cs="Arial"/>
              </w:rPr>
            </w:pPr>
            <w:r w:rsidRPr="009C0C89">
              <w:rPr>
                <w:rFonts w:eastAsia="Calibri" w:cs="Arial"/>
              </w:rPr>
              <w:t>8 hours</w:t>
            </w:r>
          </w:p>
        </w:tc>
      </w:tr>
      <w:tr w14:paraId="25F65343" w14:textId="77777777" w:rsidTr="00F934C1">
        <w:tblPrEx>
          <w:tblW w:w="0" w:type="auto"/>
          <w:tblLook w:val="04A0"/>
        </w:tblPrEx>
        <w:tc>
          <w:tcPr>
            <w:tcW w:w="2245" w:type="dxa"/>
          </w:tcPr>
          <w:p w:rsidR="001E54F5" w:rsidRPr="009C0C89" w:rsidP="001E54F5" w14:paraId="2B5957C5" w14:textId="77777777">
            <w:pPr>
              <w:rPr>
                <w:rFonts w:eastAsia="Calibri" w:cs="Arial"/>
              </w:rPr>
            </w:pPr>
          </w:p>
        </w:tc>
        <w:tc>
          <w:tcPr>
            <w:tcW w:w="7025" w:type="dxa"/>
          </w:tcPr>
          <w:p w:rsidR="001E54F5" w:rsidRPr="009C0C89" w:rsidP="001E54F5" w14:paraId="1D88D8EA" w14:textId="77777777">
            <w:pPr>
              <w:ind w:right="-144"/>
              <w:rPr>
                <w:rFonts w:eastAsia="Calibri" w:cs="Arial"/>
              </w:rPr>
            </w:pPr>
          </w:p>
        </w:tc>
      </w:tr>
      <w:tr w14:paraId="081087BE" w14:textId="77777777" w:rsidTr="00F934C1">
        <w:tblPrEx>
          <w:tblW w:w="0" w:type="auto"/>
          <w:tblLook w:val="04A0"/>
        </w:tblPrEx>
        <w:tc>
          <w:tcPr>
            <w:tcW w:w="2245" w:type="dxa"/>
          </w:tcPr>
          <w:p w:rsidR="001E54F5" w:rsidRPr="009C0C89" w:rsidP="001E54F5" w14:paraId="75E50B67" w14:textId="77777777">
            <w:pPr>
              <w:rPr>
                <w:rFonts w:eastAsia="Calibri" w:cs="Arial"/>
              </w:rPr>
            </w:pPr>
            <w:r w:rsidRPr="009C0C89">
              <w:rPr>
                <w:rFonts w:eastAsia="Calibri" w:cs="Arial"/>
              </w:rPr>
              <w:t>REFERENCES:</w:t>
            </w:r>
          </w:p>
        </w:tc>
        <w:tc>
          <w:tcPr>
            <w:tcW w:w="7025" w:type="dxa"/>
          </w:tcPr>
          <w:p w:rsidR="001E54F5" w:rsidRPr="009C0C89" w:rsidP="006C7624" w14:paraId="6EF354FE" w14:textId="77777777">
            <w:pPr>
              <w:numPr>
                <w:ilvl w:val="0"/>
                <w:numId w:val="4"/>
              </w:numPr>
              <w:ind w:right="-144"/>
              <w:contextualSpacing/>
              <w:rPr>
                <w:rFonts w:eastAsia="Calibri" w:cs="Arial"/>
              </w:rPr>
            </w:pPr>
            <w:r w:rsidRPr="009C0C89">
              <w:rPr>
                <w:rFonts w:eastAsia="Calibri" w:cs="Arial"/>
              </w:rPr>
              <w:t>MD</w:t>
            </w:r>
            <w:r w:rsidRPr="009C0C89">
              <w:rPr>
                <w:rFonts w:eastAsia="Calibri" w:cs="Arial"/>
                <w:spacing w:val="-7"/>
              </w:rPr>
              <w:t xml:space="preserve"> </w:t>
            </w:r>
            <w:r w:rsidRPr="009C0C89">
              <w:rPr>
                <w:rFonts w:eastAsia="Calibri" w:cs="Arial"/>
              </w:rPr>
              <w:t>7.5,</w:t>
            </w:r>
            <w:r w:rsidRPr="009C0C89">
              <w:rPr>
                <w:rFonts w:eastAsia="Calibri" w:cs="Arial"/>
                <w:spacing w:val="-4"/>
              </w:rPr>
              <w:t xml:space="preserve"> </w:t>
            </w:r>
            <w:r w:rsidRPr="009C0C89">
              <w:rPr>
                <w:rFonts w:eastAsia="Calibri" w:cs="Arial"/>
              </w:rPr>
              <w:t>“Ethics</w:t>
            </w:r>
            <w:r w:rsidRPr="009C0C89">
              <w:rPr>
                <w:rFonts w:eastAsia="Calibri" w:cs="Arial"/>
                <w:spacing w:val="-6"/>
              </w:rPr>
              <w:t xml:space="preserve"> </w:t>
            </w:r>
            <w:r w:rsidRPr="009C0C89">
              <w:rPr>
                <w:rFonts w:eastAsia="Calibri" w:cs="Arial"/>
              </w:rPr>
              <w:t>Counseling</w:t>
            </w:r>
            <w:r w:rsidRPr="009C0C89">
              <w:rPr>
                <w:rFonts w:eastAsia="Calibri" w:cs="Arial"/>
                <w:spacing w:val="-4"/>
              </w:rPr>
              <w:t xml:space="preserve"> </w:t>
            </w:r>
            <w:r w:rsidRPr="009C0C89">
              <w:rPr>
                <w:rFonts w:eastAsia="Calibri" w:cs="Arial"/>
              </w:rPr>
              <w:t>and</w:t>
            </w:r>
            <w:r w:rsidRPr="009C0C89">
              <w:rPr>
                <w:rFonts w:eastAsia="Calibri" w:cs="Arial"/>
                <w:spacing w:val="-5"/>
              </w:rPr>
              <w:t xml:space="preserve"> </w:t>
            </w:r>
            <w:r w:rsidRPr="009C0C89">
              <w:rPr>
                <w:rFonts w:eastAsia="Calibri" w:cs="Arial"/>
                <w:spacing w:val="-2"/>
              </w:rPr>
              <w:t>Training”</w:t>
            </w:r>
          </w:p>
        </w:tc>
      </w:tr>
      <w:tr w14:paraId="48A69967" w14:textId="77777777" w:rsidTr="00F934C1">
        <w:tblPrEx>
          <w:tblW w:w="0" w:type="auto"/>
          <w:tblLook w:val="04A0"/>
        </w:tblPrEx>
        <w:tc>
          <w:tcPr>
            <w:tcW w:w="2245" w:type="dxa"/>
          </w:tcPr>
          <w:p w:rsidR="001E54F5" w:rsidRPr="009C0C89" w:rsidP="001E54F5" w14:paraId="7D34340D" w14:textId="77777777">
            <w:pPr>
              <w:rPr>
                <w:rFonts w:eastAsia="Calibri" w:cs="Arial"/>
              </w:rPr>
            </w:pPr>
          </w:p>
        </w:tc>
        <w:tc>
          <w:tcPr>
            <w:tcW w:w="7025" w:type="dxa"/>
          </w:tcPr>
          <w:p w:rsidR="001E54F5" w:rsidRPr="009C0C89" w:rsidP="001E54F5" w14:paraId="56BDC11F" w14:textId="77777777">
            <w:pPr>
              <w:ind w:right="-144"/>
              <w:rPr>
                <w:rFonts w:eastAsia="Calibri" w:cs="Arial"/>
              </w:rPr>
            </w:pPr>
          </w:p>
        </w:tc>
      </w:tr>
      <w:tr w14:paraId="561550CF" w14:textId="77777777" w:rsidTr="00F934C1">
        <w:tblPrEx>
          <w:tblW w:w="0" w:type="auto"/>
          <w:tblLook w:val="04A0"/>
        </w:tblPrEx>
        <w:tc>
          <w:tcPr>
            <w:tcW w:w="2245" w:type="dxa"/>
          </w:tcPr>
          <w:p w:rsidR="001E54F5" w:rsidRPr="009C0C89" w:rsidP="001E54F5" w14:paraId="3A57E7C6" w14:textId="77777777">
            <w:pPr>
              <w:rPr>
                <w:rFonts w:eastAsia="Calibri" w:cs="Arial"/>
              </w:rPr>
            </w:pPr>
          </w:p>
        </w:tc>
        <w:tc>
          <w:tcPr>
            <w:tcW w:w="7025" w:type="dxa"/>
          </w:tcPr>
          <w:p w:rsidR="001E54F5" w:rsidRPr="009C0C89" w:rsidP="006C7624" w14:paraId="59636B39" w14:textId="77777777">
            <w:pPr>
              <w:widowControl w:val="0"/>
              <w:numPr>
                <w:ilvl w:val="0"/>
                <w:numId w:val="4"/>
              </w:numPr>
              <w:tabs>
                <w:tab w:val="left" w:pos="2868"/>
              </w:tabs>
              <w:autoSpaceDE w:val="0"/>
              <w:autoSpaceDN w:val="0"/>
              <w:rPr>
                <w:rFonts w:eastAsia="Calibri" w:cs="Arial"/>
              </w:rPr>
            </w:pPr>
            <w:r w:rsidRPr="009C0C89">
              <w:rPr>
                <w:rFonts w:eastAsia="Calibri" w:cs="Arial"/>
              </w:rPr>
              <w:t>IMC</w:t>
            </w:r>
            <w:r w:rsidRPr="009C0C89">
              <w:rPr>
                <w:rFonts w:eastAsia="Calibri" w:cs="Arial"/>
                <w:spacing w:val="-5"/>
              </w:rPr>
              <w:t xml:space="preserve"> </w:t>
            </w:r>
            <w:r w:rsidRPr="009C0C89">
              <w:rPr>
                <w:rFonts w:eastAsia="Calibri" w:cs="Arial"/>
              </w:rPr>
              <w:t>1201,</w:t>
            </w:r>
            <w:r w:rsidRPr="009C0C89">
              <w:rPr>
                <w:rFonts w:eastAsia="Calibri" w:cs="Arial"/>
                <w:spacing w:val="-2"/>
              </w:rPr>
              <w:t xml:space="preserve"> </w:t>
            </w:r>
            <w:r w:rsidRPr="009C0C89">
              <w:rPr>
                <w:rFonts w:eastAsia="Calibri" w:cs="Arial"/>
              </w:rPr>
              <w:t>“Conduct</w:t>
            </w:r>
            <w:r w:rsidRPr="009C0C89">
              <w:rPr>
                <w:rFonts w:eastAsia="Calibri" w:cs="Arial"/>
                <w:spacing w:val="-3"/>
              </w:rPr>
              <w:t xml:space="preserve"> </w:t>
            </w:r>
            <w:r w:rsidRPr="009C0C89">
              <w:rPr>
                <w:rFonts w:eastAsia="Calibri" w:cs="Arial"/>
              </w:rPr>
              <w:t>of</w:t>
            </w:r>
            <w:r w:rsidRPr="009C0C89">
              <w:rPr>
                <w:rFonts w:eastAsia="Calibri" w:cs="Arial"/>
                <w:spacing w:val="-2"/>
              </w:rPr>
              <w:t xml:space="preserve"> Employees”</w:t>
            </w:r>
          </w:p>
        </w:tc>
      </w:tr>
      <w:tr w14:paraId="2584613A" w14:textId="77777777" w:rsidTr="00F934C1">
        <w:tblPrEx>
          <w:tblW w:w="0" w:type="auto"/>
          <w:tblLook w:val="04A0"/>
        </w:tblPrEx>
        <w:tc>
          <w:tcPr>
            <w:tcW w:w="2245" w:type="dxa"/>
          </w:tcPr>
          <w:p w:rsidR="001E54F5" w:rsidRPr="009C0C89" w:rsidP="001E54F5" w14:paraId="0AC9ECA5" w14:textId="77777777">
            <w:pPr>
              <w:rPr>
                <w:rFonts w:eastAsia="Calibri" w:cs="Arial"/>
              </w:rPr>
            </w:pPr>
          </w:p>
        </w:tc>
        <w:tc>
          <w:tcPr>
            <w:tcW w:w="7025" w:type="dxa"/>
          </w:tcPr>
          <w:p w:rsidR="001E54F5" w:rsidRPr="009C0C89" w:rsidP="001E54F5" w14:paraId="7F882871" w14:textId="77777777">
            <w:pPr>
              <w:ind w:left="360" w:right="-144"/>
              <w:contextualSpacing/>
              <w:rPr>
                <w:rFonts w:eastAsia="Calibri" w:cs="Arial"/>
              </w:rPr>
            </w:pPr>
          </w:p>
        </w:tc>
      </w:tr>
      <w:tr w14:paraId="0A23A627" w14:textId="77777777" w:rsidTr="00F934C1">
        <w:tblPrEx>
          <w:tblW w:w="0" w:type="auto"/>
          <w:tblLook w:val="04A0"/>
        </w:tblPrEx>
        <w:tc>
          <w:tcPr>
            <w:tcW w:w="2245" w:type="dxa"/>
          </w:tcPr>
          <w:p w:rsidR="001E54F5" w:rsidRPr="009C0C89" w:rsidP="001E54F5" w14:paraId="6292B061" w14:textId="77777777">
            <w:pPr>
              <w:rPr>
                <w:rFonts w:eastAsia="Calibri" w:cs="Arial"/>
              </w:rPr>
            </w:pPr>
          </w:p>
        </w:tc>
        <w:tc>
          <w:tcPr>
            <w:tcW w:w="7025" w:type="dxa"/>
          </w:tcPr>
          <w:p w:rsidR="001E54F5" w:rsidRPr="009C0C89" w:rsidP="006C7624" w14:paraId="30856FED" w14:textId="1573C975">
            <w:pPr>
              <w:numPr>
                <w:ilvl w:val="0"/>
                <w:numId w:val="4"/>
              </w:numPr>
              <w:ind w:right="-144"/>
              <w:contextualSpacing/>
              <w:rPr>
                <w:rFonts w:eastAsia="Calibri" w:cs="Arial"/>
              </w:rPr>
            </w:pPr>
            <w:r w:rsidRPr="009C0C89">
              <w:rPr>
                <w:rFonts w:eastAsia="Calibri" w:cs="Arial"/>
              </w:rPr>
              <w:t>Regional</w:t>
            </w:r>
            <w:r w:rsidR="00AF2431">
              <w:rPr>
                <w:rFonts w:eastAsia="Calibri" w:cs="Arial"/>
              </w:rPr>
              <w:t xml:space="preserve"> or office</w:t>
            </w:r>
            <w:r w:rsidRPr="009C0C89">
              <w:rPr>
                <w:rFonts w:eastAsia="Calibri" w:cs="Arial"/>
                <w:spacing w:val="-11"/>
              </w:rPr>
              <w:t xml:space="preserve"> </w:t>
            </w:r>
            <w:r w:rsidRPr="009C0C89">
              <w:rPr>
                <w:rFonts w:eastAsia="Calibri" w:cs="Arial"/>
              </w:rPr>
              <w:t>guidance</w:t>
            </w:r>
            <w:r w:rsidRPr="009C0C89">
              <w:rPr>
                <w:rFonts w:eastAsia="Calibri" w:cs="Arial"/>
                <w:spacing w:val="-7"/>
              </w:rPr>
              <w:t xml:space="preserve"> </w:t>
            </w:r>
            <w:r w:rsidRPr="009C0C89">
              <w:rPr>
                <w:rFonts w:eastAsia="Calibri" w:cs="Arial"/>
              </w:rPr>
              <w:t>related</w:t>
            </w:r>
            <w:r w:rsidRPr="009C0C89">
              <w:rPr>
                <w:rFonts w:eastAsia="Calibri" w:cs="Arial"/>
                <w:spacing w:val="-6"/>
              </w:rPr>
              <w:t xml:space="preserve"> </w:t>
            </w:r>
            <w:r w:rsidRPr="009C0C89">
              <w:rPr>
                <w:rFonts w:eastAsia="Calibri" w:cs="Arial"/>
              </w:rPr>
              <w:t>to</w:t>
            </w:r>
            <w:r w:rsidRPr="009C0C89">
              <w:rPr>
                <w:rFonts w:eastAsia="Calibri" w:cs="Arial"/>
                <w:spacing w:val="-7"/>
              </w:rPr>
              <w:t xml:space="preserve"> </w:t>
            </w:r>
            <w:r w:rsidRPr="009C0C89">
              <w:rPr>
                <w:rFonts w:eastAsia="Calibri" w:cs="Arial"/>
              </w:rPr>
              <w:t>employee</w:t>
            </w:r>
            <w:r w:rsidRPr="009C0C89">
              <w:rPr>
                <w:rFonts w:eastAsia="Calibri" w:cs="Arial"/>
                <w:spacing w:val="-5"/>
              </w:rPr>
              <w:t xml:space="preserve"> </w:t>
            </w:r>
            <w:r w:rsidRPr="009C0C89">
              <w:rPr>
                <w:rFonts w:eastAsia="Calibri" w:cs="Arial"/>
                <w:spacing w:val="-2"/>
              </w:rPr>
              <w:t>conduct</w:t>
            </w:r>
          </w:p>
        </w:tc>
      </w:tr>
      <w:tr w14:paraId="25FE1317" w14:textId="77777777" w:rsidTr="00F934C1">
        <w:tblPrEx>
          <w:tblW w:w="0" w:type="auto"/>
          <w:tblLook w:val="04A0"/>
        </w:tblPrEx>
        <w:tc>
          <w:tcPr>
            <w:tcW w:w="2245" w:type="dxa"/>
          </w:tcPr>
          <w:p w:rsidR="001E54F5" w:rsidRPr="009C0C89" w:rsidP="001E54F5" w14:paraId="14A9CB7C" w14:textId="77777777">
            <w:pPr>
              <w:rPr>
                <w:rFonts w:eastAsia="Calibri" w:cs="Arial"/>
              </w:rPr>
            </w:pPr>
          </w:p>
        </w:tc>
        <w:tc>
          <w:tcPr>
            <w:tcW w:w="7025" w:type="dxa"/>
          </w:tcPr>
          <w:p w:rsidR="001E54F5" w:rsidRPr="009C0C89" w:rsidP="001E54F5" w14:paraId="50F0190E" w14:textId="77777777">
            <w:pPr>
              <w:widowControl w:val="0"/>
              <w:tabs>
                <w:tab w:val="left" w:pos="2678"/>
              </w:tabs>
              <w:autoSpaceDE w:val="0"/>
              <w:autoSpaceDN w:val="0"/>
              <w:ind w:right="-144"/>
              <w:rPr>
                <w:rFonts w:eastAsia="Arial" w:cs="Arial"/>
                <w:kern w:val="0"/>
                <w14:ligatures w14:val="none"/>
              </w:rPr>
            </w:pPr>
          </w:p>
        </w:tc>
      </w:tr>
      <w:tr w14:paraId="1A163972" w14:textId="77777777" w:rsidTr="00F934C1">
        <w:tblPrEx>
          <w:tblW w:w="0" w:type="auto"/>
          <w:tblLook w:val="04A0"/>
        </w:tblPrEx>
        <w:tc>
          <w:tcPr>
            <w:tcW w:w="2245" w:type="dxa"/>
          </w:tcPr>
          <w:p w:rsidR="001E54F5" w:rsidRPr="009C0C89" w:rsidP="001E54F5" w14:paraId="1F2F2D81" w14:textId="77777777">
            <w:pPr>
              <w:rPr>
                <w:rFonts w:eastAsia="Calibri" w:cs="Arial"/>
              </w:rPr>
            </w:pPr>
          </w:p>
        </w:tc>
        <w:tc>
          <w:tcPr>
            <w:tcW w:w="7025" w:type="dxa"/>
          </w:tcPr>
          <w:p w:rsidR="001E54F5" w:rsidRPr="009C0C89" w:rsidP="006C7624" w14:paraId="6FF160A9" w14:textId="77777777">
            <w:pPr>
              <w:widowControl w:val="0"/>
              <w:numPr>
                <w:ilvl w:val="0"/>
                <w:numId w:val="4"/>
              </w:numPr>
              <w:tabs>
                <w:tab w:val="left" w:pos="2678"/>
              </w:tabs>
              <w:autoSpaceDE w:val="0"/>
              <w:autoSpaceDN w:val="0"/>
              <w:ind w:right="-144"/>
              <w:contextualSpacing/>
              <w:rPr>
                <w:rFonts w:eastAsia="Arial" w:cs="Arial"/>
                <w:kern w:val="0"/>
                <w14:ligatures w14:val="none"/>
              </w:rPr>
            </w:pPr>
            <w:r w:rsidRPr="009C0C89">
              <w:rPr>
                <w:rFonts w:eastAsia="Arial" w:cs="Arial"/>
                <w:kern w:val="0"/>
                <w14:ligatures w14:val="none"/>
              </w:rPr>
              <w:t>MD 8.17, "Licensee Complaints Against NRC Employees"</w:t>
            </w:r>
          </w:p>
        </w:tc>
      </w:tr>
      <w:tr w14:paraId="538D9F4B" w14:textId="77777777" w:rsidTr="00F934C1">
        <w:tblPrEx>
          <w:tblW w:w="0" w:type="auto"/>
          <w:tblLook w:val="04A0"/>
        </w:tblPrEx>
        <w:tc>
          <w:tcPr>
            <w:tcW w:w="2245" w:type="dxa"/>
          </w:tcPr>
          <w:p w:rsidR="001E54F5" w:rsidRPr="009C0C89" w:rsidP="001E54F5" w14:paraId="61A67C3D" w14:textId="77777777">
            <w:pPr>
              <w:rPr>
                <w:rFonts w:eastAsia="Calibri" w:cs="Arial"/>
              </w:rPr>
            </w:pPr>
          </w:p>
        </w:tc>
        <w:tc>
          <w:tcPr>
            <w:tcW w:w="7025" w:type="dxa"/>
          </w:tcPr>
          <w:p w:rsidR="001E54F5" w:rsidRPr="009C0C89" w:rsidP="001E54F5" w14:paraId="4AF92858" w14:textId="77777777">
            <w:pPr>
              <w:widowControl w:val="0"/>
              <w:tabs>
                <w:tab w:val="left" w:pos="2678"/>
              </w:tabs>
              <w:autoSpaceDE w:val="0"/>
              <w:autoSpaceDN w:val="0"/>
              <w:ind w:right="-144"/>
              <w:rPr>
                <w:rFonts w:eastAsia="Arial" w:cs="Arial"/>
                <w:kern w:val="0"/>
                <w14:ligatures w14:val="none"/>
              </w:rPr>
            </w:pPr>
          </w:p>
        </w:tc>
      </w:tr>
      <w:tr w14:paraId="45203137" w14:textId="77777777" w:rsidTr="00F934C1">
        <w:tblPrEx>
          <w:tblW w:w="0" w:type="auto"/>
          <w:tblLook w:val="04A0"/>
        </w:tblPrEx>
        <w:tc>
          <w:tcPr>
            <w:tcW w:w="2245" w:type="dxa"/>
          </w:tcPr>
          <w:p w:rsidR="001E54F5" w:rsidRPr="009C0C89" w:rsidP="001E54F5" w14:paraId="7B24EC97" w14:textId="77777777">
            <w:pPr>
              <w:rPr>
                <w:rFonts w:eastAsia="Calibri" w:cs="Arial"/>
              </w:rPr>
            </w:pPr>
          </w:p>
        </w:tc>
        <w:tc>
          <w:tcPr>
            <w:tcW w:w="7025" w:type="dxa"/>
          </w:tcPr>
          <w:p w:rsidR="001E54F5" w:rsidRPr="009C0C89" w:rsidP="006C7624" w14:paraId="52954FB8" w14:textId="76025BC7">
            <w:pPr>
              <w:widowControl w:val="0"/>
              <w:numPr>
                <w:ilvl w:val="0"/>
                <w:numId w:val="4"/>
              </w:numPr>
              <w:tabs>
                <w:tab w:val="left" w:pos="2678"/>
              </w:tabs>
              <w:autoSpaceDE w:val="0"/>
              <w:autoSpaceDN w:val="0"/>
              <w:ind w:right="-144"/>
              <w:contextualSpacing/>
              <w:rPr>
                <w:rFonts w:eastAsia="Arial" w:cs="Arial"/>
                <w:kern w:val="0"/>
                <w14:ligatures w14:val="none"/>
              </w:rPr>
            </w:pPr>
            <w:r w:rsidRPr="009C0C89">
              <w:rPr>
                <w:rFonts w:eastAsia="Arial" w:cs="Arial"/>
                <w:kern w:val="0"/>
                <w14:ligatures w14:val="none"/>
              </w:rPr>
              <w:t xml:space="preserve">The Ethics page of </w:t>
            </w:r>
            <w:r w:rsidR="00F479D6">
              <w:rPr>
                <w:rFonts w:eastAsia="Arial" w:cs="Arial"/>
                <w:kern w:val="0"/>
                <w14:ligatures w14:val="none"/>
              </w:rPr>
              <w:t>Office of General Counsel’s (</w:t>
            </w:r>
            <w:r w:rsidRPr="009C0C89">
              <w:rPr>
                <w:rFonts w:eastAsia="Arial" w:cs="Arial"/>
                <w:kern w:val="0"/>
                <w14:ligatures w14:val="none"/>
              </w:rPr>
              <w:t>OGC</w:t>
            </w:r>
            <w:r w:rsidR="00F479D6">
              <w:rPr>
                <w:rFonts w:eastAsia="Arial" w:cs="Arial"/>
                <w:kern w:val="0"/>
                <w14:ligatures w14:val="none"/>
              </w:rPr>
              <w:t>)</w:t>
            </w:r>
            <w:r w:rsidRPr="009C0C89">
              <w:rPr>
                <w:rFonts w:eastAsia="Arial" w:cs="Arial"/>
                <w:kern w:val="0"/>
                <w14:ligatures w14:val="none"/>
              </w:rPr>
              <w:t xml:space="preserve"> Website</w:t>
            </w:r>
          </w:p>
        </w:tc>
      </w:tr>
      <w:tr w14:paraId="1D8CE18B" w14:textId="77777777" w:rsidTr="00F934C1">
        <w:tblPrEx>
          <w:tblW w:w="0" w:type="auto"/>
          <w:tblLook w:val="04A0"/>
        </w:tblPrEx>
        <w:tc>
          <w:tcPr>
            <w:tcW w:w="2245" w:type="dxa"/>
          </w:tcPr>
          <w:p w:rsidR="001E54F5" w:rsidRPr="009C0C89" w:rsidP="001E54F5" w14:paraId="7F0CEFFB" w14:textId="77777777">
            <w:pPr>
              <w:rPr>
                <w:rFonts w:eastAsia="Calibri" w:cs="Arial"/>
              </w:rPr>
            </w:pPr>
          </w:p>
        </w:tc>
        <w:tc>
          <w:tcPr>
            <w:tcW w:w="7025" w:type="dxa"/>
          </w:tcPr>
          <w:p w:rsidR="001E54F5" w:rsidRPr="009C0C89" w:rsidP="001E54F5" w14:paraId="2E5F6AB1" w14:textId="77777777">
            <w:pPr>
              <w:widowControl w:val="0"/>
              <w:tabs>
                <w:tab w:val="left" w:pos="2678"/>
              </w:tabs>
              <w:autoSpaceDE w:val="0"/>
              <w:autoSpaceDN w:val="0"/>
              <w:ind w:right="-144"/>
              <w:rPr>
                <w:rFonts w:eastAsia="Arial" w:cs="Arial"/>
                <w:kern w:val="0"/>
                <w14:ligatures w14:val="none"/>
              </w:rPr>
            </w:pPr>
          </w:p>
        </w:tc>
      </w:tr>
      <w:tr w14:paraId="73E344AE" w14:textId="77777777" w:rsidTr="00F934C1">
        <w:tblPrEx>
          <w:tblW w:w="0" w:type="auto"/>
          <w:tblLook w:val="04A0"/>
        </w:tblPrEx>
        <w:tc>
          <w:tcPr>
            <w:tcW w:w="2245" w:type="dxa"/>
          </w:tcPr>
          <w:p w:rsidR="001E54F5" w:rsidRPr="009C0C89" w:rsidP="001E54F5" w14:paraId="40B551C9" w14:textId="77777777">
            <w:pPr>
              <w:rPr>
                <w:rFonts w:eastAsia="Calibri" w:cs="Arial"/>
              </w:rPr>
            </w:pPr>
          </w:p>
        </w:tc>
        <w:tc>
          <w:tcPr>
            <w:tcW w:w="7025" w:type="dxa"/>
          </w:tcPr>
          <w:p w:rsidR="001E54F5" w:rsidRPr="009C0C89" w:rsidP="006C7624" w14:paraId="070F6005" w14:textId="77777777">
            <w:pPr>
              <w:widowControl w:val="0"/>
              <w:numPr>
                <w:ilvl w:val="0"/>
                <w:numId w:val="4"/>
              </w:numPr>
              <w:tabs>
                <w:tab w:val="left" w:pos="2678"/>
              </w:tabs>
              <w:autoSpaceDE w:val="0"/>
              <w:autoSpaceDN w:val="0"/>
              <w:ind w:right="-144"/>
              <w:contextualSpacing/>
              <w:rPr>
                <w:rFonts w:eastAsia="Arial" w:cs="Arial"/>
                <w:kern w:val="0"/>
                <w14:ligatures w14:val="none"/>
              </w:rPr>
            </w:pPr>
            <w:r w:rsidRPr="009C0C89">
              <w:rPr>
                <w:rFonts w:eastAsia="Arial" w:cs="Arial"/>
                <w:kern w:val="0"/>
                <w14:ligatures w14:val="none"/>
              </w:rPr>
              <w:t>Ethics Training for New Employees (Web-based, course in TMS)</w:t>
            </w:r>
          </w:p>
        </w:tc>
      </w:tr>
      <w:tr w14:paraId="5A633C78" w14:textId="77777777" w:rsidTr="00F934C1">
        <w:tblPrEx>
          <w:tblW w:w="0" w:type="auto"/>
          <w:tblLook w:val="04A0"/>
        </w:tblPrEx>
        <w:tc>
          <w:tcPr>
            <w:tcW w:w="2245" w:type="dxa"/>
          </w:tcPr>
          <w:p w:rsidR="001E54F5" w:rsidRPr="009C0C89" w:rsidP="001E54F5" w14:paraId="70CEAF22" w14:textId="77777777">
            <w:pPr>
              <w:rPr>
                <w:rFonts w:eastAsia="Calibri" w:cs="Arial"/>
              </w:rPr>
            </w:pPr>
          </w:p>
        </w:tc>
        <w:tc>
          <w:tcPr>
            <w:tcW w:w="7025" w:type="dxa"/>
          </w:tcPr>
          <w:p w:rsidR="001E54F5" w:rsidRPr="009C0C89" w:rsidP="001E54F5" w14:paraId="4421A928" w14:textId="77777777">
            <w:pPr>
              <w:widowControl w:val="0"/>
              <w:tabs>
                <w:tab w:val="left" w:pos="2678"/>
              </w:tabs>
              <w:autoSpaceDE w:val="0"/>
              <w:autoSpaceDN w:val="0"/>
              <w:ind w:right="-144"/>
              <w:rPr>
                <w:rFonts w:eastAsia="Arial" w:cs="Arial"/>
                <w:kern w:val="0"/>
                <w14:ligatures w14:val="none"/>
              </w:rPr>
            </w:pPr>
          </w:p>
        </w:tc>
      </w:tr>
      <w:tr w14:paraId="03C8E407" w14:textId="77777777" w:rsidTr="00F934C1">
        <w:tblPrEx>
          <w:tblW w:w="0" w:type="auto"/>
          <w:tblLook w:val="04A0"/>
        </w:tblPrEx>
        <w:tc>
          <w:tcPr>
            <w:tcW w:w="2245" w:type="dxa"/>
          </w:tcPr>
          <w:p w:rsidR="001E54F5" w:rsidRPr="009C0C89" w:rsidP="001E54F5" w14:paraId="2C13B8BD" w14:textId="77777777">
            <w:pPr>
              <w:rPr>
                <w:rFonts w:eastAsia="Calibri" w:cs="Arial"/>
              </w:rPr>
            </w:pPr>
            <w:r w:rsidRPr="009C0C89">
              <w:rPr>
                <w:rFonts w:eastAsia="Calibri" w:cs="Arial"/>
              </w:rPr>
              <w:t>EVALUATION CRITERIA:</w:t>
            </w:r>
          </w:p>
        </w:tc>
        <w:tc>
          <w:tcPr>
            <w:tcW w:w="7025" w:type="dxa"/>
          </w:tcPr>
          <w:p w:rsidR="001E54F5" w:rsidRPr="009C0C89" w:rsidP="001E54F5" w14:paraId="0BA2E8C7" w14:textId="77777777">
            <w:pPr>
              <w:widowControl w:val="0"/>
              <w:tabs>
                <w:tab w:val="left" w:pos="2678"/>
              </w:tabs>
              <w:autoSpaceDE w:val="0"/>
              <w:autoSpaceDN w:val="0"/>
              <w:ind w:right="-144"/>
              <w:rPr>
                <w:rFonts w:eastAsia="Arial" w:cs="Arial"/>
                <w:kern w:val="0"/>
                <w14:ligatures w14:val="none"/>
              </w:rPr>
            </w:pPr>
            <w:r w:rsidRPr="009C0C89">
              <w:rPr>
                <w:rFonts w:eastAsia="Calibri" w:cs="Arial"/>
              </w:rPr>
              <w:t>Upon completion of the tasks in this activity, you will be asked to demonstrate</w:t>
            </w:r>
            <w:r w:rsidRPr="009C0C89">
              <w:rPr>
                <w:rFonts w:eastAsia="Calibri" w:cs="Arial"/>
                <w:spacing w:val="-8"/>
              </w:rPr>
              <w:t xml:space="preserve"> </w:t>
            </w:r>
            <w:r w:rsidRPr="009C0C89">
              <w:rPr>
                <w:rFonts w:eastAsia="Calibri" w:cs="Arial"/>
              </w:rPr>
              <w:t>your</w:t>
            </w:r>
            <w:r w:rsidRPr="009C0C89">
              <w:rPr>
                <w:rFonts w:eastAsia="Calibri" w:cs="Arial"/>
                <w:spacing w:val="-5"/>
              </w:rPr>
              <w:t xml:space="preserve"> </w:t>
            </w:r>
            <w:r w:rsidRPr="009C0C89">
              <w:rPr>
                <w:rFonts w:eastAsia="Calibri" w:cs="Arial"/>
              </w:rPr>
              <w:t>understanding</w:t>
            </w:r>
            <w:r w:rsidRPr="009C0C89">
              <w:rPr>
                <w:rFonts w:eastAsia="Calibri" w:cs="Arial"/>
                <w:spacing w:val="-6"/>
              </w:rPr>
              <w:t xml:space="preserve"> </w:t>
            </w:r>
            <w:r w:rsidRPr="009C0C89">
              <w:rPr>
                <w:rFonts w:eastAsia="Calibri" w:cs="Arial"/>
              </w:rPr>
              <w:t>of</w:t>
            </w:r>
            <w:r w:rsidRPr="009C0C89">
              <w:rPr>
                <w:rFonts w:eastAsia="Calibri" w:cs="Arial"/>
                <w:spacing w:val="-4"/>
              </w:rPr>
              <w:t xml:space="preserve"> </w:t>
            </w:r>
            <w:r w:rsidRPr="009C0C89">
              <w:rPr>
                <w:rFonts w:eastAsia="Calibri" w:cs="Arial"/>
              </w:rPr>
              <w:t>proper</w:t>
            </w:r>
            <w:r w:rsidRPr="009C0C89">
              <w:rPr>
                <w:rFonts w:eastAsia="Calibri" w:cs="Arial"/>
                <w:spacing w:val="-5"/>
              </w:rPr>
              <w:t xml:space="preserve"> </w:t>
            </w:r>
            <w:r w:rsidRPr="009C0C89">
              <w:rPr>
                <w:rFonts w:eastAsia="Calibri" w:cs="Arial"/>
              </w:rPr>
              <w:t>NRC</w:t>
            </w:r>
            <w:r w:rsidRPr="009C0C89">
              <w:rPr>
                <w:rFonts w:eastAsia="Calibri" w:cs="Arial"/>
                <w:spacing w:val="-6"/>
              </w:rPr>
              <w:t xml:space="preserve"> </w:t>
            </w:r>
            <w:r w:rsidRPr="009C0C89">
              <w:rPr>
                <w:rFonts w:eastAsia="Calibri" w:cs="Arial"/>
              </w:rPr>
              <w:t>employee</w:t>
            </w:r>
            <w:r w:rsidRPr="009C0C89">
              <w:rPr>
                <w:rFonts w:eastAsia="Calibri" w:cs="Arial"/>
                <w:spacing w:val="-6"/>
              </w:rPr>
              <w:t xml:space="preserve"> </w:t>
            </w:r>
            <w:r w:rsidRPr="009C0C89">
              <w:rPr>
                <w:rFonts w:eastAsia="Calibri" w:cs="Arial"/>
              </w:rPr>
              <w:t>conduct</w:t>
            </w:r>
            <w:r w:rsidRPr="009C0C89">
              <w:rPr>
                <w:rFonts w:eastAsia="Calibri" w:cs="Arial"/>
                <w:spacing w:val="-4"/>
              </w:rPr>
              <w:t xml:space="preserve"> </w:t>
            </w:r>
            <w:r w:rsidRPr="009C0C89">
              <w:rPr>
                <w:rFonts w:eastAsia="Calibri" w:cs="Arial"/>
              </w:rPr>
              <w:t>during inspections at licensee facilities by successfully addressing the following:</w:t>
            </w:r>
          </w:p>
        </w:tc>
      </w:tr>
      <w:tr w14:paraId="72C334AB" w14:textId="77777777" w:rsidTr="00F934C1">
        <w:tblPrEx>
          <w:tblW w:w="0" w:type="auto"/>
          <w:tblLook w:val="04A0"/>
        </w:tblPrEx>
        <w:tc>
          <w:tcPr>
            <w:tcW w:w="2245" w:type="dxa"/>
          </w:tcPr>
          <w:p w:rsidR="001E54F5" w:rsidRPr="009C0C89" w:rsidP="001E54F5" w14:paraId="4CE089D4" w14:textId="77777777">
            <w:pPr>
              <w:rPr>
                <w:rFonts w:eastAsia="Calibri" w:cs="Arial"/>
              </w:rPr>
            </w:pPr>
          </w:p>
        </w:tc>
        <w:tc>
          <w:tcPr>
            <w:tcW w:w="7025" w:type="dxa"/>
          </w:tcPr>
          <w:p w:rsidR="001E54F5" w:rsidRPr="009C0C89" w:rsidP="001E54F5" w14:paraId="5D146713" w14:textId="77777777">
            <w:pPr>
              <w:widowControl w:val="0"/>
              <w:tabs>
                <w:tab w:val="left" w:pos="2678"/>
              </w:tabs>
              <w:autoSpaceDE w:val="0"/>
              <w:autoSpaceDN w:val="0"/>
              <w:ind w:right="-144"/>
              <w:rPr>
                <w:rFonts w:eastAsia="Arial" w:cs="Arial"/>
                <w:kern w:val="0"/>
                <w14:ligatures w14:val="none"/>
              </w:rPr>
            </w:pPr>
          </w:p>
        </w:tc>
      </w:tr>
      <w:tr w14:paraId="7FDBF275" w14:textId="77777777" w:rsidTr="00F934C1">
        <w:tblPrEx>
          <w:tblW w:w="0" w:type="auto"/>
          <w:tblLook w:val="04A0"/>
        </w:tblPrEx>
        <w:tc>
          <w:tcPr>
            <w:tcW w:w="2245" w:type="dxa"/>
          </w:tcPr>
          <w:p w:rsidR="001E54F5" w:rsidRPr="009C0C89" w:rsidP="001E54F5" w14:paraId="45C86C1F" w14:textId="77777777">
            <w:pPr>
              <w:rPr>
                <w:rFonts w:eastAsia="Calibri" w:cs="Arial"/>
              </w:rPr>
            </w:pPr>
          </w:p>
        </w:tc>
        <w:tc>
          <w:tcPr>
            <w:tcW w:w="7025" w:type="dxa"/>
          </w:tcPr>
          <w:p w:rsidR="001E54F5" w:rsidRPr="009C0C89" w:rsidP="006C7624" w14:paraId="34E8BF99" w14:textId="77777777">
            <w:pPr>
              <w:widowControl w:val="0"/>
              <w:numPr>
                <w:ilvl w:val="0"/>
                <w:numId w:val="5"/>
              </w:numPr>
              <w:tabs>
                <w:tab w:val="left" w:pos="2868"/>
              </w:tabs>
              <w:autoSpaceDE w:val="0"/>
              <w:autoSpaceDN w:val="0"/>
              <w:rPr>
                <w:rFonts w:eastAsia="Calibri" w:cs="Arial"/>
              </w:rPr>
            </w:pPr>
            <w:r w:rsidRPr="009C0C89">
              <w:rPr>
                <w:rFonts w:eastAsia="Calibri" w:cs="Arial"/>
              </w:rPr>
              <w:t>Explain</w:t>
            </w:r>
            <w:r w:rsidRPr="009C0C89">
              <w:rPr>
                <w:rFonts w:eastAsia="Calibri" w:cs="Arial"/>
                <w:spacing w:val="-6"/>
              </w:rPr>
              <w:t xml:space="preserve"> </w:t>
            </w:r>
            <w:r w:rsidRPr="009C0C89">
              <w:rPr>
                <w:rFonts w:eastAsia="Calibri" w:cs="Arial"/>
              </w:rPr>
              <w:t>the</w:t>
            </w:r>
            <w:r w:rsidRPr="009C0C89">
              <w:rPr>
                <w:rFonts w:eastAsia="Calibri" w:cs="Arial"/>
                <w:spacing w:val="-6"/>
              </w:rPr>
              <w:t xml:space="preserve"> </w:t>
            </w:r>
            <w:r w:rsidRPr="009C0C89">
              <w:rPr>
                <w:rFonts w:eastAsia="Calibri" w:cs="Arial"/>
              </w:rPr>
              <w:t>expectations</w:t>
            </w:r>
            <w:r w:rsidRPr="009C0C89">
              <w:rPr>
                <w:rFonts w:eastAsia="Calibri" w:cs="Arial"/>
                <w:spacing w:val="-9"/>
              </w:rPr>
              <w:t xml:space="preserve"> </w:t>
            </w:r>
            <w:r w:rsidRPr="009C0C89">
              <w:rPr>
                <w:rFonts w:eastAsia="Calibri" w:cs="Arial"/>
              </w:rPr>
              <w:t>of</w:t>
            </w:r>
            <w:r w:rsidRPr="009C0C89">
              <w:rPr>
                <w:rFonts w:eastAsia="Calibri" w:cs="Arial"/>
                <w:spacing w:val="-2"/>
              </w:rPr>
              <w:t xml:space="preserve"> </w:t>
            </w:r>
            <w:r w:rsidRPr="009C0C89">
              <w:rPr>
                <w:rFonts w:eastAsia="Calibri" w:cs="Arial"/>
              </w:rPr>
              <w:t>NRC</w:t>
            </w:r>
            <w:r w:rsidRPr="009C0C89">
              <w:rPr>
                <w:rFonts w:eastAsia="Calibri" w:cs="Arial"/>
                <w:spacing w:val="-6"/>
              </w:rPr>
              <w:t xml:space="preserve"> </w:t>
            </w:r>
            <w:r w:rsidRPr="009C0C89">
              <w:rPr>
                <w:rFonts w:eastAsia="Calibri" w:cs="Arial"/>
              </w:rPr>
              <w:t>employees</w:t>
            </w:r>
            <w:r w:rsidRPr="009C0C89">
              <w:rPr>
                <w:rFonts w:eastAsia="Calibri" w:cs="Arial"/>
                <w:spacing w:val="-5"/>
              </w:rPr>
              <w:t xml:space="preserve"> </w:t>
            </w:r>
            <w:r w:rsidRPr="009C0C89">
              <w:rPr>
                <w:rFonts w:eastAsia="Calibri" w:cs="Arial"/>
                <w:spacing w:val="-2"/>
              </w:rPr>
              <w:t>regarding:</w:t>
            </w:r>
          </w:p>
          <w:p w:rsidR="001E54F5" w:rsidRPr="009C0C89" w:rsidP="006C7624" w14:paraId="600B1E5B" w14:textId="77777777">
            <w:pPr>
              <w:widowControl w:val="0"/>
              <w:numPr>
                <w:ilvl w:val="1"/>
                <w:numId w:val="5"/>
              </w:numPr>
              <w:tabs>
                <w:tab w:val="left" w:pos="3400"/>
              </w:tabs>
              <w:autoSpaceDE w:val="0"/>
              <w:autoSpaceDN w:val="0"/>
              <w:spacing w:before="2" w:line="274" w:lineRule="exact"/>
              <w:rPr>
                <w:rFonts w:eastAsia="Calibri" w:cs="Arial"/>
              </w:rPr>
            </w:pPr>
            <w:r w:rsidRPr="009C0C89">
              <w:rPr>
                <w:rFonts w:eastAsia="Calibri" w:cs="Arial"/>
              </w:rPr>
              <w:t>alcohol</w:t>
            </w:r>
            <w:r w:rsidRPr="009C0C89">
              <w:rPr>
                <w:rFonts w:eastAsia="Calibri" w:cs="Arial"/>
                <w:spacing w:val="-8"/>
              </w:rPr>
              <w:t xml:space="preserve"> </w:t>
            </w:r>
            <w:r w:rsidRPr="009C0C89">
              <w:rPr>
                <w:rFonts w:eastAsia="Calibri" w:cs="Arial"/>
              </w:rPr>
              <w:t>and</w:t>
            </w:r>
            <w:r w:rsidRPr="009C0C89">
              <w:rPr>
                <w:rFonts w:eastAsia="Calibri" w:cs="Arial"/>
                <w:spacing w:val="-6"/>
              </w:rPr>
              <w:t xml:space="preserve"> </w:t>
            </w:r>
            <w:r w:rsidRPr="009C0C89">
              <w:rPr>
                <w:rFonts w:eastAsia="Calibri" w:cs="Arial"/>
              </w:rPr>
              <w:t>illegal</w:t>
            </w:r>
            <w:r w:rsidRPr="009C0C89">
              <w:rPr>
                <w:rFonts w:eastAsia="Calibri" w:cs="Arial"/>
                <w:spacing w:val="-5"/>
              </w:rPr>
              <w:t xml:space="preserve"> </w:t>
            </w:r>
            <w:r w:rsidRPr="009C0C89">
              <w:rPr>
                <w:rFonts w:eastAsia="Calibri" w:cs="Arial"/>
                <w:spacing w:val="-4"/>
              </w:rPr>
              <w:t>drugs</w:t>
            </w:r>
          </w:p>
          <w:p w:rsidR="001E54F5" w:rsidRPr="009C0C89" w:rsidP="006C7624" w14:paraId="259877BB" w14:textId="77777777">
            <w:pPr>
              <w:widowControl w:val="0"/>
              <w:numPr>
                <w:ilvl w:val="1"/>
                <w:numId w:val="5"/>
              </w:numPr>
              <w:tabs>
                <w:tab w:val="left" w:pos="3400"/>
              </w:tabs>
              <w:autoSpaceDE w:val="0"/>
              <w:autoSpaceDN w:val="0"/>
              <w:spacing w:line="271" w:lineRule="exact"/>
              <w:rPr>
                <w:rFonts w:eastAsia="Calibri" w:cs="Arial"/>
              </w:rPr>
            </w:pPr>
            <w:r w:rsidRPr="009C0C89">
              <w:rPr>
                <w:rFonts w:eastAsia="Calibri" w:cs="Arial"/>
              </w:rPr>
              <w:t>official</w:t>
            </w:r>
            <w:r w:rsidRPr="009C0C89">
              <w:rPr>
                <w:rFonts w:eastAsia="Calibri" w:cs="Arial"/>
                <w:spacing w:val="-7"/>
              </w:rPr>
              <w:t xml:space="preserve"> </w:t>
            </w:r>
            <w:r w:rsidRPr="009C0C89">
              <w:rPr>
                <w:rFonts w:eastAsia="Calibri" w:cs="Arial"/>
              </w:rPr>
              <w:t>business</w:t>
            </w:r>
            <w:r w:rsidRPr="009C0C89">
              <w:rPr>
                <w:rFonts w:eastAsia="Calibri" w:cs="Arial"/>
                <w:spacing w:val="-5"/>
              </w:rPr>
              <w:t xml:space="preserve"> </w:t>
            </w:r>
            <w:r w:rsidRPr="009C0C89">
              <w:rPr>
                <w:rFonts w:eastAsia="Calibri" w:cs="Arial"/>
              </w:rPr>
              <w:t>and</w:t>
            </w:r>
            <w:r w:rsidRPr="009C0C89">
              <w:rPr>
                <w:rFonts w:eastAsia="Calibri" w:cs="Arial"/>
                <w:spacing w:val="-8"/>
              </w:rPr>
              <w:t xml:space="preserve"> </w:t>
            </w:r>
            <w:r w:rsidRPr="009C0C89">
              <w:rPr>
                <w:rFonts w:eastAsia="Calibri" w:cs="Arial"/>
              </w:rPr>
              <w:t>personal</w:t>
            </w:r>
            <w:r w:rsidRPr="009C0C89">
              <w:rPr>
                <w:rFonts w:eastAsia="Calibri" w:cs="Arial"/>
                <w:spacing w:val="-6"/>
              </w:rPr>
              <w:t xml:space="preserve"> </w:t>
            </w:r>
            <w:r w:rsidRPr="009C0C89">
              <w:rPr>
                <w:rFonts w:eastAsia="Calibri" w:cs="Arial"/>
                <w:spacing w:val="-2"/>
              </w:rPr>
              <w:t>relationships</w:t>
            </w:r>
          </w:p>
          <w:p w:rsidR="001E54F5" w:rsidRPr="009C0C89" w:rsidP="006C7624" w14:paraId="6535FF46" w14:textId="77777777">
            <w:pPr>
              <w:widowControl w:val="0"/>
              <w:numPr>
                <w:ilvl w:val="1"/>
                <w:numId w:val="5"/>
              </w:numPr>
              <w:tabs>
                <w:tab w:val="left" w:pos="3400"/>
              </w:tabs>
              <w:autoSpaceDE w:val="0"/>
              <w:autoSpaceDN w:val="0"/>
              <w:spacing w:line="271" w:lineRule="exact"/>
              <w:rPr>
                <w:rFonts w:eastAsia="Calibri" w:cs="Arial"/>
              </w:rPr>
            </w:pPr>
            <w:r w:rsidRPr="009C0C89">
              <w:rPr>
                <w:rFonts w:eastAsia="Calibri" w:cs="Arial"/>
              </w:rPr>
              <w:t>business</w:t>
            </w:r>
            <w:r w:rsidRPr="009C0C89">
              <w:rPr>
                <w:rFonts w:eastAsia="Calibri" w:cs="Arial"/>
                <w:spacing w:val="-6"/>
              </w:rPr>
              <w:t xml:space="preserve"> </w:t>
            </w:r>
            <w:r w:rsidRPr="009C0C89">
              <w:rPr>
                <w:rFonts w:eastAsia="Calibri" w:cs="Arial"/>
              </w:rPr>
              <w:t>partnerships</w:t>
            </w:r>
            <w:r w:rsidRPr="009C0C89">
              <w:rPr>
                <w:rFonts w:eastAsia="Calibri" w:cs="Arial"/>
                <w:spacing w:val="-9"/>
              </w:rPr>
              <w:t xml:space="preserve"> </w:t>
            </w:r>
            <w:r w:rsidRPr="009C0C89">
              <w:rPr>
                <w:rFonts w:eastAsia="Calibri" w:cs="Arial"/>
              </w:rPr>
              <w:t>with</w:t>
            </w:r>
            <w:r w:rsidRPr="009C0C89">
              <w:rPr>
                <w:rFonts w:eastAsia="Calibri" w:cs="Arial"/>
                <w:spacing w:val="-6"/>
              </w:rPr>
              <w:t xml:space="preserve"> </w:t>
            </w:r>
            <w:r w:rsidRPr="009C0C89">
              <w:rPr>
                <w:rFonts w:eastAsia="Calibri" w:cs="Arial"/>
                <w:spacing w:val="-2"/>
              </w:rPr>
              <w:t>licensees</w:t>
            </w:r>
          </w:p>
          <w:p w:rsidR="001E54F5" w:rsidRPr="009C0C89" w:rsidP="006C7624" w14:paraId="638EFF10" w14:textId="77777777">
            <w:pPr>
              <w:widowControl w:val="0"/>
              <w:numPr>
                <w:ilvl w:val="1"/>
                <w:numId w:val="5"/>
              </w:numPr>
              <w:tabs>
                <w:tab w:val="left" w:pos="3400"/>
              </w:tabs>
              <w:autoSpaceDE w:val="0"/>
              <w:autoSpaceDN w:val="0"/>
              <w:spacing w:line="274" w:lineRule="exact"/>
              <w:rPr>
                <w:rFonts w:eastAsia="Calibri" w:cs="Arial"/>
              </w:rPr>
            </w:pPr>
            <w:r w:rsidRPr="009C0C89">
              <w:rPr>
                <w:rFonts w:eastAsia="Calibri" w:cs="Arial"/>
              </w:rPr>
              <w:t>work</w:t>
            </w:r>
            <w:r w:rsidRPr="009C0C89">
              <w:rPr>
                <w:rFonts w:eastAsia="Calibri" w:cs="Arial"/>
                <w:spacing w:val="-6"/>
              </w:rPr>
              <w:t xml:space="preserve"> </w:t>
            </w:r>
            <w:r w:rsidRPr="009C0C89">
              <w:rPr>
                <w:rFonts w:eastAsia="Calibri" w:cs="Arial"/>
              </w:rPr>
              <w:t>habits</w:t>
            </w:r>
            <w:r w:rsidRPr="009C0C89">
              <w:rPr>
                <w:rFonts w:eastAsia="Calibri" w:cs="Arial"/>
                <w:spacing w:val="-8"/>
              </w:rPr>
              <w:t xml:space="preserve"> </w:t>
            </w:r>
            <w:r w:rsidRPr="009C0C89">
              <w:rPr>
                <w:rFonts w:eastAsia="Calibri" w:cs="Arial"/>
              </w:rPr>
              <w:t>and</w:t>
            </w:r>
            <w:r w:rsidRPr="009C0C89">
              <w:rPr>
                <w:rFonts w:eastAsia="Calibri" w:cs="Arial"/>
                <w:spacing w:val="-6"/>
              </w:rPr>
              <w:t xml:space="preserve"> </w:t>
            </w:r>
            <w:r w:rsidRPr="009C0C89">
              <w:rPr>
                <w:rFonts w:eastAsia="Calibri" w:cs="Arial"/>
              </w:rPr>
              <w:t>professional</w:t>
            </w:r>
            <w:r w:rsidRPr="009C0C89">
              <w:rPr>
                <w:rFonts w:eastAsia="Calibri" w:cs="Arial"/>
                <w:spacing w:val="-7"/>
              </w:rPr>
              <w:t xml:space="preserve"> </w:t>
            </w:r>
            <w:r w:rsidRPr="009C0C89">
              <w:rPr>
                <w:rFonts w:eastAsia="Calibri" w:cs="Arial"/>
                <w:spacing w:val="-2"/>
              </w:rPr>
              <w:t>demeanor</w:t>
            </w:r>
          </w:p>
        </w:tc>
      </w:tr>
      <w:tr w14:paraId="7A191B83" w14:textId="77777777" w:rsidTr="00F934C1">
        <w:tblPrEx>
          <w:tblW w:w="0" w:type="auto"/>
          <w:tblLook w:val="04A0"/>
        </w:tblPrEx>
        <w:tc>
          <w:tcPr>
            <w:tcW w:w="2245" w:type="dxa"/>
          </w:tcPr>
          <w:p w:rsidR="001E54F5" w:rsidRPr="009C0C89" w:rsidP="001E54F5" w14:paraId="33F1770E" w14:textId="77777777">
            <w:pPr>
              <w:rPr>
                <w:rFonts w:eastAsia="Calibri" w:cs="Arial"/>
              </w:rPr>
            </w:pPr>
          </w:p>
        </w:tc>
        <w:tc>
          <w:tcPr>
            <w:tcW w:w="7025" w:type="dxa"/>
          </w:tcPr>
          <w:p w:rsidR="001E54F5" w:rsidRPr="009C0C89" w:rsidP="001E54F5" w14:paraId="51711400" w14:textId="77777777">
            <w:pPr>
              <w:widowControl w:val="0"/>
              <w:tabs>
                <w:tab w:val="left" w:pos="2678"/>
              </w:tabs>
              <w:autoSpaceDE w:val="0"/>
              <w:autoSpaceDN w:val="0"/>
              <w:ind w:right="-144"/>
              <w:rPr>
                <w:rFonts w:eastAsia="Arial" w:cs="Arial"/>
                <w:kern w:val="0"/>
                <w14:ligatures w14:val="none"/>
              </w:rPr>
            </w:pPr>
          </w:p>
        </w:tc>
      </w:tr>
      <w:tr w14:paraId="7BA375B8" w14:textId="77777777" w:rsidTr="00F934C1">
        <w:tblPrEx>
          <w:tblW w:w="0" w:type="auto"/>
          <w:tblLook w:val="04A0"/>
        </w:tblPrEx>
        <w:tc>
          <w:tcPr>
            <w:tcW w:w="2245" w:type="dxa"/>
          </w:tcPr>
          <w:p w:rsidR="001E54F5" w:rsidRPr="009C0C89" w:rsidP="001E54F5" w14:paraId="304176CA" w14:textId="77777777">
            <w:pPr>
              <w:rPr>
                <w:rFonts w:eastAsia="Calibri" w:cs="Arial"/>
              </w:rPr>
            </w:pPr>
          </w:p>
        </w:tc>
        <w:tc>
          <w:tcPr>
            <w:tcW w:w="7025" w:type="dxa"/>
          </w:tcPr>
          <w:p w:rsidR="001E54F5" w:rsidRPr="009C0C89" w:rsidP="00A02C34" w14:paraId="5A76E325" w14:textId="77777777">
            <w:pPr>
              <w:widowControl w:val="0"/>
              <w:numPr>
                <w:ilvl w:val="0"/>
                <w:numId w:val="5"/>
              </w:numPr>
              <w:tabs>
                <w:tab w:val="left" w:pos="2866"/>
                <w:tab w:val="left" w:pos="2868"/>
              </w:tabs>
              <w:autoSpaceDE w:val="0"/>
              <w:autoSpaceDN w:val="0"/>
              <w:ind w:right="418"/>
              <w:rPr>
                <w:rFonts w:eastAsia="Calibri" w:cs="Arial"/>
              </w:rPr>
            </w:pPr>
            <w:r w:rsidRPr="009C0C89">
              <w:rPr>
                <w:rFonts w:eastAsia="Calibri" w:cs="Arial"/>
              </w:rPr>
              <w:t>Describe</w:t>
            </w:r>
            <w:r w:rsidRPr="009C0C89">
              <w:rPr>
                <w:rFonts w:eastAsia="Calibri" w:cs="Arial"/>
                <w:spacing w:val="-1"/>
              </w:rPr>
              <w:t xml:space="preserve"> </w:t>
            </w:r>
            <w:r w:rsidRPr="009C0C89">
              <w:rPr>
                <w:rFonts w:eastAsia="Calibri" w:cs="Arial"/>
              </w:rPr>
              <w:t>the</w:t>
            </w:r>
            <w:r w:rsidRPr="009C0C89">
              <w:rPr>
                <w:rFonts w:eastAsia="Calibri" w:cs="Arial"/>
                <w:spacing w:val="-3"/>
              </w:rPr>
              <w:t xml:space="preserve"> </w:t>
            </w:r>
            <w:r w:rsidRPr="009C0C89">
              <w:rPr>
                <w:rFonts w:eastAsia="Calibri" w:cs="Arial"/>
              </w:rPr>
              <w:t>restrictions</w:t>
            </w:r>
            <w:r w:rsidRPr="009C0C89">
              <w:rPr>
                <w:rFonts w:eastAsia="Calibri" w:cs="Arial"/>
                <w:spacing w:val="-3"/>
              </w:rPr>
              <w:t xml:space="preserve"> </w:t>
            </w:r>
            <w:r w:rsidRPr="009C0C89">
              <w:rPr>
                <w:rFonts w:eastAsia="Calibri" w:cs="Arial"/>
              </w:rPr>
              <w:t>regarding</w:t>
            </w:r>
            <w:r w:rsidRPr="009C0C89">
              <w:rPr>
                <w:rFonts w:eastAsia="Calibri" w:cs="Arial"/>
                <w:spacing w:val="-1"/>
              </w:rPr>
              <w:t xml:space="preserve"> </w:t>
            </w:r>
            <w:r w:rsidRPr="009C0C89">
              <w:rPr>
                <w:rFonts w:eastAsia="Calibri" w:cs="Arial"/>
              </w:rPr>
              <w:t>the</w:t>
            </w:r>
            <w:r w:rsidRPr="009C0C89">
              <w:rPr>
                <w:rFonts w:eastAsia="Calibri" w:cs="Arial"/>
                <w:spacing w:val="-3"/>
              </w:rPr>
              <w:t xml:space="preserve"> </w:t>
            </w:r>
            <w:r w:rsidRPr="009C0C89">
              <w:rPr>
                <w:rFonts w:eastAsia="Calibri" w:cs="Arial"/>
              </w:rPr>
              <w:t>following specific</w:t>
            </w:r>
            <w:r w:rsidRPr="009C0C89">
              <w:rPr>
                <w:rFonts w:eastAsia="Calibri" w:cs="Arial"/>
                <w:spacing w:val="-3"/>
              </w:rPr>
              <w:t xml:space="preserve"> </w:t>
            </w:r>
            <w:r w:rsidRPr="009C0C89">
              <w:rPr>
                <w:rFonts w:eastAsia="Calibri" w:cs="Arial"/>
              </w:rPr>
              <w:t>employee activities</w:t>
            </w:r>
            <w:r w:rsidRPr="009C0C89">
              <w:rPr>
                <w:rFonts w:eastAsia="Calibri" w:cs="Arial"/>
                <w:spacing w:val="-3"/>
              </w:rPr>
              <w:t xml:space="preserve"> </w:t>
            </w:r>
            <w:r w:rsidRPr="009C0C89">
              <w:rPr>
                <w:rFonts w:eastAsia="Calibri" w:cs="Arial"/>
              </w:rPr>
              <w:t>that</w:t>
            </w:r>
            <w:r w:rsidRPr="009C0C89">
              <w:rPr>
                <w:rFonts w:eastAsia="Calibri" w:cs="Arial"/>
                <w:spacing w:val="-4"/>
              </w:rPr>
              <w:t xml:space="preserve"> </w:t>
            </w:r>
            <w:r w:rsidRPr="009C0C89">
              <w:rPr>
                <w:rFonts w:eastAsia="Calibri" w:cs="Arial"/>
              </w:rPr>
              <w:t>could</w:t>
            </w:r>
            <w:r w:rsidRPr="009C0C89">
              <w:rPr>
                <w:rFonts w:eastAsia="Calibri" w:cs="Arial"/>
                <w:spacing w:val="-4"/>
              </w:rPr>
              <w:t xml:space="preserve"> </w:t>
            </w:r>
            <w:r w:rsidRPr="009C0C89">
              <w:rPr>
                <w:rFonts w:eastAsia="Calibri" w:cs="Arial"/>
              </w:rPr>
              <w:t>result</w:t>
            </w:r>
            <w:r w:rsidRPr="009C0C89">
              <w:rPr>
                <w:rFonts w:eastAsia="Calibri" w:cs="Arial"/>
                <w:spacing w:val="-2"/>
              </w:rPr>
              <w:t xml:space="preserve"> </w:t>
            </w:r>
            <w:r w:rsidRPr="009C0C89">
              <w:rPr>
                <w:rFonts w:eastAsia="Calibri" w:cs="Arial"/>
              </w:rPr>
              <w:t>in</w:t>
            </w:r>
            <w:r w:rsidRPr="009C0C89">
              <w:rPr>
                <w:rFonts w:eastAsia="Calibri" w:cs="Arial"/>
                <w:spacing w:val="-4"/>
              </w:rPr>
              <w:t xml:space="preserve"> </w:t>
            </w:r>
            <w:r w:rsidRPr="009C0C89">
              <w:rPr>
                <w:rFonts w:eastAsia="Calibri" w:cs="Arial"/>
              </w:rPr>
              <w:t>a</w:t>
            </w:r>
            <w:r w:rsidRPr="009C0C89">
              <w:rPr>
                <w:rFonts w:eastAsia="Calibri" w:cs="Arial"/>
                <w:spacing w:val="-6"/>
              </w:rPr>
              <w:t xml:space="preserve"> </w:t>
            </w:r>
            <w:r w:rsidRPr="009C0C89">
              <w:rPr>
                <w:rFonts w:eastAsia="Calibri" w:cs="Arial"/>
              </w:rPr>
              <w:t>loss</w:t>
            </w:r>
            <w:r w:rsidRPr="009C0C89">
              <w:rPr>
                <w:rFonts w:eastAsia="Calibri" w:cs="Arial"/>
                <w:spacing w:val="-4"/>
              </w:rPr>
              <w:t xml:space="preserve"> </w:t>
            </w:r>
            <w:r w:rsidRPr="009C0C89">
              <w:rPr>
                <w:rFonts w:eastAsia="Calibri" w:cs="Arial"/>
              </w:rPr>
              <w:t>of</w:t>
            </w:r>
            <w:r w:rsidRPr="009C0C89">
              <w:rPr>
                <w:rFonts w:eastAsia="Calibri" w:cs="Arial"/>
                <w:spacing w:val="-2"/>
              </w:rPr>
              <w:t xml:space="preserve"> </w:t>
            </w:r>
            <w:r w:rsidRPr="009C0C89">
              <w:rPr>
                <w:rFonts w:eastAsia="Calibri" w:cs="Arial"/>
              </w:rPr>
              <w:t>impartiality</w:t>
            </w:r>
            <w:r w:rsidRPr="009C0C89">
              <w:rPr>
                <w:rFonts w:eastAsia="Calibri" w:cs="Arial"/>
                <w:spacing w:val="-6"/>
              </w:rPr>
              <w:t xml:space="preserve"> </w:t>
            </w:r>
            <w:r w:rsidRPr="009C0C89">
              <w:rPr>
                <w:rFonts w:eastAsia="Calibri" w:cs="Arial"/>
              </w:rPr>
              <w:t>(or</w:t>
            </w:r>
            <w:r w:rsidRPr="009C0C89">
              <w:rPr>
                <w:rFonts w:eastAsia="Calibri" w:cs="Arial"/>
                <w:spacing w:val="-5"/>
              </w:rPr>
              <w:t xml:space="preserve"> </w:t>
            </w:r>
            <w:r w:rsidRPr="009C0C89">
              <w:rPr>
                <w:rFonts w:eastAsia="Calibri" w:cs="Arial"/>
              </w:rPr>
              <w:t>the</w:t>
            </w:r>
            <w:r w:rsidRPr="009C0C89">
              <w:rPr>
                <w:rFonts w:eastAsia="Calibri" w:cs="Arial"/>
                <w:spacing w:val="-4"/>
              </w:rPr>
              <w:t xml:space="preserve"> </w:t>
            </w:r>
            <w:r w:rsidRPr="009C0C89">
              <w:rPr>
                <w:rFonts w:eastAsia="Calibri" w:cs="Arial"/>
              </w:rPr>
              <w:t xml:space="preserve">perception </w:t>
            </w:r>
            <w:r w:rsidRPr="009C0C89">
              <w:rPr>
                <w:rFonts w:eastAsia="Calibri" w:cs="Arial"/>
                <w:spacing w:val="-2"/>
              </w:rPr>
              <w:t>thereof):</w:t>
            </w:r>
          </w:p>
          <w:p w:rsidR="001E54F5" w:rsidRPr="009C0C89" w:rsidP="006C7624" w14:paraId="1DF4F263" w14:textId="77777777">
            <w:pPr>
              <w:widowControl w:val="0"/>
              <w:numPr>
                <w:ilvl w:val="1"/>
                <w:numId w:val="5"/>
              </w:numPr>
              <w:tabs>
                <w:tab w:val="left" w:pos="3400"/>
              </w:tabs>
              <w:autoSpaceDE w:val="0"/>
              <w:autoSpaceDN w:val="0"/>
              <w:spacing w:line="273" w:lineRule="exact"/>
              <w:rPr>
                <w:rFonts w:eastAsia="Calibri" w:cs="Arial"/>
              </w:rPr>
            </w:pPr>
            <w:r w:rsidRPr="009C0C89">
              <w:rPr>
                <w:rFonts w:eastAsia="Calibri" w:cs="Arial"/>
              </w:rPr>
              <w:t>accepting</w:t>
            </w:r>
            <w:r w:rsidRPr="009C0C89">
              <w:rPr>
                <w:rFonts w:eastAsia="Calibri" w:cs="Arial"/>
                <w:spacing w:val="-8"/>
              </w:rPr>
              <w:t xml:space="preserve"> </w:t>
            </w:r>
            <w:r w:rsidRPr="009C0C89">
              <w:rPr>
                <w:rFonts w:eastAsia="Calibri" w:cs="Arial"/>
              </w:rPr>
              <w:t>transportation</w:t>
            </w:r>
            <w:r w:rsidRPr="009C0C89">
              <w:rPr>
                <w:rFonts w:eastAsia="Calibri" w:cs="Arial"/>
                <w:spacing w:val="-8"/>
              </w:rPr>
              <w:t xml:space="preserve"> </w:t>
            </w:r>
            <w:r w:rsidRPr="009C0C89">
              <w:rPr>
                <w:rFonts w:eastAsia="Calibri" w:cs="Arial"/>
              </w:rPr>
              <w:t>from</w:t>
            </w:r>
            <w:r w:rsidRPr="009C0C89">
              <w:rPr>
                <w:rFonts w:eastAsia="Calibri" w:cs="Arial"/>
                <w:spacing w:val="-7"/>
              </w:rPr>
              <w:t xml:space="preserve"> </w:t>
            </w:r>
            <w:r w:rsidRPr="009C0C89">
              <w:rPr>
                <w:rFonts w:eastAsia="Calibri" w:cs="Arial"/>
              </w:rPr>
              <w:t>a</w:t>
            </w:r>
            <w:r w:rsidRPr="009C0C89">
              <w:rPr>
                <w:rFonts w:eastAsia="Calibri" w:cs="Arial"/>
                <w:spacing w:val="-8"/>
              </w:rPr>
              <w:t xml:space="preserve"> </w:t>
            </w:r>
            <w:r w:rsidRPr="009C0C89">
              <w:rPr>
                <w:rFonts w:eastAsia="Calibri" w:cs="Arial"/>
                <w:spacing w:val="-2"/>
              </w:rPr>
              <w:t>licensee</w:t>
            </w:r>
          </w:p>
          <w:p w:rsidR="001E54F5" w:rsidRPr="009C0C89" w:rsidP="006C7624" w14:paraId="590381AD" w14:textId="77777777">
            <w:pPr>
              <w:widowControl w:val="0"/>
              <w:numPr>
                <w:ilvl w:val="1"/>
                <w:numId w:val="5"/>
              </w:numPr>
              <w:tabs>
                <w:tab w:val="left" w:pos="3401"/>
              </w:tabs>
              <w:autoSpaceDE w:val="0"/>
              <w:autoSpaceDN w:val="0"/>
              <w:spacing w:line="237" w:lineRule="auto"/>
              <w:ind w:right="558"/>
              <w:rPr>
                <w:rFonts w:eastAsia="Calibri" w:cs="Arial"/>
              </w:rPr>
            </w:pPr>
            <w:r w:rsidRPr="009C0C89">
              <w:rPr>
                <w:rFonts w:eastAsia="Calibri" w:cs="Arial"/>
              </w:rPr>
              <w:t>attending</w:t>
            </w:r>
            <w:r w:rsidRPr="009C0C89">
              <w:rPr>
                <w:rFonts w:eastAsia="Calibri" w:cs="Arial"/>
                <w:spacing w:val="-3"/>
              </w:rPr>
              <w:t xml:space="preserve"> </w:t>
            </w:r>
            <w:r w:rsidRPr="009C0C89">
              <w:rPr>
                <w:rFonts w:eastAsia="Calibri" w:cs="Arial"/>
              </w:rPr>
              <w:t>social</w:t>
            </w:r>
            <w:r w:rsidRPr="009C0C89">
              <w:rPr>
                <w:rFonts w:eastAsia="Calibri" w:cs="Arial"/>
                <w:spacing w:val="-8"/>
              </w:rPr>
              <w:t xml:space="preserve"> </w:t>
            </w:r>
            <w:r w:rsidRPr="009C0C89">
              <w:rPr>
                <w:rFonts w:eastAsia="Calibri" w:cs="Arial"/>
              </w:rPr>
              <w:t>functions</w:t>
            </w:r>
            <w:r w:rsidRPr="009C0C89">
              <w:rPr>
                <w:rFonts w:eastAsia="Calibri" w:cs="Arial"/>
                <w:spacing w:val="-4"/>
              </w:rPr>
              <w:t xml:space="preserve"> </w:t>
            </w:r>
            <w:r w:rsidRPr="009C0C89">
              <w:rPr>
                <w:rFonts w:eastAsia="Calibri" w:cs="Arial"/>
              </w:rPr>
              <w:t>essentially</w:t>
            </w:r>
            <w:r w:rsidRPr="009C0C89">
              <w:rPr>
                <w:rFonts w:eastAsia="Calibri" w:cs="Arial"/>
                <w:spacing w:val="-7"/>
              </w:rPr>
              <w:t xml:space="preserve"> </w:t>
            </w:r>
            <w:r w:rsidRPr="009C0C89">
              <w:rPr>
                <w:rFonts w:eastAsia="Calibri" w:cs="Arial"/>
              </w:rPr>
              <w:t>limited</w:t>
            </w:r>
            <w:r w:rsidRPr="009C0C89">
              <w:rPr>
                <w:rFonts w:eastAsia="Calibri" w:cs="Arial"/>
                <w:spacing w:val="-5"/>
              </w:rPr>
              <w:t xml:space="preserve"> </w:t>
            </w:r>
            <w:r w:rsidRPr="009C0C89">
              <w:rPr>
                <w:rFonts w:eastAsia="Calibri" w:cs="Arial"/>
              </w:rPr>
              <w:t>to</w:t>
            </w:r>
            <w:r w:rsidRPr="009C0C89">
              <w:rPr>
                <w:rFonts w:eastAsia="Calibri" w:cs="Arial"/>
                <w:spacing w:val="-7"/>
              </w:rPr>
              <w:t xml:space="preserve"> </w:t>
            </w:r>
            <w:r w:rsidRPr="009C0C89">
              <w:rPr>
                <w:rFonts w:eastAsia="Calibri" w:cs="Arial"/>
              </w:rPr>
              <w:t>licensee</w:t>
            </w:r>
            <w:r w:rsidRPr="009C0C89">
              <w:rPr>
                <w:rFonts w:eastAsia="Calibri" w:cs="Arial"/>
                <w:spacing w:val="-5"/>
              </w:rPr>
              <w:t xml:space="preserve"> </w:t>
            </w:r>
            <w:r w:rsidRPr="009C0C89">
              <w:rPr>
                <w:rFonts w:eastAsia="Calibri" w:cs="Arial"/>
              </w:rPr>
              <w:t>and contractor attendance</w:t>
            </w:r>
          </w:p>
          <w:p w:rsidR="001E54F5" w:rsidRPr="009C0C89" w:rsidP="006C7624" w14:paraId="7692AF26" w14:textId="77777777">
            <w:pPr>
              <w:widowControl w:val="0"/>
              <w:numPr>
                <w:ilvl w:val="1"/>
                <w:numId w:val="5"/>
              </w:numPr>
              <w:tabs>
                <w:tab w:val="left" w:pos="3400"/>
              </w:tabs>
              <w:autoSpaceDE w:val="0"/>
              <w:autoSpaceDN w:val="0"/>
              <w:spacing w:line="274" w:lineRule="exact"/>
              <w:rPr>
                <w:rFonts w:eastAsia="Calibri" w:cs="Arial"/>
              </w:rPr>
            </w:pPr>
            <w:r w:rsidRPr="009C0C89">
              <w:rPr>
                <w:rFonts w:eastAsia="Calibri" w:cs="Arial"/>
              </w:rPr>
              <w:t>coffee</w:t>
            </w:r>
            <w:r w:rsidRPr="009C0C89">
              <w:rPr>
                <w:rFonts w:eastAsia="Calibri" w:cs="Arial"/>
                <w:spacing w:val="-7"/>
              </w:rPr>
              <w:t xml:space="preserve"> </w:t>
            </w:r>
            <w:r w:rsidRPr="009C0C89">
              <w:rPr>
                <w:rFonts w:eastAsia="Calibri" w:cs="Arial"/>
              </w:rPr>
              <w:t>clubs,</w:t>
            </w:r>
            <w:r w:rsidRPr="009C0C89">
              <w:rPr>
                <w:rFonts w:eastAsia="Calibri" w:cs="Arial"/>
                <w:spacing w:val="-6"/>
              </w:rPr>
              <w:t xml:space="preserve"> </w:t>
            </w:r>
            <w:r w:rsidRPr="009C0C89">
              <w:rPr>
                <w:rFonts w:eastAsia="Calibri" w:cs="Arial"/>
              </w:rPr>
              <w:t>cafeterias,</w:t>
            </w:r>
            <w:r w:rsidRPr="009C0C89">
              <w:rPr>
                <w:rFonts w:eastAsia="Calibri" w:cs="Arial"/>
                <w:spacing w:val="-4"/>
              </w:rPr>
              <w:t xml:space="preserve"> </w:t>
            </w:r>
            <w:r w:rsidRPr="009C0C89">
              <w:rPr>
                <w:rFonts w:eastAsia="Calibri" w:cs="Arial"/>
              </w:rPr>
              <w:t>and</w:t>
            </w:r>
            <w:r w:rsidRPr="009C0C89">
              <w:rPr>
                <w:rFonts w:eastAsia="Calibri" w:cs="Arial"/>
                <w:spacing w:val="-5"/>
              </w:rPr>
              <w:t xml:space="preserve"> </w:t>
            </w:r>
            <w:r w:rsidRPr="009C0C89">
              <w:rPr>
                <w:rFonts w:eastAsia="Calibri" w:cs="Arial"/>
              </w:rPr>
              <w:t>credit</w:t>
            </w:r>
            <w:r w:rsidRPr="009C0C89">
              <w:rPr>
                <w:rFonts w:eastAsia="Calibri" w:cs="Arial"/>
                <w:spacing w:val="-5"/>
              </w:rPr>
              <w:t xml:space="preserve"> </w:t>
            </w:r>
            <w:r w:rsidRPr="009C0C89">
              <w:rPr>
                <w:rFonts w:eastAsia="Calibri" w:cs="Arial"/>
                <w:spacing w:val="-2"/>
              </w:rPr>
              <w:t>unions</w:t>
            </w:r>
          </w:p>
          <w:p w:rsidR="001E54F5" w:rsidRPr="009C0C89" w:rsidP="006C7624" w14:paraId="745634D2" w14:textId="77777777">
            <w:pPr>
              <w:widowControl w:val="0"/>
              <w:numPr>
                <w:ilvl w:val="1"/>
                <w:numId w:val="5"/>
              </w:numPr>
              <w:tabs>
                <w:tab w:val="left" w:pos="3400"/>
              </w:tabs>
              <w:autoSpaceDE w:val="0"/>
              <w:autoSpaceDN w:val="0"/>
              <w:spacing w:line="271" w:lineRule="exact"/>
              <w:rPr>
                <w:rFonts w:eastAsia="Calibri" w:cs="Arial"/>
              </w:rPr>
            </w:pPr>
            <w:r w:rsidRPr="009C0C89">
              <w:rPr>
                <w:rFonts w:eastAsia="Calibri" w:cs="Arial"/>
              </w:rPr>
              <w:t>property</w:t>
            </w:r>
            <w:r w:rsidRPr="009C0C89">
              <w:rPr>
                <w:rFonts w:eastAsia="Calibri" w:cs="Arial"/>
                <w:spacing w:val="-9"/>
              </w:rPr>
              <w:t xml:space="preserve"> </w:t>
            </w:r>
            <w:r w:rsidRPr="009C0C89">
              <w:rPr>
                <w:rFonts w:eastAsia="Calibri" w:cs="Arial"/>
              </w:rPr>
              <w:t>and</w:t>
            </w:r>
            <w:r w:rsidRPr="009C0C89">
              <w:rPr>
                <w:rFonts w:eastAsia="Calibri" w:cs="Arial"/>
                <w:spacing w:val="-6"/>
              </w:rPr>
              <w:t xml:space="preserve"> </w:t>
            </w:r>
            <w:r w:rsidRPr="009C0C89">
              <w:rPr>
                <w:rFonts w:eastAsia="Calibri" w:cs="Arial"/>
              </w:rPr>
              <w:t>neighborhood</w:t>
            </w:r>
            <w:r w:rsidRPr="009C0C89">
              <w:rPr>
                <w:rFonts w:eastAsia="Calibri" w:cs="Arial"/>
                <w:spacing w:val="-6"/>
              </w:rPr>
              <w:t xml:space="preserve"> </w:t>
            </w:r>
            <w:r w:rsidRPr="009C0C89">
              <w:rPr>
                <w:rFonts w:eastAsia="Calibri" w:cs="Arial"/>
                <w:spacing w:val="-2"/>
              </w:rPr>
              <w:t>relationships</w:t>
            </w:r>
          </w:p>
          <w:p w:rsidR="001E54F5" w:rsidRPr="009C0C89" w:rsidP="006C7624" w14:paraId="2A354B69" w14:textId="77777777">
            <w:pPr>
              <w:widowControl w:val="0"/>
              <w:numPr>
                <w:ilvl w:val="1"/>
                <w:numId w:val="5"/>
              </w:numPr>
              <w:tabs>
                <w:tab w:val="left" w:pos="3400"/>
              </w:tabs>
              <w:autoSpaceDE w:val="0"/>
              <w:autoSpaceDN w:val="0"/>
              <w:spacing w:line="272" w:lineRule="exact"/>
              <w:rPr>
                <w:rFonts w:eastAsia="Calibri" w:cs="Arial"/>
              </w:rPr>
            </w:pPr>
            <w:r w:rsidRPr="009C0C89">
              <w:rPr>
                <w:rFonts w:eastAsia="Calibri" w:cs="Arial"/>
              </w:rPr>
              <w:t>community</w:t>
            </w:r>
            <w:r w:rsidRPr="009C0C89">
              <w:rPr>
                <w:rFonts w:eastAsia="Calibri" w:cs="Arial"/>
                <w:spacing w:val="-7"/>
              </w:rPr>
              <w:t xml:space="preserve"> </w:t>
            </w:r>
            <w:r w:rsidRPr="009C0C89">
              <w:rPr>
                <w:rFonts w:eastAsia="Calibri" w:cs="Arial"/>
                <w:spacing w:val="-2"/>
              </w:rPr>
              <w:t>activities</w:t>
            </w:r>
          </w:p>
          <w:p w:rsidR="001E54F5" w:rsidRPr="009C0C89" w:rsidP="006C7624" w14:paraId="599ABD01" w14:textId="77777777">
            <w:pPr>
              <w:widowControl w:val="0"/>
              <w:numPr>
                <w:ilvl w:val="1"/>
                <w:numId w:val="5"/>
              </w:numPr>
              <w:tabs>
                <w:tab w:val="left" w:pos="3400"/>
              </w:tabs>
              <w:autoSpaceDE w:val="0"/>
              <w:autoSpaceDN w:val="0"/>
              <w:spacing w:line="275" w:lineRule="exact"/>
              <w:rPr>
                <w:rFonts w:eastAsia="Calibri" w:cs="Arial"/>
              </w:rPr>
            </w:pPr>
            <w:r w:rsidRPr="009C0C89">
              <w:rPr>
                <w:rFonts w:eastAsia="Calibri" w:cs="Arial"/>
              </w:rPr>
              <w:t>employment</w:t>
            </w:r>
            <w:r w:rsidRPr="009C0C89">
              <w:rPr>
                <w:rFonts w:eastAsia="Calibri" w:cs="Arial"/>
                <w:spacing w:val="-4"/>
              </w:rPr>
              <w:t xml:space="preserve"> </w:t>
            </w:r>
            <w:r w:rsidRPr="009C0C89">
              <w:rPr>
                <w:rFonts w:eastAsia="Calibri" w:cs="Arial"/>
              </w:rPr>
              <w:t>of</w:t>
            </w:r>
            <w:r w:rsidRPr="009C0C89">
              <w:rPr>
                <w:rFonts w:eastAsia="Calibri" w:cs="Arial"/>
                <w:spacing w:val="-4"/>
              </w:rPr>
              <w:t xml:space="preserve"> </w:t>
            </w:r>
            <w:r w:rsidRPr="009C0C89">
              <w:rPr>
                <w:rFonts w:eastAsia="Calibri" w:cs="Arial"/>
              </w:rPr>
              <w:t>spouse</w:t>
            </w:r>
            <w:r w:rsidRPr="009C0C89">
              <w:rPr>
                <w:rFonts w:eastAsia="Calibri" w:cs="Arial"/>
                <w:spacing w:val="-6"/>
              </w:rPr>
              <w:t xml:space="preserve"> </w:t>
            </w:r>
            <w:r w:rsidRPr="009C0C89">
              <w:rPr>
                <w:rFonts w:eastAsia="Calibri" w:cs="Arial"/>
              </w:rPr>
              <w:t>and</w:t>
            </w:r>
            <w:r w:rsidRPr="009C0C89">
              <w:rPr>
                <w:rFonts w:eastAsia="Calibri" w:cs="Arial"/>
                <w:spacing w:val="-5"/>
              </w:rPr>
              <w:t xml:space="preserve"> </w:t>
            </w:r>
            <w:r w:rsidRPr="009C0C89">
              <w:rPr>
                <w:rFonts w:eastAsia="Calibri" w:cs="Arial"/>
                <w:spacing w:val="-2"/>
              </w:rPr>
              <w:t>children</w:t>
            </w:r>
          </w:p>
          <w:p w:rsidR="001E54F5" w:rsidRPr="009C0C89" w:rsidP="006C7624" w14:paraId="2051C29B" w14:textId="77777777">
            <w:pPr>
              <w:widowControl w:val="0"/>
              <w:numPr>
                <w:ilvl w:val="1"/>
                <w:numId w:val="5"/>
              </w:numPr>
              <w:tabs>
                <w:tab w:val="left" w:pos="3400"/>
              </w:tabs>
              <w:autoSpaceDE w:val="0"/>
              <w:autoSpaceDN w:val="0"/>
              <w:spacing w:line="275" w:lineRule="exact"/>
              <w:rPr>
                <w:rFonts w:eastAsia="Calibri" w:cs="Arial"/>
              </w:rPr>
            </w:pPr>
            <w:r w:rsidRPr="009C0C89">
              <w:rPr>
                <w:rFonts w:eastAsia="Calibri" w:cs="Arial"/>
              </w:rPr>
              <w:t>conversing with licensee personnel on social media</w:t>
            </w:r>
          </w:p>
        </w:tc>
      </w:tr>
      <w:tr w14:paraId="4590903E" w14:textId="77777777" w:rsidTr="00F934C1">
        <w:tblPrEx>
          <w:tblW w:w="0" w:type="auto"/>
          <w:tblLook w:val="04A0"/>
        </w:tblPrEx>
        <w:tc>
          <w:tcPr>
            <w:tcW w:w="2245" w:type="dxa"/>
          </w:tcPr>
          <w:p w:rsidR="001E54F5" w:rsidRPr="009C0C89" w:rsidP="001E54F5" w14:paraId="48E803A3" w14:textId="77777777">
            <w:pPr>
              <w:rPr>
                <w:rFonts w:eastAsia="Calibri" w:cs="Arial"/>
              </w:rPr>
            </w:pPr>
          </w:p>
        </w:tc>
        <w:tc>
          <w:tcPr>
            <w:tcW w:w="7025" w:type="dxa"/>
          </w:tcPr>
          <w:p w:rsidR="001E54F5" w:rsidRPr="009C0C89" w:rsidP="001E54F5" w14:paraId="07E05E5B" w14:textId="77777777">
            <w:pPr>
              <w:widowControl w:val="0"/>
              <w:tabs>
                <w:tab w:val="left" w:pos="2679"/>
              </w:tabs>
              <w:autoSpaceDE w:val="0"/>
              <w:autoSpaceDN w:val="0"/>
              <w:spacing w:before="1"/>
              <w:ind w:left="360" w:right="-144"/>
              <w:rPr>
                <w:rFonts w:eastAsia="Arial" w:cs="Arial"/>
                <w:kern w:val="0"/>
                <w14:ligatures w14:val="none"/>
              </w:rPr>
            </w:pPr>
          </w:p>
        </w:tc>
      </w:tr>
      <w:tr w14:paraId="7F08AAE9" w14:textId="77777777" w:rsidTr="00F934C1">
        <w:tblPrEx>
          <w:tblW w:w="0" w:type="auto"/>
          <w:tblLook w:val="04A0"/>
        </w:tblPrEx>
        <w:tc>
          <w:tcPr>
            <w:tcW w:w="2245" w:type="dxa"/>
          </w:tcPr>
          <w:p w:rsidR="001E54F5" w:rsidRPr="009C0C89" w:rsidP="001E54F5" w14:paraId="55FA636D" w14:textId="77777777">
            <w:pPr>
              <w:rPr>
                <w:rFonts w:eastAsia="Calibri" w:cs="Arial"/>
              </w:rPr>
            </w:pPr>
          </w:p>
        </w:tc>
        <w:tc>
          <w:tcPr>
            <w:tcW w:w="7025" w:type="dxa"/>
          </w:tcPr>
          <w:p w:rsidR="001E54F5" w:rsidRPr="009C0C89" w:rsidP="006C7624" w14:paraId="01C542B0" w14:textId="77777777">
            <w:pPr>
              <w:widowControl w:val="0"/>
              <w:numPr>
                <w:ilvl w:val="0"/>
                <w:numId w:val="5"/>
              </w:numPr>
              <w:tabs>
                <w:tab w:val="left" w:pos="2868"/>
              </w:tabs>
              <w:autoSpaceDE w:val="0"/>
              <w:autoSpaceDN w:val="0"/>
              <w:spacing w:before="70"/>
              <w:ind w:right="591"/>
              <w:rPr>
                <w:rFonts w:eastAsia="Calibri" w:cs="Arial"/>
              </w:rPr>
            </w:pPr>
            <w:r w:rsidRPr="009C0C89">
              <w:rPr>
                <w:rFonts w:eastAsia="Calibri" w:cs="Arial"/>
              </w:rPr>
              <w:t>Explain the Office of Government Ethics standards of ethical conduct</w:t>
            </w:r>
            <w:r w:rsidRPr="009C0C89">
              <w:rPr>
                <w:rFonts w:eastAsia="Calibri" w:cs="Arial"/>
                <w:spacing w:val="-4"/>
              </w:rPr>
              <w:t xml:space="preserve"> </w:t>
            </w:r>
            <w:r w:rsidRPr="009C0C89">
              <w:rPr>
                <w:rFonts w:eastAsia="Calibri" w:cs="Arial"/>
              </w:rPr>
              <w:t>for</w:t>
            </w:r>
            <w:r w:rsidRPr="009C0C89">
              <w:rPr>
                <w:rFonts w:eastAsia="Calibri" w:cs="Arial"/>
                <w:spacing w:val="-7"/>
              </w:rPr>
              <w:t xml:space="preserve"> </w:t>
            </w:r>
            <w:r w:rsidRPr="009C0C89">
              <w:rPr>
                <w:rFonts w:eastAsia="Calibri" w:cs="Arial"/>
              </w:rPr>
              <w:t>the</w:t>
            </w:r>
            <w:r w:rsidRPr="009C0C89">
              <w:rPr>
                <w:rFonts w:eastAsia="Calibri" w:cs="Arial"/>
                <w:spacing w:val="-5"/>
              </w:rPr>
              <w:t xml:space="preserve"> </w:t>
            </w:r>
            <w:r w:rsidRPr="009C0C89">
              <w:rPr>
                <w:rFonts w:eastAsia="Calibri" w:cs="Arial"/>
              </w:rPr>
              <w:t>following</w:t>
            </w:r>
            <w:r w:rsidRPr="009C0C89">
              <w:rPr>
                <w:rFonts w:eastAsia="Calibri" w:cs="Arial"/>
                <w:spacing w:val="-4"/>
              </w:rPr>
              <w:t xml:space="preserve"> </w:t>
            </w:r>
            <w:r w:rsidRPr="009C0C89">
              <w:rPr>
                <w:rFonts w:eastAsia="Calibri" w:cs="Arial"/>
              </w:rPr>
              <w:t>areas,</w:t>
            </w:r>
            <w:r w:rsidRPr="009C0C89">
              <w:rPr>
                <w:rFonts w:eastAsia="Calibri" w:cs="Arial"/>
                <w:spacing w:val="-4"/>
              </w:rPr>
              <w:t xml:space="preserve"> </w:t>
            </w:r>
            <w:r w:rsidRPr="009C0C89">
              <w:rPr>
                <w:rFonts w:eastAsia="Calibri" w:cs="Arial"/>
              </w:rPr>
              <w:t>as</w:t>
            </w:r>
            <w:r w:rsidRPr="009C0C89">
              <w:rPr>
                <w:rFonts w:eastAsia="Calibri" w:cs="Arial"/>
                <w:spacing w:val="-4"/>
              </w:rPr>
              <w:t xml:space="preserve"> </w:t>
            </w:r>
            <w:r w:rsidRPr="009C0C89">
              <w:rPr>
                <w:rFonts w:eastAsia="Calibri" w:cs="Arial"/>
              </w:rPr>
              <w:t>applicable</w:t>
            </w:r>
            <w:r w:rsidRPr="009C0C89">
              <w:rPr>
                <w:rFonts w:eastAsia="Calibri" w:cs="Arial"/>
                <w:spacing w:val="-5"/>
              </w:rPr>
              <w:t xml:space="preserve"> </w:t>
            </w:r>
            <w:r w:rsidRPr="009C0C89">
              <w:rPr>
                <w:rFonts w:eastAsia="Calibri" w:cs="Arial"/>
              </w:rPr>
              <w:t>to</w:t>
            </w:r>
            <w:r w:rsidRPr="009C0C89">
              <w:rPr>
                <w:rFonts w:eastAsia="Calibri" w:cs="Arial"/>
                <w:spacing w:val="-4"/>
              </w:rPr>
              <w:t xml:space="preserve"> </w:t>
            </w:r>
            <w:r w:rsidRPr="009C0C89">
              <w:rPr>
                <w:rFonts w:eastAsia="Calibri" w:cs="Arial"/>
              </w:rPr>
              <w:t>NRC</w:t>
            </w:r>
            <w:r w:rsidRPr="009C0C89">
              <w:rPr>
                <w:rFonts w:eastAsia="Calibri" w:cs="Arial"/>
                <w:spacing w:val="-4"/>
              </w:rPr>
              <w:t xml:space="preserve"> </w:t>
            </w:r>
            <w:r w:rsidRPr="009C0C89">
              <w:rPr>
                <w:rFonts w:eastAsia="Calibri" w:cs="Arial"/>
              </w:rPr>
              <w:t>inspectors:</w:t>
            </w:r>
          </w:p>
          <w:p w:rsidR="001E54F5" w:rsidRPr="009C0C89" w:rsidP="006C7624" w14:paraId="079C179B" w14:textId="77777777">
            <w:pPr>
              <w:widowControl w:val="0"/>
              <w:numPr>
                <w:ilvl w:val="1"/>
                <w:numId w:val="5"/>
              </w:numPr>
              <w:tabs>
                <w:tab w:val="left" w:pos="3400"/>
              </w:tabs>
              <w:autoSpaceDE w:val="0"/>
              <w:autoSpaceDN w:val="0"/>
              <w:spacing w:before="1" w:line="274" w:lineRule="exact"/>
              <w:rPr>
                <w:rFonts w:eastAsia="Calibri" w:cs="Arial"/>
              </w:rPr>
            </w:pPr>
            <w:r w:rsidRPr="009C0C89">
              <w:rPr>
                <w:rFonts w:eastAsia="Calibri" w:cs="Arial"/>
              </w:rPr>
              <w:t>gifts</w:t>
            </w:r>
            <w:r w:rsidRPr="009C0C89">
              <w:rPr>
                <w:rFonts w:eastAsia="Calibri" w:cs="Arial"/>
                <w:spacing w:val="-6"/>
              </w:rPr>
              <w:t xml:space="preserve"> </w:t>
            </w:r>
            <w:r w:rsidRPr="009C0C89">
              <w:rPr>
                <w:rFonts w:eastAsia="Calibri" w:cs="Arial"/>
              </w:rPr>
              <w:t>from</w:t>
            </w:r>
            <w:r w:rsidRPr="009C0C89">
              <w:rPr>
                <w:rFonts w:eastAsia="Calibri" w:cs="Arial"/>
                <w:spacing w:val="-5"/>
              </w:rPr>
              <w:t xml:space="preserve"> </w:t>
            </w:r>
            <w:r w:rsidRPr="009C0C89">
              <w:rPr>
                <w:rFonts w:eastAsia="Calibri" w:cs="Arial"/>
              </w:rPr>
              <w:t>outside</w:t>
            </w:r>
            <w:r w:rsidRPr="009C0C89">
              <w:rPr>
                <w:rFonts w:eastAsia="Calibri" w:cs="Arial"/>
                <w:spacing w:val="-5"/>
              </w:rPr>
              <w:t xml:space="preserve"> </w:t>
            </w:r>
            <w:r w:rsidRPr="009C0C89">
              <w:rPr>
                <w:rFonts w:eastAsia="Calibri" w:cs="Arial"/>
                <w:spacing w:val="-2"/>
              </w:rPr>
              <w:t>sources</w:t>
            </w:r>
          </w:p>
          <w:p w:rsidR="001E54F5" w:rsidRPr="009C0C89" w:rsidP="006C7624" w14:paraId="0A425B99" w14:textId="77777777">
            <w:pPr>
              <w:widowControl w:val="0"/>
              <w:numPr>
                <w:ilvl w:val="1"/>
                <w:numId w:val="5"/>
              </w:numPr>
              <w:tabs>
                <w:tab w:val="left" w:pos="3400"/>
              </w:tabs>
              <w:autoSpaceDE w:val="0"/>
              <w:autoSpaceDN w:val="0"/>
              <w:spacing w:line="272" w:lineRule="exact"/>
              <w:rPr>
                <w:rFonts w:eastAsia="Calibri" w:cs="Arial"/>
              </w:rPr>
            </w:pPr>
            <w:r w:rsidRPr="009C0C89">
              <w:rPr>
                <w:rFonts w:eastAsia="Calibri" w:cs="Arial"/>
              </w:rPr>
              <w:t>gifts</w:t>
            </w:r>
            <w:r w:rsidRPr="009C0C89">
              <w:rPr>
                <w:rFonts w:eastAsia="Calibri" w:cs="Arial"/>
                <w:spacing w:val="-7"/>
              </w:rPr>
              <w:t xml:space="preserve"> </w:t>
            </w:r>
            <w:r w:rsidRPr="009C0C89">
              <w:rPr>
                <w:rFonts w:eastAsia="Calibri" w:cs="Arial"/>
              </w:rPr>
              <w:t>between</w:t>
            </w:r>
            <w:r w:rsidRPr="009C0C89">
              <w:rPr>
                <w:rFonts w:eastAsia="Calibri" w:cs="Arial"/>
                <w:spacing w:val="-6"/>
              </w:rPr>
              <w:t xml:space="preserve"> </w:t>
            </w:r>
            <w:r w:rsidRPr="009C0C89">
              <w:rPr>
                <w:rFonts w:eastAsia="Calibri" w:cs="Arial"/>
                <w:spacing w:val="-2"/>
              </w:rPr>
              <w:t>employees</w:t>
            </w:r>
          </w:p>
          <w:p w:rsidR="001E54F5" w:rsidRPr="009C0C89" w:rsidP="006C7624" w14:paraId="2EC0AF3A" w14:textId="77777777">
            <w:pPr>
              <w:widowControl w:val="0"/>
              <w:numPr>
                <w:ilvl w:val="1"/>
                <w:numId w:val="5"/>
              </w:numPr>
              <w:tabs>
                <w:tab w:val="left" w:pos="3400"/>
              </w:tabs>
              <w:autoSpaceDE w:val="0"/>
              <w:autoSpaceDN w:val="0"/>
              <w:spacing w:line="272" w:lineRule="exact"/>
              <w:rPr>
                <w:rFonts w:eastAsia="Calibri" w:cs="Arial"/>
              </w:rPr>
            </w:pPr>
            <w:r w:rsidRPr="009C0C89">
              <w:rPr>
                <w:rFonts w:eastAsia="Calibri" w:cs="Arial"/>
              </w:rPr>
              <w:t>conflicting</w:t>
            </w:r>
            <w:r w:rsidRPr="009C0C89">
              <w:rPr>
                <w:rFonts w:eastAsia="Calibri" w:cs="Arial"/>
                <w:spacing w:val="-10"/>
              </w:rPr>
              <w:t xml:space="preserve"> </w:t>
            </w:r>
            <w:r w:rsidRPr="009C0C89">
              <w:rPr>
                <w:rFonts w:eastAsia="Calibri" w:cs="Arial"/>
              </w:rPr>
              <w:t>financial</w:t>
            </w:r>
            <w:r w:rsidRPr="009C0C89">
              <w:rPr>
                <w:rFonts w:eastAsia="Calibri" w:cs="Arial"/>
                <w:spacing w:val="-9"/>
              </w:rPr>
              <w:t xml:space="preserve"> </w:t>
            </w:r>
            <w:r w:rsidRPr="009C0C89">
              <w:rPr>
                <w:rFonts w:eastAsia="Calibri" w:cs="Arial"/>
                <w:spacing w:val="-2"/>
              </w:rPr>
              <w:t>interests</w:t>
            </w:r>
          </w:p>
          <w:p w:rsidR="001E54F5" w:rsidRPr="009C0C89" w:rsidP="006C7624" w14:paraId="310F0690" w14:textId="77777777">
            <w:pPr>
              <w:widowControl w:val="0"/>
              <w:numPr>
                <w:ilvl w:val="1"/>
                <w:numId w:val="5"/>
              </w:numPr>
              <w:tabs>
                <w:tab w:val="left" w:pos="3400"/>
              </w:tabs>
              <w:autoSpaceDE w:val="0"/>
              <w:autoSpaceDN w:val="0"/>
              <w:spacing w:line="271" w:lineRule="exact"/>
              <w:rPr>
                <w:rFonts w:eastAsia="Calibri" w:cs="Arial"/>
              </w:rPr>
            </w:pPr>
            <w:r w:rsidRPr="009C0C89">
              <w:rPr>
                <w:rFonts w:eastAsia="Calibri" w:cs="Arial"/>
              </w:rPr>
              <w:t>impartiality</w:t>
            </w:r>
            <w:r w:rsidRPr="009C0C89">
              <w:rPr>
                <w:rFonts w:eastAsia="Calibri" w:cs="Arial"/>
                <w:spacing w:val="-9"/>
              </w:rPr>
              <w:t xml:space="preserve"> </w:t>
            </w:r>
            <w:r w:rsidRPr="009C0C89">
              <w:rPr>
                <w:rFonts w:eastAsia="Calibri" w:cs="Arial"/>
              </w:rPr>
              <w:t>in</w:t>
            </w:r>
            <w:r w:rsidRPr="009C0C89">
              <w:rPr>
                <w:rFonts w:eastAsia="Calibri" w:cs="Arial"/>
                <w:spacing w:val="-6"/>
              </w:rPr>
              <w:t xml:space="preserve"> </w:t>
            </w:r>
            <w:r w:rsidRPr="009C0C89">
              <w:rPr>
                <w:rFonts w:eastAsia="Calibri" w:cs="Arial"/>
              </w:rPr>
              <w:t>performing</w:t>
            </w:r>
            <w:r w:rsidRPr="009C0C89">
              <w:rPr>
                <w:rFonts w:eastAsia="Calibri" w:cs="Arial"/>
                <w:spacing w:val="-7"/>
              </w:rPr>
              <w:t xml:space="preserve"> </w:t>
            </w:r>
            <w:r w:rsidRPr="009C0C89">
              <w:rPr>
                <w:rFonts w:eastAsia="Calibri" w:cs="Arial"/>
              </w:rPr>
              <w:t>official</w:t>
            </w:r>
            <w:r w:rsidRPr="009C0C89">
              <w:rPr>
                <w:rFonts w:eastAsia="Calibri" w:cs="Arial"/>
                <w:spacing w:val="-7"/>
              </w:rPr>
              <w:t xml:space="preserve"> </w:t>
            </w:r>
            <w:r w:rsidRPr="009C0C89">
              <w:rPr>
                <w:rFonts w:eastAsia="Calibri" w:cs="Arial"/>
                <w:spacing w:val="-2"/>
              </w:rPr>
              <w:t>duties</w:t>
            </w:r>
          </w:p>
          <w:p w:rsidR="001E54F5" w:rsidRPr="009C0C89" w:rsidP="006C7624" w14:paraId="287B81A1" w14:textId="77777777">
            <w:pPr>
              <w:widowControl w:val="0"/>
              <w:numPr>
                <w:ilvl w:val="1"/>
                <w:numId w:val="5"/>
              </w:numPr>
              <w:tabs>
                <w:tab w:val="left" w:pos="3400"/>
              </w:tabs>
              <w:autoSpaceDE w:val="0"/>
              <w:autoSpaceDN w:val="0"/>
              <w:spacing w:line="271" w:lineRule="exact"/>
              <w:rPr>
                <w:rFonts w:eastAsia="Calibri" w:cs="Arial"/>
              </w:rPr>
            </w:pPr>
            <w:r w:rsidRPr="009C0C89">
              <w:rPr>
                <w:rFonts w:eastAsia="Calibri" w:cs="Arial"/>
              </w:rPr>
              <w:t>seeking</w:t>
            </w:r>
            <w:r w:rsidRPr="009C0C89">
              <w:rPr>
                <w:rFonts w:eastAsia="Calibri" w:cs="Arial"/>
                <w:spacing w:val="-5"/>
              </w:rPr>
              <w:t xml:space="preserve"> </w:t>
            </w:r>
            <w:r w:rsidRPr="009C0C89">
              <w:rPr>
                <w:rFonts w:eastAsia="Calibri" w:cs="Arial"/>
              </w:rPr>
              <w:t>other</w:t>
            </w:r>
            <w:r w:rsidRPr="009C0C89">
              <w:rPr>
                <w:rFonts w:eastAsia="Calibri" w:cs="Arial"/>
                <w:spacing w:val="-4"/>
              </w:rPr>
              <w:t xml:space="preserve"> </w:t>
            </w:r>
            <w:r w:rsidRPr="009C0C89">
              <w:rPr>
                <w:rFonts w:eastAsia="Calibri" w:cs="Arial"/>
                <w:spacing w:val="-2"/>
              </w:rPr>
              <w:t>employment</w:t>
            </w:r>
          </w:p>
          <w:p w:rsidR="001E54F5" w:rsidRPr="009C0C89" w:rsidP="006C7624" w14:paraId="2528C3A0" w14:textId="77777777">
            <w:pPr>
              <w:widowControl w:val="0"/>
              <w:numPr>
                <w:ilvl w:val="1"/>
                <w:numId w:val="5"/>
              </w:numPr>
              <w:tabs>
                <w:tab w:val="left" w:pos="3400"/>
              </w:tabs>
              <w:autoSpaceDE w:val="0"/>
              <w:autoSpaceDN w:val="0"/>
              <w:spacing w:line="272" w:lineRule="exact"/>
              <w:rPr>
                <w:rFonts w:eastAsia="Calibri" w:cs="Arial"/>
              </w:rPr>
            </w:pPr>
            <w:r w:rsidRPr="009C0C89">
              <w:rPr>
                <w:rFonts w:eastAsia="Calibri" w:cs="Arial"/>
              </w:rPr>
              <w:t>misuse</w:t>
            </w:r>
            <w:r w:rsidRPr="009C0C89">
              <w:rPr>
                <w:rFonts w:eastAsia="Calibri" w:cs="Arial"/>
                <w:spacing w:val="-4"/>
              </w:rPr>
              <w:t xml:space="preserve"> </w:t>
            </w:r>
            <w:r w:rsidRPr="009C0C89">
              <w:rPr>
                <w:rFonts w:eastAsia="Calibri" w:cs="Arial"/>
              </w:rPr>
              <w:t>of</w:t>
            </w:r>
            <w:r w:rsidRPr="009C0C89">
              <w:rPr>
                <w:rFonts w:eastAsia="Calibri" w:cs="Arial"/>
                <w:spacing w:val="-2"/>
              </w:rPr>
              <w:t xml:space="preserve"> regulatory authority</w:t>
            </w:r>
          </w:p>
          <w:p w:rsidR="001E54F5" w:rsidRPr="009C0C89" w:rsidP="006C7624" w14:paraId="27E58534" w14:textId="77777777">
            <w:pPr>
              <w:widowControl w:val="0"/>
              <w:numPr>
                <w:ilvl w:val="1"/>
                <w:numId w:val="5"/>
              </w:numPr>
              <w:tabs>
                <w:tab w:val="left" w:pos="3400"/>
              </w:tabs>
              <w:autoSpaceDE w:val="0"/>
              <w:autoSpaceDN w:val="0"/>
              <w:spacing w:line="275" w:lineRule="exact"/>
              <w:rPr>
                <w:rFonts w:eastAsia="Calibri" w:cs="Arial"/>
              </w:rPr>
            </w:pPr>
            <w:r w:rsidRPr="009C0C89">
              <w:rPr>
                <w:rFonts w:eastAsia="Calibri" w:cs="Arial"/>
              </w:rPr>
              <w:t>political activities at work</w:t>
            </w:r>
          </w:p>
          <w:p w:rsidR="001E54F5" w:rsidRPr="009C0C89" w:rsidP="006C7624" w14:paraId="2B33D896" w14:textId="77777777">
            <w:pPr>
              <w:widowControl w:val="0"/>
              <w:numPr>
                <w:ilvl w:val="1"/>
                <w:numId w:val="5"/>
              </w:numPr>
              <w:tabs>
                <w:tab w:val="left" w:pos="3400"/>
              </w:tabs>
              <w:autoSpaceDE w:val="0"/>
              <w:autoSpaceDN w:val="0"/>
              <w:spacing w:line="275" w:lineRule="exact"/>
              <w:rPr>
                <w:rFonts w:eastAsia="Calibri" w:cs="Arial"/>
              </w:rPr>
            </w:pPr>
            <w:r w:rsidRPr="009C0C89">
              <w:rPr>
                <w:rFonts w:eastAsia="Calibri" w:cs="Arial"/>
              </w:rPr>
              <w:t>employee responsibilities regarding the workplace environment</w:t>
            </w:r>
          </w:p>
        </w:tc>
      </w:tr>
      <w:tr w14:paraId="5816E6D3" w14:textId="77777777" w:rsidTr="00F934C1">
        <w:tblPrEx>
          <w:tblW w:w="0" w:type="auto"/>
          <w:tblLook w:val="04A0"/>
        </w:tblPrEx>
        <w:tc>
          <w:tcPr>
            <w:tcW w:w="2245" w:type="dxa"/>
          </w:tcPr>
          <w:p w:rsidR="001E54F5" w:rsidRPr="009C0C89" w:rsidP="001E54F5" w14:paraId="0A91A43C" w14:textId="77777777">
            <w:pPr>
              <w:rPr>
                <w:rFonts w:eastAsia="Calibri" w:cs="Arial"/>
              </w:rPr>
            </w:pPr>
          </w:p>
        </w:tc>
        <w:tc>
          <w:tcPr>
            <w:tcW w:w="7025" w:type="dxa"/>
          </w:tcPr>
          <w:p w:rsidR="001E54F5" w:rsidRPr="009C0C89" w:rsidP="001E54F5" w14:paraId="10564161" w14:textId="77777777">
            <w:pPr>
              <w:widowControl w:val="0"/>
              <w:tabs>
                <w:tab w:val="left" w:pos="2679"/>
              </w:tabs>
              <w:autoSpaceDE w:val="0"/>
              <w:autoSpaceDN w:val="0"/>
              <w:ind w:left="360" w:right="-144"/>
              <w:rPr>
                <w:rFonts w:eastAsia="Arial" w:cs="Arial"/>
                <w:kern w:val="0"/>
                <w14:ligatures w14:val="none"/>
              </w:rPr>
            </w:pPr>
          </w:p>
        </w:tc>
      </w:tr>
      <w:tr w14:paraId="2FB647A9" w14:textId="77777777" w:rsidTr="00F934C1">
        <w:tblPrEx>
          <w:tblW w:w="0" w:type="auto"/>
          <w:tblLook w:val="04A0"/>
        </w:tblPrEx>
        <w:tc>
          <w:tcPr>
            <w:tcW w:w="2245" w:type="dxa"/>
          </w:tcPr>
          <w:p w:rsidR="001E54F5" w:rsidRPr="009C0C89" w:rsidP="001E54F5" w14:paraId="01A21C86" w14:textId="77777777">
            <w:pPr>
              <w:rPr>
                <w:rFonts w:eastAsia="Calibri" w:cs="Arial"/>
              </w:rPr>
            </w:pPr>
          </w:p>
        </w:tc>
        <w:tc>
          <w:tcPr>
            <w:tcW w:w="7025" w:type="dxa"/>
          </w:tcPr>
          <w:p w:rsidR="001E54F5" w:rsidRPr="009C0C89" w:rsidP="006C7624" w14:paraId="432CFB6C" w14:textId="77777777">
            <w:pPr>
              <w:widowControl w:val="0"/>
              <w:numPr>
                <w:ilvl w:val="0"/>
                <w:numId w:val="5"/>
              </w:numPr>
              <w:tabs>
                <w:tab w:val="left" w:pos="2679"/>
              </w:tabs>
              <w:autoSpaceDE w:val="0"/>
              <w:autoSpaceDN w:val="0"/>
              <w:ind w:right="-144"/>
              <w:rPr>
                <w:rFonts w:eastAsia="Arial" w:cs="Arial"/>
                <w:kern w:val="0"/>
                <w14:ligatures w14:val="none"/>
              </w:rPr>
            </w:pPr>
            <w:r w:rsidRPr="009C0C89">
              <w:rPr>
                <w:rFonts w:eastAsia="Arial" w:cs="Arial"/>
                <w:kern w:val="0"/>
                <w14:ligatures w14:val="none"/>
              </w:rPr>
              <w:t>What are the actions expected to be performed by NRC personnel when they identify unsafe work practices or violations which could lead to an unsafe situation at an NRC licensed facility?</w:t>
            </w:r>
          </w:p>
        </w:tc>
      </w:tr>
      <w:tr w14:paraId="524A9F91" w14:textId="77777777" w:rsidTr="00F934C1">
        <w:tblPrEx>
          <w:tblW w:w="0" w:type="auto"/>
          <w:tblLook w:val="04A0"/>
        </w:tblPrEx>
        <w:tc>
          <w:tcPr>
            <w:tcW w:w="2245" w:type="dxa"/>
          </w:tcPr>
          <w:p w:rsidR="001E54F5" w:rsidRPr="009C0C89" w:rsidP="001E54F5" w14:paraId="7EE7F323" w14:textId="77777777">
            <w:pPr>
              <w:rPr>
                <w:rFonts w:eastAsia="Calibri" w:cs="Arial"/>
              </w:rPr>
            </w:pPr>
          </w:p>
        </w:tc>
        <w:tc>
          <w:tcPr>
            <w:tcW w:w="7025" w:type="dxa"/>
          </w:tcPr>
          <w:p w:rsidR="001E54F5" w:rsidRPr="009C0C89" w:rsidP="001E54F5" w14:paraId="23677044" w14:textId="77777777">
            <w:pPr>
              <w:widowControl w:val="0"/>
              <w:tabs>
                <w:tab w:val="left" w:pos="2679"/>
              </w:tabs>
              <w:autoSpaceDE w:val="0"/>
              <w:autoSpaceDN w:val="0"/>
              <w:ind w:left="360" w:right="-144"/>
              <w:rPr>
                <w:rFonts w:eastAsia="Arial" w:cs="Arial"/>
                <w:kern w:val="0"/>
                <w14:ligatures w14:val="none"/>
              </w:rPr>
            </w:pPr>
          </w:p>
        </w:tc>
      </w:tr>
      <w:tr w14:paraId="749FAF51" w14:textId="77777777" w:rsidTr="00F934C1">
        <w:tblPrEx>
          <w:tblW w:w="0" w:type="auto"/>
          <w:tblLook w:val="04A0"/>
        </w:tblPrEx>
        <w:tc>
          <w:tcPr>
            <w:tcW w:w="2245" w:type="dxa"/>
          </w:tcPr>
          <w:p w:rsidR="001E54F5" w:rsidRPr="009C0C89" w:rsidP="001E54F5" w14:paraId="13D866BA" w14:textId="77777777">
            <w:pPr>
              <w:rPr>
                <w:rFonts w:eastAsia="Calibri" w:cs="Arial"/>
              </w:rPr>
            </w:pPr>
          </w:p>
        </w:tc>
        <w:tc>
          <w:tcPr>
            <w:tcW w:w="7025" w:type="dxa"/>
          </w:tcPr>
          <w:p w:rsidR="001E54F5" w:rsidRPr="009C0C89" w:rsidP="006C7624" w14:paraId="6FE9BA5F" w14:textId="3698D160">
            <w:pPr>
              <w:widowControl w:val="0"/>
              <w:numPr>
                <w:ilvl w:val="0"/>
                <w:numId w:val="5"/>
              </w:numPr>
              <w:tabs>
                <w:tab w:val="left" w:pos="2708"/>
              </w:tabs>
              <w:autoSpaceDE w:val="0"/>
              <w:autoSpaceDN w:val="0"/>
              <w:ind w:right="-144"/>
              <w:rPr>
                <w:rFonts w:eastAsia="Arial" w:cs="Arial"/>
                <w:kern w:val="0"/>
                <w14:ligatures w14:val="none"/>
              </w:rPr>
            </w:pPr>
            <w:r w:rsidRPr="009C0C89">
              <w:rPr>
                <w:rFonts w:eastAsia="Arial" w:cs="Arial"/>
                <w:kern w:val="0"/>
                <w14:ligatures w14:val="none"/>
              </w:rPr>
              <w:t xml:space="preserve">What are some of the techniques used by NRC managers to verify the performance and objectivity of individual inspectors and team leaders during onsite activities at </w:t>
            </w:r>
            <w:r w:rsidR="00AF2431">
              <w:rPr>
                <w:rFonts w:eastAsia="Arial" w:cs="Arial"/>
                <w:kern w:val="0"/>
                <w14:ligatures w14:val="none"/>
              </w:rPr>
              <w:t>NRC licensed facilities</w:t>
            </w:r>
            <w:r w:rsidRPr="009C0C89">
              <w:rPr>
                <w:rFonts w:eastAsia="Arial" w:cs="Arial"/>
                <w:kern w:val="0"/>
                <w14:ligatures w14:val="none"/>
              </w:rPr>
              <w:t xml:space="preserve">? Your answer should include discussion of the specific areas that NRC management should focus on in assessing </w:t>
            </w:r>
            <w:r w:rsidR="00AF2431">
              <w:rPr>
                <w:rFonts w:eastAsia="Arial" w:cs="Arial"/>
                <w:kern w:val="0"/>
                <w14:ligatures w14:val="none"/>
              </w:rPr>
              <w:t>staff</w:t>
            </w:r>
            <w:r w:rsidRPr="009C0C89">
              <w:rPr>
                <w:rFonts w:eastAsia="Arial" w:cs="Arial"/>
                <w:kern w:val="0"/>
                <w14:ligatures w14:val="none"/>
              </w:rPr>
              <w:t>.</w:t>
            </w:r>
          </w:p>
        </w:tc>
      </w:tr>
      <w:tr w14:paraId="05BBD817" w14:textId="77777777" w:rsidTr="00F934C1">
        <w:tblPrEx>
          <w:tblW w:w="0" w:type="auto"/>
          <w:tblLook w:val="04A0"/>
        </w:tblPrEx>
        <w:tc>
          <w:tcPr>
            <w:tcW w:w="2245" w:type="dxa"/>
          </w:tcPr>
          <w:p w:rsidR="001E54F5" w:rsidRPr="009C0C89" w:rsidP="001E54F5" w14:paraId="2D15AA57" w14:textId="77777777">
            <w:pPr>
              <w:rPr>
                <w:rFonts w:eastAsia="Calibri" w:cs="Arial"/>
              </w:rPr>
            </w:pPr>
          </w:p>
        </w:tc>
        <w:tc>
          <w:tcPr>
            <w:tcW w:w="7025" w:type="dxa"/>
          </w:tcPr>
          <w:p w:rsidR="001E54F5" w:rsidRPr="009C0C89" w:rsidP="001E54F5" w14:paraId="3334A572" w14:textId="77777777">
            <w:pPr>
              <w:widowControl w:val="0"/>
              <w:tabs>
                <w:tab w:val="left" w:pos="2708"/>
              </w:tabs>
              <w:autoSpaceDE w:val="0"/>
              <w:autoSpaceDN w:val="0"/>
              <w:ind w:left="360" w:right="-144"/>
              <w:rPr>
                <w:rFonts w:eastAsia="Arial" w:cs="Arial"/>
                <w:kern w:val="0"/>
                <w14:ligatures w14:val="none"/>
              </w:rPr>
            </w:pPr>
          </w:p>
        </w:tc>
      </w:tr>
      <w:tr w14:paraId="34203EC5" w14:textId="77777777" w:rsidTr="00F934C1">
        <w:tblPrEx>
          <w:tblW w:w="0" w:type="auto"/>
          <w:tblLook w:val="04A0"/>
        </w:tblPrEx>
        <w:tc>
          <w:tcPr>
            <w:tcW w:w="2245" w:type="dxa"/>
          </w:tcPr>
          <w:p w:rsidR="001E54F5" w:rsidRPr="009C0C89" w:rsidP="001E54F5" w14:paraId="125D9D62" w14:textId="77777777">
            <w:pPr>
              <w:rPr>
                <w:rFonts w:eastAsia="Calibri" w:cs="Arial"/>
              </w:rPr>
            </w:pPr>
          </w:p>
        </w:tc>
        <w:tc>
          <w:tcPr>
            <w:tcW w:w="7025" w:type="dxa"/>
          </w:tcPr>
          <w:p w:rsidR="001E54F5" w:rsidRPr="009C0C89" w:rsidP="006C7624" w14:paraId="2C6B86D4" w14:textId="097B4A4A">
            <w:pPr>
              <w:numPr>
                <w:ilvl w:val="0"/>
                <w:numId w:val="5"/>
              </w:numPr>
              <w:ind w:right="-144"/>
              <w:contextualSpacing/>
              <w:rPr>
                <w:rFonts w:eastAsia="Arial" w:cs="Arial"/>
                <w:kern w:val="0"/>
                <w14:ligatures w14:val="none"/>
              </w:rPr>
            </w:pPr>
            <w:r w:rsidRPr="009C0C89">
              <w:rPr>
                <w:rFonts w:eastAsia="Arial" w:cs="Arial"/>
                <w:kern w:val="0"/>
                <w14:ligatures w14:val="none"/>
              </w:rPr>
              <w:t>What are NRC employees supposed to do if they receive an allegation of improper action by an NRC staff member or contractor?</w:t>
            </w:r>
          </w:p>
        </w:tc>
      </w:tr>
      <w:tr w14:paraId="474FEDC2" w14:textId="77777777" w:rsidTr="00F934C1">
        <w:tblPrEx>
          <w:tblW w:w="0" w:type="auto"/>
          <w:tblLook w:val="04A0"/>
        </w:tblPrEx>
        <w:tc>
          <w:tcPr>
            <w:tcW w:w="2245" w:type="dxa"/>
          </w:tcPr>
          <w:p w:rsidR="001E54F5" w:rsidRPr="009C0C89" w:rsidP="001E54F5" w14:paraId="5414D78B" w14:textId="77777777">
            <w:pPr>
              <w:rPr>
                <w:rFonts w:eastAsia="Calibri" w:cs="Arial"/>
              </w:rPr>
            </w:pPr>
          </w:p>
        </w:tc>
        <w:tc>
          <w:tcPr>
            <w:tcW w:w="7025" w:type="dxa"/>
          </w:tcPr>
          <w:p w:rsidR="001E54F5" w:rsidRPr="009C0C89" w:rsidP="001E54F5" w14:paraId="3E9DD061" w14:textId="77777777">
            <w:pPr>
              <w:widowControl w:val="0"/>
              <w:autoSpaceDE w:val="0"/>
              <w:autoSpaceDN w:val="0"/>
              <w:ind w:left="360" w:right="-144"/>
              <w:rPr>
                <w:rFonts w:eastAsia="Calibri" w:cs="Arial"/>
              </w:rPr>
            </w:pPr>
          </w:p>
        </w:tc>
      </w:tr>
      <w:tr w14:paraId="0FF65C99" w14:textId="77777777" w:rsidTr="00F934C1">
        <w:tblPrEx>
          <w:tblW w:w="0" w:type="auto"/>
          <w:tblLook w:val="04A0"/>
        </w:tblPrEx>
        <w:tc>
          <w:tcPr>
            <w:tcW w:w="2245" w:type="dxa"/>
          </w:tcPr>
          <w:p w:rsidR="001E54F5" w:rsidRPr="009C0C89" w:rsidP="001E54F5" w14:paraId="6061011E" w14:textId="77777777">
            <w:pPr>
              <w:rPr>
                <w:rFonts w:eastAsia="Calibri" w:cs="Arial"/>
              </w:rPr>
            </w:pPr>
            <w:r w:rsidRPr="009C0C89">
              <w:rPr>
                <w:rFonts w:eastAsia="Calibri" w:cs="Arial"/>
              </w:rPr>
              <w:t>TASKS:</w:t>
            </w:r>
          </w:p>
        </w:tc>
        <w:tc>
          <w:tcPr>
            <w:tcW w:w="7025" w:type="dxa"/>
          </w:tcPr>
          <w:p w:rsidR="001E54F5" w:rsidRPr="009C0C89" w:rsidP="00A02C34" w14:paraId="0474CD58" w14:textId="77777777">
            <w:pPr>
              <w:widowControl w:val="0"/>
              <w:numPr>
                <w:ilvl w:val="0"/>
                <w:numId w:val="6"/>
              </w:numPr>
              <w:autoSpaceDE w:val="0"/>
              <w:autoSpaceDN w:val="0"/>
              <w:ind w:right="-28"/>
              <w:contextualSpacing/>
              <w:rPr>
                <w:rFonts w:eastAsia="Calibri" w:cs="Arial"/>
              </w:rPr>
            </w:pPr>
            <w:r w:rsidRPr="009C0C89">
              <w:rPr>
                <w:rFonts w:eastAsia="Calibri" w:cs="Arial"/>
              </w:rPr>
              <w:t>Explore the information available on the Ethics page of OGC’s Website particularly the information on the Ethics Advice and Articles tab. Find and read the Summary of Major Ethics Rules for NRC Employees (Ethics Articles) and the Ethics Orientation for New Employees Complete the Ethics Training for New Employees in TMS.</w:t>
            </w:r>
          </w:p>
        </w:tc>
      </w:tr>
      <w:tr w14:paraId="2EC4BA4F" w14:textId="77777777" w:rsidTr="00F934C1">
        <w:tblPrEx>
          <w:tblW w:w="0" w:type="auto"/>
          <w:tblLook w:val="04A0"/>
        </w:tblPrEx>
        <w:tc>
          <w:tcPr>
            <w:tcW w:w="2245" w:type="dxa"/>
          </w:tcPr>
          <w:p w:rsidR="001E54F5" w:rsidRPr="009C0C89" w:rsidP="001E54F5" w14:paraId="794B12D3" w14:textId="77777777">
            <w:pPr>
              <w:rPr>
                <w:rFonts w:eastAsia="Calibri" w:cs="Arial"/>
              </w:rPr>
            </w:pPr>
          </w:p>
        </w:tc>
        <w:tc>
          <w:tcPr>
            <w:tcW w:w="7025" w:type="dxa"/>
          </w:tcPr>
          <w:p w:rsidR="001E54F5" w:rsidRPr="009C0C89" w:rsidP="001E54F5" w14:paraId="501E202A" w14:textId="77777777">
            <w:pPr>
              <w:widowControl w:val="0"/>
              <w:autoSpaceDE w:val="0"/>
              <w:autoSpaceDN w:val="0"/>
              <w:ind w:right="-144"/>
              <w:rPr>
                <w:rFonts w:eastAsia="Calibri" w:cs="Arial"/>
              </w:rPr>
            </w:pPr>
          </w:p>
        </w:tc>
      </w:tr>
      <w:tr w14:paraId="3EAE7FE4" w14:textId="77777777" w:rsidTr="00F934C1">
        <w:tblPrEx>
          <w:tblW w:w="0" w:type="auto"/>
          <w:tblLook w:val="04A0"/>
        </w:tblPrEx>
        <w:tc>
          <w:tcPr>
            <w:tcW w:w="2245" w:type="dxa"/>
          </w:tcPr>
          <w:p w:rsidR="001E54F5" w:rsidRPr="009C0C89" w:rsidP="001E54F5" w14:paraId="4C2C3460" w14:textId="77777777">
            <w:pPr>
              <w:rPr>
                <w:rFonts w:eastAsia="Calibri" w:cs="Arial"/>
              </w:rPr>
            </w:pPr>
          </w:p>
        </w:tc>
        <w:tc>
          <w:tcPr>
            <w:tcW w:w="7025" w:type="dxa"/>
          </w:tcPr>
          <w:p w:rsidR="001E54F5" w:rsidRPr="009C0C89" w:rsidP="00A02C34" w14:paraId="56E2323F" w14:textId="1FA526B8">
            <w:pPr>
              <w:widowControl w:val="0"/>
              <w:numPr>
                <w:ilvl w:val="0"/>
                <w:numId w:val="6"/>
              </w:numPr>
              <w:tabs>
                <w:tab w:val="left" w:pos="2677"/>
                <w:tab w:val="left" w:pos="2679"/>
              </w:tabs>
              <w:autoSpaceDE w:val="0"/>
              <w:autoSpaceDN w:val="0"/>
              <w:ind w:right="-28"/>
              <w:rPr>
                <w:rFonts w:eastAsia="Calibri" w:cs="Arial"/>
              </w:rPr>
            </w:pPr>
            <w:r w:rsidRPr="009C0C89">
              <w:rPr>
                <w:rFonts w:eastAsia="Calibri" w:cs="Arial"/>
              </w:rPr>
              <w:t>Locate and review the material specifically listed in the reference section of this activity. Although the agency has a code of ethics for employee conduct, not all regions or offices have specific guidance in this area. You should closely review the guidance applicable to your position. Some of this guidance may be in directives which describe the duties and responsibilities of specific positions.</w:t>
            </w:r>
          </w:p>
        </w:tc>
      </w:tr>
      <w:tr w14:paraId="337F8172" w14:textId="77777777" w:rsidTr="00F934C1">
        <w:tblPrEx>
          <w:tblW w:w="0" w:type="auto"/>
          <w:tblLook w:val="04A0"/>
        </w:tblPrEx>
        <w:tc>
          <w:tcPr>
            <w:tcW w:w="2245" w:type="dxa"/>
          </w:tcPr>
          <w:p w:rsidR="001E54F5" w:rsidRPr="009C0C89" w:rsidP="001E54F5" w14:paraId="476D21F9" w14:textId="77777777">
            <w:pPr>
              <w:rPr>
                <w:rFonts w:eastAsia="Calibri" w:cs="Arial"/>
              </w:rPr>
            </w:pPr>
          </w:p>
        </w:tc>
        <w:tc>
          <w:tcPr>
            <w:tcW w:w="7025" w:type="dxa"/>
          </w:tcPr>
          <w:p w:rsidR="001E54F5" w:rsidRPr="009C0C89" w:rsidP="001E54F5" w14:paraId="40BD269F" w14:textId="77777777">
            <w:pPr>
              <w:widowControl w:val="0"/>
              <w:tabs>
                <w:tab w:val="left" w:pos="2677"/>
                <w:tab w:val="left" w:pos="2679"/>
              </w:tabs>
              <w:autoSpaceDE w:val="0"/>
              <w:autoSpaceDN w:val="0"/>
              <w:ind w:right="-144"/>
              <w:rPr>
                <w:rFonts w:eastAsia="Calibri" w:cs="Arial"/>
              </w:rPr>
            </w:pPr>
          </w:p>
        </w:tc>
      </w:tr>
      <w:tr w14:paraId="0969656D" w14:textId="77777777" w:rsidTr="00F934C1">
        <w:tblPrEx>
          <w:tblW w:w="0" w:type="auto"/>
          <w:tblLook w:val="04A0"/>
        </w:tblPrEx>
        <w:tc>
          <w:tcPr>
            <w:tcW w:w="2245" w:type="dxa"/>
          </w:tcPr>
          <w:p w:rsidR="001E54F5" w:rsidRPr="009C0C89" w:rsidP="001E54F5" w14:paraId="3D95CA88" w14:textId="77777777">
            <w:pPr>
              <w:rPr>
                <w:rFonts w:eastAsia="Calibri" w:cs="Arial"/>
              </w:rPr>
            </w:pPr>
          </w:p>
        </w:tc>
        <w:tc>
          <w:tcPr>
            <w:tcW w:w="7025" w:type="dxa"/>
          </w:tcPr>
          <w:p w:rsidR="001E54F5" w:rsidRPr="009C0C89" w:rsidP="006C7624" w14:paraId="36878E43" w14:textId="77777777">
            <w:pPr>
              <w:numPr>
                <w:ilvl w:val="0"/>
                <w:numId w:val="6"/>
              </w:numPr>
              <w:contextualSpacing/>
              <w:rPr>
                <w:rFonts w:eastAsia="Calibri" w:cs="Arial"/>
              </w:rPr>
            </w:pPr>
            <w:r w:rsidRPr="009C0C89">
              <w:rPr>
                <w:rFonts w:eastAsia="Calibri" w:cs="Arial"/>
              </w:rPr>
              <w:t>Meet with your regional counsel or other designated ethics expert and discuss applications of ethics to your role as an NRC employee. Demonstrate your understanding of the guidance by explaining how you would address the first three items listed in the evaluation criteria section of this activity.</w:t>
            </w:r>
          </w:p>
        </w:tc>
      </w:tr>
      <w:tr w14:paraId="3707C655" w14:textId="77777777" w:rsidTr="00F934C1">
        <w:tblPrEx>
          <w:tblW w:w="0" w:type="auto"/>
          <w:tblLook w:val="04A0"/>
        </w:tblPrEx>
        <w:tc>
          <w:tcPr>
            <w:tcW w:w="2245" w:type="dxa"/>
          </w:tcPr>
          <w:p w:rsidR="001E54F5" w:rsidRPr="009C0C89" w:rsidP="001E54F5" w14:paraId="2B64CC35" w14:textId="77777777">
            <w:pPr>
              <w:rPr>
                <w:rFonts w:eastAsia="Calibri" w:cs="Arial"/>
              </w:rPr>
            </w:pPr>
          </w:p>
        </w:tc>
        <w:tc>
          <w:tcPr>
            <w:tcW w:w="7025" w:type="dxa"/>
          </w:tcPr>
          <w:p w:rsidR="001E54F5" w:rsidRPr="009C0C89" w:rsidP="001E54F5" w14:paraId="54FADD47" w14:textId="77777777">
            <w:pPr>
              <w:widowControl w:val="0"/>
              <w:tabs>
                <w:tab w:val="left" w:pos="2677"/>
                <w:tab w:val="left" w:pos="2679"/>
              </w:tabs>
              <w:autoSpaceDE w:val="0"/>
              <w:autoSpaceDN w:val="0"/>
              <w:ind w:right="-144"/>
              <w:rPr>
                <w:rFonts w:eastAsia="Calibri" w:cs="Arial"/>
              </w:rPr>
            </w:pPr>
          </w:p>
        </w:tc>
      </w:tr>
      <w:tr w14:paraId="3ED76BF4" w14:textId="77777777" w:rsidTr="00F934C1">
        <w:tblPrEx>
          <w:tblW w:w="0" w:type="auto"/>
          <w:tblLook w:val="04A0"/>
        </w:tblPrEx>
        <w:tc>
          <w:tcPr>
            <w:tcW w:w="2245" w:type="dxa"/>
          </w:tcPr>
          <w:p w:rsidR="001E54F5" w:rsidRPr="009C0C89" w:rsidP="001E54F5" w14:paraId="4050870A" w14:textId="77777777">
            <w:pPr>
              <w:rPr>
                <w:rFonts w:eastAsia="Calibri" w:cs="Arial"/>
              </w:rPr>
            </w:pPr>
          </w:p>
        </w:tc>
        <w:tc>
          <w:tcPr>
            <w:tcW w:w="7025" w:type="dxa"/>
          </w:tcPr>
          <w:p w:rsidR="001E54F5" w:rsidRPr="009C0C89" w:rsidP="006C7624" w14:paraId="6C597481" w14:textId="77777777">
            <w:pPr>
              <w:numPr>
                <w:ilvl w:val="0"/>
                <w:numId w:val="6"/>
              </w:numPr>
              <w:contextualSpacing/>
              <w:rPr>
                <w:rFonts w:eastAsia="Calibri" w:cs="Arial"/>
              </w:rPr>
            </w:pPr>
            <w:r w:rsidRPr="009C0C89">
              <w:rPr>
                <w:rFonts w:eastAsia="Calibri" w:cs="Arial"/>
              </w:rPr>
              <w:t>Meet with your immediate supervisor, your regional counsel, or other designated ethics expert to discuss any questions you may have as a result of this activity. Discuss the items listed under the evaluation criteria section of this study activity with your immediate supervisor.</w:t>
            </w:r>
          </w:p>
        </w:tc>
      </w:tr>
      <w:tr w14:paraId="3AD00D73" w14:textId="77777777" w:rsidTr="00F934C1">
        <w:tblPrEx>
          <w:tblW w:w="0" w:type="auto"/>
          <w:tblLook w:val="04A0"/>
        </w:tblPrEx>
        <w:tc>
          <w:tcPr>
            <w:tcW w:w="2245" w:type="dxa"/>
          </w:tcPr>
          <w:p w:rsidR="001E54F5" w:rsidRPr="009C0C89" w:rsidP="001E54F5" w14:paraId="6955497A" w14:textId="77777777">
            <w:pPr>
              <w:rPr>
                <w:rFonts w:eastAsia="Calibri" w:cs="Arial"/>
              </w:rPr>
            </w:pPr>
          </w:p>
        </w:tc>
        <w:tc>
          <w:tcPr>
            <w:tcW w:w="7025" w:type="dxa"/>
          </w:tcPr>
          <w:p w:rsidR="001E54F5" w:rsidRPr="009C0C89" w:rsidP="001E54F5" w14:paraId="07F0C55C" w14:textId="77777777">
            <w:pPr>
              <w:widowControl w:val="0"/>
              <w:tabs>
                <w:tab w:val="left" w:pos="2677"/>
                <w:tab w:val="left" w:pos="2679"/>
              </w:tabs>
              <w:autoSpaceDE w:val="0"/>
              <w:autoSpaceDN w:val="0"/>
              <w:ind w:right="-144"/>
              <w:rPr>
                <w:rFonts w:eastAsia="Calibri" w:cs="Arial"/>
              </w:rPr>
            </w:pPr>
          </w:p>
        </w:tc>
      </w:tr>
      <w:tr w14:paraId="2FE14FE1" w14:textId="77777777" w:rsidTr="00F934C1">
        <w:tblPrEx>
          <w:tblW w:w="0" w:type="auto"/>
          <w:tblLook w:val="04A0"/>
        </w:tblPrEx>
        <w:tc>
          <w:tcPr>
            <w:tcW w:w="2245" w:type="dxa"/>
          </w:tcPr>
          <w:p w:rsidR="001E54F5" w:rsidRPr="009C0C89" w:rsidP="001E54F5" w14:paraId="5AA0C300" w14:textId="77777777">
            <w:pPr>
              <w:rPr>
                <w:rFonts w:eastAsia="Calibri" w:cs="Arial"/>
              </w:rPr>
            </w:pPr>
            <w:r w:rsidRPr="009C0C89">
              <w:rPr>
                <w:rFonts w:eastAsia="Calibri" w:cs="Arial"/>
              </w:rPr>
              <w:t>DOCUMENTATION:</w:t>
            </w:r>
          </w:p>
        </w:tc>
        <w:tc>
          <w:tcPr>
            <w:tcW w:w="7025" w:type="dxa"/>
          </w:tcPr>
          <w:p w:rsidR="001E54F5" w:rsidRPr="009C0C89" w:rsidP="001E54F5" w14:paraId="6465C91D" w14:textId="3149CDF1">
            <w:pPr>
              <w:widowControl w:val="0"/>
              <w:tabs>
                <w:tab w:val="left" w:pos="2677"/>
                <w:tab w:val="left" w:pos="2679"/>
              </w:tabs>
              <w:autoSpaceDE w:val="0"/>
              <w:autoSpaceDN w:val="0"/>
              <w:ind w:right="-144"/>
              <w:rPr>
                <w:rFonts w:eastAsia="Calibri" w:cs="Arial"/>
              </w:rPr>
            </w:pPr>
            <w:r w:rsidRPr="009C0C89">
              <w:rPr>
                <w:rFonts w:eastAsia="Calibri" w:cs="Arial"/>
              </w:rPr>
              <w:t>Obtain your supervisor</w:t>
            </w:r>
            <w:r w:rsidR="00C20724">
              <w:rPr>
                <w:rFonts w:eastAsia="Calibri" w:cs="Arial"/>
              </w:rPr>
              <w:t xml:space="preserve"> </w:t>
            </w:r>
            <w:r w:rsidR="00C20724">
              <w:rPr>
                <w:rFonts w:eastAsia="Calibri" w:cs="Arial"/>
                <w:spacing w:val="-4"/>
              </w:rPr>
              <w:t>or designee’s</w:t>
            </w:r>
            <w:r w:rsidRPr="009C0C89">
              <w:rPr>
                <w:rFonts w:eastAsia="Calibri" w:cs="Arial"/>
              </w:rPr>
              <w:t xml:space="preserve"> signature in the line item for Basic-Level Certification Signature Card Item ISA-2</w:t>
            </w:r>
          </w:p>
        </w:tc>
      </w:tr>
    </w:tbl>
    <w:p w:rsidR="001E54F5" w:rsidRPr="009C0C89" w14:paraId="187C1901" w14:textId="77777777">
      <w:pPr>
        <w:rPr>
          <w:rFonts w:cs="Arial"/>
        </w:rPr>
      </w:pPr>
    </w:p>
    <w:p w:rsidR="003E5404" w14:paraId="2EE0D630"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2603420E" w14:textId="77777777" w:rsidTr="003E540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6C7624" w:rsidRPr="009C0C89" w:rsidP="006C7624" w14:paraId="0A9BB47A" w14:textId="5F7F39FF">
            <w:pPr>
              <w:rPr>
                <w:rFonts w:eastAsia="Calibri" w:cs="Arial"/>
              </w:rPr>
            </w:pPr>
            <w:r w:rsidRPr="009C0C89">
              <w:rPr>
                <w:rFonts w:eastAsia="Calibri" w:cs="Arial"/>
              </w:rPr>
              <w:t>TOPIC:</w:t>
            </w:r>
          </w:p>
        </w:tc>
        <w:tc>
          <w:tcPr>
            <w:tcW w:w="7105" w:type="dxa"/>
          </w:tcPr>
          <w:p w:rsidR="006C7624" w:rsidRPr="009C0C89" w:rsidP="00383A15" w14:paraId="12677514" w14:textId="77777777">
            <w:pPr>
              <w:pStyle w:val="Heading2"/>
              <w:rPr>
                <w:rFonts w:ascii="Arial" w:eastAsia="Arial" w:hAnsi="Arial" w:cs="Arial"/>
                <w:color w:val="auto"/>
                <w:sz w:val="22"/>
                <w:szCs w:val="22"/>
              </w:rPr>
            </w:pPr>
            <w:bookmarkStart w:id="26" w:name="_Toc202778618"/>
            <w:r w:rsidRPr="009C0C89">
              <w:rPr>
                <w:rFonts w:ascii="Arial" w:eastAsia="Arial" w:hAnsi="Arial" w:cs="Arial"/>
                <w:color w:val="auto"/>
                <w:sz w:val="22"/>
                <w:szCs w:val="22"/>
              </w:rPr>
              <w:t>(ISA-3) Safety Culture</w:t>
            </w:r>
            <w:bookmarkEnd w:id="26"/>
          </w:p>
        </w:tc>
      </w:tr>
      <w:tr w14:paraId="1833850B" w14:textId="77777777" w:rsidTr="00EA00A4">
        <w:tblPrEx>
          <w:tblW w:w="0" w:type="auto"/>
          <w:tblLook w:val="04A0"/>
        </w:tblPrEx>
        <w:tc>
          <w:tcPr>
            <w:tcW w:w="2245" w:type="dxa"/>
          </w:tcPr>
          <w:p w:rsidR="006C7624" w:rsidRPr="009C0C89" w:rsidP="006C7624" w14:paraId="6609D8FE" w14:textId="77777777">
            <w:pPr>
              <w:rPr>
                <w:rFonts w:eastAsia="Calibri" w:cs="Arial"/>
              </w:rPr>
            </w:pPr>
          </w:p>
        </w:tc>
        <w:tc>
          <w:tcPr>
            <w:tcW w:w="7105" w:type="dxa"/>
          </w:tcPr>
          <w:p w:rsidR="006C7624" w:rsidRPr="009C0C89" w:rsidP="006C7624" w14:paraId="22D6742C" w14:textId="77777777">
            <w:pPr>
              <w:ind w:right="-144"/>
              <w:rPr>
                <w:rFonts w:eastAsia="Calibri" w:cs="Arial"/>
              </w:rPr>
            </w:pPr>
          </w:p>
        </w:tc>
      </w:tr>
      <w:tr w14:paraId="1A5ED34E" w14:textId="77777777" w:rsidTr="00EA00A4">
        <w:tblPrEx>
          <w:tblW w:w="0" w:type="auto"/>
          <w:tblLook w:val="04A0"/>
        </w:tblPrEx>
        <w:tc>
          <w:tcPr>
            <w:tcW w:w="2245" w:type="dxa"/>
          </w:tcPr>
          <w:p w:rsidR="006C7624" w:rsidRPr="009C0C89" w:rsidP="006C7624" w14:paraId="0B83AE4C" w14:textId="77777777">
            <w:pPr>
              <w:rPr>
                <w:rFonts w:eastAsia="Calibri" w:cs="Arial"/>
              </w:rPr>
            </w:pPr>
            <w:r w:rsidRPr="009C0C89">
              <w:rPr>
                <w:rFonts w:eastAsia="Calibri" w:cs="Arial"/>
              </w:rPr>
              <w:t>PURPOSE:</w:t>
            </w:r>
          </w:p>
        </w:tc>
        <w:tc>
          <w:tcPr>
            <w:tcW w:w="7105" w:type="dxa"/>
          </w:tcPr>
          <w:p w:rsidR="006C7624" w:rsidRPr="009C0C89" w:rsidP="006C7624" w14:paraId="55C24F08" w14:textId="5BC0BCD2">
            <w:pPr>
              <w:ind w:right="-144"/>
              <w:rPr>
                <w:rFonts w:eastAsia="Calibri" w:cs="Arial"/>
              </w:rPr>
            </w:pPr>
            <w:r w:rsidRPr="009C0C89">
              <w:rPr>
                <w:rFonts w:eastAsia="Calibri" w:cs="Arial"/>
              </w:rPr>
              <w:t xml:space="preserve">The purpose of this activity is to familiarize you with the NRC’s safety culture policy statement so that you can effectively communicate to the regulated community the NRC’s expectation for regulated entities to establish and maintain a positive safety culture commensurate with the safety and security significance of their activities and the nature and complexity of their organizations and functions. The agency created several tools (e.g., safety culture </w:t>
            </w:r>
            <w:r w:rsidR="006B4E9A">
              <w:rPr>
                <w:rFonts w:eastAsia="Calibri" w:cs="Arial"/>
              </w:rPr>
              <w:t>Website</w:t>
            </w:r>
            <w:r w:rsidRPr="009C0C89">
              <w:rPr>
                <w:rFonts w:eastAsia="Calibri" w:cs="Arial"/>
              </w:rPr>
              <w:t xml:space="preserve">, safety culture brochure, and case studies) that you should use for providing education and awareness of safety culture to the licensees. You should share key messages from the safety culture policy statement, </w:t>
            </w:r>
            <w:r w:rsidR="006B4E9A">
              <w:rPr>
                <w:rFonts w:eastAsia="Calibri" w:cs="Arial"/>
              </w:rPr>
              <w:t>Website</w:t>
            </w:r>
            <w:r w:rsidRPr="009C0C89">
              <w:rPr>
                <w:rFonts w:eastAsia="Calibri" w:cs="Arial"/>
              </w:rPr>
              <w:t>, brochure, and case studies with licensees at inspection entrance or exit meetings.</w:t>
            </w:r>
          </w:p>
        </w:tc>
      </w:tr>
      <w:tr w14:paraId="3B0EF741" w14:textId="77777777" w:rsidTr="00EA00A4">
        <w:tblPrEx>
          <w:tblW w:w="0" w:type="auto"/>
          <w:tblLook w:val="04A0"/>
        </w:tblPrEx>
        <w:tc>
          <w:tcPr>
            <w:tcW w:w="2245" w:type="dxa"/>
          </w:tcPr>
          <w:p w:rsidR="006C7624" w:rsidRPr="009C0C89" w:rsidP="006C7624" w14:paraId="42DD124E" w14:textId="77777777">
            <w:pPr>
              <w:rPr>
                <w:rFonts w:eastAsia="Calibri" w:cs="Arial"/>
              </w:rPr>
            </w:pPr>
          </w:p>
        </w:tc>
        <w:tc>
          <w:tcPr>
            <w:tcW w:w="7105" w:type="dxa"/>
          </w:tcPr>
          <w:p w:rsidR="006C7624" w:rsidRPr="009C0C89" w:rsidP="006C7624" w14:paraId="3614124D" w14:textId="77777777">
            <w:pPr>
              <w:ind w:right="-144"/>
              <w:rPr>
                <w:rFonts w:eastAsia="Calibri" w:cs="Arial"/>
              </w:rPr>
            </w:pPr>
          </w:p>
        </w:tc>
      </w:tr>
      <w:tr w14:paraId="0941DA37" w14:textId="77777777" w:rsidTr="00EA00A4">
        <w:tblPrEx>
          <w:tblW w:w="0" w:type="auto"/>
          <w:tblLook w:val="04A0"/>
        </w:tblPrEx>
        <w:tc>
          <w:tcPr>
            <w:tcW w:w="2245" w:type="dxa"/>
          </w:tcPr>
          <w:p w:rsidR="006C7624" w:rsidRPr="009C0C89" w:rsidP="006C7624" w14:paraId="483045F0" w14:textId="77777777">
            <w:pPr>
              <w:rPr>
                <w:rFonts w:eastAsia="Calibri" w:cs="Arial"/>
              </w:rPr>
            </w:pPr>
            <w:r w:rsidRPr="009C0C89">
              <w:rPr>
                <w:rFonts w:eastAsia="Calibri" w:cs="Arial"/>
              </w:rPr>
              <w:t>COMPETENCY AREA:</w:t>
            </w:r>
          </w:p>
        </w:tc>
        <w:tc>
          <w:tcPr>
            <w:tcW w:w="7105" w:type="dxa"/>
          </w:tcPr>
          <w:p w:rsidR="006C7624" w:rsidRPr="009C0C89" w:rsidP="006C7624" w14:paraId="7EF7F368" w14:textId="77777777">
            <w:pPr>
              <w:ind w:right="-144"/>
              <w:rPr>
                <w:rFonts w:eastAsia="Calibri" w:cs="Arial"/>
              </w:rPr>
            </w:pPr>
            <w:r w:rsidRPr="009C0C89">
              <w:rPr>
                <w:rFonts w:eastAsia="Calibri" w:cs="Arial"/>
              </w:rPr>
              <w:t>SELF-MANAGEMENT COMMUNICATION</w:t>
            </w:r>
          </w:p>
        </w:tc>
      </w:tr>
      <w:tr w14:paraId="4F54A8CD" w14:textId="77777777" w:rsidTr="00EA00A4">
        <w:tblPrEx>
          <w:tblW w:w="0" w:type="auto"/>
          <w:tblLook w:val="04A0"/>
        </w:tblPrEx>
        <w:tc>
          <w:tcPr>
            <w:tcW w:w="2245" w:type="dxa"/>
          </w:tcPr>
          <w:p w:rsidR="006C7624" w:rsidRPr="009C0C89" w:rsidP="006C7624" w14:paraId="3E5D2627" w14:textId="77777777">
            <w:pPr>
              <w:rPr>
                <w:rFonts w:eastAsia="Calibri" w:cs="Arial"/>
              </w:rPr>
            </w:pPr>
          </w:p>
        </w:tc>
        <w:tc>
          <w:tcPr>
            <w:tcW w:w="7105" w:type="dxa"/>
          </w:tcPr>
          <w:p w:rsidR="006C7624" w:rsidRPr="009C0C89" w:rsidP="006C7624" w14:paraId="168D8C86" w14:textId="77777777">
            <w:pPr>
              <w:ind w:right="-144"/>
              <w:rPr>
                <w:rFonts w:eastAsia="Calibri" w:cs="Arial"/>
              </w:rPr>
            </w:pPr>
          </w:p>
        </w:tc>
      </w:tr>
      <w:tr w14:paraId="7C871D06" w14:textId="77777777" w:rsidTr="00EA00A4">
        <w:tblPrEx>
          <w:tblW w:w="0" w:type="auto"/>
          <w:tblLook w:val="04A0"/>
        </w:tblPrEx>
        <w:tc>
          <w:tcPr>
            <w:tcW w:w="2245" w:type="dxa"/>
          </w:tcPr>
          <w:p w:rsidR="006C7624" w:rsidRPr="009C0C89" w:rsidP="006C7624" w14:paraId="7DDC9C2E" w14:textId="77777777">
            <w:pPr>
              <w:rPr>
                <w:rFonts w:eastAsia="Calibri" w:cs="Arial"/>
              </w:rPr>
            </w:pPr>
            <w:r w:rsidRPr="009C0C89">
              <w:rPr>
                <w:rFonts w:eastAsia="Calibri" w:cs="Arial"/>
              </w:rPr>
              <w:t>LEVEL OF EFFORT:</w:t>
            </w:r>
          </w:p>
        </w:tc>
        <w:tc>
          <w:tcPr>
            <w:tcW w:w="7105" w:type="dxa"/>
          </w:tcPr>
          <w:p w:rsidR="006C7624" w:rsidRPr="009C0C89" w:rsidP="006C7624" w14:paraId="13609D81" w14:textId="77777777">
            <w:pPr>
              <w:ind w:right="-144"/>
              <w:rPr>
                <w:rFonts w:eastAsia="Calibri" w:cs="Arial"/>
              </w:rPr>
            </w:pPr>
            <w:r w:rsidRPr="009C0C89">
              <w:rPr>
                <w:rFonts w:eastAsia="Calibri" w:cs="Arial"/>
              </w:rPr>
              <w:t>4 Hours</w:t>
            </w:r>
          </w:p>
        </w:tc>
      </w:tr>
      <w:tr w14:paraId="2B9829AD" w14:textId="77777777" w:rsidTr="00EA00A4">
        <w:tblPrEx>
          <w:tblW w:w="0" w:type="auto"/>
          <w:tblLook w:val="04A0"/>
        </w:tblPrEx>
        <w:tc>
          <w:tcPr>
            <w:tcW w:w="2245" w:type="dxa"/>
          </w:tcPr>
          <w:p w:rsidR="006C7624" w:rsidRPr="009C0C89" w:rsidP="006C7624" w14:paraId="6671741A" w14:textId="77777777">
            <w:pPr>
              <w:rPr>
                <w:rFonts w:eastAsia="Calibri" w:cs="Arial"/>
              </w:rPr>
            </w:pPr>
          </w:p>
        </w:tc>
        <w:tc>
          <w:tcPr>
            <w:tcW w:w="7105" w:type="dxa"/>
          </w:tcPr>
          <w:p w:rsidR="006C7624" w:rsidRPr="009C0C89" w:rsidP="006C7624" w14:paraId="297FEC47" w14:textId="77777777">
            <w:pPr>
              <w:ind w:right="-144"/>
              <w:rPr>
                <w:rFonts w:eastAsia="Calibri" w:cs="Arial"/>
              </w:rPr>
            </w:pPr>
          </w:p>
        </w:tc>
      </w:tr>
      <w:tr w14:paraId="2838585D" w14:textId="77777777" w:rsidTr="00EA00A4">
        <w:tblPrEx>
          <w:tblW w:w="0" w:type="auto"/>
          <w:tblLook w:val="04A0"/>
        </w:tblPrEx>
        <w:tc>
          <w:tcPr>
            <w:tcW w:w="2245" w:type="dxa"/>
          </w:tcPr>
          <w:p w:rsidR="006C7624" w:rsidRPr="009C0C89" w:rsidP="006C7624" w14:paraId="07838913" w14:textId="77777777">
            <w:pPr>
              <w:rPr>
                <w:rFonts w:eastAsia="Calibri" w:cs="Arial"/>
              </w:rPr>
            </w:pPr>
            <w:r w:rsidRPr="009C0C89">
              <w:rPr>
                <w:rFonts w:eastAsia="Calibri" w:cs="Arial"/>
              </w:rPr>
              <w:t>REFERENCES:</w:t>
            </w:r>
          </w:p>
        </w:tc>
        <w:tc>
          <w:tcPr>
            <w:tcW w:w="7105" w:type="dxa"/>
          </w:tcPr>
          <w:p w:rsidR="006C7624" w:rsidRPr="009C0C89" w:rsidP="006C7624" w14:paraId="5C2E4C5B" w14:textId="29A4D093">
            <w:pPr>
              <w:numPr>
                <w:ilvl w:val="0"/>
                <w:numId w:val="7"/>
              </w:numPr>
              <w:ind w:right="-144"/>
              <w:contextualSpacing/>
              <w:rPr>
                <w:rFonts w:eastAsia="Calibri" w:cs="Arial"/>
              </w:rPr>
            </w:pPr>
            <w:r w:rsidRPr="009C0C89">
              <w:rPr>
                <w:rFonts w:eastAsia="Calibri" w:cs="Arial"/>
              </w:rPr>
              <w:t xml:space="preserve">Safety Culture </w:t>
            </w:r>
            <w:r w:rsidR="006B4E9A">
              <w:rPr>
                <w:rFonts w:eastAsia="Calibri" w:cs="Arial"/>
              </w:rPr>
              <w:t>Website</w:t>
            </w:r>
            <w:r w:rsidRPr="009C0C89">
              <w:rPr>
                <w:rFonts w:eastAsia="Calibri" w:cs="Arial"/>
              </w:rPr>
              <w:t>:</w:t>
            </w:r>
          </w:p>
          <w:p w:rsidR="006C7624" w:rsidRPr="00E20EFA" w:rsidP="00A02C34" w14:paraId="77343092" w14:textId="26814D38">
            <w:pPr>
              <w:ind w:right="-144"/>
              <w:rPr>
                <w:rFonts w:eastAsia="Calibri" w:cs="Arial"/>
              </w:rPr>
            </w:pPr>
            <w:hyperlink r:id="rId18" w:history="1">
              <w:r w:rsidRPr="00C27062">
                <w:rPr>
                  <w:rStyle w:val="Hyperlink"/>
                  <w:rFonts w:eastAsia="Calibri" w:cs="Arial"/>
                </w:rPr>
                <w:t>https://www.nrc.gov/about-nrc/safety-culture.html</w:t>
              </w:r>
            </w:hyperlink>
            <w:r>
              <w:rPr>
                <w:rFonts w:eastAsia="Calibri" w:cs="Arial"/>
              </w:rPr>
              <w:t xml:space="preserve"> </w:t>
            </w:r>
          </w:p>
        </w:tc>
      </w:tr>
      <w:tr w14:paraId="12B7D8DC" w14:textId="77777777" w:rsidTr="00EA00A4">
        <w:tblPrEx>
          <w:tblW w:w="0" w:type="auto"/>
          <w:tblLook w:val="04A0"/>
        </w:tblPrEx>
        <w:tc>
          <w:tcPr>
            <w:tcW w:w="2245" w:type="dxa"/>
          </w:tcPr>
          <w:p w:rsidR="006C7624" w:rsidRPr="009C0C89" w:rsidP="006C7624" w14:paraId="14A29D10" w14:textId="77777777">
            <w:pPr>
              <w:rPr>
                <w:rFonts w:eastAsia="Calibri" w:cs="Arial"/>
              </w:rPr>
            </w:pPr>
          </w:p>
        </w:tc>
        <w:tc>
          <w:tcPr>
            <w:tcW w:w="7105" w:type="dxa"/>
          </w:tcPr>
          <w:p w:rsidR="006C7624" w:rsidRPr="009C0C89" w:rsidP="006C7624" w14:paraId="3D7027E9" w14:textId="77777777">
            <w:pPr>
              <w:ind w:right="-144"/>
              <w:rPr>
                <w:rFonts w:eastAsia="Calibri" w:cs="Arial"/>
              </w:rPr>
            </w:pPr>
          </w:p>
        </w:tc>
      </w:tr>
      <w:tr w14:paraId="360B2BCA" w14:textId="77777777" w:rsidTr="00EA00A4">
        <w:tblPrEx>
          <w:tblW w:w="0" w:type="auto"/>
          <w:tblLook w:val="04A0"/>
        </w:tblPrEx>
        <w:tc>
          <w:tcPr>
            <w:tcW w:w="2245" w:type="dxa"/>
          </w:tcPr>
          <w:p w:rsidR="006C7624" w:rsidRPr="009C0C89" w:rsidP="006C7624" w14:paraId="320720C7" w14:textId="77777777">
            <w:pPr>
              <w:rPr>
                <w:rFonts w:eastAsia="Calibri" w:cs="Arial"/>
              </w:rPr>
            </w:pPr>
          </w:p>
        </w:tc>
        <w:tc>
          <w:tcPr>
            <w:tcW w:w="7105" w:type="dxa"/>
          </w:tcPr>
          <w:p w:rsidR="006C7624" w:rsidRPr="009C0C89" w:rsidP="006C7624" w14:paraId="56813640" w14:textId="042BB481">
            <w:pPr>
              <w:numPr>
                <w:ilvl w:val="0"/>
                <w:numId w:val="7"/>
              </w:numPr>
              <w:contextualSpacing/>
              <w:rPr>
                <w:rFonts w:eastAsia="Calibri" w:cs="Arial"/>
              </w:rPr>
            </w:pPr>
            <w:r w:rsidRPr="009C0C89">
              <w:rPr>
                <w:rFonts w:eastAsia="Calibri" w:cs="Arial"/>
              </w:rPr>
              <w:t xml:space="preserve">“Safety Culture Policy Statement” NUREG/BR-500 </w:t>
            </w:r>
            <w:r w:rsidR="00296ED6">
              <w:rPr>
                <w:rFonts w:eastAsia="Calibri" w:cs="Arial"/>
              </w:rPr>
              <w:t>(</w:t>
            </w:r>
            <w:r w:rsidRPr="009C0C89">
              <w:rPr>
                <w:rFonts w:eastAsia="Calibri" w:cs="Arial"/>
              </w:rPr>
              <w:t>ML18137A389</w:t>
            </w:r>
            <w:r w:rsidR="00296ED6">
              <w:rPr>
                <w:rFonts w:eastAsia="Calibri" w:cs="Arial"/>
              </w:rPr>
              <w:t>)</w:t>
            </w:r>
            <w:r w:rsidRPr="009C0C89">
              <w:rPr>
                <w:rFonts w:eastAsia="Calibri" w:cs="Arial"/>
              </w:rPr>
              <w:t xml:space="preserve"> or latest revision</w:t>
            </w:r>
          </w:p>
        </w:tc>
      </w:tr>
      <w:tr w14:paraId="7B4F7CB5" w14:textId="77777777" w:rsidTr="00EA00A4">
        <w:tblPrEx>
          <w:tblW w:w="0" w:type="auto"/>
          <w:tblLook w:val="04A0"/>
        </w:tblPrEx>
        <w:tc>
          <w:tcPr>
            <w:tcW w:w="2245" w:type="dxa"/>
          </w:tcPr>
          <w:p w:rsidR="006C7624" w:rsidRPr="009C0C89" w:rsidP="006C7624" w14:paraId="659BA57E" w14:textId="77777777">
            <w:pPr>
              <w:rPr>
                <w:rFonts w:eastAsia="Calibri" w:cs="Arial"/>
              </w:rPr>
            </w:pPr>
          </w:p>
        </w:tc>
        <w:tc>
          <w:tcPr>
            <w:tcW w:w="7105" w:type="dxa"/>
          </w:tcPr>
          <w:p w:rsidR="006C7624" w:rsidRPr="009C0C89" w:rsidP="006C7624" w14:paraId="1F28CD0F" w14:textId="77777777">
            <w:pPr>
              <w:ind w:right="-144"/>
              <w:rPr>
                <w:rFonts w:eastAsia="Calibri" w:cs="Arial"/>
              </w:rPr>
            </w:pPr>
          </w:p>
        </w:tc>
      </w:tr>
      <w:tr w14:paraId="27A2DFFD" w14:textId="77777777" w:rsidTr="00EA00A4">
        <w:tblPrEx>
          <w:tblW w:w="0" w:type="auto"/>
          <w:tblLook w:val="04A0"/>
        </w:tblPrEx>
        <w:tc>
          <w:tcPr>
            <w:tcW w:w="2245" w:type="dxa"/>
          </w:tcPr>
          <w:p w:rsidR="00D2223F" w:rsidRPr="009C0C89" w:rsidP="006C7624" w14:paraId="22EBD780" w14:textId="77777777">
            <w:pPr>
              <w:rPr>
                <w:rFonts w:eastAsia="Calibri" w:cs="Arial"/>
              </w:rPr>
            </w:pPr>
          </w:p>
        </w:tc>
        <w:tc>
          <w:tcPr>
            <w:tcW w:w="7105" w:type="dxa"/>
          </w:tcPr>
          <w:p w:rsidR="00D2223F" w:rsidRPr="00D2223F" w:rsidP="00D2223F" w14:paraId="4CB71B65" w14:textId="2B0DE8F5">
            <w:pPr>
              <w:pStyle w:val="ListParagraph"/>
              <w:numPr>
                <w:ilvl w:val="0"/>
                <w:numId w:val="7"/>
              </w:numPr>
              <w:ind w:right="-144"/>
              <w:rPr>
                <w:rFonts w:eastAsia="Calibri" w:cs="Arial"/>
              </w:rPr>
            </w:pPr>
            <w:r w:rsidRPr="008843DA">
              <w:rPr>
                <w:rFonts w:eastAsia="Calibri" w:cs="Arial"/>
              </w:rPr>
              <w:t>“Review of the Columbia Space Shuttle Accident,” computer-based training found in TMS.</w:t>
            </w:r>
          </w:p>
        </w:tc>
      </w:tr>
      <w:tr w14:paraId="77AB77B2" w14:textId="77777777" w:rsidTr="00EA00A4">
        <w:tblPrEx>
          <w:tblW w:w="0" w:type="auto"/>
          <w:tblLook w:val="04A0"/>
        </w:tblPrEx>
        <w:tc>
          <w:tcPr>
            <w:tcW w:w="2245" w:type="dxa"/>
          </w:tcPr>
          <w:p w:rsidR="00D2223F" w:rsidRPr="009C0C89" w:rsidP="006C7624" w14:paraId="2DEF6742" w14:textId="77777777">
            <w:pPr>
              <w:rPr>
                <w:rFonts w:eastAsia="Calibri" w:cs="Arial"/>
              </w:rPr>
            </w:pPr>
          </w:p>
        </w:tc>
        <w:tc>
          <w:tcPr>
            <w:tcW w:w="7105" w:type="dxa"/>
          </w:tcPr>
          <w:p w:rsidR="00D2223F" w:rsidRPr="009C0C89" w:rsidP="006C7624" w14:paraId="54590F44" w14:textId="77777777">
            <w:pPr>
              <w:ind w:right="-144"/>
              <w:rPr>
                <w:rFonts w:eastAsia="Calibri" w:cs="Arial"/>
              </w:rPr>
            </w:pPr>
          </w:p>
        </w:tc>
      </w:tr>
      <w:tr w14:paraId="3E2E6C64" w14:textId="77777777" w:rsidTr="00EA00A4">
        <w:tblPrEx>
          <w:tblW w:w="0" w:type="auto"/>
          <w:tblLook w:val="04A0"/>
        </w:tblPrEx>
        <w:tc>
          <w:tcPr>
            <w:tcW w:w="2245" w:type="dxa"/>
          </w:tcPr>
          <w:p w:rsidR="006C7624" w:rsidRPr="009C0C89" w:rsidP="006C7624" w14:paraId="337017CD" w14:textId="77777777">
            <w:pPr>
              <w:rPr>
                <w:rFonts w:eastAsia="Calibri" w:cs="Arial"/>
              </w:rPr>
            </w:pPr>
          </w:p>
        </w:tc>
        <w:tc>
          <w:tcPr>
            <w:tcW w:w="7105" w:type="dxa"/>
          </w:tcPr>
          <w:p w:rsidR="006C7624" w:rsidRPr="009C0C89" w:rsidP="006C7624" w14:paraId="6E4DEA9D" w14:textId="0628EE91">
            <w:pPr>
              <w:numPr>
                <w:ilvl w:val="0"/>
                <w:numId w:val="7"/>
              </w:numPr>
              <w:contextualSpacing/>
              <w:rPr>
                <w:rFonts w:eastAsia="Calibri" w:cs="Arial"/>
              </w:rPr>
            </w:pPr>
            <w:r w:rsidRPr="009C0C89">
              <w:rPr>
                <w:rFonts w:eastAsia="Calibri" w:cs="Arial"/>
              </w:rPr>
              <w:t xml:space="preserve">Review of the Safety Culture Case Study User Guide (ML11195A32) and Educational Material </w:t>
            </w:r>
          </w:p>
        </w:tc>
      </w:tr>
      <w:tr w14:paraId="485CC782" w14:textId="77777777" w:rsidTr="00EA00A4">
        <w:tblPrEx>
          <w:tblW w:w="0" w:type="auto"/>
          <w:tblLook w:val="04A0"/>
        </w:tblPrEx>
        <w:tc>
          <w:tcPr>
            <w:tcW w:w="2245" w:type="dxa"/>
          </w:tcPr>
          <w:p w:rsidR="006C7624" w:rsidRPr="009C0C89" w:rsidP="006C7624" w14:paraId="16010CC6" w14:textId="77777777">
            <w:pPr>
              <w:rPr>
                <w:rFonts w:eastAsia="Calibri" w:cs="Arial"/>
              </w:rPr>
            </w:pPr>
          </w:p>
        </w:tc>
        <w:tc>
          <w:tcPr>
            <w:tcW w:w="7105" w:type="dxa"/>
          </w:tcPr>
          <w:p w:rsidR="006C7624" w:rsidRPr="009C0C89" w:rsidP="006C7624" w14:paraId="4153D69B" w14:textId="77777777">
            <w:pPr>
              <w:tabs>
                <w:tab w:val="left" w:pos="3195"/>
              </w:tabs>
              <w:ind w:right="-144"/>
              <w:rPr>
                <w:rFonts w:eastAsia="Calibri" w:cs="Arial"/>
              </w:rPr>
            </w:pPr>
          </w:p>
        </w:tc>
      </w:tr>
      <w:tr w14:paraId="6D28898C" w14:textId="77777777" w:rsidTr="00EA00A4">
        <w:tblPrEx>
          <w:tblW w:w="0" w:type="auto"/>
          <w:tblLook w:val="04A0"/>
        </w:tblPrEx>
        <w:tc>
          <w:tcPr>
            <w:tcW w:w="2245" w:type="dxa"/>
          </w:tcPr>
          <w:p w:rsidR="006C7624" w:rsidRPr="009C0C89" w:rsidP="006C7624" w14:paraId="2A5E9FD8" w14:textId="77777777">
            <w:pPr>
              <w:rPr>
                <w:rFonts w:eastAsia="Calibri" w:cs="Arial"/>
              </w:rPr>
            </w:pPr>
          </w:p>
        </w:tc>
        <w:tc>
          <w:tcPr>
            <w:tcW w:w="7105" w:type="dxa"/>
          </w:tcPr>
          <w:p w:rsidR="006C7624" w:rsidRPr="009C0C89" w:rsidP="006C7624" w14:paraId="0B26DE3D" w14:textId="77777777">
            <w:pPr>
              <w:numPr>
                <w:ilvl w:val="0"/>
                <w:numId w:val="7"/>
              </w:numPr>
              <w:ind w:right="-144"/>
              <w:contextualSpacing/>
              <w:rPr>
                <w:rFonts w:eastAsia="Calibri" w:cs="Arial"/>
              </w:rPr>
            </w:pPr>
            <w:r w:rsidRPr="009C0C89">
              <w:rPr>
                <w:rFonts w:eastAsia="Calibri" w:cs="Arial"/>
              </w:rPr>
              <w:t>NUREG-2165, “Safety Culture Common Language”</w:t>
            </w:r>
          </w:p>
        </w:tc>
      </w:tr>
      <w:tr w14:paraId="57E0B7E5" w14:textId="77777777" w:rsidTr="00EA00A4">
        <w:tblPrEx>
          <w:tblW w:w="0" w:type="auto"/>
          <w:tblLook w:val="04A0"/>
        </w:tblPrEx>
        <w:tc>
          <w:tcPr>
            <w:tcW w:w="2245" w:type="dxa"/>
          </w:tcPr>
          <w:p w:rsidR="006C7624" w:rsidRPr="009C0C89" w:rsidP="006C7624" w14:paraId="4731B353" w14:textId="77777777">
            <w:pPr>
              <w:rPr>
                <w:rFonts w:eastAsia="Calibri" w:cs="Arial"/>
              </w:rPr>
            </w:pPr>
          </w:p>
        </w:tc>
        <w:tc>
          <w:tcPr>
            <w:tcW w:w="7105" w:type="dxa"/>
          </w:tcPr>
          <w:p w:rsidR="006C7624" w:rsidRPr="009C0C89" w:rsidP="006C7624" w14:paraId="58B94D8B" w14:textId="77777777">
            <w:pPr>
              <w:ind w:right="-144"/>
              <w:rPr>
                <w:rFonts w:eastAsia="Calibri" w:cs="Arial"/>
              </w:rPr>
            </w:pPr>
          </w:p>
        </w:tc>
      </w:tr>
      <w:tr w14:paraId="5D0EED17" w14:textId="77777777" w:rsidTr="00EA00A4">
        <w:tblPrEx>
          <w:tblW w:w="0" w:type="auto"/>
          <w:tblLook w:val="04A0"/>
        </w:tblPrEx>
        <w:tc>
          <w:tcPr>
            <w:tcW w:w="2245" w:type="dxa"/>
          </w:tcPr>
          <w:p w:rsidR="006C7624" w:rsidRPr="009C0C89" w:rsidP="006C7624" w14:paraId="62FBA355" w14:textId="77777777">
            <w:pPr>
              <w:rPr>
                <w:rFonts w:eastAsia="Calibri" w:cs="Arial"/>
              </w:rPr>
            </w:pPr>
            <w:r w:rsidRPr="009C0C89">
              <w:rPr>
                <w:rFonts w:eastAsia="Calibri" w:cs="Arial"/>
              </w:rPr>
              <w:t>EVALUATION CRITERIA:</w:t>
            </w:r>
          </w:p>
        </w:tc>
        <w:tc>
          <w:tcPr>
            <w:tcW w:w="7105" w:type="dxa"/>
          </w:tcPr>
          <w:p w:rsidR="006C7624" w:rsidRPr="009C0C89" w:rsidP="006C7624" w14:paraId="6AB5D73B" w14:textId="77777777">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Upon completion of this activity, you will be asked to demonstrate your understanding of the NRC’s external safety culture activities by successfully addressing the following:</w:t>
            </w:r>
          </w:p>
        </w:tc>
      </w:tr>
      <w:tr w14:paraId="015121C8" w14:textId="77777777" w:rsidTr="00EA00A4">
        <w:tblPrEx>
          <w:tblW w:w="0" w:type="auto"/>
          <w:tblLook w:val="04A0"/>
        </w:tblPrEx>
        <w:tc>
          <w:tcPr>
            <w:tcW w:w="2245" w:type="dxa"/>
          </w:tcPr>
          <w:p w:rsidR="006C7624" w:rsidRPr="009C0C89" w:rsidP="006C7624" w14:paraId="20AA7276" w14:textId="77777777">
            <w:pPr>
              <w:rPr>
                <w:rFonts w:eastAsia="Calibri" w:cs="Arial"/>
              </w:rPr>
            </w:pPr>
          </w:p>
        </w:tc>
        <w:tc>
          <w:tcPr>
            <w:tcW w:w="7105" w:type="dxa"/>
          </w:tcPr>
          <w:p w:rsidR="006C7624" w:rsidRPr="009C0C89" w:rsidP="006C7624" w14:paraId="45F5C9F2" w14:textId="77777777">
            <w:pPr>
              <w:widowControl w:val="0"/>
              <w:tabs>
                <w:tab w:val="left" w:pos="2678"/>
              </w:tabs>
              <w:autoSpaceDE w:val="0"/>
              <w:autoSpaceDN w:val="0"/>
              <w:ind w:right="-144"/>
              <w:rPr>
                <w:rFonts w:eastAsia="Arial" w:cs="Arial"/>
                <w:kern w:val="0"/>
                <w14:ligatures w14:val="none"/>
              </w:rPr>
            </w:pPr>
          </w:p>
        </w:tc>
      </w:tr>
      <w:tr w14:paraId="461CAA3C" w14:textId="77777777" w:rsidTr="00EA00A4">
        <w:tblPrEx>
          <w:tblW w:w="0" w:type="auto"/>
          <w:tblLook w:val="04A0"/>
        </w:tblPrEx>
        <w:tc>
          <w:tcPr>
            <w:tcW w:w="2245" w:type="dxa"/>
          </w:tcPr>
          <w:p w:rsidR="006C7624" w:rsidRPr="009C0C89" w:rsidP="006C7624" w14:paraId="2089B978" w14:textId="77777777">
            <w:pPr>
              <w:rPr>
                <w:rFonts w:eastAsia="Calibri" w:cs="Arial"/>
              </w:rPr>
            </w:pPr>
          </w:p>
        </w:tc>
        <w:tc>
          <w:tcPr>
            <w:tcW w:w="7105" w:type="dxa"/>
          </w:tcPr>
          <w:p w:rsidR="006C7624" w:rsidRPr="009C0C89" w:rsidP="006C7624" w14:paraId="5E9CF2D4" w14:textId="77777777">
            <w:pPr>
              <w:widowControl w:val="0"/>
              <w:numPr>
                <w:ilvl w:val="0"/>
                <w:numId w:val="8"/>
              </w:numPr>
              <w:tabs>
                <w:tab w:val="left" w:pos="2678"/>
              </w:tabs>
              <w:autoSpaceDE w:val="0"/>
              <w:autoSpaceDN w:val="0"/>
              <w:ind w:right="-144"/>
              <w:rPr>
                <w:rFonts w:eastAsia="Arial" w:cs="Arial"/>
                <w:kern w:val="0"/>
                <w14:ligatures w14:val="none"/>
              </w:rPr>
            </w:pPr>
            <w:r w:rsidRPr="009C0C89">
              <w:rPr>
                <w:rFonts w:eastAsia="Calibri" w:cs="Arial"/>
              </w:rPr>
              <w:t>Discuss</w:t>
            </w:r>
            <w:r w:rsidRPr="009C0C89">
              <w:rPr>
                <w:rFonts w:eastAsia="Calibri" w:cs="Arial"/>
                <w:spacing w:val="-5"/>
              </w:rPr>
              <w:t xml:space="preserve"> </w:t>
            </w:r>
            <w:r w:rsidRPr="009C0C89">
              <w:rPr>
                <w:rFonts w:eastAsia="Calibri" w:cs="Arial"/>
              </w:rPr>
              <w:t>what</w:t>
            </w:r>
            <w:r w:rsidRPr="009C0C89">
              <w:rPr>
                <w:rFonts w:eastAsia="Calibri" w:cs="Arial"/>
                <w:spacing w:val="-3"/>
              </w:rPr>
              <w:t xml:space="preserve"> </w:t>
            </w:r>
            <w:r w:rsidRPr="009C0C89">
              <w:rPr>
                <w:rFonts w:eastAsia="Calibri" w:cs="Arial"/>
              </w:rPr>
              <w:t>the</w:t>
            </w:r>
            <w:r w:rsidRPr="009C0C89">
              <w:rPr>
                <w:rFonts w:eastAsia="Calibri" w:cs="Arial"/>
                <w:spacing w:val="-6"/>
              </w:rPr>
              <w:t xml:space="preserve"> </w:t>
            </w:r>
            <w:r w:rsidRPr="009C0C89">
              <w:rPr>
                <w:rFonts w:eastAsia="Calibri" w:cs="Arial"/>
              </w:rPr>
              <w:t>NRC’s</w:t>
            </w:r>
            <w:r w:rsidRPr="009C0C89">
              <w:rPr>
                <w:rFonts w:eastAsia="Calibri" w:cs="Arial"/>
                <w:spacing w:val="-4"/>
              </w:rPr>
              <w:t xml:space="preserve"> </w:t>
            </w:r>
            <w:r w:rsidRPr="009C0C89">
              <w:rPr>
                <w:rFonts w:eastAsia="Calibri" w:cs="Arial"/>
              </w:rPr>
              <w:t>expectations</w:t>
            </w:r>
            <w:r w:rsidRPr="009C0C89">
              <w:rPr>
                <w:rFonts w:eastAsia="Calibri" w:cs="Arial"/>
                <w:spacing w:val="-3"/>
              </w:rPr>
              <w:t xml:space="preserve"> </w:t>
            </w:r>
            <w:r w:rsidRPr="009C0C89">
              <w:rPr>
                <w:rFonts w:eastAsia="Calibri" w:cs="Arial"/>
              </w:rPr>
              <w:t>are</w:t>
            </w:r>
            <w:r w:rsidRPr="009C0C89">
              <w:rPr>
                <w:rFonts w:eastAsia="Calibri" w:cs="Arial"/>
                <w:spacing w:val="-6"/>
              </w:rPr>
              <w:t xml:space="preserve"> </w:t>
            </w:r>
            <w:r w:rsidRPr="009C0C89">
              <w:rPr>
                <w:rFonts w:eastAsia="Calibri" w:cs="Arial"/>
              </w:rPr>
              <w:t>related</w:t>
            </w:r>
            <w:r w:rsidRPr="009C0C89">
              <w:rPr>
                <w:rFonts w:eastAsia="Calibri" w:cs="Arial"/>
                <w:spacing w:val="-6"/>
              </w:rPr>
              <w:t xml:space="preserve"> </w:t>
            </w:r>
            <w:r w:rsidRPr="009C0C89">
              <w:rPr>
                <w:rFonts w:eastAsia="Calibri" w:cs="Arial"/>
              </w:rPr>
              <w:t>to</w:t>
            </w:r>
            <w:r w:rsidRPr="009C0C89">
              <w:rPr>
                <w:rFonts w:eastAsia="Calibri" w:cs="Arial"/>
                <w:spacing w:val="-5"/>
              </w:rPr>
              <w:t xml:space="preserve"> </w:t>
            </w:r>
            <w:r w:rsidRPr="009C0C89">
              <w:rPr>
                <w:rFonts w:eastAsia="Calibri" w:cs="Arial"/>
              </w:rPr>
              <w:t>licensees implementing a positive safety culture.</w:t>
            </w:r>
          </w:p>
        </w:tc>
      </w:tr>
      <w:tr w14:paraId="4498C728" w14:textId="77777777" w:rsidTr="00EA00A4">
        <w:tblPrEx>
          <w:tblW w:w="0" w:type="auto"/>
          <w:tblLook w:val="04A0"/>
        </w:tblPrEx>
        <w:tc>
          <w:tcPr>
            <w:tcW w:w="2245" w:type="dxa"/>
          </w:tcPr>
          <w:p w:rsidR="006C7624" w:rsidRPr="009C0C89" w:rsidP="006C7624" w14:paraId="54BBA1A7" w14:textId="77777777">
            <w:pPr>
              <w:rPr>
                <w:rFonts w:eastAsia="Calibri" w:cs="Arial"/>
              </w:rPr>
            </w:pPr>
          </w:p>
        </w:tc>
        <w:tc>
          <w:tcPr>
            <w:tcW w:w="7105" w:type="dxa"/>
          </w:tcPr>
          <w:p w:rsidR="006C7624" w:rsidRPr="009C0C89" w:rsidP="006C7624" w14:paraId="3D35660D" w14:textId="77777777">
            <w:pPr>
              <w:widowControl w:val="0"/>
              <w:tabs>
                <w:tab w:val="left" w:pos="2678"/>
              </w:tabs>
              <w:autoSpaceDE w:val="0"/>
              <w:autoSpaceDN w:val="0"/>
              <w:ind w:right="-144"/>
              <w:rPr>
                <w:rFonts w:eastAsia="Arial" w:cs="Arial"/>
                <w:kern w:val="0"/>
                <w14:ligatures w14:val="none"/>
              </w:rPr>
            </w:pPr>
          </w:p>
        </w:tc>
      </w:tr>
      <w:tr w14:paraId="2664DBE6" w14:textId="77777777" w:rsidTr="00EA00A4">
        <w:tblPrEx>
          <w:tblW w:w="0" w:type="auto"/>
          <w:tblLook w:val="04A0"/>
        </w:tblPrEx>
        <w:tc>
          <w:tcPr>
            <w:tcW w:w="2245" w:type="dxa"/>
          </w:tcPr>
          <w:p w:rsidR="006C7624" w:rsidRPr="009C0C89" w:rsidP="006C7624" w14:paraId="341D197B" w14:textId="77777777">
            <w:pPr>
              <w:rPr>
                <w:rFonts w:eastAsia="Calibri" w:cs="Arial"/>
              </w:rPr>
            </w:pPr>
          </w:p>
        </w:tc>
        <w:tc>
          <w:tcPr>
            <w:tcW w:w="7105" w:type="dxa"/>
          </w:tcPr>
          <w:p w:rsidR="006C7624" w:rsidRPr="009C0C89" w:rsidP="006C7624" w14:paraId="5B675641" w14:textId="77777777">
            <w:pPr>
              <w:widowControl w:val="0"/>
              <w:numPr>
                <w:ilvl w:val="0"/>
                <w:numId w:val="8"/>
              </w:numPr>
              <w:tabs>
                <w:tab w:val="left" w:pos="2679"/>
              </w:tabs>
              <w:autoSpaceDE w:val="0"/>
              <w:autoSpaceDN w:val="0"/>
              <w:spacing w:before="1"/>
              <w:ind w:right="-144"/>
              <w:rPr>
                <w:rFonts w:eastAsia="Arial" w:cs="Arial"/>
                <w:kern w:val="0"/>
                <w14:ligatures w14:val="none"/>
              </w:rPr>
            </w:pPr>
            <w:r w:rsidRPr="009C0C89">
              <w:rPr>
                <w:rFonts w:eastAsia="Calibri" w:cs="Arial"/>
              </w:rPr>
              <w:t>Define</w:t>
            </w:r>
            <w:r w:rsidRPr="009C0C89">
              <w:rPr>
                <w:rFonts w:eastAsia="Calibri" w:cs="Arial"/>
                <w:spacing w:val="-6"/>
              </w:rPr>
              <w:t xml:space="preserve"> </w:t>
            </w:r>
            <w:r w:rsidRPr="009C0C89">
              <w:rPr>
                <w:rFonts w:eastAsia="Calibri" w:cs="Arial"/>
              </w:rPr>
              <w:t>safety</w:t>
            </w:r>
            <w:r w:rsidRPr="009C0C89">
              <w:rPr>
                <w:rFonts w:eastAsia="Calibri" w:cs="Arial"/>
                <w:spacing w:val="-6"/>
              </w:rPr>
              <w:t xml:space="preserve"> </w:t>
            </w:r>
            <w:r w:rsidRPr="009C0C89">
              <w:rPr>
                <w:rFonts w:eastAsia="Calibri" w:cs="Arial"/>
              </w:rPr>
              <w:t>culture</w:t>
            </w:r>
            <w:r w:rsidRPr="009C0C89">
              <w:rPr>
                <w:rFonts w:eastAsia="Calibri" w:cs="Arial"/>
                <w:spacing w:val="-6"/>
              </w:rPr>
              <w:t xml:space="preserve"> </w:t>
            </w:r>
            <w:r w:rsidRPr="009C0C89">
              <w:rPr>
                <w:rFonts w:eastAsia="Calibri" w:cs="Arial"/>
              </w:rPr>
              <w:t>and</w:t>
            </w:r>
            <w:r w:rsidRPr="009C0C89">
              <w:rPr>
                <w:rFonts w:eastAsia="Calibri" w:cs="Arial"/>
                <w:spacing w:val="-5"/>
              </w:rPr>
              <w:t xml:space="preserve"> </w:t>
            </w:r>
            <w:r w:rsidRPr="009C0C89">
              <w:rPr>
                <w:rFonts w:eastAsia="Calibri" w:cs="Arial"/>
                <w:spacing w:val="-2"/>
              </w:rPr>
              <w:t>traits.</w:t>
            </w:r>
          </w:p>
        </w:tc>
      </w:tr>
      <w:tr w14:paraId="5726F84D" w14:textId="77777777" w:rsidTr="00EA00A4">
        <w:tblPrEx>
          <w:tblW w:w="0" w:type="auto"/>
          <w:tblLook w:val="04A0"/>
        </w:tblPrEx>
        <w:tc>
          <w:tcPr>
            <w:tcW w:w="2245" w:type="dxa"/>
          </w:tcPr>
          <w:p w:rsidR="006C7624" w:rsidRPr="009C0C89" w:rsidP="006C7624" w14:paraId="0654C9B2" w14:textId="77777777">
            <w:pPr>
              <w:rPr>
                <w:rFonts w:eastAsia="Calibri" w:cs="Arial"/>
              </w:rPr>
            </w:pPr>
          </w:p>
        </w:tc>
        <w:tc>
          <w:tcPr>
            <w:tcW w:w="7105" w:type="dxa"/>
          </w:tcPr>
          <w:p w:rsidR="006C7624" w:rsidRPr="009C0C89" w:rsidP="006C7624" w14:paraId="7DCA5B8C" w14:textId="77777777">
            <w:pPr>
              <w:widowControl w:val="0"/>
              <w:tabs>
                <w:tab w:val="left" w:pos="2679"/>
              </w:tabs>
              <w:autoSpaceDE w:val="0"/>
              <w:autoSpaceDN w:val="0"/>
              <w:spacing w:before="1"/>
              <w:ind w:right="-144"/>
              <w:rPr>
                <w:rFonts w:eastAsia="Arial" w:cs="Arial"/>
                <w:kern w:val="0"/>
                <w14:ligatures w14:val="none"/>
              </w:rPr>
            </w:pPr>
          </w:p>
        </w:tc>
      </w:tr>
      <w:tr w14:paraId="63E381A3" w14:textId="77777777" w:rsidTr="00EA00A4">
        <w:tblPrEx>
          <w:tblW w:w="0" w:type="auto"/>
          <w:tblLook w:val="04A0"/>
        </w:tblPrEx>
        <w:tc>
          <w:tcPr>
            <w:tcW w:w="2245" w:type="dxa"/>
          </w:tcPr>
          <w:p w:rsidR="006C7624" w:rsidRPr="009C0C89" w:rsidP="006C7624" w14:paraId="0D10984A" w14:textId="77777777">
            <w:pPr>
              <w:rPr>
                <w:rFonts w:eastAsia="Calibri" w:cs="Arial"/>
              </w:rPr>
            </w:pPr>
          </w:p>
        </w:tc>
        <w:tc>
          <w:tcPr>
            <w:tcW w:w="7105" w:type="dxa"/>
          </w:tcPr>
          <w:p w:rsidR="006C7624" w:rsidRPr="009C0C89" w:rsidP="006C7624" w14:paraId="50AEFB17" w14:textId="77777777">
            <w:pPr>
              <w:widowControl w:val="0"/>
              <w:numPr>
                <w:ilvl w:val="0"/>
                <w:numId w:val="8"/>
              </w:numPr>
              <w:tabs>
                <w:tab w:val="left" w:pos="2679"/>
              </w:tabs>
              <w:autoSpaceDE w:val="0"/>
              <w:autoSpaceDN w:val="0"/>
              <w:ind w:right="-144"/>
              <w:rPr>
                <w:rFonts w:eastAsia="Arial" w:cs="Arial"/>
                <w:kern w:val="0"/>
                <w14:ligatures w14:val="none"/>
              </w:rPr>
            </w:pPr>
            <w:r w:rsidRPr="009C0C89">
              <w:rPr>
                <w:rFonts w:eastAsia="Calibri" w:cs="Arial"/>
              </w:rPr>
              <w:t>Describe</w:t>
            </w:r>
            <w:r w:rsidRPr="009C0C89">
              <w:rPr>
                <w:rFonts w:eastAsia="Calibri" w:cs="Arial"/>
                <w:spacing w:val="-5"/>
              </w:rPr>
              <w:t xml:space="preserve"> </w:t>
            </w:r>
            <w:r w:rsidRPr="009C0C89">
              <w:rPr>
                <w:rFonts w:eastAsia="Calibri" w:cs="Arial"/>
              </w:rPr>
              <w:t>the</w:t>
            </w:r>
            <w:r w:rsidRPr="009C0C89">
              <w:rPr>
                <w:rFonts w:eastAsia="Calibri" w:cs="Arial"/>
                <w:spacing w:val="-7"/>
              </w:rPr>
              <w:t xml:space="preserve"> </w:t>
            </w:r>
            <w:r w:rsidRPr="009C0C89">
              <w:rPr>
                <w:rFonts w:eastAsia="Calibri" w:cs="Arial"/>
              </w:rPr>
              <w:t>NRC’s</w:t>
            </w:r>
            <w:r w:rsidRPr="009C0C89">
              <w:rPr>
                <w:rFonts w:eastAsia="Calibri" w:cs="Arial"/>
                <w:spacing w:val="-4"/>
              </w:rPr>
              <w:t xml:space="preserve"> </w:t>
            </w:r>
            <w:r w:rsidRPr="009C0C89">
              <w:rPr>
                <w:rFonts w:eastAsia="Calibri" w:cs="Arial"/>
              </w:rPr>
              <w:t>nine</w:t>
            </w:r>
            <w:r w:rsidRPr="009C0C89">
              <w:rPr>
                <w:rFonts w:eastAsia="Calibri" w:cs="Arial"/>
                <w:spacing w:val="-5"/>
              </w:rPr>
              <w:t xml:space="preserve"> </w:t>
            </w:r>
            <w:r w:rsidRPr="009C0C89">
              <w:rPr>
                <w:rFonts w:eastAsia="Calibri" w:cs="Arial"/>
              </w:rPr>
              <w:t>safety</w:t>
            </w:r>
            <w:r w:rsidRPr="009C0C89">
              <w:rPr>
                <w:rFonts w:eastAsia="Calibri" w:cs="Arial"/>
                <w:spacing w:val="-7"/>
              </w:rPr>
              <w:t xml:space="preserve"> </w:t>
            </w:r>
            <w:r w:rsidRPr="009C0C89">
              <w:rPr>
                <w:rFonts w:eastAsia="Calibri" w:cs="Arial"/>
              </w:rPr>
              <w:t>culture</w:t>
            </w:r>
            <w:r w:rsidRPr="009C0C89">
              <w:rPr>
                <w:rFonts w:eastAsia="Calibri" w:cs="Arial"/>
                <w:spacing w:val="-7"/>
              </w:rPr>
              <w:t xml:space="preserve"> </w:t>
            </w:r>
            <w:r w:rsidRPr="009C0C89">
              <w:rPr>
                <w:rFonts w:eastAsia="Calibri" w:cs="Arial"/>
                <w:spacing w:val="-2"/>
              </w:rPr>
              <w:t>traits.</w:t>
            </w:r>
          </w:p>
        </w:tc>
      </w:tr>
      <w:tr w14:paraId="7FB6A503" w14:textId="77777777" w:rsidTr="00EA00A4">
        <w:tblPrEx>
          <w:tblW w:w="0" w:type="auto"/>
          <w:tblLook w:val="04A0"/>
        </w:tblPrEx>
        <w:tc>
          <w:tcPr>
            <w:tcW w:w="2245" w:type="dxa"/>
          </w:tcPr>
          <w:p w:rsidR="006C7624" w:rsidRPr="009C0C89" w:rsidP="006C7624" w14:paraId="29F133B7" w14:textId="77777777">
            <w:pPr>
              <w:rPr>
                <w:rFonts w:eastAsia="Calibri" w:cs="Arial"/>
              </w:rPr>
            </w:pPr>
          </w:p>
        </w:tc>
        <w:tc>
          <w:tcPr>
            <w:tcW w:w="7105" w:type="dxa"/>
          </w:tcPr>
          <w:p w:rsidR="006C7624" w:rsidRPr="009C0C89" w:rsidP="006C7624" w14:paraId="2559C3BB" w14:textId="77777777">
            <w:pPr>
              <w:widowControl w:val="0"/>
              <w:tabs>
                <w:tab w:val="left" w:pos="2679"/>
              </w:tabs>
              <w:autoSpaceDE w:val="0"/>
              <w:autoSpaceDN w:val="0"/>
              <w:ind w:right="-144"/>
              <w:rPr>
                <w:rFonts w:eastAsia="Arial" w:cs="Arial"/>
                <w:kern w:val="0"/>
                <w14:ligatures w14:val="none"/>
              </w:rPr>
            </w:pPr>
          </w:p>
        </w:tc>
      </w:tr>
      <w:tr w14:paraId="73181D48" w14:textId="77777777" w:rsidTr="00EA00A4">
        <w:tblPrEx>
          <w:tblW w:w="0" w:type="auto"/>
          <w:tblLook w:val="04A0"/>
        </w:tblPrEx>
        <w:tc>
          <w:tcPr>
            <w:tcW w:w="2245" w:type="dxa"/>
          </w:tcPr>
          <w:p w:rsidR="006C7624" w:rsidRPr="009C0C89" w:rsidP="006C7624" w14:paraId="1CE55A41" w14:textId="77777777">
            <w:pPr>
              <w:rPr>
                <w:rFonts w:eastAsia="Calibri" w:cs="Arial"/>
              </w:rPr>
            </w:pPr>
          </w:p>
        </w:tc>
        <w:tc>
          <w:tcPr>
            <w:tcW w:w="7105" w:type="dxa"/>
          </w:tcPr>
          <w:p w:rsidR="006C7624" w:rsidRPr="009C0C89" w:rsidP="006C7624" w14:paraId="25C43453" w14:textId="77777777">
            <w:pPr>
              <w:widowControl w:val="0"/>
              <w:numPr>
                <w:ilvl w:val="0"/>
                <w:numId w:val="8"/>
              </w:numPr>
              <w:tabs>
                <w:tab w:val="left" w:pos="2860"/>
              </w:tabs>
              <w:autoSpaceDE w:val="0"/>
              <w:autoSpaceDN w:val="0"/>
              <w:rPr>
                <w:rFonts w:eastAsia="Calibri" w:cs="Arial"/>
              </w:rPr>
            </w:pPr>
            <w:r w:rsidRPr="009C0C89">
              <w:rPr>
                <w:rFonts w:eastAsia="Calibri" w:cs="Arial"/>
              </w:rPr>
              <w:t>Discuss</w:t>
            </w:r>
            <w:r w:rsidRPr="009C0C89">
              <w:rPr>
                <w:rFonts w:eastAsia="Calibri" w:cs="Arial"/>
                <w:spacing w:val="-6"/>
              </w:rPr>
              <w:t xml:space="preserve"> </w:t>
            </w:r>
            <w:r w:rsidRPr="009C0C89">
              <w:rPr>
                <w:rFonts w:eastAsia="Calibri" w:cs="Arial"/>
              </w:rPr>
              <w:t>the</w:t>
            </w:r>
            <w:r w:rsidRPr="009C0C89">
              <w:rPr>
                <w:rFonts w:eastAsia="Calibri" w:cs="Arial"/>
                <w:spacing w:val="-7"/>
              </w:rPr>
              <w:t xml:space="preserve"> </w:t>
            </w:r>
            <w:r w:rsidRPr="009C0C89">
              <w:rPr>
                <w:rFonts w:eastAsia="Calibri" w:cs="Arial"/>
              </w:rPr>
              <w:t>NRC-developed</w:t>
            </w:r>
            <w:r w:rsidRPr="009C0C89">
              <w:rPr>
                <w:rFonts w:eastAsia="Calibri" w:cs="Arial"/>
                <w:spacing w:val="-5"/>
              </w:rPr>
              <w:t xml:space="preserve"> </w:t>
            </w:r>
            <w:r w:rsidRPr="009C0C89">
              <w:rPr>
                <w:rFonts w:eastAsia="Calibri" w:cs="Arial"/>
              </w:rPr>
              <w:t>safety</w:t>
            </w:r>
            <w:r w:rsidRPr="009C0C89">
              <w:rPr>
                <w:rFonts w:eastAsia="Calibri" w:cs="Arial"/>
                <w:spacing w:val="-7"/>
              </w:rPr>
              <w:t xml:space="preserve"> </w:t>
            </w:r>
            <w:r w:rsidRPr="009C0C89">
              <w:rPr>
                <w:rFonts w:eastAsia="Calibri" w:cs="Arial"/>
              </w:rPr>
              <w:t>culture</w:t>
            </w:r>
            <w:r w:rsidRPr="009C0C89">
              <w:rPr>
                <w:rFonts w:eastAsia="Calibri" w:cs="Arial"/>
                <w:spacing w:val="-7"/>
              </w:rPr>
              <w:t xml:space="preserve"> </w:t>
            </w:r>
            <w:r w:rsidRPr="009C0C89">
              <w:rPr>
                <w:rFonts w:eastAsia="Calibri" w:cs="Arial"/>
              </w:rPr>
              <w:t>case</w:t>
            </w:r>
            <w:r w:rsidRPr="009C0C89">
              <w:rPr>
                <w:rFonts w:eastAsia="Calibri" w:cs="Arial"/>
                <w:spacing w:val="-7"/>
              </w:rPr>
              <w:t xml:space="preserve"> </w:t>
            </w:r>
            <w:r w:rsidRPr="009C0C89">
              <w:rPr>
                <w:rFonts w:eastAsia="Calibri" w:cs="Arial"/>
                <w:spacing w:val="-2"/>
              </w:rPr>
              <w:t>studies.</w:t>
            </w:r>
          </w:p>
        </w:tc>
      </w:tr>
      <w:tr w14:paraId="6A77944A" w14:textId="77777777" w:rsidTr="00EA00A4">
        <w:tblPrEx>
          <w:tblW w:w="0" w:type="auto"/>
          <w:tblLook w:val="04A0"/>
        </w:tblPrEx>
        <w:tc>
          <w:tcPr>
            <w:tcW w:w="2245" w:type="dxa"/>
          </w:tcPr>
          <w:p w:rsidR="006C7624" w:rsidRPr="009C0C89" w:rsidP="006C7624" w14:paraId="7F2837C8" w14:textId="77777777">
            <w:pPr>
              <w:rPr>
                <w:rFonts w:eastAsia="Calibri" w:cs="Arial"/>
              </w:rPr>
            </w:pPr>
          </w:p>
        </w:tc>
        <w:tc>
          <w:tcPr>
            <w:tcW w:w="7105" w:type="dxa"/>
          </w:tcPr>
          <w:p w:rsidR="006C7624" w:rsidRPr="009C0C89" w:rsidP="006C7624" w14:paraId="44F0F1C3" w14:textId="77777777">
            <w:pPr>
              <w:widowControl w:val="0"/>
              <w:tabs>
                <w:tab w:val="left" w:pos="2679"/>
              </w:tabs>
              <w:autoSpaceDE w:val="0"/>
              <w:autoSpaceDN w:val="0"/>
              <w:ind w:right="-144"/>
              <w:rPr>
                <w:rFonts w:eastAsia="Arial" w:cs="Arial"/>
                <w:kern w:val="0"/>
                <w14:ligatures w14:val="none"/>
              </w:rPr>
            </w:pPr>
          </w:p>
        </w:tc>
      </w:tr>
      <w:tr w14:paraId="2E5DAB2E" w14:textId="77777777" w:rsidTr="00EA00A4">
        <w:tblPrEx>
          <w:tblW w:w="0" w:type="auto"/>
          <w:tblLook w:val="04A0"/>
        </w:tblPrEx>
        <w:tc>
          <w:tcPr>
            <w:tcW w:w="2245" w:type="dxa"/>
          </w:tcPr>
          <w:p w:rsidR="006C7624" w:rsidRPr="009C0C89" w:rsidP="006C7624" w14:paraId="0880BB8B" w14:textId="77777777">
            <w:pPr>
              <w:rPr>
                <w:rFonts w:eastAsia="Calibri" w:cs="Arial"/>
              </w:rPr>
            </w:pPr>
            <w:r w:rsidRPr="009C0C89">
              <w:rPr>
                <w:rFonts w:eastAsia="Calibri" w:cs="Arial"/>
              </w:rPr>
              <w:t>TASKS:</w:t>
            </w:r>
          </w:p>
        </w:tc>
        <w:tc>
          <w:tcPr>
            <w:tcW w:w="7105" w:type="dxa"/>
          </w:tcPr>
          <w:p w:rsidR="006C7624" w:rsidRPr="009C0C89" w:rsidP="00AD3676" w14:paraId="4DA7831C" w14:textId="4CDF8695">
            <w:pPr>
              <w:widowControl w:val="0"/>
              <w:numPr>
                <w:ilvl w:val="0"/>
                <w:numId w:val="9"/>
              </w:numPr>
              <w:autoSpaceDE w:val="0"/>
              <w:autoSpaceDN w:val="0"/>
              <w:ind w:right="-28"/>
              <w:contextualSpacing/>
              <w:rPr>
                <w:rFonts w:eastAsia="Calibri" w:cs="Arial"/>
              </w:rPr>
            </w:pPr>
            <w:r w:rsidRPr="009C0C89">
              <w:rPr>
                <w:rFonts w:eastAsia="Calibri" w:cs="Arial"/>
              </w:rPr>
              <w:t xml:space="preserve">Explore information and guidance for the safety culture policy statement, </w:t>
            </w:r>
            <w:r w:rsidR="006B4E9A">
              <w:rPr>
                <w:rFonts w:eastAsia="Calibri" w:cs="Arial"/>
              </w:rPr>
              <w:t>w</w:t>
            </w:r>
            <w:r w:rsidRPr="009C0C89">
              <w:rPr>
                <w:rFonts w:eastAsia="Calibri" w:cs="Arial"/>
              </w:rPr>
              <w:t xml:space="preserve">ebsite, brochure, and NRC-developed case studies on the identified </w:t>
            </w:r>
            <w:r w:rsidR="006B4E9A">
              <w:rPr>
                <w:rFonts w:eastAsia="Calibri" w:cs="Arial"/>
              </w:rPr>
              <w:t>w</w:t>
            </w:r>
            <w:r w:rsidRPr="009C0C89">
              <w:rPr>
                <w:rFonts w:eastAsia="Calibri" w:cs="Arial"/>
              </w:rPr>
              <w:t>ebsites or in ADAMS.</w:t>
            </w:r>
          </w:p>
        </w:tc>
      </w:tr>
      <w:tr w14:paraId="4C52E8C3" w14:textId="77777777" w:rsidTr="00EA00A4">
        <w:tblPrEx>
          <w:tblW w:w="0" w:type="auto"/>
          <w:tblLook w:val="04A0"/>
        </w:tblPrEx>
        <w:tc>
          <w:tcPr>
            <w:tcW w:w="2245" w:type="dxa"/>
          </w:tcPr>
          <w:p w:rsidR="006C7624" w:rsidRPr="009C0C89" w:rsidP="006C7624" w14:paraId="5A7CCDAA" w14:textId="77777777">
            <w:pPr>
              <w:rPr>
                <w:rFonts w:eastAsia="Calibri" w:cs="Arial"/>
              </w:rPr>
            </w:pPr>
          </w:p>
        </w:tc>
        <w:tc>
          <w:tcPr>
            <w:tcW w:w="7105" w:type="dxa"/>
          </w:tcPr>
          <w:p w:rsidR="006C7624" w:rsidRPr="009C0C89" w:rsidP="006C7624" w14:paraId="00EAD751" w14:textId="77777777">
            <w:pPr>
              <w:widowControl w:val="0"/>
              <w:autoSpaceDE w:val="0"/>
              <w:autoSpaceDN w:val="0"/>
              <w:ind w:right="-144"/>
              <w:rPr>
                <w:rFonts w:eastAsia="Calibri" w:cs="Arial"/>
              </w:rPr>
            </w:pPr>
          </w:p>
        </w:tc>
      </w:tr>
      <w:tr w14:paraId="5DCA5EDD" w14:textId="77777777" w:rsidTr="00EA00A4">
        <w:tblPrEx>
          <w:tblW w:w="0" w:type="auto"/>
          <w:tblLook w:val="04A0"/>
        </w:tblPrEx>
        <w:tc>
          <w:tcPr>
            <w:tcW w:w="2245" w:type="dxa"/>
          </w:tcPr>
          <w:p w:rsidR="00925222" w:rsidRPr="009C0C89" w:rsidP="006C7624" w14:paraId="19211A15" w14:textId="77777777">
            <w:pPr>
              <w:rPr>
                <w:rFonts w:eastAsia="Calibri" w:cs="Arial"/>
              </w:rPr>
            </w:pPr>
          </w:p>
        </w:tc>
        <w:tc>
          <w:tcPr>
            <w:tcW w:w="7105" w:type="dxa"/>
          </w:tcPr>
          <w:p w:rsidR="00925222" w:rsidRPr="00FD67C9" w:rsidP="00FD67C9" w14:paraId="25F25C44" w14:textId="3E20C5E4">
            <w:pPr>
              <w:pStyle w:val="ListParagraph"/>
              <w:widowControl w:val="0"/>
              <w:numPr>
                <w:ilvl w:val="0"/>
                <w:numId w:val="9"/>
              </w:numPr>
              <w:autoSpaceDE w:val="0"/>
              <w:autoSpaceDN w:val="0"/>
              <w:ind w:right="-144"/>
              <w:rPr>
                <w:rFonts w:eastAsia="Calibri" w:cs="Arial"/>
              </w:rPr>
            </w:pPr>
            <w:r w:rsidRPr="00607584">
              <w:rPr>
                <w:rFonts w:eastAsia="Calibri" w:cs="Arial"/>
              </w:rPr>
              <w:t>Complete the “Review of the Columbia Space Shuttle Accident,” training in TMS.</w:t>
            </w:r>
          </w:p>
        </w:tc>
      </w:tr>
      <w:tr w14:paraId="60193154" w14:textId="77777777" w:rsidTr="00EA00A4">
        <w:tblPrEx>
          <w:tblW w:w="0" w:type="auto"/>
          <w:tblLook w:val="04A0"/>
        </w:tblPrEx>
        <w:tc>
          <w:tcPr>
            <w:tcW w:w="2245" w:type="dxa"/>
          </w:tcPr>
          <w:p w:rsidR="00925222" w:rsidRPr="009C0C89" w:rsidP="006C7624" w14:paraId="7E1C243D" w14:textId="77777777">
            <w:pPr>
              <w:rPr>
                <w:rFonts w:eastAsia="Calibri" w:cs="Arial"/>
              </w:rPr>
            </w:pPr>
          </w:p>
        </w:tc>
        <w:tc>
          <w:tcPr>
            <w:tcW w:w="7105" w:type="dxa"/>
          </w:tcPr>
          <w:p w:rsidR="00925222" w:rsidRPr="009C0C89" w:rsidP="006C7624" w14:paraId="18A72A94" w14:textId="77777777">
            <w:pPr>
              <w:widowControl w:val="0"/>
              <w:autoSpaceDE w:val="0"/>
              <w:autoSpaceDN w:val="0"/>
              <w:ind w:right="-144"/>
              <w:rPr>
                <w:rFonts w:eastAsia="Calibri" w:cs="Arial"/>
              </w:rPr>
            </w:pPr>
          </w:p>
        </w:tc>
      </w:tr>
      <w:tr w14:paraId="45870096" w14:textId="77777777" w:rsidTr="00EA00A4">
        <w:tblPrEx>
          <w:tblW w:w="0" w:type="auto"/>
          <w:tblLook w:val="04A0"/>
        </w:tblPrEx>
        <w:tc>
          <w:tcPr>
            <w:tcW w:w="2245" w:type="dxa"/>
          </w:tcPr>
          <w:p w:rsidR="006C7624" w:rsidRPr="009C0C89" w:rsidP="006C7624" w14:paraId="23B84C5F" w14:textId="77777777">
            <w:pPr>
              <w:rPr>
                <w:rFonts w:eastAsia="Calibri" w:cs="Arial"/>
              </w:rPr>
            </w:pPr>
          </w:p>
        </w:tc>
        <w:tc>
          <w:tcPr>
            <w:tcW w:w="7105" w:type="dxa"/>
          </w:tcPr>
          <w:p w:rsidR="006C7624" w:rsidRPr="009C0C89" w:rsidP="006C7624" w14:paraId="70569B0C" w14:textId="77777777">
            <w:pPr>
              <w:widowControl w:val="0"/>
              <w:numPr>
                <w:ilvl w:val="0"/>
                <w:numId w:val="9"/>
              </w:numPr>
              <w:autoSpaceDE w:val="0"/>
              <w:autoSpaceDN w:val="0"/>
              <w:ind w:right="-144"/>
              <w:contextualSpacing/>
              <w:rPr>
                <w:rFonts w:eastAsia="Calibri" w:cs="Arial"/>
              </w:rPr>
            </w:pPr>
            <w:r w:rsidRPr="009C0C89">
              <w:rPr>
                <w:rFonts w:eastAsia="Calibri" w:cs="Arial"/>
              </w:rPr>
              <w:t>Meet with your supervisor or a qualified Safety Culture Assessor to discuss any questions that you may have as a result of this activity and demonstrate that you can meet the evaluation criteria listed above.</w:t>
            </w:r>
          </w:p>
        </w:tc>
      </w:tr>
      <w:tr w14:paraId="01FEE650" w14:textId="77777777" w:rsidTr="00EA00A4">
        <w:tblPrEx>
          <w:tblW w:w="0" w:type="auto"/>
          <w:tblLook w:val="04A0"/>
        </w:tblPrEx>
        <w:tc>
          <w:tcPr>
            <w:tcW w:w="2245" w:type="dxa"/>
          </w:tcPr>
          <w:p w:rsidR="006C7624" w:rsidRPr="009C0C89" w:rsidP="006C7624" w14:paraId="672E639D" w14:textId="77777777">
            <w:pPr>
              <w:rPr>
                <w:rFonts w:eastAsia="Calibri" w:cs="Arial"/>
              </w:rPr>
            </w:pPr>
          </w:p>
        </w:tc>
        <w:tc>
          <w:tcPr>
            <w:tcW w:w="7105" w:type="dxa"/>
          </w:tcPr>
          <w:p w:rsidR="006C7624" w:rsidRPr="009C0C89" w:rsidP="006C7624" w14:paraId="79B0782A" w14:textId="77777777">
            <w:pPr>
              <w:widowControl w:val="0"/>
              <w:tabs>
                <w:tab w:val="left" w:pos="2677"/>
                <w:tab w:val="left" w:pos="2679"/>
              </w:tabs>
              <w:autoSpaceDE w:val="0"/>
              <w:autoSpaceDN w:val="0"/>
              <w:ind w:right="-144"/>
              <w:rPr>
                <w:rFonts w:eastAsia="Calibri" w:cs="Arial"/>
              </w:rPr>
            </w:pPr>
          </w:p>
        </w:tc>
      </w:tr>
      <w:tr w14:paraId="6FB84580" w14:textId="77777777" w:rsidTr="00EA00A4">
        <w:tblPrEx>
          <w:tblW w:w="0" w:type="auto"/>
          <w:tblLook w:val="04A0"/>
        </w:tblPrEx>
        <w:tc>
          <w:tcPr>
            <w:tcW w:w="2245" w:type="dxa"/>
          </w:tcPr>
          <w:p w:rsidR="006C7624" w:rsidRPr="009C0C89" w:rsidP="006C7624" w14:paraId="2AD632B4" w14:textId="77777777">
            <w:pPr>
              <w:rPr>
                <w:rFonts w:eastAsia="Calibri" w:cs="Arial"/>
              </w:rPr>
            </w:pPr>
            <w:r w:rsidRPr="009C0C89">
              <w:rPr>
                <w:rFonts w:eastAsia="Calibri" w:cs="Arial"/>
              </w:rPr>
              <w:t>DOCUMENTATION:</w:t>
            </w:r>
          </w:p>
        </w:tc>
        <w:tc>
          <w:tcPr>
            <w:tcW w:w="7105" w:type="dxa"/>
          </w:tcPr>
          <w:p w:rsidR="006C7624" w:rsidRPr="009C0C89" w:rsidP="006C7624" w14:paraId="7663DA3D" w14:textId="77160177">
            <w:pPr>
              <w:widowControl w:val="0"/>
              <w:tabs>
                <w:tab w:val="left" w:pos="2678"/>
                <w:tab w:val="left" w:pos="2680"/>
              </w:tabs>
              <w:autoSpaceDE w:val="0"/>
              <w:autoSpaceDN w:val="0"/>
              <w:ind w:right="-144"/>
              <w:rPr>
                <w:rFonts w:eastAsia="Calibri" w:cs="Arial"/>
              </w:rPr>
            </w:pPr>
            <w:r w:rsidRPr="009C0C89">
              <w:rPr>
                <w:rFonts w:eastAsia="Calibri" w:cs="Arial"/>
              </w:rPr>
              <w:t>Obtain</w:t>
            </w:r>
            <w:r w:rsidRPr="009C0C89">
              <w:rPr>
                <w:rFonts w:eastAsia="Calibri" w:cs="Arial"/>
                <w:spacing w:val="-4"/>
              </w:rPr>
              <w:t xml:space="preserve"> </w:t>
            </w:r>
            <w:r w:rsidRPr="009C0C89">
              <w:rPr>
                <w:rFonts w:eastAsia="Calibri" w:cs="Arial"/>
              </w:rPr>
              <w:t>your</w:t>
            </w:r>
            <w:r w:rsidRPr="009C0C89">
              <w:rPr>
                <w:rFonts w:eastAsia="Calibri" w:cs="Arial"/>
                <w:spacing w:val="-3"/>
              </w:rPr>
              <w:t xml:space="preserve"> </w:t>
            </w:r>
            <w:r w:rsidRPr="009C0C89">
              <w:rPr>
                <w:rFonts w:eastAsia="Calibri" w:cs="Arial"/>
              </w:rPr>
              <w:t>supervisor</w:t>
            </w:r>
            <w:r w:rsidR="00C20724">
              <w:rPr>
                <w:rFonts w:eastAsia="Calibri" w:cs="Arial"/>
              </w:rPr>
              <w:t xml:space="preserve"> </w:t>
            </w:r>
            <w:r w:rsidR="00C20724">
              <w:rPr>
                <w:rFonts w:eastAsia="Calibri" w:cs="Arial"/>
                <w:spacing w:val="-4"/>
              </w:rPr>
              <w:t>or designee’s</w:t>
            </w:r>
            <w:r w:rsidRPr="009C0C89">
              <w:rPr>
                <w:rFonts w:eastAsia="Calibri" w:cs="Arial"/>
                <w:spacing w:val="-4"/>
              </w:rPr>
              <w:t xml:space="preserve"> </w:t>
            </w:r>
            <w:r w:rsidRPr="009C0C89">
              <w:rPr>
                <w:rFonts w:eastAsia="Calibri" w:cs="Arial"/>
              </w:rPr>
              <w:t>signature</w:t>
            </w:r>
            <w:r w:rsidRPr="009C0C89">
              <w:rPr>
                <w:rFonts w:eastAsia="Calibri" w:cs="Arial"/>
                <w:spacing w:val="-2"/>
              </w:rPr>
              <w:t xml:space="preserve"> </w:t>
            </w:r>
            <w:r w:rsidRPr="009C0C89">
              <w:rPr>
                <w:rFonts w:eastAsia="Calibri" w:cs="Arial"/>
              </w:rPr>
              <w:t>in</w:t>
            </w:r>
            <w:r w:rsidRPr="009C0C89">
              <w:rPr>
                <w:rFonts w:eastAsia="Calibri" w:cs="Arial"/>
                <w:spacing w:val="-4"/>
              </w:rPr>
              <w:t xml:space="preserve"> </w:t>
            </w:r>
            <w:r w:rsidRPr="009C0C89">
              <w:rPr>
                <w:rFonts w:eastAsia="Calibri" w:cs="Arial"/>
              </w:rPr>
              <w:t>the</w:t>
            </w:r>
            <w:r w:rsidRPr="009C0C89">
              <w:rPr>
                <w:rFonts w:eastAsia="Calibri" w:cs="Arial"/>
                <w:spacing w:val="-4"/>
              </w:rPr>
              <w:t xml:space="preserve"> </w:t>
            </w:r>
            <w:r w:rsidRPr="009C0C89">
              <w:rPr>
                <w:rFonts w:eastAsia="Calibri" w:cs="Arial"/>
              </w:rPr>
              <w:t>line</w:t>
            </w:r>
            <w:r w:rsidRPr="009C0C89">
              <w:rPr>
                <w:rFonts w:eastAsia="Calibri" w:cs="Arial"/>
                <w:spacing w:val="-2"/>
              </w:rPr>
              <w:t xml:space="preserve"> </w:t>
            </w:r>
            <w:r w:rsidRPr="009C0C89">
              <w:rPr>
                <w:rFonts w:eastAsia="Calibri" w:cs="Arial"/>
              </w:rPr>
              <w:t>item</w:t>
            </w:r>
            <w:r w:rsidRPr="009C0C89">
              <w:rPr>
                <w:rFonts w:eastAsia="Calibri" w:cs="Arial"/>
                <w:spacing w:val="-5"/>
              </w:rPr>
              <w:t xml:space="preserve"> </w:t>
            </w:r>
            <w:r w:rsidRPr="009C0C89">
              <w:rPr>
                <w:rFonts w:eastAsia="Calibri" w:cs="Arial"/>
              </w:rPr>
              <w:t>for Basic-Level</w:t>
            </w:r>
            <w:r w:rsidRPr="009C0C89">
              <w:rPr>
                <w:rFonts w:eastAsia="Calibri" w:cs="Arial"/>
                <w:spacing w:val="-2"/>
              </w:rPr>
              <w:t xml:space="preserve"> </w:t>
            </w:r>
            <w:r w:rsidRPr="009C0C89">
              <w:rPr>
                <w:rFonts w:eastAsia="Calibri" w:cs="Arial"/>
              </w:rPr>
              <w:t>Certification Signature Card Item ISA-3.</w:t>
            </w:r>
          </w:p>
        </w:tc>
      </w:tr>
    </w:tbl>
    <w:p w:rsidR="00153DF0" w14:paraId="1AAD614F" w14:textId="212812B7">
      <w:pPr>
        <w:rPr>
          <w:rFonts w:cs="Arial"/>
        </w:rPr>
      </w:pPr>
    </w:p>
    <w:p w:rsidR="00153DF0" w14:paraId="1962B5CC" w14:textId="77777777">
      <w:pPr>
        <w:rPr>
          <w:rFonts w:cs="Arial"/>
        </w:rPr>
      </w:pPr>
      <w:r>
        <w:rPr>
          <w:rFonts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5572EC53"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153DF0" w:rsidRPr="009C0C89" w14:paraId="5E3F4DA9" w14:textId="77777777">
            <w:pPr>
              <w:rPr>
                <w:rFonts w:eastAsia="Calibri" w:cs="Arial"/>
              </w:rPr>
            </w:pPr>
            <w:r w:rsidRPr="009C0C89">
              <w:rPr>
                <w:rFonts w:eastAsia="Calibri" w:cs="Arial"/>
              </w:rPr>
              <w:t>TOPIC:</w:t>
            </w:r>
          </w:p>
        </w:tc>
        <w:tc>
          <w:tcPr>
            <w:tcW w:w="7105" w:type="dxa"/>
          </w:tcPr>
          <w:p w:rsidR="00153DF0" w:rsidRPr="009C0C89" w14:paraId="3D9342B5" w14:textId="54AA6EE3">
            <w:pPr>
              <w:pStyle w:val="Heading2"/>
              <w:rPr>
                <w:rFonts w:ascii="Arial" w:eastAsia="Arial" w:hAnsi="Arial" w:cs="Arial"/>
                <w:color w:val="auto"/>
                <w:sz w:val="22"/>
                <w:szCs w:val="22"/>
              </w:rPr>
            </w:pPr>
            <w:bookmarkStart w:id="27" w:name="_Toc202778619"/>
            <w:r w:rsidRPr="009C0C89">
              <w:rPr>
                <w:rFonts w:ascii="Arial" w:eastAsia="Arial" w:hAnsi="Arial" w:cs="Arial"/>
                <w:color w:val="auto"/>
                <w:sz w:val="22"/>
                <w:szCs w:val="22"/>
              </w:rPr>
              <w:t>(ISA-</w:t>
            </w:r>
            <w:r>
              <w:rPr>
                <w:rFonts w:ascii="Arial" w:eastAsia="Arial" w:hAnsi="Arial" w:cs="Arial"/>
                <w:color w:val="auto"/>
                <w:sz w:val="22"/>
                <w:szCs w:val="22"/>
              </w:rPr>
              <w:t>4</w:t>
            </w:r>
            <w:r w:rsidRPr="009C0C89">
              <w:rPr>
                <w:rFonts w:ascii="Arial" w:eastAsia="Arial" w:hAnsi="Arial" w:cs="Arial"/>
                <w:color w:val="auto"/>
                <w:sz w:val="22"/>
                <w:szCs w:val="22"/>
              </w:rPr>
              <w:t>) Agencywide Documents Access and Management System (ADAMS)</w:t>
            </w:r>
            <w:bookmarkEnd w:id="27"/>
          </w:p>
        </w:tc>
      </w:tr>
      <w:tr w14:paraId="761859E6" w14:textId="77777777">
        <w:tblPrEx>
          <w:tblW w:w="0" w:type="auto"/>
          <w:tblLook w:val="04A0"/>
        </w:tblPrEx>
        <w:tc>
          <w:tcPr>
            <w:tcW w:w="2245" w:type="dxa"/>
          </w:tcPr>
          <w:p w:rsidR="00153DF0" w:rsidRPr="009C0C89" w14:paraId="34E10C70" w14:textId="77777777">
            <w:pPr>
              <w:rPr>
                <w:rFonts w:eastAsia="Calibri" w:cs="Arial"/>
              </w:rPr>
            </w:pPr>
          </w:p>
        </w:tc>
        <w:tc>
          <w:tcPr>
            <w:tcW w:w="7105" w:type="dxa"/>
          </w:tcPr>
          <w:p w:rsidR="00153DF0" w:rsidRPr="009C0C89" w14:paraId="38A6E7D3" w14:textId="77777777">
            <w:pPr>
              <w:ind w:right="-144"/>
              <w:rPr>
                <w:rFonts w:eastAsia="Calibri" w:cs="Arial"/>
              </w:rPr>
            </w:pPr>
          </w:p>
        </w:tc>
      </w:tr>
      <w:tr w14:paraId="751942D8" w14:textId="77777777">
        <w:tblPrEx>
          <w:tblW w:w="0" w:type="auto"/>
          <w:tblLook w:val="04A0"/>
        </w:tblPrEx>
        <w:tc>
          <w:tcPr>
            <w:tcW w:w="2245" w:type="dxa"/>
          </w:tcPr>
          <w:p w:rsidR="00153DF0" w:rsidRPr="009C0C89" w14:paraId="1F3DBB00" w14:textId="77777777">
            <w:pPr>
              <w:rPr>
                <w:rFonts w:eastAsia="Calibri" w:cs="Arial"/>
              </w:rPr>
            </w:pPr>
            <w:r w:rsidRPr="009C0C89">
              <w:rPr>
                <w:rFonts w:eastAsia="Calibri" w:cs="Arial"/>
              </w:rPr>
              <w:t>PURPOSE:</w:t>
            </w:r>
          </w:p>
        </w:tc>
        <w:tc>
          <w:tcPr>
            <w:tcW w:w="7105" w:type="dxa"/>
          </w:tcPr>
          <w:p w:rsidR="00153DF0" w:rsidRPr="009C0C89" w14:paraId="1E3BBEF3" w14:textId="2F39E195">
            <w:pPr>
              <w:ind w:right="-144"/>
              <w:rPr>
                <w:rFonts w:eastAsia="Calibri" w:cs="Arial"/>
              </w:rPr>
            </w:pPr>
            <w:r w:rsidRPr="009C0C89">
              <w:rPr>
                <w:rFonts w:eastAsia="Calibri" w:cs="Arial"/>
              </w:rPr>
              <w:t xml:space="preserve">ADAMS maintains appropriate NRC unclassified, non-safeguards, official program-related records in a centralized electronic records repository. The NRC’s publicly available documents are made available through its external </w:t>
            </w:r>
            <w:r w:rsidR="006B4E9A">
              <w:rPr>
                <w:rFonts w:eastAsia="Calibri" w:cs="Arial"/>
              </w:rPr>
              <w:t>Website</w:t>
            </w:r>
            <w:r w:rsidRPr="009C0C89">
              <w:rPr>
                <w:rFonts w:eastAsia="Calibri" w:cs="Arial"/>
              </w:rPr>
              <w:t xml:space="preserve"> and the ADAMS public libraries. This ISA activity will help you become familiar with ADAMS and provide basic knowledge on how to use the system.</w:t>
            </w:r>
          </w:p>
        </w:tc>
      </w:tr>
      <w:tr w14:paraId="20659A64" w14:textId="77777777">
        <w:tblPrEx>
          <w:tblW w:w="0" w:type="auto"/>
          <w:tblLook w:val="04A0"/>
        </w:tblPrEx>
        <w:tc>
          <w:tcPr>
            <w:tcW w:w="2245" w:type="dxa"/>
          </w:tcPr>
          <w:p w:rsidR="00153DF0" w:rsidRPr="009C0C89" w14:paraId="65265F1D" w14:textId="77777777">
            <w:pPr>
              <w:rPr>
                <w:rFonts w:eastAsia="Calibri" w:cs="Arial"/>
              </w:rPr>
            </w:pPr>
          </w:p>
        </w:tc>
        <w:tc>
          <w:tcPr>
            <w:tcW w:w="7105" w:type="dxa"/>
          </w:tcPr>
          <w:p w:rsidR="00153DF0" w:rsidRPr="009C0C89" w14:paraId="0C1BC51D" w14:textId="77777777">
            <w:pPr>
              <w:ind w:right="-144"/>
              <w:rPr>
                <w:rFonts w:eastAsia="Calibri" w:cs="Arial"/>
              </w:rPr>
            </w:pPr>
          </w:p>
        </w:tc>
      </w:tr>
      <w:tr w14:paraId="6C5B12C8" w14:textId="77777777">
        <w:tblPrEx>
          <w:tblW w:w="0" w:type="auto"/>
          <w:tblLook w:val="04A0"/>
        </w:tblPrEx>
        <w:tc>
          <w:tcPr>
            <w:tcW w:w="2245" w:type="dxa"/>
          </w:tcPr>
          <w:p w:rsidR="00153DF0" w:rsidRPr="009C0C89" w14:paraId="74E0B249" w14:textId="77777777">
            <w:pPr>
              <w:rPr>
                <w:rFonts w:eastAsia="Calibri" w:cs="Arial"/>
              </w:rPr>
            </w:pPr>
            <w:r w:rsidRPr="009C0C89">
              <w:rPr>
                <w:rFonts w:eastAsia="Calibri" w:cs="Arial"/>
              </w:rPr>
              <w:t>COMPETENCY AREA:</w:t>
            </w:r>
          </w:p>
        </w:tc>
        <w:tc>
          <w:tcPr>
            <w:tcW w:w="7105" w:type="dxa"/>
          </w:tcPr>
          <w:p w:rsidR="00153DF0" w:rsidRPr="009C0C89" w14:paraId="6B24910E" w14:textId="77777777">
            <w:pPr>
              <w:ind w:right="-144"/>
              <w:rPr>
                <w:rFonts w:eastAsia="Calibri" w:cs="Arial"/>
              </w:rPr>
            </w:pPr>
            <w:r w:rsidRPr="009C0C89">
              <w:rPr>
                <w:rFonts w:eastAsia="Calibri" w:cs="Arial"/>
              </w:rPr>
              <w:t>COMMUNICATION</w:t>
            </w:r>
          </w:p>
          <w:p w:rsidR="00153DF0" w:rsidRPr="009C0C89" w14:paraId="74DDADB5" w14:textId="77777777">
            <w:pPr>
              <w:ind w:right="-144"/>
              <w:rPr>
                <w:rFonts w:eastAsia="Calibri" w:cs="Arial"/>
              </w:rPr>
            </w:pPr>
            <w:r w:rsidRPr="009C0C89">
              <w:rPr>
                <w:rFonts w:eastAsia="Calibri" w:cs="Arial"/>
              </w:rPr>
              <w:t>INFORMATION TECHNOLOGY</w:t>
            </w:r>
          </w:p>
          <w:p w:rsidR="00153DF0" w:rsidRPr="009C0C89" w14:paraId="775E010C" w14:textId="77777777">
            <w:pPr>
              <w:ind w:right="-144"/>
              <w:rPr>
                <w:rFonts w:eastAsia="Calibri" w:cs="Arial"/>
              </w:rPr>
            </w:pPr>
            <w:r w:rsidRPr="009C0C89">
              <w:rPr>
                <w:rFonts w:eastAsia="Calibri" w:cs="Arial"/>
              </w:rPr>
              <w:t>REGULATORY FRAMEWORK</w:t>
            </w:r>
          </w:p>
        </w:tc>
      </w:tr>
      <w:tr w14:paraId="31C7979C" w14:textId="77777777">
        <w:tblPrEx>
          <w:tblW w:w="0" w:type="auto"/>
          <w:tblLook w:val="04A0"/>
        </w:tblPrEx>
        <w:tc>
          <w:tcPr>
            <w:tcW w:w="2245" w:type="dxa"/>
          </w:tcPr>
          <w:p w:rsidR="00153DF0" w:rsidRPr="009C0C89" w14:paraId="7CEC725F" w14:textId="77777777">
            <w:pPr>
              <w:rPr>
                <w:rFonts w:eastAsia="Calibri" w:cs="Arial"/>
              </w:rPr>
            </w:pPr>
          </w:p>
        </w:tc>
        <w:tc>
          <w:tcPr>
            <w:tcW w:w="7105" w:type="dxa"/>
          </w:tcPr>
          <w:p w:rsidR="00153DF0" w:rsidRPr="009C0C89" w14:paraId="15ECA020" w14:textId="77777777">
            <w:pPr>
              <w:ind w:right="-144"/>
              <w:rPr>
                <w:rFonts w:eastAsia="Calibri" w:cs="Arial"/>
              </w:rPr>
            </w:pPr>
          </w:p>
        </w:tc>
      </w:tr>
      <w:tr w14:paraId="53FE52D5" w14:textId="77777777">
        <w:tblPrEx>
          <w:tblW w:w="0" w:type="auto"/>
          <w:tblLook w:val="04A0"/>
        </w:tblPrEx>
        <w:tc>
          <w:tcPr>
            <w:tcW w:w="2245" w:type="dxa"/>
          </w:tcPr>
          <w:p w:rsidR="00153DF0" w:rsidRPr="009C0C89" w14:paraId="5110070D" w14:textId="77777777">
            <w:pPr>
              <w:rPr>
                <w:rFonts w:eastAsia="Calibri" w:cs="Arial"/>
              </w:rPr>
            </w:pPr>
            <w:r w:rsidRPr="009C0C89">
              <w:rPr>
                <w:rFonts w:eastAsia="Calibri" w:cs="Arial"/>
              </w:rPr>
              <w:t>LEVEL OF EFFORT:</w:t>
            </w:r>
          </w:p>
        </w:tc>
        <w:tc>
          <w:tcPr>
            <w:tcW w:w="7105" w:type="dxa"/>
          </w:tcPr>
          <w:p w:rsidR="00153DF0" w:rsidRPr="009C0C89" w14:paraId="6EEB4D38" w14:textId="77777777">
            <w:pPr>
              <w:ind w:right="-144"/>
              <w:rPr>
                <w:rFonts w:eastAsia="Calibri" w:cs="Arial"/>
              </w:rPr>
            </w:pPr>
            <w:r w:rsidRPr="009C0C89">
              <w:rPr>
                <w:rFonts w:eastAsia="Calibri" w:cs="Arial"/>
              </w:rPr>
              <w:t>3 Hours</w:t>
            </w:r>
          </w:p>
        </w:tc>
      </w:tr>
      <w:tr w14:paraId="05FDA258" w14:textId="77777777">
        <w:tblPrEx>
          <w:tblW w:w="0" w:type="auto"/>
          <w:tblLook w:val="04A0"/>
        </w:tblPrEx>
        <w:tc>
          <w:tcPr>
            <w:tcW w:w="2245" w:type="dxa"/>
          </w:tcPr>
          <w:p w:rsidR="00153DF0" w:rsidRPr="009C0C89" w14:paraId="5EBC8806" w14:textId="77777777">
            <w:pPr>
              <w:rPr>
                <w:rFonts w:eastAsia="Calibri" w:cs="Arial"/>
              </w:rPr>
            </w:pPr>
          </w:p>
        </w:tc>
        <w:tc>
          <w:tcPr>
            <w:tcW w:w="7105" w:type="dxa"/>
          </w:tcPr>
          <w:p w:rsidR="00153DF0" w:rsidRPr="009C0C89" w14:paraId="01BB356F" w14:textId="77777777">
            <w:pPr>
              <w:ind w:right="-144"/>
              <w:rPr>
                <w:rFonts w:eastAsia="Calibri" w:cs="Arial"/>
              </w:rPr>
            </w:pPr>
          </w:p>
        </w:tc>
      </w:tr>
      <w:tr w14:paraId="7842B143" w14:textId="77777777">
        <w:tblPrEx>
          <w:tblW w:w="0" w:type="auto"/>
          <w:tblLook w:val="04A0"/>
        </w:tblPrEx>
        <w:tc>
          <w:tcPr>
            <w:tcW w:w="2245" w:type="dxa"/>
          </w:tcPr>
          <w:p w:rsidR="00153DF0" w:rsidRPr="009C0C89" w14:paraId="6E49B43A" w14:textId="77777777">
            <w:pPr>
              <w:rPr>
                <w:rFonts w:eastAsia="Calibri" w:cs="Arial"/>
              </w:rPr>
            </w:pPr>
            <w:r w:rsidRPr="009C0C89">
              <w:rPr>
                <w:rFonts w:eastAsia="Calibri" w:cs="Arial"/>
              </w:rPr>
              <w:t>REFERENCES:</w:t>
            </w:r>
          </w:p>
        </w:tc>
        <w:tc>
          <w:tcPr>
            <w:tcW w:w="7105" w:type="dxa"/>
          </w:tcPr>
          <w:p w:rsidR="00153DF0" w:rsidRPr="009C0C89" w:rsidP="00163B20" w14:paraId="1C9416FD" w14:textId="77777777">
            <w:pPr>
              <w:numPr>
                <w:ilvl w:val="0"/>
                <w:numId w:val="38"/>
              </w:numPr>
              <w:ind w:right="-144"/>
              <w:contextualSpacing/>
              <w:rPr>
                <w:rFonts w:eastAsia="Calibri" w:cs="Arial"/>
              </w:rPr>
            </w:pPr>
            <w:r w:rsidRPr="009C0C89">
              <w:rPr>
                <w:rFonts w:eastAsia="Calibri" w:cs="Arial"/>
              </w:rPr>
              <w:t>MD 3.53, NRC Records and Document Management Program</w:t>
            </w:r>
          </w:p>
        </w:tc>
      </w:tr>
      <w:tr w14:paraId="3289D77C" w14:textId="77777777">
        <w:tblPrEx>
          <w:tblW w:w="0" w:type="auto"/>
          <w:tblLook w:val="04A0"/>
        </w:tblPrEx>
        <w:tc>
          <w:tcPr>
            <w:tcW w:w="2245" w:type="dxa"/>
          </w:tcPr>
          <w:p w:rsidR="00153DF0" w:rsidRPr="009C0C89" w14:paraId="319750E0" w14:textId="77777777">
            <w:pPr>
              <w:rPr>
                <w:rFonts w:eastAsia="Calibri" w:cs="Arial"/>
              </w:rPr>
            </w:pPr>
          </w:p>
        </w:tc>
        <w:tc>
          <w:tcPr>
            <w:tcW w:w="7105" w:type="dxa"/>
          </w:tcPr>
          <w:p w:rsidR="00153DF0" w:rsidRPr="009C0C89" w14:paraId="15066CD5" w14:textId="77777777">
            <w:pPr>
              <w:ind w:right="-144"/>
              <w:rPr>
                <w:rFonts w:eastAsia="Calibri" w:cs="Arial"/>
              </w:rPr>
            </w:pPr>
          </w:p>
        </w:tc>
      </w:tr>
      <w:tr w14:paraId="17F080C1" w14:textId="77777777">
        <w:tblPrEx>
          <w:tblW w:w="0" w:type="auto"/>
          <w:tblLook w:val="04A0"/>
        </w:tblPrEx>
        <w:tc>
          <w:tcPr>
            <w:tcW w:w="2245" w:type="dxa"/>
          </w:tcPr>
          <w:p w:rsidR="00153DF0" w:rsidRPr="009C0C89" w14:paraId="6D1C7B0C" w14:textId="77777777">
            <w:pPr>
              <w:rPr>
                <w:rFonts w:eastAsia="Calibri" w:cs="Arial"/>
              </w:rPr>
            </w:pPr>
            <w:r w:rsidRPr="009C0C89">
              <w:rPr>
                <w:rFonts w:eastAsia="Calibri" w:cs="Arial"/>
              </w:rPr>
              <w:t>EVALUATION CRITERIA:</w:t>
            </w:r>
          </w:p>
        </w:tc>
        <w:tc>
          <w:tcPr>
            <w:tcW w:w="7105" w:type="dxa"/>
          </w:tcPr>
          <w:p w:rsidR="00153DF0" w:rsidRPr="009C0C89" w14:paraId="78A974BD" w14:textId="77777777">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Upon completion of this activity, you will be asked to demonstrate your understanding of ADAMS by successfully doing the following:</w:t>
            </w:r>
          </w:p>
        </w:tc>
      </w:tr>
      <w:tr w14:paraId="2082FA93" w14:textId="77777777">
        <w:tblPrEx>
          <w:tblW w:w="0" w:type="auto"/>
          <w:tblLook w:val="04A0"/>
        </w:tblPrEx>
        <w:tc>
          <w:tcPr>
            <w:tcW w:w="2245" w:type="dxa"/>
          </w:tcPr>
          <w:p w:rsidR="00153DF0" w:rsidRPr="009C0C89" w14:paraId="00883CF7" w14:textId="77777777">
            <w:pPr>
              <w:rPr>
                <w:rFonts w:eastAsia="Calibri" w:cs="Arial"/>
              </w:rPr>
            </w:pPr>
          </w:p>
        </w:tc>
        <w:tc>
          <w:tcPr>
            <w:tcW w:w="7105" w:type="dxa"/>
          </w:tcPr>
          <w:p w:rsidR="00153DF0" w:rsidRPr="009C0C89" w14:paraId="059782D6" w14:textId="77777777">
            <w:pPr>
              <w:widowControl w:val="0"/>
              <w:tabs>
                <w:tab w:val="left" w:pos="2678"/>
              </w:tabs>
              <w:autoSpaceDE w:val="0"/>
              <w:autoSpaceDN w:val="0"/>
              <w:ind w:right="-144"/>
              <w:rPr>
                <w:rFonts w:eastAsia="Arial" w:cs="Arial"/>
                <w:kern w:val="0"/>
                <w14:ligatures w14:val="none"/>
              </w:rPr>
            </w:pPr>
          </w:p>
        </w:tc>
      </w:tr>
      <w:tr w14:paraId="172018C9" w14:textId="77777777">
        <w:tblPrEx>
          <w:tblW w:w="0" w:type="auto"/>
          <w:tblLook w:val="04A0"/>
        </w:tblPrEx>
        <w:tc>
          <w:tcPr>
            <w:tcW w:w="2245" w:type="dxa"/>
          </w:tcPr>
          <w:p w:rsidR="00153DF0" w:rsidRPr="009C0C89" w14:paraId="5BD3AC87" w14:textId="77777777">
            <w:pPr>
              <w:rPr>
                <w:rFonts w:eastAsia="Calibri" w:cs="Arial"/>
              </w:rPr>
            </w:pPr>
          </w:p>
        </w:tc>
        <w:tc>
          <w:tcPr>
            <w:tcW w:w="7105" w:type="dxa"/>
          </w:tcPr>
          <w:p w:rsidR="00153DF0" w:rsidRPr="009C0C89" w:rsidP="00163B20" w14:paraId="628EB0C3" w14:textId="77777777">
            <w:pPr>
              <w:widowControl w:val="0"/>
              <w:numPr>
                <w:ilvl w:val="0"/>
                <w:numId w:val="39"/>
              </w:numPr>
              <w:tabs>
                <w:tab w:val="left" w:pos="2948"/>
              </w:tabs>
              <w:autoSpaceDE w:val="0"/>
              <w:autoSpaceDN w:val="0"/>
              <w:spacing w:before="1"/>
              <w:rPr>
                <w:rFonts w:eastAsia="Calibri" w:cs="Arial"/>
              </w:rPr>
            </w:pPr>
            <w:r w:rsidRPr="009C0C89">
              <w:rPr>
                <w:rFonts w:eastAsia="Calibri" w:cs="Arial"/>
              </w:rPr>
              <w:t>Describe</w:t>
            </w:r>
            <w:r w:rsidRPr="009C0C89">
              <w:rPr>
                <w:rFonts w:eastAsia="Calibri" w:cs="Arial"/>
                <w:spacing w:val="-5"/>
              </w:rPr>
              <w:t xml:space="preserve"> </w:t>
            </w:r>
            <w:r w:rsidRPr="009C0C89">
              <w:rPr>
                <w:rFonts w:eastAsia="Calibri" w:cs="Arial"/>
              </w:rPr>
              <w:t>the</w:t>
            </w:r>
            <w:r w:rsidRPr="009C0C89">
              <w:rPr>
                <w:rFonts w:eastAsia="Calibri" w:cs="Arial"/>
                <w:spacing w:val="-7"/>
              </w:rPr>
              <w:t xml:space="preserve"> </w:t>
            </w:r>
            <w:r w:rsidRPr="009C0C89">
              <w:rPr>
                <w:rFonts w:eastAsia="Calibri" w:cs="Arial"/>
              </w:rPr>
              <w:t>purpose</w:t>
            </w:r>
            <w:r w:rsidRPr="009C0C89">
              <w:rPr>
                <w:rFonts w:eastAsia="Calibri" w:cs="Arial"/>
                <w:spacing w:val="-5"/>
              </w:rPr>
              <w:t xml:space="preserve"> </w:t>
            </w:r>
            <w:r w:rsidRPr="009C0C89">
              <w:rPr>
                <w:rFonts w:eastAsia="Calibri" w:cs="Arial"/>
              </w:rPr>
              <w:t>of</w:t>
            </w:r>
            <w:r w:rsidRPr="009C0C89">
              <w:rPr>
                <w:rFonts w:eastAsia="Calibri" w:cs="Arial"/>
                <w:spacing w:val="-5"/>
              </w:rPr>
              <w:t xml:space="preserve"> </w:t>
            </w:r>
            <w:r w:rsidRPr="009C0C89">
              <w:rPr>
                <w:rFonts w:eastAsia="Calibri" w:cs="Arial"/>
                <w:spacing w:val="-2"/>
              </w:rPr>
              <w:t>ADAMS.</w:t>
            </w:r>
          </w:p>
        </w:tc>
      </w:tr>
      <w:tr w14:paraId="763FA4D0" w14:textId="77777777">
        <w:tblPrEx>
          <w:tblW w:w="0" w:type="auto"/>
          <w:tblLook w:val="04A0"/>
        </w:tblPrEx>
        <w:tc>
          <w:tcPr>
            <w:tcW w:w="2245" w:type="dxa"/>
          </w:tcPr>
          <w:p w:rsidR="00153DF0" w:rsidRPr="009C0C89" w14:paraId="456398BB" w14:textId="77777777">
            <w:pPr>
              <w:rPr>
                <w:rFonts w:eastAsia="Calibri" w:cs="Arial"/>
              </w:rPr>
            </w:pPr>
          </w:p>
        </w:tc>
        <w:tc>
          <w:tcPr>
            <w:tcW w:w="7105" w:type="dxa"/>
          </w:tcPr>
          <w:p w:rsidR="00153DF0" w:rsidRPr="009C0C89" w14:paraId="18E7233D" w14:textId="77777777">
            <w:pPr>
              <w:widowControl w:val="0"/>
              <w:tabs>
                <w:tab w:val="left" w:pos="2678"/>
              </w:tabs>
              <w:autoSpaceDE w:val="0"/>
              <w:autoSpaceDN w:val="0"/>
              <w:ind w:right="-144"/>
              <w:rPr>
                <w:rFonts w:eastAsia="Arial" w:cs="Arial"/>
                <w:kern w:val="0"/>
                <w14:ligatures w14:val="none"/>
              </w:rPr>
            </w:pPr>
          </w:p>
        </w:tc>
      </w:tr>
      <w:tr w14:paraId="5175D88C" w14:textId="77777777">
        <w:tblPrEx>
          <w:tblW w:w="0" w:type="auto"/>
          <w:tblLook w:val="04A0"/>
        </w:tblPrEx>
        <w:tc>
          <w:tcPr>
            <w:tcW w:w="2245" w:type="dxa"/>
          </w:tcPr>
          <w:p w:rsidR="00153DF0" w:rsidRPr="009C0C89" w14:paraId="02A2AE9C" w14:textId="77777777">
            <w:pPr>
              <w:rPr>
                <w:rFonts w:eastAsia="Calibri" w:cs="Arial"/>
              </w:rPr>
            </w:pPr>
          </w:p>
        </w:tc>
        <w:tc>
          <w:tcPr>
            <w:tcW w:w="7105" w:type="dxa"/>
          </w:tcPr>
          <w:p w:rsidR="00153DF0" w:rsidRPr="009C0C89" w:rsidP="00163B20" w14:paraId="361151A4" w14:textId="77777777">
            <w:pPr>
              <w:numPr>
                <w:ilvl w:val="0"/>
                <w:numId w:val="39"/>
              </w:numPr>
              <w:contextualSpacing/>
              <w:rPr>
                <w:rFonts w:eastAsia="Arial" w:cs="Arial"/>
                <w:kern w:val="0"/>
                <w14:ligatures w14:val="none"/>
              </w:rPr>
            </w:pPr>
            <w:r w:rsidRPr="009C0C89">
              <w:rPr>
                <w:rFonts w:eastAsia="Arial" w:cs="Arial"/>
                <w:kern w:val="0"/>
                <w14:ligatures w14:val="none"/>
              </w:rPr>
              <w:t>Discuss how the agency uses ADAMS.</w:t>
            </w:r>
          </w:p>
        </w:tc>
      </w:tr>
      <w:tr w14:paraId="764C3F0D" w14:textId="77777777">
        <w:tblPrEx>
          <w:tblW w:w="0" w:type="auto"/>
          <w:tblLook w:val="04A0"/>
        </w:tblPrEx>
        <w:tc>
          <w:tcPr>
            <w:tcW w:w="2245" w:type="dxa"/>
          </w:tcPr>
          <w:p w:rsidR="00153DF0" w:rsidRPr="009C0C89" w14:paraId="310146C8" w14:textId="77777777">
            <w:pPr>
              <w:rPr>
                <w:rFonts w:eastAsia="Calibri" w:cs="Arial"/>
              </w:rPr>
            </w:pPr>
          </w:p>
        </w:tc>
        <w:tc>
          <w:tcPr>
            <w:tcW w:w="7105" w:type="dxa"/>
          </w:tcPr>
          <w:p w:rsidR="00153DF0" w:rsidRPr="009C0C89" w14:paraId="19052AEB" w14:textId="77777777">
            <w:pPr>
              <w:widowControl w:val="0"/>
              <w:tabs>
                <w:tab w:val="left" w:pos="2679"/>
              </w:tabs>
              <w:autoSpaceDE w:val="0"/>
              <w:autoSpaceDN w:val="0"/>
              <w:spacing w:before="1"/>
              <w:ind w:right="-144"/>
              <w:rPr>
                <w:rFonts w:eastAsia="Arial" w:cs="Arial"/>
                <w:kern w:val="0"/>
                <w14:ligatures w14:val="none"/>
              </w:rPr>
            </w:pPr>
          </w:p>
        </w:tc>
      </w:tr>
      <w:tr w14:paraId="6D01A4FB" w14:textId="77777777">
        <w:tblPrEx>
          <w:tblW w:w="0" w:type="auto"/>
          <w:tblLook w:val="04A0"/>
        </w:tblPrEx>
        <w:tc>
          <w:tcPr>
            <w:tcW w:w="2245" w:type="dxa"/>
          </w:tcPr>
          <w:p w:rsidR="00153DF0" w:rsidRPr="009C0C89" w14:paraId="661BD313" w14:textId="77777777">
            <w:pPr>
              <w:rPr>
                <w:rFonts w:eastAsia="Calibri" w:cs="Arial"/>
              </w:rPr>
            </w:pPr>
          </w:p>
        </w:tc>
        <w:tc>
          <w:tcPr>
            <w:tcW w:w="7105" w:type="dxa"/>
          </w:tcPr>
          <w:p w:rsidR="00153DF0" w:rsidRPr="009C0C89" w:rsidP="00163B20" w14:paraId="547D7BC2" w14:textId="77777777">
            <w:pPr>
              <w:numPr>
                <w:ilvl w:val="0"/>
                <w:numId w:val="39"/>
              </w:numPr>
              <w:contextualSpacing/>
              <w:rPr>
                <w:rFonts w:eastAsia="Arial" w:cs="Arial"/>
                <w:kern w:val="0"/>
                <w14:ligatures w14:val="none"/>
              </w:rPr>
            </w:pPr>
            <w:r w:rsidRPr="009C0C89">
              <w:rPr>
                <w:rFonts w:eastAsia="Arial" w:cs="Arial"/>
                <w:kern w:val="0"/>
                <w14:ligatures w14:val="none"/>
              </w:rPr>
              <w:t>Discuss why it is important to be familiar and proficient with ADAMS.</w:t>
            </w:r>
          </w:p>
        </w:tc>
      </w:tr>
      <w:tr w14:paraId="31C6D649" w14:textId="77777777">
        <w:tblPrEx>
          <w:tblW w:w="0" w:type="auto"/>
          <w:tblLook w:val="04A0"/>
        </w:tblPrEx>
        <w:tc>
          <w:tcPr>
            <w:tcW w:w="2245" w:type="dxa"/>
          </w:tcPr>
          <w:p w:rsidR="00153DF0" w:rsidRPr="009C0C89" w14:paraId="73231369" w14:textId="77777777">
            <w:pPr>
              <w:rPr>
                <w:rFonts w:eastAsia="Calibri" w:cs="Arial"/>
              </w:rPr>
            </w:pPr>
          </w:p>
        </w:tc>
        <w:tc>
          <w:tcPr>
            <w:tcW w:w="7105" w:type="dxa"/>
          </w:tcPr>
          <w:p w:rsidR="00153DF0" w:rsidRPr="009C0C89" w14:paraId="23ACA872" w14:textId="77777777">
            <w:pPr>
              <w:widowControl w:val="0"/>
              <w:tabs>
                <w:tab w:val="left" w:pos="2679"/>
              </w:tabs>
              <w:autoSpaceDE w:val="0"/>
              <w:autoSpaceDN w:val="0"/>
              <w:ind w:right="-144"/>
              <w:rPr>
                <w:rFonts w:eastAsia="Arial" w:cs="Arial"/>
                <w:kern w:val="0"/>
                <w14:ligatures w14:val="none"/>
              </w:rPr>
            </w:pPr>
          </w:p>
        </w:tc>
      </w:tr>
      <w:tr w14:paraId="6BA3FEA6" w14:textId="77777777">
        <w:tblPrEx>
          <w:tblW w:w="0" w:type="auto"/>
          <w:tblLook w:val="04A0"/>
        </w:tblPrEx>
        <w:tc>
          <w:tcPr>
            <w:tcW w:w="2245" w:type="dxa"/>
          </w:tcPr>
          <w:p w:rsidR="00153DF0" w:rsidRPr="009C0C89" w14:paraId="34178331" w14:textId="77777777">
            <w:pPr>
              <w:rPr>
                <w:rFonts w:eastAsia="Calibri" w:cs="Arial"/>
              </w:rPr>
            </w:pPr>
          </w:p>
        </w:tc>
        <w:tc>
          <w:tcPr>
            <w:tcW w:w="7105" w:type="dxa"/>
          </w:tcPr>
          <w:p w:rsidR="00153DF0" w:rsidRPr="009C0C89" w:rsidP="00163B20" w14:paraId="0510AC05" w14:textId="77777777">
            <w:pPr>
              <w:widowControl w:val="0"/>
              <w:numPr>
                <w:ilvl w:val="0"/>
                <w:numId w:val="39"/>
              </w:numPr>
              <w:tabs>
                <w:tab w:val="left" w:pos="2679"/>
              </w:tabs>
              <w:autoSpaceDE w:val="0"/>
              <w:autoSpaceDN w:val="0"/>
              <w:ind w:right="-144"/>
              <w:rPr>
                <w:rFonts w:eastAsia="Arial" w:cs="Arial"/>
                <w:kern w:val="0"/>
                <w14:ligatures w14:val="none"/>
              </w:rPr>
            </w:pPr>
            <w:r w:rsidRPr="009C0C89">
              <w:rPr>
                <w:rFonts w:eastAsia="Arial" w:cs="Arial"/>
                <w:kern w:val="0"/>
                <w14:ligatures w14:val="none"/>
              </w:rPr>
              <w:t>Describe the various search methods available in ADAMS that can be used to find documents.</w:t>
            </w:r>
          </w:p>
        </w:tc>
      </w:tr>
      <w:tr w14:paraId="66439980" w14:textId="77777777">
        <w:tblPrEx>
          <w:tblW w:w="0" w:type="auto"/>
          <w:tblLook w:val="04A0"/>
        </w:tblPrEx>
        <w:tc>
          <w:tcPr>
            <w:tcW w:w="2245" w:type="dxa"/>
          </w:tcPr>
          <w:p w:rsidR="00153DF0" w:rsidRPr="009C0C89" w14:paraId="0D6D2769" w14:textId="77777777">
            <w:pPr>
              <w:rPr>
                <w:rFonts w:eastAsia="Calibri" w:cs="Arial"/>
              </w:rPr>
            </w:pPr>
          </w:p>
        </w:tc>
        <w:tc>
          <w:tcPr>
            <w:tcW w:w="7105" w:type="dxa"/>
          </w:tcPr>
          <w:p w:rsidR="00153DF0" w:rsidRPr="009C0C89" w14:paraId="2F8D996C" w14:textId="77777777">
            <w:pPr>
              <w:widowControl w:val="0"/>
              <w:tabs>
                <w:tab w:val="left" w:pos="2679"/>
              </w:tabs>
              <w:autoSpaceDE w:val="0"/>
              <w:autoSpaceDN w:val="0"/>
              <w:ind w:right="-144"/>
              <w:rPr>
                <w:rFonts w:eastAsia="Arial" w:cs="Arial"/>
                <w:kern w:val="0"/>
                <w14:ligatures w14:val="none"/>
              </w:rPr>
            </w:pPr>
          </w:p>
        </w:tc>
      </w:tr>
      <w:tr w14:paraId="0D780D9B" w14:textId="77777777">
        <w:tblPrEx>
          <w:tblW w:w="0" w:type="auto"/>
          <w:tblLook w:val="04A0"/>
        </w:tblPrEx>
        <w:tc>
          <w:tcPr>
            <w:tcW w:w="2245" w:type="dxa"/>
          </w:tcPr>
          <w:p w:rsidR="00153DF0" w:rsidRPr="009C0C89" w14:paraId="4A64B876" w14:textId="77777777">
            <w:pPr>
              <w:rPr>
                <w:rFonts w:eastAsia="Calibri" w:cs="Arial"/>
              </w:rPr>
            </w:pPr>
          </w:p>
        </w:tc>
        <w:tc>
          <w:tcPr>
            <w:tcW w:w="7105" w:type="dxa"/>
          </w:tcPr>
          <w:p w:rsidR="00153DF0" w:rsidRPr="009C0C89" w:rsidP="00163B20" w14:paraId="15057577" w14:textId="77777777">
            <w:pPr>
              <w:widowControl w:val="0"/>
              <w:numPr>
                <w:ilvl w:val="0"/>
                <w:numId w:val="39"/>
              </w:numPr>
              <w:tabs>
                <w:tab w:val="left" w:pos="2678"/>
              </w:tabs>
              <w:autoSpaceDE w:val="0"/>
              <w:autoSpaceDN w:val="0"/>
              <w:ind w:right="-144"/>
              <w:rPr>
                <w:rFonts w:eastAsia="Arial" w:cs="Arial"/>
                <w:kern w:val="0"/>
                <w14:ligatures w14:val="none"/>
              </w:rPr>
            </w:pPr>
            <w:r w:rsidRPr="009C0C89">
              <w:rPr>
                <w:rFonts w:eastAsia="Arial" w:cs="Arial"/>
                <w:kern w:val="0"/>
                <w14:ligatures w14:val="none"/>
              </w:rPr>
              <w:t>Describe the information needed to appropriately profile documents in ADAMS</w:t>
            </w:r>
            <w:r>
              <w:rPr>
                <w:rFonts w:eastAsia="Arial" w:cs="Arial"/>
                <w:kern w:val="0"/>
                <w14:ligatures w14:val="none"/>
              </w:rPr>
              <w:t xml:space="preserve"> using NRC Form 665</w:t>
            </w:r>
            <w:r w:rsidRPr="009C0C89">
              <w:rPr>
                <w:rFonts w:eastAsia="Arial" w:cs="Arial"/>
                <w:kern w:val="0"/>
                <w14:ligatures w14:val="none"/>
              </w:rPr>
              <w:t>.</w:t>
            </w:r>
          </w:p>
        </w:tc>
      </w:tr>
      <w:tr w14:paraId="08CA1EAF" w14:textId="77777777">
        <w:tblPrEx>
          <w:tblW w:w="0" w:type="auto"/>
          <w:tblLook w:val="04A0"/>
        </w:tblPrEx>
        <w:tc>
          <w:tcPr>
            <w:tcW w:w="2245" w:type="dxa"/>
          </w:tcPr>
          <w:p w:rsidR="00153DF0" w:rsidRPr="009C0C89" w14:paraId="51AEAFB3" w14:textId="77777777">
            <w:pPr>
              <w:rPr>
                <w:rFonts w:eastAsia="Calibri" w:cs="Arial"/>
              </w:rPr>
            </w:pPr>
          </w:p>
        </w:tc>
        <w:tc>
          <w:tcPr>
            <w:tcW w:w="7105" w:type="dxa"/>
          </w:tcPr>
          <w:p w:rsidR="00153DF0" w:rsidRPr="009C0C89" w14:paraId="35974F4D" w14:textId="77777777">
            <w:pPr>
              <w:widowControl w:val="0"/>
              <w:autoSpaceDE w:val="0"/>
              <w:autoSpaceDN w:val="0"/>
              <w:ind w:right="-144"/>
              <w:rPr>
                <w:rFonts w:eastAsia="Calibri" w:cs="Arial"/>
              </w:rPr>
            </w:pPr>
          </w:p>
        </w:tc>
      </w:tr>
      <w:tr w14:paraId="4BAF12F4" w14:textId="77777777">
        <w:tblPrEx>
          <w:tblW w:w="0" w:type="auto"/>
          <w:tblLook w:val="04A0"/>
        </w:tblPrEx>
        <w:tc>
          <w:tcPr>
            <w:tcW w:w="2245" w:type="dxa"/>
          </w:tcPr>
          <w:p w:rsidR="00153DF0" w:rsidRPr="009C0C89" w14:paraId="4D07CDA8" w14:textId="77777777">
            <w:pPr>
              <w:rPr>
                <w:rFonts w:eastAsia="Calibri" w:cs="Arial"/>
              </w:rPr>
            </w:pPr>
            <w:r w:rsidRPr="009C0C89">
              <w:rPr>
                <w:rFonts w:eastAsia="Calibri" w:cs="Arial"/>
              </w:rPr>
              <w:t>TASKS:</w:t>
            </w:r>
          </w:p>
        </w:tc>
        <w:tc>
          <w:tcPr>
            <w:tcW w:w="7105" w:type="dxa"/>
          </w:tcPr>
          <w:p w:rsidR="00153DF0" w:rsidRPr="009C0C89" w:rsidP="00163B20" w14:paraId="3F6974B5" w14:textId="77777777">
            <w:pPr>
              <w:widowControl w:val="0"/>
              <w:numPr>
                <w:ilvl w:val="0"/>
                <w:numId w:val="40"/>
              </w:numPr>
              <w:autoSpaceDE w:val="0"/>
              <w:autoSpaceDN w:val="0"/>
              <w:ind w:right="-144"/>
              <w:contextualSpacing/>
              <w:rPr>
                <w:rFonts w:eastAsia="Calibri" w:cs="Arial"/>
              </w:rPr>
            </w:pPr>
            <w:r w:rsidRPr="009C0C89">
              <w:rPr>
                <w:rFonts w:eastAsia="Calibri" w:cs="Arial"/>
              </w:rPr>
              <w:t>Complete the NRC Records Management Training and the ADAMS Basic Training - ADAMS Overview courses available in TMS and review the references included with the training.</w:t>
            </w:r>
          </w:p>
        </w:tc>
      </w:tr>
      <w:tr w14:paraId="4FAB12C7" w14:textId="77777777">
        <w:tblPrEx>
          <w:tblW w:w="0" w:type="auto"/>
          <w:tblLook w:val="04A0"/>
        </w:tblPrEx>
        <w:tc>
          <w:tcPr>
            <w:tcW w:w="2245" w:type="dxa"/>
          </w:tcPr>
          <w:p w:rsidR="00153DF0" w:rsidRPr="009C0C89" w14:paraId="1676F442" w14:textId="77777777">
            <w:pPr>
              <w:rPr>
                <w:rFonts w:eastAsia="Calibri" w:cs="Arial"/>
              </w:rPr>
            </w:pPr>
          </w:p>
        </w:tc>
        <w:tc>
          <w:tcPr>
            <w:tcW w:w="7105" w:type="dxa"/>
          </w:tcPr>
          <w:p w:rsidR="00153DF0" w:rsidRPr="009C0C89" w14:paraId="6C8544BE" w14:textId="77777777">
            <w:pPr>
              <w:widowControl w:val="0"/>
              <w:autoSpaceDE w:val="0"/>
              <w:autoSpaceDN w:val="0"/>
              <w:ind w:right="-144"/>
              <w:rPr>
                <w:rFonts w:eastAsia="Calibri" w:cs="Arial"/>
              </w:rPr>
            </w:pPr>
          </w:p>
        </w:tc>
      </w:tr>
      <w:tr w14:paraId="6EFAAA16" w14:textId="77777777">
        <w:tblPrEx>
          <w:tblW w:w="0" w:type="auto"/>
          <w:tblLook w:val="04A0"/>
        </w:tblPrEx>
        <w:tc>
          <w:tcPr>
            <w:tcW w:w="2245" w:type="dxa"/>
          </w:tcPr>
          <w:p w:rsidR="00153DF0" w:rsidRPr="009C0C89" w14:paraId="70FC298B" w14:textId="77777777">
            <w:pPr>
              <w:rPr>
                <w:rFonts w:eastAsia="Calibri" w:cs="Arial"/>
              </w:rPr>
            </w:pPr>
          </w:p>
        </w:tc>
        <w:tc>
          <w:tcPr>
            <w:tcW w:w="7105" w:type="dxa"/>
          </w:tcPr>
          <w:p w:rsidR="00153DF0" w:rsidRPr="009C0C89" w:rsidP="00163B20" w14:paraId="14D29DC1" w14:textId="77777777">
            <w:pPr>
              <w:widowControl w:val="0"/>
              <w:numPr>
                <w:ilvl w:val="0"/>
                <w:numId w:val="40"/>
              </w:numPr>
              <w:autoSpaceDE w:val="0"/>
              <w:autoSpaceDN w:val="0"/>
              <w:ind w:right="-144"/>
              <w:contextualSpacing/>
              <w:rPr>
                <w:rFonts w:eastAsia="Calibri" w:cs="Arial"/>
              </w:rPr>
            </w:pPr>
            <w:r w:rsidRPr="009C0C89">
              <w:rPr>
                <w:rFonts w:eastAsia="Calibri" w:cs="Arial"/>
              </w:rPr>
              <w:t>Review MD 3.53, NRC Records and Document Management Program to gain an understanding of the Agency’s document management requirements.</w:t>
            </w:r>
          </w:p>
        </w:tc>
      </w:tr>
      <w:tr w14:paraId="1F398259" w14:textId="77777777">
        <w:tblPrEx>
          <w:tblW w:w="0" w:type="auto"/>
          <w:tblLook w:val="04A0"/>
        </w:tblPrEx>
        <w:tc>
          <w:tcPr>
            <w:tcW w:w="2245" w:type="dxa"/>
          </w:tcPr>
          <w:p w:rsidR="00153DF0" w:rsidRPr="009C0C89" w14:paraId="215BF7F1" w14:textId="77777777">
            <w:pPr>
              <w:rPr>
                <w:rFonts w:eastAsia="Calibri" w:cs="Arial"/>
              </w:rPr>
            </w:pPr>
          </w:p>
        </w:tc>
        <w:tc>
          <w:tcPr>
            <w:tcW w:w="7105" w:type="dxa"/>
          </w:tcPr>
          <w:p w:rsidR="00153DF0" w:rsidRPr="009C0C89" w14:paraId="6043AC65" w14:textId="77777777">
            <w:pPr>
              <w:widowControl w:val="0"/>
              <w:tabs>
                <w:tab w:val="left" w:pos="2677"/>
                <w:tab w:val="left" w:pos="2679"/>
              </w:tabs>
              <w:autoSpaceDE w:val="0"/>
              <w:autoSpaceDN w:val="0"/>
              <w:ind w:right="-144"/>
              <w:rPr>
                <w:rFonts w:eastAsia="Calibri" w:cs="Arial"/>
              </w:rPr>
            </w:pPr>
          </w:p>
        </w:tc>
      </w:tr>
      <w:tr w14:paraId="409BE0D2" w14:textId="77777777">
        <w:tblPrEx>
          <w:tblW w:w="0" w:type="auto"/>
          <w:tblLook w:val="04A0"/>
        </w:tblPrEx>
        <w:tc>
          <w:tcPr>
            <w:tcW w:w="2245" w:type="dxa"/>
          </w:tcPr>
          <w:p w:rsidR="00153DF0" w:rsidRPr="009C0C89" w14:paraId="7C4A5A22" w14:textId="77777777">
            <w:pPr>
              <w:rPr>
                <w:rFonts w:eastAsia="Calibri" w:cs="Arial"/>
              </w:rPr>
            </w:pPr>
          </w:p>
        </w:tc>
        <w:tc>
          <w:tcPr>
            <w:tcW w:w="7105" w:type="dxa"/>
          </w:tcPr>
          <w:p w:rsidR="00153DF0" w:rsidRPr="009C0C89" w:rsidP="00163B20" w14:paraId="4B70C755" w14:textId="77777777">
            <w:pPr>
              <w:widowControl w:val="0"/>
              <w:numPr>
                <w:ilvl w:val="0"/>
                <w:numId w:val="40"/>
              </w:numPr>
              <w:autoSpaceDE w:val="0"/>
              <w:autoSpaceDN w:val="0"/>
              <w:ind w:right="-144"/>
              <w:contextualSpacing/>
              <w:rPr>
                <w:rFonts w:eastAsia="Calibri" w:cs="Arial"/>
              </w:rPr>
            </w:pPr>
            <w:r w:rsidRPr="009C0C89">
              <w:rPr>
                <w:rFonts w:eastAsia="Calibri" w:cs="Arial"/>
              </w:rPr>
              <w:t>Meet with your immediate supervisor or the person designated to be your resource for this activity to learn about how to conduct searches for documents within ADAMS, including Legacy ADAMS, and review how to complete an NRC Form 665, ADAMS Document Submission. Be sure to understand what information needs to be included on the form and how to appropriately determine the document availability.</w:t>
            </w:r>
          </w:p>
        </w:tc>
      </w:tr>
      <w:tr w14:paraId="64A4A1C2" w14:textId="77777777">
        <w:tblPrEx>
          <w:tblW w:w="0" w:type="auto"/>
          <w:tblLook w:val="04A0"/>
        </w:tblPrEx>
        <w:tc>
          <w:tcPr>
            <w:tcW w:w="2245" w:type="dxa"/>
          </w:tcPr>
          <w:p w:rsidR="00153DF0" w:rsidRPr="009C0C89" w14:paraId="370CA312" w14:textId="77777777">
            <w:pPr>
              <w:rPr>
                <w:rFonts w:eastAsia="Calibri" w:cs="Arial"/>
              </w:rPr>
            </w:pPr>
          </w:p>
        </w:tc>
        <w:tc>
          <w:tcPr>
            <w:tcW w:w="7105" w:type="dxa"/>
          </w:tcPr>
          <w:p w:rsidR="00153DF0" w:rsidRPr="009C0C89" w14:paraId="7AD8A7A7" w14:textId="77777777">
            <w:pPr>
              <w:widowControl w:val="0"/>
              <w:tabs>
                <w:tab w:val="left" w:pos="2677"/>
                <w:tab w:val="left" w:pos="2679"/>
              </w:tabs>
              <w:autoSpaceDE w:val="0"/>
              <w:autoSpaceDN w:val="0"/>
              <w:ind w:right="-144"/>
              <w:rPr>
                <w:rFonts w:eastAsia="Calibri" w:cs="Arial"/>
              </w:rPr>
            </w:pPr>
          </w:p>
        </w:tc>
      </w:tr>
      <w:tr w14:paraId="4210915C" w14:textId="77777777">
        <w:tblPrEx>
          <w:tblW w:w="0" w:type="auto"/>
          <w:tblLook w:val="04A0"/>
        </w:tblPrEx>
        <w:tc>
          <w:tcPr>
            <w:tcW w:w="2245" w:type="dxa"/>
          </w:tcPr>
          <w:p w:rsidR="00153DF0" w:rsidRPr="009C0C89" w14:paraId="1ADE857E" w14:textId="77777777">
            <w:pPr>
              <w:rPr>
                <w:rFonts w:eastAsia="Calibri" w:cs="Arial"/>
              </w:rPr>
            </w:pPr>
          </w:p>
        </w:tc>
        <w:tc>
          <w:tcPr>
            <w:tcW w:w="7105" w:type="dxa"/>
          </w:tcPr>
          <w:p w:rsidR="00153DF0" w:rsidRPr="009C0C89" w:rsidP="00163B20" w14:paraId="65B3E978" w14:textId="77777777">
            <w:pPr>
              <w:widowControl w:val="0"/>
              <w:numPr>
                <w:ilvl w:val="0"/>
                <w:numId w:val="40"/>
              </w:numPr>
              <w:autoSpaceDE w:val="0"/>
              <w:autoSpaceDN w:val="0"/>
              <w:ind w:right="-144"/>
              <w:contextualSpacing/>
              <w:rPr>
                <w:rFonts w:eastAsia="Calibri" w:cs="Arial"/>
              </w:rPr>
            </w:pPr>
            <w:r w:rsidRPr="009C0C89">
              <w:rPr>
                <w:rFonts w:eastAsia="Calibri" w:cs="Arial"/>
              </w:rPr>
              <w:t>Meet with your immediate supervisor or the person designated to be your resource for this activity to discuss the items listed in the evaluation criteria section.</w:t>
            </w:r>
          </w:p>
        </w:tc>
      </w:tr>
      <w:tr w14:paraId="0EDB35D1" w14:textId="77777777">
        <w:tblPrEx>
          <w:tblW w:w="0" w:type="auto"/>
          <w:tblLook w:val="04A0"/>
        </w:tblPrEx>
        <w:tc>
          <w:tcPr>
            <w:tcW w:w="2245" w:type="dxa"/>
          </w:tcPr>
          <w:p w:rsidR="00153DF0" w:rsidRPr="009C0C89" w14:paraId="10A55E6D" w14:textId="77777777">
            <w:pPr>
              <w:rPr>
                <w:rFonts w:eastAsia="Calibri" w:cs="Arial"/>
              </w:rPr>
            </w:pPr>
          </w:p>
        </w:tc>
        <w:tc>
          <w:tcPr>
            <w:tcW w:w="7105" w:type="dxa"/>
          </w:tcPr>
          <w:p w:rsidR="00153DF0" w:rsidRPr="009C0C89" w14:paraId="33243392" w14:textId="77777777">
            <w:pPr>
              <w:widowControl w:val="0"/>
              <w:tabs>
                <w:tab w:val="left" w:pos="2677"/>
                <w:tab w:val="left" w:pos="2679"/>
              </w:tabs>
              <w:autoSpaceDE w:val="0"/>
              <w:autoSpaceDN w:val="0"/>
              <w:ind w:right="-144"/>
              <w:rPr>
                <w:rFonts w:eastAsia="Calibri" w:cs="Arial"/>
              </w:rPr>
            </w:pPr>
          </w:p>
        </w:tc>
      </w:tr>
      <w:tr w14:paraId="3161DC5A" w14:textId="77777777">
        <w:tblPrEx>
          <w:tblW w:w="0" w:type="auto"/>
          <w:tblLook w:val="04A0"/>
        </w:tblPrEx>
        <w:tc>
          <w:tcPr>
            <w:tcW w:w="2245" w:type="dxa"/>
          </w:tcPr>
          <w:p w:rsidR="00153DF0" w:rsidRPr="009C0C89" w14:paraId="0AAC5B3C" w14:textId="77777777">
            <w:pPr>
              <w:rPr>
                <w:rFonts w:eastAsia="Calibri" w:cs="Arial"/>
              </w:rPr>
            </w:pPr>
            <w:r w:rsidRPr="009C0C89">
              <w:rPr>
                <w:rFonts w:eastAsia="Calibri" w:cs="Arial"/>
              </w:rPr>
              <w:t>DOCUMENTATION:</w:t>
            </w:r>
          </w:p>
        </w:tc>
        <w:tc>
          <w:tcPr>
            <w:tcW w:w="7105" w:type="dxa"/>
          </w:tcPr>
          <w:p w:rsidR="00153DF0" w:rsidRPr="009C0C89" w14:paraId="1134CB24" w14:textId="73484AB8">
            <w:pPr>
              <w:widowControl w:val="0"/>
              <w:tabs>
                <w:tab w:val="left" w:pos="2678"/>
                <w:tab w:val="left" w:pos="2680"/>
              </w:tabs>
              <w:autoSpaceDE w:val="0"/>
              <w:autoSpaceDN w:val="0"/>
              <w:ind w:right="-144"/>
              <w:rPr>
                <w:rFonts w:eastAsia="Calibri" w:cs="Arial"/>
              </w:rPr>
            </w:pPr>
            <w:r w:rsidRPr="009C0C89">
              <w:rPr>
                <w:rFonts w:eastAsia="Calibri" w:cs="Arial"/>
              </w:rPr>
              <w:t>Obtain</w:t>
            </w:r>
            <w:r w:rsidRPr="009C0C89">
              <w:rPr>
                <w:rFonts w:eastAsia="Calibri" w:cs="Arial"/>
                <w:spacing w:val="-4"/>
              </w:rPr>
              <w:t xml:space="preserve"> </w:t>
            </w:r>
            <w:r w:rsidRPr="009C0C89">
              <w:rPr>
                <w:rFonts w:eastAsia="Calibri" w:cs="Arial"/>
              </w:rPr>
              <w:t>your</w:t>
            </w:r>
            <w:r w:rsidRPr="009C0C89">
              <w:rPr>
                <w:rFonts w:eastAsia="Calibri" w:cs="Arial"/>
                <w:spacing w:val="-3"/>
              </w:rPr>
              <w:t xml:space="preserve"> </w:t>
            </w:r>
            <w:r w:rsidRPr="009C0C89">
              <w:rPr>
                <w:rFonts w:eastAsia="Calibri" w:cs="Arial"/>
              </w:rPr>
              <w:t>supervisor</w:t>
            </w:r>
            <w:r>
              <w:rPr>
                <w:rFonts w:eastAsia="Calibri" w:cs="Arial"/>
                <w:spacing w:val="-4"/>
              </w:rPr>
              <w:t xml:space="preserve"> or designee’s</w:t>
            </w:r>
            <w:r w:rsidRPr="009C0C89">
              <w:rPr>
                <w:rFonts w:eastAsia="Calibri" w:cs="Arial"/>
                <w:spacing w:val="-4"/>
              </w:rPr>
              <w:t xml:space="preserve"> </w:t>
            </w:r>
            <w:r w:rsidRPr="009C0C89">
              <w:rPr>
                <w:rFonts w:eastAsia="Calibri" w:cs="Arial"/>
              </w:rPr>
              <w:t>signature</w:t>
            </w:r>
            <w:r w:rsidRPr="009C0C89">
              <w:rPr>
                <w:rFonts w:eastAsia="Calibri" w:cs="Arial"/>
                <w:spacing w:val="-2"/>
              </w:rPr>
              <w:t xml:space="preserve"> </w:t>
            </w:r>
            <w:r w:rsidRPr="009C0C89">
              <w:rPr>
                <w:rFonts w:eastAsia="Calibri" w:cs="Arial"/>
              </w:rPr>
              <w:t>in</w:t>
            </w:r>
            <w:r w:rsidRPr="009C0C89">
              <w:rPr>
                <w:rFonts w:eastAsia="Calibri" w:cs="Arial"/>
                <w:spacing w:val="-4"/>
              </w:rPr>
              <w:t xml:space="preserve"> </w:t>
            </w:r>
            <w:r w:rsidRPr="009C0C89">
              <w:rPr>
                <w:rFonts w:eastAsia="Calibri" w:cs="Arial"/>
              </w:rPr>
              <w:t>the</w:t>
            </w:r>
            <w:r w:rsidRPr="009C0C89">
              <w:rPr>
                <w:rFonts w:eastAsia="Calibri" w:cs="Arial"/>
                <w:spacing w:val="-4"/>
              </w:rPr>
              <w:t xml:space="preserve"> </w:t>
            </w:r>
            <w:r w:rsidRPr="009C0C89">
              <w:rPr>
                <w:rFonts w:eastAsia="Calibri" w:cs="Arial"/>
              </w:rPr>
              <w:t>line</w:t>
            </w:r>
            <w:r w:rsidRPr="009C0C89">
              <w:rPr>
                <w:rFonts w:eastAsia="Calibri" w:cs="Arial"/>
                <w:spacing w:val="-2"/>
              </w:rPr>
              <w:t xml:space="preserve"> </w:t>
            </w:r>
            <w:r w:rsidRPr="009C0C89">
              <w:rPr>
                <w:rFonts w:eastAsia="Calibri" w:cs="Arial"/>
              </w:rPr>
              <w:t>item</w:t>
            </w:r>
            <w:r w:rsidRPr="009C0C89">
              <w:rPr>
                <w:rFonts w:eastAsia="Calibri" w:cs="Arial"/>
                <w:spacing w:val="-5"/>
              </w:rPr>
              <w:t xml:space="preserve"> </w:t>
            </w:r>
            <w:r w:rsidRPr="009C0C89">
              <w:rPr>
                <w:rFonts w:eastAsia="Calibri" w:cs="Arial"/>
              </w:rPr>
              <w:t>for</w:t>
            </w:r>
            <w:r w:rsidRPr="009C0C89">
              <w:rPr>
                <w:rFonts w:eastAsia="Calibri" w:cs="Arial"/>
                <w:spacing w:val="-2"/>
              </w:rPr>
              <w:t xml:space="preserve"> Qualification Journal</w:t>
            </w:r>
            <w:r w:rsidRPr="009C0C89">
              <w:rPr>
                <w:rFonts w:eastAsia="Calibri" w:cs="Arial"/>
              </w:rPr>
              <w:t xml:space="preserve"> Certification Signature Card Item ISA-</w:t>
            </w:r>
            <w:r>
              <w:rPr>
                <w:rFonts w:eastAsia="Calibri" w:cs="Arial"/>
              </w:rPr>
              <w:t>4</w:t>
            </w:r>
            <w:r w:rsidRPr="009C0C89">
              <w:rPr>
                <w:rFonts w:eastAsia="Calibri" w:cs="Arial"/>
              </w:rPr>
              <w:t>.</w:t>
            </w:r>
          </w:p>
        </w:tc>
      </w:tr>
    </w:tbl>
    <w:p w:rsidR="003E5404" w14:paraId="1D49EDF8" w14:textId="77777777">
      <w:r>
        <w:br w:type="page"/>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6945"/>
      </w:tblGrid>
      <w:tr w14:paraId="34DB27BC" w14:textId="77777777" w:rsidTr="007B225E">
        <w:tblPrEx>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35" w:type="dxa"/>
            <w:vAlign w:val="center"/>
          </w:tcPr>
          <w:p w:rsidR="006C7624" w:rsidRPr="009C0C89" w:rsidP="006C7624" w14:paraId="0E72E710" w14:textId="71A9E1D7">
            <w:pPr>
              <w:rPr>
                <w:rFonts w:eastAsia="Calibri" w:cs="Arial"/>
              </w:rPr>
            </w:pPr>
            <w:r w:rsidRPr="009C0C89">
              <w:rPr>
                <w:rFonts w:eastAsia="Calibri" w:cs="Arial"/>
              </w:rPr>
              <w:t>TOPIC:</w:t>
            </w:r>
          </w:p>
        </w:tc>
        <w:tc>
          <w:tcPr>
            <w:tcW w:w="6945" w:type="dxa"/>
          </w:tcPr>
          <w:p w:rsidR="006C7624" w:rsidRPr="009C0C89" w:rsidP="00383A15" w14:paraId="69171059" w14:textId="1BC2415F">
            <w:pPr>
              <w:pStyle w:val="Heading2"/>
              <w:rPr>
                <w:rFonts w:ascii="Arial" w:eastAsia="Arial" w:hAnsi="Arial" w:cs="Arial"/>
                <w:color w:val="auto"/>
                <w:sz w:val="22"/>
                <w:szCs w:val="22"/>
              </w:rPr>
            </w:pPr>
            <w:bookmarkStart w:id="28" w:name="_Toc202778620"/>
            <w:r w:rsidRPr="009C0C89">
              <w:rPr>
                <w:rFonts w:ascii="Arial" w:eastAsia="Arial" w:hAnsi="Arial" w:cs="Arial"/>
                <w:color w:val="auto"/>
                <w:sz w:val="22"/>
                <w:szCs w:val="22"/>
              </w:rPr>
              <w:t>(ISA-</w:t>
            </w:r>
            <w:r w:rsidR="007609B4">
              <w:rPr>
                <w:rFonts w:ascii="Arial" w:eastAsia="Arial" w:hAnsi="Arial" w:cs="Arial"/>
                <w:color w:val="auto"/>
                <w:sz w:val="22"/>
                <w:szCs w:val="22"/>
              </w:rPr>
              <w:t>5</w:t>
            </w:r>
            <w:r w:rsidRPr="009C0C89">
              <w:rPr>
                <w:rFonts w:ascii="Arial" w:eastAsia="Arial" w:hAnsi="Arial" w:cs="Arial"/>
                <w:color w:val="auto"/>
                <w:sz w:val="22"/>
                <w:szCs w:val="22"/>
              </w:rPr>
              <w:t>) Allegations</w:t>
            </w:r>
            <w:bookmarkEnd w:id="28"/>
          </w:p>
        </w:tc>
      </w:tr>
      <w:tr w14:paraId="78400784" w14:textId="77777777" w:rsidTr="007B225E">
        <w:tblPrEx>
          <w:tblW w:w="9180" w:type="dxa"/>
          <w:tblLook w:val="04A0"/>
        </w:tblPrEx>
        <w:tc>
          <w:tcPr>
            <w:tcW w:w="2235" w:type="dxa"/>
          </w:tcPr>
          <w:p w:rsidR="006C7624" w:rsidRPr="009C0C89" w:rsidP="006C7624" w14:paraId="5690255F" w14:textId="77777777">
            <w:pPr>
              <w:rPr>
                <w:rFonts w:eastAsia="Calibri" w:cs="Arial"/>
              </w:rPr>
            </w:pPr>
          </w:p>
        </w:tc>
        <w:tc>
          <w:tcPr>
            <w:tcW w:w="6945" w:type="dxa"/>
          </w:tcPr>
          <w:p w:rsidR="006C7624" w:rsidRPr="009C0C89" w:rsidP="006C7624" w14:paraId="72F691B0" w14:textId="77777777">
            <w:pPr>
              <w:ind w:right="-144"/>
              <w:rPr>
                <w:rFonts w:eastAsia="Calibri" w:cs="Arial"/>
              </w:rPr>
            </w:pPr>
          </w:p>
        </w:tc>
      </w:tr>
      <w:tr w14:paraId="4704FDF7" w14:textId="77777777" w:rsidTr="007B225E">
        <w:tblPrEx>
          <w:tblW w:w="9180" w:type="dxa"/>
          <w:tblLook w:val="04A0"/>
        </w:tblPrEx>
        <w:tc>
          <w:tcPr>
            <w:tcW w:w="2235" w:type="dxa"/>
          </w:tcPr>
          <w:p w:rsidR="006C7624" w:rsidRPr="009C0C89" w:rsidP="006C7624" w14:paraId="4B6D5973" w14:textId="77777777">
            <w:pPr>
              <w:rPr>
                <w:rFonts w:eastAsia="Calibri" w:cs="Arial"/>
              </w:rPr>
            </w:pPr>
            <w:r w:rsidRPr="009C0C89">
              <w:rPr>
                <w:rFonts w:eastAsia="Calibri" w:cs="Arial"/>
              </w:rPr>
              <w:t>PURPOSE:</w:t>
            </w:r>
          </w:p>
        </w:tc>
        <w:tc>
          <w:tcPr>
            <w:tcW w:w="6945" w:type="dxa"/>
          </w:tcPr>
          <w:p w:rsidR="006C7624" w:rsidRPr="009C0C89" w:rsidP="006C7624" w14:paraId="3D0D6C6A" w14:textId="77777777">
            <w:pPr>
              <w:ind w:right="-144"/>
              <w:rPr>
                <w:rFonts w:eastAsia="Calibri" w:cs="Arial"/>
              </w:rPr>
            </w:pPr>
            <w:r w:rsidRPr="009C0C89">
              <w:rPr>
                <w:rFonts w:eastAsia="Calibri" w:cs="Arial"/>
              </w:rPr>
              <w:t>The purpose of this activity is to familiarize you with the procedures, guidance, and activities applicable to handling the receipt, processing, review, and closure of allegations.</w:t>
            </w:r>
            <w:r w:rsidRPr="009C0C89">
              <w:rPr>
                <w:rFonts w:eastAsia="Calibri" w:cs="Arial"/>
                <w:spacing w:val="40"/>
              </w:rPr>
              <w:t xml:space="preserve"> </w:t>
            </w:r>
            <w:r w:rsidRPr="009C0C89">
              <w:rPr>
                <w:rFonts w:eastAsia="Calibri" w:cs="Arial"/>
              </w:rPr>
              <w:t>This study activity will help you to interact</w:t>
            </w:r>
            <w:r w:rsidRPr="009C0C89">
              <w:rPr>
                <w:rFonts w:eastAsia="Calibri" w:cs="Arial"/>
                <w:spacing w:val="-5"/>
              </w:rPr>
              <w:t xml:space="preserve"> </w:t>
            </w:r>
            <w:r w:rsidRPr="009C0C89">
              <w:rPr>
                <w:rFonts w:eastAsia="Calibri" w:cs="Arial"/>
              </w:rPr>
              <w:t>effectively</w:t>
            </w:r>
            <w:r w:rsidRPr="009C0C89">
              <w:rPr>
                <w:rFonts w:eastAsia="Calibri" w:cs="Arial"/>
                <w:spacing w:val="-6"/>
              </w:rPr>
              <w:t xml:space="preserve"> </w:t>
            </w:r>
            <w:r w:rsidRPr="009C0C89">
              <w:rPr>
                <w:rFonts w:eastAsia="Calibri" w:cs="Arial"/>
              </w:rPr>
              <w:t>with</w:t>
            </w:r>
            <w:r w:rsidRPr="009C0C89">
              <w:rPr>
                <w:rFonts w:eastAsia="Calibri" w:cs="Arial"/>
                <w:spacing w:val="-4"/>
              </w:rPr>
              <w:t xml:space="preserve"> </w:t>
            </w:r>
            <w:r w:rsidRPr="009C0C89">
              <w:rPr>
                <w:rFonts w:eastAsia="Calibri" w:cs="Arial"/>
              </w:rPr>
              <w:t>individuals</w:t>
            </w:r>
            <w:r w:rsidRPr="009C0C89">
              <w:rPr>
                <w:rFonts w:eastAsia="Calibri" w:cs="Arial"/>
                <w:spacing w:val="-3"/>
              </w:rPr>
              <w:t xml:space="preserve"> </w:t>
            </w:r>
            <w:r w:rsidRPr="009C0C89">
              <w:rPr>
                <w:rFonts w:eastAsia="Calibri" w:cs="Arial"/>
              </w:rPr>
              <w:t>bringing</w:t>
            </w:r>
            <w:r w:rsidRPr="009C0C89">
              <w:rPr>
                <w:rFonts w:eastAsia="Calibri" w:cs="Arial"/>
                <w:spacing w:val="-2"/>
              </w:rPr>
              <w:t xml:space="preserve"> </w:t>
            </w:r>
            <w:r w:rsidRPr="009C0C89">
              <w:rPr>
                <w:rFonts w:eastAsia="Calibri" w:cs="Arial"/>
              </w:rPr>
              <w:t>concerns</w:t>
            </w:r>
            <w:r w:rsidRPr="009C0C89">
              <w:rPr>
                <w:rFonts w:eastAsia="Calibri" w:cs="Arial"/>
                <w:spacing w:val="-4"/>
              </w:rPr>
              <w:t xml:space="preserve"> </w:t>
            </w:r>
            <w:r w:rsidRPr="009C0C89">
              <w:rPr>
                <w:rFonts w:eastAsia="Calibri" w:cs="Arial"/>
              </w:rPr>
              <w:t>to</w:t>
            </w:r>
            <w:r w:rsidRPr="009C0C89">
              <w:rPr>
                <w:rFonts w:eastAsia="Calibri" w:cs="Arial"/>
                <w:spacing w:val="-6"/>
              </w:rPr>
              <w:t xml:space="preserve"> </w:t>
            </w:r>
            <w:r w:rsidRPr="009C0C89">
              <w:rPr>
                <w:rFonts w:eastAsia="Calibri" w:cs="Arial"/>
              </w:rPr>
              <w:t>the</w:t>
            </w:r>
            <w:r w:rsidRPr="009C0C89">
              <w:rPr>
                <w:rFonts w:eastAsia="Calibri" w:cs="Arial"/>
                <w:spacing w:val="-6"/>
              </w:rPr>
              <w:t xml:space="preserve"> </w:t>
            </w:r>
            <w:r w:rsidRPr="009C0C89">
              <w:rPr>
                <w:rFonts w:eastAsia="Calibri" w:cs="Arial"/>
              </w:rPr>
              <w:t>NRC</w:t>
            </w:r>
            <w:r w:rsidRPr="009C0C89">
              <w:rPr>
                <w:rFonts w:eastAsia="Calibri" w:cs="Arial"/>
                <w:spacing w:val="-4"/>
              </w:rPr>
              <w:t xml:space="preserve"> </w:t>
            </w:r>
            <w:r w:rsidRPr="009C0C89">
              <w:rPr>
                <w:rFonts w:eastAsia="Calibri" w:cs="Arial"/>
              </w:rPr>
              <w:t>and</w:t>
            </w:r>
            <w:r w:rsidRPr="009C0C89">
              <w:rPr>
                <w:rFonts w:eastAsia="Calibri" w:cs="Arial"/>
                <w:spacing w:val="-6"/>
              </w:rPr>
              <w:t xml:space="preserve"> </w:t>
            </w:r>
            <w:r w:rsidRPr="009C0C89">
              <w:rPr>
                <w:rFonts w:eastAsia="Calibri" w:cs="Arial"/>
              </w:rPr>
              <w:t>to respond appropriately to those concerns.</w:t>
            </w:r>
          </w:p>
        </w:tc>
      </w:tr>
      <w:tr w14:paraId="70021C8B" w14:textId="77777777" w:rsidTr="007B225E">
        <w:tblPrEx>
          <w:tblW w:w="9180" w:type="dxa"/>
          <w:tblLook w:val="04A0"/>
        </w:tblPrEx>
        <w:tc>
          <w:tcPr>
            <w:tcW w:w="2235" w:type="dxa"/>
          </w:tcPr>
          <w:p w:rsidR="006C7624" w:rsidRPr="009C0C89" w:rsidP="006C7624" w14:paraId="258FD64E" w14:textId="77777777">
            <w:pPr>
              <w:rPr>
                <w:rFonts w:eastAsia="Calibri" w:cs="Arial"/>
              </w:rPr>
            </w:pPr>
          </w:p>
        </w:tc>
        <w:tc>
          <w:tcPr>
            <w:tcW w:w="6945" w:type="dxa"/>
          </w:tcPr>
          <w:p w:rsidR="006C7624" w:rsidRPr="009C0C89" w:rsidP="006C7624" w14:paraId="1A1D458E" w14:textId="77777777">
            <w:pPr>
              <w:ind w:right="-144"/>
              <w:rPr>
                <w:rFonts w:eastAsia="Calibri" w:cs="Arial"/>
              </w:rPr>
            </w:pPr>
          </w:p>
        </w:tc>
      </w:tr>
      <w:tr w14:paraId="1176FFA5" w14:textId="77777777" w:rsidTr="007B225E">
        <w:tblPrEx>
          <w:tblW w:w="9180" w:type="dxa"/>
          <w:tblLook w:val="04A0"/>
        </w:tblPrEx>
        <w:tc>
          <w:tcPr>
            <w:tcW w:w="2235" w:type="dxa"/>
          </w:tcPr>
          <w:p w:rsidR="006C7624" w:rsidRPr="009C0C89" w:rsidP="006C7624" w14:paraId="1C0DF709" w14:textId="77777777">
            <w:pPr>
              <w:rPr>
                <w:rFonts w:eastAsia="Calibri" w:cs="Arial"/>
              </w:rPr>
            </w:pPr>
            <w:r w:rsidRPr="009C0C89">
              <w:rPr>
                <w:rFonts w:eastAsia="Calibri" w:cs="Arial"/>
              </w:rPr>
              <w:t>COMPETENCY AREAS:</w:t>
            </w:r>
          </w:p>
        </w:tc>
        <w:tc>
          <w:tcPr>
            <w:tcW w:w="6945" w:type="dxa"/>
          </w:tcPr>
          <w:p w:rsidR="006C7624" w:rsidRPr="009C0C89" w:rsidP="006C7624" w14:paraId="5ECAD588" w14:textId="77777777">
            <w:pPr>
              <w:ind w:right="-144"/>
              <w:rPr>
                <w:rFonts w:eastAsia="Calibri" w:cs="Arial"/>
              </w:rPr>
            </w:pPr>
            <w:r w:rsidRPr="009C0C89">
              <w:rPr>
                <w:rFonts w:eastAsia="Calibri" w:cs="Arial"/>
              </w:rPr>
              <w:t>INSPECTION</w:t>
            </w:r>
          </w:p>
          <w:p w:rsidR="006C7624" w:rsidRPr="009C0C89" w:rsidP="006C7624" w14:paraId="266EA444" w14:textId="77777777">
            <w:pPr>
              <w:ind w:right="-144"/>
              <w:rPr>
                <w:rFonts w:eastAsia="Calibri" w:cs="Arial"/>
              </w:rPr>
            </w:pPr>
            <w:r w:rsidRPr="009C0C89">
              <w:rPr>
                <w:rFonts w:eastAsia="Calibri" w:cs="Arial"/>
              </w:rPr>
              <w:t xml:space="preserve">SELF-MANAGEMENT </w:t>
            </w:r>
          </w:p>
          <w:p w:rsidR="006C7624" w:rsidRPr="009C0C89" w:rsidP="006C7624" w14:paraId="7DA080B8" w14:textId="77777777">
            <w:pPr>
              <w:ind w:right="-144"/>
              <w:rPr>
                <w:rFonts w:eastAsia="Calibri" w:cs="Arial"/>
              </w:rPr>
            </w:pPr>
            <w:r w:rsidRPr="009C0C89">
              <w:rPr>
                <w:rFonts w:eastAsia="Calibri" w:cs="Arial"/>
              </w:rPr>
              <w:t>COMMUNICATION</w:t>
            </w:r>
          </w:p>
        </w:tc>
      </w:tr>
      <w:tr w14:paraId="2110D652" w14:textId="77777777" w:rsidTr="007B225E">
        <w:tblPrEx>
          <w:tblW w:w="9180" w:type="dxa"/>
          <w:tblLook w:val="04A0"/>
        </w:tblPrEx>
        <w:tc>
          <w:tcPr>
            <w:tcW w:w="2235" w:type="dxa"/>
          </w:tcPr>
          <w:p w:rsidR="006C7624" w:rsidRPr="009C0C89" w:rsidP="006C7624" w14:paraId="1D3A0687" w14:textId="77777777">
            <w:pPr>
              <w:rPr>
                <w:rFonts w:eastAsia="Calibri" w:cs="Arial"/>
              </w:rPr>
            </w:pPr>
          </w:p>
        </w:tc>
        <w:tc>
          <w:tcPr>
            <w:tcW w:w="6945" w:type="dxa"/>
          </w:tcPr>
          <w:p w:rsidR="006C7624" w:rsidRPr="009C0C89" w:rsidP="006C7624" w14:paraId="56193B9D" w14:textId="77777777">
            <w:pPr>
              <w:ind w:right="-144"/>
              <w:rPr>
                <w:rFonts w:eastAsia="Calibri" w:cs="Arial"/>
              </w:rPr>
            </w:pPr>
          </w:p>
        </w:tc>
      </w:tr>
      <w:tr w14:paraId="0F2B3C6B" w14:textId="77777777" w:rsidTr="007B225E">
        <w:tblPrEx>
          <w:tblW w:w="9180" w:type="dxa"/>
          <w:tblLook w:val="04A0"/>
        </w:tblPrEx>
        <w:tc>
          <w:tcPr>
            <w:tcW w:w="2235" w:type="dxa"/>
          </w:tcPr>
          <w:p w:rsidR="006C7624" w:rsidRPr="009C0C89" w:rsidP="006C7624" w14:paraId="1DFACAED" w14:textId="77777777">
            <w:pPr>
              <w:rPr>
                <w:rFonts w:eastAsia="Calibri" w:cs="Arial"/>
              </w:rPr>
            </w:pPr>
            <w:r w:rsidRPr="009C0C89">
              <w:rPr>
                <w:rFonts w:eastAsia="Calibri" w:cs="Arial"/>
              </w:rPr>
              <w:t>LEVEL OF EFFORT:</w:t>
            </w:r>
          </w:p>
        </w:tc>
        <w:tc>
          <w:tcPr>
            <w:tcW w:w="6945" w:type="dxa"/>
          </w:tcPr>
          <w:p w:rsidR="006C7624" w:rsidRPr="009C0C89" w:rsidP="006C7624" w14:paraId="3947B659" w14:textId="77777777">
            <w:pPr>
              <w:ind w:right="-144"/>
              <w:rPr>
                <w:rFonts w:eastAsia="Calibri" w:cs="Arial"/>
              </w:rPr>
            </w:pPr>
            <w:r w:rsidRPr="009C0C89">
              <w:rPr>
                <w:rFonts w:eastAsia="Calibri" w:cs="Arial"/>
              </w:rPr>
              <w:t>10 Hours</w:t>
            </w:r>
          </w:p>
        </w:tc>
      </w:tr>
      <w:tr w14:paraId="67B5E267" w14:textId="77777777" w:rsidTr="007B225E">
        <w:tblPrEx>
          <w:tblW w:w="9180" w:type="dxa"/>
          <w:tblLook w:val="04A0"/>
        </w:tblPrEx>
        <w:tc>
          <w:tcPr>
            <w:tcW w:w="2235" w:type="dxa"/>
          </w:tcPr>
          <w:p w:rsidR="006C7624" w:rsidRPr="009C0C89" w:rsidP="006C7624" w14:paraId="08B97E4F" w14:textId="77777777">
            <w:pPr>
              <w:rPr>
                <w:rFonts w:eastAsia="Calibri" w:cs="Arial"/>
              </w:rPr>
            </w:pPr>
          </w:p>
        </w:tc>
        <w:tc>
          <w:tcPr>
            <w:tcW w:w="6945" w:type="dxa"/>
          </w:tcPr>
          <w:p w:rsidR="006C7624" w:rsidRPr="009C0C89" w:rsidP="006C7624" w14:paraId="4F2F6155" w14:textId="77777777">
            <w:pPr>
              <w:ind w:right="-144"/>
              <w:rPr>
                <w:rFonts w:eastAsia="Calibri" w:cs="Arial"/>
              </w:rPr>
            </w:pPr>
          </w:p>
        </w:tc>
      </w:tr>
      <w:tr w14:paraId="113785F0" w14:textId="77777777" w:rsidTr="007B225E">
        <w:tblPrEx>
          <w:tblW w:w="9180" w:type="dxa"/>
          <w:tblLook w:val="04A0"/>
        </w:tblPrEx>
        <w:tc>
          <w:tcPr>
            <w:tcW w:w="2235" w:type="dxa"/>
          </w:tcPr>
          <w:p w:rsidR="006C7624" w:rsidRPr="009C0C89" w:rsidP="006C7624" w14:paraId="47BB722B" w14:textId="77777777">
            <w:pPr>
              <w:rPr>
                <w:rFonts w:eastAsia="Calibri" w:cs="Arial"/>
              </w:rPr>
            </w:pPr>
            <w:r w:rsidRPr="009C0C89">
              <w:rPr>
                <w:rFonts w:eastAsia="Calibri" w:cs="Arial"/>
              </w:rPr>
              <w:t>REFERENCES:</w:t>
            </w:r>
          </w:p>
        </w:tc>
        <w:tc>
          <w:tcPr>
            <w:tcW w:w="6945" w:type="dxa"/>
          </w:tcPr>
          <w:p w:rsidR="006C7624" w:rsidRPr="009C0C89" w:rsidP="006C7624" w14:paraId="7D17B2E9" w14:textId="77777777">
            <w:pPr>
              <w:numPr>
                <w:ilvl w:val="0"/>
                <w:numId w:val="10"/>
              </w:numPr>
              <w:ind w:right="-144"/>
              <w:contextualSpacing/>
              <w:rPr>
                <w:rFonts w:eastAsia="Calibri" w:cs="Arial"/>
              </w:rPr>
            </w:pPr>
            <w:r w:rsidRPr="009C0C89">
              <w:rPr>
                <w:rFonts w:eastAsia="Calibri" w:cs="Arial"/>
              </w:rPr>
              <w:t>MD 8.8, “Management of Allegations”</w:t>
            </w:r>
          </w:p>
        </w:tc>
      </w:tr>
      <w:tr w14:paraId="6315537C" w14:textId="77777777" w:rsidTr="007B225E">
        <w:tblPrEx>
          <w:tblW w:w="9180" w:type="dxa"/>
          <w:tblLook w:val="04A0"/>
        </w:tblPrEx>
        <w:tc>
          <w:tcPr>
            <w:tcW w:w="2235" w:type="dxa"/>
          </w:tcPr>
          <w:p w:rsidR="006C7624" w:rsidRPr="009C0C89" w:rsidP="006C7624" w14:paraId="1A1A143E" w14:textId="77777777">
            <w:pPr>
              <w:rPr>
                <w:rFonts w:eastAsia="Calibri" w:cs="Arial"/>
              </w:rPr>
            </w:pPr>
          </w:p>
        </w:tc>
        <w:tc>
          <w:tcPr>
            <w:tcW w:w="6945" w:type="dxa"/>
          </w:tcPr>
          <w:p w:rsidR="006C7624" w:rsidRPr="009C0C89" w:rsidP="006C7624" w14:paraId="75875002" w14:textId="77777777">
            <w:pPr>
              <w:ind w:right="-144"/>
              <w:rPr>
                <w:rFonts w:eastAsia="Calibri" w:cs="Arial"/>
              </w:rPr>
            </w:pPr>
          </w:p>
        </w:tc>
      </w:tr>
      <w:tr w14:paraId="0512EC98" w14:textId="77777777" w:rsidTr="007B225E">
        <w:tblPrEx>
          <w:tblW w:w="9180" w:type="dxa"/>
          <w:tblLook w:val="04A0"/>
        </w:tblPrEx>
        <w:tc>
          <w:tcPr>
            <w:tcW w:w="2235" w:type="dxa"/>
          </w:tcPr>
          <w:p w:rsidR="006C7624" w:rsidRPr="009C0C89" w:rsidP="006C7624" w14:paraId="4430B881" w14:textId="77777777">
            <w:pPr>
              <w:rPr>
                <w:rFonts w:eastAsia="Calibri" w:cs="Arial"/>
              </w:rPr>
            </w:pPr>
          </w:p>
        </w:tc>
        <w:tc>
          <w:tcPr>
            <w:tcW w:w="6945" w:type="dxa"/>
          </w:tcPr>
          <w:p w:rsidR="006C7624" w:rsidRPr="009C0C89" w:rsidP="006C7624" w14:paraId="1C22FB64" w14:textId="77777777">
            <w:pPr>
              <w:numPr>
                <w:ilvl w:val="0"/>
                <w:numId w:val="10"/>
              </w:numPr>
              <w:contextualSpacing/>
              <w:rPr>
                <w:rFonts w:eastAsia="Calibri" w:cs="Arial"/>
              </w:rPr>
            </w:pPr>
            <w:r w:rsidRPr="009C0C89">
              <w:rPr>
                <w:rFonts w:eastAsia="Calibri" w:cs="Arial"/>
              </w:rPr>
              <w:t>Allegation Manual</w:t>
            </w:r>
          </w:p>
        </w:tc>
      </w:tr>
      <w:tr w14:paraId="58402AEE" w14:textId="77777777" w:rsidTr="007B225E">
        <w:tblPrEx>
          <w:tblW w:w="9180" w:type="dxa"/>
          <w:tblLook w:val="04A0"/>
        </w:tblPrEx>
        <w:tc>
          <w:tcPr>
            <w:tcW w:w="2235" w:type="dxa"/>
          </w:tcPr>
          <w:p w:rsidR="006C7624" w:rsidRPr="009C0C89" w:rsidP="006C7624" w14:paraId="420B3EB6" w14:textId="77777777">
            <w:pPr>
              <w:rPr>
                <w:rFonts w:eastAsia="Calibri" w:cs="Arial"/>
              </w:rPr>
            </w:pPr>
          </w:p>
        </w:tc>
        <w:tc>
          <w:tcPr>
            <w:tcW w:w="6945" w:type="dxa"/>
          </w:tcPr>
          <w:p w:rsidR="006C7624" w:rsidRPr="009C0C89" w:rsidP="006C7624" w14:paraId="4471AE80" w14:textId="77777777">
            <w:pPr>
              <w:ind w:right="-144"/>
              <w:rPr>
                <w:rFonts w:eastAsia="Calibri" w:cs="Arial"/>
              </w:rPr>
            </w:pPr>
          </w:p>
        </w:tc>
      </w:tr>
      <w:tr w14:paraId="5FA246C8" w14:textId="77777777" w:rsidTr="007B225E">
        <w:tblPrEx>
          <w:tblW w:w="9180" w:type="dxa"/>
          <w:tblLook w:val="04A0"/>
        </w:tblPrEx>
        <w:tc>
          <w:tcPr>
            <w:tcW w:w="2235" w:type="dxa"/>
          </w:tcPr>
          <w:p w:rsidR="006C7624" w:rsidRPr="009C0C89" w:rsidP="006C7624" w14:paraId="30BBE2C6" w14:textId="77777777">
            <w:pPr>
              <w:rPr>
                <w:rFonts w:eastAsia="Calibri" w:cs="Arial"/>
              </w:rPr>
            </w:pPr>
          </w:p>
        </w:tc>
        <w:tc>
          <w:tcPr>
            <w:tcW w:w="6945" w:type="dxa"/>
          </w:tcPr>
          <w:p w:rsidR="006C7624" w:rsidRPr="009C0C89" w:rsidP="006C7624" w14:paraId="32F79880" w14:textId="77777777">
            <w:pPr>
              <w:numPr>
                <w:ilvl w:val="0"/>
                <w:numId w:val="10"/>
              </w:numPr>
              <w:contextualSpacing/>
              <w:rPr>
                <w:rFonts w:eastAsia="Calibri" w:cs="Arial"/>
              </w:rPr>
            </w:pPr>
            <w:r w:rsidRPr="009C0C89">
              <w:rPr>
                <w:rFonts w:eastAsia="Calibri" w:cs="Arial"/>
              </w:rPr>
              <w:t>NRC Form 613, “Allegation Program Identity Protection Policy” available in the Forms Library</w:t>
            </w:r>
          </w:p>
        </w:tc>
      </w:tr>
      <w:tr w14:paraId="2DF466D0" w14:textId="77777777" w:rsidTr="007B225E">
        <w:tblPrEx>
          <w:tblW w:w="9180" w:type="dxa"/>
          <w:tblLook w:val="04A0"/>
        </w:tblPrEx>
        <w:tc>
          <w:tcPr>
            <w:tcW w:w="2235" w:type="dxa"/>
          </w:tcPr>
          <w:p w:rsidR="006C7624" w:rsidRPr="009C0C89" w:rsidP="006C7624" w14:paraId="6F825027" w14:textId="77777777">
            <w:pPr>
              <w:rPr>
                <w:rFonts w:eastAsia="Calibri" w:cs="Arial"/>
              </w:rPr>
            </w:pPr>
          </w:p>
        </w:tc>
        <w:tc>
          <w:tcPr>
            <w:tcW w:w="6945" w:type="dxa"/>
          </w:tcPr>
          <w:p w:rsidR="006C7624" w:rsidRPr="009C0C89" w:rsidP="006C7624" w14:paraId="7549DEC7" w14:textId="77777777">
            <w:pPr>
              <w:tabs>
                <w:tab w:val="left" w:pos="3195"/>
              </w:tabs>
              <w:ind w:right="-144"/>
              <w:rPr>
                <w:rFonts w:eastAsia="Calibri" w:cs="Arial"/>
              </w:rPr>
            </w:pPr>
          </w:p>
        </w:tc>
      </w:tr>
      <w:tr w14:paraId="62B0481E" w14:textId="77777777" w:rsidTr="007B225E">
        <w:tblPrEx>
          <w:tblW w:w="9180" w:type="dxa"/>
          <w:tblLook w:val="04A0"/>
        </w:tblPrEx>
        <w:tc>
          <w:tcPr>
            <w:tcW w:w="2235" w:type="dxa"/>
          </w:tcPr>
          <w:p w:rsidR="006C7624" w:rsidRPr="009C0C89" w:rsidP="006C7624" w14:paraId="14191068" w14:textId="77777777">
            <w:pPr>
              <w:rPr>
                <w:rFonts w:eastAsia="Calibri" w:cs="Arial"/>
              </w:rPr>
            </w:pPr>
          </w:p>
        </w:tc>
        <w:tc>
          <w:tcPr>
            <w:tcW w:w="6945" w:type="dxa"/>
          </w:tcPr>
          <w:p w:rsidR="006C7624" w:rsidRPr="009C0C89" w:rsidP="006C7624" w14:paraId="20972D44" w14:textId="77777777">
            <w:pPr>
              <w:numPr>
                <w:ilvl w:val="0"/>
                <w:numId w:val="10"/>
              </w:numPr>
              <w:ind w:right="-144"/>
              <w:contextualSpacing/>
              <w:rPr>
                <w:rFonts w:eastAsia="Calibri" w:cs="Arial"/>
              </w:rPr>
            </w:pPr>
            <w:r w:rsidRPr="009C0C89">
              <w:rPr>
                <w:rFonts w:eastAsia="Calibri" w:cs="Arial"/>
              </w:rPr>
              <w:t>Allegation Manual, Exhibit 1, “Information to be Obtained/Provided During the Initial Contact with the Alleger” or equivalent allegation receipt guidance</w:t>
            </w:r>
          </w:p>
        </w:tc>
      </w:tr>
      <w:tr w14:paraId="69DA1B1A" w14:textId="77777777" w:rsidTr="007B225E">
        <w:tblPrEx>
          <w:tblW w:w="9180" w:type="dxa"/>
          <w:tblLook w:val="04A0"/>
        </w:tblPrEx>
        <w:tc>
          <w:tcPr>
            <w:tcW w:w="2235" w:type="dxa"/>
          </w:tcPr>
          <w:p w:rsidR="006C7624" w:rsidRPr="009C0C89" w:rsidP="006C7624" w14:paraId="1FCB8C81" w14:textId="77777777">
            <w:pPr>
              <w:rPr>
                <w:rFonts w:eastAsia="Calibri" w:cs="Arial"/>
              </w:rPr>
            </w:pPr>
          </w:p>
        </w:tc>
        <w:tc>
          <w:tcPr>
            <w:tcW w:w="6945" w:type="dxa"/>
          </w:tcPr>
          <w:p w:rsidR="006C7624" w:rsidRPr="009C0C89" w:rsidP="006C7624" w14:paraId="5ED9F007" w14:textId="77777777">
            <w:pPr>
              <w:ind w:right="-144"/>
              <w:rPr>
                <w:rFonts w:eastAsia="Calibri" w:cs="Arial"/>
              </w:rPr>
            </w:pPr>
          </w:p>
        </w:tc>
      </w:tr>
      <w:tr w14:paraId="2379F84A" w14:textId="77777777" w:rsidTr="007B225E">
        <w:tblPrEx>
          <w:tblW w:w="9180" w:type="dxa"/>
          <w:tblLook w:val="04A0"/>
        </w:tblPrEx>
        <w:tc>
          <w:tcPr>
            <w:tcW w:w="2235" w:type="dxa"/>
          </w:tcPr>
          <w:p w:rsidR="006C7624" w:rsidRPr="009C0C89" w:rsidP="006C7624" w14:paraId="6F4E9720" w14:textId="77777777">
            <w:pPr>
              <w:rPr>
                <w:rFonts w:eastAsia="Calibri" w:cs="Arial"/>
              </w:rPr>
            </w:pPr>
          </w:p>
        </w:tc>
        <w:tc>
          <w:tcPr>
            <w:tcW w:w="6945" w:type="dxa"/>
          </w:tcPr>
          <w:p w:rsidR="006C7624" w:rsidRPr="009C0C89" w:rsidP="006C7624" w14:paraId="350888EF" w14:textId="77777777">
            <w:pPr>
              <w:widowControl w:val="0"/>
              <w:numPr>
                <w:ilvl w:val="0"/>
                <w:numId w:val="10"/>
              </w:numPr>
              <w:tabs>
                <w:tab w:val="left" w:pos="2868"/>
              </w:tabs>
              <w:autoSpaceDE w:val="0"/>
              <w:autoSpaceDN w:val="0"/>
              <w:rPr>
                <w:rFonts w:eastAsia="Calibri" w:cs="Arial"/>
              </w:rPr>
            </w:pPr>
            <w:r w:rsidRPr="009C0C89">
              <w:rPr>
                <w:rFonts w:eastAsia="Calibri" w:cs="Arial"/>
              </w:rPr>
              <w:t>10</w:t>
            </w:r>
            <w:r w:rsidRPr="009C0C89">
              <w:rPr>
                <w:rFonts w:eastAsia="Calibri" w:cs="Arial"/>
                <w:spacing w:val="-7"/>
              </w:rPr>
              <w:t xml:space="preserve"> </w:t>
            </w:r>
            <w:r w:rsidRPr="009C0C89">
              <w:rPr>
                <w:rFonts w:eastAsia="Calibri" w:cs="Arial"/>
              </w:rPr>
              <w:t>CFR</w:t>
            </w:r>
            <w:r w:rsidRPr="009C0C89">
              <w:rPr>
                <w:rFonts w:eastAsia="Calibri" w:cs="Arial"/>
                <w:spacing w:val="-5"/>
              </w:rPr>
              <w:t xml:space="preserve"> </w:t>
            </w:r>
            <w:r w:rsidRPr="009C0C89">
              <w:rPr>
                <w:rFonts w:eastAsia="Calibri" w:cs="Arial"/>
              </w:rPr>
              <w:t>30.9,</w:t>
            </w:r>
            <w:r w:rsidRPr="009C0C89">
              <w:rPr>
                <w:rFonts w:eastAsia="Calibri" w:cs="Arial"/>
                <w:spacing w:val="-5"/>
              </w:rPr>
              <w:t xml:space="preserve"> </w:t>
            </w:r>
            <w:r w:rsidRPr="009C0C89">
              <w:rPr>
                <w:rFonts w:eastAsia="Calibri" w:cs="Arial"/>
              </w:rPr>
              <w:t>“Completeness</w:t>
            </w:r>
            <w:r w:rsidRPr="009C0C89">
              <w:rPr>
                <w:rFonts w:eastAsia="Calibri" w:cs="Arial"/>
                <w:spacing w:val="-4"/>
              </w:rPr>
              <w:t xml:space="preserve"> </w:t>
            </w:r>
            <w:r w:rsidRPr="009C0C89">
              <w:rPr>
                <w:rFonts w:eastAsia="Calibri" w:cs="Arial"/>
              </w:rPr>
              <w:t>and</w:t>
            </w:r>
            <w:r w:rsidRPr="009C0C89">
              <w:rPr>
                <w:rFonts w:eastAsia="Calibri" w:cs="Arial"/>
                <w:spacing w:val="-4"/>
              </w:rPr>
              <w:t xml:space="preserve"> </w:t>
            </w:r>
            <w:r w:rsidRPr="009C0C89">
              <w:rPr>
                <w:rFonts w:eastAsia="Calibri" w:cs="Arial"/>
              </w:rPr>
              <w:t>Accuracy</w:t>
            </w:r>
            <w:r w:rsidRPr="009C0C89">
              <w:rPr>
                <w:rFonts w:eastAsia="Calibri" w:cs="Arial"/>
                <w:spacing w:val="-6"/>
              </w:rPr>
              <w:t xml:space="preserve"> </w:t>
            </w:r>
            <w:r w:rsidRPr="009C0C89">
              <w:rPr>
                <w:rFonts w:eastAsia="Calibri" w:cs="Arial"/>
              </w:rPr>
              <w:t>of</w:t>
            </w:r>
            <w:r w:rsidRPr="009C0C89">
              <w:rPr>
                <w:rFonts w:eastAsia="Calibri" w:cs="Arial"/>
                <w:spacing w:val="-5"/>
              </w:rPr>
              <w:t xml:space="preserve"> </w:t>
            </w:r>
            <w:r w:rsidRPr="009C0C89">
              <w:rPr>
                <w:rFonts w:eastAsia="Calibri" w:cs="Arial"/>
                <w:spacing w:val="-2"/>
              </w:rPr>
              <w:t>Information”</w:t>
            </w:r>
          </w:p>
        </w:tc>
      </w:tr>
      <w:tr w14:paraId="3754218C" w14:textId="77777777" w:rsidTr="007B225E">
        <w:tblPrEx>
          <w:tblW w:w="9180" w:type="dxa"/>
          <w:tblLook w:val="04A0"/>
        </w:tblPrEx>
        <w:tc>
          <w:tcPr>
            <w:tcW w:w="2235" w:type="dxa"/>
          </w:tcPr>
          <w:p w:rsidR="006C7624" w:rsidRPr="009C0C89" w:rsidP="006C7624" w14:paraId="193702F4" w14:textId="77777777">
            <w:pPr>
              <w:jc w:val="center"/>
              <w:rPr>
                <w:rFonts w:eastAsia="Calibri" w:cs="Arial"/>
              </w:rPr>
            </w:pPr>
          </w:p>
        </w:tc>
        <w:tc>
          <w:tcPr>
            <w:tcW w:w="6945" w:type="dxa"/>
          </w:tcPr>
          <w:p w:rsidR="006C7624" w:rsidRPr="009C0C89" w:rsidP="006C7624" w14:paraId="6E791CD6" w14:textId="77777777">
            <w:pPr>
              <w:ind w:right="-144"/>
              <w:rPr>
                <w:rFonts w:eastAsia="Calibri" w:cs="Arial"/>
              </w:rPr>
            </w:pPr>
          </w:p>
        </w:tc>
      </w:tr>
      <w:tr w14:paraId="3FB2C47B" w14:textId="77777777" w:rsidTr="007B225E">
        <w:tblPrEx>
          <w:tblW w:w="9180" w:type="dxa"/>
          <w:tblLook w:val="04A0"/>
        </w:tblPrEx>
        <w:tc>
          <w:tcPr>
            <w:tcW w:w="2235" w:type="dxa"/>
          </w:tcPr>
          <w:p w:rsidR="006C7624" w:rsidRPr="009C0C89" w:rsidP="006C7624" w14:paraId="3197CF9A" w14:textId="77777777">
            <w:pPr>
              <w:rPr>
                <w:rFonts w:eastAsia="Calibri" w:cs="Arial"/>
              </w:rPr>
            </w:pPr>
          </w:p>
        </w:tc>
        <w:tc>
          <w:tcPr>
            <w:tcW w:w="6945" w:type="dxa"/>
          </w:tcPr>
          <w:p w:rsidR="006C7624" w:rsidRPr="009C0C89" w:rsidP="006C7624" w14:paraId="28041552" w14:textId="77777777">
            <w:pPr>
              <w:numPr>
                <w:ilvl w:val="0"/>
                <w:numId w:val="10"/>
              </w:numPr>
              <w:contextualSpacing/>
              <w:rPr>
                <w:rFonts w:eastAsia="Arial" w:cs="Arial"/>
                <w:kern w:val="0"/>
                <w14:ligatures w14:val="none"/>
              </w:rPr>
            </w:pPr>
            <w:r w:rsidRPr="009C0C89">
              <w:rPr>
                <w:rFonts w:eastAsia="Arial" w:cs="Arial"/>
                <w:kern w:val="0"/>
                <w14:ligatures w14:val="none"/>
              </w:rPr>
              <w:t>10 CFR 30.10, “Deliberate Misconduct”</w:t>
            </w:r>
          </w:p>
        </w:tc>
      </w:tr>
      <w:tr w14:paraId="54633A57" w14:textId="77777777" w:rsidTr="007B225E">
        <w:tblPrEx>
          <w:tblW w:w="9180" w:type="dxa"/>
          <w:tblLook w:val="04A0"/>
        </w:tblPrEx>
        <w:tc>
          <w:tcPr>
            <w:tcW w:w="2235" w:type="dxa"/>
          </w:tcPr>
          <w:p w:rsidR="006C7624" w:rsidRPr="009C0C89" w:rsidP="006C7624" w14:paraId="4828666B" w14:textId="77777777">
            <w:pPr>
              <w:rPr>
                <w:rFonts w:eastAsia="Calibri" w:cs="Arial"/>
              </w:rPr>
            </w:pPr>
          </w:p>
        </w:tc>
        <w:tc>
          <w:tcPr>
            <w:tcW w:w="6945" w:type="dxa"/>
          </w:tcPr>
          <w:p w:rsidR="006C7624" w:rsidRPr="009C0C89" w:rsidP="006C7624" w14:paraId="50EDF880" w14:textId="77777777">
            <w:pPr>
              <w:widowControl w:val="0"/>
              <w:tabs>
                <w:tab w:val="left" w:pos="2678"/>
              </w:tabs>
              <w:autoSpaceDE w:val="0"/>
              <w:autoSpaceDN w:val="0"/>
              <w:ind w:right="-144"/>
              <w:rPr>
                <w:rFonts w:eastAsia="Arial" w:cs="Arial"/>
                <w:kern w:val="0"/>
                <w14:ligatures w14:val="none"/>
              </w:rPr>
            </w:pPr>
          </w:p>
        </w:tc>
      </w:tr>
      <w:tr w14:paraId="21868BA9" w14:textId="77777777" w:rsidTr="007B225E">
        <w:tblPrEx>
          <w:tblW w:w="9180" w:type="dxa"/>
          <w:tblLook w:val="04A0"/>
        </w:tblPrEx>
        <w:tc>
          <w:tcPr>
            <w:tcW w:w="2235" w:type="dxa"/>
          </w:tcPr>
          <w:p w:rsidR="006C7624" w:rsidRPr="009C0C89" w:rsidP="006C7624" w14:paraId="7DC1EE66" w14:textId="77777777">
            <w:pPr>
              <w:rPr>
                <w:rFonts w:eastAsia="Calibri" w:cs="Arial"/>
              </w:rPr>
            </w:pPr>
          </w:p>
        </w:tc>
        <w:tc>
          <w:tcPr>
            <w:tcW w:w="6945" w:type="dxa"/>
          </w:tcPr>
          <w:p w:rsidR="006C7624" w:rsidRPr="009C0C89" w:rsidP="006C7624" w14:paraId="13E3B43F" w14:textId="77777777">
            <w:pPr>
              <w:widowControl w:val="0"/>
              <w:numPr>
                <w:ilvl w:val="0"/>
                <w:numId w:val="10"/>
              </w:numPr>
              <w:tabs>
                <w:tab w:val="left" w:pos="2678"/>
              </w:tabs>
              <w:autoSpaceDE w:val="0"/>
              <w:autoSpaceDN w:val="0"/>
              <w:ind w:right="-144"/>
              <w:contextualSpacing/>
              <w:rPr>
                <w:rFonts w:eastAsia="Arial" w:cs="Arial"/>
                <w:kern w:val="0"/>
                <w14:ligatures w14:val="none"/>
              </w:rPr>
            </w:pPr>
            <w:r w:rsidRPr="009C0C89">
              <w:rPr>
                <w:rFonts w:eastAsia="Arial" w:cs="Arial"/>
                <w:kern w:val="0"/>
                <w14:ligatures w14:val="none"/>
              </w:rPr>
              <w:t>Regional or office guidance on allegations</w:t>
            </w:r>
          </w:p>
        </w:tc>
      </w:tr>
      <w:tr w14:paraId="6A1B5656" w14:textId="77777777" w:rsidTr="007B225E">
        <w:tblPrEx>
          <w:tblW w:w="9180" w:type="dxa"/>
          <w:tblLook w:val="04A0"/>
        </w:tblPrEx>
        <w:tc>
          <w:tcPr>
            <w:tcW w:w="2235" w:type="dxa"/>
          </w:tcPr>
          <w:p w:rsidR="006C7624" w:rsidRPr="009C0C89" w:rsidP="006C7624" w14:paraId="41A8A3C4" w14:textId="77777777">
            <w:pPr>
              <w:rPr>
                <w:rFonts w:eastAsia="Calibri" w:cs="Arial"/>
              </w:rPr>
            </w:pPr>
          </w:p>
        </w:tc>
        <w:tc>
          <w:tcPr>
            <w:tcW w:w="6945" w:type="dxa"/>
          </w:tcPr>
          <w:p w:rsidR="006C7624" w:rsidRPr="009C0C89" w:rsidP="006C7624" w14:paraId="7D9F7A14" w14:textId="77777777">
            <w:pPr>
              <w:widowControl w:val="0"/>
              <w:tabs>
                <w:tab w:val="left" w:pos="2678"/>
              </w:tabs>
              <w:autoSpaceDE w:val="0"/>
              <w:autoSpaceDN w:val="0"/>
              <w:ind w:right="-144"/>
              <w:rPr>
                <w:rFonts w:eastAsia="Arial" w:cs="Arial"/>
                <w:kern w:val="0"/>
                <w14:ligatures w14:val="none"/>
              </w:rPr>
            </w:pPr>
          </w:p>
        </w:tc>
      </w:tr>
      <w:tr w14:paraId="5CA3F01F" w14:textId="77777777" w:rsidTr="007B225E">
        <w:tblPrEx>
          <w:tblW w:w="9180" w:type="dxa"/>
          <w:tblLook w:val="04A0"/>
        </w:tblPrEx>
        <w:tc>
          <w:tcPr>
            <w:tcW w:w="2235" w:type="dxa"/>
          </w:tcPr>
          <w:p w:rsidR="006C7624" w:rsidRPr="009C0C89" w:rsidP="006C7624" w14:paraId="35CC11DC" w14:textId="77777777">
            <w:pPr>
              <w:rPr>
                <w:rFonts w:eastAsia="Calibri" w:cs="Arial"/>
              </w:rPr>
            </w:pPr>
          </w:p>
        </w:tc>
        <w:tc>
          <w:tcPr>
            <w:tcW w:w="6945" w:type="dxa"/>
          </w:tcPr>
          <w:p w:rsidR="006C7624" w:rsidRPr="009C0C89" w:rsidP="006C7624" w14:paraId="70D5FEFC" w14:textId="77777777">
            <w:pPr>
              <w:widowControl w:val="0"/>
              <w:numPr>
                <w:ilvl w:val="0"/>
                <w:numId w:val="10"/>
              </w:numPr>
              <w:tabs>
                <w:tab w:val="left" w:pos="2678"/>
              </w:tabs>
              <w:autoSpaceDE w:val="0"/>
              <w:autoSpaceDN w:val="0"/>
              <w:ind w:right="-144"/>
              <w:rPr>
                <w:rFonts w:eastAsia="Arial" w:cs="Arial"/>
                <w:kern w:val="0"/>
                <w14:ligatures w14:val="none"/>
              </w:rPr>
            </w:pPr>
            <w:r w:rsidRPr="009C0C89">
              <w:rPr>
                <w:rFonts w:eastAsia="Arial" w:cs="Arial"/>
                <w:kern w:val="0"/>
                <w14:ligatures w14:val="none"/>
              </w:rPr>
              <w:t>NUREG/BR-0240, “Reporting Safety Concerns to the NRC”</w:t>
            </w:r>
          </w:p>
        </w:tc>
      </w:tr>
      <w:tr w14:paraId="5C92B0E5" w14:textId="77777777" w:rsidTr="007B225E">
        <w:tblPrEx>
          <w:tblW w:w="9180" w:type="dxa"/>
          <w:tblLook w:val="04A0"/>
        </w:tblPrEx>
        <w:tc>
          <w:tcPr>
            <w:tcW w:w="2235" w:type="dxa"/>
          </w:tcPr>
          <w:p w:rsidR="006C7624" w:rsidRPr="009C0C89" w:rsidP="006C7624" w14:paraId="183FC8BB" w14:textId="77777777">
            <w:pPr>
              <w:rPr>
                <w:rFonts w:eastAsia="Calibri" w:cs="Arial"/>
              </w:rPr>
            </w:pPr>
          </w:p>
        </w:tc>
        <w:tc>
          <w:tcPr>
            <w:tcW w:w="6945" w:type="dxa"/>
          </w:tcPr>
          <w:p w:rsidR="006C7624" w:rsidRPr="009C0C89" w:rsidP="006C7624" w14:paraId="62045DE3" w14:textId="77777777">
            <w:pPr>
              <w:widowControl w:val="0"/>
              <w:tabs>
                <w:tab w:val="left" w:pos="2678"/>
              </w:tabs>
              <w:autoSpaceDE w:val="0"/>
              <w:autoSpaceDN w:val="0"/>
              <w:ind w:right="-144"/>
              <w:rPr>
                <w:rFonts w:eastAsia="Arial" w:cs="Arial"/>
                <w:kern w:val="0"/>
                <w14:ligatures w14:val="none"/>
              </w:rPr>
            </w:pPr>
          </w:p>
        </w:tc>
      </w:tr>
      <w:tr w14:paraId="6B318A14" w14:textId="77777777" w:rsidTr="007B225E">
        <w:tblPrEx>
          <w:tblW w:w="9180" w:type="dxa"/>
          <w:tblLook w:val="04A0"/>
        </w:tblPrEx>
        <w:tc>
          <w:tcPr>
            <w:tcW w:w="2235" w:type="dxa"/>
          </w:tcPr>
          <w:p w:rsidR="006C7624" w:rsidRPr="009C0C89" w:rsidP="006C7624" w14:paraId="02991C75" w14:textId="77777777">
            <w:pPr>
              <w:rPr>
                <w:rFonts w:eastAsia="Calibri" w:cs="Arial"/>
              </w:rPr>
            </w:pPr>
          </w:p>
        </w:tc>
        <w:tc>
          <w:tcPr>
            <w:tcW w:w="6945" w:type="dxa"/>
          </w:tcPr>
          <w:p w:rsidR="006C7624" w:rsidRPr="009C0C89" w:rsidP="006C7624" w14:paraId="46E5711F" w14:textId="77777777">
            <w:pPr>
              <w:widowControl w:val="0"/>
              <w:numPr>
                <w:ilvl w:val="0"/>
                <w:numId w:val="10"/>
              </w:numPr>
              <w:tabs>
                <w:tab w:val="left" w:pos="2678"/>
              </w:tabs>
              <w:autoSpaceDE w:val="0"/>
              <w:autoSpaceDN w:val="0"/>
              <w:ind w:right="-144"/>
              <w:rPr>
                <w:rFonts w:eastAsia="Arial" w:cs="Arial"/>
                <w:kern w:val="0"/>
                <w14:ligatures w14:val="none"/>
              </w:rPr>
            </w:pPr>
            <w:r w:rsidRPr="009C0C89">
              <w:rPr>
                <w:rFonts w:eastAsia="Arial" w:cs="Arial"/>
                <w:kern w:val="0"/>
                <w14:ligatures w14:val="none"/>
              </w:rPr>
              <w:t>Office of Enforcement Webpage</w:t>
            </w:r>
          </w:p>
        </w:tc>
      </w:tr>
      <w:tr w14:paraId="3A718ECF" w14:textId="77777777" w:rsidTr="007B225E">
        <w:tblPrEx>
          <w:tblW w:w="9180" w:type="dxa"/>
          <w:tblLook w:val="04A0"/>
        </w:tblPrEx>
        <w:tc>
          <w:tcPr>
            <w:tcW w:w="2235" w:type="dxa"/>
          </w:tcPr>
          <w:p w:rsidR="006C7624" w:rsidRPr="009C0C89" w:rsidP="006C7624" w14:paraId="668B0D9C" w14:textId="77777777">
            <w:pPr>
              <w:rPr>
                <w:rFonts w:eastAsia="Calibri" w:cs="Arial"/>
              </w:rPr>
            </w:pPr>
          </w:p>
        </w:tc>
        <w:tc>
          <w:tcPr>
            <w:tcW w:w="6945" w:type="dxa"/>
          </w:tcPr>
          <w:p w:rsidR="006C7624" w:rsidRPr="009C0C89" w:rsidP="006C7624" w14:paraId="7F960CAF" w14:textId="77777777">
            <w:pPr>
              <w:widowControl w:val="0"/>
              <w:tabs>
                <w:tab w:val="left" w:pos="2678"/>
              </w:tabs>
              <w:autoSpaceDE w:val="0"/>
              <w:autoSpaceDN w:val="0"/>
              <w:ind w:right="-144"/>
              <w:rPr>
                <w:rFonts w:eastAsia="Arial" w:cs="Arial"/>
                <w:kern w:val="0"/>
                <w14:ligatures w14:val="none"/>
              </w:rPr>
            </w:pPr>
          </w:p>
        </w:tc>
      </w:tr>
      <w:tr w14:paraId="2841516A" w14:textId="77777777" w:rsidTr="007B225E">
        <w:tblPrEx>
          <w:tblW w:w="9180" w:type="dxa"/>
          <w:tblLook w:val="04A0"/>
        </w:tblPrEx>
        <w:tc>
          <w:tcPr>
            <w:tcW w:w="2235" w:type="dxa"/>
          </w:tcPr>
          <w:p w:rsidR="006C7624" w:rsidRPr="009C0C89" w:rsidP="006C7624" w14:paraId="31807125" w14:textId="77777777">
            <w:pPr>
              <w:rPr>
                <w:rFonts w:eastAsia="Calibri" w:cs="Arial"/>
              </w:rPr>
            </w:pPr>
            <w:r w:rsidRPr="009C0C89">
              <w:rPr>
                <w:rFonts w:eastAsia="Calibri" w:cs="Arial"/>
              </w:rPr>
              <w:t>EVALUATION CRITERIA:</w:t>
            </w:r>
          </w:p>
        </w:tc>
        <w:tc>
          <w:tcPr>
            <w:tcW w:w="6945" w:type="dxa"/>
          </w:tcPr>
          <w:p w:rsidR="006C7624" w:rsidRPr="009C0C89" w:rsidP="006C7624" w14:paraId="27815908" w14:textId="132F0756">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Upon completion of this activity, you will be asked to demonstrate your understanding of the NRC’s allegation process by successfully addressing the following</w:t>
            </w:r>
            <w:r w:rsidR="005D3FCE">
              <w:rPr>
                <w:rFonts w:eastAsia="Arial" w:cs="Arial"/>
                <w:kern w:val="0"/>
                <w14:ligatures w14:val="none"/>
              </w:rPr>
              <w:t>:</w:t>
            </w:r>
          </w:p>
        </w:tc>
      </w:tr>
      <w:tr w14:paraId="69421033" w14:textId="77777777" w:rsidTr="007B225E">
        <w:tblPrEx>
          <w:tblW w:w="9180" w:type="dxa"/>
          <w:tblLook w:val="04A0"/>
        </w:tblPrEx>
        <w:tc>
          <w:tcPr>
            <w:tcW w:w="2235" w:type="dxa"/>
          </w:tcPr>
          <w:p w:rsidR="006C7624" w:rsidRPr="009C0C89" w:rsidP="006C7624" w14:paraId="6CDD0A40" w14:textId="77777777">
            <w:pPr>
              <w:rPr>
                <w:rFonts w:eastAsia="Calibri" w:cs="Arial"/>
              </w:rPr>
            </w:pPr>
          </w:p>
        </w:tc>
        <w:tc>
          <w:tcPr>
            <w:tcW w:w="6945" w:type="dxa"/>
          </w:tcPr>
          <w:p w:rsidR="006C7624" w:rsidRPr="009C0C89" w:rsidP="006C7624" w14:paraId="76DF22AC" w14:textId="77777777">
            <w:pPr>
              <w:widowControl w:val="0"/>
              <w:tabs>
                <w:tab w:val="left" w:pos="2678"/>
              </w:tabs>
              <w:autoSpaceDE w:val="0"/>
              <w:autoSpaceDN w:val="0"/>
              <w:ind w:right="-144"/>
              <w:rPr>
                <w:rFonts w:eastAsia="Arial" w:cs="Arial"/>
                <w:kern w:val="0"/>
                <w14:ligatures w14:val="none"/>
              </w:rPr>
            </w:pPr>
          </w:p>
        </w:tc>
      </w:tr>
      <w:tr w14:paraId="57C2DC52" w14:textId="77777777" w:rsidTr="007B225E">
        <w:tblPrEx>
          <w:tblW w:w="9180" w:type="dxa"/>
          <w:tblLook w:val="04A0"/>
        </w:tblPrEx>
        <w:tc>
          <w:tcPr>
            <w:tcW w:w="2235" w:type="dxa"/>
          </w:tcPr>
          <w:p w:rsidR="006C7624" w:rsidRPr="009C0C89" w:rsidP="006C7624" w14:paraId="26746E23" w14:textId="77777777">
            <w:pPr>
              <w:rPr>
                <w:rFonts w:eastAsia="Calibri" w:cs="Arial"/>
              </w:rPr>
            </w:pPr>
          </w:p>
        </w:tc>
        <w:tc>
          <w:tcPr>
            <w:tcW w:w="6945" w:type="dxa"/>
          </w:tcPr>
          <w:p w:rsidR="006C7624" w:rsidRPr="009C0C89" w:rsidP="00AD48CC" w14:paraId="5BB206FC" w14:textId="77777777">
            <w:pPr>
              <w:widowControl w:val="0"/>
              <w:numPr>
                <w:ilvl w:val="0"/>
                <w:numId w:val="11"/>
              </w:numPr>
              <w:tabs>
                <w:tab w:val="left" w:pos="2868"/>
              </w:tabs>
              <w:autoSpaceDE w:val="0"/>
              <w:autoSpaceDN w:val="0"/>
              <w:ind w:right="580"/>
              <w:rPr>
                <w:rFonts w:eastAsia="Calibri" w:cs="Arial"/>
              </w:rPr>
            </w:pPr>
            <w:r w:rsidRPr="009C0C89">
              <w:rPr>
                <w:rFonts w:eastAsia="Calibri" w:cs="Arial"/>
              </w:rPr>
              <w:t>State</w:t>
            </w:r>
            <w:r w:rsidRPr="009C0C89">
              <w:rPr>
                <w:rFonts w:eastAsia="Calibri" w:cs="Arial"/>
                <w:spacing w:val="-4"/>
              </w:rPr>
              <w:t xml:space="preserve"> </w:t>
            </w:r>
            <w:r w:rsidRPr="009C0C89">
              <w:rPr>
                <w:rFonts w:eastAsia="Calibri" w:cs="Arial"/>
              </w:rPr>
              <w:t>the</w:t>
            </w:r>
            <w:r w:rsidRPr="009C0C89">
              <w:rPr>
                <w:rFonts w:eastAsia="Calibri" w:cs="Arial"/>
                <w:spacing w:val="-5"/>
              </w:rPr>
              <w:t xml:space="preserve"> </w:t>
            </w:r>
            <w:r w:rsidRPr="009C0C89">
              <w:rPr>
                <w:rFonts w:eastAsia="Calibri" w:cs="Arial"/>
              </w:rPr>
              <w:t>criteria</w:t>
            </w:r>
            <w:r w:rsidRPr="009C0C89">
              <w:rPr>
                <w:rFonts w:eastAsia="Calibri" w:cs="Arial"/>
                <w:spacing w:val="-3"/>
              </w:rPr>
              <w:t xml:space="preserve"> </w:t>
            </w:r>
            <w:r w:rsidRPr="009C0C89">
              <w:rPr>
                <w:rFonts w:eastAsia="Calibri" w:cs="Arial"/>
              </w:rPr>
              <w:t>used</w:t>
            </w:r>
            <w:r w:rsidRPr="009C0C89">
              <w:rPr>
                <w:rFonts w:eastAsia="Calibri" w:cs="Arial"/>
                <w:spacing w:val="-5"/>
              </w:rPr>
              <w:t xml:space="preserve"> </w:t>
            </w:r>
            <w:r w:rsidRPr="009C0C89">
              <w:rPr>
                <w:rFonts w:eastAsia="Calibri" w:cs="Arial"/>
              </w:rPr>
              <w:t>to</w:t>
            </w:r>
            <w:r w:rsidRPr="009C0C89">
              <w:rPr>
                <w:rFonts w:eastAsia="Calibri" w:cs="Arial"/>
                <w:spacing w:val="-7"/>
              </w:rPr>
              <w:t xml:space="preserve"> </w:t>
            </w:r>
            <w:r w:rsidRPr="009C0C89">
              <w:rPr>
                <w:rFonts w:eastAsia="Calibri" w:cs="Arial"/>
              </w:rPr>
              <w:t>evaluate</w:t>
            </w:r>
            <w:r w:rsidRPr="009C0C89">
              <w:rPr>
                <w:rFonts w:eastAsia="Calibri" w:cs="Arial"/>
                <w:spacing w:val="-3"/>
              </w:rPr>
              <w:t xml:space="preserve"> </w:t>
            </w:r>
            <w:r w:rsidRPr="009C0C89">
              <w:rPr>
                <w:rFonts w:eastAsia="Calibri" w:cs="Arial"/>
              </w:rPr>
              <w:t>a</w:t>
            </w:r>
            <w:r w:rsidRPr="009C0C89">
              <w:rPr>
                <w:rFonts w:eastAsia="Calibri" w:cs="Arial"/>
                <w:spacing w:val="-2"/>
              </w:rPr>
              <w:t xml:space="preserve"> </w:t>
            </w:r>
            <w:r w:rsidRPr="009C0C89">
              <w:rPr>
                <w:rFonts w:eastAsia="Calibri" w:cs="Arial"/>
              </w:rPr>
              <w:t>statement</w:t>
            </w:r>
            <w:r w:rsidRPr="009C0C89">
              <w:rPr>
                <w:rFonts w:eastAsia="Calibri" w:cs="Arial"/>
                <w:spacing w:val="-4"/>
              </w:rPr>
              <w:t xml:space="preserve"> </w:t>
            </w:r>
            <w:r w:rsidRPr="009C0C89">
              <w:rPr>
                <w:rFonts w:eastAsia="Calibri" w:cs="Arial"/>
              </w:rPr>
              <w:t>to</w:t>
            </w:r>
            <w:r w:rsidRPr="009C0C89">
              <w:rPr>
                <w:rFonts w:eastAsia="Calibri" w:cs="Arial"/>
                <w:spacing w:val="-7"/>
              </w:rPr>
              <w:t xml:space="preserve"> </w:t>
            </w:r>
            <w:r w:rsidRPr="009C0C89">
              <w:rPr>
                <w:rFonts w:eastAsia="Calibri" w:cs="Arial"/>
              </w:rPr>
              <w:t>determine</w:t>
            </w:r>
            <w:r w:rsidRPr="009C0C89">
              <w:rPr>
                <w:rFonts w:eastAsia="Calibri" w:cs="Arial"/>
                <w:spacing w:val="-3"/>
              </w:rPr>
              <w:t xml:space="preserve"> </w:t>
            </w:r>
            <w:r w:rsidRPr="009C0C89">
              <w:rPr>
                <w:rFonts w:eastAsia="Calibri" w:cs="Arial"/>
              </w:rPr>
              <w:t>if</w:t>
            </w:r>
            <w:r w:rsidRPr="009C0C89">
              <w:rPr>
                <w:rFonts w:eastAsia="Calibri" w:cs="Arial"/>
                <w:spacing w:val="-1"/>
              </w:rPr>
              <w:t xml:space="preserve"> </w:t>
            </w:r>
            <w:r w:rsidRPr="009C0C89">
              <w:rPr>
                <w:rFonts w:eastAsia="Calibri" w:cs="Arial"/>
              </w:rPr>
              <w:t>the information in the statement is a potential allegation.</w:t>
            </w:r>
          </w:p>
        </w:tc>
      </w:tr>
      <w:tr w14:paraId="6BD85A5B" w14:textId="77777777" w:rsidTr="007B225E">
        <w:tblPrEx>
          <w:tblW w:w="9180" w:type="dxa"/>
          <w:tblLook w:val="04A0"/>
        </w:tblPrEx>
        <w:tc>
          <w:tcPr>
            <w:tcW w:w="2235" w:type="dxa"/>
          </w:tcPr>
          <w:p w:rsidR="006C7624" w:rsidRPr="009C0C89" w:rsidP="006C7624" w14:paraId="698B0968" w14:textId="77777777">
            <w:pPr>
              <w:rPr>
                <w:rFonts w:eastAsia="Calibri" w:cs="Arial"/>
              </w:rPr>
            </w:pPr>
          </w:p>
        </w:tc>
        <w:tc>
          <w:tcPr>
            <w:tcW w:w="6945" w:type="dxa"/>
          </w:tcPr>
          <w:p w:rsidR="006C7624" w:rsidRPr="009C0C89" w:rsidP="006C7624" w14:paraId="15F4CFE6" w14:textId="77777777">
            <w:pPr>
              <w:widowControl w:val="0"/>
              <w:tabs>
                <w:tab w:val="left" w:pos="2678"/>
              </w:tabs>
              <w:autoSpaceDE w:val="0"/>
              <w:autoSpaceDN w:val="0"/>
              <w:ind w:right="-144"/>
              <w:rPr>
                <w:rFonts w:eastAsia="Arial" w:cs="Arial"/>
                <w:kern w:val="0"/>
                <w14:ligatures w14:val="none"/>
              </w:rPr>
            </w:pPr>
          </w:p>
        </w:tc>
      </w:tr>
      <w:tr w14:paraId="39DCD7B1" w14:textId="77777777" w:rsidTr="007B225E">
        <w:tblPrEx>
          <w:tblW w:w="9180" w:type="dxa"/>
          <w:tblLook w:val="04A0"/>
        </w:tblPrEx>
        <w:tc>
          <w:tcPr>
            <w:tcW w:w="2235" w:type="dxa"/>
          </w:tcPr>
          <w:p w:rsidR="006C7624" w:rsidRPr="009C0C89" w:rsidP="006C7624" w14:paraId="660F50EA" w14:textId="77777777">
            <w:pPr>
              <w:rPr>
                <w:rFonts w:eastAsia="Calibri" w:cs="Arial"/>
              </w:rPr>
            </w:pPr>
          </w:p>
        </w:tc>
        <w:tc>
          <w:tcPr>
            <w:tcW w:w="6945" w:type="dxa"/>
          </w:tcPr>
          <w:p w:rsidR="006C7624" w:rsidRPr="009C0C89" w:rsidP="00AD48CC" w14:paraId="74A00496" w14:textId="77777777">
            <w:pPr>
              <w:widowControl w:val="0"/>
              <w:numPr>
                <w:ilvl w:val="0"/>
                <w:numId w:val="11"/>
              </w:numPr>
              <w:tabs>
                <w:tab w:val="left" w:pos="2868"/>
              </w:tabs>
              <w:autoSpaceDE w:val="0"/>
              <w:autoSpaceDN w:val="0"/>
              <w:ind w:right="345"/>
              <w:rPr>
                <w:rFonts w:eastAsia="Calibri" w:cs="Arial"/>
              </w:rPr>
            </w:pPr>
            <w:r w:rsidRPr="009C0C89">
              <w:rPr>
                <w:rFonts w:eastAsia="Calibri" w:cs="Arial"/>
              </w:rPr>
              <w:t>State</w:t>
            </w:r>
            <w:r w:rsidRPr="009C0C89">
              <w:rPr>
                <w:rFonts w:eastAsia="Calibri" w:cs="Arial"/>
                <w:spacing w:val="-4"/>
              </w:rPr>
              <w:t xml:space="preserve"> </w:t>
            </w:r>
            <w:r w:rsidRPr="009C0C89">
              <w:rPr>
                <w:rFonts w:eastAsia="Calibri" w:cs="Arial"/>
              </w:rPr>
              <w:t>the</w:t>
            </w:r>
            <w:r w:rsidRPr="009C0C89">
              <w:rPr>
                <w:rFonts w:eastAsia="Calibri" w:cs="Arial"/>
                <w:spacing w:val="-5"/>
              </w:rPr>
              <w:t xml:space="preserve"> </w:t>
            </w:r>
            <w:r w:rsidRPr="009C0C89">
              <w:rPr>
                <w:rFonts w:eastAsia="Calibri" w:cs="Arial"/>
              </w:rPr>
              <w:t>information</w:t>
            </w:r>
            <w:r w:rsidRPr="009C0C89">
              <w:rPr>
                <w:rFonts w:eastAsia="Calibri" w:cs="Arial"/>
                <w:spacing w:val="-5"/>
              </w:rPr>
              <w:t xml:space="preserve"> </w:t>
            </w:r>
            <w:r w:rsidRPr="009C0C89">
              <w:rPr>
                <w:rFonts w:eastAsia="Calibri" w:cs="Arial"/>
              </w:rPr>
              <w:t>required</w:t>
            </w:r>
            <w:r w:rsidRPr="009C0C89">
              <w:rPr>
                <w:rFonts w:eastAsia="Calibri" w:cs="Arial"/>
                <w:spacing w:val="-3"/>
              </w:rPr>
              <w:t xml:space="preserve"> </w:t>
            </w:r>
            <w:r w:rsidRPr="009C0C89">
              <w:rPr>
                <w:rFonts w:eastAsia="Calibri" w:cs="Arial"/>
              </w:rPr>
              <w:t>to</w:t>
            </w:r>
            <w:r w:rsidRPr="009C0C89">
              <w:rPr>
                <w:rFonts w:eastAsia="Calibri" w:cs="Arial"/>
                <w:spacing w:val="-5"/>
              </w:rPr>
              <w:t xml:space="preserve"> </w:t>
            </w:r>
            <w:r w:rsidRPr="009C0C89">
              <w:rPr>
                <w:rFonts w:eastAsia="Calibri" w:cs="Arial"/>
              </w:rPr>
              <w:t>be</w:t>
            </w:r>
            <w:r w:rsidRPr="009C0C89">
              <w:rPr>
                <w:rFonts w:eastAsia="Calibri" w:cs="Arial"/>
                <w:spacing w:val="-3"/>
              </w:rPr>
              <w:t xml:space="preserve"> </w:t>
            </w:r>
            <w:r w:rsidRPr="009C0C89">
              <w:rPr>
                <w:rFonts w:eastAsia="Calibri" w:cs="Arial"/>
              </w:rPr>
              <w:t>obtained</w:t>
            </w:r>
            <w:r w:rsidRPr="009C0C89">
              <w:rPr>
                <w:rFonts w:eastAsia="Calibri" w:cs="Arial"/>
                <w:spacing w:val="-3"/>
              </w:rPr>
              <w:t xml:space="preserve"> </w:t>
            </w:r>
            <w:r w:rsidRPr="009C0C89">
              <w:rPr>
                <w:rFonts w:eastAsia="Calibri" w:cs="Arial"/>
              </w:rPr>
              <w:t>during</w:t>
            </w:r>
            <w:r w:rsidRPr="009C0C89">
              <w:rPr>
                <w:rFonts w:eastAsia="Calibri" w:cs="Arial"/>
                <w:spacing w:val="-3"/>
              </w:rPr>
              <w:t xml:space="preserve"> </w:t>
            </w:r>
            <w:r w:rsidRPr="009C0C89">
              <w:rPr>
                <w:rFonts w:eastAsia="Calibri" w:cs="Arial"/>
              </w:rPr>
              <w:t>the</w:t>
            </w:r>
            <w:r w:rsidRPr="009C0C89">
              <w:rPr>
                <w:rFonts w:eastAsia="Calibri" w:cs="Arial"/>
                <w:spacing w:val="-5"/>
              </w:rPr>
              <w:t xml:space="preserve"> </w:t>
            </w:r>
            <w:r w:rsidRPr="009C0C89">
              <w:rPr>
                <w:rFonts w:eastAsia="Calibri" w:cs="Arial"/>
              </w:rPr>
              <w:t>receipt</w:t>
            </w:r>
            <w:r w:rsidRPr="009C0C89">
              <w:rPr>
                <w:rFonts w:eastAsia="Calibri" w:cs="Arial"/>
                <w:spacing w:val="-4"/>
              </w:rPr>
              <w:t xml:space="preserve"> </w:t>
            </w:r>
            <w:r w:rsidRPr="009C0C89">
              <w:rPr>
                <w:rFonts w:eastAsia="Calibri" w:cs="Arial"/>
              </w:rPr>
              <w:t>of</w:t>
            </w:r>
            <w:r w:rsidRPr="009C0C89">
              <w:rPr>
                <w:rFonts w:eastAsia="Calibri" w:cs="Arial"/>
                <w:spacing w:val="-1"/>
              </w:rPr>
              <w:t xml:space="preserve"> </w:t>
            </w:r>
            <w:r w:rsidRPr="009C0C89">
              <w:rPr>
                <w:rFonts w:eastAsia="Calibri" w:cs="Arial"/>
              </w:rPr>
              <w:t>a potential allegation.</w:t>
            </w:r>
          </w:p>
        </w:tc>
      </w:tr>
      <w:tr w14:paraId="322AC6D4" w14:textId="77777777" w:rsidTr="007B225E">
        <w:tblPrEx>
          <w:tblW w:w="9180" w:type="dxa"/>
          <w:tblLook w:val="04A0"/>
        </w:tblPrEx>
        <w:tc>
          <w:tcPr>
            <w:tcW w:w="2235" w:type="dxa"/>
          </w:tcPr>
          <w:p w:rsidR="006C7624" w:rsidRPr="009C0C89" w:rsidP="006C7624" w14:paraId="684B7C09" w14:textId="77777777">
            <w:pPr>
              <w:rPr>
                <w:rFonts w:eastAsia="Calibri" w:cs="Arial"/>
              </w:rPr>
            </w:pPr>
          </w:p>
        </w:tc>
        <w:tc>
          <w:tcPr>
            <w:tcW w:w="6945" w:type="dxa"/>
          </w:tcPr>
          <w:p w:rsidR="006C7624" w:rsidRPr="009C0C89" w:rsidP="006C7624" w14:paraId="32E26433" w14:textId="77777777">
            <w:pPr>
              <w:widowControl w:val="0"/>
              <w:tabs>
                <w:tab w:val="left" w:pos="2679"/>
              </w:tabs>
              <w:autoSpaceDE w:val="0"/>
              <w:autoSpaceDN w:val="0"/>
              <w:spacing w:before="1"/>
              <w:ind w:right="-144"/>
              <w:rPr>
                <w:rFonts w:eastAsia="Arial" w:cs="Arial"/>
                <w:kern w:val="0"/>
                <w14:ligatures w14:val="none"/>
              </w:rPr>
            </w:pPr>
          </w:p>
        </w:tc>
      </w:tr>
      <w:tr w14:paraId="14EE8837" w14:textId="77777777" w:rsidTr="007B225E">
        <w:tblPrEx>
          <w:tblW w:w="9180" w:type="dxa"/>
          <w:tblLook w:val="04A0"/>
        </w:tblPrEx>
        <w:tc>
          <w:tcPr>
            <w:tcW w:w="2235" w:type="dxa"/>
          </w:tcPr>
          <w:p w:rsidR="006C7624" w:rsidRPr="009C0C89" w:rsidP="006C7624" w14:paraId="2E1A85BD" w14:textId="77777777">
            <w:pPr>
              <w:rPr>
                <w:rFonts w:eastAsia="Calibri" w:cs="Arial"/>
              </w:rPr>
            </w:pPr>
          </w:p>
        </w:tc>
        <w:tc>
          <w:tcPr>
            <w:tcW w:w="6945" w:type="dxa"/>
          </w:tcPr>
          <w:p w:rsidR="006C7624" w:rsidRPr="009C0C89" w:rsidP="00AD48CC" w14:paraId="4A896B84" w14:textId="3BE5550F">
            <w:pPr>
              <w:widowControl w:val="0"/>
              <w:numPr>
                <w:ilvl w:val="0"/>
                <w:numId w:val="11"/>
              </w:numPr>
              <w:tabs>
                <w:tab w:val="left" w:pos="2868"/>
              </w:tabs>
              <w:autoSpaceDE w:val="0"/>
              <w:autoSpaceDN w:val="0"/>
              <w:rPr>
                <w:rFonts w:eastAsia="Calibri" w:cs="Arial"/>
              </w:rPr>
            </w:pPr>
            <w:r w:rsidRPr="009C0C89">
              <w:rPr>
                <w:rFonts w:eastAsia="Calibri" w:cs="Arial"/>
              </w:rPr>
              <w:t>State</w:t>
            </w:r>
            <w:r w:rsidRPr="009C0C89">
              <w:rPr>
                <w:rFonts w:eastAsia="Calibri" w:cs="Arial"/>
                <w:spacing w:val="-6"/>
              </w:rPr>
              <w:t xml:space="preserve"> </w:t>
            </w:r>
            <w:r w:rsidRPr="009C0C89">
              <w:rPr>
                <w:rFonts w:eastAsia="Calibri" w:cs="Arial"/>
              </w:rPr>
              <w:t>the</w:t>
            </w:r>
            <w:r w:rsidRPr="009C0C89">
              <w:rPr>
                <w:rFonts w:eastAsia="Calibri" w:cs="Arial"/>
                <w:spacing w:val="-6"/>
              </w:rPr>
              <w:t xml:space="preserve"> </w:t>
            </w:r>
            <w:r w:rsidRPr="009C0C89">
              <w:rPr>
                <w:rFonts w:eastAsia="Calibri" w:cs="Arial"/>
              </w:rPr>
              <w:t>role</w:t>
            </w:r>
            <w:r w:rsidRPr="009C0C89">
              <w:rPr>
                <w:rFonts w:eastAsia="Calibri" w:cs="Arial"/>
                <w:spacing w:val="-5"/>
              </w:rPr>
              <w:t xml:space="preserve"> </w:t>
            </w:r>
            <w:r w:rsidRPr="009C0C89">
              <w:rPr>
                <w:rFonts w:eastAsia="Calibri" w:cs="Arial"/>
              </w:rPr>
              <w:t>of</w:t>
            </w:r>
            <w:r w:rsidRPr="009C0C89">
              <w:rPr>
                <w:rFonts w:eastAsia="Calibri" w:cs="Arial"/>
                <w:spacing w:val="-6"/>
              </w:rPr>
              <w:t xml:space="preserve"> </w:t>
            </w:r>
            <w:r w:rsidRPr="009C0C89">
              <w:rPr>
                <w:rFonts w:eastAsia="Calibri" w:cs="Arial"/>
              </w:rPr>
              <w:t>the</w:t>
            </w:r>
            <w:r w:rsidRPr="009C0C89">
              <w:rPr>
                <w:rFonts w:eastAsia="Calibri" w:cs="Arial"/>
                <w:spacing w:val="-6"/>
              </w:rPr>
              <w:t xml:space="preserve"> </w:t>
            </w:r>
            <w:r w:rsidRPr="009C0C89">
              <w:rPr>
                <w:rFonts w:eastAsia="Calibri" w:cs="Arial"/>
              </w:rPr>
              <w:t>Office</w:t>
            </w:r>
            <w:r w:rsidRPr="009C0C89">
              <w:rPr>
                <w:rFonts w:eastAsia="Calibri" w:cs="Arial"/>
                <w:spacing w:val="-5"/>
              </w:rPr>
              <w:t xml:space="preserve"> </w:t>
            </w:r>
            <w:r w:rsidRPr="009C0C89">
              <w:rPr>
                <w:rFonts w:eastAsia="Calibri" w:cs="Arial"/>
              </w:rPr>
              <w:t>Allegation</w:t>
            </w:r>
            <w:r w:rsidRPr="009C0C89">
              <w:rPr>
                <w:rFonts w:eastAsia="Calibri" w:cs="Arial"/>
                <w:spacing w:val="-4"/>
              </w:rPr>
              <w:t xml:space="preserve"> </w:t>
            </w:r>
            <w:r w:rsidRPr="009C0C89">
              <w:rPr>
                <w:rFonts w:eastAsia="Calibri" w:cs="Arial"/>
              </w:rPr>
              <w:t>Coordinator</w:t>
            </w:r>
            <w:r w:rsidRPr="009C0C89">
              <w:rPr>
                <w:rFonts w:eastAsia="Calibri" w:cs="Arial"/>
                <w:spacing w:val="-8"/>
              </w:rPr>
              <w:t xml:space="preserve"> </w:t>
            </w:r>
            <w:r w:rsidRPr="009C0C89">
              <w:rPr>
                <w:rFonts w:eastAsia="Calibri" w:cs="Arial"/>
                <w:spacing w:val="-2"/>
              </w:rPr>
              <w:t>(OAC</w:t>
            </w:r>
            <w:r w:rsidR="00F8406A">
              <w:rPr>
                <w:rFonts w:eastAsia="Calibri" w:cs="Arial"/>
                <w:spacing w:val="-2"/>
              </w:rPr>
              <w:t>)</w:t>
            </w:r>
          </w:p>
        </w:tc>
      </w:tr>
      <w:tr w14:paraId="05485BA5" w14:textId="77777777" w:rsidTr="007B225E">
        <w:tblPrEx>
          <w:tblW w:w="9180" w:type="dxa"/>
          <w:tblLook w:val="04A0"/>
        </w:tblPrEx>
        <w:tc>
          <w:tcPr>
            <w:tcW w:w="2235" w:type="dxa"/>
          </w:tcPr>
          <w:p w:rsidR="006C7624" w:rsidRPr="009C0C89" w:rsidP="006C7624" w14:paraId="1DEC509E" w14:textId="77777777">
            <w:pPr>
              <w:rPr>
                <w:rFonts w:eastAsia="Calibri" w:cs="Arial"/>
              </w:rPr>
            </w:pPr>
          </w:p>
        </w:tc>
        <w:tc>
          <w:tcPr>
            <w:tcW w:w="6945" w:type="dxa"/>
          </w:tcPr>
          <w:p w:rsidR="006C7624" w:rsidRPr="009C0C89" w:rsidP="006C7624" w14:paraId="0DDD7E71" w14:textId="77777777">
            <w:pPr>
              <w:widowControl w:val="0"/>
              <w:tabs>
                <w:tab w:val="left" w:pos="2679"/>
              </w:tabs>
              <w:autoSpaceDE w:val="0"/>
              <w:autoSpaceDN w:val="0"/>
              <w:ind w:right="-144"/>
              <w:rPr>
                <w:rFonts w:eastAsia="Arial" w:cs="Arial"/>
                <w:kern w:val="0"/>
                <w14:ligatures w14:val="none"/>
              </w:rPr>
            </w:pPr>
          </w:p>
        </w:tc>
      </w:tr>
      <w:tr w14:paraId="463FDB5C" w14:textId="77777777" w:rsidTr="007B225E">
        <w:tblPrEx>
          <w:tblW w:w="9180" w:type="dxa"/>
          <w:tblLook w:val="04A0"/>
        </w:tblPrEx>
        <w:tc>
          <w:tcPr>
            <w:tcW w:w="2235" w:type="dxa"/>
          </w:tcPr>
          <w:p w:rsidR="006C7624" w:rsidRPr="009C0C89" w:rsidP="006C7624" w14:paraId="43F06AF5" w14:textId="77777777">
            <w:pPr>
              <w:rPr>
                <w:rFonts w:eastAsia="Calibri" w:cs="Arial"/>
              </w:rPr>
            </w:pPr>
          </w:p>
        </w:tc>
        <w:tc>
          <w:tcPr>
            <w:tcW w:w="6945" w:type="dxa"/>
          </w:tcPr>
          <w:p w:rsidR="006C7624" w:rsidRPr="009C0C89" w:rsidP="00AD48CC" w14:paraId="794424AC" w14:textId="77777777">
            <w:pPr>
              <w:widowControl w:val="0"/>
              <w:numPr>
                <w:ilvl w:val="0"/>
                <w:numId w:val="11"/>
              </w:numPr>
              <w:tabs>
                <w:tab w:val="left" w:pos="2868"/>
              </w:tabs>
              <w:autoSpaceDE w:val="0"/>
              <w:autoSpaceDN w:val="0"/>
              <w:spacing w:before="70"/>
              <w:ind w:right="405"/>
              <w:rPr>
                <w:rFonts w:eastAsia="Calibri" w:cs="Arial"/>
              </w:rPr>
            </w:pPr>
            <w:r w:rsidRPr="009C0C89">
              <w:rPr>
                <w:rFonts w:eastAsia="Calibri" w:cs="Arial"/>
              </w:rPr>
              <w:t>State</w:t>
            </w:r>
            <w:r w:rsidRPr="009C0C89">
              <w:rPr>
                <w:rFonts w:eastAsia="Calibri" w:cs="Arial"/>
                <w:spacing w:val="-4"/>
              </w:rPr>
              <w:t xml:space="preserve"> </w:t>
            </w:r>
            <w:r w:rsidRPr="009C0C89">
              <w:rPr>
                <w:rFonts w:eastAsia="Calibri" w:cs="Arial"/>
              </w:rPr>
              <w:t>the</w:t>
            </w:r>
            <w:r w:rsidRPr="009C0C89">
              <w:rPr>
                <w:rFonts w:eastAsia="Calibri" w:cs="Arial"/>
                <w:spacing w:val="-5"/>
              </w:rPr>
              <w:t xml:space="preserve"> </w:t>
            </w:r>
            <w:r w:rsidRPr="009C0C89">
              <w:rPr>
                <w:rFonts w:eastAsia="Calibri" w:cs="Arial"/>
              </w:rPr>
              <w:t>purpose</w:t>
            </w:r>
            <w:r w:rsidRPr="009C0C89">
              <w:rPr>
                <w:rFonts w:eastAsia="Calibri" w:cs="Arial"/>
                <w:spacing w:val="-5"/>
              </w:rPr>
              <w:t xml:space="preserve"> </w:t>
            </w:r>
            <w:r w:rsidRPr="009C0C89">
              <w:rPr>
                <w:rFonts w:eastAsia="Calibri" w:cs="Arial"/>
              </w:rPr>
              <w:t>of,</w:t>
            </w:r>
            <w:r w:rsidRPr="009C0C89">
              <w:rPr>
                <w:rFonts w:eastAsia="Calibri" w:cs="Arial"/>
                <w:spacing w:val="-1"/>
              </w:rPr>
              <w:t xml:space="preserve"> </w:t>
            </w:r>
            <w:r w:rsidRPr="009C0C89">
              <w:rPr>
                <w:rFonts w:eastAsia="Calibri" w:cs="Arial"/>
              </w:rPr>
              <w:t>and</w:t>
            </w:r>
            <w:r w:rsidRPr="009C0C89">
              <w:rPr>
                <w:rFonts w:eastAsia="Calibri" w:cs="Arial"/>
                <w:spacing w:val="-3"/>
              </w:rPr>
              <w:t xml:space="preserve"> </w:t>
            </w:r>
            <w:r w:rsidRPr="009C0C89">
              <w:rPr>
                <w:rFonts w:eastAsia="Calibri" w:cs="Arial"/>
              </w:rPr>
              <w:t>the</w:t>
            </w:r>
            <w:r w:rsidRPr="009C0C89">
              <w:rPr>
                <w:rFonts w:eastAsia="Calibri" w:cs="Arial"/>
                <w:spacing w:val="-5"/>
              </w:rPr>
              <w:t xml:space="preserve"> </w:t>
            </w:r>
            <w:r w:rsidRPr="009C0C89">
              <w:rPr>
                <w:rFonts w:eastAsia="Calibri" w:cs="Arial"/>
              </w:rPr>
              <w:t>steps</w:t>
            </w:r>
            <w:r w:rsidRPr="009C0C89">
              <w:rPr>
                <w:rFonts w:eastAsia="Calibri" w:cs="Arial"/>
                <w:spacing w:val="-5"/>
              </w:rPr>
              <w:t xml:space="preserve"> </w:t>
            </w:r>
            <w:r w:rsidRPr="009C0C89">
              <w:rPr>
                <w:rFonts w:eastAsia="Calibri" w:cs="Arial"/>
              </w:rPr>
              <w:t>taken,</w:t>
            </w:r>
            <w:r w:rsidRPr="009C0C89">
              <w:rPr>
                <w:rFonts w:eastAsia="Calibri" w:cs="Arial"/>
                <w:spacing w:val="-4"/>
              </w:rPr>
              <w:t xml:space="preserve"> </w:t>
            </w:r>
            <w:r w:rsidRPr="009C0C89">
              <w:rPr>
                <w:rFonts w:eastAsia="Calibri" w:cs="Arial"/>
              </w:rPr>
              <w:t>to</w:t>
            </w:r>
            <w:r w:rsidRPr="009C0C89">
              <w:rPr>
                <w:rFonts w:eastAsia="Calibri" w:cs="Arial"/>
                <w:spacing w:val="-5"/>
              </w:rPr>
              <w:t xml:space="preserve"> </w:t>
            </w:r>
            <w:r w:rsidRPr="009C0C89">
              <w:rPr>
                <w:rFonts w:eastAsia="Calibri" w:cs="Arial"/>
              </w:rPr>
              <w:t>prepare</w:t>
            </w:r>
            <w:r w:rsidRPr="009C0C89">
              <w:rPr>
                <w:rFonts w:eastAsia="Calibri" w:cs="Arial"/>
                <w:spacing w:val="-3"/>
              </w:rPr>
              <w:t xml:space="preserve"> </w:t>
            </w:r>
            <w:r w:rsidRPr="009C0C89">
              <w:rPr>
                <w:rFonts w:eastAsia="Calibri" w:cs="Arial"/>
              </w:rPr>
              <w:t>an</w:t>
            </w:r>
            <w:r w:rsidRPr="009C0C89">
              <w:rPr>
                <w:rFonts w:eastAsia="Calibri" w:cs="Arial"/>
                <w:spacing w:val="-5"/>
              </w:rPr>
              <w:t xml:space="preserve"> </w:t>
            </w:r>
            <w:r w:rsidRPr="009C0C89">
              <w:rPr>
                <w:rFonts w:eastAsia="Calibri" w:cs="Arial"/>
              </w:rPr>
              <w:t>Allegation Review Board (ARB) briefing sheet.</w:t>
            </w:r>
          </w:p>
        </w:tc>
      </w:tr>
      <w:tr w14:paraId="3504D2DD" w14:textId="77777777" w:rsidTr="007B225E">
        <w:tblPrEx>
          <w:tblW w:w="9180" w:type="dxa"/>
          <w:tblLook w:val="04A0"/>
        </w:tblPrEx>
        <w:tc>
          <w:tcPr>
            <w:tcW w:w="2235" w:type="dxa"/>
          </w:tcPr>
          <w:p w:rsidR="006C7624" w:rsidRPr="009C0C89" w:rsidP="006C7624" w14:paraId="1ACF4273" w14:textId="77777777">
            <w:pPr>
              <w:rPr>
                <w:rFonts w:eastAsia="Calibri" w:cs="Arial"/>
              </w:rPr>
            </w:pPr>
          </w:p>
        </w:tc>
        <w:tc>
          <w:tcPr>
            <w:tcW w:w="6945" w:type="dxa"/>
          </w:tcPr>
          <w:p w:rsidR="006C7624" w:rsidRPr="009C0C89" w:rsidP="006C7624" w14:paraId="1C34EA14" w14:textId="77777777">
            <w:pPr>
              <w:widowControl w:val="0"/>
              <w:tabs>
                <w:tab w:val="left" w:pos="2679"/>
              </w:tabs>
              <w:autoSpaceDE w:val="0"/>
              <w:autoSpaceDN w:val="0"/>
              <w:ind w:right="-144"/>
              <w:rPr>
                <w:rFonts w:eastAsia="Arial" w:cs="Arial"/>
                <w:kern w:val="0"/>
                <w14:ligatures w14:val="none"/>
              </w:rPr>
            </w:pPr>
          </w:p>
        </w:tc>
      </w:tr>
      <w:tr w14:paraId="1AE924D3" w14:textId="77777777" w:rsidTr="007B225E">
        <w:tblPrEx>
          <w:tblW w:w="9180" w:type="dxa"/>
          <w:tblLook w:val="04A0"/>
        </w:tblPrEx>
        <w:tc>
          <w:tcPr>
            <w:tcW w:w="2235" w:type="dxa"/>
          </w:tcPr>
          <w:p w:rsidR="006C7624" w:rsidRPr="009C0C89" w:rsidP="006C7624" w14:paraId="151A3AB6" w14:textId="77777777">
            <w:pPr>
              <w:rPr>
                <w:rFonts w:eastAsia="Calibri" w:cs="Arial"/>
              </w:rPr>
            </w:pPr>
          </w:p>
        </w:tc>
        <w:tc>
          <w:tcPr>
            <w:tcW w:w="6945" w:type="dxa"/>
          </w:tcPr>
          <w:p w:rsidR="006C7624" w:rsidRPr="009C0C89" w:rsidP="00AD48CC" w14:paraId="2A4B041A" w14:textId="77777777">
            <w:pPr>
              <w:widowControl w:val="0"/>
              <w:numPr>
                <w:ilvl w:val="0"/>
                <w:numId w:val="11"/>
              </w:numPr>
              <w:tabs>
                <w:tab w:val="left" w:pos="2868"/>
              </w:tabs>
              <w:autoSpaceDE w:val="0"/>
              <w:autoSpaceDN w:val="0"/>
              <w:spacing w:before="1"/>
              <w:rPr>
                <w:rFonts w:eastAsia="Calibri" w:cs="Arial"/>
              </w:rPr>
            </w:pPr>
            <w:r w:rsidRPr="009C0C89">
              <w:rPr>
                <w:rFonts w:eastAsia="Calibri" w:cs="Arial"/>
              </w:rPr>
              <w:t>State</w:t>
            </w:r>
            <w:r w:rsidRPr="009C0C89">
              <w:rPr>
                <w:rFonts w:eastAsia="Calibri" w:cs="Arial"/>
                <w:spacing w:val="-5"/>
              </w:rPr>
              <w:t xml:space="preserve"> </w:t>
            </w:r>
            <w:r w:rsidRPr="009C0C89">
              <w:rPr>
                <w:rFonts w:eastAsia="Calibri" w:cs="Arial"/>
              </w:rPr>
              <w:t>the</w:t>
            </w:r>
            <w:r w:rsidRPr="009C0C89">
              <w:rPr>
                <w:rFonts w:eastAsia="Calibri" w:cs="Arial"/>
                <w:spacing w:val="-6"/>
              </w:rPr>
              <w:t xml:space="preserve"> </w:t>
            </w:r>
            <w:r w:rsidRPr="009C0C89">
              <w:rPr>
                <w:rFonts w:eastAsia="Calibri" w:cs="Arial"/>
              </w:rPr>
              <w:t>information</w:t>
            </w:r>
            <w:r w:rsidRPr="009C0C89">
              <w:rPr>
                <w:rFonts w:eastAsia="Calibri" w:cs="Arial"/>
                <w:spacing w:val="-6"/>
              </w:rPr>
              <w:t xml:space="preserve"> </w:t>
            </w:r>
            <w:r w:rsidRPr="009C0C89">
              <w:rPr>
                <w:rFonts w:eastAsia="Calibri" w:cs="Arial"/>
              </w:rPr>
              <w:t>that</w:t>
            </w:r>
            <w:r w:rsidRPr="009C0C89">
              <w:rPr>
                <w:rFonts w:eastAsia="Calibri" w:cs="Arial"/>
                <w:spacing w:val="-2"/>
              </w:rPr>
              <w:t xml:space="preserve"> </w:t>
            </w:r>
            <w:r w:rsidRPr="009C0C89">
              <w:rPr>
                <w:rFonts w:eastAsia="Calibri" w:cs="Arial"/>
              </w:rPr>
              <w:t>should</w:t>
            </w:r>
            <w:r w:rsidRPr="009C0C89">
              <w:rPr>
                <w:rFonts w:eastAsia="Calibri" w:cs="Arial"/>
                <w:spacing w:val="-4"/>
              </w:rPr>
              <w:t xml:space="preserve"> </w:t>
            </w:r>
            <w:r w:rsidRPr="009C0C89">
              <w:rPr>
                <w:rFonts w:eastAsia="Calibri" w:cs="Arial"/>
              </w:rPr>
              <w:t>be</w:t>
            </w:r>
            <w:r w:rsidRPr="009C0C89">
              <w:rPr>
                <w:rFonts w:eastAsia="Calibri" w:cs="Arial"/>
                <w:spacing w:val="-6"/>
              </w:rPr>
              <w:t xml:space="preserve"> </w:t>
            </w:r>
            <w:r w:rsidRPr="009C0C89">
              <w:rPr>
                <w:rFonts w:eastAsia="Calibri" w:cs="Arial"/>
              </w:rPr>
              <w:t>provided</w:t>
            </w:r>
            <w:r w:rsidRPr="009C0C89">
              <w:rPr>
                <w:rFonts w:eastAsia="Calibri" w:cs="Arial"/>
                <w:spacing w:val="-4"/>
              </w:rPr>
              <w:t xml:space="preserve"> </w:t>
            </w:r>
            <w:r w:rsidRPr="009C0C89">
              <w:rPr>
                <w:rFonts w:eastAsia="Calibri" w:cs="Arial"/>
              </w:rPr>
              <w:t>to</w:t>
            </w:r>
            <w:r w:rsidRPr="009C0C89">
              <w:rPr>
                <w:rFonts w:eastAsia="Calibri" w:cs="Arial"/>
                <w:spacing w:val="-4"/>
              </w:rPr>
              <w:t xml:space="preserve"> </w:t>
            </w:r>
            <w:r w:rsidRPr="009C0C89">
              <w:rPr>
                <w:rFonts w:eastAsia="Calibri" w:cs="Arial"/>
              </w:rPr>
              <w:t>an</w:t>
            </w:r>
            <w:r w:rsidRPr="009C0C89">
              <w:rPr>
                <w:rFonts w:eastAsia="Calibri" w:cs="Arial"/>
                <w:spacing w:val="-3"/>
              </w:rPr>
              <w:t xml:space="preserve"> </w:t>
            </w:r>
            <w:r w:rsidRPr="009C0C89">
              <w:rPr>
                <w:rFonts w:eastAsia="Calibri" w:cs="Arial"/>
                <w:spacing w:val="-4"/>
              </w:rPr>
              <w:t>ARB.</w:t>
            </w:r>
          </w:p>
        </w:tc>
      </w:tr>
      <w:tr w14:paraId="416ECCE4" w14:textId="77777777" w:rsidTr="007B225E">
        <w:tblPrEx>
          <w:tblW w:w="9180" w:type="dxa"/>
          <w:tblLook w:val="04A0"/>
        </w:tblPrEx>
        <w:tc>
          <w:tcPr>
            <w:tcW w:w="2235" w:type="dxa"/>
          </w:tcPr>
          <w:p w:rsidR="006C7624" w:rsidRPr="009C0C89" w:rsidP="006C7624" w14:paraId="7D368226" w14:textId="77777777">
            <w:pPr>
              <w:rPr>
                <w:rFonts w:eastAsia="Calibri" w:cs="Arial"/>
              </w:rPr>
            </w:pPr>
          </w:p>
        </w:tc>
        <w:tc>
          <w:tcPr>
            <w:tcW w:w="6945" w:type="dxa"/>
          </w:tcPr>
          <w:p w:rsidR="006C7624" w:rsidRPr="009C0C89" w:rsidP="006C7624" w14:paraId="2F2BE14B" w14:textId="77777777">
            <w:pPr>
              <w:widowControl w:val="0"/>
              <w:tabs>
                <w:tab w:val="left" w:pos="2708"/>
              </w:tabs>
              <w:autoSpaceDE w:val="0"/>
              <w:autoSpaceDN w:val="0"/>
              <w:ind w:right="-144"/>
              <w:rPr>
                <w:rFonts w:eastAsia="Arial" w:cs="Arial"/>
                <w:kern w:val="0"/>
                <w14:ligatures w14:val="none"/>
              </w:rPr>
            </w:pPr>
          </w:p>
        </w:tc>
      </w:tr>
      <w:tr w14:paraId="4C8C7C90" w14:textId="77777777" w:rsidTr="007B225E">
        <w:tblPrEx>
          <w:tblW w:w="9180" w:type="dxa"/>
          <w:tblLook w:val="04A0"/>
        </w:tblPrEx>
        <w:tc>
          <w:tcPr>
            <w:tcW w:w="2235" w:type="dxa"/>
          </w:tcPr>
          <w:p w:rsidR="006C7624" w:rsidRPr="009C0C89" w:rsidP="006C7624" w14:paraId="52B72E14" w14:textId="77777777">
            <w:pPr>
              <w:rPr>
                <w:rFonts w:eastAsia="Calibri" w:cs="Arial"/>
              </w:rPr>
            </w:pPr>
          </w:p>
        </w:tc>
        <w:tc>
          <w:tcPr>
            <w:tcW w:w="6945" w:type="dxa"/>
          </w:tcPr>
          <w:p w:rsidR="006C7624" w:rsidRPr="009C0C89" w:rsidP="00AD48CC" w14:paraId="586F9AA4" w14:textId="77777777">
            <w:pPr>
              <w:widowControl w:val="0"/>
              <w:numPr>
                <w:ilvl w:val="0"/>
                <w:numId w:val="11"/>
              </w:numPr>
              <w:tabs>
                <w:tab w:val="left" w:pos="2678"/>
              </w:tabs>
              <w:autoSpaceDE w:val="0"/>
              <w:autoSpaceDN w:val="0"/>
              <w:ind w:right="-144"/>
              <w:contextualSpacing/>
              <w:rPr>
                <w:rFonts w:eastAsia="Arial" w:cs="Arial"/>
                <w:kern w:val="0"/>
                <w14:ligatures w14:val="none"/>
              </w:rPr>
            </w:pPr>
            <w:r w:rsidRPr="009C0C89">
              <w:rPr>
                <w:rFonts w:eastAsia="Calibri" w:cs="Arial"/>
              </w:rPr>
              <w:t>Discuss</w:t>
            </w:r>
            <w:r w:rsidRPr="009C0C89">
              <w:rPr>
                <w:rFonts w:eastAsia="Calibri" w:cs="Arial"/>
                <w:spacing w:val="-4"/>
              </w:rPr>
              <w:t xml:space="preserve"> </w:t>
            </w:r>
            <w:r w:rsidRPr="009C0C89">
              <w:rPr>
                <w:rFonts w:eastAsia="Calibri" w:cs="Arial"/>
              </w:rPr>
              <w:t>the</w:t>
            </w:r>
            <w:r w:rsidRPr="009C0C89">
              <w:rPr>
                <w:rFonts w:eastAsia="Calibri" w:cs="Arial"/>
                <w:spacing w:val="-5"/>
              </w:rPr>
              <w:t xml:space="preserve"> </w:t>
            </w:r>
            <w:r w:rsidRPr="009C0C89">
              <w:rPr>
                <w:rFonts w:eastAsia="Calibri" w:cs="Arial"/>
              </w:rPr>
              <w:t>criteria</w:t>
            </w:r>
            <w:r w:rsidRPr="009C0C89">
              <w:rPr>
                <w:rFonts w:eastAsia="Calibri" w:cs="Arial"/>
                <w:spacing w:val="-4"/>
              </w:rPr>
              <w:t xml:space="preserve"> </w:t>
            </w:r>
            <w:r w:rsidRPr="009C0C89">
              <w:rPr>
                <w:rFonts w:eastAsia="Calibri" w:cs="Arial"/>
              </w:rPr>
              <w:t>used</w:t>
            </w:r>
            <w:r w:rsidRPr="009C0C89">
              <w:rPr>
                <w:rFonts w:eastAsia="Calibri" w:cs="Arial"/>
                <w:spacing w:val="-5"/>
              </w:rPr>
              <w:t xml:space="preserve"> </w:t>
            </w:r>
            <w:r w:rsidRPr="009C0C89">
              <w:rPr>
                <w:rFonts w:eastAsia="Calibri" w:cs="Arial"/>
              </w:rPr>
              <w:t>to</w:t>
            </w:r>
            <w:r w:rsidRPr="009C0C89">
              <w:rPr>
                <w:rFonts w:eastAsia="Calibri" w:cs="Arial"/>
                <w:spacing w:val="-5"/>
              </w:rPr>
              <w:t xml:space="preserve"> </w:t>
            </w:r>
            <w:r w:rsidRPr="009C0C89">
              <w:rPr>
                <w:rFonts w:eastAsia="Calibri" w:cs="Arial"/>
              </w:rPr>
              <w:t>determine</w:t>
            </w:r>
            <w:r w:rsidRPr="009C0C89">
              <w:rPr>
                <w:rFonts w:eastAsia="Calibri" w:cs="Arial"/>
                <w:spacing w:val="-4"/>
              </w:rPr>
              <w:t xml:space="preserve"> </w:t>
            </w:r>
            <w:r w:rsidRPr="009C0C89">
              <w:rPr>
                <w:rFonts w:eastAsia="Calibri" w:cs="Arial"/>
              </w:rPr>
              <w:t>whether</w:t>
            </w:r>
            <w:r w:rsidRPr="009C0C89">
              <w:rPr>
                <w:rFonts w:eastAsia="Calibri" w:cs="Arial"/>
                <w:spacing w:val="-5"/>
              </w:rPr>
              <w:t xml:space="preserve"> </w:t>
            </w:r>
            <w:r w:rsidRPr="009C0C89">
              <w:rPr>
                <w:rFonts w:eastAsia="Calibri" w:cs="Arial"/>
              </w:rPr>
              <w:t>there</w:t>
            </w:r>
            <w:r w:rsidRPr="009C0C89">
              <w:rPr>
                <w:rFonts w:eastAsia="Calibri" w:cs="Arial"/>
                <w:spacing w:val="-3"/>
              </w:rPr>
              <w:t xml:space="preserve"> </w:t>
            </w:r>
            <w:r w:rsidRPr="009C0C89">
              <w:rPr>
                <w:rFonts w:eastAsia="Calibri" w:cs="Arial"/>
              </w:rPr>
              <w:t>is</w:t>
            </w:r>
            <w:r w:rsidRPr="009C0C89">
              <w:rPr>
                <w:rFonts w:eastAsia="Calibri" w:cs="Arial"/>
                <w:spacing w:val="-5"/>
              </w:rPr>
              <w:t xml:space="preserve"> </w:t>
            </w:r>
            <w:r w:rsidRPr="009C0C89">
              <w:rPr>
                <w:rFonts w:eastAsia="Calibri" w:cs="Arial"/>
              </w:rPr>
              <w:t>sufficient information to close an allegation.</w:t>
            </w:r>
          </w:p>
        </w:tc>
      </w:tr>
      <w:tr w14:paraId="2B9D8F91" w14:textId="77777777" w:rsidTr="007B225E">
        <w:tblPrEx>
          <w:tblW w:w="9180" w:type="dxa"/>
          <w:tblLook w:val="04A0"/>
        </w:tblPrEx>
        <w:tc>
          <w:tcPr>
            <w:tcW w:w="2235" w:type="dxa"/>
          </w:tcPr>
          <w:p w:rsidR="006C7624" w:rsidRPr="009C0C89" w:rsidP="006C7624" w14:paraId="44938B3C" w14:textId="77777777">
            <w:pPr>
              <w:rPr>
                <w:rFonts w:eastAsia="Calibri" w:cs="Arial"/>
              </w:rPr>
            </w:pPr>
          </w:p>
        </w:tc>
        <w:tc>
          <w:tcPr>
            <w:tcW w:w="6945" w:type="dxa"/>
          </w:tcPr>
          <w:p w:rsidR="006C7624" w:rsidRPr="009C0C89" w:rsidP="006C7624" w14:paraId="6B515E5A" w14:textId="77777777">
            <w:pPr>
              <w:ind w:right="-144"/>
              <w:rPr>
                <w:rFonts w:eastAsia="Arial" w:cs="Arial"/>
                <w:kern w:val="0"/>
                <w14:ligatures w14:val="none"/>
              </w:rPr>
            </w:pPr>
          </w:p>
        </w:tc>
      </w:tr>
      <w:tr w14:paraId="7E74AFAA" w14:textId="77777777" w:rsidTr="007B225E">
        <w:tblPrEx>
          <w:tblW w:w="9180" w:type="dxa"/>
          <w:tblLook w:val="04A0"/>
        </w:tblPrEx>
        <w:tc>
          <w:tcPr>
            <w:tcW w:w="2235" w:type="dxa"/>
          </w:tcPr>
          <w:p w:rsidR="006C7624" w:rsidRPr="009C0C89" w:rsidP="006C7624" w14:paraId="569984AB" w14:textId="77777777">
            <w:pPr>
              <w:rPr>
                <w:rFonts w:eastAsia="Calibri" w:cs="Arial"/>
              </w:rPr>
            </w:pPr>
          </w:p>
        </w:tc>
        <w:tc>
          <w:tcPr>
            <w:tcW w:w="6945" w:type="dxa"/>
          </w:tcPr>
          <w:p w:rsidR="006C7624" w:rsidRPr="009C0C89" w:rsidP="00AD48CC" w14:paraId="5A83698A" w14:textId="77777777">
            <w:pPr>
              <w:widowControl w:val="0"/>
              <w:numPr>
                <w:ilvl w:val="0"/>
                <w:numId w:val="11"/>
              </w:numPr>
              <w:tabs>
                <w:tab w:val="left" w:pos="2868"/>
              </w:tabs>
              <w:autoSpaceDE w:val="0"/>
              <w:autoSpaceDN w:val="0"/>
              <w:ind w:right="981"/>
              <w:rPr>
                <w:rFonts w:eastAsia="Calibri" w:cs="Arial"/>
              </w:rPr>
            </w:pPr>
            <w:r w:rsidRPr="009C0C89">
              <w:rPr>
                <w:rFonts w:eastAsia="Calibri" w:cs="Arial"/>
              </w:rPr>
              <w:t>State</w:t>
            </w:r>
            <w:r w:rsidRPr="009C0C89">
              <w:rPr>
                <w:rFonts w:eastAsia="Calibri" w:cs="Arial"/>
                <w:spacing w:val="-5"/>
              </w:rPr>
              <w:t xml:space="preserve"> </w:t>
            </w:r>
            <w:r w:rsidRPr="009C0C89">
              <w:rPr>
                <w:rFonts w:eastAsia="Calibri" w:cs="Arial"/>
              </w:rPr>
              <w:t>the</w:t>
            </w:r>
            <w:r w:rsidRPr="009C0C89">
              <w:rPr>
                <w:rFonts w:eastAsia="Calibri" w:cs="Arial"/>
                <w:spacing w:val="-6"/>
              </w:rPr>
              <w:t xml:space="preserve"> </w:t>
            </w:r>
            <w:r w:rsidRPr="009C0C89">
              <w:rPr>
                <w:rFonts w:eastAsia="Calibri" w:cs="Arial"/>
              </w:rPr>
              <w:t>purpose</w:t>
            </w:r>
            <w:r w:rsidRPr="009C0C89">
              <w:rPr>
                <w:rFonts w:eastAsia="Calibri" w:cs="Arial"/>
                <w:spacing w:val="-6"/>
              </w:rPr>
              <w:t xml:space="preserve"> </w:t>
            </w:r>
            <w:r w:rsidRPr="009C0C89">
              <w:rPr>
                <w:rFonts w:eastAsia="Calibri" w:cs="Arial"/>
              </w:rPr>
              <w:t>of,</w:t>
            </w:r>
            <w:r w:rsidRPr="009C0C89">
              <w:rPr>
                <w:rFonts w:eastAsia="Calibri" w:cs="Arial"/>
                <w:spacing w:val="-2"/>
              </w:rPr>
              <w:t xml:space="preserve"> </w:t>
            </w:r>
            <w:r w:rsidRPr="009C0C89">
              <w:rPr>
                <w:rFonts w:eastAsia="Calibri" w:cs="Arial"/>
              </w:rPr>
              <w:t>and</w:t>
            </w:r>
            <w:r w:rsidRPr="009C0C89">
              <w:rPr>
                <w:rFonts w:eastAsia="Calibri" w:cs="Arial"/>
                <w:spacing w:val="-4"/>
              </w:rPr>
              <w:t xml:space="preserve"> </w:t>
            </w:r>
            <w:r w:rsidRPr="009C0C89">
              <w:rPr>
                <w:rFonts w:eastAsia="Calibri" w:cs="Arial"/>
              </w:rPr>
              <w:t>the</w:t>
            </w:r>
            <w:r w:rsidRPr="009C0C89">
              <w:rPr>
                <w:rFonts w:eastAsia="Calibri" w:cs="Arial"/>
                <w:spacing w:val="-6"/>
              </w:rPr>
              <w:t xml:space="preserve"> </w:t>
            </w:r>
            <w:r w:rsidRPr="009C0C89">
              <w:rPr>
                <w:rFonts w:eastAsia="Calibri" w:cs="Arial"/>
              </w:rPr>
              <w:t>information</w:t>
            </w:r>
            <w:r w:rsidRPr="009C0C89">
              <w:rPr>
                <w:rFonts w:eastAsia="Calibri" w:cs="Arial"/>
                <w:spacing w:val="-6"/>
              </w:rPr>
              <w:t xml:space="preserve"> </w:t>
            </w:r>
            <w:r w:rsidRPr="009C0C89">
              <w:rPr>
                <w:rFonts w:eastAsia="Calibri" w:cs="Arial"/>
              </w:rPr>
              <w:t>needed,</w:t>
            </w:r>
            <w:r w:rsidRPr="009C0C89">
              <w:rPr>
                <w:rFonts w:eastAsia="Calibri" w:cs="Arial"/>
                <w:spacing w:val="-5"/>
              </w:rPr>
              <w:t xml:space="preserve"> </w:t>
            </w:r>
            <w:r w:rsidRPr="009C0C89">
              <w:rPr>
                <w:rFonts w:eastAsia="Calibri" w:cs="Arial"/>
              </w:rPr>
              <w:t>to</w:t>
            </w:r>
            <w:r w:rsidRPr="009C0C89">
              <w:rPr>
                <w:rFonts w:eastAsia="Calibri" w:cs="Arial"/>
                <w:spacing w:val="-4"/>
              </w:rPr>
              <w:t xml:space="preserve"> </w:t>
            </w:r>
            <w:r w:rsidRPr="009C0C89">
              <w:rPr>
                <w:rFonts w:eastAsia="Calibri" w:cs="Arial"/>
              </w:rPr>
              <w:t>prepare allegation closure documentation.</w:t>
            </w:r>
          </w:p>
        </w:tc>
      </w:tr>
      <w:tr w14:paraId="29932B82" w14:textId="77777777" w:rsidTr="007B225E">
        <w:tblPrEx>
          <w:tblW w:w="9180" w:type="dxa"/>
          <w:tblLook w:val="04A0"/>
        </w:tblPrEx>
        <w:tc>
          <w:tcPr>
            <w:tcW w:w="2235" w:type="dxa"/>
          </w:tcPr>
          <w:p w:rsidR="006C7624" w:rsidRPr="009C0C89" w:rsidP="006C7624" w14:paraId="5D841979" w14:textId="77777777">
            <w:pPr>
              <w:rPr>
                <w:rFonts w:eastAsia="Calibri" w:cs="Arial"/>
              </w:rPr>
            </w:pPr>
          </w:p>
        </w:tc>
        <w:tc>
          <w:tcPr>
            <w:tcW w:w="6945" w:type="dxa"/>
          </w:tcPr>
          <w:p w:rsidR="006C7624" w:rsidRPr="009C0C89" w:rsidP="006C7624" w14:paraId="2FD21598" w14:textId="77777777">
            <w:pPr>
              <w:widowControl w:val="0"/>
              <w:autoSpaceDE w:val="0"/>
              <w:autoSpaceDN w:val="0"/>
              <w:ind w:right="-144"/>
              <w:rPr>
                <w:rFonts w:eastAsia="Calibri" w:cs="Arial"/>
              </w:rPr>
            </w:pPr>
          </w:p>
        </w:tc>
      </w:tr>
      <w:tr w14:paraId="774BF0DB" w14:textId="77777777" w:rsidTr="007B225E">
        <w:tblPrEx>
          <w:tblW w:w="9180" w:type="dxa"/>
          <w:tblLook w:val="04A0"/>
        </w:tblPrEx>
        <w:tc>
          <w:tcPr>
            <w:tcW w:w="2235" w:type="dxa"/>
          </w:tcPr>
          <w:p w:rsidR="006C7624" w:rsidRPr="009C0C89" w:rsidP="006C7624" w14:paraId="0DF8D20D" w14:textId="77777777">
            <w:pPr>
              <w:rPr>
                <w:rFonts w:eastAsia="Calibri" w:cs="Arial"/>
              </w:rPr>
            </w:pPr>
          </w:p>
        </w:tc>
        <w:tc>
          <w:tcPr>
            <w:tcW w:w="6945" w:type="dxa"/>
          </w:tcPr>
          <w:p w:rsidR="006C7624" w:rsidRPr="009C0C89" w:rsidP="00AD48CC" w14:paraId="1D9EFC90" w14:textId="77777777">
            <w:pPr>
              <w:widowControl w:val="0"/>
              <w:numPr>
                <w:ilvl w:val="0"/>
                <w:numId w:val="11"/>
              </w:numPr>
              <w:tabs>
                <w:tab w:val="left" w:pos="2868"/>
              </w:tabs>
              <w:autoSpaceDE w:val="0"/>
              <w:autoSpaceDN w:val="0"/>
              <w:rPr>
                <w:rFonts w:eastAsia="Calibri" w:cs="Arial"/>
              </w:rPr>
            </w:pPr>
            <w:r w:rsidRPr="009C0C89">
              <w:rPr>
                <w:rFonts w:eastAsia="Calibri" w:cs="Arial"/>
              </w:rPr>
              <w:t>Discuss</w:t>
            </w:r>
            <w:r w:rsidRPr="009C0C89">
              <w:rPr>
                <w:rFonts w:eastAsia="Calibri" w:cs="Arial"/>
                <w:spacing w:val="-7"/>
              </w:rPr>
              <w:t xml:space="preserve"> </w:t>
            </w:r>
            <w:r w:rsidRPr="009C0C89">
              <w:rPr>
                <w:rFonts w:eastAsia="Calibri" w:cs="Arial"/>
              </w:rPr>
              <w:t>the</w:t>
            </w:r>
            <w:r w:rsidRPr="009C0C89">
              <w:rPr>
                <w:rFonts w:eastAsia="Calibri" w:cs="Arial"/>
                <w:spacing w:val="-8"/>
              </w:rPr>
              <w:t xml:space="preserve"> </w:t>
            </w:r>
            <w:r w:rsidRPr="009C0C89">
              <w:rPr>
                <w:rFonts w:eastAsia="Calibri" w:cs="Arial"/>
              </w:rPr>
              <w:t>proper</w:t>
            </w:r>
            <w:r w:rsidRPr="009C0C89">
              <w:rPr>
                <w:rFonts w:eastAsia="Calibri" w:cs="Arial"/>
                <w:spacing w:val="-5"/>
              </w:rPr>
              <w:t xml:space="preserve"> </w:t>
            </w:r>
            <w:r w:rsidRPr="009C0C89">
              <w:rPr>
                <w:rFonts w:eastAsia="Calibri" w:cs="Arial"/>
              </w:rPr>
              <w:t>handling</w:t>
            </w:r>
            <w:r w:rsidRPr="009C0C89">
              <w:rPr>
                <w:rFonts w:eastAsia="Calibri" w:cs="Arial"/>
                <w:spacing w:val="-4"/>
              </w:rPr>
              <w:t xml:space="preserve"> </w:t>
            </w:r>
            <w:r w:rsidRPr="009C0C89">
              <w:rPr>
                <w:rFonts w:eastAsia="Calibri" w:cs="Arial"/>
              </w:rPr>
              <w:t>of</w:t>
            </w:r>
            <w:r w:rsidRPr="009C0C89">
              <w:rPr>
                <w:rFonts w:eastAsia="Calibri" w:cs="Arial"/>
                <w:spacing w:val="-5"/>
              </w:rPr>
              <w:t xml:space="preserve"> </w:t>
            </w:r>
            <w:r w:rsidRPr="009C0C89">
              <w:rPr>
                <w:rFonts w:eastAsia="Calibri" w:cs="Arial"/>
              </w:rPr>
              <w:t>allegation</w:t>
            </w:r>
            <w:r w:rsidRPr="009C0C89">
              <w:rPr>
                <w:rFonts w:eastAsia="Calibri" w:cs="Arial"/>
                <w:spacing w:val="-7"/>
              </w:rPr>
              <w:t xml:space="preserve"> </w:t>
            </w:r>
            <w:r w:rsidRPr="009C0C89">
              <w:rPr>
                <w:rFonts w:eastAsia="Calibri" w:cs="Arial"/>
                <w:spacing w:val="-2"/>
              </w:rPr>
              <w:t>material.</w:t>
            </w:r>
          </w:p>
        </w:tc>
      </w:tr>
      <w:tr w14:paraId="6F4B7CF5" w14:textId="77777777" w:rsidTr="007B225E">
        <w:tblPrEx>
          <w:tblW w:w="9180" w:type="dxa"/>
          <w:tblLook w:val="04A0"/>
        </w:tblPrEx>
        <w:tc>
          <w:tcPr>
            <w:tcW w:w="2235" w:type="dxa"/>
          </w:tcPr>
          <w:p w:rsidR="006C7624" w:rsidRPr="009C0C89" w:rsidP="006C7624" w14:paraId="37640BE1" w14:textId="77777777">
            <w:pPr>
              <w:rPr>
                <w:rFonts w:eastAsia="Calibri" w:cs="Arial"/>
              </w:rPr>
            </w:pPr>
          </w:p>
        </w:tc>
        <w:tc>
          <w:tcPr>
            <w:tcW w:w="6945" w:type="dxa"/>
          </w:tcPr>
          <w:p w:rsidR="006C7624" w:rsidRPr="009C0C89" w:rsidP="006C7624" w14:paraId="14287635" w14:textId="77777777">
            <w:pPr>
              <w:widowControl w:val="0"/>
              <w:autoSpaceDE w:val="0"/>
              <w:autoSpaceDN w:val="0"/>
              <w:ind w:right="-144"/>
              <w:rPr>
                <w:rFonts w:eastAsia="Calibri" w:cs="Arial"/>
              </w:rPr>
            </w:pPr>
          </w:p>
        </w:tc>
      </w:tr>
      <w:tr w14:paraId="06F8A184" w14:textId="77777777" w:rsidTr="007B225E">
        <w:tblPrEx>
          <w:tblW w:w="9180" w:type="dxa"/>
          <w:tblLook w:val="04A0"/>
        </w:tblPrEx>
        <w:tc>
          <w:tcPr>
            <w:tcW w:w="2235" w:type="dxa"/>
          </w:tcPr>
          <w:p w:rsidR="006C7624" w:rsidRPr="009C0C89" w:rsidP="006C7624" w14:paraId="3E05BB90" w14:textId="77777777">
            <w:pPr>
              <w:rPr>
                <w:rFonts w:eastAsia="Calibri" w:cs="Arial"/>
              </w:rPr>
            </w:pPr>
          </w:p>
        </w:tc>
        <w:tc>
          <w:tcPr>
            <w:tcW w:w="6945" w:type="dxa"/>
          </w:tcPr>
          <w:p w:rsidR="006C7624" w:rsidRPr="009C0C89" w:rsidP="00AD48CC" w14:paraId="7CF96730" w14:textId="77777777">
            <w:pPr>
              <w:widowControl w:val="0"/>
              <w:numPr>
                <w:ilvl w:val="0"/>
                <w:numId w:val="11"/>
              </w:numPr>
              <w:tabs>
                <w:tab w:val="left" w:pos="2868"/>
              </w:tabs>
              <w:autoSpaceDE w:val="0"/>
              <w:autoSpaceDN w:val="0"/>
              <w:ind w:right="369"/>
              <w:rPr>
                <w:rFonts w:eastAsia="Calibri" w:cs="Arial"/>
              </w:rPr>
            </w:pPr>
            <w:r w:rsidRPr="009C0C89">
              <w:rPr>
                <w:rFonts w:eastAsia="Calibri" w:cs="Arial"/>
              </w:rPr>
              <w:t>Discuss</w:t>
            </w:r>
            <w:r w:rsidRPr="009C0C89">
              <w:rPr>
                <w:rFonts w:eastAsia="Calibri" w:cs="Arial"/>
                <w:spacing w:val="-3"/>
              </w:rPr>
              <w:t xml:space="preserve"> </w:t>
            </w:r>
            <w:r w:rsidRPr="009C0C89">
              <w:rPr>
                <w:rFonts w:eastAsia="Calibri" w:cs="Arial"/>
              </w:rPr>
              <w:t>the</w:t>
            </w:r>
            <w:r w:rsidRPr="009C0C89">
              <w:rPr>
                <w:rFonts w:eastAsia="Calibri" w:cs="Arial"/>
                <w:spacing w:val="-5"/>
              </w:rPr>
              <w:t xml:space="preserve"> </w:t>
            </w:r>
            <w:r w:rsidRPr="009C0C89">
              <w:rPr>
                <w:rFonts w:eastAsia="Calibri" w:cs="Arial"/>
              </w:rPr>
              <w:t>NRC</w:t>
            </w:r>
            <w:r w:rsidRPr="009C0C89">
              <w:rPr>
                <w:rFonts w:eastAsia="Calibri" w:cs="Arial"/>
                <w:spacing w:val="-3"/>
              </w:rPr>
              <w:t xml:space="preserve"> </w:t>
            </w:r>
            <w:r w:rsidRPr="009C0C89">
              <w:rPr>
                <w:rFonts w:eastAsia="Calibri" w:cs="Arial"/>
              </w:rPr>
              <w:t>policy</w:t>
            </w:r>
            <w:r w:rsidRPr="009C0C89">
              <w:rPr>
                <w:rFonts w:eastAsia="Calibri" w:cs="Arial"/>
                <w:spacing w:val="-5"/>
              </w:rPr>
              <w:t xml:space="preserve"> </w:t>
            </w:r>
            <w:r w:rsidRPr="009C0C89">
              <w:rPr>
                <w:rFonts w:eastAsia="Calibri" w:cs="Arial"/>
              </w:rPr>
              <w:t>for</w:t>
            </w:r>
            <w:r w:rsidRPr="009C0C89">
              <w:rPr>
                <w:rFonts w:eastAsia="Calibri" w:cs="Arial"/>
                <w:spacing w:val="-3"/>
              </w:rPr>
              <w:t xml:space="preserve"> </w:t>
            </w:r>
            <w:r w:rsidRPr="009C0C89">
              <w:rPr>
                <w:rFonts w:eastAsia="Calibri" w:cs="Arial"/>
              </w:rPr>
              <w:t>protecting</w:t>
            </w:r>
            <w:r w:rsidRPr="009C0C89">
              <w:rPr>
                <w:rFonts w:eastAsia="Calibri" w:cs="Arial"/>
                <w:spacing w:val="-3"/>
              </w:rPr>
              <w:t xml:space="preserve"> </w:t>
            </w:r>
            <w:r w:rsidRPr="009C0C89">
              <w:rPr>
                <w:rFonts w:eastAsia="Calibri" w:cs="Arial"/>
              </w:rPr>
              <w:t>the</w:t>
            </w:r>
            <w:r w:rsidRPr="009C0C89">
              <w:rPr>
                <w:rFonts w:eastAsia="Calibri" w:cs="Arial"/>
                <w:spacing w:val="-4"/>
              </w:rPr>
              <w:t xml:space="preserve"> </w:t>
            </w:r>
            <w:r w:rsidRPr="009C0C89">
              <w:rPr>
                <w:rFonts w:eastAsia="Calibri" w:cs="Arial"/>
              </w:rPr>
              <w:t>identity</w:t>
            </w:r>
            <w:r w:rsidRPr="009C0C89">
              <w:rPr>
                <w:rFonts w:eastAsia="Calibri" w:cs="Arial"/>
                <w:spacing w:val="-7"/>
              </w:rPr>
              <w:t xml:space="preserve"> </w:t>
            </w:r>
            <w:r w:rsidRPr="009C0C89">
              <w:rPr>
                <w:rFonts w:eastAsia="Calibri" w:cs="Arial"/>
              </w:rPr>
              <w:t>of</w:t>
            </w:r>
            <w:r w:rsidRPr="009C0C89">
              <w:rPr>
                <w:rFonts w:eastAsia="Calibri" w:cs="Arial"/>
                <w:spacing w:val="-2"/>
              </w:rPr>
              <w:t xml:space="preserve"> </w:t>
            </w:r>
            <w:r w:rsidRPr="009C0C89">
              <w:rPr>
                <w:rFonts w:eastAsia="Calibri" w:cs="Arial"/>
              </w:rPr>
              <w:t>the</w:t>
            </w:r>
            <w:r w:rsidRPr="009C0C89">
              <w:rPr>
                <w:rFonts w:eastAsia="Calibri" w:cs="Arial"/>
                <w:spacing w:val="-3"/>
              </w:rPr>
              <w:t xml:space="preserve"> </w:t>
            </w:r>
            <w:r w:rsidRPr="009C0C89">
              <w:rPr>
                <w:rFonts w:eastAsia="Calibri" w:cs="Arial"/>
              </w:rPr>
              <w:t xml:space="preserve">Concerned </w:t>
            </w:r>
            <w:r w:rsidRPr="009C0C89">
              <w:rPr>
                <w:rFonts w:eastAsia="Calibri" w:cs="Arial"/>
                <w:spacing w:val="-2"/>
              </w:rPr>
              <w:t>Individual.</w:t>
            </w:r>
          </w:p>
        </w:tc>
      </w:tr>
      <w:tr w14:paraId="54F4C7FB" w14:textId="77777777" w:rsidTr="007B225E">
        <w:tblPrEx>
          <w:tblW w:w="9180" w:type="dxa"/>
          <w:tblLook w:val="04A0"/>
        </w:tblPrEx>
        <w:tc>
          <w:tcPr>
            <w:tcW w:w="2235" w:type="dxa"/>
          </w:tcPr>
          <w:p w:rsidR="006C7624" w:rsidRPr="009C0C89" w:rsidP="006C7624" w14:paraId="0B58E8D9" w14:textId="77777777">
            <w:pPr>
              <w:rPr>
                <w:rFonts w:eastAsia="Calibri" w:cs="Arial"/>
              </w:rPr>
            </w:pPr>
          </w:p>
        </w:tc>
        <w:tc>
          <w:tcPr>
            <w:tcW w:w="6945" w:type="dxa"/>
          </w:tcPr>
          <w:p w:rsidR="006C7624" w:rsidRPr="009C0C89" w:rsidP="006C7624" w14:paraId="6CE98088" w14:textId="77777777">
            <w:pPr>
              <w:widowControl w:val="0"/>
              <w:autoSpaceDE w:val="0"/>
              <w:autoSpaceDN w:val="0"/>
              <w:ind w:right="-144"/>
              <w:rPr>
                <w:rFonts w:eastAsia="Calibri" w:cs="Arial"/>
              </w:rPr>
            </w:pPr>
          </w:p>
        </w:tc>
      </w:tr>
      <w:tr w14:paraId="191EC832" w14:textId="77777777" w:rsidTr="007B225E">
        <w:tblPrEx>
          <w:tblW w:w="9180" w:type="dxa"/>
          <w:tblLook w:val="04A0"/>
        </w:tblPrEx>
        <w:tc>
          <w:tcPr>
            <w:tcW w:w="2235" w:type="dxa"/>
          </w:tcPr>
          <w:p w:rsidR="006C7624" w:rsidRPr="009C0C89" w:rsidP="006C7624" w14:paraId="4DA8DBA6" w14:textId="77777777">
            <w:pPr>
              <w:rPr>
                <w:rFonts w:eastAsia="Calibri" w:cs="Arial"/>
              </w:rPr>
            </w:pPr>
          </w:p>
        </w:tc>
        <w:tc>
          <w:tcPr>
            <w:tcW w:w="6945" w:type="dxa"/>
          </w:tcPr>
          <w:p w:rsidR="006C7624" w:rsidRPr="009C0C89" w:rsidP="00AD48CC" w14:paraId="61FF459F" w14:textId="7D819E37">
            <w:pPr>
              <w:widowControl w:val="0"/>
              <w:numPr>
                <w:ilvl w:val="0"/>
                <w:numId w:val="11"/>
              </w:numPr>
              <w:autoSpaceDE w:val="0"/>
              <w:autoSpaceDN w:val="0"/>
              <w:ind w:right="-144"/>
              <w:contextualSpacing/>
              <w:rPr>
                <w:rFonts w:eastAsia="Calibri" w:cs="Arial"/>
              </w:rPr>
            </w:pPr>
            <w:r w:rsidRPr="009C0C89">
              <w:rPr>
                <w:rFonts w:eastAsia="Calibri" w:cs="Arial"/>
              </w:rPr>
              <w:t>Explain what an Ad-Hoc/Emergency ARB is and when it is used.</w:t>
            </w:r>
          </w:p>
        </w:tc>
      </w:tr>
      <w:tr w14:paraId="4FC55E90" w14:textId="77777777" w:rsidTr="007B225E">
        <w:tblPrEx>
          <w:tblW w:w="9180" w:type="dxa"/>
          <w:tblLook w:val="04A0"/>
        </w:tblPrEx>
        <w:tc>
          <w:tcPr>
            <w:tcW w:w="2235" w:type="dxa"/>
          </w:tcPr>
          <w:p w:rsidR="006C7624" w:rsidRPr="009C0C89" w:rsidP="006C7624" w14:paraId="4CF2DB10" w14:textId="77777777">
            <w:pPr>
              <w:rPr>
                <w:rFonts w:eastAsia="Calibri" w:cs="Arial"/>
              </w:rPr>
            </w:pPr>
          </w:p>
        </w:tc>
        <w:tc>
          <w:tcPr>
            <w:tcW w:w="6945" w:type="dxa"/>
          </w:tcPr>
          <w:p w:rsidR="006C7624" w:rsidRPr="009C0C89" w:rsidP="006C7624" w14:paraId="1BCAD7CC" w14:textId="77777777">
            <w:pPr>
              <w:widowControl w:val="0"/>
              <w:autoSpaceDE w:val="0"/>
              <w:autoSpaceDN w:val="0"/>
              <w:ind w:right="-144"/>
              <w:rPr>
                <w:rFonts w:eastAsia="Calibri" w:cs="Arial"/>
              </w:rPr>
            </w:pPr>
          </w:p>
        </w:tc>
      </w:tr>
      <w:tr w14:paraId="6312D90E" w14:textId="77777777" w:rsidTr="007B225E">
        <w:tblPrEx>
          <w:tblW w:w="9180" w:type="dxa"/>
          <w:tblLook w:val="04A0"/>
        </w:tblPrEx>
        <w:tc>
          <w:tcPr>
            <w:tcW w:w="2235" w:type="dxa"/>
          </w:tcPr>
          <w:p w:rsidR="006C7624" w:rsidRPr="009C0C89" w:rsidP="006C7624" w14:paraId="61C98FA7" w14:textId="77777777">
            <w:pPr>
              <w:rPr>
                <w:rFonts w:eastAsia="Calibri" w:cs="Arial"/>
              </w:rPr>
            </w:pPr>
          </w:p>
        </w:tc>
        <w:tc>
          <w:tcPr>
            <w:tcW w:w="6945" w:type="dxa"/>
          </w:tcPr>
          <w:p w:rsidR="006C7624" w:rsidRPr="009C0C89" w:rsidP="00AD48CC" w14:paraId="0C98F59A" w14:textId="77777777">
            <w:pPr>
              <w:widowControl w:val="0"/>
              <w:numPr>
                <w:ilvl w:val="0"/>
                <w:numId w:val="11"/>
              </w:numPr>
              <w:autoSpaceDE w:val="0"/>
              <w:autoSpaceDN w:val="0"/>
              <w:ind w:right="-144"/>
              <w:contextualSpacing/>
              <w:rPr>
                <w:rFonts w:eastAsia="Calibri" w:cs="Arial"/>
              </w:rPr>
            </w:pPr>
            <w:r w:rsidRPr="009C0C89">
              <w:rPr>
                <w:rFonts w:eastAsia="Calibri" w:cs="Arial"/>
              </w:rPr>
              <w:t>State who is required to be on the ARB.</w:t>
            </w:r>
          </w:p>
        </w:tc>
      </w:tr>
      <w:tr w14:paraId="0F5112BA" w14:textId="77777777" w:rsidTr="007B225E">
        <w:tblPrEx>
          <w:tblW w:w="9180" w:type="dxa"/>
          <w:tblLook w:val="04A0"/>
        </w:tblPrEx>
        <w:tc>
          <w:tcPr>
            <w:tcW w:w="2235" w:type="dxa"/>
          </w:tcPr>
          <w:p w:rsidR="006C7624" w:rsidRPr="009C0C89" w:rsidP="006C7624" w14:paraId="651DCC32" w14:textId="77777777">
            <w:pPr>
              <w:rPr>
                <w:rFonts w:eastAsia="Calibri" w:cs="Arial"/>
              </w:rPr>
            </w:pPr>
          </w:p>
        </w:tc>
        <w:tc>
          <w:tcPr>
            <w:tcW w:w="6945" w:type="dxa"/>
          </w:tcPr>
          <w:p w:rsidR="006C7624" w:rsidRPr="009C0C89" w:rsidP="006C7624" w14:paraId="432F7966" w14:textId="77777777">
            <w:pPr>
              <w:widowControl w:val="0"/>
              <w:autoSpaceDE w:val="0"/>
              <w:autoSpaceDN w:val="0"/>
              <w:ind w:right="-144"/>
              <w:rPr>
                <w:rFonts w:eastAsia="Calibri" w:cs="Arial"/>
              </w:rPr>
            </w:pPr>
          </w:p>
        </w:tc>
      </w:tr>
      <w:tr w14:paraId="079AFD16" w14:textId="77777777" w:rsidTr="007B225E">
        <w:tblPrEx>
          <w:tblW w:w="9180" w:type="dxa"/>
          <w:tblLook w:val="04A0"/>
        </w:tblPrEx>
        <w:tc>
          <w:tcPr>
            <w:tcW w:w="2235" w:type="dxa"/>
          </w:tcPr>
          <w:p w:rsidR="006C7624" w:rsidRPr="009C0C89" w:rsidP="006C7624" w14:paraId="344826CA" w14:textId="77777777">
            <w:pPr>
              <w:rPr>
                <w:rFonts w:eastAsia="Calibri" w:cs="Arial"/>
              </w:rPr>
            </w:pPr>
            <w:r w:rsidRPr="009C0C89">
              <w:rPr>
                <w:rFonts w:eastAsia="Calibri" w:cs="Arial"/>
              </w:rPr>
              <w:t>TASKS:</w:t>
            </w:r>
          </w:p>
        </w:tc>
        <w:tc>
          <w:tcPr>
            <w:tcW w:w="6945" w:type="dxa"/>
          </w:tcPr>
          <w:p w:rsidR="006C7624" w:rsidRPr="009C0C89" w:rsidP="00AD48CC" w14:paraId="4F04D638" w14:textId="77777777">
            <w:pPr>
              <w:widowControl w:val="0"/>
              <w:numPr>
                <w:ilvl w:val="0"/>
                <w:numId w:val="12"/>
              </w:numPr>
              <w:autoSpaceDE w:val="0"/>
              <w:autoSpaceDN w:val="0"/>
              <w:ind w:right="-144"/>
              <w:contextualSpacing/>
              <w:rPr>
                <w:rFonts w:eastAsia="Calibri" w:cs="Arial"/>
              </w:rPr>
            </w:pPr>
            <w:r w:rsidRPr="009C0C89">
              <w:rPr>
                <w:rFonts w:eastAsia="Calibri" w:cs="Arial"/>
              </w:rPr>
              <w:t>Review the applicable regulations and guidance listed in the reference section.</w:t>
            </w:r>
          </w:p>
        </w:tc>
      </w:tr>
      <w:tr w14:paraId="4789A2F3" w14:textId="77777777" w:rsidTr="007B225E">
        <w:tblPrEx>
          <w:tblW w:w="9180" w:type="dxa"/>
          <w:tblLook w:val="04A0"/>
        </w:tblPrEx>
        <w:tc>
          <w:tcPr>
            <w:tcW w:w="2235" w:type="dxa"/>
          </w:tcPr>
          <w:p w:rsidR="006C7624" w:rsidRPr="009C0C89" w:rsidP="006C7624" w14:paraId="5FEBE731" w14:textId="77777777">
            <w:pPr>
              <w:rPr>
                <w:rFonts w:eastAsia="Calibri" w:cs="Arial"/>
              </w:rPr>
            </w:pPr>
          </w:p>
        </w:tc>
        <w:tc>
          <w:tcPr>
            <w:tcW w:w="6945" w:type="dxa"/>
          </w:tcPr>
          <w:p w:rsidR="006C7624" w:rsidRPr="009C0C89" w:rsidP="006C7624" w14:paraId="78113776" w14:textId="77777777">
            <w:pPr>
              <w:widowControl w:val="0"/>
              <w:autoSpaceDE w:val="0"/>
              <w:autoSpaceDN w:val="0"/>
              <w:ind w:right="-144"/>
              <w:rPr>
                <w:rFonts w:eastAsia="Calibri" w:cs="Arial"/>
              </w:rPr>
            </w:pPr>
          </w:p>
        </w:tc>
      </w:tr>
      <w:tr w14:paraId="143FDAB1" w14:textId="77777777" w:rsidTr="007B225E">
        <w:tblPrEx>
          <w:tblW w:w="9180" w:type="dxa"/>
          <w:tblLook w:val="04A0"/>
        </w:tblPrEx>
        <w:tc>
          <w:tcPr>
            <w:tcW w:w="2235" w:type="dxa"/>
          </w:tcPr>
          <w:p w:rsidR="006C7624" w:rsidRPr="009C0C89" w:rsidP="006C7624" w14:paraId="063D3280" w14:textId="77777777">
            <w:pPr>
              <w:rPr>
                <w:rFonts w:eastAsia="Calibri" w:cs="Arial"/>
              </w:rPr>
            </w:pPr>
          </w:p>
        </w:tc>
        <w:tc>
          <w:tcPr>
            <w:tcW w:w="6945" w:type="dxa"/>
          </w:tcPr>
          <w:p w:rsidR="006C7624" w:rsidRPr="009C0C89" w:rsidP="007B225E" w14:paraId="74C71364" w14:textId="2B88B213">
            <w:pPr>
              <w:widowControl w:val="0"/>
              <w:numPr>
                <w:ilvl w:val="0"/>
                <w:numId w:val="12"/>
              </w:numPr>
              <w:autoSpaceDE w:val="0"/>
              <w:autoSpaceDN w:val="0"/>
              <w:ind w:right="-20"/>
              <w:contextualSpacing/>
              <w:rPr>
                <w:rFonts w:eastAsia="Calibri" w:cs="Arial"/>
              </w:rPr>
            </w:pPr>
            <w:r w:rsidRPr="009C0C89">
              <w:rPr>
                <w:rFonts w:eastAsia="Calibri" w:cs="Arial"/>
              </w:rPr>
              <w:t xml:space="preserve">Complete the Web-based training modules on the allegation process that are in TMS. There are at least two courses that must be completed. These courses are titled: </w:t>
            </w:r>
            <w:r w:rsidRPr="00285A4F">
              <w:rPr>
                <w:rFonts w:eastAsia="Calibri" w:cs="Arial"/>
              </w:rPr>
              <w:t>“</w:t>
            </w:r>
            <w:r w:rsidRPr="00A02C34">
              <w:rPr>
                <w:rFonts w:eastAsia="Calibri" w:cs="Arial"/>
              </w:rPr>
              <w:t>Allegations Process</w:t>
            </w:r>
            <w:r w:rsidRPr="00285A4F">
              <w:rPr>
                <w:rFonts w:eastAsia="Calibri" w:cs="Arial"/>
              </w:rPr>
              <w:t>” and “</w:t>
            </w:r>
            <w:r w:rsidRPr="00A02C34">
              <w:rPr>
                <w:rFonts w:eastAsia="Calibri" w:cs="Arial"/>
              </w:rPr>
              <w:t>Allegations Intake and Routing</w:t>
            </w:r>
            <w:r w:rsidRPr="00285A4F">
              <w:rPr>
                <w:rFonts w:eastAsia="Calibri" w:cs="Arial"/>
              </w:rPr>
              <w:t>.”</w:t>
            </w:r>
            <w:r w:rsidRPr="009C0C89">
              <w:rPr>
                <w:rFonts w:eastAsia="Calibri" w:cs="Arial"/>
              </w:rPr>
              <w:t xml:space="preserve"> Individuals who are assigned to a regional office, may also have to take focused allegation training that was developed based, in part, upon lessons-learned. If you are assigned to a </w:t>
            </w:r>
            <w:r w:rsidRPr="009C0C89" w:rsidR="006C2BD0">
              <w:rPr>
                <w:rFonts w:eastAsia="Calibri" w:cs="Arial"/>
              </w:rPr>
              <w:t>regional</w:t>
            </w:r>
            <w:r w:rsidRPr="009C0C89">
              <w:rPr>
                <w:rFonts w:eastAsia="Calibri" w:cs="Arial"/>
              </w:rPr>
              <w:t xml:space="preserve"> office consult your supervisor for details regarding the need to complete such training.</w:t>
            </w:r>
          </w:p>
        </w:tc>
      </w:tr>
      <w:tr w14:paraId="77605F38" w14:textId="77777777" w:rsidTr="007B225E">
        <w:tblPrEx>
          <w:tblW w:w="9180" w:type="dxa"/>
          <w:tblLook w:val="04A0"/>
        </w:tblPrEx>
        <w:tc>
          <w:tcPr>
            <w:tcW w:w="2235" w:type="dxa"/>
          </w:tcPr>
          <w:p w:rsidR="006C7624" w:rsidRPr="009C0C89" w:rsidP="006C7624" w14:paraId="70B57969" w14:textId="77777777">
            <w:pPr>
              <w:rPr>
                <w:rFonts w:eastAsia="Calibri" w:cs="Arial"/>
              </w:rPr>
            </w:pPr>
          </w:p>
        </w:tc>
        <w:tc>
          <w:tcPr>
            <w:tcW w:w="6945" w:type="dxa"/>
          </w:tcPr>
          <w:p w:rsidR="006C7624" w:rsidRPr="009C0C89" w:rsidP="006C7624" w14:paraId="7CFFAB6D" w14:textId="77777777">
            <w:pPr>
              <w:widowControl w:val="0"/>
              <w:tabs>
                <w:tab w:val="left" w:pos="2677"/>
                <w:tab w:val="left" w:pos="2679"/>
              </w:tabs>
              <w:autoSpaceDE w:val="0"/>
              <w:autoSpaceDN w:val="0"/>
              <w:ind w:right="-144"/>
              <w:rPr>
                <w:rFonts w:eastAsia="Calibri" w:cs="Arial"/>
              </w:rPr>
            </w:pPr>
          </w:p>
        </w:tc>
      </w:tr>
      <w:tr w14:paraId="1FB5BAF9" w14:textId="77777777" w:rsidTr="007B225E">
        <w:tblPrEx>
          <w:tblW w:w="9180" w:type="dxa"/>
          <w:tblLook w:val="04A0"/>
        </w:tblPrEx>
        <w:tc>
          <w:tcPr>
            <w:tcW w:w="2235" w:type="dxa"/>
          </w:tcPr>
          <w:p w:rsidR="006C7624" w:rsidRPr="009C0C89" w:rsidP="006C7624" w14:paraId="4731D377" w14:textId="77777777">
            <w:pPr>
              <w:rPr>
                <w:rFonts w:eastAsia="Calibri" w:cs="Arial"/>
              </w:rPr>
            </w:pPr>
          </w:p>
        </w:tc>
        <w:tc>
          <w:tcPr>
            <w:tcW w:w="6945" w:type="dxa"/>
          </w:tcPr>
          <w:p w:rsidR="006C7624" w:rsidRPr="009C0C89" w:rsidP="00AD48CC" w14:paraId="5D8A5A44" w14:textId="77777777">
            <w:pPr>
              <w:widowControl w:val="0"/>
              <w:numPr>
                <w:ilvl w:val="0"/>
                <w:numId w:val="12"/>
              </w:numPr>
              <w:autoSpaceDE w:val="0"/>
              <w:autoSpaceDN w:val="0"/>
              <w:ind w:right="-144"/>
              <w:contextualSpacing/>
              <w:rPr>
                <w:rFonts w:eastAsia="Calibri" w:cs="Arial"/>
              </w:rPr>
            </w:pPr>
            <w:r w:rsidRPr="009C0C89">
              <w:rPr>
                <w:rFonts w:eastAsia="Calibri" w:cs="Arial"/>
              </w:rPr>
              <w:t>Review the applicable regional or office guidance for allegations.</w:t>
            </w:r>
          </w:p>
        </w:tc>
      </w:tr>
      <w:tr w14:paraId="1554EE0F" w14:textId="77777777" w:rsidTr="007B225E">
        <w:tblPrEx>
          <w:tblW w:w="9180" w:type="dxa"/>
          <w:tblLook w:val="04A0"/>
        </w:tblPrEx>
        <w:tc>
          <w:tcPr>
            <w:tcW w:w="2235" w:type="dxa"/>
          </w:tcPr>
          <w:p w:rsidR="006C7624" w:rsidRPr="009C0C89" w:rsidP="006C7624" w14:paraId="19D294E3" w14:textId="77777777">
            <w:pPr>
              <w:rPr>
                <w:rFonts w:eastAsia="Calibri" w:cs="Arial"/>
              </w:rPr>
            </w:pPr>
          </w:p>
        </w:tc>
        <w:tc>
          <w:tcPr>
            <w:tcW w:w="6945" w:type="dxa"/>
          </w:tcPr>
          <w:p w:rsidR="006C7624" w:rsidRPr="009C0C89" w:rsidP="006C7624" w14:paraId="3EA6854F" w14:textId="77777777">
            <w:pPr>
              <w:widowControl w:val="0"/>
              <w:tabs>
                <w:tab w:val="left" w:pos="2677"/>
                <w:tab w:val="left" w:pos="2679"/>
              </w:tabs>
              <w:autoSpaceDE w:val="0"/>
              <w:autoSpaceDN w:val="0"/>
              <w:ind w:right="-144"/>
              <w:rPr>
                <w:rFonts w:eastAsia="Calibri" w:cs="Arial"/>
              </w:rPr>
            </w:pPr>
          </w:p>
        </w:tc>
      </w:tr>
      <w:tr w14:paraId="0D469EA8" w14:textId="77777777" w:rsidTr="007B225E">
        <w:tblPrEx>
          <w:tblW w:w="9180" w:type="dxa"/>
          <w:tblLook w:val="04A0"/>
        </w:tblPrEx>
        <w:tc>
          <w:tcPr>
            <w:tcW w:w="2235" w:type="dxa"/>
          </w:tcPr>
          <w:p w:rsidR="006C7624" w:rsidRPr="009C0C89" w:rsidP="006C7624" w14:paraId="763D7E6D" w14:textId="77777777">
            <w:pPr>
              <w:rPr>
                <w:rFonts w:eastAsia="Calibri" w:cs="Arial"/>
              </w:rPr>
            </w:pPr>
          </w:p>
        </w:tc>
        <w:tc>
          <w:tcPr>
            <w:tcW w:w="6945" w:type="dxa"/>
          </w:tcPr>
          <w:p w:rsidR="006C7624" w:rsidRPr="009C0C89" w:rsidP="00AD48CC" w14:paraId="302818A7" w14:textId="77777777">
            <w:pPr>
              <w:widowControl w:val="0"/>
              <w:numPr>
                <w:ilvl w:val="0"/>
                <w:numId w:val="12"/>
              </w:numPr>
              <w:autoSpaceDE w:val="0"/>
              <w:autoSpaceDN w:val="0"/>
              <w:ind w:right="-144"/>
              <w:contextualSpacing/>
              <w:rPr>
                <w:rFonts w:eastAsia="Calibri" w:cs="Arial"/>
              </w:rPr>
            </w:pPr>
            <w:r w:rsidRPr="009C0C89">
              <w:rPr>
                <w:rFonts w:eastAsia="Calibri" w:cs="Arial"/>
              </w:rPr>
              <w:t>Meet with the OAC and have the individual brief you on the allegation process and the OAC's role in the process.</w:t>
            </w:r>
          </w:p>
        </w:tc>
      </w:tr>
      <w:tr w14:paraId="194B76C5" w14:textId="77777777" w:rsidTr="007B225E">
        <w:tblPrEx>
          <w:tblW w:w="9180" w:type="dxa"/>
          <w:tblLook w:val="04A0"/>
        </w:tblPrEx>
        <w:tc>
          <w:tcPr>
            <w:tcW w:w="2235" w:type="dxa"/>
          </w:tcPr>
          <w:p w:rsidR="006C7624" w:rsidRPr="009C0C89" w:rsidP="006C7624" w14:paraId="69413A4B" w14:textId="77777777">
            <w:pPr>
              <w:rPr>
                <w:rFonts w:eastAsia="Calibri" w:cs="Arial"/>
              </w:rPr>
            </w:pPr>
          </w:p>
        </w:tc>
        <w:tc>
          <w:tcPr>
            <w:tcW w:w="6945" w:type="dxa"/>
          </w:tcPr>
          <w:p w:rsidR="006C7624" w:rsidRPr="009C0C89" w:rsidP="006C7624" w14:paraId="06662FFB" w14:textId="77777777">
            <w:pPr>
              <w:widowControl w:val="0"/>
              <w:tabs>
                <w:tab w:val="left" w:pos="2677"/>
                <w:tab w:val="left" w:pos="2679"/>
              </w:tabs>
              <w:autoSpaceDE w:val="0"/>
              <w:autoSpaceDN w:val="0"/>
              <w:ind w:right="-144"/>
              <w:rPr>
                <w:rFonts w:eastAsia="Calibri" w:cs="Arial"/>
              </w:rPr>
            </w:pPr>
          </w:p>
        </w:tc>
      </w:tr>
      <w:tr w14:paraId="2B10E34C" w14:textId="77777777" w:rsidTr="007B225E">
        <w:tblPrEx>
          <w:tblW w:w="9180" w:type="dxa"/>
          <w:tblLook w:val="04A0"/>
        </w:tblPrEx>
        <w:tc>
          <w:tcPr>
            <w:tcW w:w="2235" w:type="dxa"/>
          </w:tcPr>
          <w:p w:rsidR="006C7624" w:rsidRPr="009C0C89" w:rsidP="006C7624" w14:paraId="7F181B16" w14:textId="77777777">
            <w:pPr>
              <w:rPr>
                <w:rFonts w:eastAsia="Calibri" w:cs="Arial"/>
              </w:rPr>
            </w:pPr>
          </w:p>
        </w:tc>
        <w:tc>
          <w:tcPr>
            <w:tcW w:w="6945" w:type="dxa"/>
          </w:tcPr>
          <w:p w:rsidR="006C7624" w:rsidRPr="009C0C89" w:rsidP="00AD48CC" w14:paraId="5AD40BAF" w14:textId="77777777">
            <w:pPr>
              <w:numPr>
                <w:ilvl w:val="0"/>
                <w:numId w:val="12"/>
              </w:numPr>
              <w:contextualSpacing/>
              <w:rPr>
                <w:rFonts w:eastAsia="Calibri" w:cs="Arial"/>
              </w:rPr>
            </w:pPr>
            <w:r w:rsidRPr="009C0C89">
              <w:rPr>
                <w:rFonts w:eastAsia="Calibri" w:cs="Arial"/>
              </w:rPr>
              <w:t>Review closed allegation case files as assigned by your immediate supervisor to:</w:t>
            </w:r>
          </w:p>
          <w:p w:rsidR="006C7624" w:rsidRPr="009C0C89" w:rsidP="006C7624" w14:paraId="13D1199C" w14:textId="77777777">
            <w:pPr>
              <w:ind w:left="360"/>
              <w:contextualSpacing/>
              <w:rPr>
                <w:rFonts w:eastAsia="Calibri" w:cs="Arial"/>
              </w:rPr>
            </w:pPr>
          </w:p>
          <w:p w:rsidR="006C7624" w:rsidRPr="009C0C89" w:rsidP="006B4E9A" w14:paraId="57D031C3" w14:textId="77777777">
            <w:pPr>
              <w:widowControl w:val="0"/>
              <w:numPr>
                <w:ilvl w:val="1"/>
                <w:numId w:val="12"/>
              </w:numPr>
              <w:tabs>
                <w:tab w:val="left" w:pos="3399"/>
                <w:tab w:val="left" w:pos="3401"/>
              </w:tabs>
              <w:autoSpaceDE w:val="0"/>
              <w:autoSpaceDN w:val="0"/>
              <w:spacing w:before="1" w:line="237" w:lineRule="auto"/>
              <w:ind w:right="706"/>
              <w:contextualSpacing/>
              <w:rPr>
                <w:rFonts w:eastAsia="Calibri" w:cs="Arial"/>
              </w:rPr>
            </w:pPr>
            <w:r w:rsidRPr="009C0C89">
              <w:rPr>
                <w:rFonts w:eastAsia="Times New Roman" w:cs="Arial"/>
              </w:rPr>
              <w:t>Identify how incoming correspondence or information was determined to meet the definition of an allegation and how specific concerns were identified.</w:t>
            </w:r>
          </w:p>
          <w:p w:rsidR="006C7624" w:rsidRPr="009C0C89" w:rsidP="006C7624" w14:paraId="6911F99A" w14:textId="77777777">
            <w:pPr>
              <w:widowControl w:val="0"/>
              <w:autoSpaceDE w:val="0"/>
              <w:autoSpaceDN w:val="0"/>
              <w:spacing w:before="2"/>
              <w:rPr>
                <w:rFonts w:eastAsia="Arial" w:cs="Arial"/>
                <w:kern w:val="0"/>
                <w14:ligatures w14:val="none"/>
              </w:rPr>
            </w:pPr>
          </w:p>
          <w:p w:rsidR="006C7624" w:rsidRPr="009C0C89" w:rsidP="00AD48CC" w14:paraId="71A17B22" w14:textId="77777777">
            <w:pPr>
              <w:widowControl w:val="0"/>
              <w:numPr>
                <w:ilvl w:val="1"/>
                <w:numId w:val="12"/>
              </w:numPr>
              <w:tabs>
                <w:tab w:val="left" w:pos="3401"/>
              </w:tabs>
              <w:autoSpaceDE w:val="0"/>
              <w:autoSpaceDN w:val="0"/>
              <w:spacing w:line="237" w:lineRule="auto"/>
              <w:ind w:right="498"/>
              <w:rPr>
                <w:rFonts w:eastAsia="Calibri" w:cs="Arial"/>
              </w:rPr>
            </w:pPr>
            <w:r w:rsidRPr="009C0C89">
              <w:rPr>
                <w:rFonts w:eastAsia="Calibri" w:cs="Arial"/>
              </w:rPr>
              <w:t>Review the associated ARB briefing sheets, particularly the determination</w:t>
            </w:r>
            <w:r w:rsidRPr="009C0C89">
              <w:rPr>
                <w:rFonts w:eastAsia="Calibri" w:cs="Arial"/>
                <w:spacing w:val="-5"/>
              </w:rPr>
              <w:t xml:space="preserve"> </w:t>
            </w:r>
            <w:r w:rsidRPr="009C0C89">
              <w:rPr>
                <w:rFonts w:eastAsia="Calibri" w:cs="Arial"/>
              </w:rPr>
              <w:t>of</w:t>
            </w:r>
            <w:r w:rsidRPr="009C0C89">
              <w:rPr>
                <w:rFonts w:eastAsia="Calibri" w:cs="Arial"/>
                <w:spacing w:val="-4"/>
              </w:rPr>
              <w:t xml:space="preserve"> </w:t>
            </w:r>
            <w:r w:rsidRPr="009C0C89">
              <w:rPr>
                <w:rFonts w:eastAsia="Calibri" w:cs="Arial"/>
              </w:rPr>
              <w:t>safety</w:t>
            </w:r>
            <w:r w:rsidRPr="009C0C89">
              <w:rPr>
                <w:rFonts w:eastAsia="Calibri" w:cs="Arial"/>
                <w:spacing w:val="-6"/>
              </w:rPr>
              <w:t xml:space="preserve"> </w:t>
            </w:r>
            <w:r w:rsidRPr="009C0C89">
              <w:rPr>
                <w:rFonts w:eastAsia="Calibri" w:cs="Arial"/>
              </w:rPr>
              <w:t>significance</w:t>
            </w:r>
            <w:r w:rsidRPr="009C0C89">
              <w:rPr>
                <w:rFonts w:eastAsia="Calibri" w:cs="Arial"/>
                <w:spacing w:val="-7"/>
              </w:rPr>
              <w:t xml:space="preserve"> </w:t>
            </w:r>
            <w:r w:rsidRPr="009C0C89">
              <w:rPr>
                <w:rFonts w:eastAsia="Calibri" w:cs="Arial"/>
              </w:rPr>
              <w:t>and</w:t>
            </w:r>
            <w:r w:rsidRPr="009C0C89">
              <w:rPr>
                <w:rFonts w:eastAsia="Calibri" w:cs="Arial"/>
                <w:spacing w:val="-7"/>
              </w:rPr>
              <w:t xml:space="preserve"> </w:t>
            </w:r>
            <w:r w:rsidRPr="009C0C89">
              <w:rPr>
                <w:rFonts w:eastAsia="Calibri" w:cs="Arial"/>
              </w:rPr>
              <w:t>the</w:t>
            </w:r>
            <w:r w:rsidRPr="009C0C89">
              <w:rPr>
                <w:rFonts w:eastAsia="Calibri" w:cs="Arial"/>
                <w:spacing w:val="-5"/>
              </w:rPr>
              <w:t xml:space="preserve"> </w:t>
            </w:r>
            <w:r w:rsidRPr="009C0C89">
              <w:rPr>
                <w:rFonts w:eastAsia="Calibri" w:cs="Arial"/>
              </w:rPr>
              <w:t>proposed</w:t>
            </w:r>
            <w:r w:rsidRPr="009C0C89">
              <w:rPr>
                <w:rFonts w:eastAsia="Calibri" w:cs="Arial"/>
                <w:spacing w:val="-5"/>
              </w:rPr>
              <w:t xml:space="preserve"> </w:t>
            </w:r>
            <w:r w:rsidRPr="009C0C89">
              <w:rPr>
                <w:rFonts w:eastAsia="Calibri" w:cs="Arial"/>
              </w:rPr>
              <w:t xml:space="preserve">action </w:t>
            </w:r>
            <w:r w:rsidRPr="009C0C89">
              <w:rPr>
                <w:rFonts w:eastAsia="Calibri" w:cs="Arial"/>
                <w:spacing w:val="-2"/>
              </w:rPr>
              <w:t>plan.</w:t>
            </w:r>
          </w:p>
          <w:p w:rsidR="006C7624" w:rsidRPr="009C0C89" w:rsidP="006C7624" w14:paraId="5AFDC0A9" w14:textId="77777777">
            <w:pPr>
              <w:widowControl w:val="0"/>
              <w:autoSpaceDE w:val="0"/>
              <w:autoSpaceDN w:val="0"/>
              <w:spacing w:before="6"/>
              <w:rPr>
                <w:rFonts w:eastAsia="Arial" w:cs="Arial"/>
                <w:kern w:val="0"/>
                <w14:ligatures w14:val="none"/>
              </w:rPr>
            </w:pPr>
          </w:p>
          <w:p w:rsidR="006C7624" w:rsidRPr="009C0C89" w:rsidP="00AD48CC" w14:paraId="53D4F03B" w14:textId="77777777">
            <w:pPr>
              <w:widowControl w:val="0"/>
              <w:numPr>
                <w:ilvl w:val="1"/>
                <w:numId w:val="12"/>
              </w:numPr>
              <w:tabs>
                <w:tab w:val="left" w:pos="3401"/>
              </w:tabs>
              <w:autoSpaceDE w:val="0"/>
              <w:autoSpaceDN w:val="0"/>
              <w:spacing w:line="237" w:lineRule="auto"/>
              <w:ind w:right="597"/>
              <w:rPr>
                <w:rFonts w:eastAsia="Calibri" w:cs="Arial"/>
              </w:rPr>
            </w:pPr>
            <w:r w:rsidRPr="009C0C89">
              <w:rPr>
                <w:rFonts w:eastAsia="Calibri" w:cs="Arial"/>
              </w:rPr>
              <w:t>Review</w:t>
            </w:r>
            <w:r w:rsidRPr="009C0C89">
              <w:rPr>
                <w:rFonts w:eastAsia="Calibri" w:cs="Arial"/>
                <w:spacing w:val="-9"/>
              </w:rPr>
              <w:t xml:space="preserve"> </w:t>
            </w:r>
            <w:r w:rsidRPr="009C0C89">
              <w:rPr>
                <w:rFonts w:eastAsia="Calibri" w:cs="Arial"/>
              </w:rPr>
              <w:t>the</w:t>
            </w:r>
            <w:r w:rsidRPr="009C0C89">
              <w:rPr>
                <w:rFonts w:eastAsia="Calibri" w:cs="Arial"/>
                <w:spacing w:val="-6"/>
              </w:rPr>
              <w:t xml:space="preserve"> </w:t>
            </w:r>
            <w:r w:rsidRPr="009C0C89">
              <w:rPr>
                <w:rFonts w:eastAsia="Calibri" w:cs="Arial"/>
              </w:rPr>
              <w:t>associated</w:t>
            </w:r>
            <w:r w:rsidRPr="009C0C89">
              <w:rPr>
                <w:rFonts w:eastAsia="Calibri" w:cs="Arial"/>
                <w:spacing w:val="-6"/>
              </w:rPr>
              <w:t xml:space="preserve"> </w:t>
            </w:r>
            <w:r w:rsidRPr="009C0C89">
              <w:rPr>
                <w:rFonts w:eastAsia="Calibri" w:cs="Arial"/>
              </w:rPr>
              <w:t>allegation</w:t>
            </w:r>
            <w:r w:rsidRPr="009C0C89">
              <w:rPr>
                <w:rFonts w:eastAsia="Calibri" w:cs="Arial"/>
                <w:spacing w:val="-8"/>
              </w:rPr>
              <w:t xml:space="preserve"> </w:t>
            </w:r>
            <w:r w:rsidRPr="009C0C89">
              <w:rPr>
                <w:rFonts w:eastAsia="Calibri" w:cs="Arial"/>
              </w:rPr>
              <w:t>closeout</w:t>
            </w:r>
            <w:r w:rsidRPr="009C0C89">
              <w:rPr>
                <w:rFonts w:eastAsia="Calibri" w:cs="Arial"/>
                <w:spacing w:val="-7"/>
              </w:rPr>
              <w:t xml:space="preserve"> </w:t>
            </w:r>
            <w:r w:rsidRPr="009C0C89">
              <w:rPr>
                <w:rFonts w:eastAsia="Calibri" w:cs="Arial"/>
              </w:rPr>
              <w:t>memorandum</w:t>
            </w:r>
            <w:r w:rsidRPr="009C0C89">
              <w:rPr>
                <w:rFonts w:eastAsia="Calibri" w:cs="Arial"/>
                <w:spacing w:val="-5"/>
              </w:rPr>
              <w:t xml:space="preserve"> </w:t>
            </w:r>
            <w:r w:rsidRPr="009C0C89">
              <w:rPr>
                <w:rFonts w:eastAsia="Calibri" w:cs="Arial"/>
              </w:rPr>
              <w:t>or closeout letter to understand the rationale and basis for an allegation closeout.</w:t>
            </w:r>
          </w:p>
        </w:tc>
      </w:tr>
      <w:tr w14:paraId="2B3EC772" w14:textId="77777777" w:rsidTr="007B225E">
        <w:tblPrEx>
          <w:tblW w:w="9180" w:type="dxa"/>
          <w:tblLook w:val="04A0"/>
        </w:tblPrEx>
        <w:tc>
          <w:tcPr>
            <w:tcW w:w="2235" w:type="dxa"/>
          </w:tcPr>
          <w:p w:rsidR="006C7624" w:rsidRPr="009C0C89" w:rsidP="006C7624" w14:paraId="41ECA89C" w14:textId="77777777">
            <w:pPr>
              <w:rPr>
                <w:rFonts w:eastAsia="Calibri" w:cs="Arial"/>
              </w:rPr>
            </w:pPr>
          </w:p>
        </w:tc>
        <w:tc>
          <w:tcPr>
            <w:tcW w:w="6945" w:type="dxa"/>
          </w:tcPr>
          <w:p w:rsidR="006C7624" w:rsidRPr="009C0C89" w:rsidP="006C7624" w14:paraId="2F0D45E2" w14:textId="77777777">
            <w:pPr>
              <w:widowControl w:val="0"/>
              <w:tabs>
                <w:tab w:val="left" w:pos="2678"/>
                <w:tab w:val="left" w:pos="2680"/>
              </w:tabs>
              <w:autoSpaceDE w:val="0"/>
              <w:autoSpaceDN w:val="0"/>
              <w:ind w:right="-144"/>
              <w:rPr>
                <w:rFonts w:eastAsia="Calibri" w:cs="Arial"/>
              </w:rPr>
            </w:pPr>
          </w:p>
        </w:tc>
      </w:tr>
      <w:tr w14:paraId="64102C40" w14:textId="77777777" w:rsidTr="007B225E">
        <w:tblPrEx>
          <w:tblW w:w="9180" w:type="dxa"/>
          <w:tblLook w:val="04A0"/>
        </w:tblPrEx>
        <w:tc>
          <w:tcPr>
            <w:tcW w:w="2235" w:type="dxa"/>
          </w:tcPr>
          <w:p w:rsidR="006C7624" w:rsidRPr="009C0C89" w:rsidP="006C7624" w14:paraId="227619D0" w14:textId="77777777">
            <w:pPr>
              <w:rPr>
                <w:rFonts w:eastAsia="Calibri" w:cs="Arial"/>
              </w:rPr>
            </w:pPr>
          </w:p>
        </w:tc>
        <w:tc>
          <w:tcPr>
            <w:tcW w:w="6945" w:type="dxa"/>
          </w:tcPr>
          <w:p w:rsidR="006C7624" w:rsidRPr="009C0C89" w:rsidP="00AD48CC" w14:paraId="27C8F949" w14:textId="77777777">
            <w:pPr>
              <w:widowControl w:val="0"/>
              <w:numPr>
                <w:ilvl w:val="0"/>
                <w:numId w:val="12"/>
              </w:numPr>
              <w:tabs>
                <w:tab w:val="left" w:pos="2678"/>
                <w:tab w:val="left" w:pos="2680"/>
              </w:tabs>
              <w:autoSpaceDE w:val="0"/>
              <w:autoSpaceDN w:val="0"/>
              <w:ind w:right="-144"/>
              <w:contextualSpacing/>
              <w:rPr>
                <w:rFonts w:eastAsia="Calibri" w:cs="Arial"/>
              </w:rPr>
            </w:pPr>
            <w:r w:rsidRPr="009C0C89">
              <w:rPr>
                <w:rFonts w:eastAsia="Calibri" w:cs="Arial"/>
              </w:rPr>
              <w:t>Discuss with your supervisor or OAC the options available to the NRC to follow-up on an allegation and the circumstance when each is appropriate.</w:t>
            </w:r>
          </w:p>
        </w:tc>
      </w:tr>
      <w:tr w14:paraId="3BCE74B1" w14:textId="77777777" w:rsidTr="007B225E">
        <w:tblPrEx>
          <w:tblW w:w="9180" w:type="dxa"/>
          <w:tblLook w:val="04A0"/>
        </w:tblPrEx>
        <w:tc>
          <w:tcPr>
            <w:tcW w:w="2235" w:type="dxa"/>
          </w:tcPr>
          <w:p w:rsidR="006C7624" w:rsidRPr="009C0C89" w:rsidP="006C7624" w14:paraId="5B7E7F12" w14:textId="77777777">
            <w:pPr>
              <w:rPr>
                <w:rFonts w:eastAsia="Calibri" w:cs="Arial"/>
              </w:rPr>
            </w:pPr>
          </w:p>
        </w:tc>
        <w:tc>
          <w:tcPr>
            <w:tcW w:w="6945" w:type="dxa"/>
          </w:tcPr>
          <w:p w:rsidR="006C7624" w:rsidRPr="009C0C89" w:rsidP="006C7624" w14:paraId="1EDDBDFE" w14:textId="77777777">
            <w:pPr>
              <w:widowControl w:val="0"/>
              <w:tabs>
                <w:tab w:val="left" w:pos="2678"/>
                <w:tab w:val="left" w:pos="2680"/>
              </w:tabs>
              <w:autoSpaceDE w:val="0"/>
              <w:autoSpaceDN w:val="0"/>
              <w:ind w:right="-144"/>
              <w:rPr>
                <w:rFonts w:eastAsia="Calibri" w:cs="Arial"/>
              </w:rPr>
            </w:pPr>
          </w:p>
        </w:tc>
      </w:tr>
      <w:tr w14:paraId="460490EB" w14:textId="77777777" w:rsidTr="007B225E">
        <w:tblPrEx>
          <w:tblW w:w="9180" w:type="dxa"/>
          <w:tblLook w:val="04A0"/>
        </w:tblPrEx>
        <w:tc>
          <w:tcPr>
            <w:tcW w:w="2235" w:type="dxa"/>
          </w:tcPr>
          <w:p w:rsidR="006C7624" w:rsidRPr="009C0C89" w:rsidP="006C7624" w14:paraId="7A5F85B6" w14:textId="77777777">
            <w:pPr>
              <w:rPr>
                <w:rFonts w:eastAsia="Calibri" w:cs="Arial"/>
              </w:rPr>
            </w:pPr>
          </w:p>
        </w:tc>
        <w:tc>
          <w:tcPr>
            <w:tcW w:w="6945" w:type="dxa"/>
          </w:tcPr>
          <w:p w:rsidR="006C7624" w:rsidRPr="009C0C89" w:rsidP="00AD48CC" w14:paraId="3D998809" w14:textId="77777777">
            <w:pPr>
              <w:widowControl w:val="0"/>
              <w:numPr>
                <w:ilvl w:val="0"/>
                <w:numId w:val="12"/>
              </w:numPr>
              <w:tabs>
                <w:tab w:val="left" w:pos="2678"/>
                <w:tab w:val="left" w:pos="2680"/>
              </w:tabs>
              <w:autoSpaceDE w:val="0"/>
              <w:autoSpaceDN w:val="0"/>
              <w:ind w:right="-144"/>
              <w:contextualSpacing/>
              <w:rPr>
                <w:rFonts w:eastAsia="Calibri" w:cs="Arial"/>
              </w:rPr>
            </w:pPr>
            <w:r w:rsidRPr="009C0C89">
              <w:rPr>
                <w:rFonts w:eastAsia="Calibri" w:cs="Arial"/>
              </w:rPr>
              <w:t>Obtain the inspection results and/or licensee review information if a request for information (RFI) has been sent to the licensee. Discuss the precautions and limitations associated with RFIs with your supervisor or the OAC.</w:t>
            </w:r>
          </w:p>
        </w:tc>
      </w:tr>
      <w:tr w14:paraId="34FB8792" w14:textId="77777777" w:rsidTr="007B225E">
        <w:tblPrEx>
          <w:tblW w:w="9180" w:type="dxa"/>
          <w:tblLook w:val="04A0"/>
        </w:tblPrEx>
        <w:tc>
          <w:tcPr>
            <w:tcW w:w="2235" w:type="dxa"/>
          </w:tcPr>
          <w:p w:rsidR="006C7624" w:rsidRPr="009C0C89" w:rsidP="006C7624" w14:paraId="3838646F" w14:textId="77777777">
            <w:pPr>
              <w:rPr>
                <w:rFonts w:eastAsia="Calibri" w:cs="Arial"/>
              </w:rPr>
            </w:pPr>
          </w:p>
        </w:tc>
        <w:tc>
          <w:tcPr>
            <w:tcW w:w="6945" w:type="dxa"/>
          </w:tcPr>
          <w:p w:rsidR="006C7624" w:rsidRPr="009C0C89" w:rsidP="006C7624" w14:paraId="6671C0BA" w14:textId="77777777">
            <w:pPr>
              <w:widowControl w:val="0"/>
              <w:tabs>
                <w:tab w:val="left" w:pos="2678"/>
                <w:tab w:val="left" w:pos="2680"/>
              </w:tabs>
              <w:autoSpaceDE w:val="0"/>
              <w:autoSpaceDN w:val="0"/>
              <w:ind w:right="-144"/>
              <w:rPr>
                <w:rFonts w:eastAsia="Calibri" w:cs="Arial"/>
              </w:rPr>
            </w:pPr>
          </w:p>
        </w:tc>
      </w:tr>
      <w:tr w14:paraId="42D2D8F9" w14:textId="77777777" w:rsidTr="007B225E">
        <w:tblPrEx>
          <w:tblW w:w="9180" w:type="dxa"/>
          <w:tblLook w:val="04A0"/>
        </w:tblPrEx>
        <w:tc>
          <w:tcPr>
            <w:tcW w:w="2235" w:type="dxa"/>
          </w:tcPr>
          <w:p w:rsidR="006C7624" w:rsidRPr="009C0C89" w:rsidP="006C7624" w14:paraId="308CCA60" w14:textId="77777777">
            <w:pPr>
              <w:rPr>
                <w:rFonts w:eastAsia="Calibri" w:cs="Arial"/>
              </w:rPr>
            </w:pPr>
          </w:p>
        </w:tc>
        <w:tc>
          <w:tcPr>
            <w:tcW w:w="6945" w:type="dxa"/>
          </w:tcPr>
          <w:p w:rsidR="006C7624" w:rsidRPr="009C0C89" w:rsidP="00AD48CC" w14:paraId="243C92A7" w14:textId="77777777">
            <w:pPr>
              <w:numPr>
                <w:ilvl w:val="0"/>
                <w:numId w:val="12"/>
              </w:numPr>
              <w:contextualSpacing/>
              <w:rPr>
                <w:rFonts w:eastAsia="Calibri" w:cs="Arial"/>
              </w:rPr>
            </w:pPr>
            <w:r w:rsidRPr="009C0C89">
              <w:rPr>
                <w:rFonts w:eastAsia="Calibri" w:cs="Arial"/>
              </w:rPr>
              <w:t>Attend materials ARB meetings as assigned by your supervisor.</w:t>
            </w:r>
          </w:p>
        </w:tc>
      </w:tr>
      <w:tr w14:paraId="48E610B1" w14:textId="77777777" w:rsidTr="007B225E">
        <w:tblPrEx>
          <w:tblW w:w="9180" w:type="dxa"/>
          <w:tblLook w:val="04A0"/>
        </w:tblPrEx>
        <w:tc>
          <w:tcPr>
            <w:tcW w:w="2235" w:type="dxa"/>
          </w:tcPr>
          <w:p w:rsidR="006C7624" w:rsidRPr="009C0C89" w:rsidP="006C7624" w14:paraId="2DDAAD29" w14:textId="77777777">
            <w:pPr>
              <w:rPr>
                <w:rFonts w:eastAsia="Calibri" w:cs="Arial"/>
              </w:rPr>
            </w:pPr>
          </w:p>
        </w:tc>
        <w:tc>
          <w:tcPr>
            <w:tcW w:w="6945" w:type="dxa"/>
          </w:tcPr>
          <w:p w:rsidR="006C7624" w:rsidRPr="009C0C89" w:rsidP="006C7624" w14:paraId="3931DC88" w14:textId="77777777">
            <w:pPr>
              <w:widowControl w:val="0"/>
              <w:tabs>
                <w:tab w:val="left" w:pos="2678"/>
                <w:tab w:val="left" w:pos="2680"/>
              </w:tabs>
              <w:autoSpaceDE w:val="0"/>
              <w:autoSpaceDN w:val="0"/>
              <w:ind w:right="-144"/>
              <w:rPr>
                <w:rFonts w:eastAsia="Calibri" w:cs="Arial"/>
              </w:rPr>
            </w:pPr>
          </w:p>
        </w:tc>
      </w:tr>
      <w:tr w14:paraId="5420FDDB" w14:textId="77777777" w:rsidTr="007B225E">
        <w:tblPrEx>
          <w:tblW w:w="9180" w:type="dxa"/>
          <w:tblLook w:val="04A0"/>
        </w:tblPrEx>
        <w:tc>
          <w:tcPr>
            <w:tcW w:w="2235" w:type="dxa"/>
          </w:tcPr>
          <w:p w:rsidR="006C7624" w:rsidRPr="009C0C89" w:rsidP="006C7624" w14:paraId="3D1B347C" w14:textId="77777777">
            <w:pPr>
              <w:rPr>
                <w:rFonts w:eastAsia="Calibri" w:cs="Arial"/>
              </w:rPr>
            </w:pPr>
          </w:p>
        </w:tc>
        <w:tc>
          <w:tcPr>
            <w:tcW w:w="6945" w:type="dxa"/>
          </w:tcPr>
          <w:p w:rsidR="006C7624" w:rsidRPr="009C0C89" w:rsidP="00AD48CC" w14:paraId="57B95F3F" w14:textId="77777777">
            <w:pPr>
              <w:numPr>
                <w:ilvl w:val="0"/>
                <w:numId w:val="12"/>
              </w:numPr>
              <w:contextualSpacing/>
              <w:rPr>
                <w:rFonts w:eastAsia="Calibri" w:cs="Arial"/>
              </w:rPr>
            </w:pPr>
            <w:r w:rsidRPr="009C0C89">
              <w:rPr>
                <w:rFonts w:eastAsia="Calibri" w:cs="Arial"/>
              </w:rPr>
              <w:t>Working with your immediate supervisor or OAC:</w:t>
            </w:r>
          </w:p>
          <w:p w:rsidR="006C7624" w:rsidRPr="009C0C89" w:rsidP="006C7624" w14:paraId="7D87EACB" w14:textId="77777777">
            <w:pPr>
              <w:ind w:left="360"/>
              <w:contextualSpacing/>
              <w:rPr>
                <w:rFonts w:eastAsia="Calibri" w:cs="Arial"/>
              </w:rPr>
            </w:pPr>
          </w:p>
          <w:p w:rsidR="006C7624" w:rsidRPr="009C0C89" w:rsidP="00AD48CC" w14:paraId="62477810" w14:textId="77777777">
            <w:pPr>
              <w:widowControl w:val="0"/>
              <w:numPr>
                <w:ilvl w:val="1"/>
                <w:numId w:val="12"/>
              </w:numPr>
              <w:tabs>
                <w:tab w:val="left" w:pos="3401"/>
              </w:tabs>
              <w:autoSpaceDE w:val="0"/>
              <w:autoSpaceDN w:val="0"/>
              <w:spacing w:line="237" w:lineRule="auto"/>
              <w:ind w:right="630"/>
              <w:rPr>
                <w:rFonts w:eastAsia="Calibri" w:cs="Arial"/>
              </w:rPr>
            </w:pPr>
            <w:r w:rsidRPr="009C0C89">
              <w:rPr>
                <w:rFonts w:eastAsia="Calibri" w:cs="Arial"/>
              </w:rPr>
              <w:t>Simulate</w:t>
            </w:r>
            <w:r w:rsidRPr="009C0C89">
              <w:rPr>
                <w:rFonts w:eastAsia="Calibri" w:cs="Arial"/>
                <w:spacing w:val="-4"/>
              </w:rPr>
              <w:t xml:space="preserve"> </w:t>
            </w:r>
            <w:r w:rsidRPr="009C0C89">
              <w:rPr>
                <w:rFonts w:eastAsia="Calibri" w:cs="Arial"/>
              </w:rPr>
              <w:t>receiving</w:t>
            </w:r>
            <w:r w:rsidRPr="009C0C89">
              <w:rPr>
                <w:rFonts w:eastAsia="Calibri" w:cs="Arial"/>
                <w:spacing w:val="-3"/>
              </w:rPr>
              <w:t xml:space="preserve"> </w:t>
            </w:r>
            <w:r w:rsidRPr="009C0C89">
              <w:rPr>
                <w:rFonts w:eastAsia="Calibri" w:cs="Arial"/>
              </w:rPr>
              <w:t>an</w:t>
            </w:r>
            <w:r w:rsidRPr="009C0C89">
              <w:rPr>
                <w:rFonts w:eastAsia="Calibri" w:cs="Arial"/>
                <w:spacing w:val="-5"/>
              </w:rPr>
              <w:t xml:space="preserve"> </w:t>
            </w:r>
            <w:r w:rsidRPr="009C0C89">
              <w:rPr>
                <w:rFonts w:eastAsia="Calibri" w:cs="Arial"/>
              </w:rPr>
              <w:t>allegation</w:t>
            </w:r>
            <w:r w:rsidRPr="009C0C89">
              <w:rPr>
                <w:rFonts w:eastAsia="Calibri" w:cs="Arial"/>
                <w:spacing w:val="-5"/>
              </w:rPr>
              <w:t xml:space="preserve"> </w:t>
            </w:r>
            <w:r w:rsidRPr="009C0C89">
              <w:rPr>
                <w:rFonts w:eastAsia="Calibri" w:cs="Arial"/>
              </w:rPr>
              <w:t>and</w:t>
            </w:r>
            <w:r w:rsidRPr="009C0C89">
              <w:rPr>
                <w:rFonts w:eastAsia="Calibri" w:cs="Arial"/>
                <w:spacing w:val="-7"/>
              </w:rPr>
              <w:t xml:space="preserve"> </w:t>
            </w:r>
            <w:r w:rsidRPr="009C0C89">
              <w:rPr>
                <w:rFonts w:eastAsia="Calibri" w:cs="Arial"/>
              </w:rPr>
              <w:t>complete</w:t>
            </w:r>
            <w:r w:rsidRPr="009C0C89">
              <w:rPr>
                <w:rFonts w:eastAsia="Calibri" w:cs="Arial"/>
                <w:spacing w:val="-7"/>
              </w:rPr>
              <w:t xml:space="preserve"> </w:t>
            </w:r>
            <w:r w:rsidRPr="009C0C89">
              <w:rPr>
                <w:rFonts w:eastAsia="Calibri" w:cs="Arial"/>
              </w:rPr>
              <w:t>the</w:t>
            </w:r>
            <w:r w:rsidRPr="009C0C89">
              <w:rPr>
                <w:rFonts w:eastAsia="Calibri" w:cs="Arial"/>
                <w:spacing w:val="-5"/>
              </w:rPr>
              <w:t xml:space="preserve"> </w:t>
            </w:r>
            <w:r w:rsidRPr="009C0C89">
              <w:rPr>
                <w:rFonts w:eastAsia="Calibri" w:cs="Arial"/>
              </w:rPr>
              <w:t>required documentation to present the concern at an ARB meeting. Include a discussion of safety significance and regulatory requirements or issues.</w:t>
            </w:r>
          </w:p>
          <w:p w:rsidR="006C7624" w:rsidRPr="009C0C89" w:rsidP="006C7624" w14:paraId="6AD5E3A3" w14:textId="77777777">
            <w:pPr>
              <w:widowControl w:val="0"/>
              <w:autoSpaceDE w:val="0"/>
              <w:autoSpaceDN w:val="0"/>
              <w:spacing w:before="8"/>
              <w:rPr>
                <w:rFonts w:eastAsia="Arial" w:cs="Arial"/>
                <w:kern w:val="0"/>
                <w14:ligatures w14:val="none"/>
              </w:rPr>
            </w:pPr>
          </w:p>
          <w:p w:rsidR="006C7624" w:rsidRPr="009C0C89" w:rsidP="00AD48CC" w14:paraId="2A8ADEA6" w14:textId="77777777">
            <w:pPr>
              <w:widowControl w:val="0"/>
              <w:numPr>
                <w:ilvl w:val="1"/>
                <w:numId w:val="12"/>
              </w:numPr>
              <w:tabs>
                <w:tab w:val="left" w:pos="3401"/>
              </w:tabs>
              <w:autoSpaceDE w:val="0"/>
              <w:autoSpaceDN w:val="0"/>
              <w:spacing w:line="235" w:lineRule="auto"/>
              <w:ind w:right="530"/>
              <w:rPr>
                <w:rFonts w:eastAsia="Calibri" w:cs="Arial"/>
              </w:rPr>
            </w:pPr>
            <w:r w:rsidRPr="009C0C89">
              <w:rPr>
                <w:rFonts w:eastAsia="Calibri" w:cs="Arial"/>
              </w:rPr>
              <w:t>Discuss</w:t>
            </w:r>
            <w:r w:rsidRPr="009C0C89">
              <w:rPr>
                <w:rFonts w:eastAsia="Calibri" w:cs="Arial"/>
                <w:spacing w:val="-5"/>
              </w:rPr>
              <w:t xml:space="preserve"> </w:t>
            </w:r>
            <w:r w:rsidRPr="009C0C89">
              <w:rPr>
                <w:rFonts w:eastAsia="Calibri" w:cs="Arial"/>
              </w:rPr>
              <w:t>with</w:t>
            </w:r>
            <w:r w:rsidRPr="009C0C89">
              <w:rPr>
                <w:rFonts w:eastAsia="Calibri" w:cs="Arial"/>
                <w:spacing w:val="-5"/>
              </w:rPr>
              <w:t xml:space="preserve"> </w:t>
            </w:r>
            <w:r w:rsidRPr="009C0C89">
              <w:rPr>
                <w:rFonts w:eastAsia="Calibri" w:cs="Arial"/>
              </w:rPr>
              <w:t>your</w:t>
            </w:r>
            <w:r w:rsidRPr="009C0C89">
              <w:rPr>
                <w:rFonts w:eastAsia="Calibri" w:cs="Arial"/>
                <w:spacing w:val="-3"/>
              </w:rPr>
              <w:t xml:space="preserve"> </w:t>
            </w:r>
            <w:r w:rsidRPr="009C0C89">
              <w:rPr>
                <w:rFonts w:eastAsia="Calibri" w:cs="Arial"/>
              </w:rPr>
              <w:t>immediate</w:t>
            </w:r>
            <w:r w:rsidRPr="009C0C89">
              <w:rPr>
                <w:rFonts w:eastAsia="Calibri" w:cs="Arial"/>
                <w:spacing w:val="-3"/>
              </w:rPr>
              <w:t xml:space="preserve"> </w:t>
            </w:r>
            <w:r w:rsidRPr="009C0C89">
              <w:rPr>
                <w:rFonts w:eastAsia="Calibri" w:cs="Arial"/>
              </w:rPr>
              <w:t>supervisor</w:t>
            </w:r>
            <w:r w:rsidRPr="009C0C89">
              <w:rPr>
                <w:rFonts w:eastAsia="Calibri" w:cs="Arial"/>
                <w:spacing w:val="-4"/>
              </w:rPr>
              <w:t xml:space="preserve"> </w:t>
            </w:r>
            <w:r w:rsidRPr="009C0C89">
              <w:rPr>
                <w:rFonts w:eastAsia="Calibri" w:cs="Arial"/>
              </w:rPr>
              <w:t>or</w:t>
            </w:r>
            <w:r w:rsidRPr="009C0C89">
              <w:rPr>
                <w:rFonts w:eastAsia="Calibri" w:cs="Arial"/>
                <w:spacing w:val="-6"/>
              </w:rPr>
              <w:t xml:space="preserve"> </w:t>
            </w:r>
            <w:r w:rsidRPr="009C0C89">
              <w:rPr>
                <w:rFonts w:eastAsia="Calibri" w:cs="Arial"/>
              </w:rPr>
              <w:t>OAC</w:t>
            </w:r>
            <w:r w:rsidRPr="009C0C89">
              <w:rPr>
                <w:rFonts w:eastAsia="Calibri" w:cs="Arial"/>
                <w:spacing w:val="-5"/>
              </w:rPr>
              <w:t xml:space="preserve"> </w:t>
            </w:r>
            <w:r w:rsidRPr="009C0C89">
              <w:rPr>
                <w:rFonts w:eastAsia="Calibri" w:cs="Arial"/>
              </w:rPr>
              <w:t>a</w:t>
            </w:r>
            <w:r w:rsidRPr="009C0C89">
              <w:rPr>
                <w:rFonts w:eastAsia="Calibri" w:cs="Arial"/>
                <w:spacing w:val="-6"/>
              </w:rPr>
              <w:t xml:space="preserve"> </w:t>
            </w:r>
            <w:r w:rsidRPr="009C0C89">
              <w:rPr>
                <w:rFonts w:eastAsia="Calibri" w:cs="Arial"/>
              </w:rPr>
              <w:t>proposed plan to resolve the simulated allegation.</w:t>
            </w:r>
          </w:p>
          <w:p w:rsidR="006C7624" w:rsidRPr="009C0C89" w:rsidP="006C7624" w14:paraId="2C8C58A7" w14:textId="77777777">
            <w:pPr>
              <w:widowControl w:val="0"/>
              <w:autoSpaceDE w:val="0"/>
              <w:autoSpaceDN w:val="0"/>
              <w:spacing w:before="2"/>
              <w:rPr>
                <w:rFonts w:eastAsia="Arial" w:cs="Arial"/>
                <w:kern w:val="0"/>
                <w14:ligatures w14:val="none"/>
              </w:rPr>
            </w:pPr>
          </w:p>
          <w:p w:rsidR="006C7624" w:rsidRPr="009C0C89" w:rsidP="00AD48CC" w14:paraId="1F31CA0C" w14:textId="4E29E716">
            <w:pPr>
              <w:widowControl w:val="0"/>
              <w:numPr>
                <w:ilvl w:val="1"/>
                <w:numId w:val="12"/>
              </w:numPr>
              <w:tabs>
                <w:tab w:val="left" w:pos="2678"/>
                <w:tab w:val="left" w:pos="2680"/>
              </w:tabs>
              <w:autoSpaceDE w:val="0"/>
              <w:autoSpaceDN w:val="0"/>
              <w:ind w:right="-144"/>
              <w:contextualSpacing/>
              <w:rPr>
                <w:rFonts w:eastAsia="Calibri" w:cs="Arial"/>
              </w:rPr>
            </w:pPr>
            <w:r w:rsidRPr="009C0C89">
              <w:rPr>
                <w:rFonts w:eastAsia="Calibri" w:cs="Arial"/>
              </w:rPr>
              <w:t>Obtain</w:t>
            </w:r>
            <w:r w:rsidRPr="009C0C89">
              <w:rPr>
                <w:rFonts w:eastAsia="Calibri" w:cs="Arial"/>
                <w:spacing w:val="-5"/>
              </w:rPr>
              <w:t xml:space="preserve"> </w:t>
            </w:r>
            <w:r w:rsidRPr="009C0C89">
              <w:rPr>
                <w:rFonts w:eastAsia="Calibri" w:cs="Arial"/>
              </w:rPr>
              <w:t>the</w:t>
            </w:r>
            <w:r w:rsidRPr="009C0C89">
              <w:rPr>
                <w:rFonts w:eastAsia="Calibri" w:cs="Arial"/>
                <w:spacing w:val="-5"/>
              </w:rPr>
              <w:t xml:space="preserve"> </w:t>
            </w:r>
            <w:r w:rsidRPr="009C0C89">
              <w:rPr>
                <w:rFonts w:eastAsia="Calibri" w:cs="Arial"/>
              </w:rPr>
              <w:t>inspection</w:t>
            </w:r>
            <w:r w:rsidRPr="009C0C89">
              <w:rPr>
                <w:rFonts w:eastAsia="Calibri" w:cs="Arial"/>
                <w:spacing w:val="-4"/>
              </w:rPr>
              <w:t xml:space="preserve"> </w:t>
            </w:r>
            <w:r w:rsidRPr="009C0C89">
              <w:rPr>
                <w:rFonts w:eastAsia="Calibri" w:cs="Arial"/>
              </w:rPr>
              <w:t>or</w:t>
            </w:r>
            <w:r w:rsidRPr="009C0C89">
              <w:rPr>
                <w:rFonts w:eastAsia="Calibri" w:cs="Arial"/>
                <w:spacing w:val="-3"/>
              </w:rPr>
              <w:t xml:space="preserve"> </w:t>
            </w:r>
            <w:r w:rsidRPr="009C0C89">
              <w:rPr>
                <w:rFonts w:eastAsia="Calibri" w:cs="Arial"/>
              </w:rPr>
              <w:t>investigation</w:t>
            </w:r>
            <w:r w:rsidRPr="009C0C89">
              <w:rPr>
                <w:rFonts w:eastAsia="Calibri" w:cs="Arial"/>
                <w:spacing w:val="-5"/>
              </w:rPr>
              <w:t xml:space="preserve"> </w:t>
            </w:r>
            <w:r w:rsidRPr="009C0C89">
              <w:rPr>
                <w:rFonts w:eastAsia="Calibri" w:cs="Arial"/>
              </w:rPr>
              <w:t>results</w:t>
            </w:r>
            <w:r w:rsidRPr="009C0C89">
              <w:rPr>
                <w:rFonts w:eastAsia="Calibri" w:cs="Arial"/>
                <w:spacing w:val="-4"/>
              </w:rPr>
              <w:t xml:space="preserve"> </w:t>
            </w:r>
            <w:r w:rsidRPr="009C0C89">
              <w:rPr>
                <w:rFonts w:eastAsia="Calibri" w:cs="Arial"/>
              </w:rPr>
              <w:t>and</w:t>
            </w:r>
            <w:r w:rsidRPr="009C0C89">
              <w:rPr>
                <w:rFonts w:eastAsia="Calibri" w:cs="Arial"/>
                <w:spacing w:val="-5"/>
              </w:rPr>
              <w:t xml:space="preserve"> </w:t>
            </w:r>
            <w:r w:rsidRPr="009C0C89">
              <w:rPr>
                <w:rFonts w:eastAsia="Calibri" w:cs="Arial"/>
              </w:rPr>
              <w:t>compare</w:t>
            </w:r>
            <w:r w:rsidRPr="009C0C89">
              <w:rPr>
                <w:rFonts w:eastAsia="Calibri" w:cs="Arial"/>
                <w:spacing w:val="-5"/>
              </w:rPr>
              <w:t xml:space="preserve"> </w:t>
            </w:r>
            <w:r w:rsidRPr="009C0C89">
              <w:rPr>
                <w:rFonts w:eastAsia="Calibri" w:cs="Arial"/>
              </w:rPr>
              <w:t>the results to the original concerns.</w:t>
            </w:r>
            <w:r w:rsidRPr="009C0C89">
              <w:rPr>
                <w:rFonts w:eastAsia="Calibri" w:cs="Arial"/>
                <w:spacing w:val="40"/>
              </w:rPr>
              <w:t xml:space="preserve"> </w:t>
            </w:r>
            <w:r w:rsidRPr="009C0C89">
              <w:rPr>
                <w:rFonts w:eastAsia="Calibri" w:cs="Arial"/>
              </w:rPr>
              <w:t>Discuss with your immediate supervisor or OAC how the inspection results addressed the concerns.</w:t>
            </w:r>
            <w:r w:rsidRPr="009C0C89">
              <w:rPr>
                <w:rFonts w:eastAsia="Calibri" w:cs="Arial"/>
                <w:spacing w:val="40"/>
              </w:rPr>
              <w:t xml:space="preserve"> </w:t>
            </w:r>
            <w:r w:rsidRPr="009C0C89">
              <w:rPr>
                <w:rFonts w:eastAsia="Calibri" w:cs="Arial"/>
              </w:rPr>
              <w:t>Discuss whether the allegation concerns were substantiated and how you would respond to the alleger</w:t>
            </w:r>
            <w:r w:rsidR="00DD0D71">
              <w:rPr>
                <w:rFonts w:eastAsia="Calibri" w:cs="Arial"/>
              </w:rPr>
              <w:t>.</w:t>
            </w:r>
          </w:p>
        </w:tc>
      </w:tr>
      <w:tr w14:paraId="2820009E" w14:textId="77777777" w:rsidTr="007B225E">
        <w:tblPrEx>
          <w:tblW w:w="9180" w:type="dxa"/>
          <w:tblLook w:val="04A0"/>
        </w:tblPrEx>
        <w:tc>
          <w:tcPr>
            <w:tcW w:w="2235" w:type="dxa"/>
          </w:tcPr>
          <w:p w:rsidR="006C7624" w:rsidRPr="009C0C89" w:rsidP="006C7624" w14:paraId="10B7B00D" w14:textId="77777777">
            <w:pPr>
              <w:rPr>
                <w:rFonts w:eastAsia="Calibri" w:cs="Arial"/>
              </w:rPr>
            </w:pPr>
          </w:p>
        </w:tc>
        <w:tc>
          <w:tcPr>
            <w:tcW w:w="6945" w:type="dxa"/>
          </w:tcPr>
          <w:p w:rsidR="006C7624" w:rsidRPr="009C0C89" w:rsidP="006C7624" w14:paraId="71E98F01" w14:textId="77777777">
            <w:pPr>
              <w:widowControl w:val="0"/>
              <w:tabs>
                <w:tab w:val="left" w:pos="2678"/>
                <w:tab w:val="left" w:pos="2680"/>
              </w:tabs>
              <w:autoSpaceDE w:val="0"/>
              <w:autoSpaceDN w:val="0"/>
              <w:ind w:right="-144"/>
              <w:rPr>
                <w:rFonts w:eastAsia="Calibri" w:cs="Arial"/>
              </w:rPr>
            </w:pPr>
          </w:p>
        </w:tc>
      </w:tr>
      <w:tr w14:paraId="239283D8" w14:textId="77777777" w:rsidTr="007B225E">
        <w:tblPrEx>
          <w:tblW w:w="9180" w:type="dxa"/>
          <w:tblLook w:val="04A0"/>
        </w:tblPrEx>
        <w:tc>
          <w:tcPr>
            <w:tcW w:w="2235" w:type="dxa"/>
          </w:tcPr>
          <w:p w:rsidR="006C7624" w:rsidRPr="009C0C89" w:rsidP="006C7624" w14:paraId="6EC46C8F" w14:textId="77777777">
            <w:pPr>
              <w:rPr>
                <w:rFonts w:eastAsia="Calibri" w:cs="Arial"/>
              </w:rPr>
            </w:pPr>
          </w:p>
        </w:tc>
        <w:tc>
          <w:tcPr>
            <w:tcW w:w="6945" w:type="dxa"/>
          </w:tcPr>
          <w:p w:rsidR="006C7624" w:rsidRPr="009C0C89" w:rsidP="00AD48CC" w14:paraId="0085AEE0" w14:textId="77777777">
            <w:pPr>
              <w:widowControl w:val="0"/>
              <w:numPr>
                <w:ilvl w:val="0"/>
                <w:numId w:val="12"/>
              </w:numPr>
              <w:tabs>
                <w:tab w:val="left" w:pos="2678"/>
                <w:tab w:val="left" w:pos="2680"/>
              </w:tabs>
              <w:autoSpaceDE w:val="0"/>
              <w:autoSpaceDN w:val="0"/>
              <w:ind w:right="-144"/>
              <w:contextualSpacing/>
              <w:rPr>
                <w:rFonts w:eastAsia="Calibri" w:cs="Arial"/>
              </w:rPr>
            </w:pPr>
            <w:r w:rsidRPr="009C0C89">
              <w:rPr>
                <w:rFonts w:eastAsia="Calibri" w:cs="Arial"/>
              </w:rPr>
              <w:t>Meet with your supervisor or the OAC to discuss any questions that you may have as a result of this activity and to demonstrate that you can meet the evaluation criteria listed above.</w:t>
            </w:r>
          </w:p>
        </w:tc>
      </w:tr>
      <w:tr w14:paraId="7F30C65F" w14:textId="77777777" w:rsidTr="007B225E">
        <w:tblPrEx>
          <w:tblW w:w="9180" w:type="dxa"/>
          <w:tblLook w:val="04A0"/>
        </w:tblPrEx>
        <w:tc>
          <w:tcPr>
            <w:tcW w:w="2235" w:type="dxa"/>
          </w:tcPr>
          <w:p w:rsidR="006C7624" w:rsidRPr="009C0C89" w:rsidP="006C7624" w14:paraId="46D8BF59" w14:textId="77777777">
            <w:pPr>
              <w:rPr>
                <w:rFonts w:eastAsia="Calibri" w:cs="Arial"/>
              </w:rPr>
            </w:pPr>
          </w:p>
        </w:tc>
        <w:tc>
          <w:tcPr>
            <w:tcW w:w="6945" w:type="dxa"/>
          </w:tcPr>
          <w:p w:rsidR="006C7624" w:rsidRPr="009C0C89" w:rsidP="006C7624" w14:paraId="0431A26C" w14:textId="77777777">
            <w:pPr>
              <w:widowControl w:val="0"/>
              <w:tabs>
                <w:tab w:val="left" w:pos="2678"/>
                <w:tab w:val="left" w:pos="2680"/>
              </w:tabs>
              <w:autoSpaceDE w:val="0"/>
              <w:autoSpaceDN w:val="0"/>
              <w:ind w:right="-144"/>
              <w:rPr>
                <w:rFonts w:eastAsia="Calibri" w:cs="Arial"/>
              </w:rPr>
            </w:pPr>
          </w:p>
        </w:tc>
      </w:tr>
      <w:tr w14:paraId="2108652F" w14:textId="77777777" w:rsidTr="007B225E">
        <w:tblPrEx>
          <w:tblW w:w="9180" w:type="dxa"/>
          <w:tblLook w:val="04A0"/>
        </w:tblPrEx>
        <w:tc>
          <w:tcPr>
            <w:tcW w:w="2235" w:type="dxa"/>
          </w:tcPr>
          <w:p w:rsidR="006C7624" w:rsidRPr="009C0C89" w:rsidP="006C7624" w14:paraId="0D37331C" w14:textId="77777777">
            <w:pPr>
              <w:rPr>
                <w:rFonts w:eastAsia="Calibri" w:cs="Arial"/>
              </w:rPr>
            </w:pPr>
            <w:r w:rsidRPr="009C0C89">
              <w:rPr>
                <w:rFonts w:eastAsia="Calibri" w:cs="Arial"/>
              </w:rPr>
              <w:t>DOCUMENTATION:</w:t>
            </w:r>
          </w:p>
        </w:tc>
        <w:tc>
          <w:tcPr>
            <w:tcW w:w="6945" w:type="dxa"/>
          </w:tcPr>
          <w:p w:rsidR="006C7624" w:rsidRPr="009C0C89" w:rsidP="006C7624" w14:paraId="19B071BF" w14:textId="27791D46">
            <w:pPr>
              <w:widowControl w:val="0"/>
              <w:tabs>
                <w:tab w:val="left" w:pos="2678"/>
                <w:tab w:val="left" w:pos="2680"/>
              </w:tabs>
              <w:autoSpaceDE w:val="0"/>
              <w:autoSpaceDN w:val="0"/>
              <w:ind w:right="-144"/>
              <w:rPr>
                <w:rFonts w:eastAsia="Calibri" w:cs="Arial"/>
              </w:rPr>
            </w:pPr>
            <w:r w:rsidRPr="009C0C89">
              <w:rPr>
                <w:rFonts w:eastAsia="Calibri" w:cs="Arial"/>
              </w:rPr>
              <w:t>Obtain your supervisor</w:t>
            </w:r>
            <w:r w:rsidR="00C20724">
              <w:rPr>
                <w:rFonts w:eastAsia="Calibri" w:cs="Arial"/>
              </w:rPr>
              <w:t xml:space="preserve"> </w:t>
            </w:r>
            <w:r w:rsidR="00C20724">
              <w:rPr>
                <w:rFonts w:eastAsia="Calibri" w:cs="Arial"/>
                <w:spacing w:val="-4"/>
              </w:rPr>
              <w:t>or designee’s</w:t>
            </w:r>
            <w:r w:rsidRPr="009C0C89">
              <w:rPr>
                <w:rFonts w:eastAsia="Calibri" w:cs="Arial"/>
              </w:rPr>
              <w:t xml:space="preserve"> signature in the line item for Basic-Level</w:t>
            </w:r>
            <w:r w:rsidRPr="009C0C89" w:rsidR="00EB1970">
              <w:rPr>
                <w:rFonts w:eastAsia="Calibri" w:cs="Arial"/>
              </w:rPr>
              <w:t xml:space="preserve"> </w:t>
            </w:r>
            <w:r w:rsidRPr="009C0C89">
              <w:rPr>
                <w:rFonts w:eastAsia="Calibri" w:cs="Arial"/>
              </w:rPr>
              <w:t>Certification Signature Card Item ISA-</w:t>
            </w:r>
            <w:r w:rsidR="007609B4">
              <w:rPr>
                <w:rFonts w:eastAsia="Calibri" w:cs="Arial"/>
              </w:rPr>
              <w:t>5</w:t>
            </w:r>
            <w:r w:rsidRPr="009C0C89">
              <w:rPr>
                <w:rFonts w:eastAsia="Calibri" w:cs="Arial"/>
              </w:rPr>
              <w:t>.</w:t>
            </w:r>
          </w:p>
        </w:tc>
      </w:tr>
    </w:tbl>
    <w:p w:rsidR="006C7624" w:rsidRPr="009C0C89" w14:paraId="5D9AB822" w14:textId="77777777">
      <w:pPr>
        <w:rPr>
          <w:rFonts w:cs="Arial"/>
        </w:rPr>
      </w:pPr>
    </w:p>
    <w:p w:rsidR="003E5404" w14:paraId="4900D17D"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2513C6E2" w14:textId="77777777" w:rsidTr="003E540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6C7624" w:rsidRPr="009C0C89" w:rsidP="006C7624" w14:paraId="6057BDAC" w14:textId="383AF61F">
            <w:pPr>
              <w:rPr>
                <w:rFonts w:eastAsia="Calibri" w:cs="Arial"/>
              </w:rPr>
            </w:pPr>
            <w:r w:rsidRPr="009C0C89">
              <w:rPr>
                <w:rFonts w:eastAsia="Calibri" w:cs="Arial"/>
              </w:rPr>
              <w:t>TOPIC:</w:t>
            </w:r>
          </w:p>
        </w:tc>
        <w:tc>
          <w:tcPr>
            <w:tcW w:w="7105" w:type="dxa"/>
          </w:tcPr>
          <w:p w:rsidR="006C7624" w:rsidRPr="009C0C89" w:rsidP="00383A15" w14:paraId="21145BD5" w14:textId="7358DB9E">
            <w:pPr>
              <w:pStyle w:val="Heading2"/>
              <w:rPr>
                <w:rFonts w:ascii="Arial" w:eastAsia="Arial" w:hAnsi="Arial" w:cs="Arial"/>
                <w:color w:val="auto"/>
                <w:sz w:val="22"/>
                <w:szCs w:val="22"/>
              </w:rPr>
            </w:pPr>
            <w:bookmarkStart w:id="29" w:name="_Toc202778621"/>
            <w:r w:rsidRPr="009C0C89">
              <w:rPr>
                <w:rFonts w:ascii="Arial" w:eastAsia="Arial" w:hAnsi="Arial" w:cs="Arial"/>
                <w:color w:val="auto"/>
                <w:sz w:val="22"/>
                <w:szCs w:val="22"/>
              </w:rPr>
              <w:t>(ISA-</w:t>
            </w:r>
            <w:r w:rsidR="007609B4">
              <w:rPr>
                <w:rFonts w:ascii="Arial" w:eastAsia="Arial" w:hAnsi="Arial" w:cs="Arial"/>
                <w:color w:val="auto"/>
                <w:sz w:val="22"/>
                <w:szCs w:val="22"/>
              </w:rPr>
              <w:t>6</w:t>
            </w:r>
            <w:r w:rsidRPr="009C0C89">
              <w:rPr>
                <w:rFonts w:ascii="Arial" w:eastAsia="Arial" w:hAnsi="Arial" w:cs="Arial"/>
                <w:color w:val="auto"/>
                <w:sz w:val="22"/>
                <w:szCs w:val="22"/>
              </w:rPr>
              <w:t>) The Enforcement Program</w:t>
            </w:r>
            <w:bookmarkEnd w:id="29"/>
          </w:p>
        </w:tc>
      </w:tr>
      <w:tr w14:paraId="4C745C9A" w14:textId="77777777" w:rsidTr="00EB1970">
        <w:tblPrEx>
          <w:tblW w:w="0" w:type="auto"/>
          <w:tblLook w:val="04A0"/>
        </w:tblPrEx>
        <w:tc>
          <w:tcPr>
            <w:tcW w:w="2245" w:type="dxa"/>
          </w:tcPr>
          <w:p w:rsidR="006C7624" w:rsidRPr="009C0C89" w:rsidP="006C7624" w14:paraId="02C1910A" w14:textId="77777777">
            <w:pPr>
              <w:rPr>
                <w:rFonts w:eastAsia="Calibri" w:cs="Arial"/>
              </w:rPr>
            </w:pPr>
          </w:p>
        </w:tc>
        <w:tc>
          <w:tcPr>
            <w:tcW w:w="7105" w:type="dxa"/>
          </w:tcPr>
          <w:p w:rsidR="006C7624" w:rsidRPr="009C0C89" w:rsidP="006C7624" w14:paraId="56E5E44E" w14:textId="77777777">
            <w:pPr>
              <w:ind w:right="-144"/>
              <w:rPr>
                <w:rFonts w:eastAsia="Calibri" w:cs="Arial"/>
              </w:rPr>
            </w:pPr>
          </w:p>
        </w:tc>
      </w:tr>
      <w:tr w14:paraId="724BA2A7" w14:textId="77777777" w:rsidTr="00EB1970">
        <w:tblPrEx>
          <w:tblW w:w="0" w:type="auto"/>
          <w:tblLook w:val="04A0"/>
        </w:tblPrEx>
        <w:tc>
          <w:tcPr>
            <w:tcW w:w="2245" w:type="dxa"/>
          </w:tcPr>
          <w:p w:rsidR="006C7624" w:rsidRPr="009C0C89" w:rsidP="006C7624" w14:paraId="27116FBD" w14:textId="77777777">
            <w:pPr>
              <w:rPr>
                <w:rFonts w:eastAsia="Calibri" w:cs="Arial"/>
              </w:rPr>
            </w:pPr>
            <w:r w:rsidRPr="009C0C89">
              <w:rPr>
                <w:rFonts w:eastAsia="Calibri" w:cs="Arial"/>
              </w:rPr>
              <w:t>PURPOSE:</w:t>
            </w:r>
          </w:p>
        </w:tc>
        <w:tc>
          <w:tcPr>
            <w:tcW w:w="7105" w:type="dxa"/>
          </w:tcPr>
          <w:p w:rsidR="006C7624" w:rsidRPr="009C0C89" w:rsidP="006C7624" w14:paraId="62F87FCC" w14:textId="77777777">
            <w:pPr>
              <w:ind w:right="-144"/>
              <w:rPr>
                <w:rFonts w:eastAsia="Calibri" w:cs="Arial"/>
              </w:rPr>
            </w:pPr>
            <w:r w:rsidRPr="009C0C89">
              <w:rPr>
                <w:rFonts w:eastAsia="Calibri" w:cs="Arial"/>
              </w:rPr>
              <w:t>The</w:t>
            </w:r>
            <w:r w:rsidRPr="009C0C89">
              <w:rPr>
                <w:rFonts w:eastAsia="Calibri" w:cs="Arial"/>
                <w:spacing w:val="-2"/>
              </w:rPr>
              <w:t xml:space="preserve"> </w:t>
            </w:r>
            <w:r w:rsidRPr="009C0C89">
              <w:rPr>
                <w:rFonts w:eastAsia="Calibri" w:cs="Arial"/>
              </w:rPr>
              <w:t>purpose</w:t>
            </w:r>
            <w:r w:rsidRPr="009C0C89">
              <w:rPr>
                <w:rFonts w:eastAsia="Calibri" w:cs="Arial"/>
                <w:spacing w:val="-2"/>
              </w:rPr>
              <w:t xml:space="preserve"> </w:t>
            </w:r>
            <w:r w:rsidRPr="009C0C89">
              <w:rPr>
                <w:rFonts w:eastAsia="Calibri" w:cs="Arial"/>
              </w:rPr>
              <w:t>of this</w:t>
            </w:r>
            <w:r w:rsidRPr="009C0C89">
              <w:rPr>
                <w:rFonts w:eastAsia="Calibri" w:cs="Arial"/>
                <w:spacing w:val="-2"/>
              </w:rPr>
              <w:t xml:space="preserve"> </w:t>
            </w:r>
            <w:r w:rsidRPr="009C0C89">
              <w:rPr>
                <w:rFonts w:eastAsia="Calibri" w:cs="Arial"/>
              </w:rPr>
              <w:t>activity</w:t>
            </w:r>
            <w:r w:rsidRPr="009C0C89">
              <w:rPr>
                <w:rFonts w:eastAsia="Calibri" w:cs="Arial"/>
                <w:spacing w:val="-2"/>
              </w:rPr>
              <w:t xml:space="preserve"> </w:t>
            </w:r>
            <w:r w:rsidRPr="009C0C89">
              <w:rPr>
                <w:rFonts w:eastAsia="Calibri" w:cs="Arial"/>
              </w:rPr>
              <w:t>is to</w:t>
            </w:r>
            <w:r w:rsidRPr="009C0C89">
              <w:rPr>
                <w:rFonts w:eastAsia="Calibri" w:cs="Arial"/>
                <w:spacing w:val="-2"/>
              </w:rPr>
              <w:t xml:space="preserve"> </w:t>
            </w:r>
            <w:r w:rsidRPr="009C0C89">
              <w:rPr>
                <w:rFonts w:eastAsia="Calibri" w:cs="Arial"/>
              </w:rPr>
              <w:t>provide you with an overview</w:t>
            </w:r>
            <w:r w:rsidRPr="009C0C89">
              <w:rPr>
                <w:rFonts w:eastAsia="Calibri" w:cs="Arial"/>
                <w:spacing w:val="-3"/>
              </w:rPr>
              <w:t xml:space="preserve"> </w:t>
            </w:r>
            <w:r w:rsidRPr="009C0C89">
              <w:rPr>
                <w:rFonts w:eastAsia="Calibri" w:cs="Arial"/>
              </w:rPr>
              <w:t>of the</w:t>
            </w:r>
            <w:r w:rsidRPr="009C0C89">
              <w:rPr>
                <w:rFonts w:eastAsia="Calibri" w:cs="Arial"/>
                <w:spacing w:val="-2"/>
              </w:rPr>
              <w:t xml:space="preserve"> </w:t>
            </w:r>
            <w:r w:rsidRPr="009C0C89">
              <w:rPr>
                <w:rFonts w:eastAsia="Calibri" w:cs="Arial"/>
              </w:rPr>
              <w:t>NRC Enforcement Program.</w:t>
            </w:r>
            <w:r w:rsidRPr="009C0C89">
              <w:rPr>
                <w:rFonts w:eastAsia="Calibri" w:cs="Arial"/>
                <w:spacing w:val="40"/>
              </w:rPr>
              <w:t xml:space="preserve"> </w:t>
            </w:r>
            <w:r w:rsidRPr="009C0C89">
              <w:rPr>
                <w:rFonts w:eastAsia="Calibri" w:cs="Arial"/>
              </w:rPr>
              <w:t>This ISA will assist you in learning and understanding (1) the purpose of the Enforcement Program, (2) the sanctions</w:t>
            </w:r>
            <w:r w:rsidRPr="009C0C89">
              <w:rPr>
                <w:rFonts w:eastAsia="Calibri" w:cs="Arial"/>
                <w:spacing w:val="-2"/>
              </w:rPr>
              <w:t xml:space="preserve"> </w:t>
            </w:r>
            <w:r w:rsidRPr="009C0C89">
              <w:rPr>
                <w:rFonts w:eastAsia="Calibri" w:cs="Arial"/>
              </w:rPr>
              <w:t>used</w:t>
            </w:r>
            <w:r w:rsidRPr="009C0C89">
              <w:rPr>
                <w:rFonts w:eastAsia="Calibri" w:cs="Arial"/>
                <w:spacing w:val="-5"/>
              </w:rPr>
              <w:t xml:space="preserve"> </w:t>
            </w:r>
            <w:r w:rsidRPr="009C0C89">
              <w:rPr>
                <w:rFonts w:eastAsia="Calibri" w:cs="Arial"/>
              </w:rPr>
              <w:t>in</w:t>
            </w:r>
            <w:r w:rsidRPr="009C0C89">
              <w:rPr>
                <w:rFonts w:eastAsia="Calibri" w:cs="Arial"/>
                <w:spacing w:val="-5"/>
              </w:rPr>
              <w:t xml:space="preserve"> </w:t>
            </w:r>
            <w:r w:rsidRPr="009C0C89">
              <w:rPr>
                <w:rFonts w:eastAsia="Calibri" w:cs="Arial"/>
              </w:rPr>
              <w:t>the</w:t>
            </w:r>
            <w:r w:rsidRPr="009C0C89">
              <w:rPr>
                <w:rFonts w:eastAsia="Calibri" w:cs="Arial"/>
                <w:spacing w:val="-2"/>
              </w:rPr>
              <w:t xml:space="preserve"> </w:t>
            </w:r>
            <w:r w:rsidRPr="009C0C89">
              <w:rPr>
                <w:rFonts w:eastAsia="Calibri" w:cs="Arial"/>
              </w:rPr>
              <w:t>Enforcement</w:t>
            </w:r>
            <w:r w:rsidRPr="009C0C89">
              <w:rPr>
                <w:rFonts w:eastAsia="Calibri" w:cs="Arial"/>
                <w:spacing w:val="-3"/>
              </w:rPr>
              <w:t xml:space="preserve"> </w:t>
            </w:r>
            <w:r w:rsidRPr="009C0C89">
              <w:rPr>
                <w:rFonts w:eastAsia="Calibri" w:cs="Arial"/>
              </w:rPr>
              <w:t>Program,</w:t>
            </w:r>
            <w:r w:rsidRPr="009C0C89">
              <w:rPr>
                <w:rFonts w:eastAsia="Calibri" w:cs="Arial"/>
                <w:spacing w:val="-1"/>
              </w:rPr>
              <w:t xml:space="preserve"> </w:t>
            </w:r>
            <w:r w:rsidRPr="009C0C89">
              <w:rPr>
                <w:rFonts w:eastAsia="Calibri" w:cs="Arial"/>
              </w:rPr>
              <w:t>and</w:t>
            </w:r>
            <w:r w:rsidRPr="009C0C89">
              <w:rPr>
                <w:rFonts w:eastAsia="Calibri" w:cs="Arial"/>
                <w:spacing w:val="-5"/>
              </w:rPr>
              <w:t xml:space="preserve"> </w:t>
            </w:r>
            <w:r w:rsidRPr="009C0C89">
              <w:rPr>
                <w:rFonts w:eastAsia="Calibri" w:cs="Arial"/>
              </w:rPr>
              <w:t>(3)</w:t>
            </w:r>
            <w:r w:rsidRPr="009C0C89">
              <w:rPr>
                <w:rFonts w:eastAsia="Calibri" w:cs="Arial"/>
                <w:spacing w:val="-3"/>
              </w:rPr>
              <w:t xml:space="preserve"> </w:t>
            </w:r>
            <w:r w:rsidRPr="009C0C89">
              <w:rPr>
                <w:rFonts w:eastAsia="Calibri" w:cs="Arial"/>
              </w:rPr>
              <w:t>the</w:t>
            </w:r>
            <w:r w:rsidRPr="009C0C89">
              <w:rPr>
                <w:rFonts w:eastAsia="Calibri" w:cs="Arial"/>
                <w:spacing w:val="-5"/>
              </w:rPr>
              <w:t xml:space="preserve"> </w:t>
            </w:r>
            <w:r w:rsidRPr="009C0C89">
              <w:rPr>
                <w:rFonts w:eastAsia="Calibri" w:cs="Arial"/>
              </w:rPr>
              <w:t>methods</w:t>
            </w:r>
            <w:r w:rsidRPr="009C0C89">
              <w:rPr>
                <w:rFonts w:eastAsia="Calibri" w:cs="Arial"/>
                <w:spacing w:val="-5"/>
              </w:rPr>
              <w:t xml:space="preserve"> </w:t>
            </w:r>
            <w:r w:rsidRPr="009C0C89">
              <w:rPr>
                <w:rFonts w:eastAsia="Calibri" w:cs="Arial"/>
              </w:rPr>
              <w:t>used</w:t>
            </w:r>
            <w:r w:rsidRPr="009C0C89">
              <w:rPr>
                <w:rFonts w:eastAsia="Calibri" w:cs="Arial"/>
                <w:spacing w:val="-3"/>
              </w:rPr>
              <w:t xml:space="preserve"> </w:t>
            </w:r>
            <w:r w:rsidRPr="009C0C89">
              <w:rPr>
                <w:rFonts w:eastAsia="Calibri" w:cs="Arial"/>
              </w:rPr>
              <w:t>in assessing and dispositioning violations.</w:t>
            </w:r>
            <w:r w:rsidRPr="009C0C89">
              <w:rPr>
                <w:rFonts w:eastAsia="Calibri" w:cs="Arial"/>
                <w:spacing w:val="40"/>
              </w:rPr>
              <w:t xml:space="preserve"> </w:t>
            </w:r>
            <w:r w:rsidRPr="009C0C89">
              <w:rPr>
                <w:rFonts w:eastAsia="Calibri" w:cs="Arial"/>
              </w:rPr>
              <w:t>It also will provide you with an understanding of the</w:t>
            </w:r>
            <w:r w:rsidRPr="009C0C89">
              <w:rPr>
                <w:rFonts w:eastAsia="Calibri" w:cs="Arial"/>
                <w:spacing w:val="-1"/>
              </w:rPr>
              <w:t xml:space="preserve"> </w:t>
            </w:r>
            <w:r w:rsidRPr="009C0C89">
              <w:rPr>
                <w:rFonts w:eastAsia="Calibri" w:cs="Arial"/>
              </w:rPr>
              <w:t>information and</w:t>
            </w:r>
            <w:r w:rsidRPr="009C0C89">
              <w:rPr>
                <w:rFonts w:eastAsia="Calibri" w:cs="Arial"/>
                <w:spacing w:val="-1"/>
              </w:rPr>
              <w:t xml:space="preserve"> </w:t>
            </w:r>
            <w:r w:rsidRPr="009C0C89">
              <w:rPr>
                <w:rFonts w:eastAsia="Calibri" w:cs="Arial"/>
              </w:rPr>
              <w:t>guidance</w:t>
            </w:r>
            <w:r w:rsidRPr="009C0C89">
              <w:rPr>
                <w:rFonts w:eastAsia="Calibri" w:cs="Arial"/>
                <w:spacing w:val="-1"/>
              </w:rPr>
              <w:t xml:space="preserve"> </w:t>
            </w:r>
            <w:r w:rsidRPr="009C0C89">
              <w:rPr>
                <w:rFonts w:eastAsia="Calibri" w:cs="Arial"/>
              </w:rPr>
              <w:t>resources</w:t>
            </w:r>
            <w:r w:rsidRPr="009C0C89">
              <w:rPr>
                <w:rFonts w:eastAsia="Calibri" w:cs="Arial"/>
                <w:spacing w:val="-1"/>
              </w:rPr>
              <w:t xml:space="preserve"> </w:t>
            </w:r>
            <w:r w:rsidRPr="009C0C89">
              <w:rPr>
                <w:rFonts w:eastAsia="Calibri" w:cs="Arial"/>
              </w:rPr>
              <w:t>available to the staff on the Enforcement Program.</w:t>
            </w:r>
          </w:p>
        </w:tc>
      </w:tr>
      <w:tr w14:paraId="3307238C" w14:textId="77777777" w:rsidTr="00EB1970">
        <w:tblPrEx>
          <w:tblW w:w="0" w:type="auto"/>
          <w:tblLook w:val="04A0"/>
        </w:tblPrEx>
        <w:tc>
          <w:tcPr>
            <w:tcW w:w="2245" w:type="dxa"/>
          </w:tcPr>
          <w:p w:rsidR="006C7624" w:rsidRPr="009C0C89" w:rsidP="006C7624" w14:paraId="5AABCFEF" w14:textId="77777777">
            <w:pPr>
              <w:rPr>
                <w:rFonts w:eastAsia="Calibri" w:cs="Arial"/>
              </w:rPr>
            </w:pPr>
          </w:p>
        </w:tc>
        <w:tc>
          <w:tcPr>
            <w:tcW w:w="7105" w:type="dxa"/>
          </w:tcPr>
          <w:p w:rsidR="006C7624" w:rsidRPr="009C0C89" w:rsidP="006C7624" w14:paraId="0C54F9FD" w14:textId="77777777">
            <w:pPr>
              <w:ind w:right="-144"/>
              <w:rPr>
                <w:rFonts w:eastAsia="Calibri" w:cs="Arial"/>
              </w:rPr>
            </w:pPr>
          </w:p>
        </w:tc>
      </w:tr>
      <w:tr w14:paraId="5540CE19" w14:textId="77777777" w:rsidTr="00EB1970">
        <w:tblPrEx>
          <w:tblW w:w="0" w:type="auto"/>
          <w:tblLook w:val="04A0"/>
        </w:tblPrEx>
        <w:tc>
          <w:tcPr>
            <w:tcW w:w="2245" w:type="dxa"/>
          </w:tcPr>
          <w:p w:rsidR="006C7624" w:rsidRPr="009C0C89" w:rsidP="006C7624" w14:paraId="33EB7406" w14:textId="77777777">
            <w:pPr>
              <w:rPr>
                <w:rFonts w:eastAsia="Calibri" w:cs="Arial"/>
              </w:rPr>
            </w:pPr>
            <w:r w:rsidRPr="009C0C89">
              <w:rPr>
                <w:rFonts w:eastAsia="Calibri" w:cs="Arial"/>
              </w:rPr>
              <w:t>COMPETENCY AREA:</w:t>
            </w:r>
          </w:p>
        </w:tc>
        <w:tc>
          <w:tcPr>
            <w:tcW w:w="7105" w:type="dxa"/>
          </w:tcPr>
          <w:p w:rsidR="006C7624" w:rsidRPr="009C0C89" w:rsidP="006C7624" w14:paraId="6ACECC90" w14:textId="77777777">
            <w:pPr>
              <w:ind w:right="-144"/>
              <w:rPr>
                <w:rFonts w:eastAsia="Calibri" w:cs="Arial"/>
              </w:rPr>
            </w:pPr>
            <w:r w:rsidRPr="009C0C89">
              <w:rPr>
                <w:rFonts w:eastAsia="Calibri" w:cs="Arial"/>
              </w:rPr>
              <w:t>REGULATORY FRAMEWORK</w:t>
            </w:r>
          </w:p>
          <w:p w:rsidR="006C7624" w:rsidRPr="009C0C89" w:rsidP="006C7624" w14:paraId="1A8AADF8" w14:textId="77777777">
            <w:pPr>
              <w:ind w:right="-144"/>
              <w:rPr>
                <w:rFonts w:eastAsia="Calibri" w:cs="Arial"/>
              </w:rPr>
            </w:pPr>
            <w:r w:rsidRPr="009C0C89">
              <w:rPr>
                <w:rFonts w:eastAsia="Calibri" w:cs="Arial"/>
              </w:rPr>
              <w:t xml:space="preserve">ENFORCEMENT </w:t>
            </w:r>
          </w:p>
        </w:tc>
      </w:tr>
      <w:tr w14:paraId="6D033C1E" w14:textId="77777777" w:rsidTr="00EB1970">
        <w:tblPrEx>
          <w:tblW w:w="0" w:type="auto"/>
          <w:tblLook w:val="04A0"/>
        </w:tblPrEx>
        <w:tc>
          <w:tcPr>
            <w:tcW w:w="2245" w:type="dxa"/>
          </w:tcPr>
          <w:p w:rsidR="006C7624" w:rsidRPr="009C0C89" w:rsidP="006C7624" w14:paraId="322F681B" w14:textId="77777777">
            <w:pPr>
              <w:rPr>
                <w:rFonts w:eastAsia="Calibri" w:cs="Arial"/>
              </w:rPr>
            </w:pPr>
          </w:p>
        </w:tc>
        <w:tc>
          <w:tcPr>
            <w:tcW w:w="7105" w:type="dxa"/>
          </w:tcPr>
          <w:p w:rsidR="006C7624" w:rsidRPr="009C0C89" w:rsidP="006C7624" w14:paraId="5FB9912C" w14:textId="77777777">
            <w:pPr>
              <w:ind w:right="-144"/>
              <w:rPr>
                <w:rFonts w:eastAsia="Calibri" w:cs="Arial"/>
              </w:rPr>
            </w:pPr>
          </w:p>
        </w:tc>
      </w:tr>
      <w:tr w14:paraId="3CCC0CE0" w14:textId="77777777" w:rsidTr="00EB1970">
        <w:tblPrEx>
          <w:tblW w:w="0" w:type="auto"/>
          <w:tblLook w:val="04A0"/>
        </w:tblPrEx>
        <w:tc>
          <w:tcPr>
            <w:tcW w:w="2245" w:type="dxa"/>
          </w:tcPr>
          <w:p w:rsidR="006C7624" w:rsidRPr="009C0C89" w:rsidP="006C7624" w14:paraId="302643C2" w14:textId="77777777">
            <w:pPr>
              <w:rPr>
                <w:rFonts w:eastAsia="Calibri" w:cs="Arial"/>
              </w:rPr>
            </w:pPr>
            <w:r w:rsidRPr="009C0C89">
              <w:rPr>
                <w:rFonts w:eastAsia="Calibri" w:cs="Arial"/>
              </w:rPr>
              <w:t>LEVEL OF EFFORT:</w:t>
            </w:r>
          </w:p>
        </w:tc>
        <w:tc>
          <w:tcPr>
            <w:tcW w:w="7105" w:type="dxa"/>
          </w:tcPr>
          <w:p w:rsidR="006C7624" w:rsidRPr="009C0C89" w:rsidP="006C7624" w14:paraId="470242DE" w14:textId="77777777">
            <w:pPr>
              <w:ind w:right="-144"/>
              <w:rPr>
                <w:rFonts w:eastAsia="Calibri" w:cs="Arial"/>
              </w:rPr>
            </w:pPr>
            <w:r w:rsidRPr="009C0C89">
              <w:rPr>
                <w:rFonts w:eastAsia="Calibri" w:cs="Arial"/>
              </w:rPr>
              <w:t>17 Hours</w:t>
            </w:r>
          </w:p>
        </w:tc>
      </w:tr>
      <w:tr w14:paraId="051DCEC4" w14:textId="77777777" w:rsidTr="00EB1970">
        <w:tblPrEx>
          <w:tblW w:w="0" w:type="auto"/>
          <w:tblLook w:val="04A0"/>
        </w:tblPrEx>
        <w:tc>
          <w:tcPr>
            <w:tcW w:w="2245" w:type="dxa"/>
          </w:tcPr>
          <w:p w:rsidR="006C7624" w:rsidRPr="009C0C89" w:rsidP="006C7624" w14:paraId="7B16B920" w14:textId="77777777">
            <w:pPr>
              <w:rPr>
                <w:rFonts w:eastAsia="Calibri" w:cs="Arial"/>
              </w:rPr>
            </w:pPr>
          </w:p>
        </w:tc>
        <w:tc>
          <w:tcPr>
            <w:tcW w:w="7105" w:type="dxa"/>
          </w:tcPr>
          <w:p w:rsidR="006C7624" w:rsidRPr="009C0C89" w:rsidP="006C7624" w14:paraId="31C8F2F7" w14:textId="77777777">
            <w:pPr>
              <w:ind w:right="-144"/>
              <w:rPr>
                <w:rFonts w:eastAsia="Calibri" w:cs="Arial"/>
              </w:rPr>
            </w:pPr>
          </w:p>
        </w:tc>
      </w:tr>
      <w:tr w14:paraId="45A044EB" w14:textId="77777777" w:rsidTr="00EB1970">
        <w:tblPrEx>
          <w:tblW w:w="0" w:type="auto"/>
          <w:tblLook w:val="04A0"/>
        </w:tblPrEx>
        <w:tc>
          <w:tcPr>
            <w:tcW w:w="2245" w:type="dxa"/>
          </w:tcPr>
          <w:p w:rsidR="006C7624" w:rsidRPr="009C0C89" w:rsidP="006C7624" w14:paraId="6391F14B" w14:textId="77777777">
            <w:pPr>
              <w:rPr>
                <w:rFonts w:eastAsia="Calibri" w:cs="Arial"/>
              </w:rPr>
            </w:pPr>
            <w:r w:rsidRPr="009C0C89">
              <w:rPr>
                <w:rFonts w:eastAsia="Calibri" w:cs="Arial"/>
              </w:rPr>
              <w:t>REFERENCES:</w:t>
            </w:r>
          </w:p>
        </w:tc>
        <w:tc>
          <w:tcPr>
            <w:tcW w:w="7105" w:type="dxa"/>
          </w:tcPr>
          <w:p w:rsidR="006C7624" w:rsidRPr="009C0C89" w:rsidP="00AD48CC" w14:paraId="70E2BE02" w14:textId="381DA434">
            <w:pPr>
              <w:numPr>
                <w:ilvl w:val="0"/>
                <w:numId w:val="13"/>
              </w:numPr>
              <w:ind w:right="-144"/>
              <w:contextualSpacing/>
              <w:rPr>
                <w:rFonts w:eastAsia="Calibri" w:cs="Arial"/>
              </w:rPr>
            </w:pPr>
            <w:r w:rsidRPr="009C0C89">
              <w:rPr>
                <w:rFonts w:eastAsia="Calibri" w:cs="Arial"/>
              </w:rPr>
              <w:t xml:space="preserve">Enforcement-related information found on the Enforcement Web page of the NRC public </w:t>
            </w:r>
            <w:r w:rsidR="006B4E9A">
              <w:rPr>
                <w:rFonts w:eastAsia="Calibri" w:cs="Arial"/>
              </w:rPr>
              <w:t>website</w:t>
            </w:r>
            <w:r w:rsidRPr="009C0C89">
              <w:rPr>
                <w:rFonts w:eastAsia="Calibri" w:cs="Arial"/>
              </w:rPr>
              <w:t xml:space="preserve">, including the NRC </w:t>
            </w:r>
            <w:r w:rsidR="00AB5056">
              <w:rPr>
                <w:rFonts w:eastAsia="Calibri" w:cs="Arial"/>
              </w:rPr>
              <w:t>E</w:t>
            </w:r>
            <w:r w:rsidRPr="009C0C89">
              <w:rPr>
                <w:rFonts w:eastAsia="Calibri" w:cs="Arial"/>
              </w:rPr>
              <w:t xml:space="preserve">nforcement </w:t>
            </w:r>
            <w:r w:rsidR="00AB5056">
              <w:rPr>
                <w:rFonts w:eastAsia="Calibri" w:cs="Arial"/>
              </w:rPr>
              <w:t>P</w:t>
            </w:r>
            <w:r w:rsidRPr="009C0C89">
              <w:rPr>
                <w:rFonts w:eastAsia="Calibri" w:cs="Arial"/>
              </w:rPr>
              <w:t xml:space="preserve">olicy, the </w:t>
            </w:r>
            <w:r w:rsidR="00AB5056">
              <w:rPr>
                <w:rFonts w:eastAsia="Calibri" w:cs="Arial"/>
              </w:rPr>
              <w:t>E</w:t>
            </w:r>
            <w:r w:rsidRPr="009C0C89">
              <w:rPr>
                <w:rFonts w:eastAsia="Calibri" w:cs="Arial"/>
              </w:rPr>
              <w:t xml:space="preserve">nforcement </w:t>
            </w:r>
            <w:r w:rsidR="00AB5056">
              <w:rPr>
                <w:rFonts w:eastAsia="Calibri" w:cs="Arial"/>
              </w:rPr>
              <w:t>M</w:t>
            </w:r>
            <w:r w:rsidRPr="009C0C89">
              <w:rPr>
                <w:rFonts w:eastAsia="Calibri" w:cs="Arial"/>
              </w:rPr>
              <w:t>anual, the enforcement program overview, and the enforcement process diagram</w:t>
            </w:r>
          </w:p>
        </w:tc>
      </w:tr>
      <w:tr w14:paraId="0C843456" w14:textId="77777777" w:rsidTr="00EB1970">
        <w:tblPrEx>
          <w:tblW w:w="0" w:type="auto"/>
          <w:tblLook w:val="04A0"/>
        </w:tblPrEx>
        <w:tc>
          <w:tcPr>
            <w:tcW w:w="2245" w:type="dxa"/>
          </w:tcPr>
          <w:p w:rsidR="006C7624" w:rsidRPr="009C0C89" w:rsidP="006C7624" w14:paraId="3080BE51" w14:textId="77777777">
            <w:pPr>
              <w:rPr>
                <w:rFonts w:eastAsia="Calibri" w:cs="Arial"/>
              </w:rPr>
            </w:pPr>
          </w:p>
        </w:tc>
        <w:tc>
          <w:tcPr>
            <w:tcW w:w="7105" w:type="dxa"/>
          </w:tcPr>
          <w:p w:rsidR="006C7624" w:rsidRPr="009C0C89" w:rsidP="006C7624" w14:paraId="56120630" w14:textId="77777777">
            <w:pPr>
              <w:ind w:right="-144"/>
              <w:rPr>
                <w:rFonts w:eastAsia="Calibri" w:cs="Arial"/>
              </w:rPr>
            </w:pPr>
          </w:p>
        </w:tc>
      </w:tr>
      <w:tr w14:paraId="115A249C" w14:textId="77777777" w:rsidTr="00EB1970">
        <w:tblPrEx>
          <w:tblW w:w="0" w:type="auto"/>
          <w:tblLook w:val="04A0"/>
        </w:tblPrEx>
        <w:tc>
          <w:tcPr>
            <w:tcW w:w="2245" w:type="dxa"/>
          </w:tcPr>
          <w:p w:rsidR="006C7624" w:rsidRPr="009C0C89" w:rsidP="006C7624" w14:paraId="46D87300" w14:textId="77777777">
            <w:pPr>
              <w:rPr>
                <w:rFonts w:eastAsia="Calibri" w:cs="Arial"/>
              </w:rPr>
            </w:pPr>
          </w:p>
        </w:tc>
        <w:tc>
          <w:tcPr>
            <w:tcW w:w="7105" w:type="dxa"/>
          </w:tcPr>
          <w:p w:rsidR="006C7624" w:rsidRPr="009C0C89" w:rsidP="00AD48CC" w14:paraId="78C0A3D5" w14:textId="77777777">
            <w:pPr>
              <w:numPr>
                <w:ilvl w:val="0"/>
                <w:numId w:val="13"/>
              </w:numPr>
              <w:contextualSpacing/>
              <w:rPr>
                <w:rFonts w:eastAsia="Calibri" w:cs="Arial"/>
              </w:rPr>
            </w:pPr>
            <w:r w:rsidRPr="009C0C89">
              <w:rPr>
                <w:rFonts w:eastAsia="Calibri" w:cs="Arial"/>
              </w:rPr>
              <w:t>Regional policy guide for enforcement</w:t>
            </w:r>
          </w:p>
        </w:tc>
      </w:tr>
      <w:tr w14:paraId="4A5C99C4" w14:textId="77777777" w:rsidTr="00EB1970">
        <w:tblPrEx>
          <w:tblW w:w="0" w:type="auto"/>
          <w:tblLook w:val="04A0"/>
        </w:tblPrEx>
        <w:tc>
          <w:tcPr>
            <w:tcW w:w="2245" w:type="dxa"/>
          </w:tcPr>
          <w:p w:rsidR="006C7624" w:rsidRPr="009C0C89" w:rsidP="006C7624" w14:paraId="4A3B1C75" w14:textId="77777777">
            <w:pPr>
              <w:rPr>
                <w:rFonts w:eastAsia="Calibri" w:cs="Arial"/>
              </w:rPr>
            </w:pPr>
          </w:p>
        </w:tc>
        <w:tc>
          <w:tcPr>
            <w:tcW w:w="7105" w:type="dxa"/>
          </w:tcPr>
          <w:p w:rsidR="006C7624" w:rsidRPr="009C0C89" w:rsidP="006C7624" w14:paraId="58BF9FA6" w14:textId="77777777">
            <w:pPr>
              <w:ind w:right="-144"/>
              <w:rPr>
                <w:rFonts w:eastAsia="Calibri" w:cs="Arial"/>
              </w:rPr>
            </w:pPr>
          </w:p>
        </w:tc>
      </w:tr>
      <w:tr w14:paraId="1B9CF920" w14:textId="77777777" w:rsidTr="00EB1970">
        <w:tblPrEx>
          <w:tblW w:w="0" w:type="auto"/>
          <w:tblLook w:val="04A0"/>
        </w:tblPrEx>
        <w:tc>
          <w:tcPr>
            <w:tcW w:w="2245" w:type="dxa"/>
          </w:tcPr>
          <w:p w:rsidR="00AB5056" w:rsidRPr="009C0C89" w:rsidP="006C7624" w14:paraId="65A29CC9" w14:textId="77777777">
            <w:pPr>
              <w:rPr>
                <w:rFonts w:eastAsia="Calibri" w:cs="Arial"/>
              </w:rPr>
            </w:pPr>
          </w:p>
        </w:tc>
        <w:tc>
          <w:tcPr>
            <w:tcW w:w="7105" w:type="dxa"/>
          </w:tcPr>
          <w:p w:rsidR="00AB5056" w:rsidRPr="00AB5056" w:rsidP="00AB5056" w14:paraId="2A65B9FD" w14:textId="32D1217E">
            <w:pPr>
              <w:pStyle w:val="ListParagraph"/>
              <w:numPr>
                <w:ilvl w:val="0"/>
                <w:numId w:val="13"/>
              </w:numPr>
              <w:ind w:right="-144"/>
              <w:rPr>
                <w:rFonts w:eastAsia="Calibri" w:cs="Arial"/>
              </w:rPr>
            </w:pPr>
            <w:r>
              <w:rPr>
                <w:rFonts w:eastAsia="Calibri" w:cs="Arial"/>
              </w:rPr>
              <w:t>IMC 0610, Appendix G, “</w:t>
            </w:r>
            <w:r w:rsidR="00B12D20">
              <w:rPr>
                <w:rFonts w:eastAsia="Calibri" w:cs="Arial"/>
              </w:rPr>
              <w:t>Screening and Documentation of Very Low Safety Significance Issue Resolution Process”</w:t>
            </w:r>
          </w:p>
        </w:tc>
      </w:tr>
      <w:tr w14:paraId="03862E4C" w14:textId="77777777" w:rsidTr="00EB1970">
        <w:tblPrEx>
          <w:tblW w:w="0" w:type="auto"/>
          <w:tblLook w:val="04A0"/>
        </w:tblPrEx>
        <w:tc>
          <w:tcPr>
            <w:tcW w:w="2245" w:type="dxa"/>
          </w:tcPr>
          <w:p w:rsidR="00AB5056" w:rsidRPr="009C0C89" w:rsidP="006C7624" w14:paraId="02B0A772" w14:textId="77777777">
            <w:pPr>
              <w:rPr>
                <w:rFonts w:eastAsia="Calibri" w:cs="Arial"/>
              </w:rPr>
            </w:pPr>
          </w:p>
        </w:tc>
        <w:tc>
          <w:tcPr>
            <w:tcW w:w="7105" w:type="dxa"/>
          </w:tcPr>
          <w:p w:rsidR="00AB5056" w:rsidRPr="009C0C89" w:rsidP="006C7624" w14:paraId="4E14802D" w14:textId="77777777">
            <w:pPr>
              <w:ind w:right="-144"/>
              <w:rPr>
                <w:rFonts w:eastAsia="Calibri" w:cs="Arial"/>
              </w:rPr>
            </w:pPr>
          </w:p>
        </w:tc>
      </w:tr>
      <w:tr w14:paraId="62E7856C" w14:textId="77777777" w:rsidTr="00EB1970">
        <w:tblPrEx>
          <w:tblW w:w="0" w:type="auto"/>
          <w:tblLook w:val="04A0"/>
        </w:tblPrEx>
        <w:tc>
          <w:tcPr>
            <w:tcW w:w="2245" w:type="dxa"/>
          </w:tcPr>
          <w:p w:rsidR="006C7624" w:rsidRPr="009C0C89" w:rsidP="006C7624" w14:paraId="7F08E510" w14:textId="77777777">
            <w:pPr>
              <w:rPr>
                <w:rFonts w:eastAsia="Calibri" w:cs="Arial"/>
              </w:rPr>
            </w:pPr>
            <w:r w:rsidRPr="009C0C89">
              <w:rPr>
                <w:rFonts w:eastAsia="Calibri" w:cs="Arial"/>
              </w:rPr>
              <w:t>EVALUATION CRITERIA:</w:t>
            </w:r>
          </w:p>
        </w:tc>
        <w:tc>
          <w:tcPr>
            <w:tcW w:w="7105" w:type="dxa"/>
          </w:tcPr>
          <w:p w:rsidR="006C7624" w:rsidRPr="009C0C89" w:rsidP="006C7624" w14:paraId="13489778" w14:textId="77777777">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Upon completion of the tasks in this activity, demonstrate your understanding of the agency’s enforcement program by successfully completing the following items:</w:t>
            </w:r>
          </w:p>
        </w:tc>
      </w:tr>
      <w:tr w14:paraId="00EB9162" w14:textId="77777777" w:rsidTr="00EB1970">
        <w:tblPrEx>
          <w:tblW w:w="0" w:type="auto"/>
          <w:tblLook w:val="04A0"/>
        </w:tblPrEx>
        <w:tc>
          <w:tcPr>
            <w:tcW w:w="2245" w:type="dxa"/>
          </w:tcPr>
          <w:p w:rsidR="006C7624" w:rsidRPr="009C0C89" w:rsidP="006C7624" w14:paraId="66F66E3A" w14:textId="77777777">
            <w:pPr>
              <w:rPr>
                <w:rFonts w:eastAsia="Calibri" w:cs="Arial"/>
              </w:rPr>
            </w:pPr>
          </w:p>
        </w:tc>
        <w:tc>
          <w:tcPr>
            <w:tcW w:w="7105" w:type="dxa"/>
          </w:tcPr>
          <w:p w:rsidR="006C7624" w:rsidRPr="009C0C89" w:rsidP="006C7624" w14:paraId="16EF99CA" w14:textId="77777777">
            <w:pPr>
              <w:widowControl w:val="0"/>
              <w:tabs>
                <w:tab w:val="left" w:pos="2678"/>
              </w:tabs>
              <w:autoSpaceDE w:val="0"/>
              <w:autoSpaceDN w:val="0"/>
              <w:ind w:right="-144"/>
              <w:rPr>
                <w:rFonts w:eastAsia="Arial" w:cs="Arial"/>
                <w:kern w:val="0"/>
                <w14:ligatures w14:val="none"/>
              </w:rPr>
            </w:pPr>
          </w:p>
        </w:tc>
      </w:tr>
      <w:tr w14:paraId="38F1A5E4" w14:textId="77777777" w:rsidTr="00EB1970">
        <w:tblPrEx>
          <w:tblW w:w="0" w:type="auto"/>
          <w:tblLook w:val="04A0"/>
        </w:tblPrEx>
        <w:tc>
          <w:tcPr>
            <w:tcW w:w="2245" w:type="dxa"/>
          </w:tcPr>
          <w:p w:rsidR="006C7624" w:rsidRPr="009C0C89" w:rsidP="006C7624" w14:paraId="68351C83" w14:textId="77777777">
            <w:pPr>
              <w:rPr>
                <w:rFonts w:eastAsia="Calibri" w:cs="Arial"/>
              </w:rPr>
            </w:pPr>
          </w:p>
        </w:tc>
        <w:tc>
          <w:tcPr>
            <w:tcW w:w="7105" w:type="dxa"/>
          </w:tcPr>
          <w:p w:rsidR="006C7624" w:rsidRPr="009C0C89" w:rsidP="00AD48CC" w14:paraId="5893CB78" w14:textId="5566CC0B">
            <w:pPr>
              <w:widowControl w:val="0"/>
              <w:numPr>
                <w:ilvl w:val="0"/>
                <w:numId w:val="14"/>
              </w:numPr>
              <w:tabs>
                <w:tab w:val="left" w:pos="2678"/>
              </w:tabs>
              <w:autoSpaceDE w:val="0"/>
              <w:autoSpaceDN w:val="0"/>
              <w:ind w:right="-144"/>
              <w:rPr>
                <w:rFonts w:eastAsia="Arial" w:cs="Arial"/>
                <w:kern w:val="0"/>
                <w14:ligatures w14:val="none"/>
              </w:rPr>
            </w:pPr>
            <w:r w:rsidRPr="009C0C89">
              <w:rPr>
                <w:rFonts w:eastAsia="Arial" w:cs="Arial"/>
                <w:kern w:val="0"/>
                <w14:ligatures w14:val="none"/>
              </w:rPr>
              <w:t xml:space="preserve">State the purpose of the NRC </w:t>
            </w:r>
            <w:r w:rsidR="00FB0DBC">
              <w:rPr>
                <w:rFonts w:eastAsia="Arial" w:cs="Arial"/>
                <w:kern w:val="0"/>
                <w14:ligatures w14:val="none"/>
              </w:rPr>
              <w:t>E</w:t>
            </w:r>
            <w:r w:rsidRPr="009C0C89">
              <w:rPr>
                <w:rFonts w:eastAsia="Arial" w:cs="Arial"/>
                <w:kern w:val="0"/>
                <w14:ligatures w14:val="none"/>
              </w:rPr>
              <w:t xml:space="preserve">nforcement </w:t>
            </w:r>
            <w:r w:rsidR="00FB0DBC">
              <w:rPr>
                <w:rFonts w:eastAsia="Arial" w:cs="Arial"/>
                <w:kern w:val="0"/>
                <w14:ligatures w14:val="none"/>
              </w:rPr>
              <w:t>P</w:t>
            </w:r>
            <w:r w:rsidRPr="009C0C89">
              <w:rPr>
                <w:rFonts w:eastAsia="Arial" w:cs="Arial"/>
                <w:kern w:val="0"/>
                <w14:ligatures w14:val="none"/>
              </w:rPr>
              <w:t>olicy.</w:t>
            </w:r>
          </w:p>
        </w:tc>
      </w:tr>
      <w:tr w14:paraId="3ACDD903" w14:textId="77777777" w:rsidTr="00EB1970">
        <w:tblPrEx>
          <w:tblW w:w="0" w:type="auto"/>
          <w:tblLook w:val="04A0"/>
        </w:tblPrEx>
        <w:tc>
          <w:tcPr>
            <w:tcW w:w="2245" w:type="dxa"/>
          </w:tcPr>
          <w:p w:rsidR="006C7624" w:rsidRPr="009C0C89" w:rsidP="006C7624" w14:paraId="2975F9DD" w14:textId="77777777">
            <w:pPr>
              <w:rPr>
                <w:rFonts w:eastAsia="Calibri" w:cs="Arial"/>
              </w:rPr>
            </w:pPr>
          </w:p>
        </w:tc>
        <w:tc>
          <w:tcPr>
            <w:tcW w:w="7105" w:type="dxa"/>
          </w:tcPr>
          <w:p w:rsidR="006C7624" w:rsidRPr="009C0C89" w:rsidP="006C7624" w14:paraId="2DFF6B8D" w14:textId="77777777">
            <w:pPr>
              <w:widowControl w:val="0"/>
              <w:tabs>
                <w:tab w:val="left" w:pos="2678"/>
              </w:tabs>
              <w:autoSpaceDE w:val="0"/>
              <w:autoSpaceDN w:val="0"/>
              <w:ind w:right="-144"/>
              <w:rPr>
                <w:rFonts w:eastAsia="Arial" w:cs="Arial"/>
                <w:kern w:val="0"/>
                <w14:ligatures w14:val="none"/>
              </w:rPr>
            </w:pPr>
          </w:p>
        </w:tc>
      </w:tr>
      <w:tr w14:paraId="1B929B14" w14:textId="77777777" w:rsidTr="00EB1970">
        <w:tblPrEx>
          <w:tblW w:w="0" w:type="auto"/>
          <w:tblLook w:val="04A0"/>
        </w:tblPrEx>
        <w:tc>
          <w:tcPr>
            <w:tcW w:w="2245" w:type="dxa"/>
          </w:tcPr>
          <w:p w:rsidR="006C7624" w:rsidRPr="009C0C89" w:rsidP="006C7624" w14:paraId="060B2B4C" w14:textId="77777777">
            <w:pPr>
              <w:rPr>
                <w:rFonts w:eastAsia="Calibri" w:cs="Arial"/>
              </w:rPr>
            </w:pPr>
          </w:p>
        </w:tc>
        <w:tc>
          <w:tcPr>
            <w:tcW w:w="7105" w:type="dxa"/>
          </w:tcPr>
          <w:p w:rsidR="006C7624" w:rsidRPr="009C0C89" w:rsidP="00AD48CC" w14:paraId="7588C8F7" w14:textId="77777777">
            <w:pPr>
              <w:widowControl w:val="0"/>
              <w:numPr>
                <w:ilvl w:val="0"/>
                <w:numId w:val="14"/>
              </w:numPr>
              <w:tabs>
                <w:tab w:val="left" w:pos="2679"/>
              </w:tabs>
              <w:autoSpaceDE w:val="0"/>
              <w:autoSpaceDN w:val="0"/>
              <w:spacing w:before="1"/>
              <w:ind w:right="-144"/>
              <w:rPr>
                <w:rFonts w:eastAsia="Arial" w:cs="Arial"/>
                <w:kern w:val="0"/>
                <w14:ligatures w14:val="none"/>
              </w:rPr>
            </w:pPr>
            <w:r w:rsidRPr="009C0C89">
              <w:rPr>
                <w:rFonts w:eastAsia="Arial" w:cs="Arial"/>
                <w:kern w:val="0"/>
                <w14:ligatures w14:val="none"/>
              </w:rPr>
              <w:t>Describe the legal basis from which the NRC derives its enforcement authority.</w:t>
            </w:r>
          </w:p>
        </w:tc>
      </w:tr>
      <w:tr w14:paraId="56D4A56D" w14:textId="77777777" w:rsidTr="00EB1970">
        <w:tblPrEx>
          <w:tblW w:w="0" w:type="auto"/>
          <w:tblLook w:val="04A0"/>
        </w:tblPrEx>
        <w:tc>
          <w:tcPr>
            <w:tcW w:w="2245" w:type="dxa"/>
          </w:tcPr>
          <w:p w:rsidR="006C7624" w:rsidRPr="009C0C89" w:rsidP="006C7624" w14:paraId="6253FEBE" w14:textId="77777777">
            <w:pPr>
              <w:rPr>
                <w:rFonts w:eastAsia="Calibri" w:cs="Arial"/>
              </w:rPr>
            </w:pPr>
          </w:p>
        </w:tc>
        <w:tc>
          <w:tcPr>
            <w:tcW w:w="7105" w:type="dxa"/>
          </w:tcPr>
          <w:p w:rsidR="006C7624" w:rsidRPr="009C0C89" w:rsidP="006C7624" w14:paraId="4B60ACDE" w14:textId="77777777">
            <w:pPr>
              <w:widowControl w:val="0"/>
              <w:tabs>
                <w:tab w:val="left" w:pos="2679"/>
              </w:tabs>
              <w:autoSpaceDE w:val="0"/>
              <w:autoSpaceDN w:val="0"/>
              <w:spacing w:before="1"/>
              <w:ind w:right="-144"/>
              <w:rPr>
                <w:rFonts w:eastAsia="Arial" w:cs="Arial"/>
                <w:kern w:val="0"/>
                <w14:ligatures w14:val="none"/>
              </w:rPr>
            </w:pPr>
          </w:p>
        </w:tc>
      </w:tr>
      <w:tr w14:paraId="3392A5A6" w14:textId="77777777" w:rsidTr="00EB1970">
        <w:tblPrEx>
          <w:tblW w:w="0" w:type="auto"/>
          <w:tblLook w:val="04A0"/>
        </w:tblPrEx>
        <w:tc>
          <w:tcPr>
            <w:tcW w:w="2245" w:type="dxa"/>
          </w:tcPr>
          <w:p w:rsidR="006C7624" w:rsidRPr="009C0C89" w:rsidP="006C7624" w14:paraId="36DB2C34" w14:textId="77777777">
            <w:pPr>
              <w:rPr>
                <w:rFonts w:eastAsia="Calibri" w:cs="Arial"/>
              </w:rPr>
            </w:pPr>
          </w:p>
        </w:tc>
        <w:tc>
          <w:tcPr>
            <w:tcW w:w="7105" w:type="dxa"/>
          </w:tcPr>
          <w:p w:rsidR="006C7624" w:rsidRPr="009C0C89" w:rsidP="00AD48CC" w14:paraId="113B860F" w14:textId="77777777">
            <w:pPr>
              <w:widowControl w:val="0"/>
              <w:numPr>
                <w:ilvl w:val="0"/>
                <w:numId w:val="14"/>
              </w:numPr>
              <w:tabs>
                <w:tab w:val="left" w:pos="2679"/>
              </w:tabs>
              <w:autoSpaceDE w:val="0"/>
              <w:autoSpaceDN w:val="0"/>
              <w:ind w:right="-144"/>
              <w:rPr>
                <w:rFonts w:eastAsia="Arial" w:cs="Arial"/>
                <w:kern w:val="0"/>
                <w14:ligatures w14:val="none"/>
              </w:rPr>
            </w:pPr>
            <w:r w:rsidRPr="009C0C89">
              <w:rPr>
                <w:rFonts w:eastAsia="Arial" w:cs="Arial"/>
                <w:kern w:val="0"/>
                <w14:ligatures w14:val="none"/>
              </w:rPr>
              <w:t>Identify the burden of proof standard that the NRC uses in enforcement proceedings.</w:t>
            </w:r>
          </w:p>
        </w:tc>
      </w:tr>
      <w:tr w14:paraId="74E24500" w14:textId="77777777" w:rsidTr="00EB1970">
        <w:tblPrEx>
          <w:tblW w:w="0" w:type="auto"/>
          <w:tblLook w:val="04A0"/>
        </w:tblPrEx>
        <w:tc>
          <w:tcPr>
            <w:tcW w:w="2245" w:type="dxa"/>
          </w:tcPr>
          <w:p w:rsidR="006C7624" w:rsidRPr="009C0C89" w:rsidP="006C7624" w14:paraId="1BE98DA0" w14:textId="77777777">
            <w:pPr>
              <w:rPr>
                <w:rFonts w:eastAsia="Calibri" w:cs="Arial"/>
              </w:rPr>
            </w:pPr>
          </w:p>
        </w:tc>
        <w:tc>
          <w:tcPr>
            <w:tcW w:w="7105" w:type="dxa"/>
          </w:tcPr>
          <w:p w:rsidR="006C7624" w:rsidRPr="009C0C89" w:rsidP="006C7624" w14:paraId="69EAEF11" w14:textId="77777777">
            <w:pPr>
              <w:widowControl w:val="0"/>
              <w:tabs>
                <w:tab w:val="left" w:pos="2679"/>
              </w:tabs>
              <w:autoSpaceDE w:val="0"/>
              <w:autoSpaceDN w:val="0"/>
              <w:ind w:right="-144"/>
              <w:rPr>
                <w:rFonts w:eastAsia="Arial" w:cs="Arial"/>
                <w:kern w:val="0"/>
                <w14:ligatures w14:val="none"/>
              </w:rPr>
            </w:pPr>
          </w:p>
        </w:tc>
      </w:tr>
      <w:tr w14:paraId="192758DD" w14:textId="77777777" w:rsidTr="00EB1970">
        <w:tblPrEx>
          <w:tblW w:w="0" w:type="auto"/>
          <w:tblLook w:val="04A0"/>
        </w:tblPrEx>
        <w:tc>
          <w:tcPr>
            <w:tcW w:w="2245" w:type="dxa"/>
          </w:tcPr>
          <w:p w:rsidR="006C7624" w:rsidRPr="009C0C89" w:rsidP="006C7624" w14:paraId="277E0B6F" w14:textId="77777777">
            <w:pPr>
              <w:rPr>
                <w:rFonts w:eastAsia="Calibri" w:cs="Arial"/>
              </w:rPr>
            </w:pPr>
          </w:p>
        </w:tc>
        <w:tc>
          <w:tcPr>
            <w:tcW w:w="7105" w:type="dxa"/>
          </w:tcPr>
          <w:p w:rsidR="006C7624" w:rsidRPr="009C0C89" w:rsidP="00AD48CC" w14:paraId="298973AC" w14:textId="77777777">
            <w:pPr>
              <w:widowControl w:val="0"/>
              <w:numPr>
                <w:ilvl w:val="0"/>
                <w:numId w:val="14"/>
              </w:numPr>
              <w:tabs>
                <w:tab w:val="left" w:pos="2679"/>
              </w:tabs>
              <w:autoSpaceDE w:val="0"/>
              <w:autoSpaceDN w:val="0"/>
              <w:ind w:right="-144"/>
              <w:rPr>
                <w:rFonts w:eastAsia="Arial" w:cs="Arial"/>
                <w:kern w:val="0"/>
                <w14:ligatures w14:val="none"/>
              </w:rPr>
            </w:pPr>
            <w:r w:rsidRPr="009C0C89">
              <w:rPr>
                <w:rFonts w:eastAsia="Arial" w:cs="Arial"/>
                <w:kern w:val="0"/>
                <w14:ligatures w14:val="none"/>
              </w:rPr>
              <w:t>Identify the primary sanctions the NRC uses in the enforcement program.</w:t>
            </w:r>
          </w:p>
        </w:tc>
      </w:tr>
      <w:tr w14:paraId="2D8BA117" w14:textId="77777777" w:rsidTr="00EB1970">
        <w:tblPrEx>
          <w:tblW w:w="0" w:type="auto"/>
          <w:tblLook w:val="04A0"/>
        </w:tblPrEx>
        <w:tc>
          <w:tcPr>
            <w:tcW w:w="2245" w:type="dxa"/>
          </w:tcPr>
          <w:p w:rsidR="006C7624" w:rsidRPr="009C0C89" w:rsidP="006C7624" w14:paraId="1588E5C9" w14:textId="77777777">
            <w:pPr>
              <w:rPr>
                <w:rFonts w:eastAsia="Calibri" w:cs="Arial"/>
              </w:rPr>
            </w:pPr>
          </w:p>
        </w:tc>
        <w:tc>
          <w:tcPr>
            <w:tcW w:w="7105" w:type="dxa"/>
          </w:tcPr>
          <w:p w:rsidR="006C7624" w:rsidRPr="009C0C89" w:rsidP="006C7624" w14:paraId="3FE41F25" w14:textId="77777777">
            <w:pPr>
              <w:widowControl w:val="0"/>
              <w:tabs>
                <w:tab w:val="left" w:pos="2679"/>
              </w:tabs>
              <w:autoSpaceDE w:val="0"/>
              <w:autoSpaceDN w:val="0"/>
              <w:ind w:right="-144"/>
              <w:rPr>
                <w:rFonts w:eastAsia="Arial" w:cs="Arial"/>
                <w:kern w:val="0"/>
                <w14:ligatures w14:val="none"/>
              </w:rPr>
            </w:pPr>
          </w:p>
        </w:tc>
      </w:tr>
      <w:tr w14:paraId="2C19B18B" w14:textId="77777777" w:rsidTr="00EB1970">
        <w:tblPrEx>
          <w:tblW w:w="0" w:type="auto"/>
          <w:tblLook w:val="04A0"/>
        </w:tblPrEx>
        <w:tc>
          <w:tcPr>
            <w:tcW w:w="2245" w:type="dxa"/>
          </w:tcPr>
          <w:p w:rsidR="006C7624" w:rsidRPr="009C0C89" w:rsidP="006C7624" w14:paraId="60AFB03E" w14:textId="77777777">
            <w:pPr>
              <w:rPr>
                <w:rFonts w:eastAsia="Calibri" w:cs="Arial"/>
              </w:rPr>
            </w:pPr>
          </w:p>
        </w:tc>
        <w:tc>
          <w:tcPr>
            <w:tcW w:w="7105" w:type="dxa"/>
          </w:tcPr>
          <w:p w:rsidR="006C7624" w:rsidRPr="009C0C89" w:rsidP="00AD48CC" w14:paraId="4F091FE7" w14:textId="77777777">
            <w:pPr>
              <w:widowControl w:val="0"/>
              <w:numPr>
                <w:ilvl w:val="0"/>
                <w:numId w:val="14"/>
              </w:numPr>
              <w:tabs>
                <w:tab w:val="left" w:pos="2678"/>
              </w:tabs>
              <w:autoSpaceDE w:val="0"/>
              <w:autoSpaceDN w:val="0"/>
              <w:ind w:right="-144"/>
              <w:rPr>
                <w:rFonts w:eastAsia="Arial" w:cs="Arial"/>
                <w:kern w:val="0"/>
                <w14:ligatures w14:val="none"/>
              </w:rPr>
            </w:pPr>
            <w:r w:rsidRPr="009C0C89">
              <w:rPr>
                <w:rFonts w:eastAsia="Arial" w:cs="Arial"/>
                <w:kern w:val="0"/>
                <w14:ligatures w14:val="none"/>
              </w:rPr>
              <w:t>State the four issues the NRC considers when assessing the significance of a violation.</w:t>
            </w:r>
          </w:p>
        </w:tc>
      </w:tr>
      <w:tr w14:paraId="3CD0E899" w14:textId="77777777" w:rsidTr="00EB1970">
        <w:tblPrEx>
          <w:tblW w:w="0" w:type="auto"/>
          <w:tblLook w:val="04A0"/>
        </w:tblPrEx>
        <w:tc>
          <w:tcPr>
            <w:tcW w:w="2245" w:type="dxa"/>
          </w:tcPr>
          <w:p w:rsidR="006C7624" w:rsidRPr="009C0C89" w:rsidP="006C7624" w14:paraId="70BCE60E" w14:textId="77777777">
            <w:pPr>
              <w:rPr>
                <w:rFonts w:eastAsia="Calibri" w:cs="Arial"/>
              </w:rPr>
            </w:pPr>
          </w:p>
        </w:tc>
        <w:tc>
          <w:tcPr>
            <w:tcW w:w="7105" w:type="dxa"/>
          </w:tcPr>
          <w:p w:rsidR="006C7624" w:rsidRPr="009C0C89" w:rsidP="006C7624" w14:paraId="19D288A5" w14:textId="77777777">
            <w:pPr>
              <w:widowControl w:val="0"/>
              <w:tabs>
                <w:tab w:val="left" w:pos="2708"/>
              </w:tabs>
              <w:autoSpaceDE w:val="0"/>
              <w:autoSpaceDN w:val="0"/>
              <w:ind w:right="-144"/>
              <w:rPr>
                <w:rFonts w:eastAsia="Arial" w:cs="Arial"/>
                <w:kern w:val="0"/>
                <w14:ligatures w14:val="none"/>
              </w:rPr>
            </w:pPr>
          </w:p>
        </w:tc>
      </w:tr>
      <w:tr w14:paraId="647E3299" w14:textId="77777777" w:rsidTr="00EB1970">
        <w:tblPrEx>
          <w:tblW w:w="0" w:type="auto"/>
          <w:tblLook w:val="04A0"/>
        </w:tblPrEx>
        <w:tc>
          <w:tcPr>
            <w:tcW w:w="2245" w:type="dxa"/>
          </w:tcPr>
          <w:p w:rsidR="006C7624" w:rsidRPr="009C0C89" w:rsidP="006C7624" w14:paraId="35781A70" w14:textId="77777777">
            <w:pPr>
              <w:rPr>
                <w:rFonts w:eastAsia="Calibri" w:cs="Arial"/>
              </w:rPr>
            </w:pPr>
          </w:p>
        </w:tc>
        <w:tc>
          <w:tcPr>
            <w:tcW w:w="7105" w:type="dxa"/>
          </w:tcPr>
          <w:p w:rsidR="006C7624" w:rsidRPr="009C0C89" w:rsidP="00AD48CC" w14:paraId="5B9B00E5" w14:textId="77777777">
            <w:pPr>
              <w:widowControl w:val="0"/>
              <w:numPr>
                <w:ilvl w:val="0"/>
                <w:numId w:val="14"/>
              </w:numPr>
              <w:autoSpaceDE w:val="0"/>
              <w:autoSpaceDN w:val="0"/>
              <w:ind w:right="-144"/>
              <w:rPr>
                <w:rFonts w:eastAsia="Calibri" w:cs="Arial"/>
              </w:rPr>
            </w:pPr>
            <w:r w:rsidRPr="009C0C89">
              <w:rPr>
                <w:rFonts w:eastAsia="Calibri" w:cs="Arial"/>
              </w:rPr>
              <w:t>Define a minor violation and state the policy on documenting and correcting these violations.</w:t>
            </w:r>
          </w:p>
        </w:tc>
      </w:tr>
      <w:tr w14:paraId="02F5F73D" w14:textId="77777777" w:rsidTr="00EB1970">
        <w:tblPrEx>
          <w:tblW w:w="0" w:type="auto"/>
          <w:tblLook w:val="04A0"/>
        </w:tblPrEx>
        <w:tc>
          <w:tcPr>
            <w:tcW w:w="2245" w:type="dxa"/>
          </w:tcPr>
          <w:p w:rsidR="006C7624" w:rsidRPr="009C0C89" w:rsidP="006C7624" w14:paraId="5867F684" w14:textId="77777777">
            <w:pPr>
              <w:rPr>
                <w:rFonts w:eastAsia="Calibri" w:cs="Arial"/>
              </w:rPr>
            </w:pPr>
          </w:p>
        </w:tc>
        <w:tc>
          <w:tcPr>
            <w:tcW w:w="7105" w:type="dxa"/>
          </w:tcPr>
          <w:p w:rsidR="006C7624" w:rsidRPr="009C0C89" w:rsidP="006C7624" w14:paraId="2769051D" w14:textId="77777777">
            <w:pPr>
              <w:widowControl w:val="0"/>
              <w:autoSpaceDE w:val="0"/>
              <w:autoSpaceDN w:val="0"/>
              <w:ind w:right="-144"/>
              <w:rPr>
                <w:rFonts w:eastAsia="Calibri" w:cs="Arial"/>
              </w:rPr>
            </w:pPr>
          </w:p>
        </w:tc>
      </w:tr>
      <w:tr w14:paraId="4973A2A1" w14:textId="77777777" w:rsidTr="00EB1970">
        <w:tblPrEx>
          <w:tblW w:w="0" w:type="auto"/>
          <w:tblLook w:val="04A0"/>
        </w:tblPrEx>
        <w:tc>
          <w:tcPr>
            <w:tcW w:w="2245" w:type="dxa"/>
          </w:tcPr>
          <w:p w:rsidR="006C7624" w:rsidRPr="009C0C89" w:rsidP="006C7624" w14:paraId="311AA080" w14:textId="77777777">
            <w:pPr>
              <w:rPr>
                <w:rFonts w:eastAsia="Calibri" w:cs="Arial"/>
              </w:rPr>
            </w:pPr>
          </w:p>
        </w:tc>
        <w:tc>
          <w:tcPr>
            <w:tcW w:w="7105" w:type="dxa"/>
          </w:tcPr>
          <w:p w:rsidR="006C7624" w:rsidRPr="009C0C89" w:rsidP="00AD48CC" w14:paraId="658C10F6" w14:textId="5D334967">
            <w:pPr>
              <w:widowControl w:val="0"/>
              <w:numPr>
                <w:ilvl w:val="0"/>
                <w:numId w:val="14"/>
              </w:numPr>
              <w:tabs>
                <w:tab w:val="left" w:pos="2678"/>
              </w:tabs>
              <w:autoSpaceDE w:val="0"/>
              <w:autoSpaceDN w:val="0"/>
              <w:ind w:right="-144"/>
              <w:rPr>
                <w:rFonts w:eastAsia="Calibri" w:cs="Arial"/>
              </w:rPr>
            </w:pPr>
            <w:r w:rsidRPr="009C0C89">
              <w:rPr>
                <w:rFonts w:eastAsia="Calibri" w:cs="Arial"/>
              </w:rPr>
              <w:t>Define non-cited violation (NCV) and notice of violation (NOV</w:t>
            </w:r>
            <w:r w:rsidR="00F8406A">
              <w:rPr>
                <w:rFonts w:eastAsia="Calibri" w:cs="Arial"/>
              </w:rPr>
              <w:t>)</w:t>
            </w:r>
            <w:r w:rsidR="006B4E9A">
              <w:rPr>
                <w:rFonts w:eastAsia="Calibri" w:cs="Arial"/>
              </w:rPr>
              <w:t>.</w:t>
            </w:r>
          </w:p>
        </w:tc>
      </w:tr>
      <w:tr w14:paraId="2AD9F1ED" w14:textId="77777777" w:rsidTr="00EB1970">
        <w:tblPrEx>
          <w:tblW w:w="0" w:type="auto"/>
          <w:tblLook w:val="04A0"/>
        </w:tblPrEx>
        <w:tc>
          <w:tcPr>
            <w:tcW w:w="2245" w:type="dxa"/>
          </w:tcPr>
          <w:p w:rsidR="006C7624" w:rsidRPr="009C0C89" w:rsidP="006C7624" w14:paraId="7432DE97" w14:textId="77777777">
            <w:pPr>
              <w:rPr>
                <w:rFonts w:eastAsia="Calibri" w:cs="Arial"/>
              </w:rPr>
            </w:pPr>
          </w:p>
        </w:tc>
        <w:tc>
          <w:tcPr>
            <w:tcW w:w="7105" w:type="dxa"/>
          </w:tcPr>
          <w:p w:rsidR="006C7624" w:rsidRPr="009C0C89" w:rsidP="006C7624" w14:paraId="5E923A78" w14:textId="77777777">
            <w:pPr>
              <w:widowControl w:val="0"/>
              <w:autoSpaceDE w:val="0"/>
              <w:autoSpaceDN w:val="0"/>
              <w:ind w:right="-144"/>
              <w:rPr>
                <w:rFonts w:eastAsia="Calibri" w:cs="Arial"/>
              </w:rPr>
            </w:pPr>
          </w:p>
        </w:tc>
      </w:tr>
      <w:tr w14:paraId="2B765528" w14:textId="77777777" w:rsidTr="00EB1970">
        <w:tblPrEx>
          <w:tblW w:w="0" w:type="auto"/>
          <w:tblLook w:val="04A0"/>
        </w:tblPrEx>
        <w:tc>
          <w:tcPr>
            <w:tcW w:w="2245" w:type="dxa"/>
          </w:tcPr>
          <w:p w:rsidR="006C7624" w:rsidRPr="009C0C89" w:rsidP="006C7624" w14:paraId="0622CCE5" w14:textId="77777777">
            <w:pPr>
              <w:rPr>
                <w:rFonts w:eastAsia="Calibri" w:cs="Arial"/>
              </w:rPr>
            </w:pPr>
          </w:p>
        </w:tc>
        <w:tc>
          <w:tcPr>
            <w:tcW w:w="7105" w:type="dxa"/>
          </w:tcPr>
          <w:p w:rsidR="006C7624" w:rsidRPr="009C0C89" w:rsidP="00AD48CC" w14:paraId="001B1EB9" w14:textId="77777777">
            <w:pPr>
              <w:widowControl w:val="0"/>
              <w:numPr>
                <w:ilvl w:val="0"/>
                <w:numId w:val="14"/>
              </w:numPr>
              <w:autoSpaceDE w:val="0"/>
              <w:autoSpaceDN w:val="0"/>
              <w:ind w:right="-144"/>
              <w:contextualSpacing/>
              <w:rPr>
                <w:rFonts w:eastAsia="Calibri" w:cs="Arial"/>
              </w:rPr>
            </w:pPr>
            <w:r w:rsidRPr="009C0C89">
              <w:rPr>
                <w:rFonts w:eastAsia="Calibri" w:cs="Arial"/>
              </w:rPr>
              <w:t>Define escalated enforcement action.</w:t>
            </w:r>
          </w:p>
        </w:tc>
      </w:tr>
      <w:tr w14:paraId="1102295D" w14:textId="77777777" w:rsidTr="00EB1970">
        <w:tblPrEx>
          <w:tblW w:w="0" w:type="auto"/>
          <w:tblLook w:val="04A0"/>
        </w:tblPrEx>
        <w:tc>
          <w:tcPr>
            <w:tcW w:w="2245" w:type="dxa"/>
          </w:tcPr>
          <w:p w:rsidR="006C7624" w:rsidRPr="009C0C89" w:rsidP="006C7624" w14:paraId="53A21DFF" w14:textId="77777777">
            <w:pPr>
              <w:rPr>
                <w:rFonts w:eastAsia="Calibri" w:cs="Arial"/>
              </w:rPr>
            </w:pPr>
          </w:p>
        </w:tc>
        <w:tc>
          <w:tcPr>
            <w:tcW w:w="7105" w:type="dxa"/>
          </w:tcPr>
          <w:p w:rsidR="006C7624" w:rsidRPr="009C0C89" w:rsidP="006C7624" w14:paraId="0D65AF49" w14:textId="77777777">
            <w:pPr>
              <w:widowControl w:val="0"/>
              <w:autoSpaceDE w:val="0"/>
              <w:autoSpaceDN w:val="0"/>
              <w:ind w:right="-144"/>
              <w:rPr>
                <w:rFonts w:eastAsia="Calibri" w:cs="Arial"/>
              </w:rPr>
            </w:pPr>
          </w:p>
        </w:tc>
      </w:tr>
      <w:tr w14:paraId="561B81AD" w14:textId="77777777" w:rsidTr="00EB1970">
        <w:tblPrEx>
          <w:tblW w:w="0" w:type="auto"/>
          <w:tblLook w:val="04A0"/>
        </w:tblPrEx>
        <w:tc>
          <w:tcPr>
            <w:tcW w:w="2245" w:type="dxa"/>
          </w:tcPr>
          <w:p w:rsidR="006C7624" w:rsidRPr="009C0C89" w:rsidP="006C7624" w14:paraId="1AF97DD9" w14:textId="77777777">
            <w:pPr>
              <w:rPr>
                <w:rFonts w:eastAsia="Calibri" w:cs="Arial"/>
              </w:rPr>
            </w:pPr>
          </w:p>
        </w:tc>
        <w:tc>
          <w:tcPr>
            <w:tcW w:w="7105" w:type="dxa"/>
          </w:tcPr>
          <w:p w:rsidR="006C7624" w:rsidRPr="009C0C89" w:rsidP="00AD48CC" w14:paraId="705DB5FC" w14:textId="77777777">
            <w:pPr>
              <w:widowControl w:val="0"/>
              <w:numPr>
                <w:ilvl w:val="0"/>
                <w:numId w:val="14"/>
              </w:numPr>
              <w:autoSpaceDE w:val="0"/>
              <w:autoSpaceDN w:val="0"/>
              <w:ind w:right="-144"/>
              <w:contextualSpacing/>
              <w:rPr>
                <w:rFonts w:eastAsia="Calibri" w:cs="Arial"/>
              </w:rPr>
            </w:pPr>
            <w:r w:rsidRPr="009C0C89">
              <w:rPr>
                <w:rFonts w:eastAsia="Calibri" w:cs="Arial"/>
              </w:rPr>
              <w:t>Understand how to use the enforcement process diagram to disposition violations.</w:t>
            </w:r>
          </w:p>
        </w:tc>
      </w:tr>
      <w:tr w14:paraId="4400CEF8" w14:textId="77777777" w:rsidTr="00EB1970">
        <w:tblPrEx>
          <w:tblW w:w="0" w:type="auto"/>
          <w:tblLook w:val="04A0"/>
        </w:tblPrEx>
        <w:tc>
          <w:tcPr>
            <w:tcW w:w="2245" w:type="dxa"/>
          </w:tcPr>
          <w:p w:rsidR="006C7624" w:rsidRPr="009C0C89" w:rsidP="006C7624" w14:paraId="784AB0DF" w14:textId="77777777">
            <w:pPr>
              <w:rPr>
                <w:rFonts w:eastAsia="Calibri" w:cs="Arial"/>
              </w:rPr>
            </w:pPr>
          </w:p>
        </w:tc>
        <w:tc>
          <w:tcPr>
            <w:tcW w:w="7105" w:type="dxa"/>
          </w:tcPr>
          <w:p w:rsidR="006C7624" w:rsidRPr="009C0C89" w:rsidP="006C7624" w14:paraId="647051D9" w14:textId="77777777">
            <w:pPr>
              <w:widowControl w:val="0"/>
              <w:autoSpaceDE w:val="0"/>
              <w:autoSpaceDN w:val="0"/>
              <w:ind w:right="-144"/>
              <w:rPr>
                <w:rFonts w:eastAsia="Calibri" w:cs="Arial"/>
              </w:rPr>
            </w:pPr>
          </w:p>
        </w:tc>
      </w:tr>
      <w:tr w14:paraId="49315EF5" w14:textId="77777777" w:rsidTr="00EB1970">
        <w:tblPrEx>
          <w:tblW w:w="0" w:type="auto"/>
          <w:tblLook w:val="04A0"/>
        </w:tblPrEx>
        <w:tc>
          <w:tcPr>
            <w:tcW w:w="2245" w:type="dxa"/>
          </w:tcPr>
          <w:p w:rsidR="006C7624" w:rsidRPr="009C0C89" w:rsidP="006C7624" w14:paraId="6E10D177" w14:textId="77777777">
            <w:pPr>
              <w:rPr>
                <w:rFonts w:eastAsia="Calibri" w:cs="Arial"/>
              </w:rPr>
            </w:pPr>
          </w:p>
        </w:tc>
        <w:tc>
          <w:tcPr>
            <w:tcW w:w="7105" w:type="dxa"/>
          </w:tcPr>
          <w:p w:rsidR="006C7624" w:rsidRPr="009C0C89" w:rsidP="00AD48CC" w14:paraId="1640A61D" w14:textId="3F71742A">
            <w:pPr>
              <w:widowControl w:val="0"/>
              <w:numPr>
                <w:ilvl w:val="0"/>
                <w:numId w:val="14"/>
              </w:numPr>
              <w:autoSpaceDE w:val="0"/>
              <w:autoSpaceDN w:val="0"/>
              <w:ind w:right="-144"/>
              <w:contextualSpacing/>
              <w:rPr>
                <w:rFonts w:eastAsia="Calibri" w:cs="Arial"/>
              </w:rPr>
            </w:pPr>
            <w:r w:rsidRPr="009C0C89">
              <w:rPr>
                <w:rFonts w:eastAsia="Calibri" w:cs="Arial"/>
              </w:rPr>
              <w:t>Describe what pre</w:t>
            </w:r>
            <w:r w:rsidR="003E5404">
              <w:rPr>
                <w:rFonts w:eastAsia="Calibri" w:cs="Arial"/>
              </w:rPr>
              <w:t>-</w:t>
            </w:r>
            <w:r w:rsidRPr="009C0C89">
              <w:rPr>
                <w:rFonts w:eastAsia="Calibri" w:cs="Arial"/>
              </w:rPr>
              <w:t>decisional enforcement conferences and regulatory conferences are and why, when, and with whom they are conducted.</w:t>
            </w:r>
          </w:p>
        </w:tc>
      </w:tr>
      <w:tr w14:paraId="009C030C" w14:textId="77777777" w:rsidTr="00EB1970">
        <w:tblPrEx>
          <w:tblW w:w="0" w:type="auto"/>
          <w:tblLook w:val="04A0"/>
        </w:tblPrEx>
        <w:tc>
          <w:tcPr>
            <w:tcW w:w="2245" w:type="dxa"/>
          </w:tcPr>
          <w:p w:rsidR="006C7624" w:rsidRPr="009C0C89" w:rsidP="006C7624" w14:paraId="0614AE3B" w14:textId="77777777">
            <w:pPr>
              <w:rPr>
                <w:rFonts w:eastAsia="Calibri" w:cs="Arial"/>
              </w:rPr>
            </w:pPr>
          </w:p>
        </w:tc>
        <w:tc>
          <w:tcPr>
            <w:tcW w:w="7105" w:type="dxa"/>
          </w:tcPr>
          <w:p w:rsidR="006C7624" w:rsidRPr="009C0C89" w:rsidP="006C7624" w14:paraId="626CBD03" w14:textId="77777777">
            <w:pPr>
              <w:widowControl w:val="0"/>
              <w:autoSpaceDE w:val="0"/>
              <w:autoSpaceDN w:val="0"/>
              <w:ind w:right="-144"/>
              <w:rPr>
                <w:rFonts w:eastAsia="Calibri" w:cs="Arial"/>
              </w:rPr>
            </w:pPr>
          </w:p>
        </w:tc>
      </w:tr>
      <w:tr w14:paraId="4DAFD845" w14:textId="77777777" w:rsidTr="00EB1970">
        <w:tblPrEx>
          <w:tblW w:w="0" w:type="auto"/>
          <w:tblLook w:val="04A0"/>
        </w:tblPrEx>
        <w:tc>
          <w:tcPr>
            <w:tcW w:w="2245" w:type="dxa"/>
          </w:tcPr>
          <w:p w:rsidR="006C7624" w:rsidRPr="009C0C89" w:rsidP="006C7624" w14:paraId="7C2D867F" w14:textId="77777777">
            <w:pPr>
              <w:rPr>
                <w:rFonts w:eastAsia="Calibri" w:cs="Arial"/>
              </w:rPr>
            </w:pPr>
          </w:p>
        </w:tc>
        <w:tc>
          <w:tcPr>
            <w:tcW w:w="7105" w:type="dxa"/>
          </w:tcPr>
          <w:p w:rsidR="006C7624" w:rsidRPr="009C0C89" w:rsidP="00AD48CC" w14:paraId="798DBD9B" w14:textId="77777777">
            <w:pPr>
              <w:numPr>
                <w:ilvl w:val="0"/>
                <w:numId w:val="14"/>
              </w:numPr>
              <w:contextualSpacing/>
              <w:rPr>
                <w:rFonts w:eastAsia="Calibri" w:cs="Arial"/>
              </w:rPr>
            </w:pPr>
            <w:r w:rsidRPr="009C0C89">
              <w:rPr>
                <w:rFonts w:eastAsia="Calibri" w:cs="Arial"/>
              </w:rPr>
              <w:t>Describe the Alternative Dispute Resolution (ADR) Program.</w:t>
            </w:r>
          </w:p>
        </w:tc>
      </w:tr>
      <w:tr w14:paraId="6CE370A2" w14:textId="77777777" w:rsidTr="00EB1970">
        <w:tblPrEx>
          <w:tblW w:w="0" w:type="auto"/>
          <w:tblLook w:val="04A0"/>
        </w:tblPrEx>
        <w:tc>
          <w:tcPr>
            <w:tcW w:w="2245" w:type="dxa"/>
          </w:tcPr>
          <w:p w:rsidR="006C7624" w:rsidRPr="009C0C89" w:rsidP="006C7624" w14:paraId="6E08BDBC" w14:textId="77777777">
            <w:pPr>
              <w:rPr>
                <w:rFonts w:eastAsia="Calibri" w:cs="Arial"/>
              </w:rPr>
            </w:pPr>
          </w:p>
        </w:tc>
        <w:tc>
          <w:tcPr>
            <w:tcW w:w="7105" w:type="dxa"/>
          </w:tcPr>
          <w:p w:rsidR="006C7624" w:rsidRPr="009C0C89" w:rsidP="006C7624" w14:paraId="6063BA00" w14:textId="77777777">
            <w:pPr>
              <w:widowControl w:val="0"/>
              <w:autoSpaceDE w:val="0"/>
              <w:autoSpaceDN w:val="0"/>
              <w:ind w:right="-144"/>
              <w:rPr>
                <w:rFonts w:eastAsia="Calibri" w:cs="Arial"/>
              </w:rPr>
            </w:pPr>
          </w:p>
        </w:tc>
      </w:tr>
      <w:tr w14:paraId="6C2D1B97" w14:textId="77777777" w:rsidTr="00EB1970">
        <w:tblPrEx>
          <w:tblW w:w="0" w:type="auto"/>
          <w:tblLook w:val="04A0"/>
        </w:tblPrEx>
        <w:tc>
          <w:tcPr>
            <w:tcW w:w="2245" w:type="dxa"/>
          </w:tcPr>
          <w:p w:rsidR="006C7624" w:rsidRPr="009C0C89" w:rsidP="006C7624" w14:paraId="6C64E080" w14:textId="77777777">
            <w:pPr>
              <w:rPr>
                <w:rFonts w:eastAsia="Calibri" w:cs="Arial"/>
              </w:rPr>
            </w:pPr>
          </w:p>
        </w:tc>
        <w:tc>
          <w:tcPr>
            <w:tcW w:w="7105" w:type="dxa"/>
          </w:tcPr>
          <w:p w:rsidR="006C7624" w:rsidRPr="009C0C89" w:rsidP="00AD48CC" w14:paraId="75056CD5" w14:textId="77777777">
            <w:pPr>
              <w:widowControl w:val="0"/>
              <w:numPr>
                <w:ilvl w:val="0"/>
                <w:numId w:val="14"/>
              </w:numPr>
              <w:autoSpaceDE w:val="0"/>
              <w:autoSpaceDN w:val="0"/>
              <w:ind w:right="-144"/>
              <w:contextualSpacing/>
              <w:rPr>
                <w:rFonts w:eastAsia="Calibri" w:cs="Arial"/>
              </w:rPr>
            </w:pPr>
            <w:r w:rsidRPr="009C0C89">
              <w:rPr>
                <w:rFonts w:eastAsia="Calibri" w:cs="Arial"/>
              </w:rPr>
              <w:t>Discuss the purpose of civil penalties, when the NRC considers issuing them, and how the NRC determines the amount of penalties.</w:t>
            </w:r>
          </w:p>
        </w:tc>
      </w:tr>
      <w:tr w14:paraId="346192D4" w14:textId="77777777" w:rsidTr="00EB1970">
        <w:tblPrEx>
          <w:tblW w:w="0" w:type="auto"/>
          <w:tblLook w:val="04A0"/>
        </w:tblPrEx>
        <w:tc>
          <w:tcPr>
            <w:tcW w:w="2245" w:type="dxa"/>
          </w:tcPr>
          <w:p w:rsidR="006C7624" w:rsidRPr="009C0C89" w:rsidP="006C7624" w14:paraId="19886592" w14:textId="77777777">
            <w:pPr>
              <w:rPr>
                <w:rFonts w:eastAsia="Calibri" w:cs="Arial"/>
              </w:rPr>
            </w:pPr>
          </w:p>
        </w:tc>
        <w:tc>
          <w:tcPr>
            <w:tcW w:w="7105" w:type="dxa"/>
          </w:tcPr>
          <w:p w:rsidR="006C7624" w:rsidRPr="009C0C89" w:rsidP="006C7624" w14:paraId="20AD534E" w14:textId="77777777">
            <w:pPr>
              <w:widowControl w:val="0"/>
              <w:autoSpaceDE w:val="0"/>
              <w:autoSpaceDN w:val="0"/>
              <w:ind w:right="-144"/>
              <w:rPr>
                <w:rFonts w:eastAsia="Calibri" w:cs="Arial"/>
              </w:rPr>
            </w:pPr>
          </w:p>
        </w:tc>
      </w:tr>
      <w:tr w14:paraId="1ADCF75C" w14:textId="77777777" w:rsidTr="00EB1970">
        <w:tblPrEx>
          <w:tblW w:w="0" w:type="auto"/>
          <w:tblLook w:val="04A0"/>
        </w:tblPrEx>
        <w:tc>
          <w:tcPr>
            <w:tcW w:w="2245" w:type="dxa"/>
          </w:tcPr>
          <w:p w:rsidR="006C7624" w:rsidRPr="009C0C89" w:rsidP="006C7624" w14:paraId="1E4AB166" w14:textId="77777777">
            <w:pPr>
              <w:rPr>
                <w:rFonts w:eastAsia="Calibri" w:cs="Arial"/>
              </w:rPr>
            </w:pPr>
          </w:p>
        </w:tc>
        <w:tc>
          <w:tcPr>
            <w:tcW w:w="7105" w:type="dxa"/>
          </w:tcPr>
          <w:p w:rsidR="006C7624" w:rsidRPr="009C0C89" w:rsidP="00AD48CC" w14:paraId="32845C7D" w14:textId="77777777">
            <w:pPr>
              <w:numPr>
                <w:ilvl w:val="0"/>
                <w:numId w:val="14"/>
              </w:numPr>
              <w:contextualSpacing/>
              <w:rPr>
                <w:rFonts w:eastAsia="Calibri" w:cs="Arial"/>
              </w:rPr>
            </w:pPr>
            <w:r w:rsidRPr="009C0C89">
              <w:rPr>
                <w:rFonts w:eastAsia="Calibri" w:cs="Arial"/>
              </w:rPr>
              <w:t>Recognize the purpose of the Confirmatory Action Letter (CAL) and when it is used.</w:t>
            </w:r>
          </w:p>
        </w:tc>
      </w:tr>
      <w:tr w14:paraId="59DEE715" w14:textId="77777777" w:rsidTr="00EB1970">
        <w:tblPrEx>
          <w:tblW w:w="0" w:type="auto"/>
          <w:tblLook w:val="04A0"/>
        </w:tblPrEx>
        <w:tc>
          <w:tcPr>
            <w:tcW w:w="2245" w:type="dxa"/>
          </w:tcPr>
          <w:p w:rsidR="006C7624" w:rsidRPr="009C0C89" w:rsidP="006C7624" w14:paraId="2A0A56FF" w14:textId="77777777">
            <w:pPr>
              <w:rPr>
                <w:rFonts w:eastAsia="Calibri" w:cs="Arial"/>
              </w:rPr>
            </w:pPr>
          </w:p>
        </w:tc>
        <w:tc>
          <w:tcPr>
            <w:tcW w:w="7105" w:type="dxa"/>
          </w:tcPr>
          <w:p w:rsidR="006C7624" w:rsidRPr="009C0C89" w:rsidP="006C7624" w14:paraId="69B82E8E" w14:textId="77777777">
            <w:pPr>
              <w:widowControl w:val="0"/>
              <w:autoSpaceDE w:val="0"/>
              <w:autoSpaceDN w:val="0"/>
              <w:ind w:right="-144"/>
              <w:rPr>
                <w:rFonts w:eastAsia="Calibri" w:cs="Arial"/>
              </w:rPr>
            </w:pPr>
          </w:p>
        </w:tc>
      </w:tr>
      <w:tr w14:paraId="0BF9131C" w14:textId="77777777" w:rsidTr="00EB1970">
        <w:tblPrEx>
          <w:tblW w:w="0" w:type="auto"/>
          <w:tblLook w:val="04A0"/>
        </w:tblPrEx>
        <w:tc>
          <w:tcPr>
            <w:tcW w:w="2245" w:type="dxa"/>
          </w:tcPr>
          <w:p w:rsidR="006C7624" w:rsidRPr="009C0C89" w:rsidP="006C7624" w14:paraId="5754073D" w14:textId="77777777">
            <w:pPr>
              <w:rPr>
                <w:rFonts w:eastAsia="Calibri" w:cs="Arial"/>
              </w:rPr>
            </w:pPr>
          </w:p>
        </w:tc>
        <w:tc>
          <w:tcPr>
            <w:tcW w:w="7105" w:type="dxa"/>
          </w:tcPr>
          <w:p w:rsidR="006C7624" w:rsidRPr="009C0C89" w:rsidP="00AD48CC" w14:paraId="4DA69D9B" w14:textId="77777777">
            <w:pPr>
              <w:widowControl w:val="0"/>
              <w:numPr>
                <w:ilvl w:val="0"/>
                <w:numId w:val="14"/>
              </w:numPr>
              <w:autoSpaceDE w:val="0"/>
              <w:autoSpaceDN w:val="0"/>
              <w:ind w:right="-144"/>
              <w:contextualSpacing/>
              <w:rPr>
                <w:rFonts w:eastAsia="Calibri" w:cs="Arial"/>
              </w:rPr>
            </w:pPr>
            <w:r w:rsidRPr="009C0C89">
              <w:rPr>
                <w:rFonts w:eastAsia="Calibri" w:cs="Arial"/>
              </w:rPr>
              <w:t>Recognize the purpose of the different types of Orders and when they are used.</w:t>
            </w:r>
          </w:p>
        </w:tc>
      </w:tr>
      <w:tr w14:paraId="4530823F" w14:textId="77777777" w:rsidTr="00EB1970">
        <w:tblPrEx>
          <w:tblW w:w="0" w:type="auto"/>
          <w:tblLook w:val="04A0"/>
        </w:tblPrEx>
        <w:tc>
          <w:tcPr>
            <w:tcW w:w="2245" w:type="dxa"/>
          </w:tcPr>
          <w:p w:rsidR="006C7624" w:rsidRPr="009C0C89" w:rsidP="006C7624" w14:paraId="6D5EDDCE" w14:textId="77777777">
            <w:pPr>
              <w:rPr>
                <w:rFonts w:eastAsia="Calibri" w:cs="Arial"/>
              </w:rPr>
            </w:pPr>
          </w:p>
        </w:tc>
        <w:tc>
          <w:tcPr>
            <w:tcW w:w="7105" w:type="dxa"/>
          </w:tcPr>
          <w:p w:rsidR="006C7624" w:rsidRPr="009C0C89" w:rsidP="006C7624" w14:paraId="6B70105C" w14:textId="77777777">
            <w:pPr>
              <w:widowControl w:val="0"/>
              <w:autoSpaceDE w:val="0"/>
              <w:autoSpaceDN w:val="0"/>
              <w:ind w:right="-144"/>
              <w:rPr>
                <w:rFonts w:eastAsia="Calibri" w:cs="Arial"/>
              </w:rPr>
            </w:pPr>
          </w:p>
        </w:tc>
      </w:tr>
      <w:tr w14:paraId="3049E681" w14:textId="77777777" w:rsidTr="00EB1970">
        <w:tblPrEx>
          <w:tblW w:w="0" w:type="auto"/>
          <w:tblLook w:val="04A0"/>
        </w:tblPrEx>
        <w:tc>
          <w:tcPr>
            <w:tcW w:w="2245" w:type="dxa"/>
          </w:tcPr>
          <w:p w:rsidR="006C7624" w:rsidRPr="009C0C89" w:rsidP="006C7624" w14:paraId="71018938" w14:textId="77777777">
            <w:pPr>
              <w:rPr>
                <w:rFonts w:eastAsia="Calibri" w:cs="Arial"/>
              </w:rPr>
            </w:pPr>
          </w:p>
        </w:tc>
        <w:tc>
          <w:tcPr>
            <w:tcW w:w="7105" w:type="dxa"/>
          </w:tcPr>
          <w:p w:rsidR="006C7624" w:rsidRPr="009C0C89" w:rsidP="00AD48CC" w14:paraId="62FA1D7B" w14:textId="3D99DDC3">
            <w:pPr>
              <w:numPr>
                <w:ilvl w:val="0"/>
                <w:numId w:val="14"/>
              </w:numPr>
              <w:contextualSpacing/>
              <w:rPr>
                <w:rFonts w:eastAsia="Calibri" w:cs="Arial"/>
              </w:rPr>
            </w:pPr>
            <w:r w:rsidRPr="009C0C89">
              <w:rPr>
                <w:rFonts w:eastAsia="Calibri" w:cs="Arial"/>
              </w:rPr>
              <w:t xml:space="preserve">Describe how </w:t>
            </w:r>
            <w:r w:rsidR="00FB0DBC">
              <w:rPr>
                <w:rFonts w:eastAsia="Calibri" w:cs="Arial"/>
              </w:rPr>
              <w:t>violation</w:t>
            </w:r>
            <w:r w:rsidR="00A77849">
              <w:rPr>
                <w:rFonts w:eastAsia="Calibri" w:cs="Arial"/>
              </w:rPr>
              <w:t>s</w:t>
            </w:r>
            <w:r w:rsidR="00921116">
              <w:rPr>
                <w:rFonts w:eastAsia="Calibri" w:cs="Arial"/>
              </w:rPr>
              <w:t xml:space="preserve"> are </w:t>
            </w:r>
            <w:r w:rsidR="00A77849">
              <w:rPr>
                <w:rFonts w:eastAsia="Calibri" w:cs="Arial"/>
              </w:rPr>
              <w:t xml:space="preserve">dispositioned and </w:t>
            </w:r>
            <w:r w:rsidR="00921116">
              <w:rPr>
                <w:rFonts w:eastAsia="Calibri" w:cs="Arial"/>
              </w:rPr>
              <w:t>documented</w:t>
            </w:r>
            <w:r w:rsidR="00A77849">
              <w:rPr>
                <w:rFonts w:eastAsia="Calibri" w:cs="Arial"/>
              </w:rPr>
              <w:t xml:space="preserve">. </w:t>
            </w:r>
          </w:p>
        </w:tc>
      </w:tr>
      <w:tr w14:paraId="435B2990" w14:textId="77777777" w:rsidTr="00EB1970">
        <w:tblPrEx>
          <w:tblW w:w="0" w:type="auto"/>
          <w:tblLook w:val="04A0"/>
        </w:tblPrEx>
        <w:tc>
          <w:tcPr>
            <w:tcW w:w="2245" w:type="dxa"/>
          </w:tcPr>
          <w:p w:rsidR="00F827FF" w:rsidRPr="009C0C89" w:rsidP="006C7624" w14:paraId="20EEB42F" w14:textId="77777777">
            <w:pPr>
              <w:rPr>
                <w:rFonts w:eastAsia="Calibri" w:cs="Arial"/>
              </w:rPr>
            </w:pPr>
          </w:p>
        </w:tc>
        <w:tc>
          <w:tcPr>
            <w:tcW w:w="7105" w:type="dxa"/>
          </w:tcPr>
          <w:p w:rsidR="00F827FF" w:rsidRPr="009C0C89" w:rsidP="00A02C34" w14:paraId="00832CD2" w14:textId="77777777">
            <w:pPr>
              <w:ind w:left="360"/>
              <w:contextualSpacing/>
              <w:rPr>
                <w:rFonts w:eastAsia="Calibri" w:cs="Arial"/>
              </w:rPr>
            </w:pPr>
          </w:p>
        </w:tc>
      </w:tr>
      <w:tr w14:paraId="15A49DE7" w14:textId="77777777" w:rsidTr="00EB1970">
        <w:tblPrEx>
          <w:tblW w:w="0" w:type="auto"/>
          <w:tblLook w:val="04A0"/>
        </w:tblPrEx>
        <w:tc>
          <w:tcPr>
            <w:tcW w:w="2245" w:type="dxa"/>
          </w:tcPr>
          <w:p w:rsidR="004A0D50" w:rsidRPr="009C0C89" w:rsidP="006C7624" w14:paraId="5EFA696D" w14:textId="77777777">
            <w:pPr>
              <w:rPr>
                <w:rFonts w:eastAsia="Calibri" w:cs="Arial"/>
              </w:rPr>
            </w:pPr>
          </w:p>
        </w:tc>
        <w:tc>
          <w:tcPr>
            <w:tcW w:w="7105" w:type="dxa"/>
          </w:tcPr>
          <w:p w:rsidR="004A0D50" w:rsidRPr="009C0C89" w:rsidP="00AD48CC" w14:paraId="47AB673E" w14:textId="134588EF">
            <w:pPr>
              <w:numPr>
                <w:ilvl w:val="0"/>
                <w:numId w:val="14"/>
              </w:numPr>
              <w:contextualSpacing/>
              <w:rPr>
                <w:rFonts w:eastAsia="Calibri" w:cs="Arial"/>
              </w:rPr>
            </w:pPr>
            <w:r>
              <w:rPr>
                <w:rFonts w:eastAsia="Calibri" w:cs="Arial"/>
              </w:rPr>
              <w:t xml:space="preserve"> </w:t>
            </w:r>
            <w:r w:rsidR="005A7240">
              <w:rPr>
                <w:rFonts w:eastAsia="Calibri" w:cs="Arial"/>
              </w:rPr>
              <w:t xml:space="preserve">Discuss the </w:t>
            </w:r>
            <w:r w:rsidR="00B065F6">
              <w:rPr>
                <w:rFonts w:eastAsia="Calibri" w:cs="Arial"/>
              </w:rPr>
              <w:t>purpose of the Very Low Safety Significance</w:t>
            </w:r>
            <w:r w:rsidR="00614EB9">
              <w:rPr>
                <w:rFonts w:eastAsia="Calibri" w:cs="Arial"/>
              </w:rPr>
              <w:t xml:space="preserve"> </w:t>
            </w:r>
            <w:r w:rsidR="00F72565">
              <w:rPr>
                <w:rFonts w:eastAsia="Calibri" w:cs="Arial"/>
              </w:rPr>
              <w:t xml:space="preserve">Issue </w:t>
            </w:r>
            <w:r w:rsidR="00077C09">
              <w:rPr>
                <w:rFonts w:eastAsia="Calibri" w:cs="Arial"/>
              </w:rPr>
              <w:t>Resol</w:t>
            </w:r>
            <w:r w:rsidR="00F72565">
              <w:rPr>
                <w:rFonts w:eastAsia="Calibri" w:cs="Arial"/>
              </w:rPr>
              <w:t>ution</w:t>
            </w:r>
            <w:r w:rsidR="00B065F6">
              <w:rPr>
                <w:rFonts w:eastAsia="Calibri" w:cs="Arial"/>
              </w:rPr>
              <w:t xml:space="preserve"> </w:t>
            </w:r>
            <w:r w:rsidR="00CB59F0">
              <w:rPr>
                <w:rFonts w:eastAsia="Calibri" w:cs="Arial"/>
              </w:rPr>
              <w:t>(</w:t>
            </w:r>
            <w:r w:rsidR="00614EB9">
              <w:rPr>
                <w:rFonts w:eastAsia="Calibri" w:cs="Arial"/>
              </w:rPr>
              <w:t>VLSS</w:t>
            </w:r>
            <w:r w:rsidR="00F72565">
              <w:rPr>
                <w:rFonts w:eastAsia="Calibri" w:cs="Arial"/>
              </w:rPr>
              <w:t>I</w:t>
            </w:r>
            <w:r w:rsidR="00614EB9">
              <w:rPr>
                <w:rFonts w:eastAsia="Calibri" w:cs="Arial"/>
              </w:rPr>
              <w:t>R)</w:t>
            </w:r>
            <w:r w:rsidR="00F827FF">
              <w:rPr>
                <w:rFonts w:eastAsia="Calibri" w:cs="Arial"/>
              </w:rPr>
              <w:t xml:space="preserve"> and how it can be used during inspections.</w:t>
            </w:r>
          </w:p>
        </w:tc>
      </w:tr>
      <w:tr w14:paraId="0838BBFF" w14:textId="77777777" w:rsidTr="00EB1970">
        <w:tblPrEx>
          <w:tblW w:w="0" w:type="auto"/>
          <w:tblLook w:val="04A0"/>
        </w:tblPrEx>
        <w:tc>
          <w:tcPr>
            <w:tcW w:w="2245" w:type="dxa"/>
          </w:tcPr>
          <w:p w:rsidR="006C7624" w:rsidRPr="009C0C89" w:rsidP="006C7624" w14:paraId="1E1CAF25" w14:textId="77777777">
            <w:pPr>
              <w:rPr>
                <w:rFonts w:eastAsia="Calibri" w:cs="Arial"/>
              </w:rPr>
            </w:pPr>
          </w:p>
        </w:tc>
        <w:tc>
          <w:tcPr>
            <w:tcW w:w="7105" w:type="dxa"/>
          </w:tcPr>
          <w:p w:rsidR="006C7624" w:rsidRPr="009C0C89" w:rsidP="006C7624" w14:paraId="4D77CE78" w14:textId="77777777">
            <w:pPr>
              <w:widowControl w:val="0"/>
              <w:autoSpaceDE w:val="0"/>
              <w:autoSpaceDN w:val="0"/>
              <w:ind w:right="-144"/>
              <w:rPr>
                <w:rFonts w:eastAsia="Calibri" w:cs="Arial"/>
              </w:rPr>
            </w:pPr>
          </w:p>
        </w:tc>
      </w:tr>
      <w:tr w14:paraId="1E958995" w14:textId="77777777" w:rsidTr="00EB1970">
        <w:tblPrEx>
          <w:tblW w:w="0" w:type="auto"/>
          <w:tblLook w:val="04A0"/>
        </w:tblPrEx>
        <w:tc>
          <w:tcPr>
            <w:tcW w:w="2245" w:type="dxa"/>
          </w:tcPr>
          <w:p w:rsidR="006C7624" w:rsidRPr="009C0C89" w:rsidP="006C7624" w14:paraId="0390D66B" w14:textId="77777777">
            <w:pPr>
              <w:rPr>
                <w:rFonts w:eastAsia="Calibri" w:cs="Arial"/>
              </w:rPr>
            </w:pPr>
            <w:r w:rsidRPr="009C0C89">
              <w:rPr>
                <w:rFonts w:eastAsia="Calibri" w:cs="Arial"/>
              </w:rPr>
              <w:t>TASKS:</w:t>
            </w:r>
          </w:p>
        </w:tc>
        <w:tc>
          <w:tcPr>
            <w:tcW w:w="7105" w:type="dxa"/>
          </w:tcPr>
          <w:p w:rsidR="006C7624" w:rsidRPr="009C0C89" w:rsidP="00AD48CC" w14:paraId="667E83DC" w14:textId="2C226032">
            <w:pPr>
              <w:widowControl w:val="0"/>
              <w:numPr>
                <w:ilvl w:val="0"/>
                <w:numId w:val="15"/>
              </w:numPr>
              <w:autoSpaceDE w:val="0"/>
              <w:autoSpaceDN w:val="0"/>
              <w:ind w:right="-144"/>
              <w:contextualSpacing/>
              <w:rPr>
                <w:rFonts w:eastAsia="Calibri" w:cs="Arial"/>
              </w:rPr>
            </w:pPr>
            <w:r w:rsidRPr="009C0C89">
              <w:rPr>
                <w:rFonts w:eastAsia="Calibri" w:cs="Arial"/>
              </w:rPr>
              <w:t xml:space="preserve">Locate the Enforcement Web page on the NRC public </w:t>
            </w:r>
            <w:r w:rsidR="006B4E9A">
              <w:rPr>
                <w:rFonts w:eastAsia="Calibri" w:cs="Arial"/>
              </w:rPr>
              <w:t>Website</w:t>
            </w:r>
            <w:r w:rsidRPr="009C0C89">
              <w:rPr>
                <w:rFonts w:eastAsia="Calibri" w:cs="Arial"/>
              </w:rPr>
              <w:t>. (Hint: Look under How We Regulate)</w:t>
            </w:r>
            <w:r w:rsidR="006B4E9A">
              <w:rPr>
                <w:rFonts w:eastAsia="Calibri" w:cs="Arial"/>
              </w:rPr>
              <w:t>.</w:t>
            </w:r>
          </w:p>
        </w:tc>
      </w:tr>
      <w:tr w14:paraId="4A3AD838" w14:textId="77777777" w:rsidTr="00EB1970">
        <w:tblPrEx>
          <w:tblW w:w="0" w:type="auto"/>
          <w:tblLook w:val="04A0"/>
        </w:tblPrEx>
        <w:tc>
          <w:tcPr>
            <w:tcW w:w="2245" w:type="dxa"/>
          </w:tcPr>
          <w:p w:rsidR="006C7624" w:rsidRPr="009C0C89" w:rsidP="006C7624" w14:paraId="69CBD9DD" w14:textId="77777777">
            <w:pPr>
              <w:rPr>
                <w:rFonts w:eastAsia="Calibri" w:cs="Arial"/>
              </w:rPr>
            </w:pPr>
          </w:p>
        </w:tc>
        <w:tc>
          <w:tcPr>
            <w:tcW w:w="7105" w:type="dxa"/>
          </w:tcPr>
          <w:p w:rsidR="006C7624" w:rsidRPr="009C0C89" w:rsidP="006C7624" w14:paraId="4C71F117" w14:textId="77777777">
            <w:pPr>
              <w:widowControl w:val="0"/>
              <w:autoSpaceDE w:val="0"/>
              <w:autoSpaceDN w:val="0"/>
              <w:ind w:right="-144"/>
              <w:rPr>
                <w:rFonts w:eastAsia="Calibri" w:cs="Arial"/>
              </w:rPr>
            </w:pPr>
          </w:p>
        </w:tc>
      </w:tr>
      <w:tr w14:paraId="745876F0" w14:textId="77777777" w:rsidTr="00EB1970">
        <w:tblPrEx>
          <w:tblW w:w="0" w:type="auto"/>
          <w:tblLook w:val="04A0"/>
        </w:tblPrEx>
        <w:tc>
          <w:tcPr>
            <w:tcW w:w="2245" w:type="dxa"/>
          </w:tcPr>
          <w:p w:rsidR="006C7624" w:rsidRPr="009C0C89" w:rsidP="006C7624" w14:paraId="4E85C684" w14:textId="77777777">
            <w:pPr>
              <w:rPr>
                <w:rFonts w:eastAsia="Calibri" w:cs="Arial"/>
              </w:rPr>
            </w:pPr>
          </w:p>
        </w:tc>
        <w:tc>
          <w:tcPr>
            <w:tcW w:w="7105" w:type="dxa"/>
          </w:tcPr>
          <w:p w:rsidR="006C7624" w:rsidRPr="009C0C89" w:rsidP="00AD48CC" w14:paraId="7D1D9E8D" w14:textId="73EE0AC0">
            <w:pPr>
              <w:widowControl w:val="0"/>
              <w:numPr>
                <w:ilvl w:val="0"/>
                <w:numId w:val="15"/>
              </w:numPr>
              <w:autoSpaceDE w:val="0"/>
              <w:autoSpaceDN w:val="0"/>
              <w:ind w:right="-144"/>
              <w:contextualSpacing/>
              <w:rPr>
                <w:rFonts w:eastAsia="Calibri" w:cs="Arial"/>
              </w:rPr>
            </w:pPr>
            <w:r w:rsidRPr="009C0C89">
              <w:rPr>
                <w:rFonts w:eastAsia="Calibri" w:cs="Arial"/>
              </w:rPr>
              <w:t xml:space="preserve">Read the enforcement program overview included on the Enforcement Web page of the NRC external </w:t>
            </w:r>
            <w:r w:rsidR="006B4E9A">
              <w:rPr>
                <w:rFonts w:eastAsia="Calibri" w:cs="Arial"/>
              </w:rPr>
              <w:t>Website</w:t>
            </w:r>
            <w:r w:rsidRPr="009C0C89">
              <w:rPr>
                <w:rFonts w:eastAsia="Calibri" w:cs="Arial"/>
              </w:rPr>
              <w:t>.</w:t>
            </w:r>
          </w:p>
        </w:tc>
      </w:tr>
      <w:tr w14:paraId="194065E3" w14:textId="77777777" w:rsidTr="00EB1970">
        <w:tblPrEx>
          <w:tblW w:w="0" w:type="auto"/>
          <w:tblLook w:val="04A0"/>
        </w:tblPrEx>
        <w:tc>
          <w:tcPr>
            <w:tcW w:w="2245" w:type="dxa"/>
          </w:tcPr>
          <w:p w:rsidR="006C7624" w:rsidRPr="009C0C89" w:rsidP="006C7624" w14:paraId="00D7CECD" w14:textId="77777777">
            <w:pPr>
              <w:rPr>
                <w:rFonts w:eastAsia="Calibri" w:cs="Arial"/>
              </w:rPr>
            </w:pPr>
          </w:p>
        </w:tc>
        <w:tc>
          <w:tcPr>
            <w:tcW w:w="7105" w:type="dxa"/>
          </w:tcPr>
          <w:p w:rsidR="006C7624" w:rsidRPr="009C0C89" w:rsidP="006C7624" w14:paraId="72253A74" w14:textId="77777777">
            <w:pPr>
              <w:widowControl w:val="0"/>
              <w:tabs>
                <w:tab w:val="left" w:pos="2677"/>
                <w:tab w:val="left" w:pos="2679"/>
              </w:tabs>
              <w:autoSpaceDE w:val="0"/>
              <w:autoSpaceDN w:val="0"/>
              <w:ind w:right="-144"/>
              <w:rPr>
                <w:rFonts w:eastAsia="Calibri" w:cs="Arial"/>
              </w:rPr>
            </w:pPr>
          </w:p>
        </w:tc>
      </w:tr>
      <w:tr w14:paraId="0DAF7D5A" w14:textId="77777777" w:rsidTr="00EB1970">
        <w:tblPrEx>
          <w:tblW w:w="0" w:type="auto"/>
          <w:tblLook w:val="04A0"/>
        </w:tblPrEx>
        <w:tc>
          <w:tcPr>
            <w:tcW w:w="2245" w:type="dxa"/>
          </w:tcPr>
          <w:p w:rsidR="006C7624" w:rsidRPr="009C0C89" w:rsidP="006C7624" w14:paraId="56916A23" w14:textId="77777777">
            <w:pPr>
              <w:rPr>
                <w:rFonts w:eastAsia="Calibri" w:cs="Arial"/>
              </w:rPr>
            </w:pPr>
          </w:p>
        </w:tc>
        <w:tc>
          <w:tcPr>
            <w:tcW w:w="7105" w:type="dxa"/>
          </w:tcPr>
          <w:p w:rsidR="006C7624" w:rsidRPr="009C0C89" w:rsidP="00AD48CC" w14:paraId="23A1B528" w14:textId="66C9C30A">
            <w:pPr>
              <w:widowControl w:val="0"/>
              <w:numPr>
                <w:ilvl w:val="0"/>
                <w:numId w:val="15"/>
              </w:numPr>
              <w:autoSpaceDE w:val="0"/>
              <w:autoSpaceDN w:val="0"/>
              <w:ind w:right="-144"/>
              <w:contextualSpacing/>
              <w:rPr>
                <w:rFonts w:eastAsia="Calibri" w:cs="Arial"/>
              </w:rPr>
            </w:pPr>
            <w:r w:rsidRPr="009C0C89">
              <w:rPr>
                <w:rFonts w:eastAsia="Calibri" w:cs="Arial"/>
              </w:rPr>
              <w:t xml:space="preserve">Read the enforcement process diagram on the Enforcement Web page of the NRC external </w:t>
            </w:r>
            <w:r w:rsidR="006B4E9A">
              <w:rPr>
                <w:rFonts w:eastAsia="Calibri" w:cs="Arial"/>
              </w:rPr>
              <w:t>Website</w:t>
            </w:r>
            <w:r w:rsidRPr="009C0C89">
              <w:rPr>
                <w:rFonts w:eastAsia="Calibri" w:cs="Arial"/>
              </w:rPr>
              <w:t>.</w:t>
            </w:r>
          </w:p>
        </w:tc>
      </w:tr>
      <w:tr w14:paraId="563D469F" w14:textId="77777777" w:rsidTr="00EB1970">
        <w:tblPrEx>
          <w:tblW w:w="0" w:type="auto"/>
          <w:tblLook w:val="04A0"/>
        </w:tblPrEx>
        <w:tc>
          <w:tcPr>
            <w:tcW w:w="2245" w:type="dxa"/>
          </w:tcPr>
          <w:p w:rsidR="006C7624" w:rsidRPr="009C0C89" w:rsidP="006C7624" w14:paraId="2068938E" w14:textId="77777777">
            <w:pPr>
              <w:rPr>
                <w:rFonts w:eastAsia="Calibri" w:cs="Arial"/>
              </w:rPr>
            </w:pPr>
          </w:p>
        </w:tc>
        <w:tc>
          <w:tcPr>
            <w:tcW w:w="7105" w:type="dxa"/>
          </w:tcPr>
          <w:p w:rsidR="006C7624" w:rsidRPr="009C0C89" w:rsidP="006C7624" w14:paraId="66F1685B" w14:textId="77777777">
            <w:pPr>
              <w:widowControl w:val="0"/>
              <w:tabs>
                <w:tab w:val="left" w:pos="2677"/>
                <w:tab w:val="left" w:pos="2679"/>
              </w:tabs>
              <w:autoSpaceDE w:val="0"/>
              <w:autoSpaceDN w:val="0"/>
              <w:ind w:right="-144"/>
              <w:rPr>
                <w:rFonts w:eastAsia="Calibri" w:cs="Arial"/>
              </w:rPr>
            </w:pPr>
          </w:p>
        </w:tc>
      </w:tr>
      <w:tr w14:paraId="40A078C2" w14:textId="77777777" w:rsidTr="00EB1970">
        <w:tblPrEx>
          <w:tblW w:w="0" w:type="auto"/>
          <w:tblLook w:val="04A0"/>
        </w:tblPrEx>
        <w:tc>
          <w:tcPr>
            <w:tcW w:w="2245" w:type="dxa"/>
          </w:tcPr>
          <w:p w:rsidR="006C7624" w:rsidRPr="009C0C89" w:rsidP="006C7624" w14:paraId="07CB1A41" w14:textId="77777777">
            <w:pPr>
              <w:rPr>
                <w:rFonts w:eastAsia="Calibri" w:cs="Arial"/>
              </w:rPr>
            </w:pPr>
          </w:p>
        </w:tc>
        <w:tc>
          <w:tcPr>
            <w:tcW w:w="7105" w:type="dxa"/>
          </w:tcPr>
          <w:p w:rsidR="006C7624" w:rsidRPr="009C0C89" w:rsidP="00AD48CC" w14:paraId="15BAF6F3" w14:textId="3A3C5D7A">
            <w:pPr>
              <w:widowControl w:val="0"/>
              <w:numPr>
                <w:ilvl w:val="0"/>
                <w:numId w:val="15"/>
              </w:numPr>
              <w:autoSpaceDE w:val="0"/>
              <w:autoSpaceDN w:val="0"/>
              <w:ind w:right="-144"/>
              <w:contextualSpacing/>
              <w:rPr>
                <w:rFonts w:eastAsia="Calibri" w:cs="Arial"/>
              </w:rPr>
            </w:pPr>
            <w:r w:rsidRPr="009C0C89">
              <w:rPr>
                <w:rFonts w:eastAsia="Calibri" w:cs="Arial"/>
              </w:rPr>
              <w:t xml:space="preserve">Locate the enforcement manual on the Enforcement Web page of the NRC external </w:t>
            </w:r>
            <w:r w:rsidR="006B4E9A">
              <w:rPr>
                <w:rFonts w:eastAsia="Calibri" w:cs="Arial"/>
              </w:rPr>
              <w:t>Website</w:t>
            </w:r>
            <w:r w:rsidRPr="009C0C89">
              <w:rPr>
                <w:rFonts w:eastAsia="Calibri" w:cs="Arial"/>
              </w:rPr>
              <w:t xml:space="preserve"> (look under Enforcement Guidance) and review the table of contents and appendices.</w:t>
            </w:r>
          </w:p>
        </w:tc>
      </w:tr>
      <w:tr w14:paraId="0224E643" w14:textId="77777777" w:rsidTr="00EB1970">
        <w:tblPrEx>
          <w:tblW w:w="0" w:type="auto"/>
          <w:tblLook w:val="04A0"/>
        </w:tblPrEx>
        <w:tc>
          <w:tcPr>
            <w:tcW w:w="2245" w:type="dxa"/>
          </w:tcPr>
          <w:p w:rsidR="006C7624" w:rsidRPr="009C0C89" w:rsidP="006C7624" w14:paraId="674571F5" w14:textId="77777777">
            <w:pPr>
              <w:rPr>
                <w:rFonts w:eastAsia="Calibri" w:cs="Arial"/>
              </w:rPr>
            </w:pPr>
          </w:p>
        </w:tc>
        <w:tc>
          <w:tcPr>
            <w:tcW w:w="7105" w:type="dxa"/>
          </w:tcPr>
          <w:p w:rsidR="006C7624" w:rsidRPr="009C0C89" w:rsidP="006C7624" w14:paraId="6E31A8C8" w14:textId="77777777">
            <w:pPr>
              <w:widowControl w:val="0"/>
              <w:tabs>
                <w:tab w:val="left" w:pos="2677"/>
                <w:tab w:val="left" w:pos="2679"/>
              </w:tabs>
              <w:autoSpaceDE w:val="0"/>
              <w:autoSpaceDN w:val="0"/>
              <w:ind w:right="-144"/>
              <w:rPr>
                <w:rFonts w:eastAsia="Calibri" w:cs="Arial"/>
              </w:rPr>
            </w:pPr>
          </w:p>
        </w:tc>
      </w:tr>
      <w:tr w14:paraId="3C12FEEB" w14:textId="77777777" w:rsidTr="00EB1970">
        <w:tblPrEx>
          <w:tblW w:w="0" w:type="auto"/>
          <w:tblLook w:val="04A0"/>
        </w:tblPrEx>
        <w:tc>
          <w:tcPr>
            <w:tcW w:w="2245" w:type="dxa"/>
          </w:tcPr>
          <w:p w:rsidR="006C7624" w:rsidRPr="009C0C89" w:rsidP="006C7624" w14:paraId="5CA25781" w14:textId="77777777">
            <w:pPr>
              <w:rPr>
                <w:rFonts w:eastAsia="Calibri" w:cs="Arial"/>
              </w:rPr>
            </w:pPr>
          </w:p>
        </w:tc>
        <w:tc>
          <w:tcPr>
            <w:tcW w:w="7105" w:type="dxa"/>
          </w:tcPr>
          <w:p w:rsidR="006C7624" w:rsidRPr="009C0C89" w:rsidP="00AD48CC" w14:paraId="5B03CE6C" w14:textId="433421C8">
            <w:pPr>
              <w:numPr>
                <w:ilvl w:val="0"/>
                <w:numId w:val="15"/>
              </w:numPr>
              <w:contextualSpacing/>
              <w:rPr>
                <w:rFonts w:eastAsia="Calibri" w:cs="Arial"/>
              </w:rPr>
            </w:pPr>
            <w:r w:rsidRPr="009C0C89">
              <w:rPr>
                <w:rFonts w:eastAsia="Calibri" w:cs="Arial"/>
              </w:rPr>
              <w:t xml:space="preserve">Locate the most recent escalated enforcement action for a materials licensee on the Enforcement Web page of the NRC external </w:t>
            </w:r>
            <w:r w:rsidR="006B4E9A">
              <w:rPr>
                <w:rFonts w:eastAsia="Calibri" w:cs="Arial"/>
              </w:rPr>
              <w:t>Website</w:t>
            </w:r>
            <w:r w:rsidRPr="009C0C89">
              <w:rPr>
                <w:rFonts w:eastAsia="Calibri" w:cs="Arial"/>
              </w:rPr>
              <w:t>. Review the transmittal letter and attached NOV.</w:t>
            </w:r>
          </w:p>
        </w:tc>
      </w:tr>
      <w:tr w14:paraId="7B2C9525" w14:textId="77777777" w:rsidTr="00EB1970">
        <w:tblPrEx>
          <w:tblW w:w="0" w:type="auto"/>
          <w:tblLook w:val="04A0"/>
        </w:tblPrEx>
        <w:tc>
          <w:tcPr>
            <w:tcW w:w="2245" w:type="dxa"/>
          </w:tcPr>
          <w:p w:rsidR="006C7624" w:rsidRPr="009C0C89" w:rsidP="006C7624" w14:paraId="3FCA569C" w14:textId="77777777">
            <w:pPr>
              <w:rPr>
                <w:rFonts w:eastAsia="Calibri" w:cs="Arial"/>
              </w:rPr>
            </w:pPr>
          </w:p>
        </w:tc>
        <w:tc>
          <w:tcPr>
            <w:tcW w:w="7105" w:type="dxa"/>
          </w:tcPr>
          <w:p w:rsidR="006C7624" w:rsidRPr="009C0C89" w:rsidP="006C7624" w14:paraId="50698553" w14:textId="77777777">
            <w:pPr>
              <w:widowControl w:val="0"/>
              <w:tabs>
                <w:tab w:val="left" w:pos="2678"/>
                <w:tab w:val="left" w:pos="2680"/>
              </w:tabs>
              <w:autoSpaceDE w:val="0"/>
              <w:autoSpaceDN w:val="0"/>
              <w:ind w:right="-144"/>
              <w:rPr>
                <w:rFonts w:eastAsia="Calibri" w:cs="Arial"/>
              </w:rPr>
            </w:pPr>
          </w:p>
        </w:tc>
      </w:tr>
      <w:tr w14:paraId="3D3C42D2" w14:textId="77777777" w:rsidTr="00EB1970">
        <w:tblPrEx>
          <w:tblW w:w="0" w:type="auto"/>
          <w:tblLook w:val="04A0"/>
        </w:tblPrEx>
        <w:tc>
          <w:tcPr>
            <w:tcW w:w="2245" w:type="dxa"/>
          </w:tcPr>
          <w:p w:rsidR="006C7624" w:rsidRPr="009C0C89" w:rsidP="006C7624" w14:paraId="78629E08" w14:textId="77777777">
            <w:pPr>
              <w:rPr>
                <w:rFonts w:eastAsia="Calibri" w:cs="Arial"/>
              </w:rPr>
            </w:pPr>
          </w:p>
        </w:tc>
        <w:tc>
          <w:tcPr>
            <w:tcW w:w="7105" w:type="dxa"/>
          </w:tcPr>
          <w:p w:rsidR="006C7624" w:rsidRPr="009C0C89" w:rsidP="00AD48CC" w14:paraId="7A5580D4" w14:textId="77777777">
            <w:pPr>
              <w:widowControl w:val="0"/>
              <w:numPr>
                <w:ilvl w:val="0"/>
                <w:numId w:val="15"/>
              </w:numPr>
              <w:tabs>
                <w:tab w:val="left" w:pos="2678"/>
                <w:tab w:val="left" w:pos="2680"/>
              </w:tabs>
              <w:autoSpaceDE w:val="0"/>
              <w:autoSpaceDN w:val="0"/>
              <w:ind w:right="-144"/>
              <w:contextualSpacing/>
              <w:rPr>
                <w:rFonts w:eastAsia="Calibri" w:cs="Arial"/>
              </w:rPr>
            </w:pPr>
            <w:r w:rsidRPr="009C0C89">
              <w:rPr>
                <w:rFonts w:eastAsia="Calibri" w:cs="Arial"/>
              </w:rPr>
              <w:t>Review your region or office’s guidance on implementing the enforcement policy.</w:t>
            </w:r>
          </w:p>
        </w:tc>
      </w:tr>
      <w:tr w14:paraId="5052B918" w14:textId="77777777" w:rsidTr="00EB1970">
        <w:tblPrEx>
          <w:tblW w:w="0" w:type="auto"/>
          <w:tblLook w:val="04A0"/>
        </w:tblPrEx>
        <w:tc>
          <w:tcPr>
            <w:tcW w:w="2245" w:type="dxa"/>
          </w:tcPr>
          <w:p w:rsidR="006C7624" w:rsidRPr="009C0C89" w:rsidP="006C7624" w14:paraId="4BDC4B3B" w14:textId="77777777">
            <w:pPr>
              <w:rPr>
                <w:rFonts w:eastAsia="Calibri" w:cs="Arial"/>
              </w:rPr>
            </w:pPr>
          </w:p>
        </w:tc>
        <w:tc>
          <w:tcPr>
            <w:tcW w:w="7105" w:type="dxa"/>
          </w:tcPr>
          <w:p w:rsidR="006C7624" w:rsidRPr="009C0C89" w:rsidP="006C7624" w14:paraId="5D3EE136" w14:textId="77777777">
            <w:pPr>
              <w:widowControl w:val="0"/>
              <w:tabs>
                <w:tab w:val="left" w:pos="2678"/>
                <w:tab w:val="left" w:pos="2680"/>
              </w:tabs>
              <w:autoSpaceDE w:val="0"/>
              <w:autoSpaceDN w:val="0"/>
              <w:ind w:right="-144"/>
              <w:rPr>
                <w:rFonts w:eastAsia="Calibri" w:cs="Arial"/>
              </w:rPr>
            </w:pPr>
          </w:p>
        </w:tc>
      </w:tr>
      <w:tr w14:paraId="45C56750" w14:textId="77777777" w:rsidTr="00EB1970">
        <w:tblPrEx>
          <w:tblW w:w="0" w:type="auto"/>
          <w:tblLook w:val="04A0"/>
        </w:tblPrEx>
        <w:tc>
          <w:tcPr>
            <w:tcW w:w="2245" w:type="dxa"/>
          </w:tcPr>
          <w:p w:rsidR="006C7624" w:rsidRPr="009C0C89" w:rsidP="006C7624" w14:paraId="0EC08316" w14:textId="77777777">
            <w:pPr>
              <w:rPr>
                <w:rFonts w:eastAsia="Calibri" w:cs="Arial"/>
              </w:rPr>
            </w:pPr>
          </w:p>
        </w:tc>
        <w:tc>
          <w:tcPr>
            <w:tcW w:w="7105" w:type="dxa"/>
          </w:tcPr>
          <w:p w:rsidR="006C7624" w:rsidRPr="009C0C89" w:rsidP="00AD48CC" w14:paraId="0A71AB4D" w14:textId="6EF51CDE">
            <w:pPr>
              <w:widowControl w:val="0"/>
              <w:numPr>
                <w:ilvl w:val="0"/>
                <w:numId w:val="15"/>
              </w:numPr>
              <w:tabs>
                <w:tab w:val="left" w:pos="2678"/>
                <w:tab w:val="left" w:pos="2680"/>
              </w:tabs>
              <w:autoSpaceDE w:val="0"/>
              <w:autoSpaceDN w:val="0"/>
              <w:ind w:right="-144"/>
              <w:contextualSpacing/>
              <w:rPr>
                <w:rFonts w:eastAsia="Calibri" w:cs="Arial"/>
              </w:rPr>
            </w:pPr>
            <w:r w:rsidRPr="009C0C89">
              <w:rPr>
                <w:rFonts w:eastAsia="Calibri" w:cs="Arial"/>
              </w:rPr>
              <w:t>Meet with the enforcement specialist in your region or office to discuss the current enforcement guidance.</w:t>
            </w:r>
          </w:p>
        </w:tc>
      </w:tr>
      <w:tr w14:paraId="58444F3F" w14:textId="77777777" w:rsidTr="00EB1970">
        <w:tblPrEx>
          <w:tblW w:w="0" w:type="auto"/>
          <w:tblLook w:val="04A0"/>
        </w:tblPrEx>
        <w:tc>
          <w:tcPr>
            <w:tcW w:w="2245" w:type="dxa"/>
          </w:tcPr>
          <w:p w:rsidR="006C7624" w:rsidRPr="009C0C89" w:rsidP="006C7624" w14:paraId="411946B2" w14:textId="77777777">
            <w:pPr>
              <w:rPr>
                <w:rFonts w:eastAsia="Calibri" w:cs="Arial"/>
              </w:rPr>
            </w:pPr>
          </w:p>
        </w:tc>
        <w:tc>
          <w:tcPr>
            <w:tcW w:w="7105" w:type="dxa"/>
          </w:tcPr>
          <w:p w:rsidR="006C7624" w:rsidRPr="009C0C89" w:rsidP="006C7624" w14:paraId="01BA0451" w14:textId="77777777">
            <w:pPr>
              <w:widowControl w:val="0"/>
              <w:tabs>
                <w:tab w:val="left" w:pos="2678"/>
                <w:tab w:val="left" w:pos="2680"/>
              </w:tabs>
              <w:autoSpaceDE w:val="0"/>
              <w:autoSpaceDN w:val="0"/>
              <w:ind w:right="-144"/>
              <w:rPr>
                <w:rFonts w:eastAsia="Calibri" w:cs="Arial"/>
              </w:rPr>
            </w:pPr>
          </w:p>
        </w:tc>
      </w:tr>
      <w:tr w14:paraId="3D28CE2B" w14:textId="77777777" w:rsidTr="00EB1970">
        <w:tblPrEx>
          <w:tblW w:w="0" w:type="auto"/>
          <w:tblLook w:val="04A0"/>
        </w:tblPrEx>
        <w:tc>
          <w:tcPr>
            <w:tcW w:w="2245" w:type="dxa"/>
          </w:tcPr>
          <w:p w:rsidR="006C7624" w:rsidRPr="009C0C89" w:rsidP="006C7624" w14:paraId="4FA10A17" w14:textId="77777777">
            <w:pPr>
              <w:rPr>
                <w:rFonts w:eastAsia="Calibri" w:cs="Arial"/>
              </w:rPr>
            </w:pPr>
          </w:p>
        </w:tc>
        <w:tc>
          <w:tcPr>
            <w:tcW w:w="7105" w:type="dxa"/>
          </w:tcPr>
          <w:p w:rsidR="006C7624" w:rsidRPr="009C0C89" w:rsidP="00AD48CC" w14:paraId="700CFBE7" w14:textId="619EFEB7">
            <w:pPr>
              <w:numPr>
                <w:ilvl w:val="0"/>
                <w:numId w:val="15"/>
              </w:numPr>
              <w:contextualSpacing/>
              <w:rPr>
                <w:rFonts w:eastAsia="Calibri" w:cs="Arial"/>
              </w:rPr>
            </w:pPr>
            <w:r w:rsidRPr="009C0C89">
              <w:rPr>
                <w:rFonts w:eastAsia="Calibri" w:cs="Arial"/>
              </w:rPr>
              <w:t>Attend enforcement panels, pre</w:t>
            </w:r>
            <w:r w:rsidR="00BD3D8F">
              <w:rPr>
                <w:rFonts w:eastAsia="Calibri" w:cs="Arial"/>
              </w:rPr>
              <w:t>-</w:t>
            </w:r>
            <w:r w:rsidRPr="009C0C89">
              <w:rPr>
                <w:rFonts w:eastAsia="Calibri" w:cs="Arial"/>
              </w:rPr>
              <w:t>decisional enforcement conferences, and ADR sessions as assigned by your immediate supervisor.</w:t>
            </w:r>
          </w:p>
        </w:tc>
      </w:tr>
      <w:tr w14:paraId="093941F0" w14:textId="77777777" w:rsidTr="00EB1970">
        <w:tblPrEx>
          <w:tblW w:w="0" w:type="auto"/>
          <w:tblLook w:val="04A0"/>
        </w:tblPrEx>
        <w:tc>
          <w:tcPr>
            <w:tcW w:w="2245" w:type="dxa"/>
          </w:tcPr>
          <w:p w:rsidR="006C7624" w:rsidRPr="009C0C89" w:rsidP="006C7624" w14:paraId="617A2E32" w14:textId="77777777">
            <w:pPr>
              <w:rPr>
                <w:rFonts w:eastAsia="Calibri" w:cs="Arial"/>
              </w:rPr>
            </w:pPr>
          </w:p>
        </w:tc>
        <w:tc>
          <w:tcPr>
            <w:tcW w:w="7105" w:type="dxa"/>
          </w:tcPr>
          <w:p w:rsidR="006C7624" w:rsidRPr="009C0C89" w:rsidP="006C7624" w14:paraId="274B278E" w14:textId="77777777">
            <w:pPr>
              <w:widowControl w:val="0"/>
              <w:tabs>
                <w:tab w:val="left" w:pos="2678"/>
                <w:tab w:val="left" w:pos="2680"/>
              </w:tabs>
              <w:autoSpaceDE w:val="0"/>
              <w:autoSpaceDN w:val="0"/>
              <w:ind w:right="-144"/>
              <w:rPr>
                <w:rFonts w:eastAsia="Calibri" w:cs="Arial"/>
              </w:rPr>
            </w:pPr>
          </w:p>
        </w:tc>
      </w:tr>
      <w:tr w14:paraId="141C056B" w14:textId="77777777" w:rsidTr="00EB1970">
        <w:tblPrEx>
          <w:tblW w:w="0" w:type="auto"/>
          <w:tblLook w:val="04A0"/>
        </w:tblPrEx>
        <w:tc>
          <w:tcPr>
            <w:tcW w:w="2245" w:type="dxa"/>
          </w:tcPr>
          <w:p w:rsidR="006C7624" w:rsidRPr="009C0C89" w:rsidP="006C7624" w14:paraId="74A3555F" w14:textId="77777777">
            <w:pPr>
              <w:rPr>
                <w:rFonts w:eastAsia="Calibri" w:cs="Arial"/>
              </w:rPr>
            </w:pPr>
          </w:p>
        </w:tc>
        <w:tc>
          <w:tcPr>
            <w:tcW w:w="7105" w:type="dxa"/>
          </w:tcPr>
          <w:p w:rsidR="006C7624" w:rsidRPr="009C0C89" w:rsidP="00AD48CC" w14:paraId="390F1EC4" w14:textId="77777777">
            <w:pPr>
              <w:numPr>
                <w:ilvl w:val="0"/>
                <w:numId w:val="15"/>
              </w:numPr>
              <w:contextualSpacing/>
              <w:rPr>
                <w:rFonts w:eastAsia="Calibri" w:cs="Arial"/>
              </w:rPr>
            </w:pPr>
            <w:r w:rsidRPr="009C0C89">
              <w:rPr>
                <w:rFonts w:eastAsia="Calibri" w:cs="Arial"/>
              </w:rPr>
              <w:t>Meet with your immediate supervisor or the person designated to be your resource for this activity and discuss the items listed in the evaluation criteria section.</w:t>
            </w:r>
          </w:p>
        </w:tc>
      </w:tr>
      <w:tr w14:paraId="65184978" w14:textId="77777777" w:rsidTr="00EB1970">
        <w:tblPrEx>
          <w:tblW w:w="0" w:type="auto"/>
          <w:tblLook w:val="04A0"/>
        </w:tblPrEx>
        <w:tc>
          <w:tcPr>
            <w:tcW w:w="2245" w:type="dxa"/>
          </w:tcPr>
          <w:p w:rsidR="006C7624" w:rsidRPr="009C0C89" w:rsidP="006C7624" w14:paraId="1208A6E7" w14:textId="77777777">
            <w:pPr>
              <w:rPr>
                <w:rFonts w:eastAsia="Calibri" w:cs="Arial"/>
              </w:rPr>
            </w:pPr>
          </w:p>
        </w:tc>
        <w:tc>
          <w:tcPr>
            <w:tcW w:w="7105" w:type="dxa"/>
          </w:tcPr>
          <w:p w:rsidR="006C7624" w:rsidRPr="009C0C89" w:rsidP="006C7624" w14:paraId="70F794E7" w14:textId="77777777">
            <w:pPr>
              <w:widowControl w:val="0"/>
              <w:tabs>
                <w:tab w:val="left" w:pos="2678"/>
                <w:tab w:val="left" w:pos="2680"/>
              </w:tabs>
              <w:autoSpaceDE w:val="0"/>
              <w:autoSpaceDN w:val="0"/>
              <w:ind w:right="-144"/>
              <w:rPr>
                <w:rFonts w:eastAsia="Calibri" w:cs="Arial"/>
              </w:rPr>
            </w:pPr>
          </w:p>
        </w:tc>
      </w:tr>
      <w:tr w14:paraId="4F561F6D" w14:textId="77777777" w:rsidTr="00EB1970">
        <w:tblPrEx>
          <w:tblW w:w="0" w:type="auto"/>
          <w:tblLook w:val="04A0"/>
        </w:tblPrEx>
        <w:tc>
          <w:tcPr>
            <w:tcW w:w="2245" w:type="dxa"/>
          </w:tcPr>
          <w:p w:rsidR="006C7624" w:rsidRPr="009C0C89" w:rsidP="006C7624" w14:paraId="6FC75BA1" w14:textId="77777777">
            <w:pPr>
              <w:rPr>
                <w:rFonts w:eastAsia="Calibri" w:cs="Arial"/>
              </w:rPr>
            </w:pPr>
            <w:r w:rsidRPr="009C0C89">
              <w:rPr>
                <w:rFonts w:eastAsia="Calibri" w:cs="Arial"/>
              </w:rPr>
              <w:t>DOCUMENTATION:</w:t>
            </w:r>
          </w:p>
        </w:tc>
        <w:tc>
          <w:tcPr>
            <w:tcW w:w="7105" w:type="dxa"/>
          </w:tcPr>
          <w:p w:rsidR="006C7624" w:rsidRPr="009C0C89" w:rsidP="006C7624" w14:paraId="4E1323ED" w14:textId="76B4C76A">
            <w:pPr>
              <w:widowControl w:val="0"/>
              <w:tabs>
                <w:tab w:val="left" w:pos="2678"/>
                <w:tab w:val="left" w:pos="2680"/>
              </w:tabs>
              <w:autoSpaceDE w:val="0"/>
              <w:autoSpaceDN w:val="0"/>
              <w:ind w:right="-144"/>
              <w:rPr>
                <w:rFonts w:eastAsia="Calibri" w:cs="Arial"/>
              </w:rPr>
            </w:pPr>
            <w:r w:rsidRPr="009C0C89">
              <w:rPr>
                <w:rFonts w:eastAsia="Calibri" w:cs="Arial"/>
              </w:rPr>
              <w:t>Obtain your supervisor</w:t>
            </w:r>
            <w:r w:rsidR="00C20724">
              <w:rPr>
                <w:rFonts w:eastAsia="Calibri" w:cs="Arial"/>
              </w:rPr>
              <w:t xml:space="preserve"> </w:t>
            </w:r>
            <w:r w:rsidR="00C20724">
              <w:rPr>
                <w:rFonts w:eastAsia="Calibri" w:cs="Arial"/>
                <w:spacing w:val="-4"/>
              </w:rPr>
              <w:t>or designee’s</w:t>
            </w:r>
            <w:r w:rsidRPr="009C0C89">
              <w:rPr>
                <w:rFonts w:eastAsia="Calibri" w:cs="Arial"/>
              </w:rPr>
              <w:t xml:space="preserve"> signature in the line item for Basic-Level Certification Signature Card Item ISA-</w:t>
            </w:r>
            <w:r w:rsidR="007609B4">
              <w:rPr>
                <w:rFonts w:eastAsia="Calibri" w:cs="Arial"/>
              </w:rPr>
              <w:t>6</w:t>
            </w:r>
            <w:r w:rsidRPr="009C0C89">
              <w:rPr>
                <w:rFonts w:eastAsia="Calibri" w:cs="Arial"/>
              </w:rPr>
              <w:t>.</w:t>
            </w:r>
          </w:p>
        </w:tc>
      </w:tr>
    </w:tbl>
    <w:p w:rsidR="006C7624" w:rsidRPr="009C0C89" w14:paraId="34E3A6EB" w14:textId="77777777">
      <w:pPr>
        <w:rPr>
          <w:rFonts w:cs="Arial"/>
        </w:rPr>
      </w:pPr>
    </w:p>
    <w:p w:rsidR="003E5404" w14:paraId="65274DAD"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737771F9" w14:textId="77777777" w:rsidTr="003E540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6C7624" w:rsidRPr="009C0C89" w:rsidP="006C7624" w14:paraId="2E0F18AE" w14:textId="7E823B3B">
            <w:pPr>
              <w:rPr>
                <w:rFonts w:eastAsia="Calibri" w:cs="Arial"/>
              </w:rPr>
            </w:pPr>
            <w:r w:rsidRPr="009C0C89">
              <w:rPr>
                <w:rFonts w:eastAsia="Calibri" w:cs="Arial"/>
              </w:rPr>
              <w:t>TOPIC:</w:t>
            </w:r>
          </w:p>
        </w:tc>
        <w:tc>
          <w:tcPr>
            <w:tcW w:w="7105" w:type="dxa"/>
          </w:tcPr>
          <w:p w:rsidR="006C7624" w:rsidRPr="009C0C89" w:rsidP="00383A15" w14:paraId="1432947E" w14:textId="634C8295">
            <w:pPr>
              <w:pStyle w:val="Heading2"/>
              <w:rPr>
                <w:rFonts w:ascii="Arial" w:eastAsia="Arial" w:hAnsi="Arial" w:cs="Arial"/>
                <w:color w:val="auto"/>
                <w:kern w:val="0"/>
                <w:sz w:val="22"/>
                <w:szCs w:val="22"/>
                <w14:ligatures w14:val="none"/>
              </w:rPr>
            </w:pPr>
            <w:bookmarkStart w:id="30" w:name="_Toc202778622"/>
            <w:r w:rsidRPr="009C0C89">
              <w:rPr>
                <w:rFonts w:ascii="Arial" w:eastAsia="Arial" w:hAnsi="Arial" w:cs="Arial"/>
                <w:color w:val="auto"/>
                <w:kern w:val="0"/>
                <w:sz w:val="22"/>
                <w:szCs w:val="22"/>
                <w14:ligatures w14:val="none"/>
              </w:rPr>
              <w:t>(ISA-</w:t>
            </w:r>
            <w:r w:rsidR="007609B4">
              <w:rPr>
                <w:rFonts w:ascii="Arial" w:eastAsia="Arial" w:hAnsi="Arial" w:cs="Arial"/>
                <w:color w:val="auto"/>
                <w:kern w:val="0"/>
                <w:sz w:val="22"/>
                <w:szCs w:val="22"/>
                <w14:ligatures w14:val="none"/>
              </w:rPr>
              <w:t>7</w:t>
            </w:r>
            <w:r w:rsidRPr="009C0C89">
              <w:rPr>
                <w:rFonts w:ascii="Arial" w:eastAsia="Arial" w:hAnsi="Arial" w:cs="Arial"/>
                <w:color w:val="auto"/>
                <w:kern w:val="0"/>
                <w:sz w:val="22"/>
                <w:szCs w:val="22"/>
                <w14:ligatures w14:val="none"/>
              </w:rPr>
              <w:t xml:space="preserve">) </w:t>
            </w:r>
            <w:r w:rsidRPr="009C0C89">
              <w:rPr>
                <w:rFonts w:ascii="Arial" w:eastAsia="Calibri" w:hAnsi="Arial" w:cs="Arial"/>
                <w:color w:val="auto"/>
                <w:sz w:val="22"/>
                <w:szCs w:val="22"/>
              </w:rPr>
              <w:t>The Office of Investigations</w:t>
            </w:r>
            <w:bookmarkEnd w:id="30"/>
          </w:p>
        </w:tc>
      </w:tr>
      <w:tr w14:paraId="255B5CC4" w14:textId="77777777" w:rsidTr="00EB1970">
        <w:tblPrEx>
          <w:tblW w:w="0" w:type="auto"/>
          <w:tblLook w:val="04A0"/>
        </w:tblPrEx>
        <w:tc>
          <w:tcPr>
            <w:tcW w:w="2245" w:type="dxa"/>
          </w:tcPr>
          <w:p w:rsidR="006C7624" w:rsidRPr="009C0C89" w:rsidP="006C7624" w14:paraId="485C533E" w14:textId="77777777">
            <w:pPr>
              <w:rPr>
                <w:rFonts w:eastAsia="Calibri" w:cs="Arial"/>
              </w:rPr>
            </w:pPr>
          </w:p>
        </w:tc>
        <w:tc>
          <w:tcPr>
            <w:tcW w:w="7105" w:type="dxa"/>
          </w:tcPr>
          <w:p w:rsidR="006C7624" w:rsidRPr="009C0C89" w:rsidP="006C7624" w14:paraId="18F2600C" w14:textId="77777777">
            <w:pPr>
              <w:ind w:right="-144"/>
              <w:rPr>
                <w:rFonts w:eastAsia="Calibri" w:cs="Arial"/>
              </w:rPr>
            </w:pPr>
          </w:p>
        </w:tc>
      </w:tr>
      <w:tr w14:paraId="71FE7277" w14:textId="77777777" w:rsidTr="00EB1970">
        <w:tblPrEx>
          <w:tblW w:w="0" w:type="auto"/>
          <w:tblLook w:val="04A0"/>
        </w:tblPrEx>
        <w:tc>
          <w:tcPr>
            <w:tcW w:w="2245" w:type="dxa"/>
          </w:tcPr>
          <w:p w:rsidR="006C7624" w:rsidRPr="009C0C89" w:rsidP="006C7624" w14:paraId="3D028BB8" w14:textId="77777777">
            <w:pPr>
              <w:rPr>
                <w:rFonts w:eastAsia="Calibri" w:cs="Arial"/>
              </w:rPr>
            </w:pPr>
            <w:r w:rsidRPr="009C0C89">
              <w:rPr>
                <w:rFonts w:eastAsia="Calibri" w:cs="Arial"/>
              </w:rPr>
              <w:t>PURPOSE:</w:t>
            </w:r>
          </w:p>
        </w:tc>
        <w:tc>
          <w:tcPr>
            <w:tcW w:w="7105" w:type="dxa"/>
          </w:tcPr>
          <w:p w:rsidR="006C7624" w:rsidRPr="009C0C89" w:rsidP="006C7624" w14:paraId="25B6D462" w14:textId="3D5DC68C">
            <w:pPr>
              <w:ind w:right="-144"/>
              <w:rPr>
                <w:rFonts w:eastAsia="Calibri" w:cs="Arial"/>
              </w:rPr>
            </w:pPr>
            <w:r w:rsidRPr="009C0C89">
              <w:rPr>
                <w:rFonts w:eastAsia="Calibri" w:cs="Arial"/>
              </w:rPr>
              <w:t>The purpose of this activity is to familiarize you with the Office of Investigations (OI</w:t>
            </w:r>
            <w:r w:rsidR="00561FC5">
              <w:rPr>
                <w:rFonts w:eastAsia="Calibri" w:cs="Arial"/>
              </w:rPr>
              <w:t>).</w:t>
            </w:r>
            <w:r w:rsidRPr="009C0C89">
              <w:rPr>
                <w:rFonts w:eastAsia="Calibri" w:cs="Arial"/>
              </w:rPr>
              <w:t xml:space="preserve"> As an </w:t>
            </w:r>
            <w:r w:rsidR="00F22F7C">
              <w:rPr>
                <w:rFonts w:eastAsia="Calibri" w:cs="Arial"/>
              </w:rPr>
              <w:t>NRC staff member</w:t>
            </w:r>
            <w:r w:rsidRPr="009C0C89">
              <w:rPr>
                <w:rFonts w:eastAsia="Calibri" w:cs="Arial"/>
              </w:rPr>
              <w:t>, you may be assigned to work with OI to provide technical support. This ISA will help you understand the role of OI, its functions, and your responsibilities if you are assigned to assist OI during the conduct of an investigation.</w:t>
            </w:r>
          </w:p>
        </w:tc>
      </w:tr>
      <w:tr w14:paraId="2B7E3D8E" w14:textId="77777777" w:rsidTr="00EB1970">
        <w:tblPrEx>
          <w:tblW w:w="0" w:type="auto"/>
          <w:tblLook w:val="04A0"/>
        </w:tblPrEx>
        <w:tc>
          <w:tcPr>
            <w:tcW w:w="2245" w:type="dxa"/>
          </w:tcPr>
          <w:p w:rsidR="006C7624" w:rsidRPr="009C0C89" w:rsidP="006C7624" w14:paraId="497A2848" w14:textId="77777777">
            <w:pPr>
              <w:rPr>
                <w:rFonts w:eastAsia="Calibri" w:cs="Arial"/>
              </w:rPr>
            </w:pPr>
          </w:p>
        </w:tc>
        <w:tc>
          <w:tcPr>
            <w:tcW w:w="7105" w:type="dxa"/>
          </w:tcPr>
          <w:p w:rsidR="006C7624" w:rsidRPr="009C0C89" w:rsidP="006C7624" w14:paraId="6E681F1B" w14:textId="77777777">
            <w:pPr>
              <w:ind w:right="-144"/>
              <w:rPr>
                <w:rFonts w:eastAsia="Calibri" w:cs="Arial"/>
              </w:rPr>
            </w:pPr>
          </w:p>
        </w:tc>
      </w:tr>
      <w:tr w14:paraId="1C51A094" w14:textId="77777777" w:rsidTr="00EB1970">
        <w:tblPrEx>
          <w:tblW w:w="0" w:type="auto"/>
          <w:tblLook w:val="04A0"/>
        </w:tblPrEx>
        <w:tc>
          <w:tcPr>
            <w:tcW w:w="2245" w:type="dxa"/>
          </w:tcPr>
          <w:p w:rsidR="006C7624" w:rsidRPr="009C0C89" w:rsidP="006C7624" w14:paraId="250C360C" w14:textId="77777777">
            <w:pPr>
              <w:rPr>
                <w:rFonts w:eastAsia="Calibri" w:cs="Arial"/>
              </w:rPr>
            </w:pPr>
            <w:r w:rsidRPr="009C0C89">
              <w:rPr>
                <w:rFonts w:eastAsia="Calibri" w:cs="Arial"/>
              </w:rPr>
              <w:t>COMPETENCY AREA:</w:t>
            </w:r>
          </w:p>
        </w:tc>
        <w:tc>
          <w:tcPr>
            <w:tcW w:w="7105" w:type="dxa"/>
          </w:tcPr>
          <w:p w:rsidR="006C7624" w:rsidRPr="009C0C89" w:rsidP="006C7624" w14:paraId="60822C72" w14:textId="77777777">
            <w:pPr>
              <w:ind w:right="-144"/>
              <w:rPr>
                <w:rFonts w:eastAsia="Calibri" w:cs="Arial"/>
              </w:rPr>
            </w:pPr>
            <w:r w:rsidRPr="009C0C89">
              <w:rPr>
                <w:rFonts w:eastAsia="Calibri" w:cs="Arial"/>
              </w:rPr>
              <w:t>REGULATORY FRAMEWORK</w:t>
            </w:r>
          </w:p>
          <w:p w:rsidR="006C7624" w:rsidRPr="009C0C89" w:rsidP="006C7624" w14:paraId="7CEFF331" w14:textId="17357446">
            <w:pPr>
              <w:ind w:right="-144"/>
              <w:rPr>
                <w:rFonts w:eastAsia="Calibri" w:cs="Arial"/>
              </w:rPr>
            </w:pPr>
            <w:r w:rsidRPr="009C0C89">
              <w:rPr>
                <w:rFonts w:eastAsia="Calibri" w:cs="Arial"/>
              </w:rPr>
              <w:t>INSPECTION</w:t>
            </w:r>
          </w:p>
        </w:tc>
      </w:tr>
      <w:tr w14:paraId="0713B2E2" w14:textId="77777777" w:rsidTr="00EB1970">
        <w:tblPrEx>
          <w:tblW w:w="0" w:type="auto"/>
          <w:tblLook w:val="04A0"/>
        </w:tblPrEx>
        <w:tc>
          <w:tcPr>
            <w:tcW w:w="2245" w:type="dxa"/>
          </w:tcPr>
          <w:p w:rsidR="006C7624" w:rsidRPr="009C0C89" w:rsidP="006C7624" w14:paraId="028A1853" w14:textId="77777777">
            <w:pPr>
              <w:rPr>
                <w:rFonts w:eastAsia="Calibri" w:cs="Arial"/>
              </w:rPr>
            </w:pPr>
          </w:p>
        </w:tc>
        <w:tc>
          <w:tcPr>
            <w:tcW w:w="7105" w:type="dxa"/>
          </w:tcPr>
          <w:p w:rsidR="006C7624" w:rsidRPr="009C0C89" w:rsidP="006C7624" w14:paraId="06D3D15E" w14:textId="77777777">
            <w:pPr>
              <w:ind w:right="-144"/>
              <w:rPr>
                <w:rFonts w:eastAsia="Calibri" w:cs="Arial"/>
              </w:rPr>
            </w:pPr>
          </w:p>
        </w:tc>
      </w:tr>
      <w:tr w14:paraId="71DD51CA" w14:textId="77777777" w:rsidTr="00EB1970">
        <w:tblPrEx>
          <w:tblW w:w="0" w:type="auto"/>
          <w:tblLook w:val="04A0"/>
        </w:tblPrEx>
        <w:tc>
          <w:tcPr>
            <w:tcW w:w="2245" w:type="dxa"/>
          </w:tcPr>
          <w:p w:rsidR="006C7624" w:rsidRPr="009C0C89" w:rsidP="006C7624" w14:paraId="19C24742" w14:textId="77777777">
            <w:pPr>
              <w:rPr>
                <w:rFonts w:eastAsia="Calibri" w:cs="Arial"/>
              </w:rPr>
            </w:pPr>
            <w:r w:rsidRPr="009C0C89">
              <w:rPr>
                <w:rFonts w:eastAsia="Calibri" w:cs="Arial"/>
              </w:rPr>
              <w:t>LEVEL OF EFFORT:</w:t>
            </w:r>
          </w:p>
        </w:tc>
        <w:tc>
          <w:tcPr>
            <w:tcW w:w="7105" w:type="dxa"/>
          </w:tcPr>
          <w:p w:rsidR="006C7624" w:rsidRPr="009C0C89" w:rsidP="006C7624" w14:paraId="4D347E47" w14:textId="77777777">
            <w:pPr>
              <w:ind w:right="-144"/>
              <w:rPr>
                <w:rFonts w:eastAsia="Calibri" w:cs="Arial"/>
              </w:rPr>
            </w:pPr>
            <w:r w:rsidRPr="009C0C89">
              <w:rPr>
                <w:rFonts w:eastAsia="Calibri" w:cs="Arial"/>
              </w:rPr>
              <w:t>4 Hours</w:t>
            </w:r>
          </w:p>
        </w:tc>
      </w:tr>
      <w:tr w14:paraId="323633F5" w14:textId="77777777" w:rsidTr="00EB1970">
        <w:tblPrEx>
          <w:tblW w:w="0" w:type="auto"/>
          <w:tblLook w:val="04A0"/>
        </w:tblPrEx>
        <w:tc>
          <w:tcPr>
            <w:tcW w:w="2245" w:type="dxa"/>
          </w:tcPr>
          <w:p w:rsidR="006C7624" w:rsidRPr="009C0C89" w:rsidP="006C7624" w14:paraId="5297B714" w14:textId="77777777">
            <w:pPr>
              <w:rPr>
                <w:rFonts w:eastAsia="Calibri" w:cs="Arial"/>
              </w:rPr>
            </w:pPr>
          </w:p>
        </w:tc>
        <w:tc>
          <w:tcPr>
            <w:tcW w:w="7105" w:type="dxa"/>
          </w:tcPr>
          <w:p w:rsidR="006C7624" w:rsidRPr="009C0C89" w:rsidP="006C7624" w14:paraId="21576E7B" w14:textId="77777777">
            <w:pPr>
              <w:ind w:right="-144"/>
              <w:rPr>
                <w:rFonts w:eastAsia="Calibri" w:cs="Arial"/>
              </w:rPr>
            </w:pPr>
          </w:p>
        </w:tc>
      </w:tr>
      <w:tr w14:paraId="317EF7A1" w14:textId="77777777" w:rsidTr="00EB1970">
        <w:tblPrEx>
          <w:tblW w:w="0" w:type="auto"/>
          <w:tblLook w:val="04A0"/>
        </w:tblPrEx>
        <w:tc>
          <w:tcPr>
            <w:tcW w:w="2245" w:type="dxa"/>
          </w:tcPr>
          <w:p w:rsidR="006C7624" w:rsidRPr="009C0C89" w:rsidP="006C7624" w14:paraId="64741E96" w14:textId="77777777">
            <w:pPr>
              <w:rPr>
                <w:rFonts w:eastAsia="Calibri" w:cs="Arial"/>
              </w:rPr>
            </w:pPr>
            <w:r w:rsidRPr="009C0C89">
              <w:rPr>
                <w:rFonts w:eastAsia="Calibri" w:cs="Arial"/>
              </w:rPr>
              <w:t>REFERENCES:</w:t>
            </w:r>
          </w:p>
        </w:tc>
        <w:tc>
          <w:tcPr>
            <w:tcW w:w="7105" w:type="dxa"/>
          </w:tcPr>
          <w:p w:rsidR="006C7624" w:rsidRPr="009C0C89" w:rsidP="00AD48CC" w14:paraId="55C63F80" w14:textId="77777777">
            <w:pPr>
              <w:numPr>
                <w:ilvl w:val="0"/>
                <w:numId w:val="16"/>
              </w:numPr>
              <w:ind w:right="-144"/>
              <w:contextualSpacing/>
              <w:rPr>
                <w:rFonts w:eastAsia="Calibri" w:cs="Arial"/>
              </w:rPr>
            </w:pPr>
            <w:r w:rsidRPr="009C0C89">
              <w:rPr>
                <w:rFonts w:eastAsia="Calibri" w:cs="Arial"/>
              </w:rPr>
              <w:t>MD 9.8, “Organization and Functions, Office of Investigations”</w:t>
            </w:r>
          </w:p>
        </w:tc>
      </w:tr>
      <w:tr w14:paraId="25B3A448" w14:textId="77777777" w:rsidTr="00EB1970">
        <w:tblPrEx>
          <w:tblW w:w="0" w:type="auto"/>
          <w:tblLook w:val="04A0"/>
        </w:tblPrEx>
        <w:tc>
          <w:tcPr>
            <w:tcW w:w="2245" w:type="dxa"/>
          </w:tcPr>
          <w:p w:rsidR="006C7624" w:rsidRPr="009C0C89" w:rsidP="006C7624" w14:paraId="4B24F34D" w14:textId="77777777">
            <w:pPr>
              <w:rPr>
                <w:rFonts w:eastAsia="Calibri" w:cs="Arial"/>
              </w:rPr>
            </w:pPr>
          </w:p>
        </w:tc>
        <w:tc>
          <w:tcPr>
            <w:tcW w:w="7105" w:type="dxa"/>
          </w:tcPr>
          <w:p w:rsidR="006C7624" w:rsidRPr="009C0C89" w:rsidP="006C7624" w14:paraId="6396A7E3" w14:textId="77777777">
            <w:pPr>
              <w:ind w:right="-144"/>
              <w:rPr>
                <w:rFonts w:eastAsia="Calibri" w:cs="Arial"/>
              </w:rPr>
            </w:pPr>
          </w:p>
        </w:tc>
      </w:tr>
      <w:tr w14:paraId="4C8EA332" w14:textId="77777777" w:rsidTr="00EB1970">
        <w:tblPrEx>
          <w:tblW w:w="0" w:type="auto"/>
          <w:tblLook w:val="04A0"/>
        </w:tblPrEx>
        <w:tc>
          <w:tcPr>
            <w:tcW w:w="2245" w:type="dxa"/>
          </w:tcPr>
          <w:p w:rsidR="006C7624" w:rsidRPr="009C0C89" w:rsidP="006C7624" w14:paraId="77B21873" w14:textId="77777777">
            <w:pPr>
              <w:rPr>
                <w:rFonts w:eastAsia="Calibri" w:cs="Arial"/>
              </w:rPr>
            </w:pPr>
          </w:p>
        </w:tc>
        <w:tc>
          <w:tcPr>
            <w:tcW w:w="7105" w:type="dxa"/>
          </w:tcPr>
          <w:p w:rsidR="006C7624" w:rsidRPr="009C0C89" w:rsidP="00AD48CC" w14:paraId="0660D9C2" w14:textId="3192CA6D">
            <w:pPr>
              <w:numPr>
                <w:ilvl w:val="0"/>
                <w:numId w:val="16"/>
              </w:numPr>
              <w:contextualSpacing/>
              <w:rPr>
                <w:rFonts w:eastAsia="Calibri" w:cs="Arial"/>
              </w:rPr>
            </w:pPr>
            <w:r w:rsidRPr="009C0C89">
              <w:rPr>
                <w:rFonts w:eastAsia="Calibri" w:cs="Arial"/>
              </w:rPr>
              <w:t xml:space="preserve">OI Web page on the NRC external </w:t>
            </w:r>
            <w:r w:rsidR="006B4E9A">
              <w:rPr>
                <w:rFonts w:eastAsia="Calibri" w:cs="Arial"/>
              </w:rPr>
              <w:t>Website</w:t>
            </w:r>
          </w:p>
        </w:tc>
      </w:tr>
      <w:tr w14:paraId="4FEB58AB" w14:textId="77777777" w:rsidTr="00EB1970">
        <w:tblPrEx>
          <w:tblW w:w="0" w:type="auto"/>
          <w:tblLook w:val="04A0"/>
        </w:tblPrEx>
        <w:tc>
          <w:tcPr>
            <w:tcW w:w="2245" w:type="dxa"/>
          </w:tcPr>
          <w:p w:rsidR="006C7624" w:rsidRPr="009C0C89" w:rsidP="006C7624" w14:paraId="17178617" w14:textId="77777777">
            <w:pPr>
              <w:rPr>
                <w:rFonts w:eastAsia="Calibri" w:cs="Arial"/>
              </w:rPr>
            </w:pPr>
          </w:p>
        </w:tc>
        <w:tc>
          <w:tcPr>
            <w:tcW w:w="7105" w:type="dxa"/>
          </w:tcPr>
          <w:p w:rsidR="006C7624" w:rsidRPr="009C0C89" w:rsidP="006C7624" w14:paraId="7C7FDA6C" w14:textId="77777777">
            <w:pPr>
              <w:tabs>
                <w:tab w:val="left" w:pos="3195"/>
              </w:tabs>
              <w:ind w:right="-144"/>
              <w:rPr>
                <w:rFonts w:eastAsia="Calibri" w:cs="Arial"/>
              </w:rPr>
            </w:pPr>
          </w:p>
        </w:tc>
      </w:tr>
      <w:tr w14:paraId="33E1CED9" w14:textId="77777777" w:rsidTr="00EB1970">
        <w:tblPrEx>
          <w:tblW w:w="0" w:type="auto"/>
          <w:tblLook w:val="04A0"/>
        </w:tblPrEx>
        <w:tc>
          <w:tcPr>
            <w:tcW w:w="2245" w:type="dxa"/>
          </w:tcPr>
          <w:p w:rsidR="006C7624" w:rsidRPr="009C0C89" w:rsidP="006C7624" w14:paraId="12B586A5" w14:textId="77777777">
            <w:pPr>
              <w:rPr>
                <w:rFonts w:eastAsia="Calibri" w:cs="Arial"/>
              </w:rPr>
            </w:pPr>
          </w:p>
        </w:tc>
        <w:tc>
          <w:tcPr>
            <w:tcW w:w="7105" w:type="dxa"/>
          </w:tcPr>
          <w:p w:rsidR="006C7624" w:rsidRPr="009C0C89" w:rsidP="00AD48CC" w14:paraId="58FB1858" w14:textId="48B5C2A6">
            <w:pPr>
              <w:numPr>
                <w:ilvl w:val="0"/>
                <w:numId w:val="16"/>
              </w:numPr>
              <w:contextualSpacing/>
              <w:rPr>
                <w:rFonts w:eastAsia="Calibri" w:cs="Arial"/>
              </w:rPr>
            </w:pPr>
            <w:r w:rsidRPr="009C0C89">
              <w:rPr>
                <w:rFonts w:eastAsia="Calibri" w:cs="Arial"/>
              </w:rPr>
              <w:t xml:space="preserve">OI Web page on the NRC internal </w:t>
            </w:r>
            <w:r w:rsidR="006B4E9A">
              <w:rPr>
                <w:rFonts w:eastAsia="Calibri" w:cs="Arial"/>
              </w:rPr>
              <w:t>Website</w:t>
            </w:r>
          </w:p>
        </w:tc>
      </w:tr>
      <w:tr w14:paraId="687B3FFF" w14:textId="77777777" w:rsidTr="00EB1970">
        <w:tblPrEx>
          <w:tblW w:w="0" w:type="auto"/>
          <w:tblLook w:val="04A0"/>
        </w:tblPrEx>
        <w:tc>
          <w:tcPr>
            <w:tcW w:w="2245" w:type="dxa"/>
          </w:tcPr>
          <w:p w:rsidR="006C7624" w:rsidRPr="009C0C89" w:rsidP="006C7624" w14:paraId="78C91D5D" w14:textId="77777777">
            <w:pPr>
              <w:rPr>
                <w:rFonts w:eastAsia="Calibri" w:cs="Arial"/>
              </w:rPr>
            </w:pPr>
          </w:p>
        </w:tc>
        <w:tc>
          <w:tcPr>
            <w:tcW w:w="7105" w:type="dxa"/>
          </w:tcPr>
          <w:p w:rsidR="006C7624" w:rsidRPr="009C0C89" w:rsidP="006C7624" w14:paraId="56788460" w14:textId="77777777">
            <w:pPr>
              <w:ind w:right="-144"/>
              <w:rPr>
                <w:rFonts w:eastAsia="Calibri" w:cs="Arial"/>
              </w:rPr>
            </w:pPr>
          </w:p>
        </w:tc>
      </w:tr>
      <w:tr w14:paraId="7A491089" w14:textId="77777777" w:rsidTr="00EB1970">
        <w:tblPrEx>
          <w:tblW w:w="0" w:type="auto"/>
          <w:tblLook w:val="04A0"/>
        </w:tblPrEx>
        <w:tc>
          <w:tcPr>
            <w:tcW w:w="2245" w:type="dxa"/>
          </w:tcPr>
          <w:p w:rsidR="006C7624" w:rsidRPr="009C0C89" w:rsidP="006C7624" w14:paraId="5B5313C5" w14:textId="77777777">
            <w:pPr>
              <w:rPr>
                <w:rFonts w:eastAsia="Calibri" w:cs="Arial"/>
              </w:rPr>
            </w:pPr>
            <w:r w:rsidRPr="009C0C89">
              <w:rPr>
                <w:rFonts w:eastAsia="Calibri" w:cs="Arial"/>
              </w:rPr>
              <w:t>EVALUATION CRITERIA:</w:t>
            </w:r>
          </w:p>
        </w:tc>
        <w:tc>
          <w:tcPr>
            <w:tcW w:w="7105" w:type="dxa"/>
          </w:tcPr>
          <w:p w:rsidR="006C7624" w:rsidRPr="009C0C89" w:rsidP="006C7624" w14:paraId="1D2A4941" w14:textId="77777777">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Upon completion of this activity, you will be asked to demonstrate your understanding of the purpose and function of OI by successfully addressing the following:</w:t>
            </w:r>
          </w:p>
        </w:tc>
      </w:tr>
      <w:tr w14:paraId="2F0E797F" w14:textId="77777777" w:rsidTr="00EB1970">
        <w:tblPrEx>
          <w:tblW w:w="0" w:type="auto"/>
          <w:tblLook w:val="04A0"/>
        </w:tblPrEx>
        <w:tc>
          <w:tcPr>
            <w:tcW w:w="2245" w:type="dxa"/>
          </w:tcPr>
          <w:p w:rsidR="006C7624" w:rsidRPr="009C0C89" w:rsidP="006C7624" w14:paraId="600C5460" w14:textId="77777777">
            <w:pPr>
              <w:rPr>
                <w:rFonts w:eastAsia="Calibri" w:cs="Arial"/>
              </w:rPr>
            </w:pPr>
          </w:p>
        </w:tc>
        <w:tc>
          <w:tcPr>
            <w:tcW w:w="7105" w:type="dxa"/>
          </w:tcPr>
          <w:p w:rsidR="006C7624" w:rsidRPr="009C0C89" w:rsidP="006C7624" w14:paraId="540DC369" w14:textId="77777777">
            <w:pPr>
              <w:widowControl w:val="0"/>
              <w:tabs>
                <w:tab w:val="left" w:pos="2678"/>
              </w:tabs>
              <w:autoSpaceDE w:val="0"/>
              <w:autoSpaceDN w:val="0"/>
              <w:ind w:right="-144"/>
              <w:rPr>
                <w:rFonts w:eastAsia="Arial" w:cs="Arial"/>
                <w:kern w:val="0"/>
                <w14:ligatures w14:val="none"/>
              </w:rPr>
            </w:pPr>
          </w:p>
        </w:tc>
      </w:tr>
      <w:tr w14:paraId="51168E62" w14:textId="77777777" w:rsidTr="00EB1970">
        <w:tblPrEx>
          <w:tblW w:w="0" w:type="auto"/>
          <w:tblLook w:val="04A0"/>
        </w:tblPrEx>
        <w:tc>
          <w:tcPr>
            <w:tcW w:w="2245" w:type="dxa"/>
          </w:tcPr>
          <w:p w:rsidR="006C7624" w:rsidRPr="009C0C89" w:rsidP="006C7624" w14:paraId="5957DB9F" w14:textId="77777777">
            <w:pPr>
              <w:rPr>
                <w:rFonts w:eastAsia="Calibri" w:cs="Arial"/>
              </w:rPr>
            </w:pPr>
          </w:p>
        </w:tc>
        <w:tc>
          <w:tcPr>
            <w:tcW w:w="7105" w:type="dxa"/>
          </w:tcPr>
          <w:p w:rsidR="006C7624" w:rsidRPr="009C0C89" w:rsidP="00AD48CC" w14:paraId="1A913E7A" w14:textId="77777777">
            <w:pPr>
              <w:numPr>
                <w:ilvl w:val="0"/>
                <w:numId w:val="17"/>
              </w:numPr>
              <w:contextualSpacing/>
              <w:rPr>
                <w:rFonts w:eastAsia="Arial" w:cs="Arial"/>
                <w:kern w:val="0"/>
                <w14:ligatures w14:val="none"/>
              </w:rPr>
            </w:pPr>
            <w:r w:rsidRPr="009C0C89">
              <w:rPr>
                <w:rFonts w:eastAsia="Arial" w:cs="Arial"/>
                <w:kern w:val="0"/>
                <w14:ligatures w14:val="none"/>
              </w:rPr>
              <w:t>State the function of OI.</w:t>
            </w:r>
          </w:p>
        </w:tc>
      </w:tr>
      <w:tr w14:paraId="363DC6A6" w14:textId="77777777" w:rsidTr="00EB1970">
        <w:tblPrEx>
          <w:tblW w:w="0" w:type="auto"/>
          <w:tblLook w:val="04A0"/>
        </w:tblPrEx>
        <w:tc>
          <w:tcPr>
            <w:tcW w:w="2245" w:type="dxa"/>
          </w:tcPr>
          <w:p w:rsidR="006C7624" w:rsidRPr="009C0C89" w:rsidP="006C7624" w14:paraId="69612B0D" w14:textId="77777777">
            <w:pPr>
              <w:rPr>
                <w:rFonts w:eastAsia="Calibri" w:cs="Arial"/>
              </w:rPr>
            </w:pPr>
          </w:p>
        </w:tc>
        <w:tc>
          <w:tcPr>
            <w:tcW w:w="7105" w:type="dxa"/>
          </w:tcPr>
          <w:p w:rsidR="006C7624" w:rsidRPr="009C0C89" w:rsidP="006C7624" w14:paraId="4FBD8FAD" w14:textId="77777777">
            <w:pPr>
              <w:widowControl w:val="0"/>
              <w:tabs>
                <w:tab w:val="left" w:pos="2678"/>
              </w:tabs>
              <w:autoSpaceDE w:val="0"/>
              <w:autoSpaceDN w:val="0"/>
              <w:ind w:right="-144"/>
              <w:rPr>
                <w:rFonts w:eastAsia="Arial" w:cs="Arial"/>
                <w:kern w:val="0"/>
                <w14:ligatures w14:val="none"/>
              </w:rPr>
            </w:pPr>
          </w:p>
        </w:tc>
      </w:tr>
      <w:tr w14:paraId="25158F45" w14:textId="77777777" w:rsidTr="00EB1970">
        <w:tblPrEx>
          <w:tblW w:w="0" w:type="auto"/>
          <w:tblLook w:val="04A0"/>
        </w:tblPrEx>
        <w:tc>
          <w:tcPr>
            <w:tcW w:w="2245" w:type="dxa"/>
          </w:tcPr>
          <w:p w:rsidR="006C7624" w:rsidRPr="009C0C89" w:rsidP="006C7624" w14:paraId="7AFAB03C" w14:textId="77777777">
            <w:pPr>
              <w:rPr>
                <w:rFonts w:eastAsia="Calibri" w:cs="Arial"/>
              </w:rPr>
            </w:pPr>
          </w:p>
        </w:tc>
        <w:tc>
          <w:tcPr>
            <w:tcW w:w="7105" w:type="dxa"/>
          </w:tcPr>
          <w:p w:rsidR="006C7624" w:rsidRPr="009C0C89" w:rsidP="00AD48CC" w14:paraId="7E47D725" w14:textId="77777777">
            <w:pPr>
              <w:widowControl w:val="0"/>
              <w:numPr>
                <w:ilvl w:val="0"/>
                <w:numId w:val="17"/>
              </w:numPr>
              <w:tabs>
                <w:tab w:val="left" w:pos="2868"/>
              </w:tabs>
              <w:autoSpaceDE w:val="0"/>
              <w:autoSpaceDN w:val="0"/>
              <w:spacing w:before="1"/>
              <w:rPr>
                <w:rFonts w:eastAsia="Calibri" w:cs="Arial"/>
              </w:rPr>
            </w:pPr>
            <w:r w:rsidRPr="009C0C89">
              <w:rPr>
                <w:rFonts w:eastAsia="Calibri" w:cs="Arial"/>
              </w:rPr>
              <w:t>Describe</w:t>
            </w:r>
            <w:r w:rsidRPr="009C0C89">
              <w:rPr>
                <w:rFonts w:eastAsia="Calibri" w:cs="Arial"/>
                <w:spacing w:val="-7"/>
              </w:rPr>
              <w:t xml:space="preserve"> </w:t>
            </w:r>
            <w:r w:rsidRPr="009C0C89">
              <w:rPr>
                <w:rFonts w:eastAsia="Calibri" w:cs="Arial"/>
              </w:rPr>
              <w:t>the</w:t>
            </w:r>
            <w:r w:rsidRPr="009C0C89">
              <w:rPr>
                <w:rFonts w:eastAsia="Calibri" w:cs="Arial"/>
                <w:spacing w:val="-8"/>
              </w:rPr>
              <w:t xml:space="preserve"> </w:t>
            </w:r>
            <w:r w:rsidRPr="009C0C89">
              <w:rPr>
                <w:rFonts w:eastAsia="Calibri" w:cs="Arial"/>
              </w:rPr>
              <w:t>organizational</w:t>
            </w:r>
            <w:r w:rsidRPr="009C0C89">
              <w:rPr>
                <w:rFonts w:eastAsia="Calibri" w:cs="Arial"/>
                <w:spacing w:val="-6"/>
              </w:rPr>
              <w:t xml:space="preserve"> </w:t>
            </w:r>
            <w:r w:rsidRPr="009C0C89">
              <w:rPr>
                <w:rFonts w:eastAsia="Calibri" w:cs="Arial"/>
              </w:rPr>
              <w:t>structure</w:t>
            </w:r>
            <w:r w:rsidRPr="009C0C89">
              <w:rPr>
                <w:rFonts w:eastAsia="Calibri" w:cs="Arial"/>
                <w:spacing w:val="-6"/>
              </w:rPr>
              <w:t xml:space="preserve"> </w:t>
            </w:r>
            <w:r w:rsidRPr="009C0C89">
              <w:rPr>
                <w:rFonts w:eastAsia="Calibri" w:cs="Arial"/>
              </w:rPr>
              <w:t>of</w:t>
            </w:r>
            <w:r w:rsidRPr="009C0C89">
              <w:rPr>
                <w:rFonts w:eastAsia="Calibri" w:cs="Arial"/>
                <w:spacing w:val="-7"/>
              </w:rPr>
              <w:t xml:space="preserve"> </w:t>
            </w:r>
            <w:r w:rsidRPr="009C0C89">
              <w:rPr>
                <w:rFonts w:eastAsia="Calibri" w:cs="Arial"/>
                <w:spacing w:val="-5"/>
              </w:rPr>
              <w:t>OI.</w:t>
            </w:r>
          </w:p>
        </w:tc>
      </w:tr>
      <w:tr w14:paraId="790E0F72" w14:textId="77777777" w:rsidTr="00EB1970">
        <w:tblPrEx>
          <w:tblW w:w="0" w:type="auto"/>
          <w:tblLook w:val="04A0"/>
        </w:tblPrEx>
        <w:tc>
          <w:tcPr>
            <w:tcW w:w="2245" w:type="dxa"/>
          </w:tcPr>
          <w:p w:rsidR="006C7624" w:rsidRPr="009C0C89" w:rsidP="006C7624" w14:paraId="4726020A" w14:textId="77777777">
            <w:pPr>
              <w:rPr>
                <w:rFonts w:eastAsia="Calibri" w:cs="Arial"/>
              </w:rPr>
            </w:pPr>
          </w:p>
        </w:tc>
        <w:tc>
          <w:tcPr>
            <w:tcW w:w="7105" w:type="dxa"/>
          </w:tcPr>
          <w:p w:rsidR="006C7624" w:rsidRPr="009C0C89" w:rsidP="006C7624" w14:paraId="18290769" w14:textId="77777777">
            <w:pPr>
              <w:widowControl w:val="0"/>
              <w:tabs>
                <w:tab w:val="left" w:pos="2679"/>
              </w:tabs>
              <w:autoSpaceDE w:val="0"/>
              <w:autoSpaceDN w:val="0"/>
              <w:spacing w:before="1"/>
              <w:ind w:right="-144"/>
              <w:rPr>
                <w:rFonts w:eastAsia="Arial" w:cs="Arial"/>
                <w:kern w:val="0"/>
                <w14:ligatures w14:val="none"/>
              </w:rPr>
            </w:pPr>
          </w:p>
        </w:tc>
      </w:tr>
      <w:tr w14:paraId="392B7113" w14:textId="77777777" w:rsidTr="00EB1970">
        <w:tblPrEx>
          <w:tblW w:w="0" w:type="auto"/>
          <w:tblLook w:val="04A0"/>
        </w:tblPrEx>
        <w:tc>
          <w:tcPr>
            <w:tcW w:w="2245" w:type="dxa"/>
          </w:tcPr>
          <w:p w:rsidR="006C7624" w:rsidRPr="009C0C89" w:rsidP="006C7624" w14:paraId="2B73937C" w14:textId="77777777">
            <w:pPr>
              <w:rPr>
                <w:rFonts w:eastAsia="Calibri" w:cs="Arial"/>
              </w:rPr>
            </w:pPr>
          </w:p>
        </w:tc>
        <w:tc>
          <w:tcPr>
            <w:tcW w:w="7105" w:type="dxa"/>
          </w:tcPr>
          <w:p w:rsidR="006C7624" w:rsidRPr="009C0C89" w:rsidP="00AD48CC" w14:paraId="0BEDB452" w14:textId="77777777">
            <w:pPr>
              <w:widowControl w:val="0"/>
              <w:numPr>
                <w:ilvl w:val="0"/>
                <w:numId w:val="17"/>
              </w:numPr>
              <w:tabs>
                <w:tab w:val="left" w:pos="2679"/>
              </w:tabs>
              <w:autoSpaceDE w:val="0"/>
              <w:autoSpaceDN w:val="0"/>
              <w:ind w:right="-144"/>
              <w:rPr>
                <w:rFonts w:eastAsia="Arial" w:cs="Arial"/>
                <w:kern w:val="0"/>
                <w14:ligatures w14:val="none"/>
              </w:rPr>
            </w:pPr>
            <w:r w:rsidRPr="009C0C89">
              <w:rPr>
                <w:rFonts w:eastAsia="Arial" w:cs="Arial"/>
                <w:kern w:val="0"/>
                <w14:ligatures w14:val="none"/>
              </w:rPr>
              <w:t>Describe what your role would be in assisting OI while they are conducting an investigation, and the importance of not discussing the facts/issues of the case to individuals that do not have “a need to know.”</w:t>
            </w:r>
          </w:p>
        </w:tc>
      </w:tr>
      <w:tr w14:paraId="6AF55CB6" w14:textId="77777777" w:rsidTr="00EB1970">
        <w:tblPrEx>
          <w:tblW w:w="0" w:type="auto"/>
          <w:tblLook w:val="04A0"/>
        </w:tblPrEx>
        <w:tc>
          <w:tcPr>
            <w:tcW w:w="2245" w:type="dxa"/>
          </w:tcPr>
          <w:p w:rsidR="006C7624" w:rsidRPr="009C0C89" w:rsidP="006C7624" w14:paraId="529DC416" w14:textId="77777777">
            <w:pPr>
              <w:rPr>
                <w:rFonts w:eastAsia="Calibri" w:cs="Arial"/>
              </w:rPr>
            </w:pPr>
          </w:p>
        </w:tc>
        <w:tc>
          <w:tcPr>
            <w:tcW w:w="7105" w:type="dxa"/>
          </w:tcPr>
          <w:p w:rsidR="006C7624" w:rsidRPr="009C0C89" w:rsidP="006C7624" w14:paraId="09786633" w14:textId="77777777">
            <w:pPr>
              <w:widowControl w:val="0"/>
              <w:tabs>
                <w:tab w:val="left" w:pos="2679"/>
              </w:tabs>
              <w:autoSpaceDE w:val="0"/>
              <w:autoSpaceDN w:val="0"/>
              <w:ind w:right="-144"/>
              <w:rPr>
                <w:rFonts w:eastAsia="Arial" w:cs="Arial"/>
                <w:kern w:val="0"/>
                <w14:ligatures w14:val="none"/>
              </w:rPr>
            </w:pPr>
          </w:p>
        </w:tc>
      </w:tr>
      <w:tr w14:paraId="2A8AE838" w14:textId="77777777" w:rsidTr="00EB1970">
        <w:tblPrEx>
          <w:tblW w:w="0" w:type="auto"/>
          <w:tblLook w:val="04A0"/>
        </w:tblPrEx>
        <w:tc>
          <w:tcPr>
            <w:tcW w:w="2245" w:type="dxa"/>
          </w:tcPr>
          <w:p w:rsidR="006C7624" w:rsidRPr="009C0C89" w:rsidP="006C7624" w14:paraId="61F29612" w14:textId="77777777">
            <w:pPr>
              <w:rPr>
                <w:rFonts w:eastAsia="Calibri" w:cs="Arial"/>
              </w:rPr>
            </w:pPr>
          </w:p>
        </w:tc>
        <w:tc>
          <w:tcPr>
            <w:tcW w:w="7105" w:type="dxa"/>
          </w:tcPr>
          <w:p w:rsidR="006C7624" w:rsidRPr="009C0C89" w:rsidP="00AD48CC" w14:paraId="3274165E" w14:textId="77777777">
            <w:pPr>
              <w:widowControl w:val="0"/>
              <w:numPr>
                <w:ilvl w:val="0"/>
                <w:numId w:val="17"/>
              </w:numPr>
              <w:tabs>
                <w:tab w:val="left" w:pos="2679"/>
              </w:tabs>
              <w:autoSpaceDE w:val="0"/>
              <w:autoSpaceDN w:val="0"/>
              <w:ind w:right="-144"/>
              <w:rPr>
                <w:rFonts w:eastAsia="Arial" w:cs="Arial"/>
                <w:kern w:val="0"/>
                <w14:ligatures w14:val="none"/>
              </w:rPr>
            </w:pPr>
            <w:r w:rsidRPr="009C0C89">
              <w:rPr>
                <w:rFonts w:eastAsia="Arial" w:cs="Arial"/>
                <w:kern w:val="0"/>
                <w14:ligatures w14:val="none"/>
              </w:rPr>
              <w:t>Describe the authorities of an OI investigator.</w:t>
            </w:r>
          </w:p>
        </w:tc>
      </w:tr>
      <w:tr w14:paraId="3A6469EE" w14:textId="77777777" w:rsidTr="00EB1970">
        <w:tblPrEx>
          <w:tblW w:w="0" w:type="auto"/>
          <w:tblLook w:val="04A0"/>
        </w:tblPrEx>
        <w:tc>
          <w:tcPr>
            <w:tcW w:w="2245" w:type="dxa"/>
          </w:tcPr>
          <w:p w:rsidR="006C7624" w:rsidRPr="009C0C89" w:rsidP="006C7624" w14:paraId="2DFB7E8B" w14:textId="77777777">
            <w:pPr>
              <w:rPr>
                <w:rFonts w:eastAsia="Calibri" w:cs="Arial"/>
              </w:rPr>
            </w:pPr>
          </w:p>
        </w:tc>
        <w:tc>
          <w:tcPr>
            <w:tcW w:w="7105" w:type="dxa"/>
          </w:tcPr>
          <w:p w:rsidR="006C7624" w:rsidRPr="009C0C89" w:rsidP="006C7624" w14:paraId="243257F0" w14:textId="77777777">
            <w:pPr>
              <w:widowControl w:val="0"/>
              <w:tabs>
                <w:tab w:val="left" w:pos="2679"/>
              </w:tabs>
              <w:autoSpaceDE w:val="0"/>
              <w:autoSpaceDN w:val="0"/>
              <w:ind w:right="-144"/>
              <w:rPr>
                <w:rFonts w:eastAsia="Arial" w:cs="Arial"/>
                <w:kern w:val="0"/>
                <w14:ligatures w14:val="none"/>
              </w:rPr>
            </w:pPr>
          </w:p>
        </w:tc>
      </w:tr>
      <w:tr w14:paraId="6FF50A0F" w14:textId="77777777" w:rsidTr="00EB1970">
        <w:tblPrEx>
          <w:tblW w:w="0" w:type="auto"/>
          <w:tblLook w:val="04A0"/>
        </w:tblPrEx>
        <w:tc>
          <w:tcPr>
            <w:tcW w:w="2245" w:type="dxa"/>
          </w:tcPr>
          <w:p w:rsidR="006C7624" w:rsidRPr="009C0C89" w:rsidP="006C7624" w14:paraId="39409DD6" w14:textId="77777777">
            <w:pPr>
              <w:rPr>
                <w:rFonts w:eastAsia="Calibri" w:cs="Arial"/>
              </w:rPr>
            </w:pPr>
            <w:r w:rsidRPr="009C0C89">
              <w:rPr>
                <w:rFonts w:eastAsia="Calibri" w:cs="Arial"/>
              </w:rPr>
              <w:t>TASKS:</w:t>
            </w:r>
          </w:p>
        </w:tc>
        <w:tc>
          <w:tcPr>
            <w:tcW w:w="7105" w:type="dxa"/>
          </w:tcPr>
          <w:p w:rsidR="006C7624" w:rsidRPr="009C0C89" w:rsidP="00AD48CC" w14:paraId="7EF3F46E" w14:textId="77777777">
            <w:pPr>
              <w:widowControl w:val="0"/>
              <w:numPr>
                <w:ilvl w:val="0"/>
                <w:numId w:val="18"/>
              </w:numPr>
              <w:autoSpaceDE w:val="0"/>
              <w:autoSpaceDN w:val="0"/>
              <w:ind w:right="-144"/>
              <w:contextualSpacing/>
              <w:rPr>
                <w:rFonts w:eastAsia="Calibri" w:cs="Arial"/>
              </w:rPr>
            </w:pPr>
            <w:r w:rsidRPr="009C0C89">
              <w:rPr>
                <w:rFonts w:eastAsia="Calibri" w:cs="Arial"/>
              </w:rPr>
              <w:t>Review the references.</w:t>
            </w:r>
          </w:p>
        </w:tc>
      </w:tr>
      <w:tr w14:paraId="34C8207A" w14:textId="77777777" w:rsidTr="00EB1970">
        <w:tblPrEx>
          <w:tblW w:w="0" w:type="auto"/>
          <w:tblLook w:val="04A0"/>
        </w:tblPrEx>
        <w:tc>
          <w:tcPr>
            <w:tcW w:w="2245" w:type="dxa"/>
          </w:tcPr>
          <w:p w:rsidR="006C7624" w:rsidRPr="009C0C89" w:rsidP="006C7624" w14:paraId="268FC315" w14:textId="77777777">
            <w:pPr>
              <w:rPr>
                <w:rFonts w:eastAsia="Calibri" w:cs="Arial"/>
              </w:rPr>
            </w:pPr>
          </w:p>
        </w:tc>
        <w:tc>
          <w:tcPr>
            <w:tcW w:w="7105" w:type="dxa"/>
          </w:tcPr>
          <w:p w:rsidR="006C7624" w:rsidRPr="009C0C89" w:rsidP="006C7624" w14:paraId="743BCA2D" w14:textId="77777777">
            <w:pPr>
              <w:widowControl w:val="0"/>
              <w:autoSpaceDE w:val="0"/>
              <w:autoSpaceDN w:val="0"/>
              <w:ind w:right="-144"/>
              <w:rPr>
                <w:rFonts w:eastAsia="Calibri" w:cs="Arial"/>
              </w:rPr>
            </w:pPr>
          </w:p>
        </w:tc>
      </w:tr>
      <w:tr w14:paraId="00FB8A16" w14:textId="77777777" w:rsidTr="00EB1970">
        <w:tblPrEx>
          <w:tblW w:w="0" w:type="auto"/>
          <w:tblLook w:val="04A0"/>
        </w:tblPrEx>
        <w:tc>
          <w:tcPr>
            <w:tcW w:w="2245" w:type="dxa"/>
          </w:tcPr>
          <w:p w:rsidR="006C7624" w:rsidRPr="009C0C89" w:rsidP="006C7624" w14:paraId="7C92B32C" w14:textId="77777777">
            <w:pPr>
              <w:rPr>
                <w:rFonts w:eastAsia="Calibri" w:cs="Arial"/>
              </w:rPr>
            </w:pPr>
          </w:p>
        </w:tc>
        <w:tc>
          <w:tcPr>
            <w:tcW w:w="7105" w:type="dxa"/>
          </w:tcPr>
          <w:p w:rsidR="006C7624" w:rsidRPr="009C0C89" w:rsidP="00AD48CC" w14:paraId="22F08A6F" w14:textId="77777777">
            <w:pPr>
              <w:widowControl w:val="0"/>
              <w:numPr>
                <w:ilvl w:val="0"/>
                <w:numId w:val="18"/>
              </w:numPr>
              <w:autoSpaceDE w:val="0"/>
              <w:autoSpaceDN w:val="0"/>
              <w:ind w:right="-144"/>
              <w:contextualSpacing/>
              <w:rPr>
                <w:rFonts w:eastAsia="Calibri" w:cs="Arial"/>
              </w:rPr>
            </w:pPr>
            <w:r w:rsidRPr="009C0C89">
              <w:rPr>
                <w:rFonts w:eastAsia="Calibri" w:cs="Arial"/>
              </w:rPr>
              <w:t>Review the OI Web page and associated organizational charts. Focus on the section that provides an overview of the office.</w:t>
            </w:r>
          </w:p>
        </w:tc>
      </w:tr>
      <w:tr w14:paraId="4F62378B" w14:textId="77777777" w:rsidTr="00EB1970">
        <w:tblPrEx>
          <w:tblW w:w="0" w:type="auto"/>
          <w:tblLook w:val="04A0"/>
        </w:tblPrEx>
        <w:tc>
          <w:tcPr>
            <w:tcW w:w="2245" w:type="dxa"/>
          </w:tcPr>
          <w:p w:rsidR="006C7624" w:rsidRPr="009C0C89" w:rsidP="006C7624" w14:paraId="4CED2597" w14:textId="77777777">
            <w:pPr>
              <w:rPr>
                <w:rFonts w:eastAsia="Calibri" w:cs="Arial"/>
              </w:rPr>
            </w:pPr>
          </w:p>
        </w:tc>
        <w:tc>
          <w:tcPr>
            <w:tcW w:w="7105" w:type="dxa"/>
          </w:tcPr>
          <w:p w:rsidR="006C7624" w:rsidRPr="009C0C89" w:rsidP="006C7624" w14:paraId="40C7E327" w14:textId="77777777">
            <w:pPr>
              <w:widowControl w:val="0"/>
              <w:tabs>
                <w:tab w:val="left" w:pos="2677"/>
                <w:tab w:val="left" w:pos="2679"/>
              </w:tabs>
              <w:autoSpaceDE w:val="0"/>
              <w:autoSpaceDN w:val="0"/>
              <w:ind w:right="-144"/>
              <w:rPr>
                <w:rFonts w:eastAsia="Calibri" w:cs="Arial"/>
              </w:rPr>
            </w:pPr>
          </w:p>
        </w:tc>
      </w:tr>
      <w:tr w14:paraId="779C5FF9" w14:textId="77777777" w:rsidTr="00EB1970">
        <w:tblPrEx>
          <w:tblW w:w="0" w:type="auto"/>
          <w:tblLook w:val="04A0"/>
        </w:tblPrEx>
        <w:tc>
          <w:tcPr>
            <w:tcW w:w="2245" w:type="dxa"/>
          </w:tcPr>
          <w:p w:rsidR="006C7624" w:rsidRPr="009C0C89" w:rsidP="006C7624" w14:paraId="05F9AA50" w14:textId="77777777">
            <w:pPr>
              <w:rPr>
                <w:rFonts w:eastAsia="Calibri" w:cs="Arial"/>
              </w:rPr>
            </w:pPr>
          </w:p>
        </w:tc>
        <w:tc>
          <w:tcPr>
            <w:tcW w:w="7105" w:type="dxa"/>
          </w:tcPr>
          <w:p w:rsidR="006C7624" w:rsidRPr="009C0C89" w:rsidP="00AD48CC" w14:paraId="5607783B" w14:textId="27464C9F">
            <w:pPr>
              <w:widowControl w:val="0"/>
              <w:numPr>
                <w:ilvl w:val="0"/>
                <w:numId w:val="18"/>
              </w:numPr>
              <w:autoSpaceDE w:val="0"/>
              <w:autoSpaceDN w:val="0"/>
              <w:ind w:right="-144"/>
              <w:contextualSpacing/>
              <w:rPr>
                <w:rFonts w:eastAsia="Calibri" w:cs="Arial"/>
              </w:rPr>
            </w:pPr>
            <w:r w:rsidRPr="009C0C89">
              <w:rPr>
                <w:rFonts w:eastAsia="Calibri" w:cs="Arial"/>
              </w:rPr>
              <w:t>Meet with an experienced OI criminal investigator and discuss two cases investigated by OI, one substantiated and one not substantiated.</w:t>
            </w:r>
          </w:p>
        </w:tc>
      </w:tr>
      <w:tr w14:paraId="59812746" w14:textId="77777777" w:rsidTr="00EB1970">
        <w:tblPrEx>
          <w:tblW w:w="0" w:type="auto"/>
          <w:tblLook w:val="04A0"/>
        </w:tblPrEx>
        <w:tc>
          <w:tcPr>
            <w:tcW w:w="2245" w:type="dxa"/>
          </w:tcPr>
          <w:p w:rsidR="006C7624" w:rsidRPr="009C0C89" w:rsidP="006C7624" w14:paraId="451ACCEA" w14:textId="77777777">
            <w:pPr>
              <w:rPr>
                <w:rFonts w:eastAsia="Calibri" w:cs="Arial"/>
              </w:rPr>
            </w:pPr>
          </w:p>
        </w:tc>
        <w:tc>
          <w:tcPr>
            <w:tcW w:w="7105" w:type="dxa"/>
          </w:tcPr>
          <w:p w:rsidR="006C7624" w:rsidRPr="009C0C89" w:rsidP="006C7624" w14:paraId="303417C8" w14:textId="77777777">
            <w:pPr>
              <w:widowControl w:val="0"/>
              <w:tabs>
                <w:tab w:val="left" w:pos="2677"/>
                <w:tab w:val="left" w:pos="2679"/>
              </w:tabs>
              <w:autoSpaceDE w:val="0"/>
              <w:autoSpaceDN w:val="0"/>
              <w:ind w:right="-144"/>
              <w:rPr>
                <w:rFonts w:eastAsia="Calibri" w:cs="Arial"/>
              </w:rPr>
            </w:pPr>
          </w:p>
        </w:tc>
      </w:tr>
      <w:tr w14:paraId="632D5640" w14:textId="77777777" w:rsidTr="00EB1970">
        <w:tblPrEx>
          <w:tblW w:w="0" w:type="auto"/>
          <w:tblLook w:val="04A0"/>
        </w:tblPrEx>
        <w:tc>
          <w:tcPr>
            <w:tcW w:w="2245" w:type="dxa"/>
          </w:tcPr>
          <w:p w:rsidR="006C7624" w:rsidRPr="009C0C89" w:rsidP="006C7624" w14:paraId="4ACC9D8B" w14:textId="77777777">
            <w:pPr>
              <w:rPr>
                <w:rFonts w:eastAsia="Calibri" w:cs="Arial"/>
              </w:rPr>
            </w:pPr>
          </w:p>
        </w:tc>
        <w:tc>
          <w:tcPr>
            <w:tcW w:w="7105" w:type="dxa"/>
          </w:tcPr>
          <w:p w:rsidR="006C7624" w:rsidRPr="009C0C89" w:rsidP="00AD48CC" w14:paraId="26C4B3AA" w14:textId="77777777">
            <w:pPr>
              <w:widowControl w:val="0"/>
              <w:numPr>
                <w:ilvl w:val="0"/>
                <w:numId w:val="18"/>
              </w:numPr>
              <w:autoSpaceDE w:val="0"/>
              <w:autoSpaceDN w:val="0"/>
              <w:ind w:right="-144"/>
              <w:contextualSpacing/>
              <w:rPr>
                <w:rFonts w:eastAsia="Calibri" w:cs="Arial"/>
              </w:rPr>
            </w:pPr>
            <w:r w:rsidRPr="009C0C89">
              <w:rPr>
                <w:rFonts w:eastAsia="Calibri" w:cs="Arial"/>
              </w:rPr>
              <w:t>Meet with your supervisor or the person designated to be your resource for this activity to discuss the items listed in the evaluation criteria section.</w:t>
            </w:r>
          </w:p>
        </w:tc>
      </w:tr>
      <w:tr w14:paraId="4DA85CD4" w14:textId="77777777" w:rsidTr="00EB1970">
        <w:tblPrEx>
          <w:tblW w:w="0" w:type="auto"/>
          <w:tblLook w:val="04A0"/>
        </w:tblPrEx>
        <w:tc>
          <w:tcPr>
            <w:tcW w:w="2245" w:type="dxa"/>
          </w:tcPr>
          <w:p w:rsidR="006C7624" w:rsidRPr="009C0C89" w:rsidP="006C7624" w14:paraId="5D52B8C1" w14:textId="77777777">
            <w:pPr>
              <w:rPr>
                <w:rFonts w:eastAsia="Calibri" w:cs="Arial"/>
              </w:rPr>
            </w:pPr>
          </w:p>
        </w:tc>
        <w:tc>
          <w:tcPr>
            <w:tcW w:w="7105" w:type="dxa"/>
          </w:tcPr>
          <w:p w:rsidR="006C7624" w:rsidRPr="009C0C89" w:rsidP="006C7624" w14:paraId="4986A658" w14:textId="77777777">
            <w:pPr>
              <w:widowControl w:val="0"/>
              <w:tabs>
                <w:tab w:val="left" w:pos="2677"/>
                <w:tab w:val="left" w:pos="2679"/>
              </w:tabs>
              <w:autoSpaceDE w:val="0"/>
              <w:autoSpaceDN w:val="0"/>
              <w:ind w:right="-144"/>
              <w:rPr>
                <w:rFonts w:eastAsia="Calibri" w:cs="Arial"/>
              </w:rPr>
            </w:pPr>
          </w:p>
        </w:tc>
      </w:tr>
      <w:tr w14:paraId="4FA6A83A" w14:textId="77777777" w:rsidTr="00EB1970">
        <w:tblPrEx>
          <w:tblW w:w="0" w:type="auto"/>
          <w:tblLook w:val="04A0"/>
        </w:tblPrEx>
        <w:tc>
          <w:tcPr>
            <w:tcW w:w="2245" w:type="dxa"/>
          </w:tcPr>
          <w:p w:rsidR="006C7624" w:rsidRPr="009C0C89" w:rsidP="006C7624" w14:paraId="4EFE0935" w14:textId="77777777">
            <w:pPr>
              <w:rPr>
                <w:rFonts w:eastAsia="Calibri" w:cs="Arial"/>
              </w:rPr>
            </w:pPr>
            <w:r w:rsidRPr="009C0C89">
              <w:rPr>
                <w:rFonts w:eastAsia="Calibri" w:cs="Arial"/>
              </w:rPr>
              <w:t>DOCUMENTATION:</w:t>
            </w:r>
          </w:p>
        </w:tc>
        <w:tc>
          <w:tcPr>
            <w:tcW w:w="7105" w:type="dxa"/>
          </w:tcPr>
          <w:p w:rsidR="006C7624" w:rsidRPr="009C0C89" w:rsidP="006C7624" w14:paraId="02B40814" w14:textId="2328EA72">
            <w:pPr>
              <w:widowControl w:val="0"/>
              <w:tabs>
                <w:tab w:val="left" w:pos="2678"/>
                <w:tab w:val="left" w:pos="2680"/>
              </w:tabs>
              <w:autoSpaceDE w:val="0"/>
              <w:autoSpaceDN w:val="0"/>
              <w:ind w:right="-144"/>
              <w:rPr>
                <w:rFonts w:eastAsia="Calibri" w:cs="Arial"/>
              </w:rPr>
            </w:pPr>
            <w:r w:rsidRPr="009C0C89">
              <w:rPr>
                <w:rFonts w:eastAsia="Calibri" w:cs="Arial"/>
              </w:rPr>
              <w:t>Obtain your supervisor</w:t>
            </w:r>
            <w:r w:rsidR="00C20724">
              <w:rPr>
                <w:rFonts w:eastAsia="Calibri" w:cs="Arial"/>
              </w:rPr>
              <w:t xml:space="preserve"> </w:t>
            </w:r>
            <w:r w:rsidR="00C20724">
              <w:rPr>
                <w:rFonts w:eastAsia="Calibri" w:cs="Arial"/>
                <w:spacing w:val="-4"/>
              </w:rPr>
              <w:t>or designee’s</w:t>
            </w:r>
            <w:r w:rsidRPr="009C0C89">
              <w:rPr>
                <w:rFonts w:eastAsia="Calibri" w:cs="Arial"/>
              </w:rPr>
              <w:t xml:space="preserve"> signature in the line item for Basic-Level Certification Signature Card Item ISA-</w:t>
            </w:r>
            <w:r w:rsidR="007609B4">
              <w:rPr>
                <w:rFonts w:eastAsia="Calibri" w:cs="Arial"/>
              </w:rPr>
              <w:t>7</w:t>
            </w:r>
            <w:r w:rsidRPr="009C0C89">
              <w:rPr>
                <w:rFonts w:eastAsia="Calibri" w:cs="Arial"/>
              </w:rPr>
              <w:t>.</w:t>
            </w:r>
          </w:p>
        </w:tc>
      </w:tr>
    </w:tbl>
    <w:p w:rsidR="00AC58E3" w14:paraId="4A282CC9" w14:textId="609CF39A">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69A8A8DC" w14:textId="77777777" w:rsidTr="1CA65F60">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6C7624" w:rsidRPr="009C0C89" w:rsidP="006C7624" w14:paraId="4B4F6C0A" w14:textId="08A31726">
            <w:pPr>
              <w:rPr>
                <w:rFonts w:eastAsia="Calibri" w:cs="Arial"/>
              </w:rPr>
            </w:pPr>
            <w:r>
              <w:rPr>
                <w:rFonts w:cs="Arial"/>
              </w:rPr>
              <w:br w:type="page"/>
            </w:r>
            <w:r w:rsidRPr="009C0C89">
              <w:rPr>
                <w:rFonts w:eastAsia="Calibri" w:cs="Arial"/>
              </w:rPr>
              <w:t>TOPIC:</w:t>
            </w:r>
          </w:p>
        </w:tc>
        <w:tc>
          <w:tcPr>
            <w:tcW w:w="7105" w:type="dxa"/>
          </w:tcPr>
          <w:p w:rsidR="006C7624" w:rsidRPr="009C0C89" w:rsidP="00383A15" w14:paraId="40F09C4A" w14:textId="493B9FD9">
            <w:pPr>
              <w:pStyle w:val="Heading2"/>
              <w:rPr>
                <w:rFonts w:ascii="Arial" w:eastAsia="Arial" w:hAnsi="Arial" w:cs="Arial"/>
                <w:color w:val="auto"/>
                <w:sz w:val="22"/>
                <w:szCs w:val="22"/>
              </w:rPr>
            </w:pPr>
            <w:bookmarkStart w:id="31" w:name="_Toc202778623"/>
            <w:r w:rsidRPr="009C0C89">
              <w:rPr>
                <w:rFonts w:ascii="Arial" w:eastAsia="Arial" w:hAnsi="Arial" w:cs="Arial"/>
                <w:color w:val="auto"/>
                <w:sz w:val="22"/>
                <w:szCs w:val="22"/>
              </w:rPr>
              <w:t>(ISA-</w:t>
            </w:r>
            <w:r w:rsidR="007609B4">
              <w:rPr>
                <w:rFonts w:ascii="Arial" w:eastAsia="Arial" w:hAnsi="Arial" w:cs="Arial"/>
                <w:color w:val="auto"/>
                <w:sz w:val="22"/>
                <w:szCs w:val="22"/>
              </w:rPr>
              <w:t>8</w:t>
            </w:r>
            <w:r w:rsidRPr="009C0C89">
              <w:rPr>
                <w:rFonts w:ascii="Arial" w:eastAsia="Arial" w:hAnsi="Arial" w:cs="Arial"/>
                <w:color w:val="auto"/>
                <w:sz w:val="22"/>
                <w:szCs w:val="22"/>
              </w:rPr>
              <w:t>) NRC Interagency Agreements</w:t>
            </w:r>
            <w:bookmarkEnd w:id="31"/>
          </w:p>
        </w:tc>
      </w:tr>
      <w:tr w14:paraId="0FAE9411" w14:textId="77777777" w:rsidTr="1CA65F60">
        <w:tblPrEx>
          <w:tblW w:w="0" w:type="auto"/>
          <w:tblLook w:val="04A0"/>
        </w:tblPrEx>
        <w:tc>
          <w:tcPr>
            <w:tcW w:w="2245" w:type="dxa"/>
          </w:tcPr>
          <w:p w:rsidR="006C7624" w:rsidRPr="009C0C89" w:rsidP="006C7624" w14:paraId="0662E1EF" w14:textId="77777777">
            <w:pPr>
              <w:rPr>
                <w:rFonts w:eastAsia="Calibri" w:cs="Arial"/>
              </w:rPr>
            </w:pPr>
          </w:p>
        </w:tc>
        <w:tc>
          <w:tcPr>
            <w:tcW w:w="7105" w:type="dxa"/>
          </w:tcPr>
          <w:p w:rsidR="006C7624" w:rsidRPr="009C0C89" w:rsidP="006C7624" w14:paraId="1A82316B" w14:textId="77777777">
            <w:pPr>
              <w:ind w:right="-144"/>
              <w:rPr>
                <w:rFonts w:eastAsia="Calibri" w:cs="Arial"/>
              </w:rPr>
            </w:pPr>
          </w:p>
        </w:tc>
      </w:tr>
      <w:tr w14:paraId="736BD804" w14:textId="77777777" w:rsidTr="1CA65F60">
        <w:tblPrEx>
          <w:tblW w:w="0" w:type="auto"/>
          <w:tblLook w:val="04A0"/>
        </w:tblPrEx>
        <w:tc>
          <w:tcPr>
            <w:tcW w:w="2245" w:type="dxa"/>
          </w:tcPr>
          <w:p w:rsidR="006C7624" w:rsidRPr="009C0C89" w:rsidP="006C7624" w14:paraId="3772FA83" w14:textId="77777777">
            <w:pPr>
              <w:rPr>
                <w:rFonts w:eastAsia="Calibri" w:cs="Arial"/>
              </w:rPr>
            </w:pPr>
            <w:r w:rsidRPr="009C0C89">
              <w:rPr>
                <w:rFonts w:eastAsia="Calibri" w:cs="Arial"/>
              </w:rPr>
              <w:t>PURPOSE:</w:t>
            </w:r>
          </w:p>
        </w:tc>
        <w:tc>
          <w:tcPr>
            <w:tcW w:w="7105" w:type="dxa"/>
          </w:tcPr>
          <w:p w:rsidR="006C7624" w:rsidRPr="009C0C89" w:rsidP="006C7624" w14:paraId="51013F1E" w14:textId="57E01919">
            <w:pPr>
              <w:ind w:right="-144"/>
              <w:rPr>
                <w:rFonts w:eastAsia="Calibri" w:cs="Arial"/>
              </w:rPr>
            </w:pPr>
            <w:r w:rsidRPr="009C0C89">
              <w:rPr>
                <w:rFonts w:eastAsia="Calibri" w:cs="Arial"/>
              </w:rPr>
              <w:t>While performing inspection</w:t>
            </w:r>
            <w:r w:rsidR="00954DD2">
              <w:rPr>
                <w:rFonts w:eastAsia="Calibri" w:cs="Arial"/>
              </w:rPr>
              <w:t xml:space="preserve"> or licensing</w:t>
            </w:r>
            <w:r w:rsidRPr="009C0C89">
              <w:rPr>
                <w:rFonts w:eastAsia="Calibri" w:cs="Arial"/>
              </w:rPr>
              <w:t xml:space="preserve"> activities, </w:t>
            </w:r>
            <w:r w:rsidR="00954DD2">
              <w:rPr>
                <w:rFonts w:eastAsia="Calibri" w:cs="Arial"/>
              </w:rPr>
              <w:t>staff may</w:t>
            </w:r>
            <w:r w:rsidRPr="009C0C89">
              <w:rPr>
                <w:rFonts w:eastAsia="Calibri" w:cs="Arial"/>
              </w:rPr>
              <w:t xml:space="preserve"> identify important issues that could adversely affect health and safety but are not under the direct regulatory</w:t>
            </w:r>
            <w:r w:rsidRPr="009C0C89">
              <w:rPr>
                <w:rFonts w:eastAsia="Calibri" w:cs="Arial"/>
                <w:spacing w:val="-6"/>
              </w:rPr>
              <w:t xml:space="preserve"> </w:t>
            </w:r>
            <w:r w:rsidRPr="009C0C89">
              <w:rPr>
                <w:rFonts w:eastAsia="Calibri" w:cs="Arial"/>
              </w:rPr>
              <w:t>authority</w:t>
            </w:r>
            <w:r w:rsidRPr="009C0C89">
              <w:rPr>
                <w:rFonts w:eastAsia="Calibri" w:cs="Arial"/>
                <w:spacing w:val="-6"/>
              </w:rPr>
              <w:t xml:space="preserve"> </w:t>
            </w:r>
            <w:r w:rsidRPr="009C0C89">
              <w:rPr>
                <w:rFonts w:eastAsia="Calibri" w:cs="Arial"/>
              </w:rPr>
              <w:t>of</w:t>
            </w:r>
            <w:r w:rsidRPr="009C0C89">
              <w:rPr>
                <w:rFonts w:eastAsia="Calibri" w:cs="Arial"/>
                <w:spacing w:val="-2"/>
              </w:rPr>
              <w:t xml:space="preserve"> </w:t>
            </w:r>
            <w:r w:rsidRPr="009C0C89">
              <w:rPr>
                <w:rFonts w:eastAsia="Calibri" w:cs="Arial"/>
              </w:rPr>
              <w:t>the</w:t>
            </w:r>
            <w:r w:rsidRPr="009C0C89">
              <w:rPr>
                <w:rFonts w:eastAsia="Calibri" w:cs="Arial"/>
                <w:spacing w:val="-4"/>
              </w:rPr>
              <w:t xml:space="preserve"> </w:t>
            </w:r>
            <w:r w:rsidRPr="009C0C89">
              <w:rPr>
                <w:rFonts w:eastAsia="Calibri" w:cs="Arial"/>
              </w:rPr>
              <w:t>NRC.</w:t>
            </w:r>
            <w:r w:rsidRPr="009C0C89">
              <w:rPr>
                <w:rFonts w:eastAsia="Calibri" w:cs="Arial"/>
                <w:spacing w:val="40"/>
              </w:rPr>
              <w:t xml:space="preserve"> </w:t>
            </w:r>
            <w:r w:rsidRPr="009C0C89">
              <w:rPr>
                <w:rFonts w:eastAsia="Calibri" w:cs="Arial"/>
              </w:rPr>
              <w:t>Examples</w:t>
            </w:r>
            <w:r w:rsidRPr="009C0C89">
              <w:rPr>
                <w:rFonts w:eastAsia="Calibri" w:cs="Arial"/>
                <w:spacing w:val="-4"/>
              </w:rPr>
              <w:t xml:space="preserve"> </w:t>
            </w:r>
            <w:r w:rsidRPr="009C0C89">
              <w:rPr>
                <w:rFonts w:eastAsia="Calibri" w:cs="Arial"/>
              </w:rPr>
              <w:t>include</w:t>
            </w:r>
            <w:r w:rsidRPr="009C0C89">
              <w:rPr>
                <w:rFonts w:eastAsia="Calibri" w:cs="Arial"/>
                <w:spacing w:val="-4"/>
              </w:rPr>
              <w:t xml:space="preserve"> </w:t>
            </w:r>
            <w:r w:rsidRPr="009C0C89">
              <w:rPr>
                <w:rFonts w:eastAsia="Calibri" w:cs="Arial"/>
              </w:rPr>
              <w:t>industrial</w:t>
            </w:r>
            <w:r w:rsidRPr="009C0C89">
              <w:rPr>
                <w:rFonts w:eastAsia="Calibri" w:cs="Arial"/>
                <w:spacing w:val="-5"/>
              </w:rPr>
              <w:t xml:space="preserve"> </w:t>
            </w:r>
            <w:r w:rsidRPr="009C0C89">
              <w:rPr>
                <w:rFonts w:eastAsia="Calibri" w:cs="Arial"/>
              </w:rPr>
              <w:t>safety</w:t>
            </w:r>
            <w:r w:rsidRPr="009C0C89">
              <w:rPr>
                <w:rFonts w:eastAsia="Calibri" w:cs="Arial"/>
                <w:spacing w:val="-5"/>
              </w:rPr>
              <w:t xml:space="preserve"> </w:t>
            </w:r>
            <w:r w:rsidRPr="009C0C89">
              <w:rPr>
                <w:rFonts w:eastAsia="Calibri" w:cs="Arial"/>
              </w:rPr>
              <w:t>issues, transportation questions, and issues involving security.</w:t>
            </w:r>
            <w:r w:rsidRPr="009C0C89">
              <w:rPr>
                <w:rFonts w:eastAsia="Calibri" w:cs="Arial"/>
                <w:spacing w:val="40"/>
              </w:rPr>
              <w:t xml:space="preserve"> </w:t>
            </w:r>
            <w:r w:rsidRPr="009C0C89">
              <w:rPr>
                <w:rFonts w:eastAsia="Calibri" w:cs="Arial"/>
              </w:rPr>
              <w:t>Conversely, other agencies may identify issues of concern to the NRC.</w:t>
            </w:r>
            <w:r w:rsidRPr="009C0C89">
              <w:rPr>
                <w:rFonts w:eastAsia="Calibri" w:cs="Arial"/>
                <w:spacing w:val="40"/>
              </w:rPr>
              <w:t xml:space="preserve"> </w:t>
            </w:r>
            <w:r w:rsidRPr="009C0C89">
              <w:rPr>
                <w:rFonts w:eastAsia="Calibri" w:cs="Arial"/>
              </w:rPr>
              <w:t>To ensure that the proper regulatory authority addresses these items, the NRC has established agreements, called memoranda of understanding (MOUs),</w:t>
            </w:r>
            <w:r w:rsidRPr="009C0C89">
              <w:rPr>
                <w:rFonts w:eastAsia="Calibri" w:cs="Arial"/>
                <w:spacing w:val="40"/>
              </w:rPr>
              <w:t xml:space="preserve"> </w:t>
            </w:r>
            <w:r w:rsidRPr="009C0C89">
              <w:rPr>
                <w:rFonts w:eastAsia="Calibri" w:cs="Arial"/>
              </w:rPr>
              <w:t>with other Federal</w:t>
            </w:r>
            <w:r w:rsidR="005B0FE3">
              <w:rPr>
                <w:rFonts w:eastAsia="Calibri" w:cs="Arial"/>
              </w:rPr>
              <w:t xml:space="preserve"> or State</w:t>
            </w:r>
            <w:r w:rsidRPr="009C0C89">
              <w:rPr>
                <w:rFonts w:eastAsia="Calibri" w:cs="Arial"/>
              </w:rPr>
              <w:t xml:space="preserve"> agencies that outline how these issues should be addressed.</w:t>
            </w:r>
          </w:p>
          <w:p w:rsidR="006C7624" w:rsidRPr="009C0C89" w:rsidP="006C7624" w14:paraId="37DF3F56" w14:textId="77777777">
            <w:pPr>
              <w:ind w:right="-144"/>
              <w:rPr>
                <w:rFonts w:eastAsia="Calibri" w:cs="Arial"/>
              </w:rPr>
            </w:pPr>
          </w:p>
          <w:p w:rsidR="006C7624" w:rsidRPr="009C0C89" w:rsidP="00122208" w14:paraId="0A8D8D21" w14:textId="77777777">
            <w:pPr>
              <w:ind w:right="62"/>
              <w:rPr>
                <w:rFonts w:eastAsia="Calibri" w:cs="Arial"/>
              </w:rPr>
            </w:pPr>
            <w:r w:rsidRPr="009C0C89">
              <w:rPr>
                <w:rFonts w:eastAsia="Calibri" w:cs="Arial"/>
              </w:rPr>
              <w:t>This activity will introduce you to the major interagency agreements that the NRC has entered into with Federal agencies and familiarize you with the regional or office points of contact that have been established for other Federal agencies.</w:t>
            </w:r>
          </w:p>
        </w:tc>
      </w:tr>
      <w:tr w14:paraId="31879A7D" w14:textId="77777777" w:rsidTr="1CA65F60">
        <w:tblPrEx>
          <w:tblW w:w="0" w:type="auto"/>
          <w:tblLook w:val="04A0"/>
        </w:tblPrEx>
        <w:tc>
          <w:tcPr>
            <w:tcW w:w="2245" w:type="dxa"/>
          </w:tcPr>
          <w:p w:rsidR="006C7624" w:rsidRPr="009C0C89" w:rsidP="006C7624" w14:paraId="0B4B1807" w14:textId="77777777">
            <w:pPr>
              <w:rPr>
                <w:rFonts w:eastAsia="Calibri" w:cs="Arial"/>
              </w:rPr>
            </w:pPr>
          </w:p>
        </w:tc>
        <w:tc>
          <w:tcPr>
            <w:tcW w:w="7105" w:type="dxa"/>
          </w:tcPr>
          <w:p w:rsidR="006C7624" w:rsidRPr="009C0C89" w:rsidP="006C7624" w14:paraId="5AE580B6" w14:textId="77777777">
            <w:pPr>
              <w:ind w:right="-144"/>
              <w:rPr>
                <w:rFonts w:eastAsia="Calibri" w:cs="Arial"/>
              </w:rPr>
            </w:pPr>
          </w:p>
        </w:tc>
      </w:tr>
      <w:tr w14:paraId="24F6E496" w14:textId="77777777" w:rsidTr="1CA65F60">
        <w:tblPrEx>
          <w:tblW w:w="0" w:type="auto"/>
          <w:tblLook w:val="04A0"/>
        </w:tblPrEx>
        <w:tc>
          <w:tcPr>
            <w:tcW w:w="2245" w:type="dxa"/>
          </w:tcPr>
          <w:p w:rsidR="006C7624" w:rsidRPr="009C0C89" w:rsidP="006C7624" w14:paraId="3A3E751E" w14:textId="77777777">
            <w:pPr>
              <w:rPr>
                <w:rFonts w:eastAsia="Calibri" w:cs="Arial"/>
              </w:rPr>
            </w:pPr>
            <w:r w:rsidRPr="009C0C89">
              <w:rPr>
                <w:rFonts w:eastAsia="Calibri" w:cs="Arial"/>
              </w:rPr>
              <w:t>COMPETENCY AREA:</w:t>
            </w:r>
          </w:p>
        </w:tc>
        <w:tc>
          <w:tcPr>
            <w:tcW w:w="7105" w:type="dxa"/>
          </w:tcPr>
          <w:p w:rsidR="006C7624" w:rsidRPr="009C0C89" w:rsidP="006C7624" w14:paraId="091FD339" w14:textId="77777777">
            <w:pPr>
              <w:ind w:right="-144"/>
              <w:rPr>
                <w:rFonts w:eastAsia="Calibri" w:cs="Arial"/>
              </w:rPr>
            </w:pPr>
            <w:r w:rsidRPr="009C0C89">
              <w:rPr>
                <w:rFonts w:eastAsia="Calibri" w:cs="Arial"/>
              </w:rPr>
              <w:t>REGULATORY FRAMEWORK</w:t>
            </w:r>
          </w:p>
        </w:tc>
      </w:tr>
      <w:tr w14:paraId="7166EBE5" w14:textId="77777777" w:rsidTr="1CA65F60">
        <w:tblPrEx>
          <w:tblW w:w="0" w:type="auto"/>
          <w:tblLook w:val="04A0"/>
        </w:tblPrEx>
        <w:tc>
          <w:tcPr>
            <w:tcW w:w="2245" w:type="dxa"/>
          </w:tcPr>
          <w:p w:rsidR="006C7624" w:rsidRPr="009C0C89" w:rsidP="006C7624" w14:paraId="2EAC0EC8" w14:textId="77777777">
            <w:pPr>
              <w:rPr>
                <w:rFonts w:eastAsia="Calibri" w:cs="Arial"/>
              </w:rPr>
            </w:pPr>
          </w:p>
        </w:tc>
        <w:tc>
          <w:tcPr>
            <w:tcW w:w="7105" w:type="dxa"/>
          </w:tcPr>
          <w:p w:rsidR="006C7624" w:rsidRPr="009C0C89" w:rsidP="006C7624" w14:paraId="19BFE2A7" w14:textId="77777777">
            <w:pPr>
              <w:ind w:right="-144"/>
              <w:rPr>
                <w:rFonts w:eastAsia="Calibri" w:cs="Arial"/>
              </w:rPr>
            </w:pPr>
          </w:p>
        </w:tc>
      </w:tr>
      <w:tr w14:paraId="0EED7879" w14:textId="77777777" w:rsidTr="1CA65F60">
        <w:tblPrEx>
          <w:tblW w:w="0" w:type="auto"/>
          <w:tblLook w:val="04A0"/>
        </w:tblPrEx>
        <w:tc>
          <w:tcPr>
            <w:tcW w:w="2245" w:type="dxa"/>
          </w:tcPr>
          <w:p w:rsidR="006C7624" w:rsidRPr="009C0C89" w:rsidP="006C7624" w14:paraId="1474981F" w14:textId="77777777">
            <w:pPr>
              <w:rPr>
                <w:rFonts w:eastAsia="Calibri" w:cs="Arial"/>
              </w:rPr>
            </w:pPr>
            <w:r w:rsidRPr="009C0C89">
              <w:rPr>
                <w:rFonts w:eastAsia="Calibri" w:cs="Arial"/>
              </w:rPr>
              <w:t>LEVEL OF EFFORT:</w:t>
            </w:r>
          </w:p>
        </w:tc>
        <w:tc>
          <w:tcPr>
            <w:tcW w:w="7105" w:type="dxa"/>
          </w:tcPr>
          <w:p w:rsidR="006C7624" w:rsidRPr="009C0C89" w:rsidP="006C7624" w14:paraId="57FC8E57" w14:textId="77777777">
            <w:pPr>
              <w:ind w:right="-144"/>
              <w:rPr>
                <w:rFonts w:eastAsia="Calibri" w:cs="Arial"/>
              </w:rPr>
            </w:pPr>
            <w:r w:rsidRPr="009C0C89">
              <w:rPr>
                <w:rFonts w:eastAsia="Calibri" w:cs="Arial"/>
              </w:rPr>
              <w:t>4 Hours</w:t>
            </w:r>
          </w:p>
        </w:tc>
      </w:tr>
      <w:tr w14:paraId="6DC79830" w14:textId="77777777" w:rsidTr="1CA65F60">
        <w:tblPrEx>
          <w:tblW w:w="0" w:type="auto"/>
          <w:tblLook w:val="04A0"/>
        </w:tblPrEx>
        <w:tc>
          <w:tcPr>
            <w:tcW w:w="2245" w:type="dxa"/>
          </w:tcPr>
          <w:p w:rsidR="006C7624" w:rsidRPr="009C0C89" w:rsidP="006C7624" w14:paraId="47337DC4" w14:textId="77777777">
            <w:pPr>
              <w:rPr>
                <w:rFonts w:eastAsia="Calibri" w:cs="Arial"/>
              </w:rPr>
            </w:pPr>
          </w:p>
        </w:tc>
        <w:tc>
          <w:tcPr>
            <w:tcW w:w="7105" w:type="dxa"/>
          </w:tcPr>
          <w:p w:rsidR="006C7624" w:rsidRPr="009C0C89" w:rsidP="006C7624" w14:paraId="1D6CB0CE" w14:textId="77777777">
            <w:pPr>
              <w:ind w:right="-144"/>
              <w:rPr>
                <w:rFonts w:eastAsia="Calibri" w:cs="Arial"/>
              </w:rPr>
            </w:pPr>
          </w:p>
        </w:tc>
      </w:tr>
      <w:tr w14:paraId="43E2821D" w14:textId="77777777" w:rsidTr="1CA65F60">
        <w:tblPrEx>
          <w:tblW w:w="0" w:type="auto"/>
          <w:tblLook w:val="04A0"/>
        </w:tblPrEx>
        <w:tc>
          <w:tcPr>
            <w:tcW w:w="2245" w:type="dxa"/>
          </w:tcPr>
          <w:p w:rsidR="006C7624" w:rsidRPr="009C0C89" w:rsidP="006C7624" w14:paraId="1D2662F9" w14:textId="77777777">
            <w:pPr>
              <w:rPr>
                <w:rFonts w:eastAsia="Calibri" w:cs="Arial"/>
              </w:rPr>
            </w:pPr>
            <w:r w:rsidRPr="009C0C89">
              <w:rPr>
                <w:rFonts w:eastAsia="Calibri" w:cs="Arial"/>
              </w:rPr>
              <w:t>REFERENCES:</w:t>
            </w:r>
          </w:p>
        </w:tc>
        <w:tc>
          <w:tcPr>
            <w:tcW w:w="7105" w:type="dxa"/>
          </w:tcPr>
          <w:p w:rsidR="006C7624" w:rsidRPr="009C0C89" w:rsidP="00AD48CC" w14:paraId="64AFB5E8" w14:textId="77777777">
            <w:pPr>
              <w:numPr>
                <w:ilvl w:val="0"/>
                <w:numId w:val="19"/>
              </w:numPr>
              <w:ind w:right="-144"/>
              <w:contextualSpacing/>
              <w:rPr>
                <w:rFonts w:eastAsia="Calibri" w:cs="Arial"/>
              </w:rPr>
            </w:pPr>
            <w:r w:rsidRPr="009C0C89">
              <w:rPr>
                <w:rFonts w:eastAsia="Calibri" w:cs="Arial"/>
              </w:rPr>
              <w:t>IMC 1007,” Interfacing Activities between Regional Offices of NRC and OSHA”</w:t>
            </w:r>
          </w:p>
        </w:tc>
      </w:tr>
      <w:tr w14:paraId="62AC9DE5" w14:textId="77777777" w:rsidTr="1CA65F60">
        <w:tblPrEx>
          <w:tblW w:w="0" w:type="auto"/>
          <w:tblLook w:val="04A0"/>
        </w:tblPrEx>
        <w:tc>
          <w:tcPr>
            <w:tcW w:w="2245" w:type="dxa"/>
          </w:tcPr>
          <w:p w:rsidR="006C7624" w:rsidRPr="009C0C89" w:rsidP="006C7624" w14:paraId="63A65D89" w14:textId="77777777">
            <w:pPr>
              <w:rPr>
                <w:rFonts w:eastAsia="Calibri" w:cs="Arial"/>
              </w:rPr>
            </w:pPr>
          </w:p>
        </w:tc>
        <w:tc>
          <w:tcPr>
            <w:tcW w:w="7105" w:type="dxa"/>
          </w:tcPr>
          <w:p w:rsidR="006C7624" w:rsidRPr="009C0C89" w:rsidP="006C7624" w14:paraId="005F4A28" w14:textId="77777777">
            <w:pPr>
              <w:ind w:right="-144"/>
              <w:rPr>
                <w:rFonts w:eastAsia="Calibri" w:cs="Arial"/>
              </w:rPr>
            </w:pPr>
          </w:p>
        </w:tc>
      </w:tr>
      <w:tr w14:paraId="6254F192" w14:textId="77777777" w:rsidTr="1CA65F60">
        <w:tblPrEx>
          <w:tblW w:w="0" w:type="auto"/>
          <w:tblLook w:val="04A0"/>
        </w:tblPrEx>
        <w:tc>
          <w:tcPr>
            <w:tcW w:w="2245" w:type="dxa"/>
          </w:tcPr>
          <w:p w:rsidR="006C7624" w:rsidRPr="009C0C89" w:rsidP="006C7624" w14:paraId="13325155" w14:textId="77777777">
            <w:pPr>
              <w:rPr>
                <w:rFonts w:eastAsia="Calibri" w:cs="Arial"/>
              </w:rPr>
            </w:pPr>
          </w:p>
        </w:tc>
        <w:tc>
          <w:tcPr>
            <w:tcW w:w="7105" w:type="dxa"/>
          </w:tcPr>
          <w:p w:rsidR="006C7624" w:rsidRPr="009C0C89" w:rsidP="1CA65F60" w14:paraId="0C66E467" w14:textId="4D5FA271">
            <w:pPr>
              <w:numPr>
                <w:ilvl w:val="0"/>
                <w:numId w:val="19"/>
              </w:numPr>
              <w:contextualSpacing/>
              <w:rPr>
                <w:rFonts w:eastAsia="Arial" w:cs="Arial"/>
              </w:rPr>
            </w:pPr>
            <w:r w:rsidRPr="1CA65F60">
              <w:rPr>
                <w:rFonts w:eastAsia="Calibri" w:cs="Arial"/>
              </w:rPr>
              <w:t>MOU between the NRC and the Occupational Safety and Health Administration, dated October 31, 1988</w:t>
            </w:r>
            <w:r w:rsidRPr="1CA65F60" w:rsidR="004763A9">
              <w:rPr>
                <w:rFonts w:eastAsia="Calibri" w:cs="Arial"/>
              </w:rPr>
              <w:t xml:space="preserve"> (ML080980126)</w:t>
            </w:r>
            <w:r w:rsidRPr="1CA65F60" w:rsidR="20446E1B">
              <w:rPr>
                <w:rFonts w:eastAsia="Calibri" w:cs="Arial"/>
              </w:rPr>
              <w:t xml:space="preserve"> (</w:t>
            </w:r>
            <w:r w:rsidRPr="1CA65F60" w:rsidR="20446E1B">
              <w:rPr>
                <w:rFonts w:ascii="Helvetica" w:eastAsia="Helvetica" w:hAnsi="Helvetica" w:cs="Helvetica"/>
                <w:color w:val="333333"/>
                <w:sz w:val="21"/>
                <w:szCs w:val="21"/>
              </w:rPr>
              <w:t>53 FR 43950)</w:t>
            </w:r>
          </w:p>
        </w:tc>
      </w:tr>
      <w:tr w14:paraId="734DB7D3" w14:textId="77777777" w:rsidTr="1CA65F60">
        <w:tblPrEx>
          <w:tblW w:w="0" w:type="auto"/>
          <w:tblLook w:val="04A0"/>
        </w:tblPrEx>
        <w:tc>
          <w:tcPr>
            <w:tcW w:w="2245" w:type="dxa"/>
          </w:tcPr>
          <w:p w:rsidR="006C7624" w:rsidRPr="009C0C89" w:rsidP="006C7624" w14:paraId="6FC46A0B" w14:textId="77777777">
            <w:pPr>
              <w:rPr>
                <w:rFonts w:eastAsia="Calibri" w:cs="Arial"/>
              </w:rPr>
            </w:pPr>
          </w:p>
        </w:tc>
        <w:tc>
          <w:tcPr>
            <w:tcW w:w="7105" w:type="dxa"/>
          </w:tcPr>
          <w:p w:rsidR="006C7624" w:rsidRPr="009C0C89" w:rsidP="006C7624" w14:paraId="5D251970" w14:textId="77777777">
            <w:pPr>
              <w:ind w:right="-144"/>
              <w:rPr>
                <w:rFonts w:eastAsia="Calibri" w:cs="Arial"/>
              </w:rPr>
            </w:pPr>
          </w:p>
        </w:tc>
      </w:tr>
      <w:tr w14:paraId="738F49C9" w14:textId="77777777" w:rsidTr="1CA65F60">
        <w:tblPrEx>
          <w:tblW w:w="0" w:type="auto"/>
          <w:tblLook w:val="04A0"/>
        </w:tblPrEx>
        <w:tc>
          <w:tcPr>
            <w:tcW w:w="2245" w:type="dxa"/>
          </w:tcPr>
          <w:p w:rsidR="006C7624" w:rsidRPr="009C0C89" w:rsidP="006C7624" w14:paraId="07920734" w14:textId="77777777">
            <w:pPr>
              <w:rPr>
                <w:rFonts w:eastAsia="Calibri" w:cs="Arial"/>
              </w:rPr>
            </w:pPr>
          </w:p>
        </w:tc>
        <w:tc>
          <w:tcPr>
            <w:tcW w:w="7105" w:type="dxa"/>
          </w:tcPr>
          <w:p w:rsidR="006C7624" w:rsidRPr="009C0C89" w:rsidP="00AD48CC" w14:paraId="082AF896" w14:textId="518C9D34">
            <w:pPr>
              <w:numPr>
                <w:ilvl w:val="0"/>
                <w:numId w:val="19"/>
              </w:numPr>
              <w:contextualSpacing/>
              <w:rPr>
                <w:rFonts w:eastAsia="Calibri" w:cs="Arial"/>
              </w:rPr>
            </w:pPr>
            <w:r w:rsidRPr="1CA65F60">
              <w:rPr>
                <w:rFonts w:eastAsia="Calibri" w:cs="Arial"/>
              </w:rPr>
              <w:t>MOU between the NRC and the Department of Justice, dated December 14, 1988</w:t>
            </w:r>
            <w:r w:rsidRPr="1CA65F60" w:rsidR="679BE693">
              <w:rPr>
                <w:rFonts w:eastAsia="Calibri" w:cs="Arial"/>
              </w:rPr>
              <w:t xml:space="preserve"> (53 FR 50318)</w:t>
            </w:r>
          </w:p>
        </w:tc>
      </w:tr>
      <w:tr w14:paraId="7A4233A7" w14:textId="77777777" w:rsidTr="1CA65F60">
        <w:tblPrEx>
          <w:tblW w:w="0" w:type="auto"/>
          <w:tblLook w:val="04A0"/>
        </w:tblPrEx>
        <w:tc>
          <w:tcPr>
            <w:tcW w:w="2245" w:type="dxa"/>
          </w:tcPr>
          <w:p w:rsidR="006C7624" w:rsidRPr="009C0C89" w:rsidP="006C7624" w14:paraId="5B0EA62B" w14:textId="77777777">
            <w:pPr>
              <w:rPr>
                <w:rFonts w:eastAsia="Calibri" w:cs="Arial"/>
              </w:rPr>
            </w:pPr>
          </w:p>
        </w:tc>
        <w:tc>
          <w:tcPr>
            <w:tcW w:w="7105" w:type="dxa"/>
          </w:tcPr>
          <w:p w:rsidR="006C7624" w:rsidRPr="009C0C89" w:rsidP="006C7624" w14:paraId="5C09AD17" w14:textId="77777777">
            <w:pPr>
              <w:tabs>
                <w:tab w:val="left" w:pos="3195"/>
              </w:tabs>
              <w:ind w:right="-144"/>
              <w:rPr>
                <w:rFonts w:eastAsia="Calibri" w:cs="Arial"/>
              </w:rPr>
            </w:pPr>
          </w:p>
        </w:tc>
      </w:tr>
      <w:tr w14:paraId="63485C94" w14:textId="77777777" w:rsidTr="1CA65F60">
        <w:tblPrEx>
          <w:tblW w:w="0" w:type="auto"/>
          <w:tblLook w:val="04A0"/>
        </w:tblPrEx>
        <w:tc>
          <w:tcPr>
            <w:tcW w:w="2245" w:type="dxa"/>
          </w:tcPr>
          <w:p w:rsidR="006C7624" w:rsidRPr="009C0C89" w:rsidP="006C7624" w14:paraId="58C487E0" w14:textId="77777777">
            <w:pPr>
              <w:rPr>
                <w:rFonts w:eastAsia="Calibri" w:cs="Arial"/>
              </w:rPr>
            </w:pPr>
          </w:p>
        </w:tc>
        <w:tc>
          <w:tcPr>
            <w:tcW w:w="7105" w:type="dxa"/>
          </w:tcPr>
          <w:p w:rsidR="006C7624" w:rsidRPr="009C0C89" w:rsidP="00AD48CC" w14:paraId="069D801C" w14:textId="00011331">
            <w:pPr>
              <w:numPr>
                <w:ilvl w:val="0"/>
                <w:numId w:val="19"/>
              </w:numPr>
              <w:contextualSpacing/>
              <w:rPr>
                <w:rFonts w:eastAsia="Calibri" w:cs="Arial"/>
              </w:rPr>
            </w:pPr>
            <w:r w:rsidRPr="1CA65F60">
              <w:rPr>
                <w:rFonts w:eastAsia="Calibri" w:cs="Arial"/>
              </w:rPr>
              <w:t>MOU between the NRC and the Department of Transportation, dated July 2, 1979</w:t>
            </w:r>
            <w:r w:rsidRPr="1CA65F60" w:rsidR="3FB923AF">
              <w:rPr>
                <w:rFonts w:eastAsia="Calibri" w:cs="Arial"/>
              </w:rPr>
              <w:t xml:space="preserve"> (44 FR 38690)</w:t>
            </w:r>
          </w:p>
        </w:tc>
      </w:tr>
      <w:tr w14:paraId="56C0FF4E" w14:textId="77777777" w:rsidTr="1CA65F60">
        <w:tblPrEx>
          <w:tblW w:w="0" w:type="auto"/>
          <w:tblLook w:val="04A0"/>
        </w:tblPrEx>
        <w:tc>
          <w:tcPr>
            <w:tcW w:w="2245" w:type="dxa"/>
          </w:tcPr>
          <w:p w:rsidR="006C7624" w:rsidRPr="009C0C89" w:rsidP="006C7624" w14:paraId="6A14929F" w14:textId="77777777">
            <w:pPr>
              <w:rPr>
                <w:rFonts w:eastAsia="Calibri" w:cs="Arial"/>
              </w:rPr>
            </w:pPr>
          </w:p>
        </w:tc>
        <w:tc>
          <w:tcPr>
            <w:tcW w:w="7105" w:type="dxa"/>
          </w:tcPr>
          <w:p w:rsidR="006C7624" w:rsidRPr="009C0C89" w:rsidP="006C7624" w14:paraId="3249DD71" w14:textId="77777777">
            <w:pPr>
              <w:ind w:right="-144"/>
              <w:rPr>
                <w:rFonts w:eastAsia="Calibri" w:cs="Arial"/>
              </w:rPr>
            </w:pPr>
          </w:p>
        </w:tc>
      </w:tr>
      <w:tr w14:paraId="1AEB02C5" w14:textId="77777777" w:rsidTr="1CA65F60">
        <w:tblPrEx>
          <w:tblW w:w="0" w:type="auto"/>
          <w:tblLook w:val="04A0"/>
        </w:tblPrEx>
        <w:tc>
          <w:tcPr>
            <w:tcW w:w="2245" w:type="dxa"/>
          </w:tcPr>
          <w:p w:rsidR="006C7624" w:rsidRPr="009C0C89" w:rsidP="006C7624" w14:paraId="450F4993" w14:textId="77777777">
            <w:pPr>
              <w:rPr>
                <w:rFonts w:eastAsia="Calibri" w:cs="Arial"/>
              </w:rPr>
            </w:pPr>
          </w:p>
        </w:tc>
        <w:tc>
          <w:tcPr>
            <w:tcW w:w="7105" w:type="dxa"/>
          </w:tcPr>
          <w:p w:rsidR="006C7624" w:rsidRPr="009C0C89" w:rsidP="00AD48CC" w14:paraId="76865801" w14:textId="4B8F6ACB">
            <w:pPr>
              <w:numPr>
                <w:ilvl w:val="0"/>
                <w:numId w:val="19"/>
              </w:numPr>
              <w:contextualSpacing/>
              <w:rPr>
                <w:rFonts w:eastAsia="Calibri" w:cs="Arial"/>
              </w:rPr>
            </w:pPr>
            <w:r w:rsidRPr="1CA65F60">
              <w:rPr>
                <w:rFonts w:eastAsia="Calibri" w:cs="Arial"/>
              </w:rPr>
              <w:t>MOU between the NRC and the Department of Labor, dated December 3, 1982</w:t>
            </w:r>
            <w:r w:rsidRPr="1CA65F60" w:rsidR="666BC2DE">
              <w:rPr>
                <w:rFonts w:eastAsia="Calibri" w:cs="Arial"/>
              </w:rPr>
              <w:t xml:space="preserve"> (47 FR 54585)</w:t>
            </w:r>
          </w:p>
        </w:tc>
      </w:tr>
      <w:tr w14:paraId="4290E135" w14:textId="77777777" w:rsidTr="1CA65F60">
        <w:tblPrEx>
          <w:tblW w:w="0" w:type="auto"/>
          <w:tblLook w:val="04A0"/>
        </w:tblPrEx>
        <w:tc>
          <w:tcPr>
            <w:tcW w:w="2245" w:type="dxa"/>
          </w:tcPr>
          <w:p w:rsidR="006C7624" w:rsidRPr="009C0C89" w:rsidP="006C7624" w14:paraId="44D60254" w14:textId="77777777">
            <w:pPr>
              <w:jc w:val="center"/>
              <w:rPr>
                <w:rFonts w:eastAsia="Calibri" w:cs="Arial"/>
              </w:rPr>
            </w:pPr>
          </w:p>
        </w:tc>
        <w:tc>
          <w:tcPr>
            <w:tcW w:w="7105" w:type="dxa"/>
          </w:tcPr>
          <w:p w:rsidR="006C7624" w:rsidRPr="009C0C89" w:rsidP="006C7624" w14:paraId="61242449" w14:textId="77777777">
            <w:pPr>
              <w:ind w:right="-144"/>
              <w:rPr>
                <w:rFonts w:eastAsia="Calibri" w:cs="Arial"/>
              </w:rPr>
            </w:pPr>
          </w:p>
        </w:tc>
      </w:tr>
      <w:tr w14:paraId="63E15B1A" w14:textId="77777777" w:rsidTr="1CA65F60">
        <w:tblPrEx>
          <w:tblW w:w="0" w:type="auto"/>
          <w:tblLook w:val="04A0"/>
        </w:tblPrEx>
        <w:tc>
          <w:tcPr>
            <w:tcW w:w="2245" w:type="dxa"/>
          </w:tcPr>
          <w:p w:rsidR="006C7624" w:rsidRPr="009C0C89" w:rsidP="006C7624" w14:paraId="4B1C7C2E" w14:textId="77777777">
            <w:pPr>
              <w:rPr>
                <w:rFonts w:eastAsia="Calibri" w:cs="Arial"/>
              </w:rPr>
            </w:pPr>
          </w:p>
        </w:tc>
        <w:tc>
          <w:tcPr>
            <w:tcW w:w="7105" w:type="dxa"/>
          </w:tcPr>
          <w:p w:rsidR="006C7624" w:rsidRPr="009C0C89" w:rsidP="00AD48CC" w14:paraId="1ED4C6F5" w14:textId="77777777">
            <w:pPr>
              <w:numPr>
                <w:ilvl w:val="0"/>
                <w:numId w:val="19"/>
              </w:numPr>
              <w:contextualSpacing/>
              <w:rPr>
                <w:rFonts w:eastAsia="Arial" w:cs="Arial"/>
                <w:kern w:val="0"/>
                <w14:ligatures w14:val="none"/>
              </w:rPr>
            </w:pPr>
            <w:r w:rsidRPr="009C0C89">
              <w:rPr>
                <w:rFonts w:eastAsia="Arial" w:cs="Arial"/>
                <w:kern w:val="0"/>
                <w14:ligatures w14:val="none"/>
              </w:rPr>
              <w:t>Regional or office guidance (if applicable)</w:t>
            </w:r>
          </w:p>
        </w:tc>
      </w:tr>
      <w:tr w14:paraId="7B840519" w14:textId="77777777" w:rsidTr="1CA65F60">
        <w:tblPrEx>
          <w:tblW w:w="0" w:type="auto"/>
          <w:tblLook w:val="04A0"/>
        </w:tblPrEx>
        <w:tc>
          <w:tcPr>
            <w:tcW w:w="2245" w:type="dxa"/>
          </w:tcPr>
          <w:p w:rsidR="006C7624" w:rsidRPr="009C0C89" w:rsidP="006C7624" w14:paraId="5770D3D4" w14:textId="77777777">
            <w:pPr>
              <w:rPr>
                <w:rFonts w:eastAsia="Calibri" w:cs="Arial"/>
              </w:rPr>
            </w:pPr>
          </w:p>
        </w:tc>
        <w:tc>
          <w:tcPr>
            <w:tcW w:w="7105" w:type="dxa"/>
          </w:tcPr>
          <w:p w:rsidR="006C7624" w:rsidRPr="009C0C89" w:rsidP="006C7624" w14:paraId="1E7B4EA0" w14:textId="77777777">
            <w:pPr>
              <w:widowControl w:val="0"/>
              <w:tabs>
                <w:tab w:val="left" w:pos="2678"/>
              </w:tabs>
              <w:autoSpaceDE w:val="0"/>
              <w:autoSpaceDN w:val="0"/>
              <w:ind w:right="-144"/>
              <w:rPr>
                <w:rFonts w:eastAsia="Arial" w:cs="Arial"/>
                <w:kern w:val="0"/>
                <w14:ligatures w14:val="none"/>
              </w:rPr>
            </w:pPr>
          </w:p>
        </w:tc>
      </w:tr>
      <w:tr w14:paraId="547BA167" w14:textId="77777777" w:rsidTr="1CA65F60">
        <w:tblPrEx>
          <w:tblW w:w="0" w:type="auto"/>
          <w:tblLook w:val="04A0"/>
        </w:tblPrEx>
        <w:tc>
          <w:tcPr>
            <w:tcW w:w="2245" w:type="dxa"/>
          </w:tcPr>
          <w:p w:rsidR="006C7624" w:rsidRPr="009C0C89" w:rsidP="006C7624" w14:paraId="12C47A09" w14:textId="77777777">
            <w:pPr>
              <w:rPr>
                <w:rFonts w:eastAsia="Calibri" w:cs="Arial"/>
              </w:rPr>
            </w:pPr>
            <w:r w:rsidRPr="009C0C89">
              <w:rPr>
                <w:rFonts w:eastAsia="Calibri" w:cs="Arial"/>
              </w:rPr>
              <w:t>EVALUATION CRITERIA:</w:t>
            </w:r>
          </w:p>
        </w:tc>
        <w:tc>
          <w:tcPr>
            <w:tcW w:w="7105" w:type="dxa"/>
          </w:tcPr>
          <w:p w:rsidR="006C7624" w:rsidRPr="009C0C89" w:rsidP="006C7624" w14:paraId="168A58C1" w14:textId="77777777">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At the completion of this activity, you should be able to do the following:</w:t>
            </w:r>
          </w:p>
        </w:tc>
      </w:tr>
      <w:tr w14:paraId="4087341D" w14:textId="77777777" w:rsidTr="1CA65F60">
        <w:tblPrEx>
          <w:tblW w:w="0" w:type="auto"/>
          <w:tblLook w:val="04A0"/>
        </w:tblPrEx>
        <w:tc>
          <w:tcPr>
            <w:tcW w:w="2245" w:type="dxa"/>
          </w:tcPr>
          <w:p w:rsidR="006C7624" w:rsidRPr="009C0C89" w:rsidP="006C7624" w14:paraId="25EBDC96" w14:textId="77777777">
            <w:pPr>
              <w:rPr>
                <w:rFonts w:eastAsia="Calibri" w:cs="Arial"/>
              </w:rPr>
            </w:pPr>
          </w:p>
        </w:tc>
        <w:tc>
          <w:tcPr>
            <w:tcW w:w="7105" w:type="dxa"/>
          </w:tcPr>
          <w:p w:rsidR="006C7624" w:rsidRPr="009C0C89" w:rsidP="006C7624" w14:paraId="647A3D1B" w14:textId="77777777">
            <w:pPr>
              <w:widowControl w:val="0"/>
              <w:tabs>
                <w:tab w:val="left" w:pos="2678"/>
              </w:tabs>
              <w:autoSpaceDE w:val="0"/>
              <w:autoSpaceDN w:val="0"/>
              <w:ind w:right="-144"/>
              <w:rPr>
                <w:rFonts w:eastAsia="Arial" w:cs="Arial"/>
                <w:kern w:val="0"/>
                <w14:ligatures w14:val="none"/>
              </w:rPr>
            </w:pPr>
          </w:p>
        </w:tc>
      </w:tr>
      <w:tr w14:paraId="6820DA39" w14:textId="77777777" w:rsidTr="1CA65F60">
        <w:tblPrEx>
          <w:tblW w:w="0" w:type="auto"/>
          <w:tblLook w:val="04A0"/>
        </w:tblPrEx>
        <w:tc>
          <w:tcPr>
            <w:tcW w:w="2245" w:type="dxa"/>
          </w:tcPr>
          <w:p w:rsidR="006C7624" w:rsidRPr="009C0C89" w:rsidP="006C7624" w14:paraId="1DE70751" w14:textId="77777777">
            <w:pPr>
              <w:rPr>
                <w:rFonts w:eastAsia="Calibri" w:cs="Arial"/>
              </w:rPr>
            </w:pPr>
          </w:p>
        </w:tc>
        <w:tc>
          <w:tcPr>
            <w:tcW w:w="7105" w:type="dxa"/>
          </w:tcPr>
          <w:p w:rsidR="006C7624" w:rsidRPr="009C0C89" w:rsidP="00AD48CC" w14:paraId="43106C8B" w14:textId="77777777">
            <w:pPr>
              <w:widowControl w:val="0"/>
              <w:numPr>
                <w:ilvl w:val="0"/>
                <w:numId w:val="20"/>
              </w:numPr>
              <w:tabs>
                <w:tab w:val="left" w:pos="2678"/>
              </w:tabs>
              <w:autoSpaceDE w:val="0"/>
              <w:autoSpaceDN w:val="0"/>
              <w:ind w:right="-144"/>
              <w:rPr>
                <w:rFonts w:eastAsia="Arial" w:cs="Arial"/>
                <w:kern w:val="0"/>
                <w14:ligatures w14:val="none"/>
              </w:rPr>
            </w:pPr>
            <w:r w:rsidRPr="009C0C89">
              <w:rPr>
                <w:rFonts w:eastAsia="Arial" w:cs="Arial"/>
                <w:kern w:val="0"/>
                <w14:ligatures w14:val="none"/>
              </w:rPr>
              <w:t>Locate the active MOUs used to coordinate between the NRC and other Federal or State agencies.</w:t>
            </w:r>
          </w:p>
        </w:tc>
      </w:tr>
      <w:tr w14:paraId="7DAFA3AE" w14:textId="77777777" w:rsidTr="1CA65F60">
        <w:tblPrEx>
          <w:tblW w:w="0" w:type="auto"/>
          <w:tblLook w:val="04A0"/>
        </w:tblPrEx>
        <w:tc>
          <w:tcPr>
            <w:tcW w:w="2245" w:type="dxa"/>
          </w:tcPr>
          <w:p w:rsidR="006C7624" w:rsidRPr="009C0C89" w:rsidP="006C7624" w14:paraId="4F60B2B8" w14:textId="77777777">
            <w:pPr>
              <w:rPr>
                <w:rFonts w:eastAsia="Calibri" w:cs="Arial"/>
              </w:rPr>
            </w:pPr>
          </w:p>
        </w:tc>
        <w:tc>
          <w:tcPr>
            <w:tcW w:w="7105" w:type="dxa"/>
          </w:tcPr>
          <w:p w:rsidR="006C7624" w:rsidRPr="009C0C89" w:rsidP="006C7624" w14:paraId="4BB519E8" w14:textId="77777777">
            <w:pPr>
              <w:widowControl w:val="0"/>
              <w:tabs>
                <w:tab w:val="left" w:pos="2678"/>
              </w:tabs>
              <w:autoSpaceDE w:val="0"/>
              <w:autoSpaceDN w:val="0"/>
              <w:ind w:right="-144"/>
              <w:rPr>
                <w:rFonts w:eastAsia="Arial" w:cs="Arial"/>
                <w:kern w:val="0"/>
                <w14:ligatures w14:val="none"/>
              </w:rPr>
            </w:pPr>
          </w:p>
        </w:tc>
      </w:tr>
      <w:tr w14:paraId="7DB0696F" w14:textId="77777777" w:rsidTr="1CA65F60">
        <w:tblPrEx>
          <w:tblW w:w="0" w:type="auto"/>
          <w:tblLook w:val="04A0"/>
        </w:tblPrEx>
        <w:tc>
          <w:tcPr>
            <w:tcW w:w="2245" w:type="dxa"/>
          </w:tcPr>
          <w:p w:rsidR="006C7624" w:rsidRPr="009C0C89" w:rsidP="006C7624" w14:paraId="56275893" w14:textId="77777777">
            <w:pPr>
              <w:rPr>
                <w:rFonts w:eastAsia="Calibri" w:cs="Arial"/>
              </w:rPr>
            </w:pPr>
          </w:p>
        </w:tc>
        <w:tc>
          <w:tcPr>
            <w:tcW w:w="7105" w:type="dxa"/>
          </w:tcPr>
          <w:p w:rsidR="006C7624" w:rsidRPr="009C0C89" w:rsidP="00AD48CC" w14:paraId="3E7DDDBD" w14:textId="03EE70E4">
            <w:pPr>
              <w:widowControl w:val="0"/>
              <w:numPr>
                <w:ilvl w:val="0"/>
                <w:numId w:val="20"/>
              </w:numPr>
              <w:tabs>
                <w:tab w:val="left" w:pos="2679"/>
              </w:tabs>
              <w:autoSpaceDE w:val="0"/>
              <w:autoSpaceDN w:val="0"/>
              <w:spacing w:before="1"/>
              <w:ind w:right="-144"/>
              <w:rPr>
                <w:rFonts w:eastAsia="Arial" w:cs="Arial"/>
                <w:kern w:val="0"/>
                <w14:ligatures w14:val="none"/>
              </w:rPr>
            </w:pPr>
            <w:r w:rsidRPr="009C0C89">
              <w:rPr>
                <w:rFonts w:eastAsia="Arial" w:cs="Arial"/>
                <w:kern w:val="0"/>
                <w14:ligatures w14:val="none"/>
              </w:rPr>
              <w:t xml:space="preserve">Explain, in general terms, how the NRC coordinates with other Federal </w:t>
            </w:r>
            <w:r w:rsidR="000D36DC">
              <w:rPr>
                <w:rFonts w:eastAsia="Arial" w:cs="Arial"/>
                <w:kern w:val="0"/>
                <w14:ligatures w14:val="none"/>
              </w:rPr>
              <w:t xml:space="preserve">or State </w:t>
            </w:r>
            <w:r w:rsidRPr="009C0C89">
              <w:rPr>
                <w:rFonts w:eastAsia="Arial" w:cs="Arial"/>
                <w:kern w:val="0"/>
                <w14:ligatures w14:val="none"/>
              </w:rPr>
              <w:t>agencies on matters that are not under the regulatory authority of the NRC.</w:t>
            </w:r>
          </w:p>
        </w:tc>
      </w:tr>
      <w:tr w14:paraId="6BEFF666" w14:textId="77777777" w:rsidTr="1CA65F60">
        <w:tblPrEx>
          <w:tblW w:w="0" w:type="auto"/>
          <w:tblLook w:val="04A0"/>
        </w:tblPrEx>
        <w:tc>
          <w:tcPr>
            <w:tcW w:w="2245" w:type="dxa"/>
          </w:tcPr>
          <w:p w:rsidR="006C7624" w:rsidRPr="009C0C89" w:rsidP="006C7624" w14:paraId="73C9B5FE" w14:textId="77777777">
            <w:pPr>
              <w:rPr>
                <w:rFonts w:eastAsia="Calibri" w:cs="Arial"/>
              </w:rPr>
            </w:pPr>
          </w:p>
        </w:tc>
        <w:tc>
          <w:tcPr>
            <w:tcW w:w="7105" w:type="dxa"/>
          </w:tcPr>
          <w:p w:rsidR="006C7624" w:rsidRPr="009C0C89" w:rsidP="006C7624" w14:paraId="1C57B60E" w14:textId="77777777">
            <w:pPr>
              <w:widowControl w:val="0"/>
              <w:tabs>
                <w:tab w:val="left" w:pos="2679"/>
              </w:tabs>
              <w:autoSpaceDE w:val="0"/>
              <w:autoSpaceDN w:val="0"/>
              <w:spacing w:before="1"/>
              <w:ind w:right="-144"/>
              <w:rPr>
                <w:rFonts w:eastAsia="Arial" w:cs="Arial"/>
                <w:kern w:val="0"/>
                <w14:ligatures w14:val="none"/>
              </w:rPr>
            </w:pPr>
          </w:p>
        </w:tc>
      </w:tr>
      <w:tr w14:paraId="7EE6D085" w14:textId="77777777" w:rsidTr="1CA65F60">
        <w:tblPrEx>
          <w:tblW w:w="0" w:type="auto"/>
          <w:tblLook w:val="04A0"/>
        </w:tblPrEx>
        <w:tc>
          <w:tcPr>
            <w:tcW w:w="2245" w:type="dxa"/>
          </w:tcPr>
          <w:p w:rsidR="006C7624" w:rsidRPr="009C0C89" w:rsidP="006C7624" w14:paraId="6FCC938C" w14:textId="77777777">
            <w:pPr>
              <w:rPr>
                <w:rFonts w:eastAsia="Calibri" w:cs="Arial"/>
              </w:rPr>
            </w:pPr>
          </w:p>
        </w:tc>
        <w:tc>
          <w:tcPr>
            <w:tcW w:w="7105" w:type="dxa"/>
          </w:tcPr>
          <w:p w:rsidR="006C7624" w:rsidRPr="009C0C89" w:rsidP="00AD48CC" w14:paraId="164562AA" w14:textId="2A9EE07B">
            <w:pPr>
              <w:widowControl w:val="0"/>
              <w:numPr>
                <w:ilvl w:val="0"/>
                <w:numId w:val="20"/>
              </w:numPr>
              <w:tabs>
                <w:tab w:val="left" w:pos="2679"/>
              </w:tabs>
              <w:autoSpaceDE w:val="0"/>
              <w:autoSpaceDN w:val="0"/>
              <w:ind w:right="-144"/>
              <w:rPr>
                <w:rFonts w:eastAsia="Arial" w:cs="Arial"/>
                <w:kern w:val="0"/>
                <w14:ligatures w14:val="none"/>
              </w:rPr>
            </w:pPr>
            <w:r w:rsidRPr="009C0C89">
              <w:rPr>
                <w:rFonts w:eastAsia="Arial" w:cs="Arial"/>
                <w:kern w:val="0"/>
                <w14:ligatures w14:val="none"/>
              </w:rPr>
              <w:t xml:space="preserve">Explain the actions required by an NRC </w:t>
            </w:r>
            <w:r w:rsidR="000D36DC">
              <w:rPr>
                <w:rFonts w:eastAsia="Arial" w:cs="Arial"/>
                <w:kern w:val="0"/>
                <w14:ligatures w14:val="none"/>
              </w:rPr>
              <w:t>staff member</w:t>
            </w:r>
            <w:r w:rsidRPr="009C0C89">
              <w:rPr>
                <w:rFonts w:eastAsia="Arial" w:cs="Arial"/>
                <w:kern w:val="0"/>
                <w14:ligatures w14:val="none"/>
              </w:rPr>
              <w:t xml:space="preserve"> when </w:t>
            </w:r>
            <w:r w:rsidR="002B0FAF">
              <w:rPr>
                <w:rFonts w:eastAsia="Arial" w:cs="Arial"/>
                <w:kern w:val="0"/>
                <w14:ligatures w14:val="none"/>
              </w:rPr>
              <w:t xml:space="preserve">they </w:t>
            </w:r>
            <w:r w:rsidRPr="009C0C89">
              <w:rPr>
                <w:rFonts w:eastAsia="Arial" w:cs="Arial"/>
                <w:kern w:val="0"/>
                <w14:ligatures w14:val="none"/>
              </w:rPr>
              <w:t>identif</w:t>
            </w:r>
            <w:r w:rsidR="002B0FAF">
              <w:rPr>
                <w:rFonts w:eastAsia="Arial" w:cs="Arial"/>
                <w:kern w:val="0"/>
                <w14:ligatures w14:val="none"/>
              </w:rPr>
              <w:t>y</w:t>
            </w:r>
            <w:r w:rsidRPr="009C0C89">
              <w:rPr>
                <w:rFonts w:eastAsia="Arial" w:cs="Arial"/>
                <w:kern w:val="0"/>
                <w14:ligatures w14:val="none"/>
              </w:rPr>
              <w:t xml:space="preserve"> an occupational health and safety issue. Be able to state where the guidance for these actions is provided.</w:t>
            </w:r>
          </w:p>
        </w:tc>
      </w:tr>
      <w:tr w14:paraId="3BC698BB" w14:textId="77777777" w:rsidTr="1CA65F60">
        <w:tblPrEx>
          <w:tblW w:w="0" w:type="auto"/>
          <w:tblLook w:val="04A0"/>
        </w:tblPrEx>
        <w:tc>
          <w:tcPr>
            <w:tcW w:w="2245" w:type="dxa"/>
          </w:tcPr>
          <w:p w:rsidR="006C7624" w:rsidRPr="009C0C89" w:rsidP="006C7624" w14:paraId="77DA8A6E" w14:textId="77777777">
            <w:pPr>
              <w:rPr>
                <w:rFonts w:eastAsia="Calibri" w:cs="Arial"/>
              </w:rPr>
            </w:pPr>
          </w:p>
        </w:tc>
        <w:tc>
          <w:tcPr>
            <w:tcW w:w="7105" w:type="dxa"/>
          </w:tcPr>
          <w:p w:rsidR="006C7624" w:rsidRPr="009C0C89" w:rsidP="006C7624" w14:paraId="15FD9194" w14:textId="77777777">
            <w:pPr>
              <w:widowControl w:val="0"/>
              <w:tabs>
                <w:tab w:val="left" w:pos="2679"/>
              </w:tabs>
              <w:autoSpaceDE w:val="0"/>
              <w:autoSpaceDN w:val="0"/>
              <w:ind w:right="-144"/>
              <w:rPr>
                <w:rFonts w:eastAsia="Arial" w:cs="Arial"/>
                <w:kern w:val="0"/>
                <w14:ligatures w14:val="none"/>
              </w:rPr>
            </w:pPr>
          </w:p>
        </w:tc>
      </w:tr>
      <w:tr w14:paraId="3FEA09F2" w14:textId="77777777" w:rsidTr="1CA65F60">
        <w:tblPrEx>
          <w:tblW w:w="0" w:type="auto"/>
          <w:tblLook w:val="04A0"/>
        </w:tblPrEx>
        <w:tc>
          <w:tcPr>
            <w:tcW w:w="2245" w:type="dxa"/>
          </w:tcPr>
          <w:p w:rsidR="006C7624" w:rsidRPr="009C0C89" w:rsidP="006C7624" w14:paraId="4CDE2017" w14:textId="77777777">
            <w:pPr>
              <w:rPr>
                <w:rFonts w:eastAsia="Calibri" w:cs="Arial"/>
              </w:rPr>
            </w:pPr>
          </w:p>
        </w:tc>
        <w:tc>
          <w:tcPr>
            <w:tcW w:w="7105" w:type="dxa"/>
          </w:tcPr>
          <w:p w:rsidR="006C7624" w:rsidRPr="009C0C89" w:rsidP="00AD48CC" w14:paraId="0081EA40" w14:textId="797C791A">
            <w:pPr>
              <w:widowControl w:val="0"/>
              <w:numPr>
                <w:ilvl w:val="0"/>
                <w:numId w:val="20"/>
              </w:numPr>
              <w:tabs>
                <w:tab w:val="left" w:pos="2679"/>
              </w:tabs>
              <w:autoSpaceDE w:val="0"/>
              <w:autoSpaceDN w:val="0"/>
              <w:ind w:right="-144"/>
              <w:rPr>
                <w:rFonts w:eastAsia="Arial" w:cs="Arial"/>
                <w:kern w:val="0"/>
                <w14:ligatures w14:val="none"/>
              </w:rPr>
            </w:pPr>
            <w:r w:rsidRPr="009C0C89">
              <w:rPr>
                <w:rFonts w:eastAsia="Arial" w:cs="Arial"/>
                <w:kern w:val="0"/>
                <w14:ligatures w14:val="none"/>
              </w:rPr>
              <w:t xml:space="preserve">Identify who in your </w:t>
            </w:r>
            <w:r w:rsidR="001D1A06">
              <w:rPr>
                <w:rFonts w:eastAsia="Arial" w:cs="Arial"/>
                <w:kern w:val="0"/>
                <w14:ligatures w14:val="none"/>
              </w:rPr>
              <w:t>r</w:t>
            </w:r>
            <w:r w:rsidRPr="009C0C89">
              <w:rPr>
                <w:rFonts w:eastAsia="Arial" w:cs="Arial"/>
                <w:kern w:val="0"/>
                <w14:ligatures w14:val="none"/>
              </w:rPr>
              <w:t>egion or office is the point of contact for coordinating NRC activities with the following Federal agencies:</w:t>
            </w:r>
          </w:p>
          <w:p w:rsidR="006C7624" w:rsidRPr="009C0C89" w:rsidP="00AD48CC" w14:paraId="13044F34" w14:textId="77777777">
            <w:pPr>
              <w:widowControl w:val="0"/>
              <w:numPr>
                <w:ilvl w:val="1"/>
                <w:numId w:val="20"/>
              </w:numPr>
              <w:tabs>
                <w:tab w:val="left" w:pos="2679"/>
              </w:tabs>
              <w:autoSpaceDE w:val="0"/>
              <w:autoSpaceDN w:val="0"/>
              <w:ind w:right="-144"/>
              <w:contextualSpacing/>
              <w:rPr>
                <w:rFonts w:eastAsia="Arial" w:cs="Arial"/>
                <w:kern w:val="0"/>
                <w14:ligatures w14:val="none"/>
              </w:rPr>
            </w:pPr>
            <w:r w:rsidRPr="009C0C89">
              <w:rPr>
                <w:rFonts w:eastAsia="Arial" w:cs="Arial"/>
                <w:kern w:val="0"/>
                <w14:ligatures w14:val="none"/>
              </w:rPr>
              <w:t>Occupational Safety and Health Administration (OSHA)</w:t>
            </w:r>
          </w:p>
          <w:p w:rsidR="006C7624" w:rsidRPr="009C0C89" w:rsidP="00AD48CC" w14:paraId="275F28FA" w14:textId="77777777">
            <w:pPr>
              <w:widowControl w:val="0"/>
              <w:numPr>
                <w:ilvl w:val="1"/>
                <w:numId w:val="20"/>
              </w:numPr>
              <w:tabs>
                <w:tab w:val="left" w:pos="2679"/>
              </w:tabs>
              <w:autoSpaceDE w:val="0"/>
              <w:autoSpaceDN w:val="0"/>
              <w:ind w:right="-144"/>
              <w:contextualSpacing/>
              <w:rPr>
                <w:rFonts w:eastAsia="Arial" w:cs="Arial"/>
                <w:kern w:val="0"/>
                <w14:ligatures w14:val="none"/>
              </w:rPr>
            </w:pPr>
            <w:r w:rsidRPr="009C0C89">
              <w:rPr>
                <w:rFonts w:eastAsia="Arial" w:cs="Arial"/>
                <w:kern w:val="0"/>
                <w14:ligatures w14:val="none"/>
              </w:rPr>
              <w:t>Department of Transportation (DOT)</w:t>
            </w:r>
          </w:p>
          <w:p w:rsidR="006C7624" w:rsidRPr="009C0C89" w:rsidP="00AD48CC" w14:paraId="08B3CECF" w14:textId="77777777">
            <w:pPr>
              <w:widowControl w:val="0"/>
              <w:numPr>
                <w:ilvl w:val="1"/>
                <w:numId w:val="20"/>
              </w:numPr>
              <w:tabs>
                <w:tab w:val="left" w:pos="2679"/>
              </w:tabs>
              <w:autoSpaceDE w:val="0"/>
              <w:autoSpaceDN w:val="0"/>
              <w:ind w:right="-144"/>
              <w:contextualSpacing/>
              <w:rPr>
                <w:rFonts w:eastAsia="Arial" w:cs="Arial"/>
                <w:kern w:val="0"/>
                <w14:ligatures w14:val="none"/>
              </w:rPr>
            </w:pPr>
            <w:r w:rsidRPr="009C0C89">
              <w:rPr>
                <w:rFonts w:eastAsia="Arial" w:cs="Arial"/>
                <w:kern w:val="0"/>
                <w14:ligatures w14:val="none"/>
              </w:rPr>
              <w:t>Department of Justice (DOJ)</w:t>
            </w:r>
          </w:p>
          <w:p w:rsidR="006C7624" w:rsidRPr="009C0C89" w:rsidP="00AD48CC" w14:paraId="75119E12" w14:textId="77777777">
            <w:pPr>
              <w:widowControl w:val="0"/>
              <w:numPr>
                <w:ilvl w:val="1"/>
                <w:numId w:val="20"/>
              </w:numPr>
              <w:tabs>
                <w:tab w:val="left" w:pos="2679"/>
              </w:tabs>
              <w:autoSpaceDE w:val="0"/>
              <w:autoSpaceDN w:val="0"/>
              <w:ind w:right="-144"/>
              <w:contextualSpacing/>
              <w:rPr>
                <w:rFonts w:eastAsia="Arial" w:cs="Arial"/>
                <w:kern w:val="0"/>
                <w14:ligatures w14:val="none"/>
              </w:rPr>
            </w:pPr>
            <w:r w:rsidRPr="009C0C89">
              <w:rPr>
                <w:rFonts w:eastAsia="Arial" w:cs="Arial"/>
                <w:kern w:val="0"/>
                <w14:ligatures w14:val="none"/>
              </w:rPr>
              <w:t>Department of Labor (DOL)</w:t>
            </w:r>
          </w:p>
        </w:tc>
      </w:tr>
      <w:tr w14:paraId="31717C36" w14:textId="77777777" w:rsidTr="1CA65F60">
        <w:tblPrEx>
          <w:tblW w:w="0" w:type="auto"/>
          <w:tblLook w:val="04A0"/>
        </w:tblPrEx>
        <w:tc>
          <w:tcPr>
            <w:tcW w:w="2245" w:type="dxa"/>
          </w:tcPr>
          <w:p w:rsidR="006C7624" w:rsidRPr="009C0C89" w:rsidP="006C7624" w14:paraId="108C4C47" w14:textId="77777777">
            <w:pPr>
              <w:rPr>
                <w:rFonts w:eastAsia="Calibri" w:cs="Arial"/>
              </w:rPr>
            </w:pPr>
          </w:p>
        </w:tc>
        <w:tc>
          <w:tcPr>
            <w:tcW w:w="7105" w:type="dxa"/>
          </w:tcPr>
          <w:p w:rsidR="006C7624" w:rsidRPr="009C0C89" w:rsidP="006C7624" w14:paraId="7156FE95" w14:textId="77777777">
            <w:pPr>
              <w:widowControl w:val="0"/>
              <w:tabs>
                <w:tab w:val="left" w:pos="2679"/>
              </w:tabs>
              <w:autoSpaceDE w:val="0"/>
              <w:autoSpaceDN w:val="0"/>
              <w:ind w:right="-144"/>
              <w:rPr>
                <w:rFonts w:eastAsia="Arial" w:cs="Arial"/>
                <w:kern w:val="0"/>
                <w14:ligatures w14:val="none"/>
              </w:rPr>
            </w:pPr>
          </w:p>
        </w:tc>
      </w:tr>
      <w:tr w14:paraId="7E771FA3" w14:textId="77777777" w:rsidTr="1CA65F60">
        <w:tblPrEx>
          <w:tblW w:w="0" w:type="auto"/>
          <w:tblLook w:val="04A0"/>
        </w:tblPrEx>
        <w:tc>
          <w:tcPr>
            <w:tcW w:w="2245" w:type="dxa"/>
          </w:tcPr>
          <w:p w:rsidR="006C7624" w:rsidRPr="009C0C89" w:rsidP="006C7624" w14:paraId="69B6F49D" w14:textId="77777777">
            <w:pPr>
              <w:rPr>
                <w:rFonts w:eastAsia="Calibri" w:cs="Arial"/>
              </w:rPr>
            </w:pPr>
            <w:r w:rsidRPr="009C0C89">
              <w:rPr>
                <w:rFonts w:eastAsia="Calibri" w:cs="Arial"/>
              </w:rPr>
              <w:t>TASKS:</w:t>
            </w:r>
          </w:p>
        </w:tc>
        <w:tc>
          <w:tcPr>
            <w:tcW w:w="7105" w:type="dxa"/>
          </w:tcPr>
          <w:p w:rsidR="006C7624" w:rsidRPr="001D1A06" w:rsidP="00163B20" w14:paraId="2AD31270" w14:textId="18CBBB72">
            <w:pPr>
              <w:pStyle w:val="ListParagraph"/>
              <w:widowControl w:val="0"/>
              <w:numPr>
                <w:ilvl w:val="0"/>
                <w:numId w:val="60"/>
              </w:numPr>
              <w:autoSpaceDE w:val="0"/>
              <w:autoSpaceDN w:val="0"/>
              <w:ind w:left="347" w:right="-144" w:hanging="347"/>
              <w:rPr>
                <w:rFonts w:eastAsia="Calibri" w:cs="Arial"/>
              </w:rPr>
            </w:pPr>
            <w:r w:rsidRPr="001D1A06">
              <w:rPr>
                <w:rFonts w:eastAsia="Calibri" w:cs="Arial"/>
              </w:rPr>
              <w:t xml:space="preserve">Identify where the current NRC MOUs are available in your region or office. You can find electronic versions of MOUs in the NRC Library </w:t>
            </w:r>
            <w:hyperlink r:id="rId19" w:history="1">
              <w:r w:rsidRPr="001D1A06" w:rsidR="00CD1E3C">
                <w:rPr>
                  <w:rStyle w:val="Hyperlink"/>
                  <w:rFonts w:eastAsia="Calibri" w:cs="Arial"/>
                </w:rPr>
                <w:t>https://www.nrc.gov/reading-rm/doc-collections/memo-understanding/</w:t>
              </w:r>
            </w:hyperlink>
            <w:r w:rsidRPr="001D1A06" w:rsidR="00CD1E3C">
              <w:rPr>
                <w:rFonts w:eastAsia="Calibri" w:cs="Arial"/>
              </w:rPr>
              <w:t xml:space="preserve">. </w:t>
            </w:r>
          </w:p>
        </w:tc>
      </w:tr>
      <w:tr w14:paraId="394F6F1A" w14:textId="77777777" w:rsidTr="1CA65F60">
        <w:tblPrEx>
          <w:tblW w:w="0" w:type="auto"/>
          <w:tblLook w:val="04A0"/>
        </w:tblPrEx>
        <w:tc>
          <w:tcPr>
            <w:tcW w:w="2245" w:type="dxa"/>
          </w:tcPr>
          <w:p w:rsidR="006C7624" w:rsidRPr="009C0C89" w:rsidP="006C7624" w14:paraId="3B059EF6" w14:textId="77777777">
            <w:pPr>
              <w:rPr>
                <w:rFonts w:eastAsia="Calibri" w:cs="Arial"/>
              </w:rPr>
            </w:pPr>
          </w:p>
        </w:tc>
        <w:tc>
          <w:tcPr>
            <w:tcW w:w="7105" w:type="dxa"/>
          </w:tcPr>
          <w:p w:rsidR="006C7624" w:rsidRPr="009C0C89" w:rsidP="006C7624" w14:paraId="61B008D3" w14:textId="77777777">
            <w:pPr>
              <w:widowControl w:val="0"/>
              <w:autoSpaceDE w:val="0"/>
              <w:autoSpaceDN w:val="0"/>
              <w:ind w:right="-144"/>
              <w:rPr>
                <w:rFonts w:eastAsia="Calibri" w:cs="Arial"/>
              </w:rPr>
            </w:pPr>
          </w:p>
        </w:tc>
      </w:tr>
      <w:tr w14:paraId="6B17A599" w14:textId="77777777" w:rsidTr="1CA65F60">
        <w:tblPrEx>
          <w:tblW w:w="0" w:type="auto"/>
          <w:tblLook w:val="04A0"/>
        </w:tblPrEx>
        <w:tc>
          <w:tcPr>
            <w:tcW w:w="2245" w:type="dxa"/>
          </w:tcPr>
          <w:p w:rsidR="006C7624" w:rsidRPr="009C0C89" w:rsidP="006C7624" w14:paraId="37661A3A" w14:textId="77777777">
            <w:pPr>
              <w:rPr>
                <w:rFonts w:eastAsia="Calibri" w:cs="Arial"/>
              </w:rPr>
            </w:pPr>
          </w:p>
        </w:tc>
        <w:tc>
          <w:tcPr>
            <w:tcW w:w="7105" w:type="dxa"/>
          </w:tcPr>
          <w:p w:rsidR="006C7624" w:rsidRPr="009C0C89" w:rsidP="00163B20" w14:paraId="6308FE7B" w14:textId="77777777">
            <w:pPr>
              <w:widowControl w:val="0"/>
              <w:numPr>
                <w:ilvl w:val="0"/>
                <w:numId w:val="61"/>
              </w:numPr>
              <w:autoSpaceDE w:val="0"/>
              <w:autoSpaceDN w:val="0"/>
              <w:ind w:left="347" w:right="-144" w:hanging="347"/>
              <w:contextualSpacing/>
              <w:rPr>
                <w:rFonts w:eastAsia="Calibri" w:cs="Arial"/>
              </w:rPr>
            </w:pPr>
            <w:r w:rsidRPr="009C0C89">
              <w:rPr>
                <w:rFonts w:eastAsia="Calibri" w:cs="Arial"/>
              </w:rPr>
              <w:t>Review the MOUs to develop a general understanding of the agreements between the NRC and OSHA, DOT, DOJ, and DOL. Determine the major services or resources available to be coordinated with the NRC and these agencies.</w:t>
            </w:r>
          </w:p>
        </w:tc>
      </w:tr>
      <w:tr w14:paraId="0D43F26A" w14:textId="77777777" w:rsidTr="1CA65F60">
        <w:tblPrEx>
          <w:tblW w:w="0" w:type="auto"/>
          <w:tblLook w:val="04A0"/>
        </w:tblPrEx>
        <w:tc>
          <w:tcPr>
            <w:tcW w:w="2245" w:type="dxa"/>
          </w:tcPr>
          <w:p w:rsidR="006C7624" w:rsidRPr="009C0C89" w:rsidP="006C7624" w14:paraId="0538D486" w14:textId="77777777">
            <w:pPr>
              <w:rPr>
                <w:rFonts w:eastAsia="Calibri" w:cs="Arial"/>
              </w:rPr>
            </w:pPr>
          </w:p>
        </w:tc>
        <w:tc>
          <w:tcPr>
            <w:tcW w:w="7105" w:type="dxa"/>
          </w:tcPr>
          <w:p w:rsidR="006C7624" w:rsidRPr="009C0C89" w:rsidP="001D1A06" w14:paraId="703DC88E" w14:textId="77777777">
            <w:pPr>
              <w:widowControl w:val="0"/>
              <w:tabs>
                <w:tab w:val="left" w:pos="2677"/>
                <w:tab w:val="left" w:pos="2679"/>
              </w:tabs>
              <w:autoSpaceDE w:val="0"/>
              <w:autoSpaceDN w:val="0"/>
              <w:ind w:left="347" w:right="-144" w:hanging="347"/>
              <w:rPr>
                <w:rFonts w:eastAsia="Calibri" w:cs="Arial"/>
              </w:rPr>
            </w:pPr>
          </w:p>
        </w:tc>
      </w:tr>
      <w:tr w14:paraId="1750856E" w14:textId="77777777" w:rsidTr="1CA65F60">
        <w:tblPrEx>
          <w:tblW w:w="0" w:type="auto"/>
          <w:tblLook w:val="04A0"/>
        </w:tblPrEx>
        <w:tc>
          <w:tcPr>
            <w:tcW w:w="2245" w:type="dxa"/>
          </w:tcPr>
          <w:p w:rsidR="006C7624" w:rsidRPr="009C0C89" w:rsidP="006C7624" w14:paraId="02B785AF" w14:textId="77777777">
            <w:pPr>
              <w:rPr>
                <w:rFonts w:eastAsia="Calibri" w:cs="Arial"/>
              </w:rPr>
            </w:pPr>
          </w:p>
        </w:tc>
        <w:tc>
          <w:tcPr>
            <w:tcW w:w="7105" w:type="dxa"/>
          </w:tcPr>
          <w:p w:rsidR="006C7624" w:rsidRPr="009C0C89" w:rsidP="00163B20" w14:paraId="55902E64" w14:textId="77777777">
            <w:pPr>
              <w:widowControl w:val="0"/>
              <w:numPr>
                <w:ilvl w:val="0"/>
                <w:numId w:val="61"/>
              </w:numPr>
              <w:autoSpaceDE w:val="0"/>
              <w:autoSpaceDN w:val="0"/>
              <w:ind w:left="347" w:right="-144" w:hanging="347"/>
              <w:contextualSpacing/>
              <w:rPr>
                <w:rFonts w:eastAsia="Calibri" w:cs="Arial"/>
              </w:rPr>
            </w:pPr>
            <w:r w:rsidRPr="009C0C89">
              <w:rPr>
                <w:rFonts w:eastAsia="Calibri" w:cs="Arial"/>
              </w:rPr>
              <w:t>Identify the designated liaison for those agencies and State agencies in your region or office.</w:t>
            </w:r>
          </w:p>
        </w:tc>
      </w:tr>
      <w:tr w14:paraId="594F5AA0" w14:textId="77777777" w:rsidTr="1CA65F60">
        <w:tblPrEx>
          <w:tblW w:w="0" w:type="auto"/>
          <w:tblLook w:val="04A0"/>
        </w:tblPrEx>
        <w:tc>
          <w:tcPr>
            <w:tcW w:w="2245" w:type="dxa"/>
          </w:tcPr>
          <w:p w:rsidR="006C7624" w:rsidRPr="009C0C89" w:rsidP="006C7624" w14:paraId="071B81F0" w14:textId="77777777">
            <w:pPr>
              <w:rPr>
                <w:rFonts w:eastAsia="Calibri" w:cs="Arial"/>
              </w:rPr>
            </w:pPr>
          </w:p>
        </w:tc>
        <w:tc>
          <w:tcPr>
            <w:tcW w:w="7105" w:type="dxa"/>
          </w:tcPr>
          <w:p w:rsidR="006C7624" w:rsidRPr="009C0C89" w:rsidP="001D1A06" w14:paraId="455497C6" w14:textId="77777777">
            <w:pPr>
              <w:widowControl w:val="0"/>
              <w:tabs>
                <w:tab w:val="left" w:pos="2677"/>
                <w:tab w:val="left" w:pos="2679"/>
              </w:tabs>
              <w:autoSpaceDE w:val="0"/>
              <w:autoSpaceDN w:val="0"/>
              <w:ind w:left="347" w:right="-144" w:hanging="347"/>
              <w:rPr>
                <w:rFonts w:eastAsia="Calibri" w:cs="Arial"/>
              </w:rPr>
            </w:pPr>
          </w:p>
        </w:tc>
      </w:tr>
      <w:tr w14:paraId="084156D3" w14:textId="77777777" w:rsidTr="1CA65F60">
        <w:tblPrEx>
          <w:tblW w:w="0" w:type="auto"/>
          <w:tblLook w:val="04A0"/>
        </w:tblPrEx>
        <w:tc>
          <w:tcPr>
            <w:tcW w:w="2245" w:type="dxa"/>
          </w:tcPr>
          <w:p w:rsidR="006C7624" w:rsidRPr="009C0C89" w:rsidP="006C7624" w14:paraId="545481D8" w14:textId="77777777">
            <w:pPr>
              <w:rPr>
                <w:rFonts w:eastAsia="Calibri" w:cs="Arial"/>
              </w:rPr>
            </w:pPr>
          </w:p>
        </w:tc>
        <w:tc>
          <w:tcPr>
            <w:tcW w:w="7105" w:type="dxa"/>
          </w:tcPr>
          <w:p w:rsidR="006C7624" w:rsidRPr="009C0C89" w:rsidP="00163B20" w14:paraId="49060D84" w14:textId="6402D89E">
            <w:pPr>
              <w:widowControl w:val="0"/>
              <w:numPr>
                <w:ilvl w:val="0"/>
                <w:numId w:val="61"/>
              </w:numPr>
              <w:autoSpaceDE w:val="0"/>
              <w:autoSpaceDN w:val="0"/>
              <w:ind w:left="347" w:right="-28" w:hanging="347"/>
              <w:contextualSpacing/>
              <w:rPr>
                <w:rFonts w:eastAsia="Calibri" w:cs="Arial"/>
              </w:rPr>
            </w:pPr>
            <w:r w:rsidRPr="009C0C89">
              <w:rPr>
                <w:rFonts w:eastAsia="Calibri" w:cs="Arial"/>
              </w:rPr>
              <w:t xml:space="preserve">Meet with your supervisor, an experienced </w:t>
            </w:r>
            <w:r w:rsidR="00A47861">
              <w:rPr>
                <w:rFonts w:eastAsia="Calibri" w:cs="Arial"/>
              </w:rPr>
              <w:t>staff member</w:t>
            </w:r>
            <w:r w:rsidRPr="009C0C89">
              <w:rPr>
                <w:rFonts w:eastAsia="Calibri" w:cs="Arial"/>
              </w:rPr>
              <w:t>, or the above liaison representative to discuss licensee facility issues that involved interface with other Federal or State agencies. Discuss how the agency addressed the issues in the context of the applicable NRC MOU and office guidance.</w:t>
            </w:r>
          </w:p>
        </w:tc>
      </w:tr>
      <w:tr w14:paraId="38E6FED2" w14:textId="77777777" w:rsidTr="1CA65F60">
        <w:tblPrEx>
          <w:tblW w:w="0" w:type="auto"/>
          <w:tblLook w:val="04A0"/>
        </w:tblPrEx>
        <w:tc>
          <w:tcPr>
            <w:tcW w:w="2245" w:type="dxa"/>
          </w:tcPr>
          <w:p w:rsidR="006C7624" w:rsidRPr="009C0C89" w:rsidP="006C7624" w14:paraId="4DAC9646" w14:textId="77777777">
            <w:pPr>
              <w:rPr>
                <w:rFonts w:eastAsia="Calibri" w:cs="Arial"/>
              </w:rPr>
            </w:pPr>
          </w:p>
        </w:tc>
        <w:tc>
          <w:tcPr>
            <w:tcW w:w="7105" w:type="dxa"/>
          </w:tcPr>
          <w:p w:rsidR="006C7624" w:rsidRPr="009C0C89" w:rsidP="001D1A06" w14:paraId="710DC90D" w14:textId="77777777">
            <w:pPr>
              <w:widowControl w:val="0"/>
              <w:tabs>
                <w:tab w:val="left" w:pos="2677"/>
                <w:tab w:val="left" w:pos="2679"/>
              </w:tabs>
              <w:autoSpaceDE w:val="0"/>
              <w:autoSpaceDN w:val="0"/>
              <w:ind w:left="347" w:right="-144" w:hanging="347"/>
              <w:rPr>
                <w:rFonts w:eastAsia="Calibri" w:cs="Arial"/>
              </w:rPr>
            </w:pPr>
          </w:p>
        </w:tc>
      </w:tr>
      <w:tr w14:paraId="766B77C5" w14:textId="77777777" w:rsidTr="1CA65F60">
        <w:tblPrEx>
          <w:tblW w:w="0" w:type="auto"/>
          <w:tblLook w:val="04A0"/>
        </w:tblPrEx>
        <w:tc>
          <w:tcPr>
            <w:tcW w:w="2245" w:type="dxa"/>
          </w:tcPr>
          <w:p w:rsidR="006C7624" w:rsidRPr="009C0C89" w:rsidP="006C7624" w14:paraId="10CA84F3" w14:textId="77777777">
            <w:pPr>
              <w:rPr>
                <w:rFonts w:eastAsia="Calibri" w:cs="Arial"/>
              </w:rPr>
            </w:pPr>
          </w:p>
        </w:tc>
        <w:tc>
          <w:tcPr>
            <w:tcW w:w="7105" w:type="dxa"/>
          </w:tcPr>
          <w:p w:rsidR="006C7624" w:rsidRPr="009C0C89" w:rsidP="00163B20" w14:paraId="445B1CC5" w14:textId="77777777">
            <w:pPr>
              <w:widowControl w:val="0"/>
              <w:numPr>
                <w:ilvl w:val="0"/>
                <w:numId w:val="61"/>
              </w:numPr>
              <w:autoSpaceDE w:val="0"/>
              <w:autoSpaceDN w:val="0"/>
              <w:ind w:left="347" w:right="-144" w:hanging="347"/>
              <w:contextualSpacing/>
              <w:rPr>
                <w:rFonts w:eastAsia="Calibri" w:cs="Arial"/>
              </w:rPr>
            </w:pPr>
            <w:r w:rsidRPr="009C0C89">
              <w:rPr>
                <w:rFonts w:eastAsia="Calibri" w:cs="Arial"/>
              </w:rPr>
              <w:t>Meet with your supervisor or the person designated to be your resource for this activity to discuss the items listed in the evaluation criteria section.</w:t>
            </w:r>
          </w:p>
        </w:tc>
      </w:tr>
      <w:tr w14:paraId="11CE1F82" w14:textId="77777777" w:rsidTr="1CA65F60">
        <w:tblPrEx>
          <w:tblW w:w="0" w:type="auto"/>
          <w:tblLook w:val="04A0"/>
        </w:tblPrEx>
        <w:tc>
          <w:tcPr>
            <w:tcW w:w="2245" w:type="dxa"/>
          </w:tcPr>
          <w:p w:rsidR="006C7624" w:rsidRPr="009C0C89" w:rsidP="006C7624" w14:paraId="13DEC857" w14:textId="77777777">
            <w:pPr>
              <w:rPr>
                <w:rFonts w:eastAsia="Calibri" w:cs="Arial"/>
              </w:rPr>
            </w:pPr>
          </w:p>
        </w:tc>
        <w:tc>
          <w:tcPr>
            <w:tcW w:w="7105" w:type="dxa"/>
          </w:tcPr>
          <w:p w:rsidR="006C7624" w:rsidRPr="009C0C89" w:rsidP="006C7624" w14:paraId="64B86A2D" w14:textId="77777777">
            <w:pPr>
              <w:widowControl w:val="0"/>
              <w:tabs>
                <w:tab w:val="left" w:pos="2678"/>
                <w:tab w:val="left" w:pos="2680"/>
              </w:tabs>
              <w:autoSpaceDE w:val="0"/>
              <w:autoSpaceDN w:val="0"/>
              <w:ind w:right="-144"/>
              <w:rPr>
                <w:rFonts w:eastAsia="Calibri" w:cs="Arial"/>
              </w:rPr>
            </w:pPr>
          </w:p>
        </w:tc>
      </w:tr>
      <w:tr w14:paraId="73637CEE" w14:textId="77777777" w:rsidTr="1CA65F60">
        <w:tblPrEx>
          <w:tblW w:w="0" w:type="auto"/>
          <w:tblLook w:val="04A0"/>
        </w:tblPrEx>
        <w:tc>
          <w:tcPr>
            <w:tcW w:w="2245" w:type="dxa"/>
          </w:tcPr>
          <w:p w:rsidR="006C7624" w:rsidRPr="009C0C89" w:rsidP="006C7624" w14:paraId="2B9B8BEE" w14:textId="77777777">
            <w:pPr>
              <w:rPr>
                <w:rFonts w:eastAsia="Calibri" w:cs="Arial"/>
              </w:rPr>
            </w:pPr>
            <w:r w:rsidRPr="009C0C89">
              <w:rPr>
                <w:rFonts w:eastAsia="Calibri" w:cs="Arial"/>
              </w:rPr>
              <w:t>DOCUMENTATION:</w:t>
            </w:r>
          </w:p>
        </w:tc>
        <w:tc>
          <w:tcPr>
            <w:tcW w:w="7105" w:type="dxa"/>
          </w:tcPr>
          <w:p w:rsidR="006C7624" w:rsidRPr="009C0C89" w:rsidP="006C7624" w14:paraId="0953EACD" w14:textId="0ED0D47D">
            <w:pPr>
              <w:widowControl w:val="0"/>
              <w:tabs>
                <w:tab w:val="left" w:pos="2678"/>
                <w:tab w:val="left" w:pos="2680"/>
              </w:tabs>
              <w:autoSpaceDE w:val="0"/>
              <w:autoSpaceDN w:val="0"/>
              <w:ind w:right="-144"/>
              <w:rPr>
                <w:rFonts w:eastAsia="Calibri" w:cs="Arial"/>
              </w:rPr>
            </w:pPr>
            <w:r w:rsidRPr="009C0C89">
              <w:rPr>
                <w:rFonts w:eastAsia="Calibri" w:cs="Arial"/>
              </w:rPr>
              <w:t>Obtain your supervisor</w:t>
            </w:r>
            <w:r w:rsidR="00C20724">
              <w:rPr>
                <w:rFonts w:eastAsia="Calibri" w:cs="Arial"/>
              </w:rPr>
              <w:t xml:space="preserve"> </w:t>
            </w:r>
            <w:r w:rsidR="00C20724">
              <w:rPr>
                <w:rFonts w:eastAsia="Calibri" w:cs="Arial"/>
                <w:spacing w:val="-4"/>
              </w:rPr>
              <w:t>or designee’s</w:t>
            </w:r>
            <w:r w:rsidRPr="009C0C89">
              <w:rPr>
                <w:rFonts w:eastAsia="Calibri" w:cs="Arial"/>
              </w:rPr>
              <w:t xml:space="preserve"> signature in the line item for Basic-Level Certification Signature Card Item ISA-</w:t>
            </w:r>
            <w:r w:rsidR="007609B4">
              <w:rPr>
                <w:rFonts w:eastAsia="Calibri" w:cs="Arial"/>
              </w:rPr>
              <w:t>8.</w:t>
            </w:r>
          </w:p>
        </w:tc>
      </w:tr>
    </w:tbl>
    <w:p w:rsidR="006C7624" w:rsidRPr="009C0C89" w14:paraId="4A0A5E01" w14:textId="77777777">
      <w:pPr>
        <w:rPr>
          <w:rFonts w:cs="Arial"/>
        </w:rPr>
      </w:pPr>
    </w:p>
    <w:p w:rsidR="003E5404" w14:paraId="630BF3A9"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4500F725" w14:textId="77777777" w:rsidTr="003E540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6C7624" w:rsidRPr="009C0C89" w:rsidP="006C7624" w14:paraId="36775497" w14:textId="7FC5D1BB">
            <w:pPr>
              <w:rPr>
                <w:rFonts w:eastAsia="Calibri" w:cs="Arial"/>
              </w:rPr>
            </w:pPr>
            <w:r w:rsidRPr="009C0C89">
              <w:rPr>
                <w:rFonts w:eastAsia="Calibri" w:cs="Arial"/>
              </w:rPr>
              <w:t>TOPIC:</w:t>
            </w:r>
          </w:p>
        </w:tc>
        <w:tc>
          <w:tcPr>
            <w:tcW w:w="7105" w:type="dxa"/>
          </w:tcPr>
          <w:p w:rsidR="006C7624" w:rsidRPr="009C0C89" w:rsidP="009C0C89" w14:paraId="1AF50657" w14:textId="1D8A3C0F">
            <w:pPr>
              <w:pStyle w:val="Heading2"/>
              <w:rPr>
                <w:rFonts w:ascii="Arial" w:eastAsia="Arial" w:hAnsi="Arial" w:cs="Arial"/>
                <w:color w:val="auto"/>
                <w:sz w:val="22"/>
                <w:szCs w:val="22"/>
              </w:rPr>
            </w:pPr>
            <w:bookmarkStart w:id="32" w:name="_Toc202778624"/>
            <w:r w:rsidRPr="009C0C89">
              <w:rPr>
                <w:rFonts w:ascii="Arial" w:eastAsia="Arial" w:hAnsi="Arial" w:cs="Arial"/>
                <w:color w:val="auto"/>
                <w:sz w:val="22"/>
                <w:szCs w:val="22"/>
              </w:rPr>
              <w:t>(ISA-</w:t>
            </w:r>
            <w:r w:rsidR="007609B4">
              <w:rPr>
                <w:rFonts w:ascii="Arial" w:eastAsia="Arial" w:hAnsi="Arial" w:cs="Arial"/>
                <w:color w:val="auto"/>
                <w:sz w:val="22"/>
                <w:szCs w:val="22"/>
              </w:rPr>
              <w:t>9</w:t>
            </w:r>
            <w:r w:rsidRPr="009C0C89">
              <w:rPr>
                <w:rFonts w:ascii="Arial" w:eastAsia="Arial" w:hAnsi="Arial" w:cs="Arial"/>
                <w:color w:val="auto"/>
                <w:sz w:val="22"/>
                <w:szCs w:val="22"/>
              </w:rPr>
              <w:t>) Interactions with the Public and the Media</w:t>
            </w:r>
            <w:bookmarkEnd w:id="32"/>
          </w:p>
        </w:tc>
      </w:tr>
      <w:tr w14:paraId="3827ABA8" w14:textId="77777777" w:rsidTr="00EB1970">
        <w:tblPrEx>
          <w:tblW w:w="0" w:type="auto"/>
          <w:tblLook w:val="04A0"/>
        </w:tblPrEx>
        <w:tc>
          <w:tcPr>
            <w:tcW w:w="2245" w:type="dxa"/>
          </w:tcPr>
          <w:p w:rsidR="006C7624" w:rsidRPr="009C0C89" w:rsidP="006C7624" w14:paraId="5116217B" w14:textId="77777777">
            <w:pPr>
              <w:rPr>
                <w:rFonts w:eastAsia="Calibri" w:cs="Arial"/>
              </w:rPr>
            </w:pPr>
          </w:p>
        </w:tc>
        <w:tc>
          <w:tcPr>
            <w:tcW w:w="7105" w:type="dxa"/>
          </w:tcPr>
          <w:p w:rsidR="006C7624" w:rsidRPr="009C0C89" w:rsidP="006C7624" w14:paraId="590F39C2" w14:textId="77777777">
            <w:pPr>
              <w:ind w:right="-144"/>
              <w:rPr>
                <w:rFonts w:eastAsia="Calibri" w:cs="Arial"/>
              </w:rPr>
            </w:pPr>
          </w:p>
        </w:tc>
      </w:tr>
      <w:tr w14:paraId="6DE0E629" w14:textId="77777777" w:rsidTr="00EB1970">
        <w:tblPrEx>
          <w:tblW w:w="0" w:type="auto"/>
          <w:tblLook w:val="04A0"/>
        </w:tblPrEx>
        <w:tc>
          <w:tcPr>
            <w:tcW w:w="2245" w:type="dxa"/>
          </w:tcPr>
          <w:p w:rsidR="006C7624" w:rsidRPr="009C0C89" w:rsidP="006C7624" w14:paraId="64F12040" w14:textId="77777777">
            <w:pPr>
              <w:rPr>
                <w:rFonts w:eastAsia="Calibri" w:cs="Arial"/>
              </w:rPr>
            </w:pPr>
            <w:r w:rsidRPr="009C0C89">
              <w:rPr>
                <w:rFonts w:eastAsia="Calibri" w:cs="Arial"/>
              </w:rPr>
              <w:t>PURPOSE:</w:t>
            </w:r>
          </w:p>
        </w:tc>
        <w:tc>
          <w:tcPr>
            <w:tcW w:w="7105" w:type="dxa"/>
          </w:tcPr>
          <w:p w:rsidR="006C7624" w:rsidRPr="009C0C89" w:rsidP="002A78FF" w14:paraId="116F1763" w14:textId="77777777">
            <w:pPr>
              <w:ind w:right="-118"/>
              <w:rPr>
                <w:rFonts w:eastAsia="Calibri" w:cs="Arial"/>
              </w:rPr>
            </w:pPr>
            <w:r w:rsidRPr="009C0C89">
              <w:rPr>
                <w:rFonts w:eastAsia="Calibri" w:cs="Arial"/>
              </w:rPr>
              <w:t>The purpose of this activity is to provide you with an understanding of the importance of communicating with the public and the media in an accurate, clear, and noncomplex manner within the limitations of agency guidance for the release of information to the public. Responsiveness and openness are essential to the agency’s ability to fulfill its goal of enhancing openness. This ISA will help you understand NRC procedures, policies, and available resources related to interaction with the public and the media.</w:t>
            </w:r>
          </w:p>
        </w:tc>
      </w:tr>
      <w:tr w14:paraId="0F0B0E58" w14:textId="77777777" w:rsidTr="00EB1970">
        <w:tblPrEx>
          <w:tblW w:w="0" w:type="auto"/>
          <w:tblLook w:val="04A0"/>
        </w:tblPrEx>
        <w:tc>
          <w:tcPr>
            <w:tcW w:w="2245" w:type="dxa"/>
          </w:tcPr>
          <w:p w:rsidR="006C7624" w:rsidRPr="009C0C89" w:rsidP="006C7624" w14:paraId="67EAB1BF" w14:textId="77777777">
            <w:pPr>
              <w:rPr>
                <w:rFonts w:eastAsia="Calibri" w:cs="Arial"/>
              </w:rPr>
            </w:pPr>
          </w:p>
        </w:tc>
        <w:tc>
          <w:tcPr>
            <w:tcW w:w="7105" w:type="dxa"/>
          </w:tcPr>
          <w:p w:rsidR="006C7624" w:rsidRPr="009C0C89" w:rsidP="006C7624" w14:paraId="31B1DA28" w14:textId="77777777">
            <w:pPr>
              <w:ind w:right="-144"/>
              <w:rPr>
                <w:rFonts w:eastAsia="Calibri" w:cs="Arial"/>
              </w:rPr>
            </w:pPr>
          </w:p>
        </w:tc>
      </w:tr>
      <w:tr w14:paraId="0EF02D00" w14:textId="77777777" w:rsidTr="00EB1970">
        <w:tblPrEx>
          <w:tblW w:w="0" w:type="auto"/>
          <w:tblLook w:val="04A0"/>
        </w:tblPrEx>
        <w:tc>
          <w:tcPr>
            <w:tcW w:w="2245" w:type="dxa"/>
          </w:tcPr>
          <w:p w:rsidR="006C7624" w:rsidRPr="009C0C89" w:rsidP="006C7624" w14:paraId="36320955" w14:textId="77777777">
            <w:pPr>
              <w:rPr>
                <w:rFonts w:eastAsia="Calibri" w:cs="Arial"/>
              </w:rPr>
            </w:pPr>
            <w:r w:rsidRPr="009C0C89">
              <w:rPr>
                <w:rFonts w:eastAsia="Calibri" w:cs="Arial"/>
              </w:rPr>
              <w:t>COMPETENCY AREAS:</w:t>
            </w:r>
          </w:p>
        </w:tc>
        <w:tc>
          <w:tcPr>
            <w:tcW w:w="7105" w:type="dxa"/>
          </w:tcPr>
          <w:p w:rsidR="006C7624" w:rsidRPr="009C0C89" w:rsidP="006C7624" w14:paraId="389CC0AB" w14:textId="77777777">
            <w:pPr>
              <w:ind w:right="-144"/>
              <w:rPr>
                <w:rFonts w:eastAsia="Calibri" w:cs="Arial"/>
              </w:rPr>
            </w:pPr>
            <w:r w:rsidRPr="009C0C89">
              <w:rPr>
                <w:rFonts w:eastAsia="Calibri" w:cs="Arial"/>
              </w:rPr>
              <w:t>COMMUNICATION</w:t>
            </w:r>
          </w:p>
          <w:p w:rsidR="006C7624" w:rsidRPr="009C0C89" w:rsidP="006C7624" w14:paraId="70984233" w14:textId="77777777">
            <w:pPr>
              <w:ind w:right="-144"/>
              <w:rPr>
                <w:rFonts w:eastAsia="Calibri" w:cs="Arial"/>
              </w:rPr>
            </w:pPr>
            <w:r w:rsidRPr="009C0C89">
              <w:rPr>
                <w:rFonts w:eastAsia="Calibri" w:cs="Arial"/>
              </w:rPr>
              <w:t>SELF-MANAGEMENT</w:t>
            </w:r>
          </w:p>
          <w:p w:rsidR="006C7624" w:rsidRPr="009C0C89" w:rsidP="006C7624" w14:paraId="1C3095D1" w14:textId="77777777">
            <w:pPr>
              <w:ind w:right="-144"/>
              <w:rPr>
                <w:rFonts w:eastAsia="Calibri" w:cs="Arial"/>
              </w:rPr>
            </w:pPr>
            <w:r w:rsidRPr="009C0C89">
              <w:rPr>
                <w:rFonts w:eastAsia="Calibri" w:cs="Arial"/>
              </w:rPr>
              <w:t>REGULATORY FRAMEWORK</w:t>
            </w:r>
          </w:p>
        </w:tc>
      </w:tr>
      <w:tr w14:paraId="5BFF0574" w14:textId="77777777" w:rsidTr="00EB1970">
        <w:tblPrEx>
          <w:tblW w:w="0" w:type="auto"/>
          <w:tblLook w:val="04A0"/>
        </w:tblPrEx>
        <w:tc>
          <w:tcPr>
            <w:tcW w:w="2245" w:type="dxa"/>
          </w:tcPr>
          <w:p w:rsidR="006C7624" w:rsidRPr="009C0C89" w:rsidP="006C7624" w14:paraId="2EFB03B6" w14:textId="77777777">
            <w:pPr>
              <w:rPr>
                <w:rFonts w:eastAsia="Calibri" w:cs="Arial"/>
              </w:rPr>
            </w:pPr>
          </w:p>
        </w:tc>
        <w:tc>
          <w:tcPr>
            <w:tcW w:w="7105" w:type="dxa"/>
          </w:tcPr>
          <w:p w:rsidR="006C7624" w:rsidRPr="009C0C89" w:rsidP="006C7624" w14:paraId="6ECA251F" w14:textId="77777777">
            <w:pPr>
              <w:ind w:right="-144"/>
              <w:rPr>
                <w:rFonts w:eastAsia="Calibri" w:cs="Arial"/>
              </w:rPr>
            </w:pPr>
          </w:p>
        </w:tc>
      </w:tr>
      <w:tr w14:paraId="171F85E6" w14:textId="77777777" w:rsidTr="00EB1970">
        <w:tblPrEx>
          <w:tblW w:w="0" w:type="auto"/>
          <w:tblLook w:val="04A0"/>
        </w:tblPrEx>
        <w:tc>
          <w:tcPr>
            <w:tcW w:w="2245" w:type="dxa"/>
          </w:tcPr>
          <w:p w:rsidR="006C7624" w:rsidRPr="009C0C89" w:rsidP="006C7624" w14:paraId="61812242" w14:textId="77777777">
            <w:pPr>
              <w:rPr>
                <w:rFonts w:eastAsia="Calibri" w:cs="Arial"/>
              </w:rPr>
            </w:pPr>
            <w:r w:rsidRPr="009C0C89">
              <w:rPr>
                <w:rFonts w:eastAsia="Calibri" w:cs="Arial"/>
              </w:rPr>
              <w:t>LEVEL OF EFFORT:</w:t>
            </w:r>
          </w:p>
        </w:tc>
        <w:tc>
          <w:tcPr>
            <w:tcW w:w="7105" w:type="dxa"/>
          </w:tcPr>
          <w:p w:rsidR="006C7624" w:rsidRPr="009C0C89" w:rsidP="006C7624" w14:paraId="320C2621" w14:textId="77777777">
            <w:pPr>
              <w:ind w:right="-144"/>
              <w:rPr>
                <w:rFonts w:eastAsia="Calibri" w:cs="Arial"/>
              </w:rPr>
            </w:pPr>
            <w:r w:rsidRPr="009C0C89">
              <w:rPr>
                <w:rFonts w:eastAsia="Calibri" w:cs="Arial"/>
              </w:rPr>
              <w:t>8 Hours</w:t>
            </w:r>
          </w:p>
        </w:tc>
      </w:tr>
      <w:tr w14:paraId="466986CE" w14:textId="77777777" w:rsidTr="00EB1970">
        <w:tblPrEx>
          <w:tblW w:w="0" w:type="auto"/>
          <w:tblLook w:val="04A0"/>
        </w:tblPrEx>
        <w:tc>
          <w:tcPr>
            <w:tcW w:w="2245" w:type="dxa"/>
          </w:tcPr>
          <w:p w:rsidR="006C7624" w:rsidRPr="009C0C89" w:rsidP="006C7624" w14:paraId="2F608E17" w14:textId="77777777">
            <w:pPr>
              <w:rPr>
                <w:rFonts w:eastAsia="Calibri" w:cs="Arial"/>
              </w:rPr>
            </w:pPr>
          </w:p>
        </w:tc>
        <w:tc>
          <w:tcPr>
            <w:tcW w:w="7105" w:type="dxa"/>
          </w:tcPr>
          <w:p w:rsidR="006C7624" w:rsidRPr="009C0C89" w:rsidP="006C7624" w14:paraId="2637D16A" w14:textId="77777777">
            <w:pPr>
              <w:ind w:right="-144"/>
              <w:rPr>
                <w:rFonts w:eastAsia="Calibri" w:cs="Arial"/>
              </w:rPr>
            </w:pPr>
          </w:p>
        </w:tc>
      </w:tr>
      <w:tr w14:paraId="1279A4DE" w14:textId="77777777" w:rsidTr="00EB1970">
        <w:tblPrEx>
          <w:tblW w:w="0" w:type="auto"/>
          <w:tblLook w:val="04A0"/>
        </w:tblPrEx>
        <w:tc>
          <w:tcPr>
            <w:tcW w:w="2245" w:type="dxa"/>
          </w:tcPr>
          <w:p w:rsidR="006C7624" w:rsidRPr="009C0C89" w:rsidP="006C7624" w14:paraId="5965689F" w14:textId="77777777">
            <w:pPr>
              <w:rPr>
                <w:rFonts w:eastAsia="Calibri" w:cs="Arial"/>
              </w:rPr>
            </w:pPr>
            <w:r w:rsidRPr="009C0C89">
              <w:rPr>
                <w:rFonts w:eastAsia="Calibri" w:cs="Arial"/>
              </w:rPr>
              <w:t>REFERENCES:</w:t>
            </w:r>
          </w:p>
        </w:tc>
        <w:tc>
          <w:tcPr>
            <w:tcW w:w="7105" w:type="dxa"/>
          </w:tcPr>
          <w:p w:rsidR="006C7624" w:rsidRPr="009C0C89" w:rsidP="00163B20" w14:paraId="226B8929" w14:textId="77777777">
            <w:pPr>
              <w:numPr>
                <w:ilvl w:val="0"/>
                <w:numId w:val="21"/>
              </w:numPr>
              <w:ind w:right="-144"/>
              <w:contextualSpacing/>
              <w:rPr>
                <w:rFonts w:eastAsia="Calibri" w:cs="Arial"/>
              </w:rPr>
            </w:pPr>
            <w:r w:rsidRPr="009C0C89">
              <w:rPr>
                <w:rFonts w:eastAsia="Calibri" w:cs="Arial"/>
              </w:rPr>
              <w:t>NUREG/BR-0215, “Public Involvement in the Nuclear Regulatory Process”</w:t>
            </w:r>
          </w:p>
        </w:tc>
      </w:tr>
      <w:tr w14:paraId="289BDABC" w14:textId="77777777" w:rsidTr="00EB1970">
        <w:tblPrEx>
          <w:tblW w:w="0" w:type="auto"/>
          <w:tblLook w:val="04A0"/>
        </w:tblPrEx>
        <w:tc>
          <w:tcPr>
            <w:tcW w:w="2245" w:type="dxa"/>
          </w:tcPr>
          <w:p w:rsidR="006C7624" w:rsidRPr="009C0C89" w:rsidP="006C7624" w14:paraId="5FB68A40" w14:textId="77777777">
            <w:pPr>
              <w:rPr>
                <w:rFonts w:eastAsia="Calibri" w:cs="Arial"/>
              </w:rPr>
            </w:pPr>
          </w:p>
        </w:tc>
        <w:tc>
          <w:tcPr>
            <w:tcW w:w="7105" w:type="dxa"/>
          </w:tcPr>
          <w:p w:rsidR="006C7624" w:rsidRPr="009C0C89" w:rsidP="006C7624" w14:paraId="78E29C87" w14:textId="77777777">
            <w:pPr>
              <w:ind w:right="-144"/>
              <w:rPr>
                <w:rFonts w:eastAsia="Calibri" w:cs="Arial"/>
              </w:rPr>
            </w:pPr>
          </w:p>
        </w:tc>
      </w:tr>
      <w:tr w14:paraId="5406A61E" w14:textId="77777777" w:rsidTr="00EB1970">
        <w:tblPrEx>
          <w:tblW w:w="0" w:type="auto"/>
          <w:tblLook w:val="04A0"/>
        </w:tblPrEx>
        <w:tc>
          <w:tcPr>
            <w:tcW w:w="2245" w:type="dxa"/>
          </w:tcPr>
          <w:p w:rsidR="006C7624" w:rsidRPr="009C0C89" w:rsidP="006C7624" w14:paraId="7E232327" w14:textId="77777777">
            <w:pPr>
              <w:rPr>
                <w:rFonts w:eastAsia="Calibri" w:cs="Arial"/>
              </w:rPr>
            </w:pPr>
          </w:p>
        </w:tc>
        <w:tc>
          <w:tcPr>
            <w:tcW w:w="7105" w:type="dxa"/>
          </w:tcPr>
          <w:p w:rsidR="006C7624" w:rsidRPr="009C0C89" w:rsidP="00163B20" w14:paraId="25088C9A" w14:textId="77777777">
            <w:pPr>
              <w:numPr>
                <w:ilvl w:val="0"/>
                <w:numId w:val="21"/>
              </w:numPr>
              <w:contextualSpacing/>
              <w:rPr>
                <w:rFonts w:eastAsia="Calibri" w:cs="Arial"/>
              </w:rPr>
            </w:pPr>
            <w:r w:rsidRPr="009C0C89">
              <w:rPr>
                <w:rFonts w:eastAsia="Calibri" w:cs="Arial"/>
              </w:rPr>
              <w:t>NUREG/BR-0224, “Guidelines for Conducting Public Meetings”</w:t>
            </w:r>
          </w:p>
        </w:tc>
      </w:tr>
      <w:tr w14:paraId="62BA1402" w14:textId="77777777" w:rsidTr="00EB1970">
        <w:tblPrEx>
          <w:tblW w:w="0" w:type="auto"/>
          <w:tblLook w:val="04A0"/>
        </w:tblPrEx>
        <w:tc>
          <w:tcPr>
            <w:tcW w:w="2245" w:type="dxa"/>
          </w:tcPr>
          <w:p w:rsidR="006C7624" w:rsidRPr="009C0C89" w:rsidP="006C7624" w14:paraId="1E1FB341" w14:textId="77777777">
            <w:pPr>
              <w:rPr>
                <w:rFonts w:eastAsia="Calibri" w:cs="Arial"/>
              </w:rPr>
            </w:pPr>
          </w:p>
        </w:tc>
        <w:tc>
          <w:tcPr>
            <w:tcW w:w="7105" w:type="dxa"/>
          </w:tcPr>
          <w:p w:rsidR="006C7624" w:rsidRPr="009C0C89" w:rsidP="006C7624" w14:paraId="412C7CBC" w14:textId="77777777">
            <w:pPr>
              <w:ind w:right="-144"/>
              <w:rPr>
                <w:rFonts w:eastAsia="Calibri" w:cs="Arial"/>
              </w:rPr>
            </w:pPr>
          </w:p>
        </w:tc>
      </w:tr>
      <w:tr w14:paraId="0B47C35B" w14:textId="77777777" w:rsidTr="00EB1970">
        <w:tblPrEx>
          <w:tblW w:w="0" w:type="auto"/>
          <w:tblLook w:val="04A0"/>
        </w:tblPrEx>
        <w:tc>
          <w:tcPr>
            <w:tcW w:w="2245" w:type="dxa"/>
          </w:tcPr>
          <w:p w:rsidR="006C7624" w:rsidRPr="009C0C89" w:rsidP="006C7624" w14:paraId="179E7728" w14:textId="77777777">
            <w:pPr>
              <w:rPr>
                <w:rFonts w:eastAsia="Calibri" w:cs="Arial"/>
              </w:rPr>
            </w:pPr>
          </w:p>
        </w:tc>
        <w:tc>
          <w:tcPr>
            <w:tcW w:w="7105" w:type="dxa"/>
          </w:tcPr>
          <w:p w:rsidR="006C7624" w:rsidRPr="009C0C89" w:rsidP="00163B20" w14:paraId="354DF89F" w14:textId="77777777">
            <w:pPr>
              <w:numPr>
                <w:ilvl w:val="0"/>
                <w:numId w:val="21"/>
              </w:numPr>
              <w:contextualSpacing/>
              <w:rPr>
                <w:rFonts w:eastAsia="Calibri" w:cs="Arial"/>
              </w:rPr>
            </w:pPr>
            <w:r w:rsidRPr="009C0C89">
              <w:rPr>
                <w:rFonts w:eastAsia="Calibri" w:cs="Arial"/>
              </w:rPr>
              <w:t>NUREG/BR-0297, “NRC Public Meetings”</w:t>
            </w:r>
          </w:p>
        </w:tc>
      </w:tr>
      <w:tr w14:paraId="53F10186" w14:textId="77777777" w:rsidTr="00EB1970">
        <w:tblPrEx>
          <w:tblW w:w="0" w:type="auto"/>
          <w:tblLook w:val="04A0"/>
        </w:tblPrEx>
        <w:tc>
          <w:tcPr>
            <w:tcW w:w="2245" w:type="dxa"/>
          </w:tcPr>
          <w:p w:rsidR="006C7624" w:rsidRPr="009C0C89" w:rsidP="006C7624" w14:paraId="5B1E3A7F" w14:textId="77777777">
            <w:pPr>
              <w:rPr>
                <w:rFonts w:eastAsia="Calibri" w:cs="Arial"/>
              </w:rPr>
            </w:pPr>
          </w:p>
        </w:tc>
        <w:tc>
          <w:tcPr>
            <w:tcW w:w="7105" w:type="dxa"/>
          </w:tcPr>
          <w:p w:rsidR="006C7624" w:rsidRPr="009C0C89" w:rsidP="006C7624" w14:paraId="31B6FC12" w14:textId="77777777">
            <w:pPr>
              <w:tabs>
                <w:tab w:val="left" w:pos="3195"/>
              </w:tabs>
              <w:ind w:right="-144"/>
              <w:rPr>
                <w:rFonts w:eastAsia="Calibri" w:cs="Arial"/>
              </w:rPr>
            </w:pPr>
          </w:p>
        </w:tc>
      </w:tr>
      <w:tr w14:paraId="0AF5EFA8" w14:textId="77777777" w:rsidTr="00EB1970">
        <w:tblPrEx>
          <w:tblW w:w="0" w:type="auto"/>
          <w:tblLook w:val="04A0"/>
        </w:tblPrEx>
        <w:tc>
          <w:tcPr>
            <w:tcW w:w="2245" w:type="dxa"/>
          </w:tcPr>
          <w:p w:rsidR="006C7624" w:rsidRPr="009C0C89" w:rsidP="006C7624" w14:paraId="5FD45A5A" w14:textId="77777777">
            <w:pPr>
              <w:rPr>
                <w:rFonts w:eastAsia="Calibri" w:cs="Arial"/>
              </w:rPr>
            </w:pPr>
          </w:p>
        </w:tc>
        <w:tc>
          <w:tcPr>
            <w:tcW w:w="7105" w:type="dxa"/>
          </w:tcPr>
          <w:p w:rsidR="006C7624" w:rsidRPr="009C0C89" w:rsidP="00163B20" w14:paraId="709B2561" w14:textId="77777777">
            <w:pPr>
              <w:numPr>
                <w:ilvl w:val="0"/>
                <w:numId w:val="21"/>
              </w:numPr>
              <w:ind w:right="-144"/>
              <w:contextualSpacing/>
              <w:rPr>
                <w:rFonts w:eastAsia="Calibri" w:cs="Arial"/>
              </w:rPr>
            </w:pPr>
            <w:r w:rsidRPr="009C0C89">
              <w:rPr>
                <w:rFonts w:eastAsia="Calibri" w:cs="Arial"/>
              </w:rPr>
              <w:t>NUREG-1614, “Strategic Plan,” Current Revision</w:t>
            </w:r>
          </w:p>
        </w:tc>
      </w:tr>
      <w:tr w14:paraId="031FB481" w14:textId="77777777" w:rsidTr="00EB1970">
        <w:tblPrEx>
          <w:tblW w:w="0" w:type="auto"/>
          <w:tblLook w:val="04A0"/>
        </w:tblPrEx>
        <w:tc>
          <w:tcPr>
            <w:tcW w:w="2245" w:type="dxa"/>
          </w:tcPr>
          <w:p w:rsidR="006C7624" w:rsidRPr="009C0C89" w:rsidP="006C7624" w14:paraId="17F7A56C" w14:textId="77777777">
            <w:pPr>
              <w:rPr>
                <w:rFonts w:eastAsia="Calibri" w:cs="Arial"/>
              </w:rPr>
            </w:pPr>
          </w:p>
        </w:tc>
        <w:tc>
          <w:tcPr>
            <w:tcW w:w="7105" w:type="dxa"/>
          </w:tcPr>
          <w:p w:rsidR="006C7624" w:rsidRPr="009C0C89" w:rsidP="006C7624" w14:paraId="1291EC37" w14:textId="77777777">
            <w:pPr>
              <w:ind w:right="-144"/>
              <w:rPr>
                <w:rFonts w:eastAsia="Calibri" w:cs="Arial"/>
              </w:rPr>
            </w:pPr>
          </w:p>
        </w:tc>
      </w:tr>
      <w:tr w14:paraId="4EC390F3" w14:textId="77777777" w:rsidTr="00EB1970">
        <w:tblPrEx>
          <w:tblW w:w="0" w:type="auto"/>
          <w:tblLook w:val="04A0"/>
        </w:tblPrEx>
        <w:tc>
          <w:tcPr>
            <w:tcW w:w="2245" w:type="dxa"/>
          </w:tcPr>
          <w:p w:rsidR="006C7624" w:rsidRPr="009C0C89" w:rsidP="006C7624" w14:paraId="725C6704" w14:textId="77777777">
            <w:pPr>
              <w:rPr>
                <w:rFonts w:eastAsia="Calibri" w:cs="Arial"/>
              </w:rPr>
            </w:pPr>
          </w:p>
        </w:tc>
        <w:tc>
          <w:tcPr>
            <w:tcW w:w="7105" w:type="dxa"/>
          </w:tcPr>
          <w:p w:rsidR="006C7624" w:rsidRPr="009C0C89" w:rsidP="00163B20" w14:paraId="5DE90076" w14:textId="77777777">
            <w:pPr>
              <w:numPr>
                <w:ilvl w:val="0"/>
                <w:numId w:val="21"/>
              </w:numPr>
              <w:ind w:right="-144"/>
              <w:contextualSpacing/>
              <w:rPr>
                <w:rFonts w:eastAsia="Calibri" w:cs="Arial"/>
              </w:rPr>
            </w:pPr>
            <w:r w:rsidRPr="009C0C89">
              <w:rPr>
                <w:rFonts w:eastAsia="Calibri" w:cs="Arial"/>
              </w:rPr>
              <w:t>NUREG-1379, “NRC Editorial Style Guide”</w:t>
            </w:r>
          </w:p>
        </w:tc>
      </w:tr>
      <w:tr w14:paraId="36C5C571" w14:textId="77777777" w:rsidTr="00EB1970">
        <w:tblPrEx>
          <w:tblW w:w="0" w:type="auto"/>
          <w:tblLook w:val="04A0"/>
        </w:tblPrEx>
        <w:tc>
          <w:tcPr>
            <w:tcW w:w="2245" w:type="dxa"/>
          </w:tcPr>
          <w:p w:rsidR="006C7624" w:rsidRPr="009C0C89" w:rsidP="006C7624" w14:paraId="3F9C8B33" w14:textId="77777777">
            <w:pPr>
              <w:rPr>
                <w:rFonts w:eastAsia="Calibri" w:cs="Arial"/>
              </w:rPr>
            </w:pPr>
          </w:p>
        </w:tc>
        <w:tc>
          <w:tcPr>
            <w:tcW w:w="7105" w:type="dxa"/>
          </w:tcPr>
          <w:p w:rsidR="006C7624" w:rsidRPr="009C0C89" w:rsidP="006C7624" w14:paraId="739503F5" w14:textId="77777777">
            <w:pPr>
              <w:ind w:right="-144"/>
              <w:rPr>
                <w:rFonts w:eastAsia="Calibri" w:cs="Arial"/>
              </w:rPr>
            </w:pPr>
          </w:p>
        </w:tc>
      </w:tr>
      <w:tr w14:paraId="3D7ED6B2" w14:textId="77777777" w:rsidTr="00EB1970">
        <w:tblPrEx>
          <w:tblW w:w="0" w:type="auto"/>
          <w:tblLook w:val="04A0"/>
        </w:tblPrEx>
        <w:tc>
          <w:tcPr>
            <w:tcW w:w="2245" w:type="dxa"/>
          </w:tcPr>
          <w:p w:rsidR="006C7624" w:rsidRPr="009C0C89" w:rsidP="006C7624" w14:paraId="5C344835" w14:textId="77777777">
            <w:pPr>
              <w:rPr>
                <w:rFonts w:eastAsia="Calibri" w:cs="Arial"/>
              </w:rPr>
            </w:pPr>
          </w:p>
        </w:tc>
        <w:tc>
          <w:tcPr>
            <w:tcW w:w="7105" w:type="dxa"/>
          </w:tcPr>
          <w:p w:rsidR="006C7624" w:rsidRPr="009C0C89" w:rsidP="00163B20" w14:paraId="5CC2F005" w14:textId="77777777">
            <w:pPr>
              <w:numPr>
                <w:ilvl w:val="0"/>
                <w:numId w:val="21"/>
              </w:numPr>
              <w:ind w:right="-144"/>
              <w:contextualSpacing/>
              <w:rPr>
                <w:rFonts w:eastAsia="Calibri" w:cs="Arial"/>
              </w:rPr>
            </w:pPr>
            <w:r w:rsidRPr="009C0C89">
              <w:rPr>
                <w:rFonts w:eastAsia="Calibri" w:cs="Arial"/>
              </w:rPr>
              <w:t>MD 3.4, “Release of Information to the Public”</w:t>
            </w:r>
          </w:p>
        </w:tc>
      </w:tr>
      <w:tr w14:paraId="6A88EF29" w14:textId="77777777" w:rsidTr="00EB1970">
        <w:tblPrEx>
          <w:tblW w:w="0" w:type="auto"/>
          <w:tblLook w:val="04A0"/>
        </w:tblPrEx>
        <w:tc>
          <w:tcPr>
            <w:tcW w:w="2245" w:type="dxa"/>
          </w:tcPr>
          <w:p w:rsidR="006C7624" w:rsidRPr="009C0C89" w:rsidP="006C7624" w14:paraId="45FF2D33" w14:textId="77777777">
            <w:pPr>
              <w:jc w:val="center"/>
              <w:rPr>
                <w:rFonts w:eastAsia="Calibri" w:cs="Arial"/>
              </w:rPr>
            </w:pPr>
          </w:p>
        </w:tc>
        <w:tc>
          <w:tcPr>
            <w:tcW w:w="7105" w:type="dxa"/>
          </w:tcPr>
          <w:p w:rsidR="006C7624" w:rsidRPr="009C0C89" w:rsidP="006C7624" w14:paraId="6975E2C1" w14:textId="77777777">
            <w:pPr>
              <w:ind w:right="-144"/>
              <w:rPr>
                <w:rFonts w:eastAsia="Calibri" w:cs="Arial"/>
              </w:rPr>
            </w:pPr>
          </w:p>
        </w:tc>
      </w:tr>
      <w:tr w14:paraId="7D6FD486" w14:textId="77777777" w:rsidTr="00EB1970">
        <w:tblPrEx>
          <w:tblW w:w="0" w:type="auto"/>
          <w:tblLook w:val="04A0"/>
        </w:tblPrEx>
        <w:tc>
          <w:tcPr>
            <w:tcW w:w="2245" w:type="dxa"/>
          </w:tcPr>
          <w:p w:rsidR="006C7624" w:rsidRPr="009C0C89" w:rsidP="006C7624" w14:paraId="224BEB10" w14:textId="77777777">
            <w:pPr>
              <w:rPr>
                <w:rFonts w:eastAsia="Calibri" w:cs="Arial"/>
              </w:rPr>
            </w:pPr>
          </w:p>
        </w:tc>
        <w:tc>
          <w:tcPr>
            <w:tcW w:w="7105" w:type="dxa"/>
          </w:tcPr>
          <w:p w:rsidR="006C7624" w:rsidRPr="009C0C89" w:rsidP="00163B20" w14:paraId="55857F41" w14:textId="77777777">
            <w:pPr>
              <w:widowControl w:val="0"/>
              <w:numPr>
                <w:ilvl w:val="0"/>
                <w:numId w:val="21"/>
              </w:numPr>
              <w:tabs>
                <w:tab w:val="left" w:pos="2678"/>
              </w:tabs>
              <w:autoSpaceDE w:val="0"/>
              <w:autoSpaceDN w:val="0"/>
              <w:ind w:right="-144"/>
              <w:rPr>
                <w:rFonts w:eastAsia="Arial" w:cs="Arial"/>
                <w:kern w:val="0"/>
                <w14:ligatures w14:val="none"/>
              </w:rPr>
            </w:pPr>
            <w:r w:rsidRPr="009C0C89">
              <w:rPr>
                <w:rFonts w:eastAsia="Arial" w:cs="Arial"/>
                <w:kern w:val="0"/>
                <w14:ligatures w14:val="none"/>
              </w:rPr>
              <w:t>MD 3.5, “Attendance at NRC Staff-Sponsored Meetings”</w:t>
            </w:r>
          </w:p>
        </w:tc>
      </w:tr>
      <w:tr w14:paraId="2C65462C" w14:textId="77777777" w:rsidTr="00EB1970">
        <w:tblPrEx>
          <w:tblW w:w="0" w:type="auto"/>
          <w:tblLook w:val="04A0"/>
        </w:tblPrEx>
        <w:tc>
          <w:tcPr>
            <w:tcW w:w="2245" w:type="dxa"/>
          </w:tcPr>
          <w:p w:rsidR="006C7624" w:rsidRPr="009C0C89" w:rsidP="006C7624" w14:paraId="463918CF" w14:textId="77777777">
            <w:pPr>
              <w:rPr>
                <w:rFonts w:eastAsia="Calibri" w:cs="Arial"/>
              </w:rPr>
            </w:pPr>
          </w:p>
        </w:tc>
        <w:tc>
          <w:tcPr>
            <w:tcW w:w="7105" w:type="dxa"/>
          </w:tcPr>
          <w:p w:rsidR="006C7624" w:rsidRPr="009C0C89" w:rsidP="006C7624" w14:paraId="1779880E" w14:textId="77777777">
            <w:pPr>
              <w:widowControl w:val="0"/>
              <w:tabs>
                <w:tab w:val="left" w:pos="2678"/>
              </w:tabs>
              <w:autoSpaceDE w:val="0"/>
              <w:autoSpaceDN w:val="0"/>
              <w:ind w:right="-144"/>
              <w:rPr>
                <w:rFonts w:eastAsia="Arial" w:cs="Arial"/>
                <w:kern w:val="0"/>
                <w14:ligatures w14:val="none"/>
              </w:rPr>
            </w:pPr>
          </w:p>
        </w:tc>
      </w:tr>
      <w:tr w14:paraId="5EF56210" w14:textId="77777777" w:rsidTr="00EB1970">
        <w:tblPrEx>
          <w:tblW w:w="0" w:type="auto"/>
          <w:tblLook w:val="04A0"/>
        </w:tblPrEx>
        <w:tc>
          <w:tcPr>
            <w:tcW w:w="2245" w:type="dxa"/>
          </w:tcPr>
          <w:p w:rsidR="006C7624" w:rsidRPr="009C0C89" w:rsidP="006C7624" w14:paraId="4441CB98" w14:textId="77777777">
            <w:pPr>
              <w:rPr>
                <w:rFonts w:eastAsia="Calibri" w:cs="Arial"/>
              </w:rPr>
            </w:pPr>
          </w:p>
        </w:tc>
        <w:tc>
          <w:tcPr>
            <w:tcW w:w="7105" w:type="dxa"/>
          </w:tcPr>
          <w:p w:rsidR="006C7624" w:rsidRPr="009C0C89" w:rsidP="00163B20" w14:paraId="2B2C563E" w14:textId="77777777">
            <w:pPr>
              <w:widowControl w:val="0"/>
              <w:numPr>
                <w:ilvl w:val="0"/>
                <w:numId w:val="21"/>
              </w:numPr>
              <w:tabs>
                <w:tab w:val="left" w:pos="2678"/>
              </w:tabs>
              <w:autoSpaceDE w:val="0"/>
              <w:autoSpaceDN w:val="0"/>
              <w:ind w:right="-144"/>
              <w:contextualSpacing/>
              <w:rPr>
                <w:rFonts w:eastAsia="Arial" w:cs="Arial"/>
                <w:kern w:val="0"/>
                <w14:ligatures w14:val="none"/>
              </w:rPr>
            </w:pPr>
            <w:r w:rsidRPr="009C0C89">
              <w:rPr>
                <w:rFonts w:eastAsia="Arial" w:cs="Arial"/>
                <w:kern w:val="0"/>
                <w14:ligatures w14:val="none"/>
              </w:rPr>
              <w:t>MD 8.11, “Review Process for 10 CFR 2.206 Petitions”</w:t>
            </w:r>
          </w:p>
        </w:tc>
      </w:tr>
      <w:tr w14:paraId="47468E9B" w14:textId="77777777" w:rsidTr="00EB1970">
        <w:tblPrEx>
          <w:tblW w:w="0" w:type="auto"/>
          <w:tblLook w:val="04A0"/>
        </w:tblPrEx>
        <w:tc>
          <w:tcPr>
            <w:tcW w:w="2245" w:type="dxa"/>
          </w:tcPr>
          <w:p w:rsidR="006C7624" w:rsidRPr="009C0C89" w:rsidP="006C7624" w14:paraId="06BFDBFA" w14:textId="77777777">
            <w:pPr>
              <w:rPr>
                <w:rFonts w:eastAsia="Calibri" w:cs="Arial"/>
              </w:rPr>
            </w:pPr>
          </w:p>
        </w:tc>
        <w:tc>
          <w:tcPr>
            <w:tcW w:w="7105" w:type="dxa"/>
          </w:tcPr>
          <w:p w:rsidR="006C7624" w:rsidRPr="009C0C89" w:rsidP="006C7624" w14:paraId="0966C956" w14:textId="77777777">
            <w:pPr>
              <w:widowControl w:val="0"/>
              <w:tabs>
                <w:tab w:val="left" w:pos="2678"/>
              </w:tabs>
              <w:autoSpaceDE w:val="0"/>
              <w:autoSpaceDN w:val="0"/>
              <w:ind w:right="-144"/>
              <w:rPr>
                <w:rFonts w:eastAsia="Arial" w:cs="Arial"/>
                <w:kern w:val="0"/>
                <w14:ligatures w14:val="none"/>
              </w:rPr>
            </w:pPr>
          </w:p>
        </w:tc>
      </w:tr>
      <w:tr w14:paraId="1BB332DD" w14:textId="77777777" w:rsidTr="00EB1970">
        <w:tblPrEx>
          <w:tblW w:w="0" w:type="auto"/>
          <w:tblLook w:val="04A0"/>
        </w:tblPrEx>
        <w:tc>
          <w:tcPr>
            <w:tcW w:w="2245" w:type="dxa"/>
          </w:tcPr>
          <w:p w:rsidR="006C7624" w:rsidRPr="009C0C89" w:rsidP="006C7624" w14:paraId="78D9AA25" w14:textId="77777777">
            <w:pPr>
              <w:rPr>
                <w:rFonts w:eastAsia="Calibri" w:cs="Arial"/>
              </w:rPr>
            </w:pPr>
          </w:p>
        </w:tc>
        <w:tc>
          <w:tcPr>
            <w:tcW w:w="7105" w:type="dxa"/>
          </w:tcPr>
          <w:p w:rsidR="006C7624" w:rsidRPr="009C0C89" w:rsidP="00163B20" w14:paraId="5161457A" w14:textId="77777777">
            <w:pPr>
              <w:widowControl w:val="0"/>
              <w:numPr>
                <w:ilvl w:val="0"/>
                <w:numId w:val="21"/>
              </w:numPr>
              <w:tabs>
                <w:tab w:val="left" w:pos="2678"/>
              </w:tabs>
              <w:autoSpaceDE w:val="0"/>
              <w:autoSpaceDN w:val="0"/>
              <w:ind w:right="-144"/>
              <w:rPr>
                <w:rFonts w:eastAsia="Arial" w:cs="Arial"/>
                <w:kern w:val="0"/>
                <w14:ligatures w14:val="none"/>
              </w:rPr>
            </w:pPr>
            <w:r w:rsidRPr="009C0C89">
              <w:rPr>
                <w:rFonts w:eastAsia="Arial" w:cs="Arial"/>
                <w:kern w:val="0"/>
                <w14:ligatures w14:val="none"/>
              </w:rPr>
              <w:t>MD 12.6, “NRC Controlled Unclassified Information (CUI) Program”</w:t>
            </w:r>
          </w:p>
        </w:tc>
      </w:tr>
      <w:tr w14:paraId="6A3F0296" w14:textId="77777777" w:rsidTr="00EB1970">
        <w:tblPrEx>
          <w:tblW w:w="0" w:type="auto"/>
          <w:tblLook w:val="04A0"/>
        </w:tblPrEx>
        <w:tc>
          <w:tcPr>
            <w:tcW w:w="2245" w:type="dxa"/>
          </w:tcPr>
          <w:p w:rsidR="006C7624" w:rsidRPr="009C0C89" w:rsidP="006C7624" w14:paraId="44B2FE15" w14:textId="77777777">
            <w:pPr>
              <w:rPr>
                <w:rFonts w:eastAsia="Calibri" w:cs="Arial"/>
              </w:rPr>
            </w:pPr>
          </w:p>
        </w:tc>
        <w:tc>
          <w:tcPr>
            <w:tcW w:w="7105" w:type="dxa"/>
          </w:tcPr>
          <w:p w:rsidR="006C7624" w:rsidRPr="009C0C89" w:rsidP="006C7624" w14:paraId="21CA5581" w14:textId="77777777">
            <w:pPr>
              <w:widowControl w:val="0"/>
              <w:tabs>
                <w:tab w:val="left" w:pos="2678"/>
              </w:tabs>
              <w:autoSpaceDE w:val="0"/>
              <w:autoSpaceDN w:val="0"/>
              <w:ind w:right="-144"/>
              <w:rPr>
                <w:rFonts w:eastAsia="Arial" w:cs="Arial"/>
                <w:kern w:val="0"/>
                <w14:ligatures w14:val="none"/>
              </w:rPr>
            </w:pPr>
          </w:p>
        </w:tc>
      </w:tr>
      <w:tr w14:paraId="4DDE56A2" w14:textId="77777777" w:rsidTr="00EB1970">
        <w:tblPrEx>
          <w:tblW w:w="0" w:type="auto"/>
          <w:tblLook w:val="04A0"/>
        </w:tblPrEx>
        <w:tc>
          <w:tcPr>
            <w:tcW w:w="2245" w:type="dxa"/>
          </w:tcPr>
          <w:p w:rsidR="006C7624" w:rsidRPr="009C0C89" w:rsidP="006C7624" w14:paraId="0E5334B3" w14:textId="77777777">
            <w:pPr>
              <w:rPr>
                <w:rFonts w:eastAsia="Calibri" w:cs="Arial"/>
              </w:rPr>
            </w:pPr>
          </w:p>
        </w:tc>
        <w:tc>
          <w:tcPr>
            <w:tcW w:w="7105" w:type="dxa"/>
          </w:tcPr>
          <w:p w:rsidR="006C7624" w:rsidRPr="009C0C89" w:rsidP="00163B20" w14:paraId="29196256" w14:textId="4C16B97B">
            <w:pPr>
              <w:widowControl w:val="0"/>
              <w:numPr>
                <w:ilvl w:val="0"/>
                <w:numId w:val="21"/>
              </w:numPr>
              <w:tabs>
                <w:tab w:val="left" w:pos="2678"/>
              </w:tabs>
              <w:autoSpaceDE w:val="0"/>
              <w:autoSpaceDN w:val="0"/>
              <w:ind w:right="-144"/>
              <w:rPr>
                <w:rFonts w:eastAsia="Arial" w:cs="Arial"/>
                <w:kern w:val="0"/>
                <w14:ligatures w14:val="none"/>
              </w:rPr>
            </w:pPr>
            <w:r w:rsidRPr="009C0C89">
              <w:rPr>
                <w:rFonts w:eastAsia="Arial" w:cs="Arial"/>
                <w:kern w:val="0"/>
                <w14:ligatures w14:val="none"/>
              </w:rPr>
              <w:t xml:space="preserve">Plain Language available at: </w:t>
            </w:r>
            <w:hyperlink r:id="rId20" w:history="1">
              <w:r w:rsidRPr="001D0398" w:rsidR="009D03ED">
                <w:rPr>
                  <w:rStyle w:val="Hyperlink"/>
                  <w:rFonts w:eastAsia="Arial" w:cs="Arial"/>
                  <w:kern w:val="0"/>
                  <w14:ligatures w14:val="none"/>
                </w:rPr>
                <w:t>https://www.nrc.gov/public-involve/open/plain-writing.html</w:t>
              </w:r>
            </w:hyperlink>
            <w:r w:rsidR="009D03ED">
              <w:rPr>
                <w:rFonts w:eastAsia="Arial" w:cs="Arial"/>
                <w:kern w:val="0"/>
                <w14:ligatures w14:val="none"/>
              </w:rPr>
              <w:t xml:space="preserve"> </w:t>
            </w:r>
          </w:p>
        </w:tc>
      </w:tr>
      <w:tr w14:paraId="3E1275CB" w14:textId="77777777" w:rsidTr="00EB1970">
        <w:tblPrEx>
          <w:tblW w:w="0" w:type="auto"/>
          <w:tblLook w:val="04A0"/>
        </w:tblPrEx>
        <w:tc>
          <w:tcPr>
            <w:tcW w:w="2245" w:type="dxa"/>
          </w:tcPr>
          <w:p w:rsidR="006C7624" w:rsidRPr="009C0C89" w:rsidP="006C7624" w14:paraId="65AE5313" w14:textId="77777777">
            <w:pPr>
              <w:rPr>
                <w:rFonts w:eastAsia="Calibri" w:cs="Arial"/>
              </w:rPr>
            </w:pPr>
          </w:p>
        </w:tc>
        <w:tc>
          <w:tcPr>
            <w:tcW w:w="7105" w:type="dxa"/>
          </w:tcPr>
          <w:p w:rsidR="006C7624" w:rsidRPr="009C0C89" w:rsidP="006C7624" w14:paraId="6BB5F204" w14:textId="77777777">
            <w:pPr>
              <w:widowControl w:val="0"/>
              <w:tabs>
                <w:tab w:val="left" w:pos="2678"/>
              </w:tabs>
              <w:autoSpaceDE w:val="0"/>
              <w:autoSpaceDN w:val="0"/>
              <w:ind w:right="-144"/>
              <w:rPr>
                <w:rFonts w:eastAsia="Arial" w:cs="Arial"/>
                <w:kern w:val="0"/>
                <w14:ligatures w14:val="none"/>
              </w:rPr>
            </w:pPr>
          </w:p>
        </w:tc>
      </w:tr>
      <w:tr w14:paraId="6143EC26" w14:textId="77777777" w:rsidTr="00EB1970">
        <w:tblPrEx>
          <w:tblW w:w="0" w:type="auto"/>
          <w:tblLook w:val="04A0"/>
        </w:tblPrEx>
        <w:tc>
          <w:tcPr>
            <w:tcW w:w="2245" w:type="dxa"/>
          </w:tcPr>
          <w:p w:rsidR="006C7624" w:rsidRPr="009C0C89" w:rsidP="006C7624" w14:paraId="653DCDC7" w14:textId="77777777">
            <w:pPr>
              <w:rPr>
                <w:rFonts w:eastAsia="Calibri" w:cs="Arial"/>
              </w:rPr>
            </w:pPr>
          </w:p>
        </w:tc>
        <w:tc>
          <w:tcPr>
            <w:tcW w:w="7105" w:type="dxa"/>
          </w:tcPr>
          <w:p w:rsidR="006C7624" w:rsidRPr="009C0C89" w:rsidP="00163B20" w14:paraId="0F0C2DC1" w14:textId="77777777">
            <w:pPr>
              <w:widowControl w:val="0"/>
              <w:numPr>
                <w:ilvl w:val="0"/>
                <w:numId w:val="21"/>
              </w:numPr>
              <w:tabs>
                <w:tab w:val="left" w:pos="2678"/>
              </w:tabs>
              <w:autoSpaceDE w:val="0"/>
              <w:autoSpaceDN w:val="0"/>
              <w:ind w:right="-144"/>
              <w:rPr>
                <w:rFonts w:eastAsia="Arial" w:cs="Arial"/>
                <w:kern w:val="0"/>
                <w14:ligatures w14:val="none"/>
              </w:rPr>
            </w:pPr>
            <w:r w:rsidRPr="009C0C89">
              <w:rPr>
                <w:rFonts w:eastAsia="Arial" w:cs="Arial"/>
                <w:kern w:val="0"/>
                <w14:ligatures w14:val="none"/>
              </w:rPr>
              <w:t>Office of Public Affairs (internal website)</w:t>
            </w:r>
          </w:p>
        </w:tc>
      </w:tr>
      <w:tr w14:paraId="2BB00CE4" w14:textId="77777777" w:rsidTr="00EB1970">
        <w:tblPrEx>
          <w:tblW w:w="0" w:type="auto"/>
          <w:tblLook w:val="04A0"/>
        </w:tblPrEx>
        <w:tc>
          <w:tcPr>
            <w:tcW w:w="2245" w:type="dxa"/>
          </w:tcPr>
          <w:p w:rsidR="006C7624" w:rsidRPr="009C0C89" w:rsidP="006C7624" w14:paraId="05C76000" w14:textId="77777777">
            <w:pPr>
              <w:rPr>
                <w:rFonts w:eastAsia="Calibri" w:cs="Arial"/>
              </w:rPr>
            </w:pPr>
          </w:p>
        </w:tc>
        <w:tc>
          <w:tcPr>
            <w:tcW w:w="7105" w:type="dxa"/>
          </w:tcPr>
          <w:p w:rsidR="006C7624" w:rsidRPr="009C0C89" w:rsidP="006C7624" w14:paraId="4CBA8C95" w14:textId="77777777">
            <w:pPr>
              <w:widowControl w:val="0"/>
              <w:tabs>
                <w:tab w:val="left" w:pos="2678"/>
              </w:tabs>
              <w:autoSpaceDE w:val="0"/>
              <w:autoSpaceDN w:val="0"/>
              <w:ind w:right="-144"/>
              <w:rPr>
                <w:rFonts w:eastAsia="Arial" w:cs="Arial"/>
                <w:kern w:val="0"/>
                <w14:ligatures w14:val="none"/>
              </w:rPr>
            </w:pPr>
          </w:p>
        </w:tc>
      </w:tr>
      <w:tr w14:paraId="106F655B" w14:textId="77777777" w:rsidTr="00EB1970">
        <w:tblPrEx>
          <w:tblW w:w="0" w:type="auto"/>
          <w:tblLook w:val="04A0"/>
        </w:tblPrEx>
        <w:tc>
          <w:tcPr>
            <w:tcW w:w="2245" w:type="dxa"/>
          </w:tcPr>
          <w:p w:rsidR="006C7624" w:rsidRPr="009C0C89" w:rsidP="006C7624" w14:paraId="1BEB5BB9" w14:textId="77777777">
            <w:pPr>
              <w:rPr>
                <w:rFonts w:eastAsia="Calibri" w:cs="Arial"/>
              </w:rPr>
            </w:pPr>
          </w:p>
        </w:tc>
        <w:tc>
          <w:tcPr>
            <w:tcW w:w="7105" w:type="dxa"/>
          </w:tcPr>
          <w:p w:rsidR="006C7624" w:rsidRPr="009C0C89" w:rsidP="00163B20" w14:paraId="2F2A9A54" w14:textId="77777777">
            <w:pPr>
              <w:widowControl w:val="0"/>
              <w:numPr>
                <w:ilvl w:val="0"/>
                <w:numId w:val="21"/>
              </w:numPr>
              <w:tabs>
                <w:tab w:val="left" w:pos="2678"/>
              </w:tabs>
              <w:autoSpaceDE w:val="0"/>
              <w:autoSpaceDN w:val="0"/>
              <w:ind w:right="-144"/>
              <w:rPr>
                <w:rFonts w:eastAsia="Arial" w:cs="Arial"/>
                <w:kern w:val="0"/>
                <w14:ligatures w14:val="none"/>
              </w:rPr>
            </w:pPr>
            <w:r w:rsidRPr="009C0C89">
              <w:rPr>
                <w:rFonts w:eastAsia="Arial" w:cs="Arial"/>
                <w:kern w:val="0"/>
                <w14:ligatures w14:val="none"/>
              </w:rPr>
              <w:t>Regional or office guidance related to interaction with the public (e.g., conduct of public meetings, response to inquiries from the public, release of information to the public)</w:t>
            </w:r>
          </w:p>
        </w:tc>
      </w:tr>
      <w:tr w14:paraId="061EC77E" w14:textId="77777777" w:rsidTr="00EB1970">
        <w:tblPrEx>
          <w:tblW w:w="0" w:type="auto"/>
          <w:tblLook w:val="04A0"/>
        </w:tblPrEx>
        <w:tc>
          <w:tcPr>
            <w:tcW w:w="2245" w:type="dxa"/>
          </w:tcPr>
          <w:p w:rsidR="006C7624" w:rsidRPr="009C0C89" w:rsidP="006C7624" w14:paraId="1C90098F" w14:textId="77777777">
            <w:pPr>
              <w:rPr>
                <w:rFonts w:eastAsia="Calibri" w:cs="Arial"/>
              </w:rPr>
            </w:pPr>
          </w:p>
        </w:tc>
        <w:tc>
          <w:tcPr>
            <w:tcW w:w="7105" w:type="dxa"/>
          </w:tcPr>
          <w:p w:rsidR="006C7624" w:rsidRPr="009C0C89" w:rsidP="006C7624" w14:paraId="5CCB80F3" w14:textId="77777777">
            <w:pPr>
              <w:widowControl w:val="0"/>
              <w:tabs>
                <w:tab w:val="left" w:pos="2678"/>
              </w:tabs>
              <w:autoSpaceDE w:val="0"/>
              <w:autoSpaceDN w:val="0"/>
              <w:ind w:right="-144"/>
              <w:rPr>
                <w:rFonts w:eastAsia="Arial" w:cs="Arial"/>
                <w:kern w:val="0"/>
                <w14:ligatures w14:val="none"/>
              </w:rPr>
            </w:pPr>
          </w:p>
        </w:tc>
      </w:tr>
      <w:tr w14:paraId="1F229950" w14:textId="77777777" w:rsidTr="00EB1970">
        <w:tblPrEx>
          <w:tblW w:w="0" w:type="auto"/>
          <w:tblLook w:val="04A0"/>
        </w:tblPrEx>
        <w:tc>
          <w:tcPr>
            <w:tcW w:w="2245" w:type="dxa"/>
          </w:tcPr>
          <w:p w:rsidR="006C7624" w:rsidRPr="009C0C89" w:rsidP="006C7624" w14:paraId="65D7DEC0" w14:textId="77777777">
            <w:pPr>
              <w:rPr>
                <w:rFonts w:eastAsia="Calibri" w:cs="Arial"/>
              </w:rPr>
            </w:pPr>
            <w:r w:rsidRPr="009C0C89">
              <w:rPr>
                <w:rFonts w:eastAsia="Calibri" w:cs="Arial"/>
              </w:rPr>
              <w:t>EVALUATION CRITERIA:</w:t>
            </w:r>
          </w:p>
        </w:tc>
        <w:tc>
          <w:tcPr>
            <w:tcW w:w="7105" w:type="dxa"/>
          </w:tcPr>
          <w:p w:rsidR="006C7624" w:rsidRPr="009C0C89" w:rsidP="006C7624" w14:paraId="25894B83" w14:textId="77777777">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Upon completion of this activity, you will be asked to demonstrate your understanding of proper interaction with the public and news media by successfully addressing the following:</w:t>
            </w:r>
          </w:p>
        </w:tc>
      </w:tr>
      <w:tr w14:paraId="32685621" w14:textId="77777777" w:rsidTr="00EB1970">
        <w:tblPrEx>
          <w:tblW w:w="0" w:type="auto"/>
          <w:tblLook w:val="04A0"/>
        </w:tblPrEx>
        <w:tc>
          <w:tcPr>
            <w:tcW w:w="2245" w:type="dxa"/>
          </w:tcPr>
          <w:p w:rsidR="006C7624" w:rsidRPr="009C0C89" w:rsidP="006C7624" w14:paraId="0D6058CC" w14:textId="77777777">
            <w:pPr>
              <w:rPr>
                <w:rFonts w:eastAsia="Calibri" w:cs="Arial"/>
              </w:rPr>
            </w:pPr>
          </w:p>
        </w:tc>
        <w:tc>
          <w:tcPr>
            <w:tcW w:w="7105" w:type="dxa"/>
          </w:tcPr>
          <w:p w:rsidR="006C7624" w:rsidRPr="009C0C89" w:rsidP="006C7624" w14:paraId="443B4F91" w14:textId="77777777">
            <w:pPr>
              <w:widowControl w:val="0"/>
              <w:tabs>
                <w:tab w:val="left" w:pos="2678"/>
              </w:tabs>
              <w:autoSpaceDE w:val="0"/>
              <w:autoSpaceDN w:val="0"/>
              <w:ind w:right="-144"/>
              <w:rPr>
                <w:rFonts w:eastAsia="Arial" w:cs="Arial"/>
                <w:kern w:val="0"/>
                <w14:ligatures w14:val="none"/>
              </w:rPr>
            </w:pPr>
          </w:p>
        </w:tc>
      </w:tr>
      <w:tr w14:paraId="6F02D8B7" w14:textId="77777777" w:rsidTr="00EB1970">
        <w:tblPrEx>
          <w:tblW w:w="0" w:type="auto"/>
          <w:tblLook w:val="04A0"/>
        </w:tblPrEx>
        <w:tc>
          <w:tcPr>
            <w:tcW w:w="2245" w:type="dxa"/>
          </w:tcPr>
          <w:p w:rsidR="006C7624" w:rsidRPr="009C0C89" w:rsidP="006C7624" w14:paraId="67BCEB68" w14:textId="77777777">
            <w:pPr>
              <w:rPr>
                <w:rFonts w:eastAsia="Calibri" w:cs="Arial"/>
              </w:rPr>
            </w:pPr>
          </w:p>
        </w:tc>
        <w:tc>
          <w:tcPr>
            <w:tcW w:w="7105" w:type="dxa"/>
          </w:tcPr>
          <w:p w:rsidR="006C7624" w:rsidRPr="009C0C89" w:rsidP="00163B20" w14:paraId="559FD031" w14:textId="77777777">
            <w:pPr>
              <w:widowControl w:val="0"/>
              <w:numPr>
                <w:ilvl w:val="0"/>
                <w:numId w:val="22"/>
              </w:numPr>
              <w:tabs>
                <w:tab w:val="left" w:pos="2678"/>
              </w:tabs>
              <w:autoSpaceDE w:val="0"/>
              <w:autoSpaceDN w:val="0"/>
              <w:ind w:right="-144"/>
              <w:rPr>
                <w:rFonts w:eastAsia="Arial" w:cs="Arial"/>
                <w:kern w:val="0"/>
                <w14:ligatures w14:val="none"/>
              </w:rPr>
            </w:pPr>
            <w:r w:rsidRPr="009C0C89">
              <w:rPr>
                <w:rFonts w:eastAsia="Arial" w:cs="Arial"/>
                <w:kern w:val="0"/>
                <w14:ligatures w14:val="none"/>
              </w:rPr>
              <w:t xml:space="preserve">Describe the expectations of NRC employees regarding answering </w:t>
            </w:r>
            <w:r w:rsidRPr="009C0C89">
              <w:rPr>
                <w:rFonts w:eastAsia="Arial" w:cs="Arial"/>
                <w:kern w:val="0"/>
                <w14:ligatures w14:val="none"/>
              </w:rPr>
              <w:t>telephone calls, emails or text messages that involve inquiries from a member of the public.</w:t>
            </w:r>
          </w:p>
        </w:tc>
      </w:tr>
      <w:tr w14:paraId="6A8561FF" w14:textId="77777777" w:rsidTr="00EB1970">
        <w:tblPrEx>
          <w:tblW w:w="0" w:type="auto"/>
          <w:tblLook w:val="04A0"/>
        </w:tblPrEx>
        <w:tc>
          <w:tcPr>
            <w:tcW w:w="2245" w:type="dxa"/>
          </w:tcPr>
          <w:p w:rsidR="006C7624" w:rsidRPr="009C0C89" w:rsidP="006C7624" w14:paraId="5B40DA6B" w14:textId="77777777">
            <w:pPr>
              <w:rPr>
                <w:rFonts w:eastAsia="Calibri" w:cs="Arial"/>
              </w:rPr>
            </w:pPr>
          </w:p>
        </w:tc>
        <w:tc>
          <w:tcPr>
            <w:tcW w:w="7105" w:type="dxa"/>
          </w:tcPr>
          <w:p w:rsidR="006C7624" w:rsidRPr="009C0C89" w:rsidP="006C7624" w14:paraId="6208111D" w14:textId="77777777">
            <w:pPr>
              <w:widowControl w:val="0"/>
              <w:tabs>
                <w:tab w:val="left" w:pos="2678"/>
              </w:tabs>
              <w:autoSpaceDE w:val="0"/>
              <w:autoSpaceDN w:val="0"/>
              <w:ind w:right="-144"/>
              <w:rPr>
                <w:rFonts w:eastAsia="Arial" w:cs="Arial"/>
                <w:kern w:val="0"/>
                <w14:ligatures w14:val="none"/>
              </w:rPr>
            </w:pPr>
          </w:p>
        </w:tc>
      </w:tr>
      <w:tr w14:paraId="12744498" w14:textId="77777777" w:rsidTr="00EB1970">
        <w:tblPrEx>
          <w:tblW w:w="0" w:type="auto"/>
          <w:tblLook w:val="04A0"/>
        </w:tblPrEx>
        <w:tc>
          <w:tcPr>
            <w:tcW w:w="2245" w:type="dxa"/>
          </w:tcPr>
          <w:p w:rsidR="006C7624" w:rsidRPr="009C0C89" w:rsidP="006C7624" w14:paraId="1A0D5306" w14:textId="77777777">
            <w:pPr>
              <w:rPr>
                <w:rFonts w:eastAsia="Calibri" w:cs="Arial"/>
              </w:rPr>
            </w:pPr>
          </w:p>
        </w:tc>
        <w:tc>
          <w:tcPr>
            <w:tcW w:w="7105" w:type="dxa"/>
          </w:tcPr>
          <w:p w:rsidR="006C7624" w:rsidRPr="009C0C89" w:rsidP="00163B20" w14:paraId="0C36C96D" w14:textId="77777777">
            <w:pPr>
              <w:widowControl w:val="0"/>
              <w:numPr>
                <w:ilvl w:val="0"/>
                <w:numId w:val="22"/>
              </w:numPr>
              <w:tabs>
                <w:tab w:val="left" w:pos="2679"/>
              </w:tabs>
              <w:autoSpaceDE w:val="0"/>
              <w:autoSpaceDN w:val="0"/>
              <w:spacing w:before="1" w:after="120"/>
              <w:ind w:right="-144"/>
              <w:rPr>
                <w:rFonts w:eastAsia="Arial" w:cs="Arial"/>
                <w:kern w:val="0"/>
                <w14:ligatures w14:val="none"/>
              </w:rPr>
            </w:pPr>
            <w:r w:rsidRPr="009C0C89">
              <w:rPr>
                <w:rFonts w:eastAsia="Arial" w:cs="Arial"/>
                <w:kern w:val="0"/>
                <w14:ligatures w14:val="none"/>
              </w:rPr>
              <w:t>Name some resources available to you to assist you in responding to the following types of public inquiries:</w:t>
            </w:r>
          </w:p>
          <w:p w:rsidR="006C7624" w:rsidRPr="009C0C89" w:rsidP="006C7624" w14:paraId="2CDA0F93" w14:textId="77777777">
            <w:pPr>
              <w:widowControl w:val="0"/>
              <w:tabs>
                <w:tab w:val="left" w:pos="2679"/>
              </w:tabs>
              <w:autoSpaceDE w:val="0"/>
              <w:autoSpaceDN w:val="0"/>
              <w:spacing w:before="1" w:after="120"/>
              <w:ind w:left="620" w:right="-144" w:hanging="260"/>
              <w:rPr>
                <w:rFonts w:eastAsia="Arial" w:cs="Arial"/>
                <w:kern w:val="0"/>
                <w14:ligatures w14:val="none"/>
              </w:rPr>
            </w:pPr>
            <w:r w:rsidRPr="009C0C89">
              <w:rPr>
                <w:rFonts w:eastAsia="Arial" w:cs="Arial"/>
                <w:kern w:val="0"/>
                <w14:ligatures w14:val="none"/>
              </w:rPr>
              <w:t>a. general questions about NRC organization and functions</w:t>
            </w:r>
          </w:p>
          <w:p w:rsidR="006C7624" w:rsidRPr="009C0C89" w:rsidP="006C7624" w14:paraId="44943DFD" w14:textId="77777777">
            <w:pPr>
              <w:widowControl w:val="0"/>
              <w:tabs>
                <w:tab w:val="left" w:pos="2679"/>
              </w:tabs>
              <w:autoSpaceDE w:val="0"/>
              <w:autoSpaceDN w:val="0"/>
              <w:spacing w:before="1" w:after="120"/>
              <w:ind w:left="620" w:right="-144" w:hanging="260"/>
              <w:rPr>
                <w:rFonts w:eastAsia="Arial" w:cs="Arial"/>
                <w:kern w:val="0"/>
                <w14:ligatures w14:val="none"/>
              </w:rPr>
            </w:pPr>
            <w:r w:rsidRPr="009C0C89">
              <w:rPr>
                <w:rFonts w:eastAsia="Arial" w:cs="Arial"/>
                <w:kern w:val="0"/>
                <w14:ligatures w14:val="none"/>
              </w:rPr>
              <w:t>b. general questions about a technical topic such as radioactive particles</w:t>
            </w:r>
          </w:p>
          <w:p w:rsidR="006C7624" w:rsidRPr="009C0C89" w:rsidP="006C7624" w14:paraId="061AE69C" w14:textId="77777777">
            <w:pPr>
              <w:widowControl w:val="0"/>
              <w:tabs>
                <w:tab w:val="left" w:pos="2679"/>
              </w:tabs>
              <w:autoSpaceDE w:val="0"/>
              <w:autoSpaceDN w:val="0"/>
              <w:spacing w:before="1" w:after="120"/>
              <w:ind w:left="620" w:right="-144" w:hanging="260"/>
              <w:rPr>
                <w:rFonts w:eastAsia="Arial" w:cs="Arial"/>
                <w:kern w:val="0"/>
                <w14:ligatures w14:val="none"/>
              </w:rPr>
            </w:pPr>
            <w:r w:rsidRPr="009C0C89">
              <w:rPr>
                <w:rFonts w:eastAsia="Arial" w:cs="Arial"/>
                <w:kern w:val="0"/>
                <w14:ligatures w14:val="none"/>
              </w:rPr>
              <w:t>c. questions about a licensed facility’s performance or an NRC inspection</w:t>
            </w:r>
          </w:p>
          <w:p w:rsidR="006C7624" w:rsidRPr="009C0C89" w:rsidP="006C7624" w14:paraId="510D9E07" w14:textId="77777777">
            <w:pPr>
              <w:widowControl w:val="0"/>
              <w:tabs>
                <w:tab w:val="left" w:pos="2679"/>
              </w:tabs>
              <w:autoSpaceDE w:val="0"/>
              <w:autoSpaceDN w:val="0"/>
              <w:spacing w:before="1"/>
              <w:ind w:left="620" w:right="-144" w:hanging="260"/>
              <w:rPr>
                <w:rFonts w:eastAsia="Arial" w:cs="Arial"/>
                <w:kern w:val="0"/>
                <w14:ligatures w14:val="none"/>
              </w:rPr>
            </w:pPr>
            <w:r w:rsidRPr="009C0C89">
              <w:rPr>
                <w:rFonts w:eastAsia="Arial" w:cs="Arial"/>
                <w:kern w:val="0"/>
                <w14:ligatures w14:val="none"/>
              </w:rPr>
              <w:t>d. questions on a specific technical issue of current interest</w:t>
            </w:r>
          </w:p>
        </w:tc>
      </w:tr>
      <w:tr w14:paraId="43E4B46D" w14:textId="77777777" w:rsidTr="00EB1970">
        <w:tblPrEx>
          <w:tblW w:w="0" w:type="auto"/>
          <w:tblLook w:val="04A0"/>
        </w:tblPrEx>
        <w:tc>
          <w:tcPr>
            <w:tcW w:w="2245" w:type="dxa"/>
          </w:tcPr>
          <w:p w:rsidR="006C7624" w:rsidRPr="009C0C89" w:rsidP="006C7624" w14:paraId="11782ABA" w14:textId="77777777">
            <w:pPr>
              <w:rPr>
                <w:rFonts w:eastAsia="Calibri" w:cs="Arial"/>
              </w:rPr>
            </w:pPr>
          </w:p>
        </w:tc>
        <w:tc>
          <w:tcPr>
            <w:tcW w:w="7105" w:type="dxa"/>
          </w:tcPr>
          <w:p w:rsidR="006C7624" w:rsidRPr="009C0C89" w:rsidP="006C7624" w14:paraId="4A0BDB31" w14:textId="77777777">
            <w:pPr>
              <w:widowControl w:val="0"/>
              <w:tabs>
                <w:tab w:val="left" w:pos="2679"/>
              </w:tabs>
              <w:autoSpaceDE w:val="0"/>
              <w:autoSpaceDN w:val="0"/>
              <w:spacing w:before="1"/>
              <w:ind w:right="-144"/>
              <w:rPr>
                <w:rFonts w:eastAsia="Arial" w:cs="Arial"/>
                <w:kern w:val="0"/>
                <w14:ligatures w14:val="none"/>
              </w:rPr>
            </w:pPr>
          </w:p>
        </w:tc>
      </w:tr>
      <w:tr w14:paraId="3DBA0DC1" w14:textId="77777777" w:rsidTr="00EB1970">
        <w:tblPrEx>
          <w:tblW w:w="0" w:type="auto"/>
          <w:tblLook w:val="04A0"/>
        </w:tblPrEx>
        <w:tc>
          <w:tcPr>
            <w:tcW w:w="2245" w:type="dxa"/>
          </w:tcPr>
          <w:p w:rsidR="006C7624" w:rsidRPr="009C0C89" w:rsidP="006C7624" w14:paraId="37EA9A55" w14:textId="77777777">
            <w:pPr>
              <w:rPr>
                <w:rFonts w:eastAsia="Calibri" w:cs="Arial"/>
              </w:rPr>
            </w:pPr>
          </w:p>
        </w:tc>
        <w:tc>
          <w:tcPr>
            <w:tcW w:w="7105" w:type="dxa"/>
          </w:tcPr>
          <w:p w:rsidR="006C7624" w:rsidRPr="009C0C89" w:rsidP="00163B20" w14:paraId="3E2F7576" w14:textId="77777777">
            <w:pPr>
              <w:widowControl w:val="0"/>
              <w:numPr>
                <w:ilvl w:val="0"/>
                <w:numId w:val="22"/>
              </w:numPr>
              <w:tabs>
                <w:tab w:val="left" w:pos="2679"/>
              </w:tabs>
              <w:autoSpaceDE w:val="0"/>
              <w:autoSpaceDN w:val="0"/>
              <w:ind w:right="-144"/>
              <w:rPr>
                <w:rFonts w:eastAsia="Arial" w:cs="Arial"/>
                <w:kern w:val="0"/>
                <w14:ligatures w14:val="none"/>
              </w:rPr>
            </w:pPr>
            <w:r w:rsidRPr="009C0C89">
              <w:rPr>
                <w:rFonts w:eastAsia="Arial" w:cs="Arial"/>
                <w:kern w:val="0"/>
                <w14:ligatures w14:val="none"/>
              </w:rPr>
              <w:t>Describe what is meant by “Plain Language.” Identify where examples and guidance related to plain language can be found.</w:t>
            </w:r>
          </w:p>
        </w:tc>
      </w:tr>
      <w:tr w14:paraId="10ACBF17" w14:textId="77777777" w:rsidTr="00EB1970">
        <w:tblPrEx>
          <w:tblW w:w="0" w:type="auto"/>
          <w:tblLook w:val="04A0"/>
        </w:tblPrEx>
        <w:tc>
          <w:tcPr>
            <w:tcW w:w="2245" w:type="dxa"/>
          </w:tcPr>
          <w:p w:rsidR="006C7624" w:rsidRPr="009C0C89" w:rsidP="006C7624" w14:paraId="25AE6F72" w14:textId="77777777">
            <w:pPr>
              <w:rPr>
                <w:rFonts w:eastAsia="Calibri" w:cs="Arial"/>
              </w:rPr>
            </w:pPr>
          </w:p>
        </w:tc>
        <w:tc>
          <w:tcPr>
            <w:tcW w:w="7105" w:type="dxa"/>
          </w:tcPr>
          <w:p w:rsidR="006C7624" w:rsidRPr="009C0C89" w:rsidP="006C7624" w14:paraId="2FF62316" w14:textId="77777777">
            <w:pPr>
              <w:widowControl w:val="0"/>
              <w:tabs>
                <w:tab w:val="left" w:pos="2679"/>
              </w:tabs>
              <w:autoSpaceDE w:val="0"/>
              <w:autoSpaceDN w:val="0"/>
              <w:ind w:right="-144"/>
              <w:rPr>
                <w:rFonts w:eastAsia="Arial" w:cs="Arial"/>
                <w:kern w:val="0"/>
                <w14:ligatures w14:val="none"/>
              </w:rPr>
            </w:pPr>
          </w:p>
        </w:tc>
      </w:tr>
      <w:tr w14:paraId="184A9344" w14:textId="77777777" w:rsidTr="00EB1970">
        <w:tblPrEx>
          <w:tblW w:w="0" w:type="auto"/>
          <w:tblLook w:val="04A0"/>
        </w:tblPrEx>
        <w:tc>
          <w:tcPr>
            <w:tcW w:w="2245" w:type="dxa"/>
          </w:tcPr>
          <w:p w:rsidR="006C7624" w:rsidRPr="009C0C89" w:rsidP="006C7624" w14:paraId="4E2B7C64" w14:textId="77777777">
            <w:pPr>
              <w:rPr>
                <w:rFonts w:eastAsia="Calibri" w:cs="Arial"/>
              </w:rPr>
            </w:pPr>
          </w:p>
        </w:tc>
        <w:tc>
          <w:tcPr>
            <w:tcW w:w="7105" w:type="dxa"/>
          </w:tcPr>
          <w:p w:rsidR="006C7624" w:rsidRPr="009C0C89" w:rsidP="00163B20" w14:paraId="754FFA84" w14:textId="2DB328ED">
            <w:pPr>
              <w:widowControl w:val="0"/>
              <w:numPr>
                <w:ilvl w:val="0"/>
                <w:numId w:val="22"/>
              </w:numPr>
              <w:tabs>
                <w:tab w:val="left" w:pos="2679"/>
              </w:tabs>
              <w:autoSpaceDE w:val="0"/>
              <w:autoSpaceDN w:val="0"/>
              <w:ind w:right="-144"/>
              <w:rPr>
                <w:rFonts w:eastAsia="Arial" w:cs="Arial"/>
                <w:kern w:val="0"/>
                <w14:ligatures w14:val="none"/>
              </w:rPr>
            </w:pPr>
            <w:r w:rsidRPr="009C0C89">
              <w:rPr>
                <w:rFonts w:eastAsia="Arial" w:cs="Arial"/>
                <w:kern w:val="0"/>
                <w14:ligatures w14:val="none"/>
              </w:rPr>
              <w:t>Explain what a “2.206 petition” is</w:t>
            </w:r>
            <w:r w:rsidR="00000D83">
              <w:rPr>
                <w:rFonts w:eastAsia="Arial" w:cs="Arial"/>
                <w:kern w:val="0"/>
                <w14:ligatures w14:val="none"/>
              </w:rPr>
              <w:t xml:space="preserve"> and</w:t>
            </w:r>
            <w:r w:rsidRPr="009C0C89">
              <w:rPr>
                <w:rFonts w:eastAsia="Arial" w:cs="Arial"/>
                <w:kern w:val="0"/>
                <w14:ligatures w14:val="none"/>
              </w:rPr>
              <w:t xml:space="preserve"> describe how it is handled by the NRC.</w:t>
            </w:r>
          </w:p>
        </w:tc>
      </w:tr>
      <w:tr w14:paraId="45E3159E" w14:textId="77777777" w:rsidTr="00EB1970">
        <w:tblPrEx>
          <w:tblW w:w="0" w:type="auto"/>
          <w:tblLook w:val="04A0"/>
        </w:tblPrEx>
        <w:tc>
          <w:tcPr>
            <w:tcW w:w="2245" w:type="dxa"/>
          </w:tcPr>
          <w:p w:rsidR="006C7624" w:rsidRPr="009C0C89" w:rsidP="006C7624" w14:paraId="00004E2E" w14:textId="77777777">
            <w:pPr>
              <w:rPr>
                <w:rFonts w:eastAsia="Calibri" w:cs="Arial"/>
              </w:rPr>
            </w:pPr>
          </w:p>
        </w:tc>
        <w:tc>
          <w:tcPr>
            <w:tcW w:w="7105" w:type="dxa"/>
          </w:tcPr>
          <w:p w:rsidR="006C7624" w:rsidRPr="009C0C89" w:rsidP="006C7624" w14:paraId="26C3F036" w14:textId="77777777">
            <w:pPr>
              <w:widowControl w:val="0"/>
              <w:tabs>
                <w:tab w:val="left" w:pos="2679"/>
              </w:tabs>
              <w:autoSpaceDE w:val="0"/>
              <w:autoSpaceDN w:val="0"/>
              <w:ind w:right="-144"/>
              <w:rPr>
                <w:rFonts w:eastAsia="Arial" w:cs="Arial"/>
                <w:kern w:val="0"/>
                <w14:ligatures w14:val="none"/>
              </w:rPr>
            </w:pPr>
          </w:p>
        </w:tc>
      </w:tr>
      <w:tr w14:paraId="6EB1E6BA" w14:textId="77777777" w:rsidTr="00EB1970">
        <w:tblPrEx>
          <w:tblW w:w="0" w:type="auto"/>
          <w:tblLook w:val="04A0"/>
        </w:tblPrEx>
        <w:tc>
          <w:tcPr>
            <w:tcW w:w="2245" w:type="dxa"/>
          </w:tcPr>
          <w:p w:rsidR="006C7624" w:rsidRPr="009C0C89" w:rsidP="006C7624" w14:paraId="33C13966" w14:textId="77777777">
            <w:pPr>
              <w:rPr>
                <w:rFonts w:eastAsia="Calibri" w:cs="Arial"/>
              </w:rPr>
            </w:pPr>
          </w:p>
        </w:tc>
        <w:tc>
          <w:tcPr>
            <w:tcW w:w="7105" w:type="dxa"/>
          </w:tcPr>
          <w:p w:rsidR="006C7624" w:rsidRPr="009C0C89" w:rsidP="00163B20" w14:paraId="16C3C038" w14:textId="77777777">
            <w:pPr>
              <w:widowControl w:val="0"/>
              <w:numPr>
                <w:ilvl w:val="0"/>
                <w:numId w:val="22"/>
              </w:numPr>
              <w:tabs>
                <w:tab w:val="left" w:pos="2678"/>
              </w:tabs>
              <w:autoSpaceDE w:val="0"/>
              <w:autoSpaceDN w:val="0"/>
              <w:ind w:right="-144"/>
              <w:rPr>
                <w:rFonts w:eastAsia="Arial" w:cs="Arial"/>
                <w:kern w:val="0"/>
                <w14:ligatures w14:val="none"/>
              </w:rPr>
            </w:pPr>
            <w:r w:rsidRPr="009C0C89">
              <w:rPr>
                <w:rFonts w:eastAsia="Arial" w:cs="Arial"/>
                <w:kern w:val="0"/>
                <w14:ligatures w14:val="none"/>
              </w:rPr>
              <w:t>Describe how other public inquiries, including “non-allegations,” are handled in your office.</w:t>
            </w:r>
          </w:p>
        </w:tc>
      </w:tr>
      <w:tr w14:paraId="3AADBAEC" w14:textId="77777777" w:rsidTr="00EB1970">
        <w:tblPrEx>
          <w:tblW w:w="0" w:type="auto"/>
          <w:tblLook w:val="04A0"/>
        </w:tblPrEx>
        <w:tc>
          <w:tcPr>
            <w:tcW w:w="2245" w:type="dxa"/>
          </w:tcPr>
          <w:p w:rsidR="006C7624" w:rsidRPr="009C0C89" w:rsidP="006C7624" w14:paraId="39ED6B3A" w14:textId="77777777">
            <w:pPr>
              <w:rPr>
                <w:rFonts w:eastAsia="Calibri" w:cs="Arial"/>
              </w:rPr>
            </w:pPr>
          </w:p>
        </w:tc>
        <w:tc>
          <w:tcPr>
            <w:tcW w:w="7105" w:type="dxa"/>
          </w:tcPr>
          <w:p w:rsidR="006C7624" w:rsidRPr="009C0C89" w:rsidP="006C7624" w14:paraId="64375B12" w14:textId="77777777">
            <w:pPr>
              <w:widowControl w:val="0"/>
              <w:tabs>
                <w:tab w:val="left" w:pos="2708"/>
              </w:tabs>
              <w:autoSpaceDE w:val="0"/>
              <w:autoSpaceDN w:val="0"/>
              <w:ind w:right="-144"/>
              <w:rPr>
                <w:rFonts w:eastAsia="Arial" w:cs="Arial"/>
                <w:kern w:val="0"/>
                <w14:ligatures w14:val="none"/>
              </w:rPr>
            </w:pPr>
          </w:p>
        </w:tc>
      </w:tr>
      <w:tr w14:paraId="2667F1DC" w14:textId="77777777" w:rsidTr="00EB1970">
        <w:tblPrEx>
          <w:tblW w:w="0" w:type="auto"/>
          <w:tblLook w:val="04A0"/>
        </w:tblPrEx>
        <w:tc>
          <w:tcPr>
            <w:tcW w:w="2245" w:type="dxa"/>
          </w:tcPr>
          <w:p w:rsidR="006C7624" w:rsidRPr="009C0C89" w:rsidP="006C7624" w14:paraId="35E8D377" w14:textId="77777777">
            <w:pPr>
              <w:rPr>
                <w:rFonts w:eastAsia="Calibri" w:cs="Arial"/>
              </w:rPr>
            </w:pPr>
          </w:p>
        </w:tc>
        <w:tc>
          <w:tcPr>
            <w:tcW w:w="7105" w:type="dxa"/>
          </w:tcPr>
          <w:p w:rsidR="006C7624" w:rsidRPr="009C0C89" w:rsidP="00163B20" w14:paraId="40054D01" w14:textId="5CA5B94C">
            <w:pPr>
              <w:widowControl w:val="0"/>
              <w:numPr>
                <w:ilvl w:val="0"/>
                <w:numId w:val="22"/>
              </w:numPr>
              <w:tabs>
                <w:tab w:val="left" w:pos="2678"/>
              </w:tabs>
              <w:autoSpaceDE w:val="0"/>
              <w:autoSpaceDN w:val="0"/>
              <w:contextualSpacing/>
              <w:rPr>
                <w:rFonts w:eastAsia="Arial" w:cs="Arial"/>
                <w:kern w:val="0"/>
                <w14:ligatures w14:val="none"/>
              </w:rPr>
            </w:pPr>
            <w:r w:rsidRPr="009C0C89">
              <w:rPr>
                <w:rFonts w:eastAsia="Arial" w:cs="Arial"/>
                <w:kern w:val="0"/>
                <w14:ligatures w14:val="none"/>
              </w:rPr>
              <w:t xml:space="preserve">Describe what an NRC employee should do if </w:t>
            </w:r>
            <w:r w:rsidR="002B0FAF">
              <w:rPr>
                <w:rFonts w:eastAsia="Arial" w:cs="Arial"/>
                <w:kern w:val="0"/>
                <w14:ligatures w14:val="none"/>
              </w:rPr>
              <w:t>they are</w:t>
            </w:r>
            <w:r w:rsidRPr="009C0C89">
              <w:rPr>
                <w:rFonts w:eastAsia="Arial" w:cs="Arial"/>
                <w:kern w:val="0"/>
                <w14:ligatures w14:val="none"/>
              </w:rPr>
              <w:t xml:space="preserve"> requested to speak (on an NRC-related topic) at a meeting, such as the Lions Club, local chapter of the American Nuclear Society or a school.</w:t>
            </w:r>
          </w:p>
        </w:tc>
      </w:tr>
      <w:tr w14:paraId="638B05D1" w14:textId="77777777" w:rsidTr="00EB1970">
        <w:tblPrEx>
          <w:tblW w:w="0" w:type="auto"/>
          <w:tblLook w:val="04A0"/>
        </w:tblPrEx>
        <w:tc>
          <w:tcPr>
            <w:tcW w:w="2245" w:type="dxa"/>
          </w:tcPr>
          <w:p w:rsidR="006C7624" w:rsidRPr="009C0C89" w:rsidP="006C7624" w14:paraId="7CB65E3C" w14:textId="77777777">
            <w:pPr>
              <w:rPr>
                <w:rFonts w:eastAsia="Calibri" w:cs="Arial"/>
              </w:rPr>
            </w:pPr>
          </w:p>
        </w:tc>
        <w:tc>
          <w:tcPr>
            <w:tcW w:w="7105" w:type="dxa"/>
          </w:tcPr>
          <w:p w:rsidR="006C7624" w:rsidRPr="009C0C89" w:rsidP="006C7624" w14:paraId="7B4A116A" w14:textId="77777777">
            <w:pPr>
              <w:ind w:right="-144"/>
              <w:rPr>
                <w:rFonts w:eastAsia="Arial" w:cs="Arial"/>
                <w:kern w:val="0"/>
                <w14:ligatures w14:val="none"/>
              </w:rPr>
            </w:pPr>
          </w:p>
        </w:tc>
      </w:tr>
      <w:tr w14:paraId="2219C948" w14:textId="77777777" w:rsidTr="00EB1970">
        <w:tblPrEx>
          <w:tblW w:w="0" w:type="auto"/>
          <w:tblLook w:val="04A0"/>
        </w:tblPrEx>
        <w:tc>
          <w:tcPr>
            <w:tcW w:w="2245" w:type="dxa"/>
          </w:tcPr>
          <w:p w:rsidR="006C7624" w:rsidRPr="009C0C89" w:rsidP="006C7624" w14:paraId="676B1BEF" w14:textId="77777777">
            <w:pPr>
              <w:rPr>
                <w:rFonts w:eastAsia="Calibri" w:cs="Arial"/>
              </w:rPr>
            </w:pPr>
          </w:p>
        </w:tc>
        <w:tc>
          <w:tcPr>
            <w:tcW w:w="7105" w:type="dxa"/>
          </w:tcPr>
          <w:p w:rsidR="006C7624" w:rsidRPr="009C0C89" w:rsidP="00163B20" w14:paraId="131B8714" w14:textId="77777777">
            <w:pPr>
              <w:widowControl w:val="0"/>
              <w:numPr>
                <w:ilvl w:val="0"/>
                <w:numId w:val="22"/>
              </w:numPr>
              <w:autoSpaceDE w:val="0"/>
              <w:autoSpaceDN w:val="0"/>
              <w:ind w:right="-144"/>
              <w:rPr>
                <w:rFonts w:eastAsia="Calibri" w:cs="Arial"/>
              </w:rPr>
            </w:pPr>
            <w:r w:rsidRPr="009C0C89">
              <w:rPr>
                <w:rFonts w:eastAsia="Calibri" w:cs="Arial"/>
              </w:rPr>
              <w:t>Identify what types of NRC meetings are generally open to the public. List some that are not usually open to the public.</w:t>
            </w:r>
          </w:p>
        </w:tc>
      </w:tr>
      <w:tr w14:paraId="646C9F89" w14:textId="77777777" w:rsidTr="00EB1970">
        <w:tblPrEx>
          <w:tblW w:w="0" w:type="auto"/>
          <w:tblLook w:val="04A0"/>
        </w:tblPrEx>
        <w:tc>
          <w:tcPr>
            <w:tcW w:w="2245" w:type="dxa"/>
          </w:tcPr>
          <w:p w:rsidR="006C7624" w:rsidRPr="009C0C89" w:rsidP="006C7624" w14:paraId="524B9FC7" w14:textId="77777777">
            <w:pPr>
              <w:rPr>
                <w:rFonts w:eastAsia="Calibri" w:cs="Arial"/>
              </w:rPr>
            </w:pPr>
          </w:p>
        </w:tc>
        <w:tc>
          <w:tcPr>
            <w:tcW w:w="7105" w:type="dxa"/>
          </w:tcPr>
          <w:p w:rsidR="006C7624" w:rsidRPr="009C0C89" w:rsidP="006C7624" w14:paraId="3A3D8037" w14:textId="77777777">
            <w:pPr>
              <w:widowControl w:val="0"/>
              <w:autoSpaceDE w:val="0"/>
              <w:autoSpaceDN w:val="0"/>
              <w:ind w:right="-144"/>
              <w:rPr>
                <w:rFonts w:eastAsia="Calibri" w:cs="Arial"/>
              </w:rPr>
            </w:pPr>
          </w:p>
        </w:tc>
      </w:tr>
      <w:tr w14:paraId="70B28796" w14:textId="77777777" w:rsidTr="00EB1970">
        <w:tblPrEx>
          <w:tblW w:w="0" w:type="auto"/>
          <w:tblLook w:val="04A0"/>
        </w:tblPrEx>
        <w:tc>
          <w:tcPr>
            <w:tcW w:w="2245" w:type="dxa"/>
          </w:tcPr>
          <w:p w:rsidR="006C7624" w:rsidRPr="009C0C89" w:rsidP="006C7624" w14:paraId="363137A4" w14:textId="77777777">
            <w:pPr>
              <w:rPr>
                <w:rFonts w:eastAsia="Calibri" w:cs="Arial"/>
              </w:rPr>
            </w:pPr>
          </w:p>
        </w:tc>
        <w:tc>
          <w:tcPr>
            <w:tcW w:w="7105" w:type="dxa"/>
          </w:tcPr>
          <w:p w:rsidR="006C7624" w:rsidRPr="009C0C89" w:rsidP="00163B20" w14:paraId="1930657F" w14:textId="77777777">
            <w:pPr>
              <w:widowControl w:val="0"/>
              <w:numPr>
                <w:ilvl w:val="0"/>
                <w:numId w:val="22"/>
              </w:numPr>
              <w:tabs>
                <w:tab w:val="left" w:pos="2678"/>
              </w:tabs>
              <w:autoSpaceDE w:val="0"/>
              <w:autoSpaceDN w:val="0"/>
              <w:ind w:right="-144"/>
              <w:rPr>
                <w:rFonts w:eastAsia="Calibri" w:cs="Arial"/>
              </w:rPr>
            </w:pPr>
            <w:r w:rsidRPr="009C0C89">
              <w:rPr>
                <w:rFonts w:eastAsia="Calibri" w:cs="Arial"/>
              </w:rPr>
              <w:t>Describe how members of the public can find out about NRC public meetings. Discuss the expectations on timeliness of meeting notices and summaries.</w:t>
            </w:r>
          </w:p>
        </w:tc>
      </w:tr>
      <w:tr w14:paraId="73418B67" w14:textId="77777777" w:rsidTr="00EB1970">
        <w:tblPrEx>
          <w:tblW w:w="0" w:type="auto"/>
          <w:tblLook w:val="04A0"/>
        </w:tblPrEx>
        <w:tc>
          <w:tcPr>
            <w:tcW w:w="2245" w:type="dxa"/>
          </w:tcPr>
          <w:p w:rsidR="006C7624" w:rsidRPr="009C0C89" w:rsidP="006C7624" w14:paraId="0C086627" w14:textId="77777777">
            <w:pPr>
              <w:rPr>
                <w:rFonts w:eastAsia="Calibri" w:cs="Arial"/>
              </w:rPr>
            </w:pPr>
          </w:p>
        </w:tc>
        <w:tc>
          <w:tcPr>
            <w:tcW w:w="7105" w:type="dxa"/>
          </w:tcPr>
          <w:p w:rsidR="006C7624" w:rsidRPr="009C0C89" w:rsidP="006C7624" w14:paraId="3943A5EF" w14:textId="77777777">
            <w:pPr>
              <w:widowControl w:val="0"/>
              <w:autoSpaceDE w:val="0"/>
              <w:autoSpaceDN w:val="0"/>
              <w:ind w:right="-144"/>
              <w:rPr>
                <w:rFonts w:eastAsia="Calibri" w:cs="Arial"/>
              </w:rPr>
            </w:pPr>
          </w:p>
        </w:tc>
      </w:tr>
      <w:tr w14:paraId="5182F9CA" w14:textId="77777777" w:rsidTr="00EB1970">
        <w:tblPrEx>
          <w:tblW w:w="0" w:type="auto"/>
          <w:tblLook w:val="04A0"/>
        </w:tblPrEx>
        <w:tc>
          <w:tcPr>
            <w:tcW w:w="2245" w:type="dxa"/>
          </w:tcPr>
          <w:p w:rsidR="006C7624" w:rsidRPr="009C0C89" w:rsidP="006C7624" w14:paraId="348DD67F" w14:textId="77777777">
            <w:pPr>
              <w:rPr>
                <w:rFonts w:eastAsia="Calibri" w:cs="Arial"/>
              </w:rPr>
            </w:pPr>
          </w:p>
        </w:tc>
        <w:tc>
          <w:tcPr>
            <w:tcW w:w="7105" w:type="dxa"/>
          </w:tcPr>
          <w:p w:rsidR="006C7624" w:rsidRPr="009C0C89" w:rsidP="00163B20" w14:paraId="406A8527" w14:textId="77777777">
            <w:pPr>
              <w:widowControl w:val="0"/>
              <w:numPr>
                <w:ilvl w:val="0"/>
                <w:numId w:val="22"/>
              </w:numPr>
              <w:autoSpaceDE w:val="0"/>
              <w:autoSpaceDN w:val="0"/>
              <w:ind w:right="-144"/>
              <w:contextualSpacing/>
              <w:rPr>
                <w:rFonts w:eastAsia="Calibri" w:cs="Arial"/>
              </w:rPr>
            </w:pPr>
            <w:r w:rsidRPr="009C0C89">
              <w:rPr>
                <w:rFonts w:eastAsia="Calibri" w:cs="Arial"/>
              </w:rPr>
              <w:t>Describe the restrictions regarding the release of information to the public, including specific types of information that are not to be released.</w:t>
            </w:r>
          </w:p>
        </w:tc>
      </w:tr>
      <w:tr w14:paraId="451151B3" w14:textId="77777777" w:rsidTr="00EB1970">
        <w:tblPrEx>
          <w:tblW w:w="0" w:type="auto"/>
          <w:tblLook w:val="04A0"/>
        </w:tblPrEx>
        <w:tc>
          <w:tcPr>
            <w:tcW w:w="2245" w:type="dxa"/>
          </w:tcPr>
          <w:p w:rsidR="006C7624" w:rsidRPr="009C0C89" w:rsidP="006C7624" w14:paraId="28B5A54F" w14:textId="77777777">
            <w:pPr>
              <w:rPr>
                <w:rFonts w:eastAsia="Calibri" w:cs="Arial"/>
              </w:rPr>
            </w:pPr>
          </w:p>
        </w:tc>
        <w:tc>
          <w:tcPr>
            <w:tcW w:w="7105" w:type="dxa"/>
          </w:tcPr>
          <w:p w:rsidR="006C7624" w:rsidRPr="009C0C89" w:rsidP="006C7624" w14:paraId="5B9382E4" w14:textId="77777777">
            <w:pPr>
              <w:widowControl w:val="0"/>
              <w:autoSpaceDE w:val="0"/>
              <w:autoSpaceDN w:val="0"/>
              <w:ind w:right="-144"/>
              <w:rPr>
                <w:rFonts w:eastAsia="Calibri" w:cs="Arial"/>
              </w:rPr>
            </w:pPr>
          </w:p>
        </w:tc>
      </w:tr>
      <w:tr w14:paraId="1921A072" w14:textId="77777777" w:rsidTr="00EB1970">
        <w:tblPrEx>
          <w:tblW w:w="0" w:type="auto"/>
          <w:tblLook w:val="04A0"/>
        </w:tblPrEx>
        <w:tc>
          <w:tcPr>
            <w:tcW w:w="2245" w:type="dxa"/>
          </w:tcPr>
          <w:p w:rsidR="006C7624" w:rsidRPr="009C0C89" w:rsidP="006C7624" w14:paraId="447816F2" w14:textId="77777777">
            <w:pPr>
              <w:rPr>
                <w:rFonts w:eastAsia="Calibri" w:cs="Arial"/>
              </w:rPr>
            </w:pPr>
          </w:p>
        </w:tc>
        <w:tc>
          <w:tcPr>
            <w:tcW w:w="7105" w:type="dxa"/>
          </w:tcPr>
          <w:p w:rsidR="006C7624" w:rsidRPr="009C0C89" w:rsidP="00163B20" w14:paraId="4E15105D" w14:textId="77777777">
            <w:pPr>
              <w:widowControl w:val="0"/>
              <w:numPr>
                <w:ilvl w:val="0"/>
                <w:numId w:val="22"/>
              </w:numPr>
              <w:autoSpaceDE w:val="0"/>
              <w:autoSpaceDN w:val="0"/>
              <w:ind w:right="-144"/>
              <w:contextualSpacing/>
              <w:rPr>
                <w:rFonts w:eastAsia="Calibri" w:cs="Arial"/>
              </w:rPr>
            </w:pPr>
            <w:r w:rsidRPr="009C0C89">
              <w:rPr>
                <w:rFonts w:eastAsia="Calibri" w:cs="Arial"/>
              </w:rPr>
              <w:t>Discuss the NRC goal of improving public confidence and how good communication with the media contributes to its achievement.</w:t>
            </w:r>
          </w:p>
        </w:tc>
      </w:tr>
      <w:tr w14:paraId="5EDABE2D" w14:textId="77777777" w:rsidTr="00EB1970">
        <w:tblPrEx>
          <w:tblW w:w="0" w:type="auto"/>
          <w:tblLook w:val="04A0"/>
        </w:tblPrEx>
        <w:tc>
          <w:tcPr>
            <w:tcW w:w="2245" w:type="dxa"/>
          </w:tcPr>
          <w:p w:rsidR="006C7624" w:rsidRPr="009C0C89" w:rsidP="006C7624" w14:paraId="3A14F507" w14:textId="77777777">
            <w:pPr>
              <w:rPr>
                <w:rFonts w:eastAsia="Calibri" w:cs="Arial"/>
              </w:rPr>
            </w:pPr>
          </w:p>
        </w:tc>
        <w:tc>
          <w:tcPr>
            <w:tcW w:w="7105" w:type="dxa"/>
          </w:tcPr>
          <w:p w:rsidR="006C7624" w:rsidRPr="009C0C89" w:rsidP="006C7624" w14:paraId="5108EF8C" w14:textId="77777777">
            <w:pPr>
              <w:widowControl w:val="0"/>
              <w:autoSpaceDE w:val="0"/>
              <w:autoSpaceDN w:val="0"/>
              <w:ind w:right="-144"/>
              <w:rPr>
                <w:rFonts w:eastAsia="Calibri" w:cs="Arial"/>
              </w:rPr>
            </w:pPr>
          </w:p>
        </w:tc>
      </w:tr>
      <w:tr w14:paraId="7D6D56EC" w14:textId="77777777" w:rsidTr="00EB1970">
        <w:tblPrEx>
          <w:tblW w:w="0" w:type="auto"/>
          <w:tblLook w:val="04A0"/>
        </w:tblPrEx>
        <w:tc>
          <w:tcPr>
            <w:tcW w:w="2245" w:type="dxa"/>
          </w:tcPr>
          <w:p w:rsidR="006C7624" w:rsidRPr="009C0C89" w:rsidP="006C7624" w14:paraId="08BEA8E8" w14:textId="77777777">
            <w:pPr>
              <w:rPr>
                <w:rFonts w:eastAsia="Calibri" w:cs="Arial"/>
              </w:rPr>
            </w:pPr>
          </w:p>
        </w:tc>
        <w:tc>
          <w:tcPr>
            <w:tcW w:w="7105" w:type="dxa"/>
          </w:tcPr>
          <w:p w:rsidR="006C7624" w:rsidRPr="009C0C89" w:rsidP="00163B20" w14:paraId="1562769E" w14:textId="77777777">
            <w:pPr>
              <w:widowControl w:val="0"/>
              <w:numPr>
                <w:ilvl w:val="0"/>
                <w:numId w:val="22"/>
              </w:numPr>
              <w:autoSpaceDE w:val="0"/>
              <w:autoSpaceDN w:val="0"/>
              <w:ind w:right="-144"/>
              <w:contextualSpacing/>
              <w:rPr>
                <w:rFonts w:eastAsia="Calibri" w:cs="Arial"/>
              </w:rPr>
            </w:pPr>
            <w:r w:rsidRPr="009C0C89">
              <w:rPr>
                <w:rFonts w:eastAsia="Calibri" w:cs="Arial"/>
              </w:rPr>
              <w:t>Identify the importance of communicating with the media in a manner to build trust.</w:t>
            </w:r>
          </w:p>
        </w:tc>
      </w:tr>
      <w:tr w14:paraId="17C1E6F0" w14:textId="77777777" w:rsidTr="00EB1970">
        <w:tblPrEx>
          <w:tblW w:w="0" w:type="auto"/>
          <w:tblLook w:val="04A0"/>
        </w:tblPrEx>
        <w:tc>
          <w:tcPr>
            <w:tcW w:w="2245" w:type="dxa"/>
          </w:tcPr>
          <w:p w:rsidR="006C7624" w:rsidRPr="009C0C89" w:rsidP="006C7624" w14:paraId="66AC9F88" w14:textId="77777777">
            <w:pPr>
              <w:rPr>
                <w:rFonts w:eastAsia="Calibri" w:cs="Arial"/>
              </w:rPr>
            </w:pPr>
          </w:p>
        </w:tc>
        <w:tc>
          <w:tcPr>
            <w:tcW w:w="7105" w:type="dxa"/>
          </w:tcPr>
          <w:p w:rsidR="006C7624" w:rsidRPr="009C0C89" w:rsidP="006C7624" w14:paraId="077111BB" w14:textId="77777777">
            <w:pPr>
              <w:widowControl w:val="0"/>
              <w:autoSpaceDE w:val="0"/>
              <w:autoSpaceDN w:val="0"/>
              <w:ind w:right="-144"/>
              <w:rPr>
                <w:rFonts w:eastAsia="Calibri" w:cs="Arial"/>
              </w:rPr>
            </w:pPr>
          </w:p>
        </w:tc>
      </w:tr>
      <w:tr w14:paraId="3499F512" w14:textId="77777777" w:rsidTr="00EB1970">
        <w:tblPrEx>
          <w:tblW w:w="0" w:type="auto"/>
          <w:tblLook w:val="04A0"/>
        </w:tblPrEx>
        <w:tc>
          <w:tcPr>
            <w:tcW w:w="2245" w:type="dxa"/>
          </w:tcPr>
          <w:p w:rsidR="006C7624" w:rsidRPr="009C0C89" w:rsidP="006C7624" w14:paraId="04C53AEA" w14:textId="77777777">
            <w:pPr>
              <w:rPr>
                <w:rFonts w:eastAsia="Calibri" w:cs="Arial"/>
              </w:rPr>
            </w:pPr>
          </w:p>
        </w:tc>
        <w:tc>
          <w:tcPr>
            <w:tcW w:w="7105" w:type="dxa"/>
          </w:tcPr>
          <w:p w:rsidR="006C7624" w:rsidRPr="009C0C89" w:rsidP="00163B20" w14:paraId="1D71DF8D" w14:textId="7AEB2014">
            <w:pPr>
              <w:widowControl w:val="0"/>
              <w:numPr>
                <w:ilvl w:val="0"/>
                <w:numId w:val="22"/>
              </w:numPr>
              <w:autoSpaceDE w:val="0"/>
              <w:autoSpaceDN w:val="0"/>
              <w:ind w:right="-144"/>
              <w:contextualSpacing/>
              <w:rPr>
                <w:rFonts w:eastAsia="Calibri" w:cs="Arial"/>
              </w:rPr>
            </w:pPr>
            <w:r w:rsidRPr="009C0C89">
              <w:rPr>
                <w:rFonts w:eastAsia="Calibri" w:cs="Arial"/>
              </w:rPr>
              <w:t>Discuss the importance of agency goals, the agency’s safety focus, risk-informed policies, trustworthiness, and limitations on subject knowledge regarding communicating with the media.</w:t>
            </w:r>
          </w:p>
        </w:tc>
      </w:tr>
      <w:tr w14:paraId="47161995" w14:textId="77777777" w:rsidTr="00EB1970">
        <w:tblPrEx>
          <w:tblW w:w="0" w:type="auto"/>
          <w:tblLook w:val="04A0"/>
        </w:tblPrEx>
        <w:tc>
          <w:tcPr>
            <w:tcW w:w="2245" w:type="dxa"/>
          </w:tcPr>
          <w:p w:rsidR="006C7624" w:rsidRPr="009C0C89" w:rsidP="006C7624" w14:paraId="115B8D02" w14:textId="77777777">
            <w:pPr>
              <w:rPr>
                <w:rFonts w:eastAsia="Calibri" w:cs="Arial"/>
              </w:rPr>
            </w:pPr>
          </w:p>
        </w:tc>
        <w:tc>
          <w:tcPr>
            <w:tcW w:w="7105" w:type="dxa"/>
          </w:tcPr>
          <w:p w:rsidR="006C7624" w:rsidRPr="009C0C89" w:rsidP="006C7624" w14:paraId="003D3490" w14:textId="77777777">
            <w:pPr>
              <w:widowControl w:val="0"/>
              <w:autoSpaceDE w:val="0"/>
              <w:autoSpaceDN w:val="0"/>
              <w:ind w:right="-144"/>
              <w:rPr>
                <w:rFonts w:eastAsia="Calibri" w:cs="Arial"/>
              </w:rPr>
            </w:pPr>
          </w:p>
        </w:tc>
      </w:tr>
      <w:tr w14:paraId="7C07AC70" w14:textId="77777777" w:rsidTr="00EB1970">
        <w:tblPrEx>
          <w:tblW w:w="0" w:type="auto"/>
          <w:tblLook w:val="04A0"/>
        </w:tblPrEx>
        <w:tc>
          <w:tcPr>
            <w:tcW w:w="2245" w:type="dxa"/>
          </w:tcPr>
          <w:p w:rsidR="006C7624" w:rsidRPr="009C0C89" w:rsidP="006C7624" w14:paraId="35E0357C" w14:textId="77777777">
            <w:pPr>
              <w:rPr>
                <w:rFonts w:eastAsia="Calibri" w:cs="Arial"/>
              </w:rPr>
            </w:pPr>
          </w:p>
        </w:tc>
        <w:tc>
          <w:tcPr>
            <w:tcW w:w="7105" w:type="dxa"/>
          </w:tcPr>
          <w:p w:rsidR="006C7624" w:rsidRPr="009C0C89" w:rsidP="00163B20" w14:paraId="75709B6D" w14:textId="77777777">
            <w:pPr>
              <w:widowControl w:val="0"/>
              <w:numPr>
                <w:ilvl w:val="0"/>
                <w:numId w:val="22"/>
              </w:numPr>
              <w:autoSpaceDE w:val="0"/>
              <w:autoSpaceDN w:val="0"/>
              <w:ind w:right="-144"/>
              <w:contextualSpacing/>
              <w:rPr>
                <w:rFonts w:eastAsia="Calibri" w:cs="Arial"/>
              </w:rPr>
            </w:pPr>
            <w:r w:rsidRPr="009C0C89">
              <w:rPr>
                <w:rFonts w:eastAsia="Calibri" w:cs="Arial"/>
              </w:rPr>
              <w:t xml:space="preserve">Discuss the importance of controlling your speech, including what words not to use, not speculating, not guessing, not answering the “What if” questions, not giving your opinion or repeating any other </w:t>
            </w:r>
            <w:r w:rsidRPr="009C0C89">
              <w:rPr>
                <w:rFonts w:eastAsia="Calibri" w:cs="Arial"/>
              </w:rPr>
              <w:t>person’s opinion, and not talking off the record.</w:t>
            </w:r>
          </w:p>
        </w:tc>
      </w:tr>
      <w:tr w14:paraId="6ABBDA0C" w14:textId="77777777" w:rsidTr="00EB1970">
        <w:tblPrEx>
          <w:tblW w:w="0" w:type="auto"/>
          <w:tblLook w:val="04A0"/>
        </w:tblPrEx>
        <w:tc>
          <w:tcPr>
            <w:tcW w:w="2245" w:type="dxa"/>
          </w:tcPr>
          <w:p w:rsidR="006C7624" w:rsidRPr="009C0C89" w:rsidP="006C7624" w14:paraId="4D6F5107" w14:textId="77777777">
            <w:pPr>
              <w:rPr>
                <w:rFonts w:eastAsia="Calibri" w:cs="Arial"/>
              </w:rPr>
            </w:pPr>
          </w:p>
        </w:tc>
        <w:tc>
          <w:tcPr>
            <w:tcW w:w="7105" w:type="dxa"/>
          </w:tcPr>
          <w:p w:rsidR="006C7624" w:rsidRPr="009C0C89" w:rsidP="006C7624" w14:paraId="42845BA0" w14:textId="77777777">
            <w:pPr>
              <w:widowControl w:val="0"/>
              <w:autoSpaceDE w:val="0"/>
              <w:autoSpaceDN w:val="0"/>
              <w:ind w:right="-144"/>
              <w:rPr>
                <w:rFonts w:eastAsia="Calibri" w:cs="Arial"/>
              </w:rPr>
            </w:pPr>
          </w:p>
        </w:tc>
      </w:tr>
      <w:tr w14:paraId="52455A4B" w14:textId="77777777" w:rsidTr="00EB1970">
        <w:tblPrEx>
          <w:tblW w:w="0" w:type="auto"/>
          <w:tblLook w:val="04A0"/>
        </w:tblPrEx>
        <w:tc>
          <w:tcPr>
            <w:tcW w:w="2245" w:type="dxa"/>
          </w:tcPr>
          <w:p w:rsidR="006C7624" w:rsidRPr="009C0C89" w:rsidP="006C7624" w14:paraId="43A8DECB" w14:textId="77777777">
            <w:pPr>
              <w:rPr>
                <w:rFonts w:eastAsia="Calibri" w:cs="Arial"/>
              </w:rPr>
            </w:pPr>
            <w:r w:rsidRPr="009C0C89">
              <w:rPr>
                <w:rFonts w:eastAsia="Calibri" w:cs="Arial"/>
              </w:rPr>
              <w:t>TASKS:</w:t>
            </w:r>
          </w:p>
        </w:tc>
        <w:tc>
          <w:tcPr>
            <w:tcW w:w="7105" w:type="dxa"/>
          </w:tcPr>
          <w:p w:rsidR="006C7624" w:rsidRPr="009C0C89" w:rsidP="00163B20" w14:paraId="4077E2D2" w14:textId="020E9A09">
            <w:pPr>
              <w:widowControl w:val="0"/>
              <w:numPr>
                <w:ilvl w:val="0"/>
                <w:numId w:val="23"/>
              </w:numPr>
              <w:autoSpaceDE w:val="0"/>
              <w:autoSpaceDN w:val="0"/>
              <w:ind w:right="-144"/>
              <w:contextualSpacing/>
              <w:rPr>
                <w:rFonts w:eastAsia="Calibri" w:cs="Arial"/>
              </w:rPr>
            </w:pPr>
            <w:r w:rsidRPr="009C0C89">
              <w:rPr>
                <w:rFonts w:eastAsia="Calibri" w:cs="Arial"/>
              </w:rPr>
              <w:t>Review the information presented by the NRC</w:t>
            </w:r>
            <w:r w:rsidR="00062D20">
              <w:rPr>
                <w:rFonts w:eastAsia="Calibri" w:cs="Arial"/>
              </w:rPr>
              <w:t xml:space="preserve"> Office of</w:t>
            </w:r>
            <w:r w:rsidRPr="009C0C89">
              <w:rPr>
                <w:rFonts w:eastAsia="Calibri" w:cs="Arial"/>
              </w:rPr>
              <w:t xml:space="preserve"> Public Affairs on interactions with the public that can be found on the NRC internal and external </w:t>
            </w:r>
            <w:r w:rsidR="00C809D4">
              <w:rPr>
                <w:rFonts w:eastAsia="Calibri" w:cs="Arial"/>
              </w:rPr>
              <w:t>w</w:t>
            </w:r>
            <w:r w:rsidRPr="009C0C89">
              <w:rPr>
                <w:rFonts w:eastAsia="Calibri" w:cs="Arial"/>
              </w:rPr>
              <w:t xml:space="preserve">ebsites. Review the information available on the external NRC </w:t>
            </w:r>
            <w:r w:rsidR="00C809D4">
              <w:rPr>
                <w:rFonts w:eastAsia="Calibri" w:cs="Arial"/>
              </w:rPr>
              <w:t>website</w:t>
            </w:r>
            <w:r w:rsidRPr="009C0C89">
              <w:rPr>
                <w:rFonts w:eastAsia="Calibri" w:cs="Arial"/>
              </w:rPr>
              <w:t xml:space="preserve"> related to general topics of interest to the public, such as the public involvement, school programs, and technical information papers.</w:t>
            </w:r>
          </w:p>
        </w:tc>
      </w:tr>
      <w:tr w14:paraId="48428FFC" w14:textId="77777777" w:rsidTr="00EB1970">
        <w:tblPrEx>
          <w:tblW w:w="0" w:type="auto"/>
          <w:tblLook w:val="04A0"/>
        </w:tblPrEx>
        <w:tc>
          <w:tcPr>
            <w:tcW w:w="2245" w:type="dxa"/>
          </w:tcPr>
          <w:p w:rsidR="006C7624" w:rsidRPr="009C0C89" w:rsidP="006C7624" w14:paraId="49A5DE70" w14:textId="77777777">
            <w:pPr>
              <w:rPr>
                <w:rFonts w:eastAsia="Calibri" w:cs="Arial"/>
              </w:rPr>
            </w:pPr>
          </w:p>
        </w:tc>
        <w:tc>
          <w:tcPr>
            <w:tcW w:w="7105" w:type="dxa"/>
          </w:tcPr>
          <w:p w:rsidR="006C7624" w:rsidRPr="009C0C89" w:rsidP="006C7624" w14:paraId="7B535DCE" w14:textId="77777777">
            <w:pPr>
              <w:widowControl w:val="0"/>
              <w:autoSpaceDE w:val="0"/>
              <w:autoSpaceDN w:val="0"/>
              <w:ind w:right="-144"/>
              <w:rPr>
                <w:rFonts w:eastAsia="Calibri" w:cs="Arial"/>
              </w:rPr>
            </w:pPr>
          </w:p>
        </w:tc>
      </w:tr>
      <w:tr w14:paraId="04DC967E" w14:textId="77777777" w:rsidTr="00EB1970">
        <w:tblPrEx>
          <w:tblW w:w="0" w:type="auto"/>
          <w:tblLook w:val="04A0"/>
        </w:tblPrEx>
        <w:tc>
          <w:tcPr>
            <w:tcW w:w="2245" w:type="dxa"/>
          </w:tcPr>
          <w:p w:rsidR="006C7624" w:rsidRPr="009C0C89" w:rsidP="006C7624" w14:paraId="3C9AA2F8" w14:textId="77777777">
            <w:pPr>
              <w:rPr>
                <w:rFonts w:eastAsia="Calibri" w:cs="Arial"/>
              </w:rPr>
            </w:pPr>
          </w:p>
        </w:tc>
        <w:tc>
          <w:tcPr>
            <w:tcW w:w="7105" w:type="dxa"/>
          </w:tcPr>
          <w:p w:rsidR="006C7624" w:rsidRPr="009C0C89" w:rsidP="00163B20" w14:paraId="136AD791" w14:textId="475DBCF4">
            <w:pPr>
              <w:widowControl w:val="0"/>
              <w:numPr>
                <w:ilvl w:val="0"/>
                <w:numId w:val="23"/>
              </w:numPr>
              <w:autoSpaceDE w:val="0"/>
              <w:autoSpaceDN w:val="0"/>
              <w:ind w:right="-144"/>
              <w:contextualSpacing/>
              <w:rPr>
                <w:rFonts w:eastAsia="Calibri" w:cs="Arial"/>
              </w:rPr>
            </w:pPr>
            <w:r w:rsidRPr="009C0C89">
              <w:rPr>
                <w:rFonts w:eastAsia="Calibri" w:cs="Arial"/>
              </w:rPr>
              <w:t xml:space="preserve">Visit the NRC Plain Language Action Plan on the internal </w:t>
            </w:r>
            <w:r w:rsidR="00C809D4">
              <w:rPr>
                <w:rFonts w:eastAsia="Calibri" w:cs="Arial"/>
              </w:rPr>
              <w:t>website</w:t>
            </w:r>
            <w:r w:rsidRPr="009C0C89">
              <w:rPr>
                <w:rFonts w:eastAsia="Calibri" w:cs="Arial"/>
              </w:rPr>
              <w:t>, including some of the links to resource materials.</w:t>
            </w:r>
          </w:p>
        </w:tc>
      </w:tr>
      <w:tr w14:paraId="63D72574" w14:textId="77777777" w:rsidTr="00EB1970">
        <w:tblPrEx>
          <w:tblW w:w="0" w:type="auto"/>
          <w:tblLook w:val="04A0"/>
        </w:tblPrEx>
        <w:tc>
          <w:tcPr>
            <w:tcW w:w="2245" w:type="dxa"/>
          </w:tcPr>
          <w:p w:rsidR="006C7624" w:rsidRPr="009C0C89" w:rsidP="006C7624" w14:paraId="1D8617D2" w14:textId="77777777">
            <w:pPr>
              <w:rPr>
                <w:rFonts w:eastAsia="Calibri" w:cs="Arial"/>
              </w:rPr>
            </w:pPr>
          </w:p>
        </w:tc>
        <w:tc>
          <w:tcPr>
            <w:tcW w:w="7105" w:type="dxa"/>
          </w:tcPr>
          <w:p w:rsidR="006C7624" w:rsidRPr="009C0C89" w:rsidP="006C7624" w14:paraId="3C4CA809" w14:textId="77777777">
            <w:pPr>
              <w:widowControl w:val="0"/>
              <w:tabs>
                <w:tab w:val="left" w:pos="2677"/>
                <w:tab w:val="left" w:pos="2679"/>
              </w:tabs>
              <w:autoSpaceDE w:val="0"/>
              <w:autoSpaceDN w:val="0"/>
              <w:ind w:right="-144"/>
              <w:rPr>
                <w:rFonts w:eastAsia="Calibri" w:cs="Arial"/>
              </w:rPr>
            </w:pPr>
          </w:p>
        </w:tc>
      </w:tr>
      <w:tr w14:paraId="3E7CB88C" w14:textId="77777777" w:rsidTr="00EB1970">
        <w:tblPrEx>
          <w:tblW w:w="0" w:type="auto"/>
          <w:tblLook w:val="04A0"/>
        </w:tblPrEx>
        <w:tc>
          <w:tcPr>
            <w:tcW w:w="2245" w:type="dxa"/>
          </w:tcPr>
          <w:p w:rsidR="006C7624" w:rsidRPr="009C0C89" w:rsidP="006C7624" w14:paraId="4FC4B838" w14:textId="77777777">
            <w:pPr>
              <w:rPr>
                <w:rFonts w:eastAsia="Calibri" w:cs="Arial"/>
              </w:rPr>
            </w:pPr>
          </w:p>
        </w:tc>
        <w:tc>
          <w:tcPr>
            <w:tcW w:w="7105" w:type="dxa"/>
          </w:tcPr>
          <w:p w:rsidR="006C7624" w:rsidRPr="009C0C89" w:rsidP="00163B20" w14:paraId="48DC1775" w14:textId="250EF0F3">
            <w:pPr>
              <w:widowControl w:val="0"/>
              <w:numPr>
                <w:ilvl w:val="0"/>
                <w:numId w:val="23"/>
              </w:numPr>
              <w:autoSpaceDE w:val="0"/>
              <w:autoSpaceDN w:val="0"/>
              <w:ind w:right="-144"/>
              <w:contextualSpacing/>
              <w:rPr>
                <w:rFonts w:eastAsia="Calibri" w:cs="Arial"/>
              </w:rPr>
            </w:pPr>
            <w:r w:rsidRPr="009C0C89">
              <w:rPr>
                <w:rFonts w:eastAsia="Calibri" w:cs="Arial"/>
              </w:rPr>
              <w:t>Identify, locate, and review your region</w:t>
            </w:r>
            <w:r w:rsidR="00E75713">
              <w:rPr>
                <w:rFonts w:eastAsia="Calibri" w:cs="Arial"/>
              </w:rPr>
              <w:t xml:space="preserve"> or office</w:t>
            </w:r>
            <w:r w:rsidRPr="009C0C89">
              <w:rPr>
                <w:rFonts w:eastAsia="Calibri" w:cs="Arial"/>
              </w:rPr>
              <w:t xml:space="preserve">’s policy guidance on the staff’s receipt and processing of inquiries from the public. Meet with your Public Affairs Officer (PAO) or supervisor and discuss the expectations of an </w:t>
            </w:r>
            <w:r w:rsidR="00E75713">
              <w:rPr>
                <w:rFonts w:eastAsia="Calibri" w:cs="Arial"/>
              </w:rPr>
              <w:t>NRC staff member</w:t>
            </w:r>
            <w:r w:rsidRPr="009C0C89">
              <w:rPr>
                <w:rFonts w:eastAsia="Calibri" w:cs="Arial"/>
              </w:rPr>
              <w:t xml:space="preserve"> who receives an inquiry.</w:t>
            </w:r>
          </w:p>
        </w:tc>
      </w:tr>
      <w:tr w14:paraId="5EFDA157" w14:textId="77777777" w:rsidTr="00EB1970">
        <w:tblPrEx>
          <w:tblW w:w="0" w:type="auto"/>
          <w:tblLook w:val="04A0"/>
        </w:tblPrEx>
        <w:tc>
          <w:tcPr>
            <w:tcW w:w="2245" w:type="dxa"/>
          </w:tcPr>
          <w:p w:rsidR="006C7624" w:rsidRPr="009C0C89" w:rsidP="006C7624" w14:paraId="51C0B2EB" w14:textId="77777777">
            <w:pPr>
              <w:rPr>
                <w:rFonts w:eastAsia="Calibri" w:cs="Arial"/>
              </w:rPr>
            </w:pPr>
          </w:p>
        </w:tc>
        <w:tc>
          <w:tcPr>
            <w:tcW w:w="7105" w:type="dxa"/>
          </w:tcPr>
          <w:p w:rsidR="006C7624" w:rsidRPr="009C0C89" w:rsidP="006C7624" w14:paraId="689CB5F7" w14:textId="77777777">
            <w:pPr>
              <w:widowControl w:val="0"/>
              <w:tabs>
                <w:tab w:val="left" w:pos="2677"/>
                <w:tab w:val="left" w:pos="2679"/>
              </w:tabs>
              <w:autoSpaceDE w:val="0"/>
              <w:autoSpaceDN w:val="0"/>
              <w:ind w:right="-144"/>
              <w:rPr>
                <w:rFonts w:eastAsia="Calibri" w:cs="Arial"/>
              </w:rPr>
            </w:pPr>
          </w:p>
        </w:tc>
      </w:tr>
      <w:tr w14:paraId="5960FBF4" w14:textId="77777777" w:rsidTr="00EB1970">
        <w:tblPrEx>
          <w:tblW w:w="0" w:type="auto"/>
          <w:tblLook w:val="04A0"/>
        </w:tblPrEx>
        <w:tc>
          <w:tcPr>
            <w:tcW w:w="2245" w:type="dxa"/>
          </w:tcPr>
          <w:p w:rsidR="006C7624" w:rsidRPr="009C0C89" w:rsidP="006C7624" w14:paraId="432373ED" w14:textId="77777777">
            <w:pPr>
              <w:rPr>
                <w:rFonts w:eastAsia="Calibri" w:cs="Arial"/>
              </w:rPr>
            </w:pPr>
          </w:p>
        </w:tc>
        <w:tc>
          <w:tcPr>
            <w:tcW w:w="7105" w:type="dxa"/>
          </w:tcPr>
          <w:p w:rsidR="006C7624" w:rsidRPr="009C0C89" w:rsidP="00163B20" w14:paraId="42232576" w14:textId="77777777">
            <w:pPr>
              <w:widowControl w:val="0"/>
              <w:numPr>
                <w:ilvl w:val="0"/>
                <w:numId w:val="23"/>
              </w:numPr>
              <w:autoSpaceDE w:val="0"/>
              <w:autoSpaceDN w:val="0"/>
              <w:ind w:right="-144"/>
              <w:contextualSpacing/>
              <w:rPr>
                <w:rFonts w:eastAsia="Calibri" w:cs="Arial"/>
              </w:rPr>
            </w:pPr>
            <w:r w:rsidRPr="009C0C89">
              <w:rPr>
                <w:rFonts w:eastAsia="Calibri" w:cs="Arial"/>
              </w:rPr>
              <w:t>Meet with your supervisor and discuss what types of public interactions you are likely to encounter and ensure that you understand what you are to do.</w:t>
            </w:r>
          </w:p>
        </w:tc>
      </w:tr>
      <w:tr w14:paraId="0747EA4C" w14:textId="77777777" w:rsidTr="00EB1970">
        <w:tblPrEx>
          <w:tblW w:w="0" w:type="auto"/>
          <w:tblLook w:val="04A0"/>
        </w:tblPrEx>
        <w:tc>
          <w:tcPr>
            <w:tcW w:w="2245" w:type="dxa"/>
          </w:tcPr>
          <w:p w:rsidR="006C7624" w:rsidRPr="009C0C89" w:rsidP="006C7624" w14:paraId="78AEA28B" w14:textId="77777777">
            <w:pPr>
              <w:rPr>
                <w:rFonts w:eastAsia="Calibri" w:cs="Arial"/>
              </w:rPr>
            </w:pPr>
          </w:p>
        </w:tc>
        <w:tc>
          <w:tcPr>
            <w:tcW w:w="7105" w:type="dxa"/>
          </w:tcPr>
          <w:p w:rsidR="006C7624" w:rsidRPr="009C0C89" w:rsidP="006C7624" w14:paraId="5E9EA5B5" w14:textId="77777777">
            <w:pPr>
              <w:widowControl w:val="0"/>
              <w:tabs>
                <w:tab w:val="left" w:pos="2677"/>
                <w:tab w:val="left" w:pos="2679"/>
              </w:tabs>
              <w:autoSpaceDE w:val="0"/>
              <w:autoSpaceDN w:val="0"/>
              <w:ind w:right="-144"/>
              <w:rPr>
                <w:rFonts w:eastAsia="Calibri" w:cs="Arial"/>
              </w:rPr>
            </w:pPr>
          </w:p>
        </w:tc>
      </w:tr>
      <w:tr w14:paraId="17F24FD6" w14:textId="77777777" w:rsidTr="00EB1970">
        <w:tblPrEx>
          <w:tblW w:w="0" w:type="auto"/>
          <w:tblLook w:val="04A0"/>
        </w:tblPrEx>
        <w:tc>
          <w:tcPr>
            <w:tcW w:w="2245" w:type="dxa"/>
          </w:tcPr>
          <w:p w:rsidR="006C7624" w:rsidRPr="009C0C89" w:rsidP="006C7624" w14:paraId="6CF41B68" w14:textId="77777777">
            <w:pPr>
              <w:rPr>
                <w:rFonts w:eastAsia="Calibri" w:cs="Arial"/>
              </w:rPr>
            </w:pPr>
          </w:p>
        </w:tc>
        <w:tc>
          <w:tcPr>
            <w:tcW w:w="7105" w:type="dxa"/>
          </w:tcPr>
          <w:p w:rsidR="006C7624" w:rsidRPr="009C0C89" w:rsidP="00163B20" w14:paraId="6BCC4EA7" w14:textId="77777777">
            <w:pPr>
              <w:numPr>
                <w:ilvl w:val="0"/>
                <w:numId w:val="23"/>
              </w:numPr>
              <w:contextualSpacing/>
              <w:rPr>
                <w:rFonts w:eastAsia="Calibri" w:cs="Arial"/>
              </w:rPr>
            </w:pPr>
            <w:r w:rsidRPr="009C0C89">
              <w:rPr>
                <w:rFonts w:eastAsia="Calibri" w:cs="Arial"/>
              </w:rPr>
              <w:t>If possible, attend a public meeting and observe the protocols used in the meeting.</w:t>
            </w:r>
          </w:p>
        </w:tc>
      </w:tr>
      <w:tr w14:paraId="56AC2A90" w14:textId="77777777" w:rsidTr="00EB1970">
        <w:tblPrEx>
          <w:tblW w:w="0" w:type="auto"/>
          <w:tblLook w:val="04A0"/>
        </w:tblPrEx>
        <w:tc>
          <w:tcPr>
            <w:tcW w:w="2245" w:type="dxa"/>
          </w:tcPr>
          <w:p w:rsidR="006C7624" w:rsidRPr="009C0C89" w:rsidP="006C7624" w14:paraId="45ED7F43" w14:textId="77777777">
            <w:pPr>
              <w:rPr>
                <w:rFonts w:eastAsia="Calibri" w:cs="Arial"/>
              </w:rPr>
            </w:pPr>
          </w:p>
        </w:tc>
        <w:tc>
          <w:tcPr>
            <w:tcW w:w="7105" w:type="dxa"/>
          </w:tcPr>
          <w:p w:rsidR="006C7624" w:rsidRPr="009C0C89" w:rsidP="006C7624" w14:paraId="433801DC" w14:textId="77777777">
            <w:pPr>
              <w:widowControl w:val="0"/>
              <w:tabs>
                <w:tab w:val="left" w:pos="2678"/>
                <w:tab w:val="left" w:pos="2680"/>
              </w:tabs>
              <w:autoSpaceDE w:val="0"/>
              <w:autoSpaceDN w:val="0"/>
              <w:ind w:right="-144"/>
              <w:rPr>
                <w:rFonts w:eastAsia="Calibri" w:cs="Arial"/>
              </w:rPr>
            </w:pPr>
          </w:p>
        </w:tc>
      </w:tr>
      <w:tr w14:paraId="0219F20F" w14:textId="77777777" w:rsidTr="00EB1970">
        <w:tblPrEx>
          <w:tblW w:w="0" w:type="auto"/>
          <w:tblLook w:val="04A0"/>
        </w:tblPrEx>
        <w:tc>
          <w:tcPr>
            <w:tcW w:w="2245" w:type="dxa"/>
          </w:tcPr>
          <w:p w:rsidR="006C7624" w:rsidRPr="009C0C89" w:rsidP="006C7624" w14:paraId="25E9C7C1" w14:textId="77777777">
            <w:pPr>
              <w:rPr>
                <w:rFonts w:eastAsia="Calibri" w:cs="Arial"/>
              </w:rPr>
            </w:pPr>
          </w:p>
        </w:tc>
        <w:tc>
          <w:tcPr>
            <w:tcW w:w="7105" w:type="dxa"/>
          </w:tcPr>
          <w:p w:rsidR="006C7624" w:rsidRPr="009C0C89" w:rsidP="00163B20" w14:paraId="14A1111B" w14:textId="17E2B790">
            <w:pPr>
              <w:numPr>
                <w:ilvl w:val="0"/>
                <w:numId w:val="23"/>
              </w:numPr>
              <w:contextualSpacing/>
              <w:rPr>
                <w:rFonts w:eastAsia="Calibri" w:cs="Arial"/>
              </w:rPr>
            </w:pPr>
            <w:r w:rsidRPr="009C0C89">
              <w:rPr>
                <w:rFonts w:eastAsia="Calibri" w:cs="Arial"/>
              </w:rPr>
              <w:t xml:space="preserve">Meet with </w:t>
            </w:r>
            <w:r w:rsidRPr="009C0C89" w:rsidR="00122208">
              <w:rPr>
                <w:rFonts w:eastAsia="Calibri" w:cs="Arial"/>
              </w:rPr>
              <w:t>a</w:t>
            </w:r>
            <w:r w:rsidRPr="009C0C89">
              <w:rPr>
                <w:rFonts w:eastAsia="Calibri" w:cs="Arial"/>
              </w:rPr>
              <w:t xml:space="preserve"> </w:t>
            </w:r>
            <w:r w:rsidR="00062D20">
              <w:rPr>
                <w:rFonts w:eastAsia="Calibri" w:cs="Arial"/>
              </w:rPr>
              <w:t>PAO</w:t>
            </w:r>
            <w:r w:rsidRPr="009C0C89" w:rsidR="00062D20">
              <w:rPr>
                <w:rFonts w:eastAsia="Calibri" w:cs="Arial"/>
              </w:rPr>
              <w:t xml:space="preserve"> </w:t>
            </w:r>
            <w:r w:rsidRPr="009C0C89">
              <w:rPr>
                <w:rFonts w:eastAsia="Calibri" w:cs="Arial"/>
              </w:rPr>
              <w:t>representative and discuss the items listed in the Evaluation Criteria section.</w:t>
            </w:r>
          </w:p>
        </w:tc>
      </w:tr>
      <w:tr w14:paraId="4B6717A4" w14:textId="77777777" w:rsidTr="00EB1970">
        <w:tblPrEx>
          <w:tblW w:w="0" w:type="auto"/>
          <w:tblLook w:val="04A0"/>
        </w:tblPrEx>
        <w:tc>
          <w:tcPr>
            <w:tcW w:w="2245" w:type="dxa"/>
          </w:tcPr>
          <w:p w:rsidR="006C7624" w:rsidRPr="009C0C89" w:rsidP="006C7624" w14:paraId="3867D43C" w14:textId="77777777">
            <w:pPr>
              <w:rPr>
                <w:rFonts w:eastAsia="Calibri" w:cs="Arial"/>
              </w:rPr>
            </w:pPr>
          </w:p>
        </w:tc>
        <w:tc>
          <w:tcPr>
            <w:tcW w:w="7105" w:type="dxa"/>
          </w:tcPr>
          <w:p w:rsidR="006C7624" w:rsidRPr="009C0C89" w:rsidP="006C7624" w14:paraId="0245D0C7" w14:textId="77777777">
            <w:pPr>
              <w:widowControl w:val="0"/>
              <w:tabs>
                <w:tab w:val="left" w:pos="2678"/>
                <w:tab w:val="left" w:pos="2680"/>
              </w:tabs>
              <w:autoSpaceDE w:val="0"/>
              <w:autoSpaceDN w:val="0"/>
              <w:ind w:right="-144"/>
              <w:rPr>
                <w:rFonts w:eastAsia="Calibri" w:cs="Arial"/>
              </w:rPr>
            </w:pPr>
          </w:p>
        </w:tc>
      </w:tr>
      <w:tr w14:paraId="5B77DDD0" w14:textId="77777777" w:rsidTr="00EB1970">
        <w:tblPrEx>
          <w:tblW w:w="0" w:type="auto"/>
          <w:tblLook w:val="04A0"/>
        </w:tblPrEx>
        <w:tc>
          <w:tcPr>
            <w:tcW w:w="2245" w:type="dxa"/>
          </w:tcPr>
          <w:p w:rsidR="006C7624" w:rsidRPr="009C0C89" w:rsidP="006C7624" w14:paraId="4D02D502" w14:textId="77777777">
            <w:pPr>
              <w:rPr>
                <w:rFonts w:eastAsia="Calibri" w:cs="Arial"/>
              </w:rPr>
            </w:pPr>
          </w:p>
        </w:tc>
        <w:tc>
          <w:tcPr>
            <w:tcW w:w="7105" w:type="dxa"/>
          </w:tcPr>
          <w:p w:rsidR="006C7624" w:rsidRPr="009C0C89" w:rsidP="00163B20" w14:paraId="00B283D3" w14:textId="14557802">
            <w:pPr>
              <w:widowControl w:val="0"/>
              <w:numPr>
                <w:ilvl w:val="0"/>
                <w:numId w:val="23"/>
              </w:numPr>
              <w:tabs>
                <w:tab w:val="left" w:pos="2678"/>
                <w:tab w:val="left" w:pos="2680"/>
              </w:tabs>
              <w:autoSpaceDE w:val="0"/>
              <w:autoSpaceDN w:val="0"/>
              <w:ind w:right="-144"/>
              <w:contextualSpacing/>
              <w:rPr>
                <w:rFonts w:eastAsia="Calibri" w:cs="Arial"/>
              </w:rPr>
            </w:pPr>
            <w:r w:rsidRPr="009C0C89">
              <w:rPr>
                <w:rFonts w:eastAsia="Calibri" w:cs="Arial"/>
              </w:rPr>
              <w:t xml:space="preserve">Review the CUI requirements on the </w:t>
            </w:r>
            <w:r w:rsidR="006B4E9A">
              <w:rPr>
                <w:rFonts w:eastAsia="Calibri" w:cs="Arial"/>
              </w:rPr>
              <w:t>Website</w:t>
            </w:r>
            <w:r w:rsidRPr="009C0C89">
              <w:rPr>
                <w:rFonts w:eastAsia="Calibri" w:cs="Arial"/>
              </w:rPr>
              <w:t xml:space="preserve"> or Management Directive and become familiar with the type of information that may not be shared with the public</w:t>
            </w:r>
          </w:p>
        </w:tc>
      </w:tr>
      <w:tr w14:paraId="0FEF5064" w14:textId="77777777" w:rsidTr="00EB1970">
        <w:tblPrEx>
          <w:tblW w:w="0" w:type="auto"/>
          <w:tblLook w:val="04A0"/>
        </w:tblPrEx>
        <w:tc>
          <w:tcPr>
            <w:tcW w:w="2245" w:type="dxa"/>
          </w:tcPr>
          <w:p w:rsidR="0005121A" w:rsidRPr="009C0C89" w:rsidP="006C7624" w14:paraId="3CF77A8B" w14:textId="77777777">
            <w:pPr>
              <w:rPr>
                <w:rFonts w:eastAsia="Calibri" w:cs="Arial"/>
              </w:rPr>
            </w:pPr>
          </w:p>
        </w:tc>
        <w:tc>
          <w:tcPr>
            <w:tcW w:w="7105" w:type="dxa"/>
          </w:tcPr>
          <w:p w:rsidR="0005121A" w:rsidRPr="009C0C89" w:rsidP="00122208" w14:paraId="7D2502F4" w14:textId="77777777">
            <w:pPr>
              <w:widowControl w:val="0"/>
              <w:tabs>
                <w:tab w:val="left" w:pos="2678"/>
                <w:tab w:val="left" w:pos="2680"/>
              </w:tabs>
              <w:autoSpaceDE w:val="0"/>
              <w:autoSpaceDN w:val="0"/>
              <w:ind w:left="360" w:right="-144"/>
              <w:contextualSpacing/>
              <w:rPr>
                <w:rFonts w:eastAsia="Calibri" w:cs="Arial"/>
              </w:rPr>
            </w:pPr>
          </w:p>
        </w:tc>
      </w:tr>
      <w:tr w14:paraId="04FE849C" w14:textId="77777777" w:rsidTr="00EB1970">
        <w:tblPrEx>
          <w:tblW w:w="0" w:type="auto"/>
          <w:tblLook w:val="04A0"/>
        </w:tblPrEx>
        <w:tc>
          <w:tcPr>
            <w:tcW w:w="2245" w:type="dxa"/>
          </w:tcPr>
          <w:p w:rsidR="0005121A" w:rsidRPr="009C0C89" w:rsidP="006C7624" w14:paraId="22CFC0D3" w14:textId="77777777">
            <w:pPr>
              <w:rPr>
                <w:rFonts w:eastAsia="Calibri" w:cs="Arial"/>
              </w:rPr>
            </w:pPr>
          </w:p>
        </w:tc>
        <w:tc>
          <w:tcPr>
            <w:tcW w:w="7105" w:type="dxa"/>
          </w:tcPr>
          <w:p w:rsidR="0005121A" w:rsidRPr="009C0C89" w:rsidP="00163B20" w14:paraId="17251760" w14:textId="059EFC85">
            <w:pPr>
              <w:widowControl w:val="0"/>
              <w:numPr>
                <w:ilvl w:val="0"/>
                <w:numId w:val="23"/>
              </w:numPr>
              <w:tabs>
                <w:tab w:val="left" w:pos="2678"/>
                <w:tab w:val="left" w:pos="2680"/>
              </w:tabs>
              <w:autoSpaceDE w:val="0"/>
              <w:autoSpaceDN w:val="0"/>
              <w:ind w:right="-144"/>
              <w:contextualSpacing/>
              <w:rPr>
                <w:rFonts w:eastAsia="Calibri" w:cs="Arial"/>
              </w:rPr>
            </w:pPr>
            <w:r w:rsidRPr="0005121A">
              <w:rPr>
                <w:rFonts w:eastAsia="Calibri" w:cs="Arial"/>
              </w:rPr>
              <w:t>Meet with your supervisor or the person designated to be your resource for this activity to discuss the items listed in the evaluation criteria section.</w:t>
            </w:r>
          </w:p>
        </w:tc>
      </w:tr>
      <w:tr w14:paraId="0F8E0ED8" w14:textId="77777777" w:rsidTr="00EB1970">
        <w:tblPrEx>
          <w:tblW w:w="0" w:type="auto"/>
          <w:tblLook w:val="04A0"/>
        </w:tblPrEx>
        <w:tc>
          <w:tcPr>
            <w:tcW w:w="2245" w:type="dxa"/>
          </w:tcPr>
          <w:p w:rsidR="006C7624" w:rsidRPr="009C0C89" w:rsidP="006C7624" w14:paraId="20855C31" w14:textId="77777777">
            <w:pPr>
              <w:rPr>
                <w:rFonts w:eastAsia="Calibri" w:cs="Arial"/>
              </w:rPr>
            </w:pPr>
          </w:p>
        </w:tc>
        <w:tc>
          <w:tcPr>
            <w:tcW w:w="7105" w:type="dxa"/>
          </w:tcPr>
          <w:p w:rsidR="006C7624" w:rsidRPr="009C0C89" w:rsidP="006C7624" w14:paraId="372E8AC2" w14:textId="77777777">
            <w:pPr>
              <w:widowControl w:val="0"/>
              <w:tabs>
                <w:tab w:val="left" w:pos="2678"/>
                <w:tab w:val="left" w:pos="2680"/>
              </w:tabs>
              <w:autoSpaceDE w:val="0"/>
              <w:autoSpaceDN w:val="0"/>
              <w:ind w:right="-144"/>
              <w:rPr>
                <w:rFonts w:eastAsia="Calibri" w:cs="Arial"/>
              </w:rPr>
            </w:pPr>
          </w:p>
        </w:tc>
      </w:tr>
      <w:tr w14:paraId="4EFBFC9A" w14:textId="77777777" w:rsidTr="00EB1970">
        <w:tblPrEx>
          <w:tblW w:w="0" w:type="auto"/>
          <w:tblLook w:val="04A0"/>
        </w:tblPrEx>
        <w:tc>
          <w:tcPr>
            <w:tcW w:w="2245" w:type="dxa"/>
          </w:tcPr>
          <w:p w:rsidR="006C7624" w:rsidRPr="009C0C89" w:rsidP="006C7624" w14:paraId="57DC2A31" w14:textId="77777777">
            <w:pPr>
              <w:rPr>
                <w:rFonts w:eastAsia="Calibri" w:cs="Arial"/>
              </w:rPr>
            </w:pPr>
            <w:r w:rsidRPr="009C0C89">
              <w:rPr>
                <w:rFonts w:eastAsia="Calibri" w:cs="Arial"/>
              </w:rPr>
              <w:t>DOCUMENTATION:</w:t>
            </w:r>
          </w:p>
        </w:tc>
        <w:tc>
          <w:tcPr>
            <w:tcW w:w="7105" w:type="dxa"/>
          </w:tcPr>
          <w:p w:rsidR="006C7624" w:rsidRPr="009C0C89" w:rsidP="009C0C89" w14:paraId="344B7CB5" w14:textId="2B7C1A7A">
            <w:pPr>
              <w:rPr>
                <w:rFonts w:cs="Arial"/>
              </w:rPr>
            </w:pPr>
            <w:r w:rsidRPr="009C0C89">
              <w:rPr>
                <w:rFonts w:cs="Arial"/>
              </w:rPr>
              <w:t>Obtain</w:t>
            </w:r>
            <w:r w:rsidRPr="009C0C89">
              <w:rPr>
                <w:rFonts w:cs="Arial"/>
                <w:spacing w:val="-4"/>
              </w:rPr>
              <w:t xml:space="preserve"> </w:t>
            </w:r>
            <w:r w:rsidRPr="009C0C89">
              <w:rPr>
                <w:rFonts w:cs="Arial"/>
              </w:rPr>
              <w:t>your</w:t>
            </w:r>
            <w:r w:rsidRPr="009C0C89">
              <w:rPr>
                <w:rFonts w:cs="Arial"/>
                <w:spacing w:val="-3"/>
              </w:rPr>
              <w:t xml:space="preserve"> </w:t>
            </w:r>
            <w:r w:rsidRPr="009C0C89">
              <w:rPr>
                <w:rFonts w:cs="Arial"/>
              </w:rPr>
              <w:t>supervisor</w:t>
            </w:r>
            <w:r w:rsidR="00C20724">
              <w:rPr>
                <w:rFonts w:cs="Arial"/>
              </w:rPr>
              <w:t xml:space="preserve"> </w:t>
            </w:r>
            <w:r w:rsidR="00C20724">
              <w:rPr>
                <w:rFonts w:eastAsia="Calibri" w:cs="Arial"/>
                <w:spacing w:val="-4"/>
              </w:rPr>
              <w:t>or designee’s</w:t>
            </w:r>
            <w:r w:rsidRPr="009C0C89">
              <w:rPr>
                <w:rFonts w:cs="Arial"/>
                <w:spacing w:val="-4"/>
              </w:rPr>
              <w:t xml:space="preserve"> </w:t>
            </w:r>
            <w:r w:rsidRPr="009C0C89">
              <w:rPr>
                <w:rFonts w:cs="Arial"/>
              </w:rPr>
              <w:t>signature</w:t>
            </w:r>
            <w:r w:rsidRPr="009C0C89">
              <w:rPr>
                <w:rFonts w:cs="Arial"/>
                <w:spacing w:val="-2"/>
              </w:rPr>
              <w:t xml:space="preserve"> </w:t>
            </w:r>
            <w:r w:rsidRPr="009C0C89">
              <w:rPr>
                <w:rFonts w:cs="Arial"/>
              </w:rPr>
              <w:t>in</w:t>
            </w:r>
            <w:r w:rsidRPr="009C0C89">
              <w:rPr>
                <w:rFonts w:cs="Arial"/>
                <w:spacing w:val="-4"/>
              </w:rPr>
              <w:t xml:space="preserve"> </w:t>
            </w:r>
            <w:r w:rsidRPr="009C0C89">
              <w:rPr>
                <w:rFonts w:cs="Arial"/>
              </w:rPr>
              <w:t>the</w:t>
            </w:r>
            <w:r w:rsidRPr="009C0C89">
              <w:rPr>
                <w:rFonts w:cs="Arial"/>
                <w:spacing w:val="-4"/>
              </w:rPr>
              <w:t xml:space="preserve"> </w:t>
            </w:r>
            <w:r w:rsidRPr="009C0C89">
              <w:rPr>
                <w:rFonts w:cs="Arial"/>
              </w:rPr>
              <w:t>line</w:t>
            </w:r>
            <w:r w:rsidRPr="009C0C89">
              <w:rPr>
                <w:rFonts w:cs="Arial"/>
                <w:spacing w:val="-2"/>
              </w:rPr>
              <w:t xml:space="preserve"> </w:t>
            </w:r>
            <w:r w:rsidRPr="009C0C89">
              <w:rPr>
                <w:rFonts w:cs="Arial"/>
              </w:rPr>
              <w:t>item</w:t>
            </w:r>
            <w:r w:rsidRPr="009C0C89">
              <w:rPr>
                <w:rFonts w:cs="Arial"/>
                <w:spacing w:val="-5"/>
              </w:rPr>
              <w:t xml:space="preserve"> </w:t>
            </w:r>
            <w:r w:rsidRPr="009C0C89">
              <w:rPr>
                <w:rFonts w:cs="Arial"/>
              </w:rPr>
              <w:t>for</w:t>
            </w:r>
            <w:r w:rsidRPr="009C0C89">
              <w:rPr>
                <w:rFonts w:cs="Arial"/>
                <w:spacing w:val="-2"/>
              </w:rPr>
              <w:t xml:space="preserve"> Basic-Level Certification </w:t>
            </w:r>
            <w:r w:rsidRPr="009C0C89">
              <w:rPr>
                <w:rFonts w:cs="Arial"/>
              </w:rPr>
              <w:t>Signature Card Item ISA-</w:t>
            </w:r>
            <w:r w:rsidR="007609B4">
              <w:rPr>
                <w:rFonts w:cs="Arial"/>
              </w:rPr>
              <w:t>9</w:t>
            </w:r>
            <w:r w:rsidRPr="009C0C89">
              <w:rPr>
                <w:rFonts w:cs="Arial"/>
              </w:rPr>
              <w:t>.</w:t>
            </w:r>
          </w:p>
        </w:tc>
      </w:tr>
    </w:tbl>
    <w:p w:rsidR="006C7624" w:rsidRPr="009C0C89" w14:paraId="40C1EC48" w14:textId="77777777">
      <w:pPr>
        <w:rPr>
          <w:rFonts w:cs="Arial"/>
        </w:rPr>
      </w:pPr>
    </w:p>
    <w:p w:rsidR="003E5404" w14:paraId="06C6EF56"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6935"/>
      </w:tblGrid>
      <w:tr w14:paraId="6815467F" w14:textId="77777777" w:rsidTr="00A02C3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6C7624" w:rsidRPr="009C0C89" w:rsidP="006C7624" w14:paraId="76A34D11" w14:textId="5C8F76A1">
            <w:pPr>
              <w:rPr>
                <w:rFonts w:eastAsia="Calibri" w:cs="Arial"/>
              </w:rPr>
            </w:pPr>
            <w:r w:rsidRPr="009C0C89">
              <w:rPr>
                <w:rFonts w:eastAsia="Calibri" w:cs="Arial"/>
              </w:rPr>
              <w:t>TOPIC:</w:t>
            </w:r>
          </w:p>
        </w:tc>
        <w:tc>
          <w:tcPr>
            <w:tcW w:w="6935" w:type="dxa"/>
          </w:tcPr>
          <w:p w:rsidR="006C7624" w:rsidRPr="009C0C89" w:rsidP="009C0C89" w14:paraId="71D08899" w14:textId="2EB7F2E1">
            <w:pPr>
              <w:pStyle w:val="Heading2"/>
              <w:rPr>
                <w:rFonts w:ascii="Arial" w:eastAsia="Arial" w:hAnsi="Arial" w:cs="Arial"/>
                <w:color w:val="auto"/>
                <w:sz w:val="22"/>
                <w:szCs w:val="22"/>
              </w:rPr>
            </w:pPr>
            <w:bookmarkStart w:id="33" w:name="_Toc202778625"/>
            <w:r w:rsidRPr="009C0C89">
              <w:rPr>
                <w:rFonts w:ascii="Arial" w:eastAsia="Arial" w:hAnsi="Arial" w:cs="Arial"/>
                <w:color w:val="auto"/>
                <w:sz w:val="22"/>
                <w:szCs w:val="22"/>
              </w:rPr>
              <w:t>(ISA-</w:t>
            </w:r>
            <w:r w:rsidR="007609B4">
              <w:rPr>
                <w:rFonts w:ascii="Arial" w:eastAsia="Arial" w:hAnsi="Arial" w:cs="Arial"/>
                <w:color w:val="auto"/>
                <w:sz w:val="22"/>
                <w:szCs w:val="22"/>
              </w:rPr>
              <w:t>10</w:t>
            </w:r>
            <w:r w:rsidRPr="009C0C89">
              <w:rPr>
                <w:rFonts w:ascii="Arial" w:eastAsia="Arial" w:hAnsi="Arial" w:cs="Arial"/>
                <w:color w:val="auto"/>
                <w:sz w:val="22"/>
                <w:szCs w:val="22"/>
              </w:rPr>
              <w:t>) The Freedom of Information Act and the Privacy Act</w:t>
            </w:r>
            <w:bookmarkEnd w:id="33"/>
          </w:p>
        </w:tc>
      </w:tr>
      <w:tr w14:paraId="77BE710D" w14:textId="77777777" w:rsidTr="00A02C34">
        <w:tblPrEx>
          <w:tblW w:w="0" w:type="auto"/>
          <w:tblLook w:val="04A0"/>
        </w:tblPrEx>
        <w:tc>
          <w:tcPr>
            <w:tcW w:w="2245" w:type="dxa"/>
          </w:tcPr>
          <w:p w:rsidR="006C7624" w:rsidRPr="009C0C89" w:rsidP="006C7624" w14:paraId="133E6C27" w14:textId="77777777">
            <w:pPr>
              <w:rPr>
                <w:rFonts w:eastAsia="Calibri" w:cs="Arial"/>
              </w:rPr>
            </w:pPr>
          </w:p>
        </w:tc>
        <w:tc>
          <w:tcPr>
            <w:tcW w:w="6935" w:type="dxa"/>
          </w:tcPr>
          <w:p w:rsidR="006C7624" w:rsidRPr="009C0C89" w:rsidP="006C7624" w14:paraId="5CC7CADD" w14:textId="77777777">
            <w:pPr>
              <w:ind w:right="-144"/>
              <w:rPr>
                <w:rFonts w:eastAsia="Calibri" w:cs="Arial"/>
              </w:rPr>
            </w:pPr>
          </w:p>
        </w:tc>
      </w:tr>
      <w:tr w14:paraId="1CE5DC46" w14:textId="77777777" w:rsidTr="00A02C34">
        <w:tblPrEx>
          <w:tblW w:w="0" w:type="auto"/>
          <w:tblLook w:val="04A0"/>
        </w:tblPrEx>
        <w:tc>
          <w:tcPr>
            <w:tcW w:w="2245" w:type="dxa"/>
          </w:tcPr>
          <w:p w:rsidR="006C7624" w:rsidRPr="009C0C89" w:rsidP="006C7624" w14:paraId="6003E7B9" w14:textId="77777777">
            <w:pPr>
              <w:rPr>
                <w:rFonts w:eastAsia="Calibri" w:cs="Arial"/>
              </w:rPr>
            </w:pPr>
            <w:r w:rsidRPr="009C0C89">
              <w:rPr>
                <w:rFonts w:eastAsia="Calibri" w:cs="Arial"/>
              </w:rPr>
              <w:t>PURPOSE:</w:t>
            </w:r>
          </w:p>
        </w:tc>
        <w:tc>
          <w:tcPr>
            <w:tcW w:w="6935" w:type="dxa"/>
          </w:tcPr>
          <w:p w:rsidR="006C7624" w:rsidRPr="009C0C89" w:rsidP="006C7624" w14:paraId="10DD828C" w14:textId="7645D0A8">
            <w:pPr>
              <w:ind w:right="-144"/>
              <w:rPr>
                <w:rFonts w:eastAsia="Calibri" w:cs="Arial"/>
              </w:rPr>
            </w:pPr>
            <w:r w:rsidRPr="009C0C89">
              <w:rPr>
                <w:rFonts w:eastAsia="Calibri" w:cs="Arial"/>
              </w:rPr>
              <w:t xml:space="preserve">The purpose of this activity is to provide you with an understanding of how the NRC implements </w:t>
            </w:r>
            <w:r w:rsidRPr="009C0C89" w:rsidR="005B06B3">
              <w:rPr>
                <w:rFonts w:eastAsia="Arial" w:cs="Arial"/>
              </w:rPr>
              <w:t>Freedom of Information Act</w:t>
            </w:r>
            <w:r w:rsidRPr="009C0C89" w:rsidR="005B06B3">
              <w:rPr>
                <w:rFonts w:eastAsia="Calibri" w:cs="Arial"/>
              </w:rPr>
              <w:t xml:space="preserve"> </w:t>
            </w:r>
            <w:r w:rsidR="005B06B3">
              <w:rPr>
                <w:rFonts w:eastAsia="Calibri" w:cs="Arial"/>
              </w:rPr>
              <w:t>(</w:t>
            </w:r>
            <w:r w:rsidRPr="009C0C89">
              <w:rPr>
                <w:rFonts w:eastAsia="Calibri" w:cs="Arial"/>
              </w:rPr>
              <w:t>FOIA</w:t>
            </w:r>
            <w:r w:rsidR="005B06B3">
              <w:rPr>
                <w:rFonts w:eastAsia="Calibri" w:cs="Arial"/>
              </w:rPr>
              <w:t>)</w:t>
            </w:r>
            <w:r w:rsidRPr="009C0C89">
              <w:rPr>
                <w:rFonts w:eastAsia="Calibri" w:cs="Arial"/>
              </w:rPr>
              <w:t xml:space="preserve"> and the Privacy Act while guarding against the inadvertent and unauthorized release of information. While it is very important to communicate with the public, communication must be done within the limitations of agency guidance for the release of information to the public. This supports one of the NRC’s main objectives of increasing openness. This study activity will provide you with information on the implementation of the guidance on responding to FOIA requests from the public.</w:t>
            </w:r>
          </w:p>
        </w:tc>
      </w:tr>
      <w:tr w14:paraId="781184A2" w14:textId="77777777" w:rsidTr="00A02C34">
        <w:tblPrEx>
          <w:tblW w:w="0" w:type="auto"/>
          <w:tblLook w:val="04A0"/>
        </w:tblPrEx>
        <w:tc>
          <w:tcPr>
            <w:tcW w:w="2245" w:type="dxa"/>
          </w:tcPr>
          <w:p w:rsidR="006C7624" w:rsidRPr="009C0C89" w:rsidP="006C7624" w14:paraId="394031BC" w14:textId="77777777">
            <w:pPr>
              <w:rPr>
                <w:rFonts w:eastAsia="Calibri" w:cs="Arial"/>
              </w:rPr>
            </w:pPr>
          </w:p>
        </w:tc>
        <w:tc>
          <w:tcPr>
            <w:tcW w:w="6935" w:type="dxa"/>
          </w:tcPr>
          <w:p w:rsidR="006C7624" w:rsidRPr="009C0C89" w:rsidP="006C7624" w14:paraId="6EC0DDFF" w14:textId="77777777">
            <w:pPr>
              <w:ind w:right="-144"/>
              <w:rPr>
                <w:rFonts w:eastAsia="Calibri" w:cs="Arial"/>
              </w:rPr>
            </w:pPr>
          </w:p>
        </w:tc>
      </w:tr>
      <w:tr w14:paraId="7E1114A1" w14:textId="77777777" w:rsidTr="00A02C34">
        <w:tblPrEx>
          <w:tblW w:w="0" w:type="auto"/>
          <w:tblLook w:val="04A0"/>
        </w:tblPrEx>
        <w:tc>
          <w:tcPr>
            <w:tcW w:w="2245" w:type="dxa"/>
          </w:tcPr>
          <w:p w:rsidR="006C7624" w:rsidRPr="009C0C89" w:rsidP="006C7624" w14:paraId="531A2493" w14:textId="77777777">
            <w:pPr>
              <w:rPr>
                <w:rFonts w:eastAsia="Calibri" w:cs="Arial"/>
              </w:rPr>
            </w:pPr>
            <w:r w:rsidRPr="009C0C89">
              <w:rPr>
                <w:rFonts w:eastAsia="Calibri" w:cs="Arial"/>
              </w:rPr>
              <w:t>COMPETENCY AREA:</w:t>
            </w:r>
          </w:p>
        </w:tc>
        <w:tc>
          <w:tcPr>
            <w:tcW w:w="6935" w:type="dxa"/>
          </w:tcPr>
          <w:p w:rsidR="006C7624" w:rsidRPr="009C0C89" w:rsidP="006C7624" w14:paraId="2CFA00A2" w14:textId="77777777">
            <w:pPr>
              <w:ind w:right="-144"/>
              <w:rPr>
                <w:rFonts w:eastAsia="Calibri" w:cs="Arial"/>
              </w:rPr>
            </w:pPr>
            <w:r w:rsidRPr="009C0C89">
              <w:rPr>
                <w:rFonts w:eastAsia="Calibri" w:cs="Arial"/>
              </w:rPr>
              <w:t>COMMUNICATION</w:t>
            </w:r>
          </w:p>
          <w:p w:rsidR="006C7624" w:rsidRPr="009C0C89" w:rsidP="006C7624" w14:paraId="0DF7098B" w14:textId="77777777">
            <w:pPr>
              <w:ind w:right="-144"/>
              <w:rPr>
                <w:rFonts w:eastAsia="Calibri" w:cs="Arial"/>
              </w:rPr>
            </w:pPr>
            <w:r w:rsidRPr="009C0C89">
              <w:rPr>
                <w:rFonts w:eastAsia="Calibri" w:cs="Arial"/>
              </w:rPr>
              <w:t>SELF-MANAGEMENT</w:t>
            </w:r>
          </w:p>
          <w:p w:rsidR="006C7624" w:rsidRPr="009C0C89" w:rsidP="006C7624" w14:paraId="5935BFEF" w14:textId="77777777">
            <w:pPr>
              <w:ind w:right="-144"/>
              <w:rPr>
                <w:rFonts w:eastAsia="Calibri" w:cs="Arial"/>
              </w:rPr>
            </w:pPr>
            <w:r w:rsidRPr="009C0C89">
              <w:rPr>
                <w:rFonts w:eastAsia="Calibri" w:cs="Arial"/>
              </w:rPr>
              <w:t>REGULATORY FRAMEWORK</w:t>
            </w:r>
          </w:p>
        </w:tc>
      </w:tr>
      <w:tr w14:paraId="0D0952BA" w14:textId="77777777" w:rsidTr="00A02C34">
        <w:tblPrEx>
          <w:tblW w:w="0" w:type="auto"/>
          <w:tblLook w:val="04A0"/>
        </w:tblPrEx>
        <w:tc>
          <w:tcPr>
            <w:tcW w:w="2245" w:type="dxa"/>
          </w:tcPr>
          <w:p w:rsidR="006C7624" w:rsidRPr="009C0C89" w:rsidP="006C7624" w14:paraId="70515866" w14:textId="77777777">
            <w:pPr>
              <w:rPr>
                <w:rFonts w:eastAsia="Calibri" w:cs="Arial"/>
              </w:rPr>
            </w:pPr>
          </w:p>
        </w:tc>
        <w:tc>
          <w:tcPr>
            <w:tcW w:w="6935" w:type="dxa"/>
          </w:tcPr>
          <w:p w:rsidR="006C7624" w:rsidRPr="009C0C89" w:rsidP="006C7624" w14:paraId="7BB94141" w14:textId="77777777">
            <w:pPr>
              <w:ind w:right="-144"/>
              <w:rPr>
                <w:rFonts w:eastAsia="Calibri" w:cs="Arial"/>
              </w:rPr>
            </w:pPr>
          </w:p>
        </w:tc>
      </w:tr>
      <w:tr w14:paraId="16A6DDAD" w14:textId="77777777" w:rsidTr="00A02C34">
        <w:tblPrEx>
          <w:tblW w:w="0" w:type="auto"/>
          <w:tblLook w:val="04A0"/>
        </w:tblPrEx>
        <w:tc>
          <w:tcPr>
            <w:tcW w:w="2245" w:type="dxa"/>
          </w:tcPr>
          <w:p w:rsidR="006C7624" w:rsidRPr="009C0C89" w:rsidP="006C7624" w14:paraId="39B763A4" w14:textId="77777777">
            <w:pPr>
              <w:rPr>
                <w:rFonts w:eastAsia="Calibri" w:cs="Arial"/>
              </w:rPr>
            </w:pPr>
            <w:r w:rsidRPr="009C0C89">
              <w:rPr>
                <w:rFonts w:eastAsia="Calibri" w:cs="Arial"/>
              </w:rPr>
              <w:t>LEVEL OF EFFORT:</w:t>
            </w:r>
          </w:p>
        </w:tc>
        <w:tc>
          <w:tcPr>
            <w:tcW w:w="6935" w:type="dxa"/>
          </w:tcPr>
          <w:p w:rsidR="006C7624" w:rsidRPr="009C0C89" w:rsidP="006C7624" w14:paraId="4B765BA6" w14:textId="77777777">
            <w:pPr>
              <w:ind w:right="-144"/>
              <w:rPr>
                <w:rFonts w:eastAsia="Calibri" w:cs="Arial"/>
              </w:rPr>
            </w:pPr>
            <w:r w:rsidRPr="009C0C89">
              <w:rPr>
                <w:rFonts w:eastAsia="Calibri" w:cs="Arial"/>
              </w:rPr>
              <w:t>8 Hours</w:t>
            </w:r>
          </w:p>
        </w:tc>
      </w:tr>
      <w:tr w14:paraId="21C0E8E2" w14:textId="77777777" w:rsidTr="00A02C34">
        <w:tblPrEx>
          <w:tblW w:w="0" w:type="auto"/>
          <w:tblLook w:val="04A0"/>
        </w:tblPrEx>
        <w:tc>
          <w:tcPr>
            <w:tcW w:w="2245" w:type="dxa"/>
          </w:tcPr>
          <w:p w:rsidR="006C7624" w:rsidRPr="009C0C89" w:rsidP="006C7624" w14:paraId="1A92FEAE" w14:textId="77777777">
            <w:pPr>
              <w:rPr>
                <w:rFonts w:eastAsia="Calibri" w:cs="Arial"/>
              </w:rPr>
            </w:pPr>
          </w:p>
        </w:tc>
        <w:tc>
          <w:tcPr>
            <w:tcW w:w="6935" w:type="dxa"/>
          </w:tcPr>
          <w:p w:rsidR="006C7624" w:rsidRPr="009C0C89" w:rsidP="006C7624" w14:paraId="144121F8" w14:textId="77777777">
            <w:pPr>
              <w:ind w:right="-144"/>
              <w:rPr>
                <w:rFonts w:eastAsia="Calibri" w:cs="Arial"/>
              </w:rPr>
            </w:pPr>
          </w:p>
        </w:tc>
      </w:tr>
      <w:tr w14:paraId="1DF9672F" w14:textId="77777777" w:rsidTr="00A02C34">
        <w:tblPrEx>
          <w:tblW w:w="0" w:type="auto"/>
          <w:tblLook w:val="04A0"/>
        </w:tblPrEx>
        <w:tc>
          <w:tcPr>
            <w:tcW w:w="2245" w:type="dxa"/>
          </w:tcPr>
          <w:p w:rsidR="006C7624" w:rsidRPr="009C0C89" w:rsidP="006C7624" w14:paraId="00B2EC04" w14:textId="77777777">
            <w:pPr>
              <w:rPr>
                <w:rFonts w:eastAsia="Calibri" w:cs="Arial"/>
              </w:rPr>
            </w:pPr>
            <w:r w:rsidRPr="009C0C89">
              <w:rPr>
                <w:rFonts w:eastAsia="Calibri" w:cs="Arial"/>
              </w:rPr>
              <w:t>REFERENCES:</w:t>
            </w:r>
          </w:p>
        </w:tc>
        <w:tc>
          <w:tcPr>
            <w:tcW w:w="6935" w:type="dxa"/>
          </w:tcPr>
          <w:p w:rsidR="006C7624" w:rsidRPr="009C0C89" w:rsidP="00163B20" w14:paraId="6B14F49F" w14:textId="77777777">
            <w:pPr>
              <w:numPr>
                <w:ilvl w:val="0"/>
                <w:numId w:val="24"/>
              </w:numPr>
              <w:ind w:right="-144"/>
              <w:contextualSpacing/>
              <w:rPr>
                <w:rFonts w:eastAsia="Calibri" w:cs="Arial"/>
              </w:rPr>
            </w:pPr>
            <w:r w:rsidRPr="009C0C89">
              <w:rPr>
                <w:rFonts w:eastAsia="Calibri" w:cs="Arial"/>
              </w:rPr>
              <w:t>10 CFR Part 9, “Public Records”</w:t>
            </w:r>
          </w:p>
        </w:tc>
      </w:tr>
      <w:tr w14:paraId="28367B0F" w14:textId="77777777" w:rsidTr="00A02C34">
        <w:tblPrEx>
          <w:tblW w:w="0" w:type="auto"/>
          <w:tblLook w:val="04A0"/>
        </w:tblPrEx>
        <w:tc>
          <w:tcPr>
            <w:tcW w:w="2245" w:type="dxa"/>
          </w:tcPr>
          <w:p w:rsidR="006C7624" w:rsidRPr="009C0C89" w:rsidP="006C7624" w14:paraId="03F838FD" w14:textId="77777777">
            <w:pPr>
              <w:rPr>
                <w:rFonts w:eastAsia="Calibri" w:cs="Arial"/>
              </w:rPr>
            </w:pPr>
          </w:p>
        </w:tc>
        <w:tc>
          <w:tcPr>
            <w:tcW w:w="6935" w:type="dxa"/>
          </w:tcPr>
          <w:p w:rsidR="006C7624" w:rsidRPr="009C0C89" w:rsidP="006C7624" w14:paraId="64AEFD40" w14:textId="77777777">
            <w:pPr>
              <w:ind w:right="-144"/>
              <w:rPr>
                <w:rFonts w:eastAsia="Calibri" w:cs="Arial"/>
              </w:rPr>
            </w:pPr>
          </w:p>
        </w:tc>
      </w:tr>
      <w:tr w14:paraId="15BDCF45" w14:textId="77777777" w:rsidTr="00A02C34">
        <w:tblPrEx>
          <w:tblW w:w="0" w:type="auto"/>
          <w:tblLook w:val="04A0"/>
        </w:tblPrEx>
        <w:tc>
          <w:tcPr>
            <w:tcW w:w="2245" w:type="dxa"/>
          </w:tcPr>
          <w:p w:rsidR="006C7624" w:rsidRPr="009C0C89" w:rsidP="006C7624" w14:paraId="4D1BBD20" w14:textId="77777777">
            <w:pPr>
              <w:rPr>
                <w:rFonts w:eastAsia="Calibri" w:cs="Arial"/>
              </w:rPr>
            </w:pPr>
          </w:p>
        </w:tc>
        <w:tc>
          <w:tcPr>
            <w:tcW w:w="6935" w:type="dxa"/>
          </w:tcPr>
          <w:p w:rsidR="006C7624" w:rsidRPr="009C0C89" w:rsidP="00163B20" w14:paraId="3C3343D3" w14:textId="77777777">
            <w:pPr>
              <w:numPr>
                <w:ilvl w:val="0"/>
                <w:numId w:val="24"/>
              </w:numPr>
              <w:contextualSpacing/>
              <w:rPr>
                <w:rFonts w:eastAsia="Calibri" w:cs="Arial"/>
              </w:rPr>
            </w:pPr>
            <w:r w:rsidRPr="009C0C89">
              <w:rPr>
                <w:rFonts w:eastAsia="Calibri" w:cs="Arial"/>
              </w:rPr>
              <w:t>MD 3.1, “Freedom of Information Act”</w:t>
            </w:r>
          </w:p>
        </w:tc>
      </w:tr>
      <w:tr w14:paraId="6FF1C873" w14:textId="77777777" w:rsidTr="00A02C34">
        <w:tblPrEx>
          <w:tblW w:w="0" w:type="auto"/>
          <w:tblLook w:val="04A0"/>
        </w:tblPrEx>
        <w:tc>
          <w:tcPr>
            <w:tcW w:w="2245" w:type="dxa"/>
          </w:tcPr>
          <w:p w:rsidR="006C7624" w:rsidRPr="009C0C89" w:rsidP="006C7624" w14:paraId="2DC546D6" w14:textId="77777777">
            <w:pPr>
              <w:rPr>
                <w:rFonts w:eastAsia="Calibri" w:cs="Arial"/>
              </w:rPr>
            </w:pPr>
          </w:p>
        </w:tc>
        <w:tc>
          <w:tcPr>
            <w:tcW w:w="6935" w:type="dxa"/>
          </w:tcPr>
          <w:p w:rsidR="006C7624" w:rsidRPr="009C0C89" w:rsidP="006C7624" w14:paraId="043B3F23" w14:textId="77777777">
            <w:pPr>
              <w:ind w:right="-144"/>
              <w:rPr>
                <w:rFonts w:eastAsia="Calibri" w:cs="Arial"/>
              </w:rPr>
            </w:pPr>
          </w:p>
        </w:tc>
      </w:tr>
      <w:tr w14:paraId="472A6B16" w14:textId="77777777" w:rsidTr="00A02C34">
        <w:tblPrEx>
          <w:tblW w:w="0" w:type="auto"/>
          <w:tblLook w:val="04A0"/>
        </w:tblPrEx>
        <w:tc>
          <w:tcPr>
            <w:tcW w:w="2245" w:type="dxa"/>
          </w:tcPr>
          <w:p w:rsidR="006C7624" w:rsidRPr="009C0C89" w:rsidP="006C7624" w14:paraId="29A3E076" w14:textId="77777777">
            <w:pPr>
              <w:rPr>
                <w:rFonts w:eastAsia="Calibri" w:cs="Arial"/>
              </w:rPr>
            </w:pPr>
          </w:p>
        </w:tc>
        <w:tc>
          <w:tcPr>
            <w:tcW w:w="6935" w:type="dxa"/>
          </w:tcPr>
          <w:p w:rsidR="006C7624" w:rsidRPr="009C0C89" w:rsidP="00163B20" w14:paraId="0EE6CBF0" w14:textId="77777777">
            <w:pPr>
              <w:numPr>
                <w:ilvl w:val="0"/>
                <w:numId w:val="24"/>
              </w:numPr>
              <w:contextualSpacing/>
              <w:rPr>
                <w:rFonts w:eastAsia="Calibri" w:cs="Arial"/>
              </w:rPr>
            </w:pPr>
            <w:r w:rsidRPr="009C0C89">
              <w:rPr>
                <w:rFonts w:eastAsia="Calibri" w:cs="Arial"/>
              </w:rPr>
              <w:t>MD 3.2, “Privacy Act”</w:t>
            </w:r>
          </w:p>
        </w:tc>
      </w:tr>
      <w:tr w14:paraId="2A560FC6" w14:textId="77777777" w:rsidTr="00A02C34">
        <w:tblPrEx>
          <w:tblW w:w="0" w:type="auto"/>
          <w:tblLook w:val="04A0"/>
        </w:tblPrEx>
        <w:tc>
          <w:tcPr>
            <w:tcW w:w="2245" w:type="dxa"/>
          </w:tcPr>
          <w:p w:rsidR="006C7624" w:rsidRPr="009C0C89" w:rsidP="006C7624" w14:paraId="415B0DF9" w14:textId="77777777">
            <w:pPr>
              <w:rPr>
                <w:rFonts w:eastAsia="Calibri" w:cs="Arial"/>
              </w:rPr>
            </w:pPr>
          </w:p>
        </w:tc>
        <w:tc>
          <w:tcPr>
            <w:tcW w:w="6935" w:type="dxa"/>
          </w:tcPr>
          <w:p w:rsidR="006C7624" w:rsidRPr="009C0C89" w:rsidP="006C7624" w14:paraId="5D33E146" w14:textId="77777777">
            <w:pPr>
              <w:tabs>
                <w:tab w:val="left" w:pos="3195"/>
              </w:tabs>
              <w:ind w:right="-144"/>
              <w:rPr>
                <w:rFonts w:eastAsia="Calibri" w:cs="Arial"/>
              </w:rPr>
            </w:pPr>
          </w:p>
        </w:tc>
      </w:tr>
      <w:tr w14:paraId="14ADBCC9" w14:textId="77777777" w:rsidTr="00A02C34">
        <w:tblPrEx>
          <w:tblW w:w="0" w:type="auto"/>
          <w:tblLook w:val="04A0"/>
        </w:tblPrEx>
        <w:tc>
          <w:tcPr>
            <w:tcW w:w="2245" w:type="dxa"/>
          </w:tcPr>
          <w:p w:rsidR="006C7624" w:rsidRPr="009C0C89" w:rsidP="006C7624" w14:paraId="42A7F47F" w14:textId="77777777">
            <w:pPr>
              <w:rPr>
                <w:rFonts w:eastAsia="Calibri" w:cs="Arial"/>
              </w:rPr>
            </w:pPr>
          </w:p>
        </w:tc>
        <w:tc>
          <w:tcPr>
            <w:tcW w:w="6935" w:type="dxa"/>
          </w:tcPr>
          <w:p w:rsidR="006C7624" w:rsidRPr="009C0C89" w:rsidP="00163B20" w14:paraId="405B969C" w14:textId="77777777">
            <w:pPr>
              <w:numPr>
                <w:ilvl w:val="0"/>
                <w:numId w:val="24"/>
              </w:numPr>
              <w:ind w:right="-144"/>
              <w:contextualSpacing/>
              <w:rPr>
                <w:rFonts w:eastAsia="Calibri" w:cs="Arial"/>
              </w:rPr>
            </w:pPr>
            <w:r w:rsidRPr="009C0C89">
              <w:rPr>
                <w:rFonts w:eastAsia="Calibri" w:cs="Arial"/>
              </w:rPr>
              <w:t>MD 3.4, “Release of Information to the Public”</w:t>
            </w:r>
          </w:p>
        </w:tc>
      </w:tr>
      <w:tr w14:paraId="69AF09B7" w14:textId="77777777" w:rsidTr="00A02C34">
        <w:tblPrEx>
          <w:tblW w:w="0" w:type="auto"/>
          <w:tblLook w:val="04A0"/>
        </w:tblPrEx>
        <w:tc>
          <w:tcPr>
            <w:tcW w:w="2245" w:type="dxa"/>
          </w:tcPr>
          <w:p w:rsidR="006C7624" w:rsidRPr="009C0C89" w:rsidP="006C7624" w14:paraId="683023E3" w14:textId="77777777">
            <w:pPr>
              <w:rPr>
                <w:rFonts w:eastAsia="Calibri" w:cs="Arial"/>
              </w:rPr>
            </w:pPr>
          </w:p>
        </w:tc>
        <w:tc>
          <w:tcPr>
            <w:tcW w:w="6935" w:type="dxa"/>
          </w:tcPr>
          <w:p w:rsidR="006C7624" w:rsidRPr="009C0C89" w:rsidP="006C7624" w14:paraId="19DDB680" w14:textId="77777777">
            <w:pPr>
              <w:ind w:right="-144"/>
              <w:rPr>
                <w:rFonts w:eastAsia="Calibri" w:cs="Arial"/>
              </w:rPr>
            </w:pPr>
          </w:p>
        </w:tc>
      </w:tr>
      <w:tr w14:paraId="7E6245EA" w14:textId="77777777" w:rsidTr="00A02C34">
        <w:tblPrEx>
          <w:tblW w:w="0" w:type="auto"/>
          <w:tblLook w:val="04A0"/>
        </w:tblPrEx>
        <w:tc>
          <w:tcPr>
            <w:tcW w:w="2245" w:type="dxa"/>
          </w:tcPr>
          <w:p w:rsidR="006C7624" w:rsidRPr="009C0C89" w:rsidP="006C7624" w14:paraId="7B149AAD" w14:textId="77777777">
            <w:pPr>
              <w:rPr>
                <w:rFonts w:eastAsia="Calibri" w:cs="Arial"/>
              </w:rPr>
            </w:pPr>
          </w:p>
        </w:tc>
        <w:tc>
          <w:tcPr>
            <w:tcW w:w="6935" w:type="dxa"/>
          </w:tcPr>
          <w:p w:rsidR="006C7624" w:rsidRPr="009C0C89" w:rsidP="00163B20" w14:paraId="607EDFF3" w14:textId="77777777">
            <w:pPr>
              <w:numPr>
                <w:ilvl w:val="0"/>
                <w:numId w:val="24"/>
              </w:numPr>
              <w:ind w:right="-144"/>
              <w:contextualSpacing/>
              <w:rPr>
                <w:rFonts w:eastAsia="Calibri" w:cs="Arial"/>
              </w:rPr>
            </w:pPr>
            <w:r w:rsidRPr="009C0C89">
              <w:rPr>
                <w:rFonts w:eastAsia="Calibri" w:cs="Arial"/>
              </w:rPr>
              <w:t>Regional or office instructions establishing the policy and procedure for processing FOIA requests for agency records</w:t>
            </w:r>
          </w:p>
        </w:tc>
      </w:tr>
      <w:tr w14:paraId="66A2CBAE" w14:textId="77777777" w:rsidTr="00A02C34">
        <w:tblPrEx>
          <w:tblW w:w="0" w:type="auto"/>
          <w:tblLook w:val="04A0"/>
        </w:tblPrEx>
        <w:tc>
          <w:tcPr>
            <w:tcW w:w="2245" w:type="dxa"/>
          </w:tcPr>
          <w:p w:rsidR="006C7624" w:rsidRPr="009C0C89" w:rsidP="006C7624" w14:paraId="1B211DA4" w14:textId="77777777">
            <w:pPr>
              <w:jc w:val="center"/>
              <w:rPr>
                <w:rFonts w:eastAsia="Calibri" w:cs="Arial"/>
              </w:rPr>
            </w:pPr>
          </w:p>
        </w:tc>
        <w:tc>
          <w:tcPr>
            <w:tcW w:w="6935" w:type="dxa"/>
          </w:tcPr>
          <w:p w:rsidR="006C7624" w:rsidRPr="009C0C89" w:rsidP="006C7624" w14:paraId="607AEB53" w14:textId="77777777">
            <w:pPr>
              <w:ind w:right="-144"/>
              <w:rPr>
                <w:rFonts w:eastAsia="Calibri" w:cs="Arial"/>
              </w:rPr>
            </w:pPr>
          </w:p>
        </w:tc>
      </w:tr>
      <w:tr w14:paraId="13C00672" w14:textId="77777777" w:rsidTr="00A02C34">
        <w:tblPrEx>
          <w:tblW w:w="0" w:type="auto"/>
          <w:tblLook w:val="04A0"/>
        </w:tblPrEx>
        <w:tc>
          <w:tcPr>
            <w:tcW w:w="2245" w:type="dxa"/>
          </w:tcPr>
          <w:p w:rsidR="006C7624" w:rsidRPr="009C0C89" w:rsidP="006C7624" w14:paraId="0E6CCE12" w14:textId="77777777">
            <w:pPr>
              <w:rPr>
                <w:rFonts w:eastAsia="Calibri" w:cs="Arial"/>
              </w:rPr>
            </w:pPr>
          </w:p>
        </w:tc>
        <w:tc>
          <w:tcPr>
            <w:tcW w:w="6935" w:type="dxa"/>
          </w:tcPr>
          <w:p w:rsidR="006C7624" w:rsidRPr="009C0C89" w:rsidP="00163B20" w14:paraId="7F2A45AD" w14:textId="7586944D">
            <w:pPr>
              <w:widowControl w:val="0"/>
              <w:numPr>
                <w:ilvl w:val="0"/>
                <w:numId w:val="24"/>
              </w:numPr>
              <w:tabs>
                <w:tab w:val="left" w:pos="2678"/>
              </w:tabs>
              <w:autoSpaceDE w:val="0"/>
              <w:autoSpaceDN w:val="0"/>
              <w:ind w:right="-144"/>
              <w:rPr>
                <w:rFonts w:eastAsia="Arial" w:cs="Arial"/>
                <w:kern w:val="0"/>
                <w14:ligatures w14:val="none"/>
              </w:rPr>
            </w:pPr>
            <w:r>
              <w:rPr>
                <w:rFonts w:eastAsia="Arial" w:cs="Arial"/>
                <w:kern w:val="0"/>
                <w14:ligatures w14:val="none"/>
              </w:rPr>
              <w:t>Information Security</w:t>
            </w:r>
            <w:r w:rsidRPr="009C0C89">
              <w:rPr>
                <w:rFonts w:eastAsia="Arial" w:cs="Arial"/>
                <w:kern w:val="0"/>
                <w14:ligatures w14:val="none"/>
              </w:rPr>
              <w:t xml:space="preserve"> </w:t>
            </w:r>
            <w:r w:rsidR="006B4E9A">
              <w:rPr>
                <w:rFonts w:eastAsia="Arial" w:cs="Arial"/>
                <w:kern w:val="0"/>
                <w14:ligatures w14:val="none"/>
              </w:rPr>
              <w:t>Website</w:t>
            </w:r>
            <w:r w:rsidRPr="009C0C89">
              <w:rPr>
                <w:rFonts w:eastAsia="Arial" w:cs="Arial"/>
                <w:kern w:val="0"/>
                <w14:ligatures w14:val="none"/>
              </w:rPr>
              <w:t xml:space="preserve"> – Privacy Act/Personally Identifiable Information (PII): </w:t>
            </w:r>
            <w:hyperlink r:id="rId21" w:history="1">
              <w:r w:rsidRPr="001D0398" w:rsidR="00AD6239">
                <w:rPr>
                  <w:rStyle w:val="Hyperlink"/>
                  <w:rFonts w:eastAsia="Arial" w:cs="Arial"/>
                  <w:kern w:val="0"/>
                  <w14:ligatures w14:val="none"/>
                </w:rPr>
                <w:t>https://usnrc.sharepoint.com/sites/SUNSI</w:t>
              </w:r>
            </w:hyperlink>
            <w:r w:rsidR="00AD6239">
              <w:rPr>
                <w:rFonts w:eastAsia="Arial" w:cs="Arial"/>
                <w:kern w:val="0"/>
                <w14:ligatures w14:val="none"/>
              </w:rPr>
              <w:t xml:space="preserve"> </w:t>
            </w:r>
          </w:p>
        </w:tc>
      </w:tr>
      <w:tr w14:paraId="17C7DA75" w14:textId="77777777" w:rsidTr="00A02C34">
        <w:tblPrEx>
          <w:tblW w:w="0" w:type="auto"/>
          <w:tblLook w:val="04A0"/>
        </w:tblPrEx>
        <w:tc>
          <w:tcPr>
            <w:tcW w:w="2245" w:type="dxa"/>
          </w:tcPr>
          <w:p w:rsidR="006C7624" w:rsidRPr="009C0C89" w:rsidP="006C7624" w14:paraId="48C3FBFC" w14:textId="77777777">
            <w:pPr>
              <w:rPr>
                <w:rFonts w:eastAsia="Calibri" w:cs="Arial"/>
              </w:rPr>
            </w:pPr>
          </w:p>
        </w:tc>
        <w:tc>
          <w:tcPr>
            <w:tcW w:w="6935" w:type="dxa"/>
          </w:tcPr>
          <w:p w:rsidR="006C7624" w:rsidRPr="009C0C89" w:rsidP="006C7624" w14:paraId="21A6D1B5" w14:textId="77777777">
            <w:pPr>
              <w:widowControl w:val="0"/>
              <w:tabs>
                <w:tab w:val="left" w:pos="2678"/>
              </w:tabs>
              <w:autoSpaceDE w:val="0"/>
              <w:autoSpaceDN w:val="0"/>
              <w:ind w:right="-144"/>
              <w:rPr>
                <w:rFonts w:eastAsia="Arial" w:cs="Arial"/>
                <w:kern w:val="0"/>
                <w14:ligatures w14:val="none"/>
              </w:rPr>
            </w:pPr>
          </w:p>
        </w:tc>
      </w:tr>
      <w:tr w14:paraId="1238BBB9" w14:textId="77777777" w:rsidTr="00A02C34">
        <w:tblPrEx>
          <w:tblW w:w="0" w:type="auto"/>
          <w:tblLook w:val="04A0"/>
        </w:tblPrEx>
        <w:tc>
          <w:tcPr>
            <w:tcW w:w="2245" w:type="dxa"/>
          </w:tcPr>
          <w:p w:rsidR="006C7624" w:rsidRPr="009C0C89" w:rsidP="006C7624" w14:paraId="69147BD7" w14:textId="77777777">
            <w:pPr>
              <w:rPr>
                <w:rFonts w:eastAsia="Calibri" w:cs="Arial"/>
              </w:rPr>
            </w:pPr>
          </w:p>
        </w:tc>
        <w:tc>
          <w:tcPr>
            <w:tcW w:w="6935" w:type="dxa"/>
          </w:tcPr>
          <w:p w:rsidR="006C7624" w:rsidRPr="009C0C89" w:rsidP="00163B20" w14:paraId="51DFCFEE" w14:textId="13E076EB">
            <w:pPr>
              <w:widowControl w:val="0"/>
              <w:numPr>
                <w:ilvl w:val="0"/>
                <w:numId w:val="24"/>
              </w:numPr>
              <w:tabs>
                <w:tab w:val="left" w:pos="2678"/>
              </w:tabs>
              <w:autoSpaceDE w:val="0"/>
              <w:autoSpaceDN w:val="0"/>
              <w:ind w:right="-144"/>
              <w:contextualSpacing/>
              <w:rPr>
                <w:rFonts w:eastAsia="Arial" w:cs="Arial"/>
                <w:kern w:val="0"/>
                <w14:ligatures w14:val="none"/>
              </w:rPr>
            </w:pPr>
            <w:r w:rsidRPr="009C0C89">
              <w:rPr>
                <w:rFonts w:eastAsia="Arial" w:cs="Arial"/>
                <w:kern w:val="0"/>
                <w14:ligatures w14:val="none"/>
              </w:rPr>
              <w:t>FOIA Training for Federal Employees</w:t>
            </w:r>
            <w:r w:rsidR="00957A5C">
              <w:rPr>
                <w:rFonts w:eastAsia="Arial" w:cs="Arial"/>
                <w:kern w:val="0"/>
                <w14:ligatures w14:val="none"/>
              </w:rPr>
              <w:t xml:space="preserve"> (web-based training course in TMS)</w:t>
            </w:r>
          </w:p>
        </w:tc>
      </w:tr>
      <w:tr w14:paraId="738A7410" w14:textId="77777777" w:rsidTr="00A02C34">
        <w:tblPrEx>
          <w:tblW w:w="0" w:type="auto"/>
          <w:tblLook w:val="04A0"/>
        </w:tblPrEx>
        <w:tc>
          <w:tcPr>
            <w:tcW w:w="2245" w:type="dxa"/>
          </w:tcPr>
          <w:p w:rsidR="006C7624" w:rsidRPr="009C0C89" w:rsidP="006C7624" w14:paraId="25866F04" w14:textId="77777777">
            <w:pPr>
              <w:rPr>
                <w:rFonts w:eastAsia="Calibri" w:cs="Arial"/>
              </w:rPr>
            </w:pPr>
          </w:p>
        </w:tc>
        <w:tc>
          <w:tcPr>
            <w:tcW w:w="6935" w:type="dxa"/>
          </w:tcPr>
          <w:p w:rsidR="006C7624" w:rsidRPr="009C0C89" w:rsidP="006C7624" w14:paraId="315DB8E2" w14:textId="77777777">
            <w:pPr>
              <w:widowControl w:val="0"/>
              <w:tabs>
                <w:tab w:val="left" w:pos="2678"/>
              </w:tabs>
              <w:autoSpaceDE w:val="0"/>
              <w:autoSpaceDN w:val="0"/>
              <w:ind w:right="-144"/>
              <w:rPr>
                <w:rFonts w:eastAsia="Arial" w:cs="Arial"/>
                <w:kern w:val="0"/>
                <w14:ligatures w14:val="none"/>
              </w:rPr>
            </w:pPr>
          </w:p>
        </w:tc>
      </w:tr>
      <w:tr w14:paraId="7D1A879E" w14:textId="77777777" w:rsidTr="00A02C34">
        <w:tblPrEx>
          <w:tblW w:w="0" w:type="auto"/>
          <w:tblLook w:val="04A0"/>
        </w:tblPrEx>
        <w:tc>
          <w:tcPr>
            <w:tcW w:w="2245" w:type="dxa"/>
          </w:tcPr>
          <w:p w:rsidR="006C7624" w:rsidRPr="009C0C89" w:rsidP="006C7624" w14:paraId="21939256" w14:textId="77777777">
            <w:pPr>
              <w:rPr>
                <w:rFonts w:eastAsia="Calibri" w:cs="Arial"/>
              </w:rPr>
            </w:pPr>
            <w:r w:rsidRPr="009C0C89">
              <w:rPr>
                <w:rFonts w:eastAsia="Calibri" w:cs="Arial"/>
              </w:rPr>
              <w:t>EVALUATION CRITERIA:</w:t>
            </w:r>
          </w:p>
        </w:tc>
        <w:tc>
          <w:tcPr>
            <w:tcW w:w="6935" w:type="dxa"/>
          </w:tcPr>
          <w:p w:rsidR="006C7624" w:rsidRPr="009C0C89" w:rsidP="006C7624" w14:paraId="35619EEC" w14:textId="77777777">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Upon completion of this activity, you will be asked to demonstrate your understanding of the guidance associated with FOIA and the Privacy Act by successfully completing the following:</w:t>
            </w:r>
          </w:p>
        </w:tc>
      </w:tr>
      <w:tr w14:paraId="10A13C02" w14:textId="77777777" w:rsidTr="00A02C34">
        <w:tblPrEx>
          <w:tblW w:w="0" w:type="auto"/>
          <w:tblLook w:val="04A0"/>
        </w:tblPrEx>
        <w:tc>
          <w:tcPr>
            <w:tcW w:w="2245" w:type="dxa"/>
          </w:tcPr>
          <w:p w:rsidR="006C7624" w:rsidRPr="009C0C89" w:rsidP="006C7624" w14:paraId="7DD1A7F7" w14:textId="77777777">
            <w:pPr>
              <w:rPr>
                <w:rFonts w:eastAsia="Calibri" w:cs="Arial"/>
              </w:rPr>
            </w:pPr>
          </w:p>
        </w:tc>
        <w:tc>
          <w:tcPr>
            <w:tcW w:w="6935" w:type="dxa"/>
          </w:tcPr>
          <w:p w:rsidR="006C7624" w:rsidRPr="009C0C89" w:rsidP="006C7624" w14:paraId="6F259A66" w14:textId="77777777">
            <w:pPr>
              <w:widowControl w:val="0"/>
              <w:tabs>
                <w:tab w:val="left" w:pos="2678"/>
              </w:tabs>
              <w:autoSpaceDE w:val="0"/>
              <w:autoSpaceDN w:val="0"/>
              <w:ind w:right="-144"/>
              <w:rPr>
                <w:rFonts w:eastAsia="Arial" w:cs="Arial"/>
                <w:kern w:val="0"/>
                <w14:ligatures w14:val="none"/>
              </w:rPr>
            </w:pPr>
          </w:p>
        </w:tc>
      </w:tr>
      <w:tr w14:paraId="1E467FCF" w14:textId="77777777" w:rsidTr="00A02C34">
        <w:tblPrEx>
          <w:tblW w:w="0" w:type="auto"/>
          <w:tblLook w:val="04A0"/>
        </w:tblPrEx>
        <w:tc>
          <w:tcPr>
            <w:tcW w:w="2245" w:type="dxa"/>
          </w:tcPr>
          <w:p w:rsidR="006C7624" w:rsidRPr="009C0C89" w:rsidP="006C7624" w14:paraId="1487E36F" w14:textId="77777777">
            <w:pPr>
              <w:rPr>
                <w:rFonts w:eastAsia="Calibri" w:cs="Arial"/>
              </w:rPr>
            </w:pPr>
          </w:p>
        </w:tc>
        <w:tc>
          <w:tcPr>
            <w:tcW w:w="6935" w:type="dxa"/>
          </w:tcPr>
          <w:p w:rsidR="006C7624" w:rsidRPr="009C0C89" w:rsidP="00163B20" w14:paraId="3C2CD079" w14:textId="77777777">
            <w:pPr>
              <w:widowControl w:val="0"/>
              <w:numPr>
                <w:ilvl w:val="0"/>
                <w:numId w:val="25"/>
              </w:numPr>
              <w:tabs>
                <w:tab w:val="left" w:pos="2678"/>
              </w:tabs>
              <w:autoSpaceDE w:val="0"/>
              <w:autoSpaceDN w:val="0"/>
              <w:ind w:right="-144"/>
              <w:rPr>
                <w:rFonts w:eastAsia="Arial" w:cs="Arial"/>
                <w:kern w:val="0"/>
                <w14:ligatures w14:val="none"/>
              </w:rPr>
            </w:pPr>
            <w:r w:rsidRPr="009C0C89">
              <w:rPr>
                <w:rFonts w:eastAsia="Arial" w:cs="Arial"/>
                <w:kern w:val="0"/>
                <w14:ligatures w14:val="none"/>
              </w:rPr>
              <w:t>Discuss the NRC goal of improving public confidence and how implementing the provisions of FOIA and the Privacy Act will contribute to achieving that goal.</w:t>
            </w:r>
          </w:p>
        </w:tc>
      </w:tr>
      <w:tr w14:paraId="44373624" w14:textId="77777777" w:rsidTr="00A02C34">
        <w:tblPrEx>
          <w:tblW w:w="0" w:type="auto"/>
          <w:tblLook w:val="04A0"/>
        </w:tblPrEx>
        <w:tc>
          <w:tcPr>
            <w:tcW w:w="2245" w:type="dxa"/>
          </w:tcPr>
          <w:p w:rsidR="006C7624" w:rsidRPr="009C0C89" w:rsidP="006C7624" w14:paraId="11A1F77A" w14:textId="77777777">
            <w:pPr>
              <w:rPr>
                <w:rFonts w:eastAsia="Calibri" w:cs="Arial"/>
              </w:rPr>
            </w:pPr>
          </w:p>
        </w:tc>
        <w:tc>
          <w:tcPr>
            <w:tcW w:w="6935" w:type="dxa"/>
          </w:tcPr>
          <w:p w:rsidR="006C7624" w:rsidRPr="009C0C89" w:rsidP="006C7624" w14:paraId="0D9FBD8B" w14:textId="77777777">
            <w:pPr>
              <w:widowControl w:val="0"/>
              <w:tabs>
                <w:tab w:val="left" w:pos="2678"/>
              </w:tabs>
              <w:autoSpaceDE w:val="0"/>
              <w:autoSpaceDN w:val="0"/>
              <w:ind w:right="-144"/>
              <w:rPr>
                <w:rFonts w:eastAsia="Arial" w:cs="Arial"/>
                <w:kern w:val="0"/>
                <w14:ligatures w14:val="none"/>
              </w:rPr>
            </w:pPr>
          </w:p>
        </w:tc>
      </w:tr>
      <w:tr w14:paraId="36505675" w14:textId="77777777" w:rsidTr="00A02C34">
        <w:tblPrEx>
          <w:tblW w:w="0" w:type="auto"/>
          <w:tblLook w:val="04A0"/>
        </w:tblPrEx>
        <w:tc>
          <w:tcPr>
            <w:tcW w:w="2245" w:type="dxa"/>
          </w:tcPr>
          <w:p w:rsidR="006C7624" w:rsidRPr="009C0C89" w:rsidP="006C7624" w14:paraId="1524E935" w14:textId="77777777">
            <w:pPr>
              <w:rPr>
                <w:rFonts w:eastAsia="Calibri" w:cs="Arial"/>
              </w:rPr>
            </w:pPr>
          </w:p>
        </w:tc>
        <w:tc>
          <w:tcPr>
            <w:tcW w:w="6935" w:type="dxa"/>
          </w:tcPr>
          <w:p w:rsidR="006C7624" w:rsidRPr="009C0C89" w:rsidP="00163B20" w14:paraId="44135FD5" w14:textId="77777777">
            <w:pPr>
              <w:widowControl w:val="0"/>
              <w:numPr>
                <w:ilvl w:val="0"/>
                <w:numId w:val="25"/>
              </w:numPr>
              <w:tabs>
                <w:tab w:val="left" w:pos="2679"/>
              </w:tabs>
              <w:autoSpaceDE w:val="0"/>
              <w:autoSpaceDN w:val="0"/>
              <w:spacing w:before="1"/>
              <w:ind w:right="-144"/>
              <w:rPr>
                <w:rFonts w:eastAsia="Arial" w:cs="Arial"/>
                <w:kern w:val="0"/>
                <w14:ligatures w14:val="none"/>
              </w:rPr>
            </w:pPr>
            <w:r w:rsidRPr="009C0C89">
              <w:rPr>
                <w:rFonts w:eastAsia="Arial" w:cs="Arial"/>
                <w:kern w:val="0"/>
                <w14:ligatures w14:val="none"/>
              </w:rPr>
              <w:t>Identify the completeness and timeliness requirements for responding to a FOIA request and discuss how important this responsiveness is in building public trust.</w:t>
            </w:r>
          </w:p>
        </w:tc>
      </w:tr>
      <w:tr w14:paraId="36F5EB38" w14:textId="77777777" w:rsidTr="00A02C34">
        <w:tblPrEx>
          <w:tblW w:w="0" w:type="auto"/>
          <w:tblLook w:val="04A0"/>
        </w:tblPrEx>
        <w:tc>
          <w:tcPr>
            <w:tcW w:w="2245" w:type="dxa"/>
          </w:tcPr>
          <w:p w:rsidR="006C7624" w:rsidRPr="009C0C89" w:rsidP="006C7624" w14:paraId="43118572" w14:textId="77777777">
            <w:pPr>
              <w:rPr>
                <w:rFonts w:eastAsia="Calibri" w:cs="Arial"/>
              </w:rPr>
            </w:pPr>
          </w:p>
        </w:tc>
        <w:tc>
          <w:tcPr>
            <w:tcW w:w="6935" w:type="dxa"/>
          </w:tcPr>
          <w:p w:rsidR="006C7624" w:rsidRPr="009C0C89" w:rsidP="006C7624" w14:paraId="12393012" w14:textId="77777777">
            <w:pPr>
              <w:widowControl w:val="0"/>
              <w:tabs>
                <w:tab w:val="left" w:pos="2679"/>
              </w:tabs>
              <w:autoSpaceDE w:val="0"/>
              <w:autoSpaceDN w:val="0"/>
              <w:spacing w:before="1"/>
              <w:ind w:right="-144"/>
              <w:rPr>
                <w:rFonts w:eastAsia="Arial" w:cs="Arial"/>
                <w:kern w:val="0"/>
                <w14:ligatures w14:val="none"/>
              </w:rPr>
            </w:pPr>
          </w:p>
        </w:tc>
      </w:tr>
      <w:tr w14:paraId="597A20F9" w14:textId="77777777" w:rsidTr="00A02C34">
        <w:tblPrEx>
          <w:tblW w:w="0" w:type="auto"/>
          <w:tblLook w:val="04A0"/>
        </w:tblPrEx>
        <w:tc>
          <w:tcPr>
            <w:tcW w:w="2245" w:type="dxa"/>
          </w:tcPr>
          <w:p w:rsidR="006C7624" w:rsidRPr="009C0C89" w:rsidP="006C7624" w14:paraId="134DA487" w14:textId="77777777">
            <w:pPr>
              <w:rPr>
                <w:rFonts w:eastAsia="Calibri" w:cs="Arial"/>
              </w:rPr>
            </w:pPr>
          </w:p>
        </w:tc>
        <w:tc>
          <w:tcPr>
            <w:tcW w:w="6935" w:type="dxa"/>
          </w:tcPr>
          <w:p w:rsidR="006C7624" w:rsidRPr="009C0C89" w:rsidP="00163B20" w14:paraId="24AD9913" w14:textId="77777777">
            <w:pPr>
              <w:widowControl w:val="0"/>
              <w:numPr>
                <w:ilvl w:val="0"/>
                <w:numId w:val="25"/>
              </w:numPr>
              <w:tabs>
                <w:tab w:val="left" w:pos="2679"/>
              </w:tabs>
              <w:autoSpaceDE w:val="0"/>
              <w:autoSpaceDN w:val="0"/>
              <w:ind w:right="-144"/>
              <w:rPr>
                <w:rFonts w:eastAsia="Arial" w:cs="Arial"/>
                <w:kern w:val="0"/>
                <w14:ligatures w14:val="none"/>
              </w:rPr>
            </w:pPr>
            <w:r w:rsidRPr="009C0C89">
              <w:rPr>
                <w:rFonts w:eastAsia="Arial" w:cs="Arial"/>
                <w:kern w:val="0"/>
                <w14:ligatures w14:val="none"/>
              </w:rPr>
              <w:t>Discuss the following responsibilities when responding to a FOIA request:</w:t>
            </w:r>
          </w:p>
          <w:p w:rsidR="006C7624" w:rsidRPr="009C0C89" w:rsidP="00163B20" w14:paraId="32D63310" w14:textId="77777777">
            <w:pPr>
              <w:widowControl w:val="0"/>
              <w:numPr>
                <w:ilvl w:val="1"/>
                <w:numId w:val="25"/>
              </w:numPr>
              <w:tabs>
                <w:tab w:val="left" w:pos="2679"/>
              </w:tabs>
              <w:autoSpaceDE w:val="0"/>
              <w:autoSpaceDN w:val="0"/>
              <w:ind w:right="-144"/>
              <w:rPr>
                <w:rFonts w:eastAsia="Arial" w:cs="Arial"/>
                <w:kern w:val="0"/>
                <w14:ligatures w14:val="none"/>
              </w:rPr>
            </w:pPr>
            <w:r w:rsidRPr="009C0C89">
              <w:rPr>
                <w:rFonts w:eastAsia="Arial" w:cs="Arial"/>
                <w:kern w:val="0"/>
                <w14:ligatures w14:val="none"/>
              </w:rPr>
              <w:t>provide all records subject to the request in the agency’s possession</w:t>
            </w:r>
          </w:p>
          <w:p w:rsidR="006C7624" w:rsidRPr="009C0C89" w:rsidP="00163B20" w14:paraId="5E71B963" w14:textId="77777777">
            <w:pPr>
              <w:widowControl w:val="0"/>
              <w:numPr>
                <w:ilvl w:val="1"/>
                <w:numId w:val="25"/>
              </w:numPr>
              <w:tabs>
                <w:tab w:val="left" w:pos="2679"/>
              </w:tabs>
              <w:autoSpaceDE w:val="0"/>
              <w:autoSpaceDN w:val="0"/>
              <w:ind w:right="-144"/>
              <w:rPr>
                <w:rFonts w:eastAsia="Arial" w:cs="Arial"/>
                <w:kern w:val="0"/>
                <w14:ligatures w14:val="none"/>
              </w:rPr>
            </w:pPr>
            <w:r w:rsidRPr="009C0C89">
              <w:rPr>
                <w:rFonts w:eastAsia="Arial" w:cs="Arial"/>
                <w:kern w:val="0"/>
                <w14:ligatures w14:val="none"/>
              </w:rPr>
              <w:t>identify other NRC offices that might have records subject to the FOIA request</w:t>
            </w:r>
          </w:p>
          <w:p w:rsidR="006C7624" w:rsidRPr="009C0C89" w:rsidP="00163B20" w14:paraId="4BE1FD3B" w14:textId="77777777">
            <w:pPr>
              <w:widowControl w:val="0"/>
              <w:numPr>
                <w:ilvl w:val="1"/>
                <w:numId w:val="25"/>
              </w:numPr>
              <w:tabs>
                <w:tab w:val="left" w:pos="2679"/>
              </w:tabs>
              <w:autoSpaceDE w:val="0"/>
              <w:autoSpaceDN w:val="0"/>
              <w:ind w:right="-20"/>
              <w:rPr>
                <w:rFonts w:eastAsia="Arial" w:cs="Arial"/>
                <w:kern w:val="0"/>
                <w14:ligatures w14:val="none"/>
              </w:rPr>
            </w:pPr>
            <w:r w:rsidRPr="009C0C89">
              <w:rPr>
                <w:rFonts w:eastAsia="Arial" w:cs="Arial"/>
                <w:kern w:val="0"/>
                <w14:ligatures w14:val="none"/>
              </w:rPr>
              <w:t>screen the records before their release to ensure that with holdable information is properly marked before forwarding to Headquarters</w:t>
            </w:r>
          </w:p>
          <w:p w:rsidR="006C7624" w:rsidRPr="009C0C89" w:rsidP="00163B20" w14:paraId="37BC9A59" w14:textId="77777777">
            <w:pPr>
              <w:widowControl w:val="0"/>
              <w:numPr>
                <w:ilvl w:val="1"/>
                <w:numId w:val="25"/>
              </w:numPr>
              <w:tabs>
                <w:tab w:val="left" w:pos="2679"/>
              </w:tabs>
              <w:autoSpaceDE w:val="0"/>
              <w:autoSpaceDN w:val="0"/>
              <w:ind w:right="-144"/>
              <w:rPr>
                <w:rFonts w:eastAsia="Arial" w:cs="Arial"/>
                <w:kern w:val="0"/>
                <w14:ligatures w14:val="none"/>
              </w:rPr>
            </w:pPr>
            <w:r w:rsidRPr="009C0C89">
              <w:rPr>
                <w:rFonts w:eastAsia="Arial" w:cs="Arial"/>
                <w:kern w:val="0"/>
                <w14:ligatures w14:val="none"/>
              </w:rPr>
              <w:t>support the decision to withhold information by providing the appropriate exemption and “foreseeable harm” statements</w:t>
            </w:r>
          </w:p>
        </w:tc>
      </w:tr>
      <w:tr w14:paraId="05C14338" w14:textId="77777777" w:rsidTr="00A02C34">
        <w:tblPrEx>
          <w:tblW w:w="0" w:type="auto"/>
          <w:tblLook w:val="04A0"/>
        </w:tblPrEx>
        <w:tc>
          <w:tcPr>
            <w:tcW w:w="2245" w:type="dxa"/>
          </w:tcPr>
          <w:p w:rsidR="006C7624" w:rsidRPr="009C0C89" w:rsidP="006C7624" w14:paraId="3D4FC5BA" w14:textId="77777777">
            <w:pPr>
              <w:rPr>
                <w:rFonts w:eastAsia="Calibri" w:cs="Arial"/>
              </w:rPr>
            </w:pPr>
          </w:p>
        </w:tc>
        <w:tc>
          <w:tcPr>
            <w:tcW w:w="6935" w:type="dxa"/>
          </w:tcPr>
          <w:p w:rsidR="006C7624" w:rsidRPr="009C0C89" w:rsidP="006C7624" w14:paraId="38613F2C" w14:textId="77777777">
            <w:pPr>
              <w:widowControl w:val="0"/>
              <w:tabs>
                <w:tab w:val="left" w:pos="2679"/>
              </w:tabs>
              <w:autoSpaceDE w:val="0"/>
              <w:autoSpaceDN w:val="0"/>
              <w:ind w:right="-144"/>
              <w:rPr>
                <w:rFonts w:eastAsia="Arial" w:cs="Arial"/>
                <w:kern w:val="0"/>
                <w14:ligatures w14:val="none"/>
              </w:rPr>
            </w:pPr>
          </w:p>
        </w:tc>
      </w:tr>
      <w:tr w14:paraId="44141C12" w14:textId="77777777" w:rsidTr="00A02C34">
        <w:tblPrEx>
          <w:tblW w:w="0" w:type="auto"/>
          <w:tblLook w:val="04A0"/>
        </w:tblPrEx>
        <w:tc>
          <w:tcPr>
            <w:tcW w:w="2245" w:type="dxa"/>
          </w:tcPr>
          <w:p w:rsidR="006C7624" w:rsidRPr="009C0C89" w:rsidP="006C7624" w14:paraId="623C72B7" w14:textId="77777777">
            <w:pPr>
              <w:rPr>
                <w:rFonts w:eastAsia="Calibri" w:cs="Arial"/>
              </w:rPr>
            </w:pPr>
          </w:p>
        </w:tc>
        <w:tc>
          <w:tcPr>
            <w:tcW w:w="6935" w:type="dxa"/>
          </w:tcPr>
          <w:p w:rsidR="006C7624" w:rsidRPr="009C0C89" w:rsidP="00163B20" w14:paraId="4409B93C" w14:textId="27C8F5F5">
            <w:pPr>
              <w:widowControl w:val="0"/>
              <w:numPr>
                <w:ilvl w:val="0"/>
                <w:numId w:val="25"/>
              </w:numPr>
              <w:tabs>
                <w:tab w:val="left" w:pos="2679"/>
              </w:tabs>
              <w:autoSpaceDE w:val="0"/>
              <w:autoSpaceDN w:val="0"/>
              <w:ind w:right="-144"/>
              <w:rPr>
                <w:rFonts w:eastAsia="Arial" w:cs="Arial"/>
                <w:kern w:val="0"/>
                <w14:ligatures w14:val="none"/>
              </w:rPr>
            </w:pPr>
            <w:r w:rsidRPr="009C0C89">
              <w:rPr>
                <w:rFonts w:eastAsia="Arial" w:cs="Arial"/>
                <w:kern w:val="0"/>
                <w14:ligatures w14:val="none"/>
              </w:rPr>
              <w:t>Identify the type of information that should be withheld from release when responding to a FOIA request, including proprietary, pre</w:t>
            </w:r>
            <w:r w:rsidRPr="009C0C89" w:rsidR="009C0C89">
              <w:rPr>
                <w:rFonts w:eastAsia="Arial" w:cs="Arial"/>
                <w:kern w:val="0"/>
                <w14:ligatures w14:val="none"/>
              </w:rPr>
              <w:t>-</w:t>
            </w:r>
            <w:r w:rsidRPr="009C0C89">
              <w:rPr>
                <w:rFonts w:eastAsia="Arial" w:cs="Arial"/>
                <w:kern w:val="0"/>
                <w14:ligatures w14:val="none"/>
              </w:rPr>
              <w:t>decisional, and privacy information.</w:t>
            </w:r>
          </w:p>
        </w:tc>
      </w:tr>
      <w:tr w14:paraId="0A325C8F" w14:textId="77777777" w:rsidTr="00A02C34">
        <w:tblPrEx>
          <w:tblW w:w="0" w:type="auto"/>
          <w:tblLook w:val="04A0"/>
        </w:tblPrEx>
        <w:tc>
          <w:tcPr>
            <w:tcW w:w="2245" w:type="dxa"/>
          </w:tcPr>
          <w:p w:rsidR="006C7624" w:rsidRPr="009C0C89" w:rsidP="006C7624" w14:paraId="5285C03F" w14:textId="77777777">
            <w:pPr>
              <w:rPr>
                <w:rFonts w:eastAsia="Calibri" w:cs="Arial"/>
              </w:rPr>
            </w:pPr>
          </w:p>
        </w:tc>
        <w:tc>
          <w:tcPr>
            <w:tcW w:w="6935" w:type="dxa"/>
          </w:tcPr>
          <w:p w:rsidR="006C7624" w:rsidRPr="009C0C89" w:rsidP="006C7624" w14:paraId="702D0554" w14:textId="77777777">
            <w:pPr>
              <w:widowControl w:val="0"/>
              <w:tabs>
                <w:tab w:val="left" w:pos="2679"/>
              </w:tabs>
              <w:autoSpaceDE w:val="0"/>
              <w:autoSpaceDN w:val="0"/>
              <w:ind w:right="-144"/>
              <w:rPr>
                <w:rFonts w:eastAsia="Arial" w:cs="Arial"/>
                <w:kern w:val="0"/>
                <w14:ligatures w14:val="none"/>
              </w:rPr>
            </w:pPr>
          </w:p>
        </w:tc>
      </w:tr>
      <w:tr w14:paraId="77FB27C3" w14:textId="77777777" w:rsidTr="00A02C34">
        <w:tblPrEx>
          <w:tblW w:w="0" w:type="auto"/>
          <w:tblLook w:val="04A0"/>
        </w:tblPrEx>
        <w:tc>
          <w:tcPr>
            <w:tcW w:w="2245" w:type="dxa"/>
          </w:tcPr>
          <w:p w:rsidR="006C7624" w:rsidRPr="009C0C89" w:rsidP="006C7624" w14:paraId="491582EF" w14:textId="77777777">
            <w:pPr>
              <w:rPr>
                <w:rFonts w:eastAsia="Calibri" w:cs="Arial"/>
              </w:rPr>
            </w:pPr>
          </w:p>
        </w:tc>
        <w:tc>
          <w:tcPr>
            <w:tcW w:w="6935" w:type="dxa"/>
          </w:tcPr>
          <w:p w:rsidR="006C7624" w:rsidRPr="009C0C89" w:rsidP="00163B20" w14:paraId="594CF260" w14:textId="77777777">
            <w:pPr>
              <w:widowControl w:val="0"/>
              <w:numPr>
                <w:ilvl w:val="0"/>
                <w:numId w:val="25"/>
              </w:numPr>
              <w:tabs>
                <w:tab w:val="left" w:pos="2678"/>
              </w:tabs>
              <w:autoSpaceDE w:val="0"/>
              <w:autoSpaceDN w:val="0"/>
              <w:ind w:right="-144"/>
              <w:rPr>
                <w:rFonts w:eastAsia="Arial" w:cs="Arial"/>
                <w:kern w:val="0"/>
                <w14:ligatures w14:val="none"/>
              </w:rPr>
            </w:pPr>
            <w:r w:rsidRPr="009C0C89">
              <w:rPr>
                <w:rFonts w:eastAsia="Arial" w:cs="Arial"/>
                <w:kern w:val="0"/>
                <w14:ligatures w14:val="none"/>
              </w:rPr>
              <w:t>Describe the legal limitations of what can be released to the public and what must be protected under the Privacy Act.</w:t>
            </w:r>
          </w:p>
        </w:tc>
      </w:tr>
      <w:tr w14:paraId="0F555817" w14:textId="77777777" w:rsidTr="00A02C34">
        <w:tblPrEx>
          <w:tblW w:w="0" w:type="auto"/>
          <w:tblLook w:val="04A0"/>
        </w:tblPrEx>
        <w:tc>
          <w:tcPr>
            <w:tcW w:w="2245" w:type="dxa"/>
          </w:tcPr>
          <w:p w:rsidR="006C7624" w:rsidRPr="009C0C89" w:rsidP="006C7624" w14:paraId="79314A57" w14:textId="77777777">
            <w:pPr>
              <w:rPr>
                <w:rFonts w:eastAsia="Calibri" w:cs="Arial"/>
              </w:rPr>
            </w:pPr>
          </w:p>
        </w:tc>
        <w:tc>
          <w:tcPr>
            <w:tcW w:w="6935" w:type="dxa"/>
          </w:tcPr>
          <w:p w:rsidR="006C7624" w:rsidRPr="009C0C89" w:rsidP="006C7624" w14:paraId="72FDD806" w14:textId="77777777">
            <w:pPr>
              <w:widowControl w:val="0"/>
              <w:tabs>
                <w:tab w:val="left" w:pos="2708"/>
              </w:tabs>
              <w:autoSpaceDE w:val="0"/>
              <w:autoSpaceDN w:val="0"/>
              <w:ind w:right="-144"/>
              <w:rPr>
                <w:rFonts w:eastAsia="Arial" w:cs="Arial"/>
                <w:kern w:val="0"/>
                <w14:ligatures w14:val="none"/>
              </w:rPr>
            </w:pPr>
          </w:p>
        </w:tc>
      </w:tr>
      <w:tr w14:paraId="1096BC60" w14:textId="77777777" w:rsidTr="00A02C34">
        <w:tblPrEx>
          <w:tblW w:w="0" w:type="auto"/>
          <w:tblLook w:val="04A0"/>
        </w:tblPrEx>
        <w:tc>
          <w:tcPr>
            <w:tcW w:w="2245" w:type="dxa"/>
          </w:tcPr>
          <w:p w:rsidR="006C7624" w:rsidRPr="009C0C89" w:rsidP="006C7624" w14:paraId="58213236" w14:textId="77777777">
            <w:pPr>
              <w:rPr>
                <w:rFonts w:eastAsia="Calibri" w:cs="Arial"/>
              </w:rPr>
            </w:pPr>
          </w:p>
        </w:tc>
        <w:tc>
          <w:tcPr>
            <w:tcW w:w="6935" w:type="dxa"/>
          </w:tcPr>
          <w:p w:rsidR="006C7624" w:rsidRPr="009C0C89" w:rsidP="00163B20" w14:paraId="0C9022E1" w14:textId="77777777">
            <w:pPr>
              <w:widowControl w:val="0"/>
              <w:numPr>
                <w:ilvl w:val="0"/>
                <w:numId w:val="25"/>
              </w:numPr>
              <w:tabs>
                <w:tab w:val="left" w:pos="2678"/>
              </w:tabs>
              <w:autoSpaceDE w:val="0"/>
              <w:autoSpaceDN w:val="0"/>
              <w:ind w:right="-144"/>
              <w:contextualSpacing/>
              <w:rPr>
                <w:rFonts w:eastAsia="Arial" w:cs="Arial"/>
                <w:kern w:val="0"/>
                <w14:ligatures w14:val="none"/>
              </w:rPr>
            </w:pPr>
            <w:r w:rsidRPr="009C0C89">
              <w:rPr>
                <w:rFonts w:eastAsia="Arial" w:cs="Arial"/>
                <w:kern w:val="0"/>
                <w14:ligatures w14:val="none"/>
              </w:rPr>
              <w:t>Describe the policy and procedure for processing FOIA requests for agency records.</w:t>
            </w:r>
          </w:p>
        </w:tc>
      </w:tr>
      <w:tr w14:paraId="0E5A15C1" w14:textId="77777777" w:rsidTr="00A02C34">
        <w:tblPrEx>
          <w:tblW w:w="0" w:type="auto"/>
          <w:tblLook w:val="04A0"/>
        </w:tblPrEx>
        <w:tc>
          <w:tcPr>
            <w:tcW w:w="2245" w:type="dxa"/>
          </w:tcPr>
          <w:p w:rsidR="006C7624" w:rsidRPr="009C0C89" w:rsidP="006C7624" w14:paraId="01C56FEB" w14:textId="77777777">
            <w:pPr>
              <w:rPr>
                <w:rFonts w:eastAsia="Calibri" w:cs="Arial"/>
              </w:rPr>
            </w:pPr>
          </w:p>
        </w:tc>
        <w:tc>
          <w:tcPr>
            <w:tcW w:w="6935" w:type="dxa"/>
          </w:tcPr>
          <w:p w:rsidR="006C7624" w:rsidRPr="009C0C89" w:rsidP="006C7624" w14:paraId="0E6330F6" w14:textId="77777777">
            <w:pPr>
              <w:ind w:right="-144"/>
              <w:rPr>
                <w:rFonts w:eastAsia="Arial" w:cs="Arial"/>
                <w:kern w:val="0"/>
                <w14:ligatures w14:val="none"/>
              </w:rPr>
            </w:pPr>
          </w:p>
        </w:tc>
      </w:tr>
      <w:tr w14:paraId="173C64D4" w14:textId="77777777" w:rsidTr="00A02C34">
        <w:tblPrEx>
          <w:tblW w:w="0" w:type="auto"/>
          <w:tblLook w:val="04A0"/>
        </w:tblPrEx>
        <w:tc>
          <w:tcPr>
            <w:tcW w:w="2245" w:type="dxa"/>
          </w:tcPr>
          <w:p w:rsidR="006C7624" w:rsidRPr="009C0C89" w:rsidP="006C7624" w14:paraId="31014310" w14:textId="77777777">
            <w:pPr>
              <w:rPr>
                <w:rFonts w:eastAsia="Calibri" w:cs="Arial"/>
              </w:rPr>
            </w:pPr>
          </w:p>
        </w:tc>
        <w:tc>
          <w:tcPr>
            <w:tcW w:w="6935" w:type="dxa"/>
          </w:tcPr>
          <w:p w:rsidR="006C7624" w:rsidRPr="009C0C89" w:rsidP="00163B20" w14:paraId="18768E43" w14:textId="77777777">
            <w:pPr>
              <w:widowControl w:val="0"/>
              <w:numPr>
                <w:ilvl w:val="0"/>
                <w:numId w:val="25"/>
              </w:numPr>
              <w:autoSpaceDE w:val="0"/>
              <w:autoSpaceDN w:val="0"/>
              <w:ind w:right="-144"/>
              <w:rPr>
                <w:rFonts w:eastAsia="Calibri" w:cs="Arial"/>
              </w:rPr>
            </w:pPr>
            <w:r w:rsidRPr="009C0C89">
              <w:rPr>
                <w:rFonts w:eastAsia="Calibri" w:cs="Arial"/>
              </w:rPr>
              <w:t>Discuss the possible consequences associated with maintaining unnecessary electronic or paper copies of licensee documents following completion of an inspection activity.</w:t>
            </w:r>
          </w:p>
        </w:tc>
      </w:tr>
      <w:tr w14:paraId="39C444B7" w14:textId="77777777" w:rsidTr="00A02C34">
        <w:tblPrEx>
          <w:tblW w:w="0" w:type="auto"/>
          <w:tblLook w:val="04A0"/>
        </w:tblPrEx>
        <w:tc>
          <w:tcPr>
            <w:tcW w:w="2245" w:type="dxa"/>
          </w:tcPr>
          <w:p w:rsidR="006C7624" w:rsidRPr="009C0C89" w:rsidP="006C7624" w14:paraId="02F4CD3F" w14:textId="77777777">
            <w:pPr>
              <w:rPr>
                <w:rFonts w:eastAsia="Calibri" w:cs="Arial"/>
              </w:rPr>
            </w:pPr>
          </w:p>
        </w:tc>
        <w:tc>
          <w:tcPr>
            <w:tcW w:w="6935" w:type="dxa"/>
          </w:tcPr>
          <w:p w:rsidR="006C7624" w:rsidRPr="009C0C89" w:rsidP="006C7624" w14:paraId="04728E28" w14:textId="77777777">
            <w:pPr>
              <w:widowControl w:val="0"/>
              <w:autoSpaceDE w:val="0"/>
              <w:autoSpaceDN w:val="0"/>
              <w:ind w:right="-144"/>
              <w:rPr>
                <w:rFonts w:eastAsia="Calibri" w:cs="Arial"/>
              </w:rPr>
            </w:pPr>
          </w:p>
        </w:tc>
      </w:tr>
      <w:tr w14:paraId="607385F6" w14:textId="77777777" w:rsidTr="00A02C34">
        <w:tblPrEx>
          <w:tblW w:w="0" w:type="auto"/>
          <w:tblLook w:val="04A0"/>
        </w:tblPrEx>
        <w:tc>
          <w:tcPr>
            <w:tcW w:w="2245" w:type="dxa"/>
          </w:tcPr>
          <w:p w:rsidR="006C7624" w:rsidRPr="009C0C89" w:rsidP="006C7624" w14:paraId="398CE315" w14:textId="77777777">
            <w:pPr>
              <w:rPr>
                <w:rFonts w:eastAsia="Calibri" w:cs="Arial"/>
              </w:rPr>
            </w:pPr>
            <w:r w:rsidRPr="009C0C89">
              <w:rPr>
                <w:rFonts w:eastAsia="Calibri" w:cs="Arial"/>
              </w:rPr>
              <w:t>TASKS:</w:t>
            </w:r>
          </w:p>
        </w:tc>
        <w:tc>
          <w:tcPr>
            <w:tcW w:w="6935" w:type="dxa"/>
          </w:tcPr>
          <w:p w:rsidR="006C7624" w:rsidRPr="00A02C34" w:rsidP="00163B20" w14:paraId="6CF0798A" w14:textId="3DF6D621">
            <w:pPr>
              <w:pStyle w:val="ListParagraph"/>
              <w:widowControl w:val="0"/>
              <w:numPr>
                <w:ilvl w:val="0"/>
                <w:numId w:val="49"/>
              </w:numPr>
              <w:autoSpaceDE w:val="0"/>
              <w:autoSpaceDN w:val="0"/>
              <w:ind w:left="347" w:right="-144" w:hanging="347"/>
              <w:rPr>
                <w:rFonts w:eastAsia="Calibri" w:cs="Arial"/>
              </w:rPr>
            </w:pPr>
            <w:r w:rsidRPr="00A02C34">
              <w:rPr>
                <w:rFonts w:eastAsia="Calibri" w:cs="Arial"/>
              </w:rPr>
              <w:t>Meet with the FOIA Coordinator to discuss the procedure for processing FOIA requests for agency records.</w:t>
            </w:r>
          </w:p>
        </w:tc>
      </w:tr>
      <w:tr w14:paraId="195836B0" w14:textId="77777777" w:rsidTr="00A02C34">
        <w:tblPrEx>
          <w:tblW w:w="0" w:type="auto"/>
          <w:tblLook w:val="04A0"/>
        </w:tblPrEx>
        <w:tc>
          <w:tcPr>
            <w:tcW w:w="2245" w:type="dxa"/>
          </w:tcPr>
          <w:p w:rsidR="006C7624" w:rsidRPr="009C0C89" w:rsidP="006C7624" w14:paraId="4AE71EAF" w14:textId="77777777">
            <w:pPr>
              <w:rPr>
                <w:rFonts w:eastAsia="Calibri" w:cs="Arial"/>
              </w:rPr>
            </w:pPr>
          </w:p>
        </w:tc>
        <w:tc>
          <w:tcPr>
            <w:tcW w:w="6935" w:type="dxa"/>
          </w:tcPr>
          <w:p w:rsidR="006C7624" w:rsidRPr="009C0C89" w:rsidP="006C7624" w14:paraId="1F910421" w14:textId="77777777">
            <w:pPr>
              <w:widowControl w:val="0"/>
              <w:autoSpaceDE w:val="0"/>
              <w:autoSpaceDN w:val="0"/>
              <w:ind w:right="-144"/>
              <w:rPr>
                <w:rFonts w:eastAsia="Calibri" w:cs="Arial"/>
              </w:rPr>
            </w:pPr>
          </w:p>
        </w:tc>
      </w:tr>
      <w:tr w14:paraId="4021E201" w14:textId="77777777" w:rsidTr="00A02C34">
        <w:tblPrEx>
          <w:tblW w:w="0" w:type="auto"/>
          <w:tblLook w:val="04A0"/>
        </w:tblPrEx>
        <w:tc>
          <w:tcPr>
            <w:tcW w:w="2245" w:type="dxa"/>
          </w:tcPr>
          <w:p w:rsidR="006C7624" w:rsidRPr="009C0C89" w:rsidP="006C7624" w14:paraId="6836C977" w14:textId="77777777">
            <w:pPr>
              <w:rPr>
                <w:rFonts w:eastAsia="Calibri" w:cs="Arial"/>
              </w:rPr>
            </w:pPr>
          </w:p>
        </w:tc>
        <w:tc>
          <w:tcPr>
            <w:tcW w:w="6935" w:type="dxa"/>
          </w:tcPr>
          <w:p w:rsidR="006C7624" w:rsidRPr="009C0C89" w:rsidP="00163B20" w14:paraId="18DBB7AB" w14:textId="241A7519">
            <w:pPr>
              <w:widowControl w:val="0"/>
              <w:numPr>
                <w:ilvl w:val="0"/>
                <w:numId w:val="50"/>
              </w:numPr>
              <w:autoSpaceDE w:val="0"/>
              <w:autoSpaceDN w:val="0"/>
              <w:ind w:right="-144"/>
              <w:contextualSpacing/>
              <w:rPr>
                <w:rFonts w:eastAsia="Calibri" w:cs="Arial"/>
              </w:rPr>
            </w:pPr>
            <w:r w:rsidRPr="009C0C89">
              <w:rPr>
                <w:rFonts w:eastAsia="Calibri" w:cs="Arial"/>
              </w:rPr>
              <w:t xml:space="preserve">Explore the information made available to the public on the NRC </w:t>
            </w:r>
            <w:r w:rsidR="006B4E9A">
              <w:rPr>
                <w:rFonts w:eastAsia="Calibri" w:cs="Arial"/>
              </w:rPr>
              <w:t>Website</w:t>
            </w:r>
            <w:r w:rsidRPr="009C0C89">
              <w:rPr>
                <w:rFonts w:eastAsia="Calibri" w:cs="Arial"/>
              </w:rPr>
              <w:t xml:space="preserve"> and within ADAMS.</w:t>
            </w:r>
          </w:p>
        </w:tc>
      </w:tr>
      <w:tr w14:paraId="4A8DF11B" w14:textId="77777777" w:rsidTr="00A02C34">
        <w:tblPrEx>
          <w:tblW w:w="0" w:type="auto"/>
          <w:tblLook w:val="04A0"/>
        </w:tblPrEx>
        <w:tc>
          <w:tcPr>
            <w:tcW w:w="2245" w:type="dxa"/>
          </w:tcPr>
          <w:p w:rsidR="006C7624" w:rsidRPr="009C0C89" w:rsidP="006C7624" w14:paraId="6EE813C2" w14:textId="77777777">
            <w:pPr>
              <w:rPr>
                <w:rFonts w:eastAsia="Calibri" w:cs="Arial"/>
              </w:rPr>
            </w:pPr>
          </w:p>
        </w:tc>
        <w:tc>
          <w:tcPr>
            <w:tcW w:w="6935" w:type="dxa"/>
          </w:tcPr>
          <w:p w:rsidR="006C7624" w:rsidRPr="009C0C89" w:rsidP="006C7624" w14:paraId="584AD9AF" w14:textId="77777777">
            <w:pPr>
              <w:widowControl w:val="0"/>
              <w:tabs>
                <w:tab w:val="left" w:pos="2677"/>
                <w:tab w:val="left" w:pos="2679"/>
              </w:tabs>
              <w:autoSpaceDE w:val="0"/>
              <w:autoSpaceDN w:val="0"/>
              <w:ind w:right="-144"/>
              <w:rPr>
                <w:rFonts w:eastAsia="Calibri" w:cs="Arial"/>
              </w:rPr>
            </w:pPr>
          </w:p>
        </w:tc>
      </w:tr>
      <w:tr w14:paraId="2E77ED31" w14:textId="77777777" w:rsidTr="00A02C34">
        <w:tblPrEx>
          <w:tblW w:w="0" w:type="auto"/>
          <w:tblLook w:val="04A0"/>
        </w:tblPrEx>
        <w:tc>
          <w:tcPr>
            <w:tcW w:w="2245" w:type="dxa"/>
          </w:tcPr>
          <w:p w:rsidR="006C7624" w:rsidRPr="009C0C89" w:rsidP="006C7624" w14:paraId="42676D2E" w14:textId="77777777">
            <w:pPr>
              <w:rPr>
                <w:rFonts w:eastAsia="Calibri" w:cs="Arial"/>
              </w:rPr>
            </w:pPr>
          </w:p>
        </w:tc>
        <w:tc>
          <w:tcPr>
            <w:tcW w:w="6935" w:type="dxa"/>
          </w:tcPr>
          <w:p w:rsidR="006C7624" w:rsidRPr="009C0C89" w:rsidP="00163B20" w14:paraId="14D4456C" w14:textId="77777777">
            <w:pPr>
              <w:widowControl w:val="0"/>
              <w:numPr>
                <w:ilvl w:val="0"/>
                <w:numId w:val="50"/>
              </w:numPr>
              <w:autoSpaceDE w:val="0"/>
              <w:autoSpaceDN w:val="0"/>
              <w:ind w:right="-144"/>
              <w:contextualSpacing/>
              <w:rPr>
                <w:rFonts w:eastAsia="Calibri" w:cs="Arial"/>
              </w:rPr>
            </w:pPr>
            <w:r w:rsidRPr="009C0C89">
              <w:rPr>
                <w:rFonts w:eastAsia="Calibri" w:cs="Arial"/>
              </w:rPr>
              <w:t>Review the agency guidance on how to implement FOIA without releasing pre-decisional information and other information covered under the Privacy Act.</w:t>
            </w:r>
          </w:p>
        </w:tc>
      </w:tr>
      <w:tr w14:paraId="3CFDEC84" w14:textId="77777777" w:rsidTr="00A02C34">
        <w:tblPrEx>
          <w:tblW w:w="0" w:type="auto"/>
          <w:tblLook w:val="04A0"/>
        </w:tblPrEx>
        <w:tc>
          <w:tcPr>
            <w:tcW w:w="2245" w:type="dxa"/>
          </w:tcPr>
          <w:p w:rsidR="006C7624" w:rsidRPr="009C0C89" w:rsidP="006C7624" w14:paraId="49D34A0A" w14:textId="77777777">
            <w:pPr>
              <w:rPr>
                <w:rFonts w:eastAsia="Calibri" w:cs="Arial"/>
              </w:rPr>
            </w:pPr>
          </w:p>
        </w:tc>
        <w:tc>
          <w:tcPr>
            <w:tcW w:w="6935" w:type="dxa"/>
          </w:tcPr>
          <w:p w:rsidR="006C7624" w:rsidRPr="009C0C89" w:rsidP="006C7624" w14:paraId="49CC4849" w14:textId="77777777">
            <w:pPr>
              <w:widowControl w:val="0"/>
              <w:tabs>
                <w:tab w:val="left" w:pos="2677"/>
                <w:tab w:val="left" w:pos="2679"/>
              </w:tabs>
              <w:autoSpaceDE w:val="0"/>
              <w:autoSpaceDN w:val="0"/>
              <w:ind w:right="-144"/>
              <w:rPr>
                <w:rFonts w:eastAsia="Calibri" w:cs="Arial"/>
              </w:rPr>
            </w:pPr>
          </w:p>
        </w:tc>
      </w:tr>
      <w:tr w14:paraId="7D0E67A7" w14:textId="77777777" w:rsidTr="00A02C34">
        <w:tblPrEx>
          <w:tblW w:w="0" w:type="auto"/>
          <w:tblLook w:val="04A0"/>
        </w:tblPrEx>
        <w:tc>
          <w:tcPr>
            <w:tcW w:w="2245" w:type="dxa"/>
          </w:tcPr>
          <w:p w:rsidR="006C7624" w:rsidRPr="009C0C89" w:rsidP="006C7624" w14:paraId="74674F2E" w14:textId="77777777">
            <w:pPr>
              <w:rPr>
                <w:rFonts w:eastAsia="Calibri" w:cs="Arial"/>
              </w:rPr>
            </w:pPr>
          </w:p>
        </w:tc>
        <w:tc>
          <w:tcPr>
            <w:tcW w:w="6935" w:type="dxa"/>
          </w:tcPr>
          <w:p w:rsidR="006C7624" w:rsidRPr="009C0C89" w:rsidP="00163B20" w14:paraId="3A557FA3" w14:textId="165DE5C3">
            <w:pPr>
              <w:widowControl w:val="0"/>
              <w:numPr>
                <w:ilvl w:val="0"/>
                <w:numId w:val="50"/>
              </w:numPr>
              <w:autoSpaceDE w:val="0"/>
              <w:autoSpaceDN w:val="0"/>
              <w:ind w:right="-144"/>
              <w:contextualSpacing/>
              <w:rPr>
                <w:rFonts w:eastAsia="Calibri" w:cs="Arial"/>
              </w:rPr>
            </w:pPr>
            <w:r w:rsidRPr="009C0C89">
              <w:rPr>
                <w:rFonts w:eastAsia="Calibri" w:cs="Arial"/>
              </w:rPr>
              <w:t xml:space="preserve">Complete the on-line course “FOIA Training for Federal Employees” located in TMS. </w:t>
            </w:r>
          </w:p>
        </w:tc>
      </w:tr>
      <w:tr w14:paraId="3255F721" w14:textId="77777777" w:rsidTr="00A02C34">
        <w:tblPrEx>
          <w:tblW w:w="0" w:type="auto"/>
          <w:tblLook w:val="04A0"/>
        </w:tblPrEx>
        <w:tc>
          <w:tcPr>
            <w:tcW w:w="2245" w:type="dxa"/>
          </w:tcPr>
          <w:p w:rsidR="006C7624" w:rsidRPr="009C0C89" w:rsidP="006C7624" w14:paraId="2CAB70E6" w14:textId="77777777">
            <w:pPr>
              <w:rPr>
                <w:rFonts w:eastAsia="Calibri" w:cs="Arial"/>
              </w:rPr>
            </w:pPr>
          </w:p>
        </w:tc>
        <w:tc>
          <w:tcPr>
            <w:tcW w:w="6935" w:type="dxa"/>
          </w:tcPr>
          <w:p w:rsidR="006C7624" w:rsidRPr="009C0C89" w:rsidP="006C7624" w14:paraId="4816EB84" w14:textId="77777777">
            <w:pPr>
              <w:widowControl w:val="0"/>
              <w:tabs>
                <w:tab w:val="left" w:pos="2677"/>
                <w:tab w:val="left" w:pos="2679"/>
              </w:tabs>
              <w:autoSpaceDE w:val="0"/>
              <w:autoSpaceDN w:val="0"/>
              <w:ind w:right="-144"/>
              <w:rPr>
                <w:rFonts w:eastAsia="Calibri" w:cs="Arial"/>
              </w:rPr>
            </w:pPr>
          </w:p>
        </w:tc>
      </w:tr>
      <w:tr w14:paraId="04566D69" w14:textId="77777777" w:rsidTr="00A02C34">
        <w:tblPrEx>
          <w:tblW w:w="0" w:type="auto"/>
          <w:tblLook w:val="04A0"/>
        </w:tblPrEx>
        <w:tc>
          <w:tcPr>
            <w:tcW w:w="2245" w:type="dxa"/>
          </w:tcPr>
          <w:p w:rsidR="006C7624" w:rsidRPr="009C0C89" w:rsidP="006C7624" w14:paraId="26F66E1A" w14:textId="77777777">
            <w:pPr>
              <w:rPr>
                <w:rFonts w:eastAsia="Calibri" w:cs="Arial"/>
              </w:rPr>
            </w:pPr>
          </w:p>
        </w:tc>
        <w:tc>
          <w:tcPr>
            <w:tcW w:w="6935" w:type="dxa"/>
          </w:tcPr>
          <w:p w:rsidR="006C7624" w:rsidRPr="009C0C89" w:rsidP="00163B20" w14:paraId="56EAAF5D" w14:textId="45A53601">
            <w:pPr>
              <w:widowControl w:val="0"/>
              <w:numPr>
                <w:ilvl w:val="0"/>
                <w:numId w:val="50"/>
              </w:numPr>
              <w:autoSpaceDE w:val="0"/>
              <w:autoSpaceDN w:val="0"/>
              <w:ind w:right="-144"/>
              <w:contextualSpacing/>
              <w:rPr>
                <w:rFonts w:eastAsia="Calibri" w:cs="Arial"/>
              </w:rPr>
            </w:pPr>
            <w:r w:rsidRPr="009C0C89">
              <w:rPr>
                <w:rFonts w:eastAsia="Calibri" w:cs="Arial"/>
              </w:rPr>
              <w:t>Meet with your supervisor or the person designated to be your resource for this activity to discuss the items listed in the evaluation criteria section.</w:t>
            </w:r>
          </w:p>
        </w:tc>
      </w:tr>
      <w:tr w14:paraId="1EE03826" w14:textId="77777777" w:rsidTr="00A02C34">
        <w:tblPrEx>
          <w:tblW w:w="0" w:type="auto"/>
          <w:tblLook w:val="04A0"/>
        </w:tblPrEx>
        <w:tc>
          <w:tcPr>
            <w:tcW w:w="2245" w:type="dxa"/>
          </w:tcPr>
          <w:p w:rsidR="006C7624" w:rsidRPr="009C0C89" w:rsidP="006C7624" w14:paraId="02B01AD5" w14:textId="77777777">
            <w:pPr>
              <w:rPr>
                <w:rFonts w:eastAsia="Calibri" w:cs="Arial"/>
              </w:rPr>
            </w:pPr>
          </w:p>
        </w:tc>
        <w:tc>
          <w:tcPr>
            <w:tcW w:w="6935" w:type="dxa"/>
          </w:tcPr>
          <w:p w:rsidR="006C7624" w:rsidRPr="009C0C89" w:rsidP="006C7624" w14:paraId="39020E02" w14:textId="77777777">
            <w:pPr>
              <w:widowControl w:val="0"/>
              <w:tabs>
                <w:tab w:val="left" w:pos="2678"/>
                <w:tab w:val="left" w:pos="2680"/>
              </w:tabs>
              <w:autoSpaceDE w:val="0"/>
              <w:autoSpaceDN w:val="0"/>
              <w:ind w:right="-144"/>
              <w:rPr>
                <w:rFonts w:eastAsia="Calibri" w:cs="Arial"/>
              </w:rPr>
            </w:pPr>
          </w:p>
        </w:tc>
      </w:tr>
      <w:tr w14:paraId="533D32E7" w14:textId="77777777" w:rsidTr="00A02C34">
        <w:tblPrEx>
          <w:tblW w:w="0" w:type="auto"/>
          <w:tblLook w:val="04A0"/>
        </w:tblPrEx>
        <w:tc>
          <w:tcPr>
            <w:tcW w:w="2245" w:type="dxa"/>
          </w:tcPr>
          <w:p w:rsidR="006C7624" w:rsidRPr="009C0C89" w:rsidP="006C7624" w14:paraId="1AD6D6FC" w14:textId="77777777">
            <w:pPr>
              <w:rPr>
                <w:rFonts w:eastAsia="Calibri" w:cs="Arial"/>
              </w:rPr>
            </w:pPr>
            <w:r w:rsidRPr="009C0C89">
              <w:rPr>
                <w:rFonts w:eastAsia="Calibri" w:cs="Arial"/>
              </w:rPr>
              <w:t>DOCUMENTATION:</w:t>
            </w:r>
          </w:p>
        </w:tc>
        <w:tc>
          <w:tcPr>
            <w:tcW w:w="6935" w:type="dxa"/>
          </w:tcPr>
          <w:p w:rsidR="006C7624" w:rsidRPr="009C0C89" w:rsidP="006C7624" w14:paraId="3F023878" w14:textId="3EAB9313">
            <w:pPr>
              <w:widowControl w:val="0"/>
              <w:tabs>
                <w:tab w:val="left" w:pos="2678"/>
                <w:tab w:val="left" w:pos="2680"/>
              </w:tabs>
              <w:autoSpaceDE w:val="0"/>
              <w:autoSpaceDN w:val="0"/>
              <w:ind w:right="-144"/>
              <w:rPr>
                <w:rFonts w:eastAsia="Calibri" w:cs="Arial"/>
              </w:rPr>
            </w:pPr>
            <w:r w:rsidRPr="009C0C89">
              <w:rPr>
                <w:rFonts w:eastAsia="Calibri" w:cs="Arial"/>
              </w:rPr>
              <w:t>Obtain</w:t>
            </w:r>
            <w:r w:rsidRPr="009C0C89">
              <w:rPr>
                <w:rFonts w:eastAsia="Calibri" w:cs="Arial"/>
                <w:spacing w:val="-4"/>
              </w:rPr>
              <w:t xml:space="preserve"> </w:t>
            </w:r>
            <w:r w:rsidRPr="009C0C89">
              <w:rPr>
                <w:rFonts w:eastAsia="Calibri" w:cs="Arial"/>
              </w:rPr>
              <w:t>your</w:t>
            </w:r>
            <w:r w:rsidRPr="009C0C89">
              <w:rPr>
                <w:rFonts w:eastAsia="Calibri" w:cs="Arial"/>
                <w:spacing w:val="-3"/>
              </w:rPr>
              <w:t xml:space="preserve"> </w:t>
            </w:r>
            <w:r w:rsidRPr="009C0C89">
              <w:rPr>
                <w:rFonts w:eastAsia="Calibri" w:cs="Arial"/>
              </w:rPr>
              <w:t>supervisor</w:t>
            </w:r>
            <w:r w:rsidR="00C20724">
              <w:rPr>
                <w:rFonts w:eastAsia="Calibri" w:cs="Arial"/>
              </w:rPr>
              <w:t xml:space="preserve"> </w:t>
            </w:r>
            <w:r w:rsidR="00C20724">
              <w:rPr>
                <w:rFonts w:eastAsia="Calibri" w:cs="Arial"/>
                <w:spacing w:val="-4"/>
              </w:rPr>
              <w:t>or designee’s</w:t>
            </w:r>
            <w:r w:rsidRPr="009C0C89">
              <w:rPr>
                <w:rFonts w:eastAsia="Calibri" w:cs="Arial"/>
                <w:spacing w:val="-4"/>
              </w:rPr>
              <w:t xml:space="preserve"> </w:t>
            </w:r>
            <w:r w:rsidRPr="009C0C89">
              <w:rPr>
                <w:rFonts w:eastAsia="Calibri" w:cs="Arial"/>
              </w:rPr>
              <w:t>signature</w:t>
            </w:r>
            <w:r w:rsidRPr="009C0C89">
              <w:rPr>
                <w:rFonts w:eastAsia="Calibri" w:cs="Arial"/>
                <w:spacing w:val="-2"/>
              </w:rPr>
              <w:t xml:space="preserve"> </w:t>
            </w:r>
            <w:r w:rsidRPr="009C0C89">
              <w:rPr>
                <w:rFonts w:eastAsia="Calibri" w:cs="Arial"/>
              </w:rPr>
              <w:t>in</w:t>
            </w:r>
            <w:r w:rsidRPr="009C0C89">
              <w:rPr>
                <w:rFonts w:eastAsia="Calibri" w:cs="Arial"/>
                <w:spacing w:val="-4"/>
              </w:rPr>
              <w:t xml:space="preserve"> </w:t>
            </w:r>
            <w:r w:rsidRPr="009C0C89">
              <w:rPr>
                <w:rFonts w:eastAsia="Calibri" w:cs="Arial"/>
              </w:rPr>
              <w:t>the</w:t>
            </w:r>
            <w:r w:rsidRPr="009C0C89">
              <w:rPr>
                <w:rFonts w:eastAsia="Calibri" w:cs="Arial"/>
                <w:spacing w:val="-4"/>
              </w:rPr>
              <w:t xml:space="preserve"> </w:t>
            </w:r>
            <w:r w:rsidRPr="009C0C89">
              <w:rPr>
                <w:rFonts w:eastAsia="Calibri" w:cs="Arial"/>
              </w:rPr>
              <w:t>line</w:t>
            </w:r>
            <w:r w:rsidRPr="009C0C89">
              <w:rPr>
                <w:rFonts w:eastAsia="Calibri" w:cs="Arial"/>
                <w:spacing w:val="-2"/>
              </w:rPr>
              <w:t xml:space="preserve"> </w:t>
            </w:r>
            <w:r w:rsidRPr="009C0C89">
              <w:rPr>
                <w:rFonts w:eastAsia="Calibri" w:cs="Arial"/>
              </w:rPr>
              <w:t>item</w:t>
            </w:r>
            <w:r w:rsidRPr="009C0C89">
              <w:rPr>
                <w:rFonts w:eastAsia="Calibri" w:cs="Arial"/>
                <w:spacing w:val="-5"/>
              </w:rPr>
              <w:t xml:space="preserve"> </w:t>
            </w:r>
            <w:r w:rsidRPr="009C0C89">
              <w:rPr>
                <w:rFonts w:eastAsia="Calibri" w:cs="Arial"/>
              </w:rPr>
              <w:t>for</w:t>
            </w:r>
            <w:r w:rsidRPr="009C0C89">
              <w:rPr>
                <w:rFonts w:eastAsia="Calibri" w:cs="Arial"/>
                <w:spacing w:val="-2"/>
              </w:rPr>
              <w:t xml:space="preserve"> Basic-Level Certification Signature Card Item ISA-</w:t>
            </w:r>
            <w:r w:rsidR="000619F7">
              <w:rPr>
                <w:rFonts w:eastAsia="Calibri" w:cs="Arial"/>
                <w:spacing w:val="-2"/>
              </w:rPr>
              <w:t>10</w:t>
            </w:r>
            <w:r w:rsidRPr="009C0C89">
              <w:rPr>
                <w:rFonts w:eastAsia="Calibri" w:cs="Arial"/>
                <w:spacing w:val="-2"/>
              </w:rPr>
              <w:t>.</w:t>
            </w:r>
          </w:p>
        </w:tc>
      </w:tr>
    </w:tbl>
    <w:p w:rsidR="006C7624" w:rsidRPr="009C0C89" w14:paraId="4C8D4A0B" w14:textId="77777777">
      <w:pPr>
        <w:rPr>
          <w:rFonts w:cs="Arial"/>
        </w:rPr>
      </w:pPr>
    </w:p>
    <w:p w:rsidR="00586B4D" w14:paraId="2B5FCCE3"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6935"/>
      </w:tblGrid>
      <w:tr w14:paraId="593800A0" w14:textId="77777777" w:rsidTr="00A02C3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AD48CC" w:rsidRPr="009C0C89" w:rsidP="00AD48CC" w14:paraId="5498A89D" w14:textId="3610537E">
            <w:pPr>
              <w:rPr>
                <w:rFonts w:eastAsia="Calibri" w:cs="Arial"/>
              </w:rPr>
            </w:pPr>
            <w:r w:rsidRPr="009C0C89">
              <w:rPr>
                <w:rFonts w:eastAsia="Calibri" w:cs="Arial"/>
              </w:rPr>
              <w:t>TOPIC:</w:t>
            </w:r>
          </w:p>
        </w:tc>
        <w:tc>
          <w:tcPr>
            <w:tcW w:w="6935" w:type="dxa"/>
          </w:tcPr>
          <w:p w:rsidR="00AD48CC" w:rsidRPr="009C0C89" w:rsidP="009C0C89" w14:paraId="7F898172" w14:textId="539747E6">
            <w:pPr>
              <w:pStyle w:val="Heading2"/>
              <w:rPr>
                <w:rFonts w:ascii="Arial" w:eastAsia="Arial" w:hAnsi="Arial" w:cs="Arial"/>
                <w:color w:val="auto"/>
                <w:kern w:val="0"/>
                <w:sz w:val="22"/>
                <w:szCs w:val="22"/>
                <w14:ligatures w14:val="none"/>
              </w:rPr>
            </w:pPr>
            <w:bookmarkStart w:id="34" w:name="_Toc202778626"/>
            <w:r w:rsidRPr="009C0C89">
              <w:rPr>
                <w:rFonts w:ascii="Arial" w:eastAsia="Arial" w:hAnsi="Arial" w:cs="Arial"/>
                <w:color w:val="auto"/>
                <w:kern w:val="0"/>
                <w:sz w:val="22"/>
                <w:szCs w:val="22"/>
                <w14:ligatures w14:val="none"/>
              </w:rPr>
              <w:t>(ISA-1</w:t>
            </w:r>
            <w:r w:rsidR="000619F7">
              <w:rPr>
                <w:rFonts w:ascii="Arial" w:eastAsia="Arial" w:hAnsi="Arial" w:cs="Arial"/>
                <w:color w:val="auto"/>
                <w:kern w:val="0"/>
                <w:sz w:val="22"/>
                <w:szCs w:val="22"/>
                <w14:ligatures w14:val="none"/>
              </w:rPr>
              <w:t>1</w:t>
            </w:r>
            <w:r w:rsidRPr="009C0C89">
              <w:rPr>
                <w:rFonts w:ascii="Arial" w:eastAsia="Arial" w:hAnsi="Arial" w:cs="Arial"/>
                <w:color w:val="auto"/>
                <w:kern w:val="0"/>
                <w:sz w:val="22"/>
                <w:szCs w:val="22"/>
                <w14:ligatures w14:val="none"/>
              </w:rPr>
              <w:t xml:space="preserve">) </w:t>
            </w:r>
            <w:r w:rsidRPr="009C0C89">
              <w:rPr>
                <w:rFonts w:ascii="Arial" w:eastAsia="Calibri" w:hAnsi="Arial" w:cs="Arial"/>
                <w:color w:val="auto"/>
                <w:sz w:val="22"/>
                <w:szCs w:val="22"/>
              </w:rPr>
              <w:t>Generic Communications</w:t>
            </w:r>
            <w:bookmarkEnd w:id="34"/>
          </w:p>
        </w:tc>
      </w:tr>
      <w:tr w14:paraId="6F55D262" w14:textId="77777777" w:rsidTr="00A02C34">
        <w:tblPrEx>
          <w:tblW w:w="0" w:type="auto"/>
          <w:tblLook w:val="04A0"/>
        </w:tblPrEx>
        <w:tc>
          <w:tcPr>
            <w:tcW w:w="2245" w:type="dxa"/>
          </w:tcPr>
          <w:p w:rsidR="00AD48CC" w:rsidRPr="009C0C89" w:rsidP="00AD48CC" w14:paraId="547CF109" w14:textId="77777777">
            <w:pPr>
              <w:rPr>
                <w:rFonts w:eastAsia="Calibri" w:cs="Arial"/>
              </w:rPr>
            </w:pPr>
          </w:p>
        </w:tc>
        <w:tc>
          <w:tcPr>
            <w:tcW w:w="6935" w:type="dxa"/>
          </w:tcPr>
          <w:p w:rsidR="00AD48CC" w:rsidRPr="009C0C89" w:rsidP="00AD48CC" w14:paraId="5837CA39" w14:textId="77777777">
            <w:pPr>
              <w:ind w:right="-144"/>
              <w:rPr>
                <w:rFonts w:eastAsia="Calibri" w:cs="Arial"/>
              </w:rPr>
            </w:pPr>
          </w:p>
        </w:tc>
      </w:tr>
      <w:tr w14:paraId="4474FC5F" w14:textId="77777777" w:rsidTr="00A02C34">
        <w:tblPrEx>
          <w:tblW w:w="0" w:type="auto"/>
          <w:tblLook w:val="04A0"/>
        </w:tblPrEx>
        <w:tc>
          <w:tcPr>
            <w:tcW w:w="2245" w:type="dxa"/>
          </w:tcPr>
          <w:p w:rsidR="00AD48CC" w:rsidRPr="009C0C89" w:rsidP="00AD48CC" w14:paraId="4A74E619" w14:textId="77777777">
            <w:pPr>
              <w:rPr>
                <w:rFonts w:eastAsia="Calibri" w:cs="Arial"/>
              </w:rPr>
            </w:pPr>
            <w:r w:rsidRPr="009C0C89">
              <w:rPr>
                <w:rFonts w:eastAsia="Calibri" w:cs="Arial"/>
              </w:rPr>
              <w:t>PURPOSE:</w:t>
            </w:r>
          </w:p>
        </w:tc>
        <w:tc>
          <w:tcPr>
            <w:tcW w:w="6935" w:type="dxa"/>
          </w:tcPr>
          <w:p w:rsidR="00AD48CC" w:rsidRPr="009C0C89" w:rsidP="00AD48CC" w14:paraId="01AC2786" w14:textId="77777777">
            <w:pPr>
              <w:ind w:right="-144"/>
              <w:rPr>
                <w:rFonts w:eastAsia="Calibri" w:cs="Arial"/>
              </w:rPr>
            </w:pPr>
            <w:r w:rsidRPr="009C0C89">
              <w:rPr>
                <w:rFonts w:eastAsia="Calibri" w:cs="Arial"/>
              </w:rPr>
              <w:t>The purpose of this activity is to become familiar with the different categories of generic communications, the appropriate uses of each type and the procedures associated with them.</w:t>
            </w:r>
          </w:p>
        </w:tc>
      </w:tr>
      <w:tr w14:paraId="6D823C9E" w14:textId="77777777" w:rsidTr="00A02C34">
        <w:tblPrEx>
          <w:tblW w:w="0" w:type="auto"/>
          <w:tblLook w:val="04A0"/>
        </w:tblPrEx>
        <w:tc>
          <w:tcPr>
            <w:tcW w:w="2245" w:type="dxa"/>
          </w:tcPr>
          <w:p w:rsidR="00AD48CC" w:rsidRPr="009C0C89" w:rsidP="00AD48CC" w14:paraId="5702A74C" w14:textId="77777777">
            <w:pPr>
              <w:rPr>
                <w:rFonts w:eastAsia="Calibri" w:cs="Arial"/>
              </w:rPr>
            </w:pPr>
          </w:p>
        </w:tc>
        <w:tc>
          <w:tcPr>
            <w:tcW w:w="6935" w:type="dxa"/>
          </w:tcPr>
          <w:p w:rsidR="00AD48CC" w:rsidRPr="009C0C89" w:rsidP="00AD48CC" w14:paraId="1BD8F6D6" w14:textId="77777777">
            <w:pPr>
              <w:ind w:right="-144"/>
              <w:rPr>
                <w:rFonts w:eastAsia="Calibri" w:cs="Arial"/>
              </w:rPr>
            </w:pPr>
          </w:p>
        </w:tc>
      </w:tr>
      <w:tr w14:paraId="2A74C04E" w14:textId="77777777" w:rsidTr="00A02C34">
        <w:tblPrEx>
          <w:tblW w:w="0" w:type="auto"/>
          <w:tblLook w:val="04A0"/>
        </w:tblPrEx>
        <w:tc>
          <w:tcPr>
            <w:tcW w:w="2245" w:type="dxa"/>
          </w:tcPr>
          <w:p w:rsidR="00AD48CC" w:rsidRPr="009C0C89" w:rsidP="00AD48CC" w14:paraId="385C612D" w14:textId="77777777">
            <w:pPr>
              <w:rPr>
                <w:rFonts w:eastAsia="Calibri" w:cs="Arial"/>
              </w:rPr>
            </w:pPr>
            <w:r w:rsidRPr="009C0C89">
              <w:rPr>
                <w:rFonts w:eastAsia="Calibri" w:cs="Arial"/>
              </w:rPr>
              <w:t>COMPETENCY AREA:</w:t>
            </w:r>
          </w:p>
        </w:tc>
        <w:tc>
          <w:tcPr>
            <w:tcW w:w="6935" w:type="dxa"/>
          </w:tcPr>
          <w:p w:rsidR="00AD48CC" w:rsidRPr="009C0C89" w:rsidP="00AD48CC" w14:paraId="4B08C4DA" w14:textId="77777777">
            <w:pPr>
              <w:ind w:right="-144"/>
              <w:rPr>
                <w:rFonts w:eastAsia="Calibri" w:cs="Arial"/>
              </w:rPr>
            </w:pPr>
            <w:r w:rsidRPr="009C0C89">
              <w:rPr>
                <w:rFonts w:eastAsia="Calibri" w:cs="Arial"/>
              </w:rPr>
              <w:t>REGULATORY FRAMEWORK</w:t>
            </w:r>
          </w:p>
        </w:tc>
      </w:tr>
      <w:tr w14:paraId="09594473" w14:textId="77777777" w:rsidTr="00A02C34">
        <w:tblPrEx>
          <w:tblW w:w="0" w:type="auto"/>
          <w:tblLook w:val="04A0"/>
        </w:tblPrEx>
        <w:tc>
          <w:tcPr>
            <w:tcW w:w="2245" w:type="dxa"/>
          </w:tcPr>
          <w:p w:rsidR="00AD48CC" w:rsidRPr="009C0C89" w:rsidP="00AD48CC" w14:paraId="5C023365" w14:textId="77777777">
            <w:pPr>
              <w:rPr>
                <w:rFonts w:eastAsia="Calibri" w:cs="Arial"/>
              </w:rPr>
            </w:pPr>
          </w:p>
        </w:tc>
        <w:tc>
          <w:tcPr>
            <w:tcW w:w="6935" w:type="dxa"/>
          </w:tcPr>
          <w:p w:rsidR="00AD48CC" w:rsidRPr="009C0C89" w:rsidP="00AD48CC" w14:paraId="5B7A9955" w14:textId="77777777">
            <w:pPr>
              <w:ind w:right="-144"/>
              <w:rPr>
                <w:rFonts w:eastAsia="Calibri" w:cs="Arial"/>
              </w:rPr>
            </w:pPr>
          </w:p>
        </w:tc>
      </w:tr>
      <w:tr w14:paraId="181A391C" w14:textId="77777777" w:rsidTr="00A02C34">
        <w:tblPrEx>
          <w:tblW w:w="0" w:type="auto"/>
          <w:tblLook w:val="04A0"/>
        </w:tblPrEx>
        <w:tc>
          <w:tcPr>
            <w:tcW w:w="2245" w:type="dxa"/>
          </w:tcPr>
          <w:p w:rsidR="00AD48CC" w:rsidRPr="009C0C89" w:rsidP="00AD48CC" w14:paraId="40A398D7" w14:textId="77777777">
            <w:pPr>
              <w:rPr>
                <w:rFonts w:eastAsia="Calibri" w:cs="Arial"/>
              </w:rPr>
            </w:pPr>
            <w:r w:rsidRPr="009C0C89">
              <w:rPr>
                <w:rFonts w:eastAsia="Calibri" w:cs="Arial"/>
              </w:rPr>
              <w:t>LEVEL OF EFFORT:</w:t>
            </w:r>
          </w:p>
        </w:tc>
        <w:tc>
          <w:tcPr>
            <w:tcW w:w="6935" w:type="dxa"/>
          </w:tcPr>
          <w:p w:rsidR="00AD48CC" w:rsidRPr="009C0C89" w:rsidP="00AD48CC" w14:paraId="5F2B3843" w14:textId="77777777">
            <w:pPr>
              <w:ind w:right="-144"/>
              <w:rPr>
                <w:rFonts w:eastAsia="Calibri" w:cs="Arial"/>
              </w:rPr>
            </w:pPr>
            <w:r w:rsidRPr="009C0C89">
              <w:rPr>
                <w:rFonts w:eastAsia="Calibri" w:cs="Arial"/>
              </w:rPr>
              <w:t>6 Hours</w:t>
            </w:r>
          </w:p>
        </w:tc>
      </w:tr>
      <w:tr w14:paraId="08658030" w14:textId="77777777" w:rsidTr="00A02C34">
        <w:tblPrEx>
          <w:tblW w:w="0" w:type="auto"/>
          <w:tblLook w:val="04A0"/>
        </w:tblPrEx>
        <w:tc>
          <w:tcPr>
            <w:tcW w:w="2245" w:type="dxa"/>
          </w:tcPr>
          <w:p w:rsidR="00AD48CC" w:rsidRPr="009C0C89" w:rsidP="00AD48CC" w14:paraId="410DA7AF" w14:textId="77777777">
            <w:pPr>
              <w:rPr>
                <w:rFonts w:eastAsia="Calibri" w:cs="Arial"/>
              </w:rPr>
            </w:pPr>
          </w:p>
        </w:tc>
        <w:tc>
          <w:tcPr>
            <w:tcW w:w="6935" w:type="dxa"/>
          </w:tcPr>
          <w:p w:rsidR="00AD48CC" w:rsidRPr="009C0C89" w:rsidP="00AD48CC" w14:paraId="43E6CD79" w14:textId="77777777">
            <w:pPr>
              <w:ind w:right="-144"/>
              <w:rPr>
                <w:rFonts w:eastAsia="Calibri" w:cs="Arial"/>
              </w:rPr>
            </w:pPr>
          </w:p>
        </w:tc>
      </w:tr>
      <w:tr w14:paraId="0CDB8269" w14:textId="77777777" w:rsidTr="00A02C34">
        <w:tblPrEx>
          <w:tblW w:w="0" w:type="auto"/>
          <w:tblLook w:val="04A0"/>
        </w:tblPrEx>
        <w:tc>
          <w:tcPr>
            <w:tcW w:w="2245" w:type="dxa"/>
          </w:tcPr>
          <w:p w:rsidR="00AD48CC" w:rsidRPr="009C0C89" w:rsidP="00AD48CC" w14:paraId="38F37420" w14:textId="77777777">
            <w:pPr>
              <w:rPr>
                <w:rFonts w:eastAsia="Calibri" w:cs="Arial"/>
              </w:rPr>
            </w:pPr>
            <w:r w:rsidRPr="009C0C89">
              <w:rPr>
                <w:rFonts w:eastAsia="Calibri" w:cs="Arial"/>
              </w:rPr>
              <w:t>REFERENCES:</w:t>
            </w:r>
          </w:p>
        </w:tc>
        <w:tc>
          <w:tcPr>
            <w:tcW w:w="6935" w:type="dxa"/>
          </w:tcPr>
          <w:p w:rsidR="00AD48CC" w:rsidRPr="00A02C34" w:rsidP="00163B20" w14:paraId="6EBABC6D" w14:textId="3BC20CA5">
            <w:pPr>
              <w:pStyle w:val="ListParagraph"/>
              <w:numPr>
                <w:ilvl w:val="0"/>
                <w:numId w:val="47"/>
              </w:numPr>
              <w:ind w:left="347" w:right="-144" w:hanging="347"/>
              <w:rPr>
                <w:rFonts w:eastAsia="Calibri" w:cs="Arial"/>
              </w:rPr>
            </w:pPr>
            <w:r w:rsidRPr="00A02C34">
              <w:rPr>
                <w:rFonts w:eastAsia="Calibri" w:cs="Arial"/>
              </w:rPr>
              <w:t xml:space="preserve">Generic Communications Program Web page at </w:t>
            </w:r>
            <w:hyperlink r:id="rId22" w:history="1">
              <w:r w:rsidRPr="00A02C34" w:rsidR="00A56EA2">
                <w:rPr>
                  <w:rStyle w:val="Hyperlink"/>
                  <w:rFonts w:eastAsia="Calibri" w:cs="Arial"/>
                </w:rPr>
                <w:t>http://www.nrc.gov/about-nrc/regulatory/gencomms.html</w:t>
              </w:r>
            </w:hyperlink>
            <w:r w:rsidR="00A56EA2">
              <w:rPr>
                <w:rFonts w:eastAsia="Calibri" w:cs="Arial"/>
              </w:rPr>
              <w:t xml:space="preserve"> </w:t>
            </w:r>
          </w:p>
        </w:tc>
      </w:tr>
      <w:tr w14:paraId="3EEF47A5" w14:textId="77777777" w:rsidTr="00A02C34">
        <w:tblPrEx>
          <w:tblW w:w="0" w:type="auto"/>
          <w:tblLook w:val="04A0"/>
        </w:tblPrEx>
        <w:tc>
          <w:tcPr>
            <w:tcW w:w="2245" w:type="dxa"/>
          </w:tcPr>
          <w:p w:rsidR="00AD48CC" w:rsidRPr="009C0C89" w:rsidP="00AD48CC" w14:paraId="5C269D55" w14:textId="77777777">
            <w:pPr>
              <w:rPr>
                <w:rFonts w:eastAsia="Calibri" w:cs="Arial"/>
              </w:rPr>
            </w:pPr>
          </w:p>
        </w:tc>
        <w:tc>
          <w:tcPr>
            <w:tcW w:w="6935" w:type="dxa"/>
          </w:tcPr>
          <w:p w:rsidR="00AD48CC" w:rsidRPr="009C0C89" w:rsidP="00AD48CC" w14:paraId="506E9FA4" w14:textId="77777777">
            <w:pPr>
              <w:ind w:right="-144"/>
              <w:rPr>
                <w:rFonts w:eastAsia="Calibri" w:cs="Arial"/>
              </w:rPr>
            </w:pPr>
          </w:p>
        </w:tc>
      </w:tr>
      <w:tr w14:paraId="5946E49F" w14:textId="77777777" w:rsidTr="00A02C34">
        <w:tblPrEx>
          <w:tblW w:w="0" w:type="auto"/>
          <w:tblLook w:val="04A0"/>
        </w:tblPrEx>
        <w:tc>
          <w:tcPr>
            <w:tcW w:w="2245" w:type="dxa"/>
          </w:tcPr>
          <w:p w:rsidR="00AD48CC" w:rsidRPr="009C0C89" w:rsidP="00AD48CC" w14:paraId="7C9C6273" w14:textId="77777777">
            <w:pPr>
              <w:rPr>
                <w:rFonts w:eastAsia="Calibri" w:cs="Arial"/>
              </w:rPr>
            </w:pPr>
          </w:p>
        </w:tc>
        <w:tc>
          <w:tcPr>
            <w:tcW w:w="6935" w:type="dxa"/>
          </w:tcPr>
          <w:p w:rsidR="00AD48CC" w:rsidRPr="009C0C89" w:rsidP="00163B20" w14:paraId="1679C9FE" w14:textId="77777777">
            <w:pPr>
              <w:numPr>
                <w:ilvl w:val="0"/>
                <w:numId w:val="48"/>
              </w:numPr>
              <w:contextualSpacing/>
              <w:rPr>
                <w:rFonts w:eastAsia="Calibri" w:cs="Arial"/>
              </w:rPr>
            </w:pPr>
            <w:r w:rsidRPr="009C0C89">
              <w:rPr>
                <w:rFonts w:eastAsia="Calibri" w:cs="Arial"/>
              </w:rPr>
              <w:t>IMC 0730, “Generic Communications Regarding Materials and Fuel Cycle Issues”</w:t>
            </w:r>
          </w:p>
        </w:tc>
      </w:tr>
      <w:tr w14:paraId="2289B2C8" w14:textId="77777777" w:rsidTr="00A02C34">
        <w:tblPrEx>
          <w:tblW w:w="0" w:type="auto"/>
          <w:tblLook w:val="04A0"/>
        </w:tblPrEx>
        <w:tc>
          <w:tcPr>
            <w:tcW w:w="2245" w:type="dxa"/>
          </w:tcPr>
          <w:p w:rsidR="00AD48CC" w:rsidRPr="009C0C89" w:rsidP="00AD48CC" w14:paraId="0FBD8F51" w14:textId="77777777">
            <w:pPr>
              <w:rPr>
                <w:rFonts w:eastAsia="Calibri" w:cs="Arial"/>
              </w:rPr>
            </w:pPr>
          </w:p>
        </w:tc>
        <w:tc>
          <w:tcPr>
            <w:tcW w:w="6935" w:type="dxa"/>
          </w:tcPr>
          <w:p w:rsidR="00AD48CC" w:rsidRPr="009C0C89" w:rsidP="00AD48CC" w14:paraId="762FCAF3" w14:textId="77777777">
            <w:pPr>
              <w:ind w:right="-144"/>
              <w:rPr>
                <w:rFonts w:eastAsia="Calibri" w:cs="Arial"/>
              </w:rPr>
            </w:pPr>
          </w:p>
        </w:tc>
      </w:tr>
      <w:tr w14:paraId="0CBFDC75" w14:textId="77777777" w:rsidTr="00A02C34">
        <w:tblPrEx>
          <w:tblW w:w="0" w:type="auto"/>
          <w:tblLook w:val="04A0"/>
        </w:tblPrEx>
        <w:tc>
          <w:tcPr>
            <w:tcW w:w="2245" w:type="dxa"/>
          </w:tcPr>
          <w:p w:rsidR="00AD48CC" w:rsidRPr="009C0C89" w:rsidP="00AD48CC" w14:paraId="179C68B8" w14:textId="77777777">
            <w:pPr>
              <w:rPr>
                <w:rFonts w:eastAsia="Calibri" w:cs="Arial"/>
              </w:rPr>
            </w:pPr>
          </w:p>
        </w:tc>
        <w:tc>
          <w:tcPr>
            <w:tcW w:w="6935" w:type="dxa"/>
          </w:tcPr>
          <w:p w:rsidR="00AD48CC" w:rsidRPr="009C0C89" w:rsidP="00163B20" w14:paraId="666A07F3" w14:textId="77777777">
            <w:pPr>
              <w:numPr>
                <w:ilvl w:val="0"/>
                <w:numId w:val="48"/>
              </w:numPr>
              <w:contextualSpacing/>
              <w:rPr>
                <w:rFonts w:eastAsia="Calibri" w:cs="Arial"/>
              </w:rPr>
            </w:pPr>
            <w:r w:rsidRPr="009C0C89">
              <w:rPr>
                <w:rFonts w:eastAsia="Calibri" w:cs="Arial"/>
              </w:rPr>
              <w:t>MD 8.18, “NRC Generic Communications Program”</w:t>
            </w:r>
          </w:p>
        </w:tc>
      </w:tr>
      <w:tr w14:paraId="58857B47" w14:textId="77777777" w:rsidTr="00A02C34">
        <w:tblPrEx>
          <w:tblW w:w="0" w:type="auto"/>
          <w:tblLook w:val="04A0"/>
        </w:tblPrEx>
        <w:tc>
          <w:tcPr>
            <w:tcW w:w="2245" w:type="dxa"/>
          </w:tcPr>
          <w:p w:rsidR="00AD48CC" w:rsidRPr="009C0C89" w:rsidP="00AD48CC" w14:paraId="37792C8D" w14:textId="77777777">
            <w:pPr>
              <w:rPr>
                <w:rFonts w:eastAsia="Calibri" w:cs="Arial"/>
              </w:rPr>
            </w:pPr>
          </w:p>
        </w:tc>
        <w:tc>
          <w:tcPr>
            <w:tcW w:w="6935" w:type="dxa"/>
          </w:tcPr>
          <w:p w:rsidR="00AD48CC" w:rsidRPr="009C0C89" w:rsidP="00AD48CC" w14:paraId="3EAEF1F8" w14:textId="77777777">
            <w:pPr>
              <w:widowControl w:val="0"/>
              <w:tabs>
                <w:tab w:val="left" w:pos="2678"/>
              </w:tabs>
              <w:autoSpaceDE w:val="0"/>
              <w:autoSpaceDN w:val="0"/>
              <w:ind w:right="-144"/>
              <w:rPr>
                <w:rFonts w:eastAsia="Arial" w:cs="Arial"/>
                <w:kern w:val="0"/>
                <w14:ligatures w14:val="none"/>
              </w:rPr>
            </w:pPr>
          </w:p>
        </w:tc>
      </w:tr>
      <w:tr w14:paraId="5D731E4E" w14:textId="77777777" w:rsidTr="00A02C34">
        <w:tblPrEx>
          <w:tblW w:w="0" w:type="auto"/>
          <w:tblLook w:val="04A0"/>
        </w:tblPrEx>
        <w:tc>
          <w:tcPr>
            <w:tcW w:w="2245" w:type="dxa"/>
          </w:tcPr>
          <w:p w:rsidR="00AD48CC" w:rsidRPr="009C0C89" w:rsidP="00AD48CC" w14:paraId="13D737E0" w14:textId="77777777">
            <w:pPr>
              <w:rPr>
                <w:rFonts w:eastAsia="Calibri" w:cs="Arial"/>
              </w:rPr>
            </w:pPr>
            <w:r w:rsidRPr="009C0C89">
              <w:rPr>
                <w:rFonts w:eastAsia="Calibri" w:cs="Arial"/>
              </w:rPr>
              <w:t>EVALUATION CRITERIA:</w:t>
            </w:r>
          </w:p>
        </w:tc>
        <w:tc>
          <w:tcPr>
            <w:tcW w:w="6935" w:type="dxa"/>
          </w:tcPr>
          <w:p w:rsidR="00AD48CC" w:rsidRPr="009C0C89" w:rsidP="00AD48CC" w14:paraId="42874120" w14:textId="77777777">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Upon completion of this activity, you will be asked to demonstrate your</w:t>
            </w:r>
          </w:p>
          <w:p w:rsidR="00AD48CC" w:rsidRPr="009C0C89" w:rsidP="00AD48CC" w14:paraId="59DA3DAB" w14:textId="77777777">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general understanding of different types of NRC generic</w:t>
            </w:r>
          </w:p>
          <w:p w:rsidR="00AD48CC" w:rsidRPr="009C0C89" w:rsidP="00AD48CC" w14:paraId="247CA92E" w14:textId="0543F74E">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communications and the purposes of each type</w:t>
            </w:r>
            <w:r w:rsidR="005F682D">
              <w:rPr>
                <w:rFonts w:eastAsia="Arial" w:cs="Arial"/>
                <w:kern w:val="0"/>
                <w14:ligatures w14:val="none"/>
              </w:rPr>
              <w:t xml:space="preserve"> by successfully completing the following:</w:t>
            </w:r>
          </w:p>
        </w:tc>
      </w:tr>
      <w:tr w14:paraId="1F8C272A" w14:textId="77777777" w:rsidTr="00A02C34">
        <w:tblPrEx>
          <w:tblW w:w="0" w:type="auto"/>
          <w:tblLook w:val="04A0"/>
        </w:tblPrEx>
        <w:tc>
          <w:tcPr>
            <w:tcW w:w="2245" w:type="dxa"/>
          </w:tcPr>
          <w:p w:rsidR="00AD48CC" w:rsidRPr="009C0C89" w:rsidP="00AD48CC" w14:paraId="245E72F3" w14:textId="77777777">
            <w:pPr>
              <w:rPr>
                <w:rFonts w:eastAsia="Calibri" w:cs="Arial"/>
              </w:rPr>
            </w:pPr>
          </w:p>
        </w:tc>
        <w:tc>
          <w:tcPr>
            <w:tcW w:w="6935" w:type="dxa"/>
          </w:tcPr>
          <w:p w:rsidR="00AD48CC" w:rsidRPr="009C0C89" w:rsidP="00AD48CC" w14:paraId="566C9B3C" w14:textId="77777777">
            <w:pPr>
              <w:widowControl w:val="0"/>
              <w:tabs>
                <w:tab w:val="left" w:pos="2678"/>
              </w:tabs>
              <w:autoSpaceDE w:val="0"/>
              <w:autoSpaceDN w:val="0"/>
              <w:ind w:right="-144"/>
              <w:rPr>
                <w:rFonts w:eastAsia="Arial" w:cs="Arial"/>
                <w:kern w:val="0"/>
                <w14:ligatures w14:val="none"/>
              </w:rPr>
            </w:pPr>
          </w:p>
        </w:tc>
      </w:tr>
      <w:tr w14:paraId="05888635" w14:textId="77777777" w:rsidTr="00A02C34">
        <w:tblPrEx>
          <w:tblW w:w="0" w:type="auto"/>
          <w:tblLook w:val="04A0"/>
        </w:tblPrEx>
        <w:tc>
          <w:tcPr>
            <w:tcW w:w="2245" w:type="dxa"/>
          </w:tcPr>
          <w:p w:rsidR="00AD48CC" w:rsidRPr="009C0C89" w:rsidP="00AD48CC" w14:paraId="5EC72BFB" w14:textId="77777777">
            <w:pPr>
              <w:rPr>
                <w:rFonts w:eastAsia="Calibri" w:cs="Arial"/>
              </w:rPr>
            </w:pPr>
          </w:p>
        </w:tc>
        <w:tc>
          <w:tcPr>
            <w:tcW w:w="6935" w:type="dxa"/>
          </w:tcPr>
          <w:p w:rsidR="00AD48CC" w:rsidRPr="009C0C89" w:rsidP="00163B20" w14:paraId="19EF1F17" w14:textId="77777777">
            <w:pPr>
              <w:widowControl w:val="0"/>
              <w:numPr>
                <w:ilvl w:val="0"/>
                <w:numId w:val="26"/>
              </w:numPr>
              <w:tabs>
                <w:tab w:val="left" w:pos="2678"/>
              </w:tabs>
              <w:autoSpaceDE w:val="0"/>
              <w:autoSpaceDN w:val="0"/>
              <w:ind w:right="-144"/>
              <w:rPr>
                <w:rFonts w:eastAsia="Arial" w:cs="Arial"/>
                <w:kern w:val="0"/>
                <w14:ligatures w14:val="none"/>
              </w:rPr>
            </w:pPr>
            <w:r w:rsidRPr="009C0C89">
              <w:rPr>
                <w:rFonts w:eastAsia="Arial" w:cs="Arial"/>
                <w:kern w:val="0"/>
                <w14:ligatures w14:val="none"/>
              </w:rPr>
              <w:t>Describe the different kinds of generic communications and their purposes.</w:t>
            </w:r>
          </w:p>
        </w:tc>
      </w:tr>
      <w:tr w14:paraId="74277F3E" w14:textId="77777777" w:rsidTr="00A02C34">
        <w:tblPrEx>
          <w:tblW w:w="0" w:type="auto"/>
          <w:tblLook w:val="04A0"/>
        </w:tblPrEx>
        <w:tc>
          <w:tcPr>
            <w:tcW w:w="2245" w:type="dxa"/>
          </w:tcPr>
          <w:p w:rsidR="00AD48CC" w:rsidRPr="009C0C89" w:rsidP="00AD48CC" w14:paraId="6191525A" w14:textId="77777777">
            <w:pPr>
              <w:rPr>
                <w:rFonts w:eastAsia="Calibri" w:cs="Arial"/>
              </w:rPr>
            </w:pPr>
          </w:p>
        </w:tc>
        <w:tc>
          <w:tcPr>
            <w:tcW w:w="6935" w:type="dxa"/>
          </w:tcPr>
          <w:p w:rsidR="00AD48CC" w:rsidRPr="009C0C89" w:rsidP="00AD48CC" w14:paraId="1F114241" w14:textId="77777777">
            <w:pPr>
              <w:widowControl w:val="0"/>
              <w:tabs>
                <w:tab w:val="left" w:pos="2678"/>
              </w:tabs>
              <w:autoSpaceDE w:val="0"/>
              <w:autoSpaceDN w:val="0"/>
              <w:ind w:right="-144"/>
              <w:rPr>
                <w:rFonts w:eastAsia="Arial" w:cs="Arial"/>
                <w:kern w:val="0"/>
                <w14:ligatures w14:val="none"/>
              </w:rPr>
            </w:pPr>
          </w:p>
        </w:tc>
      </w:tr>
      <w:tr w14:paraId="35C47177" w14:textId="77777777" w:rsidTr="00A02C34">
        <w:tblPrEx>
          <w:tblW w:w="0" w:type="auto"/>
          <w:tblLook w:val="04A0"/>
        </w:tblPrEx>
        <w:tc>
          <w:tcPr>
            <w:tcW w:w="2245" w:type="dxa"/>
          </w:tcPr>
          <w:p w:rsidR="00AD48CC" w:rsidRPr="009C0C89" w:rsidP="00AD48CC" w14:paraId="2A49603E" w14:textId="77777777">
            <w:pPr>
              <w:rPr>
                <w:rFonts w:eastAsia="Calibri" w:cs="Arial"/>
              </w:rPr>
            </w:pPr>
          </w:p>
        </w:tc>
        <w:tc>
          <w:tcPr>
            <w:tcW w:w="6935" w:type="dxa"/>
          </w:tcPr>
          <w:p w:rsidR="00AD48CC" w:rsidRPr="009C0C89" w:rsidP="00163B20" w14:paraId="5BFDE198" w14:textId="77777777">
            <w:pPr>
              <w:widowControl w:val="0"/>
              <w:numPr>
                <w:ilvl w:val="0"/>
                <w:numId w:val="26"/>
              </w:numPr>
              <w:tabs>
                <w:tab w:val="left" w:pos="2679"/>
              </w:tabs>
              <w:autoSpaceDE w:val="0"/>
              <w:autoSpaceDN w:val="0"/>
              <w:spacing w:before="1"/>
              <w:ind w:right="-144"/>
              <w:rPr>
                <w:rFonts w:eastAsia="Arial" w:cs="Arial"/>
                <w:kern w:val="0"/>
                <w14:ligatures w14:val="none"/>
              </w:rPr>
            </w:pPr>
            <w:r w:rsidRPr="009C0C89">
              <w:rPr>
                <w:rFonts w:eastAsia="Arial" w:cs="Arial"/>
                <w:kern w:val="0"/>
                <w14:ligatures w14:val="none"/>
              </w:rPr>
              <w:t>Describe what can and cannot be required in the specific types of generic communications.</w:t>
            </w:r>
          </w:p>
        </w:tc>
      </w:tr>
      <w:tr w14:paraId="5D10EE68" w14:textId="77777777" w:rsidTr="00A02C34">
        <w:tblPrEx>
          <w:tblW w:w="0" w:type="auto"/>
          <w:tblLook w:val="04A0"/>
        </w:tblPrEx>
        <w:tc>
          <w:tcPr>
            <w:tcW w:w="2245" w:type="dxa"/>
          </w:tcPr>
          <w:p w:rsidR="00AD48CC" w:rsidRPr="009C0C89" w:rsidP="00AD48CC" w14:paraId="4C41B5A0" w14:textId="77777777">
            <w:pPr>
              <w:rPr>
                <w:rFonts w:eastAsia="Calibri" w:cs="Arial"/>
              </w:rPr>
            </w:pPr>
          </w:p>
        </w:tc>
        <w:tc>
          <w:tcPr>
            <w:tcW w:w="6935" w:type="dxa"/>
          </w:tcPr>
          <w:p w:rsidR="00AD48CC" w:rsidRPr="009C0C89" w:rsidP="00AD48CC" w14:paraId="0FE19B56" w14:textId="77777777">
            <w:pPr>
              <w:widowControl w:val="0"/>
              <w:autoSpaceDE w:val="0"/>
              <w:autoSpaceDN w:val="0"/>
              <w:ind w:right="-144"/>
              <w:rPr>
                <w:rFonts w:eastAsia="Calibri" w:cs="Arial"/>
              </w:rPr>
            </w:pPr>
          </w:p>
        </w:tc>
      </w:tr>
      <w:tr w14:paraId="5035CFCA" w14:textId="77777777" w:rsidTr="00A02C34">
        <w:tblPrEx>
          <w:tblW w:w="0" w:type="auto"/>
          <w:tblLook w:val="04A0"/>
        </w:tblPrEx>
        <w:tc>
          <w:tcPr>
            <w:tcW w:w="2245" w:type="dxa"/>
          </w:tcPr>
          <w:p w:rsidR="00AD48CC" w:rsidRPr="009C0C89" w:rsidP="00AD48CC" w14:paraId="6D970683" w14:textId="77777777">
            <w:pPr>
              <w:rPr>
                <w:rFonts w:eastAsia="Calibri" w:cs="Arial"/>
              </w:rPr>
            </w:pPr>
            <w:r w:rsidRPr="009C0C89">
              <w:rPr>
                <w:rFonts w:eastAsia="Calibri" w:cs="Arial"/>
              </w:rPr>
              <w:t>TASKS:</w:t>
            </w:r>
          </w:p>
        </w:tc>
        <w:tc>
          <w:tcPr>
            <w:tcW w:w="6935" w:type="dxa"/>
          </w:tcPr>
          <w:p w:rsidR="00AD48CC" w:rsidRPr="00A02C34" w:rsidP="00163B20" w14:paraId="55E1BDA9" w14:textId="2E1E2663">
            <w:pPr>
              <w:pStyle w:val="ListParagraph"/>
              <w:widowControl w:val="0"/>
              <w:numPr>
                <w:ilvl w:val="0"/>
                <w:numId w:val="51"/>
              </w:numPr>
              <w:autoSpaceDE w:val="0"/>
              <w:autoSpaceDN w:val="0"/>
              <w:ind w:left="347" w:right="-144"/>
              <w:rPr>
                <w:rFonts w:eastAsia="Calibri" w:cs="Arial"/>
              </w:rPr>
            </w:pPr>
            <w:r w:rsidRPr="00A02C34">
              <w:rPr>
                <w:rFonts w:eastAsia="Calibri" w:cs="Arial"/>
              </w:rPr>
              <w:t>Review the references to understand the principles discussed in the evaluation criteria.</w:t>
            </w:r>
          </w:p>
        </w:tc>
      </w:tr>
      <w:tr w14:paraId="3E6A5956" w14:textId="77777777" w:rsidTr="00A02C34">
        <w:tblPrEx>
          <w:tblW w:w="0" w:type="auto"/>
          <w:tblLook w:val="04A0"/>
        </w:tblPrEx>
        <w:tc>
          <w:tcPr>
            <w:tcW w:w="2245" w:type="dxa"/>
          </w:tcPr>
          <w:p w:rsidR="00AD48CC" w:rsidRPr="009C0C89" w:rsidP="00AD48CC" w14:paraId="3B715897" w14:textId="77777777">
            <w:pPr>
              <w:rPr>
                <w:rFonts w:eastAsia="Calibri" w:cs="Arial"/>
              </w:rPr>
            </w:pPr>
          </w:p>
        </w:tc>
        <w:tc>
          <w:tcPr>
            <w:tcW w:w="6935" w:type="dxa"/>
          </w:tcPr>
          <w:p w:rsidR="00AD48CC" w:rsidRPr="009C0C89" w:rsidP="00AD48CC" w14:paraId="06607B64" w14:textId="77777777">
            <w:pPr>
              <w:widowControl w:val="0"/>
              <w:autoSpaceDE w:val="0"/>
              <w:autoSpaceDN w:val="0"/>
              <w:ind w:right="-144"/>
              <w:rPr>
                <w:rFonts w:eastAsia="Calibri" w:cs="Arial"/>
              </w:rPr>
            </w:pPr>
          </w:p>
        </w:tc>
      </w:tr>
      <w:tr w14:paraId="640EACBD" w14:textId="77777777" w:rsidTr="00A02C34">
        <w:tblPrEx>
          <w:tblW w:w="0" w:type="auto"/>
          <w:tblLook w:val="04A0"/>
        </w:tblPrEx>
        <w:tc>
          <w:tcPr>
            <w:tcW w:w="2245" w:type="dxa"/>
          </w:tcPr>
          <w:p w:rsidR="00AD48CC" w:rsidRPr="009C0C89" w:rsidP="00AD48CC" w14:paraId="10F1FFF4" w14:textId="77777777">
            <w:pPr>
              <w:rPr>
                <w:rFonts w:eastAsia="Calibri" w:cs="Arial"/>
              </w:rPr>
            </w:pPr>
          </w:p>
        </w:tc>
        <w:tc>
          <w:tcPr>
            <w:tcW w:w="6935" w:type="dxa"/>
          </w:tcPr>
          <w:p w:rsidR="00AD48CC" w:rsidRPr="00C15FED" w:rsidP="00163B20" w14:paraId="497336EB" w14:textId="4DADBD5F">
            <w:pPr>
              <w:widowControl w:val="0"/>
              <w:numPr>
                <w:ilvl w:val="0"/>
                <w:numId w:val="52"/>
              </w:numPr>
              <w:autoSpaceDE w:val="0"/>
              <w:autoSpaceDN w:val="0"/>
              <w:ind w:right="-144"/>
              <w:contextualSpacing/>
              <w:rPr>
                <w:rFonts w:eastAsia="Calibri" w:cs="Arial"/>
              </w:rPr>
            </w:pPr>
            <w:r w:rsidRPr="009C0C89">
              <w:rPr>
                <w:rFonts w:eastAsia="Calibri" w:cs="Arial"/>
              </w:rPr>
              <w:t>Identify with your immediate supervisor and review Information Notices (INs) and Regulatory Issue Summaries (RISs) pertinent to your position</w:t>
            </w:r>
            <w:r w:rsidR="00C15FED">
              <w:rPr>
                <w:rFonts w:eastAsia="Calibri" w:cs="Arial"/>
              </w:rPr>
              <w:t>.</w:t>
            </w:r>
          </w:p>
        </w:tc>
      </w:tr>
      <w:tr w14:paraId="3019CA3C" w14:textId="77777777" w:rsidTr="00A02C34">
        <w:tblPrEx>
          <w:tblW w:w="0" w:type="auto"/>
          <w:tblLook w:val="04A0"/>
        </w:tblPrEx>
        <w:tc>
          <w:tcPr>
            <w:tcW w:w="2245" w:type="dxa"/>
          </w:tcPr>
          <w:p w:rsidR="00AD48CC" w:rsidRPr="009C0C89" w:rsidP="00AD48CC" w14:paraId="2205AC06" w14:textId="77777777">
            <w:pPr>
              <w:rPr>
                <w:rFonts w:eastAsia="Calibri" w:cs="Arial"/>
              </w:rPr>
            </w:pPr>
          </w:p>
        </w:tc>
        <w:tc>
          <w:tcPr>
            <w:tcW w:w="6935" w:type="dxa"/>
          </w:tcPr>
          <w:p w:rsidR="00AD48CC" w:rsidRPr="009C0C89" w:rsidP="00AD48CC" w14:paraId="4EA52218" w14:textId="77777777">
            <w:pPr>
              <w:widowControl w:val="0"/>
              <w:tabs>
                <w:tab w:val="left" w:pos="2677"/>
                <w:tab w:val="left" w:pos="2679"/>
              </w:tabs>
              <w:autoSpaceDE w:val="0"/>
              <w:autoSpaceDN w:val="0"/>
              <w:ind w:right="-144"/>
              <w:rPr>
                <w:rFonts w:eastAsia="Calibri" w:cs="Arial"/>
              </w:rPr>
            </w:pPr>
          </w:p>
        </w:tc>
      </w:tr>
      <w:tr w14:paraId="561D3C1B" w14:textId="77777777" w:rsidTr="00A02C34">
        <w:tblPrEx>
          <w:tblW w:w="0" w:type="auto"/>
          <w:tblLook w:val="04A0"/>
        </w:tblPrEx>
        <w:tc>
          <w:tcPr>
            <w:tcW w:w="2245" w:type="dxa"/>
          </w:tcPr>
          <w:p w:rsidR="00AD48CC" w:rsidRPr="009C0C89" w:rsidP="00AD48CC" w14:paraId="68703FA1" w14:textId="77777777">
            <w:pPr>
              <w:rPr>
                <w:rFonts w:eastAsia="Calibri" w:cs="Arial"/>
              </w:rPr>
            </w:pPr>
          </w:p>
        </w:tc>
        <w:tc>
          <w:tcPr>
            <w:tcW w:w="6935" w:type="dxa"/>
          </w:tcPr>
          <w:p w:rsidR="00AD48CC" w:rsidRPr="009C0C89" w:rsidP="00163B20" w14:paraId="3545E98B" w14:textId="77777777">
            <w:pPr>
              <w:widowControl w:val="0"/>
              <w:numPr>
                <w:ilvl w:val="0"/>
                <w:numId w:val="52"/>
              </w:numPr>
              <w:autoSpaceDE w:val="0"/>
              <w:autoSpaceDN w:val="0"/>
              <w:ind w:right="-144"/>
              <w:contextualSpacing/>
              <w:rPr>
                <w:rFonts w:eastAsia="Calibri" w:cs="Arial"/>
              </w:rPr>
            </w:pPr>
            <w:r w:rsidRPr="009C0C89">
              <w:rPr>
                <w:rFonts w:eastAsia="Calibri" w:cs="Arial"/>
              </w:rPr>
              <w:t>Meet with the person designated to be a resource for this activity or supervisor and discuss the items listed in the evaluation criteria section.</w:t>
            </w:r>
          </w:p>
        </w:tc>
      </w:tr>
      <w:tr w14:paraId="2753ED6D" w14:textId="77777777" w:rsidTr="00A02C34">
        <w:tblPrEx>
          <w:tblW w:w="0" w:type="auto"/>
          <w:tblLook w:val="04A0"/>
        </w:tblPrEx>
        <w:tc>
          <w:tcPr>
            <w:tcW w:w="2245" w:type="dxa"/>
          </w:tcPr>
          <w:p w:rsidR="00AD48CC" w:rsidRPr="009C0C89" w:rsidP="00AD48CC" w14:paraId="3A97C401" w14:textId="77777777">
            <w:pPr>
              <w:rPr>
                <w:rFonts w:eastAsia="Calibri" w:cs="Arial"/>
              </w:rPr>
            </w:pPr>
          </w:p>
        </w:tc>
        <w:tc>
          <w:tcPr>
            <w:tcW w:w="6935" w:type="dxa"/>
          </w:tcPr>
          <w:p w:rsidR="00AD48CC" w:rsidRPr="009C0C89" w:rsidP="00AD48CC" w14:paraId="6B473F4A" w14:textId="77777777">
            <w:pPr>
              <w:widowControl w:val="0"/>
              <w:tabs>
                <w:tab w:val="left" w:pos="2678"/>
                <w:tab w:val="left" w:pos="2680"/>
              </w:tabs>
              <w:autoSpaceDE w:val="0"/>
              <w:autoSpaceDN w:val="0"/>
              <w:ind w:right="-144"/>
              <w:rPr>
                <w:rFonts w:eastAsia="Calibri" w:cs="Arial"/>
              </w:rPr>
            </w:pPr>
          </w:p>
        </w:tc>
      </w:tr>
      <w:tr w14:paraId="0D802F8C" w14:textId="77777777" w:rsidTr="00A02C34">
        <w:tblPrEx>
          <w:tblW w:w="0" w:type="auto"/>
          <w:tblLook w:val="04A0"/>
        </w:tblPrEx>
        <w:tc>
          <w:tcPr>
            <w:tcW w:w="2245" w:type="dxa"/>
          </w:tcPr>
          <w:p w:rsidR="00AD48CC" w:rsidRPr="009C0C89" w:rsidP="00AD48CC" w14:paraId="59C825AB" w14:textId="77777777">
            <w:pPr>
              <w:rPr>
                <w:rFonts w:eastAsia="Calibri" w:cs="Arial"/>
              </w:rPr>
            </w:pPr>
            <w:r w:rsidRPr="009C0C89">
              <w:rPr>
                <w:rFonts w:eastAsia="Calibri" w:cs="Arial"/>
              </w:rPr>
              <w:t>DOCUMENTATION:</w:t>
            </w:r>
          </w:p>
        </w:tc>
        <w:tc>
          <w:tcPr>
            <w:tcW w:w="6935" w:type="dxa"/>
          </w:tcPr>
          <w:p w:rsidR="00AD48CC" w:rsidRPr="009C0C89" w:rsidP="00AD48CC" w14:paraId="6E59FE5D" w14:textId="423590B6">
            <w:pPr>
              <w:widowControl w:val="0"/>
              <w:tabs>
                <w:tab w:val="left" w:pos="2678"/>
                <w:tab w:val="left" w:pos="2680"/>
              </w:tabs>
              <w:autoSpaceDE w:val="0"/>
              <w:autoSpaceDN w:val="0"/>
              <w:ind w:right="-144"/>
              <w:rPr>
                <w:rFonts w:eastAsia="Calibri" w:cs="Arial"/>
              </w:rPr>
            </w:pPr>
            <w:r w:rsidRPr="009C0C89">
              <w:rPr>
                <w:rFonts w:eastAsia="Calibri" w:cs="Arial"/>
              </w:rPr>
              <w:t>Obtain your supervisor</w:t>
            </w:r>
            <w:r w:rsidR="00C20724">
              <w:rPr>
                <w:rFonts w:eastAsia="Calibri" w:cs="Arial"/>
              </w:rPr>
              <w:t xml:space="preserve"> </w:t>
            </w:r>
            <w:r w:rsidR="00C20724">
              <w:rPr>
                <w:rFonts w:eastAsia="Calibri" w:cs="Arial"/>
                <w:spacing w:val="-4"/>
              </w:rPr>
              <w:t>or designee’s</w:t>
            </w:r>
            <w:r w:rsidRPr="009C0C89">
              <w:rPr>
                <w:rFonts w:eastAsia="Calibri" w:cs="Arial"/>
              </w:rPr>
              <w:t xml:space="preserve"> signature in the line item for Basic-Level Certification Signature Card Item ISA-1</w:t>
            </w:r>
            <w:r w:rsidR="000619F7">
              <w:rPr>
                <w:rFonts w:eastAsia="Calibri" w:cs="Arial"/>
              </w:rPr>
              <w:t>1.</w:t>
            </w:r>
          </w:p>
        </w:tc>
      </w:tr>
    </w:tbl>
    <w:p w:rsidR="00AD48CC" w:rsidRPr="009C0C89" w14:paraId="228D24AF" w14:textId="77777777">
      <w:pPr>
        <w:rPr>
          <w:rFonts w:cs="Arial"/>
        </w:rPr>
      </w:pPr>
    </w:p>
    <w:p w:rsidR="00586B4D" w14:paraId="66CA6ED9"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6D7E9D2D" w14:textId="77777777" w:rsidTr="00586B4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AD48CC" w:rsidRPr="009C0C89" w:rsidP="00AD48CC" w14:paraId="04C6DE28" w14:textId="1543D837">
            <w:pPr>
              <w:rPr>
                <w:rFonts w:eastAsia="Calibri" w:cs="Arial"/>
              </w:rPr>
            </w:pPr>
            <w:r w:rsidRPr="009C0C89">
              <w:rPr>
                <w:rFonts w:eastAsia="Calibri" w:cs="Arial"/>
              </w:rPr>
              <w:t>TOPIC:</w:t>
            </w:r>
          </w:p>
        </w:tc>
        <w:tc>
          <w:tcPr>
            <w:tcW w:w="7105" w:type="dxa"/>
          </w:tcPr>
          <w:p w:rsidR="00AD48CC" w:rsidRPr="009C0C89" w:rsidP="009C0C89" w14:paraId="5C45669E" w14:textId="63A60838">
            <w:pPr>
              <w:pStyle w:val="Heading2"/>
              <w:rPr>
                <w:rFonts w:ascii="Arial" w:eastAsia="Arial" w:hAnsi="Arial" w:cs="Arial"/>
                <w:color w:val="auto"/>
                <w:kern w:val="0"/>
                <w:sz w:val="22"/>
                <w:szCs w:val="22"/>
                <w14:ligatures w14:val="none"/>
              </w:rPr>
            </w:pPr>
            <w:bookmarkStart w:id="35" w:name="_Toc202778627"/>
            <w:r w:rsidRPr="009C0C89">
              <w:rPr>
                <w:rFonts w:ascii="Arial" w:eastAsia="Arial" w:hAnsi="Arial" w:cs="Arial"/>
                <w:color w:val="auto"/>
                <w:kern w:val="0"/>
                <w:sz w:val="22"/>
                <w:szCs w:val="22"/>
                <w14:ligatures w14:val="none"/>
              </w:rPr>
              <w:t>(ISA-1</w:t>
            </w:r>
            <w:r w:rsidR="000619F7">
              <w:rPr>
                <w:rFonts w:ascii="Arial" w:eastAsia="Arial" w:hAnsi="Arial" w:cs="Arial"/>
                <w:color w:val="auto"/>
                <w:kern w:val="0"/>
                <w:sz w:val="22"/>
                <w:szCs w:val="22"/>
                <w14:ligatures w14:val="none"/>
              </w:rPr>
              <w:t>2</w:t>
            </w:r>
            <w:r w:rsidRPr="009C0C89">
              <w:rPr>
                <w:rFonts w:ascii="Arial" w:eastAsia="Arial" w:hAnsi="Arial" w:cs="Arial"/>
                <w:color w:val="auto"/>
                <w:kern w:val="0"/>
                <w:sz w:val="22"/>
                <w:szCs w:val="22"/>
                <w14:ligatures w14:val="none"/>
              </w:rPr>
              <w:t xml:space="preserve">) </w:t>
            </w:r>
            <w:r w:rsidRPr="009C0C89">
              <w:rPr>
                <w:rFonts w:ascii="Arial" w:eastAsia="Calibri" w:hAnsi="Arial" w:cs="Arial"/>
                <w:color w:val="auto"/>
                <w:sz w:val="22"/>
                <w:szCs w:val="22"/>
              </w:rPr>
              <w:t>Open, Collaborative Working Environment &amp; Ways to Raise Differing Views</w:t>
            </w:r>
            <w:bookmarkEnd w:id="35"/>
          </w:p>
        </w:tc>
      </w:tr>
      <w:tr w14:paraId="191E034A" w14:textId="77777777" w:rsidTr="00EB1970">
        <w:tblPrEx>
          <w:tblW w:w="0" w:type="auto"/>
          <w:tblLook w:val="04A0"/>
        </w:tblPrEx>
        <w:tc>
          <w:tcPr>
            <w:tcW w:w="2245" w:type="dxa"/>
          </w:tcPr>
          <w:p w:rsidR="00AD48CC" w:rsidRPr="009C0C89" w:rsidP="00AD48CC" w14:paraId="2D60C920" w14:textId="77777777">
            <w:pPr>
              <w:rPr>
                <w:rFonts w:eastAsia="Calibri" w:cs="Arial"/>
              </w:rPr>
            </w:pPr>
          </w:p>
        </w:tc>
        <w:tc>
          <w:tcPr>
            <w:tcW w:w="7105" w:type="dxa"/>
          </w:tcPr>
          <w:p w:rsidR="00AD48CC" w:rsidRPr="009C0C89" w:rsidP="00AD48CC" w14:paraId="75109B2D" w14:textId="77777777">
            <w:pPr>
              <w:ind w:right="-144"/>
              <w:rPr>
                <w:rFonts w:eastAsia="Calibri" w:cs="Arial"/>
              </w:rPr>
            </w:pPr>
          </w:p>
        </w:tc>
      </w:tr>
      <w:tr w14:paraId="2E468F5C" w14:textId="77777777" w:rsidTr="00EB1970">
        <w:tblPrEx>
          <w:tblW w:w="0" w:type="auto"/>
          <w:tblLook w:val="04A0"/>
        </w:tblPrEx>
        <w:tc>
          <w:tcPr>
            <w:tcW w:w="2245" w:type="dxa"/>
          </w:tcPr>
          <w:p w:rsidR="00AD48CC" w:rsidRPr="009C0C89" w:rsidP="00AD48CC" w14:paraId="2F70DDC3" w14:textId="77777777">
            <w:pPr>
              <w:rPr>
                <w:rFonts w:eastAsia="Calibri" w:cs="Arial"/>
              </w:rPr>
            </w:pPr>
            <w:r w:rsidRPr="009C0C89">
              <w:rPr>
                <w:rFonts w:eastAsia="Calibri" w:cs="Arial"/>
              </w:rPr>
              <w:t>PURPOSE:</w:t>
            </w:r>
          </w:p>
        </w:tc>
        <w:tc>
          <w:tcPr>
            <w:tcW w:w="7105" w:type="dxa"/>
          </w:tcPr>
          <w:p w:rsidR="00AD48CC" w:rsidRPr="009C0C89" w:rsidP="00AD48CC" w14:paraId="17F85E4E" w14:textId="77777777">
            <w:pPr>
              <w:ind w:right="-144"/>
              <w:rPr>
                <w:rFonts w:eastAsia="Calibri" w:cs="Arial"/>
              </w:rPr>
            </w:pPr>
            <w:r w:rsidRPr="009C0C89">
              <w:rPr>
                <w:rFonts w:eastAsia="Calibri" w:cs="Arial"/>
              </w:rPr>
              <w:t>The purpose of this activity is to communicate the agency’s policy on establishing and maintaining an environment that supports raising concerns and differing views and to provide guidance on the informal and formal processes for pursuing resolution of differing views that are directly related to the NRC’s mission. The NRC strives to establish and maintain an environment that encourages all NRC employees and contractors to raise concerns and differing views promptly, without fear of reprisal, through various mechanisms. The free and open exchange of views or ideas conducted in a non-threatening environment provides the ideal forum where concerns and alternative views can be considered and addressed in an efficient and timely manner that improves decision-making and supports the agency’s safety and security mission. All NRC employees and contractors are expected to discuss their views and concerns with their immediate supervisors on a regular, ongoing basis. These informal discussions should be enough to resolve most issues. However, if informal discussions do not resolve concerns, employees have various mechanisms for expressing and having their concerns and differing views heard and considered by management, including the Open- Door Policy, the Non-Concurrence Process (NCP), and the Differing Professional Opinion (DPO) Program. This activity will provide you with an understanding of these processes.</w:t>
            </w:r>
          </w:p>
        </w:tc>
      </w:tr>
      <w:tr w14:paraId="23B79BAB" w14:textId="77777777" w:rsidTr="00EB1970">
        <w:tblPrEx>
          <w:tblW w:w="0" w:type="auto"/>
          <w:tblLook w:val="04A0"/>
        </w:tblPrEx>
        <w:tc>
          <w:tcPr>
            <w:tcW w:w="2245" w:type="dxa"/>
          </w:tcPr>
          <w:p w:rsidR="00AD48CC" w:rsidRPr="009C0C89" w:rsidP="00AD48CC" w14:paraId="63F678AA" w14:textId="77777777">
            <w:pPr>
              <w:rPr>
                <w:rFonts w:eastAsia="Calibri" w:cs="Arial"/>
              </w:rPr>
            </w:pPr>
          </w:p>
        </w:tc>
        <w:tc>
          <w:tcPr>
            <w:tcW w:w="7105" w:type="dxa"/>
          </w:tcPr>
          <w:p w:rsidR="00AD48CC" w:rsidRPr="009C0C89" w:rsidP="00AD48CC" w14:paraId="017FED19" w14:textId="77777777">
            <w:pPr>
              <w:ind w:right="-144"/>
              <w:rPr>
                <w:rFonts w:eastAsia="Calibri" w:cs="Arial"/>
              </w:rPr>
            </w:pPr>
          </w:p>
        </w:tc>
      </w:tr>
      <w:tr w14:paraId="33FDFF46" w14:textId="77777777" w:rsidTr="00EB1970">
        <w:tblPrEx>
          <w:tblW w:w="0" w:type="auto"/>
          <w:tblLook w:val="04A0"/>
        </w:tblPrEx>
        <w:tc>
          <w:tcPr>
            <w:tcW w:w="2245" w:type="dxa"/>
          </w:tcPr>
          <w:p w:rsidR="00AD48CC" w:rsidRPr="009C0C89" w:rsidP="00AD48CC" w14:paraId="55DBC2D1" w14:textId="77777777">
            <w:pPr>
              <w:rPr>
                <w:rFonts w:eastAsia="Calibri" w:cs="Arial"/>
              </w:rPr>
            </w:pPr>
            <w:r w:rsidRPr="009C0C89">
              <w:rPr>
                <w:rFonts w:eastAsia="Calibri" w:cs="Arial"/>
              </w:rPr>
              <w:t>COMPETENCY AREA:</w:t>
            </w:r>
          </w:p>
        </w:tc>
        <w:tc>
          <w:tcPr>
            <w:tcW w:w="7105" w:type="dxa"/>
          </w:tcPr>
          <w:p w:rsidR="00AD48CC" w:rsidRPr="009C0C89" w:rsidP="00AD48CC" w14:paraId="6ACDAD25" w14:textId="77777777">
            <w:pPr>
              <w:ind w:right="-144"/>
              <w:rPr>
                <w:rFonts w:eastAsia="Calibri" w:cs="Arial"/>
              </w:rPr>
            </w:pPr>
            <w:r w:rsidRPr="009C0C89">
              <w:rPr>
                <w:rFonts w:eastAsia="Calibri" w:cs="Arial"/>
              </w:rPr>
              <w:t>INSPECTION</w:t>
            </w:r>
          </w:p>
          <w:p w:rsidR="00AD48CC" w:rsidRPr="009C0C89" w:rsidP="00AD48CC" w14:paraId="6F784519" w14:textId="77777777">
            <w:pPr>
              <w:ind w:right="-144"/>
              <w:rPr>
                <w:rFonts w:eastAsia="Calibri" w:cs="Arial"/>
              </w:rPr>
            </w:pPr>
            <w:r w:rsidRPr="009C0C89">
              <w:rPr>
                <w:rFonts w:eastAsia="Calibri" w:cs="Arial"/>
              </w:rPr>
              <w:t>SELF-MANAGEMENT</w:t>
            </w:r>
          </w:p>
          <w:p w:rsidR="00AD48CC" w:rsidRPr="009C0C89" w:rsidP="00AD48CC" w14:paraId="73FFB635" w14:textId="77777777">
            <w:pPr>
              <w:ind w:right="-144"/>
              <w:rPr>
                <w:rFonts w:eastAsia="Calibri" w:cs="Arial"/>
              </w:rPr>
            </w:pPr>
            <w:r w:rsidRPr="009C0C89">
              <w:rPr>
                <w:rFonts w:eastAsia="Calibri" w:cs="Arial"/>
              </w:rPr>
              <w:t>COMMUNICATION</w:t>
            </w:r>
          </w:p>
        </w:tc>
      </w:tr>
      <w:tr w14:paraId="3588AEFB" w14:textId="77777777" w:rsidTr="00EB1970">
        <w:tblPrEx>
          <w:tblW w:w="0" w:type="auto"/>
          <w:tblLook w:val="04A0"/>
        </w:tblPrEx>
        <w:tc>
          <w:tcPr>
            <w:tcW w:w="2245" w:type="dxa"/>
          </w:tcPr>
          <w:p w:rsidR="00AD48CC" w:rsidRPr="009C0C89" w:rsidP="00AD48CC" w14:paraId="3236E930" w14:textId="77777777">
            <w:pPr>
              <w:rPr>
                <w:rFonts w:eastAsia="Calibri" w:cs="Arial"/>
              </w:rPr>
            </w:pPr>
          </w:p>
        </w:tc>
        <w:tc>
          <w:tcPr>
            <w:tcW w:w="7105" w:type="dxa"/>
          </w:tcPr>
          <w:p w:rsidR="00AD48CC" w:rsidRPr="009C0C89" w:rsidP="00AD48CC" w14:paraId="7F9C9839" w14:textId="77777777">
            <w:pPr>
              <w:ind w:right="-144"/>
              <w:rPr>
                <w:rFonts w:eastAsia="Calibri" w:cs="Arial"/>
              </w:rPr>
            </w:pPr>
          </w:p>
        </w:tc>
      </w:tr>
      <w:tr w14:paraId="4D25261B" w14:textId="77777777" w:rsidTr="00EB1970">
        <w:tblPrEx>
          <w:tblW w:w="0" w:type="auto"/>
          <w:tblLook w:val="04A0"/>
        </w:tblPrEx>
        <w:tc>
          <w:tcPr>
            <w:tcW w:w="2245" w:type="dxa"/>
          </w:tcPr>
          <w:p w:rsidR="00AD48CC" w:rsidRPr="009C0C89" w:rsidP="00AD48CC" w14:paraId="57AD98CA" w14:textId="77777777">
            <w:pPr>
              <w:rPr>
                <w:rFonts w:eastAsia="Calibri" w:cs="Arial"/>
              </w:rPr>
            </w:pPr>
            <w:r w:rsidRPr="009C0C89">
              <w:rPr>
                <w:rFonts w:eastAsia="Calibri" w:cs="Arial"/>
              </w:rPr>
              <w:t>LEVEL OF EFFORT:</w:t>
            </w:r>
          </w:p>
        </w:tc>
        <w:tc>
          <w:tcPr>
            <w:tcW w:w="7105" w:type="dxa"/>
          </w:tcPr>
          <w:p w:rsidR="00AD48CC" w:rsidRPr="009C0C89" w:rsidP="00AD48CC" w14:paraId="39CB73C5" w14:textId="77777777">
            <w:pPr>
              <w:ind w:right="-144"/>
              <w:rPr>
                <w:rFonts w:eastAsia="Calibri" w:cs="Arial"/>
              </w:rPr>
            </w:pPr>
            <w:r w:rsidRPr="009C0C89">
              <w:rPr>
                <w:rFonts w:eastAsia="Calibri" w:cs="Arial"/>
              </w:rPr>
              <w:t>3 Hours</w:t>
            </w:r>
          </w:p>
        </w:tc>
      </w:tr>
      <w:tr w14:paraId="586EFAD2" w14:textId="77777777" w:rsidTr="00EB1970">
        <w:tblPrEx>
          <w:tblW w:w="0" w:type="auto"/>
          <w:tblLook w:val="04A0"/>
        </w:tblPrEx>
        <w:tc>
          <w:tcPr>
            <w:tcW w:w="2245" w:type="dxa"/>
          </w:tcPr>
          <w:p w:rsidR="00AD48CC" w:rsidRPr="009C0C89" w:rsidP="00AD48CC" w14:paraId="2533B5F9" w14:textId="77777777">
            <w:pPr>
              <w:rPr>
                <w:rFonts w:eastAsia="Calibri" w:cs="Arial"/>
              </w:rPr>
            </w:pPr>
          </w:p>
        </w:tc>
        <w:tc>
          <w:tcPr>
            <w:tcW w:w="7105" w:type="dxa"/>
          </w:tcPr>
          <w:p w:rsidR="00AD48CC" w:rsidRPr="009C0C89" w:rsidP="00AD48CC" w14:paraId="4BD8D4F8" w14:textId="77777777">
            <w:pPr>
              <w:ind w:right="-144"/>
              <w:rPr>
                <w:rFonts w:eastAsia="Calibri" w:cs="Arial"/>
              </w:rPr>
            </w:pPr>
          </w:p>
        </w:tc>
      </w:tr>
      <w:tr w14:paraId="4B5D47C9" w14:textId="77777777" w:rsidTr="00EB1970">
        <w:tblPrEx>
          <w:tblW w:w="0" w:type="auto"/>
          <w:tblLook w:val="04A0"/>
        </w:tblPrEx>
        <w:tc>
          <w:tcPr>
            <w:tcW w:w="2245" w:type="dxa"/>
          </w:tcPr>
          <w:p w:rsidR="00AD48CC" w:rsidRPr="009C0C89" w:rsidP="00AD48CC" w14:paraId="34992421" w14:textId="77777777">
            <w:pPr>
              <w:rPr>
                <w:rFonts w:eastAsia="Calibri" w:cs="Arial"/>
              </w:rPr>
            </w:pPr>
            <w:r w:rsidRPr="009C0C89">
              <w:rPr>
                <w:rFonts w:eastAsia="Calibri" w:cs="Arial"/>
              </w:rPr>
              <w:t>REFERENCES:</w:t>
            </w:r>
          </w:p>
        </w:tc>
        <w:tc>
          <w:tcPr>
            <w:tcW w:w="7105" w:type="dxa"/>
          </w:tcPr>
          <w:p w:rsidR="00AD48CC" w:rsidRPr="009C0C89" w:rsidP="00163B20" w14:paraId="720BD7A8" w14:textId="10CEFCDA">
            <w:pPr>
              <w:numPr>
                <w:ilvl w:val="0"/>
                <w:numId w:val="27"/>
              </w:numPr>
              <w:ind w:right="-144"/>
              <w:contextualSpacing/>
              <w:rPr>
                <w:rFonts w:eastAsia="Calibri" w:cs="Arial"/>
              </w:rPr>
            </w:pPr>
            <w:r w:rsidRPr="009C0C89">
              <w:rPr>
                <w:rFonts w:eastAsia="Calibri" w:cs="Arial"/>
              </w:rPr>
              <w:t xml:space="preserve">NCP </w:t>
            </w:r>
            <w:r w:rsidR="006B4E9A">
              <w:rPr>
                <w:rFonts w:eastAsia="Calibri" w:cs="Arial"/>
              </w:rPr>
              <w:t>website</w:t>
            </w:r>
            <w:r w:rsidRPr="009C0C89">
              <w:rPr>
                <w:rFonts w:eastAsia="Calibri" w:cs="Arial"/>
              </w:rPr>
              <w:t xml:space="preserve">: </w:t>
            </w:r>
            <w:hyperlink r:id="rId23" w:history="1">
              <w:r w:rsidRPr="001D0398" w:rsidR="00DF2AE2">
                <w:rPr>
                  <w:rStyle w:val="Hyperlink"/>
                  <w:rFonts w:eastAsia="Calibri" w:cs="Arial"/>
                </w:rPr>
                <w:t>https://usnrc.sharepoint.com/teams/NRC-Non-Concurrence-Process</w:t>
              </w:r>
            </w:hyperlink>
            <w:r w:rsidR="00DF2AE2">
              <w:rPr>
                <w:rFonts w:eastAsia="Calibri" w:cs="Arial"/>
              </w:rPr>
              <w:t xml:space="preserve"> </w:t>
            </w:r>
          </w:p>
        </w:tc>
      </w:tr>
      <w:tr w14:paraId="635F0D72" w14:textId="77777777" w:rsidTr="00EB1970">
        <w:tblPrEx>
          <w:tblW w:w="0" w:type="auto"/>
          <w:tblLook w:val="04A0"/>
        </w:tblPrEx>
        <w:tc>
          <w:tcPr>
            <w:tcW w:w="2245" w:type="dxa"/>
          </w:tcPr>
          <w:p w:rsidR="00AD48CC" w:rsidRPr="009C0C89" w:rsidP="00AD48CC" w14:paraId="5497B852" w14:textId="77777777">
            <w:pPr>
              <w:rPr>
                <w:rFonts w:eastAsia="Calibri" w:cs="Arial"/>
              </w:rPr>
            </w:pPr>
          </w:p>
        </w:tc>
        <w:tc>
          <w:tcPr>
            <w:tcW w:w="7105" w:type="dxa"/>
          </w:tcPr>
          <w:p w:rsidR="00AD48CC" w:rsidRPr="009C0C89" w:rsidP="00AD48CC" w14:paraId="5B86F482" w14:textId="77777777">
            <w:pPr>
              <w:ind w:right="-144"/>
              <w:rPr>
                <w:rFonts w:eastAsia="Calibri" w:cs="Arial"/>
              </w:rPr>
            </w:pPr>
          </w:p>
        </w:tc>
      </w:tr>
      <w:tr w14:paraId="0FB59817" w14:textId="77777777" w:rsidTr="00EB1970">
        <w:tblPrEx>
          <w:tblW w:w="0" w:type="auto"/>
          <w:tblLook w:val="04A0"/>
        </w:tblPrEx>
        <w:tc>
          <w:tcPr>
            <w:tcW w:w="2245" w:type="dxa"/>
          </w:tcPr>
          <w:p w:rsidR="00AD48CC" w:rsidRPr="009C0C89" w:rsidP="00AD48CC" w14:paraId="5093AFAC" w14:textId="77777777">
            <w:pPr>
              <w:rPr>
                <w:rFonts w:eastAsia="Calibri" w:cs="Arial"/>
              </w:rPr>
            </w:pPr>
          </w:p>
        </w:tc>
        <w:tc>
          <w:tcPr>
            <w:tcW w:w="7105" w:type="dxa"/>
          </w:tcPr>
          <w:p w:rsidR="00AD48CC" w:rsidRPr="009C0C89" w:rsidP="00163B20" w14:paraId="4CC72A7B" w14:textId="3ED1E6E3">
            <w:pPr>
              <w:numPr>
                <w:ilvl w:val="0"/>
                <w:numId w:val="27"/>
              </w:numPr>
              <w:contextualSpacing/>
              <w:rPr>
                <w:rFonts w:eastAsia="Calibri" w:cs="Arial"/>
              </w:rPr>
            </w:pPr>
            <w:r w:rsidRPr="009C0C89">
              <w:rPr>
                <w:rFonts w:eastAsia="Calibri" w:cs="Arial"/>
              </w:rPr>
              <w:t xml:space="preserve">DPO Program </w:t>
            </w:r>
            <w:r w:rsidR="006B4E9A">
              <w:rPr>
                <w:rFonts w:eastAsia="Calibri" w:cs="Arial"/>
              </w:rPr>
              <w:t>website</w:t>
            </w:r>
            <w:r w:rsidRPr="009C0C89">
              <w:rPr>
                <w:rFonts w:eastAsia="Calibri" w:cs="Arial"/>
              </w:rPr>
              <w:t xml:space="preserve">: </w:t>
            </w:r>
            <w:hyperlink r:id="rId24" w:history="1">
              <w:r w:rsidRPr="001D0398" w:rsidR="00DF2AE2">
                <w:rPr>
                  <w:rStyle w:val="Hyperlink"/>
                  <w:rFonts w:eastAsia="Calibri" w:cs="Arial"/>
                </w:rPr>
                <w:t>https://usnrc.sharepoint.com/teams/NRC-Differing-Professional-Opinions</w:t>
              </w:r>
            </w:hyperlink>
            <w:r w:rsidR="00DF2AE2">
              <w:rPr>
                <w:rFonts w:eastAsia="Calibri" w:cs="Arial"/>
              </w:rPr>
              <w:t xml:space="preserve"> </w:t>
            </w:r>
          </w:p>
        </w:tc>
      </w:tr>
      <w:tr w14:paraId="425854EB" w14:textId="77777777" w:rsidTr="00EB1970">
        <w:tblPrEx>
          <w:tblW w:w="0" w:type="auto"/>
          <w:tblLook w:val="04A0"/>
        </w:tblPrEx>
        <w:tc>
          <w:tcPr>
            <w:tcW w:w="2245" w:type="dxa"/>
          </w:tcPr>
          <w:p w:rsidR="00AD48CC" w:rsidRPr="009C0C89" w:rsidP="00AD48CC" w14:paraId="449850F2" w14:textId="77777777">
            <w:pPr>
              <w:rPr>
                <w:rFonts w:eastAsia="Calibri" w:cs="Arial"/>
              </w:rPr>
            </w:pPr>
          </w:p>
        </w:tc>
        <w:tc>
          <w:tcPr>
            <w:tcW w:w="7105" w:type="dxa"/>
          </w:tcPr>
          <w:p w:rsidR="00AD48CC" w:rsidRPr="009C0C89" w:rsidP="00AD48CC" w14:paraId="22661C4C" w14:textId="77777777">
            <w:pPr>
              <w:ind w:right="-144"/>
              <w:rPr>
                <w:rFonts w:eastAsia="Calibri" w:cs="Arial"/>
              </w:rPr>
            </w:pPr>
          </w:p>
        </w:tc>
      </w:tr>
      <w:tr w14:paraId="7A644B49" w14:textId="77777777" w:rsidTr="00EB1970">
        <w:tblPrEx>
          <w:tblW w:w="0" w:type="auto"/>
          <w:tblLook w:val="04A0"/>
        </w:tblPrEx>
        <w:tc>
          <w:tcPr>
            <w:tcW w:w="2245" w:type="dxa"/>
          </w:tcPr>
          <w:p w:rsidR="00AD48CC" w:rsidRPr="009C0C89" w:rsidP="00AD48CC" w14:paraId="51BE95E2" w14:textId="77777777">
            <w:pPr>
              <w:rPr>
                <w:rFonts w:eastAsia="Calibri" w:cs="Arial"/>
              </w:rPr>
            </w:pPr>
          </w:p>
        </w:tc>
        <w:tc>
          <w:tcPr>
            <w:tcW w:w="7105" w:type="dxa"/>
          </w:tcPr>
          <w:p w:rsidR="00AD48CC" w:rsidRPr="009C0C89" w:rsidP="00163B20" w14:paraId="1788E921" w14:textId="77777777">
            <w:pPr>
              <w:numPr>
                <w:ilvl w:val="0"/>
                <w:numId w:val="27"/>
              </w:numPr>
              <w:contextualSpacing/>
              <w:rPr>
                <w:rFonts w:eastAsia="Calibri" w:cs="Arial"/>
              </w:rPr>
            </w:pPr>
            <w:r w:rsidRPr="009C0C89">
              <w:rPr>
                <w:rFonts w:eastAsia="Calibri" w:cs="Arial"/>
              </w:rPr>
              <w:t>MD 10.160, “Open Door Policy”</w:t>
            </w:r>
          </w:p>
        </w:tc>
      </w:tr>
      <w:tr w14:paraId="2CAEFA1A" w14:textId="77777777" w:rsidTr="00EB1970">
        <w:tblPrEx>
          <w:tblW w:w="0" w:type="auto"/>
          <w:tblLook w:val="04A0"/>
        </w:tblPrEx>
        <w:tc>
          <w:tcPr>
            <w:tcW w:w="2245" w:type="dxa"/>
          </w:tcPr>
          <w:p w:rsidR="00AD48CC" w:rsidRPr="009C0C89" w:rsidP="00AD48CC" w14:paraId="74A9277A" w14:textId="77777777">
            <w:pPr>
              <w:rPr>
                <w:rFonts w:eastAsia="Calibri" w:cs="Arial"/>
              </w:rPr>
            </w:pPr>
          </w:p>
        </w:tc>
        <w:tc>
          <w:tcPr>
            <w:tcW w:w="7105" w:type="dxa"/>
          </w:tcPr>
          <w:p w:rsidR="00AD48CC" w:rsidRPr="009C0C89" w:rsidP="00AD48CC" w14:paraId="185C6C2F" w14:textId="77777777">
            <w:pPr>
              <w:tabs>
                <w:tab w:val="left" w:pos="3195"/>
              </w:tabs>
              <w:ind w:right="-144"/>
              <w:rPr>
                <w:rFonts w:eastAsia="Calibri" w:cs="Arial"/>
              </w:rPr>
            </w:pPr>
          </w:p>
        </w:tc>
      </w:tr>
      <w:tr w14:paraId="73C36722" w14:textId="77777777" w:rsidTr="00EB1970">
        <w:tblPrEx>
          <w:tblW w:w="0" w:type="auto"/>
          <w:tblLook w:val="04A0"/>
        </w:tblPrEx>
        <w:tc>
          <w:tcPr>
            <w:tcW w:w="2245" w:type="dxa"/>
          </w:tcPr>
          <w:p w:rsidR="00AD48CC" w:rsidRPr="009C0C89" w:rsidP="00AD48CC" w14:paraId="4FBD85AB" w14:textId="77777777">
            <w:pPr>
              <w:rPr>
                <w:rFonts w:eastAsia="Calibri" w:cs="Arial"/>
              </w:rPr>
            </w:pPr>
          </w:p>
        </w:tc>
        <w:tc>
          <w:tcPr>
            <w:tcW w:w="7105" w:type="dxa"/>
          </w:tcPr>
          <w:p w:rsidR="00AD48CC" w:rsidRPr="009C0C89" w:rsidP="00163B20" w14:paraId="34BDE33D" w14:textId="77777777">
            <w:pPr>
              <w:numPr>
                <w:ilvl w:val="0"/>
                <w:numId w:val="27"/>
              </w:numPr>
              <w:ind w:right="-144"/>
              <w:contextualSpacing/>
              <w:rPr>
                <w:rFonts w:eastAsia="Calibri" w:cs="Arial"/>
              </w:rPr>
            </w:pPr>
            <w:r w:rsidRPr="009C0C89">
              <w:rPr>
                <w:rFonts w:eastAsia="Calibri" w:cs="Arial"/>
              </w:rPr>
              <w:t>MD 10.158, “NRC Non-Concurrence Process”</w:t>
            </w:r>
          </w:p>
        </w:tc>
      </w:tr>
      <w:tr w14:paraId="59436EF5" w14:textId="77777777" w:rsidTr="00EB1970">
        <w:tblPrEx>
          <w:tblW w:w="0" w:type="auto"/>
          <w:tblLook w:val="04A0"/>
        </w:tblPrEx>
        <w:tc>
          <w:tcPr>
            <w:tcW w:w="2245" w:type="dxa"/>
          </w:tcPr>
          <w:p w:rsidR="00AD48CC" w:rsidRPr="009C0C89" w:rsidP="00AD48CC" w14:paraId="2A588A99" w14:textId="77777777">
            <w:pPr>
              <w:rPr>
                <w:rFonts w:eastAsia="Calibri" w:cs="Arial"/>
              </w:rPr>
            </w:pPr>
          </w:p>
        </w:tc>
        <w:tc>
          <w:tcPr>
            <w:tcW w:w="7105" w:type="dxa"/>
          </w:tcPr>
          <w:p w:rsidR="00AD48CC" w:rsidRPr="009C0C89" w:rsidP="00AD48CC" w14:paraId="21C9E42E" w14:textId="77777777">
            <w:pPr>
              <w:ind w:right="-144"/>
              <w:rPr>
                <w:rFonts w:eastAsia="Calibri" w:cs="Arial"/>
              </w:rPr>
            </w:pPr>
          </w:p>
        </w:tc>
      </w:tr>
      <w:tr w14:paraId="269B700B" w14:textId="77777777" w:rsidTr="00EB1970">
        <w:tblPrEx>
          <w:tblW w:w="0" w:type="auto"/>
          <w:tblLook w:val="04A0"/>
        </w:tblPrEx>
        <w:tc>
          <w:tcPr>
            <w:tcW w:w="2245" w:type="dxa"/>
          </w:tcPr>
          <w:p w:rsidR="00AD48CC" w:rsidRPr="009C0C89" w:rsidP="00AD48CC" w14:paraId="0B049A54" w14:textId="77777777">
            <w:pPr>
              <w:rPr>
                <w:rFonts w:eastAsia="Calibri" w:cs="Arial"/>
              </w:rPr>
            </w:pPr>
          </w:p>
        </w:tc>
        <w:tc>
          <w:tcPr>
            <w:tcW w:w="7105" w:type="dxa"/>
          </w:tcPr>
          <w:p w:rsidR="00AD48CC" w:rsidRPr="009C0C89" w:rsidP="00163B20" w14:paraId="4AA13C84" w14:textId="77777777">
            <w:pPr>
              <w:numPr>
                <w:ilvl w:val="0"/>
                <w:numId w:val="27"/>
              </w:numPr>
              <w:ind w:right="-144"/>
              <w:contextualSpacing/>
              <w:rPr>
                <w:rFonts w:eastAsia="Calibri" w:cs="Arial"/>
              </w:rPr>
            </w:pPr>
            <w:r w:rsidRPr="009C0C89">
              <w:rPr>
                <w:rFonts w:eastAsia="Calibri" w:cs="Arial"/>
              </w:rPr>
              <w:t>MD 10.159, “The NRC Differing Professional Opinion Program”</w:t>
            </w:r>
          </w:p>
        </w:tc>
      </w:tr>
      <w:tr w14:paraId="6A3F5EA5" w14:textId="77777777" w:rsidTr="00EB1970">
        <w:tblPrEx>
          <w:tblW w:w="0" w:type="auto"/>
          <w:tblLook w:val="04A0"/>
        </w:tblPrEx>
        <w:tc>
          <w:tcPr>
            <w:tcW w:w="2245" w:type="dxa"/>
          </w:tcPr>
          <w:p w:rsidR="00AD48CC" w:rsidRPr="009C0C89" w:rsidP="00AD48CC" w14:paraId="3426128A" w14:textId="77777777">
            <w:pPr>
              <w:jc w:val="center"/>
              <w:rPr>
                <w:rFonts w:eastAsia="Calibri" w:cs="Arial"/>
              </w:rPr>
            </w:pPr>
          </w:p>
        </w:tc>
        <w:tc>
          <w:tcPr>
            <w:tcW w:w="7105" w:type="dxa"/>
          </w:tcPr>
          <w:p w:rsidR="00AD48CC" w:rsidRPr="009C0C89" w:rsidP="00AD48CC" w14:paraId="33A208FB" w14:textId="77777777">
            <w:pPr>
              <w:ind w:right="-144"/>
              <w:rPr>
                <w:rFonts w:eastAsia="Calibri" w:cs="Arial"/>
              </w:rPr>
            </w:pPr>
          </w:p>
        </w:tc>
      </w:tr>
      <w:tr w14:paraId="751B35B3" w14:textId="77777777" w:rsidTr="00EB1970">
        <w:tblPrEx>
          <w:tblW w:w="0" w:type="auto"/>
          <w:tblLook w:val="04A0"/>
        </w:tblPrEx>
        <w:tc>
          <w:tcPr>
            <w:tcW w:w="2245" w:type="dxa"/>
          </w:tcPr>
          <w:p w:rsidR="00AD48CC" w:rsidRPr="009C0C89" w:rsidP="00AD48CC" w14:paraId="1C1EDB80" w14:textId="77777777">
            <w:pPr>
              <w:rPr>
                <w:rFonts w:eastAsia="Calibri" w:cs="Arial"/>
              </w:rPr>
            </w:pPr>
          </w:p>
        </w:tc>
        <w:tc>
          <w:tcPr>
            <w:tcW w:w="7105" w:type="dxa"/>
          </w:tcPr>
          <w:p w:rsidR="00AD48CC" w:rsidRPr="009C0C89" w:rsidP="00163B20" w14:paraId="66D78521" w14:textId="77777777">
            <w:pPr>
              <w:widowControl w:val="0"/>
              <w:numPr>
                <w:ilvl w:val="0"/>
                <w:numId w:val="27"/>
              </w:numPr>
              <w:tabs>
                <w:tab w:val="left" w:pos="2678"/>
              </w:tabs>
              <w:autoSpaceDE w:val="0"/>
              <w:autoSpaceDN w:val="0"/>
              <w:ind w:right="-144"/>
              <w:rPr>
                <w:rFonts w:eastAsia="Arial" w:cs="Arial"/>
                <w:kern w:val="0"/>
                <w14:ligatures w14:val="none"/>
              </w:rPr>
            </w:pPr>
            <w:r w:rsidRPr="009C0C89">
              <w:rPr>
                <w:rFonts w:eastAsia="Arial" w:cs="Arial"/>
                <w:kern w:val="0"/>
                <w14:ligatures w14:val="none"/>
              </w:rPr>
              <w:t>Regional or office instructions establishing additional implementing guidance for raising differing views (if applicable)</w:t>
            </w:r>
          </w:p>
        </w:tc>
      </w:tr>
      <w:tr w14:paraId="47F42ECD" w14:textId="77777777" w:rsidTr="00EB1970">
        <w:tblPrEx>
          <w:tblW w:w="0" w:type="auto"/>
          <w:tblLook w:val="04A0"/>
        </w:tblPrEx>
        <w:tc>
          <w:tcPr>
            <w:tcW w:w="2245" w:type="dxa"/>
          </w:tcPr>
          <w:p w:rsidR="00AD48CC" w:rsidRPr="009C0C89" w:rsidP="00AD48CC" w14:paraId="2FE817C1" w14:textId="77777777">
            <w:pPr>
              <w:rPr>
                <w:rFonts w:eastAsia="Calibri" w:cs="Arial"/>
              </w:rPr>
            </w:pPr>
          </w:p>
        </w:tc>
        <w:tc>
          <w:tcPr>
            <w:tcW w:w="7105" w:type="dxa"/>
          </w:tcPr>
          <w:p w:rsidR="00AD48CC" w:rsidRPr="009C0C89" w:rsidP="00AD48CC" w14:paraId="75E4072D" w14:textId="77777777">
            <w:pPr>
              <w:widowControl w:val="0"/>
              <w:tabs>
                <w:tab w:val="left" w:pos="2678"/>
              </w:tabs>
              <w:autoSpaceDE w:val="0"/>
              <w:autoSpaceDN w:val="0"/>
              <w:ind w:right="-144"/>
              <w:rPr>
                <w:rFonts w:eastAsia="Arial" w:cs="Arial"/>
                <w:kern w:val="0"/>
                <w14:ligatures w14:val="none"/>
              </w:rPr>
            </w:pPr>
          </w:p>
        </w:tc>
      </w:tr>
      <w:tr w14:paraId="15C0CEE7" w14:textId="77777777" w:rsidTr="00EB1970">
        <w:tblPrEx>
          <w:tblW w:w="0" w:type="auto"/>
          <w:tblLook w:val="04A0"/>
        </w:tblPrEx>
        <w:tc>
          <w:tcPr>
            <w:tcW w:w="2245" w:type="dxa"/>
          </w:tcPr>
          <w:p w:rsidR="00AD48CC" w:rsidRPr="009C0C89" w:rsidP="00AD48CC" w14:paraId="7DB44636" w14:textId="77777777">
            <w:pPr>
              <w:rPr>
                <w:rFonts w:eastAsia="Calibri" w:cs="Arial"/>
              </w:rPr>
            </w:pPr>
            <w:r w:rsidRPr="009C0C89">
              <w:rPr>
                <w:rFonts w:eastAsia="Calibri" w:cs="Arial"/>
              </w:rPr>
              <w:t>EVALUATION CRITERIA:</w:t>
            </w:r>
          </w:p>
        </w:tc>
        <w:tc>
          <w:tcPr>
            <w:tcW w:w="7105" w:type="dxa"/>
          </w:tcPr>
          <w:p w:rsidR="00AD48CC" w:rsidRPr="009C0C89" w:rsidP="00AD48CC" w14:paraId="07F67A5C" w14:textId="77777777">
            <w:pPr>
              <w:widowControl w:val="0"/>
              <w:tabs>
                <w:tab w:val="left" w:pos="2678"/>
              </w:tabs>
              <w:autoSpaceDE w:val="0"/>
              <w:autoSpaceDN w:val="0"/>
              <w:ind w:right="-144"/>
              <w:rPr>
                <w:rFonts w:eastAsia="Arial" w:cs="Arial"/>
                <w:kern w:val="0"/>
                <w14:ligatures w14:val="none"/>
              </w:rPr>
            </w:pPr>
            <w:r w:rsidRPr="009C0C89">
              <w:rPr>
                <w:rFonts w:eastAsia="Calibri" w:cs="Arial"/>
              </w:rPr>
              <w:t>Upon completion of this activity, you will be asked to demonstrate your understanding of the NRC processes for raising concerns and differing views by successfully completing the following:</w:t>
            </w:r>
          </w:p>
        </w:tc>
      </w:tr>
      <w:tr w14:paraId="3426F618" w14:textId="77777777" w:rsidTr="00EB1970">
        <w:tblPrEx>
          <w:tblW w:w="0" w:type="auto"/>
          <w:tblLook w:val="04A0"/>
        </w:tblPrEx>
        <w:tc>
          <w:tcPr>
            <w:tcW w:w="2245" w:type="dxa"/>
          </w:tcPr>
          <w:p w:rsidR="00AD48CC" w:rsidRPr="009C0C89" w:rsidP="00AD48CC" w14:paraId="20CE1F3B" w14:textId="77777777">
            <w:pPr>
              <w:rPr>
                <w:rFonts w:eastAsia="Calibri" w:cs="Arial"/>
              </w:rPr>
            </w:pPr>
          </w:p>
        </w:tc>
        <w:tc>
          <w:tcPr>
            <w:tcW w:w="7105" w:type="dxa"/>
          </w:tcPr>
          <w:p w:rsidR="00AD48CC" w:rsidRPr="009C0C89" w:rsidP="00AD48CC" w14:paraId="1E90CD76" w14:textId="77777777">
            <w:pPr>
              <w:widowControl w:val="0"/>
              <w:tabs>
                <w:tab w:val="left" w:pos="2678"/>
              </w:tabs>
              <w:autoSpaceDE w:val="0"/>
              <w:autoSpaceDN w:val="0"/>
              <w:ind w:right="-144"/>
              <w:rPr>
                <w:rFonts w:eastAsia="Arial" w:cs="Arial"/>
                <w:kern w:val="0"/>
                <w14:ligatures w14:val="none"/>
              </w:rPr>
            </w:pPr>
          </w:p>
        </w:tc>
      </w:tr>
      <w:tr w14:paraId="39401CB5" w14:textId="77777777" w:rsidTr="00EB1970">
        <w:tblPrEx>
          <w:tblW w:w="0" w:type="auto"/>
          <w:tblLook w:val="04A0"/>
        </w:tblPrEx>
        <w:tc>
          <w:tcPr>
            <w:tcW w:w="2245" w:type="dxa"/>
          </w:tcPr>
          <w:p w:rsidR="00AD48CC" w:rsidRPr="009C0C89" w:rsidP="00AD48CC" w14:paraId="55BBC278" w14:textId="77777777">
            <w:pPr>
              <w:rPr>
                <w:rFonts w:eastAsia="Calibri" w:cs="Arial"/>
              </w:rPr>
            </w:pPr>
          </w:p>
        </w:tc>
        <w:tc>
          <w:tcPr>
            <w:tcW w:w="7105" w:type="dxa"/>
          </w:tcPr>
          <w:p w:rsidR="00AD48CC" w:rsidRPr="009C0C89" w:rsidP="00163B20" w14:paraId="1F2067F0" w14:textId="77777777">
            <w:pPr>
              <w:widowControl w:val="0"/>
              <w:numPr>
                <w:ilvl w:val="0"/>
                <w:numId w:val="28"/>
              </w:numPr>
              <w:tabs>
                <w:tab w:val="left" w:pos="2678"/>
              </w:tabs>
              <w:autoSpaceDE w:val="0"/>
              <w:autoSpaceDN w:val="0"/>
              <w:ind w:right="-144"/>
              <w:rPr>
                <w:rFonts w:eastAsia="Arial" w:cs="Arial"/>
                <w:kern w:val="0"/>
                <w14:ligatures w14:val="none"/>
              </w:rPr>
            </w:pPr>
            <w:r w:rsidRPr="009C0C89">
              <w:rPr>
                <w:rFonts w:eastAsia="Arial" w:cs="Arial"/>
                <w:kern w:val="0"/>
                <w14:ligatures w14:val="none"/>
              </w:rPr>
              <w:t>Describe the Open - Door Policy.</w:t>
            </w:r>
          </w:p>
        </w:tc>
      </w:tr>
      <w:tr w14:paraId="0E7DEB0F" w14:textId="77777777" w:rsidTr="00EB1970">
        <w:tblPrEx>
          <w:tblW w:w="0" w:type="auto"/>
          <w:tblLook w:val="04A0"/>
        </w:tblPrEx>
        <w:tc>
          <w:tcPr>
            <w:tcW w:w="2245" w:type="dxa"/>
          </w:tcPr>
          <w:p w:rsidR="00AD48CC" w:rsidRPr="009C0C89" w:rsidP="00AD48CC" w14:paraId="6B9A2045" w14:textId="77777777">
            <w:pPr>
              <w:rPr>
                <w:rFonts w:eastAsia="Calibri" w:cs="Arial"/>
              </w:rPr>
            </w:pPr>
          </w:p>
        </w:tc>
        <w:tc>
          <w:tcPr>
            <w:tcW w:w="7105" w:type="dxa"/>
          </w:tcPr>
          <w:p w:rsidR="00AD48CC" w:rsidRPr="009C0C89" w:rsidP="00AD48CC" w14:paraId="12D4F313" w14:textId="77777777">
            <w:pPr>
              <w:widowControl w:val="0"/>
              <w:tabs>
                <w:tab w:val="left" w:pos="2678"/>
              </w:tabs>
              <w:autoSpaceDE w:val="0"/>
              <w:autoSpaceDN w:val="0"/>
              <w:ind w:right="-144"/>
              <w:rPr>
                <w:rFonts w:eastAsia="Arial" w:cs="Arial"/>
                <w:kern w:val="0"/>
                <w14:ligatures w14:val="none"/>
              </w:rPr>
            </w:pPr>
          </w:p>
        </w:tc>
      </w:tr>
      <w:tr w14:paraId="42EC2492" w14:textId="77777777" w:rsidTr="00EB1970">
        <w:tblPrEx>
          <w:tblW w:w="0" w:type="auto"/>
          <w:tblLook w:val="04A0"/>
        </w:tblPrEx>
        <w:tc>
          <w:tcPr>
            <w:tcW w:w="2245" w:type="dxa"/>
          </w:tcPr>
          <w:p w:rsidR="00AD48CC" w:rsidRPr="009C0C89" w:rsidP="00AD48CC" w14:paraId="0FAF590C" w14:textId="77777777">
            <w:pPr>
              <w:rPr>
                <w:rFonts w:eastAsia="Calibri" w:cs="Arial"/>
              </w:rPr>
            </w:pPr>
          </w:p>
        </w:tc>
        <w:tc>
          <w:tcPr>
            <w:tcW w:w="7105" w:type="dxa"/>
          </w:tcPr>
          <w:p w:rsidR="00AD48CC" w:rsidRPr="009C0C89" w:rsidP="00163B20" w14:paraId="54F7D67C" w14:textId="77777777">
            <w:pPr>
              <w:widowControl w:val="0"/>
              <w:numPr>
                <w:ilvl w:val="0"/>
                <w:numId w:val="28"/>
              </w:numPr>
              <w:tabs>
                <w:tab w:val="left" w:pos="2679"/>
              </w:tabs>
              <w:autoSpaceDE w:val="0"/>
              <w:autoSpaceDN w:val="0"/>
              <w:spacing w:before="1"/>
              <w:ind w:right="-144"/>
              <w:rPr>
                <w:rFonts w:eastAsia="Arial" w:cs="Arial"/>
                <w:kern w:val="0"/>
                <w14:ligatures w14:val="none"/>
              </w:rPr>
            </w:pPr>
            <w:r w:rsidRPr="009C0C89">
              <w:rPr>
                <w:rFonts w:eastAsia="Arial" w:cs="Arial"/>
                <w:kern w:val="0"/>
                <w14:ligatures w14:val="none"/>
              </w:rPr>
              <w:t>Describe the key features of the NCP.</w:t>
            </w:r>
          </w:p>
        </w:tc>
      </w:tr>
      <w:tr w14:paraId="5CDDADAD" w14:textId="77777777" w:rsidTr="00EB1970">
        <w:tblPrEx>
          <w:tblW w:w="0" w:type="auto"/>
          <w:tblLook w:val="04A0"/>
        </w:tblPrEx>
        <w:tc>
          <w:tcPr>
            <w:tcW w:w="2245" w:type="dxa"/>
          </w:tcPr>
          <w:p w:rsidR="00AD48CC" w:rsidRPr="009C0C89" w:rsidP="00AD48CC" w14:paraId="7843C07D" w14:textId="77777777">
            <w:pPr>
              <w:rPr>
                <w:rFonts w:eastAsia="Calibri" w:cs="Arial"/>
              </w:rPr>
            </w:pPr>
          </w:p>
        </w:tc>
        <w:tc>
          <w:tcPr>
            <w:tcW w:w="7105" w:type="dxa"/>
          </w:tcPr>
          <w:p w:rsidR="00AD48CC" w:rsidRPr="009C0C89" w:rsidP="00AD48CC" w14:paraId="5A3C783D" w14:textId="77777777">
            <w:pPr>
              <w:widowControl w:val="0"/>
              <w:tabs>
                <w:tab w:val="left" w:pos="2679"/>
              </w:tabs>
              <w:autoSpaceDE w:val="0"/>
              <w:autoSpaceDN w:val="0"/>
              <w:spacing w:before="1"/>
              <w:ind w:right="-144"/>
              <w:rPr>
                <w:rFonts w:eastAsia="Arial" w:cs="Arial"/>
                <w:kern w:val="0"/>
                <w14:ligatures w14:val="none"/>
              </w:rPr>
            </w:pPr>
          </w:p>
        </w:tc>
      </w:tr>
      <w:tr w14:paraId="77E429AC" w14:textId="77777777" w:rsidTr="00EB1970">
        <w:tblPrEx>
          <w:tblW w:w="0" w:type="auto"/>
          <w:tblLook w:val="04A0"/>
        </w:tblPrEx>
        <w:tc>
          <w:tcPr>
            <w:tcW w:w="2245" w:type="dxa"/>
          </w:tcPr>
          <w:p w:rsidR="00AD48CC" w:rsidRPr="009C0C89" w:rsidP="00AD48CC" w14:paraId="3F5CA6CE" w14:textId="77777777">
            <w:pPr>
              <w:rPr>
                <w:rFonts w:eastAsia="Calibri" w:cs="Arial"/>
              </w:rPr>
            </w:pPr>
          </w:p>
        </w:tc>
        <w:tc>
          <w:tcPr>
            <w:tcW w:w="7105" w:type="dxa"/>
          </w:tcPr>
          <w:p w:rsidR="00AD48CC" w:rsidRPr="009C0C89" w:rsidP="00163B20" w14:paraId="60780852" w14:textId="77777777">
            <w:pPr>
              <w:widowControl w:val="0"/>
              <w:numPr>
                <w:ilvl w:val="0"/>
                <w:numId w:val="28"/>
              </w:numPr>
              <w:tabs>
                <w:tab w:val="left" w:pos="2679"/>
              </w:tabs>
              <w:autoSpaceDE w:val="0"/>
              <w:autoSpaceDN w:val="0"/>
              <w:ind w:right="-144"/>
              <w:rPr>
                <w:rFonts w:eastAsia="Arial" w:cs="Arial"/>
                <w:kern w:val="0"/>
                <w14:ligatures w14:val="none"/>
              </w:rPr>
            </w:pPr>
            <w:r w:rsidRPr="009C0C89">
              <w:rPr>
                <w:rFonts w:eastAsia="Arial" w:cs="Arial"/>
                <w:kern w:val="0"/>
                <w14:ligatures w14:val="none"/>
              </w:rPr>
              <w:t>Describe the key features of the DPO Program.</w:t>
            </w:r>
          </w:p>
        </w:tc>
      </w:tr>
      <w:tr w14:paraId="22F6BEED" w14:textId="77777777" w:rsidTr="00EB1970">
        <w:tblPrEx>
          <w:tblW w:w="0" w:type="auto"/>
          <w:tblLook w:val="04A0"/>
        </w:tblPrEx>
        <w:tc>
          <w:tcPr>
            <w:tcW w:w="2245" w:type="dxa"/>
          </w:tcPr>
          <w:p w:rsidR="00AD48CC" w:rsidRPr="009C0C89" w:rsidP="00AD48CC" w14:paraId="071F9D4E" w14:textId="77777777">
            <w:pPr>
              <w:rPr>
                <w:rFonts w:eastAsia="Calibri" w:cs="Arial"/>
              </w:rPr>
            </w:pPr>
          </w:p>
        </w:tc>
        <w:tc>
          <w:tcPr>
            <w:tcW w:w="7105" w:type="dxa"/>
          </w:tcPr>
          <w:p w:rsidR="00AD48CC" w:rsidRPr="009C0C89" w:rsidP="00AD48CC" w14:paraId="62E26983" w14:textId="77777777">
            <w:pPr>
              <w:widowControl w:val="0"/>
              <w:tabs>
                <w:tab w:val="left" w:pos="2679"/>
              </w:tabs>
              <w:autoSpaceDE w:val="0"/>
              <w:autoSpaceDN w:val="0"/>
              <w:ind w:right="-144"/>
              <w:rPr>
                <w:rFonts w:eastAsia="Arial" w:cs="Arial"/>
                <w:kern w:val="0"/>
                <w14:ligatures w14:val="none"/>
              </w:rPr>
            </w:pPr>
          </w:p>
        </w:tc>
      </w:tr>
      <w:tr w14:paraId="5351D046" w14:textId="77777777" w:rsidTr="00EB1970">
        <w:tblPrEx>
          <w:tblW w:w="0" w:type="auto"/>
          <w:tblLook w:val="04A0"/>
        </w:tblPrEx>
        <w:tc>
          <w:tcPr>
            <w:tcW w:w="2245" w:type="dxa"/>
          </w:tcPr>
          <w:p w:rsidR="00AD48CC" w:rsidRPr="009C0C89" w:rsidP="00AD48CC" w14:paraId="6F0758FF" w14:textId="77777777">
            <w:pPr>
              <w:rPr>
                <w:rFonts w:eastAsia="Calibri" w:cs="Arial"/>
              </w:rPr>
            </w:pPr>
          </w:p>
        </w:tc>
        <w:tc>
          <w:tcPr>
            <w:tcW w:w="7105" w:type="dxa"/>
          </w:tcPr>
          <w:p w:rsidR="00AD48CC" w:rsidRPr="009C0C89" w:rsidP="00163B20" w14:paraId="07EE12BF" w14:textId="77777777">
            <w:pPr>
              <w:widowControl w:val="0"/>
              <w:numPr>
                <w:ilvl w:val="0"/>
                <w:numId w:val="28"/>
              </w:numPr>
              <w:tabs>
                <w:tab w:val="left" w:pos="2679"/>
              </w:tabs>
              <w:autoSpaceDE w:val="0"/>
              <w:autoSpaceDN w:val="0"/>
              <w:ind w:right="-144"/>
              <w:rPr>
                <w:rFonts w:eastAsia="Arial" w:cs="Arial"/>
                <w:kern w:val="0"/>
                <w14:ligatures w14:val="none"/>
              </w:rPr>
            </w:pPr>
            <w:r w:rsidRPr="009C0C89">
              <w:rPr>
                <w:rFonts w:eastAsia="Arial" w:cs="Arial"/>
                <w:kern w:val="0"/>
                <w14:ligatures w14:val="none"/>
              </w:rPr>
              <w:t>Discuss under what circumstances the various methods available for expressing differing views could be used.</w:t>
            </w:r>
          </w:p>
        </w:tc>
      </w:tr>
      <w:tr w14:paraId="276591DB" w14:textId="77777777" w:rsidTr="00EB1970">
        <w:tblPrEx>
          <w:tblW w:w="0" w:type="auto"/>
          <w:tblLook w:val="04A0"/>
        </w:tblPrEx>
        <w:tc>
          <w:tcPr>
            <w:tcW w:w="2245" w:type="dxa"/>
          </w:tcPr>
          <w:p w:rsidR="00AD48CC" w:rsidRPr="009C0C89" w:rsidP="00AD48CC" w14:paraId="04AFF1B0" w14:textId="77777777">
            <w:pPr>
              <w:rPr>
                <w:rFonts w:eastAsia="Calibri" w:cs="Arial"/>
              </w:rPr>
            </w:pPr>
          </w:p>
        </w:tc>
        <w:tc>
          <w:tcPr>
            <w:tcW w:w="7105" w:type="dxa"/>
          </w:tcPr>
          <w:p w:rsidR="00AD48CC" w:rsidRPr="009C0C89" w:rsidP="00AD48CC" w14:paraId="6CD7A1C2" w14:textId="77777777">
            <w:pPr>
              <w:widowControl w:val="0"/>
              <w:tabs>
                <w:tab w:val="left" w:pos="2679"/>
              </w:tabs>
              <w:autoSpaceDE w:val="0"/>
              <w:autoSpaceDN w:val="0"/>
              <w:ind w:right="-144"/>
              <w:rPr>
                <w:rFonts w:eastAsia="Arial" w:cs="Arial"/>
                <w:kern w:val="0"/>
                <w14:ligatures w14:val="none"/>
              </w:rPr>
            </w:pPr>
          </w:p>
        </w:tc>
      </w:tr>
      <w:tr w14:paraId="67781007" w14:textId="77777777" w:rsidTr="00EB1970">
        <w:tblPrEx>
          <w:tblW w:w="0" w:type="auto"/>
          <w:tblLook w:val="04A0"/>
        </w:tblPrEx>
        <w:tc>
          <w:tcPr>
            <w:tcW w:w="2245" w:type="dxa"/>
          </w:tcPr>
          <w:p w:rsidR="00AD48CC" w:rsidRPr="009C0C89" w:rsidP="00AD48CC" w14:paraId="7E993421" w14:textId="77777777">
            <w:pPr>
              <w:rPr>
                <w:rFonts w:eastAsia="Calibri" w:cs="Arial"/>
              </w:rPr>
            </w:pPr>
          </w:p>
        </w:tc>
        <w:tc>
          <w:tcPr>
            <w:tcW w:w="7105" w:type="dxa"/>
          </w:tcPr>
          <w:p w:rsidR="00AD48CC" w:rsidRPr="009C0C89" w:rsidP="00163B20" w14:paraId="5671D152" w14:textId="5397BF0B">
            <w:pPr>
              <w:widowControl w:val="0"/>
              <w:numPr>
                <w:ilvl w:val="0"/>
                <w:numId w:val="28"/>
              </w:numPr>
              <w:tabs>
                <w:tab w:val="left" w:pos="2678"/>
              </w:tabs>
              <w:autoSpaceDE w:val="0"/>
              <w:autoSpaceDN w:val="0"/>
              <w:ind w:right="-144"/>
              <w:rPr>
                <w:rFonts w:eastAsia="Arial" w:cs="Arial"/>
                <w:kern w:val="0"/>
                <w14:ligatures w14:val="none"/>
              </w:rPr>
            </w:pPr>
            <w:r w:rsidRPr="009C0C89">
              <w:rPr>
                <w:rFonts w:eastAsia="Arial" w:cs="Arial"/>
                <w:kern w:val="0"/>
                <w14:ligatures w14:val="none"/>
              </w:rPr>
              <w:t xml:space="preserve">Describe the type of information available on the NCP and DPO Program </w:t>
            </w:r>
            <w:r w:rsidR="006B4E9A">
              <w:rPr>
                <w:rFonts w:eastAsia="Arial" w:cs="Arial"/>
                <w:kern w:val="0"/>
                <w14:ligatures w14:val="none"/>
              </w:rPr>
              <w:t>Website</w:t>
            </w:r>
            <w:r w:rsidRPr="009C0C89">
              <w:rPr>
                <w:rFonts w:eastAsia="Arial" w:cs="Arial"/>
                <w:kern w:val="0"/>
                <w14:ligatures w14:val="none"/>
              </w:rPr>
              <w:t>.</w:t>
            </w:r>
          </w:p>
        </w:tc>
      </w:tr>
      <w:tr w14:paraId="4ED3D51F" w14:textId="77777777" w:rsidTr="00EB1970">
        <w:tblPrEx>
          <w:tblW w:w="0" w:type="auto"/>
          <w:tblLook w:val="04A0"/>
        </w:tblPrEx>
        <w:tc>
          <w:tcPr>
            <w:tcW w:w="2245" w:type="dxa"/>
          </w:tcPr>
          <w:p w:rsidR="00AD48CC" w:rsidRPr="009C0C89" w:rsidP="00AD48CC" w14:paraId="040BC333" w14:textId="77777777">
            <w:pPr>
              <w:rPr>
                <w:rFonts w:eastAsia="Calibri" w:cs="Arial"/>
              </w:rPr>
            </w:pPr>
          </w:p>
        </w:tc>
        <w:tc>
          <w:tcPr>
            <w:tcW w:w="7105" w:type="dxa"/>
          </w:tcPr>
          <w:p w:rsidR="00AD48CC" w:rsidRPr="009C0C89" w:rsidP="00AD48CC" w14:paraId="524C2928" w14:textId="77777777">
            <w:pPr>
              <w:widowControl w:val="0"/>
              <w:autoSpaceDE w:val="0"/>
              <w:autoSpaceDN w:val="0"/>
              <w:ind w:right="-144"/>
              <w:rPr>
                <w:rFonts w:eastAsia="Calibri" w:cs="Arial"/>
              </w:rPr>
            </w:pPr>
          </w:p>
        </w:tc>
      </w:tr>
      <w:tr w14:paraId="6B0E76BB" w14:textId="77777777" w:rsidTr="00EB1970">
        <w:tblPrEx>
          <w:tblW w:w="0" w:type="auto"/>
          <w:tblLook w:val="04A0"/>
        </w:tblPrEx>
        <w:tc>
          <w:tcPr>
            <w:tcW w:w="2245" w:type="dxa"/>
          </w:tcPr>
          <w:p w:rsidR="00AD48CC" w:rsidRPr="009C0C89" w:rsidP="00AD48CC" w14:paraId="2FA3EE30" w14:textId="77777777">
            <w:pPr>
              <w:rPr>
                <w:rFonts w:eastAsia="Calibri" w:cs="Arial"/>
              </w:rPr>
            </w:pPr>
          </w:p>
        </w:tc>
        <w:tc>
          <w:tcPr>
            <w:tcW w:w="7105" w:type="dxa"/>
          </w:tcPr>
          <w:p w:rsidR="00AD48CC" w:rsidRPr="009C0C89" w:rsidP="00163B20" w14:paraId="3EF57ECE" w14:textId="09211062">
            <w:pPr>
              <w:widowControl w:val="0"/>
              <w:numPr>
                <w:ilvl w:val="0"/>
                <w:numId w:val="28"/>
              </w:numPr>
              <w:autoSpaceDE w:val="0"/>
              <w:autoSpaceDN w:val="0"/>
              <w:ind w:right="-144"/>
              <w:contextualSpacing/>
              <w:rPr>
                <w:rFonts w:eastAsia="Calibri" w:cs="Arial"/>
              </w:rPr>
            </w:pPr>
            <w:r w:rsidRPr="009C0C89">
              <w:rPr>
                <w:rFonts w:eastAsia="Calibri" w:cs="Arial"/>
              </w:rPr>
              <w:t xml:space="preserve">Identify your </w:t>
            </w:r>
            <w:r w:rsidR="00711B63">
              <w:rPr>
                <w:rFonts w:eastAsia="Calibri" w:cs="Arial"/>
              </w:rPr>
              <w:t>organizations</w:t>
            </w:r>
            <w:r w:rsidRPr="009C0C89">
              <w:rPr>
                <w:rFonts w:eastAsia="Calibri" w:cs="Arial"/>
              </w:rPr>
              <w:t xml:space="preserve"> Differing Views Office Liaison.</w:t>
            </w:r>
          </w:p>
        </w:tc>
      </w:tr>
      <w:tr w14:paraId="676AA77C" w14:textId="77777777" w:rsidTr="00EB1970">
        <w:tblPrEx>
          <w:tblW w:w="0" w:type="auto"/>
          <w:tblLook w:val="04A0"/>
        </w:tblPrEx>
        <w:tc>
          <w:tcPr>
            <w:tcW w:w="2245" w:type="dxa"/>
          </w:tcPr>
          <w:p w:rsidR="00AD48CC" w:rsidRPr="009C0C89" w:rsidP="00AD48CC" w14:paraId="24EDD23B" w14:textId="77777777">
            <w:pPr>
              <w:rPr>
                <w:rFonts w:eastAsia="Calibri" w:cs="Arial"/>
              </w:rPr>
            </w:pPr>
          </w:p>
        </w:tc>
        <w:tc>
          <w:tcPr>
            <w:tcW w:w="7105" w:type="dxa"/>
          </w:tcPr>
          <w:p w:rsidR="00AD48CC" w:rsidRPr="009C0C89" w:rsidP="00AD48CC" w14:paraId="52A6E34B" w14:textId="77777777">
            <w:pPr>
              <w:widowControl w:val="0"/>
              <w:autoSpaceDE w:val="0"/>
              <w:autoSpaceDN w:val="0"/>
              <w:ind w:right="-144"/>
              <w:rPr>
                <w:rFonts w:eastAsia="Calibri" w:cs="Arial"/>
              </w:rPr>
            </w:pPr>
          </w:p>
        </w:tc>
      </w:tr>
      <w:tr w14:paraId="1C7366C5" w14:textId="77777777" w:rsidTr="00EB1970">
        <w:tblPrEx>
          <w:tblW w:w="0" w:type="auto"/>
          <w:tblLook w:val="04A0"/>
        </w:tblPrEx>
        <w:tc>
          <w:tcPr>
            <w:tcW w:w="2245" w:type="dxa"/>
          </w:tcPr>
          <w:p w:rsidR="00AD48CC" w:rsidRPr="009C0C89" w:rsidP="00AD48CC" w14:paraId="01A827D4" w14:textId="77777777">
            <w:pPr>
              <w:rPr>
                <w:rFonts w:eastAsia="Calibri" w:cs="Arial"/>
              </w:rPr>
            </w:pPr>
            <w:r w:rsidRPr="009C0C89">
              <w:rPr>
                <w:rFonts w:eastAsia="Calibri" w:cs="Arial"/>
              </w:rPr>
              <w:t>TASKS:</w:t>
            </w:r>
          </w:p>
        </w:tc>
        <w:tc>
          <w:tcPr>
            <w:tcW w:w="7105" w:type="dxa"/>
          </w:tcPr>
          <w:p w:rsidR="00AD48CC" w:rsidRPr="009C0C89" w:rsidP="00163B20" w14:paraId="2B0C9315" w14:textId="4092C780">
            <w:pPr>
              <w:widowControl w:val="0"/>
              <w:numPr>
                <w:ilvl w:val="0"/>
                <w:numId w:val="53"/>
              </w:numPr>
              <w:autoSpaceDE w:val="0"/>
              <w:autoSpaceDN w:val="0"/>
              <w:ind w:right="-144"/>
              <w:contextualSpacing/>
              <w:rPr>
                <w:rFonts w:eastAsia="Calibri" w:cs="Arial"/>
              </w:rPr>
            </w:pPr>
            <w:r w:rsidRPr="009C0C89">
              <w:rPr>
                <w:rFonts w:eastAsia="Calibri" w:cs="Arial"/>
              </w:rPr>
              <w:t xml:space="preserve">Explore information and guidance for Open Door Policy, NCP, and DPO Program on identified </w:t>
            </w:r>
            <w:r w:rsidR="006B4E9A">
              <w:rPr>
                <w:rFonts w:eastAsia="Calibri" w:cs="Arial"/>
              </w:rPr>
              <w:t>Website</w:t>
            </w:r>
            <w:r w:rsidRPr="009C0C89">
              <w:rPr>
                <w:rFonts w:eastAsia="Calibri" w:cs="Arial"/>
              </w:rPr>
              <w:t>s.</w:t>
            </w:r>
          </w:p>
        </w:tc>
      </w:tr>
      <w:tr w14:paraId="4DCDBAF9" w14:textId="77777777" w:rsidTr="00EB1970">
        <w:tblPrEx>
          <w:tblW w:w="0" w:type="auto"/>
          <w:tblLook w:val="04A0"/>
        </w:tblPrEx>
        <w:tc>
          <w:tcPr>
            <w:tcW w:w="2245" w:type="dxa"/>
          </w:tcPr>
          <w:p w:rsidR="00AD48CC" w:rsidRPr="009C0C89" w:rsidP="00AD48CC" w14:paraId="123A6641" w14:textId="77777777">
            <w:pPr>
              <w:rPr>
                <w:rFonts w:eastAsia="Calibri" w:cs="Arial"/>
              </w:rPr>
            </w:pPr>
          </w:p>
        </w:tc>
        <w:tc>
          <w:tcPr>
            <w:tcW w:w="7105" w:type="dxa"/>
          </w:tcPr>
          <w:p w:rsidR="00AD48CC" w:rsidRPr="009C0C89" w:rsidP="00AD48CC" w14:paraId="65717CCD" w14:textId="77777777">
            <w:pPr>
              <w:widowControl w:val="0"/>
              <w:autoSpaceDE w:val="0"/>
              <w:autoSpaceDN w:val="0"/>
              <w:ind w:right="-144"/>
              <w:rPr>
                <w:rFonts w:eastAsia="Calibri" w:cs="Arial"/>
              </w:rPr>
            </w:pPr>
          </w:p>
        </w:tc>
      </w:tr>
      <w:tr w14:paraId="313273C7" w14:textId="77777777" w:rsidTr="00EB1970">
        <w:tblPrEx>
          <w:tblW w:w="0" w:type="auto"/>
          <w:tblLook w:val="04A0"/>
        </w:tblPrEx>
        <w:tc>
          <w:tcPr>
            <w:tcW w:w="2245" w:type="dxa"/>
          </w:tcPr>
          <w:p w:rsidR="00AD48CC" w:rsidRPr="009C0C89" w:rsidP="00AD48CC" w14:paraId="688AB33A" w14:textId="77777777">
            <w:pPr>
              <w:rPr>
                <w:rFonts w:eastAsia="Calibri" w:cs="Arial"/>
              </w:rPr>
            </w:pPr>
          </w:p>
        </w:tc>
        <w:tc>
          <w:tcPr>
            <w:tcW w:w="7105" w:type="dxa"/>
          </w:tcPr>
          <w:p w:rsidR="00AD48CC" w:rsidRPr="009C0C89" w:rsidP="00163B20" w14:paraId="2C0AB0EE" w14:textId="77777777">
            <w:pPr>
              <w:widowControl w:val="0"/>
              <w:numPr>
                <w:ilvl w:val="0"/>
                <w:numId w:val="53"/>
              </w:numPr>
              <w:autoSpaceDE w:val="0"/>
              <w:autoSpaceDN w:val="0"/>
              <w:ind w:right="-144"/>
              <w:contextualSpacing/>
              <w:rPr>
                <w:rFonts w:eastAsia="Calibri" w:cs="Arial"/>
              </w:rPr>
            </w:pPr>
            <w:r w:rsidRPr="009C0C89">
              <w:rPr>
                <w:rFonts w:eastAsia="Calibri" w:cs="Arial"/>
              </w:rPr>
              <w:t>Review MD 10.160, MD 10.158, and MD 10.159.</w:t>
            </w:r>
          </w:p>
        </w:tc>
      </w:tr>
      <w:tr w14:paraId="176677D6" w14:textId="77777777" w:rsidTr="00EB1970">
        <w:tblPrEx>
          <w:tblW w:w="0" w:type="auto"/>
          <w:tblLook w:val="04A0"/>
        </w:tblPrEx>
        <w:tc>
          <w:tcPr>
            <w:tcW w:w="2245" w:type="dxa"/>
          </w:tcPr>
          <w:p w:rsidR="00AD48CC" w:rsidRPr="009C0C89" w:rsidP="00AD48CC" w14:paraId="7790608C" w14:textId="77777777">
            <w:pPr>
              <w:rPr>
                <w:rFonts w:eastAsia="Calibri" w:cs="Arial"/>
              </w:rPr>
            </w:pPr>
          </w:p>
        </w:tc>
        <w:tc>
          <w:tcPr>
            <w:tcW w:w="7105" w:type="dxa"/>
          </w:tcPr>
          <w:p w:rsidR="00AD48CC" w:rsidRPr="009C0C89" w:rsidP="00AD48CC" w14:paraId="78D4D118" w14:textId="77777777">
            <w:pPr>
              <w:widowControl w:val="0"/>
              <w:tabs>
                <w:tab w:val="left" w:pos="2677"/>
                <w:tab w:val="left" w:pos="2679"/>
              </w:tabs>
              <w:autoSpaceDE w:val="0"/>
              <w:autoSpaceDN w:val="0"/>
              <w:ind w:right="-144"/>
              <w:rPr>
                <w:rFonts w:eastAsia="Calibri" w:cs="Arial"/>
              </w:rPr>
            </w:pPr>
          </w:p>
        </w:tc>
      </w:tr>
      <w:tr w14:paraId="578DBCFB" w14:textId="77777777" w:rsidTr="00A02C34">
        <w:tblPrEx>
          <w:tblW w:w="0" w:type="auto"/>
          <w:tblLook w:val="04A0"/>
        </w:tblPrEx>
        <w:tc>
          <w:tcPr>
            <w:tcW w:w="2245" w:type="dxa"/>
          </w:tcPr>
          <w:p w:rsidR="00AD48CC" w:rsidRPr="009C0C89" w:rsidP="00AD48CC" w14:paraId="511018CB" w14:textId="77777777">
            <w:pPr>
              <w:rPr>
                <w:rFonts w:eastAsia="Calibri" w:cs="Arial"/>
              </w:rPr>
            </w:pPr>
          </w:p>
        </w:tc>
        <w:tc>
          <w:tcPr>
            <w:tcW w:w="7105" w:type="dxa"/>
          </w:tcPr>
          <w:p w:rsidR="00AD48CC" w:rsidRPr="009C0C89" w:rsidP="00163B20" w14:paraId="71940B98" w14:textId="77777777">
            <w:pPr>
              <w:widowControl w:val="0"/>
              <w:numPr>
                <w:ilvl w:val="0"/>
                <w:numId w:val="53"/>
              </w:numPr>
              <w:autoSpaceDE w:val="0"/>
              <w:autoSpaceDN w:val="0"/>
              <w:ind w:right="-144"/>
              <w:contextualSpacing/>
              <w:rPr>
                <w:rFonts w:eastAsia="Calibri" w:cs="Arial"/>
              </w:rPr>
            </w:pPr>
            <w:r w:rsidRPr="009C0C89">
              <w:rPr>
                <w:rFonts w:eastAsia="Calibri" w:cs="Arial"/>
              </w:rPr>
              <w:t>Complete “The Non-Concurrence Process (NCP)” training in TMS.</w:t>
            </w:r>
          </w:p>
        </w:tc>
      </w:tr>
      <w:tr w14:paraId="38B16C0D" w14:textId="77777777" w:rsidTr="00A02C34">
        <w:tblPrEx>
          <w:tblW w:w="0" w:type="auto"/>
          <w:tblLook w:val="04A0"/>
        </w:tblPrEx>
        <w:tc>
          <w:tcPr>
            <w:tcW w:w="2245" w:type="dxa"/>
          </w:tcPr>
          <w:p w:rsidR="00AD48CC" w:rsidRPr="009C0C89" w:rsidP="00AD48CC" w14:paraId="7397BF46" w14:textId="77777777">
            <w:pPr>
              <w:rPr>
                <w:rFonts w:eastAsia="Calibri" w:cs="Arial"/>
              </w:rPr>
            </w:pPr>
          </w:p>
        </w:tc>
        <w:tc>
          <w:tcPr>
            <w:tcW w:w="7105" w:type="dxa"/>
          </w:tcPr>
          <w:p w:rsidR="00AD48CC" w:rsidRPr="009C0C89" w:rsidP="00AD48CC" w14:paraId="1F91D552" w14:textId="77777777">
            <w:pPr>
              <w:widowControl w:val="0"/>
              <w:tabs>
                <w:tab w:val="left" w:pos="2677"/>
                <w:tab w:val="left" w:pos="2679"/>
              </w:tabs>
              <w:autoSpaceDE w:val="0"/>
              <w:autoSpaceDN w:val="0"/>
              <w:ind w:right="-144"/>
              <w:rPr>
                <w:rFonts w:eastAsia="Calibri" w:cs="Arial"/>
              </w:rPr>
            </w:pPr>
          </w:p>
        </w:tc>
      </w:tr>
      <w:tr w14:paraId="442ED83D" w14:textId="77777777" w:rsidTr="00A02C34">
        <w:tblPrEx>
          <w:tblW w:w="0" w:type="auto"/>
          <w:tblLook w:val="04A0"/>
        </w:tblPrEx>
        <w:tc>
          <w:tcPr>
            <w:tcW w:w="2245" w:type="dxa"/>
          </w:tcPr>
          <w:p w:rsidR="00AD48CC" w:rsidRPr="009C0C89" w:rsidP="00AD48CC" w14:paraId="098B1095" w14:textId="77777777">
            <w:pPr>
              <w:rPr>
                <w:rFonts w:eastAsia="Calibri" w:cs="Arial"/>
              </w:rPr>
            </w:pPr>
          </w:p>
        </w:tc>
        <w:tc>
          <w:tcPr>
            <w:tcW w:w="7105" w:type="dxa"/>
          </w:tcPr>
          <w:p w:rsidR="00AD48CC" w:rsidRPr="009C0C89" w:rsidP="00163B20" w14:paraId="3707E026" w14:textId="77777777">
            <w:pPr>
              <w:widowControl w:val="0"/>
              <w:numPr>
                <w:ilvl w:val="0"/>
                <w:numId w:val="53"/>
              </w:numPr>
              <w:autoSpaceDE w:val="0"/>
              <w:autoSpaceDN w:val="0"/>
              <w:ind w:right="-144"/>
              <w:contextualSpacing/>
              <w:rPr>
                <w:rFonts w:eastAsia="Calibri" w:cs="Arial"/>
              </w:rPr>
            </w:pPr>
            <w:r w:rsidRPr="009C0C89">
              <w:rPr>
                <w:rFonts w:eastAsia="Calibri" w:cs="Arial"/>
              </w:rPr>
              <w:t>Complete “Differing Professional Opinion (DPO)” training in TMS.</w:t>
            </w:r>
          </w:p>
        </w:tc>
      </w:tr>
      <w:tr w14:paraId="432C2AF5" w14:textId="77777777" w:rsidTr="00A02C34">
        <w:tblPrEx>
          <w:tblW w:w="0" w:type="auto"/>
          <w:tblLook w:val="04A0"/>
        </w:tblPrEx>
        <w:tc>
          <w:tcPr>
            <w:tcW w:w="2245" w:type="dxa"/>
          </w:tcPr>
          <w:p w:rsidR="002061AD" w:rsidRPr="009C0C89" w:rsidP="00AD48CC" w14:paraId="681C34CB" w14:textId="77777777">
            <w:pPr>
              <w:rPr>
                <w:rFonts w:eastAsia="Calibri" w:cs="Arial"/>
              </w:rPr>
            </w:pPr>
          </w:p>
        </w:tc>
        <w:tc>
          <w:tcPr>
            <w:tcW w:w="7105" w:type="dxa"/>
          </w:tcPr>
          <w:p w:rsidR="002061AD" w:rsidRPr="009C0C89" w:rsidP="00A02C34" w14:paraId="1D222D2F" w14:textId="77777777">
            <w:pPr>
              <w:widowControl w:val="0"/>
              <w:autoSpaceDE w:val="0"/>
              <w:autoSpaceDN w:val="0"/>
              <w:ind w:left="360" w:right="-144"/>
              <w:contextualSpacing/>
              <w:rPr>
                <w:rFonts w:eastAsia="Calibri" w:cs="Arial"/>
              </w:rPr>
            </w:pPr>
          </w:p>
        </w:tc>
      </w:tr>
      <w:tr w14:paraId="71FA994E" w14:textId="77777777" w:rsidTr="00A02C34">
        <w:tblPrEx>
          <w:tblW w:w="0" w:type="auto"/>
          <w:tblLook w:val="04A0"/>
        </w:tblPrEx>
        <w:tc>
          <w:tcPr>
            <w:tcW w:w="2245" w:type="dxa"/>
          </w:tcPr>
          <w:p w:rsidR="00AD48CC" w:rsidRPr="009C0C89" w:rsidP="00AD48CC" w14:paraId="542A6C1C" w14:textId="77777777">
            <w:pPr>
              <w:rPr>
                <w:rFonts w:eastAsia="Calibri" w:cs="Arial"/>
              </w:rPr>
            </w:pPr>
          </w:p>
        </w:tc>
        <w:tc>
          <w:tcPr>
            <w:tcW w:w="7105" w:type="dxa"/>
          </w:tcPr>
          <w:p w:rsidR="00AD48CC" w:rsidRPr="00A02C34" w:rsidP="00163B20" w14:paraId="7A8240BD" w14:textId="2CEAA16B">
            <w:pPr>
              <w:pStyle w:val="ListParagraph"/>
              <w:widowControl w:val="0"/>
              <w:numPr>
                <w:ilvl w:val="0"/>
                <w:numId w:val="53"/>
              </w:numPr>
              <w:tabs>
                <w:tab w:val="left" w:pos="2678"/>
                <w:tab w:val="left" w:pos="2680"/>
              </w:tabs>
              <w:autoSpaceDE w:val="0"/>
              <w:autoSpaceDN w:val="0"/>
              <w:ind w:right="-144"/>
              <w:rPr>
                <w:rFonts w:eastAsia="Calibri" w:cs="Arial"/>
              </w:rPr>
            </w:pPr>
            <w:r w:rsidRPr="00A02C34">
              <w:rPr>
                <w:rFonts w:eastAsia="Calibri" w:cs="Arial"/>
              </w:rPr>
              <w:t>Meet with the person designated to be a resource for this activity or supervisor and discuss the items listed in the evaluation criteria section.</w:t>
            </w:r>
          </w:p>
        </w:tc>
      </w:tr>
      <w:tr w14:paraId="752927CE" w14:textId="77777777" w:rsidTr="002061AD">
        <w:tblPrEx>
          <w:tblW w:w="0" w:type="auto"/>
          <w:tblLook w:val="04A0"/>
        </w:tblPrEx>
        <w:tc>
          <w:tcPr>
            <w:tcW w:w="2245" w:type="dxa"/>
          </w:tcPr>
          <w:p w:rsidR="001C50A9" w:rsidRPr="009C0C89" w:rsidP="00AD48CC" w14:paraId="28097B56" w14:textId="77777777">
            <w:pPr>
              <w:rPr>
                <w:rFonts w:eastAsia="Calibri" w:cs="Arial"/>
              </w:rPr>
            </w:pPr>
          </w:p>
        </w:tc>
        <w:tc>
          <w:tcPr>
            <w:tcW w:w="7105" w:type="dxa"/>
          </w:tcPr>
          <w:p w:rsidR="001C50A9" w:rsidRPr="001C50A9" w:rsidP="00A02C34" w14:paraId="0ECD4DAA" w14:textId="77777777">
            <w:pPr>
              <w:pStyle w:val="ListParagraph"/>
              <w:widowControl w:val="0"/>
              <w:tabs>
                <w:tab w:val="left" w:pos="2678"/>
                <w:tab w:val="left" w:pos="2680"/>
              </w:tabs>
              <w:autoSpaceDE w:val="0"/>
              <w:autoSpaceDN w:val="0"/>
              <w:ind w:left="360" w:right="-144"/>
              <w:rPr>
                <w:rFonts w:eastAsia="Calibri" w:cs="Arial"/>
              </w:rPr>
            </w:pPr>
          </w:p>
        </w:tc>
      </w:tr>
      <w:tr w14:paraId="44E1FD1E" w14:textId="77777777" w:rsidTr="00A02C34">
        <w:tblPrEx>
          <w:tblW w:w="0" w:type="auto"/>
          <w:tblLook w:val="04A0"/>
        </w:tblPrEx>
        <w:tc>
          <w:tcPr>
            <w:tcW w:w="2245" w:type="dxa"/>
          </w:tcPr>
          <w:p w:rsidR="00AD48CC" w:rsidRPr="009C0C89" w:rsidP="00AD48CC" w14:paraId="35D82EE9" w14:textId="77777777">
            <w:pPr>
              <w:rPr>
                <w:rFonts w:eastAsia="Calibri" w:cs="Arial"/>
              </w:rPr>
            </w:pPr>
            <w:r w:rsidRPr="009C0C89">
              <w:rPr>
                <w:rFonts w:eastAsia="Calibri" w:cs="Arial"/>
              </w:rPr>
              <w:t>DOCUMENTATION:</w:t>
            </w:r>
          </w:p>
        </w:tc>
        <w:tc>
          <w:tcPr>
            <w:tcW w:w="7105" w:type="dxa"/>
          </w:tcPr>
          <w:p w:rsidR="00AD48CC" w:rsidRPr="009C0C89" w:rsidP="00AD48CC" w14:paraId="418C77F0" w14:textId="649C6FB7">
            <w:pPr>
              <w:widowControl w:val="0"/>
              <w:tabs>
                <w:tab w:val="left" w:pos="2678"/>
                <w:tab w:val="left" w:pos="2680"/>
              </w:tabs>
              <w:autoSpaceDE w:val="0"/>
              <w:autoSpaceDN w:val="0"/>
              <w:ind w:right="-144"/>
              <w:rPr>
                <w:rFonts w:eastAsia="Calibri" w:cs="Arial"/>
              </w:rPr>
            </w:pPr>
            <w:r w:rsidRPr="009C0C89">
              <w:rPr>
                <w:rFonts w:eastAsia="Calibri" w:cs="Arial"/>
              </w:rPr>
              <w:t>Obtain your supervisor</w:t>
            </w:r>
            <w:r w:rsidR="00C20724">
              <w:rPr>
                <w:rFonts w:eastAsia="Calibri" w:cs="Arial"/>
              </w:rPr>
              <w:t xml:space="preserve"> </w:t>
            </w:r>
            <w:r w:rsidR="00C20724">
              <w:rPr>
                <w:rFonts w:eastAsia="Calibri" w:cs="Arial"/>
                <w:spacing w:val="-4"/>
              </w:rPr>
              <w:t>or designee’s</w:t>
            </w:r>
            <w:r w:rsidRPr="009C0C89">
              <w:rPr>
                <w:rFonts w:eastAsia="Calibri" w:cs="Arial"/>
              </w:rPr>
              <w:t xml:space="preserve"> signature in the line item for Basic-Level Certification Signature Card Item ISA-1</w:t>
            </w:r>
            <w:r w:rsidR="000619F7">
              <w:rPr>
                <w:rFonts w:eastAsia="Calibri" w:cs="Arial"/>
              </w:rPr>
              <w:t>2</w:t>
            </w:r>
            <w:r w:rsidRPr="009C0C89">
              <w:rPr>
                <w:rFonts w:eastAsia="Calibri" w:cs="Arial"/>
              </w:rPr>
              <w:t>.</w:t>
            </w:r>
          </w:p>
        </w:tc>
      </w:tr>
    </w:tbl>
    <w:p w:rsidR="006C7624" w:rsidRPr="009C0C89" w14:paraId="024BC0BF" w14:textId="77777777">
      <w:pPr>
        <w:rPr>
          <w:rFonts w:cs="Arial"/>
        </w:rPr>
      </w:pPr>
    </w:p>
    <w:p w:rsidR="00586B4D" w14:paraId="75B582DD"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5C29AE96" w14:textId="77777777" w:rsidTr="00586B4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1242D4" w:rsidRPr="009C0C89" w:rsidP="001242D4" w14:paraId="0CDA0B0C" w14:textId="7F0B75DC">
            <w:pPr>
              <w:rPr>
                <w:rFonts w:eastAsia="Calibri" w:cs="Arial"/>
              </w:rPr>
            </w:pPr>
            <w:r w:rsidRPr="009C0C89">
              <w:rPr>
                <w:rFonts w:eastAsia="Calibri" w:cs="Arial"/>
              </w:rPr>
              <w:t>TOPIC:</w:t>
            </w:r>
          </w:p>
        </w:tc>
        <w:tc>
          <w:tcPr>
            <w:tcW w:w="7105" w:type="dxa"/>
          </w:tcPr>
          <w:p w:rsidR="001242D4" w:rsidRPr="009C0C89" w:rsidP="009C0C89" w14:paraId="23E67BD7" w14:textId="43FE0CC4">
            <w:pPr>
              <w:pStyle w:val="Heading2"/>
              <w:rPr>
                <w:rFonts w:ascii="Arial" w:eastAsia="Arial" w:hAnsi="Arial" w:cs="Arial"/>
                <w:color w:val="auto"/>
                <w:sz w:val="22"/>
                <w:szCs w:val="22"/>
              </w:rPr>
            </w:pPr>
            <w:bookmarkStart w:id="36" w:name="_Toc202778628"/>
            <w:r w:rsidRPr="009C0C89">
              <w:rPr>
                <w:rFonts w:ascii="Arial" w:eastAsia="Arial" w:hAnsi="Arial" w:cs="Arial"/>
                <w:color w:val="auto"/>
                <w:sz w:val="22"/>
                <w:szCs w:val="22"/>
              </w:rPr>
              <w:t>(ISA-1</w:t>
            </w:r>
            <w:r w:rsidR="000619F7">
              <w:rPr>
                <w:rFonts w:ascii="Arial" w:eastAsia="Arial" w:hAnsi="Arial" w:cs="Arial"/>
                <w:color w:val="auto"/>
                <w:sz w:val="22"/>
                <w:szCs w:val="22"/>
              </w:rPr>
              <w:t>3</w:t>
            </w:r>
            <w:r w:rsidRPr="009C0C89">
              <w:rPr>
                <w:rFonts w:ascii="Arial" w:eastAsia="Arial" w:hAnsi="Arial" w:cs="Arial"/>
                <w:color w:val="auto"/>
                <w:sz w:val="22"/>
                <w:szCs w:val="22"/>
              </w:rPr>
              <w:t>) Overview of 10 CFR Parts 19 and 20</w:t>
            </w:r>
            <w:bookmarkEnd w:id="36"/>
          </w:p>
        </w:tc>
      </w:tr>
      <w:tr w14:paraId="79284EA5" w14:textId="77777777" w:rsidTr="00EB1970">
        <w:tblPrEx>
          <w:tblW w:w="0" w:type="auto"/>
          <w:tblLook w:val="04A0"/>
        </w:tblPrEx>
        <w:tc>
          <w:tcPr>
            <w:tcW w:w="2245" w:type="dxa"/>
          </w:tcPr>
          <w:p w:rsidR="001242D4" w:rsidRPr="009C0C89" w:rsidP="001242D4" w14:paraId="461B9545" w14:textId="77777777">
            <w:pPr>
              <w:rPr>
                <w:rFonts w:eastAsia="Calibri" w:cs="Arial"/>
              </w:rPr>
            </w:pPr>
          </w:p>
        </w:tc>
        <w:tc>
          <w:tcPr>
            <w:tcW w:w="7105" w:type="dxa"/>
          </w:tcPr>
          <w:p w:rsidR="001242D4" w:rsidRPr="009C0C89" w:rsidP="001242D4" w14:paraId="2B3A5DAC" w14:textId="77777777">
            <w:pPr>
              <w:ind w:right="-144"/>
              <w:rPr>
                <w:rFonts w:eastAsia="Calibri" w:cs="Arial"/>
              </w:rPr>
            </w:pPr>
          </w:p>
        </w:tc>
      </w:tr>
      <w:tr w14:paraId="638F59C7" w14:textId="77777777" w:rsidTr="00EB1970">
        <w:tblPrEx>
          <w:tblW w:w="0" w:type="auto"/>
          <w:tblLook w:val="04A0"/>
        </w:tblPrEx>
        <w:tc>
          <w:tcPr>
            <w:tcW w:w="2245" w:type="dxa"/>
          </w:tcPr>
          <w:p w:rsidR="001242D4" w:rsidRPr="009C0C89" w:rsidP="001242D4" w14:paraId="1A5E14DE" w14:textId="77777777">
            <w:pPr>
              <w:rPr>
                <w:rFonts w:eastAsia="Calibri" w:cs="Arial"/>
              </w:rPr>
            </w:pPr>
            <w:r w:rsidRPr="009C0C89">
              <w:rPr>
                <w:rFonts w:eastAsia="Calibri" w:cs="Arial"/>
              </w:rPr>
              <w:t>PURPOSE:</w:t>
            </w:r>
          </w:p>
        </w:tc>
        <w:tc>
          <w:tcPr>
            <w:tcW w:w="7105" w:type="dxa"/>
          </w:tcPr>
          <w:p w:rsidR="001242D4" w:rsidRPr="009C0C89" w:rsidP="001242D4" w14:paraId="2653451E" w14:textId="4F514888">
            <w:pPr>
              <w:ind w:right="-144"/>
              <w:rPr>
                <w:rFonts w:eastAsia="Calibri" w:cs="Arial"/>
              </w:rPr>
            </w:pPr>
            <w:r w:rsidRPr="009C0C89">
              <w:rPr>
                <w:rFonts w:eastAsia="Calibri" w:cs="Arial"/>
              </w:rPr>
              <w:t xml:space="preserve">The purpose of this activity is to familiarize you with 10 CFR Part 19, “Notices, Instructions and Reports to Workers: Inspection and Investigations,” and 10 CFR Part 20, “Standards for Protection against Radiation.” These regulations are generic to any position within the agency and will provide a perspective on conducting activities in the working environment of a materials site. This </w:t>
            </w:r>
            <w:r w:rsidR="00B568F5">
              <w:rPr>
                <w:rFonts w:eastAsia="Calibri" w:cs="Arial"/>
              </w:rPr>
              <w:t>ISA</w:t>
            </w:r>
            <w:r w:rsidRPr="009C0C89">
              <w:rPr>
                <w:rFonts w:eastAsia="Calibri" w:cs="Arial"/>
              </w:rPr>
              <w:t xml:space="preserve"> will help you understand the purpose of 10 CFR Part 19 and 10 CFR Part 20 and provide you with some basic knowledge that all NRC inspectors will use when conducting inspections in radiologically controlled areas.</w:t>
            </w:r>
          </w:p>
        </w:tc>
      </w:tr>
      <w:tr w14:paraId="16DE391B" w14:textId="77777777" w:rsidTr="00EB1970">
        <w:tblPrEx>
          <w:tblW w:w="0" w:type="auto"/>
          <w:tblLook w:val="04A0"/>
        </w:tblPrEx>
        <w:tc>
          <w:tcPr>
            <w:tcW w:w="2245" w:type="dxa"/>
          </w:tcPr>
          <w:p w:rsidR="001242D4" w:rsidRPr="009C0C89" w:rsidP="001242D4" w14:paraId="0D7404E2" w14:textId="77777777">
            <w:pPr>
              <w:rPr>
                <w:rFonts w:eastAsia="Calibri" w:cs="Arial"/>
              </w:rPr>
            </w:pPr>
          </w:p>
        </w:tc>
        <w:tc>
          <w:tcPr>
            <w:tcW w:w="7105" w:type="dxa"/>
          </w:tcPr>
          <w:p w:rsidR="001242D4" w:rsidRPr="009C0C89" w:rsidP="001242D4" w14:paraId="36EC008F" w14:textId="77777777">
            <w:pPr>
              <w:ind w:right="-144"/>
              <w:rPr>
                <w:rFonts w:eastAsia="Calibri" w:cs="Arial"/>
              </w:rPr>
            </w:pPr>
          </w:p>
        </w:tc>
      </w:tr>
      <w:tr w14:paraId="0DAB0ACE" w14:textId="77777777" w:rsidTr="00EB1970">
        <w:tblPrEx>
          <w:tblW w:w="0" w:type="auto"/>
          <w:tblLook w:val="04A0"/>
        </w:tblPrEx>
        <w:tc>
          <w:tcPr>
            <w:tcW w:w="2245" w:type="dxa"/>
          </w:tcPr>
          <w:p w:rsidR="001242D4" w:rsidRPr="009C0C89" w:rsidP="001242D4" w14:paraId="66417B67" w14:textId="77777777">
            <w:pPr>
              <w:rPr>
                <w:rFonts w:eastAsia="Calibri" w:cs="Arial"/>
              </w:rPr>
            </w:pPr>
            <w:r w:rsidRPr="009C0C89">
              <w:rPr>
                <w:rFonts w:eastAsia="Calibri" w:cs="Arial"/>
              </w:rPr>
              <w:t>COMPETENCY AREA:</w:t>
            </w:r>
          </w:p>
        </w:tc>
        <w:tc>
          <w:tcPr>
            <w:tcW w:w="7105" w:type="dxa"/>
          </w:tcPr>
          <w:p w:rsidR="001242D4" w:rsidRPr="009C0C89" w:rsidP="001242D4" w14:paraId="7927F9E7" w14:textId="77777777">
            <w:pPr>
              <w:ind w:right="-144"/>
              <w:rPr>
                <w:rFonts w:eastAsia="Calibri" w:cs="Arial"/>
              </w:rPr>
            </w:pPr>
            <w:r w:rsidRPr="009C0C89">
              <w:rPr>
                <w:rFonts w:eastAsia="Calibri" w:cs="Arial"/>
              </w:rPr>
              <w:t>REGULATORY FRAMEWORK</w:t>
            </w:r>
          </w:p>
        </w:tc>
      </w:tr>
      <w:tr w14:paraId="09EB0CDA" w14:textId="77777777" w:rsidTr="00EB1970">
        <w:tblPrEx>
          <w:tblW w:w="0" w:type="auto"/>
          <w:tblLook w:val="04A0"/>
        </w:tblPrEx>
        <w:tc>
          <w:tcPr>
            <w:tcW w:w="2245" w:type="dxa"/>
          </w:tcPr>
          <w:p w:rsidR="001242D4" w:rsidRPr="009C0C89" w:rsidP="001242D4" w14:paraId="75CA4C49" w14:textId="77777777">
            <w:pPr>
              <w:rPr>
                <w:rFonts w:eastAsia="Calibri" w:cs="Arial"/>
              </w:rPr>
            </w:pPr>
          </w:p>
        </w:tc>
        <w:tc>
          <w:tcPr>
            <w:tcW w:w="7105" w:type="dxa"/>
          </w:tcPr>
          <w:p w:rsidR="001242D4" w:rsidRPr="009C0C89" w:rsidP="001242D4" w14:paraId="6CDD8959" w14:textId="77777777">
            <w:pPr>
              <w:ind w:right="-144"/>
              <w:rPr>
                <w:rFonts w:eastAsia="Calibri" w:cs="Arial"/>
              </w:rPr>
            </w:pPr>
          </w:p>
        </w:tc>
      </w:tr>
      <w:tr w14:paraId="3B0BCF6D" w14:textId="77777777" w:rsidTr="00EB1970">
        <w:tblPrEx>
          <w:tblW w:w="0" w:type="auto"/>
          <w:tblLook w:val="04A0"/>
        </w:tblPrEx>
        <w:tc>
          <w:tcPr>
            <w:tcW w:w="2245" w:type="dxa"/>
          </w:tcPr>
          <w:p w:rsidR="001242D4" w:rsidRPr="009C0C89" w:rsidP="001242D4" w14:paraId="1958C1DE" w14:textId="77777777">
            <w:pPr>
              <w:rPr>
                <w:rFonts w:eastAsia="Calibri" w:cs="Arial"/>
              </w:rPr>
            </w:pPr>
            <w:r w:rsidRPr="009C0C89">
              <w:rPr>
                <w:rFonts w:eastAsia="Calibri" w:cs="Arial"/>
              </w:rPr>
              <w:t>LEVEL OF EFFORT:</w:t>
            </w:r>
          </w:p>
        </w:tc>
        <w:tc>
          <w:tcPr>
            <w:tcW w:w="7105" w:type="dxa"/>
          </w:tcPr>
          <w:p w:rsidR="001242D4" w:rsidRPr="009C0C89" w:rsidP="001242D4" w14:paraId="7D121DBD" w14:textId="55B76D2D">
            <w:pPr>
              <w:ind w:right="-144"/>
              <w:rPr>
                <w:rFonts w:eastAsia="Calibri" w:cs="Arial"/>
              </w:rPr>
            </w:pPr>
            <w:r w:rsidRPr="009C0C89">
              <w:rPr>
                <w:rFonts w:eastAsia="Calibri" w:cs="Arial"/>
              </w:rPr>
              <w:t>5</w:t>
            </w:r>
            <w:r w:rsidRPr="009C0C89">
              <w:rPr>
                <w:rFonts w:eastAsia="Calibri" w:cs="Arial"/>
              </w:rPr>
              <w:t xml:space="preserve"> Hours</w:t>
            </w:r>
          </w:p>
        </w:tc>
      </w:tr>
      <w:tr w14:paraId="1F1E9726" w14:textId="77777777" w:rsidTr="00EB1970">
        <w:tblPrEx>
          <w:tblW w:w="0" w:type="auto"/>
          <w:tblLook w:val="04A0"/>
        </w:tblPrEx>
        <w:tc>
          <w:tcPr>
            <w:tcW w:w="2245" w:type="dxa"/>
          </w:tcPr>
          <w:p w:rsidR="001242D4" w:rsidRPr="009C0C89" w:rsidP="001242D4" w14:paraId="4F215480" w14:textId="77777777">
            <w:pPr>
              <w:rPr>
                <w:rFonts w:eastAsia="Calibri" w:cs="Arial"/>
              </w:rPr>
            </w:pPr>
          </w:p>
        </w:tc>
        <w:tc>
          <w:tcPr>
            <w:tcW w:w="7105" w:type="dxa"/>
          </w:tcPr>
          <w:p w:rsidR="001242D4" w:rsidRPr="009C0C89" w:rsidP="001242D4" w14:paraId="4CB38C6A" w14:textId="77777777">
            <w:pPr>
              <w:ind w:right="-144"/>
              <w:rPr>
                <w:rFonts w:eastAsia="Calibri" w:cs="Arial"/>
              </w:rPr>
            </w:pPr>
          </w:p>
        </w:tc>
      </w:tr>
      <w:tr w14:paraId="6161BA2B" w14:textId="77777777" w:rsidTr="00EB1970">
        <w:tblPrEx>
          <w:tblW w:w="0" w:type="auto"/>
          <w:tblLook w:val="04A0"/>
        </w:tblPrEx>
        <w:tc>
          <w:tcPr>
            <w:tcW w:w="2245" w:type="dxa"/>
          </w:tcPr>
          <w:p w:rsidR="001242D4" w:rsidRPr="009C0C89" w:rsidP="001242D4" w14:paraId="73996212" w14:textId="77777777">
            <w:pPr>
              <w:rPr>
                <w:rFonts w:eastAsia="Calibri" w:cs="Arial"/>
              </w:rPr>
            </w:pPr>
            <w:r w:rsidRPr="009C0C89">
              <w:rPr>
                <w:rFonts w:eastAsia="Calibri" w:cs="Arial"/>
              </w:rPr>
              <w:t>REFERENCES:</w:t>
            </w:r>
          </w:p>
        </w:tc>
        <w:tc>
          <w:tcPr>
            <w:tcW w:w="7105" w:type="dxa"/>
          </w:tcPr>
          <w:p w:rsidR="001242D4" w:rsidRPr="009C0C89" w:rsidP="00163B20" w14:paraId="5E544180" w14:textId="77777777">
            <w:pPr>
              <w:numPr>
                <w:ilvl w:val="0"/>
                <w:numId w:val="29"/>
              </w:numPr>
              <w:ind w:right="-144"/>
              <w:contextualSpacing/>
              <w:rPr>
                <w:rFonts w:eastAsia="Calibri" w:cs="Arial"/>
              </w:rPr>
            </w:pPr>
            <w:r w:rsidRPr="009C0C89">
              <w:rPr>
                <w:rFonts w:eastAsia="Calibri" w:cs="Arial"/>
              </w:rPr>
              <w:t>Paper or electronic copy of 10 CFR Parts 19 and 20</w:t>
            </w:r>
          </w:p>
        </w:tc>
      </w:tr>
      <w:tr w14:paraId="75D586BE" w14:textId="77777777" w:rsidTr="00EB1970">
        <w:tblPrEx>
          <w:tblW w:w="0" w:type="auto"/>
          <w:tblLook w:val="04A0"/>
        </w:tblPrEx>
        <w:tc>
          <w:tcPr>
            <w:tcW w:w="2245" w:type="dxa"/>
          </w:tcPr>
          <w:p w:rsidR="001242D4" w:rsidRPr="009C0C89" w:rsidP="001242D4" w14:paraId="7D2FE852" w14:textId="77777777">
            <w:pPr>
              <w:rPr>
                <w:rFonts w:eastAsia="Calibri" w:cs="Arial"/>
              </w:rPr>
            </w:pPr>
          </w:p>
        </w:tc>
        <w:tc>
          <w:tcPr>
            <w:tcW w:w="7105" w:type="dxa"/>
          </w:tcPr>
          <w:p w:rsidR="001242D4" w:rsidRPr="009C0C89" w:rsidP="001242D4" w14:paraId="31F096CA" w14:textId="77777777">
            <w:pPr>
              <w:widowControl w:val="0"/>
              <w:tabs>
                <w:tab w:val="left" w:pos="2678"/>
              </w:tabs>
              <w:autoSpaceDE w:val="0"/>
              <w:autoSpaceDN w:val="0"/>
              <w:ind w:right="-144"/>
              <w:rPr>
                <w:rFonts w:eastAsia="Arial" w:cs="Arial"/>
                <w:kern w:val="0"/>
                <w14:ligatures w14:val="none"/>
              </w:rPr>
            </w:pPr>
          </w:p>
        </w:tc>
      </w:tr>
      <w:tr w14:paraId="6AC0989F" w14:textId="77777777" w:rsidTr="00EB1970">
        <w:tblPrEx>
          <w:tblW w:w="0" w:type="auto"/>
          <w:tblLook w:val="04A0"/>
        </w:tblPrEx>
        <w:tc>
          <w:tcPr>
            <w:tcW w:w="2245" w:type="dxa"/>
          </w:tcPr>
          <w:p w:rsidR="001242D4" w:rsidRPr="009C0C89" w:rsidP="001242D4" w14:paraId="1B9F0C2E" w14:textId="77777777">
            <w:pPr>
              <w:rPr>
                <w:rFonts w:eastAsia="Calibri" w:cs="Arial"/>
              </w:rPr>
            </w:pPr>
            <w:r w:rsidRPr="009C0C89">
              <w:rPr>
                <w:rFonts w:eastAsia="Calibri" w:cs="Arial"/>
              </w:rPr>
              <w:t>EVALUATION CRITERIA:</w:t>
            </w:r>
          </w:p>
        </w:tc>
        <w:tc>
          <w:tcPr>
            <w:tcW w:w="7105" w:type="dxa"/>
          </w:tcPr>
          <w:p w:rsidR="001242D4" w:rsidRPr="009C0C89" w:rsidP="001242D4" w14:paraId="3FA2FC94" w14:textId="77777777">
            <w:pPr>
              <w:widowControl w:val="0"/>
              <w:tabs>
                <w:tab w:val="left" w:pos="2678"/>
              </w:tabs>
              <w:autoSpaceDE w:val="0"/>
              <w:autoSpaceDN w:val="0"/>
              <w:ind w:right="-144"/>
              <w:rPr>
                <w:rFonts w:eastAsia="Arial" w:cs="Arial"/>
                <w:kern w:val="0"/>
                <w14:ligatures w14:val="none"/>
              </w:rPr>
            </w:pPr>
            <w:r w:rsidRPr="009C0C89">
              <w:rPr>
                <w:rFonts w:eastAsia="Arial" w:cs="Arial"/>
                <w:kern w:val="0"/>
                <w14:ligatures w14:val="none"/>
              </w:rPr>
              <w:t>Upon completion of this activity, you will be asked to demonstrate your general understanding of 10 CFR Part 19 and 10 CFR Part 20 and why these regulations are important by successfully completing the following:</w:t>
            </w:r>
          </w:p>
        </w:tc>
      </w:tr>
      <w:tr w14:paraId="28FB3337" w14:textId="77777777" w:rsidTr="00EB1970">
        <w:tblPrEx>
          <w:tblW w:w="0" w:type="auto"/>
          <w:tblLook w:val="04A0"/>
        </w:tblPrEx>
        <w:tc>
          <w:tcPr>
            <w:tcW w:w="2245" w:type="dxa"/>
          </w:tcPr>
          <w:p w:rsidR="001242D4" w:rsidRPr="009C0C89" w:rsidP="001242D4" w14:paraId="79AC0A50" w14:textId="77777777">
            <w:pPr>
              <w:rPr>
                <w:rFonts w:eastAsia="Calibri" w:cs="Arial"/>
              </w:rPr>
            </w:pPr>
          </w:p>
        </w:tc>
        <w:tc>
          <w:tcPr>
            <w:tcW w:w="7105" w:type="dxa"/>
          </w:tcPr>
          <w:p w:rsidR="001242D4" w:rsidRPr="009C0C89" w:rsidP="001242D4" w14:paraId="5814973F" w14:textId="77777777">
            <w:pPr>
              <w:widowControl w:val="0"/>
              <w:tabs>
                <w:tab w:val="left" w:pos="2678"/>
              </w:tabs>
              <w:autoSpaceDE w:val="0"/>
              <w:autoSpaceDN w:val="0"/>
              <w:ind w:right="-144"/>
              <w:rPr>
                <w:rFonts w:eastAsia="Arial" w:cs="Arial"/>
                <w:kern w:val="0"/>
                <w14:ligatures w14:val="none"/>
              </w:rPr>
            </w:pPr>
          </w:p>
        </w:tc>
      </w:tr>
      <w:tr w14:paraId="7A84ACBA" w14:textId="77777777" w:rsidTr="00EB1970">
        <w:tblPrEx>
          <w:tblW w:w="0" w:type="auto"/>
          <w:tblLook w:val="04A0"/>
        </w:tblPrEx>
        <w:tc>
          <w:tcPr>
            <w:tcW w:w="2245" w:type="dxa"/>
          </w:tcPr>
          <w:p w:rsidR="001242D4" w:rsidRPr="009C0C89" w:rsidP="001242D4" w14:paraId="47E88AF7" w14:textId="77777777">
            <w:pPr>
              <w:rPr>
                <w:rFonts w:eastAsia="Calibri" w:cs="Arial"/>
              </w:rPr>
            </w:pPr>
          </w:p>
        </w:tc>
        <w:tc>
          <w:tcPr>
            <w:tcW w:w="7105" w:type="dxa"/>
          </w:tcPr>
          <w:p w:rsidR="001242D4" w:rsidRPr="009C0C89" w:rsidP="00163B20" w14:paraId="3F27F23C" w14:textId="77777777">
            <w:pPr>
              <w:widowControl w:val="0"/>
              <w:numPr>
                <w:ilvl w:val="0"/>
                <w:numId w:val="30"/>
              </w:numPr>
              <w:tabs>
                <w:tab w:val="left" w:pos="2678"/>
              </w:tabs>
              <w:autoSpaceDE w:val="0"/>
              <w:autoSpaceDN w:val="0"/>
              <w:ind w:right="-144"/>
              <w:rPr>
                <w:rFonts w:eastAsia="Arial" w:cs="Arial"/>
                <w:kern w:val="0"/>
                <w14:ligatures w14:val="none"/>
              </w:rPr>
            </w:pPr>
            <w:r w:rsidRPr="009C0C89">
              <w:rPr>
                <w:rFonts w:eastAsia="Arial" w:cs="Arial"/>
                <w:kern w:val="0"/>
                <w14:ligatures w14:val="none"/>
              </w:rPr>
              <w:t>Describe the general purpose of 10 CFR Part 19.</w:t>
            </w:r>
          </w:p>
        </w:tc>
      </w:tr>
      <w:tr w14:paraId="173CD316" w14:textId="77777777" w:rsidTr="00EB1970">
        <w:tblPrEx>
          <w:tblW w:w="0" w:type="auto"/>
          <w:tblLook w:val="04A0"/>
        </w:tblPrEx>
        <w:tc>
          <w:tcPr>
            <w:tcW w:w="2245" w:type="dxa"/>
          </w:tcPr>
          <w:p w:rsidR="001242D4" w:rsidRPr="009C0C89" w:rsidP="001242D4" w14:paraId="4EE35FF8" w14:textId="77777777">
            <w:pPr>
              <w:rPr>
                <w:rFonts w:eastAsia="Calibri" w:cs="Arial"/>
              </w:rPr>
            </w:pPr>
          </w:p>
        </w:tc>
        <w:tc>
          <w:tcPr>
            <w:tcW w:w="7105" w:type="dxa"/>
          </w:tcPr>
          <w:p w:rsidR="001242D4" w:rsidRPr="009C0C89" w:rsidP="001242D4" w14:paraId="03E58570" w14:textId="77777777">
            <w:pPr>
              <w:widowControl w:val="0"/>
              <w:tabs>
                <w:tab w:val="left" w:pos="2678"/>
              </w:tabs>
              <w:autoSpaceDE w:val="0"/>
              <w:autoSpaceDN w:val="0"/>
              <w:ind w:right="-144"/>
              <w:rPr>
                <w:rFonts w:eastAsia="Arial" w:cs="Arial"/>
                <w:kern w:val="0"/>
                <w14:ligatures w14:val="none"/>
              </w:rPr>
            </w:pPr>
          </w:p>
        </w:tc>
      </w:tr>
      <w:tr w14:paraId="60D0CD70" w14:textId="77777777" w:rsidTr="00EB1970">
        <w:tblPrEx>
          <w:tblW w:w="0" w:type="auto"/>
          <w:tblLook w:val="04A0"/>
        </w:tblPrEx>
        <w:tc>
          <w:tcPr>
            <w:tcW w:w="2245" w:type="dxa"/>
          </w:tcPr>
          <w:p w:rsidR="001242D4" w:rsidRPr="009C0C89" w:rsidP="001242D4" w14:paraId="137AABB7" w14:textId="77777777">
            <w:pPr>
              <w:rPr>
                <w:rFonts w:eastAsia="Calibri" w:cs="Arial"/>
              </w:rPr>
            </w:pPr>
          </w:p>
        </w:tc>
        <w:tc>
          <w:tcPr>
            <w:tcW w:w="7105" w:type="dxa"/>
          </w:tcPr>
          <w:p w:rsidR="001242D4" w:rsidRPr="009C0C89" w:rsidP="00163B20" w14:paraId="641A5236" w14:textId="77777777">
            <w:pPr>
              <w:widowControl w:val="0"/>
              <w:numPr>
                <w:ilvl w:val="0"/>
                <w:numId w:val="30"/>
              </w:numPr>
              <w:tabs>
                <w:tab w:val="left" w:pos="2679"/>
              </w:tabs>
              <w:autoSpaceDE w:val="0"/>
              <w:autoSpaceDN w:val="0"/>
              <w:spacing w:before="1"/>
              <w:ind w:right="-144"/>
              <w:rPr>
                <w:rFonts w:eastAsia="Arial" w:cs="Arial"/>
                <w:kern w:val="0"/>
                <w14:ligatures w14:val="none"/>
              </w:rPr>
            </w:pPr>
            <w:r w:rsidRPr="009C0C89">
              <w:rPr>
                <w:rFonts w:eastAsia="Arial" w:cs="Arial"/>
                <w:kern w:val="0"/>
                <w14:ligatures w14:val="none"/>
              </w:rPr>
              <w:t>Identify the section of 10 CFR Part 19 that describes the rights of radiation workers if they believe a violation of radiological working condition requirements has occurred.</w:t>
            </w:r>
          </w:p>
        </w:tc>
      </w:tr>
      <w:tr w14:paraId="61AE7D8C" w14:textId="77777777" w:rsidTr="00EB1970">
        <w:tblPrEx>
          <w:tblW w:w="0" w:type="auto"/>
          <w:tblLook w:val="04A0"/>
        </w:tblPrEx>
        <w:tc>
          <w:tcPr>
            <w:tcW w:w="2245" w:type="dxa"/>
          </w:tcPr>
          <w:p w:rsidR="001242D4" w:rsidRPr="009C0C89" w:rsidP="001242D4" w14:paraId="45662A23" w14:textId="77777777">
            <w:pPr>
              <w:rPr>
                <w:rFonts w:eastAsia="Calibri" w:cs="Arial"/>
              </w:rPr>
            </w:pPr>
          </w:p>
        </w:tc>
        <w:tc>
          <w:tcPr>
            <w:tcW w:w="7105" w:type="dxa"/>
          </w:tcPr>
          <w:p w:rsidR="001242D4" w:rsidRPr="009C0C89" w:rsidP="001242D4" w14:paraId="7B6B627E" w14:textId="77777777">
            <w:pPr>
              <w:widowControl w:val="0"/>
              <w:tabs>
                <w:tab w:val="left" w:pos="2679"/>
              </w:tabs>
              <w:autoSpaceDE w:val="0"/>
              <w:autoSpaceDN w:val="0"/>
              <w:spacing w:before="1"/>
              <w:ind w:right="-144"/>
              <w:rPr>
                <w:rFonts w:eastAsia="Arial" w:cs="Arial"/>
                <w:kern w:val="0"/>
                <w14:ligatures w14:val="none"/>
              </w:rPr>
            </w:pPr>
          </w:p>
        </w:tc>
      </w:tr>
      <w:tr w14:paraId="3BC18BE4" w14:textId="77777777" w:rsidTr="00EB1970">
        <w:tblPrEx>
          <w:tblW w:w="0" w:type="auto"/>
          <w:tblLook w:val="04A0"/>
        </w:tblPrEx>
        <w:tc>
          <w:tcPr>
            <w:tcW w:w="2245" w:type="dxa"/>
          </w:tcPr>
          <w:p w:rsidR="001242D4" w:rsidRPr="009C0C89" w:rsidP="001242D4" w14:paraId="7E1354C6" w14:textId="77777777">
            <w:pPr>
              <w:rPr>
                <w:rFonts w:eastAsia="Calibri" w:cs="Arial"/>
              </w:rPr>
            </w:pPr>
          </w:p>
        </w:tc>
        <w:tc>
          <w:tcPr>
            <w:tcW w:w="7105" w:type="dxa"/>
          </w:tcPr>
          <w:p w:rsidR="001242D4" w:rsidRPr="009C0C89" w:rsidP="00163B20" w14:paraId="46A825DE" w14:textId="77777777">
            <w:pPr>
              <w:widowControl w:val="0"/>
              <w:numPr>
                <w:ilvl w:val="0"/>
                <w:numId w:val="30"/>
              </w:numPr>
              <w:tabs>
                <w:tab w:val="left" w:pos="2679"/>
              </w:tabs>
              <w:autoSpaceDE w:val="0"/>
              <w:autoSpaceDN w:val="0"/>
              <w:ind w:right="-144"/>
              <w:rPr>
                <w:rFonts w:eastAsia="Arial" w:cs="Arial"/>
                <w:kern w:val="0"/>
                <w14:ligatures w14:val="none"/>
              </w:rPr>
            </w:pPr>
            <w:r w:rsidRPr="009C0C89">
              <w:rPr>
                <w:rFonts w:eastAsia="Arial" w:cs="Arial"/>
                <w:kern w:val="0"/>
                <w14:ligatures w14:val="none"/>
              </w:rPr>
              <w:t>Identify the section of 10 CFR Part 19 that requires a licensee to report doses to workers.</w:t>
            </w:r>
          </w:p>
        </w:tc>
      </w:tr>
      <w:tr w14:paraId="3AC6A74F" w14:textId="77777777" w:rsidTr="00EB1970">
        <w:tblPrEx>
          <w:tblW w:w="0" w:type="auto"/>
          <w:tblLook w:val="04A0"/>
        </w:tblPrEx>
        <w:tc>
          <w:tcPr>
            <w:tcW w:w="2245" w:type="dxa"/>
          </w:tcPr>
          <w:p w:rsidR="001242D4" w:rsidRPr="009C0C89" w:rsidP="001242D4" w14:paraId="0B20864B" w14:textId="77777777">
            <w:pPr>
              <w:rPr>
                <w:rFonts w:eastAsia="Calibri" w:cs="Arial"/>
              </w:rPr>
            </w:pPr>
          </w:p>
        </w:tc>
        <w:tc>
          <w:tcPr>
            <w:tcW w:w="7105" w:type="dxa"/>
          </w:tcPr>
          <w:p w:rsidR="001242D4" w:rsidRPr="009C0C89" w:rsidP="001242D4" w14:paraId="79CCA443" w14:textId="77777777">
            <w:pPr>
              <w:widowControl w:val="0"/>
              <w:tabs>
                <w:tab w:val="left" w:pos="2679"/>
              </w:tabs>
              <w:autoSpaceDE w:val="0"/>
              <w:autoSpaceDN w:val="0"/>
              <w:ind w:right="-144"/>
              <w:rPr>
                <w:rFonts w:eastAsia="Arial" w:cs="Arial"/>
                <w:kern w:val="0"/>
                <w14:ligatures w14:val="none"/>
              </w:rPr>
            </w:pPr>
          </w:p>
        </w:tc>
      </w:tr>
      <w:tr w14:paraId="5A5C9430" w14:textId="77777777" w:rsidTr="00EB1970">
        <w:tblPrEx>
          <w:tblW w:w="0" w:type="auto"/>
          <w:tblLook w:val="04A0"/>
        </w:tblPrEx>
        <w:tc>
          <w:tcPr>
            <w:tcW w:w="2245" w:type="dxa"/>
          </w:tcPr>
          <w:p w:rsidR="001242D4" w:rsidRPr="009C0C89" w:rsidP="001242D4" w14:paraId="720D5D09" w14:textId="77777777">
            <w:pPr>
              <w:rPr>
                <w:rFonts w:eastAsia="Calibri" w:cs="Arial"/>
              </w:rPr>
            </w:pPr>
          </w:p>
        </w:tc>
        <w:tc>
          <w:tcPr>
            <w:tcW w:w="7105" w:type="dxa"/>
          </w:tcPr>
          <w:p w:rsidR="001242D4" w:rsidRPr="009C0C89" w:rsidP="00163B20" w14:paraId="05B70C39" w14:textId="77777777">
            <w:pPr>
              <w:widowControl w:val="0"/>
              <w:numPr>
                <w:ilvl w:val="0"/>
                <w:numId w:val="30"/>
              </w:numPr>
              <w:tabs>
                <w:tab w:val="left" w:pos="2679"/>
              </w:tabs>
              <w:autoSpaceDE w:val="0"/>
              <w:autoSpaceDN w:val="0"/>
              <w:ind w:right="-144"/>
              <w:rPr>
                <w:rFonts w:eastAsia="Arial" w:cs="Arial"/>
                <w:kern w:val="0"/>
                <w14:ligatures w14:val="none"/>
              </w:rPr>
            </w:pPr>
            <w:r w:rsidRPr="009C0C89">
              <w:rPr>
                <w:rFonts w:eastAsia="Arial" w:cs="Arial"/>
                <w:kern w:val="0"/>
                <w14:ligatures w14:val="none"/>
              </w:rPr>
              <w:t>Describe the purpose of 10 CFR Part 20.</w:t>
            </w:r>
          </w:p>
        </w:tc>
      </w:tr>
      <w:tr w14:paraId="3354E64C" w14:textId="77777777" w:rsidTr="00EB1970">
        <w:tblPrEx>
          <w:tblW w:w="0" w:type="auto"/>
          <w:tblLook w:val="04A0"/>
        </w:tblPrEx>
        <w:tc>
          <w:tcPr>
            <w:tcW w:w="2245" w:type="dxa"/>
          </w:tcPr>
          <w:p w:rsidR="001242D4" w:rsidRPr="009C0C89" w:rsidP="001242D4" w14:paraId="2CADD918" w14:textId="77777777">
            <w:pPr>
              <w:rPr>
                <w:rFonts w:eastAsia="Calibri" w:cs="Arial"/>
              </w:rPr>
            </w:pPr>
          </w:p>
        </w:tc>
        <w:tc>
          <w:tcPr>
            <w:tcW w:w="7105" w:type="dxa"/>
          </w:tcPr>
          <w:p w:rsidR="001242D4" w:rsidRPr="009C0C89" w:rsidP="001242D4" w14:paraId="246E3786" w14:textId="77777777">
            <w:pPr>
              <w:widowControl w:val="0"/>
              <w:tabs>
                <w:tab w:val="left" w:pos="2679"/>
              </w:tabs>
              <w:autoSpaceDE w:val="0"/>
              <w:autoSpaceDN w:val="0"/>
              <w:ind w:right="-144"/>
              <w:rPr>
                <w:rFonts w:eastAsia="Arial" w:cs="Arial"/>
                <w:kern w:val="0"/>
                <w14:ligatures w14:val="none"/>
              </w:rPr>
            </w:pPr>
          </w:p>
        </w:tc>
      </w:tr>
      <w:tr w14:paraId="54133A7A" w14:textId="77777777" w:rsidTr="00EB1970">
        <w:tblPrEx>
          <w:tblW w:w="0" w:type="auto"/>
          <w:tblLook w:val="04A0"/>
        </w:tblPrEx>
        <w:tc>
          <w:tcPr>
            <w:tcW w:w="2245" w:type="dxa"/>
          </w:tcPr>
          <w:p w:rsidR="001242D4" w:rsidRPr="009C0C89" w:rsidP="001242D4" w14:paraId="5B13CA8C" w14:textId="77777777">
            <w:pPr>
              <w:rPr>
                <w:rFonts w:eastAsia="Calibri" w:cs="Arial"/>
              </w:rPr>
            </w:pPr>
          </w:p>
        </w:tc>
        <w:tc>
          <w:tcPr>
            <w:tcW w:w="7105" w:type="dxa"/>
          </w:tcPr>
          <w:p w:rsidR="001242D4" w:rsidRPr="009C0C89" w:rsidP="00163B20" w14:paraId="214E4E01" w14:textId="77777777">
            <w:pPr>
              <w:widowControl w:val="0"/>
              <w:numPr>
                <w:ilvl w:val="0"/>
                <w:numId w:val="30"/>
              </w:numPr>
              <w:tabs>
                <w:tab w:val="left" w:pos="2678"/>
              </w:tabs>
              <w:autoSpaceDE w:val="0"/>
              <w:autoSpaceDN w:val="0"/>
              <w:ind w:right="-144"/>
              <w:rPr>
                <w:rFonts w:eastAsia="Arial" w:cs="Arial"/>
                <w:kern w:val="0"/>
                <w14:ligatures w14:val="none"/>
              </w:rPr>
            </w:pPr>
            <w:r w:rsidRPr="009C0C89">
              <w:rPr>
                <w:rFonts w:eastAsia="Arial" w:cs="Arial"/>
                <w:kern w:val="0"/>
                <w14:ligatures w14:val="none"/>
              </w:rPr>
              <w:t>Identify the relevant section of 10 CFR Part 20 and discuss the various radiological circumstances that would require a licensee to notify the NRC.</w:t>
            </w:r>
          </w:p>
        </w:tc>
      </w:tr>
      <w:tr w14:paraId="4E769F98" w14:textId="77777777" w:rsidTr="00EB1970">
        <w:tblPrEx>
          <w:tblW w:w="0" w:type="auto"/>
          <w:tblLook w:val="04A0"/>
        </w:tblPrEx>
        <w:tc>
          <w:tcPr>
            <w:tcW w:w="2245" w:type="dxa"/>
          </w:tcPr>
          <w:p w:rsidR="001242D4" w:rsidRPr="009C0C89" w:rsidP="001242D4" w14:paraId="00B74A6B" w14:textId="77777777">
            <w:pPr>
              <w:rPr>
                <w:rFonts w:eastAsia="Calibri" w:cs="Arial"/>
              </w:rPr>
            </w:pPr>
          </w:p>
        </w:tc>
        <w:tc>
          <w:tcPr>
            <w:tcW w:w="7105" w:type="dxa"/>
          </w:tcPr>
          <w:p w:rsidR="001242D4" w:rsidRPr="009C0C89" w:rsidP="001242D4" w14:paraId="12AE9429" w14:textId="77777777">
            <w:pPr>
              <w:widowControl w:val="0"/>
              <w:tabs>
                <w:tab w:val="left" w:pos="2708"/>
              </w:tabs>
              <w:autoSpaceDE w:val="0"/>
              <w:autoSpaceDN w:val="0"/>
              <w:ind w:right="-144"/>
              <w:rPr>
                <w:rFonts w:eastAsia="Arial" w:cs="Arial"/>
                <w:kern w:val="0"/>
                <w14:ligatures w14:val="none"/>
              </w:rPr>
            </w:pPr>
          </w:p>
        </w:tc>
      </w:tr>
      <w:tr w14:paraId="0C00E855" w14:textId="77777777" w:rsidTr="00EB1970">
        <w:tblPrEx>
          <w:tblW w:w="0" w:type="auto"/>
          <w:tblLook w:val="04A0"/>
        </w:tblPrEx>
        <w:tc>
          <w:tcPr>
            <w:tcW w:w="2245" w:type="dxa"/>
          </w:tcPr>
          <w:p w:rsidR="001242D4" w:rsidRPr="009C0C89" w:rsidP="001242D4" w14:paraId="37D56020" w14:textId="77777777">
            <w:pPr>
              <w:rPr>
                <w:rFonts w:eastAsia="Calibri" w:cs="Arial"/>
              </w:rPr>
            </w:pPr>
          </w:p>
        </w:tc>
        <w:tc>
          <w:tcPr>
            <w:tcW w:w="7105" w:type="dxa"/>
          </w:tcPr>
          <w:p w:rsidR="001242D4" w:rsidRPr="009C0C89" w:rsidP="00163B20" w14:paraId="0FD57BF4" w14:textId="77777777">
            <w:pPr>
              <w:widowControl w:val="0"/>
              <w:numPr>
                <w:ilvl w:val="0"/>
                <w:numId w:val="30"/>
              </w:numPr>
              <w:tabs>
                <w:tab w:val="left" w:pos="2678"/>
              </w:tabs>
              <w:autoSpaceDE w:val="0"/>
              <w:autoSpaceDN w:val="0"/>
              <w:ind w:right="-144"/>
              <w:contextualSpacing/>
              <w:rPr>
                <w:rFonts w:eastAsia="Arial" w:cs="Arial"/>
                <w:kern w:val="0"/>
                <w14:ligatures w14:val="none"/>
              </w:rPr>
            </w:pPr>
            <w:r w:rsidRPr="009C0C89">
              <w:rPr>
                <w:rFonts w:eastAsia="Arial" w:cs="Arial"/>
                <w:kern w:val="0"/>
                <w14:ligatures w14:val="none"/>
              </w:rPr>
              <w:t>Discuss why it is important to have a general understanding of 10 CFR Part 19 and 10 CFR Part 20.</w:t>
            </w:r>
          </w:p>
        </w:tc>
      </w:tr>
      <w:tr w14:paraId="3EEE4DFD" w14:textId="77777777" w:rsidTr="00EB1970">
        <w:tblPrEx>
          <w:tblW w:w="0" w:type="auto"/>
          <w:tblLook w:val="04A0"/>
        </w:tblPrEx>
        <w:tc>
          <w:tcPr>
            <w:tcW w:w="2245" w:type="dxa"/>
          </w:tcPr>
          <w:p w:rsidR="001242D4" w:rsidRPr="009C0C89" w:rsidP="001242D4" w14:paraId="19DDAA32" w14:textId="77777777">
            <w:pPr>
              <w:rPr>
                <w:rFonts w:eastAsia="Calibri" w:cs="Arial"/>
              </w:rPr>
            </w:pPr>
          </w:p>
        </w:tc>
        <w:tc>
          <w:tcPr>
            <w:tcW w:w="7105" w:type="dxa"/>
          </w:tcPr>
          <w:p w:rsidR="001242D4" w:rsidRPr="009C0C89" w:rsidP="001242D4" w14:paraId="67D7052C" w14:textId="77777777">
            <w:pPr>
              <w:widowControl w:val="0"/>
              <w:autoSpaceDE w:val="0"/>
              <w:autoSpaceDN w:val="0"/>
              <w:ind w:right="-144"/>
              <w:rPr>
                <w:rFonts w:eastAsia="Calibri" w:cs="Arial"/>
              </w:rPr>
            </w:pPr>
          </w:p>
        </w:tc>
      </w:tr>
      <w:tr w14:paraId="3761408A" w14:textId="77777777" w:rsidTr="00EB1970">
        <w:tblPrEx>
          <w:tblW w:w="0" w:type="auto"/>
          <w:tblLook w:val="04A0"/>
        </w:tblPrEx>
        <w:tc>
          <w:tcPr>
            <w:tcW w:w="2245" w:type="dxa"/>
          </w:tcPr>
          <w:p w:rsidR="001242D4" w:rsidRPr="009C0C89" w:rsidP="001242D4" w14:paraId="5732B70E" w14:textId="77777777">
            <w:pPr>
              <w:rPr>
                <w:rFonts w:eastAsia="Calibri" w:cs="Arial"/>
              </w:rPr>
            </w:pPr>
            <w:r w:rsidRPr="009C0C89">
              <w:rPr>
                <w:rFonts w:eastAsia="Calibri" w:cs="Arial"/>
              </w:rPr>
              <w:t>TASKS:</w:t>
            </w:r>
          </w:p>
        </w:tc>
        <w:tc>
          <w:tcPr>
            <w:tcW w:w="7105" w:type="dxa"/>
          </w:tcPr>
          <w:p w:rsidR="001242D4" w:rsidRPr="009C0C89" w:rsidP="00163B20" w14:paraId="4FA56D40" w14:textId="77777777">
            <w:pPr>
              <w:widowControl w:val="0"/>
              <w:numPr>
                <w:ilvl w:val="0"/>
                <w:numId w:val="31"/>
              </w:numPr>
              <w:autoSpaceDE w:val="0"/>
              <w:autoSpaceDN w:val="0"/>
              <w:ind w:right="-144"/>
              <w:contextualSpacing/>
              <w:rPr>
                <w:rFonts w:eastAsia="Calibri" w:cs="Arial"/>
              </w:rPr>
            </w:pPr>
            <w:r w:rsidRPr="009C0C89">
              <w:rPr>
                <w:rFonts w:eastAsia="Calibri" w:cs="Arial"/>
              </w:rPr>
              <w:t>Review 10 CFR Part 19 for a general understanding of the following:</w:t>
            </w:r>
          </w:p>
          <w:p w:rsidR="001242D4" w:rsidRPr="009C0C89" w:rsidP="00163B20" w14:paraId="185D0FF0" w14:textId="77777777">
            <w:pPr>
              <w:widowControl w:val="0"/>
              <w:numPr>
                <w:ilvl w:val="1"/>
                <w:numId w:val="31"/>
              </w:numPr>
              <w:autoSpaceDE w:val="0"/>
              <w:autoSpaceDN w:val="0"/>
              <w:ind w:right="-144"/>
              <w:contextualSpacing/>
              <w:rPr>
                <w:rFonts w:eastAsia="Calibri" w:cs="Arial"/>
              </w:rPr>
            </w:pPr>
            <w:r w:rsidRPr="009C0C89">
              <w:rPr>
                <w:rFonts w:eastAsia="Calibri" w:cs="Arial"/>
              </w:rPr>
              <w:t>the purpose of 10 CFR Part 19 (19.1)</w:t>
            </w:r>
          </w:p>
          <w:p w:rsidR="001242D4" w:rsidRPr="009C0C89" w:rsidP="00163B20" w14:paraId="45391BF1" w14:textId="77777777">
            <w:pPr>
              <w:widowControl w:val="0"/>
              <w:numPr>
                <w:ilvl w:val="1"/>
                <w:numId w:val="31"/>
              </w:numPr>
              <w:autoSpaceDE w:val="0"/>
              <w:autoSpaceDN w:val="0"/>
              <w:ind w:right="-144"/>
              <w:contextualSpacing/>
              <w:rPr>
                <w:rFonts w:eastAsia="Calibri" w:cs="Arial"/>
              </w:rPr>
            </w:pPr>
            <w:r w:rsidRPr="009C0C89">
              <w:rPr>
                <w:rFonts w:eastAsia="Calibri" w:cs="Arial"/>
              </w:rPr>
              <w:t>requirements for document postings (19.11)</w:t>
            </w:r>
          </w:p>
          <w:p w:rsidR="001242D4" w:rsidRPr="009C0C89" w:rsidP="00163B20" w14:paraId="3AF1B768" w14:textId="77777777">
            <w:pPr>
              <w:widowControl w:val="0"/>
              <w:numPr>
                <w:ilvl w:val="1"/>
                <w:numId w:val="31"/>
              </w:numPr>
              <w:autoSpaceDE w:val="0"/>
              <w:autoSpaceDN w:val="0"/>
              <w:ind w:right="-144"/>
              <w:contextualSpacing/>
              <w:rPr>
                <w:rFonts w:eastAsia="Calibri" w:cs="Arial"/>
              </w:rPr>
            </w:pPr>
            <w:r w:rsidRPr="009C0C89">
              <w:rPr>
                <w:rFonts w:eastAsia="Calibri" w:cs="Arial"/>
              </w:rPr>
              <w:t>requirements for instruction to workers (19.12)</w:t>
            </w:r>
          </w:p>
          <w:p w:rsidR="001242D4" w:rsidRPr="009C0C89" w:rsidP="00163B20" w14:paraId="6615D5DD" w14:textId="77777777">
            <w:pPr>
              <w:widowControl w:val="0"/>
              <w:numPr>
                <w:ilvl w:val="1"/>
                <w:numId w:val="31"/>
              </w:numPr>
              <w:autoSpaceDE w:val="0"/>
              <w:autoSpaceDN w:val="0"/>
              <w:ind w:right="-144"/>
              <w:contextualSpacing/>
              <w:rPr>
                <w:rFonts w:eastAsia="Calibri" w:cs="Arial"/>
              </w:rPr>
            </w:pPr>
            <w:r w:rsidRPr="009C0C89">
              <w:rPr>
                <w:rFonts w:eastAsia="Calibri" w:cs="Arial"/>
              </w:rPr>
              <w:t>requirements to provide individuals radiation exposure data (19.13)</w:t>
            </w:r>
          </w:p>
          <w:p w:rsidR="001242D4" w:rsidRPr="009C0C89" w:rsidP="00163B20" w14:paraId="6EBA6B41" w14:textId="77777777">
            <w:pPr>
              <w:widowControl w:val="0"/>
              <w:numPr>
                <w:ilvl w:val="1"/>
                <w:numId w:val="31"/>
              </w:numPr>
              <w:autoSpaceDE w:val="0"/>
              <w:autoSpaceDN w:val="0"/>
              <w:ind w:right="-144"/>
              <w:contextualSpacing/>
              <w:rPr>
                <w:rFonts w:eastAsia="Calibri" w:cs="Arial"/>
              </w:rPr>
            </w:pPr>
            <w:r w:rsidRPr="009C0C89">
              <w:rPr>
                <w:rFonts w:eastAsia="Calibri" w:cs="Arial"/>
              </w:rPr>
              <w:t>interactions with the licensee and workers during an inspection (19.14 and 19.15)</w:t>
            </w:r>
          </w:p>
          <w:p w:rsidR="001242D4" w:rsidRPr="009C0C89" w:rsidP="00163B20" w14:paraId="00B19301" w14:textId="77777777">
            <w:pPr>
              <w:widowControl w:val="0"/>
              <w:numPr>
                <w:ilvl w:val="1"/>
                <w:numId w:val="31"/>
              </w:numPr>
              <w:autoSpaceDE w:val="0"/>
              <w:autoSpaceDN w:val="0"/>
              <w:ind w:right="-144"/>
              <w:contextualSpacing/>
              <w:rPr>
                <w:rFonts w:eastAsia="Calibri" w:cs="Arial"/>
              </w:rPr>
            </w:pPr>
            <w:r w:rsidRPr="009C0C89">
              <w:rPr>
                <w:rFonts w:eastAsia="Calibri" w:cs="Arial"/>
              </w:rPr>
              <w:t>requests by workers for an NRC inspection (19.16)</w:t>
            </w:r>
          </w:p>
        </w:tc>
      </w:tr>
      <w:tr w14:paraId="5F770333" w14:textId="77777777" w:rsidTr="00EB1970">
        <w:tblPrEx>
          <w:tblW w:w="0" w:type="auto"/>
          <w:tblLook w:val="04A0"/>
        </w:tblPrEx>
        <w:tc>
          <w:tcPr>
            <w:tcW w:w="2245" w:type="dxa"/>
          </w:tcPr>
          <w:p w:rsidR="001242D4" w:rsidRPr="009C0C89" w:rsidP="001242D4" w14:paraId="28F5CA4C" w14:textId="77777777">
            <w:pPr>
              <w:rPr>
                <w:rFonts w:eastAsia="Calibri" w:cs="Arial"/>
              </w:rPr>
            </w:pPr>
          </w:p>
        </w:tc>
        <w:tc>
          <w:tcPr>
            <w:tcW w:w="7105" w:type="dxa"/>
          </w:tcPr>
          <w:p w:rsidR="001242D4" w:rsidRPr="009C0C89" w:rsidP="001242D4" w14:paraId="785E9495" w14:textId="77777777">
            <w:pPr>
              <w:widowControl w:val="0"/>
              <w:autoSpaceDE w:val="0"/>
              <w:autoSpaceDN w:val="0"/>
              <w:ind w:right="-144"/>
              <w:rPr>
                <w:rFonts w:eastAsia="Calibri" w:cs="Arial"/>
              </w:rPr>
            </w:pPr>
          </w:p>
        </w:tc>
      </w:tr>
      <w:tr w14:paraId="427DC4CF" w14:textId="77777777" w:rsidTr="00EB1970">
        <w:tblPrEx>
          <w:tblW w:w="0" w:type="auto"/>
          <w:tblLook w:val="04A0"/>
        </w:tblPrEx>
        <w:tc>
          <w:tcPr>
            <w:tcW w:w="2245" w:type="dxa"/>
          </w:tcPr>
          <w:p w:rsidR="001242D4" w:rsidRPr="009C0C89" w:rsidP="001242D4" w14:paraId="73C2AB18" w14:textId="77777777">
            <w:pPr>
              <w:rPr>
                <w:rFonts w:eastAsia="Calibri" w:cs="Arial"/>
              </w:rPr>
            </w:pPr>
          </w:p>
        </w:tc>
        <w:tc>
          <w:tcPr>
            <w:tcW w:w="7105" w:type="dxa"/>
          </w:tcPr>
          <w:p w:rsidR="001242D4" w:rsidRPr="009C0C89" w:rsidP="00163B20" w14:paraId="0E2AA352" w14:textId="77777777">
            <w:pPr>
              <w:widowControl w:val="0"/>
              <w:numPr>
                <w:ilvl w:val="0"/>
                <w:numId w:val="31"/>
              </w:numPr>
              <w:autoSpaceDE w:val="0"/>
              <w:autoSpaceDN w:val="0"/>
              <w:ind w:right="-144"/>
              <w:contextualSpacing/>
              <w:rPr>
                <w:rFonts w:eastAsia="Calibri" w:cs="Arial"/>
              </w:rPr>
            </w:pPr>
            <w:r w:rsidRPr="009C0C89">
              <w:rPr>
                <w:rFonts w:eastAsia="Calibri" w:cs="Arial"/>
              </w:rPr>
              <w:t>Review 10 CFR Part 20 for a general understanding of the following:</w:t>
            </w:r>
          </w:p>
          <w:p w:rsidR="001242D4" w:rsidRPr="009C0C89" w:rsidP="00163B20" w14:paraId="14C82DF9" w14:textId="77777777">
            <w:pPr>
              <w:widowControl w:val="0"/>
              <w:numPr>
                <w:ilvl w:val="1"/>
                <w:numId w:val="31"/>
              </w:numPr>
              <w:autoSpaceDE w:val="0"/>
              <w:autoSpaceDN w:val="0"/>
              <w:ind w:right="-144"/>
              <w:contextualSpacing/>
              <w:rPr>
                <w:rFonts w:eastAsia="Calibri" w:cs="Arial"/>
              </w:rPr>
            </w:pPr>
            <w:r w:rsidRPr="009C0C89">
              <w:rPr>
                <w:rFonts w:eastAsia="Calibri" w:cs="Arial"/>
              </w:rPr>
              <w:t>the purpose of 10 CFR Part 20 (20.1001)</w:t>
            </w:r>
          </w:p>
          <w:p w:rsidR="001242D4" w:rsidRPr="009C0C89" w:rsidP="00163B20" w14:paraId="5E98713D" w14:textId="77777777">
            <w:pPr>
              <w:widowControl w:val="0"/>
              <w:numPr>
                <w:ilvl w:val="1"/>
                <w:numId w:val="31"/>
              </w:numPr>
              <w:autoSpaceDE w:val="0"/>
              <w:autoSpaceDN w:val="0"/>
              <w:ind w:right="-144"/>
              <w:contextualSpacing/>
              <w:rPr>
                <w:rFonts w:eastAsia="Calibri" w:cs="Arial"/>
              </w:rPr>
            </w:pPr>
            <w:r w:rsidRPr="009C0C89">
              <w:rPr>
                <w:rFonts w:eastAsia="Calibri" w:cs="Arial"/>
              </w:rPr>
              <w:t>concepts of as low as reasonably achievable (ALARA) (20.1101)</w:t>
            </w:r>
          </w:p>
          <w:p w:rsidR="001242D4" w:rsidRPr="009C0C89" w:rsidP="00163B20" w14:paraId="193D0B74" w14:textId="77777777">
            <w:pPr>
              <w:widowControl w:val="0"/>
              <w:numPr>
                <w:ilvl w:val="1"/>
                <w:numId w:val="31"/>
              </w:numPr>
              <w:autoSpaceDE w:val="0"/>
              <w:autoSpaceDN w:val="0"/>
              <w:ind w:right="-144"/>
              <w:contextualSpacing/>
              <w:rPr>
                <w:rFonts w:eastAsia="Calibri" w:cs="Arial"/>
              </w:rPr>
            </w:pPr>
            <w:r w:rsidRPr="009C0C89">
              <w:rPr>
                <w:rFonts w:eastAsia="Calibri" w:cs="Arial"/>
              </w:rPr>
              <w:t>occupational dose limits for adults (20.1201)</w:t>
            </w:r>
          </w:p>
          <w:p w:rsidR="001242D4" w:rsidRPr="009C0C89" w:rsidP="00163B20" w14:paraId="55ED0FE5" w14:textId="77777777">
            <w:pPr>
              <w:widowControl w:val="0"/>
              <w:numPr>
                <w:ilvl w:val="1"/>
                <w:numId w:val="31"/>
              </w:numPr>
              <w:autoSpaceDE w:val="0"/>
              <w:autoSpaceDN w:val="0"/>
              <w:ind w:right="-144"/>
              <w:contextualSpacing/>
              <w:rPr>
                <w:rFonts w:eastAsia="Calibri" w:cs="Arial"/>
              </w:rPr>
            </w:pPr>
            <w:r w:rsidRPr="009C0C89">
              <w:rPr>
                <w:rFonts w:eastAsia="Calibri" w:cs="Arial"/>
              </w:rPr>
              <w:t>radiation dose limits for member of the public (Subpart D)</w:t>
            </w:r>
          </w:p>
          <w:p w:rsidR="001242D4" w:rsidRPr="009C0C89" w:rsidP="00163B20" w14:paraId="0287AB39" w14:textId="77777777">
            <w:pPr>
              <w:widowControl w:val="0"/>
              <w:numPr>
                <w:ilvl w:val="1"/>
                <w:numId w:val="31"/>
              </w:numPr>
              <w:autoSpaceDE w:val="0"/>
              <w:autoSpaceDN w:val="0"/>
              <w:ind w:right="-144"/>
              <w:contextualSpacing/>
              <w:rPr>
                <w:rFonts w:eastAsia="Calibri" w:cs="Arial"/>
              </w:rPr>
            </w:pPr>
            <w:r w:rsidRPr="009C0C89">
              <w:rPr>
                <w:rFonts w:eastAsia="Calibri" w:cs="Arial"/>
              </w:rPr>
              <w:t>conditions requiring individual monitoring of external and internal occupational dose (20.1502)</w:t>
            </w:r>
          </w:p>
          <w:p w:rsidR="001242D4" w:rsidRPr="009C0C89" w:rsidP="00163B20" w14:paraId="29C053D2" w14:textId="77777777">
            <w:pPr>
              <w:widowControl w:val="0"/>
              <w:numPr>
                <w:ilvl w:val="1"/>
                <w:numId w:val="31"/>
              </w:numPr>
              <w:ind w:right="-144"/>
              <w:contextualSpacing/>
              <w:rPr>
                <w:rFonts w:eastAsia="Calibri" w:cs="Arial"/>
              </w:rPr>
            </w:pPr>
            <w:r w:rsidRPr="009C0C89">
              <w:rPr>
                <w:rFonts w:eastAsia="Calibri" w:cs="Arial"/>
              </w:rPr>
              <w:t>control of access to high radiation area (20.1601)</w:t>
            </w:r>
          </w:p>
          <w:p w:rsidR="001242D4" w:rsidRPr="009C0C89" w:rsidP="00163B20" w14:paraId="525C55EA" w14:textId="77777777">
            <w:pPr>
              <w:widowControl w:val="0"/>
              <w:numPr>
                <w:ilvl w:val="1"/>
                <w:numId w:val="31"/>
              </w:numPr>
              <w:ind w:right="-144"/>
              <w:contextualSpacing/>
              <w:rPr>
                <w:rFonts w:eastAsia="Calibri" w:cs="Arial"/>
              </w:rPr>
            </w:pPr>
            <w:r w:rsidRPr="009C0C89">
              <w:rPr>
                <w:rFonts w:eastAsia="Calibri" w:cs="Arial"/>
              </w:rPr>
              <w:t>control of very high radiation area (20.1602)</w:t>
            </w:r>
          </w:p>
          <w:p w:rsidR="001242D4" w:rsidRPr="009C0C89" w:rsidP="00163B20" w14:paraId="3B58CC72" w14:textId="77777777">
            <w:pPr>
              <w:widowControl w:val="0"/>
              <w:numPr>
                <w:ilvl w:val="1"/>
                <w:numId w:val="31"/>
              </w:numPr>
              <w:autoSpaceDE w:val="0"/>
              <w:autoSpaceDN w:val="0"/>
              <w:ind w:right="-144"/>
              <w:contextualSpacing/>
              <w:rPr>
                <w:rFonts w:eastAsia="Calibri" w:cs="Arial"/>
              </w:rPr>
            </w:pPr>
            <w:r w:rsidRPr="009C0C89">
              <w:rPr>
                <w:rFonts w:eastAsia="Calibri" w:cs="Arial"/>
              </w:rPr>
              <w:t>storage and control of licensed material (Subpart I)</w:t>
            </w:r>
          </w:p>
          <w:p w:rsidR="001242D4" w:rsidRPr="009C0C89" w:rsidP="00163B20" w14:paraId="58A81478" w14:textId="77777777">
            <w:pPr>
              <w:widowControl w:val="0"/>
              <w:numPr>
                <w:ilvl w:val="1"/>
                <w:numId w:val="31"/>
              </w:numPr>
              <w:autoSpaceDE w:val="0"/>
              <w:autoSpaceDN w:val="0"/>
              <w:ind w:right="-144"/>
              <w:contextualSpacing/>
              <w:rPr>
                <w:rFonts w:eastAsia="Calibri" w:cs="Arial"/>
              </w:rPr>
            </w:pPr>
            <w:r w:rsidRPr="009C0C89">
              <w:rPr>
                <w:rFonts w:eastAsia="Calibri" w:cs="Arial"/>
              </w:rPr>
              <w:t>posting requirements (20.1902)</w:t>
            </w:r>
          </w:p>
          <w:p w:rsidR="001242D4" w:rsidRPr="009C0C89" w:rsidP="00163B20" w14:paraId="43261E61" w14:textId="77777777">
            <w:pPr>
              <w:widowControl w:val="0"/>
              <w:numPr>
                <w:ilvl w:val="1"/>
                <w:numId w:val="31"/>
              </w:numPr>
              <w:autoSpaceDE w:val="0"/>
              <w:autoSpaceDN w:val="0"/>
              <w:ind w:right="-144"/>
              <w:contextualSpacing/>
              <w:rPr>
                <w:rFonts w:eastAsia="Calibri" w:cs="Arial"/>
              </w:rPr>
            </w:pPr>
            <w:r w:rsidRPr="009C0C89">
              <w:rPr>
                <w:rFonts w:eastAsia="Calibri" w:cs="Arial"/>
              </w:rPr>
              <w:t>requirements for receiving and opening packages (20.1906)</w:t>
            </w:r>
          </w:p>
          <w:p w:rsidR="001242D4" w:rsidRPr="009C0C89" w:rsidP="00163B20" w14:paraId="28684076" w14:textId="77777777">
            <w:pPr>
              <w:widowControl w:val="0"/>
              <w:numPr>
                <w:ilvl w:val="1"/>
                <w:numId w:val="31"/>
              </w:numPr>
              <w:autoSpaceDE w:val="0"/>
              <w:autoSpaceDN w:val="0"/>
              <w:ind w:right="-144"/>
              <w:contextualSpacing/>
              <w:rPr>
                <w:rFonts w:eastAsia="Calibri" w:cs="Arial"/>
              </w:rPr>
            </w:pPr>
            <w:r w:rsidRPr="009C0C89">
              <w:rPr>
                <w:rFonts w:eastAsia="Calibri" w:cs="Arial"/>
              </w:rPr>
              <w:t>reporting requirements (Subpart M)</w:t>
            </w:r>
          </w:p>
        </w:tc>
      </w:tr>
      <w:tr w14:paraId="251E44AB" w14:textId="77777777" w:rsidTr="00EB1970">
        <w:tblPrEx>
          <w:tblW w:w="0" w:type="auto"/>
          <w:tblLook w:val="04A0"/>
        </w:tblPrEx>
        <w:tc>
          <w:tcPr>
            <w:tcW w:w="2245" w:type="dxa"/>
          </w:tcPr>
          <w:p w:rsidR="001242D4" w:rsidRPr="009C0C89" w:rsidP="001242D4" w14:paraId="6DF42026" w14:textId="77777777">
            <w:pPr>
              <w:rPr>
                <w:rFonts w:eastAsia="Calibri" w:cs="Arial"/>
              </w:rPr>
            </w:pPr>
          </w:p>
        </w:tc>
        <w:tc>
          <w:tcPr>
            <w:tcW w:w="7105" w:type="dxa"/>
          </w:tcPr>
          <w:p w:rsidR="001242D4" w:rsidRPr="009C0C89" w:rsidP="001242D4" w14:paraId="498241AC" w14:textId="77777777">
            <w:pPr>
              <w:widowControl w:val="0"/>
              <w:tabs>
                <w:tab w:val="left" w:pos="2677"/>
                <w:tab w:val="left" w:pos="2679"/>
              </w:tabs>
              <w:autoSpaceDE w:val="0"/>
              <w:autoSpaceDN w:val="0"/>
              <w:ind w:right="-144"/>
              <w:rPr>
                <w:rFonts w:eastAsia="Calibri" w:cs="Arial"/>
              </w:rPr>
            </w:pPr>
          </w:p>
        </w:tc>
      </w:tr>
      <w:tr w14:paraId="624CFA17" w14:textId="77777777" w:rsidTr="00EB1970">
        <w:tblPrEx>
          <w:tblW w:w="0" w:type="auto"/>
          <w:tblLook w:val="04A0"/>
        </w:tblPrEx>
        <w:tc>
          <w:tcPr>
            <w:tcW w:w="2245" w:type="dxa"/>
          </w:tcPr>
          <w:p w:rsidR="001242D4" w:rsidRPr="009C0C89" w:rsidP="001242D4" w14:paraId="153D1E27" w14:textId="77777777">
            <w:pPr>
              <w:rPr>
                <w:rFonts w:eastAsia="Calibri" w:cs="Arial"/>
              </w:rPr>
            </w:pPr>
          </w:p>
        </w:tc>
        <w:tc>
          <w:tcPr>
            <w:tcW w:w="7105" w:type="dxa"/>
          </w:tcPr>
          <w:p w:rsidR="001242D4" w:rsidRPr="009C0C89" w:rsidP="00163B20" w14:paraId="64BA8353" w14:textId="77777777">
            <w:pPr>
              <w:widowControl w:val="0"/>
              <w:numPr>
                <w:ilvl w:val="0"/>
                <w:numId w:val="31"/>
              </w:numPr>
              <w:autoSpaceDE w:val="0"/>
              <w:autoSpaceDN w:val="0"/>
              <w:ind w:right="-144"/>
              <w:contextualSpacing/>
              <w:rPr>
                <w:rFonts w:eastAsia="Calibri" w:cs="Arial"/>
              </w:rPr>
            </w:pPr>
            <w:r w:rsidRPr="009C0C89">
              <w:rPr>
                <w:rFonts w:eastAsia="Calibri" w:cs="Arial"/>
              </w:rPr>
              <w:t>Meet with your supervisor or the person designated to be your resource for this activity to discuss the items listed in the evaluation criteria section.</w:t>
            </w:r>
          </w:p>
        </w:tc>
      </w:tr>
      <w:tr w14:paraId="7BAB047C" w14:textId="77777777" w:rsidTr="00EB1970">
        <w:tblPrEx>
          <w:tblW w:w="0" w:type="auto"/>
          <w:tblLook w:val="04A0"/>
        </w:tblPrEx>
        <w:tc>
          <w:tcPr>
            <w:tcW w:w="2245" w:type="dxa"/>
          </w:tcPr>
          <w:p w:rsidR="001242D4" w:rsidRPr="009C0C89" w:rsidP="001242D4" w14:paraId="3E23369F" w14:textId="77777777">
            <w:pPr>
              <w:rPr>
                <w:rFonts w:eastAsia="Calibri" w:cs="Arial"/>
              </w:rPr>
            </w:pPr>
          </w:p>
        </w:tc>
        <w:tc>
          <w:tcPr>
            <w:tcW w:w="7105" w:type="dxa"/>
          </w:tcPr>
          <w:p w:rsidR="001242D4" w:rsidRPr="009C0C89" w:rsidP="001242D4" w14:paraId="67F34BAC" w14:textId="77777777">
            <w:pPr>
              <w:widowControl w:val="0"/>
              <w:tabs>
                <w:tab w:val="left" w:pos="2678"/>
                <w:tab w:val="left" w:pos="2680"/>
              </w:tabs>
              <w:autoSpaceDE w:val="0"/>
              <w:autoSpaceDN w:val="0"/>
              <w:ind w:right="-144"/>
              <w:rPr>
                <w:rFonts w:eastAsia="Calibri" w:cs="Arial"/>
              </w:rPr>
            </w:pPr>
          </w:p>
        </w:tc>
      </w:tr>
      <w:tr w14:paraId="1846949D" w14:textId="77777777" w:rsidTr="00EB1970">
        <w:tblPrEx>
          <w:tblW w:w="0" w:type="auto"/>
          <w:tblLook w:val="04A0"/>
        </w:tblPrEx>
        <w:tc>
          <w:tcPr>
            <w:tcW w:w="2245" w:type="dxa"/>
          </w:tcPr>
          <w:p w:rsidR="001242D4" w:rsidRPr="009C0C89" w:rsidP="001242D4" w14:paraId="6AD804AD" w14:textId="77777777">
            <w:pPr>
              <w:rPr>
                <w:rFonts w:eastAsia="Calibri" w:cs="Arial"/>
              </w:rPr>
            </w:pPr>
            <w:r w:rsidRPr="009C0C89">
              <w:rPr>
                <w:rFonts w:eastAsia="Calibri" w:cs="Arial"/>
              </w:rPr>
              <w:t>DOCUMENTATION:</w:t>
            </w:r>
          </w:p>
        </w:tc>
        <w:tc>
          <w:tcPr>
            <w:tcW w:w="7105" w:type="dxa"/>
          </w:tcPr>
          <w:p w:rsidR="001242D4" w:rsidRPr="009C0C89" w:rsidP="001242D4" w14:paraId="7C3855F5" w14:textId="2522C22B">
            <w:pPr>
              <w:widowControl w:val="0"/>
              <w:tabs>
                <w:tab w:val="left" w:pos="2678"/>
                <w:tab w:val="left" w:pos="2680"/>
              </w:tabs>
              <w:autoSpaceDE w:val="0"/>
              <w:autoSpaceDN w:val="0"/>
              <w:ind w:right="-144"/>
              <w:rPr>
                <w:rFonts w:eastAsia="Calibri" w:cs="Arial"/>
              </w:rPr>
            </w:pPr>
            <w:r w:rsidRPr="009C0C89">
              <w:rPr>
                <w:rFonts w:eastAsia="Calibri" w:cs="Arial"/>
              </w:rPr>
              <w:t>Obtain your supervisor</w:t>
            </w:r>
            <w:r w:rsidR="00C20724">
              <w:rPr>
                <w:rFonts w:eastAsia="Calibri" w:cs="Arial"/>
              </w:rPr>
              <w:t xml:space="preserve"> </w:t>
            </w:r>
            <w:r w:rsidR="00C20724">
              <w:rPr>
                <w:rFonts w:eastAsia="Calibri" w:cs="Arial"/>
                <w:spacing w:val="-4"/>
              </w:rPr>
              <w:t xml:space="preserve">or designee’s </w:t>
            </w:r>
            <w:r w:rsidRPr="009C0C89">
              <w:rPr>
                <w:rFonts w:eastAsia="Calibri" w:cs="Arial"/>
              </w:rPr>
              <w:t>signature in the line item for Basic Level Certification Signature Card Item ISA-1</w:t>
            </w:r>
            <w:r w:rsidR="000619F7">
              <w:rPr>
                <w:rFonts w:eastAsia="Calibri" w:cs="Arial"/>
              </w:rPr>
              <w:t>3</w:t>
            </w:r>
            <w:r w:rsidRPr="009C0C89">
              <w:rPr>
                <w:rFonts w:eastAsia="Calibri" w:cs="Arial"/>
              </w:rPr>
              <w:t>.</w:t>
            </w:r>
          </w:p>
        </w:tc>
      </w:tr>
    </w:tbl>
    <w:p w:rsidR="00AD48CC" w:rsidRPr="009C0C89" w14:paraId="3F09C758" w14:textId="77777777">
      <w:pPr>
        <w:rPr>
          <w:rFonts w:cs="Arial"/>
        </w:rPr>
      </w:pPr>
    </w:p>
    <w:p w:rsidR="00586B4D" w14:paraId="3A61ECBB"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3B574902" w14:textId="77777777" w:rsidTr="41BAFA0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1309B5" w:rsidRPr="009C0C89" w:rsidP="001309B5" w14:paraId="049FA794" w14:textId="59C39D58">
            <w:pPr>
              <w:rPr>
                <w:rFonts w:eastAsia="Calibri" w:cs="Arial"/>
              </w:rPr>
            </w:pPr>
            <w:r w:rsidRPr="009C0C89">
              <w:rPr>
                <w:rFonts w:eastAsia="Calibri" w:cs="Arial"/>
              </w:rPr>
              <w:t>TOPIC:</w:t>
            </w:r>
          </w:p>
        </w:tc>
        <w:tc>
          <w:tcPr>
            <w:tcW w:w="7105" w:type="dxa"/>
          </w:tcPr>
          <w:p w:rsidR="001309B5" w:rsidRPr="009C0C89" w:rsidP="009C0C89" w14:paraId="7BEC827F" w14:textId="59BC4018">
            <w:pPr>
              <w:pStyle w:val="Heading2"/>
              <w:rPr>
                <w:rFonts w:ascii="Arial" w:eastAsia="Arial" w:hAnsi="Arial" w:cs="Arial"/>
                <w:color w:val="auto"/>
                <w:kern w:val="0"/>
                <w:sz w:val="22"/>
                <w:szCs w:val="22"/>
                <w14:ligatures w14:val="none"/>
              </w:rPr>
            </w:pPr>
            <w:bookmarkStart w:id="37" w:name="_Toc202778629"/>
            <w:r w:rsidRPr="009C0C89">
              <w:rPr>
                <w:rFonts w:ascii="Arial" w:eastAsia="Arial" w:hAnsi="Arial" w:cs="Arial"/>
                <w:color w:val="auto"/>
                <w:kern w:val="0"/>
                <w:sz w:val="22"/>
                <w:szCs w:val="22"/>
                <w14:ligatures w14:val="none"/>
              </w:rPr>
              <w:t>(ISA-1</w:t>
            </w:r>
            <w:r w:rsidR="000619F7">
              <w:rPr>
                <w:rFonts w:ascii="Arial" w:eastAsia="Arial" w:hAnsi="Arial" w:cs="Arial"/>
                <w:color w:val="auto"/>
                <w:kern w:val="0"/>
                <w:sz w:val="22"/>
                <w:szCs w:val="22"/>
                <w14:ligatures w14:val="none"/>
              </w:rPr>
              <w:t>4</w:t>
            </w:r>
            <w:r w:rsidRPr="009C0C89">
              <w:rPr>
                <w:rFonts w:ascii="Arial" w:eastAsia="Arial" w:hAnsi="Arial" w:cs="Arial"/>
                <w:color w:val="auto"/>
                <w:kern w:val="0"/>
                <w:sz w:val="22"/>
                <w:szCs w:val="22"/>
                <w14:ligatures w14:val="none"/>
              </w:rPr>
              <w:t xml:space="preserve">) </w:t>
            </w:r>
            <w:r w:rsidRPr="009C0C89">
              <w:rPr>
                <w:rFonts w:ascii="Arial" w:eastAsia="Calibri" w:hAnsi="Arial" w:cs="Arial"/>
                <w:color w:val="auto"/>
                <w:sz w:val="22"/>
                <w:szCs w:val="22"/>
              </w:rPr>
              <w:t>Overview of Select Parts of 10 CFR</w:t>
            </w:r>
            <w:bookmarkEnd w:id="37"/>
          </w:p>
        </w:tc>
      </w:tr>
      <w:tr w14:paraId="11F26159" w14:textId="77777777" w:rsidTr="41BAFA02">
        <w:tblPrEx>
          <w:tblW w:w="0" w:type="auto"/>
          <w:tblLook w:val="04A0"/>
        </w:tblPrEx>
        <w:tc>
          <w:tcPr>
            <w:tcW w:w="2245" w:type="dxa"/>
          </w:tcPr>
          <w:p w:rsidR="001309B5" w:rsidRPr="009C0C89" w:rsidP="001309B5" w14:paraId="1E98A9C5" w14:textId="77777777">
            <w:pPr>
              <w:rPr>
                <w:rFonts w:eastAsia="Calibri" w:cs="Arial"/>
              </w:rPr>
            </w:pPr>
          </w:p>
        </w:tc>
        <w:tc>
          <w:tcPr>
            <w:tcW w:w="7105" w:type="dxa"/>
          </w:tcPr>
          <w:p w:rsidR="001309B5" w:rsidRPr="009C0C89" w:rsidP="001309B5" w14:paraId="61B5AE73" w14:textId="77777777">
            <w:pPr>
              <w:ind w:right="-144"/>
              <w:rPr>
                <w:rFonts w:eastAsia="Calibri" w:cs="Arial"/>
              </w:rPr>
            </w:pPr>
          </w:p>
        </w:tc>
      </w:tr>
      <w:tr w14:paraId="72A9007C" w14:textId="77777777" w:rsidTr="41BAFA02">
        <w:tblPrEx>
          <w:tblW w:w="0" w:type="auto"/>
          <w:tblLook w:val="04A0"/>
        </w:tblPrEx>
        <w:tc>
          <w:tcPr>
            <w:tcW w:w="2245" w:type="dxa"/>
          </w:tcPr>
          <w:p w:rsidR="001309B5" w:rsidRPr="009C0C89" w:rsidP="001309B5" w14:paraId="1A8D5892" w14:textId="77777777">
            <w:pPr>
              <w:rPr>
                <w:rFonts w:eastAsia="Calibri" w:cs="Arial"/>
              </w:rPr>
            </w:pPr>
            <w:r w:rsidRPr="009C0C89">
              <w:rPr>
                <w:rFonts w:eastAsia="Calibri" w:cs="Arial"/>
              </w:rPr>
              <w:t>PURPOSE:</w:t>
            </w:r>
          </w:p>
        </w:tc>
        <w:tc>
          <w:tcPr>
            <w:tcW w:w="7105" w:type="dxa"/>
          </w:tcPr>
          <w:p w:rsidR="001309B5" w:rsidRPr="009C0C89" w:rsidP="001309B5" w14:paraId="3B8B8639" w14:textId="77777777">
            <w:pPr>
              <w:ind w:right="-144"/>
              <w:rPr>
                <w:rFonts w:eastAsia="Calibri" w:cs="Arial"/>
              </w:rPr>
            </w:pPr>
            <w:r w:rsidRPr="009C0C89">
              <w:rPr>
                <w:rFonts w:eastAsia="Calibri" w:cs="Arial"/>
              </w:rPr>
              <w:t>The purpose of this activity is to acquaint you with the regulations that specify the requirements for all aspects of the NRC. This ISA will help you to understand the regulations and become familiar with specific requirements in the regulations.</w:t>
            </w:r>
          </w:p>
        </w:tc>
      </w:tr>
      <w:tr w14:paraId="68875756" w14:textId="77777777" w:rsidTr="41BAFA02">
        <w:tblPrEx>
          <w:tblW w:w="0" w:type="auto"/>
          <w:tblLook w:val="04A0"/>
        </w:tblPrEx>
        <w:tc>
          <w:tcPr>
            <w:tcW w:w="2245" w:type="dxa"/>
          </w:tcPr>
          <w:p w:rsidR="001309B5" w:rsidRPr="009C0C89" w:rsidP="001309B5" w14:paraId="588495B3" w14:textId="77777777">
            <w:pPr>
              <w:rPr>
                <w:rFonts w:eastAsia="Calibri" w:cs="Arial"/>
              </w:rPr>
            </w:pPr>
          </w:p>
        </w:tc>
        <w:tc>
          <w:tcPr>
            <w:tcW w:w="7105" w:type="dxa"/>
          </w:tcPr>
          <w:p w:rsidR="001309B5" w:rsidRPr="009C0C89" w:rsidP="001309B5" w14:paraId="716FC938" w14:textId="77777777">
            <w:pPr>
              <w:ind w:right="-144"/>
              <w:rPr>
                <w:rFonts w:eastAsia="Calibri" w:cs="Arial"/>
              </w:rPr>
            </w:pPr>
          </w:p>
        </w:tc>
      </w:tr>
      <w:tr w14:paraId="183B8A11" w14:textId="77777777" w:rsidTr="41BAFA02">
        <w:tblPrEx>
          <w:tblW w:w="0" w:type="auto"/>
          <w:tblLook w:val="04A0"/>
        </w:tblPrEx>
        <w:tc>
          <w:tcPr>
            <w:tcW w:w="2245" w:type="dxa"/>
          </w:tcPr>
          <w:p w:rsidR="001309B5" w:rsidRPr="009C0C89" w:rsidP="001309B5" w14:paraId="2B2E70F6" w14:textId="77777777">
            <w:pPr>
              <w:rPr>
                <w:rFonts w:eastAsia="Calibri" w:cs="Arial"/>
              </w:rPr>
            </w:pPr>
            <w:r w:rsidRPr="009C0C89">
              <w:rPr>
                <w:rFonts w:eastAsia="Calibri" w:cs="Arial"/>
              </w:rPr>
              <w:t>COMPETENCY AREA:</w:t>
            </w:r>
          </w:p>
        </w:tc>
        <w:tc>
          <w:tcPr>
            <w:tcW w:w="7105" w:type="dxa"/>
          </w:tcPr>
          <w:p w:rsidR="001309B5" w:rsidRPr="009C0C89" w:rsidP="001309B5" w14:paraId="2FB0445E" w14:textId="77777777">
            <w:pPr>
              <w:ind w:right="-144"/>
              <w:rPr>
                <w:rFonts w:eastAsia="Calibri" w:cs="Arial"/>
              </w:rPr>
            </w:pPr>
            <w:r w:rsidRPr="009C0C89">
              <w:rPr>
                <w:rFonts w:eastAsia="Calibri" w:cs="Arial"/>
              </w:rPr>
              <w:t>REGULATORY FRAMEWORK</w:t>
            </w:r>
          </w:p>
        </w:tc>
      </w:tr>
      <w:tr w14:paraId="77D7B162" w14:textId="77777777" w:rsidTr="41BAFA02">
        <w:tblPrEx>
          <w:tblW w:w="0" w:type="auto"/>
          <w:tblLook w:val="04A0"/>
        </w:tblPrEx>
        <w:tc>
          <w:tcPr>
            <w:tcW w:w="2245" w:type="dxa"/>
          </w:tcPr>
          <w:p w:rsidR="001309B5" w:rsidRPr="009C0C89" w:rsidP="001309B5" w14:paraId="3F2C5F54" w14:textId="77777777">
            <w:pPr>
              <w:rPr>
                <w:rFonts w:eastAsia="Calibri" w:cs="Arial"/>
              </w:rPr>
            </w:pPr>
          </w:p>
        </w:tc>
        <w:tc>
          <w:tcPr>
            <w:tcW w:w="7105" w:type="dxa"/>
          </w:tcPr>
          <w:p w:rsidR="001309B5" w:rsidRPr="009C0C89" w:rsidP="001309B5" w14:paraId="2451F95A" w14:textId="77777777">
            <w:pPr>
              <w:ind w:right="-144"/>
              <w:rPr>
                <w:rFonts w:eastAsia="Calibri" w:cs="Arial"/>
              </w:rPr>
            </w:pPr>
          </w:p>
        </w:tc>
      </w:tr>
      <w:tr w14:paraId="734BC661" w14:textId="77777777" w:rsidTr="41BAFA02">
        <w:tblPrEx>
          <w:tblW w:w="0" w:type="auto"/>
          <w:tblLook w:val="04A0"/>
        </w:tblPrEx>
        <w:tc>
          <w:tcPr>
            <w:tcW w:w="2245" w:type="dxa"/>
          </w:tcPr>
          <w:p w:rsidR="001309B5" w:rsidRPr="009C0C89" w:rsidP="001309B5" w14:paraId="28BCE594" w14:textId="77777777">
            <w:pPr>
              <w:rPr>
                <w:rFonts w:eastAsia="Calibri" w:cs="Arial"/>
              </w:rPr>
            </w:pPr>
            <w:r w:rsidRPr="009C0C89">
              <w:rPr>
                <w:rFonts w:eastAsia="Calibri" w:cs="Arial"/>
              </w:rPr>
              <w:t>LEVEL OF EFFORT:</w:t>
            </w:r>
          </w:p>
        </w:tc>
        <w:tc>
          <w:tcPr>
            <w:tcW w:w="7105" w:type="dxa"/>
          </w:tcPr>
          <w:p w:rsidR="001309B5" w:rsidRPr="009C0C89" w:rsidP="001309B5" w14:paraId="71C024AC" w14:textId="77777777">
            <w:pPr>
              <w:ind w:right="-144"/>
              <w:rPr>
                <w:rFonts w:eastAsia="Calibri" w:cs="Arial"/>
              </w:rPr>
            </w:pPr>
            <w:r w:rsidRPr="009C0C89">
              <w:rPr>
                <w:rFonts w:eastAsia="Calibri" w:cs="Arial"/>
              </w:rPr>
              <w:t>5 Hours</w:t>
            </w:r>
          </w:p>
        </w:tc>
      </w:tr>
      <w:tr w14:paraId="5ACBF9F5" w14:textId="77777777" w:rsidTr="41BAFA02">
        <w:tblPrEx>
          <w:tblW w:w="0" w:type="auto"/>
          <w:tblLook w:val="04A0"/>
        </w:tblPrEx>
        <w:tc>
          <w:tcPr>
            <w:tcW w:w="2245" w:type="dxa"/>
          </w:tcPr>
          <w:p w:rsidR="001309B5" w:rsidRPr="009C0C89" w:rsidP="001309B5" w14:paraId="3D0666A8" w14:textId="77777777">
            <w:pPr>
              <w:rPr>
                <w:rFonts w:eastAsia="Calibri" w:cs="Arial"/>
              </w:rPr>
            </w:pPr>
          </w:p>
        </w:tc>
        <w:tc>
          <w:tcPr>
            <w:tcW w:w="7105" w:type="dxa"/>
          </w:tcPr>
          <w:p w:rsidR="001309B5" w:rsidRPr="009C0C89" w:rsidP="001309B5" w14:paraId="399D18C4" w14:textId="77777777">
            <w:pPr>
              <w:ind w:right="-144"/>
              <w:rPr>
                <w:rFonts w:eastAsia="Calibri" w:cs="Arial"/>
              </w:rPr>
            </w:pPr>
          </w:p>
        </w:tc>
      </w:tr>
      <w:tr w14:paraId="2903D0F2" w14:textId="77777777" w:rsidTr="41BAFA02">
        <w:tblPrEx>
          <w:tblW w:w="0" w:type="auto"/>
          <w:tblLook w:val="04A0"/>
        </w:tblPrEx>
        <w:tc>
          <w:tcPr>
            <w:tcW w:w="2245" w:type="dxa"/>
          </w:tcPr>
          <w:p w:rsidR="001309B5" w:rsidRPr="009C0C89" w:rsidP="001309B5" w14:paraId="5E411547" w14:textId="77777777">
            <w:pPr>
              <w:rPr>
                <w:rFonts w:eastAsia="Calibri" w:cs="Arial"/>
              </w:rPr>
            </w:pPr>
            <w:r w:rsidRPr="009C0C89">
              <w:rPr>
                <w:rFonts w:eastAsia="Calibri" w:cs="Arial"/>
              </w:rPr>
              <w:t>REFERENCES:</w:t>
            </w:r>
          </w:p>
        </w:tc>
        <w:tc>
          <w:tcPr>
            <w:tcW w:w="7105" w:type="dxa"/>
          </w:tcPr>
          <w:p w:rsidR="001309B5" w:rsidRPr="009C0C89" w:rsidP="00163B20" w14:paraId="01DA2681" w14:textId="77777777">
            <w:pPr>
              <w:numPr>
                <w:ilvl w:val="0"/>
                <w:numId w:val="32"/>
              </w:numPr>
              <w:ind w:right="-144"/>
              <w:contextualSpacing/>
              <w:rPr>
                <w:rFonts w:eastAsia="Calibri" w:cs="Arial"/>
              </w:rPr>
            </w:pPr>
            <w:r w:rsidRPr="009C0C89">
              <w:rPr>
                <w:rFonts w:eastAsia="Calibri" w:cs="Arial"/>
              </w:rPr>
              <w:t>Paper or electronic copy of 10 CFR Parts 1 through 199</w:t>
            </w:r>
          </w:p>
        </w:tc>
      </w:tr>
      <w:tr w14:paraId="76654CFF" w14:textId="77777777" w:rsidTr="41BAFA02">
        <w:tblPrEx>
          <w:tblW w:w="0" w:type="auto"/>
          <w:tblLook w:val="04A0"/>
        </w:tblPrEx>
        <w:tc>
          <w:tcPr>
            <w:tcW w:w="2245" w:type="dxa"/>
          </w:tcPr>
          <w:p w:rsidR="001309B5" w:rsidRPr="009C0C89" w:rsidP="001309B5" w14:paraId="1273A298" w14:textId="77777777">
            <w:pPr>
              <w:rPr>
                <w:rFonts w:eastAsia="Calibri" w:cs="Arial"/>
              </w:rPr>
            </w:pPr>
          </w:p>
        </w:tc>
        <w:tc>
          <w:tcPr>
            <w:tcW w:w="7105" w:type="dxa"/>
          </w:tcPr>
          <w:p w:rsidR="001309B5" w:rsidRPr="009C0C89" w:rsidP="001309B5" w14:paraId="7931610E" w14:textId="77777777">
            <w:pPr>
              <w:ind w:right="-144"/>
              <w:rPr>
                <w:rFonts w:eastAsia="Calibri" w:cs="Arial"/>
              </w:rPr>
            </w:pPr>
          </w:p>
        </w:tc>
      </w:tr>
      <w:tr w14:paraId="3DE22BAA" w14:textId="77777777" w:rsidTr="41BAFA02">
        <w:tblPrEx>
          <w:tblW w:w="0" w:type="auto"/>
          <w:tblLook w:val="04A0"/>
        </w:tblPrEx>
        <w:tc>
          <w:tcPr>
            <w:tcW w:w="2245" w:type="dxa"/>
          </w:tcPr>
          <w:p w:rsidR="001309B5" w:rsidRPr="009C0C89" w:rsidP="001309B5" w14:paraId="2747B6AB" w14:textId="77777777">
            <w:pPr>
              <w:rPr>
                <w:rFonts w:eastAsia="Calibri" w:cs="Arial"/>
              </w:rPr>
            </w:pPr>
            <w:r w:rsidRPr="009C0C89">
              <w:rPr>
                <w:rFonts w:eastAsia="Calibri" w:cs="Arial"/>
              </w:rPr>
              <w:t>EVALUATION CRITERIA:</w:t>
            </w:r>
          </w:p>
        </w:tc>
        <w:tc>
          <w:tcPr>
            <w:tcW w:w="7105" w:type="dxa"/>
          </w:tcPr>
          <w:p w:rsidR="001309B5" w:rsidRPr="009C0C89" w:rsidP="001309B5" w14:paraId="0537847C" w14:textId="409A6F37">
            <w:pPr>
              <w:widowControl w:val="0"/>
              <w:tabs>
                <w:tab w:val="left" w:pos="2678"/>
              </w:tabs>
              <w:autoSpaceDE w:val="0"/>
              <w:autoSpaceDN w:val="0"/>
              <w:ind w:right="-144"/>
              <w:rPr>
                <w:rFonts w:eastAsia="Arial" w:cs="Arial"/>
                <w:kern w:val="0"/>
                <w14:ligatures w14:val="none"/>
              </w:rPr>
            </w:pPr>
            <w:r w:rsidRPr="009C0C89">
              <w:rPr>
                <w:rFonts w:eastAsia="Calibri" w:cs="Arial"/>
              </w:rPr>
              <w:t xml:space="preserve">Identify with your immediate supervisor what parts of the regulations you should focus on during your review. </w:t>
            </w:r>
            <w:r w:rsidRPr="009C0C89">
              <w:rPr>
                <w:rFonts w:eastAsia="Arial" w:cs="Arial"/>
                <w:kern w:val="0"/>
                <w14:ligatures w14:val="none"/>
              </w:rPr>
              <w:t>Upon completion of the tasks in this activity, you will be asked to demonstrate your understanding of the general content of 10 CFR by successfully discussing the following:</w:t>
            </w:r>
          </w:p>
        </w:tc>
      </w:tr>
      <w:tr w14:paraId="0F409C99" w14:textId="77777777" w:rsidTr="41BAFA02">
        <w:tblPrEx>
          <w:tblW w:w="0" w:type="auto"/>
          <w:tblLook w:val="04A0"/>
        </w:tblPrEx>
        <w:tc>
          <w:tcPr>
            <w:tcW w:w="2245" w:type="dxa"/>
          </w:tcPr>
          <w:p w:rsidR="001309B5" w:rsidRPr="009C0C89" w:rsidP="001309B5" w14:paraId="28B1EF74" w14:textId="77777777">
            <w:pPr>
              <w:rPr>
                <w:rFonts w:eastAsia="Calibri" w:cs="Arial"/>
              </w:rPr>
            </w:pPr>
          </w:p>
        </w:tc>
        <w:tc>
          <w:tcPr>
            <w:tcW w:w="7105" w:type="dxa"/>
          </w:tcPr>
          <w:p w:rsidR="001309B5" w:rsidRPr="009C0C89" w:rsidP="001309B5" w14:paraId="4D3BEEAF" w14:textId="77777777">
            <w:pPr>
              <w:widowControl w:val="0"/>
              <w:tabs>
                <w:tab w:val="left" w:pos="2678"/>
              </w:tabs>
              <w:autoSpaceDE w:val="0"/>
              <w:autoSpaceDN w:val="0"/>
              <w:ind w:right="-144"/>
              <w:rPr>
                <w:rFonts w:eastAsia="Arial" w:cs="Arial"/>
                <w:kern w:val="0"/>
                <w14:ligatures w14:val="none"/>
              </w:rPr>
            </w:pPr>
          </w:p>
        </w:tc>
      </w:tr>
      <w:tr w14:paraId="1478EE95" w14:textId="77777777" w:rsidTr="41BAFA02">
        <w:tblPrEx>
          <w:tblW w:w="0" w:type="auto"/>
          <w:tblLook w:val="04A0"/>
        </w:tblPrEx>
        <w:tc>
          <w:tcPr>
            <w:tcW w:w="2245" w:type="dxa"/>
          </w:tcPr>
          <w:p w:rsidR="001309B5" w:rsidRPr="009C0C89" w:rsidP="001309B5" w14:paraId="3CC45813" w14:textId="77777777">
            <w:pPr>
              <w:rPr>
                <w:rFonts w:eastAsia="Calibri" w:cs="Arial"/>
              </w:rPr>
            </w:pPr>
          </w:p>
        </w:tc>
        <w:tc>
          <w:tcPr>
            <w:tcW w:w="7105" w:type="dxa"/>
          </w:tcPr>
          <w:p w:rsidR="001309B5" w:rsidRPr="009C0C89" w:rsidP="00163B20" w14:paraId="5373971C" w14:textId="77777777">
            <w:pPr>
              <w:widowControl w:val="0"/>
              <w:numPr>
                <w:ilvl w:val="0"/>
                <w:numId w:val="33"/>
              </w:numPr>
              <w:tabs>
                <w:tab w:val="left" w:pos="2678"/>
              </w:tabs>
              <w:autoSpaceDE w:val="0"/>
              <w:autoSpaceDN w:val="0"/>
              <w:ind w:right="-144"/>
              <w:rPr>
                <w:rFonts w:eastAsia="Arial" w:cs="Arial"/>
                <w:kern w:val="0"/>
                <w14:ligatures w14:val="none"/>
              </w:rPr>
            </w:pPr>
            <w:r w:rsidRPr="009C0C89">
              <w:rPr>
                <w:rFonts w:eastAsia="Arial" w:cs="Arial"/>
                <w:kern w:val="0"/>
                <w14:ligatures w14:val="none"/>
              </w:rPr>
              <w:t>State the purpose of 10 CFR Parts 2, 21, 40, 70, 71, 74, 110, 150, 170, and 171.</w:t>
            </w:r>
          </w:p>
        </w:tc>
      </w:tr>
      <w:tr w14:paraId="0998BB4B" w14:textId="77777777" w:rsidTr="41BAFA02">
        <w:tblPrEx>
          <w:tblW w:w="0" w:type="auto"/>
          <w:tblLook w:val="04A0"/>
        </w:tblPrEx>
        <w:tc>
          <w:tcPr>
            <w:tcW w:w="2245" w:type="dxa"/>
          </w:tcPr>
          <w:p w:rsidR="001309B5" w:rsidRPr="009C0C89" w:rsidP="001309B5" w14:paraId="7E6582B2" w14:textId="77777777">
            <w:pPr>
              <w:rPr>
                <w:rFonts w:eastAsia="Calibri" w:cs="Arial"/>
              </w:rPr>
            </w:pPr>
          </w:p>
        </w:tc>
        <w:tc>
          <w:tcPr>
            <w:tcW w:w="7105" w:type="dxa"/>
          </w:tcPr>
          <w:p w:rsidR="001309B5" w:rsidRPr="009C0C89" w:rsidP="001309B5" w14:paraId="1753EC30" w14:textId="77777777">
            <w:pPr>
              <w:widowControl w:val="0"/>
              <w:tabs>
                <w:tab w:val="left" w:pos="2678"/>
              </w:tabs>
              <w:autoSpaceDE w:val="0"/>
              <w:autoSpaceDN w:val="0"/>
              <w:ind w:right="-144"/>
              <w:rPr>
                <w:rFonts w:eastAsia="Arial" w:cs="Arial"/>
                <w:kern w:val="0"/>
                <w14:ligatures w14:val="none"/>
              </w:rPr>
            </w:pPr>
          </w:p>
        </w:tc>
      </w:tr>
      <w:tr w14:paraId="65AB778B" w14:textId="77777777" w:rsidTr="41BAFA02">
        <w:tblPrEx>
          <w:tblW w:w="0" w:type="auto"/>
          <w:tblLook w:val="04A0"/>
        </w:tblPrEx>
        <w:tc>
          <w:tcPr>
            <w:tcW w:w="2245" w:type="dxa"/>
          </w:tcPr>
          <w:p w:rsidR="001309B5" w:rsidRPr="009C0C89" w:rsidP="001309B5" w14:paraId="4355D528" w14:textId="77777777">
            <w:pPr>
              <w:rPr>
                <w:rFonts w:eastAsia="Calibri" w:cs="Arial"/>
              </w:rPr>
            </w:pPr>
          </w:p>
        </w:tc>
        <w:tc>
          <w:tcPr>
            <w:tcW w:w="7105" w:type="dxa"/>
          </w:tcPr>
          <w:p w:rsidR="001309B5" w:rsidRPr="009C0C89" w:rsidP="00163B20" w14:paraId="4EDF401D" w14:textId="77777777">
            <w:pPr>
              <w:widowControl w:val="0"/>
              <w:numPr>
                <w:ilvl w:val="0"/>
                <w:numId w:val="33"/>
              </w:numPr>
              <w:tabs>
                <w:tab w:val="left" w:pos="2679"/>
              </w:tabs>
              <w:autoSpaceDE w:val="0"/>
              <w:autoSpaceDN w:val="0"/>
              <w:spacing w:before="1"/>
              <w:ind w:right="-144"/>
              <w:rPr>
                <w:rFonts w:eastAsia="Arial" w:cs="Arial"/>
                <w:kern w:val="0"/>
                <w14:ligatures w14:val="none"/>
              </w:rPr>
            </w:pPr>
            <w:r w:rsidRPr="009C0C89">
              <w:rPr>
                <w:rFonts w:eastAsia="Arial" w:cs="Arial"/>
                <w:kern w:val="0"/>
                <w14:ligatures w14:val="none"/>
              </w:rPr>
              <w:t>Given a specific subject, identify which section in 10 CFR discusses the requirements for that subject.</w:t>
            </w:r>
          </w:p>
        </w:tc>
      </w:tr>
      <w:tr w14:paraId="5E877966" w14:textId="77777777" w:rsidTr="41BAFA02">
        <w:tblPrEx>
          <w:tblW w:w="0" w:type="auto"/>
          <w:tblLook w:val="04A0"/>
        </w:tblPrEx>
        <w:tc>
          <w:tcPr>
            <w:tcW w:w="2245" w:type="dxa"/>
          </w:tcPr>
          <w:p w:rsidR="001309B5" w:rsidRPr="009C0C89" w:rsidP="001309B5" w14:paraId="4E544D7E" w14:textId="77777777">
            <w:pPr>
              <w:rPr>
                <w:rFonts w:eastAsia="Calibri" w:cs="Arial"/>
              </w:rPr>
            </w:pPr>
          </w:p>
        </w:tc>
        <w:tc>
          <w:tcPr>
            <w:tcW w:w="7105" w:type="dxa"/>
          </w:tcPr>
          <w:p w:rsidR="001309B5" w:rsidRPr="009C0C89" w:rsidP="001309B5" w14:paraId="132DC912" w14:textId="77777777">
            <w:pPr>
              <w:widowControl w:val="0"/>
              <w:autoSpaceDE w:val="0"/>
              <w:autoSpaceDN w:val="0"/>
              <w:ind w:right="-144"/>
              <w:rPr>
                <w:rFonts w:eastAsia="Calibri" w:cs="Arial"/>
              </w:rPr>
            </w:pPr>
          </w:p>
        </w:tc>
      </w:tr>
      <w:tr w14:paraId="1990CB20" w14:textId="77777777" w:rsidTr="41BAFA02">
        <w:tblPrEx>
          <w:tblW w:w="0" w:type="auto"/>
          <w:tblLook w:val="04A0"/>
        </w:tblPrEx>
        <w:tc>
          <w:tcPr>
            <w:tcW w:w="2245" w:type="dxa"/>
          </w:tcPr>
          <w:p w:rsidR="001309B5" w:rsidRPr="009C0C89" w:rsidP="001309B5" w14:paraId="0E49314C" w14:textId="77777777">
            <w:pPr>
              <w:rPr>
                <w:rFonts w:eastAsia="Calibri" w:cs="Arial"/>
              </w:rPr>
            </w:pPr>
            <w:r w:rsidRPr="009C0C89">
              <w:rPr>
                <w:rFonts w:eastAsia="Calibri" w:cs="Arial"/>
              </w:rPr>
              <w:t>TASKS:</w:t>
            </w:r>
          </w:p>
        </w:tc>
        <w:tc>
          <w:tcPr>
            <w:tcW w:w="7105" w:type="dxa"/>
          </w:tcPr>
          <w:p w:rsidR="001309B5" w:rsidRPr="009C0C89" w:rsidP="00163B20" w14:paraId="28F4F206" w14:textId="77777777">
            <w:pPr>
              <w:widowControl w:val="0"/>
              <w:numPr>
                <w:ilvl w:val="0"/>
                <w:numId w:val="34"/>
              </w:numPr>
              <w:autoSpaceDE w:val="0"/>
              <w:autoSpaceDN w:val="0"/>
              <w:ind w:right="-144"/>
              <w:contextualSpacing/>
              <w:rPr>
                <w:rFonts w:eastAsia="Calibri" w:cs="Arial"/>
              </w:rPr>
            </w:pPr>
            <w:r w:rsidRPr="009C0C89">
              <w:rPr>
                <w:rFonts w:eastAsia="Calibri" w:cs="Arial"/>
              </w:rPr>
              <w:t>Review 10 CFR Part 2 for a general understanding of the following:</w:t>
            </w:r>
          </w:p>
          <w:p w:rsidR="001309B5" w:rsidRPr="009C0C89" w:rsidP="00163B20" w14:paraId="57F5999C" w14:textId="77777777">
            <w:pPr>
              <w:widowControl w:val="0"/>
              <w:numPr>
                <w:ilvl w:val="1"/>
                <w:numId w:val="34"/>
              </w:numPr>
              <w:autoSpaceDE w:val="0"/>
              <w:autoSpaceDN w:val="0"/>
              <w:ind w:right="-144"/>
              <w:contextualSpacing/>
              <w:rPr>
                <w:rFonts w:eastAsia="Calibri" w:cs="Arial"/>
              </w:rPr>
            </w:pPr>
            <w:r w:rsidRPr="009C0C89">
              <w:rPr>
                <w:rFonts w:eastAsia="Calibri" w:cs="Arial"/>
              </w:rPr>
              <w:t>Scope (2.1)</w:t>
            </w:r>
          </w:p>
          <w:p w:rsidR="001309B5" w:rsidRPr="009C0C89" w:rsidP="00163B20" w14:paraId="0412CFD1" w14:textId="77777777">
            <w:pPr>
              <w:widowControl w:val="0"/>
              <w:numPr>
                <w:ilvl w:val="1"/>
                <w:numId w:val="34"/>
              </w:numPr>
              <w:autoSpaceDE w:val="0"/>
              <w:autoSpaceDN w:val="0"/>
              <w:ind w:right="-144"/>
              <w:contextualSpacing/>
              <w:rPr>
                <w:rFonts w:eastAsia="Calibri" w:cs="Arial"/>
              </w:rPr>
            </w:pPr>
            <w:r w:rsidRPr="009C0C89">
              <w:rPr>
                <w:rFonts w:eastAsia="Calibri" w:cs="Arial"/>
              </w:rPr>
              <w:t>Notice of violation (2.201)</w:t>
            </w:r>
          </w:p>
          <w:p w:rsidR="001309B5" w:rsidRPr="009C0C89" w:rsidP="00163B20" w14:paraId="60BB25BE" w14:textId="77777777">
            <w:pPr>
              <w:widowControl w:val="0"/>
              <w:numPr>
                <w:ilvl w:val="1"/>
                <w:numId w:val="34"/>
              </w:numPr>
              <w:autoSpaceDE w:val="0"/>
              <w:autoSpaceDN w:val="0"/>
              <w:ind w:right="-144"/>
              <w:contextualSpacing/>
              <w:rPr>
                <w:rFonts w:eastAsia="Calibri" w:cs="Arial"/>
              </w:rPr>
            </w:pPr>
            <w:r w:rsidRPr="009C0C89">
              <w:rPr>
                <w:rFonts w:eastAsia="Calibri" w:cs="Arial"/>
              </w:rPr>
              <w:t>Scope of adjudicatory hearings (2.300)</w:t>
            </w:r>
          </w:p>
          <w:p w:rsidR="001309B5" w:rsidRPr="009C0C89" w:rsidP="00163B20" w14:paraId="06A3D94C" w14:textId="77777777">
            <w:pPr>
              <w:widowControl w:val="0"/>
              <w:numPr>
                <w:ilvl w:val="1"/>
                <w:numId w:val="34"/>
              </w:numPr>
              <w:autoSpaceDE w:val="0"/>
              <w:autoSpaceDN w:val="0"/>
              <w:ind w:right="-144"/>
              <w:contextualSpacing/>
              <w:rPr>
                <w:rFonts w:eastAsia="Calibri" w:cs="Arial"/>
              </w:rPr>
            </w:pPr>
            <w:r w:rsidRPr="009C0C89">
              <w:rPr>
                <w:rFonts w:eastAsia="Calibri" w:cs="Arial"/>
              </w:rPr>
              <w:t>Public inspections, exemptions, requests for withholding (2.390)</w:t>
            </w:r>
          </w:p>
          <w:p w:rsidR="001309B5" w:rsidRPr="009C0C89" w:rsidP="00163B20" w14:paraId="56D3E1F8" w14:textId="77777777">
            <w:pPr>
              <w:widowControl w:val="0"/>
              <w:numPr>
                <w:ilvl w:val="1"/>
                <w:numId w:val="34"/>
              </w:numPr>
              <w:autoSpaceDE w:val="0"/>
              <w:autoSpaceDN w:val="0"/>
              <w:ind w:right="-144"/>
              <w:contextualSpacing/>
              <w:rPr>
                <w:rFonts w:eastAsia="Calibri" w:cs="Arial"/>
              </w:rPr>
            </w:pPr>
            <w:r w:rsidRPr="009C0C89">
              <w:rPr>
                <w:rFonts w:eastAsia="Calibri" w:cs="Arial"/>
              </w:rPr>
              <w:t>Rulemaking (2.800, 2.802)</w:t>
            </w:r>
          </w:p>
        </w:tc>
      </w:tr>
      <w:tr w14:paraId="664353D8" w14:textId="77777777" w:rsidTr="41BAFA02">
        <w:tblPrEx>
          <w:tblW w:w="0" w:type="auto"/>
          <w:tblLook w:val="04A0"/>
        </w:tblPrEx>
        <w:tc>
          <w:tcPr>
            <w:tcW w:w="2245" w:type="dxa"/>
          </w:tcPr>
          <w:p w:rsidR="001309B5" w:rsidRPr="009C0C89" w:rsidP="001309B5" w14:paraId="62CD50E8" w14:textId="77777777">
            <w:pPr>
              <w:rPr>
                <w:rFonts w:eastAsia="Calibri" w:cs="Arial"/>
              </w:rPr>
            </w:pPr>
          </w:p>
        </w:tc>
        <w:tc>
          <w:tcPr>
            <w:tcW w:w="7105" w:type="dxa"/>
          </w:tcPr>
          <w:p w:rsidR="001309B5" w:rsidRPr="009C0C89" w:rsidP="001309B5" w14:paraId="79A5BCA7" w14:textId="77777777">
            <w:pPr>
              <w:widowControl w:val="0"/>
              <w:autoSpaceDE w:val="0"/>
              <w:autoSpaceDN w:val="0"/>
              <w:ind w:right="-144"/>
              <w:rPr>
                <w:rFonts w:eastAsia="Calibri" w:cs="Arial"/>
              </w:rPr>
            </w:pPr>
          </w:p>
        </w:tc>
      </w:tr>
      <w:tr w14:paraId="1A4ED73D" w14:textId="77777777" w:rsidTr="41BAFA02">
        <w:tblPrEx>
          <w:tblW w:w="0" w:type="auto"/>
          <w:tblLook w:val="04A0"/>
        </w:tblPrEx>
        <w:tc>
          <w:tcPr>
            <w:tcW w:w="2245" w:type="dxa"/>
          </w:tcPr>
          <w:p w:rsidR="001309B5" w:rsidRPr="009C0C89" w:rsidP="001309B5" w14:paraId="3FF46501" w14:textId="77777777">
            <w:pPr>
              <w:rPr>
                <w:rFonts w:eastAsia="Calibri" w:cs="Arial"/>
              </w:rPr>
            </w:pPr>
          </w:p>
        </w:tc>
        <w:tc>
          <w:tcPr>
            <w:tcW w:w="7105" w:type="dxa"/>
          </w:tcPr>
          <w:p w:rsidR="001309B5" w:rsidRPr="009C0C89" w:rsidP="00163B20" w14:paraId="1DD3A18B" w14:textId="77777777">
            <w:pPr>
              <w:widowControl w:val="0"/>
              <w:numPr>
                <w:ilvl w:val="0"/>
                <w:numId w:val="34"/>
              </w:numPr>
              <w:autoSpaceDE w:val="0"/>
              <w:autoSpaceDN w:val="0"/>
              <w:ind w:right="-144"/>
              <w:contextualSpacing/>
              <w:rPr>
                <w:rFonts w:eastAsia="Calibri" w:cs="Arial"/>
              </w:rPr>
            </w:pPr>
            <w:r w:rsidRPr="009C0C89">
              <w:rPr>
                <w:rFonts w:eastAsia="Calibri" w:cs="Arial"/>
              </w:rPr>
              <w:t>Review 10 CFR Part 21 for a general understanding of the following:</w:t>
            </w:r>
          </w:p>
          <w:p w:rsidR="001309B5" w:rsidRPr="009C0C89" w:rsidP="00163B20" w14:paraId="5AE92497" w14:textId="77777777">
            <w:pPr>
              <w:widowControl w:val="0"/>
              <w:numPr>
                <w:ilvl w:val="1"/>
                <w:numId w:val="34"/>
              </w:numPr>
              <w:autoSpaceDE w:val="0"/>
              <w:autoSpaceDN w:val="0"/>
              <w:ind w:right="-144"/>
              <w:contextualSpacing/>
              <w:rPr>
                <w:rFonts w:eastAsia="Calibri" w:cs="Arial"/>
              </w:rPr>
            </w:pPr>
            <w:r w:rsidRPr="009C0C89">
              <w:rPr>
                <w:rFonts w:eastAsia="Calibri" w:cs="Arial"/>
              </w:rPr>
              <w:t>Scope (21.2)</w:t>
            </w:r>
          </w:p>
          <w:p w:rsidR="001309B5" w:rsidRPr="009C0C89" w:rsidP="00163B20" w14:paraId="3D2D9F8E" w14:textId="77777777">
            <w:pPr>
              <w:widowControl w:val="0"/>
              <w:numPr>
                <w:ilvl w:val="1"/>
                <w:numId w:val="34"/>
              </w:numPr>
              <w:autoSpaceDE w:val="0"/>
              <w:autoSpaceDN w:val="0"/>
              <w:ind w:right="-144"/>
              <w:contextualSpacing/>
              <w:rPr>
                <w:rFonts w:eastAsia="Calibri" w:cs="Arial"/>
              </w:rPr>
            </w:pPr>
            <w:r w:rsidRPr="009C0C89">
              <w:rPr>
                <w:rFonts w:eastAsia="Calibri" w:cs="Arial"/>
              </w:rPr>
              <w:t>Notification (21.21(d))</w:t>
            </w:r>
          </w:p>
        </w:tc>
      </w:tr>
      <w:tr w14:paraId="198CB60B" w14:textId="77777777" w:rsidTr="41BAFA02">
        <w:tblPrEx>
          <w:tblW w:w="0" w:type="auto"/>
          <w:tblLook w:val="04A0"/>
        </w:tblPrEx>
        <w:tc>
          <w:tcPr>
            <w:tcW w:w="2245" w:type="dxa"/>
          </w:tcPr>
          <w:p w:rsidR="001309B5" w:rsidRPr="009C0C89" w:rsidP="001309B5" w14:paraId="5DA41208" w14:textId="77777777">
            <w:pPr>
              <w:rPr>
                <w:rFonts w:eastAsia="Calibri" w:cs="Arial"/>
              </w:rPr>
            </w:pPr>
          </w:p>
        </w:tc>
        <w:tc>
          <w:tcPr>
            <w:tcW w:w="7105" w:type="dxa"/>
          </w:tcPr>
          <w:p w:rsidR="001309B5" w:rsidRPr="009C0C89" w:rsidP="001309B5" w14:paraId="7A5492B2" w14:textId="77777777">
            <w:pPr>
              <w:widowControl w:val="0"/>
              <w:tabs>
                <w:tab w:val="left" w:pos="2677"/>
                <w:tab w:val="left" w:pos="2679"/>
              </w:tabs>
              <w:autoSpaceDE w:val="0"/>
              <w:autoSpaceDN w:val="0"/>
              <w:ind w:right="-144"/>
              <w:rPr>
                <w:rFonts w:eastAsia="Calibri" w:cs="Arial"/>
              </w:rPr>
            </w:pPr>
          </w:p>
        </w:tc>
      </w:tr>
      <w:tr w14:paraId="22402156" w14:textId="77777777" w:rsidTr="41BAFA02">
        <w:tblPrEx>
          <w:tblW w:w="0" w:type="auto"/>
          <w:tblLook w:val="04A0"/>
        </w:tblPrEx>
        <w:tc>
          <w:tcPr>
            <w:tcW w:w="2245" w:type="dxa"/>
          </w:tcPr>
          <w:p w:rsidR="001309B5" w:rsidRPr="009C0C89" w:rsidP="001309B5" w14:paraId="463095BE" w14:textId="77777777">
            <w:pPr>
              <w:rPr>
                <w:rFonts w:eastAsia="Calibri" w:cs="Arial"/>
              </w:rPr>
            </w:pPr>
          </w:p>
        </w:tc>
        <w:tc>
          <w:tcPr>
            <w:tcW w:w="7105" w:type="dxa"/>
          </w:tcPr>
          <w:p w:rsidR="001309B5" w:rsidRPr="009C0C89" w:rsidP="00163B20" w14:paraId="50ED7A61" w14:textId="77777777">
            <w:pPr>
              <w:widowControl w:val="0"/>
              <w:numPr>
                <w:ilvl w:val="0"/>
                <w:numId w:val="34"/>
              </w:numPr>
              <w:autoSpaceDE w:val="0"/>
              <w:autoSpaceDN w:val="0"/>
              <w:ind w:right="-144"/>
              <w:contextualSpacing/>
              <w:rPr>
                <w:rFonts w:eastAsia="Calibri" w:cs="Arial"/>
              </w:rPr>
            </w:pPr>
            <w:r w:rsidRPr="009C0C89">
              <w:rPr>
                <w:rFonts w:eastAsia="Calibri" w:cs="Arial"/>
              </w:rPr>
              <w:t>Review 10 CFR Part 40 for a general understanding of the following:</w:t>
            </w:r>
          </w:p>
          <w:p w:rsidR="001309B5" w:rsidRPr="009C0C89" w:rsidP="00163B20" w14:paraId="417CCBB5" w14:textId="77777777">
            <w:pPr>
              <w:widowControl w:val="0"/>
              <w:numPr>
                <w:ilvl w:val="1"/>
                <w:numId w:val="34"/>
              </w:numPr>
              <w:autoSpaceDE w:val="0"/>
              <w:autoSpaceDN w:val="0"/>
              <w:ind w:right="-144"/>
              <w:contextualSpacing/>
              <w:rPr>
                <w:rFonts w:eastAsia="Calibri" w:cs="Arial"/>
              </w:rPr>
            </w:pPr>
            <w:r w:rsidRPr="009C0C89">
              <w:rPr>
                <w:rFonts w:eastAsia="Calibri" w:cs="Arial"/>
              </w:rPr>
              <w:t>Purpose (40.1)</w:t>
            </w:r>
          </w:p>
          <w:p w:rsidR="001309B5" w:rsidRPr="009C0C89" w:rsidP="00163B20" w14:paraId="6B9FAAE1" w14:textId="77777777">
            <w:pPr>
              <w:widowControl w:val="0"/>
              <w:numPr>
                <w:ilvl w:val="1"/>
                <w:numId w:val="34"/>
              </w:numPr>
              <w:autoSpaceDE w:val="0"/>
              <w:autoSpaceDN w:val="0"/>
              <w:ind w:right="-144"/>
              <w:contextualSpacing/>
              <w:rPr>
                <w:rFonts w:eastAsia="Calibri" w:cs="Arial"/>
              </w:rPr>
            </w:pPr>
            <w:r w:rsidRPr="009C0C89">
              <w:rPr>
                <w:rFonts w:eastAsia="Calibri" w:cs="Arial"/>
              </w:rPr>
              <w:t>Unimportant quantities (40.13)</w:t>
            </w:r>
          </w:p>
          <w:p w:rsidR="001309B5" w:rsidRPr="009C0C89" w:rsidP="00163B20" w14:paraId="676B688E" w14:textId="77777777">
            <w:pPr>
              <w:widowControl w:val="0"/>
              <w:numPr>
                <w:ilvl w:val="1"/>
                <w:numId w:val="34"/>
              </w:numPr>
              <w:autoSpaceDE w:val="0"/>
              <w:autoSpaceDN w:val="0"/>
              <w:ind w:right="-144"/>
              <w:contextualSpacing/>
              <w:rPr>
                <w:rFonts w:eastAsia="Calibri" w:cs="Arial"/>
              </w:rPr>
            </w:pPr>
            <w:r w:rsidRPr="009C0C89">
              <w:rPr>
                <w:rFonts w:eastAsia="Calibri" w:cs="Arial"/>
              </w:rPr>
              <w:t>Reporting requirements (40.60)</w:t>
            </w:r>
          </w:p>
          <w:p w:rsidR="001309B5" w:rsidRPr="009C0C89" w:rsidP="00163B20" w14:paraId="1E97024E" w14:textId="77777777">
            <w:pPr>
              <w:widowControl w:val="0"/>
              <w:numPr>
                <w:ilvl w:val="1"/>
                <w:numId w:val="34"/>
              </w:numPr>
              <w:autoSpaceDE w:val="0"/>
              <w:autoSpaceDN w:val="0"/>
              <w:ind w:right="-144"/>
              <w:contextualSpacing/>
              <w:rPr>
                <w:rFonts w:eastAsia="Calibri" w:cs="Arial"/>
              </w:rPr>
            </w:pPr>
            <w:r w:rsidRPr="009C0C89">
              <w:rPr>
                <w:rFonts w:eastAsia="Calibri" w:cs="Arial"/>
              </w:rPr>
              <w:t>Certain items containing source material (40.52)</w:t>
            </w:r>
          </w:p>
        </w:tc>
      </w:tr>
      <w:tr w14:paraId="062B0A32" w14:textId="77777777" w:rsidTr="41BAFA02">
        <w:tblPrEx>
          <w:tblW w:w="0" w:type="auto"/>
          <w:tblLook w:val="04A0"/>
        </w:tblPrEx>
        <w:tc>
          <w:tcPr>
            <w:tcW w:w="2245" w:type="dxa"/>
          </w:tcPr>
          <w:p w:rsidR="001309B5" w:rsidRPr="009C0C89" w:rsidP="001309B5" w14:paraId="114BA029" w14:textId="77777777">
            <w:pPr>
              <w:rPr>
                <w:rFonts w:eastAsia="Calibri" w:cs="Arial"/>
              </w:rPr>
            </w:pPr>
          </w:p>
        </w:tc>
        <w:tc>
          <w:tcPr>
            <w:tcW w:w="7105" w:type="dxa"/>
          </w:tcPr>
          <w:p w:rsidR="001309B5" w:rsidRPr="009C0C89" w:rsidP="001309B5" w14:paraId="1D4BF60D" w14:textId="77777777">
            <w:pPr>
              <w:widowControl w:val="0"/>
              <w:tabs>
                <w:tab w:val="left" w:pos="2677"/>
                <w:tab w:val="left" w:pos="2679"/>
              </w:tabs>
              <w:autoSpaceDE w:val="0"/>
              <w:autoSpaceDN w:val="0"/>
              <w:ind w:right="-144"/>
              <w:rPr>
                <w:rFonts w:eastAsia="Calibri" w:cs="Arial"/>
              </w:rPr>
            </w:pPr>
          </w:p>
        </w:tc>
      </w:tr>
      <w:tr w14:paraId="026DCD88" w14:textId="77777777" w:rsidTr="41BAFA02">
        <w:tblPrEx>
          <w:tblW w:w="0" w:type="auto"/>
          <w:tblLook w:val="04A0"/>
        </w:tblPrEx>
        <w:tc>
          <w:tcPr>
            <w:tcW w:w="2245" w:type="dxa"/>
          </w:tcPr>
          <w:p w:rsidR="001309B5" w:rsidRPr="009C0C89" w:rsidP="001309B5" w14:paraId="3C32DFDB" w14:textId="77777777">
            <w:pPr>
              <w:rPr>
                <w:rFonts w:eastAsia="Calibri" w:cs="Arial"/>
              </w:rPr>
            </w:pPr>
          </w:p>
        </w:tc>
        <w:tc>
          <w:tcPr>
            <w:tcW w:w="7105" w:type="dxa"/>
          </w:tcPr>
          <w:p w:rsidR="001309B5" w:rsidRPr="009C0C89" w:rsidP="00163B20" w14:paraId="06C2972C" w14:textId="77777777">
            <w:pPr>
              <w:widowControl w:val="0"/>
              <w:numPr>
                <w:ilvl w:val="0"/>
                <w:numId w:val="34"/>
              </w:numPr>
              <w:autoSpaceDE w:val="0"/>
              <w:autoSpaceDN w:val="0"/>
              <w:ind w:right="-144"/>
              <w:contextualSpacing/>
              <w:rPr>
                <w:rFonts w:eastAsia="Calibri" w:cs="Arial"/>
              </w:rPr>
            </w:pPr>
            <w:r w:rsidRPr="009C0C89">
              <w:rPr>
                <w:rFonts w:eastAsia="Calibri" w:cs="Arial"/>
              </w:rPr>
              <w:t>Review 10 CFR Part 70 for a general understanding of the following:</w:t>
            </w:r>
          </w:p>
          <w:p w:rsidR="001309B5" w:rsidRPr="009C0C89" w:rsidP="00163B20" w14:paraId="722E38D1" w14:textId="77777777">
            <w:pPr>
              <w:widowControl w:val="0"/>
              <w:numPr>
                <w:ilvl w:val="1"/>
                <w:numId w:val="34"/>
              </w:numPr>
              <w:autoSpaceDE w:val="0"/>
              <w:autoSpaceDN w:val="0"/>
              <w:ind w:right="-144"/>
              <w:contextualSpacing/>
              <w:rPr>
                <w:rFonts w:eastAsia="Calibri" w:cs="Arial"/>
              </w:rPr>
            </w:pPr>
            <w:r w:rsidRPr="009C0C89">
              <w:rPr>
                <w:rFonts w:eastAsia="Calibri" w:cs="Arial"/>
              </w:rPr>
              <w:t>Purpose (70.1)</w:t>
            </w:r>
          </w:p>
          <w:p w:rsidR="001309B5" w:rsidRPr="009C0C89" w:rsidP="00163B20" w14:paraId="72468EDA" w14:textId="77777777">
            <w:pPr>
              <w:widowControl w:val="0"/>
              <w:numPr>
                <w:ilvl w:val="1"/>
                <w:numId w:val="34"/>
              </w:numPr>
              <w:autoSpaceDE w:val="0"/>
              <w:autoSpaceDN w:val="0"/>
              <w:ind w:right="-144"/>
              <w:contextualSpacing/>
              <w:rPr>
                <w:rFonts w:eastAsia="Calibri" w:cs="Arial"/>
              </w:rPr>
            </w:pPr>
            <w:r w:rsidRPr="009C0C89">
              <w:rPr>
                <w:rFonts w:eastAsia="Calibri" w:cs="Arial"/>
              </w:rPr>
              <w:t>Calibration or reference sources (70.19)</w:t>
            </w:r>
          </w:p>
          <w:p w:rsidR="001309B5" w:rsidRPr="009C0C89" w:rsidP="00163B20" w14:paraId="17E334D0" w14:textId="77777777">
            <w:pPr>
              <w:widowControl w:val="0"/>
              <w:numPr>
                <w:ilvl w:val="1"/>
                <w:numId w:val="34"/>
              </w:numPr>
              <w:autoSpaceDE w:val="0"/>
              <w:autoSpaceDN w:val="0"/>
              <w:ind w:right="-144"/>
              <w:contextualSpacing/>
              <w:rPr>
                <w:rFonts w:eastAsia="Calibri" w:cs="Arial"/>
              </w:rPr>
            </w:pPr>
            <w:r w:rsidRPr="009C0C89">
              <w:rPr>
                <w:rFonts w:eastAsia="Calibri" w:cs="Arial"/>
              </w:rPr>
              <w:t>Reporting requirements (70.50)</w:t>
            </w:r>
          </w:p>
        </w:tc>
      </w:tr>
      <w:tr w14:paraId="29ABCE30" w14:textId="77777777" w:rsidTr="41BAFA02">
        <w:tblPrEx>
          <w:tblW w:w="0" w:type="auto"/>
          <w:tblLook w:val="04A0"/>
        </w:tblPrEx>
        <w:tc>
          <w:tcPr>
            <w:tcW w:w="2245" w:type="dxa"/>
          </w:tcPr>
          <w:p w:rsidR="001309B5" w:rsidRPr="009C0C89" w:rsidP="001309B5" w14:paraId="49729633" w14:textId="77777777">
            <w:pPr>
              <w:rPr>
                <w:rFonts w:eastAsia="Calibri" w:cs="Arial"/>
              </w:rPr>
            </w:pPr>
          </w:p>
        </w:tc>
        <w:tc>
          <w:tcPr>
            <w:tcW w:w="7105" w:type="dxa"/>
          </w:tcPr>
          <w:p w:rsidR="001309B5" w:rsidRPr="009C0C89" w:rsidP="001309B5" w14:paraId="4BF8FA6C" w14:textId="77777777">
            <w:pPr>
              <w:widowControl w:val="0"/>
              <w:tabs>
                <w:tab w:val="left" w:pos="2677"/>
                <w:tab w:val="left" w:pos="2679"/>
              </w:tabs>
              <w:autoSpaceDE w:val="0"/>
              <w:autoSpaceDN w:val="0"/>
              <w:ind w:right="-144"/>
              <w:rPr>
                <w:rFonts w:eastAsia="Calibri" w:cs="Arial"/>
              </w:rPr>
            </w:pPr>
          </w:p>
        </w:tc>
      </w:tr>
      <w:tr w14:paraId="3B8CC5B0" w14:textId="77777777" w:rsidTr="41BAFA02">
        <w:tblPrEx>
          <w:tblW w:w="0" w:type="auto"/>
          <w:tblLook w:val="04A0"/>
        </w:tblPrEx>
        <w:tc>
          <w:tcPr>
            <w:tcW w:w="2245" w:type="dxa"/>
          </w:tcPr>
          <w:p w:rsidR="001309B5" w:rsidRPr="009C0C89" w:rsidP="001309B5" w14:paraId="3F11CFD2" w14:textId="77777777">
            <w:pPr>
              <w:rPr>
                <w:rFonts w:eastAsia="Calibri" w:cs="Arial"/>
              </w:rPr>
            </w:pPr>
          </w:p>
        </w:tc>
        <w:tc>
          <w:tcPr>
            <w:tcW w:w="7105" w:type="dxa"/>
          </w:tcPr>
          <w:p w:rsidR="001309B5" w:rsidRPr="009C0C89" w:rsidP="00163B20" w14:paraId="295E7099" w14:textId="77777777">
            <w:pPr>
              <w:widowControl w:val="0"/>
              <w:numPr>
                <w:ilvl w:val="0"/>
                <w:numId w:val="34"/>
              </w:numPr>
              <w:autoSpaceDE w:val="0"/>
              <w:autoSpaceDN w:val="0"/>
              <w:ind w:right="-144"/>
              <w:contextualSpacing/>
              <w:rPr>
                <w:rFonts w:eastAsia="Calibri" w:cs="Arial"/>
              </w:rPr>
            </w:pPr>
            <w:r w:rsidRPr="009C0C89">
              <w:rPr>
                <w:rFonts w:eastAsia="Calibri" w:cs="Arial"/>
              </w:rPr>
              <w:t>Review 10 CFR Part 71 for a general understanding of the following:</w:t>
            </w:r>
          </w:p>
          <w:p w:rsidR="001309B5" w:rsidRPr="009C0C89" w:rsidP="00163B20" w14:paraId="27127819" w14:textId="77777777">
            <w:pPr>
              <w:widowControl w:val="0"/>
              <w:numPr>
                <w:ilvl w:val="1"/>
                <w:numId w:val="34"/>
              </w:numPr>
              <w:autoSpaceDE w:val="0"/>
              <w:autoSpaceDN w:val="0"/>
              <w:ind w:right="-144"/>
              <w:contextualSpacing/>
              <w:rPr>
                <w:rFonts w:eastAsia="Calibri" w:cs="Arial"/>
              </w:rPr>
            </w:pPr>
            <w:r w:rsidRPr="009C0C89">
              <w:rPr>
                <w:rFonts w:eastAsia="Calibri" w:cs="Arial"/>
              </w:rPr>
              <w:t>Purpose and scope (71.0)</w:t>
            </w:r>
          </w:p>
          <w:p w:rsidR="001309B5" w:rsidRPr="009C0C89" w:rsidP="00163B20" w14:paraId="0A961ABF" w14:textId="77777777">
            <w:pPr>
              <w:widowControl w:val="0"/>
              <w:numPr>
                <w:ilvl w:val="1"/>
                <w:numId w:val="34"/>
              </w:numPr>
              <w:autoSpaceDE w:val="0"/>
              <w:autoSpaceDN w:val="0"/>
              <w:ind w:right="-144"/>
              <w:contextualSpacing/>
              <w:rPr>
                <w:rFonts w:eastAsia="Calibri" w:cs="Arial"/>
              </w:rPr>
            </w:pPr>
            <w:r w:rsidRPr="009C0C89">
              <w:rPr>
                <w:rFonts w:eastAsia="Calibri" w:cs="Arial"/>
              </w:rPr>
              <w:t>Transportation of licensed material (71.5)</w:t>
            </w:r>
          </w:p>
        </w:tc>
      </w:tr>
      <w:tr w14:paraId="3C282E26" w14:textId="77777777" w:rsidTr="41BAFA02">
        <w:tblPrEx>
          <w:tblW w:w="0" w:type="auto"/>
          <w:tblLook w:val="04A0"/>
        </w:tblPrEx>
        <w:tc>
          <w:tcPr>
            <w:tcW w:w="2245" w:type="dxa"/>
          </w:tcPr>
          <w:p w:rsidR="001309B5" w:rsidRPr="009C0C89" w:rsidP="001309B5" w14:paraId="2288C289" w14:textId="77777777">
            <w:pPr>
              <w:rPr>
                <w:rFonts w:eastAsia="Calibri" w:cs="Arial"/>
              </w:rPr>
            </w:pPr>
          </w:p>
        </w:tc>
        <w:tc>
          <w:tcPr>
            <w:tcW w:w="7105" w:type="dxa"/>
          </w:tcPr>
          <w:p w:rsidR="001309B5" w:rsidRPr="009C0C89" w:rsidP="001309B5" w14:paraId="739BD430" w14:textId="77777777">
            <w:pPr>
              <w:widowControl w:val="0"/>
              <w:tabs>
                <w:tab w:val="left" w:pos="2678"/>
                <w:tab w:val="left" w:pos="2680"/>
              </w:tabs>
              <w:autoSpaceDE w:val="0"/>
              <w:autoSpaceDN w:val="0"/>
              <w:ind w:right="-144"/>
              <w:rPr>
                <w:rFonts w:eastAsia="Calibri" w:cs="Arial"/>
              </w:rPr>
            </w:pPr>
          </w:p>
        </w:tc>
      </w:tr>
      <w:tr w14:paraId="007318DF" w14:textId="77777777" w:rsidTr="41BAFA02">
        <w:tblPrEx>
          <w:tblW w:w="0" w:type="auto"/>
          <w:tblLook w:val="04A0"/>
        </w:tblPrEx>
        <w:tc>
          <w:tcPr>
            <w:tcW w:w="2245" w:type="dxa"/>
          </w:tcPr>
          <w:p w:rsidR="001309B5" w:rsidRPr="009C0C89" w:rsidP="001309B5" w14:paraId="6C7F3341" w14:textId="77777777">
            <w:pPr>
              <w:rPr>
                <w:rFonts w:eastAsia="Calibri" w:cs="Arial"/>
              </w:rPr>
            </w:pPr>
          </w:p>
        </w:tc>
        <w:tc>
          <w:tcPr>
            <w:tcW w:w="7105" w:type="dxa"/>
          </w:tcPr>
          <w:p w:rsidR="001309B5" w:rsidRPr="009C0C89" w:rsidP="00163B20" w14:paraId="66DE4171" w14:textId="77777777">
            <w:pPr>
              <w:widowControl w:val="0"/>
              <w:numPr>
                <w:ilvl w:val="0"/>
                <w:numId w:val="34"/>
              </w:numPr>
              <w:autoSpaceDE w:val="0"/>
              <w:autoSpaceDN w:val="0"/>
              <w:ind w:right="-144"/>
              <w:contextualSpacing/>
              <w:rPr>
                <w:rFonts w:eastAsia="Calibri" w:cs="Arial"/>
              </w:rPr>
            </w:pPr>
            <w:r w:rsidRPr="009C0C89">
              <w:rPr>
                <w:rFonts w:eastAsia="Calibri" w:cs="Arial"/>
              </w:rPr>
              <w:t>Review 10 CFR Part 74 for a general understanding of the following:</w:t>
            </w:r>
          </w:p>
          <w:p w:rsidR="001309B5" w:rsidRPr="009C0C89" w:rsidP="00163B20" w14:paraId="77817D90" w14:textId="77777777">
            <w:pPr>
              <w:widowControl w:val="0"/>
              <w:numPr>
                <w:ilvl w:val="1"/>
                <w:numId w:val="34"/>
              </w:numPr>
              <w:tabs>
                <w:tab w:val="left" w:pos="2678"/>
                <w:tab w:val="left" w:pos="2680"/>
              </w:tabs>
              <w:autoSpaceDE w:val="0"/>
              <w:autoSpaceDN w:val="0"/>
              <w:ind w:right="-144"/>
              <w:contextualSpacing/>
              <w:rPr>
                <w:rFonts w:eastAsia="Calibri" w:cs="Arial"/>
              </w:rPr>
            </w:pPr>
            <w:r w:rsidRPr="009C0C89">
              <w:rPr>
                <w:rFonts w:eastAsia="Calibri" w:cs="Arial"/>
              </w:rPr>
              <w:t>Purpose (74.1)</w:t>
            </w:r>
          </w:p>
          <w:p w:rsidR="001309B5" w:rsidRPr="009C0C89" w:rsidP="00163B20" w14:paraId="3DBB04A2" w14:textId="77777777">
            <w:pPr>
              <w:widowControl w:val="0"/>
              <w:numPr>
                <w:ilvl w:val="1"/>
                <w:numId w:val="34"/>
              </w:numPr>
              <w:tabs>
                <w:tab w:val="left" w:pos="2678"/>
                <w:tab w:val="left" w:pos="2680"/>
              </w:tabs>
              <w:autoSpaceDE w:val="0"/>
              <w:autoSpaceDN w:val="0"/>
              <w:ind w:right="-144"/>
              <w:contextualSpacing/>
              <w:rPr>
                <w:rFonts w:eastAsia="Calibri" w:cs="Arial"/>
              </w:rPr>
            </w:pPr>
            <w:r w:rsidRPr="009C0C89">
              <w:rPr>
                <w:rFonts w:eastAsia="Calibri" w:cs="Arial"/>
              </w:rPr>
              <w:t>Scope (74.2)</w:t>
            </w:r>
          </w:p>
          <w:p w:rsidR="001309B5" w:rsidRPr="009C0C89" w:rsidP="00163B20" w14:paraId="4AAD967D" w14:textId="77777777">
            <w:pPr>
              <w:widowControl w:val="0"/>
              <w:numPr>
                <w:ilvl w:val="1"/>
                <w:numId w:val="34"/>
              </w:numPr>
              <w:tabs>
                <w:tab w:val="left" w:pos="2678"/>
                <w:tab w:val="left" w:pos="2680"/>
              </w:tabs>
              <w:autoSpaceDE w:val="0"/>
              <w:autoSpaceDN w:val="0"/>
              <w:ind w:right="-144"/>
              <w:contextualSpacing/>
              <w:rPr>
                <w:rFonts w:eastAsia="Calibri" w:cs="Arial"/>
              </w:rPr>
            </w:pPr>
            <w:r w:rsidRPr="009C0C89">
              <w:rPr>
                <w:rFonts w:eastAsia="Calibri" w:cs="Arial"/>
              </w:rPr>
              <w:t>Physical inventory summary report (74.17)</w:t>
            </w:r>
          </w:p>
        </w:tc>
      </w:tr>
      <w:tr w14:paraId="14922686" w14:textId="77777777" w:rsidTr="41BAFA02">
        <w:tblPrEx>
          <w:tblW w:w="0" w:type="auto"/>
          <w:tblLook w:val="04A0"/>
        </w:tblPrEx>
        <w:tc>
          <w:tcPr>
            <w:tcW w:w="2245" w:type="dxa"/>
          </w:tcPr>
          <w:p w:rsidR="001309B5" w:rsidRPr="009C0C89" w:rsidP="001309B5" w14:paraId="5A8DE639" w14:textId="77777777">
            <w:pPr>
              <w:rPr>
                <w:rFonts w:eastAsia="Calibri" w:cs="Arial"/>
              </w:rPr>
            </w:pPr>
          </w:p>
        </w:tc>
        <w:tc>
          <w:tcPr>
            <w:tcW w:w="7105" w:type="dxa"/>
          </w:tcPr>
          <w:p w:rsidR="001309B5" w:rsidRPr="009C0C89" w:rsidP="001309B5" w14:paraId="10C5EFEE" w14:textId="77777777">
            <w:pPr>
              <w:widowControl w:val="0"/>
              <w:tabs>
                <w:tab w:val="left" w:pos="2678"/>
                <w:tab w:val="left" w:pos="2680"/>
              </w:tabs>
              <w:autoSpaceDE w:val="0"/>
              <w:autoSpaceDN w:val="0"/>
              <w:ind w:right="-144"/>
              <w:rPr>
                <w:rFonts w:eastAsia="Calibri" w:cs="Arial"/>
              </w:rPr>
            </w:pPr>
          </w:p>
        </w:tc>
      </w:tr>
      <w:tr w14:paraId="4E487A37" w14:textId="77777777" w:rsidTr="41BAFA02">
        <w:tblPrEx>
          <w:tblW w:w="0" w:type="auto"/>
          <w:tblLook w:val="04A0"/>
        </w:tblPrEx>
        <w:tc>
          <w:tcPr>
            <w:tcW w:w="2245" w:type="dxa"/>
          </w:tcPr>
          <w:p w:rsidR="001309B5" w:rsidRPr="009C0C89" w:rsidP="001309B5" w14:paraId="45DCAAD6" w14:textId="77777777">
            <w:pPr>
              <w:rPr>
                <w:rFonts w:eastAsia="Calibri" w:cs="Arial"/>
              </w:rPr>
            </w:pPr>
          </w:p>
        </w:tc>
        <w:tc>
          <w:tcPr>
            <w:tcW w:w="7105" w:type="dxa"/>
          </w:tcPr>
          <w:p w:rsidR="001309B5" w:rsidRPr="009C0C89" w:rsidP="00163B20" w14:paraId="3D92AA82" w14:textId="77777777">
            <w:pPr>
              <w:widowControl w:val="0"/>
              <w:numPr>
                <w:ilvl w:val="0"/>
                <w:numId w:val="34"/>
              </w:numPr>
              <w:autoSpaceDE w:val="0"/>
              <w:autoSpaceDN w:val="0"/>
              <w:ind w:right="-144"/>
              <w:contextualSpacing/>
              <w:rPr>
                <w:rFonts w:eastAsia="Calibri" w:cs="Arial"/>
              </w:rPr>
            </w:pPr>
            <w:r w:rsidRPr="009C0C89">
              <w:rPr>
                <w:rFonts w:eastAsia="Calibri" w:cs="Arial"/>
              </w:rPr>
              <w:t>Review 10 CFR Part 110 for a general understanding of the following:</w:t>
            </w:r>
          </w:p>
          <w:p w:rsidR="001309B5" w:rsidRPr="009C0C89" w:rsidP="00163B20" w14:paraId="3EA4241A" w14:textId="77777777">
            <w:pPr>
              <w:widowControl w:val="0"/>
              <w:numPr>
                <w:ilvl w:val="1"/>
                <w:numId w:val="34"/>
              </w:numPr>
              <w:tabs>
                <w:tab w:val="left" w:pos="2678"/>
                <w:tab w:val="left" w:pos="2680"/>
              </w:tabs>
              <w:autoSpaceDE w:val="0"/>
              <w:autoSpaceDN w:val="0"/>
              <w:ind w:right="-144"/>
              <w:contextualSpacing/>
              <w:rPr>
                <w:rFonts w:eastAsia="Calibri" w:cs="Arial"/>
              </w:rPr>
            </w:pPr>
            <w:r w:rsidRPr="009C0C89">
              <w:rPr>
                <w:rFonts w:eastAsia="Calibri" w:cs="Arial"/>
              </w:rPr>
              <w:t>Purpose and scope (110.1)</w:t>
            </w:r>
          </w:p>
          <w:p w:rsidR="001309B5" w:rsidRPr="009C0C89" w:rsidP="00163B20" w14:paraId="3A09E258" w14:textId="77777777">
            <w:pPr>
              <w:widowControl w:val="0"/>
              <w:numPr>
                <w:ilvl w:val="1"/>
                <w:numId w:val="34"/>
              </w:numPr>
              <w:tabs>
                <w:tab w:val="left" w:pos="2678"/>
                <w:tab w:val="left" w:pos="2680"/>
              </w:tabs>
              <w:autoSpaceDE w:val="0"/>
              <w:autoSpaceDN w:val="0"/>
              <w:ind w:right="-144"/>
              <w:contextualSpacing/>
              <w:rPr>
                <w:rFonts w:eastAsia="Calibri" w:cs="Arial"/>
              </w:rPr>
            </w:pPr>
            <w:r w:rsidRPr="009C0C89">
              <w:rPr>
                <w:rFonts w:eastAsia="Calibri" w:cs="Arial"/>
              </w:rPr>
              <w:t>General license for export (110.22 and 110.23)</w:t>
            </w:r>
          </w:p>
          <w:p w:rsidR="001309B5" w:rsidRPr="009C0C89" w:rsidP="00163B20" w14:paraId="283D2F33" w14:textId="77777777">
            <w:pPr>
              <w:widowControl w:val="0"/>
              <w:numPr>
                <w:ilvl w:val="1"/>
                <w:numId w:val="34"/>
              </w:numPr>
              <w:tabs>
                <w:tab w:val="left" w:pos="2678"/>
                <w:tab w:val="left" w:pos="2680"/>
              </w:tabs>
              <w:autoSpaceDE w:val="0"/>
              <w:autoSpaceDN w:val="0"/>
              <w:ind w:right="-144"/>
              <w:contextualSpacing/>
              <w:rPr>
                <w:rFonts w:eastAsia="Calibri" w:cs="Arial"/>
              </w:rPr>
            </w:pPr>
            <w:r w:rsidRPr="009C0C89">
              <w:rPr>
                <w:rFonts w:eastAsia="Calibri" w:cs="Arial"/>
              </w:rPr>
              <w:t>General license for import (110.27)</w:t>
            </w:r>
          </w:p>
        </w:tc>
      </w:tr>
      <w:tr w14:paraId="4C86B3C8" w14:textId="77777777" w:rsidTr="41BAFA02">
        <w:tblPrEx>
          <w:tblW w:w="0" w:type="auto"/>
          <w:tblLook w:val="04A0"/>
        </w:tblPrEx>
        <w:tc>
          <w:tcPr>
            <w:tcW w:w="2245" w:type="dxa"/>
          </w:tcPr>
          <w:p w:rsidR="001309B5" w:rsidRPr="009C0C89" w:rsidP="001309B5" w14:paraId="4D855CC8" w14:textId="77777777">
            <w:pPr>
              <w:rPr>
                <w:rFonts w:eastAsia="Calibri" w:cs="Arial"/>
              </w:rPr>
            </w:pPr>
          </w:p>
        </w:tc>
        <w:tc>
          <w:tcPr>
            <w:tcW w:w="7105" w:type="dxa"/>
          </w:tcPr>
          <w:p w:rsidR="001309B5" w:rsidRPr="009C0C89" w:rsidP="001309B5" w14:paraId="10454578" w14:textId="77777777">
            <w:pPr>
              <w:widowControl w:val="0"/>
              <w:tabs>
                <w:tab w:val="left" w:pos="2678"/>
                <w:tab w:val="left" w:pos="2680"/>
              </w:tabs>
              <w:autoSpaceDE w:val="0"/>
              <w:autoSpaceDN w:val="0"/>
              <w:ind w:right="-144"/>
              <w:rPr>
                <w:rFonts w:eastAsia="Calibri" w:cs="Arial"/>
              </w:rPr>
            </w:pPr>
          </w:p>
        </w:tc>
      </w:tr>
      <w:tr w14:paraId="691950AC" w14:textId="77777777" w:rsidTr="41BAFA02">
        <w:tblPrEx>
          <w:tblW w:w="0" w:type="auto"/>
          <w:tblLook w:val="04A0"/>
        </w:tblPrEx>
        <w:tc>
          <w:tcPr>
            <w:tcW w:w="2245" w:type="dxa"/>
          </w:tcPr>
          <w:p w:rsidR="001309B5" w:rsidRPr="009C0C89" w:rsidP="001309B5" w14:paraId="66ABD96B" w14:textId="77777777">
            <w:pPr>
              <w:rPr>
                <w:rFonts w:eastAsia="Calibri" w:cs="Arial"/>
              </w:rPr>
            </w:pPr>
          </w:p>
        </w:tc>
        <w:tc>
          <w:tcPr>
            <w:tcW w:w="7105" w:type="dxa"/>
          </w:tcPr>
          <w:p w:rsidR="001309B5" w:rsidRPr="009C0C89" w:rsidP="00163B20" w14:paraId="69C0CEF0" w14:textId="77777777">
            <w:pPr>
              <w:widowControl w:val="0"/>
              <w:numPr>
                <w:ilvl w:val="0"/>
                <w:numId w:val="34"/>
              </w:numPr>
              <w:autoSpaceDE w:val="0"/>
              <w:autoSpaceDN w:val="0"/>
              <w:ind w:right="-144"/>
              <w:contextualSpacing/>
              <w:rPr>
                <w:rFonts w:eastAsia="Calibri" w:cs="Arial"/>
              </w:rPr>
            </w:pPr>
            <w:r w:rsidRPr="009C0C89">
              <w:rPr>
                <w:rFonts w:eastAsia="Calibri" w:cs="Arial"/>
              </w:rPr>
              <w:t>Review 10 CFR Part 150 for a general understanding of the following:</w:t>
            </w:r>
          </w:p>
          <w:p w:rsidR="001309B5" w:rsidRPr="009C0C89" w:rsidP="00163B20" w14:paraId="24CFAAB3" w14:textId="77777777">
            <w:pPr>
              <w:widowControl w:val="0"/>
              <w:numPr>
                <w:ilvl w:val="1"/>
                <w:numId w:val="34"/>
              </w:numPr>
              <w:tabs>
                <w:tab w:val="left" w:pos="2678"/>
                <w:tab w:val="left" w:pos="2680"/>
              </w:tabs>
              <w:autoSpaceDE w:val="0"/>
              <w:autoSpaceDN w:val="0"/>
              <w:ind w:right="-144"/>
              <w:contextualSpacing/>
              <w:rPr>
                <w:rFonts w:eastAsia="Calibri" w:cs="Arial"/>
              </w:rPr>
            </w:pPr>
            <w:r w:rsidRPr="009C0C89">
              <w:rPr>
                <w:rFonts w:eastAsia="Calibri" w:cs="Arial"/>
              </w:rPr>
              <w:t>Purpose (150.1)</w:t>
            </w:r>
          </w:p>
          <w:p w:rsidR="001309B5" w:rsidRPr="009C0C89" w:rsidP="00163B20" w14:paraId="4DD462E1" w14:textId="77777777">
            <w:pPr>
              <w:widowControl w:val="0"/>
              <w:numPr>
                <w:ilvl w:val="1"/>
                <w:numId w:val="34"/>
              </w:numPr>
              <w:tabs>
                <w:tab w:val="left" w:pos="2678"/>
                <w:tab w:val="left" w:pos="2680"/>
              </w:tabs>
              <w:autoSpaceDE w:val="0"/>
              <w:autoSpaceDN w:val="0"/>
              <w:ind w:right="-144"/>
              <w:contextualSpacing/>
              <w:rPr>
                <w:rFonts w:eastAsia="Calibri" w:cs="Arial"/>
              </w:rPr>
            </w:pPr>
            <w:r w:rsidRPr="009C0C89">
              <w:rPr>
                <w:rFonts w:eastAsia="Calibri" w:cs="Arial"/>
              </w:rPr>
              <w:t>Persons in offshore waters (150.7)</w:t>
            </w:r>
          </w:p>
          <w:p w:rsidR="001309B5" w:rsidRPr="009C0C89" w:rsidP="00163B20" w14:paraId="67E22103" w14:textId="77777777">
            <w:pPr>
              <w:widowControl w:val="0"/>
              <w:numPr>
                <w:ilvl w:val="1"/>
                <w:numId w:val="34"/>
              </w:numPr>
              <w:tabs>
                <w:tab w:val="left" w:pos="2678"/>
                <w:tab w:val="left" w:pos="2680"/>
              </w:tabs>
              <w:autoSpaceDE w:val="0"/>
              <w:autoSpaceDN w:val="0"/>
              <w:ind w:right="-144"/>
              <w:contextualSpacing/>
              <w:rPr>
                <w:rFonts w:eastAsia="Calibri" w:cs="Arial"/>
              </w:rPr>
            </w:pPr>
            <w:r w:rsidRPr="009C0C89">
              <w:rPr>
                <w:rFonts w:eastAsia="Calibri" w:cs="Arial"/>
              </w:rPr>
              <w:t>Recognition of Agreement State licenses (150.20)</w:t>
            </w:r>
          </w:p>
        </w:tc>
      </w:tr>
      <w:tr w14:paraId="656BCF7F" w14:textId="77777777" w:rsidTr="41BAFA02">
        <w:tblPrEx>
          <w:tblW w:w="0" w:type="auto"/>
          <w:tblLook w:val="04A0"/>
        </w:tblPrEx>
        <w:tc>
          <w:tcPr>
            <w:tcW w:w="2245" w:type="dxa"/>
          </w:tcPr>
          <w:p w:rsidR="001309B5" w:rsidRPr="009C0C89" w:rsidP="001309B5" w14:paraId="0B38B57F" w14:textId="77777777">
            <w:pPr>
              <w:rPr>
                <w:rFonts w:eastAsia="Calibri" w:cs="Arial"/>
              </w:rPr>
            </w:pPr>
          </w:p>
        </w:tc>
        <w:tc>
          <w:tcPr>
            <w:tcW w:w="7105" w:type="dxa"/>
          </w:tcPr>
          <w:p w:rsidR="001309B5" w:rsidRPr="009C0C89" w:rsidP="001309B5" w14:paraId="199788E7" w14:textId="77777777">
            <w:pPr>
              <w:widowControl w:val="0"/>
              <w:tabs>
                <w:tab w:val="left" w:pos="2678"/>
                <w:tab w:val="left" w:pos="2680"/>
              </w:tabs>
              <w:autoSpaceDE w:val="0"/>
              <w:autoSpaceDN w:val="0"/>
              <w:ind w:right="-144"/>
              <w:rPr>
                <w:rFonts w:eastAsia="Calibri" w:cs="Arial"/>
              </w:rPr>
            </w:pPr>
          </w:p>
        </w:tc>
      </w:tr>
      <w:tr w14:paraId="514E2E63" w14:textId="77777777" w:rsidTr="41BAFA02">
        <w:tblPrEx>
          <w:tblW w:w="0" w:type="auto"/>
          <w:tblLook w:val="04A0"/>
        </w:tblPrEx>
        <w:tc>
          <w:tcPr>
            <w:tcW w:w="2245" w:type="dxa"/>
          </w:tcPr>
          <w:p w:rsidR="001309B5" w:rsidRPr="009C0C89" w:rsidP="001309B5" w14:paraId="74042336" w14:textId="77777777">
            <w:pPr>
              <w:rPr>
                <w:rFonts w:eastAsia="Calibri" w:cs="Arial"/>
              </w:rPr>
            </w:pPr>
          </w:p>
        </w:tc>
        <w:tc>
          <w:tcPr>
            <w:tcW w:w="7105" w:type="dxa"/>
          </w:tcPr>
          <w:p w:rsidR="001309B5" w:rsidRPr="009C0C89" w:rsidP="00163B20" w14:paraId="5DC7B3EB" w14:textId="1F22A56D">
            <w:pPr>
              <w:widowControl w:val="0"/>
              <w:numPr>
                <w:ilvl w:val="0"/>
                <w:numId w:val="34"/>
              </w:numPr>
              <w:autoSpaceDE w:val="0"/>
              <w:autoSpaceDN w:val="0"/>
              <w:ind w:right="-118"/>
              <w:contextualSpacing/>
              <w:rPr>
                <w:rFonts w:eastAsia="Calibri" w:cs="Arial"/>
              </w:rPr>
            </w:pPr>
            <w:r w:rsidRPr="009C0C89">
              <w:rPr>
                <w:rFonts w:eastAsia="Calibri" w:cs="Arial"/>
              </w:rPr>
              <w:t>Review 10 CFR Part 170 and 171 for a general understanding of the fees that licensees pay for application (170.31) and annually (171.16</w:t>
            </w:r>
            <w:r w:rsidR="00561FC5">
              <w:rPr>
                <w:rFonts w:eastAsia="Calibri" w:cs="Arial"/>
              </w:rPr>
              <w:t>).</w:t>
            </w:r>
            <w:r w:rsidRPr="009C0C89">
              <w:rPr>
                <w:rFonts w:eastAsia="Calibri" w:cs="Arial"/>
              </w:rPr>
              <w:t xml:space="preserve"> </w:t>
            </w:r>
          </w:p>
        </w:tc>
      </w:tr>
      <w:tr w14:paraId="3C5CA0AD" w14:textId="77777777" w:rsidTr="41BAFA02">
        <w:tblPrEx>
          <w:tblW w:w="0" w:type="auto"/>
          <w:tblLook w:val="04A0"/>
        </w:tblPrEx>
        <w:tc>
          <w:tcPr>
            <w:tcW w:w="2245" w:type="dxa"/>
          </w:tcPr>
          <w:p w:rsidR="001309B5" w:rsidRPr="009C0C89" w:rsidP="001309B5" w14:paraId="3F567B02" w14:textId="77777777">
            <w:pPr>
              <w:rPr>
                <w:rFonts w:eastAsia="Calibri" w:cs="Arial"/>
              </w:rPr>
            </w:pPr>
          </w:p>
        </w:tc>
        <w:tc>
          <w:tcPr>
            <w:tcW w:w="7105" w:type="dxa"/>
          </w:tcPr>
          <w:p w:rsidR="001309B5" w:rsidRPr="009C0C89" w:rsidP="001309B5" w14:paraId="73B9DCE8" w14:textId="77777777">
            <w:pPr>
              <w:widowControl w:val="0"/>
              <w:tabs>
                <w:tab w:val="left" w:pos="2678"/>
                <w:tab w:val="left" w:pos="2680"/>
              </w:tabs>
              <w:autoSpaceDE w:val="0"/>
              <w:autoSpaceDN w:val="0"/>
              <w:ind w:right="-144"/>
              <w:rPr>
                <w:rFonts w:eastAsia="Calibri" w:cs="Arial"/>
              </w:rPr>
            </w:pPr>
          </w:p>
        </w:tc>
      </w:tr>
      <w:tr w14:paraId="305778C8" w14:textId="77777777" w:rsidTr="41BAFA02">
        <w:tblPrEx>
          <w:tblW w:w="0" w:type="auto"/>
          <w:tblLook w:val="04A0"/>
        </w:tblPrEx>
        <w:tc>
          <w:tcPr>
            <w:tcW w:w="2245" w:type="dxa"/>
          </w:tcPr>
          <w:p w:rsidR="001309B5" w:rsidRPr="009C0C89" w:rsidP="001309B5" w14:paraId="241564CE" w14:textId="77777777">
            <w:pPr>
              <w:rPr>
                <w:rFonts w:eastAsia="Calibri" w:cs="Arial"/>
              </w:rPr>
            </w:pPr>
          </w:p>
        </w:tc>
        <w:tc>
          <w:tcPr>
            <w:tcW w:w="7105" w:type="dxa"/>
          </w:tcPr>
          <w:p w:rsidR="001309B5" w:rsidRPr="009C0C89" w:rsidP="00163B20" w14:paraId="63C8FB24" w14:textId="77777777">
            <w:pPr>
              <w:widowControl w:val="0"/>
              <w:numPr>
                <w:ilvl w:val="0"/>
                <w:numId w:val="34"/>
              </w:numPr>
              <w:tabs>
                <w:tab w:val="left" w:pos="2678"/>
                <w:tab w:val="left" w:pos="2680"/>
              </w:tabs>
              <w:autoSpaceDE w:val="0"/>
              <w:autoSpaceDN w:val="0"/>
              <w:ind w:right="-144"/>
              <w:contextualSpacing/>
              <w:rPr>
                <w:rFonts w:eastAsia="Calibri" w:cs="Arial"/>
              </w:rPr>
            </w:pPr>
            <w:r w:rsidRPr="009C0C89">
              <w:rPr>
                <w:rFonts w:eastAsia="Calibri" w:cs="Arial"/>
              </w:rPr>
              <w:t>Meet with your immediate supervisor or the person designated to be your resource for this activity to discuss the items listed in the evaluation criteria section.</w:t>
            </w:r>
          </w:p>
        </w:tc>
      </w:tr>
      <w:tr w14:paraId="10AC6698" w14:textId="77777777" w:rsidTr="41BAFA02">
        <w:tblPrEx>
          <w:tblW w:w="0" w:type="auto"/>
          <w:tblLook w:val="04A0"/>
        </w:tblPrEx>
        <w:tc>
          <w:tcPr>
            <w:tcW w:w="2245" w:type="dxa"/>
          </w:tcPr>
          <w:p w:rsidR="001309B5" w:rsidRPr="009C0C89" w:rsidP="001309B5" w14:paraId="26C16F4B" w14:textId="77777777">
            <w:pPr>
              <w:rPr>
                <w:rFonts w:eastAsia="Calibri" w:cs="Arial"/>
              </w:rPr>
            </w:pPr>
          </w:p>
        </w:tc>
        <w:tc>
          <w:tcPr>
            <w:tcW w:w="7105" w:type="dxa"/>
          </w:tcPr>
          <w:p w:rsidR="001309B5" w:rsidRPr="009C0C89" w:rsidP="001309B5" w14:paraId="65D75388" w14:textId="77777777">
            <w:pPr>
              <w:widowControl w:val="0"/>
              <w:tabs>
                <w:tab w:val="left" w:pos="2678"/>
                <w:tab w:val="left" w:pos="2680"/>
              </w:tabs>
              <w:autoSpaceDE w:val="0"/>
              <w:autoSpaceDN w:val="0"/>
              <w:ind w:right="-144"/>
              <w:rPr>
                <w:rFonts w:eastAsia="Calibri" w:cs="Arial"/>
              </w:rPr>
            </w:pPr>
          </w:p>
        </w:tc>
      </w:tr>
      <w:tr w14:paraId="03838A98" w14:textId="77777777" w:rsidTr="41BAFA02">
        <w:tblPrEx>
          <w:tblW w:w="0" w:type="auto"/>
          <w:tblLook w:val="04A0"/>
        </w:tblPrEx>
        <w:tc>
          <w:tcPr>
            <w:tcW w:w="2245" w:type="dxa"/>
          </w:tcPr>
          <w:p w:rsidR="001309B5" w:rsidRPr="009C0C89" w:rsidP="001309B5" w14:paraId="40E8950F" w14:textId="77777777">
            <w:pPr>
              <w:rPr>
                <w:rFonts w:eastAsia="Calibri" w:cs="Arial"/>
              </w:rPr>
            </w:pPr>
            <w:r w:rsidRPr="009C0C89">
              <w:rPr>
                <w:rFonts w:eastAsia="Calibri" w:cs="Arial"/>
              </w:rPr>
              <w:t>DOCUMENTATION:</w:t>
            </w:r>
          </w:p>
        </w:tc>
        <w:tc>
          <w:tcPr>
            <w:tcW w:w="7105" w:type="dxa"/>
          </w:tcPr>
          <w:p w:rsidR="001309B5" w:rsidRPr="009C0C89" w:rsidP="001309B5" w14:paraId="35AB3100" w14:textId="14E17DE9">
            <w:pPr>
              <w:widowControl w:val="0"/>
              <w:tabs>
                <w:tab w:val="left" w:pos="2678"/>
                <w:tab w:val="left" w:pos="2680"/>
              </w:tabs>
              <w:autoSpaceDE w:val="0"/>
              <w:autoSpaceDN w:val="0"/>
              <w:ind w:right="-144"/>
              <w:rPr>
                <w:rFonts w:eastAsia="Calibri" w:cs="Arial"/>
              </w:rPr>
            </w:pPr>
            <w:r w:rsidRPr="009C0C89">
              <w:rPr>
                <w:rFonts w:eastAsia="Calibri" w:cs="Arial"/>
              </w:rPr>
              <w:t>Obtain</w:t>
            </w:r>
            <w:r w:rsidRPr="009C0C89">
              <w:rPr>
                <w:rFonts w:eastAsia="Calibri" w:cs="Arial"/>
                <w:spacing w:val="-4"/>
              </w:rPr>
              <w:t xml:space="preserve"> </w:t>
            </w:r>
            <w:r w:rsidRPr="009C0C89">
              <w:rPr>
                <w:rFonts w:eastAsia="Calibri" w:cs="Arial"/>
              </w:rPr>
              <w:t>your</w:t>
            </w:r>
            <w:r w:rsidRPr="009C0C89">
              <w:rPr>
                <w:rFonts w:eastAsia="Calibri" w:cs="Arial"/>
                <w:spacing w:val="-3"/>
              </w:rPr>
              <w:t xml:space="preserve"> </w:t>
            </w:r>
            <w:r w:rsidRPr="009C0C89">
              <w:rPr>
                <w:rFonts w:eastAsia="Calibri" w:cs="Arial"/>
              </w:rPr>
              <w:t>supervisor</w:t>
            </w:r>
            <w:r w:rsidR="00C20724">
              <w:rPr>
                <w:rFonts w:eastAsia="Calibri" w:cs="Arial"/>
              </w:rPr>
              <w:t xml:space="preserve"> </w:t>
            </w:r>
            <w:r w:rsidR="00C20724">
              <w:rPr>
                <w:rFonts w:eastAsia="Calibri" w:cs="Arial"/>
                <w:spacing w:val="-4"/>
              </w:rPr>
              <w:t xml:space="preserve">or designee’s </w:t>
            </w:r>
            <w:r w:rsidRPr="009C0C89">
              <w:rPr>
                <w:rFonts w:eastAsia="Calibri" w:cs="Arial"/>
              </w:rPr>
              <w:t>signature</w:t>
            </w:r>
            <w:r w:rsidRPr="009C0C89">
              <w:rPr>
                <w:rFonts w:eastAsia="Calibri" w:cs="Arial"/>
                <w:spacing w:val="-2"/>
              </w:rPr>
              <w:t xml:space="preserve"> </w:t>
            </w:r>
            <w:r w:rsidRPr="009C0C89">
              <w:rPr>
                <w:rFonts w:eastAsia="Calibri" w:cs="Arial"/>
              </w:rPr>
              <w:t>in</w:t>
            </w:r>
            <w:r w:rsidRPr="009C0C89">
              <w:rPr>
                <w:rFonts w:eastAsia="Calibri" w:cs="Arial"/>
                <w:spacing w:val="-4"/>
              </w:rPr>
              <w:t xml:space="preserve"> </w:t>
            </w:r>
            <w:r w:rsidRPr="009C0C89">
              <w:rPr>
                <w:rFonts w:eastAsia="Calibri" w:cs="Arial"/>
              </w:rPr>
              <w:t>the</w:t>
            </w:r>
            <w:r w:rsidRPr="009C0C89">
              <w:rPr>
                <w:rFonts w:eastAsia="Calibri" w:cs="Arial"/>
                <w:spacing w:val="-4"/>
              </w:rPr>
              <w:t xml:space="preserve"> </w:t>
            </w:r>
            <w:r w:rsidRPr="009C0C89">
              <w:rPr>
                <w:rFonts w:eastAsia="Calibri" w:cs="Arial"/>
              </w:rPr>
              <w:t>line</w:t>
            </w:r>
            <w:r w:rsidRPr="009C0C89">
              <w:rPr>
                <w:rFonts w:eastAsia="Calibri" w:cs="Arial"/>
                <w:spacing w:val="-2"/>
              </w:rPr>
              <w:t xml:space="preserve"> </w:t>
            </w:r>
            <w:r w:rsidRPr="009C0C89">
              <w:rPr>
                <w:rFonts w:eastAsia="Calibri" w:cs="Arial"/>
              </w:rPr>
              <w:t>item</w:t>
            </w:r>
            <w:r w:rsidRPr="009C0C89">
              <w:rPr>
                <w:rFonts w:eastAsia="Calibri" w:cs="Arial"/>
                <w:spacing w:val="-5"/>
              </w:rPr>
              <w:t xml:space="preserve"> </w:t>
            </w:r>
            <w:r w:rsidRPr="009C0C89">
              <w:rPr>
                <w:rFonts w:eastAsia="Calibri" w:cs="Arial"/>
              </w:rPr>
              <w:t>for</w:t>
            </w:r>
            <w:r w:rsidRPr="009C0C89">
              <w:rPr>
                <w:rFonts w:eastAsia="Calibri" w:cs="Arial"/>
                <w:spacing w:val="-2"/>
              </w:rPr>
              <w:t xml:space="preserve"> Qualification Journal</w:t>
            </w:r>
            <w:r w:rsidRPr="009C0C89">
              <w:rPr>
                <w:rFonts w:eastAsia="Calibri" w:cs="Arial"/>
              </w:rPr>
              <w:t xml:space="preserve"> Certification Signature Card Item ISA-1</w:t>
            </w:r>
            <w:r w:rsidR="000619F7">
              <w:rPr>
                <w:rFonts w:eastAsia="Calibri" w:cs="Arial"/>
              </w:rPr>
              <w:t>4</w:t>
            </w:r>
            <w:r w:rsidRPr="009C0C89">
              <w:rPr>
                <w:rFonts w:eastAsia="Calibri" w:cs="Arial"/>
              </w:rPr>
              <w:t>.</w:t>
            </w:r>
          </w:p>
        </w:tc>
      </w:tr>
    </w:tbl>
    <w:p w:rsidR="00B97DD8" w:rsidRPr="009C0C89" w14:paraId="38D34D3E" w14:textId="77777777">
      <w:pPr>
        <w:rPr>
          <w:rFonts w:cs="Arial"/>
        </w:rPr>
      </w:pPr>
    </w:p>
    <w:p w:rsidR="00586B4D" w14:paraId="5A268AB9" w14:textId="7777777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342B0274" w14:textId="77777777" w:rsidTr="00586B4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E51A23" w:rsidRPr="009C0C89" w:rsidP="00E51A23" w14:paraId="58F548BB" w14:textId="5CEBB90A">
            <w:pPr>
              <w:rPr>
                <w:rFonts w:eastAsia="Calibri" w:cs="Arial"/>
              </w:rPr>
            </w:pPr>
            <w:r w:rsidRPr="009C0C89">
              <w:rPr>
                <w:rFonts w:eastAsia="Calibri" w:cs="Arial"/>
              </w:rPr>
              <w:t>TOPIC:</w:t>
            </w:r>
          </w:p>
        </w:tc>
        <w:tc>
          <w:tcPr>
            <w:tcW w:w="7105" w:type="dxa"/>
          </w:tcPr>
          <w:p w:rsidR="00E51A23" w:rsidRPr="009C0C89" w:rsidP="009C0C89" w14:paraId="54F41DE0" w14:textId="320E54EE">
            <w:pPr>
              <w:pStyle w:val="Heading2"/>
              <w:rPr>
                <w:rFonts w:ascii="Arial" w:eastAsia="Arial" w:hAnsi="Arial" w:cs="Arial"/>
                <w:color w:val="auto"/>
                <w:sz w:val="22"/>
                <w:szCs w:val="22"/>
              </w:rPr>
            </w:pPr>
            <w:bookmarkStart w:id="38" w:name="_Toc202778630"/>
            <w:r w:rsidRPr="009C0C89">
              <w:rPr>
                <w:rFonts w:ascii="Arial" w:eastAsia="Arial" w:hAnsi="Arial" w:cs="Arial"/>
                <w:color w:val="auto"/>
                <w:sz w:val="22"/>
                <w:szCs w:val="22"/>
              </w:rPr>
              <w:t>(ISA-1</w:t>
            </w:r>
            <w:r w:rsidR="000619F7">
              <w:rPr>
                <w:rFonts w:ascii="Arial" w:eastAsia="Arial" w:hAnsi="Arial" w:cs="Arial"/>
                <w:color w:val="auto"/>
                <w:sz w:val="22"/>
                <w:szCs w:val="22"/>
              </w:rPr>
              <w:t>5</w:t>
            </w:r>
            <w:r w:rsidRPr="009C0C89">
              <w:rPr>
                <w:rFonts w:ascii="Arial" w:eastAsia="Arial" w:hAnsi="Arial" w:cs="Arial"/>
                <w:color w:val="auto"/>
                <w:sz w:val="22"/>
                <w:szCs w:val="22"/>
              </w:rPr>
              <w:t xml:space="preserve">) Significant Events at </w:t>
            </w:r>
            <w:r w:rsidR="00FB485F">
              <w:rPr>
                <w:rFonts w:ascii="Arial" w:eastAsia="Arial" w:hAnsi="Arial" w:cs="Arial"/>
                <w:color w:val="auto"/>
                <w:sz w:val="22"/>
                <w:szCs w:val="22"/>
              </w:rPr>
              <w:t>Licensed Facilities</w:t>
            </w:r>
            <w:bookmarkEnd w:id="38"/>
            <w:r w:rsidR="00FB485F">
              <w:rPr>
                <w:rFonts w:ascii="Arial" w:eastAsia="Arial" w:hAnsi="Arial" w:cs="Arial"/>
                <w:color w:val="auto"/>
                <w:sz w:val="22"/>
                <w:szCs w:val="22"/>
              </w:rPr>
              <w:t xml:space="preserve"> </w:t>
            </w:r>
          </w:p>
        </w:tc>
      </w:tr>
      <w:tr w14:paraId="39C77F47" w14:textId="77777777" w:rsidTr="00EB1970">
        <w:tblPrEx>
          <w:tblW w:w="0" w:type="auto"/>
          <w:tblLook w:val="04A0"/>
        </w:tblPrEx>
        <w:tc>
          <w:tcPr>
            <w:tcW w:w="2245" w:type="dxa"/>
          </w:tcPr>
          <w:p w:rsidR="00E51A23" w:rsidRPr="009C0C89" w:rsidP="00E51A23" w14:paraId="7109DB14" w14:textId="77777777">
            <w:pPr>
              <w:rPr>
                <w:rFonts w:eastAsia="Calibri" w:cs="Arial"/>
              </w:rPr>
            </w:pPr>
          </w:p>
        </w:tc>
        <w:tc>
          <w:tcPr>
            <w:tcW w:w="7105" w:type="dxa"/>
          </w:tcPr>
          <w:p w:rsidR="00E51A23" w:rsidRPr="009C0C89" w:rsidP="00E51A23" w14:paraId="22267E49" w14:textId="77777777">
            <w:pPr>
              <w:ind w:right="-144"/>
              <w:rPr>
                <w:rFonts w:eastAsia="Calibri" w:cs="Arial"/>
              </w:rPr>
            </w:pPr>
          </w:p>
        </w:tc>
      </w:tr>
      <w:tr w14:paraId="3BB77F2B" w14:textId="77777777" w:rsidTr="00EB1970">
        <w:tblPrEx>
          <w:tblW w:w="0" w:type="auto"/>
          <w:tblLook w:val="04A0"/>
        </w:tblPrEx>
        <w:tc>
          <w:tcPr>
            <w:tcW w:w="2245" w:type="dxa"/>
          </w:tcPr>
          <w:p w:rsidR="00E51A23" w:rsidRPr="009C0C89" w:rsidP="00E51A23" w14:paraId="356A8895" w14:textId="77777777">
            <w:pPr>
              <w:rPr>
                <w:rFonts w:eastAsia="Calibri" w:cs="Arial"/>
              </w:rPr>
            </w:pPr>
            <w:r w:rsidRPr="009C0C89">
              <w:rPr>
                <w:rFonts w:eastAsia="Calibri" w:cs="Arial"/>
              </w:rPr>
              <w:t>PURPOSE:</w:t>
            </w:r>
          </w:p>
        </w:tc>
        <w:tc>
          <w:tcPr>
            <w:tcW w:w="7105" w:type="dxa"/>
          </w:tcPr>
          <w:p w:rsidR="00E51A23" w:rsidRPr="009C0C89" w:rsidP="00E51A23" w14:paraId="53068209" w14:textId="27175AE4">
            <w:pPr>
              <w:autoSpaceDE w:val="0"/>
              <w:autoSpaceDN w:val="0"/>
              <w:adjustRightInd w:val="0"/>
              <w:rPr>
                <w:rFonts w:eastAsia="Calibri" w:cs="Arial"/>
                <w:kern w:val="0"/>
              </w:rPr>
            </w:pPr>
            <w:r w:rsidRPr="009C0C89">
              <w:rPr>
                <w:rFonts w:eastAsia="Calibri" w:cs="Arial"/>
                <w:kern w:val="0"/>
              </w:rPr>
              <w:t>This ISA will help you become familiar with how the NRC handles events related to radioactive material</w:t>
            </w:r>
            <w:r w:rsidR="002B42CF">
              <w:rPr>
                <w:rFonts w:eastAsia="Calibri" w:cs="Arial"/>
                <w:kern w:val="0"/>
              </w:rPr>
              <w:t xml:space="preserve"> </w:t>
            </w:r>
            <w:r w:rsidRPr="009C0C89" w:rsidR="002B42CF">
              <w:rPr>
                <w:rFonts w:eastAsia="Calibri" w:cs="Arial"/>
                <w:kern w:val="0"/>
              </w:rPr>
              <w:t>at licensed facilities to include offsite licensed material events</w:t>
            </w:r>
            <w:r w:rsidRPr="009C0C89">
              <w:rPr>
                <w:rFonts w:eastAsia="Calibri" w:cs="Arial"/>
                <w:kern w:val="0"/>
              </w:rPr>
              <w:t xml:space="preserve">. </w:t>
            </w:r>
            <w:r w:rsidR="002B42CF">
              <w:rPr>
                <w:rFonts w:eastAsia="Calibri" w:cs="Arial"/>
                <w:kern w:val="0"/>
              </w:rPr>
              <w:t>Y</w:t>
            </w:r>
            <w:r w:rsidRPr="009C0C89">
              <w:rPr>
                <w:rFonts w:eastAsia="Calibri" w:cs="Arial"/>
                <w:kern w:val="0"/>
              </w:rPr>
              <w:t xml:space="preserve">ou may be assigned to either a a special inspection team (SIT), </w:t>
            </w:r>
            <w:r w:rsidRPr="009C0C89" w:rsidR="00F52C97">
              <w:rPr>
                <w:rFonts w:eastAsia="Calibri" w:cs="Arial"/>
                <w:kern w:val="0"/>
              </w:rPr>
              <w:t xml:space="preserve">augmented inspection team (AIT), </w:t>
            </w:r>
            <w:r w:rsidRPr="009C0C89">
              <w:rPr>
                <w:rFonts w:eastAsia="Calibri" w:cs="Arial"/>
                <w:kern w:val="0"/>
              </w:rPr>
              <w:t xml:space="preserve">or an incident </w:t>
            </w:r>
            <w:r w:rsidRPr="009C0C89" w:rsidR="002C33AE">
              <w:rPr>
                <w:rFonts w:eastAsia="Calibri" w:cs="Arial"/>
                <w:kern w:val="0"/>
              </w:rPr>
              <w:t>in</w:t>
            </w:r>
            <w:r w:rsidR="002C33AE">
              <w:rPr>
                <w:rFonts w:eastAsia="Calibri" w:cs="Arial"/>
                <w:kern w:val="0"/>
              </w:rPr>
              <w:t>vestigation</w:t>
            </w:r>
            <w:r w:rsidRPr="009C0C89" w:rsidR="002C33AE">
              <w:rPr>
                <w:rFonts w:eastAsia="Calibri" w:cs="Arial"/>
                <w:kern w:val="0"/>
              </w:rPr>
              <w:t xml:space="preserve"> </w:t>
            </w:r>
            <w:r w:rsidRPr="009C0C89">
              <w:rPr>
                <w:rFonts w:eastAsia="Calibri" w:cs="Arial"/>
                <w:kern w:val="0"/>
              </w:rPr>
              <w:t xml:space="preserve">team (IIT) inspection activity. This </w:t>
            </w:r>
            <w:r w:rsidR="0040121F">
              <w:rPr>
                <w:rFonts w:eastAsia="Calibri" w:cs="Arial"/>
                <w:kern w:val="0"/>
              </w:rPr>
              <w:t>ISA</w:t>
            </w:r>
            <w:r w:rsidRPr="009C0C89">
              <w:rPr>
                <w:rFonts w:eastAsia="Calibri" w:cs="Arial"/>
                <w:kern w:val="0"/>
              </w:rPr>
              <w:t xml:space="preserve"> will help you understand how the NRC implements this program, what your responsibilities will be if you are assigned to a team, what the differences are between a SIT,</w:t>
            </w:r>
            <w:r w:rsidRPr="009C0C89" w:rsidR="00F52C97">
              <w:rPr>
                <w:rFonts w:eastAsia="Calibri" w:cs="Arial"/>
                <w:kern w:val="0"/>
              </w:rPr>
              <w:t xml:space="preserve"> AIT,</w:t>
            </w:r>
            <w:r w:rsidRPr="009C0C89">
              <w:rPr>
                <w:rFonts w:eastAsia="Calibri" w:cs="Arial"/>
                <w:kern w:val="0"/>
              </w:rPr>
              <w:t xml:space="preserve"> and IIT. You will also become familiar with the NRC’s Nuclear Material Events Database (NMED) and the information in the system.</w:t>
            </w:r>
          </w:p>
        </w:tc>
      </w:tr>
      <w:tr w14:paraId="26EBBE04" w14:textId="77777777" w:rsidTr="00EB1970">
        <w:tblPrEx>
          <w:tblW w:w="0" w:type="auto"/>
          <w:tblLook w:val="04A0"/>
        </w:tblPrEx>
        <w:tc>
          <w:tcPr>
            <w:tcW w:w="2245" w:type="dxa"/>
          </w:tcPr>
          <w:p w:rsidR="00E51A23" w:rsidRPr="009C0C89" w:rsidP="00E51A23" w14:paraId="09965DAE" w14:textId="77777777">
            <w:pPr>
              <w:rPr>
                <w:rFonts w:eastAsia="Calibri" w:cs="Arial"/>
              </w:rPr>
            </w:pPr>
          </w:p>
        </w:tc>
        <w:tc>
          <w:tcPr>
            <w:tcW w:w="7105" w:type="dxa"/>
          </w:tcPr>
          <w:p w:rsidR="00E51A23" w:rsidRPr="009C0C89" w:rsidP="00E51A23" w14:paraId="68949382" w14:textId="77777777">
            <w:pPr>
              <w:ind w:right="-144"/>
              <w:rPr>
                <w:rFonts w:eastAsia="Calibri" w:cs="Arial"/>
              </w:rPr>
            </w:pPr>
          </w:p>
        </w:tc>
      </w:tr>
      <w:tr w14:paraId="67785534" w14:textId="77777777" w:rsidTr="00EB1970">
        <w:tblPrEx>
          <w:tblW w:w="0" w:type="auto"/>
          <w:tblLook w:val="04A0"/>
        </w:tblPrEx>
        <w:tc>
          <w:tcPr>
            <w:tcW w:w="2245" w:type="dxa"/>
          </w:tcPr>
          <w:p w:rsidR="00E51A23" w:rsidRPr="009C0C89" w:rsidP="00E51A23" w14:paraId="3CE5667C" w14:textId="77777777">
            <w:pPr>
              <w:rPr>
                <w:rFonts w:eastAsia="Calibri" w:cs="Arial"/>
              </w:rPr>
            </w:pPr>
            <w:r w:rsidRPr="009C0C89">
              <w:rPr>
                <w:rFonts w:eastAsia="Calibri" w:cs="Arial"/>
              </w:rPr>
              <w:t>COMPETENCY AREA:</w:t>
            </w:r>
          </w:p>
        </w:tc>
        <w:tc>
          <w:tcPr>
            <w:tcW w:w="7105" w:type="dxa"/>
          </w:tcPr>
          <w:p w:rsidR="00E51A23" w:rsidRPr="009C0C89" w:rsidP="00E51A23" w14:paraId="47998461" w14:textId="77777777">
            <w:pPr>
              <w:ind w:right="-144"/>
              <w:rPr>
                <w:rFonts w:eastAsia="Calibri" w:cs="Arial"/>
              </w:rPr>
            </w:pPr>
            <w:r w:rsidRPr="009C0C89">
              <w:rPr>
                <w:rFonts w:eastAsia="Calibri" w:cs="Arial"/>
              </w:rPr>
              <w:t>INSPECTION</w:t>
            </w:r>
          </w:p>
        </w:tc>
      </w:tr>
      <w:tr w14:paraId="4296B9EC" w14:textId="77777777" w:rsidTr="00EB1970">
        <w:tblPrEx>
          <w:tblW w:w="0" w:type="auto"/>
          <w:tblLook w:val="04A0"/>
        </w:tblPrEx>
        <w:tc>
          <w:tcPr>
            <w:tcW w:w="2245" w:type="dxa"/>
          </w:tcPr>
          <w:p w:rsidR="00E51A23" w:rsidRPr="009C0C89" w:rsidP="00E51A23" w14:paraId="0E698F2D" w14:textId="77777777">
            <w:pPr>
              <w:rPr>
                <w:rFonts w:eastAsia="Calibri" w:cs="Arial"/>
              </w:rPr>
            </w:pPr>
          </w:p>
        </w:tc>
        <w:tc>
          <w:tcPr>
            <w:tcW w:w="7105" w:type="dxa"/>
          </w:tcPr>
          <w:p w:rsidR="00E51A23" w:rsidRPr="009C0C89" w:rsidP="00E51A23" w14:paraId="02A65850" w14:textId="77777777">
            <w:pPr>
              <w:ind w:right="-144"/>
              <w:rPr>
                <w:rFonts w:eastAsia="Calibri" w:cs="Arial"/>
              </w:rPr>
            </w:pPr>
          </w:p>
        </w:tc>
      </w:tr>
      <w:tr w14:paraId="39237DA3" w14:textId="77777777" w:rsidTr="00EB1970">
        <w:tblPrEx>
          <w:tblW w:w="0" w:type="auto"/>
          <w:tblLook w:val="04A0"/>
        </w:tblPrEx>
        <w:tc>
          <w:tcPr>
            <w:tcW w:w="2245" w:type="dxa"/>
          </w:tcPr>
          <w:p w:rsidR="00E51A23" w:rsidRPr="009C0C89" w:rsidP="00E51A23" w14:paraId="2B6769CE" w14:textId="77777777">
            <w:pPr>
              <w:rPr>
                <w:rFonts w:eastAsia="Calibri" w:cs="Arial"/>
              </w:rPr>
            </w:pPr>
            <w:r w:rsidRPr="009C0C89">
              <w:rPr>
                <w:rFonts w:eastAsia="Calibri" w:cs="Arial"/>
              </w:rPr>
              <w:t>LEVEL OF EFFORT:</w:t>
            </w:r>
          </w:p>
        </w:tc>
        <w:tc>
          <w:tcPr>
            <w:tcW w:w="7105" w:type="dxa"/>
          </w:tcPr>
          <w:p w:rsidR="00E51A23" w:rsidRPr="009C0C89" w:rsidP="00E51A23" w14:paraId="3952D0DD" w14:textId="51FA5CA4">
            <w:pPr>
              <w:ind w:right="-144"/>
              <w:rPr>
                <w:rFonts w:eastAsia="Calibri" w:cs="Arial"/>
              </w:rPr>
            </w:pPr>
            <w:r>
              <w:rPr>
                <w:rFonts w:eastAsia="Calibri" w:cs="Arial"/>
              </w:rPr>
              <w:t>12</w:t>
            </w:r>
            <w:r w:rsidRPr="009C0C89">
              <w:rPr>
                <w:rFonts w:eastAsia="Calibri" w:cs="Arial"/>
              </w:rPr>
              <w:t xml:space="preserve"> </w:t>
            </w:r>
            <w:r w:rsidRPr="009C0C89">
              <w:rPr>
                <w:rFonts w:eastAsia="Calibri" w:cs="Arial"/>
              </w:rPr>
              <w:t>Hours</w:t>
            </w:r>
          </w:p>
        </w:tc>
      </w:tr>
      <w:tr w14:paraId="1ADC07D7" w14:textId="77777777" w:rsidTr="00EB1970">
        <w:tblPrEx>
          <w:tblW w:w="0" w:type="auto"/>
          <w:tblLook w:val="04A0"/>
        </w:tblPrEx>
        <w:tc>
          <w:tcPr>
            <w:tcW w:w="2245" w:type="dxa"/>
          </w:tcPr>
          <w:p w:rsidR="00E51A23" w:rsidRPr="009C0C89" w:rsidP="00E51A23" w14:paraId="21979768" w14:textId="77777777">
            <w:pPr>
              <w:rPr>
                <w:rFonts w:eastAsia="Calibri" w:cs="Arial"/>
              </w:rPr>
            </w:pPr>
          </w:p>
        </w:tc>
        <w:tc>
          <w:tcPr>
            <w:tcW w:w="7105" w:type="dxa"/>
          </w:tcPr>
          <w:p w:rsidR="00E51A23" w:rsidRPr="009C0C89" w:rsidP="00E51A23" w14:paraId="4F98254E" w14:textId="77777777">
            <w:pPr>
              <w:ind w:right="-144"/>
              <w:rPr>
                <w:rFonts w:eastAsia="Calibri" w:cs="Arial"/>
              </w:rPr>
            </w:pPr>
          </w:p>
        </w:tc>
      </w:tr>
      <w:tr w14:paraId="082C3DC0" w14:textId="77777777" w:rsidTr="00EB1970">
        <w:tblPrEx>
          <w:tblW w:w="0" w:type="auto"/>
          <w:tblLook w:val="04A0"/>
        </w:tblPrEx>
        <w:tc>
          <w:tcPr>
            <w:tcW w:w="2245" w:type="dxa"/>
          </w:tcPr>
          <w:p w:rsidR="00E51A23" w:rsidRPr="009C0C89" w:rsidP="00E51A23" w14:paraId="0625892B" w14:textId="77777777">
            <w:pPr>
              <w:rPr>
                <w:rFonts w:eastAsia="Calibri" w:cs="Arial"/>
              </w:rPr>
            </w:pPr>
            <w:r w:rsidRPr="009C0C89">
              <w:rPr>
                <w:rFonts w:eastAsia="Calibri" w:cs="Arial"/>
              </w:rPr>
              <w:t>REFERENCES:</w:t>
            </w:r>
          </w:p>
        </w:tc>
        <w:tc>
          <w:tcPr>
            <w:tcW w:w="7105" w:type="dxa"/>
          </w:tcPr>
          <w:p w:rsidR="00E51A23" w:rsidRPr="009C0C89" w:rsidP="00163B20" w14:paraId="690BE3BA" w14:textId="423269F7">
            <w:pPr>
              <w:numPr>
                <w:ilvl w:val="0"/>
                <w:numId w:val="35"/>
              </w:numPr>
              <w:ind w:right="-144"/>
              <w:contextualSpacing/>
              <w:rPr>
                <w:rFonts w:eastAsia="Calibri" w:cs="Arial"/>
              </w:rPr>
            </w:pPr>
            <w:r w:rsidRPr="009C0C89">
              <w:rPr>
                <w:rFonts w:eastAsia="Calibri" w:cs="Arial"/>
              </w:rPr>
              <w:t xml:space="preserve">NMED </w:t>
            </w:r>
            <w:r w:rsidR="006B4E9A">
              <w:rPr>
                <w:rFonts w:eastAsia="Calibri" w:cs="Arial"/>
              </w:rPr>
              <w:t>Website</w:t>
            </w:r>
            <w:r w:rsidRPr="009C0C89">
              <w:rPr>
                <w:rFonts w:eastAsia="Calibri" w:cs="Arial"/>
              </w:rPr>
              <w:t xml:space="preserve">: </w:t>
            </w:r>
            <w:hyperlink r:id="rId25" w:history="1">
              <w:r w:rsidRPr="001D0398" w:rsidR="00576AA3">
                <w:rPr>
                  <w:rStyle w:val="Hyperlink"/>
                  <w:rFonts w:eastAsia="Calibri" w:cs="Arial"/>
                </w:rPr>
                <w:t>http://nmed.inl.gov/</w:t>
              </w:r>
            </w:hyperlink>
            <w:r w:rsidR="00576AA3">
              <w:rPr>
                <w:rFonts w:eastAsia="Calibri" w:cs="Arial"/>
              </w:rPr>
              <w:t xml:space="preserve"> </w:t>
            </w:r>
          </w:p>
        </w:tc>
      </w:tr>
      <w:tr w14:paraId="2276F9BF" w14:textId="77777777" w:rsidTr="00EB1970">
        <w:tblPrEx>
          <w:tblW w:w="0" w:type="auto"/>
          <w:tblLook w:val="04A0"/>
        </w:tblPrEx>
        <w:tc>
          <w:tcPr>
            <w:tcW w:w="2245" w:type="dxa"/>
          </w:tcPr>
          <w:p w:rsidR="00E51A23" w:rsidRPr="009C0C89" w:rsidP="00E51A23" w14:paraId="2449A6CC" w14:textId="77777777">
            <w:pPr>
              <w:rPr>
                <w:rFonts w:eastAsia="Calibri" w:cs="Arial"/>
              </w:rPr>
            </w:pPr>
          </w:p>
        </w:tc>
        <w:tc>
          <w:tcPr>
            <w:tcW w:w="7105" w:type="dxa"/>
          </w:tcPr>
          <w:p w:rsidR="00E51A23" w:rsidRPr="009C0C89" w:rsidP="00E51A23" w14:paraId="3890B4DB" w14:textId="77777777">
            <w:pPr>
              <w:ind w:right="-144"/>
              <w:rPr>
                <w:rFonts w:eastAsia="Calibri" w:cs="Arial"/>
              </w:rPr>
            </w:pPr>
          </w:p>
        </w:tc>
      </w:tr>
      <w:tr w14:paraId="4673ADFE" w14:textId="77777777" w:rsidTr="00EB1970">
        <w:tblPrEx>
          <w:tblW w:w="0" w:type="auto"/>
          <w:tblLook w:val="04A0"/>
        </w:tblPrEx>
        <w:tc>
          <w:tcPr>
            <w:tcW w:w="2245" w:type="dxa"/>
          </w:tcPr>
          <w:p w:rsidR="00E51A23" w:rsidRPr="009C0C89" w:rsidP="00E51A23" w14:paraId="4957D31A" w14:textId="77777777">
            <w:pPr>
              <w:rPr>
                <w:rFonts w:eastAsia="Calibri" w:cs="Arial"/>
              </w:rPr>
            </w:pPr>
          </w:p>
        </w:tc>
        <w:tc>
          <w:tcPr>
            <w:tcW w:w="7105" w:type="dxa"/>
          </w:tcPr>
          <w:p w:rsidR="00E51A23" w:rsidRPr="009C0C89" w:rsidP="00163B20" w14:paraId="494A678F" w14:textId="77777777">
            <w:pPr>
              <w:numPr>
                <w:ilvl w:val="0"/>
                <w:numId w:val="35"/>
              </w:numPr>
              <w:contextualSpacing/>
              <w:rPr>
                <w:rFonts w:eastAsia="Calibri" w:cs="Arial"/>
              </w:rPr>
            </w:pPr>
            <w:r w:rsidRPr="009C0C89">
              <w:rPr>
                <w:rFonts w:eastAsia="Calibri" w:cs="Arial"/>
              </w:rPr>
              <w:t>MD 8.1, “Abnormal Occurrence Reporting Procedure”</w:t>
            </w:r>
          </w:p>
        </w:tc>
      </w:tr>
      <w:tr w14:paraId="1B877C92" w14:textId="77777777" w:rsidTr="00EB1970">
        <w:tblPrEx>
          <w:tblW w:w="0" w:type="auto"/>
          <w:tblLook w:val="04A0"/>
        </w:tblPrEx>
        <w:tc>
          <w:tcPr>
            <w:tcW w:w="2245" w:type="dxa"/>
          </w:tcPr>
          <w:p w:rsidR="00E51A23" w:rsidRPr="009C0C89" w:rsidP="00E51A23" w14:paraId="5EE6C954" w14:textId="77777777">
            <w:pPr>
              <w:rPr>
                <w:rFonts w:eastAsia="Calibri" w:cs="Arial"/>
              </w:rPr>
            </w:pPr>
          </w:p>
        </w:tc>
        <w:tc>
          <w:tcPr>
            <w:tcW w:w="7105" w:type="dxa"/>
          </w:tcPr>
          <w:p w:rsidR="00E51A23" w:rsidRPr="009C0C89" w:rsidP="00E51A23" w14:paraId="56C69679" w14:textId="77777777">
            <w:pPr>
              <w:ind w:right="-144"/>
              <w:rPr>
                <w:rFonts w:eastAsia="Calibri" w:cs="Arial"/>
              </w:rPr>
            </w:pPr>
          </w:p>
        </w:tc>
      </w:tr>
      <w:tr w14:paraId="24259417" w14:textId="77777777" w:rsidTr="00EB1970">
        <w:tblPrEx>
          <w:tblW w:w="0" w:type="auto"/>
          <w:tblLook w:val="04A0"/>
        </w:tblPrEx>
        <w:tc>
          <w:tcPr>
            <w:tcW w:w="2245" w:type="dxa"/>
          </w:tcPr>
          <w:p w:rsidR="00E51A23" w:rsidRPr="009C0C89" w:rsidP="00E51A23" w14:paraId="37C2B3FF" w14:textId="77777777">
            <w:pPr>
              <w:rPr>
                <w:rFonts w:eastAsia="Calibri" w:cs="Arial"/>
              </w:rPr>
            </w:pPr>
          </w:p>
        </w:tc>
        <w:tc>
          <w:tcPr>
            <w:tcW w:w="7105" w:type="dxa"/>
          </w:tcPr>
          <w:p w:rsidR="00E51A23" w:rsidRPr="009C0C89" w:rsidP="00163B20" w14:paraId="43801800" w14:textId="77777777">
            <w:pPr>
              <w:numPr>
                <w:ilvl w:val="0"/>
                <w:numId w:val="35"/>
              </w:numPr>
              <w:contextualSpacing/>
              <w:rPr>
                <w:rFonts w:eastAsia="Calibri" w:cs="Arial"/>
              </w:rPr>
            </w:pPr>
            <w:r w:rsidRPr="009C0C89">
              <w:rPr>
                <w:rFonts w:eastAsia="Calibri" w:cs="Arial"/>
              </w:rPr>
              <w:t>MD 8.3, “NRC Incident Investigation Program”</w:t>
            </w:r>
          </w:p>
        </w:tc>
      </w:tr>
      <w:tr w14:paraId="0FFF72E3" w14:textId="77777777" w:rsidTr="00EB1970">
        <w:tblPrEx>
          <w:tblW w:w="0" w:type="auto"/>
          <w:tblLook w:val="04A0"/>
        </w:tblPrEx>
        <w:tc>
          <w:tcPr>
            <w:tcW w:w="2245" w:type="dxa"/>
          </w:tcPr>
          <w:p w:rsidR="00E51A23" w:rsidRPr="009C0C89" w:rsidP="00E51A23" w14:paraId="50AEF2E6" w14:textId="77777777">
            <w:pPr>
              <w:rPr>
                <w:rFonts w:eastAsia="Calibri" w:cs="Arial"/>
              </w:rPr>
            </w:pPr>
          </w:p>
        </w:tc>
        <w:tc>
          <w:tcPr>
            <w:tcW w:w="7105" w:type="dxa"/>
          </w:tcPr>
          <w:p w:rsidR="00E51A23" w:rsidRPr="009C0C89" w:rsidP="00E51A23" w14:paraId="62A93267" w14:textId="77777777">
            <w:pPr>
              <w:tabs>
                <w:tab w:val="left" w:pos="3195"/>
              </w:tabs>
              <w:ind w:right="-144"/>
              <w:rPr>
                <w:rFonts w:eastAsia="Calibri" w:cs="Arial"/>
              </w:rPr>
            </w:pPr>
          </w:p>
        </w:tc>
      </w:tr>
      <w:tr w14:paraId="3F1E7AE0" w14:textId="77777777" w:rsidTr="00EB1970">
        <w:tblPrEx>
          <w:tblW w:w="0" w:type="auto"/>
          <w:tblLook w:val="04A0"/>
        </w:tblPrEx>
        <w:tc>
          <w:tcPr>
            <w:tcW w:w="2245" w:type="dxa"/>
          </w:tcPr>
          <w:p w:rsidR="00E51A23" w:rsidRPr="009C0C89" w:rsidP="00E51A23" w14:paraId="55E71D4B" w14:textId="77777777">
            <w:pPr>
              <w:rPr>
                <w:rFonts w:eastAsia="Calibri" w:cs="Arial"/>
              </w:rPr>
            </w:pPr>
          </w:p>
        </w:tc>
        <w:tc>
          <w:tcPr>
            <w:tcW w:w="7105" w:type="dxa"/>
          </w:tcPr>
          <w:p w:rsidR="00E51A23" w:rsidRPr="009C0C89" w:rsidP="00163B20" w14:paraId="1E5BB43E" w14:textId="77777777">
            <w:pPr>
              <w:numPr>
                <w:ilvl w:val="0"/>
                <w:numId w:val="35"/>
              </w:numPr>
              <w:ind w:right="-144"/>
              <w:contextualSpacing/>
              <w:rPr>
                <w:rFonts w:eastAsia="Calibri" w:cs="Arial"/>
              </w:rPr>
            </w:pPr>
            <w:r w:rsidRPr="009C0C89">
              <w:rPr>
                <w:rFonts w:eastAsia="Calibri" w:cs="Arial"/>
              </w:rPr>
              <w:t>MD 8.10, “NRC Medical Event Assessment Program”</w:t>
            </w:r>
          </w:p>
        </w:tc>
      </w:tr>
      <w:tr w14:paraId="5B4D28EB" w14:textId="77777777" w:rsidTr="00EB1970">
        <w:tblPrEx>
          <w:tblW w:w="0" w:type="auto"/>
          <w:tblLook w:val="04A0"/>
        </w:tblPrEx>
        <w:tc>
          <w:tcPr>
            <w:tcW w:w="2245" w:type="dxa"/>
          </w:tcPr>
          <w:p w:rsidR="00E51A23" w:rsidRPr="009C0C89" w:rsidP="00E51A23" w14:paraId="0F5CC0BD" w14:textId="77777777">
            <w:pPr>
              <w:rPr>
                <w:rFonts w:eastAsia="Calibri" w:cs="Arial"/>
              </w:rPr>
            </w:pPr>
          </w:p>
        </w:tc>
        <w:tc>
          <w:tcPr>
            <w:tcW w:w="7105" w:type="dxa"/>
          </w:tcPr>
          <w:p w:rsidR="00E51A23" w:rsidRPr="009C0C89" w:rsidP="00E51A23" w14:paraId="745AD292" w14:textId="77777777">
            <w:pPr>
              <w:ind w:right="-144"/>
              <w:rPr>
                <w:rFonts w:eastAsia="Calibri" w:cs="Arial"/>
              </w:rPr>
            </w:pPr>
          </w:p>
        </w:tc>
      </w:tr>
      <w:tr w14:paraId="400079E0" w14:textId="77777777" w:rsidTr="00EB1970">
        <w:tblPrEx>
          <w:tblW w:w="0" w:type="auto"/>
          <w:tblLook w:val="04A0"/>
        </w:tblPrEx>
        <w:tc>
          <w:tcPr>
            <w:tcW w:w="2245" w:type="dxa"/>
          </w:tcPr>
          <w:p w:rsidR="00E51A23" w:rsidRPr="009C0C89" w:rsidP="00E51A23" w14:paraId="3A279F34" w14:textId="77777777">
            <w:pPr>
              <w:rPr>
                <w:rFonts w:eastAsia="Calibri" w:cs="Arial"/>
              </w:rPr>
            </w:pPr>
          </w:p>
        </w:tc>
        <w:tc>
          <w:tcPr>
            <w:tcW w:w="7105" w:type="dxa"/>
          </w:tcPr>
          <w:p w:rsidR="00E51A23" w:rsidRPr="009C0C89" w:rsidP="00163B20" w14:paraId="1D1373F2" w14:textId="77777777">
            <w:pPr>
              <w:numPr>
                <w:ilvl w:val="0"/>
                <w:numId w:val="35"/>
              </w:numPr>
              <w:ind w:right="-144"/>
              <w:contextualSpacing/>
              <w:rPr>
                <w:rFonts w:eastAsia="Calibri" w:cs="Arial"/>
              </w:rPr>
            </w:pPr>
            <w:r w:rsidRPr="009C0C89">
              <w:rPr>
                <w:rFonts w:eastAsia="Calibri" w:cs="Arial"/>
              </w:rPr>
              <w:t>NMED Annual Reports</w:t>
            </w:r>
          </w:p>
          <w:p w:rsidR="00E51A23" w:rsidRPr="009C0C89" w:rsidP="00E51A23" w14:paraId="0E53CD87" w14:textId="69F6BA6B">
            <w:pPr>
              <w:ind w:left="360" w:right="-144"/>
              <w:contextualSpacing/>
              <w:rPr>
                <w:rFonts w:eastAsia="Calibri" w:cs="Arial"/>
              </w:rPr>
            </w:pPr>
            <w:r w:rsidRPr="009C0C89">
              <w:rPr>
                <w:rFonts w:eastAsia="Calibri" w:cs="Arial"/>
              </w:rPr>
              <w:t xml:space="preserve">(Hint: Use the </w:t>
            </w:r>
            <w:r w:rsidRPr="009C0C89" w:rsidR="00063ADB">
              <w:rPr>
                <w:rFonts w:eastAsia="Calibri" w:cs="Arial"/>
              </w:rPr>
              <w:t>drop-down</w:t>
            </w:r>
            <w:r w:rsidRPr="009C0C89">
              <w:rPr>
                <w:rFonts w:eastAsia="Calibri" w:cs="Arial"/>
              </w:rPr>
              <w:t xml:space="preserve"> menu on the NMED </w:t>
            </w:r>
            <w:r w:rsidR="006B4E9A">
              <w:rPr>
                <w:rFonts w:eastAsia="Calibri" w:cs="Arial"/>
              </w:rPr>
              <w:t>Website</w:t>
            </w:r>
            <w:r w:rsidRPr="009C0C89">
              <w:rPr>
                <w:rFonts w:eastAsia="Calibri" w:cs="Arial"/>
              </w:rPr>
              <w:t xml:space="preserve"> to access reports)</w:t>
            </w:r>
          </w:p>
        </w:tc>
      </w:tr>
      <w:tr w14:paraId="1DB6EB07" w14:textId="77777777" w:rsidTr="00EB1970">
        <w:tblPrEx>
          <w:tblW w:w="0" w:type="auto"/>
          <w:tblLook w:val="04A0"/>
        </w:tblPrEx>
        <w:tc>
          <w:tcPr>
            <w:tcW w:w="2245" w:type="dxa"/>
          </w:tcPr>
          <w:p w:rsidR="00E51A23" w:rsidRPr="009C0C89" w:rsidP="00E51A23" w14:paraId="6D506B4D" w14:textId="77777777">
            <w:pPr>
              <w:jc w:val="center"/>
              <w:rPr>
                <w:rFonts w:eastAsia="Calibri" w:cs="Arial"/>
              </w:rPr>
            </w:pPr>
          </w:p>
        </w:tc>
        <w:tc>
          <w:tcPr>
            <w:tcW w:w="7105" w:type="dxa"/>
          </w:tcPr>
          <w:p w:rsidR="00E51A23" w:rsidRPr="009C0C89" w:rsidP="00E51A23" w14:paraId="41315C83" w14:textId="77777777">
            <w:pPr>
              <w:ind w:right="-144"/>
              <w:rPr>
                <w:rFonts w:eastAsia="Calibri" w:cs="Arial"/>
              </w:rPr>
            </w:pPr>
          </w:p>
        </w:tc>
      </w:tr>
      <w:tr w14:paraId="5586BA7B" w14:textId="77777777" w:rsidTr="00EB1970">
        <w:tblPrEx>
          <w:tblW w:w="0" w:type="auto"/>
          <w:tblLook w:val="04A0"/>
        </w:tblPrEx>
        <w:tc>
          <w:tcPr>
            <w:tcW w:w="2245" w:type="dxa"/>
          </w:tcPr>
          <w:p w:rsidR="00E51A23" w:rsidRPr="009C0C89" w:rsidP="00E51A23" w14:paraId="0D63326E" w14:textId="77777777">
            <w:pPr>
              <w:rPr>
                <w:rFonts w:eastAsia="Calibri" w:cs="Arial"/>
              </w:rPr>
            </w:pPr>
          </w:p>
        </w:tc>
        <w:tc>
          <w:tcPr>
            <w:tcW w:w="7105" w:type="dxa"/>
          </w:tcPr>
          <w:p w:rsidR="00E51A23" w:rsidRPr="009C0C89" w:rsidP="00163B20" w14:paraId="319252FE" w14:textId="77777777">
            <w:pPr>
              <w:widowControl w:val="0"/>
              <w:numPr>
                <w:ilvl w:val="0"/>
                <w:numId w:val="35"/>
              </w:numPr>
              <w:tabs>
                <w:tab w:val="left" w:pos="2678"/>
              </w:tabs>
              <w:autoSpaceDE w:val="0"/>
              <w:autoSpaceDN w:val="0"/>
              <w:ind w:right="-144"/>
              <w:rPr>
                <w:rFonts w:eastAsia="Arial" w:cs="Arial"/>
                <w:kern w:val="0"/>
                <w14:ligatures w14:val="none"/>
              </w:rPr>
            </w:pPr>
            <w:r w:rsidRPr="009C0C89">
              <w:rPr>
                <w:rFonts w:eastAsia="Calibri" w:cs="Arial"/>
              </w:rPr>
              <w:t>IP 93800, “Augmented Inspection Team”</w:t>
            </w:r>
          </w:p>
        </w:tc>
      </w:tr>
      <w:tr w14:paraId="26C30967" w14:textId="77777777" w:rsidTr="00EB1970">
        <w:tblPrEx>
          <w:tblW w:w="0" w:type="auto"/>
          <w:tblLook w:val="04A0"/>
        </w:tblPrEx>
        <w:tc>
          <w:tcPr>
            <w:tcW w:w="2245" w:type="dxa"/>
          </w:tcPr>
          <w:p w:rsidR="00E51A23" w:rsidRPr="009C0C89" w:rsidP="00E51A23" w14:paraId="2CACE337" w14:textId="77777777">
            <w:pPr>
              <w:rPr>
                <w:rFonts w:eastAsia="Calibri" w:cs="Arial"/>
              </w:rPr>
            </w:pPr>
          </w:p>
        </w:tc>
        <w:tc>
          <w:tcPr>
            <w:tcW w:w="7105" w:type="dxa"/>
          </w:tcPr>
          <w:p w:rsidR="00E51A23" w:rsidRPr="009C0C89" w:rsidP="00E51A23" w14:paraId="7F958959" w14:textId="77777777">
            <w:pPr>
              <w:widowControl w:val="0"/>
              <w:tabs>
                <w:tab w:val="left" w:pos="2678"/>
              </w:tabs>
              <w:autoSpaceDE w:val="0"/>
              <w:autoSpaceDN w:val="0"/>
              <w:ind w:right="-144"/>
              <w:rPr>
                <w:rFonts w:eastAsia="Arial" w:cs="Arial"/>
                <w:kern w:val="0"/>
                <w14:ligatures w14:val="none"/>
              </w:rPr>
            </w:pPr>
          </w:p>
        </w:tc>
      </w:tr>
      <w:tr w14:paraId="738D6618" w14:textId="77777777" w:rsidTr="00EB1970">
        <w:tblPrEx>
          <w:tblW w:w="0" w:type="auto"/>
          <w:tblLook w:val="04A0"/>
        </w:tblPrEx>
        <w:tc>
          <w:tcPr>
            <w:tcW w:w="2245" w:type="dxa"/>
          </w:tcPr>
          <w:p w:rsidR="00E51A23" w:rsidRPr="009C0C89" w:rsidP="00E51A23" w14:paraId="234C87D1" w14:textId="77777777">
            <w:pPr>
              <w:rPr>
                <w:rFonts w:eastAsia="Calibri" w:cs="Arial"/>
              </w:rPr>
            </w:pPr>
          </w:p>
        </w:tc>
        <w:tc>
          <w:tcPr>
            <w:tcW w:w="7105" w:type="dxa"/>
          </w:tcPr>
          <w:p w:rsidR="00E51A23" w:rsidRPr="009C0C89" w:rsidP="00163B20" w14:paraId="4A0316C5" w14:textId="77777777">
            <w:pPr>
              <w:widowControl w:val="0"/>
              <w:numPr>
                <w:ilvl w:val="0"/>
                <w:numId w:val="35"/>
              </w:numPr>
              <w:tabs>
                <w:tab w:val="left" w:pos="2678"/>
              </w:tabs>
              <w:autoSpaceDE w:val="0"/>
              <w:autoSpaceDN w:val="0"/>
              <w:ind w:right="-144"/>
              <w:contextualSpacing/>
              <w:rPr>
                <w:rFonts w:eastAsia="Arial" w:cs="Arial"/>
                <w:kern w:val="0"/>
                <w14:ligatures w14:val="none"/>
              </w:rPr>
            </w:pPr>
            <w:r w:rsidRPr="009C0C89">
              <w:rPr>
                <w:rFonts w:eastAsia="Calibri" w:cs="Arial"/>
              </w:rPr>
              <w:t>IP 93812, “Special Inspection”</w:t>
            </w:r>
          </w:p>
        </w:tc>
      </w:tr>
      <w:tr w14:paraId="643B65E4" w14:textId="77777777" w:rsidTr="00EB1970">
        <w:tblPrEx>
          <w:tblW w:w="0" w:type="auto"/>
          <w:tblLook w:val="04A0"/>
        </w:tblPrEx>
        <w:tc>
          <w:tcPr>
            <w:tcW w:w="2245" w:type="dxa"/>
          </w:tcPr>
          <w:p w:rsidR="00E51A23" w:rsidRPr="009C0C89" w:rsidP="00E51A23" w14:paraId="1292A174" w14:textId="77777777">
            <w:pPr>
              <w:rPr>
                <w:rFonts w:eastAsia="Calibri" w:cs="Arial"/>
              </w:rPr>
            </w:pPr>
          </w:p>
        </w:tc>
        <w:tc>
          <w:tcPr>
            <w:tcW w:w="7105" w:type="dxa"/>
          </w:tcPr>
          <w:p w:rsidR="00E51A23" w:rsidRPr="009C0C89" w:rsidP="00E51A23" w14:paraId="1E48A700" w14:textId="77777777">
            <w:pPr>
              <w:widowControl w:val="0"/>
              <w:tabs>
                <w:tab w:val="left" w:pos="2678"/>
              </w:tabs>
              <w:autoSpaceDE w:val="0"/>
              <w:autoSpaceDN w:val="0"/>
              <w:ind w:right="-144"/>
              <w:rPr>
                <w:rFonts w:eastAsia="Arial" w:cs="Arial"/>
                <w:kern w:val="0"/>
                <w14:ligatures w14:val="none"/>
              </w:rPr>
            </w:pPr>
          </w:p>
        </w:tc>
      </w:tr>
      <w:tr w14:paraId="0A36680F" w14:textId="77777777" w:rsidTr="00EB1970">
        <w:tblPrEx>
          <w:tblW w:w="0" w:type="auto"/>
          <w:tblLook w:val="04A0"/>
        </w:tblPrEx>
        <w:tc>
          <w:tcPr>
            <w:tcW w:w="2245" w:type="dxa"/>
          </w:tcPr>
          <w:p w:rsidR="00E51A23" w:rsidRPr="009C0C89" w:rsidP="00E51A23" w14:paraId="55C0D330" w14:textId="77777777">
            <w:pPr>
              <w:rPr>
                <w:rFonts w:eastAsia="Calibri" w:cs="Arial"/>
              </w:rPr>
            </w:pPr>
          </w:p>
        </w:tc>
        <w:tc>
          <w:tcPr>
            <w:tcW w:w="7105" w:type="dxa"/>
          </w:tcPr>
          <w:p w:rsidR="00E51A23" w:rsidRPr="009C0C89" w:rsidP="00163B20" w14:paraId="6172BFD6" w14:textId="00496912">
            <w:pPr>
              <w:widowControl w:val="0"/>
              <w:numPr>
                <w:ilvl w:val="0"/>
                <w:numId w:val="35"/>
              </w:numPr>
              <w:tabs>
                <w:tab w:val="left" w:pos="2678"/>
              </w:tabs>
              <w:autoSpaceDE w:val="0"/>
              <w:autoSpaceDN w:val="0"/>
              <w:ind w:right="-144"/>
              <w:rPr>
                <w:rFonts w:eastAsia="Arial" w:cs="Arial"/>
                <w:kern w:val="0"/>
                <w14:ligatures w14:val="none"/>
              </w:rPr>
            </w:pPr>
            <w:r w:rsidRPr="009C0C89">
              <w:rPr>
                <w:rFonts w:eastAsia="Calibri" w:cs="Arial"/>
              </w:rPr>
              <w:t>IMC 1301</w:t>
            </w:r>
            <w:r w:rsidR="004142B6">
              <w:rPr>
                <w:rFonts w:eastAsia="Calibri" w:cs="Arial"/>
              </w:rPr>
              <w:t>,</w:t>
            </w:r>
            <w:r w:rsidRPr="009C0C89">
              <w:rPr>
                <w:rFonts w:eastAsia="Calibri" w:cs="Arial"/>
              </w:rPr>
              <w:t xml:space="preserve"> “Response to Radioactive Material Incidents That Do Not Require Activation of the NRC Incident Response Plan”</w:t>
            </w:r>
          </w:p>
        </w:tc>
      </w:tr>
      <w:tr w14:paraId="18CAB174" w14:textId="77777777" w:rsidTr="00EB1970">
        <w:tblPrEx>
          <w:tblW w:w="0" w:type="auto"/>
          <w:tblLook w:val="04A0"/>
        </w:tblPrEx>
        <w:tc>
          <w:tcPr>
            <w:tcW w:w="2245" w:type="dxa"/>
          </w:tcPr>
          <w:p w:rsidR="00E51A23" w:rsidRPr="009C0C89" w:rsidP="00E51A23" w14:paraId="6442CFD4" w14:textId="77777777">
            <w:pPr>
              <w:rPr>
                <w:rFonts w:eastAsia="Calibri" w:cs="Arial"/>
              </w:rPr>
            </w:pPr>
          </w:p>
        </w:tc>
        <w:tc>
          <w:tcPr>
            <w:tcW w:w="7105" w:type="dxa"/>
          </w:tcPr>
          <w:p w:rsidR="00E51A23" w:rsidRPr="009C0C89" w:rsidP="00E51A23" w14:paraId="722BE3AF" w14:textId="77777777">
            <w:pPr>
              <w:widowControl w:val="0"/>
              <w:tabs>
                <w:tab w:val="left" w:pos="2678"/>
              </w:tabs>
              <w:autoSpaceDE w:val="0"/>
              <w:autoSpaceDN w:val="0"/>
              <w:ind w:right="-144"/>
              <w:rPr>
                <w:rFonts w:eastAsia="Arial" w:cs="Arial"/>
                <w:kern w:val="0"/>
                <w14:ligatures w14:val="none"/>
              </w:rPr>
            </w:pPr>
          </w:p>
        </w:tc>
      </w:tr>
      <w:tr w14:paraId="51F1F950" w14:textId="77777777" w:rsidTr="00EB1970">
        <w:tblPrEx>
          <w:tblW w:w="0" w:type="auto"/>
          <w:tblLook w:val="04A0"/>
        </w:tblPrEx>
        <w:tc>
          <w:tcPr>
            <w:tcW w:w="2245" w:type="dxa"/>
          </w:tcPr>
          <w:p w:rsidR="00E51A23" w:rsidRPr="009C0C89" w:rsidP="00E51A23" w14:paraId="330672CD" w14:textId="77777777">
            <w:pPr>
              <w:rPr>
                <w:rFonts w:eastAsia="Calibri" w:cs="Arial"/>
              </w:rPr>
            </w:pPr>
            <w:r w:rsidRPr="009C0C89">
              <w:rPr>
                <w:rFonts w:eastAsia="Calibri" w:cs="Arial"/>
              </w:rPr>
              <w:t>EVALUATION CRITERIA:</w:t>
            </w:r>
          </w:p>
        </w:tc>
        <w:tc>
          <w:tcPr>
            <w:tcW w:w="7105" w:type="dxa"/>
          </w:tcPr>
          <w:p w:rsidR="00E51A23" w:rsidRPr="009C0C89" w:rsidP="00E51A23" w14:paraId="196EFD23" w14:textId="0D1181D6">
            <w:pPr>
              <w:widowControl w:val="0"/>
              <w:tabs>
                <w:tab w:val="left" w:pos="2678"/>
              </w:tabs>
              <w:autoSpaceDE w:val="0"/>
              <w:autoSpaceDN w:val="0"/>
              <w:ind w:right="-144"/>
              <w:rPr>
                <w:rFonts w:eastAsia="Arial" w:cs="Arial"/>
                <w:kern w:val="0"/>
                <w14:ligatures w14:val="none"/>
              </w:rPr>
            </w:pPr>
            <w:r w:rsidRPr="009C0C89">
              <w:rPr>
                <w:rFonts w:eastAsia="Calibri" w:cs="Arial"/>
              </w:rPr>
              <w:t>Upon completion of this activity, you will be asked to demonstrate your understanding of how the NRC handles materials events (</w:t>
            </w:r>
            <w:r w:rsidR="00F52C97">
              <w:rPr>
                <w:rFonts w:eastAsia="Calibri" w:cs="Arial"/>
              </w:rPr>
              <w:t>SIT</w:t>
            </w:r>
            <w:r w:rsidRPr="009C0C89">
              <w:rPr>
                <w:rFonts w:eastAsia="Calibri" w:cs="Arial"/>
              </w:rPr>
              <w:t xml:space="preserve">, AIT, and </w:t>
            </w:r>
            <w:r w:rsidR="003570B3">
              <w:rPr>
                <w:rFonts w:eastAsia="Calibri" w:cs="Arial"/>
              </w:rPr>
              <w:t>IIT</w:t>
            </w:r>
            <w:r w:rsidRPr="009C0C89">
              <w:rPr>
                <w:rFonts w:eastAsia="Calibri" w:cs="Arial"/>
              </w:rPr>
              <w:t xml:space="preserve"> inspections) and what information is stored in NMED</w:t>
            </w:r>
            <w:r w:rsidR="004142B6">
              <w:rPr>
                <w:rFonts w:eastAsia="Calibri" w:cs="Arial"/>
              </w:rPr>
              <w:t xml:space="preserve"> </w:t>
            </w:r>
            <w:r w:rsidRPr="009C0C89" w:rsidR="004142B6">
              <w:rPr>
                <w:rFonts w:eastAsia="Arial" w:cs="Arial"/>
                <w:kern w:val="0"/>
                <w14:ligatures w14:val="none"/>
              </w:rPr>
              <w:t>by successfully discussing the following:</w:t>
            </w:r>
          </w:p>
        </w:tc>
      </w:tr>
      <w:tr w14:paraId="065DBD13" w14:textId="77777777" w:rsidTr="00EB1970">
        <w:tblPrEx>
          <w:tblW w:w="0" w:type="auto"/>
          <w:tblLook w:val="04A0"/>
        </w:tblPrEx>
        <w:tc>
          <w:tcPr>
            <w:tcW w:w="2245" w:type="dxa"/>
          </w:tcPr>
          <w:p w:rsidR="00E51A23" w:rsidRPr="009C0C89" w:rsidP="00E51A23" w14:paraId="4AF6447C" w14:textId="77777777">
            <w:pPr>
              <w:rPr>
                <w:rFonts w:eastAsia="Calibri" w:cs="Arial"/>
              </w:rPr>
            </w:pPr>
          </w:p>
        </w:tc>
        <w:tc>
          <w:tcPr>
            <w:tcW w:w="7105" w:type="dxa"/>
          </w:tcPr>
          <w:p w:rsidR="00E51A23" w:rsidRPr="009C0C89" w:rsidP="00E51A23" w14:paraId="64AE1B64" w14:textId="77777777">
            <w:pPr>
              <w:widowControl w:val="0"/>
              <w:tabs>
                <w:tab w:val="left" w:pos="2678"/>
              </w:tabs>
              <w:autoSpaceDE w:val="0"/>
              <w:autoSpaceDN w:val="0"/>
              <w:ind w:right="-144"/>
              <w:rPr>
                <w:rFonts w:eastAsia="Arial" w:cs="Arial"/>
                <w:kern w:val="0"/>
                <w14:ligatures w14:val="none"/>
              </w:rPr>
            </w:pPr>
          </w:p>
        </w:tc>
      </w:tr>
      <w:tr w14:paraId="6193FE1F" w14:textId="77777777" w:rsidTr="00EB1970">
        <w:tblPrEx>
          <w:tblW w:w="0" w:type="auto"/>
          <w:tblLook w:val="04A0"/>
        </w:tblPrEx>
        <w:tc>
          <w:tcPr>
            <w:tcW w:w="2245" w:type="dxa"/>
          </w:tcPr>
          <w:p w:rsidR="00E51A23" w:rsidRPr="009C0C89" w:rsidP="00E51A23" w14:paraId="552B2B09" w14:textId="77777777">
            <w:pPr>
              <w:rPr>
                <w:rFonts w:eastAsia="Calibri" w:cs="Arial"/>
              </w:rPr>
            </w:pPr>
          </w:p>
        </w:tc>
        <w:tc>
          <w:tcPr>
            <w:tcW w:w="7105" w:type="dxa"/>
          </w:tcPr>
          <w:p w:rsidR="00E51A23" w:rsidRPr="009C0C89" w:rsidP="00163B20" w14:paraId="741EEDC1" w14:textId="77777777">
            <w:pPr>
              <w:widowControl w:val="0"/>
              <w:numPr>
                <w:ilvl w:val="0"/>
                <w:numId w:val="36"/>
              </w:numPr>
              <w:tabs>
                <w:tab w:val="left" w:pos="2678"/>
              </w:tabs>
              <w:autoSpaceDE w:val="0"/>
              <w:autoSpaceDN w:val="0"/>
              <w:ind w:right="-144"/>
              <w:rPr>
                <w:rFonts w:eastAsia="Arial" w:cs="Arial"/>
                <w:kern w:val="0"/>
                <w14:ligatures w14:val="none"/>
              </w:rPr>
            </w:pPr>
            <w:r w:rsidRPr="009C0C89">
              <w:rPr>
                <w:rFonts w:eastAsia="Calibri" w:cs="Arial"/>
              </w:rPr>
              <w:t>Discuss the historical events reviewed, as well as the recommendations made, lessons learned, and the changes identified to prevent recurrences.</w:t>
            </w:r>
          </w:p>
        </w:tc>
      </w:tr>
      <w:tr w14:paraId="41A3F49C" w14:textId="77777777" w:rsidTr="00EB1970">
        <w:tblPrEx>
          <w:tblW w:w="0" w:type="auto"/>
          <w:tblLook w:val="04A0"/>
        </w:tblPrEx>
        <w:tc>
          <w:tcPr>
            <w:tcW w:w="2245" w:type="dxa"/>
          </w:tcPr>
          <w:p w:rsidR="00E51A23" w:rsidRPr="009C0C89" w:rsidP="00E51A23" w14:paraId="0588D297" w14:textId="77777777">
            <w:pPr>
              <w:rPr>
                <w:rFonts w:eastAsia="Calibri" w:cs="Arial"/>
              </w:rPr>
            </w:pPr>
          </w:p>
        </w:tc>
        <w:tc>
          <w:tcPr>
            <w:tcW w:w="7105" w:type="dxa"/>
          </w:tcPr>
          <w:p w:rsidR="00E51A23" w:rsidRPr="009C0C89" w:rsidP="00E51A23" w14:paraId="6D03B0D6" w14:textId="77777777">
            <w:pPr>
              <w:widowControl w:val="0"/>
              <w:tabs>
                <w:tab w:val="left" w:pos="2678"/>
              </w:tabs>
              <w:autoSpaceDE w:val="0"/>
              <w:autoSpaceDN w:val="0"/>
              <w:ind w:right="-144"/>
              <w:rPr>
                <w:rFonts w:eastAsia="Arial" w:cs="Arial"/>
                <w:kern w:val="0"/>
                <w14:ligatures w14:val="none"/>
              </w:rPr>
            </w:pPr>
          </w:p>
        </w:tc>
      </w:tr>
      <w:tr w14:paraId="5592FB20" w14:textId="77777777" w:rsidTr="00EB1970">
        <w:tblPrEx>
          <w:tblW w:w="0" w:type="auto"/>
          <w:tblLook w:val="04A0"/>
        </w:tblPrEx>
        <w:tc>
          <w:tcPr>
            <w:tcW w:w="2245" w:type="dxa"/>
          </w:tcPr>
          <w:p w:rsidR="00E51A23" w:rsidRPr="009C0C89" w:rsidP="00E51A23" w14:paraId="49EBC9AE" w14:textId="77777777">
            <w:pPr>
              <w:rPr>
                <w:rFonts w:eastAsia="Calibri" w:cs="Arial"/>
              </w:rPr>
            </w:pPr>
          </w:p>
        </w:tc>
        <w:tc>
          <w:tcPr>
            <w:tcW w:w="7105" w:type="dxa"/>
          </w:tcPr>
          <w:p w:rsidR="00E51A23" w:rsidRPr="009C0C89" w:rsidP="00163B20" w14:paraId="75A4FD36" w14:textId="77777777">
            <w:pPr>
              <w:widowControl w:val="0"/>
              <w:numPr>
                <w:ilvl w:val="0"/>
                <w:numId w:val="36"/>
              </w:numPr>
              <w:tabs>
                <w:tab w:val="left" w:pos="2679"/>
              </w:tabs>
              <w:autoSpaceDE w:val="0"/>
              <w:autoSpaceDN w:val="0"/>
              <w:spacing w:before="1"/>
              <w:ind w:right="-144"/>
              <w:rPr>
                <w:rFonts w:eastAsia="Arial" w:cs="Arial"/>
                <w:kern w:val="0"/>
                <w14:ligatures w14:val="none"/>
              </w:rPr>
            </w:pPr>
            <w:r w:rsidRPr="009C0C89">
              <w:rPr>
                <w:rFonts w:eastAsia="Calibri" w:cs="Arial"/>
              </w:rPr>
              <w:t>Describe the role of an inspector when responding to events that occur in the Region.</w:t>
            </w:r>
          </w:p>
        </w:tc>
      </w:tr>
      <w:tr w14:paraId="5364EA2F" w14:textId="77777777" w:rsidTr="00EB1970">
        <w:tblPrEx>
          <w:tblW w:w="0" w:type="auto"/>
          <w:tblLook w:val="04A0"/>
        </w:tblPrEx>
        <w:tc>
          <w:tcPr>
            <w:tcW w:w="2245" w:type="dxa"/>
          </w:tcPr>
          <w:p w:rsidR="00E51A23" w:rsidRPr="009C0C89" w:rsidP="00E51A23" w14:paraId="02B8D3DE" w14:textId="77777777">
            <w:pPr>
              <w:rPr>
                <w:rFonts w:eastAsia="Calibri" w:cs="Arial"/>
              </w:rPr>
            </w:pPr>
          </w:p>
        </w:tc>
        <w:tc>
          <w:tcPr>
            <w:tcW w:w="7105" w:type="dxa"/>
          </w:tcPr>
          <w:p w:rsidR="00E51A23" w:rsidRPr="009C0C89" w:rsidP="00E51A23" w14:paraId="07A4ABF1" w14:textId="77777777">
            <w:pPr>
              <w:widowControl w:val="0"/>
              <w:tabs>
                <w:tab w:val="left" w:pos="2679"/>
              </w:tabs>
              <w:autoSpaceDE w:val="0"/>
              <w:autoSpaceDN w:val="0"/>
              <w:spacing w:before="1"/>
              <w:ind w:right="-144"/>
              <w:rPr>
                <w:rFonts w:eastAsia="Arial" w:cs="Arial"/>
                <w:kern w:val="0"/>
                <w14:ligatures w14:val="none"/>
              </w:rPr>
            </w:pPr>
          </w:p>
        </w:tc>
      </w:tr>
      <w:tr w14:paraId="2BD70F2B" w14:textId="77777777" w:rsidTr="00EB1970">
        <w:tblPrEx>
          <w:tblW w:w="0" w:type="auto"/>
          <w:tblLook w:val="04A0"/>
        </w:tblPrEx>
        <w:tc>
          <w:tcPr>
            <w:tcW w:w="2245" w:type="dxa"/>
          </w:tcPr>
          <w:p w:rsidR="00E51A23" w:rsidRPr="009C0C89" w:rsidP="00E51A23" w14:paraId="6178EF4B" w14:textId="77777777">
            <w:pPr>
              <w:rPr>
                <w:rFonts w:eastAsia="Calibri" w:cs="Arial"/>
              </w:rPr>
            </w:pPr>
          </w:p>
        </w:tc>
        <w:tc>
          <w:tcPr>
            <w:tcW w:w="7105" w:type="dxa"/>
          </w:tcPr>
          <w:p w:rsidR="00E51A23" w:rsidRPr="009C0C89" w:rsidP="00163B20" w14:paraId="7781062E" w14:textId="77777777">
            <w:pPr>
              <w:widowControl w:val="0"/>
              <w:numPr>
                <w:ilvl w:val="0"/>
                <w:numId w:val="36"/>
              </w:numPr>
              <w:tabs>
                <w:tab w:val="left" w:pos="2679"/>
              </w:tabs>
              <w:autoSpaceDE w:val="0"/>
              <w:autoSpaceDN w:val="0"/>
              <w:ind w:right="-144"/>
              <w:rPr>
                <w:rFonts w:eastAsia="Arial" w:cs="Arial"/>
                <w:kern w:val="0"/>
                <w14:ligatures w14:val="none"/>
              </w:rPr>
            </w:pPr>
            <w:r w:rsidRPr="009C0C89">
              <w:rPr>
                <w:rFonts w:eastAsia="Calibri" w:cs="Arial"/>
              </w:rPr>
              <w:t>Describe the information included in the NMED Annual Reports.</w:t>
            </w:r>
          </w:p>
        </w:tc>
      </w:tr>
      <w:tr w14:paraId="106429ED" w14:textId="77777777" w:rsidTr="00EB1970">
        <w:tblPrEx>
          <w:tblW w:w="0" w:type="auto"/>
          <w:tblLook w:val="04A0"/>
        </w:tblPrEx>
        <w:tc>
          <w:tcPr>
            <w:tcW w:w="2245" w:type="dxa"/>
          </w:tcPr>
          <w:p w:rsidR="00E51A23" w:rsidRPr="009C0C89" w:rsidP="00E51A23" w14:paraId="746DB338" w14:textId="77777777">
            <w:pPr>
              <w:rPr>
                <w:rFonts w:eastAsia="Calibri" w:cs="Arial"/>
              </w:rPr>
            </w:pPr>
          </w:p>
        </w:tc>
        <w:tc>
          <w:tcPr>
            <w:tcW w:w="7105" w:type="dxa"/>
          </w:tcPr>
          <w:p w:rsidR="00E51A23" w:rsidRPr="009C0C89" w:rsidP="00E51A23" w14:paraId="2F8159F0" w14:textId="77777777">
            <w:pPr>
              <w:widowControl w:val="0"/>
              <w:tabs>
                <w:tab w:val="left" w:pos="2679"/>
              </w:tabs>
              <w:autoSpaceDE w:val="0"/>
              <w:autoSpaceDN w:val="0"/>
              <w:ind w:right="-144"/>
              <w:rPr>
                <w:rFonts w:eastAsia="Arial" w:cs="Arial"/>
                <w:kern w:val="0"/>
                <w14:ligatures w14:val="none"/>
              </w:rPr>
            </w:pPr>
          </w:p>
        </w:tc>
      </w:tr>
      <w:tr w14:paraId="3D1CBC5B" w14:textId="77777777" w:rsidTr="00EB1970">
        <w:tblPrEx>
          <w:tblW w:w="0" w:type="auto"/>
          <w:tblLook w:val="04A0"/>
        </w:tblPrEx>
        <w:tc>
          <w:tcPr>
            <w:tcW w:w="2245" w:type="dxa"/>
          </w:tcPr>
          <w:p w:rsidR="00E51A23" w:rsidRPr="009C0C89" w:rsidP="00E51A23" w14:paraId="6DA9257D" w14:textId="77777777">
            <w:pPr>
              <w:rPr>
                <w:rFonts w:eastAsia="Calibri" w:cs="Arial"/>
              </w:rPr>
            </w:pPr>
          </w:p>
        </w:tc>
        <w:tc>
          <w:tcPr>
            <w:tcW w:w="7105" w:type="dxa"/>
          </w:tcPr>
          <w:p w:rsidR="00E51A23" w:rsidRPr="009C0C89" w:rsidP="00163B20" w14:paraId="0D1015B0" w14:textId="77777777">
            <w:pPr>
              <w:widowControl w:val="0"/>
              <w:numPr>
                <w:ilvl w:val="0"/>
                <w:numId w:val="36"/>
              </w:numPr>
              <w:tabs>
                <w:tab w:val="left" w:pos="2679"/>
              </w:tabs>
              <w:autoSpaceDE w:val="0"/>
              <w:autoSpaceDN w:val="0"/>
              <w:ind w:right="-144"/>
              <w:rPr>
                <w:rFonts w:eastAsia="Arial" w:cs="Arial"/>
                <w:kern w:val="0"/>
                <w14:ligatures w14:val="none"/>
              </w:rPr>
            </w:pPr>
            <w:r w:rsidRPr="009C0C89">
              <w:rPr>
                <w:rFonts w:eastAsia="Calibri" w:cs="Arial"/>
              </w:rPr>
              <w:t>Describe and discuss the information stored in NMED and how the NRC uses it.</w:t>
            </w:r>
          </w:p>
        </w:tc>
      </w:tr>
      <w:tr w14:paraId="7DA6C729" w14:textId="77777777" w:rsidTr="00EB1970">
        <w:tblPrEx>
          <w:tblW w:w="0" w:type="auto"/>
          <w:tblLook w:val="04A0"/>
        </w:tblPrEx>
        <w:tc>
          <w:tcPr>
            <w:tcW w:w="2245" w:type="dxa"/>
          </w:tcPr>
          <w:p w:rsidR="00E51A23" w:rsidRPr="009C0C89" w:rsidP="00E51A23" w14:paraId="1272CA79" w14:textId="77777777">
            <w:pPr>
              <w:rPr>
                <w:rFonts w:eastAsia="Calibri" w:cs="Arial"/>
              </w:rPr>
            </w:pPr>
          </w:p>
        </w:tc>
        <w:tc>
          <w:tcPr>
            <w:tcW w:w="7105" w:type="dxa"/>
          </w:tcPr>
          <w:p w:rsidR="00E51A23" w:rsidRPr="009C0C89" w:rsidP="00E51A23" w14:paraId="58CE4E82" w14:textId="77777777">
            <w:pPr>
              <w:widowControl w:val="0"/>
              <w:tabs>
                <w:tab w:val="left" w:pos="2679"/>
              </w:tabs>
              <w:autoSpaceDE w:val="0"/>
              <w:autoSpaceDN w:val="0"/>
              <w:ind w:right="-144"/>
              <w:rPr>
                <w:rFonts w:eastAsia="Arial" w:cs="Arial"/>
                <w:kern w:val="0"/>
                <w14:ligatures w14:val="none"/>
              </w:rPr>
            </w:pPr>
          </w:p>
        </w:tc>
      </w:tr>
      <w:tr w14:paraId="1FE336D8" w14:textId="77777777" w:rsidTr="00EB1970">
        <w:tblPrEx>
          <w:tblW w:w="0" w:type="auto"/>
          <w:tblLook w:val="04A0"/>
        </w:tblPrEx>
        <w:tc>
          <w:tcPr>
            <w:tcW w:w="2245" w:type="dxa"/>
          </w:tcPr>
          <w:p w:rsidR="00E51A23" w:rsidRPr="009C0C89" w:rsidP="00E51A23" w14:paraId="02336C5B" w14:textId="77777777">
            <w:pPr>
              <w:rPr>
                <w:rFonts w:eastAsia="Calibri" w:cs="Arial"/>
              </w:rPr>
            </w:pPr>
          </w:p>
        </w:tc>
        <w:tc>
          <w:tcPr>
            <w:tcW w:w="7105" w:type="dxa"/>
          </w:tcPr>
          <w:p w:rsidR="00E51A23" w:rsidRPr="009C0C89" w:rsidP="00163B20" w14:paraId="09D0874C" w14:textId="77777777">
            <w:pPr>
              <w:widowControl w:val="0"/>
              <w:numPr>
                <w:ilvl w:val="0"/>
                <w:numId w:val="36"/>
              </w:numPr>
              <w:tabs>
                <w:tab w:val="left" w:pos="2678"/>
              </w:tabs>
              <w:autoSpaceDE w:val="0"/>
              <w:autoSpaceDN w:val="0"/>
              <w:ind w:right="-144"/>
              <w:rPr>
                <w:rFonts w:eastAsia="Arial" w:cs="Arial"/>
                <w:kern w:val="0"/>
                <w14:ligatures w14:val="none"/>
              </w:rPr>
            </w:pPr>
            <w:r w:rsidRPr="009C0C89">
              <w:rPr>
                <w:rFonts w:eastAsia="Calibri" w:cs="Arial"/>
              </w:rPr>
              <w:t>Describe the information included in the Abnormal Occurrence Annual Reports.</w:t>
            </w:r>
          </w:p>
        </w:tc>
      </w:tr>
      <w:tr w14:paraId="4A9B6957" w14:textId="77777777" w:rsidTr="00EB1970">
        <w:tblPrEx>
          <w:tblW w:w="0" w:type="auto"/>
          <w:tblLook w:val="04A0"/>
        </w:tblPrEx>
        <w:tc>
          <w:tcPr>
            <w:tcW w:w="2245" w:type="dxa"/>
          </w:tcPr>
          <w:p w:rsidR="00E51A23" w:rsidRPr="009C0C89" w:rsidP="00E51A23" w14:paraId="6ABBCAD5" w14:textId="77777777">
            <w:pPr>
              <w:rPr>
                <w:rFonts w:eastAsia="Calibri" w:cs="Arial"/>
              </w:rPr>
            </w:pPr>
          </w:p>
        </w:tc>
        <w:tc>
          <w:tcPr>
            <w:tcW w:w="7105" w:type="dxa"/>
          </w:tcPr>
          <w:p w:rsidR="00E51A23" w:rsidRPr="009C0C89" w:rsidP="00E51A23" w14:paraId="41613E2F" w14:textId="77777777">
            <w:pPr>
              <w:widowControl w:val="0"/>
              <w:tabs>
                <w:tab w:val="left" w:pos="2708"/>
              </w:tabs>
              <w:autoSpaceDE w:val="0"/>
              <w:autoSpaceDN w:val="0"/>
              <w:ind w:right="-144"/>
              <w:rPr>
                <w:rFonts w:eastAsia="Arial" w:cs="Arial"/>
                <w:kern w:val="0"/>
                <w14:ligatures w14:val="none"/>
              </w:rPr>
            </w:pPr>
          </w:p>
        </w:tc>
      </w:tr>
      <w:tr w14:paraId="08588DEB" w14:textId="77777777" w:rsidTr="00EB1970">
        <w:tblPrEx>
          <w:tblW w:w="0" w:type="auto"/>
          <w:tblLook w:val="04A0"/>
        </w:tblPrEx>
        <w:tc>
          <w:tcPr>
            <w:tcW w:w="2245" w:type="dxa"/>
          </w:tcPr>
          <w:p w:rsidR="00E51A23" w:rsidRPr="009C0C89" w:rsidP="00E51A23" w14:paraId="47250765" w14:textId="77777777">
            <w:pPr>
              <w:rPr>
                <w:rFonts w:eastAsia="Calibri" w:cs="Arial"/>
              </w:rPr>
            </w:pPr>
          </w:p>
        </w:tc>
        <w:tc>
          <w:tcPr>
            <w:tcW w:w="7105" w:type="dxa"/>
          </w:tcPr>
          <w:p w:rsidR="00E51A23" w:rsidRPr="009C0C89" w:rsidP="00163B20" w14:paraId="729990E5" w14:textId="77777777">
            <w:pPr>
              <w:widowControl w:val="0"/>
              <w:numPr>
                <w:ilvl w:val="0"/>
                <w:numId w:val="36"/>
              </w:numPr>
              <w:tabs>
                <w:tab w:val="left" w:pos="2678"/>
              </w:tabs>
              <w:autoSpaceDE w:val="0"/>
              <w:autoSpaceDN w:val="0"/>
              <w:ind w:right="-144"/>
              <w:contextualSpacing/>
              <w:rPr>
                <w:rFonts w:eastAsia="Arial" w:cs="Arial"/>
                <w:kern w:val="0"/>
                <w14:ligatures w14:val="none"/>
              </w:rPr>
            </w:pPr>
            <w:r w:rsidRPr="009C0C89">
              <w:rPr>
                <w:rFonts w:eastAsia="Arial" w:cs="Arial"/>
                <w:kern w:val="0"/>
                <w14:ligatures w14:val="none"/>
              </w:rPr>
              <w:t>State the purpose of the NRC Incident Investigation Program.</w:t>
            </w:r>
          </w:p>
        </w:tc>
      </w:tr>
      <w:tr w14:paraId="15033FBF" w14:textId="77777777" w:rsidTr="00EB1970">
        <w:tblPrEx>
          <w:tblW w:w="0" w:type="auto"/>
          <w:tblLook w:val="04A0"/>
        </w:tblPrEx>
        <w:tc>
          <w:tcPr>
            <w:tcW w:w="2245" w:type="dxa"/>
          </w:tcPr>
          <w:p w:rsidR="00E51A23" w:rsidRPr="009C0C89" w:rsidP="00E51A23" w14:paraId="48491310" w14:textId="77777777">
            <w:pPr>
              <w:rPr>
                <w:rFonts w:eastAsia="Calibri" w:cs="Arial"/>
              </w:rPr>
            </w:pPr>
          </w:p>
        </w:tc>
        <w:tc>
          <w:tcPr>
            <w:tcW w:w="7105" w:type="dxa"/>
          </w:tcPr>
          <w:p w:rsidR="00E51A23" w:rsidRPr="009C0C89" w:rsidP="00E51A23" w14:paraId="366D2A79" w14:textId="77777777">
            <w:pPr>
              <w:ind w:right="-144"/>
              <w:rPr>
                <w:rFonts w:eastAsia="Arial" w:cs="Arial"/>
                <w:kern w:val="0"/>
                <w14:ligatures w14:val="none"/>
              </w:rPr>
            </w:pPr>
          </w:p>
        </w:tc>
      </w:tr>
      <w:tr w14:paraId="1C68F5DC" w14:textId="77777777" w:rsidTr="00EB1970">
        <w:tblPrEx>
          <w:tblW w:w="0" w:type="auto"/>
          <w:tblLook w:val="04A0"/>
        </w:tblPrEx>
        <w:tc>
          <w:tcPr>
            <w:tcW w:w="2245" w:type="dxa"/>
          </w:tcPr>
          <w:p w:rsidR="00E51A23" w:rsidRPr="009C0C89" w:rsidP="00E51A23" w14:paraId="38B1496B" w14:textId="77777777">
            <w:pPr>
              <w:rPr>
                <w:rFonts w:eastAsia="Calibri" w:cs="Arial"/>
              </w:rPr>
            </w:pPr>
          </w:p>
        </w:tc>
        <w:tc>
          <w:tcPr>
            <w:tcW w:w="7105" w:type="dxa"/>
          </w:tcPr>
          <w:p w:rsidR="00E51A23" w:rsidRPr="009C0C89" w:rsidP="00163B20" w14:paraId="045A6F35" w14:textId="7FC22C3A">
            <w:pPr>
              <w:widowControl w:val="0"/>
              <w:numPr>
                <w:ilvl w:val="0"/>
                <w:numId w:val="36"/>
              </w:numPr>
              <w:autoSpaceDE w:val="0"/>
              <w:autoSpaceDN w:val="0"/>
              <w:ind w:right="-144"/>
              <w:rPr>
                <w:rFonts w:eastAsia="Calibri" w:cs="Arial"/>
              </w:rPr>
            </w:pPr>
            <w:r>
              <w:t>Describe</w:t>
            </w:r>
            <w:r>
              <w:rPr>
                <w:spacing w:val="-4"/>
              </w:rPr>
              <w:t xml:space="preserve"> </w:t>
            </w:r>
            <w:r>
              <w:t>an</w:t>
            </w:r>
            <w:r>
              <w:rPr>
                <w:spacing w:val="-4"/>
              </w:rPr>
              <w:t xml:space="preserve"> </w:t>
            </w:r>
            <w:r>
              <w:t>SIT</w:t>
            </w:r>
            <w:r>
              <w:rPr>
                <w:spacing w:val="-2"/>
              </w:rPr>
              <w:t xml:space="preserve"> </w:t>
            </w:r>
            <w:r>
              <w:t>and</w:t>
            </w:r>
            <w:r>
              <w:rPr>
                <w:spacing w:val="-6"/>
              </w:rPr>
              <w:t xml:space="preserve"> </w:t>
            </w:r>
            <w:r>
              <w:t>its</w:t>
            </w:r>
            <w:r>
              <w:rPr>
                <w:spacing w:val="-7"/>
              </w:rPr>
              <w:t xml:space="preserve"> </w:t>
            </w:r>
            <w:r>
              <w:rPr>
                <w:spacing w:val="-2"/>
              </w:rPr>
              <w:t>purpose, including how the agency determines if one is required and who will staff the team.</w:t>
            </w:r>
          </w:p>
        </w:tc>
      </w:tr>
      <w:tr w14:paraId="06715531" w14:textId="77777777" w:rsidTr="00EB1970">
        <w:tblPrEx>
          <w:tblW w:w="0" w:type="auto"/>
          <w:tblLook w:val="04A0"/>
        </w:tblPrEx>
        <w:tc>
          <w:tcPr>
            <w:tcW w:w="2245" w:type="dxa"/>
          </w:tcPr>
          <w:p w:rsidR="00E51A23" w:rsidRPr="009C0C89" w:rsidP="00E51A23" w14:paraId="01ACB5D8" w14:textId="77777777">
            <w:pPr>
              <w:rPr>
                <w:rFonts w:eastAsia="Calibri" w:cs="Arial"/>
              </w:rPr>
            </w:pPr>
          </w:p>
        </w:tc>
        <w:tc>
          <w:tcPr>
            <w:tcW w:w="7105" w:type="dxa"/>
          </w:tcPr>
          <w:p w:rsidR="00E51A23" w:rsidRPr="009C0C89" w:rsidP="00E51A23" w14:paraId="59C8C66E" w14:textId="77777777">
            <w:pPr>
              <w:widowControl w:val="0"/>
              <w:autoSpaceDE w:val="0"/>
              <w:autoSpaceDN w:val="0"/>
              <w:ind w:right="-144"/>
              <w:rPr>
                <w:rFonts w:eastAsia="Calibri" w:cs="Arial"/>
              </w:rPr>
            </w:pPr>
          </w:p>
        </w:tc>
      </w:tr>
      <w:tr w14:paraId="2CEC6215" w14:textId="77777777" w:rsidTr="00EB1970">
        <w:tblPrEx>
          <w:tblW w:w="0" w:type="auto"/>
          <w:tblLook w:val="04A0"/>
        </w:tblPrEx>
        <w:tc>
          <w:tcPr>
            <w:tcW w:w="2245" w:type="dxa"/>
          </w:tcPr>
          <w:p w:rsidR="00E51A23" w:rsidRPr="009C0C89" w:rsidP="00E51A23" w14:paraId="44DDDA25" w14:textId="77777777">
            <w:pPr>
              <w:rPr>
                <w:rFonts w:eastAsia="Calibri" w:cs="Arial"/>
              </w:rPr>
            </w:pPr>
          </w:p>
        </w:tc>
        <w:tc>
          <w:tcPr>
            <w:tcW w:w="7105" w:type="dxa"/>
          </w:tcPr>
          <w:p w:rsidR="00E51A23" w:rsidRPr="009C0C89" w:rsidP="00163B20" w14:paraId="0E0690C4" w14:textId="7E7F488F">
            <w:pPr>
              <w:widowControl w:val="0"/>
              <w:numPr>
                <w:ilvl w:val="0"/>
                <w:numId w:val="36"/>
              </w:numPr>
              <w:tabs>
                <w:tab w:val="left" w:pos="2678"/>
              </w:tabs>
              <w:autoSpaceDE w:val="0"/>
              <w:autoSpaceDN w:val="0"/>
              <w:ind w:right="-144"/>
              <w:rPr>
                <w:rFonts w:eastAsia="Calibri" w:cs="Arial"/>
              </w:rPr>
            </w:pPr>
            <w:r>
              <w:t>Describe</w:t>
            </w:r>
            <w:r>
              <w:rPr>
                <w:spacing w:val="-4"/>
              </w:rPr>
              <w:t xml:space="preserve"> </w:t>
            </w:r>
            <w:r>
              <w:t>an</w:t>
            </w:r>
            <w:r>
              <w:rPr>
                <w:spacing w:val="-4"/>
              </w:rPr>
              <w:t xml:space="preserve"> A</w:t>
            </w:r>
            <w:r>
              <w:t>IT</w:t>
            </w:r>
            <w:r>
              <w:rPr>
                <w:spacing w:val="-2"/>
              </w:rPr>
              <w:t xml:space="preserve"> </w:t>
            </w:r>
            <w:r>
              <w:t>and</w:t>
            </w:r>
            <w:r>
              <w:rPr>
                <w:spacing w:val="-6"/>
              </w:rPr>
              <w:t xml:space="preserve"> </w:t>
            </w:r>
            <w:r>
              <w:t>its</w:t>
            </w:r>
            <w:r>
              <w:rPr>
                <w:spacing w:val="-7"/>
              </w:rPr>
              <w:t xml:space="preserve"> </w:t>
            </w:r>
            <w:r>
              <w:rPr>
                <w:spacing w:val="-2"/>
              </w:rPr>
              <w:t>purpose, including how the agency determines if one is required and who will staff the team.</w:t>
            </w:r>
          </w:p>
        </w:tc>
      </w:tr>
      <w:tr w14:paraId="46EA9760" w14:textId="77777777" w:rsidTr="00EB1970">
        <w:tblPrEx>
          <w:tblW w:w="0" w:type="auto"/>
          <w:tblLook w:val="04A0"/>
        </w:tblPrEx>
        <w:tc>
          <w:tcPr>
            <w:tcW w:w="2245" w:type="dxa"/>
          </w:tcPr>
          <w:p w:rsidR="00E51A23" w:rsidRPr="009C0C89" w:rsidP="00E51A23" w14:paraId="037B7FEC" w14:textId="77777777">
            <w:pPr>
              <w:rPr>
                <w:rFonts w:eastAsia="Calibri" w:cs="Arial"/>
              </w:rPr>
            </w:pPr>
          </w:p>
        </w:tc>
        <w:tc>
          <w:tcPr>
            <w:tcW w:w="7105" w:type="dxa"/>
          </w:tcPr>
          <w:p w:rsidR="00E51A23" w:rsidRPr="009C0C89" w:rsidP="00E51A23" w14:paraId="33E72E5E" w14:textId="77777777">
            <w:pPr>
              <w:widowControl w:val="0"/>
              <w:autoSpaceDE w:val="0"/>
              <w:autoSpaceDN w:val="0"/>
              <w:ind w:right="-144"/>
              <w:rPr>
                <w:rFonts w:eastAsia="Calibri" w:cs="Arial"/>
              </w:rPr>
            </w:pPr>
          </w:p>
        </w:tc>
      </w:tr>
      <w:tr w14:paraId="32D60A01" w14:textId="77777777" w:rsidTr="00EB1970">
        <w:tblPrEx>
          <w:tblW w:w="0" w:type="auto"/>
          <w:tblLook w:val="04A0"/>
        </w:tblPrEx>
        <w:tc>
          <w:tcPr>
            <w:tcW w:w="2245" w:type="dxa"/>
          </w:tcPr>
          <w:p w:rsidR="00E51A23" w:rsidRPr="009C0C89" w:rsidP="00E51A23" w14:paraId="30BE25CD" w14:textId="77777777">
            <w:pPr>
              <w:rPr>
                <w:rFonts w:eastAsia="Calibri" w:cs="Arial"/>
              </w:rPr>
            </w:pPr>
          </w:p>
        </w:tc>
        <w:tc>
          <w:tcPr>
            <w:tcW w:w="7105" w:type="dxa"/>
          </w:tcPr>
          <w:p w:rsidR="00E51A23" w:rsidRPr="009C0C89" w:rsidP="00163B20" w14:paraId="09BD00D8" w14:textId="467782EA">
            <w:pPr>
              <w:widowControl w:val="0"/>
              <w:numPr>
                <w:ilvl w:val="0"/>
                <w:numId w:val="36"/>
              </w:numPr>
              <w:autoSpaceDE w:val="0"/>
              <w:autoSpaceDN w:val="0"/>
              <w:ind w:right="-144"/>
              <w:contextualSpacing/>
              <w:rPr>
                <w:rFonts w:eastAsia="Calibri" w:cs="Arial"/>
              </w:rPr>
            </w:pPr>
            <w:r>
              <w:t>Describe</w:t>
            </w:r>
            <w:r>
              <w:rPr>
                <w:spacing w:val="-4"/>
              </w:rPr>
              <w:t xml:space="preserve"> </w:t>
            </w:r>
            <w:r>
              <w:t>an</w:t>
            </w:r>
            <w:r>
              <w:rPr>
                <w:spacing w:val="-4"/>
              </w:rPr>
              <w:t xml:space="preserve"> I</w:t>
            </w:r>
            <w:r>
              <w:t>IT</w:t>
            </w:r>
            <w:r>
              <w:rPr>
                <w:spacing w:val="-2"/>
              </w:rPr>
              <w:t xml:space="preserve"> </w:t>
            </w:r>
            <w:r>
              <w:t>and</w:t>
            </w:r>
            <w:r>
              <w:rPr>
                <w:spacing w:val="-6"/>
              </w:rPr>
              <w:t xml:space="preserve"> </w:t>
            </w:r>
            <w:r>
              <w:t>its</w:t>
            </w:r>
            <w:r>
              <w:rPr>
                <w:spacing w:val="-7"/>
              </w:rPr>
              <w:t xml:space="preserve"> </w:t>
            </w:r>
            <w:r>
              <w:rPr>
                <w:spacing w:val="-2"/>
              </w:rPr>
              <w:t>purpose, including how the agency determines if one is required and who will staff the team.</w:t>
            </w:r>
          </w:p>
        </w:tc>
      </w:tr>
      <w:tr w14:paraId="573D6FD5" w14:textId="77777777" w:rsidTr="00EB1970">
        <w:tblPrEx>
          <w:tblW w:w="0" w:type="auto"/>
          <w:tblLook w:val="04A0"/>
        </w:tblPrEx>
        <w:tc>
          <w:tcPr>
            <w:tcW w:w="2245" w:type="dxa"/>
          </w:tcPr>
          <w:p w:rsidR="00E51A23" w:rsidRPr="009C0C89" w:rsidP="00E51A23" w14:paraId="584A904B" w14:textId="77777777">
            <w:pPr>
              <w:rPr>
                <w:rFonts w:eastAsia="Calibri" w:cs="Arial"/>
              </w:rPr>
            </w:pPr>
          </w:p>
        </w:tc>
        <w:tc>
          <w:tcPr>
            <w:tcW w:w="7105" w:type="dxa"/>
          </w:tcPr>
          <w:p w:rsidR="00E51A23" w:rsidRPr="009C0C89" w:rsidP="00E51A23" w14:paraId="3F8E7579" w14:textId="77777777">
            <w:pPr>
              <w:widowControl w:val="0"/>
              <w:autoSpaceDE w:val="0"/>
              <w:autoSpaceDN w:val="0"/>
              <w:ind w:right="-144"/>
              <w:rPr>
                <w:rFonts w:eastAsia="Calibri" w:cs="Arial"/>
              </w:rPr>
            </w:pPr>
          </w:p>
        </w:tc>
      </w:tr>
      <w:tr w14:paraId="3B8BBA69" w14:textId="77777777" w:rsidTr="00EB1970">
        <w:tblPrEx>
          <w:tblW w:w="0" w:type="auto"/>
          <w:tblLook w:val="04A0"/>
        </w:tblPrEx>
        <w:tc>
          <w:tcPr>
            <w:tcW w:w="2245" w:type="dxa"/>
          </w:tcPr>
          <w:p w:rsidR="00E51A23" w:rsidRPr="009C0C89" w:rsidP="00E51A23" w14:paraId="6AF82627" w14:textId="77777777">
            <w:pPr>
              <w:rPr>
                <w:rFonts w:eastAsia="Calibri" w:cs="Arial"/>
              </w:rPr>
            </w:pPr>
          </w:p>
        </w:tc>
        <w:tc>
          <w:tcPr>
            <w:tcW w:w="7105" w:type="dxa"/>
          </w:tcPr>
          <w:p w:rsidR="00E51A23" w:rsidRPr="009C0C89" w:rsidP="00163B20" w14:paraId="4CDC95F6" w14:textId="77777777">
            <w:pPr>
              <w:widowControl w:val="0"/>
              <w:numPr>
                <w:ilvl w:val="0"/>
                <w:numId w:val="36"/>
              </w:numPr>
              <w:autoSpaceDE w:val="0"/>
              <w:autoSpaceDN w:val="0"/>
              <w:ind w:right="-144"/>
              <w:contextualSpacing/>
              <w:rPr>
                <w:rFonts w:eastAsia="Calibri" w:cs="Arial"/>
              </w:rPr>
            </w:pPr>
            <w:r w:rsidRPr="009C0C89">
              <w:rPr>
                <w:rFonts w:eastAsia="Calibri" w:cs="Arial"/>
              </w:rPr>
              <w:t>Describe how the Incident Investigation Program is different from</w:t>
            </w:r>
          </w:p>
          <w:p w:rsidR="00E51A23" w:rsidRPr="009C0C89" w:rsidP="00E51A23" w14:paraId="4571D882" w14:textId="77777777">
            <w:pPr>
              <w:widowControl w:val="0"/>
              <w:autoSpaceDE w:val="0"/>
              <w:autoSpaceDN w:val="0"/>
              <w:ind w:left="360" w:right="-144"/>
              <w:contextualSpacing/>
              <w:rPr>
                <w:rFonts w:eastAsia="Calibri" w:cs="Arial"/>
              </w:rPr>
            </w:pPr>
            <w:r w:rsidRPr="009C0C89">
              <w:rPr>
                <w:rFonts w:eastAsia="Calibri" w:cs="Arial"/>
              </w:rPr>
              <w:t>the Incident Response Program.</w:t>
            </w:r>
          </w:p>
        </w:tc>
      </w:tr>
      <w:tr w14:paraId="53E68271" w14:textId="77777777" w:rsidTr="00EB1970">
        <w:tblPrEx>
          <w:tblW w:w="0" w:type="auto"/>
          <w:tblLook w:val="04A0"/>
        </w:tblPrEx>
        <w:tc>
          <w:tcPr>
            <w:tcW w:w="2245" w:type="dxa"/>
          </w:tcPr>
          <w:p w:rsidR="00E51A23" w:rsidRPr="009C0C89" w:rsidP="00E51A23" w14:paraId="7A7B170C" w14:textId="77777777">
            <w:pPr>
              <w:rPr>
                <w:rFonts w:eastAsia="Calibri" w:cs="Arial"/>
              </w:rPr>
            </w:pPr>
          </w:p>
        </w:tc>
        <w:tc>
          <w:tcPr>
            <w:tcW w:w="7105" w:type="dxa"/>
          </w:tcPr>
          <w:p w:rsidR="00E51A23" w:rsidRPr="009C0C89" w:rsidP="00E51A23" w14:paraId="5F301D72" w14:textId="77777777">
            <w:pPr>
              <w:widowControl w:val="0"/>
              <w:autoSpaceDE w:val="0"/>
              <w:autoSpaceDN w:val="0"/>
              <w:ind w:right="-144"/>
              <w:rPr>
                <w:rFonts w:eastAsia="Calibri" w:cs="Arial"/>
              </w:rPr>
            </w:pPr>
          </w:p>
        </w:tc>
      </w:tr>
      <w:tr w14:paraId="71BDF871" w14:textId="77777777" w:rsidTr="00EB1970">
        <w:tblPrEx>
          <w:tblW w:w="0" w:type="auto"/>
          <w:tblLook w:val="04A0"/>
        </w:tblPrEx>
        <w:tc>
          <w:tcPr>
            <w:tcW w:w="2245" w:type="dxa"/>
          </w:tcPr>
          <w:p w:rsidR="00E51A23" w:rsidRPr="009C0C89" w:rsidP="00E51A23" w14:paraId="4D2715B2" w14:textId="77777777">
            <w:pPr>
              <w:rPr>
                <w:rFonts w:eastAsia="Calibri" w:cs="Arial"/>
              </w:rPr>
            </w:pPr>
            <w:r w:rsidRPr="009C0C89">
              <w:rPr>
                <w:rFonts w:eastAsia="Calibri" w:cs="Arial"/>
              </w:rPr>
              <w:t>TASKS:</w:t>
            </w:r>
          </w:p>
        </w:tc>
        <w:tc>
          <w:tcPr>
            <w:tcW w:w="7105" w:type="dxa"/>
          </w:tcPr>
          <w:p w:rsidR="00E51A23" w:rsidRPr="009C0C89" w:rsidP="00163B20" w14:paraId="6F783609" w14:textId="733E3247">
            <w:pPr>
              <w:widowControl w:val="0"/>
              <w:numPr>
                <w:ilvl w:val="0"/>
                <w:numId w:val="37"/>
              </w:numPr>
              <w:autoSpaceDE w:val="0"/>
              <w:autoSpaceDN w:val="0"/>
              <w:ind w:right="-144"/>
              <w:contextualSpacing/>
              <w:rPr>
                <w:rFonts w:eastAsia="Calibri" w:cs="Arial"/>
              </w:rPr>
            </w:pPr>
            <w:r w:rsidRPr="009C0C89">
              <w:rPr>
                <w:rFonts w:eastAsia="Calibri" w:cs="Arial"/>
              </w:rPr>
              <w:t xml:space="preserve">Obtain an NMED login and password by following the instructions at: </w:t>
            </w:r>
            <w:hyperlink r:id="rId25" w:history="1">
              <w:r w:rsidRPr="001D0398" w:rsidR="001B508B">
                <w:rPr>
                  <w:rStyle w:val="Hyperlink"/>
                  <w:rFonts w:eastAsia="Calibri" w:cs="Arial"/>
                </w:rPr>
                <w:t>http://nmed.inl.gov/</w:t>
              </w:r>
            </w:hyperlink>
            <w:r w:rsidR="001B508B">
              <w:rPr>
                <w:rFonts w:eastAsia="Calibri" w:cs="Arial"/>
              </w:rPr>
              <w:t xml:space="preserve">. </w:t>
            </w:r>
          </w:p>
        </w:tc>
      </w:tr>
      <w:tr w14:paraId="47D78B78" w14:textId="77777777" w:rsidTr="00EB1970">
        <w:tblPrEx>
          <w:tblW w:w="0" w:type="auto"/>
          <w:tblLook w:val="04A0"/>
        </w:tblPrEx>
        <w:tc>
          <w:tcPr>
            <w:tcW w:w="2245" w:type="dxa"/>
          </w:tcPr>
          <w:p w:rsidR="00E51A23" w:rsidRPr="009C0C89" w:rsidP="00E51A23" w14:paraId="1FF10CF3" w14:textId="77777777">
            <w:pPr>
              <w:rPr>
                <w:rFonts w:eastAsia="Calibri" w:cs="Arial"/>
              </w:rPr>
            </w:pPr>
          </w:p>
        </w:tc>
        <w:tc>
          <w:tcPr>
            <w:tcW w:w="7105" w:type="dxa"/>
          </w:tcPr>
          <w:p w:rsidR="00E51A23" w:rsidRPr="009C0C89" w:rsidP="00E51A23" w14:paraId="7D8A9087" w14:textId="77777777">
            <w:pPr>
              <w:widowControl w:val="0"/>
              <w:autoSpaceDE w:val="0"/>
              <w:autoSpaceDN w:val="0"/>
              <w:ind w:right="-144"/>
              <w:rPr>
                <w:rFonts w:eastAsia="Calibri" w:cs="Arial"/>
              </w:rPr>
            </w:pPr>
          </w:p>
        </w:tc>
      </w:tr>
      <w:tr w14:paraId="418AF038" w14:textId="77777777" w:rsidTr="00EB1970">
        <w:tblPrEx>
          <w:tblW w:w="0" w:type="auto"/>
          <w:tblLook w:val="04A0"/>
        </w:tblPrEx>
        <w:tc>
          <w:tcPr>
            <w:tcW w:w="2245" w:type="dxa"/>
          </w:tcPr>
          <w:p w:rsidR="00E51A23" w:rsidRPr="009C0C89" w:rsidP="00E51A23" w14:paraId="330E6152" w14:textId="77777777">
            <w:pPr>
              <w:rPr>
                <w:rFonts w:eastAsia="Calibri" w:cs="Arial"/>
              </w:rPr>
            </w:pPr>
          </w:p>
        </w:tc>
        <w:tc>
          <w:tcPr>
            <w:tcW w:w="7105" w:type="dxa"/>
          </w:tcPr>
          <w:p w:rsidR="00E51A23" w:rsidRPr="009C0C89" w:rsidP="00163B20" w14:paraId="49B861C0" w14:textId="77777777">
            <w:pPr>
              <w:widowControl w:val="0"/>
              <w:numPr>
                <w:ilvl w:val="0"/>
                <w:numId w:val="37"/>
              </w:numPr>
              <w:autoSpaceDE w:val="0"/>
              <w:autoSpaceDN w:val="0"/>
              <w:ind w:right="-144"/>
              <w:contextualSpacing/>
              <w:rPr>
                <w:rFonts w:eastAsia="Calibri" w:cs="Arial"/>
              </w:rPr>
            </w:pPr>
            <w:r w:rsidRPr="009C0C89">
              <w:rPr>
                <w:rFonts w:eastAsia="Calibri" w:cs="Arial"/>
              </w:rPr>
              <w:t>Review the historical events, recommendations made, lessons learned, and changes identified to prevent recurrence as identified by your immediate supervisor or person designated to be your resource for this activity.</w:t>
            </w:r>
          </w:p>
        </w:tc>
      </w:tr>
      <w:tr w14:paraId="5EC897AC" w14:textId="77777777" w:rsidTr="00EB1970">
        <w:tblPrEx>
          <w:tblW w:w="0" w:type="auto"/>
          <w:tblLook w:val="04A0"/>
        </w:tblPrEx>
        <w:tc>
          <w:tcPr>
            <w:tcW w:w="2245" w:type="dxa"/>
          </w:tcPr>
          <w:p w:rsidR="00E51A23" w:rsidRPr="009C0C89" w:rsidP="00E51A23" w14:paraId="0A2E7CA6" w14:textId="77777777">
            <w:pPr>
              <w:rPr>
                <w:rFonts w:eastAsia="Calibri" w:cs="Arial"/>
              </w:rPr>
            </w:pPr>
          </w:p>
        </w:tc>
        <w:tc>
          <w:tcPr>
            <w:tcW w:w="7105" w:type="dxa"/>
          </w:tcPr>
          <w:p w:rsidR="00E51A23" w:rsidRPr="009C0C89" w:rsidP="00E51A23" w14:paraId="347099CA" w14:textId="77777777">
            <w:pPr>
              <w:widowControl w:val="0"/>
              <w:tabs>
                <w:tab w:val="left" w:pos="2677"/>
                <w:tab w:val="left" w:pos="2679"/>
              </w:tabs>
              <w:autoSpaceDE w:val="0"/>
              <w:autoSpaceDN w:val="0"/>
              <w:ind w:right="-144"/>
              <w:rPr>
                <w:rFonts w:eastAsia="Calibri" w:cs="Arial"/>
              </w:rPr>
            </w:pPr>
          </w:p>
        </w:tc>
      </w:tr>
      <w:tr w14:paraId="4B4CEB76" w14:textId="77777777" w:rsidTr="00EB1970">
        <w:tblPrEx>
          <w:tblW w:w="0" w:type="auto"/>
          <w:tblLook w:val="04A0"/>
        </w:tblPrEx>
        <w:tc>
          <w:tcPr>
            <w:tcW w:w="2245" w:type="dxa"/>
          </w:tcPr>
          <w:p w:rsidR="00E51A23" w:rsidRPr="009C0C89" w:rsidP="00E51A23" w14:paraId="506F91A7" w14:textId="77777777">
            <w:pPr>
              <w:rPr>
                <w:rFonts w:eastAsia="Calibri" w:cs="Arial"/>
              </w:rPr>
            </w:pPr>
          </w:p>
        </w:tc>
        <w:tc>
          <w:tcPr>
            <w:tcW w:w="7105" w:type="dxa"/>
          </w:tcPr>
          <w:p w:rsidR="00E51A23" w:rsidRPr="009C0C89" w:rsidP="00163B20" w14:paraId="63338A49" w14:textId="77777777">
            <w:pPr>
              <w:widowControl w:val="0"/>
              <w:numPr>
                <w:ilvl w:val="0"/>
                <w:numId w:val="37"/>
              </w:numPr>
              <w:autoSpaceDE w:val="0"/>
              <w:autoSpaceDN w:val="0"/>
              <w:ind w:right="-144"/>
              <w:contextualSpacing/>
              <w:rPr>
                <w:rFonts w:eastAsia="Calibri" w:cs="Arial"/>
              </w:rPr>
            </w:pPr>
            <w:r w:rsidRPr="009C0C89">
              <w:rPr>
                <w:rFonts w:eastAsia="Calibri" w:cs="Arial"/>
              </w:rPr>
              <w:t>Review the most recent Abnormal Occurrence Report.</w:t>
            </w:r>
          </w:p>
        </w:tc>
      </w:tr>
      <w:tr w14:paraId="5F95F6F6" w14:textId="77777777" w:rsidTr="00EB1970">
        <w:tblPrEx>
          <w:tblW w:w="0" w:type="auto"/>
          <w:tblLook w:val="04A0"/>
        </w:tblPrEx>
        <w:tc>
          <w:tcPr>
            <w:tcW w:w="2245" w:type="dxa"/>
          </w:tcPr>
          <w:p w:rsidR="00E51A23" w:rsidRPr="009C0C89" w:rsidP="00E51A23" w14:paraId="60F1D8A5" w14:textId="77777777">
            <w:pPr>
              <w:rPr>
                <w:rFonts w:eastAsia="Calibri" w:cs="Arial"/>
              </w:rPr>
            </w:pPr>
          </w:p>
        </w:tc>
        <w:tc>
          <w:tcPr>
            <w:tcW w:w="7105" w:type="dxa"/>
          </w:tcPr>
          <w:p w:rsidR="00E51A23" w:rsidRPr="009C0C89" w:rsidP="00E51A23" w14:paraId="3911166C" w14:textId="77777777">
            <w:pPr>
              <w:widowControl w:val="0"/>
              <w:tabs>
                <w:tab w:val="left" w:pos="2677"/>
                <w:tab w:val="left" w:pos="2679"/>
              </w:tabs>
              <w:autoSpaceDE w:val="0"/>
              <w:autoSpaceDN w:val="0"/>
              <w:ind w:right="-144"/>
              <w:rPr>
                <w:rFonts w:eastAsia="Calibri" w:cs="Arial"/>
              </w:rPr>
            </w:pPr>
          </w:p>
        </w:tc>
      </w:tr>
      <w:tr w14:paraId="5D33DB60" w14:textId="77777777" w:rsidTr="00EB1970">
        <w:tblPrEx>
          <w:tblW w:w="0" w:type="auto"/>
          <w:tblLook w:val="04A0"/>
        </w:tblPrEx>
        <w:tc>
          <w:tcPr>
            <w:tcW w:w="2245" w:type="dxa"/>
          </w:tcPr>
          <w:p w:rsidR="00E51A23" w:rsidRPr="009C0C89" w:rsidP="00E51A23" w14:paraId="17303162" w14:textId="77777777">
            <w:pPr>
              <w:rPr>
                <w:rFonts w:eastAsia="Calibri" w:cs="Arial"/>
              </w:rPr>
            </w:pPr>
          </w:p>
        </w:tc>
        <w:tc>
          <w:tcPr>
            <w:tcW w:w="7105" w:type="dxa"/>
          </w:tcPr>
          <w:p w:rsidR="00E51A23" w:rsidRPr="009C0C89" w:rsidP="00163B20" w14:paraId="2EE3334D" w14:textId="77777777">
            <w:pPr>
              <w:widowControl w:val="0"/>
              <w:numPr>
                <w:ilvl w:val="0"/>
                <w:numId w:val="37"/>
              </w:numPr>
              <w:autoSpaceDE w:val="0"/>
              <w:autoSpaceDN w:val="0"/>
              <w:ind w:right="-144"/>
              <w:contextualSpacing/>
              <w:rPr>
                <w:rFonts w:eastAsia="Calibri" w:cs="Arial"/>
              </w:rPr>
            </w:pPr>
            <w:r w:rsidRPr="009C0C89">
              <w:rPr>
                <w:rFonts w:eastAsia="Calibri" w:cs="Arial"/>
              </w:rPr>
              <w:t>Review the most recent NMED Annual Report.</w:t>
            </w:r>
          </w:p>
        </w:tc>
      </w:tr>
      <w:tr w14:paraId="59AAC7E4" w14:textId="77777777" w:rsidTr="00EB1970">
        <w:tblPrEx>
          <w:tblW w:w="0" w:type="auto"/>
          <w:tblLook w:val="04A0"/>
        </w:tblPrEx>
        <w:tc>
          <w:tcPr>
            <w:tcW w:w="2245" w:type="dxa"/>
          </w:tcPr>
          <w:p w:rsidR="00E51A23" w:rsidRPr="009C0C89" w:rsidP="00E51A23" w14:paraId="2973D9E1" w14:textId="77777777">
            <w:pPr>
              <w:rPr>
                <w:rFonts w:eastAsia="Calibri" w:cs="Arial"/>
              </w:rPr>
            </w:pPr>
          </w:p>
        </w:tc>
        <w:tc>
          <w:tcPr>
            <w:tcW w:w="7105" w:type="dxa"/>
          </w:tcPr>
          <w:p w:rsidR="00E51A23" w:rsidRPr="009C0C89" w:rsidP="00E51A23" w14:paraId="5C7A44B5" w14:textId="77777777">
            <w:pPr>
              <w:widowControl w:val="0"/>
              <w:tabs>
                <w:tab w:val="left" w:pos="2677"/>
                <w:tab w:val="left" w:pos="2679"/>
              </w:tabs>
              <w:autoSpaceDE w:val="0"/>
              <w:autoSpaceDN w:val="0"/>
              <w:ind w:right="-144"/>
              <w:rPr>
                <w:rFonts w:eastAsia="Calibri" w:cs="Arial"/>
              </w:rPr>
            </w:pPr>
          </w:p>
        </w:tc>
      </w:tr>
      <w:tr w14:paraId="280B56BE" w14:textId="77777777" w:rsidTr="00EB1970">
        <w:tblPrEx>
          <w:tblW w:w="0" w:type="auto"/>
          <w:tblLook w:val="04A0"/>
        </w:tblPrEx>
        <w:tc>
          <w:tcPr>
            <w:tcW w:w="2245" w:type="dxa"/>
          </w:tcPr>
          <w:p w:rsidR="00E51A23" w:rsidRPr="009C0C89" w:rsidP="00E51A23" w14:paraId="07C36480" w14:textId="77777777">
            <w:pPr>
              <w:rPr>
                <w:rFonts w:eastAsia="Calibri" w:cs="Arial"/>
              </w:rPr>
            </w:pPr>
          </w:p>
        </w:tc>
        <w:tc>
          <w:tcPr>
            <w:tcW w:w="7105" w:type="dxa"/>
          </w:tcPr>
          <w:p w:rsidR="00E51A23" w:rsidRPr="009C0C89" w:rsidP="00163B20" w14:paraId="6DF340D6" w14:textId="5257B7BA">
            <w:pPr>
              <w:widowControl w:val="0"/>
              <w:numPr>
                <w:ilvl w:val="0"/>
                <w:numId w:val="37"/>
              </w:numPr>
              <w:autoSpaceDE w:val="0"/>
              <w:autoSpaceDN w:val="0"/>
              <w:ind w:right="-144"/>
              <w:contextualSpacing/>
              <w:rPr>
                <w:rFonts w:eastAsia="Calibri" w:cs="Arial"/>
              </w:rPr>
            </w:pPr>
            <w:r w:rsidRPr="009C0C89">
              <w:rPr>
                <w:rFonts w:eastAsia="Calibri" w:cs="Arial"/>
              </w:rPr>
              <w:t>Review MD 8.3</w:t>
            </w:r>
            <w:r w:rsidR="003570B3">
              <w:rPr>
                <w:rFonts w:eastAsia="Calibri" w:cs="Arial"/>
              </w:rPr>
              <w:t xml:space="preserve">, which can be found </w:t>
            </w:r>
            <w:r w:rsidR="00487F7C">
              <w:rPr>
                <w:rFonts w:eastAsia="Calibri" w:cs="Arial"/>
              </w:rPr>
              <w:t>on the NRC internal website.</w:t>
            </w:r>
          </w:p>
        </w:tc>
      </w:tr>
      <w:tr w14:paraId="1A3B5C32" w14:textId="77777777" w:rsidTr="00EB1970">
        <w:tblPrEx>
          <w:tblW w:w="0" w:type="auto"/>
          <w:tblLook w:val="04A0"/>
        </w:tblPrEx>
        <w:tc>
          <w:tcPr>
            <w:tcW w:w="2245" w:type="dxa"/>
          </w:tcPr>
          <w:p w:rsidR="00E51A23" w:rsidRPr="009C0C89" w:rsidP="00E51A23" w14:paraId="560B7A62" w14:textId="77777777">
            <w:pPr>
              <w:rPr>
                <w:rFonts w:eastAsia="Calibri" w:cs="Arial"/>
              </w:rPr>
            </w:pPr>
          </w:p>
        </w:tc>
        <w:tc>
          <w:tcPr>
            <w:tcW w:w="7105" w:type="dxa"/>
          </w:tcPr>
          <w:p w:rsidR="00E51A23" w:rsidRPr="009C0C89" w:rsidP="00E51A23" w14:paraId="1162E6C2" w14:textId="77777777">
            <w:pPr>
              <w:widowControl w:val="0"/>
              <w:tabs>
                <w:tab w:val="left" w:pos="2678"/>
                <w:tab w:val="left" w:pos="2680"/>
              </w:tabs>
              <w:autoSpaceDE w:val="0"/>
              <w:autoSpaceDN w:val="0"/>
              <w:ind w:right="-144"/>
              <w:rPr>
                <w:rFonts w:eastAsia="Calibri" w:cs="Arial"/>
              </w:rPr>
            </w:pPr>
          </w:p>
        </w:tc>
      </w:tr>
      <w:tr w14:paraId="3FD2F5BF" w14:textId="77777777" w:rsidTr="00EB1970">
        <w:tblPrEx>
          <w:tblW w:w="0" w:type="auto"/>
          <w:tblLook w:val="04A0"/>
        </w:tblPrEx>
        <w:tc>
          <w:tcPr>
            <w:tcW w:w="2245" w:type="dxa"/>
          </w:tcPr>
          <w:p w:rsidR="00E51A23" w:rsidRPr="009C0C89" w:rsidP="00E51A23" w14:paraId="724CBB15" w14:textId="77777777">
            <w:pPr>
              <w:rPr>
                <w:rFonts w:eastAsia="Calibri" w:cs="Arial"/>
              </w:rPr>
            </w:pPr>
          </w:p>
        </w:tc>
        <w:tc>
          <w:tcPr>
            <w:tcW w:w="7105" w:type="dxa"/>
          </w:tcPr>
          <w:p w:rsidR="00E51A23" w:rsidRPr="009C0C89" w:rsidP="00163B20" w14:paraId="04B21B6E" w14:textId="77777777">
            <w:pPr>
              <w:widowControl w:val="0"/>
              <w:numPr>
                <w:ilvl w:val="0"/>
                <w:numId w:val="37"/>
              </w:numPr>
              <w:tabs>
                <w:tab w:val="left" w:pos="2678"/>
                <w:tab w:val="left" w:pos="2680"/>
              </w:tabs>
              <w:autoSpaceDE w:val="0"/>
              <w:autoSpaceDN w:val="0"/>
              <w:ind w:right="-144"/>
              <w:contextualSpacing/>
              <w:rPr>
                <w:rFonts w:eastAsia="Calibri" w:cs="Arial"/>
              </w:rPr>
            </w:pPr>
            <w:r w:rsidRPr="009C0C89">
              <w:rPr>
                <w:rFonts w:eastAsia="Calibri" w:cs="Arial"/>
              </w:rPr>
              <w:t>Review your region or office’s guidance on AIT, SIT, and IIT activities.</w:t>
            </w:r>
          </w:p>
        </w:tc>
      </w:tr>
      <w:tr w14:paraId="63CF5C44" w14:textId="77777777" w:rsidTr="00EB1970">
        <w:tblPrEx>
          <w:tblW w:w="0" w:type="auto"/>
          <w:tblLook w:val="04A0"/>
        </w:tblPrEx>
        <w:tc>
          <w:tcPr>
            <w:tcW w:w="2245" w:type="dxa"/>
          </w:tcPr>
          <w:p w:rsidR="00E51A23" w:rsidRPr="009C0C89" w:rsidP="00E51A23" w14:paraId="1B2A6F5D" w14:textId="77777777">
            <w:pPr>
              <w:rPr>
                <w:rFonts w:eastAsia="Calibri" w:cs="Arial"/>
              </w:rPr>
            </w:pPr>
          </w:p>
        </w:tc>
        <w:tc>
          <w:tcPr>
            <w:tcW w:w="7105" w:type="dxa"/>
          </w:tcPr>
          <w:p w:rsidR="00E51A23" w:rsidRPr="009C0C89" w:rsidP="00E51A23" w14:paraId="45FF077F" w14:textId="77777777">
            <w:pPr>
              <w:widowControl w:val="0"/>
              <w:tabs>
                <w:tab w:val="left" w:pos="2678"/>
                <w:tab w:val="left" w:pos="2680"/>
              </w:tabs>
              <w:autoSpaceDE w:val="0"/>
              <w:autoSpaceDN w:val="0"/>
              <w:ind w:right="-144"/>
              <w:rPr>
                <w:rFonts w:eastAsia="Calibri" w:cs="Arial"/>
              </w:rPr>
            </w:pPr>
          </w:p>
        </w:tc>
      </w:tr>
      <w:tr w14:paraId="00F1CF45" w14:textId="77777777" w:rsidTr="00EB1970">
        <w:tblPrEx>
          <w:tblW w:w="0" w:type="auto"/>
          <w:tblLook w:val="04A0"/>
        </w:tblPrEx>
        <w:tc>
          <w:tcPr>
            <w:tcW w:w="2245" w:type="dxa"/>
          </w:tcPr>
          <w:p w:rsidR="00E51A23" w:rsidRPr="009C0C89" w:rsidP="00E51A23" w14:paraId="25138155" w14:textId="77777777">
            <w:pPr>
              <w:rPr>
                <w:rFonts w:eastAsia="Calibri" w:cs="Arial"/>
              </w:rPr>
            </w:pPr>
          </w:p>
        </w:tc>
        <w:tc>
          <w:tcPr>
            <w:tcW w:w="7105" w:type="dxa"/>
          </w:tcPr>
          <w:p w:rsidR="00E51A23" w:rsidRPr="009C0C89" w:rsidP="00163B20" w14:paraId="7855718B" w14:textId="2878B8EB">
            <w:pPr>
              <w:widowControl w:val="0"/>
              <w:numPr>
                <w:ilvl w:val="0"/>
                <w:numId w:val="37"/>
              </w:numPr>
              <w:tabs>
                <w:tab w:val="left" w:pos="2678"/>
                <w:tab w:val="left" w:pos="2680"/>
              </w:tabs>
              <w:autoSpaceDE w:val="0"/>
              <w:autoSpaceDN w:val="0"/>
              <w:ind w:right="-144"/>
              <w:contextualSpacing/>
              <w:rPr>
                <w:rFonts w:eastAsia="Calibri" w:cs="Arial"/>
              </w:rPr>
            </w:pPr>
            <w:r w:rsidRPr="009C0C89">
              <w:rPr>
                <w:rFonts w:eastAsia="Calibri" w:cs="Arial"/>
              </w:rPr>
              <w:t xml:space="preserve">Discuss with your immediate supervisor or person designated to be your resource for this activity the responsibility of an </w:t>
            </w:r>
            <w:r w:rsidR="00487F7C">
              <w:rPr>
                <w:rFonts w:eastAsia="Calibri" w:cs="Arial"/>
              </w:rPr>
              <w:t>NRC staff member</w:t>
            </w:r>
            <w:r w:rsidRPr="009C0C89">
              <w:rPr>
                <w:rFonts w:eastAsia="Calibri" w:cs="Arial"/>
              </w:rPr>
              <w:t xml:space="preserve"> when responding to events.</w:t>
            </w:r>
          </w:p>
        </w:tc>
      </w:tr>
      <w:tr w14:paraId="00B4DF93" w14:textId="77777777" w:rsidTr="00EB1970">
        <w:tblPrEx>
          <w:tblW w:w="0" w:type="auto"/>
          <w:tblLook w:val="04A0"/>
        </w:tblPrEx>
        <w:tc>
          <w:tcPr>
            <w:tcW w:w="2245" w:type="dxa"/>
          </w:tcPr>
          <w:p w:rsidR="00E51A23" w:rsidRPr="009C0C89" w:rsidP="00E51A23" w14:paraId="57A94196" w14:textId="77777777">
            <w:pPr>
              <w:rPr>
                <w:rFonts w:eastAsia="Calibri" w:cs="Arial"/>
              </w:rPr>
            </w:pPr>
          </w:p>
        </w:tc>
        <w:tc>
          <w:tcPr>
            <w:tcW w:w="7105" w:type="dxa"/>
          </w:tcPr>
          <w:p w:rsidR="00E51A23" w:rsidRPr="009C0C89" w:rsidP="00E51A23" w14:paraId="13460830" w14:textId="77777777">
            <w:pPr>
              <w:widowControl w:val="0"/>
              <w:tabs>
                <w:tab w:val="left" w:pos="2678"/>
                <w:tab w:val="left" w:pos="2680"/>
              </w:tabs>
              <w:autoSpaceDE w:val="0"/>
              <w:autoSpaceDN w:val="0"/>
              <w:ind w:right="-144"/>
              <w:rPr>
                <w:rFonts w:eastAsia="Calibri" w:cs="Arial"/>
              </w:rPr>
            </w:pPr>
          </w:p>
        </w:tc>
      </w:tr>
      <w:tr w14:paraId="2BE41A20" w14:textId="77777777" w:rsidTr="00EB1970">
        <w:tblPrEx>
          <w:tblW w:w="0" w:type="auto"/>
          <w:tblLook w:val="04A0"/>
        </w:tblPrEx>
        <w:tc>
          <w:tcPr>
            <w:tcW w:w="2245" w:type="dxa"/>
          </w:tcPr>
          <w:p w:rsidR="00E51A23" w:rsidRPr="009C0C89" w:rsidP="00E51A23" w14:paraId="35F1BE7A" w14:textId="77777777">
            <w:pPr>
              <w:rPr>
                <w:rFonts w:eastAsia="Calibri" w:cs="Arial"/>
              </w:rPr>
            </w:pPr>
          </w:p>
        </w:tc>
        <w:tc>
          <w:tcPr>
            <w:tcW w:w="7105" w:type="dxa"/>
          </w:tcPr>
          <w:p w:rsidR="00E51A23" w:rsidRPr="009C0C89" w:rsidP="00163B20" w14:paraId="16253161" w14:textId="77777777">
            <w:pPr>
              <w:widowControl w:val="0"/>
              <w:numPr>
                <w:ilvl w:val="0"/>
                <w:numId w:val="37"/>
              </w:numPr>
              <w:tabs>
                <w:tab w:val="left" w:pos="2678"/>
                <w:tab w:val="left" w:pos="2680"/>
              </w:tabs>
              <w:autoSpaceDE w:val="0"/>
              <w:autoSpaceDN w:val="0"/>
              <w:ind w:right="-144"/>
              <w:contextualSpacing/>
              <w:rPr>
                <w:rFonts w:eastAsia="Calibri" w:cs="Arial"/>
              </w:rPr>
            </w:pPr>
            <w:r w:rsidRPr="009C0C89">
              <w:rPr>
                <w:rFonts w:eastAsia="Calibri" w:cs="Arial"/>
              </w:rPr>
              <w:t>Meet with your immediate supervisor or the person designated to be your resource for this activity to discuss the items listed in the evaluation criteria section.</w:t>
            </w:r>
          </w:p>
        </w:tc>
      </w:tr>
      <w:tr w14:paraId="41560095" w14:textId="77777777" w:rsidTr="00EB1970">
        <w:tblPrEx>
          <w:tblW w:w="0" w:type="auto"/>
          <w:tblLook w:val="04A0"/>
        </w:tblPrEx>
        <w:tc>
          <w:tcPr>
            <w:tcW w:w="2245" w:type="dxa"/>
          </w:tcPr>
          <w:p w:rsidR="00E51A23" w:rsidRPr="009C0C89" w:rsidP="00E51A23" w14:paraId="68CB06D4" w14:textId="77777777">
            <w:pPr>
              <w:rPr>
                <w:rFonts w:eastAsia="Calibri" w:cs="Arial"/>
              </w:rPr>
            </w:pPr>
          </w:p>
        </w:tc>
        <w:tc>
          <w:tcPr>
            <w:tcW w:w="7105" w:type="dxa"/>
          </w:tcPr>
          <w:p w:rsidR="00E51A23" w:rsidRPr="009C0C89" w:rsidP="00E51A23" w14:paraId="4FD1DE9D" w14:textId="77777777">
            <w:pPr>
              <w:widowControl w:val="0"/>
              <w:tabs>
                <w:tab w:val="left" w:pos="2678"/>
                <w:tab w:val="left" w:pos="2680"/>
              </w:tabs>
              <w:autoSpaceDE w:val="0"/>
              <w:autoSpaceDN w:val="0"/>
              <w:ind w:right="-144"/>
              <w:rPr>
                <w:rFonts w:eastAsia="Calibri" w:cs="Arial"/>
              </w:rPr>
            </w:pPr>
          </w:p>
        </w:tc>
      </w:tr>
      <w:tr w14:paraId="67D00CF1" w14:textId="77777777" w:rsidTr="00EB1970">
        <w:tblPrEx>
          <w:tblW w:w="0" w:type="auto"/>
          <w:tblLook w:val="04A0"/>
        </w:tblPrEx>
        <w:tc>
          <w:tcPr>
            <w:tcW w:w="2245" w:type="dxa"/>
          </w:tcPr>
          <w:p w:rsidR="00E51A23" w:rsidRPr="009C0C89" w:rsidP="00E51A23" w14:paraId="1B611BEA" w14:textId="77777777">
            <w:pPr>
              <w:rPr>
                <w:rFonts w:eastAsia="Calibri" w:cs="Arial"/>
              </w:rPr>
            </w:pPr>
            <w:r w:rsidRPr="009C0C89">
              <w:rPr>
                <w:rFonts w:eastAsia="Calibri" w:cs="Arial"/>
              </w:rPr>
              <w:t>DOCUMENTATION:</w:t>
            </w:r>
          </w:p>
        </w:tc>
        <w:tc>
          <w:tcPr>
            <w:tcW w:w="7105" w:type="dxa"/>
          </w:tcPr>
          <w:p w:rsidR="00E51A23" w:rsidRPr="009C0C89" w:rsidP="00E51A23" w14:paraId="777893EE" w14:textId="3A4F9DC5">
            <w:pPr>
              <w:widowControl w:val="0"/>
              <w:tabs>
                <w:tab w:val="left" w:pos="2678"/>
                <w:tab w:val="left" w:pos="2680"/>
              </w:tabs>
              <w:autoSpaceDE w:val="0"/>
              <w:autoSpaceDN w:val="0"/>
              <w:ind w:right="-144"/>
              <w:rPr>
                <w:rFonts w:eastAsia="Calibri" w:cs="Arial"/>
              </w:rPr>
            </w:pPr>
            <w:r w:rsidRPr="009C0C89">
              <w:rPr>
                <w:rFonts w:eastAsia="Calibri" w:cs="Arial"/>
              </w:rPr>
              <w:t>Obtain your supervisor</w:t>
            </w:r>
            <w:r w:rsidR="00C20724">
              <w:rPr>
                <w:rFonts w:eastAsia="Calibri" w:cs="Arial"/>
              </w:rPr>
              <w:t xml:space="preserve"> </w:t>
            </w:r>
            <w:r w:rsidR="00C20724">
              <w:rPr>
                <w:rFonts w:eastAsia="Calibri" w:cs="Arial"/>
                <w:spacing w:val="-4"/>
              </w:rPr>
              <w:t>or designee’s</w:t>
            </w:r>
            <w:r w:rsidRPr="009C0C89">
              <w:rPr>
                <w:rFonts w:eastAsia="Calibri" w:cs="Arial"/>
              </w:rPr>
              <w:t xml:space="preserve"> signature in the line item for Basic-Level Certification Signature Card Item ISA-1</w:t>
            </w:r>
            <w:r w:rsidR="000619F7">
              <w:rPr>
                <w:rFonts w:eastAsia="Calibri" w:cs="Arial"/>
              </w:rPr>
              <w:t>5</w:t>
            </w:r>
            <w:r w:rsidRPr="009C0C89">
              <w:rPr>
                <w:rFonts w:eastAsia="Calibri" w:cs="Arial"/>
              </w:rPr>
              <w:t>.</w:t>
            </w:r>
          </w:p>
        </w:tc>
      </w:tr>
    </w:tbl>
    <w:p w:rsidR="00BA4337" w14:paraId="79D67FCE" w14:textId="284D4501">
      <w:pPr>
        <w:rPr>
          <w:rFonts w:cs="Arial"/>
        </w:rPr>
      </w:pPr>
    </w:p>
    <w:p w:rsidR="00BA4337" w14:paraId="375CF93A" w14:textId="77777777">
      <w:pPr>
        <w:rPr>
          <w:rFonts w:cs="Arial"/>
        </w:rPr>
      </w:pPr>
      <w:r>
        <w:rPr>
          <w:rFonts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60261E45" w14:textId="77777777" w:rsidTr="00C74EF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8F315C" w:rsidRPr="001D79F9" w:rsidP="001D79F9" w14:paraId="0082B6AC" w14:textId="77777777">
            <w:r w:rsidRPr="00C74EFD">
              <w:t>TOPIC:</w:t>
            </w:r>
          </w:p>
        </w:tc>
        <w:tc>
          <w:tcPr>
            <w:tcW w:w="7105" w:type="dxa"/>
          </w:tcPr>
          <w:p w:rsidR="008F315C" w:rsidRPr="00C74EFD" w:rsidP="00C74EFD" w14:paraId="31A69EC8" w14:textId="743A4424">
            <w:pPr>
              <w:pStyle w:val="Heading2"/>
              <w:rPr>
                <w:rFonts w:cs="Arial"/>
              </w:rPr>
            </w:pPr>
            <w:bookmarkStart w:id="39" w:name="_Toc202778631"/>
            <w:r w:rsidRPr="00C74EFD">
              <w:rPr>
                <w:rFonts w:ascii="Arial" w:hAnsi="Arial" w:cs="Arial"/>
                <w:color w:val="auto"/>
                <w:sz w:val="22"/>
                <w:szCs w:val="22"/>
              </w:rPr>
              <w:t>(ISA-1</w:t>
            </w:r>
            <w:r w:rsidR="000619F7">
              <w:rPr>
                <w:rFonts w:ascii="Arial" w:hAnsi="Arial" w:cs="Arial"/>
                <w:color w:val="auto"/>
                <w:sz w:val="22"/>
                <w:szCs w:val="22"/>
              </w:rPr>
              <w:t>6</w:t>
            </w:r>
            <w:r w:rsidRPr="00C74EFD">
              <w:rPr>
                <w:rFonts w:ascii="Arial" w:hAnsi="Arial" w:cs="Arial"/>
                <w:color w:val="auto"/>
                <w:sz w:val="22"/>
                <w:szCs w:val="22"/>
              </w:rPr>
              <w:t>) The NRC’s Response to an Emergency at a Nuclear Facility</w:t>
            </w:r>
            <w:bookmarkEnd w:id="39"/>
          </w:p>
        </w:tc>
      </w:tr>
      <w:tr w14:paraId="349DF565" w14:textId="77777777" w:rsidTr="00C74EFD">
        <w:tblPrEx>
          <w:tblW w:w="0" w:type="auto"/>
          <w:tblLook w:val="04A0"/>
        </w:tblPrEx>
        <w:tc>
          <w:tcPr>
            <w:tcW w:w="2245" w:type="dxa"/>
          </w:tcPr>
          <w:p w:rsidR="008F315C" w:rsidP="00906EE9" w14:paraId="31642A93" w14:textId="77777777"/>
        </w:tc>
        <w:tc>
          <w:tcPr>
            <w:tcW w:w="7105" w:type="dxa"/>
          </w:tcPr>
          <w:p w:rsidR="008F315C" w:rsidP="00906EE9" w14:paraId="6AC221F7" w14:textId="77777777">
            <w:pPr>
              <w:ind w:right="-144"/>
            </w:pPr>
          </w:p>
        </w:tc>
      </w:tr>
      <w:tr w14:paraId="2851ABFF" w14:textId="77777777" w:rsidTr="00C74EFD">
        <w:tblPrEx>
          <w:tblW w:w="0" w:type="auto"/>
          <w:tblLook w:val="04A0"/>
        </w:tblPrEx>
        <w:tc>
          <w:tcPr>
            <w:tcW w:w="2245" w:type="dxa"/>
          </w:tcPr>
          <w:p w:rsidR="008F315C" w:rsidP="00906EE9" w14:paraId="2ADBF66A" w14:textId="77777777">
            <w:r>
              <w:t>PURPOSE:</w:t>
            </w:r>
          </w:p>
        </w:tc>
        <w:tc>
          <w:tcPr>
            <w:tcW w:w="7105" w:type="dxa"/>
          </w:tcPr>
          <w:p w:rsidR="008F315C" w:rsidP="00906EE9" w14:paraId="5389085D" w14:textId="77777777">
            <w:pPr>
              <w:pStyle w:val="paragraph"/>
              <w:spacing w:before="0" w:beforeAutospacing="0" w:after="0" w:afterAutospacing="0"/>
              <w:ind w:left="75" w:right="870" w:hanging="15"/>
              <w:textAlignment w:val="baseline"/>
              <w:rPr>
                <w:rFonts w:ascii="Segoe UI" w:hAnsi="Segoe UI" w:cs="Segoe UI"/>
                <w:sz w:val="18"/>
                <w:szCs w:val="18"/>
              </w:rPr>
            </w:pPr>
            <w:r>
              <w:rPr>
                <w:rStyle w:val="normaltextrun"/>
                <w:rFonts w:ascii="Arial" w:hAnsi="Arial" w:eastAsiaTheme="majorEastAsia" w:cs="Arial"/>
                <w:sz w:val="22"/>
                <w:szCs w:val="22"/>
              </w:rPr>
              <w:t>The purpose of this activity is to acquaint you with the actions that the NRC takes in response to an emergency that may occur at a nuclear facility.</w:t>
            </w:r>
            <w:r>
              <w:rPr>
                <w:rStyle w:val="eop"/>
                <w:rFonts w:ascii="Arial" w:hAnsi="Arial" w:eastAsiaTheme="majorEastAsia" w:cs="Arial"/>
                <w:sz w:val="22"/>
                <w:szCs w:val="22"/>
              </w:rPr>
              <w:t> </w:t>
            </w:r>
            <w:r>
              <w:rPr>
                <w:rStyle w:val="normaltextrun"/>
                <w:rFonts w:ascii="Arial" w:hAnsi="Arial" w:eastAsiaTheme="majorEastAsia" w:cs="Arial"/>
                <w:sz w:val="22"/>
                <w:szCs w:val="22"/>
              </w:rPr>
              <w:t>Emergency response is vital to the agency, fulfilling one of its primary mandates of protecting the health and safety of the public. As a fully qualified license reviewer or inspector, you will be trained to perform specific emergency response activities. This individual study activity will help you understand how the NRC meets its emergency response mandate and will begin to build the knowledge you will need later to successfully perform your assigned emergency response responsibilities.</w:t>
            </w:r>
            <w:r>
              <w:rPr>
                <w:rStyle w:val="eop"/>
                <w:rFonts w:ascii="Arial" w:hAnsi="Arial" w:eastAsiaTheme="majorEastAsia" w:cs="Arial"/>
                <w:sz w:val="22"/>
                <w:szCs w:val="22"/>
              </w:rPr>
              <w:t> </w:t>
            </w:r>
          </w:p>
          <w:p w:rsidR="008F315C" w:rsidP="00906EE9" w14:paraId="4B12B90B" w14:textId="77777777">
            <w:pPr>
              <w:ind w:right="-144"/>
            </w:pPr>
          </w:p>
        </w:tc>
      </w:tr>
      <w:tr w14:paraId="0441FBDB" w14:textId="77777777" w:rsidTr="00C74EFD">
        <w:tblPrEx>
          <w:tblW w:w="0" w:type="auto"/>
          <w:tblLook w:val="04A0"/>
        </w:tblPrEx>
        <w:tc>
          <w:tcPr>
            <w:tcW w:w="2245" w:type="dxa"/>
          </w:tcPr>
          <w:p w:rsidR="008F315C" w:rsidP="00906EE9" w14:paraId="604016AC" w14:textId="77777777"/>
        </w:tc>
        <w:tc>
          <w:tcPr>
            <w:tcW w:w="7105" w:type="dxa"/>
          </w:tcPr>
          <w:p w:rsidR="008F315C" w:rsidP="00906EE9" w14:paraId="15B2B7CD" w14:textId="77777777">
            <w:pPr>
              <w:ind w:right="-144"/>
            </w:pPr>
          </w:p>
        </w:tc>
      </w:tr>
      <w:tr w14:paraId="3E58FEEB" w14:textId="77777777" w:rsidTr="00C74EFD">
        <w:tblPrEx>
          <w:tblW w:w="0" w:type="auto"/>
          <w:tblLook w:val="04A0"/>
        </w:tblPrEx>
        <w:tc>
          <w:tcPr>
            <w:tcW w:w="2245" w:type="dxa"/>
          </w:tcPr>
          <w:p w:rsidR="008F315C" w:rsidP="00906EE9" w14:paraId="7267C5DD" w14:textId="77777777">
            <w:r>
              <w:t>COMPETENCY AREA:</w:t>
            </w:r>
          </w:p>
        </w:tc>
        <w:tc>
          <w:tcPr>
            <w:tcW w:w="7105" w:type="dxa"/>
          </w:tcPr>
          <w:p w:rsidR="008F315C" w:rsidP="00906EE9" w14:paraId="121EB02A" w14:textId="77777777">
            <w:pPr>
              <w:ind w:right="-144"/>
            </w:pPr>
            <w:r>
              <w:t>EMERGENCY RESPONSE</w:t>
            </w:r>
          </w:p>
        </w:tc>
      </w:tr>
      <w:tr w14:paraId="65C47124" w14:textId="77777777" w:rsidTr="00C74EFD">
        <w:tblPrEx>
          <w:tblW w:w="0" w:type="auto"/>
          <w:tblLook w:val="04A0"/>
        </w:tblPrEx>
        <w:tc>
          <w:tcPr>
            <w:tcW w:w="2245" w:type="dxa"/>
          </w:tcPr>
          <w:p w:rsidR="008F315C" w:rsidP="00906EE9" w14:paraId="77385808" w14:textId="77777777"/>
        </w:tc>
        <w:tc>
          <w:tcPr>
            <w:tcW w:w="7105" w:type="dxa"/>
          </w:tcPr>
          <w:p w:rsidR="008F315C" w:rsidP="00906EE9" w14:paraId="479622DE" w14:textId="77777777">
            <w:pPr>
              <w:ind w:right="-144"/>
            </w:pPr>
          </w:p>
        </w:tc>
      </w:tr>
      <w:tr w14:paraId="38F58A2C" w14:textId="77777777" w:rsidTr="00C74EFD">
        <w:tblPrEx>
          <w:tblW w:w="0" w:type="auto"/>
          <w:tblLook w:val="04A0"/>
        </w:tblPrEx>
        <w:tc>
          <w:tcPr>
            <w:tcW w:w="2245" w:type="dxa"/>
          </w:tcPr>
          <w:p w:rsidR="008F315C" w:rsidP="00906EE9" w14:paraId="3C3571C2" w14:textId="77777777">
            <w:r>
              <w:t>LEVEL OF EFFORT:</w:t>
            </w:r>
          </w:p>
        </w:tc>
        <w:tc>
          <w:tcPr>
            <w:tcW w:w="7105" w:type="dxa"/>
          </w:tcPr>
          <w:p w:rsidR="008F315C" w:rsidP="00906EE9" w14:paraId="6959E6BB" w14:textId="77777777">
            <w:pPr>
              <w:ind w:right="-144"/>
            </w:pPr>
            <w:r>
              <w:t>8 Hours</w:t>
            </w:r>
          </w:p>
        </w:tc>
      </w:tr>
      <w:tr w14:paraId="54E7CD51" w14:textId="77777777" w:rsidTr="00C74EFD">
        <w:tblPrEx>
          <w:tblW w:w="0" w:type="auto"/>
          <w:tblLook w:val="04A0"/>
        </w:tblPrEx>
        <w:tc>
          <w:tcPr>
            <w:tcW w:w="2245" w:type="dxa"/>
          </w:tcPr>
          <w:p w:rsidR="008F315C" w:rsidP="00906EE9" w14:paraId="3EC28596" w14:textId="77777777"/>
        </w:tc>
        <w:tc>
          <w:tcPr>
            <w:tcW w:w="7105" w:type="dxa"/>
          </w:tcPr>
          <w:p w:rsidR="008F315C" w:rsidP="00906EE9" w14:paraId="478BAFE5" w14:textId="77777777">
            <w:pPr>
              <w:ind w:right="-144"/>
            </w:pPr>
          </w:p>
        </w:tc>
      </w:tr>
      <w:tr w14:paraId="2C921B1F" w14:textId="77777777" w:rsidTr="00C74EFD">
        <w:tblPrEx>
          <w:tblW w:w="0" w:type="auto"/>
          <w:tblLook w:val="04A0"/>
        </w:tblPrEx>
        <w:tc>
          <w:tcPr>
            <w:tcW w:w="2245" w:type="dxa"/>
          </w:tcPr>
          <w:p w:rsidR="008F315C" w:rsidP="00906EE9" w14:paraId="5BBC7032" w14:textId="77777777">
            <w:r>
              <w:t>REFERENCES:</w:t>
            </w:r>
          </w:p>
        </w:tc>
        <w:tc>
          <w:tcPr>
            <w:tcW w:w="7105" w:type="dxa"/>
          </w:tcPr>
          <w:p w:rsidR="00F11357" w:rsidP="00163B20" w14:paraId="28CCC879" w14:textId="5CD0F3C3">
            <w:pPr>
              <w:pStyle w:val="ListParagraph"/>
              <w:numPr>
                <w:ilvl w:val="0"/>
                <w:numId w:val="54"/>
              </w:numPr>
              <w:ind w:right="-144"/>
            </w:pPr>
            <w:r w:rsidRPr="00F11357">
              <w:t xml:space="preserve">NRC internal Web page (Program Office&gt;Nuclear Security and Incident Response (NSIR))  </w:t>
            </w:r>
          </w:p>
          <w:p w:rsidR="00F11357" w:rsidP="00F11357" w14:paraId="15772219" w14:textId="77777777">
            <w:pPr>
              <w:pStyle w:val="ListParagraph"/>
              <w:ind w:left="360" w:right="-144"/>
            </w:pPr>
          </w:p>
          <w:p w:rsidR="008F315C" w:rsidP="00163B20" w14:paraId="67290AD9" w14:textId="451DF1A9">
            <w:pPr>
              <w:pStyle w:val="ListParagraph"/>
              <w:numPr>
                <w:ilvl w:val="0"/>
                <w:numId w:val="54"/>
              </w:numPr>
              <w:ind w:right="-144"/>
            </w:pPr>
            <w:r>
              <w:t xml:space="preserve">MD 8.2, </w:t>
            </w:r>
            <w:r w:rsidR="00152349">
              <w:t>“</w:t>
            </w:r>
            <w:r>
              <w:t>NRC Incident Response Program</w:t>
            </w:r>
            <w:r w:rsidR="00152349">
              <w:t>”</w:t>
            </w:r>
          </w:p>
        </w:tc>
      </w:tr>
      <w:tr w14:paraId="6F8C36AF" w14:textId="77777777" w:rsidTr="00C74EFD">
        <w:tblPrEx>
          <w:tblW w:w="0" w:type="auto"/>
          <w:tblLook w:val="04A0"/>
        </w:tblPrEx>
        <w:tc>
          <w:tcPr>
            <w:tcW w:w="2245" w:type="dxa"/>
          </w:tcPr>
          <w:p w:rsidR="008F315C" w:rsidP="00906EE9" w14:paraId="7C274A80" w14:textId="77777777"/>
        </w:tc>
        <w:tc>
          <w:tcPr>
            <w:tcW w:w="7105" w:type="dxa"/>
          </w:tcPr>
          <w:p w:rsidR="008F315C" w:rsidP="00906EE9" w14:paraId="0A621354" w14:textId="77777777">
            <w:pPr>
              <w:ind w:right="-144"/>
            </w:pPr>
          </w:p>
        </w:tc>
      </w:tr>
      <w:tr w14:paraId="4E382FC9" w14:textId="77777777" w:rsidTr="00C74EFD">
        <w:tblPrEx>
          <w:tblW w:w="0" w:type="auto"/>
          <w:tblLook w:val="04A0"/>
        </w:tblPrEx>
        <w:tc>
          <w:tcPr>
            <w:tcW w:w="2245" w:type="dxa"/>
          </w:tcPr>
          <w:p w:rsidR="008F315C" w:rsidP="00906EE9" w14:paraId="711AC81D" w14:textId="77777777"/>
        </w:tc>
        <w:tc>
          <w:tcPr>
            <w:tcW w:w="7105" w:type="dxa"/>
          </w:tcPr>
          <w:p w:rsidR="008F315C" w:rsidP="00163B20" w14:paraId="2B7BFA25" w14:textId="0AF7A49D">
            <w:pPr>
              <w:pStyle w:val="ListParagraph"/>
              <w:numPr>
                <w:ilvl w:val="0"/>
                <w:numId w:val="54"/>
              </w:numPr>
              <w:spacing w:after="160" w:line="259" w:lineRule="auto"/>
            </w:pPr>
            <w:r>
              <w:t xml:space="preserve">MD 6.2, </w:t>
            </w:r>
            <w:r w:rsidR="00152349">
              <w:t>“</w:t>
            </w:r>
            <w:r>
              <w:t>Continuity of Operations Program</w:t>
            </w:r>
            <w:r w:rsidR="00152349">
              <w:t>”</w:t>
            </w:r>
          </w:p>
        </w:tc>
      </w:tr>
      <w:tr w14:paraId="6EFF3BBA" w14:textId="77777777" w:rsidTr="00C74EFD">
        <w:tblPrEx>
          <w:tblW w:w="0" w:type="auto"/>
          <w:tblLook w:val="04A0"/>
        </w:tblPrEx>
        <w:tc>
          <w:tcPr>
            <w:tcW w:w="2245" w:type="dxa"/>
          </w:tcPr>
          <w:p w:rsidR="008F315C" w:rsidP="00906EE9" w14:paraId="5C8E23C2" w14:textId="77777777"/>
        </w:tc>
        <w:tc>
          <w:tcPr>
            <w:tcW w:w="7105" w:type="dxa"/>
          </w:tcPr>
          <w:p w:rsidR="008F315C" w:rsidRPr="00F17287" w:rsidP="00906EE9" w14:paraId="53FEBF56" w14:textId="77777777">
            <w:pPr>
              <w:ind w:right="-144"/>
            </w:pPr>
          </w:p>
        </w:tc>
      </w:tr>
      <w:tr w14:paraId="008ABEB5" w14:textId="77777777" w:rsidTr="00F11357">
        <w:tblPrEx>
          <w:tblW w:w="0" w:type="auto"/>
          <w:tblLook w:val="04A0"/>
        </w:tblPrEx>
        <w:trPr>
          <w:trHeight w:val="144"/>
        </w:trPr>
        <w:tc>
          <w:tcPr>
            <w:tcW w:w="2245" w:type="dxa"/>
          </w:tcPr>
          <w:p w:rsidR="008F315C" w:rsidP="00906EE9" w14:paraId="50A34794" w14:textId="77777777"/>
        </w:tc>
        <w:tc>
          <w:tcPr>
            <w:tcW w:w="7105" w:type="dxa"/>
          </w:tcPr>
          <w:p w:rsidR="008F315C" w:rsidP="00163B20" w14:paraId="6DB3D6DE" w14:textId="77777777">
            <w:pPr>
              <w:pStyle w:val="ListParagraph"/>
              <w:numPr>
                <w:ilvl w:val="0"/>
                <w:numId w:val="54"/>
              </w:numPr>
              <w:spacing w:after="160" w:line="259" w:lineRule="auto"/>
            </w:pPr>
            <w:r>
              <w:t>Incident Response Manual Chapter 200, “Incident Response Plan” (non-public) (ML23146A116)</w:t>
            </w:r>
          </w:p>
          <w:p w:rsidR="00D87660" w:rsidP="00D87660" w14:paraId="07C54615" w14:textId="77777777">
            <w:pPr>
              <w:pStyle w:val="ListParagraph"/>
              <w:spacing w:after="160" w:line="259" w:lineRule="auto"/>
              <w:ind w:left="360"/>
            </w:pPr>
          </w:p>
          <w:p w:rsidR="00D87660" w:rsidRPr="00F17287" w:rsidP="00163B20" w14:paraId="22FDE018" w14:textId="2E4B8E1C">
            <w:pPr>
              <w:pStyle w:val="ListParagraph"/>
              <w:numPr>
                <w:ilvl w:val="0"/>
                <w:numId w:val="54"/>
              </w:numPr>
              <w:spacing w:after="160" w:line="259" w:lineRule="auto"/>
            </w:pPr>
            <w:r w:rsidRPr="00D87660">
              <w:t xml:space="preserve">Inspection Procedure (IP) 71153 Attachment 2, “Limiting NRC Impact During Events”  </w:t>
            </w:r>
          </w:p>
        </w:tc>
      </w:tr>
      <w:tr w14:paraId="100DB7DF" w14:textId="77777777" w:rsidTr="00C74EFD">
        <w:tblPrEx>
          <w:tblW w:w="0" w:type="auto"/>
          <w:tblLook w:val="04A0"/>
        </w:tblPrEx>
        <w:tc>
          <w:tcPr>
            <w:tcW w:w="2245" w:type="dxa"/>
          </w:tcPr>
          <w:p w:rsidR="008F315C" w:rsidP="00906EE9" w14:paraId="332C584A" w14:textId="77777777"/>
        </w:tc>
        <w:tc>
          <w:tcPr>
            <w:tcW w:w="7105" w:type="dxa"/>
          </w:tcPr>
          <w:p w:rsidR="008F315C" w:rsidRPr="00307F4E" w:rsidP="00163B20" w14:paraId="4743D34B" w14:textId="77777777">
            <w:pPr>
              <w:widowControl w:val="0"/>
              <w:numPr>
                <w:ilvl w:val="0"/>
                <w:numId w:val="54"/>
              </w:numPr>
              <w:tabs>
                <w:tab w:val="left" w:pos="2678"/>
              </w:tabs>
              <w:autoSpaceDE w:val="0"/>
              <w:autoSpaceDN w:val="0"/>
              <w:ind w:right="-144"/>
              <w:rPr>
                <w:rFonts w:eastAsia="Arial" w:cs="Arial"/>
                <w:kern w:val="0"/>
                <w14:ligatures w14:val="none"/>
              </w:rPr>
            </w:pPr>
            <w:r>
              <w:t>Incident Response Awareness Training (web based) course located in TMS.</w:t>
            </w:r>
          </w:p>
        </w:tc>
      </w:tr>
      <w:tr w14:paraId="0557215B" w14:textId="77777777" w:rsidTr="00C74EFD">
        <w:tblPrEx>
          <w:tblW w:w="0" w:type="auto"/>
          <w:tblLook w:val="04A0"/>
        </w:tblPrEx>
        <w:tc>
          <w:tcPr>
            <w:tcW w:w="2245" w:type="dxa"/>
          </w:tcPr>
          <w:p w:rsidR="008F315C" w:rsidP="00906EE9" w14:paraId="79538E65" w14:textId="77777777"/>
        </w:tc>
        <w:tc>
          <w:tcPr>
            <w:tcW w:w="7105" w:type="dxa"/>
          </w:tcPr>
          <w:p w:rsidR="008F315C" w:rsidRPr="00956703" w:rsidP="00906EE9" w14:paraId="158AB53A" w14:textId="77777777">
            <w:pPr>
              <w:widowControl w:val="0"/>
              <w:tabs>
                <w:tab w:val="left" w:pos="2678"/>
              </w:tabs>
              <w:autoSpaceDE w:val="0"/>
              <w:autoSpaceDN w:val="0"/>
              <w:ind w:right="-144"/>
              <w:rPr>
                <w:rFonts w:eastAsia="Arial" w:cs="Arial"/>
                <w:kern w:val="0"/>
                <w14:ligatures w14:val="none"/>
              </w:rPr>
            </w:pPr>
          </w:p>
        </w:tc>
      </w:tr>
      <w:tr w14:paraId="4FE8CC0E" w14:textId="77777777" w:rsidTr="00C74EFD">
        <w:tblPrEx>
          <w:tblW w:w="0" w:type="auto"/>
          <w:tblLook w:val="04A0"/>
        </w:tblPrEx>
        <w:tc>
          <w:tcPr>
            <w:tcW w:w="2245" w:type="dxa"/>
          </w:tcPr>
          <w:p w:rsidR="008F315C" w:rsidP="00906EE9" w14:paraId="7AA744C5" w14:textId="77777777"/>
        </w:tc>
        <w:tc>
          <w:tcPr>
            <w:tcW w:w="7105" w:type="dxa"/>
          </w:tcPr>
          <w:p w:rsidR="008F315C" w:rsidRPr="00D87660" w:rsidP="00163B20" w14:paraId="18E759C6" w14:textId="77777777">
            <w:pPr>
              <w:pStyle w:val="ListParagraph"/>
              <w:widowControl w:val="0"/>
              <w:numPr>
                <w:ilvl w:val="0"/>
                <w:numId w:val="54"/>
              </w:numPr>
              <w:tabs>
                <w:tab w:val="left" w:pos="2678"/>
              </w:tabs>
              <w:autoSpaceDE w:val="0"/>
              <w:autoSpaceDN w:val="0"/>
              <w:ind w:right="-144"/>
              <w:rPr>
                <w:rFonts w:eastAsia="Arial" w:cs="Arial"/>
                <w:kern w:val="0"/>
                <w14:ligatures w14:val="none"/>
              </w:rPr>
            </w:pPr>
            <w:r>
              <w:t>IRP: General Response Training (GRT) (web based) course located in TMS.</w:t>
            </w:r>
          </w:p>
          <w:p w:rsidR="00D87660" w:rsidRPr="00D87660" w:rsidP="00D87660" w14:paraId="6114C9C8" w14:textId="77777777">
            <w:pPr>
              <w:pStyle w:val="ListParagraph"/>
              <w:widowControl w:val="0"/>
              <w:tabs>
                <w:tab w:val="left" w:pos="2678"/>
              </w:tabs>
              <w:autoSpaceDE w:val="0"/>
              <w:autoSpaceDN w:val="0"/>
              <w:ind w:left="360" w:right="-144"/>
              <w:rPr>
                <w:rFonts w:eastAsia="Arial" w:cs="Arial"/>
                <w:kern w:val="0"/>
                <w14:ligatures w14:val="none"/>
              </w:rPr>
            </w:pPr>
          </w:p>
          <w:p w:rsidR="00D87660" w:rsidRPr="00550292" w:rsidP="00163B20" w14:paraId="7E0639EA" w14:textId="27E64B4E">
            <w:pPr>
              <w:pStyle w:val="ListParagraph"/>
              <w:widowControl w:val="0"/>
              <w:numPr>
                <w:ilvl w:val="0"/>
                <w:numId w:val="54"/>
              </w:numPr>
              <w:tabs>
                <w:tab w:val="left" w:pos="2678"/>
              </w:tabs>
              <w:autoSpaceDE w:val="0"/>
              <w:autoSpaceDN w:val="0"/>
              <w:ind w:right="-144"/>
              <w:rPr>
                <w:rFonts w:eastAsia="Arial" w:cs="Arial"/>
                <w:kern w:val="0"/>
                <w14:ligatures w14:val="none"/>
              </w:rPr>
            </w:pPr>
            <w:r w:rsidRPr="00D87660">
              <w:rPr>
                <w:rFonts w:eastAsia="Arial" w:cs="Arial"/>
                <w:kern w:val="0"/>
                <w14:ligatures w14:val="none"/>
              </w:rPr>
              <w:t>Region specific policy/guidance for incident response.</w:t>
            </w:r>
          </w:p>
        </w:tc>
      </w:tr>
      <w:tr w14:paraId="169C245D" w14:textId="77777777" w:rsidTr="00C74EFD">
        <w:tblPrEx>
          <w:tblW w:w="0" w:type="auto"/>
          <w:tblLook w:val="04A0"/>
        </w:tblPrEx>
        <w:tc>
          <w:tcPr>
            <w:tcW w:w="2245" w:type="dxa"/>
          </w:tcPr>
          <w:p w:rsidR="008F315C" w:rsidP="00906EE9" w14:paraId="30E90D47" w14:textId="77777777"/>
        </w:tc>
        <w:tc>
          <w:tcPr>
            <w:tcW w:w="7105" w:type="dxa"/>
          </w:tcPr>
          <w:p w:rsidR="008F315C" w:rsidRPr="00956703" w:rsidP="00906EE9" w14:paraId="77AF2E9D" w14:textId="77777777">
            <w:pPr>
              <w:widowControl w:val="0"/>
              <w:tabs>
                <w:tab w:val="left" w:pos="2678"/>
              </w:tabs>
              <w:autoSpaceDE w:val="0"/>
              <w:autoSpaceDN w:val="0"/>
              <w:ind w:right="-144"/>
              <w:rPr>
                <w:rFonts w:eastAsia="Arial" w:cs="Arial"/>
                <w:kern w:val="0"/>
                <w14:ligatures w14:val="none"/>
              </w:rPr>
            </w:pPr>
          </w:p>
        </w:tc>
      </w:tr>
      <w:tr w14:paraId="53A77C83" w14:textId="77777777" w:rsidTr="00C74EFD">
        <w:tblPrEx>
          <w:tblW w:w="0" w:type="auto"/>
          <w:tblLook w:val="04A0"/>
        </w:tblPrEx>
        <w:tc>
          <w:tcPr>
            <w:tcW w:w="2245" w:type="dxa"/>
          </w:tcPr>
          <w:p w:rsidR="008F315C" w:rsidP="00906EE9" w14:paraId="7F2BC9D7" w14:textId="77777777">
            <w:r>
              <w:t>EVALUATION CRITERIA:</w:t>
            </w:r>
          </w:p>
        </w:tc>
        <w:tc>
          <w:tcPr>
            <w:tcW w:w="7105" w:type="dxa"/>
          </w:tcPr>
          <w:p w:rsidR="008F315C" w:rsidRPr="00956703" w:rsidP="00906EE9" w14:paraId="4DEB36F0" w14:textId="256BAEB7">
            <w:pPr>
              <w:widowControl w:val="0"/>
              <w:tabs>
                <w:tab w:val="left" w:pos="2678"/>
              </w:tabs>
              <w:autoSpaceDE w:val="0"/>
              <w:autoSpaceDN w:val="0"/>
              <w:ind w:right="-144"/>
              <w:rPr>
                <w:rFonts w:eastAsia="Arial" w:cs="Arial"/>
                <w:kern w:val="0"/>
                <w14:ligatures w14:val="none"/>
              </w:rPr>
            </w:pPr>
            <w:r w:rsidRPr="00CB5FD6">
              <w:rPr>
                <w:rFonts w:eastAsia="Arial" w:cs="Arial"/>
                <w:kern w:val="0"/>
                <w14:ligatures w14:val="none"/>
              </w:rPr>
              <w:t xml:space="preserve">Upon completion of this activity, you will be asked to demonstrate your understanding of </w:t>
            </w:r>
            <w:r w:rsidR="004A2E41">
              <w:t>the NRC in</w:t>
            </w:r>
            <w:r w:rsidR="00152349">
              <w:t>cident response program</w:t>
            </w:r>
            <w:r w:rsidRPr="00CB5FD6">
              <w:rPr>
                <w:rFonts w:eastAsia="Arial" w:cs="Arial"/>
                <w:kern w:val="0"/>
                <w14:ligatures w14:val="none"/>
              </w:rPr>
              <w:t xml:space="preserve"> by successfully doing the following:</w:t>
            </w:r>
          </w:p>
        </w:tc>
      </w:tr>
      <w:tr w14:paraId="6F9D433B" w14:textId="77777777" w:rsidTr="00C74EFD">
        <w:tblPrEx>
          <w:tblW w:w="0" w:type="auto"/>
          <w:tblLook w:val="04A0"/>
        </w:tblPrEx>
        <w:tc>
          <w:tcPr>
            <w:tcW w:w="2245" w:type="dxa"/>
          </w:tcPr>
          <w:p w:rsidR="008F315C" w:rsidP="00906EE9" w14:paraId="5B6099EF" w14:textId="77777777"/>
        </w:tc>
        <w:tc>
          <w:tcPr>
            <w:tcW w:w="7105" w:type="dxa"/>
          </w:tcPr>
          <w:p w:rsidR="008F315C" w:rsidRPr="00F17287" w:rsidP="00906EE9" w14:paraId="23FE58B1" w14:textId="77777777">
            <w:pPr>
              <w:widowControl w:val="0"/>
              <w:tabs>
                <w:tab w:val="left" w:pos="2678"/>
              </w:tabs>
              <w:autoSpaceDE w:val="0"/>
              <w:autoSpaceDN w:val="0"/>
              <w:ind w:right="-144"/>
              <w:rPr>
                <w:rFonts w:eastAsia="Arial" w:cs="Arial"/>
                <w:kern w:val="0"/>
                <w14:ligatures w14:val="none"/>
              </w:rPr>
            </w:pPr>
          </w:p>
        </w:tc>
      </w:tr>
      <w:tr w14:paraId="2E9F8BAE" w14:textId="77777777" w:rsidTr="00C74EFD">
        <w:tblPrEx>
          <w:tblW w:w="0" w:type="auto"/>
          <w:tblLook w:val="04A0"/>
        </w:tblPrEx>
        <w:tc>
          <w:tcPr>
            <w:tcW w:w="2245" w:type="dxa"/>
          </w:tcPr>
          <w:p w:rsidR="008F315C" w:rsidP="00906EE9" w14:paraId="7F2932D4" w14:textId="77777777"/>
        </w:tc>
        <w:tc>
          <w:tcPr>
            <w:tcW w:w="7105" w:type="dxa"/>
          </w:tcPr>
          <w:p w:rsidR="008F315C" w:rsidRPr="007634EB" w:rsidP="00561FC5" w14:paraId="6A8FEDB8" w14:textId="77777777">
            <w:pPr>
              <w:pStyle w:val="ListParagraph"/>
              <w:widowControl w:val="0"/>
              <w:numPr>
                <w:ilvl w:val="0"/>
                <w:numId w:val="55"/>
              </w:numPr>
              <w:tabs>
                <w:tab w:val="left" w:pos="2941"/>
              </w:tabs>
              <w:autoSpaceDE w:val="0"/>
              <w:autoSpaceDN w:val="0"/>
              <w:ind w:right="59"/>
              <w:contextualSpacing w:val="0"/>
            </w:pPr>
            <w:r>
              <w:t>Describe the purpose of the NRC’s incident response program.</w:t>
            </w:r>
          </w:p>
        </w:tc>
      </w:tr>
      <w:tr w14:paraId="4AD1A03D" w14:textId="77777777" w:rsidTr="00C74EFD">
        <w:tblPrEx>
          <w:tblW w:w="0" w:type="auto"/>
          <w:tblLook w:val="04A0"/>
        </w:tblPrEx>
        <w:tc>
          <w:tcPr>
            <w:tcW w:w="2245" w:type="dxa"/>
          </w:tcPr>
          <w:p w:rsidR="008F315C" w:rsidP="00906EE9" w14:paraId="39BE51E7" w14:textId="77777777"/>
        </w:tc>
        <w:tc>
          <w:tcPr>
            <w:tcW w:w="7105" w:type="dxa"/>
          </w:tcPr>
          <w:p w:rsidR="008F315C" w:rsidRPr="00956703" w:rsidP="00906EE9" w14:paraId="5558CD87" w14:textId="77777777">
            <w:pPr>
              <w:widowControl w:val="0"/>
              <w:tabs>
                <w:tab w:val="left" w:pos="2678"/>
              </w:tabs>
              <w:autoSpaceDE w:val="0"/>
              <w:autoSpaceDN w:val="0"/>
              <w:ind w:right="-144"/>
              <w:rPr>
                <w:rFonts w:eastAsia="Arial" w:cs="Arial"/>
                <w:kern w:val="0"/>
                <w14:ligatures w14:val="none"/>
              </w:rPr>
            </w:pPr>
          </w:p>
        </w:tc>
      </w:tr>
      <w:tr w14:paraId="346C52B1" w14:textId="77777777" w:rsidTr="00C74EFD">
        <w:tblPrEx>
          <w:tblW w:w="0" w:type="auto"/>
          <w:tblLook w:val="04A0"/>
        </w:tblPrEx>
        <w:tc>
          <w:tcPr>
            <w:tcW w:w="2245" w:type="dxa"/>
          </w:tcPr>
          <w:p w:rsidR="008F315C" w:rsidP="00906EE9" w14:paraId="66FD2916" w14:textId="77777777"/>
        </w:tc>
        <w:tc>
          <w:tcPr>
            <w:tcW w:w="7105" w:type="dxa"/>
          </w:tcPr>
          <w:p w:rsidR="008F315C" w:rsidRPr="00912B0E" w:rsidP="00561FC5" w14:paraId="191E2489" w14:textId="2FC9206B">
            <w:pPr>
              <w:pStyle w:val="ListParagraph"/>
              <w:widowControl w:val="0"/>
              <w:numPr>
                <w:ilvl w:val="0"/>
                <w:numId w:val="55"/>
              </w:numPr>
              <w:tabs>
                <w:tab w:val="left" w:pos="2941"/>
              </w:tabs>
              <w:autoSpaceDE w:val="0"/>
              <w:autoSpaceDN w:val="0"/>
              <w:spacing w:before="1"/>
              <w:ind w:right="59"/>
              <w:contextualSpacing w:val="0"/>
            </w:pPr>
            <w:r>
              <w:t>Identify</w:t>
            </w:r>
            <w:r>
              <w:rPr>
                <w:spacing w:val="-6"/>
              </w:rPr>
              <w:t xml:space="preserve"> </w:t>
            </w:r>
            <w:r>
              <w:t>the</w:t>
            </w:r>
            <w:r>
              <w:rPr>
                <w:spacing w:val="-6"/>
              </w:rPr>
              <w:t xml:space="preserve"> </w:t>
            </w:r>
            <w:r>
              <w:t>types</w:t>
            </w:r>
            <w:r>
              <w:rPr>
                <w:spacing w:val="-4"/>
              </w:rPr>
              <w:t xml:space="preserve"> </w:t>
            </w:r>
            <w:r>
              <w:t>of</w:t>
            </w:r>
            <w:r>
              <w:rPr>
                <w:spacing w:val="-3"/>
              </w:rPr>
              <w:t xml:space="preserve"> </w:t>
            </w:r>
            <w:r>
              <w:t>emergency</w:t>
            </w:r>
            <w:r>
              <w:rPr>
                <w:spacing w:val="-6"/>
              </w:rPr>
              <w:t xml:space="preserve"> </w:t>
            </w:r>
            <w:r>
              <w:t>classifications</w:t>
            </w:r>
            <w:r>
              <w:rPr>
                <w:spacing w:val="-2"/>
              </w:rPr>
              <w:t xml:space="preserve"> </w:t>
            </w:r>
            <w:r w:rsidR="00743B74">
              <w:rPr>
                <w:spacing w:val="-2"/>
              </w:rPr>
              <w:t xml:space="preserve">for a given facility (reactor, fuel facility, materials facility, </w:t>
            </w:r>
            <w:r w:rsidR="00561FC5">
              <w:rPr>
                <w:spacing w:val="-2"/>
              </w:rPr>
              <w:t>etc.).</w:t>
            </w:r>
            <w:r w:rsidR="00743B74">
              <w:rPr>
                <w:spacing w:val="-2"/>
              </w:rPr>
              <w:t xml:space="preserve"> </w:t>
            </w:r>
            <w:r>
              <w:t>and</w:t>
            </w:r>
            <w:r>
              <w:rPr>
                <w:spacing w:val="-6"/>
              </w:rPr>
              <w:t xml:space="preserve"> </w:t>
            </w:r>
            <w:r>
              <w:t>give</w:t>
            </w:r>
            <w:r>
              <w:rPr>
                <w:spacing w:val="-4"/>
              </w:rPr>
              <w:t xml:space="preserve"> </w:t>
            </w:r>
            <w:r>
              <w:t>examples</w:t>
            </w:r>
            <w:r>
              <w:rPr>
                <w:spacing w:val="-4"/>
              </w:rPr>
              <w:t xml:space="preserve"> </w:t>
            </w:r>
            <w:r>
              <w:t>of when the different classifications would be declared</w:t>
            </w:r>
            <w:r w:rsidR="00743B74">
              <w:t>.</w:t>
            </w:r>
          </w:p>
        </w:tc>
      </w:tr>
      <w:tr w14:paraId="56D76928" w14:textId="77777777" w:rsidTr="00C74EFD">
        <w:tblPrEx>
          <w:tblW w:w="0" w:type="auto"/>
          <w:tblLook w:val="04A0"/>
        </w:tblPrEx>
        <w:tc>
          <w:tcPr>
            <w:tcW w:w="2245" w:type="dxa"/>
          </w:tcPr>
          <w:p w:rsidR="008F315C" w:rsidP="00906EE9" w14:paraId="3AAD2F9C" w14:textId="77777777"/>
        </w:tc>
        <w:tc>
          <w:tcPr>
            <w:tcW w:w="7105" w:type="dxa"/>
          </w:tcPr>
          <w:p w:rsidR="008F315C" w:rsidRPr="00956703" w:rsidP="00906EE9" w14:paraId="21084F50" w14:textId="77777777">
            <w:pPr>
              <w:widowControl w:val="0"/>
              <w:tabs>
                <w:tab w:val="left" w:pos="2679"/>
              </w:tabs>
              <w:autoSpaceDE w:val="0"/>
              <w:autoSpaceDN w:val="0"/>
              <w:spacing w:before="1"/>
              <w:ind w:right="-144"/>
              <w:rPr>
                <w:rFonts w:eastAsia="Arial" w:cs="Arial"/>
                <w:kern w:val="0"/>
                <w14:ligatures w14:val="none"/>
              </w:rPr>
            </w:pPr>
          </w:p>
        </w:tc>
      </w:tr>
      <w:tr w14:paraId="483F7C81" w14:textId="77777777" w:rsidTr="00C74EFD">
        <w:tblPrEx>
          <w:tblW w:w="0" w:type="auto"/>
          <w:tblLook w:val="04A0"/>
        </w:tblPrEx>
        <w:tc>
          <w:tcPr>
            <w:tcW w:w="2245" w:type="dxa"/>
          </w:tcPr>
          <w:p w:rsidR="008F315C" w:rsidP="00906EE9" w14:paraId="20EA0D1C" w14:textId="77777777"/>
        </w:tc>
        <w:tc>
          <w:tcPr>
            <w:tcW w:w="7105" w:type="dxa"/>
          </w:tcPr>
          <w:p w:rsidR="008F315C" w:rsidRPr="004E131D" w:rsidP="00163B20" w14:paraId="4E059C06" w14:textId="3431A281">
            <w:pPr>
              <w:widowControl w:val="0"/>
              <w:numPr>
                <w:ilvl w:val="0"/>
                <w:numId w:val="55"/>
              </w:numPr>
              <w:tabs>
                <w:tab w:val="left" w:pos="2679"/>
              </w:tabs>
              <w:autoSpaceDE w:val="0"/>
              <w:autoSpaceDN w:val="0"/>
              <w:ind w:right="-144"/>
              <w:rPr>
                <w:rFonts w:eastAsia="Arial" w:cs="Arial"/>
                <w:kern w:val="0"/>
                <w14:ligatures w14:val="none"/>
              </w:rPr>
            </w:pPr>
            <w:r w:rsidRPr="00FC5EF7">
              <w:t>Identify the different modes of NRC emergency response and describe the purpose of each mode. </w:t>
            </w:r>
          </w:p>
        </w:tc>
      </w:tr>
      <w:tr w14:paraId="65822C4E" w14:textId="77777777" w:rsidTr="00C74EFD">
        <w:tblPrEx>
          <w:tblW w:w="0" w:type="auto"/>
          <w:tblLook w:val="04A0"/>
        </w:tblPrEx>
        <w:tc>
          <w:tcPr>
            <w:tcW w:w="2245" w:type="dxa"/>
          </w:tcPr>
          <w:p w:rsidR="008F315C" w:rsidP="00906EE9" w14:paraId="46983109" w14:textId="77777777"/>
        </w:tc>
        <w:tc>
          <w:tcPr>
            <w:tcW w:w="7105" w:type="dxa"/>
          </w:tcPr>
          <w:p w:rsidR="008F315C" w:rsidRPr="00956703" w:rsidP="00906EE9" w14:paraId="579E0DBF" w14:textId="77777777">
            <w:pPr>
              <w:widowControl w:val="0"/>
              <w:tabs>
                <w:tab w:val="left" w:pos="2679"/>
              </w:tabs>
              <w:autoSpaceDE w:val="0"/>
              <w:autoSpaceDN w:val="0"/>
              <w:ind w:right="-144"/>
              <w:rPr>
                <w:rFonts w:eastAsia="Arial" w:cs="Arial"/>
                <w:kern w:val="0"/>
                <w14:ligatures w14:val="none"/>
              </w:rPr>
            </w:pPr>
          </w:p>
        </w:tc>
      </w:tr>
      <w:tr w14:paraId="2236C6B7" w14:textId="77777777" w:rsidTr="00C74EFD">
        <w:tblPrEx>
          <w:tblW w:w="0" w:type="auto"/>
          <w:tblLook w:val="04A0"/>
        </w:tblPrEx>
        <w:tc>
          <w:tcPr>
            <w:tcW w:w="2245" w:type="dxa"/>
          </w:tcPr>
          <w:p w:rsidR="008F315C" w:rsidP="00906EE9" w14:paraId="4DEA96F5" w14:textId="77777777"/>
        </w:tc>
        <w:tc>
          <w:tcPr>
            <w:tcW w:w="7105" w:type="dxa"/>
          </w:tcPr>
          <w:p w:rsidR="008F315C" w:rsidRPr="0061709C" w:rsidP="00163B20" w14:paraId="3BAE210D" w14:textId="77777777">
            <w:pPr>
              <w:widowControl w:val="0"/>
              <w:numPr>
                <w:ilvl w:val="0"/>
                <w:numId w:val="55"/>
              </w:numPr>
              <w:tabs>
                <w:tab w:val="left" w:pos="2679"/>
              </w:tabs>
              <w:autoSpaceDE w:val="0"/>
              <w:autoSpaceDN w:val="0"/>
              <w:ind w:right="-144"/>
              <w:rPr>
                <w:rFonts w:eastAsia="Arial" w:cs="Arial"/>
                <w:kern w:val="0"/>
                <w14:ligatures w14:val="none"/>
              </w:rPr>
            </w:pPr>
            <w:r>
              <w:rPr>
                <w:rFonts w:eastAsia="Arial" w:cs="Arial"/>
                <w:kern w:val="0"/>
                <w14:ligatures w14:val="none"/>
              </w:rPr>
              <w:t>Review the response organization and describe to roles and responsibilities of the following:</w:t>
            </w:r>
          </w:p>
        </w:tc>
      </w:tr>
      <w:tr w14:paraId="3313C3B5" w14:textId="77777777" w:rsidTr="00C74EFD">
        <w:tblPrEx>
          <w:tblW w:w="0" w:type="auto"/>
          <w:tblLook w:val="04A0"/>
        </w:tblPrEx>
        <w:tc>
          <w:tcPr>
            <w:tcW w:w="2245" w:type="dxa"/>
          </w:tcPr>
          <w:p w:rsidR="008F315C" w:rsidP="00906EE9" w14:paraId="2A722FE6" w14:textId="77777777"/>
        </w:tc>
        <w:tc>
          <w:tcPr>
            <w:tcW w:w="7105" w:type="dxa"/>
          </w:tcPr>
          <w:p w:rsidR="008F315C" w:rsidRPr="00071DA0" w:rsidP="00163B20" w14:paraId="79A46717" w14:textId="77777777">
            <w:pPr>
              <w:pStyle w:val="ListParagraph"/>
              <w:widowControl w:val="0"/>
              <w:numPr>
                <w:ilvl w:val="1"/>
                <w:numId w:val="55"/>
              </w:numPr>
              <w:tabs>
                <w:tab w:val="left" w:pos="2679"/>
              </w:tabs>
              <w:autoSpaceDE w:val="0"/>
              <w:autoSpaceDN w:val="0"/>
              <w:ind w:right="-144"/>
              <w:rPr>
                <w:rFonts w:eastAsia="Arial" w:cs="Arial"/>
                <w:kern w:val="0"/>
                <w14:ligatures w14:val="none"/>
              </w:rPr>
            </w:pPr>
            <w:r>
              <w:rPr>
                <w:rFonts w:eastAsia="Arial" w:cs="Arial"/>
                <w:kern w:val="0"/>
                <w14:ligatures w14:val="none"/>
              </w:rPr>
              <w:t>Response Director</w:t>
            </w:r>
          </w:p>
        </w:tc>
      </w:tr>
      <w:tr w14:paraId="163A0539" w14:textId="77777777" w:rsidTr="00C74EFD">
        <w:tblPrEx>
          <w:tblW w:w="0" w:type="auto"/>
          <w:tblLook w:val="04A0"/>
        </w:tblPrEx>
        <w:tc>
          <w:tcPr>
            <w:tcW w:w="2245" w:type="dxa"/>
          </w:tcPr>
          <w:p w:rsidR="008F315C" w:rsidP="00906EE9" w14:paraId="1847D564" w14:textId="77777777"/>
        </w:tc>
        <w:tc>
          <w:tcPr>
            <w:tcW w:w="7105" w:type="dxa"/>
          </w:tcPr>
          <w:p w:rsidR="008F315C" w:rsidP="00561FC5" w14:paraId="16D2209E" w14:textId="77777777">
            <w:pPr>
              <w:pStyle w:val="ListParagraph"/>
              <w:widowControl w:val="0"/>
              <w:numPr>
                <w:ilvl w:val="1"/>
                <w:numId w:val="55"/>
              </w:numPr>
              <w:tabs>
                <w:tab w:val="left" w:pos="2679"/>
              </w:tabs>
              <w:autoSpaceDE w:val="0"/>
              <w:autoSpaceDN w:val="0"/>
              <w:ind w:right="59"/>
              <w:rPr>
                <w:rFonts w:eastAsia="Arial" w:cs="Arial"/>
                <w:kern w:val="0"/>
                <w14:ligatures w14:val="none"/>
              </w:rPr>
            </w:pPr>
            <w:r>
              <w:rPr>
                <w:rFonts w:eastAsia="Arial" w:cs="Arial"/>
                <w:kern w:val="0"/>
                <w14:ligatures w14:val="none"/>
              </w:rPr>
              <w:t>Operations Section (including the roles of the Reactor Safety Group, Protective Measures Group, and Security Group)</w:t>
            </w:r>
          </w:p>
        </w:tc>
      </w:tr>
      <w:tr w14:paraId="0DE86BBD" w14:textId="77777777" w:rsidTr="00C74EFD">
        <w:tblPrEx>
          <w:tblW w:w="0" w:type="auto"/>
          <w:tblLook w:val="04A0"/>
        </w:tblPrEx>
        <w:tc>
          <w:tcPr>
            <w:tcW w:w="2245" w:type="dxa"/>
          </w:tcPr>
          <w:p w:rsidR="008F315C" w:rsidP="00906EE9" w14:paraId="4AE71B8C" w14:textId="77777777"/>
        </w:tc>
        <w:tc>
          <w:tcPr>
            <w:tcW w:w="7105" w:type="dxa"/>
          </w:tcPr>
          <w:p w:rsidR="008F315C" w:rsidP="00163B20" w14:paraId="1F189A69" w14:textId="77777777">
            <w:pPr>
              <w:pStyle w:val="ListParagraph"/>
              <w:widowControl w:val="0"/>
              <w:numPr>
                <w:ilvl w:val="1"/>
                <w:numId w:val="55"/>
              </w:numPr>
              <w:tabs>
                <w:tab w:val="left" w:pos="2679"/>
              </w:tabs>
              <w:autoSpaceDE w:val="0"/>
              <w:autoSpaceDN w:val="0"/>
              <w:ind w:right="-144"/>
              <w:rPr>
                <w:rFonts w:eastAsia="Arial" w:cs="Arial"/>
                <w:kern w:val="0"/>
                <w14:ligatures w14:val="none"/>
              </w:rPr>
            </w:pPr>
            <w:r>
              <w:rPr>
                <w:rFonts w:eastAsia="Arial" w:cs="Arial"/>
                <w:kern w:val="0"/>
                <w14:ligatures w14:val="none"/>
              </w:rPr>
              <w:t>Planning Section</w:t>
            </w:r>
          </w:p>
        </w:tc>
      </w:tr>
      <w:tr w14:paraId="4F46A714" w14:textId="77777777" w:rsidTr="00C74EFD">
        <w:tblPrEx>
          <w:tblW w:w="0" w:type="auto"/>
          <w:tblLook w:val="04A0"/>
        </w:tblPrEx>
        <w:tc>
          <w:tcPr>
            <w:tcW w:w="2245" w:type="dxa"/>
          </w:tcPr>
          <w:p w:rsidR="008F315C" w:rsidP="00906EE9" w14:paraId="2879F0FA" w14:textId="77777777"/>
        </w:tc>
        <w:tc>
          <w:tcPr>
            <w:tcW w:w="7105" w:type="dxa"/>
          </w:tcPr>
          <w:p w:rsidR="008F315C" w:rsidP="00163B20" w14:paraId="691E6CF3" w14:textId="77777777">
            <w:pPr>
              <w:pStyle w:val="ListParagraph"/>
              <w:widowControl w:val="0"/>
              <w:numPr>
                <w:ilvl w:val="1"/>
                <w:numId w:val="55"/>
              </w:numPr>
              <w:tabs>
                <w:tab w:val="left" w:pos="2679"/>
              </w:tabs>
              <w:autoSpaceDE w:val="0"/>
              <w:autoSpaceDN w:val="0"/>
              <w:ind w:right="-144"/>
              <w:rPr>
                <w:rFonts w:eastAsia="Arial" w:cs="Arial"/>
                <w:kern w:val="0"/>
                <w14:ligatures w14:val="none"/>
              </w:rPr>
            </w:pPr>
            <w:r>
              <w:rPr>
                <w:rFonts w:eastAsia="Arial" w:cs="Arial"/>
                <w:kern w:val="0"/>
                <w14:ligatures w14:val="none"/>
              </w:rPr>
              <w:t>Logistics Section</w:t>
            </w:r>
          </w:p>
        </w:tc>
      </w:tr>
      <w:tr w14:paraId="2A6215A0" w14:textId="77777777" w:rsidTr="00C74EFD">
        <w:tblPrEx>
          <w:tblW w:w="0" w:type="auto"/>
          <w:tblLook w:val="04A0"/>
        </w:tblPrEx>
        <w:tc>
          <w:tcPr>
            <w:tcW w:w="2245" w:type="dxa"/>
          </w:tcPr>
          <w:p w:rsidR="008F315C" w:rsidP="00906EE9" w14:paraId="64848D52" w14:textId="77777777"/>
        </w:tc>
        <w:tc>
          <w:tcPr>
            <w:tcW w:w="7105" w:type="dxa"/>
          </w:tcPr>
          <w:p w:rsidR="008F315C" w:rsidP="00163B20" w14:paraId="4C2E6193" w14:textId="77777777">
            <w:pPr>
              <w:pStyle w:val="ListParagraph"/>
              <w:widowControl w:val="0"/>
              <w:numPr>
                <w:ilvl w:val="1"/>
                <w:numId w:val="55"/>
              </w:numPr>
              <w:tabs>
                <w:tab w:val="left" w:pos="2679"/>
              </w:tabs>
              <w:autoSpaceDE w:val="0"/>
              <w:autoSpaceDN w:val="0"/>
              <w:ind w:right="-144"/>
              <w:rPr>
                <w:rFonts w:eastAsia="Arial" w:cs="Arial"/>
                <w:kern w:val="0"/>
                <w14:ligatures w14:val="none"/>
              </w:rPr>
            </w:pPr>
            <w:r>
              <w:rPr>
                <w:rFonts w:eastAsia="Arial" w:cs="Arial"/>
                <w:kern w:val="0"/>
                <w14:ligatures w14:val="none"/>
              </w:rPr>
              <w:t>Liaison Officer</w:t>
            </w:r>
          </w:p>
        </w:tc>
      </w:tr>
      <w:tr w14:paraId="2B8A3B7F" w14:textId="77777777" w:rsidTr="00C74EFD">
        <w:tblPrEx>
          <w:tblW w:w="0" w:type="auto"/>
          <w:tblLook w:val="04A0"/>
        </w:tblPrEx>
        <w:tc>
          <w:tcPr>
            <w:tcW w:w="2245" w:type="dxa"/>
          </w:tcPr>
          <w:p w:rsidR="008F315C" w:rsidP="00906EE9" w14:paraId="0FE47112" w14:textId="77777777"/>
        </w:tc>
        <w:tc>
          <w:tcPr>
            <w:tcW w:w="7105" w:type="dxa"/>
          </w:tcPr>
          <w:p w:rsidR="008F315C" w:rsidP="00163B20" w14:paraId="49D28021" w14:textId="77777777">
            <w:pPr>
              <w:pStyle w:val="ListParagraph"/>
              <w:widowControl w:val="0"/>
              <w:numPr>
                <w:ilvl w:val="1"/>
                <w:numId w:val="55"/>
              </w:numPr>
              <w:tabs>
                <w:tab w:val="left" w:pos="2679"/>
              </w:tabs>
              <w:autoSpaceDE w:val="0"/>
              <w:autoSpaceDN w:val="0"/>
              <w:ind w:right="-144"/>
              <w:rPr>
                <w:rFonts w:eastAsia="Arial" w:cs="Arial"/>
                <w:kern w:val="0"/>
                <w14:ligatures w14:val="none"/>
              </w:rPr>
            </w:pPr>
            <w:r>
              <w:rPr>
                <w:rFonts w:eastAsia="Arial" w:cs="Arial"/>
                <w:kern w:val="0"/>
                <w14:ligatures w14:val="none"/>
              </w:rPr>
              <w:t>Public Information Officer</w:t>
            </w:r>
          </w:p>
        </w:tc>
      </w:tr>
      <w:tr w14:paraId="5BDE0A9C" w14:textId="77777777" w:rsidTr="00C74EFD">
        <w:tblPrEx>
          <w:tblW w:w="0" w:type="auto"/>
          <w:tblLook w:val="04A0"/>
        </w:tblPrEx>
        <w:tc>
          <w:tcPr>
            <w:tcW w:w="2245" w:type="dxa"/>
          </w:tcPr>
          <w:p w:rsidR="008F315C" w:rsidP="00906EE9" w14:paraId="711931E1" w14:textId="77777777"/>
        </w:tc>
        <w:tc>
          <w:tcPr>
            <w:tcW w:w="7105" w:type="dxa"/>
          </w:tcPr>
          <w:p w:rsidR="008F315C" w:rsidP="00163B20" w14:paraId="4CD1BABC" w14:textId="77777777">
            <w:pPr>
              <w:pStyle w:val="ListParagraph"/>
              <w:widowControl w:val="0"/>
              <w:numPr>
                <w:ilvl w:val="1"/>
                <w:numId w:val="55"/>
              </w:numPr>
              <w:tabs>
                <w:tab w:val="left" w:pos="2679"/>
              </w:tabs>
              <w:autoSpaceDE w:val="0"/>
              <w:autoSpaceDN w:val="0"/>
              <w:ind w:right="-144"/>
              <w:rPr>
                <w:rFonts w:eastAsia="Arial" w:cs="Arial"/>
                <w:kern w:val="0"/>
                <w14:ligatures w14:val="none"/>
              </w:rPr>
            </w:pPr>
            <w:r>
              <w:rPr>
                <w:rFonts w:eastAsia="Arial" w:cs="Arial"/>
                <w:kern w:val="0"/>
                <w14:ligatures w14:val="none"/>
              </w:rPr>
              <w:t>Headquarters Operations Officer</w:t>
            </w:r>
          </w:p>
          <w:p w:rsidR="00216DF1" w:rsidP="00216DF1" w14:paraId="04376EEB" w14:textId="77777777">
            <w:pPr>
              <w:pStyle w:val="ListParagraph"/>
              <w:widowControl w:val="0"/>
              <w:tabs>
                <w:tab w:val="left" w:pos="2679"/>
              </w:tabs>
              <w:autoSpaceDE w:val="0"/>
              <w:autoSpaceDN w:val="0"/>
              <w:ind w:left="1080" w:right="-144"/>
              <w:rPr>
                <w:rFonts w:eastAsia="Arial" w:cs="Arial"/>
                <w:kern w:val="0"/>
                <w14:ligatures w14:val="none"/>
              </w:rPr>
            </w:pPr>
          </w:p>
          <w:p w:rsidR="00216DF1" w:rsidP="00216DF1" w14:paraId="6E9B6E29" w14:textId="1B16928B">
            <w:pPr>
              <w:pStyle w:val="ListParagraph"/>
              <w:widowControl w:val="0"/>
              <w:numPr>
                <w:ilvl w:val="0"/>
                <w:numId w:val="55"/>
              </w:numPr>
              <w:tabs>
                <w:tab w:val="left" w:pos="2679"/>
              </w:tabs>
              <w:autoSpaceDE w:val="0"/>
              <w:autoSpaceDN w:val="0"/>
              <w:ind w:right="-144"/>
              <w:rPr>
                <w:rFonts w:eastAsia="Arial" w:cs="Arial"/>
                <w:kern w:val="0"/>
                <w14:ligatures w14:val="none"/>
              </w:rPr>
            </w:pPr>
            <w:r w:rsidRPr="00216DF1">
              <w:rPr>
                <w:rFonts w:eastAsia="Arial" w:cs="Arial"/>
                <w:kern w:val="0"/>
                <w14:ligatures w14:val="none"/>
              </w:rPr>
              <w:t>If you are onsite when an emergency is declared, explain the difference in your actions if the resident inspectors are and if they are not onsite. Describe the protocol for limiting unnecessary impact on licensee activities during an event. </w:t>
            </w:r>
          </w:p>
        </w:tc>
      </w:tr>
      <w:tr w14:paraId="40FBC885" w14:textId="77777777" w:rsidTr="00C74EFD">
        <w:tblPrEx>
          <w:tblW w:w="0" w:type="auto"/>
          <w:tblLook w:val="04A0"/>
        </w:tblPrEx>
        <w:tc>
          <w:tcPr>
            <w:tcW w:w="2245" w:type="dxa"/>
          </w:tcPr>
          <w:p w:rsidR="008F315C" w:rsidP="00906EE9" w14:paraId="7049FC47" w14:textId="77777777"/>
        </w:tc>
        <w:tc>
          <w:tcPr>
            <w:tcW w:w="7105" w:type="dxa"/>
          </w:tcPr>
          <w:p w:rsidR="008F315C" w:rsidRPr="0061709C" w:rsidP="00906EE9" w14:paraId="6160286D" w14:textId="77777777">
            <w:pPr>
              <w:widowControl w:val="0"/>
              <w:tabs>
                <w:tab w:val="left" w:pos="2678"/>
              </w:tabs>
              <w:autoSpaceDE w:val="0"/>
              <w:autoSpaceDN w:val="0"/>
              <w:ind w:left="360" w:right="-144"/>
              <w:rPr>
                <w:rFonts w:eastAsia="Arial" w:cs="Arial"/>
                <w:kern w:val="0"/>
                <w14:ligatures w14:val="none"/>
              </w:rPr>
            </w:pPr>
          </w:p>
        </w:tc>
      </w:tr>
      <w:tr w14:paraId="351E1567" w14:textId="77777777" w:rsidTr="00C74EFD">
        <w:tblPrEx>
          <w:tblW w:w="0" w:type="auto"/>
          <w:tblLook w:val="04A0"/>
        </w:tblPrEx>
        <w:tc>
          <w:tcPr>
            <w:tcW w:w="2245" w:type="dxa"/>
          </w:tcPr>
          <w:p w:rsidR="008F315C" w:rsidP="00906EE9" w14:paraId="01E2F145" w14:textId="77777777"/>
        </w:tc>
        <w:tc>
          <w:tcPr>
            <w:tcW w:w="7105" w:type="dxa"/>
          </w:tcPr>
          <w:p w:rsidR="008F315C" w:rsidRPr="00956703" w:rsidP="00906EE9" w14:paraId="7A4E9E5B" w14:textId="77777777">
            <w:pPr>
              <w:widowControl w:val="0"/>
              <w:tabs>
                <w:tab w:val="left" w:pos="2708"/>
              </w:tabs>
              <w:autoSpaceDE w:val="0"/>
              <w:autoSpaceDN w:val="0"/>
              <w:ind w:right="-144"/>
              <w:rPr>
                <w:rFonts w:eastAsia="Arial" w:cs="Arial"/>
                <w:kern w:val="0"/>
                <w14:ligatures w14:val="none"/>
              </w:rPr>
            </w:pPr>
          </w:p>
        </w:tc>
      </w:tr>
      <w:tr w14:paraId="71F47F30" w14:textId="77777777" w:rsidTr="00C74EFD">
        <w:tblPrEx>
          <w:tblW w:w="0" w:type="auto"/>
          <w:tblLook w:val="04A0"/>
        </w:tblPrEx>
        <w:tc>
          <w:tcPr>
            <w:tcW w:w="2245" w:type="dxa"/>
          </w:tcPr>
          <w:p w:rsidR="008F315C" w:rsidP="00906EE9" w14:paraId="5E27E310" w14:textId="77777777">
            <w:r>
              <w:t>TASKS:</w:t>
            </w:r>
          </w:p>
        </w:tc>
        <w:tc>
          <w:tcPr>
            <w:tcW w:w="7105" w:type="dxa"/>
          </w:tcPr>
          <w:p w:rsidR="008F315C" w:rsidP="00163B20" w14:paraId="3B3EC410" w14:textId="77777777">
            <w:pPr>
              <w:pStyle w:val="ListParagraph"/>
              <w:widowControl w:val="0"/>
              <w:numPr>
                <w:ilvl w:val="0"/>
                <w:numId w:val="56"/>
              </w:numPr>
              <w:autoSpaceDE w:val="0"/>
              <w:autoSpaceDN w:val="0"/>
              <w:ind w:right="-144"/>
            </w:pPr>
            <w:r>
              <w:t>Review IRMC 200 to gain an understanding of the NRC’s incident response program, including the purpose of the incident response program, the response modes, and the response organization.</w:t>
            </w:r>
          </w:p>
        </w:tc>
      </w:tr>
      <w:tr w14:paraId="2CDB3517" w14:textId="77777777" w:rsidTr="00C74EFD">
        <w:tblPrEx>
          <w:tblW w:w="0" w:type="auto"/>
          <w:tblLook w:val="04A0"/>
        </w:tblPrEx>
        <w:tc>
          <w:tcPr>
            <w:tcW w:w="2245" w:type="dxa"/>
          </w:tcPr>
          <w:p w:rsidR="008F315C" w:rsidP="00906EE9" w14:paraId="4BC04B6C" w14:textId="77777777"/>
        </w:tc>
        <w:tc>
          <w:tcPr>
            <w:tcW w:w="7105" w:type="dxa"/>
          </w:tcPr>
          <w:p w:rsidR="008F315C" w:rsidP="00906EE9" w14:paraId="2B1A5929" w14:textId="77777777">
            <w:pPr>
              <w:widowControl w:val="0"/>
              <w:autoSpaceDE w:val="0"/>
              <w:autoSpaceDN w:val="0"/>
              <w:ind w:right="-144"/>
            </w:pPr>
          </w:p>
        </w:tc>
      </w:tr>
      <w:tr w14:paraId="1EE89B58" w14:textId="77777777" w:rsidTr="00C74EFD">
        <w:tblPrEx>
          <w:tblW w:w="0" w:type="auto"/>
          <w:tblLook w:val="04A0"/>
        </w:tblPrEx>
        <w:tc>
          <w:tcPr>
            <w:tcW w:w="2245" w:type="dxa"/>
          </w:tcPr>
          <w:p w:rsidR="008F315C" w:rsidP="00906EE9" w14:paraId="709079DC" w14:textId="77777777"/>
        </w:tc>
        <w:tc>
          <w:tcPr>
            <w:tcW w:w="7105" w:type="dxa"/>
          </w:tcPr>
          <w:p w:rsidR="008F315C" w:rsidP="00163B20" w14:paraId="719FEA33" w14:textId="77777777">
            <w:pPr>
              <w:pStyle w:val="ListParagraph"/>
              <w:widowControl w:val="0"/>
              <w:numPr>
                <w:ilvl w:val="0"/>
                <w:numId w:val="56"/>
              </w:numPr>
              <w:autoSpaceDE w:val="0"/>
              <w:autoSpaceDN w:val="0"/>
              <w:ind w:right="-144"/>
            </w:pPr>
            <w:r>
              <w:t>Complete the Incident Response Awareness Training and IRP: General Response Training available in TMS.</w:t>
            </w:r>
          </w:p>
        </w:tc>
      </w:tr>
      <w:tr w14:paraId="5C126052" w14:textId="77777777" w:rsidTr="00C74EFD">
        <w:tblPrEx>
          <w:tblW w:w="0" w:type="auto"/>
          <w:tblLook w:val="04A0"/>
        </w:tblPrEx>
        <w:tc>
          <w:tcPr>
            <w:tcW w:w="2245" w:type="dxa"/>
          </w:tcPr>
          <w:p w:rsidR="008F315C" w:rsidP="00906EE9" w14:paraId="5C9C3956" w14:textId="77777777"/>
        </w:tc>
        <w:tc>
          <w:tcPr>
            <w:tcW w:w="7105" w:type="dxa"/>
          </w:tcPr>
          <w:p w:rsidR="008F315C" w:rsidP="00906EE9" w14:paraId="7050852F" w14:textId="77777777">
            <w:pPr>
              <w:widowControl w:val="0"/>
              <w:tabs>
                <w:tab w:val="left" w:pos="2677"/>
                <w:tab w:val="left" w:pos="2679"/>
              </w:tabs>
              <w:autoSpaceDE w:val="0"/>
              <w:autoSpaceDN w:val="0"/>
              <w:ind w:right="-144"/>
            </w:pPr>
          </w:p>
        </w:tc>
      </w:tr>
      <w:tr w14:paraId="7D84D5D3" w14:textId="77777777" w:rsidTr="00C74EFD">
        <w:tblPrEx>
          <w:tblW w:w="0" w:type="auto"/>
          <w:tblLook w:val="04A0"/>
        </w:tblPrEx>
        <w:tc>
          <w:tcPr>
            <w:tcW w:w="2245" w:type="dxa"/>
          </w:tcPr>
          <w:p w:rsidR="008F315C" w:rsidP="00906EE9" w14:paraId="48061A8E" w14:textId="77777777"/>
        </w:tc>
        <w:tc>
          <w:tcPr>
            <w:tcW w:w="7105" w:type="dxa"/>
          </w:tcPr>
          <w:p w:rsidR="008F315C" w:rsidP="00163B20" w14:paraId="2D35A196" w14:textId="70E581BE">
            <w:pPr>
              <w:pStyle w:val="ListParagraph"/>
              <w:widowControl w:val="0"/>
              <w:numPr>
                <w:ilvl w:val="0"/>
                <w:numId w:val="56"/>
              </w:numPr>
              <w:autoSpaceDE w:val="0"/>
              <w:autoSpaceDN w:val="0"/>
              <w:ind w:right="-144"/>
            </w:pPr>
            <w:r>
              <w:t xml:space="preserve">Meet with the Incident Response Coordinator in your office, take a tour of the Incident Response Center </w:t>
            </w:r>
            <w:r w:rsidR="00152349">
              <w:t>or Headquar</w:t>
            </w:r>
            <w:r w:rsidR="00891566">
              <w:t xml:space="preserve">ters Operations Center </w:t>
            </w:r>
            <w:r>
              <w:t>and if possible, observe the NRC’s response during a drill or event.</w:t>
            </w:r>
          </w:p>
        </w:tc>
      </w:tr>
      <w:tr w14:paraId="5847463E" w14:textId="77777777" w:rsidTr="00C74EFD">
        <w:tblPrEx>
          <w:tblW w:w="0" w:type="auto"/>
          <w:tblLook w:val="04A0"/>
        </w:tblPrEx>
        <w:tc>
          <w:tcPr>
            <w:tcW w:w="2245" w:type="dxa"/>
          </w:tcPr>
          <w:p w:rsidR="008F315C" w:rsidP="00906EE9" w14:paraId="6C0BF3CA" w14:textId="77777777"/>
        </w:tc>
        <w:tc>
          <w:tcPr>
            <w:tcW w:w="7105" w:type="dxa"/>
          </w:tcPr>
          <w:p w:rsidR="008F315C" w:rsidP="00906EE9" w14:paraId="21947B34" w14:textId="77777777">
            <w:pPr>
              <w:widowControl w:val="0"/>
              <w:tabs>
                <w:tab w:val="left" w:pos="2677"/>
                <w:tab w:val="left" w:pos="2679"/>
              </w:tabs>
              <w:autoSpaceDE w:val="0"/>
              <w:autoSpaceDN w:val="0"/>
              <w:ind w:right="-144"/>
            </w:pPr>
          </w:p>
        </w:tc>
      </w:tr>
      <w:tr w14:paraId="3E7491C1" w14:textId="77777777" w:rsidTr="00C74EFD">
        <w:tblPrEx>
          <w:tblW w:w="0" w:type="auto"/>
          <w:tblLook w:val="04A0"/>
        </w:tblPrEx>
        <w:tc>
          <w:tcPr>
            <w:tcW w:w="2245" w:type="dxa"/>
          </w:tcPr>
          <w:p w:rsidR="008F315C" w:rsidP="00906EE9" w14:paraId="415E95E2" w14:textId="77777777"/>
        </w:tc>
        <w:tc>
          <w:tcPr>
            <w:tcW w:w="7105" w:type="dxa"/>
          </w:tcPr>
          <w:p w:rsidR="008F315C" w:rsidP="00163B20" w14:paraId="64A8E560" w14:textId="77777777">
            <w:pPr>
              <w:pStyle w:val="ListParagraph"/>
              <w:widowControl w:val="0"/>
              <w:numPr>
                <w:ilvl w:val="0"/>
                <w:numId w:val="56"/>
              </w:numPr>
              <w:tabs>
                <w:tab w:val="left" w:pos="2941"/>
              </w:tabs>
              <w:autoSpaceDE w:val="0"/>
              <w:autoSpaceDN w:val="0"/>
              <w:ind w:right="-22"/>
              <w:contextualSpacing w:val="0"/>
            </w:pPr>
            <w:r>
              <w:t>Meet</w:t>
            </w:r>
            <w:r>
              <w:rPr>
                <w:spacing w:val="-3"/>
              </w:rPr>
              <w:t xml:space="preserve"> </w:t>
            </w:r>
            <w:r>
              <w:t>with</w:t>
            </w:r>
            <w:r>
              <w:rPr>
                <w:spacing w:val="-4"/>
              </w:rPr>
              <w:t xml:space="preserve"> </w:t>
            </w:r>
            <w:r>
              <w:t>your</w:t>
            </w:r>
            <w:r>
              <w:rPr>
                <w:spacing w:val="-3"/>
              </w:rPr>
              <w:t xml:space="preserve"> </w:t>
            </w:r>
            <w:r>
              <w:t>immediate</w:t>
            </w:r>
            <w:r>
              <w:rPr>
                <w:spacing w:val="-3"/>
              </w:rPr>
              <w:t xml:space="preserve"> </w:t>
            </w:r>
            <w:r>
              <w:t>supervisor</w:t>
            </w:r>
            <w:r>
              <w:rPr>
                <w:spacing w:val="-3"/>
              </w:rPr>
              <w:t xml:space="preserve"> </w:t>
            </w:r>
            <w:r>
              <w:t>or</w:t>
            </w:r>
            <w:r>
              <w:rPr>
                <w:spacing w:val="-5"/>
              </w:rPr>
              <w:t xml:space="preserve"> </w:t>
            </w:r>
            <w:r>
              <w:t>the</w:t>
            </w:r>
            <w:r>
              <w:rPr>
                <w:spacing w:val="-4"/>
              </w:rPr>
              <w:t xml:space="preserve"> </w:t>
            </w:r>
            <w:r>
              <w:t>person</w:t>
            </w:r>
            <w:r>
              <w:rPr>
                <w:spacing w:val="-4"/>
              </w:rPr>
              <w:t xml:space="preserve"> </w:t>
            </w:r>
            <w:r>
              <w:t>designated</w:t>
            </w:r>
            <w:r>
              <w:rPr>
                <w:spacing w:val="-6"/>
              </w:rPr>
              <w:t xml:space="preserve"> </w:t>
            </w:r>
            <w:r>
              <w:t>to</w:t>
            </w:r>
            <w:r>
              <w:rPr>
                <w:spacing w:val="-6"/>
              </w:rPr>
              <w:t xml:space="preserve"> </w:t>
            </w:r>
            <w:r>
              <w:t>be your resource for this activity to discuss the items listed in the evaluation criteria section.</w:t>
            </w:r>
          </w:p>
        </w:tc>
      </w:tr>
      <w:tr w14:paraId="386209B5" w14:textId="77777777" w:rsidTr="00C74EFD">
        <w:tblPrEx>
          <w:tblW w:w="0" w:type="auto"/>
          <w:tblLook w:val="04A0"/>
        </w:tblPrEx>
        <w:tc>
          <w:tcPr>
            <w:tcW w:w="2245" w:type="dxa"/>
          </w:tcPr>
          <w:p w:rsidR="008F315C" w:rsidP="00906EE9" w14:paraId="190878F3" w14:textId="77777777"/>
        </w:tc>
        <w:tc>
          <w:tcPr>
            <w:tcW w:w="7105" w:type="dxa"/>
          </w:tcPr>
          <w:p w:rsidR="008F315C" w:rsidP="00906EE9" w14:paraId="7514C1F7" w14:textId="77777777">
            <w:pPr>
              <w:widowControl w:val="0"/>
              <w:tabs>
                <w:tab w:val="left" w:pos="2677"/>
                <w:tab w:val="left" w:pos="2679"/>
              </w:tabs>
              <w:autoSpaceDE w:val="0"/>
              <w:autoSpaceDN w:val="0"/>
              <w:ind w:right="-144"/>
            </w:pPr>
          </w:p>
        </w:tc>
      </w:tr>
      <w:tr w14:paraId="62ACE34D" w14:textId="77777777" w:rsidTr="00C74EFD">
        <w:tblPrEx>
          <w:tblW w:w="0" w:type="auto"/>
          <w:tblLook w:val="04A0"/>
        </w:tblPrEx>
        <w:tc>
          <w:tcPr>
            <w:tcW w:w="2245" w:type="dxa"/>
          </w:tcPr>
          <w:p w:rsidR="008F315C" w:rsidP="00906EE9" w14:paraId="241B2AAA" w14:textId="77777777">
            <w:r>
              <w:t>DOCUMENTATION:</w:t>
            </w:r>
          </w:p>
        </w:tc>
        <w:tc>
          <w:tcPr>
            <w:tcW w:w="7105" w:type="dxa"/>
          </w:tcPr>
          <w:p w:rsidR="008F315C" w:rsidP="00906EE9" w14:paraId="4140814B" w14:textId="2EBA6544">
            <w:pPr>
              <w:widowControl w:val="0"/>
              <w:tabs>
                <w:tab w:val="left" w:pos="2678"/>
                <w:tab w:val="left" w:pos="2680"/>
              </w:tabs>
              <w:autoSpaceDE w:val="0"/>
              <w:autoSpaceDN w:val="0"/>
              <w:ind w:right="-144"/>
            </w:pPr>
            <w:r>
              <w:t>Obtain</w:t>
            </w:r>
            <w:r>
              <w:rPr>
                <w:spacing w:val="-4"/>
              </w:rPr>
              <w:t xml:space="preserve"> </w:t>
            </w:r>
            <w:r>
              <w:t>your</w:t>
            </w:r>
            <w:r>
              <w:rPr>
                <w:spacing w:val="-3"/>
              </w:rPr>
              <w:t xml:space="preserve"> </w:t>
            </w:r>
            <w:r>
              <w:t>supervisor</w:t>
            </w:r>
            <w:r w:rsidR="00C20724">
              <w:t xml:space="preserve"> </w:t>
            </w:r>
            <w:r w:rsidR="00C20724">
              <w:rPr>
                <w:rFonts w:eastAsia="Calibri" w:cs="Arial"/>
                <w:spacing w:val="-4"/>
              </w:rPr>
              <w:t xml:space="preserve">or designee’s </w:t>
            </w:r>
            <w:r>
              <w:t>signature</w:t>
            </w:r>
            <w:r>
              <w:rPr>
                <w:spacing w:val="-2"/>
              </w:rPr>
              <w:t xml:space="preserve"> </w:t>
            </w:r>
            <w:r>
              <w:t>in</w:t>
            </w:r>
            <w:r>
              <w:rPr>
                <w:spacing w:val="-4"/>
              </w:rPr>
              <w:t xml:space="preserve"> </w:t>
            </w:r>
            <w:r>
              <w:t>the</w:t>
            </w:r>
            <w:r>
              <w:rPr>
                <w:spacing w:val="-4"/>
              </w:rPr>
              <w:t xml:space="preserve"> </w:t>
            </w:r>
            <w:r>
              <w:t>line</w:t>
            </w:r>
            <w:r>
              <w:rPr>
                <w:spacing w:val="-2"/>
              </w:rPr>
              <w:t xml:space="preserve"> </w:t>
            </w:r>
            <w:r>
              <w:t>item</w:t>
            </w:r>
            <w:r>
              <w:rPr>
                <w:spacing w:val="-5"/>
              </w:rPr>
              <w:t xml:space="preserve"> </w:t>
            </w:r>
            <w:r>
              <w:t>for</w:t>
            </w:r>
            <w:r>
              <w:rPr>
                <w:spacing w:val="-2"/>
              </w:rPr>
              <w:t xml:space="preserve"> Qualification Journal</w:t>
            </w:r>
            <w:r>
              <w:t xml:space="preserve"> Certification Signature Card Item ISA-1</w:t>
            </w:r>
            <w:r w:rsidR="000619F7">
              <w:t>6</w:t>
            </w:r>
            <w:r>
              <w:t>.</w:t>
            </w:r>
          </w:p>
        </w:tc>
      </w:tr>
    </w:tbl>
    <w:p w:rsidR="001309B5" w:rsidRPr="009C0C89" w14:paraId="1D823C3A" w14:textId="77777777">
      <w:pPr>
        <w:rPr>
          <w:rFonts w:cs="Arial"/>
        </w:rPr>
      </w:pPr>
    </w:p>
    <w:p w:rsidR="00C41AD1" w14:paraId="37B2E54A" w14:textId="6D98BEF1">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72AAC60E" w14:textId="77777777" w:rsidTr="00B34BA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tcPr>
          <w:p w:rsidR="00C41AD1" w:rsidRPr="00C41AD1" w:rsidP="00C41AD1" w14:paraId="6513156F" w14:textId="77777777">
            <w:r w:rsidRPr="00C41AD1">
              <w:t>TOPIC:</w:t>
            </w:r>
          </w:p>
        </w:tc>
        <w:tc>
          <w:tcPr>
            <w:tcW w:w="7105" w:type="dxa"/>
          </w:tcPr>
          <w:p w:rsidR="00C41AD1" w:rsidRPr="00C41AD1" w:rsidP="00C41AD1" w14:paraId="282A1D17" w14:textId="7C172A33">
            <w:pPr>
              <w:keepNext/>
              <w:keepLines/>
              <w:spacing w:before="160" w:after="80"/>
              <w:outlineLvl w:val="1"/>
              <w:rPr>
                <w:rFonts w:asciiTheme="majorHAnsi" w:eastAsiaTheme="majorEastAsia" w:hAnsiTheme="majorHAnsi" w:cs="Arial"/>
                <w:color w:val="0F4761" w:themeColor="accent1" w:themeShade="BF"/>
                <w:sz w:val="32"/>
                <w:szCs w:val="32"/>
              </w:rPr>
            </w:pPr>
            <w:bookmarkStart w:id="40" w:name="_Toc202778632"/>
            <w:r w:rsidRPr="00C41AD1">
              <w:rPr>
                <w:rFonts w:eastAsiaTheme="majorEastAsia" w:cs="Arial"/>
              </w:rPr>
              <w:t>(ISA-1</w:t>
            </w:r>
            <w:r w:rsidR="00741027">
              <w:rPr>
                <w:rFonts w:eastAsiaTheme="majorEastAsia" w:cs="Arial"/>
              </w:rPr>
              <w:t>7</w:t>
            </w:r>
            <w:r w:rsidRPr="00C41AD1">
              <w:rPr>
                <w:rFonts w:eastAsiaTheme="majorEastAsia" w:cs="Arial"/>
              </w:rPr>
              <w:t xml:space="preserve">) </w:t>
            </w:r>
            <w:r w:rsidRPr="0073100B" w:rsidR="0073100B">
              <w:rPr>
                <w:rFonts w:eastAsiaTheme="majorEastAsia" w:cs="Arial"/>
              </w:rPr>
              <w:t>Use of Risk Information in Regulatory Activities</w:t>
            </w:r>
            <w:bookmarkEnd w:id="40"/>
          </w:p>
        </w:tc>
      </w:tr>
      <w:tr w14:paraId="00112C9F" w14:textId="77777777" w:rsidTr="00B34BA2">
        <w:tblPrEx>
          <w:tblW w:w="0" w:type="auto"/>
          <w:tblLook w:val="04A0"/>
        </w:tblPrEx>
        <w:tc>
          <w:tcPr>
            <w:tcW w:w="2245" w:type="dxa"/>
          </w:tcPr>
          <w:p w:rsidR="00C41AD1" w:rsidRPr="00C41AD1" w:rsidP="00C41AD1" w14:paraId="1C7D0AF6" w14:textId="77777777"/>
        </w:tc>
        <w:tc>
          <w:tcPr>
            <w:tcW w:w="7105" w:type="dxa"/>
          </w:tcPr>
          <w:p w:rsidR="00C41AD1" w:rsidRPr="00C41AD1" w:rsidP="00C41AD1" w14:paraId="041A4D39" w14:textId="77777777">
            <w:pPr>
              <w:ind w:right="-144"/>
            </w:pPr>
          </w:p>
        </w:tc>
      </w:tr>
      <w:tr w14:paraId="5C6ACE94" w14:textId="77777777" w:rsidTr="00B34BA2">
        <w:tblPrEx>
          <w:tblW w:w="0" w:type="auto"/>
          <w:tblLook w:val="04A0"/>
        </w:tblPrEx>
        <w:tc>
          <w:tcPr>
            <w:tcW w:w="2245" w:type="dxa"/>
          </w:tcPr>
          <w:p w:rsidR="00C41AD1" w:rsidRPr="00C41AD1" w:rsidP="00C41AD1" w14:paraId="2DE989FC" w14:textId="77777777">
            <w:r w:rsidRPr="00C41AD1">
              <w:t>PURPOSE:</w:t>
            </w:r>
          </w:p>
        </w:tc>
        <w:tc>
          <w:tcPr>
            <w:tcW w:w="7105" w:type="dxa"/>
          </w:tcPr>
          <w:p w:rsidR="00C41AD1" w:rsidRPr="00C41AD1" w:rsidP="00C41AD1" w14:paraId="2854E891" w14:textId="647A0D1F">
            <w:pPr>
              <w:ind w:right="-144"/>
            </w:pPr>
            <w:r w:rsidRPr="003B1A32">
              <w:rPr>
                <w:rFonts w:eastAsiaTheme="majorEastAsia" w:cs="Arial"/>
                <w:kern w:val="0"/>
                <w14:ligatures w14:val="none"/>
              </w:rPr>
              <w:t>The purpose of this activity is to familiarize you with the NRC’s processes and strategies for risk assessment so that you can effectively communicate and understand how the NRC ensures U.S. nuclear power plants and other licensed facilities operate with minimal risk to public health and safety, and how the NRC integrates risk into the decision-making process. The agency created the Be riskSMART framework to ensure decisions are risk informed.</w:t>
            </w:r>
          </w:p>
        </w:tc>
      </w:tr>
      <w:tr w14:paraId="2BE46477" w14:textId="77777777" w:rsidTr="00B34BA2">
        <w:tblPrEx>
          <w:tblW w:w="0" w:type="auto"/>
          <w:tblLook w:val="04A0"/>
        </w:tblPrEx>
        <w:tc>
          <w:tcPr>
            <w:tcW w:w="2245" w:type="dxa"/>
          </w:tcPr>
          <w:p w:rsidR="00C41AD1" w:rsidRPr="00C41AD1" w:rsidP="00C41AD1" w14:paraId="0883DDAF" w14:textId="77777777"/>
        </w:tc>
        <w:tc>
          <w:tcPr>
            <w:tcW w:w="7105" w:type="dxa"/>
          </w:tcPr>
          <w:p w:rsidR="00C41AD1" w:rsidRPr="00C41AD1" w:rsidP="00C41AD1" w14:paraId="45DC34DA" w14:textId="77777777">
            <w:pPr>
              <w:ind w:right="-144"/>
            </w:pPr>
          </w:p>
        </w:tc>
      </w:tr>
      <w:tr w14:paraId="58EE3468" w14:textId="77777777" w:rsidTr="00B34BA2">
        <w:tblPrEx>
          <w:tblW w:w="0" w:type="auto"/>
          <w:tblLook w:val="04A0"/>
        </w:tblPrEx>
        <w:tc>
          <w:tcPr>
            <w:tcW w:w="2245" w:type="dxa"/>
          </w:tcPr>
          <w:p w:rsidR="00C41AD1" w:rsidRPr="00C41AD1" w:rsidP="00C41AD1" w14:paraId="73EEF7D4" w14:textId="77777777">
            <w:r w:rsidRPr="00C41AD1">
              <w:t>COMPETENCY AREA:</w:t>
            </w:r>
          </w:p>
        </w:tc>
        <w:tc>
          <w:tcPr>
            <w:tcW w:w="7105" w:type="dxa"/>
          </w:tcPr>
          <w:p w:rsidR="00157E31" w:rsidP="00157E31" w14:paraId="19AF5BAA" w14:textId="66F013E3">
            <w:pPr>
              <w:ind w:right="-144"/>
            </w:pPr>
            <w:r>
              <w:t xml:space="preserve">REGUALTORY FRAMEWORK  </w:t>
            </w:r>
          </w:p>
          <w:p w:rsidR="00C41AD1" w:rsidRPr="00C41AD1" w:rsidP="00157E31" w14:paraId="31A66E9C" w14:textId="775C490B">
            <w:pPr>
              <w:ind w:right="-144"/>
            </w:pPr>
            <w:r>
              <w:t>CRITICAL THINKING</w:t>
            </w:r>
          </w:p>
        </w:tc>
      </w:tr>
      <w:tr w14:paraId="7433D0B3" w14:textId="77777777" w:rsidTr="00B34BA2">
        <w:tblPrEx>
          <w:tblW w:w="0" w:type="auto"/>
          <w:tblLook w:val="04A0"/>
        </w:tblPrEx>
        <w:tc>
          <w:tcPr>
            <w:tcW w:w="2245" w:type="dxa"/>
          </w:tcPr>
          <w:p w:rsidR="00C41AD1" w:rsidRPr="00C41AD1" w:rsidP="00C41AD1" w14:paraId="455D5C89" w14:textId="77777777"/>
        </w:tc>
        <w:tc>
          <w:tcPr>
            <w:tcW w:w="7105" w:type="dxa"/>
          </w:tcPr>
          <w:p w:rsidR="00C41AD1" w:rsidRPr="00C41AD1" w:rsidP="00C41AD1" w14:paraId="29B3DD0C" w14:textId="77777777">
            <w:pPr>
              <w:ind w:right="-144"/>
            </w:pPr>
          </w:p>
        </w:tc>
      </w:tr>
      <w:tr w14:paraId="7AC91CF1" w14:textId="77777777" w:rsidTr="00B34BA2">
        <w:tblPrEx>
          <w:tblW w:w="0" w:type="auto"/>
          <w:tblLook w:val="04A0"/>
        </w:tblPrEx>
        <w:tc>
          <w:tcPr>
            <w:tcW w:w="2245" w:type="dxa"/>
          </w:tcPr>
          <w:p w:rsidR="00C41AD1" w:rsidRPr="00C41AD1" w:rsidP="00C41AD1" w14:paraId="02DA5DD7" w14:textId="77777777">
            <w:r w:rsidRPr="00C41AD1">
              <w:t>LEVEL OF EFFORT:</w:t>
            </w:r>
          </w:p>
        </w:tc>
        <w:tc>
          <w:tcPr>
            <w:tcW w:w="7105" w:type="dxa"/>
          </w:tcPr>
          <w:p w:rsidR="00C41AD1" w:rsidRPr="00C41AD1" w:rsidP="00C41AD1" w14:paraId="0E4EA97F" w14:textId="77777777">
            <w:pPr>
              <w:ind w:right="-144"/>
            </w:pPr>
            <w:r w:rsidRPr="00C41AD1">
              <w:t>8 Hours</w:t>
            </w:r>
          </w:p>
        </w:tc>
      </w:tr>
      <w:tr w14:paraId="37D2292A" w14:textId="77777777" w:rsidTr="00587D48">
        <w:tblPrEx>
          <w:tblW w:w="0" w:type="auto"/>
          <w:tblLook w:val="04A0"/>
        </w:tblPrEx>
        <w:tc>
          <w:tcPr>
            <w:tcW w:w="2245" w:type="dxa"/>
          </w:tcPr>
          <w:p w:rsidR="00C41AD1" w:rsidRPr="00C41AD1" w:rsidP="00C41AD1" w14:paraId="1068360D" w14:textId="77777777"/>
        </w:tc>
        <w:tc>
          <w:tcPr>
            <w:tcW w:w="7105" w:type="dxa"/>
          </w:tcPr>
          <w:p w:rsidR="00C41AD1" w:rsidRPr="00C41AD1" w:rsidP="00C41AD1" w14:paraId="08EE44CD" w14:textId="77777777">
            <w:pPr>
              <w:ind w:right="-144"/>
            </w:pPr>
          </w:p>
        </w:tc>
      </w:tr>
      <w:tr w14:paraId="0DA62277" w14:textId="77777777" w:rsidTr="00587D48">
        <w:tblPrEx>
          <w:tblW w:w="0" w:type="auto"/>
          <w:tblLook w:val="04A0"/>
        </w:tblPrEx>
        <w:tc>
          <w:tcPr>
            <w:tcW w:w="2245" w:type="dxa"/>
          </w:tcPr>
          <w:p w:rsidR="00C41AD1" w:rsidRPr="00C41AD1" w:rsidP="00C41AD1" w14:paraId="14820F0C" w14:textId="77777777">
            <w:r w:rsidRPr="00C41AD1">
              <w:t>REFERENCES:</w:t>
            </w:r>
          </w:p>
        </w:tc>
        <w:tc>
          <w:tcPr>
            <w:tcW w:w="7105" w:type="dxa"/>
          </w:tcPr>
          <w:p w:rsidR="00C41AD1" w:rsidRPr="00C41AD1" w:rsidP="00A9693E" w14:paraId="2CE2A379" w14:textId="797C5C41">
            <w:pPr>
              <w:pStyle w:val="ListParagraph"/>
              <w:numPr>
                <w:ilvl w:val="0"/>
                <w:numId w:val="66"/>
              </w:numPr>
              <w:ind w:left="346" w:right="-144" w:hanging="346"/>
            </w:pPr>
            <w:r w:rsidRPr="00814426">
              <w:t>On-line NRC training course: “Be riskSMART: A Tool for Everyone”</w:t>
            </w:r>
          </w:p>
        </w:tc>
      </w:tr>
      <w:tr w14:paraId="7293DF15" w14:textId="77777777" w:rsidTr="00587D48">
        <w:tblPrEx>
          <w:tblW w:w="0" w:type="auto"/>
          <w:tblLook w:val="04A0"/>
        </w:tblPrEx>
        <w:tc>
          <w:tcPr>
            <w:tcW w:w="2245" w:type="dxa"/>
          </w:tcPr>
          <w:p w:rsidR="00587D48" w:rsidRPr="00C41AD1" w:rsidP="00C41AD1" w14:paraId="5450AC9D" w14:textId="77777777"/>
        </w:tc>
        <w:tc>
          <w:tcPr>
            <w:tcW w:w="7105" w:type="dxa"/>
          </w:tcPr>
          <w:p w:rsidR="00587D48" w:rsidRPr="00814426" w:rsidP="00587D48" w14:paraId="35FAD396" w14:textId="77777777">
            <w:pPr>
              <w:pStyle w:val="ListParagraph"/>
              <w:ind w:left="346" w:right="-144"/>
            </w:pPr>
          </w:p>
        </w:tc>
      </w:tr>
      <w:tr w14:paraId="11434D62" w14:textId="77777777" w:rsidTr="00587D48">
        <w:tblPrEx>
          <w:tblW w:w="0" w:type="auto"/>
          <w:tblLook w:val="04A0"/>
        </w:tblPrEx>
        <w:tc>
          <w:tcPr>
            <w:tcW w:w="2245" w:type="dxa"/>
          </w:tcPr>
          <w:p w:rsidR="00C41AD1" w:rsidRPr="00C41AD1" w:rsidP="00C41AD1" w14:paraId="3984E9FA" w14:textId="77777777"/>
        </w:tc>
        <w:tc>
          <w:tcPr>
            <w:tcW w:w="7105" w:type="dxa"/>
          </w:tcPr>
          <w:p w:rsidR="00C41AD1" w:rsidRPr="00C41AD1" w:rsidP="00A9693E" w14:paraId="3B10DEE2" w14:textId="3CDBA8FC">
            <w:pPr>
              <w:pStyle w:val="ListParagraph"/>
              <w:numPr>
                <w:ilvl w:val="0"/>
                <w:numId w:val="66"/>
              </w:numPr>
              <w:ind w:left="346" w:right="-144" w:hanging="346"/>
            </w:pPr>
            <w:r w:rsidRPr="00FB3CCC">
              <w:t xml:space="preserve">Be riskSMART Nuclepedia page: </w:t>
            </w:r>
            <w:hyperlink r:id="rId26" w:history="1">
              <w:r w:rsidRPr="000C3A05" w:rsidR="00561FC5">
                <w:rPr>
                  <w:rStyle w:val="Hyperlink"/>
                </w:rPr>
                <w:t>https://nuclepedia.usalearning.gov/index.php/Be_riskSMART</w:t>
              </w:r>
            </w:hyperlink>
            <w:r w:rsidR="00561FC5">
              <w:t xml:space="preserve"> </w:t>
            </w:r>
          </w:p>
        </w:tc>
      </w:tr>
      <w:tr w14:paraId="6A67D73E" w14:textId="77777777" w:rsidTr="00587D48">
        <w:tblPrEx>
          <w:tblW w:w="0" w:type="auto"/>
          <w:tblLook w:val="04A0"/>
        </w:tblPrEx>
        <w:tc>
          <w:tcPr>
            <w:tcW w:w="2245" w:type="dxa"/>
          </w:tcPr>
          <w:p w:rsidR="00587D48" w:rsidRPr="00C41AD1" w:rsidP="00C41AD1" w14:paraId="771B4FAF" w14:textId="77777777"/>
        </w:tc>
        <w:tc>
          <w:tcPr>
            <w:tcW w:w="7105" w:type="dxa"/>
          </w:tcPr>
          <w:p w:rsidR="00587D48" w:rsidRPr="003A6EBB" w:rsidP="00587D48" w14:paraId="6DCCF1DF" w14:textId="77777777">
            <w:pPr>
              <w:pStyle w:val="ListParagraph"/>
              <w:ind w:left="346"/>
            </w:pPr>
          </w:p>
        </w:tc>
      </w:tr>
      <w:tr w14:paraId="2EA41C7F" w14:textId="77777777" w:rsidTr="00587D48">
        <w:tblPrEx>
          <w:tblW w:w="0" w:type="auto"/>
          <w:tblLook w:val="04A0"/>
        </w:tblPrEx>
        <w:tc>
          <w:tcPr>
            <w:tcW w:w="2245" w:type="dxa"/>
          </w:tcPr>
          <w:p w:rsidR="00C41AD1" w:rsidRPr="00C41AD1" w:rsidP="00C41AD1" w14:paraId="5DFC74CD" w14:textId="77777777"/>
        </w:tc>
        <w:tc>
          <w:tcPr>
            <w:tcW w:w="7105" w:type="dxa"/>
          </w:tcPr>
          <w:p w:rsidR="00587D48" w:rsidP="00561FC5" w14:paraId="3CEADFBD" w14:textId="77777777">
            <w:pPr>
              <w:pStyle w:val="ListParagraph"/>
              <w:numPr>
                <w:ilvl w:val="0"/>
                <w:numId w:val="66"/>
              </w:numPr>
              <w:ind w:left="350"/>
            </w:pPr>
            <w:r w:rsidRPr="003A6EBB">
              <w:t>Implementing Be RiskSMART in NMSS</w:t>
            </w:r>
            <w:r w:rsidR="00B67CD3">
              <w:t xml:space="preserve"> inter</w:t>
            </w:r>
            <w:r w:rsidR="00D76E16">
              <w:t>nal SharePoint</w:t>
            </w:r>
            <w:r w:rsidRPr="003A6EBB">
              <w:t xml:space="preserve">: </w:t>
            </w:r>
            <w:hyperlink r:id="rId27" w:history="1">
              <w:r w:rsidRPr="000C3A05" w:rsidR="00561FC5">
                <w:rPr>
                  <w:rStyle w:val="Hyperlink"/>
                </w:rPr>
                <w:t>https://usnrc.sharepoint.com/sites/nmss-hub/SitePages/Be-RiskSMART.aspx</w:t>
              </w:r>
            </w:hyperlink>
            <w:r w:rsidR="00561FC5">
              <w:t xml:space="preserve"> </w:t>
            </w:r>
          </w:p>
          <w:p w:rsidR="00561FC5" w:rsidRPr="00C41AD1" w:rsidP="00561FC5" w14:paraId="3919D243" w14:textId="12104801">
            <w:pPr>
              <w:pStyle w:val="ListParagraph"/>
              <w:ind w:left="350"/>
            </w:pPr>
          </w:p>
        </w:tc>
      </w:tr>
      <w:tr w14:paraId="310622A6" w14:textId="77777777" w:rsidTr="00587D48">
        <w:tblPrEx>
          <w:tblW w:w="0" w:type="auto"/>
          <w:tblLook w:val="04A0"/>
        </w:tblPrEx>
        <w:tc>
          <w:tcPr>
            <w:tcW w:w="2245" w:type="dxa"/>
          </w:tcPr>
          <w:p w:rsidR="00C41AD1" w:rsidRPr="00C41AD1" w:rsidP="00C41AD1" w14:paraId="68E60AE7" w14:textId="77777777"/>
        </w:tc>
        <w:tc>
          <w:tcPr>
            <w:tcW w:w="7105" w:type="dxa"/>
          </w:tcPr>
          <w:p w:rsidR="00C41AD1" w:rsidP="00A9693E" w14:paraId="3AD7D5D5" w14:textId="77777777">
            <w:pPr>
              <w:pStyle w:val="ListParagraph"/>
              <w:numPr>
                <w:ilvl w:val="0"/>
                <w:numId w:val="66"/>
              </w:numPr>
              <w:ind w:left="346" w:right="-144" w:hanging="346"/>
            </w:pPr>
            <w:r w:rsidRPr="003A6EBB">
              <w:t>Historical Review and Observations of Defense-in-Depth (NUREG/KM-0009), with a focus on your topic area</w:t>
            </w:r>
          </w:p>
          <w:p w:rsidR="00587D48" w:rsidRPr="00C41AD1" w:rsidP="00587D48" w14:paraId="5C3D26CB" w14:textId="7128AFA4">
            <w:pPr>
              <w:pStyle w:val="ListParagraph"/>
              <w:ind w:left="346" w:right="-144"/>
            </w:pPr>
          </w:p>
        </w:tc>
      </w:tr>
      <w:tr w14:paraId="749FA6EF" w14:textId="77777777" w:rsidTr="00587D48">
        <w:tblPrEx>
          <w:tblW w:w="0" w:type="auto"/>
          <w:tblLook w:val="04A0"/>
        </w:tblPrEx>
        <w:trPr>
          <w:trHeight w:val="144"/>
        </w:trPr>
        <w:tc>
          <w:tcPr>
            <w:tcW w:w="2245" w:type="dxa"/>
          </w:tcPr>
          <w:p w:rsidR="00C41AD1" w:rsidRPr="00C41AD1" w:rsidP="00C41AD1" w14:paraId="536BF92B" w14:textId="77777777"/>
        </w:tc>
        <w:tc>
          <w:tcPr>
            <w:tcW w:w="7105" w:type="dxa"/>
          </w:tcPr>
          <w:p w:rsidR="00C41AD1" w:rsidP="00A9693E" w14:paraId="148D9832" w14:textId="77777777">
            <w:pPr>
              <w:pStyle w:val="ListParagraph"/>
              <w:numPr>
                <w:ilvl w:val="0"/>
                <w:numId w:val="66"/>
              </w:numPr>
              <w:ind w:left="346" w:hanging="346"/>
            </w:pPr>
            <w:r w:rsidRPr="003A6EBB">
              <w:t>NUREG/KM-0016, Guidance for Integrating Risk Insights into NRC Decisions (Be riskSMART)</w:t>
            </w:r>
          </w:p>
          <w:p w:rsidR="00587D48" w:rsidRPr="00C41AD1" w:rsidP="00587D48" w14:paraId="1A34BF68" w14:textId="5610AF2F">
            <w:pPr>
              <w:pStyle w:val="ListParagraph"/>
              <w:ind w:left="346"/>
            </w:pPr>
          </w:p>
        </w:tc>
      </w:tr>
      <w:tr w14:paraId="041DCA5E" w14:textId="77777777" w:rsidTr="00587D48">
        <w:tblPrEx>
          <w:tblW w:w="0" w:type="auto"/>
          <w:tblLook w:val="04A0"/>
        </w:tblPrEx>
        <w:tc>
          <w:tcPr>
            <w:tcW w:w="2245" w:type="dxa"/>
          </w:tcPr>
          <w:p w:rsidR="00C41AD1" w:rsidRPr="00C41AD1" w:rsidP="00C41AD1" w14:paraId="2BD41AD5" w14:textId="77777777"/>
        </w:tc>
        <w:tc>
          <w:tcPr>
            <w:tcW w:w="7105" w:type="dxa"/>
          </w:tcPr>
          <w:p w:rsidR="00C41AD1" w:rsidP="00A9693E" w14:paraId="03AFDB11" w14:textId="5940FC43">
            <w:pPr>
              <w:pStyle w:val="ListParagraph"/>
              <w:widowControl w:val="0"/>
              <w:numPr>
                <w:ilvl w:val="0"/>
                <w:numId w:val="66"/>
              </w:numPr>
              <w:tabs>
                <w:tab w:val="left" w:pos="2678"/>
              </w:tabs>
              <w:autoSpaceDE w:val="0"/>
              <w:autoSpaceDN w:val="0"/>
              <w:ind w:left="346" w:right="-144" w:hanging="346"/>
              <w:rPr>
                <w:rFonts w:eastAsia="Arial" w:cs="Arial"/>
                <w:kern w:val="0"/>
                <w14:ligatures w14:val="none"/>
              </w:rPr>
            </w:pPr>
            <w:r w:rsidRPr="003A6EBB">
              <w:rPr>
                <w:rFonts w:eastAsia="Arial" w:cs="Arial"/>
                <w:kern w:val="0"/>
                <w14:ligatures w14:val="none"/>
              </w:rPr>
              <w:t>NRC Policy Statement, Use of Probabilistic Risk Assessment Methods in Nuclear Regulatory Activities (Section iv – skim remainder) (60 FR 42622)</w:t>
            </w:r>
            <w:r w:rsidR="008D0A81">
              <w:rPr>
                <w:rFonts w:eastAsia="Arial" w:cs="Arial"/>
                <w:kern w:val="0"/>
                <w14:ligatures w14:val="none"/>
              </w:rPr>
              <w:t>:</w:t>
            </w:r>
            <w:r w:rsidRPr="003A6EBB">
              <w:rPr>
                <w:rFonts w:eastAsia="Arial" w:cs="Arial"/>
                <w:kern w:val="0"/>
                <w14:ligatures w14:val="none"/>
              </w:rPr>
              <w:t xml:space="preserve"> </w:t>
            </w:r>
            <w:hyperlink r:id="rId28" w:history="1">
              <w:r w:rsidRPr="000C3A05" w:rsidR="008D0A81">
                <w:rPr>
                  <w:rStyle w:val="Hyperlink"/>
                  <w:rFonts w:eastAsia="Arial" w:cs="Arial"/>
                  <w:kern w:val="0"/>
                  <w14:ligatures w14:val="none"/>
                </w:rPr>
                <w:t>https://www.nrc.gov/reading-rm/doc-collections/commission/policy/60fr4</w:t>
              </w:r>
              <w:r w:rsidRPr="000C3A05" w:rsidR="008D0A81">
                <w:rPr>
                  <w:rStyle w:val="Hyperlink"/>
                  <w:rFonts w:eastAsia="Arial" w:cs="Arial"/>
                  <w:kern w:val="0"/>
                  <w14:ligatures w14:val="none"/>
                </w:rPr>
                <w:t>2</w:t>
              </w:r>
              <w:r w:rsidRPr="000C3A05" w:rsidR="008D0A81">
                <w:rPr>
                  <w:rStyle w:val="Hyperlink"/>
                  <w:rFonts w:eastAsia="Arial" w:cs="Arial"/>
                  <w:kern w:val="0"/>
                  <w14:ligatures w14:val="none"/>
                </w:rPr>
                <w:t>622.pdf</w:t>
              </w:r>
            </w:hyperlink>
            <w:r w:rsidR="008D0A81">
              <w:rPr>
                <w:rFonts w:eastAsia="Arial" w:cs="Arial"/>
                <w:kern w:val="0"/>
                <w14:ligatures w14:val="none"/>
              </w:rPr>
              <w:t xml:space="preserve"> </w:t>
            </w:r>
          </w:p>
          <w:p w:rsidR="00587D48" w:rsidRPr="00FB3CCC" w:rsidP="00587D48" w14:paraId="03162889" w14:textId="73C7ACA1">
            <w:pPr>
              <w:pStyle w:val="ListParagraph"/>
              <w:widowControl w:val="0"/>
              <w:tabs>
                <w:tab w:val="left" w:pos="2678"/>
              </w:tabs>
              <w:autoSpaceDE w:val="0"/>
              <w:autoSpaceDN w:val="0"/>
              <w:ind w:left="346" w:right="-144"/>
              <w:rPr>
                <w:rFonts w:eastAsia="Arial" w:cs="Arial"/>
                <w:kern w:val="0"/>
                <w14:ligatures w14:val="none"/>
              </w:rPr>
            </w:pPr>
          </w:p>
        </w:tc>
      </w:tr>
      <w:tr w14:paraId="48FC2368" w14:textId="77777777" w:rsidTr="00587D48">
        <w:tblPrEx>
          <w:tblW w:w="0" w:type="auto"/>
          <w:tblLook w:val="04A0"/>
        </w:tblPrEx>
        <w:tc>
          <w:tcPr>
            <w:tcW w:w="2245" w:type="dxa"/>
          </w:tcPr>
          <w:p w:rsidR="00C41AD1" w:rsidRPr="00C41AD1" w:rsidP="00C41AD1" w14:paraId="05E92D47" w14:textId="77777777"/>
        </w:tc>
        <w:tc>
          <w:tcPr>
            <w:tcW w:w="7105" w:type="dxa"/>
          </w:tcPr>
          <w:p w:rsidR="00C41AD1" w:rsidP="00A9693E" w14:paraId="4E82CB6A" w14:textId="77777777">
            <w:pPr>
              <w:pStyle w:val="ListParagraph"/>
              <w:widowControl w:val="0"/>
              <w:numPr>
                <w:ilvl w:val="0"/>
                <w:numId w:val="66"/>
              </w:numPr>
              <w:tabs>
                <w:tab w:val="left" w:pos="2678"/>
              </w:tabs>
              <w:autoSpaceDE w:val="0"/>
              <w:autoSpaceDN w:val="0"/>
              <w:ind w:left="346" w:right="-144" w:hanging="346"/>
              <w:rPr>
                <w:rFonts w:eastAsia="Arial" w:cs="Arial"/>
                <w:kern w:val="0"/>
                <w14:ligatures w14:val="none"/>
              </w:rPr>
            </w:pPr>
            <w:r w:rsidRPr="003A6EBB">
              <w:rPr>
                <w:rFonts w:eastAsia="Arial" w:cs="Arial"/>
                <w:kern w:val="0"/>
                <w14:ligatures w14:val="none"/>
              </w:rPr>
              <w:t>SECY</w:t>
            </w:r>
            <w:r w:rsidRPr="003A6EBB">
              <w:rPr>
                <w:rFonts w:ascii="Cambria Math" w:eastAsia="Arial" w:hAnsi="Cambria Math" w:cs="Cambria Math"/>
                <w:kern w:val="0"/>
                <w14:ligatures w14:val="none"/>
              </w:rPr>
              <w:t>‑</w:t>
            </w:r>
            <w:r w:rsidRPr="003A6EBB">
              <w:rPr>
                <w:rFonts w:eastAsia="Arial" w:cs="Arial"/>
                <w:kern w:val="0"/>
                <w14:ligatures w14:val="none"/>
              </w:rPr>
              <w:t>98</w:t>
            </w:r>
            <w:r w:rsidRPr="003A6EBB">
              <w:rPr>
                <w:rFonts w:ascii="Cambria Math" w:eastAsia="Arial" w:hAnsi="Cambria Math" w:cs="Cambria Math"/>
                <w:kern w:val="0"/>
                <w14:ligatures w14:val="none"/>
              </w:rPr>
              <w:t>‑</w:t>
            </w:r>
            <w:r w:rsidRPr="003A6EBB">
              <w:rPr>
                <w:rFonts w:eastAsia="Arial" w:cs="Arial"/>
                <w:kern w:val="0"/>
                <w14:ligatures w14:val="none"/>
              </w:rPr>
              <w:t xml:space="preserve">144, “White Paper on Risk-Informed and Performance-Based Regulation – skim Risk-Informed Initiatives  </w:t>
            </w:r>
          </w:p>
          <w:p w:rsidR="00587D48" w:rsidRPr="00FB3CCC" w:rsidP="00587D48" w14:paraId="5D7ABEF2" w14:textId="699A859B">
            <w:pPr>
              <w:pStyle w:val="ListParagraph"/>
              <w:widowControl w:val="0"/>
              <w:tabs>
                <w:tab w:val="left" w:pos="2678"/>
              </w:tabs>
              <w:autoSpaceDE w:val="0"/>
              <w:autoSpaceDN w:val="0"/>
              <w:ind w:left="346" w:right="-144"/>
              <w:rPr>
                <w:rFonts w:eastAsia="Arial" w:cs="Arial"/>
                <w:kern w:val="0"/>
                <w14:ligatures w14:val="none"/>
              </w:rPr>
            </w:pPr>
          </w:p>
        </w:tc>
      </w:tr>
      <w:tr w14:paraId="5933F028" w14:textId="77777777" w:rsidTr="00587D48">
        <w:tblPrEx>
          <w:tblW w:w="0" w:type="auto"/>
          <w:tblLook w:val="04A0"/>
        </w:tblPrEx>
        <w:tc>
          <w:tcPr>
            <w:tcW w:w="2245" w:type="dxa"/>
          </w:tcPr>
          <w:p w:rsidR="00C41AD1" w:rsidRPr="00C41AD1" w:rsidP="00C41AD1" w14:paraId="0BE72965" w14:textId="77777777"/>
        </w:tc>
        <w:tc>
          <w:tcPr>
            <w:tcW w:w="7105" w:type="dxa"/>
          </w:tcPr>
          <w:p w:rsidR="00C41AD1" w:rsidP="00A9693E" w14:paraId="633F08C7" w14:textId="2D1A743A">
            <w:pPr>
              <w:pStyle w:val="ListParagraph"/>
              <w:widowControl w:val="0"/>
              <w:numPr>
                <w:ilvl w:val="0"/>
                <w:numId w:val="66"/>
              </w:numPr>
              <w:tabs>
                <w:tab w:val="left" w:pos="2678"/>
              </w:tabs>
              <w:autoSpaceDE w:val="0"/>
              <w:autoSpaceDN w:val="0"/>
              <w:ind w:left="346" w:right="-144" w:hanging="346"/>
              <w:rPr>
                <w:rFonts w:eastAsia="Arial" w:cs="Arial"/>
                <w:kern w:val="0"/>
                <w14:ligatures w14:val="none"/>
              </w:rPr>
            </w:pPr>
            <w:r w:rsidRPr="00036BA7">
              <w:rPr>
                <w:rFonts w:eastAsia="Arial" w:cs="Arial"/>
                <w:kern w:val="0"/>
                <w14:ligatures w14:val="none"/>
              </w:rPr>
              <w:t>Fact Sheet, “Probabilistic Risk Assessment” – (first two pages only)</w:t>
            </w:r>
            <w:r w:rsidR="008D0A81">
              <w:rPr>
                <w:rFonts w:eastAsia="Arial" w:cs="Arial"/>
                <w:kern w:val="0"/>
                <w14:ligatures w14:val="none"/>
              </w:rPr>
              <w:t>:</w:t>
            </w:r>
            <w:r w:rsidRPr="00036BA7">
              <w:rPr>
                <w:rFonts w:eastAsia="Arial" w:cs="Arial"/>
                <w:kern w:val="0"/>
                <w14:ligatures w14:val="none"/>
              </w:rPr>
              <w:t xml:space="preserve"> </w:t>
            </w:r>
            <w:hyperlink r:id="rId29" w:history="1">
              <w:r w:rsidRPr="000C3A05" w:rsidR="008D0A81">
                <w:rPr>
                  <w:rStyle w:val="Hyperlink"/>
                  <w:rFonts w:eastAsia="Arial" w:cs="Arial"/>
                  <w:kern w:val="0"/>
                  <w14:ligatures w14:val="none"/>
                </w:rPr>
                <w:t>https://www.nrc.gov/reading-rm/doc-collections/fact-sheets/probabilistic-risk-asses.html</w:t>
              </w:r>
            </w:hyperlink>
          </w:p>
          <w:p w:rsidR="00587D48" w:rsidRPr="00FB3CCC" w:rsidP="00587D48" w14:paraId="6AF1CC35" w14:textId="55E09A45">
            <w:pPr>
              <w:pStyle w:val="ListParagraph"/>
              <w:widowControl w:val="0"/>
              <w:tabs>
                <w:tab w:val="left" w:pos="2678"/>
              </w:tabs>
              <w:autoSpaceDE w:val="0"/>
              <w:autoSpaceDN w:val="0"/>
              <w:ind w:left="346" w:right="-144"/>
              <w:rPr>
                <w:rFonts w:eastAsia="Arial" w:cs="Arial"/>
                <w:kern w:val="0"/>
                <w14:ligatures w14:val="none"/>
              </w:rPr>
            </w:pPr>
          </w:p>
        </w:tc>
      </w:tr>
      <w:tr w14:paraId="4895679A" w14:textId="77777777" w:rsidTr="00587D48">
        <w:tblPrEx>
          <w:tblW w:w="0" w:type="auto"/>
          <w:tblLook w:val="04A0"/>
        </w:tblPrEx>
        <w:tc>
          <w:tcPr>
            <w:tcW w:w="2245" w:type="dxa"/>
          </w:tcPr>
          <w:p w:rsidR="00C41AD1" w:rsidRPr="00C41AD1" w:rsidP="00C41AD1" w14:paraId="389125BE" w14:textId="77777777"/>
        </w:tc>
        <w:tc>
          <w:tcPr>
            <w:tcW w:w="7105" w:type="dxa"/>
          </w:tcPr>
          <w:p w:rsidR="00C41AD1" w:rsidP="00A9693E" w14:paraId="485ACA2D" w14:textId="323C9586">
            <w:pPr>
              <w:pStyle w:val="ListParagraph"/>
              <w:widowControl w:val="0"/>
              <w:numPr>
                <w:ilvl w:val="0"/>
                <w:numId w:val="66"/>
              </w:numPr>
              <w:tabs>
                <w:tab w:val="left" w:pos="2678"/>
              </w:tabs>
              <w:autoSpaceDE w:val="0"/>
              <w:autoSpaceDN w:val="0"/>
              <w:ind w:left="346" w:right="-144" w:hanging="346"/>
              <w:rPr>
                <w:rFonts w:eastAsia="Arial" w:cs="Arial"/>
                <w:kern w:val="0"/>
                <w14:ligatures w14:val="none"/>
              </w:rPr>
            </w:pPr>
            <w:r w:rsidRPr="00587D48">
              <w:rPr>
                <w:rFonts w:eastAsia="Arial" w:cs="Arial"/>
                <w:kern w:val="0"/>
                <w14:ligatures w14:val="none"/>
              </w:rPr>
              <w:t>“Risk Assessment in Regulation” public website, including the “Risk-Informed Activities” subsection</w:t>
            </w:r>
            <w:r w:rsidR="008D0A81">
              <w:rPr>
                <w:rFonts w:eastAsia="Arial" w:cs="Arial"/>
                <w:kern w:val="0"/>
                <w14:ligatures w14:val="none"/>
              </w:rPr>
              <w:t>:</w:t>
            </w:r>
            <w:r w:rsidR="001C5BF3">
              <w:rPr>
                <w:rFonts w:eastAsia="Arial" w:cs="Arial"/>
                <w:kern w:val="0"/>
                <w14:ligatures w14:val="none"/>
              </w:rPr>
              <w:t xml:space="preserve"> </w:t>
            </w:r>
            <w:hyperlink r:id="rId30" w:history="1">
              <w:r w:rsidRPr="000C3A05" w:rsidR="008D0A81">
                <w:rPr>
                  <w:rStyle w:val="Hyperlink"/>
                  <w:rFonts w:eastAsia="Arial" w:cs="Arial"/>
                  <w:kern w:val="0"/>
                  <w14:ligatures w14:val="none"/>
                </w:rPr>
                <w:t>https://www.nrc.gov/about-nrc/regulatory/risk-informed.html</w:t>
              </w:r>
            </w:hyperlink>
          </w:p>
          <w:p w:rsidR="00587D48" w:rsidRPr="00FB3CCC" w:rsidP="00587D48" w14:paraId="3361C37D" w14:textId="2FE573EC">
            <w:pPr>
              <w:pStyle w:val="ListParagraph"/>
              <w:widowControl w:val="0"/>
              <w:tabs>
                <w:tab w:val="left" w:pos="2678"/>
              </w:tabs>
              <w:autoSpaceDE w:val="0"/>
              <w:autoSpaceDN w:val="0"/>
              <w:ind w:left="346" w:right="-144"/>
              <w:rPr>
                <w:rFonts w:eastAsia="Arial" w:cs="Arial"/>
                <w:kern w:val="0"/>
                <w14:ligatures w14:val="none"/>
              </w:rPr>
            </w:pPr>
          </w:p>
        </w:tc>
      </w:tr>
      <w:tr w14:paraId="4A956D30" w14:textId="77777777" w:rsidTr="00587D48">
        <w:tblPrEx>
          <w:tblW w:w="0" w:type="auto"/>
          <w:tblLook w:val="04A0"/>
        </w:tblPrEx>
        <w:tc>
          <w:tcPr>
            <w:tcW w:w="2245" w:type="dxa"/>
          </w:tcPr>
          <w:p w:rsidR="00157E31" w:rsidRPr="00C41AD1" w:rsidP="00C41AD1" w14:paraId="6D220807" w14:textId="77777777"/>
        </w:tc>
        <w:tc>
          <w:tcPr>
            <w:tcW w:w="7105" w:type="dxa"/>
          </w:tcPr>
          <w:p w:rsidR="00157E31" w:rsidP="00A9693E" w14:paraId="67E4A152" w14:textId="77777777">
            <w:pPr>
              <w:pStyle w:val="ListParagraph"/>
              <w:widowControl w:val="0"/>
              <w:numPr>
                <w:ilvl w:val="0"/>
                <w:numId w:val="66"/>
              </w:numPr>
              <w:tabs>
                <w:tab w:val="left" w:pos="2678"/>
              </w:tabs>
              <w:autoSpaceDE w:val="0"/>
              <w:autoSpaceDN w:val="0"/>
              <w:ind w:left="346" w:right="-144" w:hanging="346"/>
              <w:rPr>
                <w:rFonts w:eastAsia="Arial" w:cs="Arial"/>
                <w:kern w:val="0"/>
                <w14:ligatures w14:val="none"/>
              </w:rPr>
            </w:pPr>
            <w:r w:rsidRPr="00587D48">
              <w:rPr>
                <w:rFonts w:eastAsia="Arial" w:cs="Arial"/>
                <w:kern w:val="0"/>
                <w14:ligatures w14:val="none"/>
              </w:rPr>
              <w:t>NUREG/BR-0308, “Effective Risk Communication”</w:t>
            </w:r>
          </w:p>
          <w:p w:rsidR="00587D48" w:rsidRPr="00FB3CCC" w:rsidP="00587D48" w14:paraId="4D9AE6CF" w14:textId="5DD7CF22">
            <w:pPr>
              <w:pStyle w:val="ListParagraph"/>
              <w:widowControl w:val="0"/>
              <w:tabs>
                <w:tab w:val="left" w:pos="2678"/>
              </w:tabs>
              <w:autoSpaceDE w:val="0"/>
              <w:autoSpaceDN w:val="0"/>
              <w:ind w:left="346" w:right="-144"/>
              <w:rPr>
                <w:rFonts w:eastAsia="Arial" w:cs="Arial"/>
                <w:kern w:val="0"/>
                <w14:ligatures w14:val="none"/>
              </w:rPr>
            </w:pPr>
          </w:p>
        </w:tc>
      </w:tr>
      <w:tr w14:paraId="5D5DC513" w14:textId="77777777" w:rsidTr="00587D48">
        <w:tblPrEx>
          <w:tblW w:w="0" w:type="auto"/>
          <w:tblLook w:val="04A0"/>
        </w:tblPrEx>
        <w:tc>
          <w:tcPr>
            <w:tcW w:w="2245" w:type="dxa"/>
          </w:tcPr>
          <w:p w:rsidR="00157E31" w:rsidRPr="00C41AD1" w:rsidP="00C41AD1" w14:paraId="661ECD33" w14:textId="77777777"/>
        </w:tc>
        <w:tc>
          <w:tcPr>
            <w:tcW w:w="7105" w:type="dxa"/>
          </w:tcPr>
          <w:p w:rsidR="00157E31" w:rsidRPr="008D0A81" w:rsidP="008D0A81" w14:paraId="7D0106A1" w14:textId="3E7055EA">
            <w:pPr>
              <w:pStyle w:val="ListParagraph"/>
              <w:widowControl w:val="0"/>
              <w:numPr>
                <w:ilvl w:val="0"/>
                <w:numId w:val="66"/>
              </w:numPr>
              <w:tabs>
                <w:tab w:val="left" w:pos="2678"/>
              </w:tabs>
              <w:autoSpaceDE w:val="0"/>
              <w:autoSpaceDN w:val="0"/>
              <w:ind w:left="346" w:right="-144" w:hanging="346"/>
              <w:rPr>
                <w:rFonts w:eastAsia="Arial" w:cs="Arial"/>
                <w:kern w:val="0"/>
                <w14:ligatures w14:val="none"/>
              </w:rPr>
            </w:pPr>
            <w:r w:rsidRPr="00587D48">
              <w:rPr>
                <w:rFonts w:eastAsia="Arial" w:cs="Arial"/>
                <w:kern w:val="0"/>
                <w14:ligatures w14:val="none"/>
              </w:rPr>
              <w:t>NUREG/BR</w:t>
            </w:r>
            <w:r w:rsidRPr="00587D48">
              <w:rPr>
                <w:rFonts w:ascii="Cambria Math" w:eastAsia="Arial" w:hAnsi="Cambria Math" w:cs="Cambria Math"/>
                <w:kern w:val="0"/>
                <w14:ligatures w14:val="none"/>
              </w:rPr>
              <w:t>‑</w:t>
            </w:r>
            <w:r w:rsidRPr="00587D48">
              <w:rPr>
                <w:rFonts w:eastAsia="Arial" w:cs="Arial"/>
                <w:kern w:val="0"/>
                <w14:ligatures w14:val="none"/>
              </w:rPr>
              <w:t>0318, “Effective Risk Communication: The Nuclear Regulatory Commission’s Guidelines for Internal Risk</w:t>
            </w:r>
            <w:r w:rsidR="008D0A81">
              <w:rPr>
                <w:rFonts w:eastAsia="Arial" w:cs="Arial"/>
                <w:kern w:val="0"/>
                <w14:ligatures w14:val="none"/>
              </w:rPr>
              <w:t xml:space="preserve"> </w:t>
            </w:r>
            <w:r w:rsidRPr="008D0A81">
              <w:rPr>
                <w:rFonts w:eastAsia="Arial" w:cs="Arial"/>
                <w:kern w:val="0"/>
                <w14:ligatures w14:val="none"/>
              </w:rPr>
              <w:t>Communication</w:t>
            </w:r>
            <w:r w:rsidRPr="008D0A81" w:rsidR="008D0A81">
              <w:rPr>
                <w:rFonts w:eastAsia="Arial" w:cs="Arial"/>
                <w:kern w:val="0"/>
                <w14:ligatures w14:val="none"/>
              </w:rPr>
              <w:t>”</w:t>
            </w:r>
            <w:r w:rsidRPr="008D0A81">
              <w:rPr>
                <w:rFonts w:eastAsia="Arial" w:cs="Arial"/>
                <w:kern w:val="0"/>
                <w14:ligatures w14:val="none"/>
              </w:rPr>
              <w:t xml:space="preserve"> NUREG brochures NUREG/BR 0318)</w:t>
            </w:r>
          </w:p>
          <w:p w:rsidR="00587D48" w:rsidRPr="00FB3CCC" w:rsidP="00587D48" w14:paraId="46B3089A" w14:textId="490DB5D5">
            <w:pPr>
              <w:pStyle w:val="ListParagraph"/>
              <w:widowControl w:val="0"/>
              <w:tabs>
                <w:tab w:val="left" w:pos="2678"/>
              </w:tabs>
              <w:autoSpaceDE w:val="0"/>
              <w:autoSpaceDN w:val="0"/>
              <w:ind w:left="346" w:right="-144"/>
              <w:rPr>
                <w:rFonts w:eastAsia="Arial" w:cs="Arial"/>
                <w:kern w:val="0"/>
                <w14:ligatures w14:val="none"/>
              </w:rPr>
            </w:pPr>
          </w:p>
        </w:tc>
      </w:tr>
      <w:tr w14:paraId="595107BB" w14:textId="77777777" w:rsidTr="00587D48">
        <w:tblPrEx>
          <w:tblW w:w="0" w:type="auto"/>
          <w:tblLook w:val="04A0"/>
        </w:tblPrEx>
        <w:tc>
          <w:tcPr>
            <w:tcW w:w="2245" w:type="dxa"/>
          </w:tcPr>
          <w:p w:rsidR="00157E31" w:rsidRPr="00C41AD1" w:rsidP="00C41AD1" w14:paraId="39389376" w14:textId="77777777"/>
        </w:tc>
        <w:tc>
          <w:tcPr>
            <w:tcW w:w="7105" w:type="dxa"/>
          </w:tcPr>
          <w:p w:rsidR="00157E31" w:rsidP="00A9693E" w14:paraId="5B0D1491" w14:textId="509915FF">
            <w:pPr>
              <w:pStyle w:val="ListParagraph"/>
              <w:widowControl w:val="0"/>
              <w:numPr>
                <w:ilvl w:val="0"/>
                <w:numId w:val="66"/>
              </w:numPr>
              <w:tabs>
                <w:tab w:val="left" w:pos="2678"/>
              </w:tabs>
              <w:autoSpaceDE w:val="0"/>
              <w:autoSpaceDN w:val="0"/>
              <w:ind w:left="346" w:right="-144" w:hanging="346"/>
              <w:rPr>
                <w:rFonts w:eastAsia="Arial" w:cs="Arial"/>
                <w:kern w:val="0"/>
                <w14:ligatures w14:val="none"/>
              </w:rPr>
            </w:pPr>
            <w:r>
              <w:rPr>
                <w:rFonts w:eastAsia="Arial" w:cs="Arial"/>
                <w:kern w:val="0"/>
                <w14:ligatures w14:val="none"/>
              </w:rPr>
              <w:t>M</w:t>
            </w:r>
            <w:r w:rsidRPr="00587D48">
              <w:rPr>
                <w:rFonts w:eastAsia="Arial" w:cs="Arial"/>
                <w:kern w:val="0"/>
                <w14:ligatures w14:val="none"/>
              </w:rPr>
              <w:t>oments in NRC History: The Birth, Death, and Rebirth of Probabilistic Risk Assessment, 8 min</w:t>
            </w:r>
            <w:r w:rsidR="008D0A81">
              <w:rPr>
                <w:rFonts w:eastAsia="Arial" w:cs="Arial"/>
                <w:kern w:val="0"/>
                <w14:ligatures w14:val="none"/>
              </w:rPr>
              <w:t xml:space="preserve">: </w:t>
            </w:r>
            <w:hyperlink r:id="rId31" w:history="1">
              <w:r w:rsidRPr="000C3A05" w:rsidR="008D0A81">
                <w:rPr>
                  <w:rStyle w:val="Hyperlink"/>
                  <w:rFonts w:eastAsia="Arial" w:cs="Arial"/>
                  <w:kern w:val="0"/>
                  <w14:ligatures w14:val="none"/>
                </w:rPr>
                <w:t>https://www.youtube.com/user/NRCgov</w:t>
              </w:r>
            </w:hyperlink>
            <w:r w:rsidR="008D0A81">
              <w:rPr>
                <w:rFonts w:eastAsia="Arial" w:cs="Arial"/>
                <w:kern w:val="0"/>
                <w14:ligatures w14:val="none"/>
              </w:rPr>
              <w:t xml:space="preserve"> </w:t>
            </w:r>
          </w:p>
          <w:p w:rsidR="00587D48" w:rsidRPr="00FB3CCC" w:rsidP="00587D48" w14:paraId="4A7DDB40" w14:textId="10B5B5C6">
            <w:pPr>
              <w:pStyle w:val="ListParagraph"/>
              <w:widowControl w:val="0"/>
              <w:tabs>
                <w:tab w:val="left" w:pos="2678"/>
              </w:tabs>
              <w:autoSpaceDE w:val="0"/>
              <w:autoSpaceDN w:val="0"/>
              <w:ind w:left="346" w:right="-144"/>
              <w:rPr>
                <w:rFonts w:eastAsia="Arial" w:cs="Arial"/>
                <w:kern w:val="0"/>
                <w14:ligatures w14:val="none"/>
              </w:rPr>
            </w:pPr>
          </w:p>
        </w:tc>
      </w:tr>
      <w:tr w14:paraId="06CE975F" w14:textId="77777777" w:rsidTr="000B403F">
        <w:tblPrEx>
          <w:tblW w:w="0" w:type="auto"/>
          <w:tblLook w:val="04A0"/>
        </w:tblPrEx>
        <w:tc>
          <w:tcPr>
            <w:tcW w:w="2245" w:type="dxa"/>
          </w:tcPr>
          <w:p w:rsidR="00587D48" w:rsidRPr="00C41AD1" w:rsidP="00C41AD1" w14:paraId="2CFB9358" w14:textId="77777777"/>
        </w:tc>
        <w:tc>
          <w:tcPr>
            <w:tcW w:w="7105" w:type="dxa"/>
          </w:tcPr>
          <w:p w:rsidR="00587D48" w:rsidP="00A9693E" w14:paraId="2C6012B8" w14:textId="66CB1F88">
            <w:pPr>
              <w:pStyle w:val="ListParagraph"/>
              <w:widowControl w:val="0"/>
              <w:numPr>
                <w:ilvl w:val="0"/>
                <w:numId w:val="66"/>
              </w:numPr>
              <w:tabs>
                <w:tab w:val="left" w:pos="2678"/>
              </w:tabs>
              <w:autoSpaceDE w:val="0"/>
              <w:autoSpaceDN w:val="0"/>
              <w:ind w:left="346" w:right="-144" w:hanging="346"/>
              <w:rPr>
                <w:rFonts w:eastAsia="Arial" w:cs="Arial"/>
                <w:kern w:val="0"/>
                <w14:ligatures w14:val="none"/>
              </w:rPr>
            </w:pPr>
            <w:r w:rsidRPr="00587D48">
              <w:rPr>
                <w:rFonts w:eastAsia="Arial" w:cs="Arial"/>
                <w:kern w:val="0"/>
                <w14:ligatures w14:val="none"/>
              </w:rPr>
              <w:t>Moments in NRC History: Safe Enough? The Rise of Risk-Informed Regulations videos, 8.5 min</w:t>
            </w:r>
            <w:r w:rsidR="008D0A81">
              <w:rPr>
                <w:rFonts w:eastAsia="Arial" w:cs="Arial"/>
                <w:kern w:val="0"/>
                <w14:ligatures w14:val="none"/>
              </w:rPr>
              <w:t xml:space="preserve">: </w:t>
            </w:r>
            <w:hyperlink r:id="rId31" w:history="1">
              <w:r w:rsidRPr="000C3A05" w:rsidR="008D0A81">
                <w:rPr>
                  <w:rStyle w:val="Hyperlink"/>
                  <w:rFonts w:eastAsia="Arial" w:cs="Arial"/>
                  <w:kern w:val="0"/>
                  <w14:ligatures w14:val="none"/>
                </w:rPr>
                <w:t>https://www.youtube.com/user/NRCgov</w:t>
              </w:r>
            </w:hyperlink>
            <w:r w:rsidR="008D0A81">
              <w:rPr>
                <w:rFonts w:eastAsia="Arial" w:cs="Arial"/>
                <w:kern w:val="0"/>
                <w14:ligatures w14:val="none"/>
              </w:rPr>
              <w:t xml:space="preserve"> </w:t>
            </w:r>
          </w:p>
          <w:p w:rsidR="00587D48" w:rsidP="00587D48" w14:paraId="4A5054B6" w14:textId="571A5710">
            <w:pPr>
              <w:pStyle w:val="ListParagraph"/>
              <w:widowControl w:val="0"/>
              <w:tabs>
                <w:tab w:val="left" w:pos="2678"/>
              </w:tabs>
              <w:autoSpaceDE w:val="0"/>
              <w:autoSpaceDN w:val="0"/>
              <w:ind w:left="346" w:right="-144"/>
              <w:rPr>
                <w:rFonts w:eastAsia="Arial" w:cs="Arial"/>
                <w:kern w:val="0"/>
                <w14:ligatures w14:val="none"/>
              </w:rPr>
            </w:pPr>
          </w:p>
        </w:tc>
      </w:tr>
      <w:tr w14:paraId="69EEEC47" w14:textId="77777777" w:rsidTr="00587D48">
        <w:tblPrEx>
          <w:tblW w:w="0" w:type="auto"/>
          <w:tblLook w:val="04A0"/>
        </w:tblPrEx>
        <w:tc>
          <w:tcPr>
            <w:tcW w:w="2245" w:type="dxa"/>
          </w:tcPr>
          <w:p w:rsidR="00C41AD1" w:rsidRPr="00C41AD1" w:rsidP="00C41AD1" w14:paraId="26B46CF1" w14:textId="77777777">
            <w:r w:rsidRPr="00C41AD1">
              <w:t>EVALUATION CRITERIA:</w:t>
            </w:r>
          </w:p>
        </w:tc>
        <w:tc>
          <w:tcPr>
            <w:tcW w:w="7105" w:type="dxa"/>
          </w:tcPr>
          <w:p w:rsidR="00C41AD1" w:rsidRPr="00C41AD1" w:rsidP="00C41AD1" w14:paraId="72C425E6" w14:textId="77777777">
            <w:pPr>
              <w:widowControl w:val="0"/>
              <w:tabs>
                <w:tab w:val="left" w:pos="2678"/>
              </w:tabs>
              <w:autoSpaceDE w:val="0"/>
              <w:autoSpaceDN w:val="0"/>
              <w:ind w:right="-144"/>
              <w:rPr>
                <w:rFonts w:eastAsia="Arial" w:cs="Arial"/>
                <w:kern w:val="0"/>
                <w14:ligatures w14:val="none"/>
              </w:rPr>
            </w:pPr>
            <w:r w:rsidRPr="00C41AD1">
              <w:rPr>
                <w:rFonts w:eastAsia="Arial" w:cs="Arial"/>
                <w:kern w:val="0"/>
                <w14:ligatures w14:val="none"/>
              </w:rPr>
              <w:t xml:space="preserve">Upon completion of this activity, you will be asked to demonstrate your understanding of </w:t>
            </w:r>
            <w:r w:rsidRPr="00C41AD1">
              <w:t>the NRC incident response program</w:t>
            </w:r>
            <w:r w:rsidRPr="00C41AD1">
              <w:rPr>
                <w:rFonts w:eastAsia="Arial" w:cs="Arial"/>
                <w:kern w:val="0"/>
                <w14:ligatures w14:val="none"/>
              </w:rPr>
              <w:t xml:space="preserve"> by successfully doing the following:</w:t>
            </w:r>
          </w:p>
        </w:tc>
      </w:tr>
      <w:tr w14:paraId="0938F035"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1B9A08D8" w14:textId="77777777"/>
        </w:tc>
        <w:tc>
          <w:tcPr>
            <w:tcW w:w="7105" w:type="dxa"/>
            <w:tcBorders>
              <w:top w:val="nil"/>
              <w:left w:val="nil"/>
              <w:bottom w:val="nil"/>
              <w:right w:val="nil"/>
            </w:tcBorders>
          </w:tcPr>
          <w:p w:rsidR="00DF56BE" w:rsidRPr="00F17287" w:rsidP="00B34BA2" w14:paraId="7F52093A" w14:textId="77777777">
            <w:pPr>
              <w:widowControl w:val="0"/>
              <w:tabs>
                <w:tab w:val="left" w:pos="2678"/>
              </w:tabs>
              <w:autoSpaceDE w:val="0"/>
              <w:autoSpaceDN w:val="0"/>
              <w:ind w:right="-144"/>
              <w:rPr>
                <w:rFonts w:eastAsia="Arial" w:cs="Arial"/>
                <w:kern w:val="0"/>
                <w14:ligatures w14:val="none"/>
              </w:rPr>
            </w:pPr>
          </w:p>
        </w:tc>
      </w:tr>
      <w:tr w14:paraId="19CA2E54"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6863D7BA" w14:textId="77777777"/>
        </w:tc>
        <w:tc>
          <w:tcPr>
            <w:tcW w:w="7105" w:type="dxa"/>
            <w:tcBorders>
              <w:top w:val="nil"/>
              <w:left w:val="nil"/>
              <w:bottom w:val="nil"/>
              <w:right w:val="nil"/>
            </w:tcBorders>
          </w:tcPr>
          <w:p w:rsidR="00DF56BE" w:rsidRPr="007634EB" w:rsidP="00A9693E" w14:paraId="5957D66E" w14:textId="67544670">
            <w:pPr>
              <w:pStyle w:val="ListParagraph"/>
              <w:widowControl w:val="0"/>
              <w:numPr>
                <w:ilvl w:val="0"/>
                <w:numId w:val="67"/>
              </w:numPr>
              <w:tabs>
                <w:tab w:val="left" w:pos="2941"/>
              </w:tabs>
              <w:autoSpaceDE w:val="0"/>
              <w:autoSpaceDN w:val="0"/>
              <w:ind w:right="661"/>
              <w:contextualSpacing w:val="0"/>
            </w:pPr>
            <w:r w:rsidRPr="00DF56BE">
              <w:t>Discuss the NRC’s Policy Statement to incorporate risk assessment in regulatory activities.</w:t>
            </w:r>
          </w:p>
        </w:tc>
      </w:tr>
      <w:tr w14:paraId="3415AE76"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7C60035C" w14:textId="77777777"/>
        </w:tc>
        <w:tc>
          <w:tcPr>
            <w:tcW w:w="7105" w:type="dxa"/>
            <w:tcBorders>
              <w:top w:val="nil"/>
              <w:left w:val="nil"/>
              <w:bottom w:val="nil"/>
              <w:right w:val="nil"/>
            </w:tcBorders>
          </w:tcPr>
          <w:p w:rsidR="00DF56BE" w:rsidRPr="00956703" w:rsidP="00B34BA2" w14:paraId="0A6DDF21" w14:textId="77777777">
            <w:pPr>
              <w:widowControl w:val="0"/>
              <w:tabs>
                <w:tab w:val="left" w:pos="2678"/>
              </w:tabs>
              <w:autoSpaceDE w:val="0"/>
              <w:autoSpaceDN w:val="0"/>
              <w:ind w:right="-144"/>
              <w:rPr>
                <w:rFonts w:eastAsia="Arial" w:cs="Arial"/>
                <w:kern w:val="0"/>
                <w14:ligatures w14:val="none"/>
              </w:rPr>
            </w:pPr>
          </w:p>
        </w:tc>
      </w:tr>
      <w:tr w14:paraId="3C248E25"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3ED2A48E" w14:textId="77777777"/>
        </w:tc>
        <w:tc>
          <w:tcPr>
            <w:tcW w:w="7105" w:type="dxa"/>
            <w:tcBorders>
              <w:top w:val="nil"/>
              <w:left w:val="nil"/>
              <w:bottom w:val="nil"/>
              <w:right w:val="nil"/>
            </w:tcBorders>
          </w:tcPr>
          <w:p w:rsidR="00DF56BE" w:rsidRPr="00912B0E" w:rsidP="00A9693E" w14:paraId="31FFC490" w14:textId="473E7932">
            <w:pPr>
              <w:pStyle w:val="ListParagraph"/>
              <w:widowControl w:val="0"/>
              <w:numPr>
                <w:ilvl w:val="0"/>
                <w:numId w:val="67"/>
              </w:numPr>
              <w:tabs>
                <w:tab w:val="left" w:pos="2941"/>
              </w:tabs>
              <w:autoSpaceDE w:val="0"/>
              <w:autoSpaceDN w:val="0"/>
              <w:spacing w:before="1"/>
              <w:ind w:right="1292"/>
              <w:contextualSpacing w:val="0"/>
            </w:pPr>
            <w:r w:rsidRPr="005F1121">
              <w:t>Define risk and the risk triplet.</w:t>
            </w:r>
          </w:p>
        </w:tc>
      </w:tr>
      <w:tr w14:paraId="2B20383A"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616E065E" w14:textId="77777777"/>
        </w:tc>
        <w:tc>
          <w:tcPr>
            <w:tcW w:w="7105" w:type="dxa"/>
            <w:tcBorders>
              <w:top w:val="nil"/>
              <w:left w:val="nil"/>
              <w:bottom w:val="nil"/>
              <w:right w:val="nil"/>
            </w:tcBorders>
          </w:tcPr>
          <w:p w:rsidR="00DF56BE" w:rsidRPr="00956703" w:rsidP="00B34BA2" w14:paraId="54F737B0" w14:textId="77777777">
            <w:pPr>
              <w:widowControl w:val="0"/>
              <w:tabs>
                <w:tab w:val="left" w:pos="2679"/>
              </w:tabs>
              <w:autoSpaceDE w:val="0"/>
              <w:autoSpaceDN w:val="0"/>
              <w:spacing w:before="1"/>
              <w:ind w:right="-144"/>
              <w:rPr>
                <w:rFonts w:eastAsia="Arial" w:cs="Arial"/>
                <w:kern w:val="0"/>
                <w14:ligatures w14:val="none"/>
              </w:rPr>
            </w:pPr>
          </w:p>
        </w:tc>
      </w:tr>
      <w:tr w14:paraId="42C524D0"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0E19C205" w14:textId="77777777"/>
        </w:tc>
        <w:tc>
          <w:tcPr>
            <w:tcW w:w="7105" w:type="dxa"/>
            <w:tcBorders>
              <w:top w:val="nil"/>
              <w:left w:val="nil"/>
              <w:bottom w:val="nil"/>
              <w:right w:val="nil"/>
            </w:tcBorders>
          </w:tcPr>
          <w:p w:rsidR="00DF56BE" w:rsidRPr="004E131D" w:rsidP="00A9693E" w14:paraId="0D34EF18" w14:textId="09252948">
            <w:pPr>
              <w:widowControl w:val="0"/>
              <w:numPr>
                <w:ilvl w:val="0"/>
                <w:numId w:val="67"/>
              </w:numPr>
              <w:tabs>
                <w:tab w:val="left" w:pos="2679"/>
              </w:tabs>
              <w:autoSpaceDE w:val="0"/>
              <w:autoSpaceDN w:val="0"/>
              <w:ind w:right="-144"/>
              <w:rPr>
                <w:rFonts w:eastAsia="Arial" w:cs="Arial"/>
                <w:kern w:val="0"/>
                <w14:ligatures w14:val="none"/>
              </w:rPr>
            </w:pPr>
            <w:r w:rsidRPr="005F1121">
              <w:rPr>
                <w:rFonts w:eastAsia="Arial" w:cs="Arial"/>
                <w:kern w:val="0"/>
                <w14:ligatures w14:val="none"/>
              </w:rPr>
              <w:t>Discuss the philosophy of risk-informed regulation and NRC’s Defense in Depth</w:t>
            </w:r>
            <w:r>
              <w:rPr>
                <w:rFonts w:eastAsia="Arial" w:cs="Arial"/>
                <w:kern w:val="0"/>
                <w14:ligatures w14:val="none"/>
              </w:rPr>
              <w:t>.</w:t>
            </w:r>
          </w:p>
        </w:tc>
      </w:tr>
      <w:tr w14:paraId="29F766C9"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20222924" w14:textId="77777777"/>
        </w:tc>
        <w:tc>
          <w:tcPr>
            <w:tcW w:w="7105" w:type="dxa"/>
            <w:tcBorders>
              <w:top w:val="nil"/>
              <w:left w:val="nil"/>
              <w:bottom w:val="nil"/>
              <w:right w:val="nil"/>
            </w:tcBorders>
          </w:tcPr>
          <w:p w:rsidR="00DF56BE" w:rsidRPr="00956703" w:rsidP="00B34BA2" w14:paraId="5990FAEE" w14:textId="77777777">
            <w:pPr>
              <w:widowControl w:val="0"/>
              <w:tabs>
                <w:tab w:val="left" w:pos="2679"/>
              </w:tabs>
              <w:autoSpaceDE w:val="0"/>
              <w:autoSpaceDN w:val="0"/>
              <w:ind w:right="-144"/>
              <w:rPr>
                <w:rFonts w:eastAsia="Arial" w:cs="Arial"/>
                <w:kern w:val="0"/>
                <w14:ligatures w14:val="none"/>
              </w:rPr>
            </w:pPr>
          </w:p>
        </w:tc>
      </w:tr>
      <w:tr w14:paraId="7679FFB6"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132EFD32" w14:textId="77777777"/>
        </w:tc>
        <w:tc>
          <w:tcPr>
            <w:tcW w:w="7105" w:type="dxa"/>
            <w:tcBorders>
              <w:top w:val="nil"/>
              <w:left w:val="nil"/>
              <w:bottom w:val="nil"/>
              <w:right w:val="nil"/>
            </w:tcBorders>
          </w:tcPr>
          <w:p w:rsidR="00DF56BE" w:rsidRPr="0061709C" w:rsidP="00A9693E" w14:paraId="0CB42848" w14:textId="5E8ECF2C">
            <w:pPr>
              <w:widowControl w:val="0"/>
              <w:numPr>
                <w:ilvl w:val="0"/>
                <w:numId w:val="67"/>
              </w:numPr>
              <w:tabs>
                <w:tab w:val="left" w:pos="2679"/>
              </w:tabs>
              <w:autoSpaceDE w:val="0"/>
              <w:autoSpaceDN w:val="0"/>
              <w:ind w:right="-144"/>
              <w:rPr>
                <w:rFonts w:eastAsia="Arial" w:cs="Arial"/>
                <w:kern w:val="0"/>
                <w14:ligatures w14:val="none"/>
              </w:rPr>
            </w:pPr>
            <w:r w:rsidRPr="005F1121">
              <w:rPr>
                <w:rFonts w:eastAsia="Arial" w:cs="Arial"/>
                <w:kern w:val="0"/>
                <w14:ligatures w14:val="none"/>
              </w:rPr>
              <w:t>Explain the difference between risk-based and risk-informed.</w:t>
            </w:r>
          </w:p>
        </w:tc>
      </w:tr>
      <w:tr w14:paraId="01DBF13C"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5F1121" w:rsidP="00B34BA2" w14:paraId="34EA34F1" w14:textId="77777777"/>
        </w:tc>
        <w:tc>
          <w:tcPr>
            <w:tcW w:w="7105" w:type="dxa"/>
            <w:tcBorders>
              <w:top w:val="nil"/>
              <w:left w:val="nil"/>
              <w:bottom w:val="nil"/>
              <w:right w:val="nil"/>
            </w:tcBorders>
          </w:tcPr>
          <w:p w:rsidR="005F1121" w:rsidRPr="005F1121" w:rsidP="005F1121" w14:paraId="17FDE236" w14:textId="77777777">
            <w:pPr>
              <w:widowControl w:val="0"/>
              <w:tabs>
                <w:tab w:val="left" w:pos="2679"/>
              </w:tabs>
              <w:autoSpaceDE w:val="0"/>
              <w:autoSpaceDN w:val="0"/>
              <w:ind w:left="360" w:right="-144"/>
              <w:rPr>
                <w:rFonts w:eastAsia="Arial" w:cs="Arial"/>
                <w:kern w:val="0"/>
                <w14:ligatures w14:val="none"/>
              </w:rPr>
            </w:pPr>
          </w:p>
        </w:tc>
      </w:tr>
      <w:tr w14:paraId="43679736"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73FB4F3C" w14:textId="77777777"/>
        </w:tc>
        <w:tc>
          <w:tcPr>
            <w:tcW w:w="7105" w:type="dxa"/>
            <w:tcBorders>
              <w:top w:val="nil"/>
              <w:left w:val="nil"/>
              <w:bottom w:val="nil"/>
              <w:right w:val="nil"/>
            </w:tcBorders>
          </w:tcPr>
          <w:p w:rsidR="00DF56BE" w:rsidP="00A9693E" w14:paraId="1B666CC6" w14:textId="4D5FE1BC">
            <w:pPr>
              <w:pStyle w:val="ListParagraph"/>
              <w:widowControl w:val="0"/>
              <w:numPr>
                <w:ilvl w:val="0"/>
                <w:numId w:val="67"/>
              </w:numPr>
              <w:tabs>
                <w:tab w:val="left" w:pos="2679"/>
              </w:tabs>
              <w:autoSpaceDE w:val="0"/>
              <w:autoSpaceDN w:val="0"/>
              <w:ind w:right="-144"/>
              <w:rPr>
                <w:rFonts w:eastAsia="Arial" w:cs="Arial"/>
                <w:kern w:val="0"/>
                <w14:ligatures w14:val="none"/>
              </w:rPr>
            </w:pPr>
            <w:r w:rsidRPr="00901B37">
              <w:rPr>
                <w:rFonts w:eastAsia="Arial" w:cs="Arial"/>
                <w:kern w:val="0"/>
                <w14:ligatures w14:val="none"/>
              </w:rPr>
              <w:t>Discuss the NRC use of qualitative and quantitative risk assessment in decision making. Provide examples in your area to the extent possible.</w:t>
            </w:r>
          </w:p>
        </w:tc>
      </w:tr>
      <w:tr w14:paraId="56A2F95A"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7820BDB1" w14:textId="77777777"/>
        </w:tc>
        <w:tc>
          <w:tcPr>
            <w:tcW w:w="7105" w:type="dxa"/>
            <w:tcBorders>
              <w:top w:val="nil"/>
              <w:left w:val="nil"/>
              <w:bottom w:val="nil"/>
              <w:right w:val="nil"/>
            </w:tcBorders>
          </w:tcPr>
          <w:p w:rsidR="00DF56BE" w:rsidRPr="0061709C" w:rsidP="00B34BA2" w14:paraId="1B1A2FA8" w14:textId="77777777">
            <w:pPr>
              <w:widowControl w:val="0"/>
              <w:tabs>
                <w:tab w:val="left" w:pos="2678"/>
              </w:tabs>
              <w:autoSpaceDE w:val="0"/>
              <w:autoSpaceDN w:val="0"/>
              <w:ind w:left="360" w:right="-144"/>
              <w:rPr>
                <w:rFonts w:eastAsia="Arial" w:cs="Arial"/>
                <w:kern w:val="0"/>
                <w14:ligatures w14:val="none"/>
              </w:rPr>
            </w:pPr>
          </w:p>
        </w:tc>
      </w:tr>
      <w:tr w14:paraId="7EFFCFC4"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519808C3" w14:textId="7263CCE0"/>
        </w:tc>
        <w:tc>
          <w:tcPr>
            <w:tcW w:w="7105" w:type="dxa"/>
            <w:tcBorders>
              <w:top w:val="nil"/>
              <w:left w:val="nil"/>
              <w:bottom w:val="nil"/>
              <w:right w:val="nil"/>
            </w:tcBorders>
          </w:tcPr>
          <w:p w:rsidR="00DF56BE" w:rsidP="00A9693E" w14:paraId="5094FECD" w14:textId="4F8DEAB0">
            <w:pPr>
              <w:pStyle w:val="ListParagraph"/>
              <w:widowControl w:val="0"/>
              <w:numPr>
                <w:ilvl w:val="0"/>
                <w:numId w:val="67"/>
              </w:numPr>
              <w:autoSpaceDE w:val="0"/>
              <w:autoSpaceDN w:val="0"/>
              <w:ind w:right="-144"/>
            </w:pPr>
            <w:r w:rsidRPr="00901B37">
              <w:t>Explain how and why both deterministic and probabilistic approaches are used in risk-informed regulation.</w:t>
            </w:r>
          </w:p>
        </w:tc>
      </w:tr>
      <w:tr w14:paraId="441F3E0C"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36D2957A" w14:textId="77777777"/>
        </w:tc>
        <w:tc>
          <w:tcPr>
            <w:tcW w:w="7105" w:type="dxa"/>
            <w:tcBorders>
              <w:top w:val="nil"/>
              <w:left w:val="nil"/>
              <w:bottom w:val="nil"/>
              <w:right w:val="nil"/>
            </w:tcBorders>
          </w:tcPr>
          <w:p w:rsidR="00DF56BE" w:rsidP="00B34BA2" w14:paraId="47BD4C27" w14:textId="77777777">
            <w:pPr>
              <w:widowControl w:val="0"/>
              <w:autoSpaceDE w:val="0"/>
              <w:autoSpaceDN w:val="0"/>
              <w:ind w:right="-144"/>
            </w:pPr>
          </w:p>
        </w:tc>
      </w:tr>
      <w:tr w14:paraId="44E29673"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7D9C2FF1" w14:textId="77777777"/>
        </w:tc>
        <w:tc>
          <w:tcPr>
            <w:tcW w:w="7105" w:type="dxa"/>
            <w:tcBorders>
              <w:top w:val="nil"/>
              <w:left w:val="nil"/>
              <w:bottom w:val="nil"/>
              <w:right w:val="nil"/>
            </w:tcBorders>
          </w:tcPr>
          <w:p w:rsidR="00DF56BE" w:rsidP="00A9693E" w14:paraId="6BE82BBB" w14:textId="30CE1196">
            <w:pPr>
              <w:pStyle w:val="ListParagraph"/>
              <w:widowControl w:val="0"/>
              <w:numPr>
                <w:ilvl w:val="0"/>
                <w:numId w:val="67"/>
              </w:numPr>
              <w:autoSpaceDE w:val="0"/>
              <w:autoSpaceDN w:val="0"/>
              <w:ind w:right="-144"/>
            </w:pPr>
            <w:r w:rsidRPr="00901B37">
              <w:t>Describe specific risk assessment guidance and tools (e.g. methodologies, software programs, applications, etc</w:t>
            </w:r>
            <w:r w:rsidR="00561FC5">
              <w:t>).</w:t>
            </w:r>
            <w:r w:rsidRPr="00901B37">
              <w:t xml:space="preserve"> used by your program/position/focus area/business line.</w:t>
            </w:r>
          </w:p>
        </w:tc>
      </w:tr>
      <w:tr w14:paraId="674FCF6E"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43B29ACF" w14:textId="77777777"/>
        </w:tc>
        <w:tc>
          <w:tcPr>
            <w:tcW w:w="7105" w:type="dxa"/>
            <w:tcBorders>
              <w:top w:val="nil"/>
              <w:left w:val="nil"/>
              <w:bottom w:val="nil"/>
              <w:right w:val="nil"/>
            </w:tcBorders>
          </w:tcPr>
          <w:p w:rsidR="00DF56BE" w:rsidP="00B34BA2" w14:paraId="35E9D9A8" w14:textId="77777777">
            <w:pPr>
              <w:widowControl w:val="0"/>
              <w:tabs>
                <w:tab w:val="left" w:pos="2677"/>
                <w:tab w:val="left" w:pos="2679"/>
              </w:tabs>
              <w:autoSpaceDE w:val="0"/>
              <w:autoSpaceDN w:val="0"/>
              <w:ind w:right="-144"/>
            </w:pPr>
          </w:p>
        </w:tc>
      </w:tr>
      <w:tr w14:paraId="47D3BD5F"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7BD5A126" w14:textId="77777777"/>
        </w:tc>
        <w:tc>
          <w:tcPr>
            <w:tcW w:w="7105" w:type="dxa"/>
            <w:tcBorders>
              <w:top w:val="nil"/>
              <w:left w:val="nil"/>
              <w:bottom w:val="nil"/>
              <w:right w:val="nil"/>
            </w:tcBorders>
          </w:tcPr>
          <w:p w:rsidR="00DF56BE" w:rsidP="00A9693E" w14:paraId="4D94281D" w14:textId="30BF2782">
            <w:pPr>
              <w:pStyle w:val="ListParagraph"/>
              <w:widowControl w:val="0"/>
              <w:numPr>
                <w:ilvl w:val="0"/>
                <w:numId w:val="67"/>
              </w:numPr>
              <w:autoSpaceDE w:val="0"/>
              <w:autoSpaceDN w:val="0"/>
              <w:ind w:right="-144"/>
            </w:pPr>
            <w:r w:rsidRPr="00104D9F">
              <w:t>Describe the Be riskSMART decision making framework and give examples of when it should be used – specially in your area</w:t>
            </w:r>
          </w:p>
        </w:tc>
      </w:tr>
      <w:tr w14:paraId="47F76796"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2114C160" w14:textId="77777777"/>
        </w:tc>
        <w:tc>
          <w:tcPr>
            <w:tcW w:w="7105" w:type="dxa"/>
            <w:tcBorders>
              <w:top w:val="nil"/>
              <w:left w:val="nil"/>
              <w:bottom w:val="nil"/>
              <w:right w:val="nil"/>
            </w:tcBorders>
          </w:tcPr>
          <w:p w:rsidR="00DF56BE" w:rsidP="00B34BA2" w14:paraId="344B4DE0" w14:textId="77777777">
            <w:pPr>
              <w:widowControl w:val="0"/>
              <w:tabs>
                <w:tab w:val="left" w:pos="2677"/>
                <w:tab w:val="left" w:pos="2679"/>
              </w:tabs>
              <w:autoSpaceDE w:val="0"/>
              <w:autoSpaceDN w:val="0"/>
              <w:ind w:right="-144"/>
            </w:pPr>
          </w:p>
        </w:tc>
      </w:tr>
      <w:tr w14:paraId="460C41F3"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794DBDD4" w14:textId="77777777"/>
        </w:tc>
        <w:tc>
          <w:tcPr>
            <w:tcW w:w="7105" w:type="dxa"/>
            <w:tcBorders>
              <w:top w:val="nil"/>
              <w:left w:val="nil"/>
              <w:bottom w:val="nil"/>
              <w:right w:val="nil"/>
            </w:tcBorders>
          </w:tcPr>
          <w:p w:rsidR="00DF56BE" w:rsidP="00A9693E" w14:paraId="36787423" w14:textId="52BBE58F">
            <w:pPr>
              <w:pStyle w:val="ListParagraph"/>
              <w:widowControl w:val="0"/>
              <w:numPr>
                <w:ilvl w:val="0"/>
                <w:numId w:val="67"/>
              </w:numPr>
              <w:tabs>
                <w:tab w:val="left" w:pos="2941"/>
              </w:tabs>
              <w:autoSpaceDE w:val="0"/>
              <w:autoSpaceDN w:val="0"/>
              <w:ind w:right="-22"/>
              <w:contextualSpacing w:val="0"/>
            </w:pPr>
            <w:r w:rsidRPr="00104D9F">
              <w:t>Discuss considerations in communicating about risk with external stakeholders.</w:t>
            </w:r>
          </w:p>
        </w:tc>
      </w:tr>
      <w:tr w14:paraId="4239E8F9"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5F4ADBF2" w14:textId="77777777"/>
        </w:tc>
        <w:tc>
          <w:tcPr>
            <w:tcW w:w="7105" w:type="dxa"/>
            <w:tcBorders>
              <w:top w:val="nil"/>
              <w:left w:val="nil"/>
              <w:bottom w:val="nil"/>
              <w:right w:val="nil"/>
            </w:tcBorders>
          </w:tcPr>
          <w:p w:rsidR="00DF56BE" w:rsidP="00B34BA2" w14:paraId="55E4B67E" w14:textId="77777777">
            <w:pPr>
              <w:widowControl w:val="0"/>
              <w:tabs>
                <w:tab w:val="left" w:pos="2677"/>
                <w:tab w:val="left" w:pos="2679"/>
              </w:tabs>
              <w:autoSpaceDE w:val="0"/>
              <w:autoSpaceDN w:val="0"/>
              <w:ind w:right="-144"/>
            </w:pPr>
          </w:p>
        </w:tc>
      </w:tr>
      <w:tr w14:paraId="0662D520"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104D9F" w:rsidP="00B34BA2" w14:paraId="703F1A5B" w14:textId="0534F1B0">
            <w:r>
              <w:t>TASKS:</w:t>
            </w:r>
          </w:p>
        </w:tc>
        <w:tc>
          <w:tcPr>
            <w:tcW w:w="7105" w:type="dxa"/>
            <w:tcBorders>
              <w:top w:val="nil"/>
              <w:left w:val="nil"/>
              <w:bottom w:val="nil"/>
              <w:right w:val="nil"/>
            </w:tcBorders>
          </w:tcPr>
          <w:p w:rsidR="00104D9F" w:rsidP="00A9693E" w14:paraId="3FE319D5" w14:textId="28D8D31E">
            <w:pPr>
              <w:pStyle w:val="ListParagraph"/>
              <w:widowControl w:val="0"/>
              <w:numPr>
                <w:ilvl w:val="0"/>
                <w:numId w:val="68"/>
              </w:numPr>
              <w:tabs>
                <w:tab w:val="left" w:pos="2677"/>
                <w:tab w:val="left" w:pos="2679"/>
              </w:tabs>
              <w:autoSpaceDE w:val="0"/>
              <w:autoSpaceDN w:val="0"/>
              <w:ind w:left="346" w:right="-144" w:hanging="346"/>
            </w:pPr>
            <w:r w:rsidRPr="000B403F">
              <w:t>Watch the videos in reference list</w:t>
            </w:r>
            <w:r>
              <w:t>.</w:t>
            </w:r>
          </w:p>
        </w:tc>
      </w:tr>
      <w:tr w14:paraId="561FD80A"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104D9F" w:rsidP="00B34BA2" w14:paraId="1BC05B3B" w14:textId="77777777"/>
        </w:tc>
        <w:tc>
          <w:tcPr>
            <w:tcW w:w="7105" w:type="dxa"/>
            <w:tcBorders>
              <w:top w:val="nil"/>
              <w:left w:val="nil"/>
              <w:bottom w:val="nil"/>
              <w:right w:val="nil"/>
            </w:tcBorders>
          </w:tcPr>
          <w:p w:rsidR="00104D9F" w:rsidP="000B403F" w14:paraId="3D789603" w14:textId="77777777">
            <w:pPr>
              <w:pStyle w:val="ListParagraph"/>
              <w:widowControl w:val="0"/>
              <w:tabs>
                <w:tab w:val="left" w:pos="2677"/>
                <w:tab w:val="left" w:pos="2679"/>
              </w:tabs>
              <w:autoSpaceDE w:val="0"/>
              <w:autoSpaceDN w:val="0"/>
              <w:ind w:left="346" w:right="-144"/>
            </w:pPr>
          </w:p>
        </w:tc>
      </w:tr>
      <w:tr w14:paraId="4B7D57F8"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104D9F" w:rsidP="00B34BA2" w14:paraId="06AAF5BD" w14:textId="77777777"/>
        </w:tc>
        <w:tc>
          <w:tcPr>
            <w:tcW w:w="7105" w:type="dxa"/>
            <w:tcBorders>
              <w:top w:val="nil"/>
              <w:left w:val="nil"/>
              <w:bottom w:val="nil"/>
              <w:right w:val="nil"/>
            </w:tcBorders>
          </w:tcPr>
          <w:p w:rsidR="00104D9F" w:rsidP="00A9693E" w14:paraId="67A1F693" w14:textId="03EEC182">
            <w:pPr>
              <w:pStyle w:val="ListParagraph"/>
              <w:widowControl w:val="0"/>
              <w:numPr>
                <w:ilvl w:val="0"/>
                <w:numId w:val="68"/>
              </w:numPr>
              <w:tabs>
                <w:tab w:val="left" w:pos="2677"/>
                <w:tab w:val="left" w:pos="2679"/>
              </w:tabs>
              <w:autoSpaceDE w:val="0"/>
              <w:autoSpaceDN w:val="0"/>
              <w:ind w:left="346" w:right="-144" w:hanging="346"/>
            </w:pPr>
            <w:r w:rsidRPr="000B403F">
              <w:t xml:space="preserve">Complete or review, </w:t>
            </w:r>
            <w:r w:rsidRPr="000B403F">
              <w:rPr>
                <w:i/>
                <w:iCs/>
              </w:rPr>
              <w:t>Be riskSMART: A Tool for Everyone</w:t>
            </w:r>
            <w:r w:rsidRPr="000B403F">
              <w:t xml:space="preserve"> in the agency on-line learning application.  </w:t>
            </w:r>
          </w:p>
        </w:tc>
      </w:tr>
      <w:tr w14:paraId="48B7489A"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104D9F" w:rsidP="00B34BA2" w14:paraId="71814AB9" w14:textId="77777777"/>
        </w:tc>
        <w:tc>
          <w:tcPr>
            <w:tcW w:w="7105" w:type="dxa"/>
            <w:tcBorders>
              <w:top w:val="nil"/>
              <w:left w:val="nil"/>
              <w:bottom w:val="nil"/>
              <w:right w:val="nil"/>
            </w:tcBorders>
          </w:tcPr>
          <w:p w:rsidR="00104D9F" w:rsidP="000B403F" w14:paraId="081C8216" w14:textId="77777777">
            <w:pPr>
              <w:pStyle w:val="ListParagraph"/>
              <w:widowControl w:val="0"/>
              <w:tabs>
                <w:tab w:val="left" w:pos="2677"/>
                <w:tab w:val="left" w:pos="2679"/>
              </w:tabs>
              <w:autoSpaceDE w:val="0"/>
              <w:autoSpaceDN w:val="0"/>
              <w:ind w:left="346" w:right="-144"/>
            </w:pPr>
          </w:p>
        </w:tc>
      </w:tr>
      <w:tr w14:paraId="6576D404"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104D9F" w:rsidP="00B34BA2" w14:paraId="7EC663E6" w14:textId="77777777"/>
        </w:tc>
        <w:tc>
          <w:tcPr>
            <w:tcW w:w="7105" w:type="dxa"/>
            <w:tcBorders>
              <w:top w:val="nil"/>
              <w:left w:val="nil"/>
              <w:bottom w:val="nil"/>
              <w:right w:val="nil"/>
            </w:tcBorders>
          </w:tcPr>
          <w:p w:rsidR="00104D9F" w:rsidP="00A9693E" w14:paraId="1BF3725B" w14:textId="2AB61AA9">
            <w:pPr>
              <w:pStyle w:val="ListParagraph"/>
              <w:widowControl w:val="0"/>
              <w:numPr>
                <w:ilvl w:val="0"/>
                <w:numId w:val="68"/>
              </w:numPr>
              <w:tabs>
                <w:tab w:val="left" w:pos="2677"/>
                <w:tab w:val="left" w:pos="2679"/>
              </w:tabs>
              <w:autoSpaceDE w:val="0"/>
              <w:autoSpaceDN w:val="0"/>
              <w:ind w:left="346" w:right="-144" w:hanging="346"/>
            </w:pPr>
            <w:r w:rsidRPr="000B403F">
              <w:t>Review the reference material to gain an understanding of the principles discussed in the evaluation criteria. Note: some of the information needed to understand the evaluation criteria may not be directly in the reference material and may require discussion with knowledgeable staff.</w:t>
            </w:r>
          </w:p>
        </w:tc>
      </w:tr>
      <w:tr w14:paraId="2E075536"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104D9F" w:rsidP="00B34BA2" w14:paraId="4C79F0E8" w14:textId="77777777"/>
        </w:tc>
        <w:tc>
          <w:tcPr>
            <w:tcW w:w="7105" w:type="dxa"/>
            <w:tcBorders>
              <w:top w:val="nil"/>
              <w:left w:val="nil"/>
              <w:bottom w:val="nil"/>
              <w:right w:val="nil"/>
            </w:tcBorders>
          </w:tcPr>
          <w:p w:rsidR="00104D9F" w:rsidP="00B34BA2" w14:paraId="7D1BC952" w14:textId="77777777">
            <w:pPr>
              <w:widowControl w:val="0"/>
              <w:tabs>
                <w:tab w:val="left" w:pos="2677"/>
                <w:tab w:val="left" w:pos="2679"/>
              </w:tabs>
              <w:autoSpaceDE w:val="0"/>
              <w:autoSpaceDN w:val="0"/>
              <w:ind w:right="-144"/>
            </w:pPr>
          </w:p>
        </w:tc>
      </w:tr>
      <w:tr w14:paraId="2FD45D3C" w14:textId="77777777" w:rsidTr="000B403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45" w:type="dxa"/>
            <w:tcBorders>
              <w:top w:val="nil"/>
              <w:left w:val="nil"/>
              <w:bottom w:val="nil"/>
              <w:right w:val="nil"/>
            </w:tcBorders>
          </w:tcPr>
          <w:p w:rsidR="00DF56BE" w:rsidP="00B34BA2" w14:paraId="42AB7332" w14:textId="77777777">
            <w:r>
              <w:t>DOCUMENTATION:</w:t>
            </w:r>
          </w:p>
        </w:tc>
        <w:tc>
          <w:tcPr>
            <w:tcW w:w="7105" w:type="dxa"/>
            <w:tcBorders>
              <w:top w:val="nil"/>
              <w:left w:val="nil"/>
              <w:bottom w:val="nil"/>
              <w:right w:val="nil"/>
            </w:tcBorders>
          </w:tcPr>
          <w:p w:rsidR="00DF56BE" w:rsidP="00B34BA2" w14:paraId="466F1DBB" w14:textId="1AA537C6">
            <w:pPr>
              <w:widowControl w:val="0"/>
              <w:tabs>
                <w:tab w:val="left" w:pos="2678"/>
                <w:tab w:val="left" w:pos="2680"/>
              </w:tabs>
              <w:autoSpaceDE w:val="0"/>
              <w:autoSpaceDN w:val="0"/>
              <w:ind w:right="-144"/>
            </w:pPr>
            <w:r>
              <w:t>Obtain</w:t>
            </w:r>
            <w:r>
              <w:rPr>
                <w:spacing w:val="-4"/>
              </w:rPr>
              <w:t xml:space="preserve"> </w:t>
            </w:r>
            <w:r>
              <w:t>your</w:t>
            </w:r>
            <w:r>
              <w:rPr>
                <w:spacing w:val="-3"/>
              </w:rPr>
              <w:t xml:space="preserve"> </w:t>
            </w:r>
            <w:r>
              <w:t xml:space="preserve">supervisor </w:t>
            </w:r>
            <w:r>
              <w:rPr>
                <w:rFonts w:eastAsia="Calibri" w:cs="Arial"/>
                <w:spacing w:val="-4"/>
              </w:rPr>
              <w:t xml:space="preserve">or designee’s </w:t>
            </w:r>
            <w:r>
              <w:t>signature</w:t>
            </w:r>
            <w:r>
              <w:rPr>
                <w:spacing w:val="-2"/>
              </w:rPr>
              <w:t xml:space="preserve"> </w:t>
            </w:r>
            <w:r>
              <w:t>in</w:t>
            </w:r>
            <w:r>
              <w:rPr>
                <w:spacing w:val="-4"/>
              </w:rPr>
              <w:t xml:space="preserve"> </w:t>
            </w:r>
            <w:r>
              <w:t>the</w:t>
            </w:r>
            <w:r>
              <w:rPr>
                <w:spacing w:val="-4"/>
              </w:rPr>
              <w:t xml:space="preserve"> </w:t>
            </w:r>
            <w:r>
              <w:t>line</w:t>
            </w:r>
            <w:r>
              <w:rPr>
                <w:spacing w:val="-2"/>
              </w:rPr>
              <w:t xml:space="preserve"> </w:t>
            </w:r>
            <w:r>
              <w:t>item</w:t>
            </w:r>
            <w:r>
              <w:rPr>
                <w:spacing w:val="-5"/>
              </w:rPr>
              <w:t xml:space="preserve"> </w:t>
            </w:r>
            <w:r>
              <w:t>for</w:t>
            </w:r>
            <w:r>
              <w:rPr>
                <w:spacing w:val="-2"/>
              </w:rPr>
              <w:t xml:space="preserve"> Qualification Journal</w:t>
            </w:r>
            <w:r>
              <w:t xml:space="preserve"> Certification Signature Card Item ISA-1</w:t>
            </w:r>
            <w:r w:rsidR="000B403F">
              <w:t>7</w:t>
            </w:r>
            <w:r>
              <w:t>.</w:t>
            </w:r>
          </w:p>
        </w:tc>
      </w:tr>
    </w:tbl>
    <w:p w:rsidR="00C41AD1" w14:paraId="632CB75A" w14:textId="0DDB78B8"/>
    <w:p w:rsidR="008C3D74" w:rsidP="008C3D74" w14:paraId="40DD88F2" w14:textId="77777777"/>
    <w:p w:rsidR="008C3D74" w:rsidP="008C3D74" w14:paraId="12FFF1A6" w14:textId="77777777"/>
    <w:p w:rsidR="008C3D74" w:rsidP="008C3D74" w14:paraId="751E0D75" w14:textId="77777777"/>
    <w:p w:rsidR="008C3D74" w:rsidP="008C3D74" w14:paraId="612C02EC" w14:textId="77777777"/>
    <w:p w:rsidR="008C3D74" w:rsidP="008C3D74" w14:paraId="5AFD9B1D" w14:textId="77777777"/>
    <w:p w:rsidR="008C3D74" w:rsidP="008C3D74" w14:paraId="2C6AD724" w14:textId="77777777"/>
    <w:p w:rsidR="008C3D74" w:rsidP="008C3D74" w14:paraId="42DAF519" w14:textId="77777777"/>
    <w:p w:rsidR="008C3D74" w:rsidP="008C3D74" w14:paraId="1119712B" w14:textId="77777777"/>
    <w:p w:rsidR="008C3D74" w:rsidRPr="008C3D74" w:rsidP="008C3D74" w14:paraId="0950B6EC" w14:textId="77777777"/>
    <w:p w:rsidR="00B81834" w:rsidRPr="00C74EFD" w:rsidP="00C74EFD" w14:paraId="026D3BE5" w14:textId="22B2E970">
      <w:pPr>
        <w:pStyle w:val="Heading1"/>
        <w:jc w:val="center"/>
        <w:rPr>
          <w:rFonts w:eastAsia="Arial" w:cs="Arial"/>
          <w:spacing w:val="-2"/>
        </w:rPr>
      </w:pPr>
      <w:bookmarkStart w:id="41" w:name="_Toc202778633"/>
      <w:r w:rsidRPr="00C74EFD">
        <w:rPr>
          <w:rFonts w:ascii="Arial" w:eastAsia="Arial" w:hAnsi="Arial" w:cs="Arial"/>
          <w:color w:val="auto"/>
          <w:sz w:val="22"/>
          <w:szCs w:val="22"/>
        </w:rPr>
        <w:t>Basic</w:t>
      </w:r>
      <w:r w:rsidRPr="00C74EFD">
        <w:rPr>
          <w:rFonts w:ascii="Arial" w:eastAsia="Arial" w:hAnsi="Arial" w:cs="Arial"/>
          <w:color w:val="auto"/>
          <w:spacing w:val="-2"/>
          <w:sz w:val="22"/>
          <w:szCs w:val="22"/>
        </w:rPr>
        <w:t xml:space="preserve"> </w:t>
      </w:r>
      <w:r w:rsidRPr="00C74EFD">
        <w:rPr>
          <w:rFonts w:ascii="Arial" w:eastAsia="Arial" w:hAnsi="Arial" w:cs="Arial"/>
          <w:color w:val="auto"/>
          <w:sz w:val="22"/>
          <w:szCs w:val="22"/>
        </w:rPr>
        <w:t>Level</w:t>
      </w:r>
      <w:r w:rsidRPr="00C74EFD">
        <w:rPr>
          <w:rFonts w:ascii="Arial" w:eastAsia="Arial" w:hAnsi="Arial" w:cs="Arial"/>
          <w:color w:val="auto"/>
          <w:spacing w:val="-5"/>
          <w:sz w:val="22"/>
          <w:szCs w:val="22"/>
        </w:rPr>
        <w:t xml:space="preserve"> </w:t>
      </w:r>
      <w:r w:rsidRPr="00C74EFD">
        <w:rPr>
          <w:rFonts w:ascii="Arial" w:eastAsia="Arial" w:hAnsi="Arial" w:cs="Arial"/>
          <w:color w:val="auto"/>
          <w:sz w:val="22"/>
          <w:szCs w:val="22"/>
        </w:rPr>
        <w:t>On-The-Job</w:t>
      </w:r>
      <w:r w:rsidRPr="00C74EFD">
        <w:rPr>
          <w:rFonts w:ascii="Arial" w:eastAsia="Arial" w:hAnsi="Arial" w:cs="Arial"/>
          <w:color w:val="auto"/>
          <w:spacing w:val="-3"/>
          <w:sz w:val="22"/>
          <w:szCs w:val="22"/>
        </w:rPr>
        <w:t xml:space="preserve"> </w:t>
      </w:r>
      <w:r w:rsidRPr="00C74EFD">
        <w:rPr>
          <w:rFonts w:ascii="Arial" w:eastAsia="Arial" w:hAnsi="Arial" w:cs="Arial"/>
          <w:color w:val="auto"/>
          <w:spacing w:val="-2"/>
          <w:sz w:val="22"/>
          <w:szCs w:val="22"/>
        </w:rPr>
        <w:t>Activities</w:t>
      </w:r>
      <w:bookmarkEnd w:id="41"/>
    </w:p>
    <w:p w:rsidR="00B81834" w14:paraId="11DE5C8F" w14:textId="77777777">
      <w:pPr>
        <w:rPr>
          <w:rFonts w:eastAsia="Arial" w:cs="Arial"/>
          <w:spacing w:val="-2"/>
        </w:rPr>
      </w:pPr>
      <w:r>
        <w:rPr>
          <w:rFonts w:eastAsia="Arial" w:cs="Arial"/>
          <w:spacing w:val="-2"/>
        </w:rPr>
        <w:br w:type="page"/>
      </w:r>
    </w:p>
    <w:p w:rsidR="00E25876" w:rsidRPr="00C74EFD" w:rsidP="00C74EFD" w14:paraId="54B45082" w14:textId="7F223479">
      <w:pPr>
        <w:pStyle w:val="NRCINSPECTIONMANUAL"/>
      </w:pPr>
      <w:r w:rsidRPr="00D26A55">
        <w:t>BASIC</w:t>
      </w:r>
      <w:r w:rsidRPr="00D26A55">
        <w:rPr>
          <w:spacing w:val="-2"/>
        </w:rPr>
        <w:t xml:space="preserve"> </w:t>
      </w:r>
      <w:r w:rsidRPr="00D26A55">
        <w:t>LEVEL</w:t>
      </w:r>
      <w:r w:rsidRPr="00D26A55">
        <w:rPr>
          <w:spacing w:val="-5"/>
        </w:rPr>
        <w:t xml:space="preserve"> </w:t>
      </w:r>
      <w:r w:rsidRPr="00D26A55">
        <w:t>ON-THE-JOB</w:t>
      </w:r>
      <w:r w:rsidRPr="00D26A55">
        <w:rPr>
          <w:spacing w:val="-3"/>
        </w:rPr>
        <w:t xml:space="preserve"> </w:t>
      </w:r>
      <w:r w:rsidRPr="00D26A55">
        <w:rPr>
          <w:spacing w:val="-2"/>
        </w:rPr>
        <w:t>ACTIVITIES</w:t>
      </w:r>
    </w:p>
    <w:p w:rsidR="00E25876" w:rsidRPr="009C0C89" w:rsidP="00C74EFD" w14:paraId="04D7F350" w14:textId="492C4E88">
      <w:pPr>
        <w:widowControl w:val="0"/>
        <w:autoSpaceDE w:val="0"/>
        <w:autoSpaceDN w:val="0"/>
        <w:spacing w:before="94" w:after="0" w:line="240" w:lineRule="auto"/>
        <w:ind w:right="793"/>
        <w:rPr>
          <w:rFonts w:eastAsia="Arial" w:cs="Arial"/>
          <w:kern w:val="0"/>
          <w14:ligatures w14:val="none"/>
        </w:rPr>
      </w:pPr>
      <w:r w:rsidRPr="009C0C89">
        <w:rPr>
          <w:rFonts w:eastAsia="Arial" w:cs="Arial"/>
          <w:kern w:val="0"/>
          <w14:ligatures w14:val="none"/>
        </w:rPr>
        <w:t>The OJT activities are</w:t>
      </w:r>
      <w:r w:rsidRPr="009C0C89">
        <w:rPr>
          <w:rFonts w:eastAsia="Arial" w:cs="Arial"/>
          <w:spacing w:val="-3"/>
          <w:kern w:val="0"/>
          <w14:ligatures w14:val="none"/>
        </w:rPr>
        <w:t xml:space="preserve"> </w:t>
      </w:r>
      <w:r w:rsidRPr="009C0C89">
        <w:rPr>
          <w:rFonts w:eastAsia="Arial" w:cs="Arial"/>
          <w:kern w:val="0"/>
          <w14:ligatures w14:val="none"/>
        </w:rPr>
        <w:t>designed</w:t>
      </w:r>
      <w:r w:rsidRPr="009C0C89">
        <w:rPr>
          <w:rFonts w:eastAsia="Arial" w:cs="Arial"/>
          <w:spacing w:val="-3"/>
          <w:kern w:val="0"/>
          <w14:ligatures w14:val="none"/>
        </w:rPr>
        <w:t xml:space="preserve"> </w:t>
      </w:r>
      <w:r w:rsidRPr="009C0C89">
        <w:rPr>
          <w:rFonts w:eastAsia="Arial" w:cs="Arial"/>
          <w:kern w:val="0"/>
          <w14:ligatures w14:val="none"/>
        </w:rPr>
        <w:t>to</w:t>
      </w:r>
      <w:r w:rsidRPr="009C0C89">
        <w:rPr>
          <w:rFonts w:eastAsia="Arial" w:cs="Arial"/>
          <w:spacing w:val="-1"/>
          <w:kern w:val="0"/>
          <w14:ligatures w14:val="none"/>
        </w:rPr>
        <w:t xml:space="preserve"> </w:t>
      </w:r>
      <w:r w:rsidRPr="009C0C89">
        <w:rPr>
          <w:rFonts w:eastAsia="Arial" w:cs="Arial"/>
          <w:kern w:val="0"/>
          <w14:ligatures w14:val="none"/>
        </w:rPr>
        <w:t>allow you to observe and perform key knowledge-based tasks.</w:t>
      </w:r>
      <w:r w:rsidRPr="009C0C89">
        <w:rPr>
          <w:rFonts w:eastAsia="Arial" w:cs="Arial"/>
          <w:spacing w:val="80"/>
          <w:kern w:val="0"/>
          <w14:ligatures w14:val="none"/>
        </w:rPr>
        <w:t xml:space="preserve"> </w:t>
      </w:r>
      <w:r w:rsidRPr="009C0C89">
        <w:rPr>
          <w:rFonts w:eastAsia="Arial" w:cs="Arial"/>
          <w:kern w:val="0"/>
          <w14:ligatures w14:val="none"/>
        </w:rPr>
        <w:t>Like the ISAs, each OJT activity describes why the activity is important and what you are expected to successfully complete during the activity.</w:t>
      </w:r>
      <w:r w:rsidRPr="009C0C89">
        <w:rPr>
          <w:rFonts w:eastAsia="Arial" w:cs="Arial"/>
          <w:spacing w:val="40"/>
          <w:kern w:val="0"/>
          <w14:ligatures w14:val="none"/>
        </w:rPr>
        <w:t xml:space="preserve"> </w:t>
      </w:r>
    </w:p>
    <w:p w:rsidR="00E25876" w:rsidRPr="009C0C89" w:rsidP="008C3D74" w14:paraId="6B9DE88D" w14:textId="77777777">
      <w:pPr>
        <w:widowControl w:val="0"/>
        <w:autoSpaceDE w:val="0"/>
        <w:autoSpaceDN w:val="0"/>
        <w:spacing w:before="11" w:after="0" w:line="240" w:lineRule="auto"/>
        <w:rPr>
          <w:rFonts w:eastAsia="Arial" w:cs="Arial"/>
          <w:kern w:val="0"/>
          <w14:ligatures w14:val="none"/>
        </w:rPr>
      </w:pPr>
    </w:p>
    <w:p w:rsidR="00E25876" w:rsidRPr="009C0C89" w:rsidP="00C74EFD" w14:paraId="23EF54AC" w14:textId="77777777">
      <w:pPr>
        <w:widowControl w:val="0"/>
        <w:autoSpaceDE w:val="0"/>
        <w:autoSpaceDN w:val="0"/>
        <w:spacing w:after="0" w:line="240" w:lineRule="auto"/>
        <w:rPr>
          <w:rFonts w:eastAsia="Arial" w:cs="Arial"/>
          <w:kern w:val="0"/>
          <w14:ligatures w14:val="none"/>
        </w:rPr>
      </w:pPr>
      <w:r w:rsidRPr="009C0C89">
        <w:rPr>
          <w:rFonts w:eastAsia="Arial" w:cs="Arial"/>
          <w:kern w:val="0"/>
          <w:u w:val="single"/>
          <w14:ligatures w14:val="none"/>
        </w:rPr>
        <w:t>The</w:t>
      </w:r>
      <w:r w:rsidRPr="009C0C89">
        <w:rPr>
          <w:rFonts w:eastAsia="Arial" w:cs="Arial"/>
          <w:spacing w:val="-8"/>
          <w:kern w:val="0"/>
          <w:u w:val="single"/>
          <w14:ligatures w14:val="none"/>
        </w:rPr>
        <w:t xml:space="preserve"> </w:t>
      </w:r>
      <w:r w:rsidRPr="009C0C89">
        <w:rPr>
          <w:rFonts w:eastAsia="Arial" w:cs="Arial"/>
          <w:kern w:val="0"/>
          <w:u w:val="single"/>
          <w14:ligatures w14:val="none"/>
        </w:rPr>
        <w:t>following</w:t>
      </w:r>
      <w:r w:rsidRPr="009C0C89">
        <w:rPr>
          <w:rFonts w:eastAsia="Arial" w:cs="Arial"/>
          <w:spacing w:val="-5"/>
          <w:kern w:val="0"/>
          <w:u w:val="single"/>
          <w14:ligatures w14:val="none"/>
        </w:rPr>
        <w:t xml:space="preserve"> </w:t>
      </w:r>
      <w:r w:rsidRPr="009C0C89">
        <w:rPr>
          <w:rFonts w:eastAsia="Arial" w:cs="Arial"/>
          <w:kern w:val="0"/>
          <w:u w:val="single"/>
          <w14:ligatures w14:val="none"/>
        </w:rPr>
        <w:t>general</w:t>
      </w:r>
      <w:r w:rsidRPr="009C0C89">
        <w:rPr>
          <w:rFonts w:eastAsia="Arial" w:cs="Arial"/>
          <w:spacing w:val="-5"/>
          <w:kern w:val="0"/>
          <w:u w:val="single"/>
          <w14:ligatures w14:val="none"/>
        </w:rPr>
        <w:t xml:space="preserve"> </w:t>
      </w:r>
      <w:r w:rsidRPr="009C0C89">
        <w:rPr>
          <w:rFonts w:eastAsia="Arial" w:cs="Arial"/>
          <w:kern w:val="0"/>
          <w:u w:val="single"/>
          <w14:ligatures w14:val="none"/>
        </w:rPr>
        <w:t>guidance</w:t>
      </w:r>
      <w:r w:rsidRPr="009C0C89">
        <w:rPr>
          <w:rFonts w:eastAsia="Arial" w:cs="Arial"/>
          <w:spacing w:val="-5"/>
          <w:kern w:val="0"/>
          <w:u w:val="single"/>
          <w14:ligatures w14:val="none"/>
        </w:rPr>
        <w:t xml:space="preserve"> </w:t>
      </w:r>
      <w:r w:rsidRPr="009C0C89">
        <w:rPr>
          <w:rFonts w:eastAsia="Arial" w:cs="Arial"/>
          <w:kern w:val="0"/>
          <w:u w:val="single"/>
          <w14:ligatures w14:val="none"/>
        </w:rPr>
        <w:t>applies</w:t>
      </w:r>
      <w:r w:rsidRPr="009C0C89">
        <w:rPr>
          <w:rFonts w:eastAsia="Arial" w:cs="Arial"/>
          <w:spacing w:val="-4"/>
          <w:kern w:val="0"/>
          <w:u w:val="single"/>
          <w14:ligatures w14:val="none"/>
        </w:rPr>
        <w:t xml:space="preserve"> </w:t>
      </w:r>
      <w:r w:rsidRPr="009C0C89">
        <w:rPr>
          <w:rFonts w:eastAsia="Arial" w:cs="Arial"/>
          <w:kern w:val="0"/>
          <w:u w:val="single"/>
          <w14:ligatures w14:val="none"/>
        </w:rPr>
        <w:t>as</w:t>
      </w:r>
      <w:r w:rsidRPr="009C0C89">
        <w:rPr>
          <w:rFonts w:eastAsia="Arial" w:cs="Arial"/>
          <w:spacing w:val="-7"/>
          <w:kern w:val="0"/>
          <w:u w:val="single"/>
          <w14:ligatures w14:val="none"/>
        </w:rPr>
        <w:t xml:space="preserve"> </w:t>
      </w:r>
      <w:r w:rsidRPr="009C0C89">
        <w:rPr>
          <w:rFonts w:eastAsia="Arial" w:cs="Arial"/>
          <w:kern w:val="0"/>
          <w:u w:val="single"/>
          <w14:ligatures w14:val="none"/>
        </w:rPr>
        <w:t>you</w:t>
      </w:r>
      <w:r w:rsidRPr="009C0C89">
        <w:rPr>
          <w:rFonts w:eastAsia="Arial" w:cs="Arial"/>
          <w:spacing w:val="-5"/>
          <w:kern w:val="0"/>
          <w:u w:val="single"/>
          <w14:ligatures w14:val="none"/>
        </w:rPr>
        <w:t xml:space="preserve"> </w:t>
      </w:r>
      <w:r w:rsidRPr="009C0C89">
        <w:rPr>
          <w:rFonts w:eastAsia="Arial" w:cs="Arial"/>
          <w:kern w:val="0"/>
          <w:u w:val="single"/>
          <w14:ligatures w14:val="none"/>
        </w:rPr>
        <w:t>complete</w:t>
      </w:r>
      <w:r w:rsidRPr="009C0C89">
        <w:rPr>
          <w:rFonts w:eastAsia="Arial" w:cs="Arial"/>
          <w:spacing w:val="-7"/>
          <w:kern w:val="0"/>
          <w:u w:val="single"/>
          <w14:ligatures w14:val="none"/>
        </w:rPr>
        <w:t xml:space="preserve"> </w:t>
      </w:r>
      <w:r w:rsidRPr="009C0C89">
        <w:rPr>
          <w:rFonts w:eastAsia="Arial" w:cs="Arial"/>
          <w:kern w:val="0"/>
          <w:u w:val="single"/>
          <w14:ligatures w14:val="none"/>
        </w:rPr>
        <w:t>the</w:t>
      </w:r>
      <w:r w:rsidRPr="009C0C89">
        <w:rPr>
          <w:rFonts w:eastAsia="Arial" w:cs="Arial"/>
          <w:spacing w:val="-6"/>
          <w:kern w:val="0"/>
          <w:u w:val="single"/>
          <w14:ligatures w14:val="none"/>
        </w:rPr>
        <w:t xml:space="preserve"> </w:t>
      </w:r>
      <w:r w:rsidRPr="009C0C89">
        <w:rPr>
          <w:rFonts w:eastAsia="Arial" w:cs="Arial"/>
          <w:kern w:val="0"/>
          <w:u w:val="single"/>
          <w14:ligatures w14:val="none"/>
        </w:rPr>
        <w:t>various</w:t>
      </w:r>
      <w:r w:rsidRPr="009C0C89">
        <w:rPr>
          <w:rFonts w:eastAsia="Arial" w:cs="Arial"/>
          <w:spacing w:val="-5"/>
          <w:kern w:val="0"/>
          <w:u w:val="single"/>
          <w14:ligatures w14:val="none"/>
        </w:rPr>
        <w:t xml:space="preserve"> </w:t>
      </w:r>
      <w:r w:rsidRPr="009C0C89">
        <w:rPr>
          <w:rFonts w:eastAsia="Arial" w:cs="Arial"/>
          <w:kern w:val="0"/>
          <w:u w:val="single"/>
          <w14:ligatures w14:val="none"/>
        </w:rPr>
        <w:t>on-the-job</w:t>
      </w:r>
      <w:r w:rsidRPr="009C0C89">
        <w:rPr>
          <w:rFonts w:eastAsia="Arial" w:cs="Arial"/>
          <w:spacing w:val="-6"/>
          <w:kern w:val="0"/>
          <w:u w:val="single"/>
          <w14:ligatures w14:val="none"/>
        </w:rPr>
        <w:t xml:space="preserve"> </w:t>
      </w:r>
      <w:r w:rsidRPr="009C0C89">
        <w:rPr>
          <w:rFonts w:eastAsia="Arial" w:cs="Arial"/>
          <w:spacing w:val="-2"/>
          <w:kern w:val="0"/>
          <w:u w:val="single"/>
          <w14:ligatures w14:val="none"/>
        </w:rPr>
        <w:t>activities:</w:t>
      </w:r>
    </w:p>
    <w:p w:rsidR="00E25876" w:rsidRPr="009C0C89" w:rsidP="008C3D74" w14:paraId="2F90103E" w14:textId="77777777">
      <w:pPr>
        <w:widowControl w:val="0"/>
        <w:autoSpaceDE w:val="0"/>
        <w:autoSpaceDN w:val="0"/>
        <w:spacing w:before="10" w:after="0" w:line="240" w:lineRule="auto"/>
        <w:rPr>
          <w:rFonts w:eastAsia="Arial" w:cs="Arial"/>
          <w:kern w:val="0"/>
          <w14:ligatures w14:val="none"/>
        </w:rPr>
      </w:pPr>
    </w:p>
    <w:p w:rsidR="00E25876" w:rsidRPr="007F1C40" w:rsidP="007F1C40" w14:paraId="44CBF87C" w14:textId="77777777">
      <w:pPr>
        <w:pStyle w:val="ListParagraph"/>
        <w:widowControl w:val="0"/>
        <w:numPr>
          <w:ilvl w:val="0"/>
          <w:numId w:val="70"/>
        </w:numPr>
        <w:tabs>
          <w:tab w:val="left" w:pos="879"/>
        </w:tabs>
        <w:autoSpaceDE w:val="0"/>
        <w:autoSpaceDN w:val="0"/>
        <w:spacing w:before="94" w:after="0" w:line="240" w:lineRule="auto"/>
        <w:rPr>
          <w:rFonts w:eastAsia="Arial" w:cs="Arial"/>
          <w:kern w:val="0"/>
          <w14:ligatures w14:val="none"/>
        </w:rPr>
      </w:pPr>
      <w:r w:rsidRPr="007F1C40">
        <w:rPr>
          <w:rFonts w:eastAsia="Arial" w:cs="Arial"/>
          <w:kern w:val="0"/>
          <w14:ligatures w14:val="none"/>
        </w:rPr>
        <w:t>Complete</w:t>
      </w:r>
      <w:r w:rsidRPr="007F1C40">
        <w:rPr>
          <w:rFonts w:eastAsia="Arial" w:cs="Arial"/>
          <w:spacing w:val="-4"/>
          <w:kern w:val="0"/>
          <w14:ligatures w14:val="none"/>
        </w:rPr>
        <w:t xml:space="preserve"> </w:t>
      </w:r>
      <w:r w:rsidRPr="007F1C40">
        <w:rPr>
          <w:rFonts w:eastAsia="Arial" w:cs="Arial"/>
          <w:kern w:val="0"/>
          <w14:ligatures w14:val="none"/>
        </w:rPr>
        <w:t>all</w:t>
      </w:r>
      <w:r w:rsidRPr="007F1C40">
        <w:rPr>
          <w:rFonts w:eastAsia="Arial" w:cs="Arial"/>
          <w:spacing w:val="-4"/>
          <w:kern w:val="0"/>
          <w14:ligatures w14:val="none"/>
        </w:rPr>
        <w:t xml:space="preserve"> </w:t>
      </w:r>
      <w:r w:rsidRPr="007F1C40">
        <w:rPr>
          <w:rFonts w:eastAsia="Arial" w:cs="Arial"/>
          <w:kern w:val="0"/>
          <w14:ligatures w14:val="none"/>
        </w:rPr>
        <w:t>assigned</w:t>
      </w:r>
      <w:r w:rsidRPr="007F1C40">
        <w:rPr>
          <w:rFonts w:eastAsia="Arial" w:cs="Arial"/>
          <w:spacing w:val="-5"/>
          <w:kern w:val="0"/>
          <w14:ligatures w14:val="none"/>
        </w:rPr>
        <w:t xml:space="preserve"> </w:t>
      </w:r>
      <w:r w:rsidRPr="007F1C40">
        <w:rPr>
          <w:rFonts w:eastAsia="Arial" w:cs="Arial"/>
          <w:kern w:val="0"/>
          <w14:ligatures w14:val="none"/>
        </w:rPr>
        <w:t>parts</w:t>
      </w:r>
      <w:r w:rsidRPr="007F1C40">
        <w:rPr>
          <w:rFonts w:eastAsia="Arial" w:cs="Arial"/>
          <w:spacing w:val="-5"/>
          <w:kern w:val="0"/>
          <w14:ligatures w14:val="none"/>
        </w:rPr>
        <w:t xml:space="preserve"> </w:t>
      </w:r>
      <w:r w:rsidRPr="007F1C40">
        <w:rPr>
          <w:rFonts w:eastAsia="Arial" w:cs="Arial"/>
          <w:kern w:val="0"/>
          <w14:ligatures w14:val="none"/>
        </w:rPr>
        <w:t>of</w:t>
      </w:r>
      <w:r w:rsidRPr="007F1C40">
        <w:rPr>
          <w:rFonts w:eastAsia="Arial" w:cs="Arial"/>
          <w:spacing w:val="-4"/>
          <w:kern w:val="0"/>
          <w14:ligatures w14:val="none"/>
        </w:rPr>
        <w:t xml:space="preserve"> </w:t>
      </w:r>
      <w:r w:rsidRPr="007F1C40">
        <w:rPr>
          <w:rFonts w:eastAsia="Arial" w:cs="Arial"/>
          <w:kern w:val="0"/>
          <w14:ligatures w14:val="none"/>
        </w:rPr>
        <w:t>each</w:t>
      </w:r>
      <w:r w:rsidRPr="007F1C40">
        <w:rPr>
          <w:rFonts w:eastAsia="Arial" w:cs="Arial"/>
          <w:spacing w:val="-5"/>
          <w:kern w:val="0"/>
          <w14:ligatures w14:val="none"/>
        </w:rPr>
        <w:t xml:space="preserve"> </w:t>
      </w:r>
      <w:r w:rsidRPr="007F1C40">
        <w:rPr>
          <w:rFonts w:eastAsia="Arial" w:cs="Arial"/>
          <w:spacing w:val="-2"/>
          <w:kern w:val="0"/>
          <w14:ligatures w14:val="none"/>
        </w:rPr>
        <w:t>activity.</w:t>
      </w:r>
    </w:p>
    <w:p w:rsidR="00E25876" w:rsidRPr="009C0C89" w:rsidP="007F1C40" w14:paraId="60087E58" w14:textId="77777777">
      <w:pPr>
        <w:widowControl w:val="0"/>
        <w:autoSpaceDE w:val="0"/>
        <w:autoSpaceDN w:val="0"/>
        <w:spacing w:after="0" w:line="240" w:lineRule="auto"/>
        <w:ind w:left="720"/>
        <w:rPr>
          <w:rFonts w:eastAsia="Arial" w:cs="Arial"/>
          <w:kern w:val="0"/>
          <w14:ligatures w14:val="none"/>
        </w:rPr>
      </w:pPr>
    </w:p>
    <w:p w:rsidR="00E25876" w:rsidRPr="007F1C40" w:rsidP="007F1C40" w14:paraId="40E3D2E1" w14:textId="7FABFFB5">
      <w:pPr>
        <w:pStyle w:val="ListParagraph"/>
        <w:widowControl w:val="0"/>
        <w:numPr>
          <w:ilvl w:val="0"/>
          <w:numId w:val="70"/>
        </w:numPr>
        <w:tabs>
          <w:tab w:val="left" w:pos="878"/>
          <w:tab w:val="left" w:pos="880"/>
        </w:tabs>
        <w:autoSpaceDE w:val="0"/>
        <w:autoSpaceDN w:val="0"/>
        <w:spacing w:after="0" w:line="240" w:lineRule="auto"/>
        <w:ind w:right="952"/>
        <w:jc w:val="both"/>
        <w:rPr>
          <w:rFonts w:eastAsia="Arial" w:cs="Arial"/>
          <w:kern w:val="0"/>
          <w14:ligatures w14:val="none"/>
        </w:rPr>
      </w:pPr>
      <w:r w:rsidRPr="007F1C40">
        <w:rPr>
          <w:rFonts w:eastAsia="Arial" w:cs="Arial"/>
          <w:kern w:val="0"/>
          <w14:ligatures w14:val="none"/>
        </w:rPr>
        <w:t>Your</w:t>
      </w:r>
      <w:r w:rsidRPr="007F1C40">
        <w:rPr>
          <w:rFonts w:eastAsia="Arial" w:cs="Arial"/>
          <w:spacing w:val="-1"/>
          <w:kern w:val="0"/>
          <w14:ligatures w14:val="none"/>
        </w:rPr>
        <w:t xml:space="preserve"> </w:t>
      </w:r>
      <w:r w:rsidRPr="007F1C40">
        <w:rPr>
          <w:rFonts w:eastAsia="Arial" w:cs="Arial"/>
          <w:kern w:val="0"/>
          <w14:ligatures w14:val="none"/>
        </w:rPr>
        <w:t>immediate</w:t>
      </w:r>
      <w:r w:rsidRPr="007F1C40">
        <w:rPr>
          <w:rFonts w:eastAsia="Arial" w:cs="Arial"/>
          <w:spacing w:val="-5"/>
          <w:kern w:val="0"/>
          <w14:ligatures w14:val="none"/>
        </w:rPr>
        <w:t xml:space="preserve"> </w:t>
      </w:r>
      <w:r w:rsidRPr="007F1C40">
        <w:rPr>
          <w:rFonts w:eastAsia="Arial" w:cs="Arial"/>
          <w:kern w:val="0"/>
          <w14:ligatures w14:val="none"/>
        </w:rPr>
        <w:t>supervisor</w:t>
      </w:r>
      <w:r w:rsidRPr="007F1C40">
        <w:rPr>
          <w:rFonts w:eastAsia="Arial" w:cs="Arial"/>
          <w:spacing w:val="-1"/>
          <w:kern w:val="0"/>
          <w14:ligatures w14:val="none"/>
        </w:rPr>
        <w:t xml:space="preserve"> </w:t>
      </w:r>
      <w:r w:rsidRPr="007F1C40">
        <w:rPr>
          <w:rFonts w:eastAsia="Arial" w:cs="Arial"/>
          <w:kern w:val="0"/>
          <w14:ligatures w14:val="none"/>
        </w:rPr>
        <w:t>or</w:t>
      </w:r>
      <w:r w:rsidRPr="007F1C40">
        <w:rPr>
          <w:rFonts w:eastAsia="Arial" w:cs="Arial"/>
          <w:spacing w:val="-1"/>
          <w:kern w:val="0"/>
          <w14:ligatures w14:val="none"/>
        </w:rPr>
        <w:t xml:space="preserve"> </w:t>
      </w:r>
      <w:r w:rsidRPr="007F1C40">
        <w:rPr>
          <w:rFonts w:eastAsia="Arial" w:cs="Arial"/>
          <w:kern w:val="0"/>
          <w14:ligatures w14:val="none"/>
        </w:rPr>
        <w:t>a</w:t>
      </w:r>
      <w:r w:rsidRPr="007F1C40">
        <w:rPr>
          <w:rFonts w:eastAsia="Arial" w:cs="Arial"/>
          <w:spacing w:val="-5"/>
          <w:kern w:val="0"/>
          <w14:ligatures w14:val="none"/>
        </w:rPr>
        <w:t xml:space="preserve"> </w:t>
      </w:r>
      <w:r w:rsidRPr="007F1C40">
        <w:rPr>
          <w:rFonts w:eastAsia="Arial" w:cs="Arial"/>
          <w:kern w:val="0"/>
          <w14:ligatures w14:val="none"/>
        </w:rPr>
        <w:t>designated</w:t>
      </w:r>
      <w:r w:rsidRPr="007F1C40">
        <w:rPr>
          <w:rFonts w:eastAsia="Arial" w:cs="Arial"/>
          <w:spacing w:val="-5"/>
          <w:kern w:val="0"/>
          <w14:ligatures w14:val="none"/>
        </w:rPr>
        <w:t xml:space="preserve"> </w:t>
      </w:r>
      <w:r w:rsidRPr="007F1C40">
        <w:rPr>
          <w:rFonts w:eastAsia="Arial" w:cs="Arial"/>
          <w:kern w:val="0"/>
          <w14:ligatures w14:val="none"/>
        </w:rPr>
        <w:t>fully</w:t>
      </w:r>
      <w:r w:rsidRPr="007F1C40">
        <w:rPr>
          <w:rFonts w:eastAsia="Arial" w:cs="Arial"/>
          <w:spacing w:val="-2"/>
          <w:kern w:val="0"/>
          <w14:ligatures w14:val="none"/>
        </w:rPr>
        <w:t xml:space="preserve"> </w:t>
      </w:r>
      <w:r w:rsidRPr="007F1C40">
        <w:rPr>
          <w:rFonts w:eastAsia="Arial" w:cs="Arial"/>
          <w:kern w:val="0"/>
          <w14:ligatures w14:val="none"/>
        </w:rPr>
        <w:t>qualified</w:t>
      </w:r>
      <w:r w:rsidRPr="007F1C40">
        <w:rPr>
          <w:rFonts w:eastAsia="Arial" w:cs="Arial"/>
          <w:spacing w:val="-3"/>
          <w:kern w:val="0"/>
          <w14:ligatures w14:val="none"/>
        </w:rPr>
        <w:t xml:space="preserve"> </w:t>
      </w:r>
      <w:r w:rsidRPr="007F1C40" w:rsidR="009263B4">
        <w:rPr>
          <w:rFonts w:eastAsia="Arial" w:cs="Arial"/>
          <w:kern w:val="0"/>
          <w14:ligatures w14:val="none"/>
        </w:rPr>
        <w:t>staff member</w:t>
      </w:r>
      <w:r w:rsidRPr="007F1C40">
        <w:rPr>
          <w:rFonts w:eastAsia="Arial" w:cs="Arial"/>
          <w:spacing w:val="-3"/>
          <w:kern w:val="0"/>
          <w14:ligatures w14:val="none"/>
        </w:rPr>
        <w:t xml:space="preserve"> </w:t>
      </w:r>
      <w:r w:rsidRPr="007F1C40">
        <w:rPr>
          <w:rFonts w:eastAsia="Arial" w:cs="Arial"/>
          <w:kern w:val="0"/>
          <w14:ligatures w14:val="none"/>
        </w:rPr>
        <w:t>will</w:t>
      </w:r>
      <w:r w:rsidRPr="007F1C40">
        <w:rPr>
          <w:rFonts w:eastAsia="Arial" w:cs="Arial"/>
          <w:spacing w:val="-3"/>
          <w:kern w:val="0"/>
          <w14:ligatures w14:val="none"/>
        </w:rPr>
        <w:t xml:space="preserve"> </w:t>
      </w:r>
      <w:r w:rsidRPr="007F1C40">
        <w:rPr>
          <w:rFonts w:eastAsia="Arial" w:cs="Arial"/>
          <w:kern w:val="0"/>
          <w14:ligatures w14:val="none"/>
        </w:rPr>
        <w:t>act</w:t>
      </w:r>
      <w:r w:rsidRPr="007F1C40">
        <w:rPr>
          <w:rFonts w:eastAsia="Arial" w:cs="Arial"/>
          <w:spacing w:val="-4"/>
          <w:kern w:val="0"/>
          <w14:ligatures w14:val="none"/>
        </w:rPr>
        <w:t xml:space="preserve"> </w:t>
      </w:r>
      <w:r w:rsidRPr="007F1C40">
        <w:rPr>
          <w:rFonts w:eastAsia="Arial" w:cs="Arial"/>
          <w:kern w:val="0"/>
          <w14:ligatures w14:val="none"/>
        </w:rPr>
        <w:t>as</w:t>
      </w:r>
      <w:r w:rsidRPr="007F1C40">
        <w:rPr>
          <w:rFonts w:eastAsia="Arial" w:cs="Arial"/>
          <w:spacing w:val="-2"/>
          <w:kern w:val="0"/>
          <w14:ligatures w14:val="none"/>
        </w:rPr>
        <w:t xml:space="preserve"> </w:t>
      </w:r>
      <w:r w:rsidRPr="007F1C40">
        <w:rPr>
          <w:rFonts w:eastAsia="Arial" w:cs="Arial"/>
          <w:kern w:val="0"/>
          <w14:ligatures w14:val="none"/>
        </w:rPr>
        <w:t>a</w:t>
      </w:r>
      <w:r w:rsidRPr="007F1C40">
        <w:rPr>
          <w:rFonts w:eastAsia="Arial" w:cs="Arial"/>
          <w:spacing w:val="40"/>
          <w:kern w:val="0"/>
          <w14:ligatures w14:val="none"/>
        </w:rPr>
        <w:t xml:space="preserve"> </w:t>
      </w:r>
      <w:r w:rsidRPr="007F1C40">
        <w:rPr>
          <w:rFonts w:eastAsia="Arial" w:cs="Arial"/>
          <w:kern w:val="0"/>
          <w14:ligatures w14:val="none"/>
        </w:rPr>
        <w:t>source as you complete each activity.</w:t>
      </w:r>
      <w:r w:rsidRPr="007F1C40">
        <w:rPr>
          <w:rFonts w:eastAsia="Arial" w:cs="Arial"/>
          <w:spacing w:val="40"/>
          <w:kern w:val="0"/>
          <w14:ligatures w14:val="none"/>
        </w:rPr>
        <w:t xml:space="preserve"> </w:t>
      </w:r>
      <w:r w:rsidRPr="007F1C40">
        <w:rPr>
          <w:rFonts w:eastAsia="Arial" w:cs="Arial"/>
          <w:kern w:val="0"/>
          <w14:ligatures w14:val="none"/>
        </w:rPr>
        <w:t>Discuss any questions you may have about how a task must be done or how the guidance is to be applied.</w:t>
      </w:r>
    </w:p>
    <w:p w:rsidR="00E25876" w:rsidRPr="009C0C89" w:rsidP="007F1C40" w14:paraId="3451DE85" w14:textId="77777777">
      <w:pPr>
        <w:pStyle w:val="ListParagraph"/>
        <w:rPr>
          <w:rFonts w:eastAsia="Arial" w:cs="Arial"/>
          <w:kern w:val="0"/>
          <w14:ligatures w14:val="none"/>
        </w:rPr>
      </w:pPr>
    </w:p>
    <w:p w:rsidR="00E25876" w:rsidRPr="007F1C40" w:rsidP="007F1C40" w14:paraId="577EBE28" w14:textId="44747F2F">
      <w:pPr>
        <w:pStyle w:val="ListParagraph"/>
        <w:numPr>
          <w:ilvl w:val="0"/>
          <w:numId w:val="70"/>
        </w:numPr>
        <w:rPr>
          <w:rFonts w:cs="Arial"/>
        </w:rPr>
      </w:pPr>
      <w:r w:rsidRPr="007F1C40">
        <w:rPr>
          <w:rFonts w:eastAsia="Arial" w:cs="Arial"/>
          <w:kern w:val="0"/>
          <w14:ligatures w14:val="none"/>
        </w:rPr>
        <w:t>You are responsible for keeping track of the tasks you have completed.</w:t>
      </w:r>
      <w:r w:rsidRPr="007F1C40">
        <w:rPr>
          <w:rFonts w:eastAsia="Arial" w:cs="Arial"/>
          <w:spacing w:val="40"/>
          <w:kern w:val="0"/>
          <w14:ligatures w14:val="none"/>
        </w:rPr>
        <w:t xml:space="preserve"> </w:t>
      </w:r>
      <w:r w:rsidRPr="007F1C40">
        <w:rPr>
          <w:rFonts w:eastAsia="Arial" w:cs="Arial"/>
          <w:kern w:val="0"/>
          <w14:ligatures w14:val="none"/>
        </w:rPr>
        <w:t>Be sure that you</w:t>
      </w:r>
      <w:r w:rsidRPr="007F1C40">
        <w:rPr>
          <w:rFonts w:eastAsia="Arial" w:cs="Arial"/>
          <w:spacing w:val="-2"/>
          <w:kern w:val="0"/>
          <w14:ligatures w14:val="none"/>
        </w:rPr>
        <w:t xml:space="preserve"> </w:t>
      </w:r>
      <w:r w:rsidRPr="007F1C40">
        <w:rPr>
          <w:rFonts w:eastAsia="Arial" w:cs="Arial"/>
          <w:kern w:val="0"/>
          <w14:ligatures w14:val="none"/>
        </w:rPr>
        <w:t>have</w:t>
      </w:r>
      <w:r w:rsidRPr="007F1C40">
        <w:rPr>
          <w:rFonts w:eastAsia="Arial" w:cs="Arial"/>
          <w:spacing w:val="-4"/>
          <w:kern w:val="0"/>
          <w14:ligatures w14:val="none"/>
        </w:rPr>
        <w:t xml:space="preserve"> </w:t>
      </w:r>
      <w:r w:rsidRPr="007F1C40">
        <w:rPr>
          <w:rFonts w:eastAsia="Arial" w:cs="Arial"/>
          <w:kern w:val="0"/>
          <w14:ligatures w14:val="none"/>
        </w:rPr>
        <w:t>completed</w:t>
      </w:r>
      <w:r w:rsidRPr="007F1C40">
        <w:rPr>
          <w:rFonts w:eastAsia="Arial" w:cs="Arial"/>
          <w:spacing w:val="-2"/>
          <w:kern w:val="0"/>
          <w14:ligatures w14:val="none"/>
        </w:rPr>
        <w:t xml:space="preserve"> </w:t>
      </w:r>
      <w:r w:rsidRPr="007F1C40">
        <w:rPr>
          <w:rFonts w:eastAsia="Arial" w:cs="Arial"/>
          <w:kern w:val="0"/>
          <w14:ligatures w14:val="none"/>
        </w:rPr>
        <w:t>all</w:t>
      </w:r>
      <w:r w:rsidRPr="007F1C40">
        <w:rPr>
          <w:rFonts w:eastAsia="Arial" w:cs="Arial"/>
          <w:spacing w:val="-2"/>
          <w:kern w:val="0"/>
          <w14:ligatures w14:val="none"/>
        </w:rPr>
        <w:t xml:space="preserve"> </w:t>
      </w:r>
      <w:r w:rsidRPr="007F1C40">
        <w:rPr>
          <w:rFonts w:eastAsia="Arial" w:cs="Arial"/>
          <w:kern w:val="0"/>
          <w14:ligatures w14:val="none"/>
        </w:rPr>
        <w:t>aspects</w:t>
      </w:r>
      <w:r w:rsidRPr="007F1C40">
        <w:rPr>
          <w:rFonts w:eastAsia="Arial" w:cs="Arial"/>
          <w:spacing w:val="-4"/>
          <w:kern w:val="0"/>
          <w14:ligatures w14:val="none"/>
        </w:rPr>
        <w:t xml:space="preserve"> </w:t>
      </w:r>
      <w:r w:rsidRPr="007F1C40">
        <w:rPr>
          <w:rFonts w:eastAsia="Arial" w:cs="Arial"/>
          <w:kern w:val="0"/>
          <w14:ligatures w14:val="none"/>
        </w:rPr>
        <w:t>of</w:t>
      </w:r>
      <w:r w:rsidRPr="007F1C40">
        <w:rPr>
          <w:rFonts w:eastAsia="Arial" w:cs="Arial"/>
          <w:spacing w:val="-2"/>
          <w:kern w:val="0"/>
          <w14:ligatures w14:val="none"/>
        </w:rPr>
        <w:t xml:space="preserve"> </w:t>
      </w:r>
      <w:r w:rsidRPr="007F1C40">
        <w:rPr>
          <w:rFonts w:eastAsia="Arial" w:cs="Arial"/>
          <w:kern w:val="0"/>
          <w14:ligatures w14:val="none"/>
        </w:rPr>
        <w:t>an</w:t>
      </w:r>
      <w:r w:rsidRPr="007F1C40">
        <w:rPr>
          <w:rFonts w:eastAsia="Arial" w:cs="Arial"/>
          <w:spacing w:val="-4"/>
          <w:kern w:val="0"/>
          <w14:ligatures w14:val="none"/>
        </w:rPr>
        <w:t xml:space="preserve"> </w:t>
      </w:r>
      <w:r w:rsidRPr="007F1C40">
        <w:rPr>
          <w:rFonts w:eastAsia="Arial" w:cs="Arial"/>
          <w:kern w:val="0"/>
          <w14:ligatures w14:val="none"/>
        </w:rPr>
        <w:t>OJT</w:t>
      </w:r>
      <w:r w:rsidRPr="007F1C40">
        <w:rPr>
          <w:rFonts w:eastAsia="Arial" w:cs="Arial"/>
          <w:spacing w:val="-4"/>
          <w:kern w:val="0"/>
          <w14:ligatures w14:val="none"/>
        </w:rPr>
        <w:t xml:space="preserve"> </w:t>
      </w:r>
      <w:r w:rsidRPr="007F1C40">
        <w:rPr>
          <w:rFonts w:eastAsia="Arial" w:cs="Arial"/>
          <w:kern w:val="0"/>
          <w14:ligatures w14:val="none"/>
        </w:rPr>
        <w:t>activity</w:t>
      </w:r>
      <w:r w:rsidRPr="007F1C40">
        <w:rPr>
          <w:rFonts w:eastAsia="Arial" w:cs="Arial"/>
          <w:spacing w:val="-4"/>
          <w:kern w:val="0"/>
          <w14:ligatures w14:val="none"/>
        </w:rPr>
        <w:t xml:space="preserve"> </w:t>
      </w:r>
      <w:r w:rsidRPr="007F1C40">
        <w:rPr>
          <w:rFonts w:eastAsia="Arial" w:cs="Arial"/>
          <w:kern w:val="0"/>
          <w14:ligatures w14:val="none"/>
        </w:rPr>
        <w:t>before</w:t>
      </w:r>
      <w:r w:rsidRPr="007F1C40">
        <w:rPr>
          <w:rFonts w:eastAsia="Arial" w:cs="Arial"/>
          <w:spacing w:val="-2"/>
          <w:kern w:val="0"/>
          <w14:ligatures w14:val="none"/>
        </w:rPr>
        <w:t xml:space="preserve"> </w:t>
      </w:r>
      <w:r w:rsidRPr="007F1C40">
        <w:rPr>
          <w:rFonts w:eastAsia="Arial" w:cs="Arial"/>
          <w:kern w:val="0"/>
          <w14:ligatures w14:val="none"/>
        </w:rPr>
        <w:t>you</w:t>
      </w:r>
      <w:r w:rsidRPr="007F1C40">
        <w:rPr>
          <w:rFonts w:eastAsia="Arial" w:cs="Arial"/>
          <w:spacing w:val="-4"/>
          <w:kern w:val="0"/>
          <w14:ligatures w14:val="none"/>
        </w:rPr>
        <w:t xml:space="preserve"> </w:t>
      </w:r>
      <w:r w:rsidRPr="007F1C40">
        <w:rPr>
          <w:rFonts w:eastAsia="Arial" w:cs="Arial"/>
          <w:kern w:val="0"/>
          <w14:ligatures w14:val="none"/>
        </w:rPr>
        <w:t>meet</w:t>
      </w:r>
      <w:r w:rsidRPr="007F1C40">
        <w:rPr>
          <w:rFonts w:eastAsia="Arial" w:cs="Arial"/>
          <w:spacing w:val="-2"/>
          <w:kern w:val="0"/>
          <w14:ligatures w14:val="none"/>
        </w:rPr>
        <w:t xml:space="preserve"> </w:t>
      </w:r>
      <w:r w:rsidRPr="007F1C40">
        <w:rPr>
          <w:rFonts w:eastAsia="Arial" w:cs="Arial"/>
          <w:kern w:val="0"/>
          <w14:ligatures w14:val="none"/>
        </w:rPr>
        <w:t>with</w:t>
      </w:r>
      <w:r w:rsidRPr="007F1C40">
        <w:rPr>
          <w:rFonts w:eastAsia="Arial" w:cs="Arial"/>
          <w:spacing w:val="-2"/>
          <w:kern w:val="0"/>
          <w14:ligatures w14:val="none"/>
        </w:rPr>
        <w:t xml:space="preserve"> </w:t>
      </w:r>
      <w:r w:rsidRPr="007F1C40">
        <w:rPr>
          <w:rFonts w:eastAsia="Arial" w:cs="Arial"/>
          <w:kern w:val="0"/>
          <w14:ligatures w14:val="none"/>
        </w:rPr>
        <w:t xml:space="preserve">your immediate supervisor or designated fully qualified </w:t>
      </w:r>
      <w:r w:rsidRPr="007F1C40" w:rsidR="009263B4">
        <w:rPr>
          <w:rFonts w:eastAsia="Arial" w:cs="Arial"/>
          <w:kern w:val="0"/>
          <w14:ligatures w14:val="none"/>
        </w:rPr>
        <w:t>staff member</w:t>
      </w:r>
      <w:r w:rsidRPr="007F1C40">
        <w:rPr>
          <w:rFonts w:eastAsia="Arial" w:cs="Arial"/>
          <w:kern w:val="0"/>
          <w14:ligatures w14:val="none"/>
        </w:rPr>
        <w:t xml:space="preserve"> for evaluation.</w:t>
      </w:r>
    </w:p>
    <w:p w:rsidR="00586B4D" w:rsidP="00C74EFD" w14:paraId="156C94A2" w14:textId="77777777">
      <w:pPr>
        <w:ind w:left="720"/>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3425BAD6" w14:textId="77777777" w:rsidTr="00586B4D">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A23635" w:rsidRPr="009C0C89" w:rsidP="003315E3" w14:paraId="382AF94F" w14:textId="19816E2E">
            <w:r w:rsidRPr="009C0C89">
              <w:t>TOPIC:</w:t>
            </w:r>
          </w:p>
        </w:tc>
        <w:tc>
          <w:tcPr>
            <w:tcW w:w="7105" w:type="dxa"/>
          </w:tcPr>
          <w:p w:rsidR="00A23635" w:rsidRPr="003315E3" w:rsidP="003315E3" w14:paraId="63AB0D2F" w14:textId="3D2ED713">
            <w:pPr>
              <w:pStyle w:val="Heading2"/>
              <w:rPr>
                <w:rFonts w:ascii="Arial" w:hAnsi="Arial" w:cs="Arial"/>
                <w:sz w:val="22"/>
                <w:szCs w:val="22"/>
              </w:rPr>
            </w:pPr>
            <w:bookmarkStart w:id="42" w:name="_Toc202778634"/>
            <w:r w:rsidRPr="003315E3">
              <w:rPr>
                <w:rFonts w:ascii="Arial" w:hAnsi="Arial" w:cs="Arial"/>
                <w:color w:val="000000" w:themeColor="text1"/>
                <w:sz w:val="22"/>
                <w:szCs w:val="22"/>
              </w:rPr>
              <w:t>(OJT-1)</w:t>
            </w:r>
            <w:r w:rsidR="00F57EB2">
              <w:rPr>
                <w:rFonts w:ascii="Arial" w:hAnsi="Arial" w:cs="Arial"/>
                <w:color w:val="000000" w:themeColor="text1"/>
                <w:sz w:val="22"/>
                <w:szCs w:val="22"/>
              </w:rPr>
              <w:t xml:space="preserve"> Familiarization with</w:t>
            </w:r>
            <w:r w:rsidRPr="003315E3">
              <w:rPr>
                <w:rFonts w:ascii="Arial" w:hAnsi="Arial" w:cs="Arial"/>
                <w:color w:val="000000" w:themeColor="text1"/>
                <w:sz w:val="22"/>
                <w:szCs w:val="22"/>
              </w:rPr>
              <w:t xml:space="preserve"> Inspection</w:t>
            </w:r>
            <w:r w:rsidR="00F57EB2">
              <w:rPr>
                <w:rFonts w:ascii="Arial" w:hAnsi="Arial" w:cs="Arial"/>
                <w:color w:val="000000" w:themeColor="text1"/>
                <w:sz w:val="22"/>
                <w:szCs w:val="22"/>
              </w:rPr>
              <w:t>s</w:t>
            </w:r>
            <w:r w:rsidRPr="003315E3">
              <w:rPr>
                <w:rFonts w:ascii="Arial" w:hAnsi="Arial" w:cs="Arial"/>
                <w:color w:val="000000" w:themeColor="text1"/>
                <w:sz w:val="22"/>
                <w:szCs w:val="22"/>
              </w:rPr>
              <w:t xml:space="preserve"> </w:t>
            </w:r>
            <w:r w:rsidRPr="003315E3" w:rsidR="00F06A8D">
              <w:rPr>
                <w:rFonts w:ascii="Arial" w:hAnsi="Arial" w:cs="Arial"/>
                <w:color w:val="000000" w:themeColor="text1"/>
                <w:sz w:val="22"/>
                <w:szCs w:val="22"/>
              </w:rPr>
              <w:t>or Site Visit</w:t>
            </w:r>
            <w:r w:rsidR="00F57EB2">
              <w:rPr>
                <w:rFonts w:ascii="Arial" w:hAnsi="Arial" w:cs="Arial"/>
                <w:color w:val="000000" w:themeColor="text1"/>
                <w:sz w:val="22"/>
                <w:szCs w:val="22"/>
              </w:rPr>
              <w:t>s</w:t>
            </w:r>
            <w:r w:rsidR="00EF224A">
              <w:rPr>
                <w:rFonts w:ascii="Arial" w:hAnsi="Arial" w:cs="Arial"/>
                <w:color w:val="000000" w:themeColor="text1"/>
                <w:sz w:val="22"/>
                <w:szCs w:val="22"/>
              </w:rPr>
              <w:t xml:space="preserve"> </w:t>
            </w:r>
            <w:r w:rsidR="00DF52EE">
              <w:rPr>
                <w:rFonts w:ascii="Arial" w:hAnsi="Arial" w:cs="Arial"/>
                <w:color w:val="000000" w:themeColor="text1"/>
                <w:sz w:val="22"/>
                <w:szCs w:val="22"/>
              </w:rPr>
              <w:t>(</w:t>
            </w:r>
            <w:r w:rsidR="00EF224A">
              <w:rPr>
                <w:rFonts w:ascii="Arial" w:hAnsi="Arial" w:cs="Arial"/>
                <w:color w:val="000000" w:themeColor="text1"/>
                <w:sz w:val="22"/>
                <w:szCs w:val="22"/>
              </w:rPr>
              <w:t>for</w:t>
            </w:r>
            <w:r w:rsidR="00DF52EE">
              <w:rPr>
                <w:rFonts w:ascii="Arial" w:hAnsi="Arial" w:cs="Arial"/>
                <w:color w:val="000000" w:themeColor="text1"/>
                <w:sz w:val="22"/>
                <w:szCs w:val="22"/>
              </w:rPr>
              <w:t xml:space="preserve"> materials </w:t>
            </w:r>
            <w:r w:rsidR="001F0755">
              <w:rPr>
                <w:rFonts w:ascii="Arial" w:hAnsi="Arial" w:cs="Arial"/>
                <w:color w:val="000000" w:themeColor="text1"/>
                <w:sz w:val="22"/>
                <w:szCs w:val="22"/>
              </w:rPr>
              <w:t>inspectors and reviewers</w:t>
            </w:r>
            <w:r w:rsidR="00DF52EE">
              <w:rPr>
                <w:rFonts w:ascii="Arial" w:hAnsi="Arial" w:cs="Arial"/>
                <w:color w:val="000000" w:themeColor="text1"/>
                <w:sz w:val="22"/>
                <w:szCs w:val="22"/>
              </w:rPr>
              <w:t>)</w:t>
            </w:r>
            <w:bookmarkEnd w:id="42"/>
          </w:p>
        </w:tc>
      </w:tr>
      <w:tr w14:paraId="57370F70" w14:textId="77777777" w:rsidTr="00C04B62">
        <w:tblPrEx>
          <w:tblW w:w="0" w:type="auto"/>
          <w:tblLook w:val="04A0"/>
        </w:tblPrEx>
        <w:tc>
          <w:tcPr>
            <w:tcW w:w="2245" w:type="dxa"/>
          </w:tcPr>
          <w:p w:rsidR="00A23635" w:rsidRPr="009C0C89" w:rsidP="00A23635" w14:paraId="267D79C3" w14:textId="77777777">
            <w:pPr>
              <w:rPr>
                <w:rFonts w:eastAsia="Calibri" w:cs="Arial"/>
              </w:rPr>
            </w:pPr>
          </w:p>
        </w:tc>
        <w:tc>
          <w:tcPr>
            <w:tcW w:w="7105" w:type="dxa"/>
          </w:tcPr>
          <w:p w:rsidR="00A23635" w:rsidRPr="009C0C89" w:rsidP="00A23635" w14:paraId="36B4F566" w14:textId="77777777">
            <w:pPr>
              <w:ind w:right="-144"/>
              <w:rPr>
                <w:rFonts w:eastAsia="Calibri" w:cs="Arial"/>
              </w:rPr>
            </w:pPr>
          </w:p>
        </w:tc>
      </w:tr>
      <w:tr w14:paraId="6BA94FB7" w14:textId="77777777" w:rsidTr="00C04B62">
        <w:tblPrEx>
          <w:tblW w:w="0" w:type="auto"/>
          <w:tblLook w:val="04A0"/>
        </w:tblPrEx>
        <w:tc>
          <w:tcPr>
            <w:tcW w:w="2245" w:type="dxa"/>
          </w:tcPr>
          <w:p w:rsidR="00A23635" w:rsidRPr="009C0C89" w:rsidP="00A23635" w14:paraId="76581D2B" w14:textId="77777777">
            <w:pPr>
              <w:rPr>
                <w:rFonts w:eastAsia="Calibri" w:cs="Arial"/>
              </w:rPr>
            </w:pPr>
            <w:r w:rsidRPr="009C0C89">
              <w:rPr>
                <w:rFonts w:eastAsia="Calibri" w:cs="Arial"/>
              </w:rPr>
              <w:t>PURPOSE:</w:t>
            </w:r>
          </w:p>
        </w:tc>
        <w:tc>
          <w:tcPr>
            <w:tcW w:w="7105" w:type="dxa"/>
          </w:tcPr>
          <w:p w:rsidR="00A23635" w:rsidRPr="009C0C89" w:rsidP="00A23635" w14:paraId="2D63E086" w14:textId="23762DC4">
            <w:pPr>
              <w:autoSpaceDE w:val="0"/>
              <w:autoSpaceDN w:val="0"/>
              <w:adjustRightInd w:val="0"/>
              <w:rPr>
                <w:rFonts w:eastAsia="Calibri" w:cs="Arial"/>
                <w:kern w:val="0"/>
              </w:rPr>
            </w:pPr>
            <w:r w:rsidRPr="009C0C89">
              <w:rPr>
                <w:rFonts w:eastAsia="Calibri" w:cs="Arial"/>
                <w:kern w:val="0"/>
              </w:rPr>
              <w:t>The purpose of this activity is to (1) acquaint you with the different types of materials users and types of use of radioactive material, (2) gain an understanding of the preparation for inspection activities, (3) observe qualified inspectors conduct inspections</w:t>
            </w:r>
            <w:r w:rsidR="00F06A8D">
              <w:rPr>
                <w:rFonts w:eastAsia="Calibri" w:cs="Arial"/>
                <w:kern w:val="0"/>
              </w:rPr>
              <w:t xml:space="preserve"> or</w:t>
            </w:r>
            <w:r w:rsidR="00F64F69">
              <w:rPr>
                <w:rFonts w:eastAsia="Calibri" w:cs="Arial"/>
                <w:kern w:val="0"/>
              </w:rPr>
              <w:t xml:space="preserve"> site visits</w:t>
            </w:r>
            <w:r w:rsidRPr="009C0C89">
              <w:rPr>
                <w:rFonts w:eastAsia="Calibri" w:cs="Arial"/>
                <w:kern w:val="0"/>
              </w:rPr>
              <w:t>, (4) familiarize you with the documentation of inspection results</w:t>
            </w:r>
            <w:r w:rsidR="00F64F69">
              <w:rPr>
                <w:rFonts w:eastAsia="Calibri" w:cs="Arial"/>
                <w:kern w:val="0"/>
              </w:rPr>
              <w:t xml:space="preserve"> or site summary memo</w:t>
            </w:r>
            <w:r w:rsidRPr="009C0C89">
              <w:rPr>
                <w:rFonts w:eastAsia="Calibri" w:cs="Arial"/>
                <w:kern w:val="0"/>
              </w:rPr>
              <w:t xml:space="preserve">, and (5) if applicable, observe the enforcement process. </w:t>
            </w:r>
          </w:p>
        </w:tc>
      </w:tr>
      <w:tr w14:paraId="5E3D6F2F" w14:textId="77777777" w:rsidTr="00C04B62">
        <w:tblPrEx>
          <w:tblW w:w="0" w:type="auto"/>
          <w:tblLook w:val="04A0"/>
        </w:tblPrEx>
        <w:tc>
          <w:tcPr>
            <w:tcW w:w="2245" w:type="dxa"/>
          </w:tcPr>
          <w:p w:rsidR="00A23635" w:rsidRPr="009C0C89" w:rsidP="00A23635" w14:paraId="596413EB" w14:textId="77777777">
            <w:pPr>
              <w:rPr>
                <w:rFonts w:eastAsia="Calibri" w:cs="Arial"/>
              </w:rPr>
            </w:pPr>
          </w:p>
        </w:tc>
        <w:tc>
          <w:tcPr>
            <w:tcW w:w="7105" w:type="dxa"/>
          </w:tcPr>
          <w:p w:rsidR="00A23635" w:rsidRPr="009C0C89" w:rsidP="00A23635" w14:paraId="6F5D02B3" w14:textId="77777777">
            <w:pPr>
              <w:ind w:right="-144"/>
              <w:rPr>
                <w:rFonts w:eastAsia="Calibri" w:cs="Arial"/>
              </w:rPr>
            </w:pPr>
          </w:p>
        </w:tc>
      </w:tr>
      <w:tr w14:paraId="4AC8BDA9" w14:textId="77777777" w:rsidTr="00C04B62">
        <w:tblPrEx>
          <w:tblW w:w="0" w:type="auto"/>
          <w:tblLook w:val="04A0"/>
        </w:tblPrEx>
        <w:tc>
          <w:tcPr>
            <w:tcW w:w="2245" w:type="dxa"/>
          </w:tcPr>
          <w:p w:rsidR="00A23635" w:rsidRPr="009C0C89" w:rsidP="00A23635" w14:paraId="75DF361D" w14:textId="77777777">
            <w:pPr>
              <w:rPr>
                <w:rFonts w:eastAsia="Calibri" w:cs="Arial"/>
              </w:rPr>
            </w:pPr>
            <w:r w:rsidRPr="009C0C89">
              <w:rPr>
                <w:rFonts w:eastAsia="Calibri" w:cs="Arial"/>
              </w:rPr>
              <w:t>COMPETENCY AREA:</w:t>
            </w:r>
          </w:p>
        </w:tc>
        <w:tc>
          <w:tcPr>
            <w:tcW w:w="7105" w:type="dxa"/>
          </w:tcPr>
          <w:p w:rsidR="00A23635" w:rsidRPr="009C0C89" w:rsidP="00A23635" w14:paraId="0F2BE0C9" w14:textId="77777777">
            <w:pPr>
              <w:rPr>
                <w:rFonts w:eastAsia="Calibri" w:cs="Arial"/>
              </w:rPr>
            </w:pPr>
            <w:r w:rsidRPr="009C0C89">
              <w:rPr>
                <w:rFonts w:eastAsia="Calibri" w:cs="Arial"/>
              </w:rPr>
              <w:t>INSPECTION</w:t>
            </w:r>
          </w:p>
          <w:p w:rsidR="00A23635" w:rsidRPr="009C0C89" w:rsidP="00A23635" w14:paraId="215B4860" w14:textId="77777777">
            <w:pPr>
              <w:rPr>
                <w:rFonts w:eastAsia="Calibri" w:cs="Arial"/>
              </w:rPr>
            </w:pPr>
            <w:r w:rsidRPr="009C0C89">
              <w:rPr>
                <w:rFonts w:eastAsia="Calibri" w:cs="Arial"/>
              </w:rPr>
              <w:t>REGULATORY FRAMEWORK</w:t>
            </w:r>
          </w:p>
          <w:p w:rsidR="00A23635" w:rsidRPr="009C0C89" w:rsidP="00A23635" w14:paraId="45F45E0C" w14:textId="77777777">
            <w:pPr>
              <w:rPr>
                <w:rFonts w:eastAsia="Calibri" w:cs="Arial"/>
              </w:rPr>
            </w:pPr>
            <w:r w:rsidRPr="009C0C89">
              <w:rPr>
                <w:rFonts w:eastAsia="Calibri" w:cs="Arial"/>
              </w:rPr>
              <w:t>INFORMATION TECHNOLOGY</w:t>
            </w:r>
          </w:p>
        </w:tc>
      </w:tr>
      <w:tr w14:paraId="5DD54942" w14:textId="77777777" w:rsidTr="00C04B62">
        <w:tblPrEx>
          <w:tblW w:w="0" w:type="auto"/>
          <w:tblLook w:val="04A0"/>
        </w:tblPrEx>
        <w:tc>
          <w:tcPr>
            <w:tcW w:w="2245" w:type="dxa"/>
          </w:tcPr>
          <w:p w:rsidR="00A23635" w:rsidRPr="009C0C89" w:rsidP="00A23635" w14:paraId="1220EB4B" w14:textId="77777777">
            <w:pPr>
              <w:rPr>
                <w:rFonts w:eastAsia="Calibri" w:cs="Arial"/>
              </w:rPr>
            </w:pPr>
          </w:p>
        </w:tc>
        <w:tc>
          <w:tcPr>
            <w:tcW w:w="7105" w:type="dxa"/>
          </w:tcPr>
          <w:p w:rsidR="00A23635" w:rsidRPr="009C0C89" w:rsidP="00A23635" w14:paraId="13EF4922" w14:textId="77777777">
            <w:pPr>
              <w:ind w:right="-144"/>
              <w:rPr>
                <w:rFonts w:eastAsia="Calibri" w:cs="Arial"/>
              </w:rPr>
            </w:pPr>
          </w:p>
        </w:tc>
      </w:tr>
      <w:tr w14:paraId="141DCB44" w14:textId="77777777" w:rsidTr="00C04B62">
        <w:tblPrEx>
          <w:tblW w:w="0" w:type="auto"/>
          <w:tblLook w:val="04A0"/>
        </w:tblPrEx>
        <w:tc>
          <w:tcPr>
            <w:tcW w:w="2245" w:type="dxa"/>
          </w:tcPr>
          <w:p w:rsidR="00A23635" w:rsidRPr="009C0C89" w:rsidP="00A23635" w14:paraId="5A6853C0" w14:textId="77777777">
            <w:pPr>
              <w:rPr>
                <w:rFonts w:eastAsia="Calibri" w:cs="Arial"/>
              </w:rPr>
            </w:pPr>
            <w:r w:rsidRPr="009C0C89">
              <w:rPr>
                <w:rFonts w:eastAsia="Calibri" w:cs="Arial"/>
              </w:rPr>
              <w:t>LEVEL OF EFFORT:</w:t>
            </w:r>
          </w:p>
        </w:tc>
        <w:tc>
          <w:tcPr>
            <w:tcW w:w="7105" w:type="dxa"/>
          </w:tcPr>
          <w:p w:rsidR="00A23635" w:rsidRPr="009C0C89" w:rsidP="00A23635" w14:paraId="6F61C05E" w14:textId="51193EA1">
            <w:pPr>
              <w:ind w:right="-144"/>
              <w:rPr>
                <w:rFonts w:eastAsia="Calibri" w:cs="Arial"/>
              </w:rPr>
            </w:pPr>
            <w:r w:rsidRPr="009C0C89">
              <w:rPr>
                <w:rFonts w:eastAsia="Calibri" w:cs="Arial"/>
              </w:rPr>
              <w:t xml:space="preserve">Note: The objective of this activity is to make sure that you have </w:t>
            </w:r>
            <w:r w:rsidR="00F64F69">
              <w:rPr>
                <w:rFonts w:eastAsia="Calibri" w:cs="Arial"/>
              </w:rPr>
              <w:t>familiarity with</w:t>
            </w:r>
            <w:r w:rsidRPr="009C0C89">
              <w:rPr>
                <w:rFonts w:eastAsia="Calibri" w:cs="Arial"/>
              </w:rPr>
              <w:t xml:space="preserve"> inspection activities. There is no set number of </w:t>
            </w:r>
            <w:r w:rsidR="00B719EE">
              <w:rPr>
                <w:rFonts w:eastAsia="Calibri" w:cs="Arial"/>
              </w:rPr>
              <w:t>accompaniments</w:t>
            </w:r>
            <w:r w:rsidRPr="009C0C89">
              <w:rPr>
                <w:rFonts w:eastAsia="Calibri" w:cs="Arial"/>
              </w:rPr>
              <w:t xml:space="preserve"> you must complete. </w:t>
            </w:r>
          </w:p>
        </w:tc>
      </w:tr>
      <w:tr w14:paraId="748EC73C" w14:textId="77777777" w:rsidTr="00C04B62">
        <w:tblPrEx>
          <w:tblW w:w="0" w:type="auto"/>
          <w:tblLook w:val="04A0"/>
        </w:tblPrEx>
        <w:tc>
          <w:tcPr>
            <w:tcW w:w="2245" w:type="dxa"/>
          </w:tcPr>
          <w:p w:rsidR="00A23635" w:rsidRPr="009C0C89" w:rsidP="00A23635" w14:paraId="560B9F95" w14:textId="77777777">
            <w:pPr>
              <w:rPr>
                <w:rFonts w:eastAsia="Calibri" w:cs="Arial"/>
              </w:rPr>
            </w:pPr>
          </w:p>
        </w:tc>
        <w:tc>
          <w:tcPr>
            <w:tcW w:w="7105" w:type="dxa"/>
          </w:tcPr>
          <w:p w:rsidR="00A23635" w:rsidRPr="009C0C89" w:rsidP="00A23635" w14:paraId="16F5F398" w14:textId="77777777">
            <w:pPr>
              <w:ind w:right="-144"/>
              <w:rPr>
                <w:rFonts w:eastAsia="Calibri" w:cs="Arial"/>
              </w:rPr>
            </w:pPr>
          </w:p>
        </w:tc>
      </w:tr>
      <w:tr w14:paraId="160F4316" w14:textId="77777777" w:rsidTr="00C04B62">
        <w:tblPrEx>
          <w:tblW w:w="0" w:type="auto"/>
          <w:tblLook w:val="04A0"/>
        </w:tblPrEx>
        <w:tc>
          <w:tcPr>
            <w:tcW w:w="2245" w:type="dxa"/>
          </w:tcPr>
          <w:p w:rsidR="00A23635" w:rsidRPr="009C0C89" w:rsidP="00A23635" w14:paraId="247E51C5" w14:textId="77777777">
            <w:pPr>
              <w:rPr>
                <w:rFonts w:eastAsia="Calibri" w:cs="Arial"/>
              </w:rPr>
            </w:pPr>
            <w:r w:rsidRPr="009C0C89">
              <w:rPr>
                <w:rFonts w:eastAsia="Calibri" w:cs="Arial"/>
              </w:rPr>
              <w:t>REFERENCES:</w:t>
            </w:r>
          </w:p>
        </w:tc>
        <w:tc>
          <w:tcPr>
            <w:tcW w:w="7105" w:type="dxa"/>
          </w:tcPr>
          <w:p w:rsidR="00A23635" w:rsidRPr="009C0C89" w:rsidP="00163B20" w14:paraId="1D13A78B" w14:textId="711C71DD">
            <w:pPr>
              <w:numPr>
                <w:ilvl w:val="0"/>
                <w:numId w:val="41"/>
              </w:numPr>
              <w:ind w:right="-144"/>
              <w:contextualSpacing/>
              <w:rPr>
                <w:rFonts w:eastAsia="Calibri" w:cs="Arial"/>
              </w:rPr>
            </w:pPr>
            <w:r>
              <w:rPr>
                <w:rFonts w:eastAsia="Calibri" w:cs="Arial"/>
              </w:rPr>
              <w:t>R</w:t>
            </w:r>
            <w:r w:rsidRPr="009C0C89">
              <w:rPr>
                <w:rFonts w:eastAsia="Calibri" w:cs="Arial"/>
              </w:rPr>
              <w:t>adioactive materials license</w:t>
            </w:r>
          </w:p>
        </w:tc>
      </w:tr>
      <w:tr w14:paraId="189E1E10" w14:textId="77777777" w:rsidTr="00C04B62">
        <w:tblPrEx>
          <w:tblW w:w="0" w:type="auto"/>
          <w:tblLook w:val="04A0"/>
        </w:tblPrEx>
        <w:tc>
          <w:tcPr>
            <w:tcW w:w="2245" w:type="dxa"/>
          </w:tcPr>
          <w:p w:rsidR="00A23635" w:rsidRPr="009C0C89" w:rsidP="00A23635" w14:paraId="628D5052" w14:textId="77777777">
            <w:pPr>
              <w:rPr>
                <w:rFonts w:eastAsia="Calibri" w:cs="Arial"/>
              </w:rPr>
            </w:pPr>
          </w:p>
        </w:tc>
        <w:tc>
          <w:tcPr>
            <w:tcW w:w="7105" w:type="dxa"/>
          </w:tcPr>
          <w:p w:rsidR="00A23635" w:rsidRPr="009C0C89" w:rsidP="00A23635" w14:paraId="624F55DE" w14:textId="77777777">
            <w:pPr>
              <w:ind w:right="-144"/>
              <w:rPr>
                <w:rFonts w:eastAsia="Calibri" w:cs="Arial"/>
              </w:rPr>
            </w:pPr>
          </w:p>
        </w:tc>
      </w:tr>
      <w:tr w14:paraId="7283B3C4" w14:textId="77777777" w:rsidTr="00C04B62">
        <w:tblPrEx>
          <w:tblW w:w="0" w:type="auto"/>
          <w:tblLook w:val="04A0"/>
        </w:tblPrEx>
        <w:tc>
          <w:tcPr>
            <w:tcW w:w="2245" w:type="dxa"/>
          </w:tcPr>
          <w:p w:rsidR="00A23635" w:rsidRPr="009C0C89" w:rsidP="00A23635" w14:paraId="04F3FB52" w14:textId="77777777">
            <w:pPr>
              <w:rPr>
                <w:rFonts w:eastAsia="Calibri" w:cs="Arial"/>
              </w:rPr>
            </w:pPr>
          </w:p>
        </w:tc>
        <w:tc>
          <w:tcPr>
            <w:tcW w:w="7105" w:type="dxa"/>
          </w:tcPr>
          <w:p w:rsidR="00A23635" w:rsidRPr="009C0C89" w:rsidP="00163B20" w14:paraId="1EFD3269" w14:textId="097A2B61">
            <w:pPr>
              <w:numPr>
                <w:ilvl w:val="0"/>
                <w:numId w:val="41"/>
              </w:numPr>
              <w:contextualSpacing/>
              <w:rPr>
                <w:rFonts w:eastAsia="Calibri" w:cs="Arial"/>
              </w:rPr>
            </w:pPr>
            <w:r w:rsidRPr="009C0C89">
              <w:rPr>
                <w:rFonts w:eastAsia="Calibri" w:cs="Arial"/>
              </w:rPr>
              <w:t>Appropriate IMCs and I</w:t>
            </w:r>
            <w:r w:rsidR="00A4152B">
              <w:rPr>
                <w:rFonts w:eastAsia="Calibri" w:cs="Arial"/>
              </w:rPr>
              <w:t>nspection Procedure</w:t>
            </w:r>
            <w:r w:rsidRPr="009C0C89">
              <w:rPr>
                <w:rFonts w:eastAsia="Calibri" w:cs="Arial"/>
              </w:rPr>
              <w:t>s</w:t>
            </w:r>
          </w:p>
        </w:tc>
      </w:tr>
      <w:tr w14:paraId="73DCAA57" w14:textId="77777777" w:rsidTr="00C04B62">
        <w:tblPrEx>
          <w:tblW w:w="0" w:type="auto"/>
          <w:tblLook w:val="04A0"/>
        </w:tblPrEx>
        <w:tc>
          <w:tcPr>
            <w:tcW w:w="2245" w:type="dxa"/>
          </w:tcPr>
          <w:p w:rsidR="00A23635" w:rsidRPr="009C0C89" w:rsidP="00A23635" w14:paraId="41946D4D" w14:textId="77777777">
            <w:pPr>
              <w:rPr>
                <w:rFonts w:eastAsia="Calibri" w:cs="Arial"/>
              </w:rPr>
            </w:pPr>
          </w:p>
        </w:tc>
        <w:tc>
          <w:tcPr>
            <w:tcW w:w="7105" w:type="dxa"/>
          </w:tcPr>
          <w:p w:rsidR="00A23635" w:rsidRPr="009C0C89" w:rsidP="00A23635" w14:paraId="7631E9A1" w14:textId="77777777">
            <w:pPr>
              <w:ind w:right="-144"/>
              <w:rPr>
                <w:rFonts w:eastAsia="Calibri" w:cs="Arial"/>
              </w:rPr>
            </w:pPr>
          </w:p>
        </w:tc>
      </w:tr>
      <w:tr w14:paraId="7993B9C5" w14:textId="77777777" w:rsidTr="00C04B62">
        <w:tblPrEx>
          <w:tblW w:w="0" w:type="auto"/>
          <w:tblLook w:val="04A0"/>
        </w:tblPrEx>
        <w:tc>
          <w:tcPr>
            <w:tcW w:w="2245" w:type="dxa"/>
          </w:tcPr>
          <w:p w:rsidR="00A23635" w:rsidRPr="009C0C89" w:rsidP="00A23635" w14:paraId="737FB853" w14:textId="77777777">
            <w:pPr>
              <w:rPr>
                <w:rFonts w:eastAsia="Calibri" w:cs="Arial"/>
              </w:rPr>
            </w:pPr>
          </w:p>
        </w:tc>
        <w:tc>
          <w:tcPr>
            <w:tcW w:w="7105" w:type="dxa"/>
          </w:tcPr>
          <w:p w:rsidR="00A23635" w:rsidRPr="009C0C89" w:rsidP="00163B20" w14:paraId="05CF3793" w14:textId="340E7489">
            <w:pPr>
              <w:numPr>
                <w:ilvl w:val="0"/>
                <w:numId w:val="41"/>
              </w:numPr>
              <w:contextualSpacing/>
              <w:rPr>
                <w:rFonts w:eastAsia="Calibri" w:cs="Arial"/>
              </w:rPr>
            </w:pPr>
            <w:r w:rsidRPr="009C0C89">
              <w:rPr>
                <w:rFonts w:eastAsia="Calibri" w:cs="Arial"/>
              </w:rPr>
              <w:t>Previous inspection report</w:t>
            </w:r>
            <w:r w:rsidR="000B1DE0">
              <w:rPr>
                <w:rFonts w:eastAsia="Calibri" w:cs="Arial"/>
              </w:rPr>
              <w:t xml:space="preserve"> or stie status summary</w:t>
            </w:r>
          </w:p>
        </w:tc>
      </w:tr>
      <w:tr w14:paraId="3C209B48" w14:textId="77777777" w:rsidTr="00C04B62">
        <w:tblPrEx>
          <w:tblW w:w="0" w:type="auto"/>
          <w:tblLook w:val="04A0"/>
        </w:tblPrEx>
        <w:tc>
          <w:tcPr>
            <w:tcW w:w="2245" w:type="dxa"/>
          </w:tcPr>
          <w:p w:rsidR="00A23635" w:rsidRPr="009C0C89" w:rsidP="00A23635" w14:paraId="334AC3B0" w14:textId="77777777">
            <w:pPr>
              <w:rPr>
                <w:rFonts w:eastAsia="Calibri" w:cs="Arial"/>
              </w:rPr>
            </w:pPr>
          </w:p>
        </w:tc>
        <w:tc>
          <w:tcPr>
            <w:tcW w:w="7105" w:type="dxa"/>
          </w:tcPr>
          <w:p w:rsidR="00A23635" w:rsidRPr="009C0C89" w:rsidP="00A23635" w14:paraId="5641F9FF" w14:textId="77777777">
            <w:pPr>
              <w:widowControl w:val="0"/>
              <w:tabs>
                <w:tab w:val="left" w:pos="2678"/>
              </w:tabs>
              <w:autoSpaceDE w:val="0"/>
              <w:autoSpaceDN w:val="0"/>
              <w:ind w:right="-144"/>
              <w:rPr>
                <w:rFonts w:eastAsia="Arial" w:cs="Arial"/>
                <w:kern w:val="0"/>
                <w14:ligatures w14:val="none"/>
              </w:rPr>
            </w:pPr>
          </w:p>
        </w:tc>
      </w:tr>
      <w:tr w14:paraId="666451FC" w14:textId="77777777" w:rsidTr="00C04B62">
        <w:tblPrEx>
          <w:tblW w:w="0" w:type="auto"/>
          <w:tblLook w:val="04A0"/>
        </w:tblPrEx>
        <w:tc>
          <w:tcPr>
            <w:tcW w:w="2245" w:type="dxa"/>
          </w:tcPr>
          <w:p w:rsidR="00A23635" w:rsidRPr="009C0C89" w:rsidP="00A23635" w14:paraId="49F1E55C" w14:textId="77777777">
            <w:pPr>
              <w:rPr>
                <w:rFonts w:eastAsia="Calibri" w:cs="Arial"/>
              </w:rPr>
            </w:pPr>
            <w:r w:rsidRPr="009C0C89">
              <w:rPr>
                <w:rFonts w:eastAsia="Calibri" w:cs="Arial"/>
              </w:rPr>
              <w:t>EVALUATION CRITERIA:</w:t>
            </w:r>
          </w:p>
        </w:tc>
        <w:tc>
          <w:tcPr>
            <w:tcW w:w="7105" w:type="dxa"/>
          </w:tcPr>
          <w:p w:rsidR="00A23635" w:rsidRPr="009C0C89" w:rsidP="00A23635" w14:paraId="5FF8C9D8" w14:textId="77777777">
            <w:pPr>
              <w:widowControl w:val="0"/>
              <w:tabs>
                <w:tab w:val="left" w:pos="2678"/>
              </w:tabs>
              <w:autoSpaceDE w:val="0"/>
              <w:autoSpaceDN w:val="0"/>
              <w:ind w:right="-144"/>
              <w:rPr>
                <w:rFonts w:eastAsia="Arial" w:cs="Arial"/>
                <w:kern w:val="0"/>
                <w14:ligatures w14:val="none"/>
              </w:rPr>
            </w:pPr>
            <w:r w:rsidRPr="009C0C89">
              <w:rPr>
                <w:rFonts w:eastAsia="Calibri" w:cs="Arial"/>
              </w:rPr>
              <w:t>Upon completion of this activity, you will be asked to demonstrate your understanding of the baseline inspection process by successfully doing the following:</w:t>
            </w:r>
          </w:p>
        </w:tc>
      </w:tr>
      <w:tr w14:paraId="706B9E1B" w14:textId="77777777" w:rsidTr="00C04B62">
        <w:tblPrEx>
          <w:tblW w:w="0" w:type="auto"/>
          <w:tblLook w:val="04A0"/>
        </w:tblPrEx>
        <w:tc>
          <w:tcPr>
            <w:tcW w:w="2245" w:type="dxa"/>
          </w:tcPr>
          <w:p w:rsidR="00A23635" w:rsidRPr="009C0C89" w:rsidP="00A23635" w14:paraId="31AA2DAE" w14:textId="77777777">
            <w:pPr>
              <w:rPr>
                <w:rFonts w:eastAsia="Calibri" w:cs="Arial"/>
              </w:rPr>
            </w:pPr>
          </w:p>
        </w:tc>
        <w:tc>
          <w:tcPr>
            <w:tcW w:w="7105" w:type="dxa"/>
          </w:tcPr>
          <w:p w:rsidR="00A23635" w:rsidRPr="009C0C89" w:rsidP="00A23635" w14:paraId="68A72CB9" w14:textId="77777777">
            <w:pPr>
              <w:widowControl w:val="0"/>
              <w:tabs>
                <w:tab w:val="left" w:pos="2678"/>
              </w:tabs>
              <w:autoSpaceDE w:val="0"/>
              <w:autoSpaceDN w:val="0"/>
              <w:ind w:right="-144"/>
              <w:rPr>
                <w:rFonts w:eastAsia="Arial" w:cs="Arial"/>
                <w:kern w:val="0"/>
                <w14:ligatures w14:val="none"/>
              </w:rPr>
            </w:pPr>
          </w:p>
        </w:tc>
      </w:tr>
      <w:tr w14:paraId="1DDA3F8A" w14:textId="77777777" w:rsidTr="00C04B62">
        <w:tblPrEx>
          <w:tblW w:w="0" w:type="auto"/>
          <w:tblLook w:val="04A0"/>
        </w:tblPrEx>
        <w:tc>
          <w:tcPr>
            <w:tcW w:w="2245" w:type="dxa"/>
          </w:tcPr>
          <w:p w:rsidR="00A23635" w:rsidRPr="009C0C89" w:rsidP="00A23635" w14:paraId="6B9D5709" w14:textId="77777777">
            <w:pPr>
              <w:rPr>
                <w:rFonts w:eastAsia="Calibri" w:cs="Arial"/>
              </w:rPr>
            </w:pPr>
          </w:p>
        </w:tc>
        <w:tc>
          <w:tcPr>
            <w:tcW w:w="7105" w:type="dxa"/>
          </w:tcPr>
          <w:p w:rsidR="00A23635" w:rsidRPr="009C0C89" w:rsidP="00163B20" w14:paraId="0E20DD66" w14:textId="77777777">
            <w:pPr>
              <w:widowControl w:val="0"/>
              <w:numPr>
                <w:ilvl w:val="0"/>
                <w:numId w:val="42"/>
              </w:numPr>
              <w:tabs>
                <w:tab w:val="left" w:pos="2678"/>
              </w:tabs>
              <w:autoSpaceDE w:val="0"/>
              <w:autoSpaceDN w:val="0"/>
              <w:ind w:right="-144"/>
              <w:rPr>
                <w:rFonts w:eastAsia="Arial" w:cs="Arial"/>
                <w:kern w:val="0"/>
                <w14:ligatures w14:val="none"/>
              </w:rPr>
            </w:pPr>
            <w:r w:rsidRPr="009C0C89">
              <w:rPr>
                <w:rFonts w:eastAsia="Calibri" w:cs="Arial"/>
              </w:rPr>
              <w:t>Identify the types of licensees inspected.</w:t>
            </w:r>
          </w:p>
        </w:tc>
      </w:tr>
      <w:tr w14:paraId="1901C70A" w14:textId="77777777" w:rsidTr="00C04B62">
        <w:tblPrEx>
          <w:tblW w:w="0" w:type="auto"/>
          <w:tblLook w:val="04A0"/>
        </w:tblPrEx>
        <w:tc>
          <w:tcPr>
            <w:tcW w:w="2245" w:type="dxa"/>
          </w:tcPr>
          <w:p w:rsidR="00A23635" w:rsidRPr="009C0C89" w:rsidP="00A23635" w14:paraId="58C44E6C" w14:textId="77777777">
            <w:pPr>
              <w:rPr>
                <w:rFonts w:eastAsia="Calibri" w:cs="Arial"/>
              </w:rPr>
            </w:pPr>
          </w:p>
        </w:tc>
        <w:tc>
          <w:tcPr>
            <w:tcW w:w="7105" w:type="dxa"/>
          </w:tcPr>
          <w:p w:rsidR="00A23635" w:rsidRPr="009C0C89" w:rsidP="00A23635" w14:paraId="7E017566" w14:textId="77777777">
            <w:pPr>
              <w:widowControl w:val="0"/>
              <w:tabs>
                <w:tab w:val="left" w:pos="2678"/>
              </w:tabs>
              <w:autoSpaceDE w:val="0"/>
              <w:autoSpaceDN w:val="0"/>
              <w:ind w:right="-144"/>
              <w:rPr>
                <w:rFonts w:eastAsia="Arial" w:cs="Arial"/>
                <w:kern w:val="0"/>
                <w14:ligatures w14:val="none"/>
              </w:rPr>
            </w:pPr>
          </w:p>
        </w:tc>
      </w:tr>
      <w:tr w14:paraId="77CE4651" w14:textId="77777777" w:rsidTr="00C04B62">
        <w:tblPrEx>
          <w:tblW w:w="0" w:type="auto"/>
          <w:tblLook w:val="04A0"/>
        </w:tblPrEx>
        <w:tc>
          <w:tcPr>
            <w:tcW w:w="2245" w:type="dxa"/>
          </w:tcPr>
          <w:p w:rsidR="00A23635" w:rsidRPr="009C0C89" w:rsidP="00A23635" w14:paraId="743D7D35" w14:textId="77777777">
            <w:pPr>
              <w:rPr>
                <w:rFonts w:eastAsia="Calibri" w:cs="Arial"/>
              </w:rPr>
            </w:pPr>
          </w:p>
        </w:tc>
        <w:tc>
          <w:tcPr>
            <w:tcW w:w="7105" w:type="dxa"/>
          </w:tcPr>
          <w:p w:rsidR="00A23635" w:rsidRPr="009C0C89" w:rsidP="00163B20" w14:paraId="75F94B65" w14:textId="24E2A499">
            <w:pPr>
              <w:widowControl w:val="0"/>
              <w:numPr>
                <w:ilvl w:val="0"/>
                <w:numId w:val="42"/>
              </w:numPr>
              <w:tabs>
                <w:tab w:val="left" w:pos="2679"/>
              </w:tabs>
              <w:autoSpaceDE w:val="0"/>
              <w:autoSpaceDN w:val="0"/>
              <w:spacing w:before="1"/>
              <w:ind w:right="-144"/>
              <w:rPr>
                <w:rFonts w:eastAsia="Arial" w:cs="Arial"/>
                <w:kern w:val="0"/>
                <w14:ligatures w14:val="none"/>
              </w:rPr>
            </w:pPr>
            <w:r w:rsidRPr="009C0C89">
              <w:rPr>
                <w:rFonts w:eastAsia="Arial" w:cs="Arial"/>
                <w:kern w:val="0"/>
                <w14:ligatures w14:val="none"/>
              </w:rPr>
              <w:t>Discuss the documents to be reviewed, including their content and purpose, before an inspection</w:t>
            </w:r>
            <w:r w:rsidR="000B1DE0">
              <w:rPr>
                <w:rFonts w:eastAsia="Arial" w:cs="Arial"/>
                <w:kern w:val="0"/>
                <w14:ligatures w14:val="none"/>
              </w:rPr>
              <w:t xml:space="preserve"> or site visit</w:t>
            </w:r>
            <w:r w:rsidRPr="009C0C89">
              <w:rPr>
                <w:rFonts w:eastAsia="Arial" w:cs="Arial"/>
                <w:kern w:val="0"/>
                <w14:ligatures w14:val="none"/>
              </w:rPr>
              <w:t>.</w:t>
            </w:r>
          </w:p>
        </w:tc>
      </w:tr>
      <w:tr w14:paraId="06050C38" w14:textId="77777777" w:rsidTr="00C04B62">
        <w:tblPrEx>
          <w:tblW w:w="0" w:type="auto"/>
          <w:tblLook w:val="04A0"/>
        </w:tblPrEx>
        <w:tc>
          <w:tcPr>
            <w:tcW w:w="2245" w:type="dxa"/>
          </w:tcPr>
          <w:p w:rsidR="00A23635" w:rsidRPr="009C0C89" w:rsidP="00A23635" w14:paraId="3F6C8F88" w14:textId="77777777">
            <w:pPr>
              <w:rPr>
                <w:rFonts w:eastAsia="Calibri" w:cs="Arial"/>
              </w:rPr>
            </w:pPr>
          </w:p>
        </w:tc>
        <w:tc>
          <w:tcPr>
            <w:tcW w:w="7105" w:type="dxa"/>
          </w:tcPr>
          <w:p w:rsidR="00A23635" w:rsidRPr="009C0C89" w:rsidP="00A23635" w14:paraId="42CB22DB" w14:textId="77777777">
            <w:pPr>
              <w:widowControl w:val="0"/>
              <w:tabs>
                <w:tab w:val="left" w:pos="2679"/>
              </w:tabs>
              <w:autoSpaceDE w:val="0"/>
              <w:autoSpaceDN w:val="0"/>
              <w:spacing w:before="1"/>
              <w:ind w:right="-144"/>
              <w:rPr>
                <w:rFonts w:eastAsia="Arial" w:cs="Arial"/>
                <w:kern w:val="0"/>
                <w14:ligatures w14:val="none"/>
              </w:rPr>
            </w:pPr>
          </w:p>
        </w:tc>
      </w:tr>
      <w:tr w14:paraId="47B0890B" w14:textId="77777777" w:rsidTr="00C04B62">
        <w:tblPrEx>
          <w:tblW w:w="0" w:type="auto"/>
          <w:tblLook w:val="04A0"/>
        </w:tblPrEx>
        <w:tc>
          <w:tcPr>
            <w:tcW w:w="2245" w:type="dxa"/>
          </w:tcPr>
          <w:p w:rsidR="00A23635" w:rsidRPr="009C0C89" w:rsidP="00A23635" w14:paraId="0AB27FF6" w14:textId="77777777">
            <w:pPr>
              <w:rPr>
                <w:rFonts w:eastAsia="Calibri" w:cs="Arial"/>
              </w:rPr>
            </w:pPr>
          </w:p>
        </w:tc>
        <w:tc>
          <w:tcPr>
            <w:tcW w:w="7105" w:type="dxa"/>
          </w:tcPr>
          <w:p w:rsidR="00A23635" w:rsidRPr="009C0C89" w:rsidP="00163B20" w14:paraId="7CE3BC02" w14:textId="77777777">
            <w:pPr>
              <w:widowControl w:val="0"/>
              <w:numPr>
                <w:ilvl w:val="0"/>
                <w:numId w:val="42"/>
              </w:numPr>
              <w:tabs>
                <w:tab w:val="left" w:pos="2679"/>
              </w:tabs>
              <w:autoSpaceDE w:val="0"/>
              <w:autoSpaceDN w:val="0"/>
              <w:ind w:right="-144"/>
              <w:rPr>
                <w:rFonts w:eastAsia="Arial" w:cs="Arial"/>
                <w:kern w:val="0"/>
                <w14:ligatures w14:val="none"/>
              </w:rPr>
            </w:pPr>
            <w:r w:rsidRPr="009C0C89">
              <w:rPr>
                <w:rFonts w:eastAsia="Calibri" w:cs="Arial"/>
              </w:rPr>
              <w:t>Describe how the inspector used the reference documents to conduct the inspection.</w:t>
            </w:r>
          </w:p>
        </w:tc>
      </w:tr>
      <w:tr w14:paraId="1B582728" w14:textId="77777777" w:rsidTr="00C04B62">
        <w:tblPrEx>
          <w:tblW w:w="0" w:type="auto"/>
          <w:tblLook w:val="04A0"/>
        </w:tblPrEx>
        <w:tc>
          <w:tcPr>
            <w:tcW w:w="2245" w:type="dxa"/>
          </w:tcPr>
          <w:p w:rsidR="00A23635" w:rsidRPr="009C0C89" w:rsidP="00A23635" w14:paraId="5A864FA0" w14:textId="77777777">
            <w:pPr>
              <w:rPr>
                <w:rFonts w:eastAsia="Calibri" w:cs="Arial"/>
              </w:rPr>
            </w:pPr>
          </w:p>
        </w:tc>
        <w:tc>
          <w:tcPr>
            <w:tcW w:w="7105" w:type="dxa"/>
          </w:tcPr>
          <w:p w:rsidR="00A23635" w:rsidRPr="009C0C89" w:rsidP="00A23635" w14:paraId="6DA984CA" w14:textId="77777777">
            <w:pPr>
              <w:widowControl w:val="0"/>
              <w:tabs>
                <w:tab w:val="left" w:pos="2679"/>
              </w:tabs>
              <w:autoSpaceDE w:val="0"/>
              <w:autoSpaceDN w:val="0"/>
              <w:ind w:right="-144"/>
              <w:rPr>
                <w:rFonts w:eastAsia="Arial" w:cs="Arial"/>
                <w:kern w:val="0"/>
                <w14:ligatures w14:val="none"/>
              </w:rPr>
            </w:pPr>
          </w:p>
        </w:tc>
      </w:tr>
      <w:tr w14:paraId="0D76E38B" w14:textId="77777777" w:rsidTr="00C04B62">
        <w:tblPrEx>
          <w:tblW w:w="0" w:type="auto"/>
          <w:tblLook w:val="04A0"/>
        </w:tblPrEx>
        <w:tc>
          <w:tcPr>
            <w:tcW w:w="2245" w:type="dxa"/>
          </w:tcPr>
          <w:p w:rsidR="00A23635" w:rsidRPr="009C0C89" w:rsidP="00A23635" w14:paraId="1FE2E10E" w14:textId="77777777">
            <w:pPr>
              <w:rPr>
                <w:rFonts w:eastAsia="Calibri" w:cs="Arial"/>
              </w:rPr>
            </w:pPr>
          </w:p>
        </w:tc>
        <w:tc>
          <w:tcPr>
            <w:tcW w:w="7105" w:type="dxa"/>
          </w:tcPr>
          <w:p w:rsidR="00A23635" w:rsidRPr="009C0C89" w:rsidP="00163B20" w14:paraId="5DE0A06A" w14:textId="56B44316">
            <w:pPr>
              <w:widowControl w:val="0"/>
              <w:numPr>
                <w:ilvl w:val="0"/>
                <w:numId w:val="42"/>
              </w:numPr>
              <w:tabs>
                <w:tab w:val="left" w:pos="2679"/>
              </w:tabs>
              <w:autoSpaceDE w:val="0"/>
              <w:autoSpaceDN w:val="0"/>
              <w:ind w:right="-144"/>
              <w:rPr>
                <w:rFonts w:eastAsia="Arial" w:cs="Arial"/>
                <w:kern w:val="0"/>
                <w14:ligatures w14:val="none"/>
              </w:rPr>
            </w:pPr>
            <w:r w:rsidRPr="009C0C89">
              <w:rPr>
                <w:rFonts w:eastAsia="Arial" w:cs="Arial"/>
                <w:kern w:val="0"/>
                <w14:ligatures w14:val="none"/>
              </w:rPr>
              <w:t>Discuss the different parts of the inspection, including the entrance and exit meeting, and the elements involved for each part (level of management, topics discussed, timing</w:t>
            </w:r>
            <w:r w:rsidR="00561FC5">
              <w:rPr>
                <w:rFonts w:eastAsia="Arial" w:cs="Arial"/>
                <w:kern w:val="0"/>
                <w14:ligatures w14:val="none"/>
              </w:rPr>
              <w:t>).</w:t>
            </w:r>
          </w:p>
        </w:tc>
      </w:tr>
      <w:tr w14:paraId="7B9E24CD" w14:textId="77777777" w:rsidTr="00C04B62">
        <w:tblPrEx>
          <w:tblW w:w="0" w:type="auto"/>
          <w:tblLook w:val="04A0"/>
        </w:tblPrEx>
        <w:tc>
          <w:tcPr>
            <w:tcW w:w="2245" w:type="dxa"/>
          </w:tcPr>
          <w:p w:rsidR="00A23635" w:rsidRPr="009C0C89" w:rsidP="00A23635" w14:paraId="25040797" w14:textId="77777777">
            <w:pPr>
              <w:rPr>
                <w:rFonts w:eastAsia="Calibri" w:cs="Arial"/>
              </w:rPr>
            </w:pPr>
          </w:p>
        </w:tc>
        <w:tc>
          <w:tcPr>
            <w:tcW w:w="7105" w:type="dxa"/>
          </w:tcPr>
          <w:p w:rsidR="00A23635" w:rsidRPr="009C0C89" w:rsidP="00A23635" w14:paraId="26A3F942" w14:textId="77777777">
            <w:pPr>
              <w:widowControl w:val="0"/>
              <w:tabs>
                <w:tab w:val="left" w:pos="2708"/>
              </w:tabs>
              <w:autoSpaceDE w:val="0"/>
              <w:autoSpaceDN w:val="0"/>
              <w:ind w:right="-144"/>
              <w:rPr>
                <w:rFonts w:eastAsia="Arial" w:cs="Arial"/>
                <w:kern w:val="0"/>
                <w14:ligatures w14:val="none"/>
              </w:rPr>
            </w:pPr>
          </w:p>
        </w:tc>
      </w:tr>
      <w:tr w14:paraId="1D7ECBB6" w14:textId="77777777" w:rsidTr="00C04B62">
        <w:tblPrEx>
          <w:tblW w:w="0" w:type="auto"/>
          <w:tblLook w:val="04A0"/>
        </w:tblPrEx>
        <w:tc>
          <w:tcPr>
            <w:tcW w:w="2245" w:type="dxa"/>
          </w:tcPr>
          <w:p w:rsidR="00A23635" w:rsidRPr="009C0C89" w:rsidP="00A23635" w14:paraId="7CF6C5C7" w14:textId="77777777">
            <w:pPr>
              <w:rPr>
                <w:rFonts w:eastAsia="Calibri" w:cs="Arial"/>
              </w:rPr>
            </w:pPr>
          </w:p>
        </w:tc>
        <w:tc>
          <w:tcPr>
            <w:tcW w:w="7105" w:type="dxa"/>
          </w:tcPr>
          <w:p w:rsidR="00A23635" w:rsidRPr="009C0C89" w:rsidP="00163B20" w14:paraId="220E667F" w14:textId="77777777">
            <w:pPr>
              <w:widowControl w:val="0"/>
              <w:numPr>
                <w:ilvl w:val="0"/>
                <w:numId w:val="42"/>
              </w:numPr>
              <w:tabs>
                <w:tab w:val="left" w:pos="2678"/>
              </w:tabs>
              <w:autoSpaceDE w:val="0"/>
              <w:autoSpaceDN w:val="0"/>
              <w:ind w:right="-144"/>
              <w:contextualSpacing/>
              <w:rPr>
                <w:rFonts w:eastAsia="Arial" w:cs="Arial"/>
                <w:kern w:val="0"/>
                <w14:ligatures w14:val="none"/>
              </w:rPr>
            </w:pPr>
            <w:r w:rsidRPr="009C0C89">
              <w:rPr>
                <w:rFonts w:eastAsia="Calibri" w:cs="Arial"/>
              </w:rPr>
              <w:t>Explain any potential violations that were cited by the inspector. Explain why the licensee was cited.</w:t>
            </w:r>
          </w:p>
        </w:tc>
      </w:tr>
      <w:tr w14:paraId="5BE99958" w14:textId="77777777" w:rsidTr="00C04B62">
        <w:tblPrEx>
          <w:tblW w:w="0" w:type="auto"/>
          <w:tblLook w:val="04A0"/>
        </w:tblPrEx>
        <w:tc>
          <w:tcPr>
            <w:tcW w:w="2245" w:type="dxa"/>
          </w:tcPr>
          <w:p w:rsidR="00A23635" w:rsidRPr="009C0C89" w:rsidP="00A23635" w14:paraId="2459DA16" w14:textId="77777777">
            <w:pPr>
              <w:rPr>
                <w:rFonts w:eastAsia="Calibri" w:cs="Arial"/>
              </w:rPr>
            </w:pPr>
          </w:p>
        </w:tc>
        <w:tc>
          <w:tcPr>
            <w:tcW w:w="7105" w:type="dxa"/>
          </w:tcPr>
          <w:p w:rsidR="00A23635" w:rsidRPr="009C0C89" w:rsidP="00A23635" w14:paraId="26105715" w14:textId="77777777">
            <w:pPr>
              <w:widowControl w:val="0"/>
              <w:autoSpaceDE w:val="0"/>
              <w:autoSpaceDN w:val="0"/>
              <w:ind w:right="-144"/>
              <w:rPr>
                <w:rFonts w:eastAsia="Calibri" w:cs="Arial"/>
              </w:rPr>
            </w:pPr>
          </w:p>
        </w:tc>
      </w:tr>
      <w:tr w14:paraId="39A22A81" w14:textId="77777777" w:rsidTr="00C04B62">
        <w:tblPrEx>
          <w:tblW w:w="0" w:type="auto"/>
          <w:tblLook w:val="04A0"/>
        </w:tblPrEx>
        <w:tc>
          <w:tcPr>
            <w:tcW w:w="2245" w:type="dxa"/>
          </w:tcPr>
          <w:p w:rsidR="00A23635" w:rsidRPr="009C0C89" w:rsidP="00A23635" w14:paraId="2BACA135" w14:textId="77777777">
            <w:pPr>
              <w:rPr>
                <w:rFonts w:eastAsia="Calibri" w:cs="Arial"/>
              </w:rPr>
            </w:pPr>
            <w:r w:rsidRPr="009C0C89">
              <w:rPr>
                <w:rFonts w:eastAsia="Calibri" w:cs="Arial"/>
              </w:rPr>
              <w:t>TASKS:</w:t>
            </w:r>
          </w:p>
        </w:tc>
        <w:tc>
          <w:tcPr>
            <w:tcW w:w="7105" w:type="dxa"/>
          </w:tcPr>
          <w:p w:rsidR="00A23635" w:rsidRPr="009C0C89" w:rsidP="00163B20" w14:paraId="0EC51423" w14:textId="0ECC876A">
            <w:pPr>
              <w:widowControl w:val="0"/>
              <w:numPr>
                <w:ilvl w:val="0"/>
                <w:numId w:val="43"/>
              </w:numPr>
              <w:autoSpaceDE w:val="0"/>
              <w:autoSpaceDN w:val="0"/>
              <w:ind w:right="-144"/>
              <w:contextualSpacing/>
              <w:rPr>
                <w:rFonts w:eastAsia="Calibri" w:cs="Arial"/>
              </w:rPr>
            </w:pPr>
            <w:r w:rsidRPr="009C0C89">
              <w:rPr>
                <w:rFonts w:eastAsia="Calibri" w:cs="Arial"/>
              </w:rPr>
              <w:t>As assigned by your immediate supervisor, accompany and assist a qualified inspector with the performance of a variety of health and safety inspections</w:t>
            </w:r>
            <w:r w:rsidR="00EA1821">
              <w:rPr>
                <w:rFonts w:eastAsia="Calibri" w:cs="Arial"/>
              </w:rPr>
              <w:t xml:space="preserve"> or site visits</w:t>
            </w:r>
            <w:r w:rsidRPr="009C0C89">
              <w:rPr>
                <w:rFonts w:eastAsia="Calibri" w:cs="Arial"/>
              </w:rPr>
              <w:t>; your immediate supervisor will determine the actual number and type of inspections</w:t>
            </w:r>
            <w:r w:rsidR="00967A51">
              <w:rPr>
                <w:rFonts w:eastAsia="Calibri" w:cs="Arial"/>
              </w:rPr>
              <w:t xml:space="preserve"> or site visits</w:t>
            </w:r>
            <w:r w:rsidRPr="009C0C89">
              <w:rPr>
                <w:rFonts w:eastAsia="Calibri" w:cs="Arial"/>
              </w:rPr>
              <w:t>.</w:t>
            </w:r>
            <w:r w:rsidR="00390750">
              <w:rPr>
                <w:rFonts w:eastAsia="Calibri" w:cs="Arial"/>
              </w:rPr>
              <w:t xml:space="preserve"> </w:t>
            </w:r>
            <w:r w:rsidRPr="009C0C89">
              <w:rPr>
                <w:rFonts w:eastAsia="Calibri" w:cs="Arial"/>
              </w:rPr>
              <w:t>You are responsible for keeping track of the inspections</w:t>
            </w:r>
            <w:r w:rsidR="00967A51">
              <w:rPr>
                <w:rFonts w:eastAsia="Calibri" w:cs="Arial"/>
              </w:rPr>
              <w:t xml:space="preserve"> or site visits</w:t>
            </w:r>
            <w:r w:rsidRPr="009C0C89">
              <w:rPr>
                <w:rFonts w:eastAsia="Calibri" w:cs="Arial"/>
              </w:rPr>
              <w:t xml:space="preserve"> that you accompanied.</w:t>
            </w:r>
          </w:p>
        </w:tc>
      </w:tr>
      <w:tr w14:paraId="2490B2ED" w14:textId="77777777" w:rsidTr="00C04B62">
        <w:tblPrEx>
          <w:tblW w:w="0" w:type="auto"/>
          <w:tblLook w:val="04A0"/>
        </w:tblPrEx>
        <w:tc>
          <w:tcPr>
            <w:tcW w:w="2245" w:type="dxa"/>
          </w:tcPr>
          <w:p w:rsidR="00A23635" w:rsidRPr="009C0C89" w:rsidP="00A23635" w14:paraId="1D455BA6" w14:textId="77777777">
            <w:pPr>
              <w:rPr>
                <w:rFonts w:eastAsia="Calibri" w:cs="Arial"/>
              </w:rPr>
            </w:pPr>
          </w:p>
        </w:tc>
        <w:tc>
          <w:tcPr>
            <w:tcW w:w="7105" w:type="dxa"/>
          </w:tcPr>
          <w:p w:rsidR="00A23635" w:rsidRPr="009C0C89" w:rsidP="00A23635" w14:paraId="08D9BF68" w14:textId="77777777">
            <w:pPr>
              <w:widowControl w:val="0"/>
              <w:autoSpaceDE w:val="0"/>
              <w:autoSpaceDN w:val="0"/>
              <w:ind w:right="-144"/>
              <w:rPr>
                <w:rFonts w:eastAsia="Calibri" w:cs="Arial"/>
              </w:rPr>
            </w:pPr>
          </w:p>
        </w:tc>
      </w:tr>
      <w:tr w14:paraId="4B820AEF" w14:textId="77777777" w:rsidTr="00C04B62">
        <w:tblPrEx>
          <w:tblW w:w="0" w:type="auto"/>
          <w:tblLook w:val="04A0"/>
        </w:tblPrEx>
        <w:tc>
          <w:tcPr>
            <w:tcW w:w="2245" w:type="dxa"/>
          </w:tcPr>
          <w:p w:rsidR="00A23635" w:rsidRPr="009C0C89" w:rsidP="00A23635" w14:paraId="5E2D0623" w14:textId="77777777">
            <w:pPr>
              <w:rPr>
                <w:rFonts w:eastAsia="Calibri" w:cs="Arial"/>
              </w:rPr>
            </w:pPr>
          </w:p>
        </w:tc>
        <w:tc>
          <w:tcPr>
            <w:tcW w:w="7105" w:type="dxa"/>
          </w:tcPr>
          <w:p w:rsidR="00A23635" w:rsidRPr="009C0C89" w:rsidP="00163B20" w14:paraId="005156F8" w14:textId="1E19B337">
            <w:pPr>
              <w:widowControl w:val="0"/>
              <w:numPr>
                <w:ilvl w:val="0"/>
                <w:numId w:val="43"/>
              </w:numPr>
              <w:autoSpaceDE w:val="0"/>
              <w:autoSpaceDN w:val="0"/>
              <w:ind w:right="-144"/>
              <w:contextualSpacing/>
              <w:rPr>
                <w:rFonts w:eastAsia="Calibri" w:cs="Arial"/>
              </w:rPr>
            </w:pPr>
            <w:r w:rsidRPr="009C0C89">
              <w:rPr>
                <w:rFonts w:eastAsia="Calibri" w:cs="Arial"/>
              </w:rPr>
              <w:t>Assist in the inspection</w:t>
            </w:r>
            <w:r w:rsidR="00967A51">
              <w:rPr>
                <w:rFonts w:eastAsia="Calibri" w:cs="Arial"/>
              </w:rPr>
              <w:t xml:space="preserve"> or site visit</w:t>
            </w:r>
            <w:r w:rsidRPr="009C0C89">
              <w:rPr>
                <w:rFonts w:eastAsia="Calibri" w:cs="Arial"/>
              </w:rPr>
              <w:t xml:space="preserve"> preparation activities (i.e., collect background information as necessary; identify any </w:t>
            </w:r>
            <w:r w:rsidRPr="009C0C89" w:rsidR="008D0A81">
              <w:rPr>
                <w:rFonts w:eastAsia="Calibri" w:cs="Arial"/>
              </w:rPr>
              <w:t>follow-up</w:t>
            </w:r>
            <w:r w:rsidRPr="009C0C89">
              <w:rPr>
                <w:rFonts w:eastAsia="Calibri" w:cs="Arial"/>
              </w:rPr>
              <w:t xml:space="preserve"> that may be required from previous inspections, or allegations</w:t>
            </w:r>
            <w:r w:rsidR="00561FC5">
              <w:rPr>
                <w:rFonts w:eastAsia="Calibri" w:cs="Arial"/>
              </w:rPr>
              <w:t>).</w:t>
            </w:r>
          </w:p>
        </w:tc>
      </w:tr>
      <w:tr w14:paraId="2C922F9C" w14:textId="77777777" w:rsidTr="00C04B62">
        <w:tblPrEx>
          <w:tblW w:w="0" w:type="auto"/>
          <w:tblLook w:val="04A0"/>
        </w:tblPrEx>
        <w:tc>
          <w:tcPr>
            <w:tcW w:w="2245" w:type="dxa"/>
          </w:tcPr>
          <w:p w:rsidR="00A23635" w:rsidRPr="009C0C89" w:rsidP="00A23635" w14:paraId="56EA5E6C" w14:textId="77777777">
            <w:pPr>
              <w:rPr>
                <w:rFonts w:eastAsia="Calibri" w:cs="Arial"/>
              </w:rPr>
            </w:pPr>
          </w:p>
        </w:tc>
        <w:tc>
          <w:tcPr>
            <w:tcW w:w="7105" w:type="dxa"/>
          </w:tcPr>
          <w:p w:rsidR="00A23635" w:rsidRPr="009C0C89" w:rsidP="00A23635" w14:paraId="7835372A" w14:textId="77777777">
            <w:pPr>
              <w:widowControl w:val="0"/>
              <w:tabs>
                <w:tab w:val="left" w:pos="2677"/>
                <w:tab w:val="left" w:pos="2679"/>
              </w:tabs>
              <w:autoSpaceDE w:val="0"/>
              <w:autoSpaceDN w:val="0"/>
              <w:ind w:right="-144"/>
              <w:rPr>
                <w:rFonts w:eastAsia="Calibri" w:cs="Arial"/>
              </w:rPr>
            </w:pPr>
          </w:p>
        </w:tc>
      </w:tr>
      <w:tr w14:paraId="05F811FF" w14:textId="77777777" w:rsidTr="00C04B62">
        <w:tblPrEx>
          <w:tblW w:w="0" w:type="auto"/>
          <w:tblLook w:val="04A0"/>
        </w:tblPrEx>
        <w:tc>
          <w:tcPr>
            <w:tcW w:w="2245" w:type="dxa"/>
          </w:tcPr>
          <w:p w:rsidR="00A23635" w:rsidRPr="009C0C89" w:rsidP="00A23635" w14:paraId="7F393621" w14:textId="77777777">
            <w:pPr>
              <w:rPr>
                <w:rFonts w:eastAsia="Calibri" w:cs="Arial"/>
              </w:rPr>
            </w:pPr>
          </w:p>
        </w:tc>
        <w:tc>
          <w:tcPr>
            <w:tcW w:w="7105" w:type="dxa"/>
          </w:tcPr>
          <w:p w:rsidR="00A23635" w:rsidRPr="009C0C89" w:rsidP="00163B20" w14:paraId="50DE949C" w14:textId="0549E97A">
            <w:pPr>
              <w:widowControl w:val="0"/>
              <w:numPr>
                <w:ilvl w:val="0"/>
                <w:numId w:val="43"/>
              </w:numPr>
              <w:autoSpaceDE w:val="0"/>
              <w:autoSpaceDN w:val="0"/>
              <w:ind w:right="-144"/>
              <w:contextualSpacing/>
              <w:rPr>
                <w:rFonts w:eastAsia="Calibri" w:cs="Arial"/>
              </w:rPr>
            </w:pPr>
            <w:r>
              <w:rPr>
                <w:rFonts w:eastAsia="Calibri" w:cs="Arial"/>
              </w:rPr>
              <w:t>If applicable, r</w:t>
            </w:r>
            <w:r w:rsidRPr="009C0C89">
              <w:rPr>
                <w:rFonts w:eastAsia="Calibri" w:cs="Arial"/>
              </w:rPr>
              <w:t>eview NMED for any recent events involving the licensee as well as any potential generic issues and open items.</w:t>
            </w:r>
          </w:p>
        </w:tc>
      </w:tr>
      <w:tr w14:paraId="765600E0" w14:textId="77777777" w:rsidTr="00C04B62">
        <w:tblPrEx>
          <w:tblW w:w="0" w:type="auto"/>
          <w:tblLook w:val="04A0"/>
        </w:tblPrEx>
        <w:tc>
          <w:tcPr>
            <w:tcW w:w="2245" w:type="dxa"/>
          </w:tcPr>
          <w:p w:rsidR="00A23635" w:rsidRPr="009C0C89" w:rsidP="00A23635" w14:paraId="18D717A4" w14:textId="77777777">
            <w:pPr>
              <w:rPr>
                <w:rFonts w:eastAsia="Calibri" w:cs="Arial"/>
              </w:rPr>
            </w:pPr>
          </w:p>
        </w:tc>
        <w:tc>
          <w:tcPr>
            <w:tcW w:w="7105" w:type="dxa"/>
          </w:tcPr>
          <w:p w:rsidR="00A23635" w:rsidRPr="009C0C89" w:rsidP="00A23635" w14:paraId="0EB2A44E" w14:textId="77777777">
            <w:pPr>
              <w:widowControl w:val="0"/>
              <w:tabs>
                <w:tab w:val="left" w:pos="2677"/>
                <w:tab w:val="left" w:pos="2679"/>
              </w:tabs>
              <w:autoSpaceDE w:val="0"/>
              <w:autoSpaceDN w:val="0"/>
              <w:ind w:right="-144"/>
              <w:rPr>
                <w:rFonts w:eastAsia="Calibri" w:cs="Arial"/>
              </w:rPr>
            </w:pPr>
          </w:p>
        </w:tc>
      </w:tr>
      <w:tr w14:paraId="5EFA5B11" w14:textId="77777777" w:rsidTr="00C04B62">
        <w:tblPrEx>
          <w:tblW w:w="0" w:type="auto"/>
          <w:tblLook w:val="04A0"/>
        </w:tblPrEx>
        <w:tc>
          <w:tcPr>
            <w:tcW w:w="2245" w:type="dxa"/>
          </w:tcPr>
          <w:p w:rsidR="00A23635" w:rsidRPr="009C0C89" w:rsidP="00A23635" w14:paraId="5C6C8896" w14:textId="77777777">
            <w:pPr>
              <w:rPr>
                <w:rFonts w:eastAsia="Calibri" w:cs="Arial"/>
              </w:rPr>
            </w:pPr>
          </w:p>
        </w:tc>
        <w:tc>
          <w:tcPr>
            <w:tcW w:w="7105" w:type="dxa"/>
          </w:tcPr>
          <w:p w:rsidR="00A23635" w:rsidRPr="009C0C89" w:rsidP="00163B20" w14:paraId="4AC0BC08" w14:textId="761FC45B">
            <w:pPr>
              <w:widowControl w:val="0"/>
              <w:numPr>
                <w:ilvl w:val="0"/>
                <w:numId w:val="43"/>
              </w:numPr>
              <w:autoSpaceDE w:val="0"/>
              <w:autoSpaceDN w:val="0"/>
              <w:ind w:right="-144"/>
              <w:contextualSpacing/>
              <w:rPr>
                <w:rFonts w:eastAsia="Calibri" w:cs="Arial"/>
              </w:rPr>
            </w:pPr>
            <w:r w:rsidRPr="009C0C89">
              <w:rPr>
                <w:rFonts w:eastAsia="Calibri" w:cs="Arial"/>
              </w:rPr>
              <w:t>Locate and review the IPs that will be used during the inspection</w:t>
            </w:r>
            <w:r w:rsidR="00915EC7">
              <w:rPr>
                <w:rFonts w:eastAsia="Calibri" w:cs="Arial"/>
              </w:rPr>
              <w:t xml:space="preserve"> or site visit</w:t>
            </w:r>
            <w:r w:rsidRPr="009C0C89">
              <w:rPr>
                <w:rFonts w:eastAsia="Calibri" w:cs="Arial"/>
              </w:rPr>
              <w:t>.</w:t>
            </w:r>
          </w:p>
        </w:tc>
      </w:tr>
      <w:tr w14:paraId="4610E59E" w14:textId="77777777" w:rsidTr="00C04B62">
        <w:tblPrEx>
          <w:tblW w:w="0" w:type="auto"/>
          <w:tblLook w:val="04A0"/>
        </w:tblPrEx>
        <w:tc>
          <w:tcPr>
            <w:tcW w:w="2245" w:type="dxa"/>
          </w:tcPr>
          <w:p w:rsidR="00A23635" w:rsidRPr="009C0C89" w:rsidP="00A23635" w14:paraId="4584850D" w14:textId="77777777">
            <w:pPr>
              <w:rPr>
                <w:rFonts w:eastAsia="Calibri" w:cs="Arial"/>
              </w:rPr>
            </w:pPr>
          </w:p>
        </w:tc>
        <w:tc>
          <w:tcPr>
            <w:tcW w:w="7105" w:type="dxa"/>
          </w:tcPr>
          <w:p w:rsidR="00A23635" w:rsidRPr="009C0C89" w:rsidP="00A23635" w14:paraId="07F11074" w14:textId="77777777">
            <w:pPr>
              <w:widowControl w:val="0"/>
              <w:tabs>
                <w:tab w:val="left" w:pos="2677"/>
                <w:tab w:val="left" w:pos="2679"/>
              </w:tabs>
              <w:autoSpaceDE w:val="0"/>
              <w:autoSpaceDN w:val="0"/>
              <w:ind w:right="-144"/>
              <w:rPr>
                <w:rFonts w:eastAsia="Calibri" w:cs="Arial"/>
              </w:rPr>
            </w:pPr>
          </w:p>
        </w:tc>
      </w:tr>
      <w:tr w14:paraId="111F27B0" w14:textId="77777777" w:rsidTr="00C04B62">
        <w:tblPrEx>
          <w:tblW w:w="0" w:type="auto"/>
          <w:tblLook w:val="04A0"/>
        </w:tblPrEx>
        <w:tc>
          <w:tcPr>
            <w:tcW w:w="2245" w:type="dxa"/>
          </w:tcPr>
          <w:p w:rsidR="00A23635" w:rsidRPr="009C0C89" w:rsidP="00A23635" w14:paraId="1145B013" w14:textId="77777777">
            <w:pPr>
              <w:rPr>
                <w:rFonts w:eastAsia="Calibri" w:cs="Arial"/>
              </w:rPr>
            </w:pPr>
          </w:p>
        </w:tc>
        <w:tc>
          <w:tcPr>
            <w:tcW w:w="7105" w:type="dxa"/>
          </w:tcPr>
          <w:p w:rsidR="00A23635" w:rsidRPr="009C0C89" w:rsidP="00163B20" w14:paraId="39807BEE" w14:textId="73F97336">
            <w:pPr>
              <w:widowControl w:val="0"/>
              <w:numPr>
                <w:ilvl w:val="0"/>
                <w:numId w:val="43"/>
              </w:numPr>
              <w:autoSpaceDE w:val="0"/>
              <w:autoSpaceDN w:val="0"/>
              <w:ind w:right="-144"/>
              <w:contextualSpacing/>
              <w:rPr>
                <w:rFonts w:eastAsia="Calibri" w:cs="Arial"/>
              </w:rPr>
            </w:pPr>
            <w:r w:rsidRPr="009C0C89">
              <w:rPr>
                <w:rFonts w:eastAsia="Calibri" w:cs="Arial"/>
              </w:rPr>
              <w:t>Become familiar with the scope of the inspection</w:t>
            </w:r>
            <w:r w:rsidR="00967A51">
              <w:rPr>
                <w:rFonts w:eastAsia="Calibri" w:cs="Arial"/>
              </w:rPr>
              <w:t xml:space="preserve"> or site visit</w:t>
            </w:r>
            <w:r w:rsidRPr="009C0C89">
              <w:rPr>
                <w:rFonts w:eastAsia="Calibri" w:cs="Arial"/>
              </w:rPr>
              <w:t>.</w:t>
            </w:r>
          </w:p>
        </w:tc>
      </w:tr>
      <w:tr w14:paraId="711FD4D3" w14:textId="77777777" w:rsidTr="00C04B62">
        <w:tblPrEx>
          <w:tblW w:w="0" w:type="auto"/>
          <w:tblLook w:val="04A0"/>
        </w:tblPrEx>
        <w:tc>
          <w:tcPr>
            <w:tcW w:w="2245" w:type="dxa"/>
          </w:tcPr>
          <w:p w:rsidR="00A23635" w:rsidRPr="009C0C89" w:rsidP="00A23635" w14:paraId="734256B0" w14:textId="77777777">
            <w:pPr>
              <w:rPr>
                <w:rFonts w:eastAsia="Calibri" w:cs="Arial"/>
              </w:rPr>
            </w:pPr>
          </w:p>
        </w:tc>
        <w:tc>
          <w:tcPr>
            <w:tcW w:w="7105" w:type="dxa"/>
          </w:tcPr>
          <w:p w:rsidR="00A23635" w:rsidRPr="009C0C89" w:rsidP="00A23635" w14:paraId="53049047" w14:textId="77777777">
            <w:pPr>
              <w:widowControl w:val="0"/>
              <w:tabs>
                <w:tab w:val="left" w:pos="2678"/>
                <w:tab w:val="left" w:pos="2680"/>
              </w:tabs>
              <w:autoSpaceDE w:val="0"/>
              <w:autoSpaceDN w:val="0"/>
              <w:ind w:right="-144"/>
              <w:rPr>
                <w:rFonts w:eastAsia="Calibri" w:cs="Arial"/>
              </w:rPr>
            </w:pPr>
          </w:p>
        </w:tc>
      </w:tr>
      <w:tr w14:paraId="359CA30C" w14:textId="77777777" w:rsidTr="00C04B62">
        <w:tblPrEx>
          <w:tblW w:w="0" w:type="auto"/>
          <w:tblLook w:val="04A0"/>
        </w:tblPrEx>
        <w:tc>
          <w:tcPr>
            <w:tcW w:w="2245" w:type="dxa"/>
          </w:tcPr>
          <w:p w:rsidR="00A23635" w:rsidRPr="009C0C89" w:rsidP="00A23635" w14:paraId="6D34851B" w14:textId="77777777">
            <w:pPr>
              <w:rPr>
                <w:rFonts w:eastAsia="Calibri" w:cs="Arial"/>
              </w:rPr>
            </w:pPr>
          </w:p>
        </w:tc>
        <w:tc>
          <w:tcPr>
            <w:tcW w:w="7105" w:type="dxa"/>
          </w:tcPr>
          <w:p w:rsidR="00A23635" w:rsidRPr="009C0C89" w:rsidP="00163B20" w14:paraId="12E350BA" w14:textId="05F7D629">
            <w:pPr>
              <w:widowControl w:val="0"/>
              <w:numPr>
                <w:ilvl w:val="0"/>
                <w:numId w:val="43"/>
              </w:numPr>
              <w:tabs>
                <w:tab w:val="left" w:pos="2678"/>
                <w:tab w:val="left" w:pos="2680"/>
              </w:tabs>
              <w:autoSpaceDE w:val="0"/>
              <w:autoSpaceDN w:val="0"/>
              <w:ind w:right="-144"/>
              <w:contextualSpacing/>
              <w:rPr>
                <w:rFonts w:eastAsia="Calibri" w:cs="Arial"/>
              </w:rPr>
            </w:pPr>
            <w:r w:rsidRPr="009C0C89">
              <w:rPr>
                <w:rFonts w:eastAsia="Calibri" w:cs="Arial"/>
              </w:rPr>
              <w:t xml:space="preserve">Participate in the entrance </w:t>
            </w:r>
            <w:r w:rsidR="00967A51">
              <w:rPr>
                <w:rFonts w:eastAsia="Calibri" w:cs="Arial"/>
              </w:rPr>
              <w:t xml:space="preserve">(visit introduction) </w:t>
            </w:r>
            <w:r w:rsidRPr="009C0C89">
              <w:rPr>
                <w:rFonts w:eastAsia="Calibri" w:cs="Arial"/>
              </w:rPr>
              <w:t xml:space="preserve">and exit </w:t>
            </w:r>
            <w:r w:rsidR="00967A51">
              <w:rPr>
                <w:rFonts w:eastAsia="Calibri" w:cs="Arial"/>
              </w:rPr>
              <w:t>meeting (</w:t>
            </w:r>
            <w:r w:rsidR="00E04431">
              <w:rPr>
                <w:rFonts w:eastAsia="Calibri" w:cs="Arial"/>
              </w:rPr>
              <w:t>visit summary)</w:t>
            </w:r>
            <w:r w:rsidRPr="009C0C89">
              <w:rPr>
                <w:rFonts w:eastAsia="Calibri" w:cs="Arial"/>
              </w:rPr>
              <w:t xml:space="preserve"> with the licensee.</w:t>
            </w:r>
          </w:p>
        </w:tc>
      </w:tr>
      <w:tr w14:paraId="3481CAD6" w14:textId="77777777" w:rsidTr="00C04B62">
        <w:tblPrEx>
          <w:tblW w:w="0" w:type="auto"/>
          <w:tblLook w:val="04A0"/>
        </w:tblPrEx>
        <w:tc>
          <w:tcPr>
            <w:tcW w:w="2245" w:type="dxa"/>
          </w:tcPr>
          <w:p w:rsidR="00A23635" w:rsidRPr="009C0C89" w:rsidP="00A23635" w14:paraId="5527D508" w14:textId="77777777">
            <w:pPr>
              <w:rPr>
                <w:rFonts w:eastAsia="Calibri" w:cs="Arial"/>
              </w:rPr>
            </w:pPr>
          </w:p>
        </w:tc>
        <w:tc>
          <w:tcPr>
            <w:tcW w:w="7105" w:type="dxa"/>
          </w:tcPr>
          <w:p w:rsidR="00A23635" w:rsidRPr="009C0C89" w:rsidP="00A23635" w14:paraId="74246D4B" w14:textId="77777777">
            <w:pPr>
              <w:widowControl w:val="0"/>
              <w:tabs>
                <w:tab w:val="left" w:pos="2678"/>
                <w:tab w:val="left" w:pos="2680"/>
              </w:tabs>
              <w:autoSpaceDE w:val="0"/>
              <w:autoSpaceDN w:val="0"/>
              <w:ind w:right="-144"/>
              <w:rPr>
                <w:rFonts w:eastAsia="Calibri" w:cs="Arial"/>
              </w:rPr>
            </w:pPr>
          </w:p>
        </w:tc>
      </w:tr>
      <w:tr w14:paraId="71D4B491" w14:textId="77777777" w:rsidTr="00C04B62">
        <w:tblPrEx>
          <w:tblW w:w="0" w:type="auto"/>
          <w:tblLook w:val="04A0"/>
        </w:tblPrEx>
        <w:tc>
          <w:tcPr>
            <w:tcW w:w="2245" w:type="dxa"/>
          </w:tcPr>
          <w:p w:rsidR="00A23635" w:rsidRPr="009C0C89" w:rsidP="00A23635" w14:paraId="724F3F7E" w14:textId="77777777">
            <w:pPr>
              <w:rPr>
                <w:rFonts w:eastAsia="Calibri" w:cs="Arial"/>
              </w:rPr>
            </w:pPr>
          </w:p>
        </w:tc>
        <w:tc>
          <w:tcPr>
            <w:tcW w:w="7105" w:type="dxa"/>
          </w:tcPr>
          <w:p w:rsidR="00A23635" w:rsidRPr="009C0C89" w:rsidP="00163B20" w14:paraId="6543B71D" w14:textId="77777777">
            <w:pPr>
              <w:widowControl w:val="0"/>
              <w:numPr>
                <w:ilvl w:val="0"/>
                <w:numId w:val="43"/>
              </w:numPr>
              <w:tabs>
                <w:tab w:val="left" w:pos="2678"/>
                <w:tab w:val="left" w:pos="2680"/>
              </w:tabs>
              <w:autoSpaceDE w:val="0"/>
              <w:autoSpaceDN w:val="0"/>
              <w:ind w:right="-144"/>
              <w:contextualSpacing/>
              <w:rPr>
                <w:rFonts w:eastAsia="Calibri" w:cs="Arial"/>
              </w:rPr>
            </w:pPr>
            <w:r w:rsidRPr="009C0C89">
              <w:rPr>
                <w:rFonts w:eastAsia="Calibri" w:cs="Arial"/>
              </w:rPr>
              <w:t>Participate in the interviews of the applicant’s or licensee’s personnel.</w:t>
            </w:r>
          </w:p>
        </w:tc>
      </w:tr>
      <w:tr w14:paraId="598B71AE" w14:textId="77777777" w:rsidTr="00C04B62">
        <w:tblPrEx>
          <w:tblW w:w="0" w:type="auto"/>
          <w:tblLook w:val="04A0"/>
        </w:tblPrEx>
        <w:tc>
          <w:tcPr>
            <w:tcW w:w="2245" w:type="dxa"/>
          </w:tcPr>
          <w:p w:rsidR="00A23635" w:rsidRPr="009C0C89" w:rsidP="00A23635" w14:paraId="08200123" w14:textId="77777777">
            <w:pPr>
              <w:rPr>
                <w:rFonts w:eastAsia="Calibri" w:cs="Arial"/>
              </w:rPr>
            </w:pPr>
          </w:p>
        </w:tc>
        <w:tc>
          <w:tcPr>
            <w:tcW w:w="7105" w:type="dxa"/>
          </w:tcPr>
          <w:p w:rsidR="00A23635" w:rsidRPr="009C0C89" w:rsidP="00A23635" w14:paraId="4ED842E7" w14:textId="77777777">
            <w:pPr>
              <w:widowControl w:val="0"/>
              <w:tabs>
                <w:tab w:val="left" w:pos="2678"/>
                <w:tab w:val="left" w:pos="2680"/>
              </w:tabs>
              <w:autoSpaceDE w:val="0"/>
              <w:autoSpaceDN w:val="0"/>
              <w:ind w:right="-144"/>
              <w:rPr>
                <w:rFonts w:eastAsia="Calibri" w:cs="Arial"/>
              </w:rPr>
            </w:pPr>
          </w:p>
        </w:tc>
      </w:tr>
      <w:tr w14:paraId="5E5FB42F" w14:textId="77777777" w:rsidTr="00C04B62">
        <w:tblPrEx>
          <w:tblW w:w="0" w:type="auto"/>
          <w:tblLook w:val="04A0"/>
        </w:tblPrEx>
        <w:tc>
          <w:tcPr>
            <w:tcW w:w="2245" w:type="dxa"/>
          </w:tcPr>
          <w:p w:rsidR="00A23635" w:rsidRPr="009C0C89" w:rsidP="00A23635" w14:paraId="55951147" w14:textId="77777777">
            <w:pPr>
              <w:rPr>
                <w:rFonts w:eastAsia="Calibri" w:cs="Arial"/>
              </w:rPr>
            </w:pPr>
          </w:p>
        </w:tc>
        <w:tc>
          <w:tcPr>
            <w:tcW w:w="7105" w:type="dxa"/>
          </w:tcPr>
          <w:p w:rsidR="00A23635" w:rsidRPr="009C0C89" w:rsidP="00163B20" w14:paraId="52C4AE4D" w14:textId="64E575E5">
            <w:pPr>
              <w:widowControl w:val="0"/>
              <w:numPr>
                <w:ilvl w:val="0"/>
                <w:numId w:val="43"/>
              </w:numPr>
              <w:tabs>
                <w:tab w:val="left" w:pos="2678"/>
                <w:tab w:val="left" w:pos="2680"/>
              </w:tabs>
              <w:autoSpaceDE w:val="0"/>
              <w:autoSpaceDN w:val="0"/>
              <w:ind w:right="-144"/>
              <w:contextualSpacing/>
              <w:rPr>
                <w:rFonts w:eastAsia="Calibri" w:cs="Arial"/>
              </w:rPr>
            </w:pPr>
            <w:r w:rsidRPr="009C0C89">
              <w:rPr>
                <w:rFonts w:eastAsia="Calibri" w:cs="Arial"/>
              </w:rPr>
              <w:t xml:space="preserve">Become familiar with the documentation of inspection results discussed in IMC </w:t>
            </w:r>
            <w:r w:rsidR="00E04431">
              <w:rPr>
                <w:rFonts w:eastAsia="Calibri" w:cs="Arial"/>
              </w:rPr>
              <w:t>0610</w:t>
            </w:r>
            <w:r w:rsidRPr="009C0C89">
              <w:rPr>
                <w:rFonts w:eastAsia="Calibri" w:cs="Arial"/>
              </w:rPr>
              <w:t>, “</w:t>
            </w:r>
            <w:r w:rsidRPr="00546A47" w:rsidR="00546A47">
              <w:rPr>
                <w:rFonts w:eastAsia="Calibri" w:cs="Arial"/>
              </w:rPr>
              <w:t>Nuclear Material Safety and Safeguards Inspection Reports</w:t>
            </w:r>
            <w:r w:rsidRPr="009C0C89">
              <w:rPr>
                <w:rFonts w:eastAsia="Calibri" w:cs="Arial"/>
              </w:rPr>
              <w:t>.”</w:t>
            </w:r>
          </w:p>
        </w:tc>
      </w:tr>
      <w:tr w14:paraId="6D940409" w14:textId="77777777" w:rsidTr="00C04B62">
        <w:tblPrEx>
          <w:tblW w:w="0" w:type="auto"/>
          <w:tblLook w:val="04A0"/>
        </w:tblPrEx>
        <w:tc>
          <w:tcPr>
            <w:tcW w:w="2245" w:type="dxa"/>
          </w:tcPr>
          <w:p w:rsidR="00A23635" w:rsidRPr="009C0C89" w:rsidP="00A23635" w14:paraId="189064B7" w14:textId="77777777">
            <w:pPr>
              <w:rPr>
                <w:rFonts w:eastAsia="Calibri" w:cs="Arial"/>
              </w:rPr>
            </w:pPr>
          </w:p>
        </w:tc>
        <w:tc>
          <w:tcPr>
            <w:tcW w:w="7105" w:type="dxa"/>
          </w:tcPr>
          <w:p w:rsidR="00A23635" w:rsidRPr="009C0C89" w:rsidP="00A23635" w14:paraId="76747AB2" w14:textId="77777777">
            <w:pPr>
              <w:widowControl w:val="0"/>
              <w:tabs>
                <w:tab w:val="left" w:pos="2678"/>
                <w:tab w:val="left" w:pos="2680"/>
              </w:tabs>
              <w:autoSpaceDE w:val="0"/>
              <w:autoSpaceDN w:val="0"/>
              <w:ind w:right="-144"/>
              <w:rPr>
                <w:rFonts w:eastAsia="Calibri" w:cs="Arial"/>
              </w:rPr>
            </w:pPr>
          </w:p>
        </w:tc>
      </w:tr>
      <w:tr w14:paraId="75BD23CB" w14:textId="77777777" w:rsidTr="00C04B62">
        <w:tblPrEx>
          <w:tblW w:w="0" w:type="auto"/>
          <w:tblLook w:val="04A0"/>
        </w:tblPrEx>
        <w:tc>
          <w:tcPr>
            <w:tcW w:w="2245" w:type="dxa"/>
          </w:tcPr>
          <w:p w:rsidR="00A23635" w:rsidRPr="009C0C89" w:rsidP="00A23635" w14:paraId="626BB365" w14:textId="77777777">
            <w:pPr>
              <w:rPr>
                <w:rFonts w:eastAsia="Calibri" w:cs="Arial"/>
              </w:rPr>
            </w:pPr>
          </w:p>
        </w:tc>
        <w:tc>
          <w:tcPr>
            <w:tcW w:w="7105" w:type="dxa"/>
          </w:tcPr>
          <w:p w:rsidR="00A23635" w:rsidRPr="009C0C89" w:rsidP="00163B20" w14:paraId="58CE19B5" w14:textId="03C3621B">
            <w:pPr>
              <w:widowControl w:val="0"/>
              <w:numPr>
                <w:ilvl w:val="0"/>
                <w:numId w:val="43"/>
              </w:numPr>
              <w:tabs>
                <w:tab w:val="left" w:pos="2678"/>
                <w:tab w:val="left" w:pos="2680"/>
              </w:tabs>
              <w:autoSpaceDE w:val="0"/>
              <w:autoSpaceDN w:val="0"/>
              <w:ind w:right="-144"/>
              <w:contextualSpacing/>
              <w:rPr>
                <w:rFonts w:eastAsia="Calibri" w:cs="Arial"/>
              </w:rPr>
            </w:pPr>
            <w:r w:rsidRPr="009C0C89">
              <w:rPr>
                <w:rFonts w:eastAsia="Calibri" w:cs="Arial"/>
              </w:rPr>
              <w:t>Assist the inspector</w:t>
            </w:r>
            <w:r w:rsidR="00546A47">
              <w:rPr>
                <w:rFonts w:eastAsia="Calibri" w:cs="Arial"/>
              </w:rPr>
              <w:t xml:space="preserve"> or project manager</w:t>
            </w:r>
            <w:r w:rsidRPr="009C0C89">
              <w:rPr>
                <w:rFonts w:eastAsia="Calibri" w:cs="Arial"/>
              </w:rPr>
              <w:t xml:space="preserve"> in developing the inspection report </w:t>
            </w:r>
            <w:r w:rsidR="003C0070">
              <w:rPr>
                <w:rFonts w:eastAsia="Calibri" w:cs="Arial"/>
              </w:rPr>
              <w:t xml:space="preserve">or site visit summary memo </w:t>
            </w:r>
            <w:r w:rsidRPr="009C0C89">
              <w:rPr>
                <w:rFonts w:eastAsia="Calibri" w:cs="Arial"/>
              </w:rPr>
              <w:t>following the appropriate IMC.</w:t>
            </w:r>
            <w:r w:rsidR="00CF66AE">
              <w:rPr>
                <w:rFonts w:eastAsia="Calibri" w:cs="Arial"/>
              </w:rPr>
              <w:t xml:space="preserve"> Help draft any violations identified during the inspections, or if one was not identified, draft </w:t>
            </w:r>
            <w:r w:rsidR="00456CD5">
              <w:rPr>
                <w:rFonts w:eastAsia="Calibri" w:cs="Arial"/>
              </w:rPr>
              <w:t>one using an example from a previous inspection.</w:t>
            </w:r>
          </w:p>
        </w:tc>
      </w:tr>
      <w:tr w14:paraId="22ECCDE6" w14:textId="77777777" w:rsidTr="00C04B62">
        <w:tblPrEx>
          <w:tblW w:w="0" w:type="auto"/>
          <w:tblLook w:val="04A0"/>
        </w:tblPrEx>
        <w:tc>
          <w:tcPr>
            <w:tcW w:w="2245" w:type="dxa"/>
          </w:tcPr>
          <w:p w:rsidR="00A23635" w:rsidRPr="009C0C89" w:rsidP="00A23635" w14:paraId="74132A4A" w14:textId="77777777">
            <w:pPr>
              <w:rPr>
                <w:rFonts w:eastAsia="Calibri" w:cs="Arial"/>
              </w:rPr>
            </w:pPr>
          </w:p>
        </w:tc>
        <w:tc>
          <w:tcPr>
            <w:tcW w:w="7105" w:type="dxa"/>
          </w:tcPr>
          <w:p w:rsidR="00A23635" w:rsidRPr="009C0C89" w:rsidP="00A23635" w14:paraId="1E4A495A" w14:textId="77777777">
            <w:pPr>
              <w:widowControl w:val="0"/>
              <w:tabs>
                <w:tab w:val="left" w:pos="2678"/>
                <w:tab w:val="left" w:pos="2680"/>
              </w:tabs>
              <w:autoSpaceDE w:val="0"/>
              <w:autoSpaceDN w:val="0"/>
              <w:ind w:right="-144"/>
              <w:rPr>
                <w:rFonts w:eastAsia="Calibri" w:cs="Arial"/>
              </w:rPr>
            </w:pPr>
          </w:p>
        </w:tc>
      </w:tr>
      <w:tr w14:paraId="15FA8873" w14:textId="77777777" w:rsidTr="00C04B62">
        <w:tblPrEx>
          <w:tblW w:w="0" w:type="auto"/>
          <w:tblLook w:val="04A0"/>
        </w:tblPrEx>
        <w:tc>
          <w:tcPr>
            <w:tcW w:w="2245" w:type="dxa"/>
          </w:tcPr>
          <w:p w:rsidR="00A23635" w:rsidRPr="009C0C89" w:rsidP="00A23635" w14:paraId="71A3BFFA" w14:textId="77777777">
            <w:pPr>
              <w:rPr>
                <w:rFonts w:eastAsia="Calibri" w:cs="Arial"/>
              </w:rPr>
            </w:pPr>
          </w:p>
        </w:tc>
        <w:tc>
          <w:tcPr>
            <w:tcW w:w="7105" w:type="dxa"/>
          </w:tcPr>
          <w:p w:rsidR="00A23635" w:rsidRPr="009C0C89" w:rsidP="00163B20" w14:paraId="3208C857" w14:textId="77777777">
            <w:pPr>
              <w:widowControl w:val="0"/>
              <w:numPr>
                <w:ilvl w:val="0"/>
                <w:numId w:val="43"/>
              </w:numPr>
              <w:tabs>
                <w:tab w:val="left" w:pos="2678"/>
                <w:tab w:val="left" w:pos="2680"/>
              </w:tabs>
              <w:autoSpaceDE w:val="0"/>
              <w:autoSpaceDN w:val="0"/>
              <w:ind w:right="-144"/>
              <w:contextualSpacing/>
              <w:rPr>
                <w:rFonts w:eastAsia="Calibri" w:cs="Arial"/>
              </w:rPr>
            </w:pPr>
            <w:r w:rsidRPr="009C0C89">
              <w:rPr>
                <w:rFonts w:eastAsia="Calibri" w:cs="Arial"/>
              </w:rPr>
              <w:t>Meet with your immediate supervisor or the person designated to be your resource for this activity to discuss the items listed in the evaluation criteria section.</w:t>
            </w:r>
          </w:p>
        </w:tc>
      </w:tr>
      <w:tr w14:paraId="440C7CB7" w14:textId="77777777" w:rsidTr="00C04B62">
        <w:tblPrEx>
          <w:tblW w:w="0" w:type="auto"/>
          <w:tblLook w:val="04A0"/>
        </w:tblPrEx>
        <w:tc>
          <w:tcPr>
            <w:tcW w:w="2245" w:type="dxa"/>
          </w:tcPr>
          <w:p w:rsidR="00A23635" w:rsidRPr="009C0C89" w:rsidP="00A23635" w14:paraId="47516B42" w14:textId="77777777">
            <w:pPr>
              <w:rPr>
                <w:rFonts w:eastAsia="Calibri" w:cs="Arial"/>
              </w:rPr>
            </w:pPr>
          </w:p>
        </w:tc>
        <w:tc>
          <w:tcPr>
            <w:tcW w:w="7105" w:type="dxa"/>
          </w:tcPr>
          <w:p w:rsidR="00A23635" w:rsidRPr="009C0C89" w:rsidP="00A23635" w14:paraId="198CA7C2" w14:textId="77777777">
            <w:pPr>
              <w:widowControl w:val="0"/>
              <w:tabs>
                <w:tab w:val="left" w:pos="2678"/>
                <w:tab w:val="left" w:pos="2680"/>
              </w:tabs>
              <w:autoSpaceDE w:val="0"/>
              <w:autoSpaceDN w:val="0"/>
              <w:ind w:right="-144"/>
              <w:rPr>
                <w:rFonts w:eastAsia="Calibri" w:cs="Arial"/>
              </w:rPr>
            </w:pPr>
          </w:p>
        </w:tc>
      </w:tr>
      <w:tr w14:paraId="71934033" w14:textId="77777777" w:rsidTr="00C04B62">
        <w:tblPrEx>
          <w:tblW w:w="0" w:type="auto"/>
          <w:tblLook w:val="04A0"/>
        </w:tblPrEx>
        <w:tc>
          <w:tcPr>
            <w:tcW w:w="2245" w:type="dxa"/>
          </w:tcPr>
          <w:p w:rsidR="00A23635" w:rsidRPr="009C0C89" w:rsidP="00A23635" w14:paraId="2E195E02" w14:textId="77777777">
            <w:pPr>
              <w:rPr>
                <w:rFonts w:eastAsia="Calibri" w:cs="Arial"/>
              </w:rPr>
            </w:pPr>
            <w:r w:rsidRPr="009C0C89">
              <w:rPr>
                <w:rFonts w:eastAsia="Calibri" w:cs="Arial"/>
              </w:rPr>
              <w:t>DOCUMENTATION:</w:t>
            </w:r>
          </w:p>
        </w:tc>
        <w:tc>
          <w:tcPr>
            <w:tcW w:w="7105" w:type="dxa"/>
          </w:tcPr>
          <w:p w:rsidR="00A23635" w:rsidRPr="009C0C89" w:rsidP="00A23635" w14:paraId="1E38514A" w14:textId="43A7F89C">
            <w:pPr>
              <w:widowControl w:val="0"/>
              <w:tabs>
                <w:tab w:val="left" w:pos="2678"/>
                <w:tab w:val="left" w:pos="2680"/>
              </w:tabs>
              <w:autoSpaceDE w:val="0"/>
              <w:autoSpaceDN w:val="0"/>
              <w:ind w:right="-144"/>
              <w:rPr>
                <w:rFonts w:eastAsia="Calibri" w:cs="Arial"/>
              </w:rPr>
            </w:pPr>
            <w:r>
              <w:rPr>
                <w:rFonts w:eastAsia="Calibri" w:cs="Arial"/>
              </w:rPr>
              <w:t>O</w:t>
            </w:r>
            <w:r w:rsidRPr="009C0C89">
              <w:rPr>
                <w:rFonts w:eastAsia="Calibri" w:cs="Arial"/>
              </w:rPr>
              <w:t>btain your immediate supervisor</w:t>
            </w:r>
            <w:r w:rsidR="000B133D">
              <w:rPr>
                <w:rFonts w:eastAsia="Calibri" w:cs="Arial"/>
                <w:spacing w:val="-4"/>
              </w:rPr>
              <w:t xml:space="preserve"> or designee’s</w:t>
            </w:r>
            <w:r w:rsidRPr="009C0C89">
              <w:rPr>
                <w:rFonts w:eastAsia="Calibri" w:cs="Arial"/>
              </w:rPr>
              <w:t xml:space="preserve"> signature in the line item for Basic-Level Certification Signature Card Item OJT-1.</w:t>
            </w:r>
          </w:p>
        </w:tc>
      </w:tr>
    </w:tbl>
    <w:p w:rsidR="008C3F78" w14:paraId="25CE0F08" w14:textId="56E00C77">
      <w:pPr>
        <w:rPr>
          <w:rFonts w:cs="Arial"/>
        </w:rPr>
      </w:pPr>
    </w:p>
    <w:p w:rsidR="008C3F78" w14:paraId="6C4B1628" w14:textId="77777777">
      <w:pPr>
        <w:rPr>
          <w:rFonts w:cs="Arial"/>
        </w:rPr>
      </w:pPr>
      <w:r>
        <w:rPr>
          <w:rFonts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45"/>
        <w:gridCol w:w="7105"/>
      </w:tblGrid>
      <w:tr w14:paraId="72EEFD20" w14:textId="77777777" w:rsidTr="003A482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245" w:type="dxa"/>
            <w:vAlign w:val="center"/>
          </w:tcPr>
          <w:p w:rsidR="00801762" w:rsidRPr="009C0C89" w:rsidP="003A4825" w14:paraId="22E98BE2" w14:textId="77777777">
            <w:r w:rsidRPr="009C0C89">
              <w:t>TOPIC:</w:t>
            </w:r>
          </w:p>
        </w:tc>
        <w:tc>
          <w:tcPr>
            <w:tcW w:w="7105" w:type="dxa"/>
          </w:tcPr>
          <w:p w:rsidR="00801762" w:rsidRPr="003315E3" w:rsidP="003A4825" w14:paraId="74A82DB9" w14:textId="3B530CE6">
            <w:pPr>
              <w:pStyle w:val="Heading2"/>
              <w:rPr>
                <w:rFonts w:ascii="Arial" w:hAnsi="Arial" w:cs="Arial"/>
                <w:sz w:val="22"/>
                <w:szCs w:val="22"/>
              </w:rPr>
            </w:pPr>
            <w:bookmarkStart w:id="43" w:name="_Toc202778635"/>
            <w:r w:rsidRPr="003315E3">
              <w:rPr>
                <w:rFonts w:ascii="Arial" w:hAnsi="Arial" w:cs="Arial"/>
                <w:color w:val="000000" w:themeColor="text1"/>
                <w:sz w:val="22"/>
                <w:szCs w:val="22"/>
              </w:rPr>
              <w:t>(OJT-1</w:t>
            </w:r>
            <w:r>
              <w:rPr>
                <w:rFonts w:ascii="Arial" w:hAnsi="Arial" w:cs="Arial"/>
                <w:color w:val="000000" w:themeColor="text1"/>
                <w:sz w:val="22"/>
                <w:szCs w:val="22"/>
              </w:rPr>
              <w:t>a</w:t>
            </w:r>
            <w:r w:rsidRPr="003315E3">
              <w:rPr>
                <w:rFonts w:ascii="Arial" w:hAnsi="Arial" w:cs="Arial"/>
                <w:color w:val="000000" w:themeColor="text1"/>
                <w:sz w:val="22"/>
                <w:szCs w:val="22"/>
              </w:rPr>
              <w:t xml:space="preserve">) Inspection Accompaniment </w:t>
            </w:r>
            <w:r w:rsidR="00CA510C">
              <w:rPr>
                <w:rFonts w:ascii="Arial" w:hAnsi="Arial" w:cs="Arial"/>
                <w:color w:val="000000" w:themeColor="text1"/>
                <w:sz w:val="22"/>
                <w:szCs w:val="22"/>
              </w:rPr>
              <w:t xml:space="preserve">(for </w:t>
            </w:r>
            <w:r w:rsidR="00202AC6">
              <w:rPr>
                <w:rFonts w:ascii="Arial" w:hAnsi="Arial" w:cs="Arial"/>
                <w:color w:val="000000" w:themeColor="text1"/>
                <w:sz w:val="22"/>
                <w:szCs w:val="22"/>
              </w:rPr>
              <w:t xml:space="preserve">risk analysts, project managers, or technical reviewers </w:t>
            </w:r>
            <w:r w:rsidR="00F612B1">
              <w:rPr>
                <w:rFonts w:ascii="Arial" w:hAnsi="Arial" w:cs="Arial"/>
                <w:color w:val="000000" w:themeColor="text1"/>
                <w:sz w:val="22"/>
                <w:szCs w:val="22"/>
              </w:rPr>
              <w:t xml:space="preserve">in </w:t>
            </w:r>
            <w:r w:rsidR="00202AC6">
              <w:rPr>
                <w:rFonts w:ascii="Arial" w:hAnsi="Arial" w:cs="Arial"/>
                <w:color w:val="000000" w:themeColor="text1"/>
                <w:sz w:val="22"/>
                <w:szCs w:val="22"/>
              </w:rPr>
              <w:t>decommissioning, uranium recovery, or waste programs)</w:t>
            </w:r>
            <w:bookmarkEnd w:id="43"/>
            <w:r w:rsidR="00CA510C">
              <w:rPr>
                <w:rFonts w:ascii="Arial" w:hAnsi="Arial" w:cs="Arial"/>
                <w:color w:val="000000" w:themeColor="text1"/>
                <w:sz w:val="22"/>
                <w:szCs w:val="22"/>
              </w:rPr>
              <w:t xml:space="preserve"> </w:t>
            </w:r>
          </w:p>
        </w:tc>
      </w:tr>
      <w:tr w14:paraId="3965EFD4" w14:textId="77777777" w:rsidTr="003A4825">
        <w:tblPrEx>
          <w:tblW w:w="0" w:type="auto"/>
          <w:tblLook w:val="04A0"/>
        </w:tblPrEx>
        <w:tc>
          <w:tcPr>
            <w:tcW w:w="2245" w:type="dxa"/>
          </w:tcPr>
          <w:p w:rsidR="00801762" w:rsidRPr="009C0C89" w:rsidP="003A4825" w14:paraId="5571BC9E" w14:textId="77777777">
            <w:pPr>
              <w:rPr>
                <w:rFonts w:eastAsia="Calibri" w:cs="Arial"/>
              </w:rPr>
            </w:pPr>
          </w:p>
        </w:tc>
        <w:tc>
          <w:tcPr>
            <w:tcW w:w="7105" w:type="dxa"/>
          </w:tcPr>
          <w:p w:rsidR="00801762" w:rsidRPr="009C0C89" w:rsidP="003A4825" w14:paraId="075DED51" w14:textId="77777777">
            <w:pPr>
              <w:ind w:right="-144"/>
              <w:rPr>
                <w:rFonts w:eastAsia="Calibri" w:cs="Arial"/>
              </w:rPr>
            </w:pPr>
          </w:p>
        </w:tc>
      </w:tr>
      <w:tr w14:paraId="24B012E9" w14:textId="77777777" w:rsidTr="003A4825">
        <w:tblPrEx>
          <w:tblW w:w="0" w:type="auto"/>
          <w:tblLook w:val="04A0"/>
        </w:tblPrEx>
        <w:tc>
          <w:tcPr>
            <w:tcW w:w="2245" w:type="dxa"/>
          </w:tcPr>
          <w:p w:rsidR="00801762" w:rsidRPr="009C0C89" w:rsidP="003A4825" w14:paraId="16AE62B9" w14:textId="77777777">
            <w:pPr>
              <w:rPr>
                <w:rFonts w:eastAsia="Calibri" w:cs="Arial"/>
              </w:rPr>
            </w:pPr>
            <w:r w:rsidRPr="009C0C89">
              <w:rPr>
                <w:rFonts w:eastAsia="Calibri" w:cs="Arial"/>
              </w:rPr>
              <w:t>PURPOSE:</w:t>
            </w:r>
          </w:p>
        </w:tc>
        <w:tc>
          <w:tcPr>
            <w:tcW w:w="7105" w:type="dxa"/>
          </w:tcPr>
          <w:p w:rsidR="00801762" w:rsidRPr="009C0C89" w:rsidP="003A4825" w14:paraId="3B0E0A5B" w14:textId="2F057DF2">
            <w:pPr>
              <w:autoSpaceDE w:val="0"/>
              <w:autoSpaceDN w:val="0"/>
              <w:adjustRightInd w:val="0"/>
              <w:rPr>
                <w:rFonts w:eastAsia="Calibri" w:cs="Arial"/>
                <w:kern w:val="0"/>
              </w:rPr>
            </w:pPr>
            <w:r w:rsidRPr="00FB5A28">
              <w:rPr>
                <w:rFonts w:eastAsia="Calibri" w:cs="Arial"/>
                <w:kern w:val="0"/>
              </w:rPr>
              <w:t>The purpose of this activity is to participate and assist with some inspection tasks commonly performed by an inspector at different types of facilities that may undergo decommissioning; and provide the opportunity use licensing documents to identify appropriate activities for inspections at these sites.</w:t>
            </w:r>
          </w:p>
        </w:tc>
      </w:tr>
      <w:tr w14:paraId="55A165A6" w14:textId="77777777" w:rsidTr="003A4825">
        <w:tblPrEx>
          <w:tblW w:w="0" w:type="auto"/>
          <w:tblLook w:val="04A0"/>
        </w:tblPrEx>
        <w:tc>
          <w:tcPr>
            <w:tcW w:w="2245" w:type="dxa"/>
          </w:tcPr>
          <w:p w:rsidR="00801762" w:rsidRPr="009C0C89" w:rsidP="003A4825" w14:paraId="11D243EC" w14:textId="77777777">
            <w:pPr>
              <w:rPr>
                <w:rFonts w:eastAsia="Calibri" w:cs="Arial"/>
              </w:rPr>
            </w:pPr>
          </w:p>
        </w:tc>
        <w:tc>
          <w:tcPr>
            <w:tcW w:w="7105" w:type="dxa"/>
          </w:tcPr>
          <w:p w:rsidR="00801762" w:rsidRPr="009C0C89" w:rsidP="003A4825" w14:paraId="4A846EF4" w14:textId="77777777">
            <w:pPr>
              <w:ind w:right="-144"/>
              <w:rPr>
                <w:rFonts w:eastAsia="Calibri" w:cs="Arial"/>
              </w:rPr>
            </w:pPr>
          </w:p>
        </w:tc>
      </w:tr>
      <w:tr w14:paraId="78C6A36B" w14:textId="77777777" w:rsidTr="003A4825">
        <w:tblPrEx>
          <w:tblW w:w="0" w:type="auto"/>
          <w:tblLook w:val="04A0"/>
        </w:tblPrEx>
        <w:tc>
          <w:tcPr>
            <w:tcW w:w="2245" w:type="dxa"/>
          </w:tcPr>
          <w:p w:rsidR="00801762" w:rsidRPr="009C0C89" w:rsidP="003A4825" w14:paraId="2BC5776F" w14:textId="77777777">
            <w:pPr>
              <w:rPr>
                <w:rFonts w:eastAsia="Calibri" w:cs="Arial"/>
              </w:rPr>
            </w:pPr>
            <w:r w:rsidRPr="009C0C89">
              <w:rPr>
                <w:rFonts w:eastAsia="Calibri" w:cs="Arial"/>
              </w:rPr>
              <w:t>COMPETENCY AREA:</w:t>
            </w:r>
          </w:p>
        </w:tc>
        <w:tc>
          <w:tcPr>
            <w:tcW w:w="7105" w:type="dxa"/>
          </w:tcPr>
          <w:p w:rsidR="00801762" w:rsidP="003A4825" w14:paraId="5183A6E7" w14:textId="77777777">
            <w:pPr>
              <w:rPr>
                <w:rFonts w:eastAsia="Calibri" w:cs="Arial"/>
              </w:rPr>
            </w:pPr>
            <w:r w:rsidRPr="009C0C89">
              <w:rPr>
                <w:rFonts w:eastAsia="Calibri" w:cs="Arial"/>
              </w:rPr>
              <w:t>INSPECTION</w:t>
            </w:r>
          </w:p>
          <w:p w:rsidR="00FB5A28" w:rsidRPr="009C0C89" w:rsidP="003A4825" w14:paraId="480050B7" w14:textId="0C99D634">
            <w:pPr>
              <w:rPr>
                <w:rFonts w:eastAsia="Calibri" w:cs="Arial"/>
              </w:rPr>
            </w:pPr>
            <w:r>
              <w:rPr>
                <w:rFonts w:eastAsia="Calibri" w:cs="Arial"/>
              </w:rPr>
              <w:t>COMMUNICATION</w:t>
            </w:r>
          </w:p>
          <w:p w:rsidR="00801762" w:rsidRPr="009C0C89" w:rsidP="003A4825" w14:paraId="42A6D3FE" w14:textId="77777777">
            <w:pPr>
              <w:rPr>
                <w:rFonts w:eastAsia="Calibri" w:cs="Arial"/>
              </w:rPr>
            </w:pPr>
            <w:r w:rsidRPr="009C0C89">
              <w:rPr>
                <w:rFonts w:eastAsia="Calibri" w:cs="Arial"/>
              </w:rPr>
              <w:t>REGULATORY FRAMEWORK</w:t>
            </w:r>
          </w:p>
          <w:p w:rsidR="00801762" w:rsidP="003A4825" w14:paraId="1E77CEC7" w14:textId="77777777">
            <w:pPr>
              <w:rPr>
                <w:rFonts w:eastAsia="Calibri" w:cs="Arial"/>
              </w:rPr>
            </w:pPr>
            <w:r w:rsidRPr="009C0C89">
              <w:rPr>
                <w:rFonts w:eastAsia="Calibri" w:cs="Arial"/>
              </w:rPr>
              <w:t>INFORMATION TECHNOLOGY</w:t>
            </w:r>
          </w:p>
          <w:p w:rsidR="00FB5A28" w:rsidRPr="009C0C89" w:rsidP="003A4825" w14:paraId="151F9C94" w14:textId="34CF0806">
            <w:pPr>
              <w:rPr>
                <w:rFonts w:eastAsia="Calibri" w:cs="Arial"/>
              </w:rPr>
            </w:pPr>
            <w:r>
              <w:rPr>
                <w:rFonts w:eastAsia="Calibri" w:cs="Arial"/>
              </w:rPr>
              <w:t>TEAMWORK</w:t>
            </w:r>
          </w:p>
        </w:tc>
      </w:tr>
      <w:tr w14:paraId="72C2E9A5" w14:textId="77777777" w:rsidTr="003A4825">
        <w:tblPrEx>
          <w:tblW w:w="0" w:type="auto"/>
          <w:tblLook w:val="04A0"/>
        </w:tblPrEx>
        <w:tc>
          <w:tcPr>
            <w:tcW w:w="2245" w:type="dxa"/>
          </w:tcPr>
          <w:p w:rsidR="00801762" w:rsidRPr="009C0C89" w:rsidP="003A4825" w14:paraId="77782EE9" w14:textId="77777777">
            <w:pPr>
              <w:rPr>
                <w:rFonts w:eastAsia="Calibri" w:cs="Arial"/>
              </w:rPr>
            </w:pPr>
          </w:p>
        </w:tc>
        <w:tc>
          <w:tcPr>
            <w:tcW w:w="7105" w:type="dxa"/>
          </w:tcPr>
          <w:p w:rsidR="00801762" w:rsidRPr="009C0C89" w:rsidP="003A4825" w14:paraId="58ACA857" w14:textId="77777777">
            <w:pPr>
              <w:ind w:right="-144"/>
              <w:rPr>
                <w:rFonts w:eastAsia="Calibri" w:cs="Arial"/>
              </w:rPr>
            </w:pPr>
          </w:p>
        </w:tc>
      </w:tr>
      <w:tr w14:paraId="73C11FB3" w14:textId="77777777" w:rsidTr="003A4825">
        <w:tblPrEx>
          <w:tblW w:w="0" w:type="auto"/>
          <w:tblLook w:val="04A0"/>
        </w:tblPrEx>
        <w:tc>
          <w:tcPr>
            <w:tcW w:w="2245" w:type="dxa"/>
          </w:tcPr>
          <w:p w:rsidR="00801762" w:rsidRPr="009C0C89" w:rsidP="003A4825" w14:paraId="3A8A4931" w14:textId="77777777">
            <w:pPr>
              <w:rPr>
                <w:rFonts w:eastAsia="Calibri" w:cs="Arial"/>
              </w:rPr>
            </w:pPr>
            <w:r w:rsidRPr="009C0C89">
              <w:rPr>
                <w:rFonts w:eastAsia="Calibri" w:cs="Arial"/>
              </w:rPr>
              <w:t>LEVEL OF EFFORT:</w:t>
            </w:r>
          </w:p>
        </w:tc>
        <w:tc>
          <w:tcPr>
            <w:tcW w:w="7105" w:type="dxa"/>
          </w:tcPr>
          <w:p w:rsidR="00801762" w:rsidRPr="009C0C89" w:rsidP="003A4825" w14:paraId="6626A627" w14:textId="20FE7FE5">
            <w:pPr>
              <w:ind w:right="-144"/>
              <w:rPr>
                <w:rFonts w:eastAsia="Calibri" w:cs="Arial"/>
              </w:rPr>
            </w:pPr>
            <w:r w:rsidRPr="0080107E">
              <w:rPr>
                <w:rFonts w:eastAsia="Calibri" w:cs="Arial"/>
              </w:rPr>
              <w:t xml:space="preserve">Note: The objective of this activity is to make sure that you have </w:t>
            </w:r>
            <w:r>
              <w:rPr>
                <w:rFonts w:eastAsia="Calibri" w:cs="Arial"/>
              </w:rPr>
              <w:t>an understanding of</w:t>
            </w:r>
            <w:r w:rsidRPr="0080107E">
              <w:rPr>
                <w:rFonts w:eastAsia="Calibri" w:cs="Arial"/>
              </w:rPr>
              <w:t xml:space="preserve"> inspection activities. There is no set number of accompaniments you must complete.</w:t>
            </w:r>
          </w:p>
        </w:tc>
      </w:tr>
      <w:tr w14:paraId="6DB53147" w14:textId="77777777" w:rsidTr="003A4825">
        <w:tblPrEx>
          <w:tblW w:w="0" w:type="auto"/>
          <w:tblLook w:val="04A0"/>
        </w:tblPrEx>
        <w:tc>
          <w:tcPr>
            <w:tcW w:w="2245" w:type="dxa"/>
          </w:tcPr>
          <w:p w:rsidR="00801762" w:rsidRPr="009C0C89" w:rsidP="003A4825" w14:paraId="52EA07B1" w14:textId="77777777">
            <w:pPr>
              <w:rPr>
                <w:rFonts w:eastAsia="Calibri" w:cs="Arial"/>
              </w:rPr>
            </w:pPr>
          </w:p>
        </w:tc>
        <w:tc>
          <w:tcPr>
            <w:tcW w:w="7105" w:type="dxa"/>
          </w:tcPr>
          <w:p w:rsidR="00801762" w:rsidRPr="009C0C89" w:rsidP="003A4825" w14:paraId="77360044" w14:textId="77777777">
            <w:pPr>
              <w:ind w:right="-144"/>
              <w:rPr>
                <w:rFonts w:eastAsia="Calibri" w:cs="Arial"/>
              </w:rPr>
            </w:pPr>
          </w:p>
        </w:tc>
      </w:tr>
      <w:tr w14:paraId="48A4E104" w14:textId="77777777" w:rsidTr="003A4825">
        <w:tblPrEx>
          <w:tblW w:w="0" w:type="auto"/>
          <w:tblLook w:val="04A0"/>
        </w:tblPrEx>
        <w:tc>
          <w:tcPr>
            <w:tcW w:w="2245" w:type="dxa"/>
          </w:tcPr>
          <w:p w:rsidR="00801762" w:rsidRPr="009C0C89" w:rsidP="003A4825" w14:paraId="5B30654E" w14:textId="77777777">
            <w:pPr>
              <w:rPr>
                <w:rFonts w:eastAsia="Calibri" w:cs="Arial"/>
              </w:rPr>
            </w:pPr>
            <w:r w:rsidRPr="009C0C89">
              <w:rPr>
                <w:rFonts w:eastAsia="Calibri" w:cs="Arial"/>
              </w:rPr>
              <w:t>REFERENCES:</w:t>
            </w:r>
          </w:p>
        </w:tc>
        <w:tc>
          <w:tcPr>
            <w:tcW w:w="7105" w:type="dxa"/>
          </w:tcPr>
          <w:p w:rsidR="008E5D91" w:rsidRPr="00CA4348" w:rsidP="00A9693E" w14:paraId="3BFFFD4C" w14:textId="3A43DF18">
            <w:pPr>
              <w:pStyle w:val="BodyText"/>
              <w:numPr>
                <w:ilvl w:val="0"/>
                <w:numId w:val="62"/>
              </w:numPr>
              <w:spacing w:after="220"/>
            </w:pPr>
            <w:r w:rsidRPr="00CA4348">
              <w:t>Licensee’s documents (</w:t>
            </w:r>
            <w:r w:rsidRPr="00CA4348" w:rsidR="008D0A81">
              <w:t>especially</w:t>
            </w:r>
            <w:r w:rsidRPr="00CA4348">
              <w:t xml:space="preserve"> recent license amendments that have approved DPs, TS, and final safety analysis report (FSAR), LTPs and changes to the TS and FSAR)</w:t>
            </w:r>
          </w:p>
          <w:p w:rsidR="008E5D91" w:rsidRPr="00CA4348" w:rsidP="00A9693E" w14:paraId="66A5320F" w14:textId="77777777">
            <w:pPr>
              <w:pStyle w:val="BodyText"/>
              <w:numPr>
                <w:ilvl w:val="0"/>
                <w:numId w:val="62"/>
              </w:numPr>
              <w:spacing w:after="220"/>
            </w:pPr>
            <w:r>
              <w:t xml:space="preserve">IMC 0111, “Region I </w:t>
            </w:r>
            <w:bookmarkStart w:id="44" w:name="_Int_Zr5wcT2k"/>
            <w:r>
              <w:t>Monitoring</w:t>
            </w:r>
            <w:bookmarkEnd w:id="44"/>
            <w:r>
              <w:t xml:space="preserve"> Activities for the DOE West Valley Demonstration Project,” (as applicable)</w:t>
            </w:r>
          </w:p>
          <w:p w:rsidR="008E5D91" w:rsidRPr="00CA4348" w:rsidP="00A9693E" w14:paraId="6A7E6767" w14:textId="77777777">
            <w:pPr>
              <w:pStyle w:val="BodyText"/>
              <w:numPr>
                <w:ilvl w:val="0"/>
                <w:numId w:val="62"/>
              </w:numPr>
              <w:spacing w:after="220"/>
            </w:pPr>
            <w:r w:rsidRPr="00CA4348">
              <w:t>IMC 0610</w:t>
            </w:r>
            <w:r>
              <w:t>,</w:t>
            </w:r>
            <w:r w:rsidRPr="00CA4348">
              <w:t xml:space="preserve"> “Nuclear Material Safety and Safeguards Inspection Reports”</w:t>
            </w:r>
          </w:p>
          <w:p w:rsidR="008E5D91" w:rsidRPr="00CA4348" w:rsidP="00A9693E" w14:paraId="0E51C139" w14:textId="40F10DEF">
            <w:pPr>
              <w:pStyle w:val="BodyText"/>
              <w:numPr>
                <w:ilvl w:val="0"/>
                <w:numId w:val="62"/>
              </w:numPr>
              <w:spacing w:after="220"/>
            </w:pPr>
            <w:r w:rsidRPr="00CA4348">
              <w:t>IMC 0615</w:t>
            </w:r>
            <w:r>
              <w:t>,</w:t>
            </w:r>
            <w:r w:rsidRPr="00CA4348">
              <w:t xml:space="preserve"> “Research and Test Reactor Inspection Reports”</w:t>
            </w:r>
            <w:r>
              <w:t xml:space="preserve"> </w:t>
            </w:r>
          </w:p>
          <w:p w:rsidR="008E5D91" w:rsidRPr="00CA4348" w:rsidP="00A9693E" w14:paraId="716E6346" w14:textId="77777777">
            <w:pPr>
              <w:pStyle w:val="BodyText"/>
              <w:numPr>
                <w:ilvl w:val="0"/>
                <w:numId w:val="62"/>
              </w:numPr>
              <w:spacing w:after="220"/>
            </w:pPr>
            <w:r w:rsidRPr="00CA4348">
              <w:t>IMC 2545</w:t>
            </w:r>
            <w:r>
              <w:t xml:space="preserve">, </w:t>
            </w:r>
            <w:r w:rsidRPr="00CA4348">
              <w:t>“Research and Test Reactor Inspection Program”</w:t>
            </w:r>
          </w:p>
          <w:p w:rsidR="008E5D91" w:rsidRPr="00CA4348" w:rsidP="00A9693E" w14:paraId="32E35DC8" w14:textId="77777777">
            <w:pPr>
              <w:pStyle w:val="BodyText"/>
              <w:numPr>
                <w:ilvl w:val="0"/>
                <w:numId w:val="62"/>
              </w:numPr>
              <w:spacing w:after="220"/>
            </w:pPr>
            <w:r w:rsidRPr="00CA4348">
              <w:t>IMC 2561</w:t>
            </w:r>
            <w:r>
              <w:t>,</w:t>
            </w:r>
            <w:r w:rsidRPr="00CA4348">
              <w:t xml:space="preserve"> “Decommissioning Power Reactor Inspection Program” and associated IPs listed in Appendi</w:t>
            </w:r>
            <w:r>
              <w:t>x</w:t>
            </w:r>
            <w:r w:rsidRPr="00CA4348">
              <w:t>es A and B of IMC 2561</w:t>
            </w:r>
          </w:p>
          <w:p w:rsidR="008E5D91" w:rsidRPr="00CA4348" w:rsidP="00A9693E" w14:paraId="5791841E" w14:textId="77777777">
            <w:pPr>
              <w:pStyle w:val="BodyText"/>
              <w:numPr>
                <w:ilvl w:val="0"/>
                <w:numId w:val="62"/>
              </w:numPr>
              <w:spacing w:after="220"/>
            </w:pPr>
            <w:r w:rsidRPr="00CA4348">
              <w:t>IMC 2602</w:t>
            </w:r>
            <w:r>
              <w:t>,</w:t>
            </w:r>
            <w:r w:rsidRPr="00CA4348">
              <w:t xml:space="preserve"> “Decommissioning Oversight and Inspection Program for Fuel Cycle Facilities and Materials Licensees”</w:t>
            </w:r>
          </w:p>
          <w:p w:rsidR="008E5D91" w:rsidRPr="00CA4348" w:rsidP="00A9693E" w14:paraId="0486512A" w14:textId="77777777">
            <w:pPr>
              <w:pStyle w:val="BodyText"/>
              <w:numPr>
                <w:ilvl w:val="0"/>
                <w:numId w:val="62"/>
              </w:numPr>
              <w:spacing w:after="220"/>
            </w:pPr>
            <w:r w:rsidRPr="00CA4348">
              <w:t>IMC 2800</w:t>
            </w:r>
            <w:r>
              <w:t>,</w:t>
            </w:r>
            <w:r w:rsidRPr="00CA4348">
              <w:t xml:space="preserve"> “Materials Inspection Program”</w:t>
            </w:r>
          </w:p>
          <w:p w:rsidR="008E5D91" w:rsidRPr="00CA4348" w:rsidP="00A9693E" w14:paraId="2FE458B4" w14:textId="77777777">
            <w:pPr>
              <w:pStyle w:val="BodyText"/>
              <w:numPr>
                <w:ilvl w:val="0"/>
                <w:numId w:val="62"/>
              </w:numPr>
              <w:spacing w:after="220"/>
            </w:pPr>
            <w:r>
              <w:t>IMC 2801, “Uranium Mill 11</w:t>
            </w:r>
            <w:bookmarkStart w:id="45" w:name="_Int_N1pS0N6u"/>
            <w:r>
              <w:t>e.(</w:t>
            </w:r>
            <w:bookmarkEnd w:id="45"/>
            <w:r>
              <w:t>2) Byproduct Material Disposal Site and Facility Inspection Program”</w:t>
            </w:r>
          </w:p>
          <w:p w:rsidR="008E5D91" w:rsidRPr="00CA4348" w:rsidP="00A9693E" w14:paraId="662BBDD1" w14:textId="7AB04EAE">
            <w:pPr>
              <w:pStyle w:val="BodyText"/>
              <w:numPr>
                <w:ilvl w:val="0"/>
                <w:numId w:val="62"/>
              </w:numPr>
              <w:spacing w:after="220"/>
            </w:pPr>
            <w:r w:rsidRPr="00CA4348">
              <w:t>IP 69013</w:t>
            </w:r>
            <w:r>
              <w:t>,</w:t>
            </w:r>
            <w:r w:rsidRPr="00CA4348">
              <w:t xml:space="preserve"> “Research and Test Reactor Decommissioning”</w:t>
            </w:r>
            <w:r>
              <w:t xml:space="preserve"> </w:t>
            </w:r>
          </w:p>
          <w:p w:rsidR="008E5D91" w:rsidRPr="00CA4348" w:rsidP="00A9693E" w14:paraId="371DDF41" w14:textId="77777777">
            <w:pPr>
              <w:pStyle w:val="BodyText"/>
              <w:numPr>
                <w:ilvl w:val="0"/>
                <w:numId w:val="62"/>
              </w:numPr>
              <w:spacing w:after="220"/>
            </w:pPr>
            <w:r w:rsidRPr="00CA4348">
              <w:t>Previous inspection reports</w:t>
            </w:r>
          </w:p>
          <w:p w:rsidR="008E5D91" w:rsidRPr="00CA4348" w:rsidP="00A9693E" w14:paraId="100AA2C6" w14:textId="77777777">
            <w:pPr>
              <w:pStyle w:val="BodyText"/>
              <w:numPr>
                <w:ilvl w:val="0"/>
                <w:numId w:val="62"/>
              </w:numPr>
              <w:spacing w:after="220"/>
            </w:pPr>
            <w:r w:rsidRPr="00CA4348">
              <w:t>Regulatory guidance documents as applicable</w:t>
            </w:r>
          </w:p>
          <w:p w:rsidR="00801762" w:rsidRPr="008E5D91" w:rsidP="00A9693E" w14:paraId="6AAB4C8E" w14:textId="454A9099">
            <w:pPr>
              <w:pStyle w:val="BodyText"/>
              <w:numPr>
                <w:ilvl w:val="0"/>
                <w:numId w:val="62"/>
              </w:numPr>
              <w:spacing w:after="220"/>
            </w:pPr>
            <w:r w:rsidRPr="00CA4348">
              <w:t>Recent Enforcement/Allegation history (~two years</w:t>
            </w:r>
            <w:r>
              <w:t>)</w:t>
            </w:r>
          </w:p>
        </w:tc>
      </w:tr>
      <w:tr w14:paraId="5AAF4A0A" w14:textId="77777777" w:rsidTr="003A4825">
        <w:tblPrEx>
          <w:tblW w:w="0" w:type="auto"/>
          <w:tblLook w:val="04A0"/>
        </w:tblPrEx>
        <w:tc>
          <w:tcPr>
            <w:tcW w:w="2245" w:type="dxa"/>
          </w:tcPr>
          <w:p w:rsidR="00801762" w:rsidRPr="009C0C89" w:rsidP="003A4825" w14:paraId="2B098A4D" w14:textId="77777777">
            <w:pPr>
              <w:rPr>
                <w:rFonts w:eastAsia="Calibri" w:cs="Arial"/>
              </w:rPr>
            </w:pPr>
          </w:p>
        </w:tc>
        <w:tc>
          <w:tcPr>
            <w:tcW w:w="7105" w:type="dxa"/>
          </w:tcPr>
          <w:p w:rsidR="00801762" w:rsidRPr="009C0C89" w:rsidP="003A4825" w14:paraId="280B75B4" w14:textId="77777777">
            <w:pPr>
              <w:widowControl w:val="0"/>
              <w:tabs>
                <w:tab w:val="left" w:pos="2678"/>
              </w:tabs>
              <w:autoSpaceDE w:val="0"/>
              <w:autoSpaceDN w:val="0"/>
              <w:ind w:right="-144"/>
              <w:rPr>
                <w:rFonts w:eastAsia="Arial" w:cs="Arial"/>
                <w:kern w:val="0"/>
                <w14:ligatures w14:val="none"/>
              </w:rPr>
            </w:pPr>
          </w:p>
        </w:tc>
      </w:tr>
      <w:tr w14:paraId="057E5D2E" w14:textId="77777777" w:rsidTr="003A4825">
        <w:tblPrEx>
          <w:tblW w:w="0" w:type="auto"/>
          <w:tblLook w:val="04A0"/>
        </w:tblPrEx>
        <w:tc>
          <w:tcPr>
            <w:tcW w:w="2245" w:type="dxa"/>
          </w:tcPr>
          <w:p w:rsidR="00801762" w:rsidRPr="009C0C89" w:rsidP="003A4825" w14:paraId="11B83EB2" w14:textId="77777777">
            <w:pPr>
              <w:rPr>
                <w:rFonts w:eastAsia="Calibri" w:cs="Arial"/>
              </w:rPr>
            </w:pPr>
            <w:r w:rsidRPr="009C0C89">
              <w:rPr>
                <w:rFonts w:eastAsia="Calibri" w:cs="Arial"/>
              </w:rPr>
              <w:t>EVALUATION CRITERIA:</w:t>
            </w:r>
          </w:p>
        </w:tc>
        <w:tc>
          <w:tcPr>
            <w:tcW w:w="7105" w:type="dxa"/>
          </w:tcPr>
          <w:p w:rsidR="00801762" w:rsidP="003A4825" w14:paraId="526EF554" w14:textId="77777777">
            <w:pPr>
              <w:widowControl w:val="0"/>
              <w:tabs>
                <w:tab w:val="left" w:pos="2678"/>
              </w:tabs>
              <w:autoSpaceDE w:val="0"/>
              <w:autoSpaceDN w:val="0"/>
              <w:ind w:right="-144"/>
              <w:rPr>
                <w:rFonts w:eastAsia="Calibri" w:cs="Arial"/>
              </w:rPr>
            </w:pPr>
            <w:r w:rsidRPr="009C0C89">
              <w:rPr>
                <w:rFonts w:eastAsia="Calibri" w:cs="Arial"/>
              </w:rPr>
              <w:t>Upon completion of this activity, you will be asked to demonstrate your understanding of the baseline inspection process by successfully doing the following:</w:t>
            </w:r>
          </w:p>
          <w:p w:rsidR="00A506F1" w:rsidRPr="009C0C89" w:rsidP="003A4825" w14:paraId="6449FD11" w14:textId="77777777">
            <w:pPr>
              <w:widowControl w:val="0"/>
              <w:tabs>
                <w:tab w:val="left" w:pos="2678"/>
              </w:tabs>
              <w:autoSpaceDE w:val="0"/>
              <w:autoSpaceDN w:val="0"/>
              <w:ind w:right="-144"/>
              <w:rPr>
                <w:rFonts w:eastAsia="Arial" w:cs="Arial"/>
                <w:kern w:val="0"/>
                <w14:ligatures w14:val="none"/>
              </w:rPr>
            </w:pPr>
          </w:p>
        </w:tc>
      </w:tr>
      <w:tr w14:paraId="3A4E7E2A" w14:textId="77777777" w:rsidTr="003A4825">
        <w:tblPrEx>
          <w:tblW w:w="0" w:type="auto"/>
          <w:tblLook w:val="04A0"/>
        </w:tblPrEx>
        <w:tc>
          <w:tcPr>
            <w:tcW w:w="2245" w:type="dxa"/>
          </w:tcPr>
          <w:p w:rsidR="00A506F1" w:rsidRPr="009C0C89" w:rsidP="00A506F1" w14:paraId="4B41D7D5" w14:textId="77777777">
            <w:pPr>
              <w:rPr>
                <w:rFonts w:eastAsia="Calibri" w:cs="Arial"/>
              </w:rPr>
            </w:pPr>
          </w:p>
        </w:tc>
        <w:tc>
          <w:tcPr>
            <w:tcW w:w="7105" w:type="dxa"/>
          </w:tcPr>
          <w:p w:rsidR="00A506F1" w:rsidRPr="00A506F1" w:rsidP="00A9693E" w14:paraId="5E2956AC" w14:textId="77777777">
            <w:pPr>
              <w:pStyle w:val="ListParagraph"/>
              <w:widowControl w:val="0"/>
              <w:numPr>
                <w:ilvl w:val="0"/>
                <w:numId w:val="63"/>
              </w:numPr>
              <w:tabs>
                <w:tab w:val="left" w:pos="2678"/>
              </w:tabs>
              <w:autoSpaceDE w:val="0"/>
              <w:autoSpaceDN w:val="0"/>
              <w:ind w:right="-144"/>
              <w:rPr>
                <w:rFonts w:eastAsia="Calibri" w:cs="Arial"/>
              </w:rPr>
            </w:pPr>
            <w:r w:rsidRPr="000F6FBD">
              <w:t>Understand the inspection process.</w:t>
            </w:r>
          </w:p>
          <w:p w:rsidR="00A506F1" w:rsidRPr="00A506F1" w:rsidP="00A506F1" w14:paraId="3801DB80" w14:textId="1B165E43">
            <w:pPr>
              <w:pStyle w:val="ListParagraph"/>
              <w:widowControl w:val="0"/>
              <w:tabs>
                <w:tab w:val="left" w:pos="2678"/>
              </w:tabs>
              <w:autoSpaceDE w:val="0"/>
              <w:autoSpaceDN w:val="0"/>
              <w:ind w:left="360" w:right="-144"/>
              <w:rPr>
                <w:rFonts w:eastAsia="Calibri" w:cs="Arial"/>
              </w:rPr>
            </w:pPr>
          </w:p>
        </w:tc>
      </w:tr>
      <w:tr w14:paraId="7C0DB0FE" w14:textId="77777777" w:rsidTr="003A4825">
        <w:tblPrEx>
          <w:tblW w:w="0" w:type="auto"/>
          <w:tblLook w:val="04A0"/>
        </w:tblPrEx>
        <w:tc>
          <w:tcPr>
            <w:tcW w:w="2245" w:type="dxa"/>
          </w:tcPr>
          <w:p w:rsidR="00A506F1" w:rsidRPr="009C0C89" w:rsidP="00A506F1" w14:paraId="5FC9457F" w14:textId="77777777">
            <w:pPr>
              <w:rPr>
                <w:rFonts w:eastAsia="Calibri" w:cs="Arial"/>
              </w:rPr>
            </w:pPr>
          </w:p>
        </w:tc>
        <w:tc>
          <w:tcPr>
            <w:tcW w:w="7105" w:type="dxa"/>
          </w:tcPr>
          <w:p w:rsidR="00A506F1" w:rsidRPr="00A506F1" w:rsidP="00A9693E" w14:paraId="6D8C2C1F" w14:textId="77777777">
            <w:pPr>
              <w:pStyle w:val="ListParagraph"/>
              <w:widowControl w:val="0"/>
              <w:numPr>
                <w:ilvl w:val="0"/>
                <w:numId w:val="63"/>
              </w:numPr>
              <w:tabs>
                <w:tab w:val="left" w:pos="2678"/>
              </w:tabs>
              <w:autoSpaceDE w:val="0"/>
              <w:autoSpaceDN w:val="0"/>
              <w:ind w:right="-144"/>
              <w:rPr>
                <w:rFonts w:eastAsia="Calibri" w:cs="Arial"/>
              </w:rPr>
            </w:pPr>
            <w:r w:rsidRPr="000F6FBD">
              <w:t>Describe the contents and purpose of the site-specific inspection plan.</w:t>
            </w:r>
          </w:p>
          <w:p w:rsidR="00A506F1" w:rsidRPr="00A506F1" w:rsidP="00A506F1" w14:paraId="477C0662" w14:textId="442AFCC4">
            <w:pPr>
              <w:pStyle w:val="ListParagraph"/>
              <w:widowControl w:val="0"/>
              <w:tabs>
                <w:tab w:val="left" w:pos="2678"/>
              </w:tabs>
              <w:autoSpaceDE w:val="0"/>
              <w:autoSpaceDN w:val="0"/>
              <w:ind w:left="360" w:right="-144"/>
              <w:rPr>
                <w:rFonts w:eastAsia="Calibri" w:cs="Arial"/>
              </w:rPr>
            </w:pPr>
          </w:p>
        </w:tc>
      </w:tr>
      <w:tr w14:paraId="56394AAA" w14:textId="77777777" w:rsidTr="003A4825">
        <w:tblPrEx>
          <w:tblW w:w="0" w:type="auto"/>
          <w:tblLook w:val="04A0"/>
        </w:tblPrEx>
        <w:tc>
          <w:tcPr>
            <w:tcW w:w="2245" w:type="dxa"/>
          </w:tcPr>
          <w:p w:rsidR="00A506F1" w:rsidRPr="009C0C89" w:rsidP="00A506F1" w14:paraId="5C42275E" w14:textId="77777777">
            <w:pPr>
              <w:rPr>
                <w:rFonts w:eastAsia="Calibri" w:cs="Arial"/>
              </w:rPr>
            </w:pPr>
          </w:p>
        </w:tc>
        <w:tc>
          <w:tcPr>
            <w:tcW w:w="7105" w:type="dxa"/>
          </w:tcPr>
          <w:p w:rsidR="00A506F1" w:rsidRPr="00A506F1" w:rsidP="00A9693E" w14:paraId="54EF4ECA" w14:textId="77777777">
            <w:pPr>
              <w:pStyle w:val="ListParagraph"/>
              <w:widowControl w:val="0"/>
              <w:numPr>
                <w:ilvl w:val="0"/>
                <w:numId w:val="63"/>
              </w:numPr>
              <w:tabs>
                <w:tab w:val="left" w:pos="2678"/>
              </w:tabs>
              <w:autoSpaceDE w:val="0"/>
              <w:autoSpaceDN w:val="0"/>
              <w:ind w:right="-144"/>
              <w:rPr>
                <w:rFonts w:eastAsia="Calibri" w:cs="Arial"/>
              </w:rPr>
            </w:pPr>
            <w:r w:rsidRPr="000F6FBD">
              <w:t>Describe how the inspector used the reference documents to conduct or support the inspection.</w:t>
            </w:r>
          </w:p>
          <w:p w:rsidR="00A506F1" w:rsidRPr="00A506F1" w:rsidP="00A506F1" w14:paraId="70ED2F37" w14:textId="402FCF88">
            <w:pPr>
              <w:pStyle w:val="ListParagraph"/>
              <w:widowControl w:val="0"/>
              <w:tabs>
                <w:tab w:val="left" w:pos="2678"/>
              </w:tabs>
              <w:autoSpaceDE w:val="0"/>
              <w:autoSpaceDN w:val="0"/>
              <w:ind w:left="360" w:right="-144"/>
              <w:rPr>
                <w:rFonts w:eastAsia="Calibri" w:cs="Arial"/>
              </w:rPr>
            </w:pPr>
          </w:p>
        </w:tc>
      </w:tr>
      <w:tr w14:paraId="26C8B870" w14:textId="77777777" w:rsidTr="003A4825">
        <w:tblPrEx>
          <w:tblW w:w="0" w:type="auto"/>
          <w:tblLook w:val="04A0"/>
        </w:tblPrEx>
        <w:tc>
          <w:tcPr>
            <w:tcW w:w="2245" w:type="dxa"/>
          </w:tcPr>
          <w:p w:rsidR="00A506F1" w:rsidRPr="009C0C89" w:rsidP="00A506F1" w14:paraId="4B864807" w14:textId="77777777">
            <w:pPr>
              <w:rPr>
                <w:rFonts w:eastAsia="Calibri" w:cs="Arial"/>
              </w:rPr>
            </w:pPr>
          </w:p>
        </w:tc>
        <w:tc>
          <w:tcPr>
            <w:tcW w:w="7105" w:type="dxa"/>
          </w:tcPr>
          <w:p w:rsidR="00A506F1" w:rsidRPr="00A506F1" w:rsidP="00A9693E" w14:paraId="4B9B4129" w14:textId="77777777">
            <w:pPr>
              <w:pStyle w:val="ListParagraph"/>
              <w:widowControl w:val="0"/>
              <w:numPr>
                <w:ilvl w:val="0"/>
                <w:numId w:val="63"/>
              </w:numPr>
              <w:tabs>
                <w:tab w:val="left" w:pos="2678"/>
              </w:tabs>
              <w:autoSpaceDE w:val="0"/>
              <w:autoSpaceDN w:val="0"/>
              <w:ind w:right="-144"/>
              <w:rPr>
                <w:rFonts w:eastAsia="Calibri" w:cs="Arial"/>
              </w:rPr>
            </w:pPr>
            <w:r w:rsidRPr="000F6FBD">
              <w:t>Describe how the inspector determined what licensee activities would be inspected.</w:t>
            </w:r>
          </w:p>
          <w:p w:rsidR="00A506F1" w:rsidRPr="00A506F1" w:rsidP="00A506F1" w14:paraId="79860DB4" w14:textId="05397691">
            <w:pPr>
              <w:pStyle w:val="ListParagraph"/>
              <w:widowControl w:val="0"/>
              <w:tabs>
                <w:tab w:val="left" w:pos="2678"/>
              </w:tabs>
              <w:autoSpaceDE w:val="0"/>
              <w:autoSpaceDN w:val="0"/>
              <w:ind w:left="360" w:right="-144"/>
              <w:rPr>
                <w:rFonts w:eastAsia="Calibri" w:cs="Arial"/>
              </w:rPr>
            </w:pPr>
          </w:p>
        </w:tc>
      </w:tr>
      <w:tr w14:paraId="396A25CC" w14:textId="77777777" w:rsidTr="003A4825">
        <w:tblPrEx>
          <w:tblW w:w="0" w:type="auto"/>
          <w:tblLook w:val="04A0"/>
        </w:tblPrEx>
        <w:tc>
          <w:tcPr>
            <w:tcW w:w="2245" w:type="dxa"/>
          </w:tcPr>
          <w:p w:rsidR="00A506F1" w:rsidRPr="009C0C89" w:rsidP="00A506F1" w14:paraId="266E5247" w14:textId="77777777">
            <w:pPr>
              <w:rPr>
                <w:rFonts w:eastAsia="Calibri" w:cs="Arial"/>
              </w:rPr>
            </w:pPr>
          </w:p>
        </w:tc>
        <w:tc>
          <w:tcPr>
            <w:tcW w:w="7105" w:type="dxa"/>
          </w:tcPr>
          <w:p w:rsidR="00A506F1" w:rsidRPr="00202AC6" w:rsidP="00A9693E" w14:paraId="715733C6" w14:textId="0652D517">
            <w:pPr>
              <w:pStyle w:val="ListParagraph"/>
              <w:widowControl w:val="0"/>
              <w:numPr>
                <w:ilvl w:val="0"/>
                <w:numId w:val="63"/>
              </w:numPr>
              <w:tabs>
                <w:tab w:val="left" w:pos="2678"/>
              </w:tabs>
              <w:autoSpaceDE w:val="0"/>
              <w:autoSpaceDN w:val="0"/>
              <w:ind w:right="-144"/>
              <w:rPr>
                <w:rFonts w:eastAsia="Calibri" w:cs="Arial"/>
              </w:rPr>
            </w:pPr>
            <w:r w:rsidRPr="000F6FBD">
              <w:t>Describe the purpose of the following inspection activities:</w:t>
            </w:r>
          </w:p>
        </w:tc>
      </w:tr>
      <w:tr w14:paraId="14DF7561" w14:textId="77777777" w:rsidTr="003A4825">
        <w:tblPrEx>
          <w:tblW w:w="0" w:type="auto"/>
          <w:tblLook w:val="04A0"/>
        </w:tblPrEx>
        <w:tc>
          <w:tcPr>
            <w:tcW w:w="2245" w:type="dxa"/>
          </w:tcPr>
          <w:p w:rsidR="00A506F1" w:rsidRPr="009C0C89" w:rsidP="00A506F1" w14:paraId="4D6F7110" w14:textId="77777777">
            <w:pPr>
              <w:rPr>
                <w:rFonts w:eastAsia="Calibri" w:cs="Arial"/>
              </w:rPr>
            </w:pPr>
          </w:p>
        </w:tc>
        <w:tc>
          <w:tcPr>
            <w:tcW w:w="7105" w:type="dxa"/>
          </w:tcPr>
          <w:p w:rsidR="00A506F1" w:rsidRPr="00202AC6" w:rsidP="00A9693E" w14:paraId="47514C0D" w14:textId="444B4626">
            <w:pPr>
              <w:pStyle w:val="ListParagraph"/>
              <w:widowControl w:val="0"/>
              <w:numPr>
                <w:ilvl w:val="1"/>
                <w:numId w:val="63"/>
              </w:numPr>
              <w:tabs>
                <w:tab w:val="left" w:pos="2678"/>
              </w:tabs>
              <w:autoSpaceDE w:val="0"/>
              <w:autoSpaceDN w:val="0"/>
              <w:ind w:left="795" w:right="-144"/>
              <w:rPr>
                <w:rFonts w:eastAsia="Calibri" w:cs="Arial"/>
              </w:rPr>
            </w:pPr>
            <w:r w:rsidRPr="000F6FBD">
              <w:t>entrance meeting.</w:t>
            </w:r>
          </w:p>
        </w:tc>
      </w:tr>
      <w:tr w14:paraId="3F283378" w14:textId="77777777" w:rsidTr="003A4825">
        <w:tblPrEx>
          <w:tblW w:w="0" w:type="auto"/>
          <w:tblLook w:val="04A0"/>
        </w:tblPrEx>
        <w:tc>
          <w:tcPr>
            <w:tcW w:w="2245" w:type="dxa"/>
          </w:tcPr>
          <w:p w:rsidR="00A506F1" w:rsidRPr="009C0C89" w:rsidP="00A506F1" w14:paraId="6AE45915" w14:textId="77777777">
            <w:pPr>
              <w:rPr>
                <w:rFonts w:eastAsia="Calibri" w:cs="Arial"/>
              </w:rPr>
            </w:pPr>
          </w:p>
        </w:tc>
        <w:tc>
          <w:tcPr>
            <w:tcW w:w="7105" w:type="dxa"/>
          </w:tcPr>
          <w:p w:rsidR="00A506F1" w:rsidRPr="00202AC6" w:rsidP="00A9693E" w14:paraId="553A785C" w14:textId="638E3389">
            <w:pPr>
              <w:pStyle w:val="ListParagraph"/>
              <w:widowControl w:val="0"/>
              <w:numPr>
                <w:ilvl w:val="1"/>
                <w:numId w:val="63"/>
              </w:numPr>
              <w:tabs>
                <w:tab w:val="left" w:pos="2678"/>
              </w:tabs>
              <w:autoSpaceDE w:val="0"/>
              <w:autoSpaceDN w:val="0"/>
              <w:ind w:left="795" w:right="-144"/>
              <w:rPr>
                <w:rFonts w:eastAsia="Calibri" w:cs="Arial"/>
              </w:rPr>
            </w:pPr>
            <w:r w:rsidRPr="000F6FBD">
              <w:t>management briefing and exit pre-briefing of licensee management.</w:t>
            </w:r>
          </w:p>
        </w:tc>
      </w:tr>
      <w:tr w14:paraId="421ED7C3" w14:textId="77777777" w:rsidTr="003A4825">
        <w:tblPrEx>
          <w:tblW w:w="0" w:type="auto"/>
          <w:tblLook w:val="04A0"/>
        </w:tblPrEx>
        <w:tc>
          <w:tcPr>
            <w:tcW w:w="2245" w:type="dxa"/>
          </w:tcPr>
          <w:p w:rsidR="00A506F1" w:rsidRPr="009C0C89" w:rsidP="00A506F1" w14:paraId="257B26D3" w14:textId="77777777">
            <w:pPr>
              <w:rPr>
                <w:rFonts w:eastAsia="Calibri" w:cs="Arial"/>
              </w:rPr>
            </w:pPr>
          </w:p>
        </w:tc>
        <w:tc>
          <w:tcPr>
            <w:tcW w:w="7105" w:type="dxa"/>
          </w:tcPr>
          <w:p w:rsidR="00A506F1" w:rsidRPr="00A506F1" w:rsidP="00A9693E" w14:paraId="1BC87286" w14:textId="77777777">
            <w:pPr>
              <w:pStyle w:val="ListParagraph"/>
              <w:widowControl w:val="0"/>
              <w:numPr>
                <w:ilvl w:val="1"/>
                <w:numId w:val="63"/>
              </w:numPr>
              <w:tabs>
                <w:tab w:val="left" w:pos="2678"/>
              </w:tabs>
              <w:autoSpaceDE w:val="0"/>
              <w:autoSpaceDN w:val="0"/>
              <w:ind w:left="795" w:right="-144"/>
              <w:rPr>
                <w:rFonts w:eastAsia="Calibri" w:cs="Arial"/>
              </w:rPr>
            </w:pPr>
            <w:r w:rsidRPr="000F6FBD">
              <w:t>exit meeting.</w:t>
            </w:r>
          </w:p>
          <w:p w:rsidR="00A506F1" w:rsidRPr="00A506F1" w:rsidP="00A506F1" w14:paraId="008D2707" w14:textId="2EB00B17">
            <w:pPr>
              <w:pStyle w:val="ListParagraph"/>
              <w:widowControl w:val="0"/>
              <w:tabs>
                <w:tab w:val="left" w:pos="2678"/>
              </w:tabs>
              <w:autoSpaceDE w:val="0"/>
              <w:autoSpaceDN w:val="0"/>
              <w:ind w:left="795" w:right="-144"/>
              <w:rPr>
                <w:rFonts w:eastAsia="Calibri" w:cs="Arial"/>
              </w:rPr>
            </w:pPr>
          </w:p>
        </w:tc>
      </w:tr>
      <w:tr w14:paraId="14EBF8C8" w14:textId="77777777" w:rsidTr="003A4825">
        <w:tblPrEx>
          <w:tblW w:w="0" w:type="auto"/>
          <w:tblLook w:val="04A0"/>
        </w:tblPrEx>
        <w:tc>
          <w:tcPr>
            <w:tcW w:w="2245" w:type="dxa"/>
          </w:tcPr>
          <w:p w:rsidR="00A506F1" w:rsidRPr="009C0C89" w:rsidP="00A506F1" w14:paraId="6B9E02CC" w14:textId="77777777">
            <w:pPr>
              <w:rPr>
                <w:rFonts w:eastAsia="Calibri" w:cs="Arial"/>
              </w:rPr>
            </w:pPr>
          </w:p>
        </w:tc>
        <w:tc>
          <w:tcPr>
            <w:tcW w:w="7105" w:type="dxa"/>
          </w:tcPr>
          <w:p w:rsidR="00A506F1" w:rsidRPr="00A506F1" w:rsidP="00A9693E" w14:paraId="0C5930DC" w14:textId="77777777">
            <w:pPr>
              <w:pStyle w:val="ListParagraph"/>
              <w:widowControl w:val="0"/>
              <w:numPr>
                <w:ilvl w:val="0"/>
                <w:numId w:val="63"/>
              </w:numPr>
              <w:tabs>
                <w:tab w:val="left" w:pos="2678"/>
              </w:tabs>
              <w:autoSpaceDE w:val="0"/>
              <w:autoSpaceDN w:val="0"/>
              <w:ind w:right="-144"/>
              <w:rPr>
                <w:rFonts w:eastAsia="Calibri" w:cs="Arial"/>
              </w:rPr>
            </w:pPr>
            <w:r w:rsidRPr="000F6FBD">
              <w:t>Discuss how the inspection will be documented.</w:t>
            </w:r>
          </w:p>
          <w:p w:rsidR="00A506F1" w:rsidRPr="00A506F1" w:rsidP="00A506F1" w14:paraId="27DE4439" w14:textId="26EED436">
            <w:pPr>
              <w:pStyle w:val="ListParagraph"/>
              <w:widowControl w:val="0"/>
              <w:tabs>
                <w:tab w:val="left" w:pos="2678"/>
              </w:tabs>
              <w:autoSpaceDE w:val="0"/>
              <w:autoSpaceDN w:val="0"/>
              <w:ind w:left="360" w:right="-144"/>
              <w:rPr>
                <w:rFonts w:eastAsia="Calibri" w:cs="Arial"/>
              </w:rPr>
            </w:pPr>
          </w:p>
        </w:tc>
      </w:tr>
    </w:tbl>
    <w:tbl>
      <w:tblPr>
        <w:tblStyle w:val="TableGrid"/>
        <w:tblW w:w="96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340"/>
        <w:gridCol w:w="7290"/>
      </w:tblGrid>
      <w:tr w14:paraId="3A87866C" w14:textId="77777777">
        <w:tblPrEx>
          <w:tblW w:w="96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2340" w:type="dxa"/>
          </w:tcPr>
          <w:p w:rsidR="00D15BBE" w:rsidRPr="00383142" w:rsidP="00D15BBE" w14:paraId="01156D13" w14:textId="77777777">
            <w:pPr>
              <w:rPr>
                <w:rFonts w:eastAsia="Calibri" w:cs="Arial"/>
              </w:rPr>
            </w:pPr>
            <w:r w:rsidRPr="00383142">
              <w:rPr>
                <w:rFonts w:eastAsia="Calibri" w:cs="Arial"/>
              </w:rPr>
              <w:t>TASKS:</w:t>
            </w:r>
          </w:p>
        </w:tc>
        <w:tc>
          <w:tcPr>
            <w:tcW w:w="7290" w:type="dxa"/>
          </w:tcPr>
          <w:p w:rsidR="00D15BBE" w:rsidRPr="00202AC6" w:rsidP="00163B20" w14:paraId="044FA8A6" w14:textId="77777777">
            <w:pPr>
              <w:widowControl w:val="0"/>
              <w:numPr>
                <w:ilvl w:val="0"/>
                <w:numId w:val="59"/>
              </w:numPr>
              <w:autoSpaceDE w:val="0"/>
              <w:autoSpaceDN w:val="0"/>
              <w:ind w:right="-144"/>
              <w:contextualSpacing/>
              <w:rPr>
                <w:rFonts w:eastAsia="Calibri" w:cs="Arial"/>
              </w:rPr>
            </w:pPr>
            <w:r w:rsidRPr="00A334A8">
              <w:t>For a facility chosen by your supervisor, familiarize yourself with the recent inspections conducted at the facility and the resultant inspection reports.</w:t>
            </w:r>
          </w:p>
          <w:p w:rsidR="00202AC6" w:rsidRPr="00383142" w:rsidP="00202AC6" w14:paraId="2E061605" w14:textId="4205FCD5">
            <w:pPr>
              <w:widowControl w:val="0"/>
              <w:autoSpaceDE w:val="0"/>
              <w:autoSpaceDN w:val="0"/>
              <w:ind w:left="360" w:right="-144"/>
              <w:contextualSpacing/>
              <w:rPr>
                <w:rFonts w:eastAsia="Calibri" w:cs="Arial"/>
              </w:rPr>
            </w:pPr>
          </w:p>
        </w:tc>
      </w:tr>
      <w:tr w14:paraId="1C42F218" w14:textId="77777777">
        <w:tblPrEx>
          <w:tblW w:w="9630" w:type="dxa"/>
          <w:tblInd w:w="-180" w:type="dxa"/>
          <w:tblLayout w:type="fixed"/>
          <w:tblLook w:val="04A0"/>
        </w:tblPrEx>
        <w:tc>
          <w:tcPr>
            <w:tcW w:w="2340" w:type="dxa"/>
          </w:tcPr>
          <w:p w:rsidR="00D15BBE" w:rsidRPr="00383142" w:rsidP="00D15BBE" w14:paraId="19122B31" w14:textId="77777777">
            <w:pPr>
              <w:rPr>
                <w:rFonts w:eastAsia="Calibri" w:cs="Arial"/>
              </w:rPr>
            </w:pPr>
          </w:p>
        </w:tc>
        <w:tc>
          <w:tcPr>
            <w:tcW w:w="7290" w:type="dxa"/>
          </w:tcPr>
          <w:p w:rsidR="00D15BBE" w:rsidRPr="00202AC6" w:rsidP="00163B20" w14:paraId="143EE474" w14:textId="77777777">
            <w:pPr>
              <w:widowControl w:val="0"/>
              <w:numPr>
                <w:ilvl w:val="0"/>
                <w:numId w:val="59"/>
              </w:numPr>
              <w:autoSpaceDE w:val="0"/>
              <w:autoSpaceDN w:val="0"/>
              <w:ind w:right="-144"/>
              <w:contextualSpacing/>
              <w:rPr>
                <w:rFonts w:eastAsia="Calibri" w:cs="Arial"/>
              </w:rPr>
            </w:pPr>
            <w:r w:rsidRPr="00A334A8">
              <w:t>Familiarize yourself with the applicable in-house software for planning inspections such as Reactor Program System and/or Web Based Licensing.</w:t>
            </w:r>
          </w:p>
          <w:p w:rsidR="00202AC6" w:rsidRPr="00383142" w:rsidP="00202AC6" w14:paraId="690FBFEE" w14:textId="7AC15E1A">
            <w:pPr>
              <w:widowControl w:val="0"/>
              <w:autoSpaceDE w:val="0"/>
              <w:autoSpaceDN w:val="0"/>
              <w:ind w:left="360" w:right="-144"/>
              <w:contextualSpacing/>
              <w:rPr>
                <w:rFonts w:eastAsia="Calibri" w:cs="Arial"/>
              </w:rPr>
            </w:pPr>
          </w:p>
        </w:tc>
      </w:tr>
      <w:tr w14:paraId="260445D2" w14:textId="77777777">
        <w:tblPrEx>
          <w:tblW w:w="9630" w:type="dxa"/>
          <w:tblInd w:w="-180" w:type="dxa"/>
          <w:tblLayout w:type="fixed"/>
          <w:tblLook w:val="04A0"/>
        </w:tblPrEx>
        <w:tc>
          <w:tcPr>
            <w:tcW w:w="2340" w:type="dxa"/>
          </w:tcPr>
          <w:p w:rsidR="00D15BBE" w:rsidRPr="00383142" w:rsidP="00D15BBE" w14:paraId="4394054D" w14:textId="77777777">
            <w:pPr>
              <w:rPr>
                <w:rFonts w:eastAsia="Calibri" w:cs="Arial"/>
              </w:rPr>
            </w:pPr>
          </w:p>
        </w:tc>
        <w:tc>
          <w:tcPr>
            <w:tcW w:w="7290" w:type="dxa"/>
          </w:tcPr>
          <w:p w:rsidR="00D15BBE" w:rsidRPr="00202AC6" w:rsidP="00163B20" w14:paraId="5D329511" w14:textId="77777777">
            <w:pPr>
              <w:widowControl w:val="0"/>
              <w:numPr>
                <w:ilvl w:val="0"/>
                <w:numId w:val="59"/>
              </w:numPr>
              <w:autoSpaceDE w:val="0"/>
              <w:autoSpaceDN w:val="0"/>
              <w:ind w:right="-144"/>
              <w:contextualSpacing/>
              <w:rPr>
                <w:rFonts w:eastAsia="Calibri" w:cs="Arial"/>
              </w:rPr>
            </w:pPr>
            <w:r w:rsidRPr="00A334A8">
              <w:t>Participate in an inspection planning call to the licensee as appropriate.</w:t>
            </w:r>
          </w:p>
          <w:p w:rsidR="00202AC6" w:rsidRPr="00383142" w:rsidP="00202AC6" w14:paraId="209C44B3" w14:textId="67440CC5">
            <w:pPr>
              <w:widowControl w:val="0"/>
              <w:autoSpaceDE w:val="0"/>
              <w:autoSpaceDN w:val="0"/>
              <w:ind w:left="360" w:right="-144"/>
              <w:contextualSpacing/>
              <w:rPr>
                <w:rFonts w:eastAsia="Calibri" w:cs="Arial"/>
              </w:rPr>
            </w:pPr>
          </w:p>
        </w:tc>
      </w:tr>
      <w:tr w14:paraId="633C514D" w14:textId="77777777">
        <w:tblPrEx>
          <w:tblW w:w="9630" w:type="dxa"/>
          <w:tblInd w:w="-180" w:type="dxa"/>
          <w:tblLayout w:type="fixed"/>
          <w:tblLook w:val="04A0"/>
        </w:tblPrEx>
        <w:tc>
          <w:tcPr>
            <w:tcW w:w="2340" w:type="dxa"/>
          </w:tcPr>
          <w:p w:rsidR="00D15BBE" w:rsidRPr="00383142" w:rsidP="00D15BBE" w14:paraId="184D76BD" w14:textId="77777777">
            <w:pPr>
              <w:rPr>
                <w:rFonts w:eastAsia="Calibri" w:cs="Arial"/>
              </w:rPr>
            </w:pPr>
          </w:p>
        </w:tc>
        <w:tc>
          <w:tcPr>
            <w:tcW w:w="7290" w:type="dxa"/>
          </w:tcPr>
          <w:p w:rsidR="00D15BBE" w:rsidRPr="00202AC6" w:rsidP="00163B20" w14:paraId="6B899334" w14:textId="77777777">
            <w:pPr>
              <w:widowControl w:val="0"/>
              <w:numPr>
                <w:ilvl w:val="0"/>
                <w:numId w:val="59"/>
              </w:numPr>
              <w:autoSpaceDE w:val="0"/>
              <w:autoSpaceDN w:val="0"/>
              <w:ind w:right="-144"/>
              <w:contextualSpacing/>
              <w:rPr>
                <w:rFonts w:eastAsia="Calibri" w:cs="Arial"/>
              </w:rPr>
            </w:pPr>
            <w:r w:rsidRPr="00A334A8">
              <w:t>Determine whether there are any open allegations for your site and whether the subject matter affects the inspection. Discuss with the allegation coordinator as necessary.</w:t>
            </w:r>
          </w:p>
          <w:p w:rsidR="00202AC6" w:rsidRPr="00383142" w:rsidP="00202AC6" w14:paraId="6ED101BB" w14:textId="38AACF30">
            <w:pPr>
              <w:widowControl w:val="0"/>
              <w:autoSpaceDE w:val="0"/>
              <w:autoSpaceDN w:val="0"/>
              <w:ind w:left="360" w:right="-144"/>
              <w:contextualSpacing/>
              <w:rPr>
                <w:rFonts w:eastAsia="Calibri" w:cs="Arial"/>
              </w:rPr>
            </w:pPr>
          </w:p>
        </w:tc>
      </w:tr>
      <w:tr w14:paraId="116CF3EB" w14:textId="77777777">
        <w:tblPrEx>
          <w:tblW w:w="9630" w:type="dxa"/>
          <w:tblInd w:w="-180" w:type="dxa"/>
          <w:tblLayout w:type="fixed"/>
          <w:tblLook w:val="04A0"/>
        </w:tblPrEx>
        <w:tc>
          <w:tcPr>
            <w:tcW w:w="2340" w:type="dxa"/>
          </w:tcPr>
          <w:p w:rsidR="00D15BBE" w:rsidRPr="00383142" w:rsidP="00D15BBE" w14:paraId="2AFB5CEB" w14:textId="77777777">
            <w:pPr>
              <w:rPr>
                <w:rFonts w:eastAsia="Calibri" w:cs="Arial"/>
              </w:rPr>
            </w:pPr>
          </w:p>
        </w:tc>
        <w:tc>
          <w:tcPr>
            <w:tcW w:w="7290" w:type="dxa"/>
          </w:tcPr>
          <w:p w:rsidR="00D15BBE" w:rsidRPr="00202AC6" w:rsidP="00163B20" w14:paraId="35349580" w14:textId="77777777">
            <w:pPr>
              <w:widowControl w:val="0"/>
              <w:numPr>
                <w:ilvl w:val="0"/>
                <w:numId w:val="59"/>
              </w:numPr>
              <w:autoSpaceDE w:val="0"/>
              <w:autoSpaceDN w:val="0"/>
              <w:ind w:right="-144"/>
              <w:contextualSpacing/>
              <w:rPr>
                <w:rFonts w:eastAsia="Calibri" w:cs="Arial"/>
              </w:rPr>
            </w:pPr>
            <w:r w:rsidRPr="00A334A8">
              <w:t>Arrange for site access (as applicable).</w:t>
            </w:r>
          </w:p>
          <w:p w:rsidR="00202AC6" w:rsidRPr="00383142" w:rsidP="00202AC6" w14:paraId="082869BC" w14:textId="0BDB3451">
            <w:pPr>
              <w:widowControl w:val="0"/>
              <w:autoSpaceDE w:val="0"/>
              <w:autoSpaceDN w:val="0"/>
              <w:ind w:left="360" w:right="-144"/>
              <w:contextualSpacing/>
              <w:rPr>
                <w:rFonts w:eastAsia="Calibri" w:cs="Arial"/>
              </w:rPr>
            </w:pPr>
          </w:p>
        </w:tc>
      </w:tr>
      <w:tr w14:paraId="717E115C" w14:textId="77777777">
        <w:tblPrEx>
          <w:tblW w:w="9630" w:type="dxa"/>
          <w:tblInd w:w="-180" w:type="dxa"/>
          <w:tblLayout w:type="fixed"/>
          <w:tblLook w:val="04A0"/>
        </w:tblPrEx>
        <w:tc>
          <w:tcPr>
            <w:tcW w:w="2340" w:type="dxa"/>
          </w:tcPr>
          <w:p w:rsidR="00D15BBE" w:rsidRPr="00383142" w:rsidP="00D15BBE" w14:paraId="2A2885D9" w14:textId="77777777">
            <w:pPr>
              <w:rPr>
                <w:rFonts w:eastAsia="Calibri" w:cs="Arial"/>
              </w:rPr>
            </w:pPr>
          </w:p>
        </w:tc>
        <w:tc>
          <w:tcPr>
            <w:tcW w:w="7290" w:type="dxa"/>
          </w:tcPr>
          <w:p w:rsidR="00D15BBE" w:rsidRPr="00202AC6" w:rsidP="00163B20" w14:paraId="7A61DE56" w14:textId="77777777">
            <w:pPr>
              <w:widowControl w:val="0"/>
              <w:numPr>
                <w:ilvl w:val="0"/>
                <w:numId w:val="59"/>
              </w:numPr>
              <w:autoSpaceDE w:val="0"/>
              <w:autoSpaceDN w:val="0"/>
              <w:ind w:right="-144"/>
              <w:contextualSpacing/>
              <w:rPr>
                <w:rFonts w:eastAsia="Calibri" w:cs="Arial"/>
              </w:rPr>
            </w:pPr>
            <w:r w:rsidRPr="00A334A8">
              <w:t>Identify which licensee documents will be necessary for the inspection and submit a document request (as applicable).</w:t>
            </w:r>
          </w:p>
          <w:p w:rsidR="00202AC6" w:rsidRPr="00383142" w:rsidP="00202AC6" w14:paraId="6FA39452" w14:textId="7372ACAA">
            <w:pPr>
              <w:widowControl w:val="0"/>
              <w:autoSpaceDE w:val="0"/>
              <w:autoSpaceDN w:val="0"/>
              <w:ind w:left="360" w:right="-144"/>
              <w:contextualSpacing/>
              <w:rPr>
                <w:rFonts w:eastAsia="Calibri" w:cs="Arial"/>
              </w:rPr>
            </w:pPr>
          </w:p>
        </w:tc>
      </w:tr>
      <w:tr w14:paraId="3F3F8425" w14:textId="77777777">
        <w:tblPrEx>
          <w:tblW w:w="9630" w:type="dxa"/>
          <w:tblInd w:w="-180" w:type="dxa"/>
          <w:tblLayout w:type="fixed"/>
          <w:tblLook w:val="04A0"/>
        </w:tblPrEx>
        <w:tc>
          <w:tcPr>
            <w:tcW w:w="2340" w:type="dxa"/>
          </w:tcPr>
          <w:p w:rsidR="00D15BBE" w:rsidRPr="00383142" w:rsidP="00D15BBE" w14:paraId="0D58EA8F" w14:textId="77777777">
            <w:pPr>
              <w:rPr>
                <w:rFonts w:eastAsia="Calibri" w:cs="Arial"/>
              </w:rPr>
            </w:pPr>
          </w:p>
        </w:tc>
        <w:tc>
          <w:tcPr>
            <w:tcW w:w="7290" w:type="dxa"/>
          </w:tcPr>
          <w:p w:rsidR="00D15BBE" w:rsidRPr="00202AC6" w:rsidP="00163B20" w14:paraId="415FB557" w14:textId="77777777">
            <w:pPr>
              <w:widowControl w:val="0"/>
              <w:numPr>
                <w:ilvl w:val="0"/>
                <w:numId w:val="59"/>
              </w:numPr>
              <w:autoSpaceDE w:val="0"/>
              <w:autoSpaceDN w:val="0"/>
              <w:ind w:right="-144"/>
              <w:contextualSpacing/>
              <w:rPr>
                <w:rFonts w:eastAsia="Calibri" w:cs="Arial"/>
              </w:rPr>
            </w:pPr>
            <w:r w:rsidRPr="00A334A8">
              <w:t>Locate the radiation instrument storage location and learn the process of checking an instrument out.</w:t>
            </w:r>
          </w:p>
          <w:p w:rsidR="00202AC6" w:rsidRPr="00383142" w:rsidP="00202AC6" w14:paraId="272B3290" w14:textId="1156DA2A">
            <w:pPr>
              <w:widowControl w:val="0"/>
              <w:autoSpaceDE w:val="0"/>
              <w:autoSpaceDN w:val="0"/>
              <w:ind w:left="360" w:right="-144"/>
              <w:contextualSpacing/>
              <w:rPr>
                <w:rFonts w:eastAsia="Calibri" w:cs="Arial"/>
              </w:rPr>
            </w:pPr>
          </w:p>
        </w:tc>
      </w:tr>
      <w:tr w14:paraId="71452562" w14:textId="77777777">
        <w:tblPrEx>
          <w:tblW w:w="9630" w:type="dxa"/>
          <w:tblInd w:w="-180" w:type="dxa"/>
          <w:tblLayout w:type="fixed"/>
          <w:tblLook w:val="04A0"/>
        </w:tblPrEx>
        <w:tc>
          <w:tcPr>
            <w:tcW w:w="2340" w:type="dxa"/>
          </w:tcPr>
          <w:p w:rsidR="00D15BBE" w:rsidRPr="00383142" w:rsidP="00D15BBE" w14:paraId="0CD7063B" w14:textId="77777777">
            <w:pPr>
              <w:rPr>
                <w:rFonts w:eastAsia="Calibri" w:cs="Arial"/>
              </w:rPr>
            </w:pPr>
          </w:p>
        </w:tc>
        <w:tc>
          <w:tcPr>
            <w:tcW w:w="7290" w:type="dxa"/>
          </w:tcPr>
          <w:p w:rsidR="00D15BBE" w:rsidRPr="00202AC6" w:rsidP="00163B20" w14:paraId="54760A25" w14:textId="77777777">
            <w:pPr>
              <w:widowControl w:val="0"/>
              <w:numPr>
                <w:ilvl w:val="0"/>
                <w:numId w:val="59"/>
              </w:numPr>
              <w:autoSpaceDE w:val="0"/>
              <w:autoSpaceDN w:val="0"/>
              <w:ind w:right="-144"/>
              <w:contextualSpacing/>
              <w:rPr>
                <w:rFonts w:eastAsia="Calibri" w:cs="Arial"/>
              </w:rPr>
            </w:pPr>
            <w:r w:rsidRPr="00A334A8">
              <w:t>Familiarize yourself with the process to prepare for an inspection that requires the inspector to gather samples and ship them offsite for analysis.</w:t>
            </w:r>
          </w:p>
          <w:p w:rsidR="00202AC6" w:rsidRPr="00383142" w:rsidP="00202AC6" w14:paraId="3016AF05" w14:textId="4BFC4005">
            <w:pPr>
              <w:widowControl w:val="0"/>
              <w:autoSpaceDE w:val="0"/>
              <w:autoSpaceDN w:val="0"/>
              <w:ind w:left="360" w:right="-144"/>
              <w:contextualSpacing/>
              <w:rPr>
                <w:rFonts w:eastAsia="Calibri" w:cs="Arial"/>
              </w:rPr>
            </w:pPr>
          </w:p>
        </w:tc>
      </w:tr>
      <w:tr w14:paraId="1DEEA2D1" w14:textId="77777777">
        <w:tblPrEx>
          <w:tblW w:w="9630" w:type="dxa"/>
          <w:tblInd w:w="-180" w:type="dxa"/>
          <w:tblLayout w:type="fixed"/>
          <w:tblLook w:val="04A0"/>
        </w:tblPrEx>
        <w:tc>
          <w:tcPr>
            <w:tcW w:w="2340" w:type="dxa"/>
          </w:tcPr>
          <w:p w:rsidR="00D15BBE" w:rsidRPr="00383142" w:rsidP="00D15BBE" w14:paraId="05FAD716" w14:textId="77777777">
            <w:pPr>
              <w:rPr>
                <w:rFonts w:eastAsia="Calibri" w:cs="Arial"/>
              </w:rPr>
            </w:pPr>
          </w:p>
        </w:tc>
        <w:tc>
          <w:tcPr>
            <w:tcW w:w="7290" w:type="dxa"/>
          </w:tcPr>
          <w:p w:rsidR="00D15BBE" w:rsidRPr="00202AC6" w:rsidP="00163B20" w14:paraId="17588C64" w14:textId="77777777">
            <w:pPr>
              <w:widowControl w:val="0"/>
              <w:numPr>
                <w:ilvl w:val="0"/>
                <w:numId w:val="59"/>
              </w:numPr>
              <w:autoSpaceDE w:val="0"/>
              <w:autoSpaceDN w:val="0"/>
              <w:ind w:right="-144"/>
              <w:contextualSpacing/>
              <w:rPr>
                <w:rFonts w:eastAsia="Calibri" w:cs="Arial"/>
              </w:rPr>
            </w:pPr>
            <w:r w:rsidRPr="00A334A8">
              <w:t>Write an inspection plan at the discretion of the lead inspector. This could be a master inspection plan, a plan for a single inspection.</w:t>
            </w:r>
          </w:p>
          <w:p w:rsidR="00202AC6" w:rsidRPr="00383142" w:rsidP="00202AC6" w14:paraId="031A2AF5" w14:textId="2730D397">
            <w:pPr>
              <w:widowControl w:val="0"/>
              <w:autoSpaceDE w:val="0"/>
              <w:autoSpaceDN w:val="0"/>
              <w:ind w:left="360" w:right="-144"/>
              <w:contextualSpacing/>
              <w:rPr>
                <w:rFonts w:eastAsia="Calibri" w:cs="Arial"/>
              </w:rPr>
            </w:pPr>
          </w:p>
        </w:tc>
      </w:tr>
      <w:tr w14:paraId="49926E32" w14:textId="77777777">
        <w:tblPrEx>
          <w:tblW w:w="9630" w:type="dxa"/>
          <w:tblInd w:w="-180" w:type="dxa"/>
          <w:tblLayout w:type="fixed"/>
          <w:tblLook w:val="04A0"/>
        </w:tblPrEx>
        <w:tc>
          <w:tcPr>
            <w:tcW w:w="2340" w:type="dxa"/>
          </w:tcPr>
          <w:p w:rsidR="00D15BBE" w:rsidRPr="00383142" w:rsidP="00D15BBE" w14:paraId="29F5C025" w14:textId="77777777">
            <w:pPr>
              <w:rPr>
                <w:rFonts w:eastAsia="Calibri" w:cs="Arial"/>
              </w:rPr>
            </w:pPr>
          </w:p>
        </w:tc>
        <w:tc>
          <w:tcPr>
            <w:tcW w:w="7290" w:type="dxa"/>
          </w:tcPr>
          <w:p w:rsidR="00D15BBE" w:rsidRPr="00202AC6" w:rsidP="00163B20" w14:paraId="3B94274A" w14:textId="77777777">
            <w:pPr>
              <w:widowControl w:val="0"/>
              <w:numPr>
                <w:ilvl w:val="0"/>
                <w:numId w:val="59"/>
              </w:numPr>
              <w:autoSpaceDE w:val="0"/>
              <w:autoSpaceDN w:val="0"/>
              <w:ind w:right="-144"/>
              <w:contextualSpacing/>
              <w:rPr>
                <w:rFonts w:eastAsia="Calibri" w:cs="Arial"/>
              </w:rPr>
            </w:pPr>
            <w:r w:rsidRPr="00A334A8">
              <w:rPr>
                <w:rFonts w:eastAsia="Arial"/>
              </w:rPr>
              <w:t>Assist the lead inspector in developing the inspection documentation in accordance with the applicable IMC.</w:t>
            </w:r>
          </w:p>
          <w:p w:rsidR="00202AC6" w:rsidRPr="00383142" w:rsidP="00202AC6" w14:paraId="53D911F3" w14:textId="1731FE2E">
            <w:pPr>
              <w:widowControl w:val="0"/>
              <w:autoSpaceDE w:val="0"/>
              <w:autoSpaceDN w:val="0"/>
              <w:ind w:left="360" w:right="-144"/>
              <w:contextualSpacing/>
              <w:rPr>
                <w:rFonts w:eastAsia="Calibri" w:cs="Arial"/>
              </w:rPr>
            </w:pPr>
          </w:p>
        </w:tc>
      </w:tr>
      <w:tr w14:paraId="7DD0846C" w14:textId="77777777">
        <w:tblPrEx>
          <w:tblW w:w="9630" w:type="dxa"/>
          <w:tblInd w:w="-180" w:type="dxa"/>
          <w:tblLayout w:type="fixed"/>
          <w:tblLook w:val="04A0"/>
        </w:tblPrEx>
        <w:tc>
          <w:tcPr>
            <w:tcW w:w="2340" w:type="dxa"/>
          </w:tcPr>
          <w:p w:rsidR="00D15BBE" w:rsidRPr="00383142" w:rsidP="00D15BBE" w14:paraId="5182A947" w14:textId="77777777">
            <w:pPr>
              <w:rPr>
                <w:rFonts w:eastAsia="Calibri" w:cs="Arial"/>
              </w:rPr>
            </w:pPr>
          </w:p>
        </w:tc>
        <w:tc>
          <w:tcPr>
            <w:tcW w:w="7290" w:type="dxa"/>
          </w:tcPr>
          <w:p w:rsidR="00D15BBE" w:rsidRPr="00383142" w:rsidP="00163B20" w14:paraId="1CA4EACD" w14:textId="73F0F8A2">
            <w:pPr>
              <w:widowControl w:val="0"/>
              <w:numPr>
                <w:ilvl w:val="0"/>
                <w:numId w:val="59"/>
              </w:numPr>
              <w:autoSpaceDE w:val="0"/>
              <w:autoSpaceDN w:val="0"/>
              <w:ind w:right="-144"/>
              <w:contextualSpacing/>
              <w:rPr>
                <w:rFonts w:eastAsia="Calibri" w:cs="Arial"/>
              </w:rPr>
            </w:pPr>
            <w:r w:rsidRPr="00A334A8">
              <w:rPr>
                <w:rFonts w:eastAsia="Arial"/>
              </w:rPr>
              <w:t>During inspection observations, perform the following tasks:</w:t>
            </w:r>
          </w:p>
        </w:tc>
      </w:tr>
      <w:tr w14:paraId="5357B12B" w14:textId="77777777">
        <w:tblPrEx>
          <w:tblW w:w="9630" w:type="dxa"/>
          <w:tblInd w:w="-180" w:type="dxa"/>
          <w:tblLayout w:type="fixed"/>
          <w:tblLook w:val="04A0"/>
        </w:tblPrEx>
        <w:tc>
          <w:tcPr>
            <w:tcW w:w="2340" w:type="dxa"/>
          </w:tcPr>
          <w:p w:rsidR="0009435F" w:rsidRPr="00383142" w:rsidP="0009435F" w14:paraId="3E9C38D2" w14:textId="77777777">
            <w:pPr>
              <w:rPr>
                <w:rFonts w:eastAsia="Calibri" w:cs="Arial"/>
              </w:rPr>
            </w:pPr>
          </w:p>
        </w:tc>
        <w:tc>
          <w:tcPr>
            <w:tcW w:w="7290" w:type="dxa"/>
          </w:tcPr>
          <w:p w:rsidR="0009435F" w:rsidRPr="00A334A8" w:rsidP="00163B20" w14:paraId="0A3CA377" w14:textId="57105173">
            <w:pPr>
              <w:widowControl w:val="0"/>
              <w:numPr>
                <w:ilvl w:val="1"/>
                <w:numId w:val="59"/>
              </w:numPr>
              <w:autoSpaceDE w:val="0"/>
              <w:autoSpaceDN w:val="0"/>
              <w:ind w:left="705" w:right="-144"/>
              <w:contextualSpacing/>
              <w:rPr>
                <w:rFonts w:eastAsia="Arial"/>
              </w:rPr>
            </w:pPr>
            <w:r w:rsidRPr="00E06800">
              <w:rPr>
                <w:rFonts w:eastAsia="Arial"/>
              </w:rPr>
              <w:t>implement IPs.</w:t>
            </w:r>
          </w:p>
        </w:tc>
      </w:tr>
      <w:tr w14:paraId="5AE8A7B9" w14:textId="77777777">
        <w:tblPrEx>
          <w:tblW w:w="9630" w:type="dxa"/>
          <w:tblInd w:w="-180" w:type="dxa"/>
          <w:tblLayout w:type="fixed"/>
          <w:tblLook w:val="04A0"/>
        </w:tblPrEx>
        <w:tc>
          <w:tcPr>
            <w:tcW w:w="2340" w:type="dxa"/>
          </w:tcPr>
          <w:p w:rsidR="0009435F" w:rsidRPr="00383142" w:rsidP="0009435F" w14:paraId="03039ACD" w14:textId="77777777">
            <w:pPr>
              <w:rPr>
                <w:rFonts w:eastAsia="Calibri" w:cs="Arial"/>
              </w:rPr>
            </w:pPr>
          </w:p>
        </w:tc>
        <w:tc>
          <w:tcPr>
            <w:tcW w:w="7290" w:type="dxa"/>
          </w:tcPr>
          <w:p w:rsidR="0009435F" w:rsidRPr="00A334A8" w:rsidP="00163B20" w14:paraId="3C566EE2" w14:textId="28119EB7">
            <w:pPr>
              <w:widowControl w:val="0"/>
              <w:numPr>
                <w:ilvl w:val="1"/>
                <w:numId w:val="59"/>
              </w:numPr>
              <w:autoSpaceDE w:val="0"/>
              <w:autoSpaceDN w:val="0"/>
              <w:ind w:left="705" w:right="-144"/>
              <w:contextualSpacing/>
              <w:rPr>
                <w:rFonts w:eastAsia="Arial"/>
              </w:rPr>
            </w:pPr>
            <w:r w:rsidRPr="00E06800">
              <w:rPr>
                <w:rFonts w:eastAsia="Arial"/>
              </w:rPr>
              <w:t>participate in entrance and exit meetings and any exit pre-briefings of licensee management.</w:t>
            </w:r>
          </w:p>
        </w:tc>
      </w:tr>
      <w:tr w14:paraId="4B0A8E2A" w14:textId="77777777">
        <w:tblPrEx>
          <w:tblW w:w="9630" w:type="dxa"/>
          <w:tblInd w:w="-180" w:type="dxa"/>
          <w:tblLayout w:type="fixed"/>
          <w:tblLook w:val="04A0"/>
        </w:tblPrEx>
        <w:tc>
          <w:tcPr>
            <w:tcW w:w="2340" w:type="dxa"/>
          </w:tcPr>
          <w:p w:rsidR="0009435F" w:rsidRPr="00383142" w:rsidP="0009435F" w14:paraId="3AF2E4E9" w14:textId="77777777">
            <w:pPr>
              <w:rPr>
                <w:rFonts w:eastAsia="Calibri" w:cs="Arial"/>
              </w:rPr>
            </w:pPr>
          </w:p>
        </w:tc>
        <w:tc>
          <w:tcPr>
            <w:tcW w:w="7290" w:type="dxa"/>
          </w:tcPr>
          <w:p w:rsidR="0009435F" w:rsidRPr="00A334A8" w:rsidP="00163B20" w14:paraId="1344A214" w14:textId="4702A893">
            <w:pPr>
              <w:widowControl w:val="0"/>
              <w:numPr>
                <w:ilvl w:val="1"/>
                <w:numId w:val="59"/>
              </w:numPr>
              <w:autoSpaceDE w:val="0"/>
              <w:autoSpaceDN w:val="0"/>
              <w:ind w:left="705" w:right="-144"/>
              <w:contextualSpacing/>
              <w:rPr>
                <w:rFonts w:eastAsia="Arial"/>
              </w:rPr>
            </w:pPr>
            <w:r w:rsidRPr="00E06800">
              <w:rPr>
                <w:rFonts w:eastAsia="Arial"/>
              </w:rPr>
              <w:t>participate in interviews and discussion with facility personnel.</w:t>
            </w:r>
          </w:p>
        </w:tc>
      </w:tr>
      <w:tr w14:paraId="5C399FFF" w14:textId="77777777">
        <w:tblPrEx>
          <w:tblW w:w="9630" w:type="dxa"/>
          <w:tblInd w:w="-180" w:type="dxa"/>
          <w:tblLayout w:type="fixed"/>
          <w:tblLook w:val="04A0"/>
        </w:tblPrEx>
        <w:tc>
          <w:tcPr>
            <w:tcW w:w="2340" w:type="dxa"/>
          </w:tcPr>
          <w:p w:rsidR="0009435F" w:rsidRPr="00383142" w:rsidP="0009435F" w14:paraId="329A5F2A" w14:textId="77777777">
            <w:pPr>
              <w:rPr>
                <w:rFonts w:eastAsia="Calibri" w:cs="Arial"/>
              </w:rPr>
            </w:pPr>
          </w:p>
        </w:tc>
        <w:tc>
          <w:tcPr>
            <w:tcW w:w="7290" w:type="dxa"/>
          </w:tcPr>
          <w:p w:rsidR="0009435F" w:rsidRPr="00A334A8" w:rsidP="00163B20" w14:paraId="6741A3E6" w14:textId="4C09DDED">
            <w:pPr>
              <w:widowControl w:val="0"/>
              <w:numPr>
                <w:ilvl w:val="1"/>
                <w:numId w:val="59"/>
              </w:numPr>
              <w:autoSpaceDE w:val="0"/>
              <w:autoSpaceDN w:val="0"/>
              <w:ind w:left="705" w:right="-144"/>
              <w:contextualSpacing/>
              <w:rPr>
                <w:rFonts w:eastAsia="Arial"/>
              </w:rPr>
            </w:pPr>
            <w:r w:rsidRPr="00E06800">
              <w:rPr>
                <w:rFonts w:eastAsia="Arial"/>
              </w:rPr>
              <w:t>observe facility work activities.</w:t>
            </w:r>
          </w:p>
        </w:tc>
      </w:tr>
      <w:tr w14:paraId="6E43BA09" w14:textId="77777777">
        <w:tblPrEx>
          <w:tblW w:w="9630" w:type="dxa"/>
          <w:tblInd w:w="-180" w:type="dxa"/>
          <w:tblLayout w:type="fixed"/>
          <w:tblLook w:val="04A0"/>
        </w:tblPrEx>
        <w:tc>
          <w:tcPr>
            <w:tcW w:w="2340" w:type="dxa"/>
          </w:tcPr>
          <w:p w:rsidR="0009435F" w:rsidRPr="00383142" w:rsidP="0009435F" w14:paraId="4C017D72" w14:textId="77777777">
            <w:pPr>
              <w:rPr>
                <w:rFonts w:eastAsia="Calibri" w:cs="Arial"/>
              </w:rPr>
            </w:pPr>
          </w:p>
        </w:tc>
        <w:tc>
          <w:tcPr>
            <w:tcW w:w="7290" w:type="dxa"/>
          </w:tcPr>
          <w:p w:rsidR="0009435F" w:rsidRPr="00A334A8" w:rsidP="00163B20" w14:paraId="70364D63" w14:textId="3193B4BA">
            <w:pPr>
              <w:widowControl w:val="0"/>
              <w:numPr>
                <w:ilvl w:val="1"/>
                <w:numId w:val="59"/>
              </w:numPr>
              <w:autoSpaceDE w:val="0"/>
              <w:autoSpaceDN w:val="0"/>
              <w:ind w:left="705" w:right="-144"/>
              <w:contextualSpacing/>
              <w:rPr>
                <w:rFonts w:eastAsia="Arial"/>
              </w:rPr>
            </w:pPr>
            <w:r w:rsidRPr="00E06800">
              <w:rPr>
                <w:rFonts w:eastAsia="Arial"/>
              </w:rPr>
              <w:t>review documentation and records.</w:t>
            </w:r>
          </w:p>
        </w:tc>
      </w:tr>
      <w:tr w14:paraId="41C7C7C5" w14:textId="77777777">
        <w:tblPrEx>
          <w:tblW w:w="9630" w:type="dxa"/>
          <w:tblInd w:w="-180" w:type="dxa"/>
          <w:tblLayout w:type="fixed"/>
          <w:tblLook w:val="04A0"/>
        </w:tblPrEx>
        <w:tc>
          <w:tcPr>
            <w:tcW w:w="2340" w:type="dxa"/>
          </w:tcPr>
          <w:p w:rsidR="0009435F" w:rsidRPr="00383142" w:rsidP="0009435F" w14:paraId="0803D006" w14:textId="77777777">
            <w:pPr>
              <w:rPr>
                <w:rFonts w:eastAsia="Calibri" w:cs="Arial"/>
              </w:rPr>
            </w:pPr>
          </w:p>
        </w:tc>
        <w:tc>
          <w:tcPr>
            <w:tcW w:w="7290" w:type="dxa"/>
          </w:tcPr>
          <w:p w:rsidR="0009435F" w:rsidP="00163B20" w14:paraId="00BDF29F" w14:textId="77777777">
            <w:pPr>
              <w:widowControl w:val="0"/>
              <w:numPr>
                <w:ilvl w:val="1"/>
                <w:numId w:val="59"/>
              </w:numPr>
              <w:autoSpaceDE w:val="0"/>
              <w:autoSpaceDN w:val="0"/>
              <w:ind w:left="705" w:right="-144"/>
              <w:contextualSpacing/>
              <w:rPr>
                <w:rFonts w:eastAsia="Arial"/>
              </w:rPr>
            </w:pPr>
            <w:r w:rsidRPr="00E06800">
              <w:rPr>
                <w:rFonts w:eastAsia="Arial"/>
              </w:rPr>
              <w:t>discuss inspection results with the lead inspector</w:t>
            </w:r>
            <w:r w:rsidR="00202AC6">
              <w:rPr>
                <w:rFonts w:eastAsia="Arial"/>
              </w:rPr>
              <w:t>.</w:t>
            </w:r>
          </w:p>
          <w:p w:rsidR="00202AC6" w:rsidRPr="00A334A8" w:rsidP="00202AC6" w14:paraId="155039D8" w14:textId="3F2E55AF">
            <w:pPr>
              <w:widowControl w:val="0"/>
              <w:autoSpaceDE w:val="0"/>
              <w:autoSpaceDN w:val="0"/>
              <w:ind w:left="705" w:right="-144"/>
              <w:contextualSpacing/>
              <w:rPr>
                <w:rFonts w:eastAsia="Arial"/>
              </w:rPr>
            </w:pPr>
          </w:p>
        </w:tc>
      </w:tr>
      <w:tr w14:paraId="4049BB04" w14:textId="77777777">
        <w:tblPrEx>
          <w:tblW w:w="9630" w:type="dxa"/>
          <w:tblInd w:w="-180" w:type="dxa"/>
          <w:tblLayout w:type="fixed"/>
          <w:tblLook w:val="04A0"/>
        </w:tblPrEx>
        <w:tc>
          <w:tcPr>
            <w:tcW w:w="2340" w:type="dxa"/>
          </w:tcPr>
          <w:p w:rsidR="0009435F" w:rsidRPr="00383142" w:rsidP="0009435F" w14:paraId="283EA08F" w14:textId="77777777">
            <w:pPr>
              <w:rPr>
                <w:rFonts w:eastAsia="Calibri" w:cs="Arial"/>
              </w:rPr>
            </w:pPr>
          </w:p>
        </w:tc>
        <w:tc>
          <w:tcPr>
            <w:tcW w:w="7290" w:type="dxa"/>
          </w:tcPr>
          <w:p w:rsidR="0009435F" w:rsidRPr="00A334A8" w:rsidP="00163B20" w14:paraId="05A25955" w14:textId="44ADEB32">
            <w:pPr>
              <w:widowControl w:val="0"/>
              <w:numPr>
                <w:ilvl w:val="0"/>
                <w:numId w:val="59"/>
              </w:numPr>
              <w:autoSpaceDE w:val="0"/>
              <w:autoSpaceDN w:val="0"/>
              <w:ind w:right="-144"/>
              <w:contextualSpacing/>
              <w:rPr>
                <w:rFonts w:eastAsia="Arial"/>
              </w:rPr>
            </w:pPr>
            <w:r w:rsidRPr="00E06800">
              <w:rPr>
                <w:rFonts w:eastAsia="Arial"/>
              </w:rPr>
              <w:t>Perform the following tasks in at least one inspection:</w:t>
            </w:r>
          </w:p>
        </w:tc>
      </w:tr>
      <w:tr w14:paraId="46506D29" w14:textId="77777777">
        <w:tblPrEx>
          <w:tblW w:w="9630" w:type="dxa"/>
          <w:tblInd w:w="-180" w:type="dxa"/>
          <w:tblLayout w:type="fixed"/>
          <w:tblLook w:val="04A0"/>
        </w:tblPrEx>
        <w:tc>
          <w:tcPr>
            <w:tcW w:w="2340" w:type="dxa"/>
          </w:tcPr>
          <w:p w:rsidR="0009435F" w:rsidRPr="00383142" w:rsidP="0009435F" w14:paraId="60AAF265" w14:textId="77777777">
            <w:pPr>
              <w:rPr>
                <w:rFonts w:eastAsia="Calibri" w:cs="Arial"/>
              </w:rPr>
            </w:pPr>
          </w:p>
        </w:tc>
        <w:tc>
          <w:tcPr>
            <w:tcW w:w="7290" w:type="dxa"/>
          </w:tcPr>
          <w:p w:rsidR="0009435F" w:rsidRPr="00A334A8" w:rsidP="00163B20" w14:paraId="1921F212" w14:textId="5F24A398">
            <w:pPr>
              <w:widowControl w:val="0"/>
              <w:numPr>
                <w:ilvl w:val="1"/>
                <w:numId w:val="59"/>
              </w:numPr>
              <w:autoSpaceDE w:val="0"/>
              <w:autoSpaceDN w:val="0"/>
              <w:ind w:left="705" w:right="-144"/>
              <w:contextualSpacing/>
              <w:rPr>
                <w:rFonts w:eastAsia="Arial"/>
              </w:rPr>
            </w:pPr>
            <w:r w:rsidRPr="00E06800">
              <w:rPr>
                <w:rFonts w:eastAsia="Arial"/>
              </w:rPr>
              <w:t>draft a portion of the inspection-specific plan.</w:t>
            </w:r>
          </w:p>
        </w:tc>
      </w:tr>
      <w:tr w14:paraId="5A94A350" w14:textId="77777777">
        <w:tblPrEx>
          <w:tblW w:w="9630" w:type="dxa"/>
          <w:tblInd w:w="-180" w:type="dxa"/>
          <w:tblLayout w:type="fixed"/>
          <w:tblLook w:val="04A0"/>
        </w:tblPrEx>
        <w:tc>
          <w:tcPr>
            <w:tcW w:w="2340" w:type="dxa"/>
          </w:tcPr>
          <w:p w:rsidR="0009435F" w:rsidRPr="00383142" w:rsidP="0009435F" w14:paraId="1A83CA8F" w14:textId="77777777">
            <w:pPr>
              <w:rPr>
                <w:rFonts w:eastAsia="Calibri" w:cs="Arial"/>
              </w:rPr>
            </w:pPr>
          </w:p>
        </w:tc>
        <w:tc>
          <w:tcPr>
            <w:tcW w:w="7290" w:type="dxa"/>
          </w:tcPr>
          <w:p w:rsidR="0009435F" w:rsidRPr="00A334A8" w:rsidP="00163B20" w14:paraId="4CFE8081" w14:textId="1BA4F488">
            <w:pPr>
              <w:widowControl w:val="0"/>
              <w:numPr>
                <w:ilvl w:val="1"/>
                <w:numId w:val="59"/>
              </w:numPr>
              <w:autoSpaceDE w:val="0"/>
              <w:autoSpaceDN w:val="0"/>
              <w:ind w:left="705" w:right="-144"/>
              <w:contextualSpacing/>
              <w:rPr>
                <w:rFonts w:eastAsia="Arial"/>
              </w:rPr>
            </w:pPr>
            <w:r w:rsidRPr="00E06800">
              <w:rPr>
                <w:rFonts w:eastAsia="Arial"/>
              </w:rPr>
              <w:t>conduct activities described in Tasks 1 and 2 above, as appropriate.</w:t>
            </w:r>
          </w:p>
        </w:tc>
      </w:tr>
      <w:tr w14:paraId="5EEE27DD" w14:textId="77777777">
        <w:tblPrEx>
          <w:tblW w:w="9630" w:type="dxa"/>
          <w:tblInd w:w="-180" w:type="dxa"/>
          <w:tblLayout w:type="fixed"/>
          <w:tblLook w:val="04A0"/>
        </w:tblPrEx>
        <w:tc>
          <w:tcPr>
            <w:tcW w:w="2340" w:type="dxa"/>
          </w:tcPr>
          <w:p w:rsidR="0009435F" w:rsidRPr="00383142" w:rsidP="0009435F" w14:paraId="3C9DA64C" w14:textId="77777777">
            <w:pPr>
              <w:rPr>
                <w:rFonts w:eastAsia="Calibri" w:cs="Arial"/>
              </w:rPr>
            </w:pPr>
          </w:p>
        </w:tc>
        <w:tc>
          <w:tcPr>
            <w:tcW w:w="7290" w:type="dxa"/>
          </w:tcPr>
          <w:p w:rsidR="0009435F" w:rsidRPr="00A334A8" w:rsidP="00163B20" w14:paraId="07017B91" w14:textId="2245D7FB">
            <w:pPr>
              <w:widowControl w:val="0"/>
              <w:numPr>
                <w:ilvl w:val="1"/>
                <w:numId w:val="59"/>
              </w:numPr>
              <w:autoSpaceDE w:val="0"/>
              <w:autoSpaceDN w:val="0"/>
              <w:ind w:left="705" w:right="-144"/>
              <w:contextualSpacing/>
              <w:rPr>
                <w:rFonts w:eastAsia="Arial"/>
              </w:rPr>
            </w:pPr>
            <w:r w:rsidRPr="00E06800">
              <w:rPr>
                <w:rFonts w:eastAsia="Arial"/>
              </w:rPr>
              <w:t>conduct a portion of the following:</w:t>
            </w:r>
          </w:p>
        </w:tc>
      </w:tr>
      <w:tr w14:paraId="45D6F5BB" w14:textId="77777777">
        <w:tblPrEx>
          <w:tblW w:w="9630" w:type="dxa"/>
          <w:tblInd w:w="-180" w:type="dxa"/>
          <w:tblLayout w:type="fixed"/>
          <w:tblLook w:val="04A0"/>
        </w:tblPrEx>
        <w:tc>
          <w:tcPr>
            <w:tcW w:w="2340" w:type="dxa"/>
          </w:tcPr>
          <w:p w:rsidR="0009435F" w:rsidRPr="00383142" w:rsidP="0009435F" w14:paraId="6A60125B" w14:textId="77777777">
            <w:pPr>
              <w:rPr>
                <w:rFonts w:eastAsia="Calibri" w:cs="Arial"/>
              </w:rPr>
            </w:pPr>
          </w:p>
        </w:tc>
        <w:tc>
          <w:tcPr>
            <w:tcW w:w="7290" w:type="dxa"/>
          </w:tcPr>
          <w:p w:rsidR="0009435F" w:rsidRPr="00A334A8" w:rsidP="00163B20" w14:paraId="02AD1A4F" w14:textId="6C7B721A">
            <w:pPr>
              <w:widowControl w:val="0"/>
              <w:numPr>
                <w:ilvl w:val="1"/>
                <w:numId w:val="59"/>
              </w:numPr>
              <w:autoSpaceDE w:val="0"/>
              <w:autoSpaceDN w:val="0"/>
              <w:ind w:left="705" w:right="-144"/>
              <w:contextualSpacing/>
              <w:rPr>
                <w:rFonts w:eastAsia="Arial"/>
              </w:rPr>
            </w:pPr>
            <w:r w:rsidRPr="00E06800">
              <w:rPr>
                <w:rFonts w:eastAsia="Arial"/>
              </w:rPr>
              <w:t>entrance meeting.</w:t>
            </w:r>
          </w:p>
        </w:tc>
      </w:tr>
      <w:tr w14:paraId="5C542AF5" w14:textId="77777777">
        <w:tblPrEx>
          <w:tblW w:w="9630" w:type="dxa"/>
          <w:tblInd w:w="-180" w:type="dxa"/>
          <w:tblLayout w:type="fixed"/>
          <w:tblLook w:val="04A0"/>
        </w:tblPrEx>
        <w:tc>
          <w:tcPr>
            <w:tcW w:w="2340" w:type="dxa"/>
          </w:tcPr>
          <w:p w:rsidR="0009435F" w:rsidRPr="00383142" w:rsidP="0009435F" w14:paraId="0549D758" w14:textId="77777777">
            <w:pPr>
              <w:rPr>
                <w:rFonts w:eastAsia="Calibri" w:cs="Arial"/>
              </w:rPr>
            </w:pPr>
          </w:p>
        </w:tc>
        <w:tc>
          <w:tcPr>
            <w:tcW w:w="7290" w:type="dxa"/>
          </w:tcPr>
          <w:p w:rsidR="0009435F" w:rsidRPr="00A334A8" w:rsidP="00163B20" w14:paraId="7CD6ED22" w14:textId="56D538F1">
            <w:pPr>
              <w:widowControl w:val="0"/>
              <w:numPr>
                <w:ilvl w:val="1"/>
                <w:numId w:val="59"/>
              </w:numPr>
              <w:autoSpaceDE w:val="0"/>
              <w:autoSpaceDN w:val="0"/>
              <w:ind w:left="705" w:right="-144"/>
              <w:contextualSpacing/>
              <w:rPr>
                <w:rFonts w:eastAsia="Arial"/>
              </w:rPr>
            </w:pPr>
            <w:r w:rsidRPr="00E06800">
              <w:rPr>
                <w:rFonts w:eastAsia="Arial"/>
              </w:rPr>
              <w:t>briefing of NRC management.</w:t>
            </w:r>
          </w:p>
        </w:tc>
      </w:tr>
      <w:tr w14:paraId="0BAFF512" w14:textId="77777777">
        <w:tblPrEx>
          <w:tblW w:w="9630" w:type="dxa"/>
          <w:tblInd w:w="-180" w:type="dxa"/>
          <w:tblLayout w:type="fixed"/>
          <w:tblLook w:val="04A0"/>
        </w:tblPrEx>
        <w:tc>
          <w:tcPr>
            <w:tcW w:w="2340" w:type="dxa"/>
          </w:tcPr>
          <w:p w:rsidR="0009435F" w:rsidRPr="00383142" w:rsidP="0009435F" w14:paraId="369DFB6C" w14:textId="77777777">
            <w:pPr>
              <w:rPr>
                <w:rFonts w:eastAsia="Calibri" w:cs="Arial"/>
              </w:rPr>
            </w:pPr>
          </w:p>
        </w:tc>
        <w:tc>
          <w:tcPr>
            <w:tcW w:w="7290" w:type="dxa"/>
          </w:tcPr>
          <w:p w:rsidR="0009435F" w:rsidRPr="00A334A8" w:rsidP="00163B20" w14:paraId="65C32D5B" w14:textId="4CF66C29">
            <w:pPr>
              <w:widowControl w:val="0"/>
              <w:numPr>
                <w:ilvl w:val="1"/>
                <w:numId w:val="59"/>
              </w:numPr>
              <w:autoSpaceDE w:val="0"/>
              <w:autoSpaceDN w:val="0"/>
              <w:ind w:left="705" w:right="-144"/>
              <w:contextualSpacing/>
              <w:rPr>
                <w:rFonts w:eastAsia="Arial"/>
              </w:rPr>
            </w:pPr>
            <w:r w:rsidRPr="00E06800">
              <w:rPr>
                <w:rFonts w:eastAsia="Arial"/>
              </w:rPr>
              <w:t>pre-briefing of licensee management.</w:t>
            </w:r>
          </w:p>
        </w:tc>
      </w:tr>
      <w:tr w14:paraId="2D0105E8" w14:textId="77777777">
        <w:tblPrEx>
          <w:tblW w:w="9630" w:type="dxa"/>
          <w:tblInd w:w="-180" w:type="dxa"/>
          <w:tblLayout w:type="fixed"/>
          <w:tblLook w:val="04A0"/>
        </w:tblPrEx>
        <w:tc>
          <w:tcPr>
            <w:tcW w:w="2340" w:type="dxa"/>
          </w:tcPr>
          <w:p w:rsidR="0009435F" w:rsidRPr="00383142" w:rsidP="0009435F" w14:paraId="604C6D84" w14:textId="77777777">
            <w:pPr>
              <w:rPr>
                <w:rFonts w:eastAsia="Calibri" w:cs="Arial"/>
              </w:rPr>
            </w:pPr>
          </w:p>
        </w:tc>
        <w:tc>
          <w:tcPr>
            <w:tcW w:w="7290" w:type="dxa"/>
          </w:tcPr>
          <w:p w:rsidR="0009435F" w:rsidP="00163B20" w14:paraId="44542A43" w14:textId="77777777">
            <w:pPr>
              <w:widowControl w:val="0"/>
              <w:numPr>
                <w:ilvl w:val="1"/>
                <w:numId w:val="59"/>
              </w:numPr>
              <w:autoSpaceDE w:val="0"/>
              <w:autoSpaceDN w:val="0"/>
              <w:ind w:left="705" w:right="-144"/>
              <w:contextualSpacing/>
              <w:rPr>
                <w:rFonts w:eastAsia="Arial"/>
              </w:rPr>
            </w:pPr>
            <w:r w:rsidRPr="00E06800">
              <w:rPr>
                <w:rFonts w:eastAsia="Arial"/>
              </w:rPr>
              <w:t>exit meeting.</w:t>
            </w:r>
          </w:p>
          <w:p w:rsidR="00202AC6" w:rsidRPr="00A334A8" w:rsidP="00202AC6" w14:paraId="6F1252D7" w14:textId="24A04F57">
            <w:pPr>
              <w:widowControl w:val="0"/>
              <w:autoSpaceDE w:val="0"/>
              <w:autoSpaceDN w:val="0"/>
              <w:ind w:left="705" w:right="-144"/>
              <w:contextualSpacing/>
              <w:rPr>
                <w:rFonts w:eastAsia="Arial"/>
              </w:rPr>
            </w:pPr>
          </w:p>
        </w:tc>
      </w:tr>
      <w:tr w14:paraId="7F7C7F04" w14:textId="77777777">
        <w:tblPrEx>
          <w:tblW w:w="9630" w:type="dxa"/>
          <w:tblInd w:w="-180" w:type="dxa"/>
          <w:tblLayout w:type="fixed"/>
          <w:tblLook w:val="04A0"/>
        </w:tblPrEx>
        <w:tc>
          <w:tcPr>
            <w:tcW w:w="2340" w:type="dxa"/>
          </w:tcPr>
          <w:p w:rsidR="0009435F" w:rsidRPr="00383142" w:rsidP="0009435F" w14:paraId="28B272C5" w14:textId="77777777">
            <w:pPr>
              <w:rPr>
                <w:rFonts w:eastAsia="Calibri" w:cs="Arial"/>
              </w:rPr>
            </w:pPr>
          </w:p>
        </w:tc>
        <w:tc>
          <w:tcPr>
            <w:tcW w:w="7290" w:type="dxa"/>
          </w:tcPr>
          <w:p w:rsidR="00202AC6" w:rsidRPr="00202AC6" w:rsidP="00163B20" w14:paraId="60E9AC1B" w14:textId="380961B5">
            <w:pPr>
              <w:widowControl w:val="0"/>
              <w:numPr>
                <w:ilvl w:val="0"/>
                <w:numId w:val="59"/>
              </w:numPr>
              <w:autoSpaceDE w:val="0"/>
              <w:autoSpaceDN w:val="0"/>
              <w:ind w:right="-144"/>
              <w:contextualSpacing/>
              <w:rPr>
                <w:rFonts w:eastAsia="Arial"/>
              </w:rPr>
            </w:pPr>
            <w:r w:rsidRPr="00E06800">
              <w:rPr>
                <w:rFonts w:eastAsia="Arial"/>
              </w:rPr>
              <w:t xml:space="preserve">Assist in </w:t>
            </w:r>
            <w:r w:rsidR="007B605F">
              <w:rPr>
                <w:rFonts w:eastAsia="Arial"/>
              </w:rPr>
              <w:t xml:space="preserve">one or more of </w:t>
            </w:r>
            <w:r w:rsidRPr="00E06800">
              <w:rPr>
                <w:rFonts w:eastAsia="Arial"/>
              </w:rPr>
              <w:t>the following inspection activities</w:t>
            </w:r>
            <w:r w:rsidR="00343E41">
              <w:rPr>
                <w:rFonts w:eastAsia="Arial"/>
              </w:rPr>
              <w:t>,</w:t>
            </w:r>
            <w:r w:rsidRPr="00E06800">
              <w:rPr>
                <w:rFonts w:eastAsia="Arial"/>
              </w:rPr>
              <w:t xml:space="preserve"> as directed by </w:t>
            </w:r>
            <w:r w:rsidR="00343E41">
              <w:rPr>
                <w:rFonts w:eastAsia="Arial"/>
              </w:rPr>
              <w:t xml:space="preserve">your immediate supervisor and </w:t>
            </w:r>
            <w:r w:rsidRPr="00E06800">
              <w:rPr>
                <w:rFonts w:eastAsia="Arial"/>
              </w:rPr>
              <w:t>the lead inspector:</w:t>
            </w:r>
          </w:p>
        </w:tc>
      </w:tr>
      <w:tr w14:paraId="233B576B" w14:textId="77777777">
        <w:tblPrEx>
          <w:tblW w:w="9630" w:type="dxa"/>
          <w:tblInd w:w="-180" w:type="dxa"/>
          <w:tblLayout w:type="fixed"/>
          <w:tblLook w:val="04A0"/>
        </w:tblPrEx>
        <w:tc>
          <w:tcPr>
            <w:tcW w:w="2340" w:type="dxa"/>
          </w:tcPr>
          <w:p w:rsidR="0009435F" w:rsidRPr="00383142" w:rsidP="0009435F" w14:paraId="50976311" w14:textId="77777777">
            <w:pPr>
              <w:rPr>
                <w:rFonts w:eastAsia="Calibri" w:cs="Arial"/>
              </w:rPr>
            </w:pPr>
          </w:p>
        </w:tc>
        <w:tc>
          <w:tcPr>
            <w:tcW w:w="7290" w:type="dxa"/>
          </w:tcPr>
          <w:p w:rsidR="0009435F" w:rsidRPr="00A334A8" w:rsidP="00163B20" w14:paraId="5AC06DA6" w14:textId="6669D419">
            <w:pPr>
              <w:widowControl w:val="0"/>
              <w:numPr>
                <w:ilvl w:val="1"/>
                <w:numId w:val="59"/>
              </w:numPr>
              <w:autoSpaceDE w:val="0"/>
              <w:autoSpaceDN w:val="0"/>
              <w:ind w:left="705" w:right="-144"/>
              <w:contextualSpacing/>
              <w:rPr>
                <w:rFonts w:eastAsia="Arial"/>
              </w:rPr>
            </w:pPr>
            <w:r w:rsidRPr="00E06800">
              <w:rPr>
                <w:rFonts w:eastAsia="Arial"/>
              </w:rPr>
              <w:t xml:space="preserve">IP 37801, </w:t>
            </w:r>
            <w:r w:rsidR="008D0A81">
              <w:rPr>
                <w:rFonts w:eastAsia="Arial"/>
              </w:rPr>
              <w:t>“</w:t>
            </w:r>
            <w:r w:rsidRPr="00E06800">
              <w:rPr>
                <w:rFonts w:eastAsia="Arial"/>
              </w:rPr>
              <w:t xml:space="preserve">Safety Reviews, Design Changes, and Modifications at Permanently </w:t>
            </w:r>
            <w:bookmarkStart w:id="46" w:name="_Int_k8OnKeZi"/>
            <w:r w:rsidRPr="00E06800">
              <w:rPr>
                <w:rFonts w:eastAsia="Arial"/>
              </w:rPr>
              <w:t>Shutdown</w:t>
            </w:r>
            <w:bookmarkEnd w:id="46"/>
            <w:r w:rsidRPr="00E06800">
              <w:rPr>
                <w:rFonts w:eastAsia="Arial"/>
              </w:rPr>
              <w:t xml:space="preserve"> Reactors</w:t>
            </w:r>
            <w:r w:rsidR="008D0A81">
              <w:rPr>
                <w:rFonts w:eastAsia="Arial"/>
              </w:rPr>
              <w:t>”</w:t>
            </w:r>
          </w:p>
        </w:tc>
      </w:tr>
      <w:tr w14:paraId="1341FFEE" w14:textId="77777777">
        <w:tblPrEx>
          <w:tblW w:w="9630" w:type="dxa"/>
          <w:tblInd w:w="-180" w:type="dxa"/>
          <w:tblLayout w:type="fixed"/>
          <w:tblLook w:val="04A0"/>
        </w:tblPrEx>
        <w:tc>
          <w:tcPr>
            <w:tcW w:w="2340" w:type="dxa"/>
          </w:tcPr>
          <w:p w:rsidR="0009435F" w:rsidRPr="00383142" w:rsidP="0009435F" w14:paraId="5EC79EE1" w14:textId="77777777">
            <w:pPr>
              <w:rPr>
                <w:rFonts w:eastAsia="Calibri" w:cs="Arial"/>
              </w:rPr>
            </w:pPr>
          </w:p>
        </w:tc>
        <w:tc>
          <w:tcPr>
            <w:tcW w:w="7290" w:type="dxa"/>
          </w:tcPr>
          <w:p w:rsidR="0009435F" w:rsidRPr="00A334A8" w:rsidP="00163B20" w14:paraId="2B2706F0" w14:textId="38906659">
            <w:pPr>
              <w:widowControl w:val="0"/>
              <w:numPr>
                <w:ilvl w:val="1"/>
                <w:numId w:val="59"/>
              </w:numPr>
              <w:autoSpaceDE w:val="0"/>
              <w:autoSpaceDN w:val="0"/>
              <w:ind w:left="705" w:right="-144"/>
              <w:contextualSpacing/>
              <w:rPr>
                <w:rFonts w:eastAsia="Arial"/>
              </w:rPr>
            </w:pPr>
            <w:r w:rsidRPr="00E06800">
              <w:t>IP 40801</w:t>
            </w:r>
            <w:r w:rsidR="008D0A81">
              <w:t>,</w:t>
            </w:r>
            <w:r w:rsidRPr="00E06800">
              <w:t xml:space="preserve"> </w:t>
            </w:r>
            <w:r w:rsidR="008D0A81">
              <w:t>“</w:t>
            </w:r>
            <w:r w:rsidRPr="00E06800">
              <w:t xml:space="preserve">Problem Identification and Resolution at Permanently </w:t>
            </w:r>
            <w:bookmarkStart w:id="47" w:name="_Int_PEwlxsmP"/>
            <w:r w:rsidRPr="00E06800">
              <w:t>Shutdown</w:t>
            </w:r>
            <w:bookmarkEnd w:id="47"/>
            <w:r w:rsidRPr="00E06800">
              <w:t xml:space="preserve"> Reactors</w:t>
            </w:r>
            <w:r w:rsidR="008D0A81">
              <w:t>”</w:t>
            </w:r>
          </w:p>
        </w:tc>
      </w:tr>
      <w:tr w14:paraId="2B4B5570" w14:textId="77777777">
        <w:tblPrEx>
          <w:tblW w:w="9630" w:type="dxa"/>
          <w:tblInd w:w="-180" w:type="dxa"/>
          <w:tblLayout w:type="fixed"/>
          <w:tblLook w:val="04A0"/>
        </w:tblPrEx>
        <w:tc>
          <w:tcPr>
            <w:tcW w:w="2340" w:type="dxa"/>
          </w:tcPr>
          <w:p w:rsidR="0009435F" w:rsidRPr="00383142" w:rsidP="0009435F" w14:paraId="740D712B" w14:textId="77777777">
            <w:pPr>
              <w:rPr>
                <w:rFonts w:eastAsia="Calibri" w:cs="Arial"/>
              </w:rPr>
            </w:pPr>
          </w:p>
        </w:tc>
        <w:tc>
          <w:tcPr>
            <w:tcW w:w="7290" w:type="dxa"/>
          </w:tcPr>
          <w:p w:rsidR="0009435F" w:rsidRPr="00A334A8" w:rsidP="00163B20" w14:paraId="42BB6CD7" w14:textId="31857A67">
            <w:pPr>
              <w:widowControl w:val="0"/>
              <w:numPr>
                <w:ilvl w:val="1"/>
                <w:numId w:val="59"/>
              </w:numPr>
              <w:autoSpaceDE w:val="0"/>
              <w:autoSpaceDN w:val="0"/>
              <w:ind w:left="705" w:right="-144"/>
              <w:contextualSpacing/>
              <w:rPr>
                <w:rFonts w:eastAsia="Arial"/>
              </w:rPr>
            </w:pPr>
            <w:r w:rsidRPr="00E06800">
              <w:t>IP 60801</w:t>
            </w:r>
            <w:r w:rsidR="008D0A81">
              <w:t>,</w:t>
            </w:r>
            <w:r w:rsidRPr="00E06800">
              <w:t xml:space="preserve"> </w:t>
            </w:r>
            <w:r w:rsidR="008D0A81">
              <w:t>“</w:t>
            </w:r>
            <w:r w:rsidRPr="00E06800">
              <w:t xml:space="preserve">Spent Fuel Pool Maintenance, Surveillance, and Safety at Permanently </w:t>
            </w:r>
            <w:bookmarkStart w:id="48" w:name="_Int_u8BREsTZ"/>
            <w:r w:rsidRPr="00E06800">
              <w:t>Shutdown</w:t>
            </w:r>
            <w:bookmarkEnd w:id="48"/>
            <w:r w:rsidRPr="00E06800">
              <w:t xml:space="preserve"> Reactors</w:t>
            </w:r>
            <w:r w:rsidR="008D0A81">
              <w:t>”</w:t>
            </w:r>
          </w:p>
        </w:tc>
      </w:tr>
      <w:tr w14:paraId="73BEF8AF" w14:textId="77777777">
        <w:tblPrEx>
          <w:tblW w:w="9630" w:type="dxa"/>
          <w:tblInd w:w="-180" w:type="dxa"/>
          <w:tblLayout w:type="fixed"/>
          <w:tblLook w:val="04A0"/>
        </w:tblPrEx>
        <w:tc>
          <w:tcPr>
            <w:tcW w:w="2340" w:type="dxa"/>
          </w:tcPr>
          <w:p w:rsidR="0009435F" w:rsidRPr="00383142" w:rsidP="0009435F" w14:paraId="63D0259A" w14:textId="77777777">
            <w:pPr>
              <w:rPr>
                <w:rFonts w:eastAsia="Calibri" w:cs="Arial"/>
              </w:rPr>
            </w:pPr>
          </w:p>
        </w:tc>
        <w:tc>
          <w:tcPr>
            <w:tcW w:w="7290" w:type="dxa"/>
          </w:tcPr>
          <w:p w:rsidR="0009435F" w:rsidRPr="00A334A8" w:rsidP="00163B20" w14:paraId="433F702B" w14:textId="25703695">
            <w:pPr>
              <w:widowControl w:val="0"/>
              <w:numPr>
                <w:ilvl w:val="1"/>
                <w:numId w:val="59"/>
              </w:numPr>
              <w:autoSpaceDE w:val="0"/>
              <w:autoSpaceDN w:val="0"/>
              <w:ind w:left="705" w:right="-144"/>
              <w:contextualSpacing/>
              <w:rPr>
                <w:rFonts w:eastAsia="Arial"/>
              </w:rPr>
            </w:pPr>
            <w:r w:rsidRPr="00E06800">
              <w:t>IP 64704</w:t>
            </w:r>
            <w:r w:rsidR="008D0A81">
              <w:t>,</w:t>
            </w:r>
            <w:r w:rsidRPr="00E06800">
              <w:t xml:space="preserve"> </w:t>
            </w:r>
            <w:r w:rsidR="008D0A81">
              <w:t>“</w:t>
            </w:r>
            <w:r w:rsidRPr="00E06800">
              <w:t xml:space="preserve">Fire Protection Program at Permanently </w:t>
            </w:r>
            <w:bookmarkStart w:id="49" w:name="_Int_UpjbR4hS"/>
            <w:r w:rsidRPr="00E06800">
              <w:t>Shutdown</w:t>
            </w:r>
            <w:bookmarkEnd w:id="49"/>
            <w:r w:rsidRPr="00E06800">
              <w:t xml:space="preserve"> Reactors</w:t>
            </w:r>
            <w:r w:rsidR="008D0A81">
              <w:t>”</w:t>
            </w:r>
          </w:p>
        </w:tc>
      </w:tr>
      <w:tr w14:paraId="34B5F515" w14:textId="77777777">
        <w:tblPrEx>
          <w:tblW w:w="9630" w:type="dxa"/>
          <w:tblInd w:w="-180" w:type="dxa"/>
          <w:tblLayout w:type="fixed"/>
          <w:tblLook w:val="04A0"/>
        </w:tblPrEx>
        <w:tc>
          <w:tcPr>
            <w:tcW w:w="2340" w:type="dxa"/>
          </w:tcPr>
          <w:p w:rsidR="0009435F" w:rsidRPr="00383142" w:rsidP="0009435F" w14:paraId="1D999D47" w14:textId="77777777">
            <w:pPr>
              <w:rPr>
                <w:rFonts w:eastAsia="Calibri" w:cs="Arial"/>
              </w:rPr>
            </w:pPr>
          </w:p>
        </w:tc>
        <w:tc>
          <w:tcPr>
            <w:tcW w:w="7290" w:type="dxa"/>
          </w:tcPr>
          <w:p w:rsidR="0009435F" w:rsidRPr="00A334A8" w:rsidP="00163B20" w14:paraId="29336BA9" w14:textId="353E01F9">
            <w:pPr>
              <w:widowControl w:val="0"/>
              <w:numPr>
                <w:ilvl w:val="1"/>
                <w:numId w:val="59"/>
              </w:numPr>
              <w:autoSpaceDE w:val="0"/>
              <w:autoSpaceDN w:val="0"/>
              <w:ind w:left="705" w:right="-144"/>
              <w:contextualSpacing/>
              <w:rPr>
                <w:rFonts w:eastAsia="Arial"/>
              </w:rPr>
            </w:pPr>
            <w:r w:rsidRPr="00E06800">
              <w:t>IP 71801</w:t>
            </w:r>
            <w:r w:rsidR="008D0A81">
              <w:t>,</w:t>
            </w:r>
            <w:r w:rsidRPr="00E06800">
              <w:t xml:space="preserve"> </w:t>
            </w:r>
            <w:r w:rsidR="008D0A81">
              <w:t>“</w:t>
            </w:r>
            <w:r w:rsidRPr="00E06800">
              <w:t xml:space="preserve">Decommissioning Performance and Status Reviews at Permanently </w:t>
            </w:r>
            <w:bookmarkStart w:id="50" w:name="_Int_D4bRfi1r"/>
            <w:r w:rsidRPr="00E06800">
              <w:t>Shutdown</w:t>
            </w:r>
            <w:bookmarkEnd w:id="50"/>
            <w:r w:rsidRPr="00E06800">
              <w:t xml:space="preserve"> Reactors</w:t>
            </w:r>
            <w:r w:rsidR="008D0A81">
              <w:t>”</w:t>
            </w:r>
          </w:p>
        </w:tc>
      </w:tr>
      <w:tr w14:paraId="043A9677" w14:textId="77777777">
        <w:tblPrEx>
          <w:tblW w:w="9630" w:type="dxa"/>
          <w:tblInd w:w="-180" w:type="dxa"/>
          <w:tblLayout w:type="fixed"/>
          <w:tblLook w:val="04A0"/>
        </w:tblPrEx>
        <w:tc>
          <w:tcPr>
            <w:tcW w:w="2340" w:type="dxa"/>
          </w:tcPr>
          <w:p w:rsidR="0009435F" w:rsidRPr="00383142" w:rsidP="0009435F" w14:paraId="01A18A1F" w14:textId="77777777">
            <w:pPr>
              <w:rPr>
                <w:rFonts w:eastAsia="Calibri" w:cs="Arial"/>
              </w:rPr>
            </w:pPr>
          </w:p>
        </w:tc>
        <w:tc>
          <w:tcPr>
            <w:tcW w:w="7290" w:type="dxa"/>
          </w:tcPr>
          <w:p w:rsidR="0009435F" w:rsidRPr="00A334A8" w:rsidP="00163B20" w14:paraId="2D3C7AAA" w14:textId="01E04FA6">
            <w:pPr>
              <w:widowControl w:val="0"/>
              <w:numPr>
                <w:ilvl w:val="1"/>
                <w:numId w:val="59"/>
              </w:numPr>
              <w:autoSpaceDE w:val="0"/>
              <w:autoSpaceDN w:val="0"/>
              <w:ind w:left="705" w:right="-144"/>
              <w:contextualSpacing/>
              <w:rPr>
                <w:rFonts w:eastAsia="Arial"/>
              </w:rPr>
            </w:pPr>
            <w:r w:rsidRPr="00E06800">
              <w:t>IP 83750</w:t>
            </w:r>
            <w:r w:rsidR="008D0A81">
              <w:t>,</w:t>
            </w:r>
            <w:r w:rsidRPr="00E06800">
              <w:t xml:space="preserve"> </w:t>
            </w:r>
            <w:r w:rsidR="008D0A81">
              <w:t>“</w:t>
            </w:r>
            <w:r w:rsidRPr="00E06800">
              <w:t>Occupational Radiation Exposure</w:t>
            </w:r>
            <w:r w:rsidR="008D0A81">
              <w:t>”</w:t>
            </w:r>
          </w:p>
        </w:tc>
      </w:tr>
      <w:tr w14:paraId="50252CB5" w14:textId="77777777">
        <w:tblPrEx>
          <w:tblW w:w="9630" w:type="dxa"/>
          <w:tblInd w:w="-180" w:type="dxa"/>
          <w:tblLayout w:type="fixed"/>
          <w:tblLook w:val="04A0"/>
        </w:tblPrEx>
        <w:tc>
          <w:tcPr>
            <w:tcW w:w="2340" w:type="dxa"/>
          </w:tcPr>
          <w:p w:rsidR="0009435F" w:rsidRPr="00383142" w:rsidP="0009435F" w14:paraId="6ACE34E2" w14:textId="77777777">
            <w:pPr>
              <w:rPr>
                <w:rFonts w:eastAsia="Calibri" w:cs="Arial"/>
              </w:rPr>
            </w:pPr>
          </w:p>
        </w:tc>
        <w:tc>
          <w:tcPr>
            <w:tcW w:w="7290" w:type="dxa"/>
          </w:tcPr>
          <w:p w:rsidR="0009435F" w:rsidRPr="00A334A8" w:rsidP="00163B20" w14:paraId="03CFA623" w14:textId="03E22C68">
            <w:pPr>
              <w:widowControl w:val="0"/>
              <w:numPr>
                <w:ilvl w:val="1"/>
                <w:numId w:val="59"/>
              </w:numPr>
              <w:autoSpaceDE w:val="0"/>
              <w:autoSpaceDN w:val="0"/>
              <w:ind w:left="705" w:right="-144"/>
              <w:contextualSpacing/>
              <w:rPr>
                <w:rFonts w:eastAsia="Arial"/>
              </w:rPr>
            </w:pPr>
            <w:r w:rsidRPr="00E06800">
              <w:t xml:space="preserve">IP </w:t>
            </w:r>
            <w:r w:rsidRPr="00E06800">
              <w:rPr>
                <w:rFonts w:eastAsia="Arial"/>
              </w:rPr>
              <w:t>83801</w:t>
            </w:r>
            <w:r w:rsidR="008D0A81">
              <w:rPr>
                <w:rFonts w:eastAsia="Arial"/>
              </w:rPr>
              <w:t>,</w:t>
            </w:r>
            <w:r w:rsidRPr="00E06800">
              <w:t xml:space="preserve"> </w:t>
            </w:r>
            <w:r w:rsidR="008D0A81">
              <w:t>“</w:t>
            </w:r>
            <w:r w:rsidRPr="00E06800">
              <w:t>Inspection of Remedial and Final Surveys at Permanently Shut down Reactors</w:t>
            </w:r>
            <w:r w:rsidR="008D0A81">
              <w:t>”</w:t>
            </w:r>
          </w:p>
        </w:tc>
      </w:tr>
      <w:tr w14:paraId="756E6AB1" w14:textId="77777777">
        <w:tblPrEx>
          <w:tblW w:w="9630" w:type="dxa"/>
          <w:tblInd w:w="-180" w:type="dxa"/>
          <w:tblLayout w:type="fixed"/>
          <w:tblLook w:val="04A0"/>
        </w:tblPrEx>
        <w:tc>
          <w:tcPr>
            <w:tcW w:w="2340" w:type="dxa"/>
          </w:tcPr>
          <w:p w:rsidR="0009435F" w:rsidRPr="00383142" w:rsidP="0009435F" w14:paraId="5BEF4FD6" w14:textId="77777777">
            <w:pPr>
              <w:rPr>
                <w:rFonts w:eastAsia="Calibri" w:cs="Arial"/>
              </w:rPr>
            </w:pPr>
          </w:p>
        </w:tc>
        <w:tc>
          <w:tcPr>
            <w:tcW w:w="7290" w:type="dxa"/>
          </w:tcPr>
          <w:p w:rsidR="0009435F" w:rsidRPr="00A334A8" w:rsidP="00163B20" w14:paraId="06D6B1C4" w14:textId="5B313A1D">
            <w:pPr>
              <w:widowControl w:val="0"/>
              <w:numPr>
                <w:ilvl w:val="1"/>
                <w:numId w:val="59"/>
              </w:numPr>
              <w:autoSpaceDE w:val="0"/>
              <w:autoSpaceDN w:val="0"/>
              <w:ind w:left="705" w:right="-144"/>
              <w:contextualSpacing/>
              <w:rPr>
                <w:rFonts w:eastAsia="Arial"/>
              </w:rPr>
            </w:pPr>
            <w:r w:rsidRPr="00E06800">
              <w:t xml:space="preserve">IP </w:t>
            </w:r>
            <w:r w:rsidRPr="00E06800">
              <w:rPr>
                <w:rFonts w:eastAsia="Arial"/>
              </w:rPr>
              <w:t>84750</w:t>
            </w:r>
            <w:r w:rsidR="008D0A81">
              <w:rPr>
                <w:rFonts w:eastAsia="Arial"/>
              </w:rPr>
              <w:t>,</w:t>
            </w:r>
            <w:r w:rsidRPr="00E06800">
              <w:t xml:space="preserve"> </w:t>
            </w:r>
            <w:r w:rsidR="008D0A81">
              <w:t>“</w:t>
            </w:r>
            <w:r w:rsidRPr="00E06800">
              <w:t>Radioactive Waste Treatment, and Effluent and Environmental Monitoring</w:t>
            </w:r>
            <w:r w:rsidR="008D0A81">
              <w:t>”</w:t>
            </w:r>
          </w:p>
        </w:tc>
      </w:tr>
      <w:tr w14:paraId="6F170C8A" w14:textId="77777777">
        <w:tblPrEx>
          <w:tblW w:w="9630" w:type="dxa"/>
          <w:tblInd w:w="-180" w:type="dxa"/>
          <w:tblLayout w:type="fixed"/>
          <w:tblLook w:val="04A0"/>
        </w:tblPrEx>
        <w:tc>
          <w:tcPr>
            <w:tcW w:w="2340" w:type="dxa"/>
          </w:tcPr>
          <w:p w:rsidR="0009435F" w:rsidRPr="00383142" w:rsidP="0009435F" w14:paraId="4553F7AD" w14:textId="77777777">
            <w:pPr>
              <w:rPr>
                <w:rFonts w:eastAsia="Calibri" w:cs="Arial"/>
              </w:rPr>
            </w:pPr>
          </w:p>
        </w:tc>
        <w:tc>
          <w:tcPr>
            <w:tcW w:w="7290" w:type="dxa"/>
          </w:tcPr>
          <w:p w:rsidR="0009435F" w:rsidRPr="00A334A8" w:rsidP="00163B20" w14:paraId="415182E3" w14:textId="7C400E70">
            <w:pPr>
              <w:widowControl w:val="0"/>
              <w:numPr>
                <w:ilvl w:val="1"/>
                <w:numId w:val="59"/>
              </w:numPr>
              <w:autoSpaceDE w:val="0"/>
              <w:autoSpaceDN w:val="0"/>
              <w:ind w:left="705" w:right="-144"/>
              <w:contextualSpacing/>
              <w:rPr>
                <w:rFonts w:eastAsia="Arial"/>
              </w:rPr>
            </w:pPr>
            <w:r w:rsidRPr="00E06800">
              <w:t>IP 86750</w:t>
            </w:r>
            <w:r w:rsidR="008D0A81">
              <w:t>,</w:t>
            </w:r>
            <w:r w:rsidRPr="00E06800">
              <w:t xml:space="preserve"> </w:t>
            </w:r>
            <w:r w:rsidR="008D0A81">
              <w:t>“</w:t>
            </w:r>
            <w:r w:rsidRPr="00E06800">
              <w:t>Solid</w:t>
            </w:r>
            <w:r w:rsidRPr="00E06800">
              <w:rPr>
                <w:color w:val="000000"/>
              </w:rPr>
              <w:t xml:space="preserve"> Radioactive Waste Management and Transportation of Radioactive Materials</w:t>
            </w:r>
            <w:r w:rsidR="008D0A81">
              <w:rPr>
                <w:color w:val="000000"/>
              </w:rPr>
              <w:t>”</w:t>
            </w:r>
          </w:p>
        </w:tc>
      </w:tr>
      <w:tr w14:paraId="1B30051C" w14:textId="77777777">
        <w:tblPrEx>
          <w:tblW w:w="9630" w:type="dxa"/>
          <w:tblInd w:w="-180" w:type="dxa"/>
          <w:tblLayout w:type="fixed"/>
          <w:tblLook w:val="04A0"/>
        </w:tblPrEx>
        <w:tc>
          <w:tcPr>
            <w:tcW w:w="2340" w:type="dxa"/>
          </w:tcPr>
          <w:p w:rsidR="0009435F" w:rsidRPr="00383142" w:rsidP="0009435F" w14:paraId="371D5529" w14:textId="77777777">
            <w:pPr>
              <w:rPr>
                <w:rFonts w:eastAsia="Calibri" w:cs="Arial"/>
              </w:rPr>
            </w:pPr>
          </w:p>
        </w:tc>
        <w:tc>
          <w:tcPr>
            <w:tcW w:w="7290" w:type="dxa"/>
          </w:tcPr>
          <w:p w:rsidR="0009435F" w:rsidRPr="00A334A8" w:rsidP="00163B20" w14:paraId="7B58DD55" w14:textId="713CC222">
            <w:pPr>
              <w:widowControl w:val="0"/>
              <w:numPr>
                <w:ilvl w:val="1"/>
                <w:numId w:val="59"/>
              </w:numPr>
              <w:autoSpaceDE w:val="0"/>
              <w:autoSpaceDN w:val="0"/>
              <w:ind w:left="705" w:right="-144"/>
              <w:contextualSpacing/>
              <w:rPr>
                <w:rFonts w:eastAsia="Arial"/>
              </w:rPr>
            </w:pPr>
            <w:r w:rsidRPr="00E06800">
              <w:rPr>
                <w:color w:val="000000"/>
              </w:rPr>
              <w:t xml:space="preserve">A </w:t>
            </w:r>
            <w:r w:rsidRPr="00E06800">
              <w:rPr>
                <w:rFonts w:eastAsia="Arial"/>
              </w:rPr>
              <w:t>combination</w:t>
            </w:r>
            <w:r w:rsidRPr="00E06800">
              <w:rPr>
                <w:color w:val="000000"/>
              </w:rPr>
              <w:t xml:space="preserve"> of the above IPs at a SAFSTOR site.</w:t>
            </w:r>
          </w:p>
        </w:tc>
      </w:tr>
      <w:tr w14:paraId="24A22B46" w14:textId="77777777">
        <w:tblPrEx>
          <w:tblW w:w="9630" w:type="dxa"/>
          <w:tblInd w:w="-180" w:type="dxa"/>
          <w:tblLayout w:type="fixed"/>
          <w:tblLook w:val="04A0"/>
        </w:tblPrEx>
        <w:tc>
          <w:tcPr>
            <w:tcW w:w="2340" w:type="dxa"/>
          </w:tcPr>
          <w:p w:rsidR="0009435F" w:rsidRPr="00383142" w:rsidP="0009435F" w14:paraId="13D98329" w14:textId="77777777">
            <w:pPr>
              <w:rPr>
                <w:rFonts w:eastAsia="Calibri" w:cs="Arial"/>
              </w:rPr>
            </w:pPr>
          </w:p>
        </w:tc>
        <w:tc>
          <w:tcPr>
            <w:tcW w:w="7290" w:type="dxa"/>
          </w:tcPr>
          <w:p w:rsidR="0009435F" w:rsidRPr="00A334A8" w:rsidP="00163B20" w14:paraId="1A896987" w14:textId="6A0C6FEA">
            <w:pPr>
              <w:widowControl w:val="0"/>
              <w:numPr>
                <w:ilvl w:val="1"/>
                <w:numId w:val="59"/>
              </w:numPr>
              <w:autoSpaceDE w:val="0"/>
              <w:autoSpaceDN w:val="0"/>
              <w:ind w:left="705" w:right="-144"/>
              <w:contextualSpacing/>
              <w:rPr>
                <w:rFonts w:eastAsia="Arial"/>
              </w:rPr>
            </w:pPr>
            <w:r w:rsidRPr="00E06800">
              <w:rPr>
                <w:rFonts w:eastAsia="Arial"/>
              </w:rPr>
              <w:t>IP 87104</w:t>
            </w:r>
            <w:r w:rsidR="008D0A81">
              <w:rPr>
                <w:rFonts w:eastAsia="Arial"/>
              </w:rPr>
              <w:t>,</w:t>
            </w:r>
            <w:r w:rsidRPr="00E06800">
              <w:rPr>
                <w:rFonts w:eastAsia="Arial"/>
              </w:rPr>
              <w:t xml:space="preserve"> </w:t>
            </w:r>
            <w:r w:rsidR="008D0A81">
              <w:rPr>
                <w:rFonts w:eastAsia="Arial"/>
              </w:rPr>
              <w:t>“</w:t>
            </w:r>
            <w:r w:rsidRPr="00E06800">
              <w:rPr>
                <w:rFonts w:eastAsia="Arial"/>
              </w:rPr>
              <w:t>Decommissioning Inspection Procedure for Materials Licensees</w:t>
            </w:r>
            <w:r w:rsidR="008D0A81">
              <w:rPr>
                <w:rFonts w:eastAsia="Arial"/>
              </w:rPr>
              <w:t>”</w:t>
            </w:r>
          </w:p>
        </w:tc>
      </w:tr>
      <w:tr w14:paraId="5A544020" w14:textId="77777777">
        <w:tblPrEx>
          <w:tblW w:w="9630" w:type="dxa"/>
          <w:tblInd w:w="-180" w:type="dxa"/>
          <w:tblLayout w:type="fixed"/>
          <w:tblLook w:val="04A0"/>
        </w:tblPrEx>
        <w:tc>
          <w:tcPr>
            <w:tcW w:w="2340" w:type="dxa"/>
          </w:tcPr>
          <w:p w:rsidR="0009435F" w:rsidRPr="00383142" w:rsidP="0009435F" w14:paraId="14B5D5A1" w14:textId="77777777">
            <w:pPr>
              <w:rPr>
                <w:rFonts w:eastAsia="Calibri" w:cs="Arial"/>
              </w:rPr>
            </w:pPr>
          </w:p>
        </w:tc>
        <w:tc>
          <w:tcPr>
            <w:tcW w:w="7290" w:type="dxa"/>
          </w:tcPr>
          <w:p w:rsidR="0009435F" w:rsidRPr="00A334A8" w:rsidP="00163B20" w14:paraId="1ED13112" w14:textId="20731A72">
            <w:pPr>
              <w:widowControl w:val="0"/>
              <w:numPr>
                <w:ilvl w:val="1"/>
                <w:numId w:val="59"/>
              </w:numPr>
              <w:autoSpaceDE w:val="0"/>
              <w:autoSpaceDN w:val="0"/>
              <w:ind w:left="705" w:right="-144"/>
              <w:contextualSpacing/>
              <w:rPr>
                <w:rFonts w:eastAsia="Arial"/>
              </w:rPr>
            </w:pPr>
            <w:r w:rsidRPr="00E06800">
              <w:rPr>
                <w:rFonts w:eastAsia="Arial"/>
              </w:rPr>
              <w:t xml:space="preserve">IP 87654, </w:t>
            </w:r>
            <w:r w:rsidR="008D0A81">
              <w:rPr>
                <w:rFonts w:eastAsia="Arial"/>
              </w:rPr>
              <w:t>“</w:t>
            </w:r>
            <w:r w:rsidRPr="00E06800">
              <w:rPr>
                <w:rFonts w:eastAsia="Arial"/>
              </w:rPr>
              <w:t>Decommissioning Inspection Procedure for Uranium Recovery</w:t>
            </w:r>
            <w:r w:rsidR="008D0A81">
              <w:rPr>
                <w:rFonts w:eastAsia="Arial"/>
              </w:rPr>
              <w:t>”</w:t>
            </w:r>
          </w:p>
        </w:tc>
      </w:tr>
      <w:tr w14:paraId="0168BC36" w14:textId="77777777">
        <w:tblPrEx>
          <w:tblW w:w="9630" w:type="dxa"/>
          <w:tblInd w:w="-180" w:type="dxa"/>
          <w:tblLayout w:type="fixed"/>
          <w:tblLook w:val="04A0"/>
        </w:tblPrEx>
        <w:tc>
          <w:tcPr>
            <w:tcW w:w="2340" w:type="dxa"/>
          </w:tcPr>
          <w:p w:rsidR="0009435F" w:rsidRPr="00383142" w:rsidP="0009435F" w14:paraId="5F242E29" w14:textId="77777777">
            <w:pPr>
              <w:rPr>
                <w:rFonts w:eastAsia="Calibri" w:cs="Arial"/>
              </w:rPr>
            </w:pPr>
          </w:p>
        </w:tc>
        <w:tc>
          <w:tcPr>
            <w:tcW w:w="7290" w:type="dxa"/>
          </w:tcPr>
          <w:p w:rsidR="0009435F" w:rsidRPr="00A334A8" w:rsidP="00163B20" w14:paraId="0A0BCA9E" w14:textId="57CC337F">
            <w:pPr>
              <w:widowControl w:val="0"/>
              <w:numPr>
                <w:ilvl w:val="1"/>
                <w:numId w:val="59"/>
              </w:numPr>
              <w:autoSpaceDE w:val="0"/>
              <w:autoSpaceDN w:val="0"/>
              <w:ind w:left="705" w:right="-144"/>
              <w:contextualSpacing/>
              <w:rPr>
                <w:rFonts w:eastAsia="Arial"/>
              </w:rPr>
            </w:pPr>
            <w:r w:rsidRPr="00E06800">
              <w:rPr>
                <w:rFonts w:eastAsia="Arial"/>
              </w:rPr>
              <w:t xml:space="preserve">IP 83890, </w:t>
            </w:r>
            <w:r w:rsidR="008D0A81">
              <w:rPr>
                <w:rFonts w:eastAsia="Arial"/>
              </w:rPr>
              <w:t>“</w:t>
            </w:r>
            <w:r w:rsidRPr="00E06800">
              <w:rPr>
                <w:rFonts w:eastAsia="Arial"/>
              </w:rPr>
              <w:t>Closeout Inspection and Survey</w:t>
            </w:r>
            <w:r w:rsidR="008D0A81">
              <w:rPr>
                <w:rFonts w:eastAsia="Arial"/>
              </w:rPr>
              <w:t>”</w:t>
            </w:r>
          </w:p>
        </w:tc>
      </w:tr>
      <w:tr w14:paraId="626189DB" w14:textId="77777777">
        <w:tblPrEx>
          <w:tblW w:w="9630" w:type="dxa"/>
          <w:tblInd w:w="-180" w:type="dxa"/>
          <w:tblLayout w:type="fixed"/>
          <w:tblLook w:val="04A0"/>
        </w:tblPrEx>
        <w:tc>
          <w:tcPr>
            <w:tcW w:w="2340" w:type="dxa"/>
          </w:tcPr>
          <w:p w:rsidR="0009435F" w:rsidRPr="00383142" w:rsidP="0009435F" w14:paraId="2E90336F" w14:textId="77777777">
            <w:pPr>
              <w:rPr>
                <w:rFonts w:eastAsia="Calibri" w:cs="Arial"/>
              </w:rPr>
            </w:pPr>
          </w:p>
        </w:tc>
        <w:tc>
          <w:tcPr>
            <w:tcW w:w="7290" w:type="dxa"/>
          </w:tcPr>
          <w:p w:rsidR="0009435F" w:rsidRPr="00A334A8" w:rsidP="00163B20" w14:paraId="6D11E3EA" w14:textId="5E4BEA66">
            <w:pPr>
              <w:widowControl w:val="0"/>
              <w:numPr>
                <w:ilvl w:val="1"/>
                <w:numId w:val="59"/>
              </w:numPr>
              <w:autoSpaceDE w:val="0"/>
              <w:autoSpaceDN w:val="0"/>
              <w:ind w:left="705" w:right="-144"/>
              <w:contextualSpacing/>
              <w:rPr>
                <w:rFonts w:eastAsia="Arial"/>
              </w:rPr>
            </w:pPr>
            <w:r w:rsidRPr="00E06800">
              <w:t xml:space="preserve">IP 88104, </w:t>
            </w:r>
            <w:r w:rsidR="008D0A81">
              <w:t>“</w:t>
            </w:r>
            <w:r w:rsidRPr="00E06800">
              <w:t>Decommissioning Inspection Procedure for Fuel Cycle Facilities</w:t>
            </w:r>
            <w:r w:rsidR="008D0A81">
              <w:t>”</w:t>
            </w:r>
          </w:p>
        </w:tc>
      </w:tr>
      <w:tr w14:paraId="1BCD4E76" w14:textId="77777777">
        <w:tblPrEx>
          <w:tblW w:w="9630" w:type="dxa"/>
          <w:tblInd w:w="-180" w:type="dxa"/>
          <w:tblLayout w:type="fixed"/>
          <w:tblLook w:val="04A0"/>
        </w:tblPrEx>
        <w:tc>
          <w:tcPr>
            <w:tcW w:w="2340" w:type="dxa"/>
          </w:tcPr>
          <w:p w:rsidR="0009435F" w:rsidRPr="00383142" w:rsidP="0009435F" w14:paraId="77D66301" w14:textId="77777777">
            <w:pPr>
              <w:rPr>
                <w:rFonts w:eastAsia="Calibri" w:cs="Arial"/>
              </w:rPr>
            </w:pPr>
          </w:p>
        </w:tc>
        <w:tc>
          <w:tcPr>
            <w:tcW w:w="7290" w:type="dxa"/>
          </w:tcPr>
          <w:p w:rsidR="0009435F" w:rsidRPr="00370A60" w:rsidP="00163B20" w14:paraId="202B67FE" w14:textId="1A391307">
            <w:pPr>
              <w:widowControl w:val="0"/>
              <w:numPr>
                <w:ilvl w:val="1"/>
                <w:numId w:val="59"/>
              </w:numPr>
              <w:autoSpaceDE w:val="0"/>
              <w:autoSpaceDN w:val="0"/>
              <w:ind w:left="705" w:right="-144"/>
              <w:contextualSpacing/>
              <w:rPr>
                <w:rFonts w:eastAsia="Arial"/>
              </w:rPr>
            </w:pPr>
            <w:r w:rsidRPr="00E06800">
              <w:t xml:space="preserve">IP 89060, </w:t>
            </w:r>
            <w:r w:rsidR="008D0A81">
              <w:t>“</w:t>
            </w:r>
            <w:r w:rsidRPr="00E06800">
              <w:t>Department of Energy Legacy Management Site Review</w:t>
            </w:r>
            <w:r w:rsidR="008D0A81">
              <w:t>”</w:t>
            </w:r>
          </w:p>
          <w:p w:rsidR="00370A60" w:rsidRPr="00A334A8" w:rsidP="00370A60" w14:paraId="76A10F1A" w14:textId="6026798B">
            <w:pPr>
              <w:widowControl w:val="0"/>
              <w:autoSpaceDE w:val="0"/>
              <w:autoSpaceDN w:val="0"/>
              <w:ind w:left="705" w:right="-144"/>
              <w:contextualSpacing/>
              <w:rPr>
                <w:rFonts w:eastAsia="Arial"/>
              </w:rPr>
            </w:pPr>
          </w:p>
        </w:tc>
      </w:tr>
      <w:tr w14:paraId="698D1129" w14:textId="77777777">
        <w:tblPrEx>
          <w:tblW w:w="9630" w:type="dxa"/>
          <w:tblInd w:w="-180" w:type="dxa"/>
          <w:tblLayout w:type="fixed"/>
          <w:tblLook w:val="04A0"/>
        </w:tblPrEx>
        <w:tc>
          <w:tcPr>
            <w:tcW w:w="2340" w:type="dxa"/>
          </w:tcPr>
          <w:p w:rsidR="00876EE1" w:rsidRPr="00383142" w:rsidP="00876EE1" w14:paraId="484B9152" w14:textId="7C890892">
            <w:pPr>
              <w:rPr>
                <w:rFonts w:eastAsia="Calibri" w:cs="Arial"/>
              </w:rPr>
            </w:pPr>
            <w:r w:rsidRPr="00C32356">
              <w:rPr>
                <w:rFonts w:eastAsia="Calibri" w:cs="Arial"/>
              </w:rPr>
              <w:t>DOCUMENTATION:</w:t>
            </w:r>
          </w:p>
        </w:tc>
        <w:tc>
          <w:tcPr>
            <w:tcW w:w="7290" w:type="dxa"/>
          </w:tcPr>
          <w:p w:rsidR="00876EE1" w:rsidRPr="00E06800" w:rsidP="00876EE1" w14:paraId="1612C7F0" w14:textId="20B0C4BF">
            <w:pPr>
              <w:widowControl w:val="0"/>
              <w:autoSpaceDE w:val="0"/>
              <w:autoSpaceDN w:val="0"/>
              <w:ind w:right="-144"/>
              <w:contextualSpacing/>
            </w:pPr>
            <w:r>
              <w:rPr>
                <w:rFonts w:eastAsia="Calibri" w:cs="Arial"/>
              </w:rPr>
              <w:t>O</w:t>
            </w:r>
            <w:r w:rsidRPr="00C32356">
              <w:rPr>
                <w:rFonts w:eastAsia="Calibri" w:cs="Arial"/>
              </w:rPr>
              <w:t>btain your immediate supervisor</w:t>
            </w:r>
            <w:r w:rsidRPr="00C32356">
              <w:rPr>
                <w:rFonts w:eastAsia="Calibri" w:cs="Arial"/>
                <w:spacing w:val="-4"/>
              </w:rPr>
              <w:t xml:space="preserve"> or designee’s</w:t>
            </w:r>
            <w:r w:rsidRPr="00C32356">
              <w:rPr>
                <w:rFonts w:eastAsia="Calibri" w:cs="Arial"/>
              </w:rPr>
              <w:t xml:space="preserve"> signature in the line item for Basic-Level Certification Signature Card Item OJT-</w:t>
            </w:r>
            <w:r>
              <w:rPr>
                <w:rFonts w:eastAsia="Calibri" w:cs="Arial"/>
              </w:rPr>
              <w:t>1a</w:t>
            </w:r>
            <w:r w:rsidRPr="00C32356">
              <w:rPr>
                <w:rFonts w:eastAsia="Calibri" w:cs="Arial"/>
              </w:rPr>
              <w:t>.</w:t>
            </w:r>
          </w:p>
        </w:tc>
      </w:tr>
      <w:tr w14:paraId="716D71AC" w14:textId="77777777">
        <w:tblPrEx>
          <w:tblW w:w="9630" w:type="dxa"/>
          <w:tblInd w:w="-180" w:type="dxa"/>
          <w:tblLayout w:type="fixed"/>
          <w:tblLook w:val="04A0"/>
        </w:tblPrEx>
        <w:tc>
          <w:tcPr>
            <w:tcW w:w="2340" w:type="dxa"/>
          </w:tcPr>
          <w:p w:rsidR="00876EE1" w:rsidRPr="00383142" w:rsidP="00876EE1" w14:paraId="7C3CC2F2" w14:textId="77777777">
            <w:pPr>
              <w:rPr>
                <w:rFonts w:eastAsia="Calibri" w:cs="Arial"/>
              </w:rPr>
            </w:pPr>
          </w:p>
        </w:tc>
        <w:tc>
          <w:tcPr>
            <w:tcW w:w="7290" w:type="dxa"/>
          </w:tcPr>
          <w:p w:rsidR="00876EE1" w:rsidRPr="00383142" w:rsidP="00876EE1" w14:paraId="420FC10A" w14:textId="77777777">
            <w:pPr>
              <w:widowControl w:val="0"/>
              <w:autoSpaceDE w:val="0"/>
              <w:autoSpaceDN w:val="0"/>
              <w:ind w:right="-144"/>
              <w:rPr>
                <w:rFonts w:eastAsia="Calibri" w:cs="Arial"/>
              </w:rPr>
            </w:pPr>
          </w:p>
        </w:tc>
      </w:tr>
    </w:tbl>
    <w:p w:rsidR="00202AC6" w14:paraId="4C16F864" w14:textId="77777777">
      <w:r>
        <w:br w:type="page"/>
      </w:r>
    </w:p>
    <w:tbl>
      <w:tblPr>
        <w:tblStyle w:val="TableGrid"/>
        <w:tblW w:w="96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90"/>
        <w:gridCol w:w="450"/>
        <w:gridCol w:w="7290"/>
      </w:tblGrid>
      <w:tr w14:paraId="748CE764" w14:textId="77777777" w:rsidTr="005D1F70">
        <w:tblPrEx>
          <w:tblW w:w="96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1890" w:type="dxa"/>
            <w:vAlign w:val="center"/>
          </w:tcPr>
          <w:p w:rsidR="00BC5BE2" w:rsidRPr="00DF53DF" w:rsidP="003315E3" w14:paraId="6B977EEB" w14:textId="53D922C0">
            <w:r w:rsidRPr="00DF53DF">
              <w:t>TOPIC:</w:t>
            </w:r>
          </w:p>
        </w:tc>
        <w:tc>
          <w:tcPr>
            <w:tcW w:w="7740" w:type="dxa"/>
            <w:gridSpan w:val="2"/>
          </w:tcPr>
          <w:p w:rsidR="00BC5BE2" w:rsidRPr="003315E3" w:rsidP="003315E3" w14:paraId="2DECE7FF" w14:textId="77777777">
            <w:pPr>
              <w:pStyle w:val="Heading2"/>
              <w:rPr>
                <w:rFonts w:ascii="Arial" w:hAnsi="Arial" w:cs="Arial"/>
                <w:sz w:val="22"/>
                <w:szCs w:val="22"/>
              </w:rPr>
            </w:pPr>
            <w:bookmarkStart w:id="51" w:name="_Toc202778636"/>
            <w:r w:rsidRPr="003315E3">
              <w:rPr>
                <w:rFonts w:ascii="Arial" w:hAnsi="Arial" w:cs="Arial"/>
                <w:color w:val="000000" w:themeColor="text1"/>
                <w:sz w:val="22"/>
                <w:szCs w:val="22"/>
              </w:rPr>
              <w:t>(OJT-2) Briefings</w:t>
            </w:r>
            <w:bookmarkEnd w:id="51"/>
          </w:p>
        </w:tc>
      </w:tr>
      <w:tr w14:paraId="4B153E62" w14:textId="77777777" w:rsidTr="005D1F70">
        <w:tblPrEx>
          <w:tblW w:w="9630" w:type="dxa"/>
          <w:tblInd w:w="-180" w:type="dxa"/>
          <w:tblLayout w:type="fixed"/>
          <w:tblLook w:val="04A0"/>
        </w:tblPrEx>
        <w:tc>
          <w:tcPr>
            <w:tcW w:w="1890" w:type="dxa"/>
          </w:tcPr>
          <w:p w:rsidR="00BC5BE2" w:rsidRPr="009C0C89" w14:paraId="5C95EBA6" w14:textId="77777777">
            <w:pPr>
              <w:rPr>
                <w:rFonts w:eastAsia="Calibri" w:cs="Arial"/>
              </w:rPr>
            </w:pPr>
          </w:p>
        </w:tc>
        <w:tc>
          <w:tcPr>
            <w:tcW w:w="7740" w:type="dxa"/>
            <w:gridSpan w:val="2"/>
          </w:tcPr>
          <w:p w:rsidR="00BC5BE2" w:rsidRPr="009C0C89" w14:paraId="7E7E371D" w14:textId="77777777">
            <w:pPr>
              <w:ind w:right="-144"/>
              <w:rPr>
                <w:rFonts w:eastAsia="Calibri" w:cs="Arial"/>
              </w:rPr>
            </w:pPr>
          </w:p>
        </w:tc>
      </w:tr>
      <w:tr w14:paraId="0862104A" w14:textId="77777777" w:rsidTr="005D1F70">
        <w:tblPrEx>
          <w:tblW w:w="9630" w:type="dxa"/>
          <w:tblInd w:w="-180" w:type="dxa"/>
          <w:tblLayout w:type="fixed"/>
          <w:tblLook w:val="04A0"/>
        </w:tblPrEx>
        <w:tc>
          <w:tcPr>
            <w:tcW w:w="1890" w:type="dxa"/>
          </w:tcPr>
          <w:p w:rsidR="00BC5BE2" w:rsidRPr="009C0C89" w14:paraId="09071058" w14:textId="77777777">
            <w:pPr>
              <w:rPr>
                <w:rFonts w:eastAsia="Calibri" w:cs="Arial"/>
              </w:rPr>
            </w:pPr>
            <w:r w:rsidRPr="009C0C89">
              <w:rPr>
                <w:rFonts w:eastAsia="Calibri" w:cs="Arial"/>
              </w:rPr>
              <w:t>PURPOSE:</w:t>
            </w:r>
          </w:p>
        </w:tc>
        <w:tc>
          <w:tcPr>
            <w:tcW w:w="7740" w:type="dxa"/>
            <w:gridSpan w:val="2"/>
          </w:tcPr>
          <w:p w:rsidR="00BC5BE2" w:rsidRPr="009C0C89" w14:paraId="6F0AB22B" w14:textId="77777777">
            <w:pPr>
              <w:autoSpaceDE w:val="0"/>
              <w:autoSpaceDN w:val="0"/>
              <w:adjustRightInd w:val="0"/>
              <w:rPr>
                <w:rFonts w:eastAsia="Calibri" w:cs="Arial"/>
                <w:kern w:val="0"/>
              </w:rPr>
            </w:pPr>
            <w:r w:rsidRPr="009C0C89">
              <w:rPr>
                <w:rFonts w:eastAsia="Calibri" w:cs="Arial"/>
                <w:kern w:val="0"/>
              </w:rPr>
              <w:t xml:space="preserve">The purpose of this activity is to acquaint you </w:t>
            </w:r>
            <w:r>
              <w:rPr>
                <w:rFonts w:eastAsia="Calibri" w:cs="Arial"/>
                <w:kern w:val="0"/>
              </w:rPr>
              <w:t>a variety of briefings, including internal NRC management and external stakeholders</w:t>
            </w:r>
            <w:r w:rsidRPr="009C0C89">
              <w:rPr>
                <w:rFonts w:eastAsia="Calibri" w:cs="Arial"/>
                <w:kern w:val="0"/>
              </w:rPr>
              <w:t xml:space="preserve">. </w:t>
            </w:r>
          </w:p>
        </w:tc>
      </w:tr>
      <w:tr w14:paraId="6B1BC962" w14:textId="77777777" w:rsidTr="005D1F70">
        <w:tblPrEx>
          <w:tblW w:w="9630" w:type="dxa"/>
          <w:tblInd w:w="-180" w:type="dxa"/>
          <w:tblLayout w:type="fixed"/>
          <w:tblLook w:val="04A0"/>
        </w:tblPrEx>
        <w:tc>
          <w:tcPr>
            <w:tcW w:w="1890" w:type="dxa"/>
          </w:tcPr>
          <w:p w:rsidR="00BC5BE2" w:rsidRPr="009C0C89" w14:paraId="35179351" w14:textId="77777777">
            <w:pPr>
              <w:rPr>
                <w:rFonts w:eastAsia="Calibri" w:cs="Arial"/>
              </w:rPr>
            </w:pPr>
          </w:p>
        </w:tc>
        <w:tc>
          <w:tcPr>
            <w:tcW w:w="7740" w:type="dxa"/>
            <w:gridSpan w:val="2"/>
          </w:tcPr>
          <w:p w:rsidR="00BC5BE2" w:rsidRPr="009C0C89" w14:paraId="647B5940" w14:textId="77777777">
            <w:pPr>
              <w:ind w:right="-144"/>
              <w:rPr>
                <w:rFonts w:eastAsia="Calibri" w:cs="Arial"/>
              </w:rPr>
            </w:pPr>
          </w:p>
        </w:tc>
      </w:tr>
      <w:tr w14:paraId="5E595C96" w14:textId="77777777" w:rsidTr="005D1F70">
        <w:tblPrEx>
          <w:tblW w:w="9630" w:type="dxa"/>
          <w:tblInd w:w="-180" w:type="dxa"/>
          <w:tblLayout w:type="fixed"/>
          <w:tblLook w:val="04A0"/>
        </w:tblPrEx>
        <w:tc>
          <w:tcPr>
            <w:tcW w:w="1890" w:type="dxa"/>
          </w:tcPr>
          <w:p w:rsidR="00BC5BE2" w:rsidRPr="009C0C89" w14:paraId="2409AC57" w14:textId="77777777">
            <w:pPr>
              <w:rPr>
                <w:rFonts w:eastAsia="Calibri" w:cs="Arial"/>
              </w:rPr>
            </w:pPr>
            <w:r w:rsidRPr="009C0C89">
              <w:rPr>
                <w:rFonts w:eastAsia="Calibri" w:cs="Arial"/>
              </w:rPr>
              <w:t>COMPETENCY AREA:</w:t>
            </w:r>
          </w:p>
        </w:tc>
        <w:tc>
          <w:tcPr>
            <w:tcW w:w="7740" w:type="dxa"/>
            <w:gridSpan w:val="2"/>
          </w:tcPr>
          <w:p w:rsidR="00BC5BE2" w:rsidRPr="009C0C89" w14:paraId="22254346" w14:textId="77777777">
            <w:pPr>
              <w:rPr>
                <w:rFonts w:eastAsia="Calibri" w:cs="Arial"/>
              </w:rPr>
            </w:pPr>
            <w:r w:rsidRPr="009C0C89">
              <w:rPr>
                <w:rFonts w:eastAsia="Calibri" w:cs="Arial"/>
              </w:rPr>
              <w:t>INSPECTION</w:t>
            </w:r>
          </w:p>
          <w:p w:rsidR="00BC5BE2" w:rsidRPr="009C0C89" w14:paraId="0A929AB7" w14:textId="77777777">
            <w:pPr>
              <w:rPr>
                <w:rFonts w:eastAsia="Calibri" w:cs="Arial"/>
              </w:rPr>
            </w:pPr>
            <w:r w:rsidRPr="009C0C89">
              <w:rPr>
                <w:rFonts w:eastAsia="Calibri" w:cs="Arial"/>
              </w:rPr>
              <w:t>REGULATORY FRAMEWORK</w:t>
            </w:r>
          </w:p>
          <w:p w:rsidR="00BC5BE2" w:rsidRPr="009C0C89" w14:paraId="3546207E" w14:textId="77777777">
            <w:pPr>
              <w:rPr>
                <w:rFonts w:eastAsia="Calibri" w:cs="Arial"/>
              </w:rPr>
            </w:pPr>
            <w:r w:rsidRPr="009C0C89">
              <w:rPr>
                <w:rFonts w:eastAsia="Calibri" w:cs="Arial"/>
              </w:rPr>
              <w:t>INFORMATION TECHNOLOGY</w:t>
            </w:r>
          </w:p>
        </w:tc>
      </w:tr>
      <w:tr w14:paraId="06C5C04E" w14:textId="77777777" w:rsidTr="005D1F70">
        <w:tblPrEx>
          <w:tblW w:w="9630" w:type="dxa"/>
          <w:tblInd w:w="-180" w:type="dxa"/>
          <w:tblLayout w:type="fixed"/>
          <w:tblLook w:val="04A0"/>
        </w:tblPrEx>
        <w:tc>
          <w:tcPr>
            <w:tcW w:w="1890" w:type="dxa"/>
          </w:tcPr>
          <w:p w:rsidR="00BC5BE2" w:rsidRPr="009C0C89" w14:paraId="2541C607" w14:textId="77777777">
            <w:pPr>
              <w:rPr>
                <w:rFonts w:eastAsia="Calibri" w:cs="Arial"/>
              </w:rPr>
            </w:pPr>
          </w:p>
        </w:tc>
        <w:tc>
          <w:tcPr>
            <w:tcW w:w="7740" w:type="dxa"/>
            <w:gridSpan w:val="2"/>
          </w:tcPr>
          <w:p w:rsidR="00BC5BE2" w:rsidRPr="009C0C89" w14:paraId="6756C4B8" w14:textId="77777777">
            <w:pPr>
              <w:ind w:left="339" w:right="-144"/>
              <w:rPr>
                <w:rFonts w:eastAsia="Calibri" w:cs="Arial"/>
              </w:rPr>
            </w:pPr>
          </w:p>
        </w:tc>
      </w:tr>
      <w:tr w14:paraId="719B4CA8" w14:textId="77777777" w:rsidTr="005D1F70">
        <w:tblPrEx>
          <w:tblW w:w="9630" w:type="dxa"/>
          <w:tblInd w:w="-180" w:type="dxa"/>
          <w:tblLayout w:type="fixed"/>
          <w:tblLook w:val="04A0"/>
        </w:tblPrEx>
        <w:tc>
          <w:tcPr>
            <w:tcW w:w="1890" w:type="dxa"/>
          </w:tcPr>
          <w:p w:rsidR="00BC5BE2" w:rsidRPr="009C0C89" w14:paraId="6B6F34AB" w14:textId="77777777">
            <w:pPr>
              <w:rPr>
                <w:rFonts w:eastAsia="Calibri" w:cs="Arial"/>
              </w:rPr>
            </w:pPr>
            <w:r w:rsidRPr="009C0C89">
              <w:rPr>
                <w:rFonts w:eastAsia="Calibri" w:cs="Arial"/>
              </w:rPr>
              <w:t>LEVEL OF EFFORT:</w:t>
            </w:r>
          </w:p>
        </w:tc>
        <w:tc>
          <w:tcPr>
            <w:tcW w:w="7740" w:type="dxa"/>
            <w:gridSpan w:val="2"/>
          </w:tcPr>
          <w:p w:rsidR="00BC5BE2" w:rsidRPr="003F39E1" w14:paraId="24447723" w14:textId="77777777">
            <w:pPr>
              <w:ind w:right="-144"/>
              <w:rPr>
                <w:rFonts w:eastAsia="Calibri" w:cs="Arial"/>
                <w:highlight w:val="yellow"/>
              </w:rPr>
            </w:pPr>
            <w:r w:rsidRPr="003D6D9B">
              <w:rPr>
                <w:rFonts w:eastAsia="Calibri" w:cs="Arial"/>
              </w:rPr>
              <w:t>6 hours</w:t>
            </w:r>
          </w:p>
        </w:tc>
      </w:tr>
      <w:tr w14:paraId="3E1FBA89" w14:textId="77777777" w:rsidTr="005D1F70">
        <w:tblPrEx>
          <w:tblW w:w="9630" w:type="dxa"/>
          <w:tblInd w:w="-180" w:type="dxa"/>
          <w:tblLayout w:type="fixed"/>
          <w:tblLook w:val="04A0"/>
        </w:tblPrEx>
        <w:tc>
          <w:tcPr>
            <w:tcW w:w="1890" w:type="dxa"/>
          </w:tcPr>
          <w:p w:rsidR="00BC5BE2" w:rsidRPr="009C0C89" w14:paraId="6DD8CC27" w14:textId="77777777">
            <w:pPr>
              <w:rPr>
                <w:rFonts w:eastAsia="Calibri" w:cs="Arial"/>
              </w:rPr>
            </w:pPr>
          </w:p>
        </w:tc>
        <w:tc>
          <w:tcPr>
            <w:tcW w:w="7740" w:type="dxa"/>
            <w:gridSpan w:val="2"/>
          </w:tcPr>
          <w:p w:rsidR="00BC5BE2" w:rsidRPr="009C0C89" w14:paraId="311CEF93" w14:textId="77777777">
            <w:pPr>
              <w:ind w:right="-144"/>
              <w:rPr>
                <w:rFonts w:eastAsia="Calibri" w:cs="Arial"/>
              </w:rPr>
            </w:pPr>
          </w:p>
        </w:tc>
      </w:tr>
      <w:tr w14:paraId="5DC081D8" w14:textId="77777777" w:rsidTr="005D1F70">
        <w:tblPrEx>
          <w:tblW w:w="9630" w:type="dxa"/>
          <w:tblInd w:w="-180" w:type="dxa"/>
          <w:tblLayout w:type="fixed"/>
          <w:tblLook w:val="04A0"/>
        </w:tblPrEx>
        <w:tc>
          <w:tcPr>
            <w:tcW w:w="1890" w:type="dxa"/>
          </w:tcPr>
          <w:p w:rsidR="00BC5BE2" w:rsidRPr="009C0C89" w14:paraId="6243F555" w14:textId="77777777">
            <w:pPr>
              <w:rPr>
                <w:rFonts w:eastAsia="Calibri" w:cs="Arial"/>
              </w:rPr>
            </w:pPr>
            <w:r w:rsidRPr="009C0C89">
              <w:rPr>
                <w:rFonts w:eastAsia="Calibri" w:cs="Arial"/>
              </w:rPr>
              <w:t>REFERENCES:</w:t>
            </w:r>
          </w:p>
        </w:tc>
        <w:tc>
          <w:tcPr>
            <w:tcW w:w="7740" w:type="dxa"/>
            <w:gridSpan w:val="2"/>
          </w:tcPr>
          <w:p w:rsidR="00BC5BE2" w:rsidRPr="00F01BF0" w:rsidP="00163B20" w14:paraId="6427965E" w14:textId="77777777">
            <w:pPr>
              <w:numPr>
                <w:ilvl w:val="0"/>
                <w:numId w:val="57"/>
              </w:numPr>
              <w:ind w:right="-144"/>
              <w:contextualSpacing/>
              <w:rPr>
                <w:rFonts w:eastAsia="Calibri" w:cs="Arial"/>
              </w:rPr>
            </w:pPr>
            <w:r>
              <w:rPr>
                <w:rFonts w:eastAsia="Calibri" w:cs="Arial"/>
              </w:rPr>
              <w:t>NRC Communications Hub (</w:t>
            </w:r>
            <w:hyperlink r:id="rId32" w:history="1">
              <w:r w:rsidRPr="00223AA2">
                <w:rPr>
                  <w:rStyle w:val="Hyperlink"/>
                  <w:rFonts w:eastAsia="Calibri" w:cs="Arial"/>
                </w:rPr>
                <w:t>https://usnrc.sharepoint.com/teams/Communications-Hub/SitePages/Resources.aspx</w:t>
              </w:r>
            </w:hyperlink>
            <w:r>
              <w:rPr>
                <w:rFonts w:eastAsia="Calibri" w:cs="Arial"/>
              </w:rPr>
              <w:t xml:space="preserve">) </w:t>
            </w:r>
            <w:r w:rsidRPr="00F01BF0">
              <w:rPr>
                <w:rFonts w:eastAsia="Calibri" w:cs="Arial"/>
              </w:rPr>
              <w:t xml:space="preserve"> </w:t>
            </w:r>
          </w:p>
        </w:tc>
      </w:tr>
      <w:tr w14:paraId="6E630F46" w14:textId="77777777" w:rsidTr="005D1F70">
        <w:tblPrEx>
          <w:tblW w:w="9630" w:type="dxa"/>
          <w:tblInd w:w="-180" w:type="dxa"/>
          <w:tblLayout w:type="fixed"/>
          <w:tblLook w:val="04A0"/>
        </w:tblPrEx>
        <w:tc>
          <w:tcPr>
            <w:tcW w:w="1890" w:type="dxa"/>
          </w:tcPr>
          <w:p w:rsidR="00BC5BE2" w:rsidRPr="009C0C89" w14:paraId="3D421250" w14:textId="77777777">
            <w:pPr>
              <w:rPr>
                <w:rFonts w:eastAsia="Calibri" w:cs="Arial"/>
              </w:rPr>
            </w:pPr>
          </w:p>
        </w:tc>
        <w:tc>
          <w:tcPr>
            <w:tcW w:w="7740" w:type="dxa"/>
            <w:gridSpan w:val="2"/>
          </w:tcPr>
          <w:p w:rsidR="00BC5BE2" w:rsidRPr="009C0C89" w14:paraId="2AC54E8C" w14:textId="77777777">
            <w:pPr>
              <w:ind w:right="-144"/>
              <w:rPr>
                <w:rFonts w:eastAsia="Calibri" w:cs="Arial"/>
              </w:rPr>
            </w:pPr>
          </w:p>
        </w:tc>
      </w:tr>
      <w:tr w14:paraId="55E73EE2" w14:textId="77777777" w:rsidTr="005D1F70">
        <w:tblPrEx>
          <w:tblW w:w="9630" w:type="dxa"/>
          <w:tblInd w:w="-180" w:type="dxa"/>
          <w:tblLayout w:type="fixed"/>
          <w:tblLook w:val="04A0"/>
        </w:tblPrEx>
        <w:tc>
          <w:tcPr>
            <w:tcW w:w="1890" w:type="dxa"/>
          </w:tcPr>
          <w:p w:rsidR="00BC5BE2" w:rsidRPr="009C0C89" w14:paraId="694DD608" w14:textId="77777777">
            <w:pPr>
              <w:rPr>
                <w:rFonts w:eastAsia="Calibri" w:cs="Arial"/>
              </w:rPr>
            </w:pPr>
          </w:p>
        </w:tc>
        <w:tc>
          <w:tcPr>
            <w:tcW w:w="7740" w:type="dxa"/>
            <w:gridSpan w:val="2"/>
          </w:tcPr>
          <w:p w:rsidR="00BC5BE2" w:rsidRPr="00620785" w:rsidP="00163B20" w14:paraId="6A18D66F" w14:textId="77777777">
            <w:pPr>
              <w:pStyle w:val="ListParagraph"/>
              <w:numPr>
                <w:ilvl w:val="0"/>
                <w:numId w:val="57"/>
              </w:numPr>
              <w:ind w:right="-144"/>
              <w:rPr>
                <w:rFonts w:eastAsia="Calibri" w:cs="Arial"/>
              </w:rPr>
            </w:pPr>
            <w:r>
              <w:rPr>
                <w:rFonts w:eastAsia="Calibri" w:cs="Arial"/>
              </w:rPr>
              <w:t>NRC Writing Class (</w:t>
            </w:r>
            <w:hyperlink r:id="rId33" w:history="1">
              <w:r w:rsidRPr="00FC7318">
                <w:rPr>
                  <w:rStyle w:val="Hyperlink"/>
                  <w:rFonts w:eastAsia="Calibri" w:cs="Arial"/>
                </w:rPr>
                <w:t>https://usnrc.sharepoint.com/teams/Writing-Class</w:t>
              </w:r>
            </w:hyperlink>
            <w:r>
              <w:rPr>
                <w:rFonts w:eastAsia="Calibri" w:cs="Arial"/>
              </w:rPr>
              <w:t xml:space="preserve">) </w:t>
            </w:r>
          </w:p>
        </w:tc>
      </w:tr>
      <w:tr w14:paraId="6187EB31" w14:textId="77777777" w:rsidTr="005D1F70">
        <w:tblPrEx>
          <w:tblW w:w="9630" w:type="dxa"/>
          <w:tblInd w:w="-180" w:type="dxa"/>
          <w:tblLayout w:type="fixed"/>
          <w:tblLook w:val="04A0"/>
        </w:tblPrEx>
        <w:tc>
          <w:tcPr>
            <w:tcW w:w="1890" w:type="dxa"/>
          </w:tcPr>
          <w:p w:rsidR="00BC5BE2" w:rsidRPr="009C0C89" w14:paraId="236446C9" w14:textId="77777777">
            <w:pPr>
              <w:rPr>
                <w:rFonts w:eastAsia="Calibri" w:cs="Arial"/>
              </w:rPr>
            </w:pPr>
          </w:p>
        </w:tc>
        <w:tc>
          <w:tcPr>
            <w:tcW w:w="7740" w:type="dxa"/>
            <w:gridSpan w:val="2"/>
          </w:tcPr>
          <w:p w:rsidR="00BC5BE2" w:rsidRPr="009C0C89" w14:paraId="58FC48F6" w14:textId="77777777">
            <w:pPr>
              <w:ind w:right="-144"/>
              <w:rPr>
                <w:rFonts w:eastAsia="Calibri" w:cs="Arial"/>
              </w:rPr>
            </w:pPr>
          </w:p>
        </w:tc>
      </w:tr>
      <w:tr w14:paraId="68972013" w14:textId="77777777" w:rsidTr="005D1F70">
        <w:tblPrEx>
          <w:tblW w:w="9630" w:type="dxa"/>
          <w:tblInd w:w="-180" w:type="dxa"/>
          <w:tblLayout w:type="fixed"/>
          <w:tblLook w:val="04A0"/>
        </w:tblPrEx>
        <w:tc>
          <w:tcPr>
            <w:tcW w:w="1890" w:type="dxa"/>
          </w:tcPr>
          <w:p w:rsidR="00BC5BE2" w:rsidRPr="009C0C89" w14:paraId="3656B13C" w14:textId="77777777">
            <w:pPr>
              <w:rPr>
                <w:rFonts w:eastAsia="Calibri" w:cs="Arial"/>
              </w:rPr>
            </w:pPr>
          </w:p>
        </w:tc>
        <w:tc>
          <w:tcPr>
            <w:tcW w:w="7740" w:type="dxa"/>
            <w:gridSpan w:val="2"/>
          </w:tcPr>
          <w:p w:rsidR="00BC5BE2" w:rsidRPr="00F01BF0" w:rsidP="00163B20" w14:paraId="36DA1CFE" w14:textId="77777777">
            <w:pPr>
              <w:pStyle w:val="ListParagraph"/>
              <w:numPr>
                <w:ilvl w:val="0"/>
                <w:numId w:val="57"/>
              </w:numPr>
              <w:ind w:right="-144"/>
              <w:rPr>
                <w:rFonts w:eastAsia="Calibri" w:cs="Arial"/>
              </w:rPr>
            </w:pPr>
            <w:r w:rsidRPr="00F01BF0">
              <w:rPr>
                <w:rFonts w:eastAsia="Calibri" w:cs="Arial"/>
              </w:rPr>
              <w:t>OEDO Procedure 0520, “Individual Commissioner Briefings” (ML070100320)</w:t>
            </w:r>
          </w:p>
        </w:tc>
      </w:tr>
      <w:tr w14:paraId="36F3FD23" w14:textId="77777777" w:rsidTr="005D1F70">
        <w:tblPrEx>
          <w:tblW w:w="9630" w:type="dxa"/>
          <w:tblInd w:w="-180" w:type="dxa"/>
          <w:tblLayout w:type="fixed"/>
          <w:tblLook w:val="04A0"/>
        </w:tblPrEx>
        <w:tc>
          <w:tcPr>
            <w:tcW w:w="1890" w:type="dxa"/>
          </w:tcPr>
          <w:p w:rsidR="00BC5BE2" w:rsidRPr="009C0C89" w14:paraId="08B67703" w14:textId="77777777">
            <w:pPr>
              <w:rPr>
                <w:rFonts w:eastAsia="Calibri" w:cs="Arial"/>
              </w:rPr>
            </w:pPr>
          </w:p>
        </w:tc>
        <w:tc>
          <w:tcPr>
            <w:tcW w:w="7740" w:type="dxa"/>
            <w:gridSpan w:val="2"/>
          </w:tcPr>
          <w:p w:rsidR="00BC5BE2" w:rsidRPr="009C0C89" w14:paraId="5B00561A" w14:textId="77777777">
            <w:pPr>
              <w:widowControl w:val="0"/>
              <w:tabs>
                <w:tab w:val="left" w:pos="2678"/>
              </w:tabs>
              <w:autoSpaceDE w:val="0"/>
              <w:autoSpaceDN w:val="0"/>
              <w:ind w:right="-144"/>
              <w:rPr>
                <w:rFonts w:eastAsia="Arial" w:cs="Arial"/>
                <w:kern w:val="0"/>
                <w14:ligatures w14:val="none"/>
              </w:rPr>
            </w:pPr>
          </w:p>
        </w:tc>
      </w:tr>
      <w:tr w14:paraId="2F64959F" w14:textId="77777777" w:rsidTr="005D1F70">
        <w:tblPrEx>
          <w:tblW w:w="9630" w:type="dxa"/>
          <w:tblInd w:w="-180" w:type="dxa"/>
          <w:tblLayout w:type="fixed"/>
          <w:tblLook w:val="04A0"/>
        </w:tblPrEx>
        <w:tc>
          <w:tcPr>
            <w:tcW w:w="1890" w:type="dxa"/>
          </w:tcPr>
          <w:p w:rsidR="00BC5BE2" w:rsidRPr="00832F02" w14:paraId="4942EB73" w14:textId="77777777">
            <w:pPr>
              <w:rPr>
                <w:rFonts w:eastAsia="Calibri" w:cs="Arial"/>
              </w:rPr>
            </w:pPr>
            <w:r w:rsidRPr="00832F02">
              <w:rPr>
                <w:rFonts w:eastAsia="Calibri" w:cs="Arial"/>
              </w:rPr>
              <w:t>EVALUATION CRITERIA:</w:t>
            </w:r>
          </w:p>
        </w:tc>
        <w:tc>
          <w:tcPr>
            <w:tcW w:w="7740" w:type="dxa"/>
            <w:gridSpan w:val="2"/>
          </w:tcPr>
          <w:p w:rsidR="00BC5BE2" w:rsidRPr="00832F02" w14:paraId="274F7C69" w14:textId="3C8C32EB">
            <w:pPr>
              <w:widowControl w:val="0"/>
              <w:tabs>
                <w:tab w:val="left" w:pos="2678"/>
              </w:tabs>
              <w:autoSpaceDE w:val="0"/>
              <w:autoSpaceDN w:val="0"/>
              <w:ind w:right="-144"/>
              <w:rPr>
                <w:rFonts w:eastAsia="Arial" w:cs="Arial"/>
                <w:kern w:val="0"/>
                <w14:ligatures w14:val="none"/>
              </w:rPr>
            </w:pPr>
            <w:r w:rsidRPr="00832F02">
              <w:rPr>
                <w:rFonts w:eastAsia="Calibri" w:cs="Arial"/>
              </w:rPr>
              <w:t xml:space="preserve">Upon completion of this activity, you will be asked to demonstrate your understanding of the </w:t>
            </w:r>
            <w:r w:rsidR="007A01DF">
              <w:rPr>
                <w:rFonts w:eastAsia="Calibri" w:cs="Arial"/>
              </w:rPr>
              <w:t>briefings with internal and external stakeholders</w:t>
            </w:r>
            <w:r w:rsidRPr="00832F02">
              <w:rPr>
                <w:rFonts w:eastAsia="Calibri" w:cs="Arial"/>
              </w:rPr>
              <w:t xml:space="preserve"> by successfully doing the following:</w:t>
            </w:r>
          </w:p>
        </w:tc>
      </w:tr>
      <w:tr w14:paraId="14359412" w14:textId="77777777" w:rsidTr="005D1F70">
        <w:tblPrEx>
          <w:tblW w:w="9630" w:type="dxa"/>
          <w:tblInd w:w="-180" w:type="dxa"/>
          <w:tblLayout w:type="fixed"/>
          <w:tblLook w:val="04A0"/>
        </w:tblPrEx>
        <w:tc>
          <w:tcPr>
            <w:tcW w:w="1890" w:type="dxa"/>
          </w:tcPr>
          <w:p w:rsidR="00BC5BE2" w:rsidRPr="00832F02" w14:paraId="40CCC78F" w14:textId="77777777">
            <w:pPr>
              <w:rPr>
                <w:rFonts w:eastAsia="Calibri" w:cs="Arial"/>
              </w:rPr>
            </w:pPr>
          </w:p>
        </w:tc>
        <w:tc>
          <w:tcPr>
            <w:tcW w:w="7740" w:type="dxa"/>
            <w:gridSpan w:val="2"/>
          </w:tcPr>
          <w:p w:rsidR="00BC5BE2" w:rsidRPr="00832F02" w14:paraId="0B1087C7" w14:textId="77777777">
            <w:pPr>
              <w:widowControl w:val="0"/>
              <w:tabs>
                <w:tab w:val="left" w:pos="2678"/>
              </w:tabs>
              <w:autoSpaceDE w:val="0"/>
              <w:autoSpaceDN w:val="0"/>
              <w:ind w:right="-144"/>
              <w:rPr>
                <w:rFonts w:eastAsia="Arial" w:cs="Arial"/>
                <w:kern w:val="0"/>
                <w14:ligatures w14:val="none"/>
              </w:rPr>
            </w:pPr>
          </w:p>
        </w:tc>
      </w:tr>
      <w:tr w14:paraId="33CFC05F" w14:textId="77777777" w:rsidTr="005D1F70">
        <w:tblPrEx>
          <w:tblW w:w="9630" w:type="dxa"/>
          <w:tblInd w:w="-180" w:type="dxa"/>
          <w:tblLayout w:type="fixed"/>
          <w:tblLook w:val="04A0"/>
        </w:tblPrEx>
        <w:tc>
          <w:tcPr>
            <w:tcW w:w="2340" w:type="dxa"/>
            <w:gridSpan w:val="2"/>
          </w:tcPr>
          <w:p w:rsidR="00BC5BE2" w:rsidRPr="00832F02" w14:paraId="667E218C" w14:textId="77777777">
            <w:pPr>
              <w:rPr>
                <w:rFonts w:eastAsia="Calibri" w:cs="Arial"/>
              </w:rPr>
            </w:pPr>
          </w:p>
        </w:tc>
        <w:tc>
          <w:tcPr>
            <w:tcW w:w="7290" w:type="dxa"/>
          </w:tcPr>
          <w:p w:rsidR="00BC5BE2" w:rsidRPr="00832F02" w:rsidP="00163B20" w14:paraId="0FD9DBBE" w14:textId="77777777">
            <w:pPr>
              <w:widowControl w:val="0"/>
              <w:numPr>
                <w:ilvl w:val="0"/>
                <w:numId w:val="58"/>
              </w:numPr>
              <w:tabs>
                <w:tab w:val="left" w:pos="2678"/>
              </w:tabs>
              <w:autoSpaceDE w:val="0"/>
              <w:autoSpaceDN w:val="0"/>
              <w:ind w:right="-144"/>
              <w:rPr>
                <w:rFonts w:eastAsia="Arial" w:cs="Arial"/>
                <w:kern w:val="0"/>
                <w14:ligatures w14:val="none"/>
              </w:rPr>
            </w:pPr>
            <w:r w:rsidRPr="00832F02">
              <w:rPr>
                <w:rFonts w:eastAsia="Calibri" w:cs="Arial"/>
              </w:rPr>
              <w:t xml:space="preserve">Explain the NRC’s Plain Language guidance and </w:t>
            </w:r>
            <w:r>
              <w:rPr>
                <w:rFonts w:eastAsia="Calibri" w:cs="Arial"/>
              </w:rPr>
              <w:t>how the NRC staff use this guidance when communicating with internal and external stakeholders.</w:t>
            </w:r>
          </w:p>
        </w:tc>
      </w:tr>
      <w:tr w14:paraId="04984249" w14:textId="77777777" w:rsidTr="005D1F70">
        <w:tblPrEx>
          <w:tblW w:w="9630" w:type="dxa"/>
          <w:tblInd w:w="-180" w:type="dxa"/>
          <w:tblLayout w:type="fixed"/>
          <w:tblLook w:val="04A0"/>
        </w:tblPrEx>
        <w:tc>
          <w:tcPr>
            <w:tcW w:w="2340" w:type="dxa"/>
            <w:gridSpan w:val="2"/>
          </w:tcPr>
          <w:p w:rsidR="00BC5BE2" w:rsidRPr="00832F02" w14:paraId="4413C6C4" w14:textId="77777777">
            <w:pPr>
              <w:rPr>
                <w:rFonts w:eastAsia="Calibri" w:cs="Arial"/>
              </w:rPr>
            </w:pPr>
          </w:p>
        </w:tc>
        <w:tc>
          <w:tcPr>
            <w:tcW w:w="7290" w:type="dxa"/>
          </w:tcPr>
          <w:p w:rsidR="00BC5BE2" w:rsidRPr="00832F02" w14:paraId="45BD2744" w14:textId="77777777">
            <w:pPr>
              <w:widowControl w:val="0"/>
              <w:tabs>
                <w:tab w:val="left" w:pos="2679"/>
              </w:tabs>
              <w:autoSpaceDE w:val="0"/>
              <w:autoSpaceDN w:val="0"/>
              <w:spacing w:before="1"/>
              <w:ind w:right="-144"/>
              <w:rPr>
                <w:rFonts w:eastAsia="Arial" w:cs="Arial"/>
                <w:kern w:val="0"/>
                <w14:ligatures w14:val="none"/>
              </w:rPr>
            </w:pPr>
          </w:p>
        </w:tc>
      </w:tr>
      <w:tr w14:paraId="2D3921C9" w14:textId="77777777" w:rsidTr="005D1F70">
        <w:tblPrEx>
          <w:tblW w:w="9630" w:type="dxa"/>
          <w:tblInd w:w="-180" w:type="dxa"/>
          <w:tblLayout w:type="fixed"/>
          <w:tblLook w:val="04A0"/>
        </w:tblPrEx>
        <w:tc>
          <w:tcPr>
            <w:tcW w:w="2340" w:type="dxa"/>
            <w:gridSpan w:val="2"/>
          </w:tcPr>
          <w:p w:rsidR="00BC5BE2" w:rsidRPr="00832F02" w14:paraId="6033912E" w14:textId="77777777">
            <w:pPr>
              <w:rPr>
                <w:rFonts w:eastAsia="Calibri" w:cs="Arial"/>
              </w:rPr>
            </w:pPr>
          </w:p>
        </w:tc>
        <w:tc>
          <w:tcPr>
            <w:tcW w:w="7290" w:type="dxa"/>
          </w:tcPr>
          <w:p w:rsidR="00BC5BE2" w:rsidRPr="0029174A" w:rsidP="00163B20" w14:paraId="3555876D" w14:textId="77777777">
            <w:pPr>
              <w:pStyle w:val="ListParagraph"/>
              <w:widowControl w:val="0"/>
              <w:numPr>
                <w:ilvl w:val="0"/>
                <w:numId w:val="58"/>
              </w:numPr>
              <w:tabs>
                <w:tab w:val="left" w:pos="2679"/>
              </w:tabs>
              <w:autoSpaceDE w:val="0"/>
              <w:autoSpaceDN w:val="0"/>
              <w:spacing w:before="1"/>
              <w:ind w:right="-144"/>
              <w:rPr>
                <w:rFonts w:eastAsia="Arial" w:cs="Arial"/>
                <w:kern w:val="0"/>
                <w14:ligatures w14:val="none"/>
              </w:rPr>
            </w:pPr>
            <w:r>
              <w:rPr>
                <w:rFonts w:eastAsia="Arial" w:cs="Arial"/>
                <w:kern w:val="0"/>
                <w14:ligatures w14:val="none"/>
              </w:rPr>
              <w:t xml:space="preserve">Explain the difference between active and passive voice in written communications and when each should be used. </w:t>
            </w:r>
          </w:p>
        </w:tc>
      </w:tr>
      <w:tr w14:paraId="1B2FCD14" w14:textId="77777777" w:rsidTr="005D1F70">
        <w:tblPrEx>
          <w:tblW w:w="9630" w:type="dxa"/>
          <w:tblInd w:w="-180" w:type="dxa"/>
          <w:tblLayout w:type="fixed"/>
          <w:tblLook w:val="04A0"/>
        </w:tblPrEx>
        <w:tc>
          <w:tcPr>
            <w:tcW w:w="2340" w:type="dxa"/>
            <w:gridSpan w:val="2"/>
          </w:tcPr>
          <w:p w:rsidR="00BC5BE2" w:rsidRPr="00832F02" w14:paraId="03D1F6E9" w14:textId="77777777">
            <w:pPr>
              <w:rPr>
                <w:rFonts w:eastAsia="Calibri" w:cs="Arial"/>
              </w:rPr>
            </w:pPr>
          </w:p>
        </w:tc>
        <w:tc>
          <w:tcPr>
            <w:tcW w:w="7290" w:type="dxa"/>
          </w:tcPr>
          <w:p w:rsidR="00BC5BE2" w:rsidRPr="00832F02" w14:paraId="28FA08C9" w14:textId="77777777">
            <w:pPr>
              <w:widowControl w:val="0"/>
              <w:tabs>
                <w:tab w:val="left" w:pos="2679"/>
              </w:tabs>
              <w:autoSpaceDE w:val="0"/>
              <w:autoSpaceDN w:val="0"/>
              <w:spacing w:before="1"/>
              <w:ind w:right="-144"/>
              <w:rPr>
                <w:rFonts w:eastAsia="Arial" w:cs="Arial"/>
                <w:kern w:val="0"/>
                <w14:ligatures w14:val="none"/>
              </w:rPr>
            </w:pPr>
          </w:p>
        </w:tc>
      </w:tr>
      <w:tr w14:paraId="0469CA5F" w14:textId="77777777" w:rsidTr="005D1F70">
        <w:tblPrEx>
          <w:tblW w:w="9630" w:type="dxa"/>
          <w:tblInd w:w="-180" w:type="dxa"/>
          <w:tblLayout w:type="fixed"/>
          <w:tblLook w:val="04A0"/>
        </w:tblPrEx>
        <w:tc>
          <w:tcPr>
            <w:tcW w:w="2340" w:type="dxa"/>
            <w:gridSpan w:val="2"/>
          </w:tcPr>
          <w:p w:rsidR="00BC5BE2" w:rsidRPr="00832F02" w14:paraId="13DB4BBD" w14:textId="77777777">
            <w:pPr>
              <w:rPr>
                <w:rFonts w:eastAsia="Calibri" w:cs="Arial"/>
              </w:rPr>
            </w:pPr>
          </w:p>
        </w:tc>
        <w:tc>
          <w:tcPr>
            <w:tcW w:w="7290" w:type="dxa"/>
          </w:tcPr>
          <w:p w:rsidR="00BC5BE2" w:rsidRPr="00A25A30" w:rsidP="00163B20" w14:paraId="5EF55279" w14:textId="77777777">
            <w:pPr>
              <w:pStyle w:val="ListParagraph"/>
              <w:widowControl w:val="0"/>
              <w:numPr>
                <w:ilvl w:val="0"/>
                <w:numId w:val="58"/>
              </w:numPr>
              <w:tabs>
                <w:tab w:val="left" w:pos="2679"/>
              </w:tabs>
              <w:autoSpaceDE w:val="0"/>
              <w:autoSpaceDN w:val="0"/>
              <w:spacing w:before="1"/>
              <w:ind w:right="-144"/>
              <w:rPr>
                <w:rFonts w:eastAsia="Arial" w:cs="Arial"/>
                <w:kern w:val="0"/>
                <w14:ligatures w14:val="none"/>
              </w:rPr>
            </w:pPr>
            <w:r>
              <w:rPr>
                <w:rFonts w:eastAsia="Arial" w:cs="Arial"/>
                <w:kern w:val="0"/>
                <w14:ligatures w14:val="none"/>
              </w:rPr>
              <w:t>Describe the concept of Bottom Line Up Front (BLUF), and how it can be used to improve written and verbal communications.</w:t>
            </w:r>
          </w:p>
        </w:tc>
      </w:tr>
      <w:tr w14:paraId="6F1894F3" w14:textId="77777777" w:rsidTr="005D1F70">
        <w:tblPrEx>
          <w:tblW w:w="9630" w:type="dxa"/>
          <w:tblInd w:w="-180" w:type="dxa"/>
          <w:tblLayout w:type="fixed"/>
          <w:tblLook w:val="04A0"/>
        </w:tblPrEx>
        <w:tc>
          <w:tcPr>
            <w:tcW w:w="2340" w:type="dxa"/>
            <w:gridSpan w:val="2"/>
          </w:tcPr>
          <w:p w:rsidR="00BC5BE2" w:rsidRPr="00832F02" w14:paraId="69854CE4" w14:textId="77777777">
            <w:pPr>
              <w:rPr>
                <w:rFonts w:eastAsia="Calibri" w:cs="Arial"/>
              </w:rPr>
            </w:pPr>
          </w:p>
        </w:tc>
        <w:tc>
          <w:tcPr>
            <w:tcW w:w="7290" w:type="dxa"/>
          </w:tcPr>
          <w:p w:rsidR="00BC5BE2" w:rsidRPr="00832F02" w14:paraId="39E3B160" w14:textId="77777777">
            <w:pPr>
              <w:widowControl w:val="0"/>
              <w:tabs>
                <w:tab w:val="left" w:pos="2679"/>
              </w:tabs>
              <w:autoSpaceDE w:val="0"/>
              <w:autoSpaceDN w:val="0"/>
              <w:spacing w:before="1"/>
              <w:ind w:right="-144"/>
              <w:rPr>
                <w:rFonts w:eastAsia="Arial" w:cs="Arial"/>
                <w:kern w:val="0"/>
                <w14:ligatures w14:val="none"/>
              </w:rPr>
            </w:pPr>
          </w:p>
        </w:tc>
      </w:tr>
      <w:tr w14:paraId="31CAE297" w14:textId="77777777" w:rsidTr="005D1F70">
        <w:tblPrEx>
          <w:tblW w:w="9630" w:type="dxa"/>
          <w:tblInd w:w="-180" w:type="dxa"/>
          <w:tblLayout w:type="fixed"/>
          <w:tblLook w:val="04A0"/>
        </w:tblPrEx>
        <w:tc>
          <w:tcPr>
            <w:tcW w:w="2340" w:type="dxa"/>
            <w:gridSpan w:val="2"/>
          </w:tcPr>
          <w:p w:rsidR="00BC5BE2" w:rsidRPr="00832F02" w14:paraId="1D172FC2" w14:textId="77777777">
            <w:pPr>
              <w:rPr>
                <w:rFonts w:eastAsia="Calibri" w:cs="Arial"/>
              </w:rPr>
            </w:pPr>
          </w:p>
        </w:tc>
        <w:tc>
          <w:tcPr>
            <w:tcW w:w="7290" w:type="dxa"/>
          </w:tcPr>
          <w:p w:rsidR="00BC5BE2" w:rsidRPr="00832F02" w:rsidP="00163B20" w14:paraId="1D8FD429" w14:textId="64018BCC">
            <w:pPr>
              <w:widowControl w:val="0"/>
              <w:numPr>
                <w:ilvl w:val="0"/>
                <w:numId w:val="58"/>
              </w:numPr>
              <w:tabs>
                <w:tab w:val="left" w:pos="2679"/>
              </w:tabs>
              <w:autoSpaceDE w:val="0"/>
              <w:autoSpaceDN w:val="0"/>
              <w:rPr>
                <w:rFonts w:eastAsia="Arial" w:cs="Arial"/>
                <w:kern w:val="0"/>
                <w14:ligatures w14:val="none"/>
              </w:rPr>
            </w:pPr>
            <w:r w:rsidRPr="00832F02">
              <w:rPr>
                <w:rFonts w:eastAsia="Calibri" w:cs="Arial"/>
              </w:rPr>
              <w:t xml:space="preserve">Describe </w:t>
            </w:r>
            <w:r>
              <w:rPr>
                <w:rFonts w:eastAsia="Calibri" w:cs="Arial"/>
              </w:rPr>
              <w:t>how to prepare for a briefing, including how a staff member determines the level of detail and format for how the information is shared (for example, presentation</w:t>
            </w:r>
            <w:r w:rsidR="00587D5C">
              <w:rPr>
                <w:rFonts w:eastAsia="Calibri" w:cs="Arial"/>
              </w:rPr>
              <w:t xml:space="preserve"> slides</w:t>
            </w:r>
            <w:r>
              <w:rPr>
                <w:rFonts w:eastAsia="Calibri" w:cs="Arial"/>
              </w:rPr>
              <w:t xml:space="preserve"> or talking points</w:t>
            </w:r>
            <w:r w:rsidR="00561FC5">
              <w:rPr>
                <w:rFonts w:eastAsia="Calibri" w:cs="Arial"/>
              </w:rPr>
              <w:t>).</w:t>
            </w:r>
          </w:p>
        </w:tc>
      </w:tr>
      <w:tr w14:paraId="7358C248" w14:textId="77777777" w:rsidTr="005D1F70">
        <w:tblPrEx>
          <w:tblW w:w="9630" w:type="dxa"/>
          <w:tblInd w:w="-180" w:type="dxa"/>
          <w:tblLayout w:type="fixed"/>
          <w:tblLook w:val="04A0"/>
        </w:tblPrEx>
        <w:tc>
          <w:tcPr>
            <w:tcW w:w="2340" w:type="dxa"/>
            <w:gridSpan w:val="2"/>
          </w:tcPr>
          <w:p w:rsidR="00BC5BE2" w:rsidRPr="00832F02" w14:paraId="4F638F73" w14:textId="77777777">
            <w:pPr>
              <w:rPr>
                <w:rFonts w:eastAsia="Calibri" w:cs="Arial"/>
              </w:rPr>
            </w:pPr>
          </w:p>
        </w:tc>
        <w:tc>
          <w:tcPr>
            <w:tcW w:w="7290" w:type="dxa"/>
          </w:tcPr>
          <w:p w:rsidR="00BC5BE2" w:rsidRPr="00832F02" w14:paraId="39830B64" w14:textId="77777777">
            <w:pPr>
              <w:widowControl w:val="0"/>
              <w:tabs>
                <w:tab w:val="left" w:pos="2679"/>
              </w:tabs>
              <w:autoSpaceDE w:val="0"/>
              <w:autoSpaceDN w:val="0"/>
              <w:ind w:right="-144"/>
              <w:rPr>
                <w:rFonts w:eastAsia="Arial" w:cs="Arial"/>
                <w:kern w:val="0"/>
                <w14:ligatures w14:val="none"/>
              </w:rPr>
            </w:pPr>
          </w:p>
        </w:tc>
      </w:tr>
      <w:tr w14:paraId="74CACA15" w14:textId="77777777" w:rsidTr="005D1F70">
        <w:tblPrEx>
          <w:tblW w:w="9630" w:type="dxa"/>
          <w:tblInd w:w="-180" w:type="dxa"/>
          <w:tblLayout w:type="fixed"/>
          <w:tblLook w:val="04A0"/>
        </w:tblPrEx>
        <w:tc>
          <w:tcPr>
            <w:tcW w:w="2340" w:type="dxa"/>
            <w:gridSpan w:val="2"/>
          </w:tcPr>
          <w:p w:rsidR="00BC5BE2" w:rsidRPr="00383142" w14:paraId="2F2244E2" w14:textId="77777777">
            <w:pPr>
              <w:rPr>
                <w:rFonts w:eastAsia="Calibri" w:cs="Arial"/>
              </w:rPr>
            </w:pPr>
            <w:bookmarkStart w:id="52" w:name="_Hlk202184752"/>
            <w:r w:rsidRPr="00383142">
              <w:rPr>
                <w:rFonts w:eastAsia="Calibri" w:cs="Arial"/>
              </w:rPr>
              <w:t>TASKS:</w:t>
            </w:r>
          </w:p>
        </w:tc>
        <w:tc>
          <w:tcPr>
            <w:tcW w:w="7290" w:type="dxa"/>
          </w:tcPr>
          <w:p w:rsidR="00BC5BE2" w:rsidRPr="00383142" w:rsidP="00163B20" w14:paraId="50B96E56" w14:textId="77777777">
            <w:pPr>
              <w:widowControl w:val="0"/>
              <w:numPr>
                <w:ilvl w:val="0"/>
                <w:numId w:val="59"/>
              </w:numPr>
              <w:autoSpaceDE w:val="0"/>
              <w:autoSpaceDN w:val="0"/>
              <w:ind w:right="-144"/>
              <w:contextualSpacing/>
              <w:rPr>
                <w:rFonts w:eastAsia="Calibri" w:cs="Arial"/>
              </w:rPr>
            </w:pPr>
            <w:r w:rsidRPr="00383142">
              <w:rPr>
                <w:rFonts w:eastAsia="Calibri" w:cs="Arial"/>
              </w:rPr>
              <w:t>Review the guidance on the NRC Communication Hub to gain an understand</w:t>
            </w:r>
            <w:r>
              <w:rPr>
                <w:rFonts w:eastAsia="Calibri" w:cs="Arial"/>
              </w:rPr>
              <w:t>ing</w:t>
            </w:r>
            <w:r w:rsidRPr="00383142">
              <w:rPr>
                <w:rFonts w:eastAsia="Calibri" w:cs="Arial"/>
              </w:rPr>
              <w:t xml:space="preserve"> of the NRC’s Plain Language program, Editorial Style Guide, and/or Risk Communications to gain an understanding of how the NRC communicates with internal and external stakeholders.</w:t>
            </w:r>
          </w:p>
        </w:tc>
      </w:tr>
      <w:tr w14:paraId="04E13122" w14:textId="77777777" w:rsidTr="005D1F70">
        <w:tblPrEx>
          <w:tblW w:w="9630" w:type="dxa"/>
          <w:tblInd w:w="-180" w:type="dxa"/>
          <w:tblLayout w:type="fixed"/>
          <w:tblLook w:val="04A0"/>
        </w:tblPrEx>
        <w:tc>
          <w:tcPr>
            <w:tcW w:w="2340" w:type="dxa"/>
            <w:gridSpan w:val="2"/>
          </w:tcPr>
          <w:p w:rsidR="00BC5BE2" w:rsidRPr="00383142" w14:paraId="22B7769A" w14:textId="77777777">
            <w:pPr>
              <w:rPr>
                <w:rFonts w:eastAsia="Calibri" w:cs="Arial"/>
              </w:rPr>
            </w:pPr>
          </w:p>
        </w:tc>
        <w:tc>
          <w:tcPr>
            <w:tcW w:w="7290" w:type="dxa"/>
          </w:tcPr>
          <w:p w:rsidR="00BC5BE2" w:rsidRPr="00383142" w14:paraId="734DA5DE" w14:textId="77777777">
            <w:pPr>
              <w:widowControl w:val="0"/>
              <w:autoSpaceDE w:val="0"/>
              <w:autoSpaceDN w:val="0"/>
              <w:ind w:right="-144"/>
              <w:rPr>
                <w:rFonts w:eastAsia="Calibri" w:cs="Arial"/>
              </w:rPr>
            </w:pPr>
          </w:p>
        </w:tc>
      </w:tr>
      <w:bookmarkEnd w:id="52"/>
      <w:tr w14:paraId="2B8BDC16" w14:textId="77777777" w:rsidTr="005D1F70">
        <w:tblPrEx>
          <w:tblW w:w="9630" w:type="dxa"/>
          <w:tblInd w:w="-180" w:type="dxa"/>
          <w:tblLayout w:type="fixed"/>
          <w:tblLook w:val="04A0"/>
        </w:tblPrEx>
        <w:tc>
          <w:tcPr>
            <w:tcW w:w="2340" w:type="dxa"/>
            <w:gridSpan w:val="2"/>
          </w:tcPr>
          <w:p w:rsidR="00BC5BE2" w:rsidRPr="00383142" w14:paraId="4E26A604" w14:textId="77777777">
            <w:pPr>
              <w:rPr>
                <w:rFonts w:eastAsia="Calibri" w:cs="Arial"/>
              </w:rPr>
            </w:pPr>
          </w:p>
        </w:tc>
        <w:tc>
          <w:tcPr>
            <w:tcW w:w="7290" w:type="dxa"/>
          </w:tcPr>
          <w:p w:rsidR="00BC5BE2" w:rsidRPr="004130E1" w:rsidP="00163B20" w14:paraId="3BBBB7ED" w14:textId="77777777">
            <w:pPr>
              <w:pStyle w:val="ListParagraph"/>
              <w:widowControl w:val="0"/>
              <w:numPr>
                <w:ilvl w:val="0"/>
                <w:numId w:val="59"/>
              </w:numPr>
              <w:autoSpaceDE w:val="0"/>
              <w:autoSpaceDN w:val="0"/>
              <w:ind w:right="-144"/>
              <w:rPr>
                <w:rFonts w:eastAsia="Calibri" w:cs="Arial"/>
              </w:rPr>
            </w:pPr>
            <w:r>
              <w:rPr>
                <w:rFonts w:eastAsia="Calibri" w:cs="Arial"/>
              </w:rPr>
              <w:t>Review the guidance on the NRC Writing Class to gain an understanding of how written communications should be prepared.</w:t>
            </w:r>
          </w:p>
        </w:tc>
      </w:tr>
      <w:tr w14:paraId="09B920CF" w14:textId="77777777" w:rsidTr="005D1F70">
        <w:tblPrEx>
          <w:tblW w:w="9630" w:type="dxa"/>
          <w:tblInd w:w="-180" w:type="dxa"/>
          <w:tblLayout w:type="fixed"/>
          <w:tblLook w:val="04A0"/>
        </w:tblPrEx>
        <w:tc>
          <w:tcPr>
            <w:tcW w:w="2340" w:type="dxa"/>
            <w:gridSpan w:val="2"/>
          </w:tcPr>
          <w:p w:rsidR="00BC5BE2" w:rsidRPr="00383142" w14:paraId="2F86FB6E" w14:textId="77777777">
            <w:pPr>
              <w:rPr>
                <w:rFonts w:eastAsia="Calibri" w:cs="Arial"/>
              </w:rPr>
            </w:pPr>
          </w:p>
        </w:tc>
        <w:tc>
          <w:tcPr>
            <w:tcW w:w="7290" w:type="dxa"/>
          </w:tcPr>
          <w:p w:rsidR="00BC5BE2" w:rsidRPr="00383142" w14:paraId="686870B8" w14:textId="77777777">
            <w:pPr>
              <w:widowControl w:val="0"/>
              <w:autoSpaceDE w:val="0"/>
              <w:autoSpaceDN w:val="0"/>
              <w:ind w:right="-144"/>
              <w:rPr>
                <w:rFonts w:eastAsia="Calibri" w:cs="Arial"/>
              </w:rPr>
            </w:pPr>
          </w:p>
        </w:tc>
      </w:tr>
      <w:tr w14:paraId="32D5BE2C" w14:textId="77777777" w:rsidTr="005D1F70">
        <w:tblPrEx>
          <w:tblW w:w="9630" w:type="dxa"/>
          <w:tblInd w:w="-180" w:type="dxa"/>
          <w:tblLayout w:type="fixed"/>
          <w:tblLook w:val="04A0"/>
        </w:tblPrEx>
        <w:trPr>
          <w:trHeight w:val="548"/>
        </w:trPr>
        <w:tc>
          <w:tcPr>
            <w:tcW w:w="2340" w:type="dxa"/>
            <w:gridSpan w:val="2"/>
          </w:tcPr>
          <w:p w:rsidR="00BC5BE2" w:rsidRPr="00383142" w14:paraId="1E2C5023" w14:textId="77777777">
            <w:pPr>
              <w:rPr>
                <w:rFonts w:eastAsia="Calibri" w:cs="Arial"/>
              </w:rPr>
            </w:pPr>
          </w:p>
        </w:tc>
        <w:tc>
          <w:tcPr>
            <w:tcW w:w="7290" w:type="dxa"/>
          </w:tcPr>
          <w:p w:rsidR="00BC5BE2" w:rsidRPr="00383142" w:rsidP="00163B20" w14:paraId="250B0544" w14:textId="77777777">
            <w:pPr>
              <w:widowControl w:val="0"/>
              <w:numPr>
                <w:ilvl w:val="0"/>
                <w:numId w:val="59"/>
              </w:numPr>
              <w:autoSpaceDE w:val="0"/>
              <w:autoSpaceDN w:val="0"/>
              <w:ind w:right="-144"/>
              <w:contextualSpacing/>
              <w:rPr>
                <w:rFonts w:eastAsia="Calibri" w:cs="Arial"/>
              </w:rPr>
            </w:pPr>
            <w:r w:rsidRPr="00383142">
              <w:rPr>
                <w:rStyle w:val="normaltextrun"/>
                <w:rFonts w:cs="Arial"/>
                <w:color w:val="000000"/>
              </w:rPr>
              <w:t>Participate in branch level briefings with technical staff</w:t>
            </w:r>
            <w:r>
              <w:rPr>
                <w:rStyle w:val="normaltextrun"/>
                <w:rFonts w:cs="Arial"/>
                <w:color w:val="000000"/>
              </w:rPr>
              <w:t xml:space="preserve"> to gain an understanding of how information is shared</w:t>
            </w:r>
            <w:r w:rsidRPr="00383142">
              <w:rPr>
                <w:rStyle w:val="normaltextrun"/>
                <w:rFonts w:cs="Arial"/>
                <w:color w:val="000000"/>
              </w:rPr>
              <w:t>.</w:t>
            </w:r>
            <w:r w:rsidRPr="00383142">
              <w:rPr>
                <w:rStyle w:val="eop"/>
                <w:rFonts w:cs="Arial"/>
                <w:color w:val="000000"/>
              </w:rPr>
              <w:t> </w:t>
            </w:r>
          </w:p>
        </w:tc>
      </w:tr>
      <w:tr w14:paraId="52954DD4" w14:textId="77777777" w:rsidTr="005D1F70">
        <w:tblPrEx>
          <w:tblW w:w="9630" w:type="dxa"/>
          <w:tblInd w:w="-180" w:type="dxa"/>
          <w:tblLayout w:type="fixed"/>
          <w:tblLook w:val="04A0"/>
        </w:tblPrEx>
        <w:tc>
          <w:tcPr>
            <w:tcW w:w="2340" w:type="dxa"/>
            <w:gridSpan w:val="2"/>
          </w:tcPr>
          <w:p w:rsidR="00BC5BE2" w:rsidRPr="00383142" w14:paraId="4CED67DD" w14:textId="77777777">
            <w:pPr>
              <w:rPr>
                <w:rFonts w:eastAsia="Calibri" w:cs="Arial"/>
              </w:rPr>
            </w:pPr>
          </w:p>
        </w:tc>
        <w:tc>
          <w:tcPr>
            <w:tcW w:w="7290" w:type="dxa"/>
          </w:tcPr>
          <w:p w:rsidR="00BC5BE2" w:rsidRPr="00383142" w14:paraId="4AB666DF" w14:textId="77777777">
            <w:pPr>
              <w:widowControl w:val="0"/>
              <w:tabs>
                <w:tab w:val="left" w:pos="2677"/>
                <w:tab w:val="left" w:pos="2679"/>
              </w:tabs>
              <w:autoSpaceDE w:val="0"/>
              <w:autoSpaceDN w:val="0"/>
              <w:ind w:right="-144"/>
              <w:rPr>
                <w:rFonts w:eastAsia="Calibri" w:cs="Arial"/>
              </w:rPr>
            </w:pPr>
          </w:p>
        </w:tc>
      </w:tr>
      <w:tr w14:paraId="40872C46" w14:textId="77777777" w:rsidTr="005D1F70">
        <w:tblPrEx>
          <w:tblW w:w="9630" w:type="dxa"/>
          <w:tblInd w:w="-180" w:type="dxa"/>
          <w:tblLayout w:type="fixed"/>
          <w:tblLook w:val="04A0"/>
        </w:tblPrEx>
        <w:tc>
          <w:tcPr>
            <w:tcW w:w="2340" w:type="dxa"/>
            <w:gridSpan w:val="2"/>
          </w:tcPr>
          <w:p w:rsidR="00BC5BE2" w:rsidRPr="00383142" w14:paraId="44D7AF88" w14:textId="77777777">
            <w:pPr>
              <w:rPr>
                <w:rFonts w:eastAsia="Calibri" w:cs="Arial"/>
              </w:rPr>
            </w:pPr>
          </w:p>
        </w:tc>
        <w:tc>
          <w:tcPr>
            <w:tcW w:w="7290" w:type="dxa"/>
          </w:tcPr>
          <w:p w:rsidR="00BC5BE2" w:rsidRPr="00383142" w:rsidP="00163B20" w14:paraId="2175D55E" w14:textId="77777777">
            <w:pPr>
              <w:widowControl w:val="0"/>
              <w:numPr>
                <w:ilvl w:val="0"/>
                <w:numId w:val="59"/>
              </w:numPr>
              <w:autoSpaceDE w:val="0"/>
              <w:autoSpaceDN w:val="0"/>
              <w:ind w:right="-144"/>
              <w:contextualSpacing/>
              <w:rPr>
                <w:rFonts w:eastAsia="Calibri" w:cs="Arial"/>
              </w:rPr>
            </w:pPr>
            <w:r w:rsidRPr="00383142">
              <w:rPr>
                <w:rStyle w:val="normaltextrun"/>
                <w:rFonts w:cs="Arial"/>
                <w:color w:val="000000"/>
              </w:rPr>
              <w:t>Prepare for and give a management briefing at the division director level or higher</w:t>
            </w:r>
            <w:r>
              <w:rPr>
                <w:rStyle w:val="normaltextrun"/>
                <w:rFonts w:cs="Arial"/>
                <w:color w:val="000000"/>
              </w:rPr>
              <w:t xml:space="preserve"> on a technical topic</w:t>
            </w:r>
            <w:r w:rsidRPr="00383142">
              <w:rPr>
                <w:rStyle w:val="normaltextrun"/>
                <w:rFonts w:cs="Arial"/>
                <w:color w:val="000000"/>
              </w:rPr>
              <w:t>.</w:t>
            </w:r>
            <w:r>
              <w:rPr>
                <w:rStyle w:val="normaltextrun"/>
                <w:rFonts w:cs="Arial"/>
                <w:color w:val="000000"/>
              </w:rPr>
              <w:t xml:space="preserve"> Work with your mentor or supervisor to prepare for the briefing.</w:t>
            </w:r>
            <w:r w:rsidRPr="00383142">
              <w:rPr>
                <w:rStyle w:val="eop"/>
                <w:rFonts w:cs="Arial"/>
                <w:color w:val="000000"/>
              </w:rPr>
              <w:t> </w:t>
            </w:r>
          </w:p>
        </w:tc>
      </w:tr>
      <w:tr w14:paraId="1C8CF530" w14:textId="77777777" w:rsidTr="005D1F70">
        <w:tblPrEx>
          <w:tblW w:w="9630" w:type="dxa"/>
          <w:tblInd w:w="-180" w:type="dxa"/>
          <w:tblLayout w:type="fixed"/>
          <w:tblLook w:val="04A0"/>
        </w:tblPrEx>
        <w:tc>
          <w:tcPr>
            <w:tcW w:w="2340" w:type="dxa"/>
            <w:gridSpan w:val="2"/>
          </w:tcPr>
          <w:p w:rsidR="00BC5BE2" w:rsidRPr="003F39E1" w14:paraId="1CBA4AF4" w14:textId="77777777">
            <w:pPr>
              <w:rPr>
                <w:rFonts w:eastAsia="Calibri" w:cs="Arial"/>
                <w:highlight w:val="yellow"/>
              </w:rPr>
            </w:pPr>
          </w:p>
        </w:tc>
        <w:tc>
          <w:tcPr>
            <w:tcW w:w="7290" w:type="dxa"/>
          </w:tcPr>
          <w:p w:rsidR="00BC5BE2" w:rsidRPr="003F39E1" w14:paraId="31DA3E18" w14:textId="77777777">
            <w:pPr>
              <w:widowControl w:val="0"/>
              <w:tabs>
                <w:tab w:val="left" w:pos="2678"/>
                <w:tab w:val="left" w:pos="2680"/>
              </w:tabs>
              <w:autoSpaceDE w:val="0"/>
              <w:autoSpaceDN w:val="0"/>
              <w:ind w:right="-144"/>
              <w:rPr>
                <w:rFonts w:eastAsia="Calibri" w:cs="Arial"/>
                <w:highlight w:val="yellow"/>
              </w:rPr>
            </w:pPr>
          </w:p>
        </w:tc>
      </w:tr>
      <w:tr w14:paraId="0490B546" w14:textId="77777777" w:rsidTr="005D1F70">
        <w:tblPrEx>
          <w:tblW w:w="9630" w:type="dxa"/>
          <w:tblInd w:w="-180" w:type="dxa"/>
          <w:tblLayout w:type="fixed"/>
          <w:tblLook w:val="04A0"/>
        </w:tblPrEx>
        <w:tc>
          <w:tcPr>
            <w:tcW w:w="2340" w:type="dxa"/>
            <w:gridSpan w:val="2"/>
          </w:tcPr>
          <w:p w:rsidR="00BC5BE2" w:rsidRPr="00C32356" w14:paraId="66A6FD70" w14:textId="77777777">
            <w:pPr>
              <w:rPr>
                <w:rFonts w:eastAsia="Calibri" w:cs="Arial"/>
              </w:rPr>
            </w:pPr>
          </w:p>
        </w:tc>
        <w:tc>
          <w:tcPr>
            <w:tcW w:w="7290" w:type="dxa"/>
          </w:tcPr>
          <w:p w:rsidR="00BC5BE2" w:rsidRPr="00C32356" w:rsidP="00163B20" w14:paraId="2F55AB13" w14:textId="77777777">
            <w:pPr>
              <w:widowControl w:val="0"/>
              <w:numPr>
                <w:ilvl w:val="0"/>
                <w:numId w:val="59"/>
              </w:numPr>
              <w:tabs>
                <w:tab w:val="left" w:pos="2678"/>
                <w:tab w:val="left" w:pos="2680"/>
              </w:tabs>
              <w:autoSpaceDE w:val="0"/>
              <w:autoSpaceDN w:val="0"/>
              <w:ind w:right="-144"/>
              <w:contextualSpacing/>
              <w:rPr>
                <w:rFonts w:eastAsia="Calibri" w:cs="Arial"/>
              </w:rPr>
            </w:pPr>
            <w:r w:rsidRPr="00C32356">
              <w:rPr>
                <w:rFonts w:eastAsia="Calibri" w:cs="Arial"/>
              </w:rPr>
              <w:t>Meet with your immediate supervisor or the person designated to be your resource for this activity to discuss the items listed in the evaluation criteria section.</w:t>
            </w:r>
          </w:p>
        </w:tc>
      </w:tr>
      <w:tr w14:paraId="7330B742" w14:textId="77777777" w:rsidTr="005D1F70">
        <w:tblPrEx>
          <w:tblW w:w="9630" w:type="dxa"/>
          <w:tblInd w:w="-180" w:type="dxa"/>
          <w:tblLayout w:type="fixed"/>
          <w:tblLook w:val="04A0"/>
        </w:tblPrEx>
        <w:tc>
          <w:tcPr>
            <w:tcW w:w="2340" w:type="dxa"/>
            <w:gridSpan w:val="2"/>
          </w:tcPr>
          <w:p w:rsidR="00BC5BE2" w:rsidRPr="00C32356" w14:paraId="3E86E8D7" w14:textId="77777777">
            <w:pPr>
              <w:rPr>
                <w:rFonts w:eastAsia="Calibri" w:cs="Arial"/>
              </w:rPr>
            </w:pPr>
          </w:p>
        </w:tc>
        <w:tc>
          <w:tcPr>
            <w:tcW w:w="7290" w:type="dxa"/>
          </w:tcPr>
          <w:p w:rsidR="00BC5BE2" w:rsidRPr="00C32356" w14:paraId="589F529A" w14:textId="77777777">
            <w:pPr>
              <w:widowControl w:val="0"/>
              <w:tabs>
                <w:tab w:val="left" w:pos="2678"/>
                <w:tab w:val="left" w:pos="2680"/>
              </w:tabs>
              <w:autoSpaceDE w:val="0"/>
              <w:autoSpaceDN w:val="0"/>
              <w:ind w:right="-144"/>
              <w:rPr>
                <w:rFonts w:eastAsia="Calibri" w:cs="Arial"/>
              </w:rPr>
            </w:pPr>
          </w:p>
        </w:tc>
      </w:tr>
      <w:tr w14:paraId="754D88F9" w14:textId="77777777" w:rsidTr="005D1F70">
        <w:tblPrEx>
          <w:tblW w:w="9630" w:type="dxa"/>
          <w:tblInd w:w="-180" w:type="dxa"/>
          <w:tblLayout w:type="fixed"/>
          <w:tblLook w:val="04A0"/>
        </w:tblPrEx>
        <w:tc>
          <w:tcPr>
            <w:tcW w:w="2340" w:type="dxa"/>
            <w:gridSpan w:val="2"/>
          </w:tcPr>
          <w:p w:rsidR="00BC5BE2" w:rsidRPr="00C32356" w14:paraId="2EF34C99" w14:textId="77777777">
            <w:pPr>
              <w:rPr>
                <w:rFonts w:eastAsia="Calibri" w:cs="Arial"/>
              </w:rPr>
            </w:pPr>
            <w:r w:rsidRPr="00C32356">
              <w:rPr>
                <w:rFonts w:eastAsia="Calibri" w:cs="Arial"/>
              </w:rPr>
              <w:t>DOCUMENTATION:</w:t>
            </w:r>
          </w:p>
        </w:tc>
        <w:tc>
          <w:tcPr>
            <w:tcW w:w="7290" w:type="dxa"/>
          </w:tcPr>
          <w:p w:rsidR="00BC5BE2" w:rsidRPr="00C32356" w14:paraId="46CE5988" w14:textId="77777777">
            <w:pPr>
              <w:widowControl w:val="0"/>
              <w:tabs>
                <w:tab w:val="left" w:pos="2678"/>
                <w:tab w:val="left" w:pos="2680"/>
              </w:tabs>
              <w:autoSpaceDE w:val="0"/>
              <w:autoSpaceDN w:val="0"/>
              <w:ind w:right="-144"/>
              <w:rPr>
                <w:rFonts w:eastAsia="Calibri" w:cs="Arial"/>
              </w:rPr>
            </w:pPr>
            <w:r>
              <w:rPr>
                <w:rFonts w:eastAsia="Calibri" w:cs="Arial"/>
              </w:rPr>
              <w:t>O</w:t>
            </w:r>
            <w:r w:rsidRPr="00C32356">
              <w:rPr>
                <w:rFonts w:eastAsia="Calibri" w:cs="Arial"/>
              </w:rPr>
              <w:t>btain your immediate supervisor</w:t>
            </w:r>
            <w:r w:rsidRPr="00C32356">
              <w:rPr>
                <w:rFonts w:eastAsia="Calibri" w:cs="Arial"/>
                <w:spacing w:val="-4"/>
              </w:rPr>
              <w:t xml:space="preserve"> or designee’s</w:t>
            </w:r>
            <w:r w:rsidRPr="00C32356">
              <w:rPr>
                <w:rFonts w:eastAsia="Calibri" w:cs="Arial"/>
              </w:rPr>
              <w:t xml:space="preserve"> signature in the line item for Basic-Level Certification Signature Card Item OJT-2.</w:t>
            </w:r>
          </w:p>
        </w:tc>
      </w:tr>
    </w:tbl>
    <w:p w:rsidR="00052165" w14:paraId="793A912B" w14:textId="77777777">
      <w:pPr>
        <w:rPr>
          <w:rFonts w:cs="Arial"/>
        </w:rPr>
      </w:pPr>
    </w:p>
    <w:p w:rsidR="000063C7" w:rsidRPr="00ED0D06" w:rsidP="00ED0D06" w14:paraId="3B03CBE4" w14:textId="7E86E86D">
      <w:pPr>
        <w:pStyle w:val="Heading1"/>
        <w:jc w:val="center"/>
        <w:rPr>
          <w:rFonts w:ascii="Arial" w:hAnsi="Arial" w:cs="Arial"/>
          <w:sz w:val="22"/>
          <w:szCs w:val="22"/>
        </w:rPr>
      </w:pPr>
      <w:r>
        <w:br w:type="page"/>
      </w:r>
      <w:bookmarkStart w:id="53" w:name="_Toc202778637"/>
      <w:r w:rsidRPr="00ED0D06" w:rsidR="00CB4AEC">
        <w:rPr>
          <w:rFonts w:ascii="Arial" w:hAnsi="Arial" w:cs="Arial"/>
          <w:color w:val="auto"/>
          <w:sz w:val="22"/>
          <w:szCs w:val="22"/>
        </w:rPr>
        <w:t>BASIC QUALIFICATION SIGNATURE CARDS AND CERTIFICATION</w:t>
      </w:r>
      <w:bookmarkEnd w:id="53"/>
    </w:p>
    <w:p w:rsidR="000063C7" w:rsidRPr="000063C7" w:rsidP="000063C7" w14:paraId="1BB1AD1E" w14:textId="77777777">
      <w:pPr>
        <w:rPr>
          <w:rFonts w:cs="Arial"/>
        </w:rPr>
      </w:pPr>
      <w:r w:rsidRPr="000063C7">
        <w:rPr>
          <w:rFonts w:cs="Arial"/>
        </w:rPr>
        <w:t> </w:t>
      </w:r>
    </w:p>
    <w:tbl>
      <w:tblPr>
        <w:tblW w:w="9209"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17"/>
        <w:gridCol w:w="1690"/>
        <w:gridCol w:w="2102"/>
      </w:tblGrid>
      <w:tr w14:paraId="559FE358" w14:textId="77777777" w:rsidTr="0001617F">
        <w:tblPrEx>
          <w:tblW w:w="9209"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750"/>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AD7FCA" w:rsidP="000063C7" w14:paraId="0A4B0FB9" w14:textId="294C7342">
            <w:pPr>
              <w:rPr>
                <w:rFonts w:cs="Arial"/>
              </w:rPr>
            </w:pPr>
            <w:r w:rsidRPr="00AD7FCA">
              <w:rPr>
                <w:rFonts w:cs="Arial"/>
                <w:i/>
                <w:iCs/>
              </w:rPr>
              <w:t>E</w:t>
            </w:r>
            <w:r w:rsidRPr="00AD7FCA" w:rsidR="00CF647E">
              <w:rPr>
                <w:rFonts w:cs="Arial"/>
                <w:i/>
                <w:iCs/>
              </w:rPr>
              <w:t>mployee</w:t>
            </w:r>
            <w:r w:rsidRPr="00AD7FCA">
              <w:rPr>
                <w:rFonts w:cs="Arial"/>
                <w:i/>
                <w:iCs/>
              </w:rPr>
              <w:t xml:space="preserve"> Name:</w:t>
            </w:r>
            <w:r w:rsidRPr="00AD7FCA">
              <w:rPr>
                <w:rFonts w:cs="Arial"/>
              </w:rPr>
              <w:t> </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E43FC5" w:rsidRPr="00AD7FCA" w:rsidP="000063C7" w14:paraId="7A0F634E" w14:textId="77777777">
            <w:pPr>
              <w:rPr>
                <w:rFonts w:cs="Arial"/>
              </w:rPr>
            </w:pPr>
            <w:r w:rsidRPr="00AD7FCA">
              <w:rPr>
                <w:rFonts w:cs="Arial"/>
              </w:rPr>
              <w:t xml:space="preserve">Employee </w:t>
            </w:r>
          </w:p>
          <w:p w:rsidR="00E43FC5" w:rsidRPr="00AD7FCA" w:rsidP="000063C7" w14:paraId="5F307703" w14:textId="77777777">
            <w:pPr>
              <w:rPr>
                <w:rFonts w:cs="Arial"/>
                <w:sz w:val="12"/>
                <w:szCs w:val="12"/>
              </w:rPr>
            </w:pPr>
          </w:p>
          <w:p w:rsidR="000063C7" w:rsidRPr="00AD7FCA" w:rsidP="000063C7" w14:paraId="7CA6EC0B" w14:textId="3B6192B5">
            <w:pPr>
              <w:rPr>
                <w:rFonts w:cs="Arial"/>
              </w:rPr>
            </w:pPr>
            <w:r w:rsidRPr="00AD7FCA">
              <w:rPr>
                <w:rFonts w:cs="Arial"/>
              </w:rPr>
              <w:t>Initials/Date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AD7FCA" w:rsidP="000063C7" w14:paraId="2ABA58E9" w14:textId="35EEB6A8">
            <w:pPr>
              <w:rPr>
                <w:rFonts w:cs="Arial"/>
              </w:rPr>
            </w:pPr>
            <w:r w:rsidRPr="00AD7FCA">
              <w:rPr>
                <w:rFonts w:cs="Arial"/>
              </w:rPr>
              <w:t>Immediate Supervisor</w:t>
            </w:r>
          </w:p>
          <w:p w:rsidR="000063C7" w:rsidRPr="00AD7FCA" w:rsidP="000063C7" w14:paraId="49F1A04F" w14:textId="77777777">
            <w:pPr>
              <w:rPr>
                <w:rFonts w:cs="Arial"/>
              </w:rPr>
            </w:pPr>
            <w:r w:rsidRPr="00AD7FCA">
              <w:rPr>
                <w:rFonts w:cs="Arial"/>
              </w:rPr>
              <w:t>Signature/Date </w:t>
            </w:r>
          </w:p>
        </w:tc>
      </w:tr>
      <w:tr w14:paraId="7544FDC7" w14:textId="77777777" w:rsidTr="0001617F">
        <w:tblPrEx>
          <w:tblW w:w="9209" w:type="dxa"/>
          <w:tblInd w:w="135" w:type="dxa"/>
          <w:tblCellMar>
            <w:left w:w="0" w:type="dxa"/>
            <w:right w:w="0" w:type="dxa"/>
          </w:tblCellMar>
          <w:tblLook w:val="04A0"/>
        </w:tblPrEx>
        <w:trPr>
          <w:trHeight w:val="225"/>
        </w:trPr>
        <w:tc>
          <w:tcPr>
            <w:tcW w:w="9209"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0063C7" w:rsidRPr="00AD7FCA" w:rsidP="000063C7" w14:paraId="71E18F57" w14:textId="53BCFE16">
            <w:pPr>
              <w:rPr>
                <w:rFonts w:cs="Arial"/>
              </w:rPr>
            </w:pPr>
            <w:r w:rsidRPr="00AD7FCA">
              <w:rPr>
                <w:rFonts w:cs="Arial"/>
              </w:rPr>
              <w:t>A. Required Training (title and course number) </w:t>
            </w:r>
          </w:p>
        </w:tc>
      </w:tr>
      <w:tr w14:paraId="7474191C" w14:textId="77777777" w:rsidTr="0001617F">
        <w:tblPrEx>
          <w:tblW w:w="9209" w:type="dxa"/>
          <w:tblInd w:w="135" w:type="dxa"/>
          <w:tblCellMar>
            <w:left w:w="0" w:type="dxa"/>
            <w:right w:w="0" w:type="dxa"/>
          </w:tblCellMar>
          <w:tblLook w:val="04A0"/>
        </w:tblPrEx>
        <w:trPr>
          <w:trHeight w:val="375"/>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98598B" w:rsidRPr="000063C7" w:rsidP="000063C7" w14:paraId="742C310E" w14:textId="3B29BD80">
            <w:pPr>
              <w:rPr>
                <w:rFonts w:cs="Arial"/>
              </w:rPr>
            </w:pPr>
            <w:r w:rsidRPr="000063C7">
              <w:rPr>
                <w:rFonts w:cs="Arial"/>
              </w:rPr>
              <w:t>Training: Site Access Training (H-100) or Site Access Refresher Training (H-101)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98598B" w:rsidRPr="000063C7" w:rsidP="000063C7" w14:paraId="5E62CC10"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98598B" w:rsidRPr="000063C7" w:rsidP="000063C7" w14:paraId="0F3B63E6" w14:textId="77777777">
            <w:pPr>
              <w:rPr>
                <w:rFonts w:cs="Arial"/>
              </w:rPr>
            </w:pPr>
          </w:p>
        </w:tc>
      </w:tr>
      <w:tr w14:paraId="465F164F" w14:textId="77777777" w:rsidTr="0001617F">
        <w:tblPrEx>
          <w:tblW w:w="9209" w:type="dxa"/>
          <w:tblInd w:w="135" w:type="dxa"/>
          <w:tblCellMar>
            <w:left w:w="0" w:type="dxa"/>
            <w:right w:w="0" w:type="dxa"/>
          </w:tblCellMar>
          <w:tblLook w:val="04A0"/>
        </w:tblPrEx>
        <w:trPr>
          <w:trHeight w:val="375"/>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98598B" w:rsidRPr="000063C7" w:rsidP="000063C7" w14:paraId="39DB7592" w14:textId="12358DFC">
            <w:pPr>
              <w:rPr>
                <w:rFonts w:cs="Arial"/>
              </w:rPr>
            </w:pPr>
            <w:r>
              <w:rPr>
                <w:rFonts w:cs="Arial"/>
              </w:rPr>
              <w:t xml:space="preserve">Training: </w:t>
            </w:r>
            <w:r w:rsidRPr="0019469A">
              <w:rPr>
                <w:rFonts w:cs="Arial"/>
              </w:rPr>
              <w:t>Occupational Health and Safety (IMC-1248)</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98598B" w:rsidRPr="000063C7" w:rsidP="000063C7" w14:paraId="333A2DA5"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98598B" w:rsidRPr="000063C7" w:rsidP="000063C7" w14:paraId="59F5D0FB" w14:textId="77777777">
            <w:pPr>
              <w:rPr>
                <w:rFonts w:cs="Arial"/>
              </w:rPr>
            </w:pPr>
          </w:p>
        </w:tc>
      </w:tr>
      <w:tr w14:paraId="44C27819" w14:textId="77777777" w:rsidTr="0001617F">
        <w:tblPrEx>
          <w:tblW w:w="9209" w:type="dxa"/>
          <w:tblInd w:w="135" w:type="dxa"/>
          <w:tblCellMar>
            <w:left w:w="0" w:type="dxa"/>
            <w:right w:w="0" w:type="dxa"/>
          </w:tblCellMar>
          <w:tblLook w:val="04A0"/>
        </w:tblPrEx>
        <w:trPr>
          <w:trHeight w:val="570"/>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50F246E5" w14:textId="71810005">
            <w:pPr>
              <w:rPr>
                <w:rFonts w:cs="Arial"/>
              </w:rPr>
            </w:pPr>
            <w:r w:rsidRPr="000063C7">
              <w:rPr>
                <w:rFonts w:cs="Arial"/>
              </w:rPr>
              <w:t>Training:</w:t>
            </w:r>
            <w:r w:rsidRPr="000063C7" w:rsidR="00180332">
              <w:rPr>
                <w:rFonts w:cs="Arial"/>
              </w:rPr>
              <w:t xml:space="preserve"> </w:t>
            </w:r>
            <w:r w:rsidRPr="0069772E" w:rsidR="0069772E">
              <w:rPr>
                <w:rFonts w:cs="Arial"/>
              </w:rPr>
              <w:t>Ethics Training for New Employees</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7996AAEF"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24289AAC" w14:textId="77777777">
            <w:pPr>
              <w:rPr>
                <w:rFonts w:cs="Arial"/>
              </w:rPr>
            </w:pPr>
            <w:r w:rsidRPr="000063C7">
              <w:rPr>
                <w:rFonts w:cs="Arial"/>
              </w:rPr>
              <w:t> </w:t>
            </w:r>
          </w:p>
        </w:tc>
      </w:tr>
      <w:tr w14:paraId="38099642" w14:textId="77777777" w:rsidTr="0001617F">
        <w:tblPrEx>
          <w:tblW w:w="9209" w:type="dxa"/>
          <w:tblInd w:w="135" w:type="dxa"/>
          <w:tblCellMar>
            <w:left w:w="0" w:type="dxa"/>
            <w:right w:w="0" w:type="dxa"/>
          </w:tblCellMar>
          <w:tblLook w:val="04A0"/>
        </w:tblPrEx>
        <w:trPr>
          <w:trHeight w:val="570"/>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73863916" w14:textId="5F9982D6">
            <w:pPr>
              <w:rPr>
                <w:rFonts w:cs="Arial"/>
              </w:rPr>
            </w:pPr>
            <w:r w:rsidRPr="000063C7">
              <w:rPr>
                <w:rFonts w:cs="Arial"/>
              </w:rPr>
              <w:t>Training:</w:t>
            </w:r>
            <w:r w:rsidRPr="0069772E" w:rsidR="0069772E">
              <w:rPr>
                <w:rFonts w:cs="Arial"/>
                <w:color w:val="000000"/>
                <w:shd w:val="clear" w:color="auto" w:fill="FFFFFF"/>
              </w:rPr>
              <w:t xml:space="preserve"> </w:t>
            </w:r>
            <w:r w:rsidRPr="0069772E" w:rsidR="0069772E">
              <w:rPr>
                <w:rFonts w:cs="Arial"/>
              </w:rPr>
              <w:t>Allegation Process</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7F48F14E"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2C5E4854" w14:textId="77777777">
            <w:pPr>
              <w:rPr>
                <w:rFonts w:cs="Arial"/>
              </w:rPr>
            </w:pPr>
            <w:r w:rsidRPr="000063C7">
              <w:rPr>
                <w:rFonts w:cs="Arial"/>
              </w:rPr>
              <w:t> </w:t>
            </w:r>
          </w:p>
        </w:tc>
      </w:tr>
      <w:tr w14:paraId="43BEBFA9" w14:textId="77777777" w:rsidTr="0001617F">
        <w:tblPrEx>
          <w:tblW w:w="9209" w:type="dxa"/>
          <w:tblInd w:w="135" w:type="dxa"/>
          <w:tblCellMar>
            <w:left w:w="0" w:type="dxa"/>
            <w:right w:w="0" w:type="dxa"/>
          </w:tblCellMar>
          <w:tblLook w:val="04A0"/>
        </w:tblPrEx>
        <w:trPr>
          <w:trHeight w:val="570"/>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62D6305A" w14:textId="0FD88DB9">
            <w:pPr>
              <w:rPr>
                <w:rFonts w:cs="Arial"/>
              </w:rPr>
            </w:pPr>
            <w:r w:rsidRPr="000063C7">
              <w:rPr>
                <w:rFonts w:cs="Arial"/>
              </w:rPr>
              <w:t xml:space="preserve">Training: </w:t>
            </w:r>
            <w:r w:rsidRPr="0069772E" w:rsidR="0069772E">
              <w:rPr>
                <w:rFonts w:cs="Arial"/>
              </w:rPr>
              <w:t>The Non-Concurrence Process (NCP)</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4E09C662"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680C87B3" w14:textId="77777777">
            <w:pPr>
              <w:rPr>
                <w:rFonts w:cs="Arial"/>
              </w:rPr>
            </w:pPr>
            <w:r w:rsidRPr="000063C7">
              <w:rPr>
                <w:rFonts w:cs="Arial"/>
              </w:rPr>
              <w:t> </w:t>
            </w:r>
          </w:p>
        </w:tc>
      </w:tr>
      <w:tr w14:paraId="171A3B52" w14:textId="77777777" w:rsidTr="0001617F">
        <w:tblPrEx>
          <w:tblW w:w="9209" w:type="dxa"/>
          <w:tblInd w:w="135" w:type="dxa"/>
          <w:tblCellMar>
            <w:left w:w="0" w:type="dxa"/>
            <w:right w:w="0" w:type="dxa"/>
          </w:tblCellMar>
          <w:tblLook w:val="04A0"/>
        </w:tblPrEx>
        <w:trPr>
          <w:trHeight w:val="375"/>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07CB83E0" w14:textId="74F633E0">
            <w:pPr>
              <w:rPr>
                <w:rFonts w:cs="Arial"/>
              </w:rPr>
            </w:pPr>
            <w:r w:rsidRPr="000063C7">
              <w:rPr>
                <w:rFonts w:cs="Arial"/>
              </w:rPr>
              <w:t>Training:</w:t>
            </w:r>
            <w:r w:rsidRPr="00681CD5" w:rsidR="00681CD5">
              <w:rPr>
                <w:rFonts w:cs="Arial"/>
                <w:color w:val="000000"/>
                <w:shd w:val="clear" w:color="auto" w:fill="FFFFFF"/>
              </w:rPr>
              <w:t xml:space="preserve"> </w:t>
            </w:r>
            <w:r w:rsidRPr="00681CD5" w:rsidR="00681CD5">
              <w:rPr>
                <w:rFonts w:cs="Arial"/>
              </w:rPr>
              <w:t>Differing Professional Opinion (DPO)</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258ED4CF"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7386D805" w14:textId="77777777">
            <w:pPr>
              <w:rPr>
                <w:rFonts w:cs="Arial"/>
              </w:rPr>
            </w:pPr>
            <w:r w:rsidRPr="000063C7">
              <w:rPr>
                <w:rFonts w:cs="Arial"/>
              </w:rPr>
              <w:t> </w:t>
            </w:r>
          </w:p>
        </w:tc>
      </w:tr>
      <w:tr w14:paraId="07536C78" w14:textId="77777777">
        <w:tblPrEx>
          <w:tblW w:w="9209" w:type="dxa"/>
          <w:tblInd w:w="135" w:type="dxa"/>
          <w:tblCellMar>
            <w:left w:w="0" w:type="dxa"/>
            <w:right w:w="0" w:type="dxa"/>
          </w:tblCellMar>
          <w:tblLook w:val="04A0"/>
        </w:tblPrEx>
        <w:trPr>
          <w:trHeight w:val="375"/>
        </w:trPr>
        <w:tc>
          <w:tcPr>
            <w:tcW w:w="9209" w:type="dxa"/>
            <w:gridSpan w:val="3"/>
            <w:tcBorders>
              <w:top w:val="single" w:sz="6" w:space="0" w:color="000000"/>
              <w:left w:val="single" w:sz="6" w:space="0" w:color="000000"/>
              <w:bottom w:val="single" w:sz="6" w:space="0" w:color="000000"/>
              <w:right w:val="single" w:sz="6" w:space="0" w:color="000000"/>
            </w:tcBorders>
            <w:shd w:val="clear" w:color="auto" w:fill="auto"/>
          </w:tcPr>
          <w:p w:rsidR="008D32DA" w:rsidRPr="00AD7FCA" w:rsidP="000063C7" w14:paraId="06DA7F54" w14:textId="3AC5F4A8">
            <w:pPr>
              <w:rPr>
                <w:rFonts w:cs="Arial"/>
              </w:rPr>
            </w:pPr>
            <w:r w:rsidRPr="00AD7FCA">
              <w:rPr>
                <w:rFonts w:cs="Arial"/>
              </w:rPr>
              <w:t>B. Interpersonal Skills Training Courses</w:t>
            </w:r>
          </w:p>
        </w:tc>
      </w:tr>
      <w:tr w14:paraId="2B576238" w14:textId="77777777" w:rsidTr="0001617F">
        <w:tblPrEx>
          <w:tblW w:w="9209" w:type="dxa"/>
          <w:tblInd w:w="135" w:type="dxa"/>
          <w:tblCellMar>
            <w:left w:w="0" w:type="dxa"/>
            <w:right w:w="0" w:type="dxa"/>
          </w:tblCellMar>
          <w:tblLook w:val="04A0"/>
        </w:tblPrEx>
        <w:trPr>
          <w:trHeight w:val="375"/>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8D32DA" w:rsidP="008D32DA" w14:paraId="646263DF" w14:textId="38A87D2B">
            <w:pPr>
              <w:widowControl w:val="0"/>
              <w:tabs>
                <w:tab w:val="left" w:pos="880"/>
              </w:tabs>
              <w:autoSpaceDE w:val="0"/>
              <w:autoSpaceDN w:val="0"/>
              <w:spacing w:after="0" w:line="240" w:lineRule="auto"/>
              <w:rPr>
                <w:rFonts w:eastAsia="Arial" w:cs="Arial"/>
                <w:kern w:val="0"/>
                <w14:ligatures w14:val="none"/>
              </w:rPr>
            </w:pPr>
            <w:r w:rsidRPr="000063C7">
              <w:rPr>
                <w:rFonts w:cs="Arial"/>
              </w:rPr>
              <w:t>Training: </w:t>
            </w:r>
            <w:r w:rsidRPr="009C0C89" w:rsidR="006C5ABD">
              <w:rPr>
                <w:rFonts w:eastAsia="Arial" w:cs="Arial"/>
                <w:kern w:val="0"/>
                <w14:ligatures w14:val="none"/>
              </w:rPr>
              <w:t>Effective</w:t>
            </w:r>
            <w:r w:rsidRPr="009C0C89" w:rsidR="006C5ABD">
              <w:rPr>
                <w:rFonts w:eastAsia="Arial" w:cs="Arial"/>
                <w:spacing w:val="-8"/>
                <w:kern w:val="0"/>
                <w14:ligatures w14:val="none"/>
              </w:rPr>
              <w:t xml:space="preserve"> </w:t>
            </w:r>
            <w:r w:rsidRPr="009C0C89" w:rsidR="006C5ABD">
              <w:rPr>
                <w:rFonts w:eastAsia="Arial" w:cs="Arial"/>
                <w:kern w:val="0"/>
                <w14:ligatures w14:val="none"/>
              </w:rPr>
              <w:t>Communications</w:t>
            </w:r>
            <w:r w:rsidRPr="009C0C89" w:rsidR="006C5ABD">
              <w:rPr>
                <w:rFonts w:eastAsia="Arial" w:cs="Arial"/>
                <w:spacing w:val="-5"/>
                <w:kern w:val="0"/>
                <w14:ligatures w14:val="none"/>
              </w:rPr>
              <w:t xml:space="preserve"> </w:t>
            </w:r>
            <w:r w:rsidRPr="009C0C89" w:rsidR="006C5ABD">
              <w:rPr>
                <w:rFonts w:eastAsia="Arial" w:cs="Arial"/>
                <w:kern w:val="0"/>
                <w14:ligatures w14:val="none"/>
              </w:rPr>
              <w:t>for</w:t>
            </w:r>
            <w:r w:rsidRPr="009C0C89" w:rsidR="006C5ABD">
              <w:rPr>
                <w:rFonts w:eastAsia="Arial" w:cs="Arial"/>
                <w:spacing w:val="-4"/>
                <w:kern w:val="0"/>
                <w14:ligatures w14:val="none"/>
              </w:rPr>
              <w:t xml:space="preserve"> </w:t>
            </w:r>
            <w:r w:rsidRPr="009C0C89" w:rsidR="006C5ABD">
              <w:rPr>
                <w:rFonts w:eastAsia="Arial" w:cs="Arial"/>
                <w:kern w:val="0"/>
                <w14:ligatures w14:val="none"/>
              </w:rPr>
              <w:t>NRC</w:t>
            </w:r>
            <w:r w:rsidRPr="009C0C89" w:rsidR="006C5ABD">
              <w:rPr>
                <w:rFonts w:eastAsia="Arial" w:cs="Arial"/>
                <w:spacing w:val="-8"/>
                <w:kern w:val="0"/>
                <w14:ligatures w14:val="none"/>
              </w:rPr>
              <w:t xml:space="preserve"> </w:t>
            </w:r>
            <w:r w:rsidRPr="009C0C89" w:rsidR="006C5ABD">
              <w:rPr>
                <w:rFonts w:eastAsia="Arial" w:cs="Arial"/>
                <w:kern w:val="0"/>
                <w14:ligatures w14:val="none"/>
              </w:rPr>
              <w:t>Inspectors</w:t>
            </w:r>
            <w:r w:rsidRPr="009C0C89" w:rsidR="006C5ABD">
              <w:rPr>
                <w:rFonts w:eastAsia="Arial" w:cs="Arial"/>
                <w:spacing w:val="-8"/>
                <w:kern w:val="0"/>
                <w14:ligatures w14:val="none"/>
              </w:rPr>
              <w:t xml:space="preserve"> </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2D9E4CDC"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2CF76E83" w14:textId="77777777">
            <w:pPr>
              <w:rPr>
                <w:rFonts w:cs="Arial"/>
              </w:rPr>
            </w:pPr>
            <w:r w:rsidRPr="000063C7">
              <w:rPr>
                <w:rFonts w:cs="Arial"/>
              </w:rPr>
              <w:t> </w:t>
            </w:r>
          </w:p>
        </w:tc>
      </w:tr>
      <w:tr w14:paraId="554915FC" w14:textId="77777777" w:rsidTr="0001617F">
        <w:tblPrEx>
          <w:tblW w:w="9209" w:type="dxa"/>
          <w:tblInd w:w="135" w:type="dxa"/>
          <w:tblCellMar>
            <w:left w:w="0" w:type="dxa"/>
            <w:right w:w="0" w:type="dxa"/>
          </w:tblCellMar>
          <w:tblLook w:val="04A0"/>
        </w:tblPrEx>
        <w:trPr>
          <w:trHeight w:val="375"/>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6C5ABD" w:rsidRPr="008D32DA" w:rsidP="008D32DA" w14:paraId="6CA4988E" w14:textId="4CFC68F8">
            <w:pPr>
              <w:widowControl w:val="0"/>
              <w:autoSpaceDE w:val="0"/>
              <w:autoSpaceDN w:val="0"/>
              <w:spacing w:after="0" w:line="237" w:lineRule="auto"/>
              <w:ind w:right="64"/>
              <w:rPr>
                <w:rFonts w:eastAsia="Arial" w:cs="Arial"/>
                <w:kern w:val="0"/>
                <w14:ligatures w14:val="none"/>
              </w:rPr>
            </w:pPr>
            <w:r>
              <w:rPr>
                <w:rFonts w:eastAsia="Arial" w:cs="Arial"/>
                <w:kern w:val="0"/>
                <w14:ligatures w14:val="none"/>
              </w:rPr>
              <w:t xml:space="preserve">Training: </w:t>
            </w:r>
            <w:r w:rsidRPr="009C0C89">
              <w:rPr>
                <w:rFonts w:eastAsia="Arial" w:cs="Arial"/>
                <w:kern w:val="0"/>
                <w14:ligatures w14:val="none"/>
              </w:rPr>
              <w:t>Gathering</w:t>
            </w:r>
            <w:r w:rsidRPr="009C0C89">
              <w:rPr>
                <w:rFonts w:eastAsia="Arial" w:cs="Arial"/>
                <w:spacing w:val="-4"/>
                <w:kern w:val="0"/>
                <w14:ligatures w14:val="none"/>
              </w:rPr>
              <w:t xml:space="preserve"> </w:t>
            </w:r>
            <w:r w:rsidRPr="009C0C89">
              <w:rPr>
                <w:rFonts w:eastAsia="Arial" w:cs="Arial"/>
                <w:kern w:val="0"/>
                <w14:ligatures w14:val="none"/>
              </w:rPr>
              <w:t>Information</w:t>
            </w:r>
            <w:r w:rsidRPr="009C0C89">
              <w:rPr>
                <w:rFonts w:eastAsia="Arial" w:cs="Arial"/>
                <w:spacing w:val="-4"/>
                <w:kern w:val="0"/>
                <w14:ligatures w14:val="none"/>
              </w:rPr>
              <w:t xml:space="preserve"> </w:t>
            </w:r>
            <w:r w:rsidRPr="009C0C89">
              <w:rPr>
                <w:rFonts w:eastAsia="Arial" w:cs="Arial"/>
                <w:kern w:val="0"/>
                <w14:ligatures w14:val="none"/>
              </w:rPr>
              <w:t>for</w:t>
            </w:r>
            <w:r w:rsidRPr="009C0C89">
              <w:rPr>
                <w:rFonts w:eastAsia="Arial" w:cs="Arial"/>
                <w:spacing w:val="-5"/>
                <w:kern w:val="0"/>
                <w14:ligatures w14:val="none"/>
              </w:rPr>
              <w:t xml:space="preserve"> </w:t>
            </w:r>
            <w:r w:rsidRPr="009C0C89">
              <w:rPr>
                <w:rFonts w:eastAsia="Arial" w:cs="Arial"/>
                <w:kern w:val="0"/>
                <w14:ligatures w14:val="none"/>
              </w:rPr>
              <w:t>Inspectors</w:t>
            </w:r>
            <w:r w:rsidRPr="009C0C89">
              <w:rPr>
                <w:rFonts w:eastAsia="Arial" w:cs="Arial"/>
                <w:spacing w:val="-6"/>
                <w:kern w:val="0"/>
                <w14:ligatures w14:val="none"/>
              </w:rPr>
              <w:t xml:space="preserve"> </w:t>
            </w:r>
            <w:r w:rsidRPr="009C0C89">
              <w:rPr>
                <w:rFonts w:eastAsia="Arial" w:cs="Arial"/>
                <w:kern w:val="0"/>
                <w14:ligatures w14:val="none"/>
              </w:rPr>
              <w:t>through</w:t>
            </w:r>
            <w:r w:rsidRPr="009C0C89">
              <w:rPr>
                <w:rFonts w:eastAsia="Arial" w:cs="Arial"/>
                <w:spacing w:val="-6"/>
                <w:kern w:val="0"/>
                <w14:ligatures w14:val="none"/>
              </w:rPr>
              <w:t xml:space="preserve"> </w:t>
            </w:r>
            <w:r w:rsidRPr="009C0C89">
              <w:rPr>
                <w:rFonts w:eastAsia="Arial" w:cs="Arial"/>
                <w:kern w:val="0"/>
                <w14:ligatures w14:val="none"/>
              </w:rPr>
              <w:t>Interviews</w:t>
            </w:r>
            <w:r w:rsidRPr="009C0C89">
              <w:rPr>
                <w:rFonts w:eastAsia="Arial" w:cs="Arial"/>
                <w:spacing w:val="-3"/>
                <w:kern w:val="0"/>
                <w14:ligatures w14:val="none"/>
              </w:rPr>
              <w:t xml:space="preserve">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6C5ABD" w:rsidRPr="000063C7" w:rsidP="000063C7" w14:paraId="017D6FAF"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6C5ABD" w:rsidRPr="000063C7" w:rsidP="000063C7" w14:paraId="443235DC" w14:textId="77777777">
            <w:pPr>
              <w:rPr>
                <w:rFonts w:cs="Arial"/>
              </w:rPr>
            </w:pPr>
          </w:p>
        </w:tc>
      </w:tr>
      <w:tr w14:paraId="0ED27130" w14:textId="77777777" w:rsidTr="0001617F">
        <w:tblPrEx>
          <w:tblW w:w="9209" w:type="dxa"/>
          <w:tblInd w:w="135" w:type="dxa"/>
          <w:tblCellMar>
            <w:left w:w="0" w:type="dxa"/>
            <w:right w:w="0" w:type="dxa"/>
          </w:tblCellMar>
          <w:tblLook w:val="04A0"/>
        </w:tblPrEx>
        <w:trPr>
          <w:trHeight w:val="375"/>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6C5ABD" w:rsidRPr="000063C7" w:rsidP="008D32DA" w14:paraId="57834871" w14:textId="0D31BC21">
            <w:pPr>
              <w:widowControl w:val="0"/>
              <w:tabs>
                <w:tab w:val="left" w:pos="40"/>
              </w:tabs>
              <w:autoSpaceDE w:val="0"/>
              <w:autoSpaceDN w:val="0"/>
              <w:spacing w:after="0" w:line="240" w:lineRule="auto"/>
              <w:rPr>
                <w:rFonts w:cs="Arial"/>
              </w:rPr>
            </w:pPr>
            <w:r>
              <w:rPr>
                <w:rFonts w:eastAsia="Arial" w:cs="Arial"/>
                <w:kern w:val="0"/>
                <w14:ligatures w14:val="none"/>
              </w:rPr>
              <w:t xml:space="preserve">Training: </w:t>
            </w:r>
            <w:r w:rsidRPr="009C0C89">
              <w:rPr>
                <w:rFonts w:eastAsia="Arial" w:cs="Arial"/>
                <w:kern w:val="0"/>
                <w14:ligatures w14:val="none"/>
              </w:rPr>
              <w:t>Media</w:t>
            </w:r>
            <w:r w:rsidRPr="009C0C89">
              <w:rPr>
                <w:rFonts w:eastAsia="Arial" w:cs="Arial"/>
                <w:spacing w:val="-6"/>
                <w:kern w:val="0"/>
                <w14:ligatures w14:val="none"/>
              </w:rPr>
              <w:t xml:space="preserve"> </w:t>
            </w:r>
            <w:r w:rsidRPr="009C0C89">
              <w:rPr>
                <w:rFonts w:eastAsia="Arial" w:cs="Arial"/>
                <w:kern w:val="0"/>
                <w14:ligatures w14:val="none"/>
              </w:rPr>
              <w:t>Training</w:t>
            </w:r>
            <w:r w:rsidRPr="009C0C89">
              <w:rPr>
                <w:rFonts w:eastAsia="Arial" w:cs="Arial"/>
                <w:spacing w:val="-7"/>
                <w:kern w:val="0"/>
                <w14:ligatures w14:val="none"/>
              </w:rPr>
              <w:t xml:space="preserve"> </w:t>
            </w:r>
            <w:r w:rsidRPr="009C0C89">
              <w:rPr>
                <w:rFonts w:eastAsia="Arial" w:cs="Arial"/>
                <w:kern w:val="0"/>
                <w14:ligatures w14:val="none"/>
              </w:rPr>
              <w:t>Workshop</w:t>
            </w:r>
            <w:r w:rsidRPr="009C0C89">
              <w:rPr>
                <w:rFonts w:eastAsia="Arial" w:cs="Arial"/>
                <w:spacing w:val="-5"/>
                <w:kern w:val="0"/>
                <w14:ligatures w14:val="none"/>
              </w:rPr>
              <w:t xml:space="preserve">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6C5ABD" w:rsidRPr="000063C7" w:rsidP="000063C7" w14:paraId="627F0B6A"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6C5ABD" w:rsidRPr="000063C7" w:rsidP="000063C7" w14:paraId="3EE5BEB8" w14:textId="77777777">
            <w:pPr>
              <w:rPr>
                <w:rFonts w:cs="Arial"/>
              </w:rPr>
            </w:pPr>
          </w:p>
        </w:tc>
      </w:tr>
      <w:tr w14:paraId="24906399" w14:textId="77777777" w:rsidTr="0001617F">
        <w:tblPrEx>
          <w:tblW w:w="9209" w:type="dxa"/>
          <w:tblInd w:w="135" w:type="dxa"/>
          <w:tblCellMar>
            <w:left w:w="0" w:type="dxa"/>
            <w:right w:w="0" w:type="dxa"/>
          </w:tblCellMar>
          <w:tblLook w:val="04A0"/>
        </w:tblPrEx>
        <w:trPr>
          <w:trHeight w:val="375"/>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525FD4E3" w14:textId="77777777">
            <w:pPr>
              <w:rPr>
                <w:rFonts w:cs="Arial"/>
              </w:rPr>
            </w:pPr>
            <w:r w:rsidRPr="000063C7">
              <w:rPr>
                <w:rFonts w:cs="Arial"/>
              </w:rPr>
              <w:t>Training: </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4176DA70"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07A6C997" w14:textId="77777777">
            <w:pPr>
              <w:rPr>
                <w:rFonts w:cs="Arial"/>
              </w:rPr>
            </w:pPr>
            <w:r w:rsidRPr="000063C7">
              <w:rPr>
                <w:rFonts w:cs="Arial"/>
              </w:rPr>
              <w:t> </w:t>
            </w:r>
          </w:p>
        </w:tc>
      </w:tr>
      <w:tr w14:paraId="386C9136" w14:textId="77777777" w:rsidTr="0001617F">
        <w:tblPrEx>
          <w:tblW w:w="9209" w:type="dxa"/>
          <w:tblInd w:w="135" w:type="dxa"/>
          <w:tblCellMar>
            <w:left w:w="0" w:type="dxa"/>
            <w:right w:w="0" w:type="dxa"/>
          </w:tblCellMar>
          <w:tblLook w:val="04A0"/>
        </w:tblPrEx>
        <w:trPr>
          <w:trHeight w:val="375"/>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8D32DA" w:rsidRPr="000063C7" w:rsidP="000063C7" w14:paraId="71CAE43F" w14:textId="30691B94">
            <w:pPr>
              <w:rPr>
                <w:rFonts w:cs="Arial"/>
              </w:rPr>
            </w:pPr>
            <w:r w:rsidRPr="000063C7">
              <w:rPr>
                <w:rFonts w:cs="Arial"/>
              </w:rPr>
              <w:t>Training: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8D32DA" w:rsidRPr="000063C7" w:rsidP="000063C7" w14:paraId="0FA33189"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8D32DA" w:rsidRPr="000063C7" w:rsidP="000063C7" w14:paraId="02B016EF" w14:textId="77777777">
            <w:pPr>
              <w:rPr>
                <w:rFonts w:cs="Arial"/>
              </w:rPr>
            </w:pPr>
          </w:p>
        </w:tc>
      </w:tr>
      <w:tr w14:paraId="3AEBB059" w14:textId="77777777" w:rsidTr="0001617F">
        <w:tblPrEx>
          <w:tblW w:w="9209" w:type="dxa"/>
          <w:tblInd w:w="135" w:type="dxa"/>
          <w:tblCellMar>
            <w:left w:w="0" w:type="dxa"/>
            <w:right w:w="0" w:type="dxa"/>
          </w:tblCellMar>
          <w:tblLook w:val="04A0"/>
        </w:tblPrEx>
        <w:trPr>
          <w:trHeight w:val="240"/>
        </w:trPr>
        <w:tc>
          <w:tcPr>
            <w:tcW w:w="9209" w:type="dxa"/>
            <w:gridSpan w:val="3"/>
            <w:tcBorders>
              <w:top w:val="single" w:sz="6" w:space="0" w:color="000000"/>
              <w:left w:val="single" w:sz="6" w:space="0" w:color="000000"/>
              <w:bottom w:val="single" w:sz="6" w:space="0" w:color="000000"/>
              <w:right w:val="single" w:sz="6" w:space="0" w:color="000000"/>
            </w:tcBorders>
            <w:shd w:val="clear" w:color="auto" w:fill="auto"/>
            <w:hideMark/>
          </w:tcPr>
          <w:p w:rsidR="000063C7" w:rsidRPr="00AD7FCA" w:rsidP="000063C7" w14:paraId="22F20D0F" w14:textId="6FB5C9BF">
            <w:pPr>
              <w:rPr>
                <w:rFonts w:cs="Arial"/>
              </w:rPr>
            </w:pPr>
            <w:r w:rsidRPr="00AD7FCA">
              <w:rPr>
                <w:rFonts w:cs="Arial"/>
              </w:rPr>
              <w:t>C</w:t>
            </w:r>
            <w:r w:rsidRPr="00AD7FCA">
              <w:rPr>
                <w:rFonts w:cs="Arial"/>
              </w:rPr>
              <w:t>. Individual Study Activities </w:t>
            </w:r>
          </w:p>
        </w:tc>
      </w:tr>
      <w:tr w14:paraId="4019A8F5" w14:textId="77777777" w:rsidTr="0001617F">
        <w:tblPrEx>
          <w:tblW w:w="9209" w:type="dxa"/>
          <w:tblInd w:w="135" w:type="dxa"/>
          <w:tblCellMar>
            <w:left w:w="0" w:type="dxa"/>
            <w:right w:w="0" w:type="dxa"/>
          </w:tblCellMar>
          <w:tblLook w:val="04A0"/>
        </w:tblPrEx>
        <w:trPr>
          <w:trHeight w:val="495"/>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7ED90D23" w14:textId="77777777">
            <w:pPr>
              <w:rPr>
                <w:rFonts w:cs="Arial"/>
              </w:rPr>
            </w:pPr>
            <w:r w:rsidRPr="000063C7">
              <w:rPr>
                <w:rFonts w:cs="Arial"/>
              </w:rPr>
              <w:t>ISA-1 History and Organization of the U.S. Nuclear Regulatory Commission </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67D9EA81"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2E063B32" w14:textId="77777777">
            <w:pPr>
              <w:rPr>
                <w:rFonts w:cs="Arial"/>
              </w:rPr>
            </w:pPr>
            <w:r w:rsidRPr="000063C7">
              <w:rPr>
                <w:rFonts w:cs="Arial"/>
              </w:rPr>
              <w:t> </w:t>
            </w:r>
          </w:p>
        </w:tc>
      </w:tr>
      <w:tr w14:paraId="6B1FD29F" w14:textId="77777777" w:rsidTr="0001617F">
        <w:tblPrEx>
          <w:tblW w:w="9209" w:type="dxa"/>
          <w:tblInd w:w="135" w:type="dxa"/>
          <w:tblCellMar>
            <w:left w:w="0" w:type="dxa"/>
            <w:right w:w="0" w:type="dxa"/>
          </w:tblCellMar>
          <w:tblLook w:val="04A0"/>
        </w:tblPrEx>
        <w:trPr>
          <w:trHeight w:val="465"/>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337396E5" w14:textId="34D253BE">
            <w:pPr>
              <w:rPr>
                <w:rFonts w:cs="Arial"/>
              </w:rPr>
            </w:pPr>
            <w:r w:rsidRPr="000063C7">
              <w:rPr>
                <w:rFonts w:cs="Arial"/>
              </w:rPr>
              <w:t xml:space="preserve">ISA-2 </w:t>
            </w:r>
            <w:r w:rsidRPr="00AA4826" w:rsidR="00AA4826">
              <w:rPr>
                <w:rFonts w:cs="Arial"/>
              </w:rPr>
              <w:t>Objectivity, Protocol, and Professional Conduct</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7470AB80"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0063C7" w:rsidRPr="000063C7" w:rsidP="000063C7" w14:paraId="21704550" w14:textId="77777777">
            <w:pPr>
              <w:rPr>
                <w:rFonts w:cs="Arial"/>
              </w:rPr>
            </w:pPr>
            <w:r w:rsidRPr="000063C7">
              <w:rPr>
                <w:rFonts w:cs="Arial"/>
              </w:rPr>
              <w:t> </w:t>
            </w:r>
          </w:p>
        </w:tc>
      </w:tr>
      <w:tr w14:paraId="735BB0D5" w14:textId="77777777" w:rsidTr="0001617F">
        <w:tblPrEx>
          <w:tblW w:w="9209" w:type="dxa"/>
          <w:tblInd w:w="135" w:type="dxa"/>
          <w:tblCellMar>
            <w:left w:w="0" w:type="dxa"/>
            <w:right w:w="0" w:type="dxa"/>
          </w:tblCellMar>
          <w:tblLook w:val="04A0"/>
        </w:tblPrEx>
        <w:trPr>
          <w:trHeight w:val="345"/>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3252B373" w14:textId="26FB8D89">
            <w:pPr>
              <w:rPr>
                <w:rFonts w:cs="Arial"/>
              </w:rPr>
            </w:pPr>
            <w:r w:rsidRPr="000063C7">
              <w:rPr>
                <w:rFonts w:cs="Arial"/>
              </w:rPr>
              <w:t xml:space="preserve">ISA-3 </w:t>
            </w:r>
            <w:r w:rsidRPr="00FC5AEE">
              <w:rPr>
                <w:rFonts w:cs="Arial"/>
              </w:rPr>
              <w:t>Safety Culture </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29BB0145"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062C7A47" w14:textId="77777777">
            <w:pPr>
              <w:rPr>
                <w:rFonts w:cs="Arial"/>
              </w:rPr>
            </w:pPr>
            <w:r w:rsidRPr="000063C7">
              <w:rPr>
                <w:rFonts w:cs="Arial"/>
              </w:rPr>
              <w:t> </w:t>
            </w:r>
          </w:p>
        </w:tc>
      </w:tr>
      <w:tr w14:paraId="42A04BBF" w14:textId="77777777" w:rsidTr="0001617F">
        <w:tblPrEx>
          <w:tblW w:w="9209" w:type="dxa"/>
          <w:tblInd w:w="135" w:type="dxa"/>
          <w:tblCellMar>
            <w:left w:w="0" w:type="dxa"/>
            <w:right w:w="0" w:type="dxa"/>
          </w:tblCellMar>
          <w:tblLook w:val="04A0"/>
        </w:tblPrEx>
        <w:trPr>
          <w:trHeight w:val="345"/>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8D32DA" w14:paraId="248C6006" w14:textId="4A4C27C9">
            <w:pPr>
              <w:rPr>
                <w:rFonts w:cs="Arial"/>
              </w:rPr>
            </w:pPr>
            <w:r w:rsidRPr="000A5A16">
              <w:rPr>
                <w:rFonts w:cs="Arial"/>
              </w:rPr>
              <w:t>ISA-</w:t>
            </w:r>
            <w:r>
              <w:rPr>
                <w:rFonts w:cs="Arial"/>
              </w:rPr>
              <w:t>4</w:t>
            </w:r>
            <w:r w:rsidRPr="000A5A16">
              <w:rPr>
                <w:rFonts w:cs="Arial"/>
              </w:rPr>
              <w:t xml:space="preserve"> Agencywide Documents Access and Management System (ADAMS)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8D32DA" w14:paraId="384C8F9C"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8D32DA" w14:paraId="6C2E2DCF" w14:textId="77777777">
            <w:pPr>
              <w:rPr>
                <w:rFonts w:cs="Arial"/>
              </w:rPr>
            </w:pPr>
          </w:p>
        </w:tc>
      </w:tr>
      <w:tr w14:paraId="7E1FA530"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1F9BE0AE" w14:textId="0010390A">
            <w:pPr>
              <w:rPr>
                <w:rFonts w:cs="Arial"/>
              </w:rPr>
            </w:pPr>
            <w:r w:rsidRPr="000063C7">
              <w:rPr>
                <w:rFonts w:cs="Arial"/>
              </w:rPr>
              <w:t>ISA-</w:t>
            </w:r>
            <w:r w:rsidR="000619F7">
              <w:rPr>
                <w:rFonts w:cs="Arial"/>
              </w:rPr>
              <w:t>5</w:t>
            </w:r>
            <w:r w:rsidRPr="000063C7">
              <w:rPr>
                <w:rFonts w:cs="Arial"/>
              </w:rPr>
              <w:t xml:space="preserve"> Allegations </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3A072C15"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4032F64C" w14:textId="77777777">
            <w:pPr>
              <w:rPr>
                <w:rFonts w:cs="Arial"/>
              </w:rPr>
            </w:pPr>
            <w:r w:rsidRPr="000063C7">
              <w:rPr>
                <w:rFonts w:cs="Arial"/>
              </w:rPr>
              <w:t> </w:t>
            </w:r>
          </w:p>
        </w:tc>
      </w:tr>
      <w:tr w14:paraId="1D3ADAB5"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1F110BA4" w14:textId="1A499894">
            <w:pPr>
              <w:rPr>
                <w:rFonts w:cs="Arial"/>
              </w:rPr>
            </w:pPr>
            <w:r w:rsidRPr="000063C7">
              <w:rPr>
                <w:rFonts w:cs="Arial"/>
              </w:rPr>
              <w:t>ISA-</w:t>
            </w:r>
            <w:r w:rsidR="000619F7">
              <w:rPr>
                <w:rFonts w:cs="Arial"/>
              </w:rPr>
              <w:t>6</w:t>
            </w:r>
            <w:r w:rsidRPr="000063C7">
              <w:rPr>
                <w:rFonts w:cs="Arial"/>
              </w:rPr>
              <w:t xml:space="preserve"> </w:t>
            </w:r>
            <w:r w:rsidRPr="00B87023">
              <w:rPr>
                <w:rFonts w:cs="Arial"/>
              </w:rPr>
              <w:t>The Enforcement Program</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6BF846F3"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2EC6D735" w14:textId="77777777">
            <w:pPr>
              <w:rPr>
                <w:rFonts w:cs="Arial"/>
              </w:rPr>
            </w:pPr>
            <w:r w:rsidRPr="000063C7">
              <w:rPr>
                <w:rFonts w:cs="Arial"/>
              </w:rPr>
              <w:t> </w:t>
            </w:r>
          </w:p>
        </w:tc>
      </w:tr>
      <w:tr w14:paraId="4F80D026" w14:textId="77777777" w:rsidTr="0001617F">
        <w:tblPrEx>
          <w:tblW w:w="9209" w:type="dxa"/>
          <w:tblInd w:w="135" w:type="dxa"/>
          <w:tblCellMar>
            <w:left w:w="0" w:type="dxa"/>
            <w:right w:w="0" w:type="dxa"/>
          </w:tblCellMar>
          <w:tblLook w:val="04A0"/>
        </w:tblPrEx>
        <w:trPr>
          <w:trHeight w:val="375"/>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75E50C0C" w14:textId="071A32CB">
            <w:pPr>
              <w:rPr>
                <w:rFonts w:cs="Arial"/>
              </w:rPr>
            </w:pPr>
            <w:r w:rsidRPr="000063C7">
              <w:rPr>
                <w:rFonts w:cs="Arial"/>
              </w:rPr>
              <w:t>ISA-</w:t>
            </w:r>
            <w:r w:rsidR="000619F7">
              <w:rPr>
                <w:rFonts w:cs="Arial"/>
              </w:rPr>
              <w:t>7</w:t>
            </w:r>
            <w:r w:rsidRPr="000063C7">
              <w:rPr>
                <w:rFonts w:cs="Arial"/>
              </w:rPr>
              <w:t xml:space="preserve"> The Office of Investigations </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6F0C0E56"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8D32DA" w:rsidRPr="000063C7" w:rsidP="008D32DA" w14:paraId="3C8EDB53" w14:textId="77777777">
            <w:pPr>
              <w:rPr>
                <w:rFonts w:cs="Arial"/>
              </w:rPr>
            </w:pPr>
            <w:r w:rsidRPr="000063C7">
              <w:rPr>
                <w:rFonts w:cs="Arial"/>
              </w:rPr>
              <w:t> </w:t>
            </w:r>
          </w:p>
        </w:tc>
      </w:tr>
      <w:tr w14:paraId="07D245D1"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09327075" w14:textId="4F785532">
            <w:pPr>
              <w:rPr>
                <w:rFonts w:cs="Arial"/>
              </w:rPr>
            </w:pPr>
            <w:r w:rsidRPr="00AD7FCA">
              <w:rPr>
                <w:rFonts w:cs="Arial"/>
              </w:rPr>
              <w:t>Employee Name: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619F7" w:rsidRPr="00AD7FCA" w:rsidP="000619F7" w14:paraId="56695134" w14:textId="77777777">
            <w:pPr>
              <w:rPr>
                <w:rFonts w:cs="Arial"/>
              </w:rPr>
            </w:pPr>
            <w:r w:rsidRPr="00AD7FCA">
              <w:rPr>
                <w:rFonts w:cs="Arial"/>
              </w:rPr>
              <w:t xml:space="preserve">Employee </w:t>
            </w:r>
          </w:p>
          <w:p w:rsidR="000619F7" w:rsidRPr="00AD7FCA" w:rsidP="000619F7" w14:paraId="215D2344" w14:textId="77777777">
            <w:pPr>
              <w:rPr>
                <w:rFonts w:cs="Arial"/>
                <w:sz w:val="12"/>
                <w:szCs w:val="12"/>
              </w:rPr>
            </w:pPr>
          </w:p>
          <w:p w:rsidR="000619F7" w:rsidRPr="000063C7" w:rsidP="000619F7" w14:paraId="6F10DE6A" w14:textId="0D1EA659">
            <w:pPr>
              <w:rPr>
                <w:rFonts w:cs="Arial"/>
              </w:rPr>
            </w:pPr>
            <w:r w:rsidRPr="00AD7FCA">
              <w:rPr>
                <w:rFonts w:cs="Arial"/>
              </w:rPr>
              <w:t>Initials/Date </w:t>
            </w: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619F7" w:rsidRPr="00AD7FCA" w:rsidP="000619F7" w14:paraId="6BE0521C" w14:textId="77777777">
            <w:pPr>
              <w:rPr>
                <w:rFonts w:cs="Arial"/>
              </w:rPr>
            </w:pPr>
            <w:r w:rsidRPr="00AD7FCA">
              <w:rPr>
                <w:rFonts w:cs="Arial"/>
              </w:rPr>
              <w:t>Immediate Supervisor</w:t>
            </w:r>
          </w:p>
          <w:p w:rsidR="000619F7" w:rsidRPr="000063C7" w:rsidP="000619F7" w14:paraId="75318543" w14:textId="17BAFBB4">
            <w:pPr>
              <w:rPr>
                <w:rFonts w:cs="Arial"/>
              </w:rPr>
            </w:pPr>
            <w:r w:rsidRPr="00AD7FCA">
              <w:rPr>
                <w:rFonts w:cs="Arial"/>
              </w:rPr>
              <w:t>Signature/Date </w:t>
            </w:r>
          </w:p>
        </w:tc>
      </w:tr>
      <w:tr w14:paraId="40706286"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hideMark/>
          </w:tcPr>
          <w:p w:rsidR="000619F7" w:rsidRPr="000063C7" w:rsidP="000619F7" w14:paraId="1BBE2935" w14:textId="199070F1">
            <w:pPr>
              <w:rPr>
                <w:rFonts w:cs="Arial"/>
              </w:rPr>
            </w:pPr>
            <w:r w:rsidRPr="000063C7">
              <w:rPr>
                <w:rFonts w:cs="Arial"/>
              </w:rPr>
              <w:t>ISA-</w:t>
            </w:r>
            <w:r>
              <w:rPr>
                <w:rFonts w:cs="Arial"/>
              </w:rPr>
              <w:t>8</w:t>
            </w:r>
            <w:r w:rsidRPr="000063C7">
              <w:rPr>
                <w:rFonts w:cs="Arial"/>
              </w:rPr>
              <w:t xml:space="preserve"> </w:t>
            </w:r>
            <w:r w:rsidRPr="00C75B78">
              <w:rPr>
                <w:rFonts w:cs="Arial"/>
              </w:rPr>
              <w:t>NRC Interagency Agreements</w:t>
            </w:r>
          </w:p>
        </w:tc>
        <w:tc>
          <w:tcPr>
            <w:tcW w:w="1690" w:type="dxa"/>
            <w:tcBorders>
              <w:top w:val="single" w:sz="6" w:space="0" w:color="000000"/>
              <w:left w:val="single" w:sz="6" w:space="0" w:color="000000"/>
              <w:bottom w:val="single" w:sz="6" w:space="0" w:color="000000"/>
              <w:right w:val="single" w:sz="6" w:space="0" w:color="000000"/>
            </w:tcBorders>
            <w:shd w:val="clear" w:color="auto" w:fill="auto"/>
            <w:hideMark/>
          </w:tcPr>
          <w:p w:rsidR="000619F7" w:rsidRPr="000063C7" w:rsidP="000619F7" w14:paraId="693FA334" w14:textId="77777777">
            <w:pPr>
              <w:rPr>
                <w:rFonts w:cs="Arial"/>
              </w:rPr>
            </w:pPr>
            <w:r w:rsidRPr="000063C7">
              <w:rPr>
                <w:rFonts w:cs="Arial"/>
              </w:rPr>
              <w:t> </w:t>
            </w:r>
          </w:p>
        </w:tc>
        <w:tc>
          <w:tcPr>
            <w:tcW w:w="2102" w:type="dxa"/>
            <w:tcBorders>
              <w:top w:val="single" w:sz="6" w:space="0" w:color="000000"/>
              <w:left w:val="single" w:sz="6" w:space="0" w:color="000000"/>
              <w:bottom w:val="single" w:sz="6" w:space="0" w:color="000000"/>
              <w:right w:val="single" w:sz="6" w:space="0" w:color="000000"/>
            </w:tcBorders>
            <w:shd w:val="clear" w:color="auto" w:fill="auto"/>
            <w:hideMark/>
          </w:tcPr>
          <w:p w:rsidR="000619F7" w:rsidRPr="000063C7" w:rsidP="000619F7" w14:paraId="4964F0A2" w14:textId="77777777">
            <w:pPr>
              <w:rPr>
                <w:rFonts w:cs="Arial"/>
              </w:rPr>
            </w:pPr>
            <w:r w:rsidRPr="000063C7">
              <w:rPr>
                <w:rFonts w:cs="Arial"/>
              </w:rPr>
              <w:t> </w:t>
            </w:r>
          </w:p>
        </w:tc>
      </w:tr>
      <w:tr w14:paraId="59CC94FE"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27D3257A" w14:textId="328A54D7">
            <w:pPr>
              <w:rPr>
                <w:rFonts w:cs="Arial"/>
              </w:rPr>
            </w:pPr>
            <w:r w:rsidRPr="0044316B">
              <w:rPr>
                <w:rFonts w:cs="Arial"/>
              </w:rPr>
              <w:t>ISA-</w:t>
            </w:r>
            <w:r>
              <w:rPr>
                <w:rFonts w:cs="Arial"/>
              </w:rPr>
              <w:t>9</w:t>
            </w:r>
            <w:r w:rsidRPr="0044316B">
              <w:rPr>
                <w:rFonts w:cs="Arial"/>
              </w:rPr>
              <w:t xml:space="preserve"> Interactions with the Public and the Media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6A517D47"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53400354" w14:textId="77777777">
            <w:pPr>
              <w:rPr>
                <w:rFonts w:cs="Arial"/>
              </w:rPr>
            </w:pPr>
          </w:p>
        </w:tc>
      </w:tr>
      <w:tr w14:paraId="1259CB22"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11FD8A27" w14:textId="2D05FA19">
            <w:pPr>
              <w:rPr>
                <w:rFonts w:cs="Arial"/>
              </w:rPr>
            </w:pPr>
            <w:r w:rsidRPr="00BC3B5B">
              <w:rPr>
                <w:rFonts w:cs="Arial"/>
              </w:rPr>
              <w:t>ISA-</w:t>
            </w:r>
            <w:r>
              <w:rPr>
                <w:rFonts w:cs="Arial"/>
              </w:rPr>
              <w:t>10</w:t>
            </w:r>
            <w:r w:rsidRPr="00BC3B5B">
              <w:rPr>
                <w:rFonts w:cs="Arial"/>
              </w:rPr>
              <w:t xml:space="preserve"> The Freedom of Information Act and the Privacy Act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46A9B4B9"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77870864" w14:textId="77777777">
            <w:pPr>
              <w:rPr>
                <w:rFonts w:cs="Arial"/>
              </w:rPr>
            </w:pPr>
          </w:p>
        </w:tc>
      </w:tr>
      <w:tr w14:paraId="3F13E7A1"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14AD67A4" w14:textId="304CCE6F">
            <w:pPr>
              <w:rPr>
                <w:rFonts w:cs="Arial"/>
              </w:rPr>
            </w:pPr>
            <w:r w:rsidRPr="006528F3">
              <w:rPr>
                <w:rFonts w:cs="Arial"/>
              </w:rPr>
              <w:t>ISA-1</w:t>
            </w:r>
            <w:r>
              <w:rPr>
                <w:rFonts w:cs="Arial"/>
              </w:rPr>
              <w:t>1</w:t>
            </w:r>
            <w:r w:rsidRPr="006528F3">
              <w:rPr>
                <w:rFonts w:cs="Arial"/>
              </w:rPr>
              <w:t xml:space="preserve"> Generic Communications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5B6DCDA0"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1E76652B" w14:textId="77777777">
            <w:pPr>
              <w:rPr>
                <w:rFonts w:cs="Arial"/>
              </w:rPr>
            </w:pPr>
          </w:p>
        </w:tc>
      </w:tr>
      <w:tr w14:paraId="56175BD5"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5151E453" w14:textId="24CEE6E0">
            <w:pPr>
              <w:rPr>
                <w:rFonts w:cs="Arial"/>
              </w:rPr>
            </w:pPr>
            <w:r w:rsidRPr="003526CD">
              <w:rPr>
                <w:rFonts w:cs="Arial"/>
              </w:rPr>
              <w:t>ISA-1</w:t>
            </w:r>
            <w:r>
              <w:rPr>
                <w:rFonts w:cs="Arial"/>
              </w:rPr>
              <w:t>2</w:t>
            </w:r>
            <w:r w:rsidRPr="003526CD">
              <w:rPr>
                <w:rFonts w:cs="Arial"/>
              </w:rPr>
              <w:t xml:space="preserve"> Open, Collaborative Working Environment &amp; Ways to Raise Differing Views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4DB11825"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1DF83509" w14:textId="77777777">
            <w:pPr>
              <w:rPr>
                <w:rFonts w:cs="Arial"/>
              </w:rPr>
            </w:pPr>
          </w:p>
        </w:tc>
      </w:tr>
      <w:tr w14:paraId="30DA7C9E"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2720CA01" w14:textId="1C544457">
            <w:pPr>
              <w:rPr>
                <w:rFonts w:cs="Arial"/>
              </w:rPr>
            </w:pPr>
            <w:r w:rsidRPr="00C1067A">
              <w:rPr>
                <w:rFonts w:cs="Arial"/>
              </w:rPr>
              <w:t>ISA-1</w:t>
            </w:r>
            <w:r>
              <w:rPr>
                <w:rFonts w:cs="Arial"/>
              </w:rPr>
              <w:t>3</w:t>
            </w:r>
            <w:r w:rsidRPr="00C1067A">
              <w:rPr>
                <w:rFonts w:cs="Arial"/>
              </w:rPr>
              <w:t xml:space="preserve"> Overview of 10 CFR Parts 19 and 20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2FF2553E"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7EBCECEF" w14:textId="77777777">
            <w:pPr>
              <w:rPr>
                <w:rFonts w:cs="Arial"/>
              </w:rPr>
            </w:pPr>
          </w:p>
        </w:tc>
      </w:tr>
      <w:tr w14:paraId="495A0111"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619F7" w:rsidRPr="00C1067A" w:rsidP="000619F7" w14:paraId="658A2F55" w14:textId="77984FFE">
            <w:pPr>
              <w:rPr>
                <w:rFonts w:cs="Arial"/>
              </w:rPr>
            </w:pPr>
            <w:r>
              <w:rPr>
                <w:rFonts w:cs="Arial"/>
              </w:rPr>
              <w:t>I</w:t>
            </w:r>
            <w:r w:rsidRPr="00A272AF">
              <w:rPr>
                <w:rFonts w:cs="Arial"/>
              </w:rPr>
              <w:t>SA-1</w:t>
            </w:r>
            <w:r>
              <w:rPr>
                <w:rFonts w:cs="Arial"/>
              </w:rPr>
              <w:t>4</w:t>
            </w:r>
            <w:r w:rsidRPr="00A272AF">
              <w:rPr>
                <w:rFonts w:cs="Arial"/>
              </w:rPr>
              <w:t xml:space="preserve"> Overview of Select Parts of 10 CFR </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0146B590"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10AFF516" w14:textId="77777777">
            <w:pPr>
              <w:rPr>
                <w:rFonts w:cs="Arial"/>
              </w:rPr>
            </w:pPr>
          </w:p>
        </w:tc>
      </w:tr>
      <w:tr w14:paraId="19B59CC4"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619F7" w:rsidRPr="00C1067A" w:rsidP="000619F7" w14:paraId="7C2495CB" w14:textId="5BAA08FE">
            <w:pPr>
              <w:rPr>
                <w:rFonts w:cs="Arial"/>
              </w:rPr>
            </w:pPr>
            <w:r w:rsidRPr="00945656">
              <w:rPr>
                <w:rFonts w:cs="Arial"/>
              </w:rPr>
              <w:t>ISA-1</w:t>
            </w:r>
            <w:r>
              <w:rPr>
                <w:rFonts w:cs="Arial"/>
              </w:rPr>
              <w:t>5</w:t>
            </w:r>
            <w:r w:rsidRPr="00945656">
              <w:rPr>
                <w:rFonts w:cs="Arial"/>
              </w:rPr>
              <w:t xml:space="preserve"> Significant Events at Material Licensees</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22939664"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12FD47BB" w14:textId="77777777">
            <w:pPr>
              <w:rPr>
                <w:rFonts w:cs="Arial"/>
              </w:rPr>
            </w:pPr>
          </w:p>
        </w:tc>
      </w:tr>
      <w:tr w14:paraId="4A16F907"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619F7" w:rsidRPr="00C1067A" w:rsidP="000619F7" w14:paraId="299D1259" w14:textId="070FED8B">
            <w:pPr>
              <w:rPr>
                <w:rFonts w:cs="Arial"/>
              </w:rPr>
            </w:pPr>
            <w:r w:rsidRPr="00E747FB">
              <w:rPr>
                <w:rFonts w:cs="Arial"/>
              </w:rPr>
              <w:t>ISA-1</w:t>
            </w:r>
            <w:r>
              <w:rPr>
                <w:rFonts w:cs="Arial"/>
              </w:rPr>
              <w:t>6</w:t>
            </w:r>
            <w:r w:rsidRPr="00E747FB">
              <w:rPr>
                <w:rFonts w:cs="Arial"/>
              </w:rPr>
              <w:t xml:space="preserve"> The NRC’s Response to an Emergency at a Nuclear Facility</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09D596CF"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620738B2" w14:textId="77777777">
            <w:pPr>
              <w:rPr>
                <w:rFonts w:cs="Arial"/>
              </w:rPr>
            </w:pPr>
          </w:p>
        </w:tc>
      </w:tr>
      <w:tr w14:paraId="469BA73D" w14:textId="77777777" w:rsidTr="0001617F">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B403F" w:rsidRPr="00E747FB" w:rsidP="000619F7" w14:paraId="7364125E" w14:textId="5BD03811">
            <w:pPr>
              <w:rPr>
                <w:rFonts w:cs="Arial"/>
              </w:rPr>
            </w:pPr>
            <w:r>
              <w:rPr>
                <w:rFonts w:cs="Arial"/>
              </w:rPr>
              <w:t>ISA-17 Use of Risk Information in Regulatory Activities</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B403F" w:rsidRPr="000063C7" w:rsidP="000619F7" w14:paraId="6121866D"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B403F" w:rsidRPr="000063C7" w:rsidP="000619F7" w14:paraId="5E2EDB30" w14:textId="77777777">
            <w:pPr>
              <w:rPr>
                <w:rFonts w:cs="Arial"/>
              </w:rPr>
            </w:pPr>
          </w:p>
        </w:tc>
      </w:tr>
      <w:tr w14:paraId="5E8D8D98" w14:textId="77777777" w:rsidTr="00DB61E1">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6" w:space="0" w:color="000000"/>
              <w:right w:val="single" w:sz="6" w:space="0" w:color="000000"/>
            </w:tcBorders>
            <w:shd w:val="clear" w:color="auto" w:fill="auto"/>
          </w:tcPr>
          <w:p w:rsidR="000619F7" w:rsidRPr="00AD7FCA" w:rsidP="000619F7" w14:paraId="2A79FC1F" w14:textId="079A7670">
            <w:pPr>
              <w:rPr>
                <w:rFonts w:cs="Arial"/>
              </w:rPr>
            </w:pPr>
            <w:r w:rsidRPr="00AD7FCA">
              <w:rPr>
                <w:rFonts w:cs="Arial"/>
              </w:rPr>
              <w:t>D. On the Job Training Activity</w:t>
            </w:r>
          </w:p>
        </w:tc>
        <w:tc>
          <w:tcPr>
            <w:tcW w:w="1690"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24CA009D" w14:textId="77777777">
            <w:pPr>
              <w:rPr>
                <w:rFonts w:cs="Arial"/>
              </w:rPr>
            </w:pPr>
          </w:p>
        </w:tc>
        <w:tc>
          <w:tcPr>
            <w:tcW w:w="2102"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0619F7" w14:paraId="74864838" w14:textId="77777777">
            <w:pPr>
              <w:rPr>
                <w:rFonts w:cs="Arial"/>
              </w:rPr>
            </w:pPr>
          </w:p>
        </w:tc>
      </w:tr>
      <w:tr w14:paraId="62ACAD80" w14:textId="77777777" w:rsidTr="00DB61E1">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4" w:space="0" w:color="auto"/>
              <w:right w:val="single" w:sz="6" w:space="0" w:color="000000"/>
            </w:tcBorders>
            <w:shd w:val="clear" w:color="auto" w:fill="auto"/>
          </w:tcPr>
          <w:p w:rsidR="000619F7" w:rsidP="000619F7" w14:paraId="35EEEA6B" w14:textId="72DAFF94">
            <w:pPr>
              <w:rPr>
                <w:rFonts w:cs="Arial"/>
              </w:rPr>
            </w:pPr>
            <w:r w:rsidRPr="00DD4BE9">
              <w:rPr>
                <w:rFonts w:cs="Arial"/>
              </w:rPr>
              <w:t xml:space="preserve">OJT-1 </w:t>
            </w:r>
            <w:r w:rsidR="00F57EB2">
              <w:rPr>
                <w:rFonts w:cs="Arial"/>
              </w:rPr>
              <w:t xml:space="preserve">Familiarization with </w:t>
            </w:r>
            <w:r w:rsidRPr="00DD4BE9">
              <w:rPr>
                <w:rFonts w:cs="Arial"/>
              </w:rPr>
              <w:t>Inspection</w:t>
            </w:r>
            <w:r w:rsidR="00F57EB2">
              <w:rPr>
                <w:rFonts w:cs="Arial"/>
              </w:rPr>
              <w:t>s or Site Visits</w:t>
            </w:r>
            <w:r w:rsidRPr="00DD4BE9">
              <w:rPr>
                <w:rFonts w:cs="Arial"/>
              </w:rPr>
              <w:t xml:space="preserve"> </w:t>
            </w:r>
            <w:r w:rsidRPr="00BB073B" w:rsidR="00BB073B">
              <w:rPr>
                <w:rFonts w:cs="Arial"/>
              </w:rPr>
              <w:t>for materials inspectors and reviewers</w:t>
            </w:r>
          </w:p>
        </w:tc>
        <w:tc>
          <w:tcPr>
            <w:tcW w:w="1690" w:type="dxa"/>
            <w:tcBorders>
              <w:top w:val="single" w:sz="6" w:space="0" w:color="000000"/>
              <w:left w:val="single" w:sz="6" w:space="0" w:color="000000"/>
              <w:bottom w:val="single" w:sz="4" w:space="0" w:color="auto"/>
              <w:right w:val="single" w:sz="6" w:space="0" w:color="000000"/>
            </w:tcBorders>
            <w:shd w:val="clear" w:color="auto" w:fill="auto"/>
          </w:tcPr>
          <w:p w:rsidR="000619F7" w:rsidRPr="000063C7" w:rsidP="000619F7" w14:paraId="29A3DE0B" w14:textId="77777777">
            <w:pPr>
              <w:rPr>
                <w:rFonts w:cs="Arial"/>
              </w:rPr>
            </w:pPr>
          </w:p>
        </w:tc>
        <w:tc>
          <w:tcPr>
            <w:tcW w:w="2102" w:type="dxa"/>
            <w:tcBorders>
              <w:top w:val="single" w:sz="6" w:space="0" w:color="000000"/>
              <w:left w:val="single" w:sz="6" w:space="0" w:color="000000"/>
              <w:bottom w:val="single" w:sz="4" w:space="0" w:color="auto"/>
              <w:right w:val="single" w:sz="6" w:space="0" w:color="000000"/>
            </w:tcBorders>
            <w:shd w:val="clear" w:color="auto" w:fill="auto"/>
          </w:tcPr>
          <w:p w:rsidR="000619F7" w:rsidRPr="000063C7" w:rsidP="000619F7" w14:paraId="0E8A174D" w14:textId="77777777">
            <w:pPr>
              <w:rPr>
                <w:rFonts w:cs="Arial"/>
              </w:rPr>
            </w:pPr>
          </w:p>
        </w:tc>
      </w:tr>
      <w:tr w14:paraId="785D7105" w14:textId="77777777" w:rsidTr="00DB61E1">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4" w:space="0" w:color="auto"/>
              <w:right w:val="single" w:sz="6" w:space="0" w:color="000000"/>
            </w:tcBorders>
            <w:shd w:val="clear" w:color="auto" w:fill="auto"/>
          </w:tcPr>
          <w:p w:rsidR="00202AC6" w:rsidRPr="00DD4BE9" w:rsidP="000619F7" w14:paraId="39D45E12" w14:textId="142565FB">
            <w:pPr>
              <w:rPr>
                <w:rFonts w:cs="Arial"/>
              </w:rPr>
            </w:pPr>
            <w:r>
              <w:rPr>
                <w:rFonts w:cs="Arial"/>
              </w:rPr>
              <w:t xml:space="preserve">OJT-1a Inspection Accompaniment for </w:t>
            </w:r>
            <w:r w:rsidRPr="00202AC6">
              <w:rPr>
                <w:rFonts w:cs="Arial"/>
              </w:rPr>
              <w:t xml:space="preserve">decommissioning, uranium recovery, </w:t>
            </w:r>
            <w:r w:rsidR="00BB073B">
              <w:rPr>
                <w:rFonts w:cs="Arial"/>
              </w:rPr>
              <w:t>and</w:t>
            </w:r>
            <w:r w:rsidRPr="00202AC6">
              <w:rPr>
                <w:rFonts w:cs="Arial"/>
              </w:rPr>
              <w:t xml:space="preserve"> waste programs</w:t>
            </w:r>
          </w:p>
        </w:tc>
        <w:tc>
          <w:tcPr>
            <w:tcW w:w="1690" w:type="dxa"/>
            <w:tcBorders>
              <w:top w:val="single" w:sz="6" w:space="0" w:color="000000"/>
              <w:left w:val="single" w:sz="6" w:space="0" w:color="000000"/>
              <w:bottom w:val="single" w:sz="4" w:space="0" w:color="auto"/>
              <w:right w:val="single" w:sz="6" w:space="0" w:color="000000"/>
            </w:tcBorders>
            <w:shd w:val="clear" w:color="auto" w:fill="auto"/>
          </w:tcPr>
          <w:p w:rsidR="00202AC6" w:rsidRPr="000063C7" w:rsidP="000619F7" w14:paraId="2329BB4C" w14:textId="77777777">
            <w:pPr>
              <w:rPr>
                <w:rFonts w:cs="Arial"/>
              </w:rPr>
            </w:pPr>
          </w:p>
        </w:tc>
        <w:tc>
          <w:tcPr>
            <w:tcW w:w="2102" w:type="dxa"/>
            <w:tcBorders>
              <w:top w:val="single" w:sz="6" w:space="0" w:color="000000"/>
              <w:left w:val="single" w:sz="6" w:space="0" w:color="000000"/>
              <w:bottom w:val="single" w:sz="4" w:space="0" w:color="auto"/>
              <w:right w:val="single" w:sz="6" w:space="0" w:color="000000"/>
            </w:tcBorders>
            <w:shd w:val="clear" w:color="auto" w:fill="auto"/>
          </w:tcPr>
          <w:p w:rsidR="00202AC6" w:rsidRPr="000063C7" w:rsidP="000619F7" w14:paraId="13031586" w14:textId="77777777">
            <w:pPr>
              <w:rPr>
                <w:rFonts w:cs="Arial"/>
              </w:rPr>
            </w:pPr>
          </w:p>
        </w:tc>
      </w:tr>
      <w:tr w14:paraId="415EC84D" w14:textId="77777777" w:rsidTr="00DB61E1">
        <w:tblPrEx>
          <w:tblW w:w="9209" w:type="dxa"/>
          <w:tblInd w:w="135" w:type="dxa"/>
          <w:tblCellMar>
            <w:left w:w="0" w:type="dxa"/>
            <w:right w:w="0" w:type="dxa"/>
          </w:tblCellMar>
          <w:tblLook w:val="04A0"/>
        </w:tblPrEx>
        <w:trPr>
          <w:trHeight w:val="360"/>
        </w:trPr>
        <w:tc>
          <w:tcPr>
            <w:tcW w:w="5417" w:type="dxa"/>
            <w:tcBorders>
              <w:top w:val="single" w:sz="6" w:space="0" w:color="000000"/>
              <w:left w:val="single" w:sz="6" w:space="0" w:color="000000"/>
              <w:bottom w:val="single" w:sz="4" w:space="0" w:color="auto"/>
              <w:right w:val="single" w:sz="6" w:space="0" w:color="000000"/>
            </w:tcBorders>
            <w:shd w:val="clear" w:color="auto" w:fill="auto"/>
          </w:tcPr>
          <w:p w:rsidR="000619F7" w:rsidRPr="00DD4BE9" w:rsidP="000619F7" w14:paraId="7297A0EF" w14:textId="2471F40A">
            <w:pPr>
              <w:rPr>
                <w:rFonts w:cs="Arial"/>
              </w:rPr>
            </w:pPr>
            <w:r>
              <w:rPr>
                <w:rFonts w:cs="Arial"/>
              </w:rPr>
              <w:t>OJT-2 Briefings</w:t>
            </w:r>
          </w:p>
        </w:tc>
        <w:tc>
          <w:tcPr>
            <w:tcW w:w="1690" w:type="dxa"/>
            <w:tcBorders>
              <w:top w:val="single" w:sz="6" w:space="0" w:color="000000"/>
              <w:left w:val="single" w:sz="6" w:space="0" w:color="000000"/>
              <w:bottom w:val="single" w:sz="4" w:space="0" w:color="auto"/>
              <w:right w:val="single" w:sz="6" w:space="0" w:color="000000"/>
            </w:tcBorders>
            <w:shd w:val="clear" w:color="auto" w:fill="auto"/>
          </w:tcPr>
          <w:p w:rsidR="000619F7" w:rsidRPr="000063C7" w:rsidP="000619F7" w14:paraId="3E05EA22" w14:textId="77777777">
            <w:pPr>
              <w:rPr>
                <w:rFonts w:cs="Arial"/>
              </w:rPr>
            </w:pPr>
          </w:p>
        </w:tc>
        <w:tc>
          <w:tcPr>
            <w:tcW w:w="2102" w:type="dxa"/>
            <w:tcBorders>
              <w:top w:val="single" w:sz="6" w:space="0" w:color="000000"/>
              <w:left w:val="single" w:sz="6" w:space="0" w:color="000000"/>
              <w:bottom w:val="single" w:sz="4" w:space="0" w:color="auto"/>
              <w:right w:val="single" w:sz="6" w:space="0" w:color="000000"/>
            </w:tcBorders>
            <w:shd w:val="clear" w:color="auto" w:fill="auto"/>
          </w:tcPr>
          <w:p w:rsidR="000619F7" w:rsidRPr="000063C7" w:rsidP="000619F7" w14:paraId="03F3F731" w14:textId="77777777">
            <w:pPr>
              <w:rPr>
                <w:rFonts w:cs="Arial"/>
              </w:rPr>
            </w:pPr>
          </w:p>
        </w:tc>
      </w:tr>
      <w:tr w14:paraId="1185F4EF" w14:textId="77777777" w:rsidTr="00DB61E1">
        <w:tblPrEx>
          <w:tblW w:w="9209" w:type="dxa"/>
          <w:tblInd w:w="135" w:type="dxa"/>
          <w:tblCellMar>
            <w:left w:w="0" w:type="dxa"/>
            <w:right w:w="0" w:type="dxa"/>
          </w:tblCellMar>
          <w:tblLook w:val="04A0"/>
        </w:tblPrEx>
        <w:trPr>
          <w:trHeight w:val="360"/>
        </w:trPr>
        <w:tc>
          <w:tcPr>
            <w:tcW w:w="5417" w:type="dxa"/>
            <w:tcBorders>
              <w:top w:val="single" w:sz="4" w:space="0" w:color="auto"/>
              <w:left w:val="nil"/>
              <w:bottom w:val="nil"/>
              <w:right w:val="nil"/>
            </w:tcBorders>
            <w:shd w:val="clear" w:color="auto" w:fill="auto"/>
          </w:tcPr>
          <w:p w:rsidR="000619F7" w:rsidRPr="00DD4BE9" w:rsidP="000619F7" w14:paraId="5B1BBC58" w14:textId="77777777">
            <w:pPr>
              <w:rPr>
                <w:rFonts w:cs="Arial"/>
              </w:rPr>
            </w:pPr>
          </w:p>
        </w:tc>
        <w:tc>
          <w:tcPr>
            <w:tcW w:w="1690" w:type="dxa"/>
            <w:tcBorders>
              <w:top w:val="single" w:sz="4" w:space="0" w:color="auto"/>
              <w:left w:val="nil"/>
              <w:bottom w:val="nil"/>
              <w:right w:val="nil"/>
            </w:tcBorders>
            <w:shd w:val="clear" w:color="auto" w:fill="auto"/>
          </w:tcPr>
          <w:p w:rsidR="000619F7" w:rsidRPr="000063C7" w:rsidP="000619F7" w14:paraId="521554C2" w14:textId="77777777">
            <w:pPr>
              <w:rPr>
                <w:rFonts w:cs="Arial"/>
              </w:rPr>
            </w:pPr>
          </w:p>
        </w:tc>
        <w:tc>
          <w:tcPr>
            <w:tcW w:w="2102" w:type="dxa"/>
            <w:tcBorders>
              <w:top w:val="single" w:sz="4" w:space="0" w:color="auto"/>
              <w:left w:val="nil"/>
              <w:bottom w:val="nil"/>
              <w:right w:val="nil"/>
            </w:tcBorders>
            <w:shd w:val="clear" w:color="auto" w:fill="auto"/>
          </w:tcPr>
          <w:p w:rsidR="000619F7" w:rsidRPr="000063C7" w:rsidP="000619F7" w14:paraId="176179AF" w14:textId="77777777">
            <w:pPr>
              <w:rPr>
                <w:rFonts w:cs="Arial"/>
              </w:rPr>
            </w:pPr>
          </w:p>
        </w:tc>
      </w:tr>
      <w:tr w14:paraId="07E25DFD" w14:textId="77777777" w:rsidTr="00DB61E1">
        <w:tblPrEx>
          <w:tblW w:w="9209" w:type="dxa"/>
          <w:tblInd w:w="135" w:type="dxa"/>
          <w:tblCellMar>
            <w:left w:w="0" w:type="dxa"/>
            <w:right w:w="0" w:type="dxa"/>
          </w:tblCellMar>
          <w:tblLook w:val="04A0"/>
        </w:tblPrEx>
        <w:trPr>
          <w:trHeight w:val="360"/>
        </w:trPr>
        <w:tc>
          <w:tcPr>
            <w:tcW w:w="5417" w:type="dxa"/>
            <w:tcBorders>
              <w:top w:val="nil"/>
              <w:left w:val="nil"/>
              <w:bottom w:val="nil"/>
              <w:right w:val="nil"/>
            </w:tcBorders>
            <w:shd w:val="clear" w:color="auto" w:fill="auto"/>
          </w:tcPr>
          <w:p w:rsidR="000619F7" w:rsidRPr="00DD4BE9" w:rsidP="000619F7" w14:paraId="5309174C" w14:textId="7EFEA1D6">
            <w:pPr>
              <w:rPr>
                <w:rFonts w:cs="Arial"/>
              </w:rPr>
            </w:pPr>
            <w:r w:rsidRPr="00DB61E1">
              <w:rPr>
                <w:rFonts w:cs="Arial"/>
              </w:rPr>
              <w:t xml:space="preserve">Supervisor’s Certification for Basic Inspector Qualification </w:t>
            </w:r>
            <w:r>
              <w:rPr>
                <w:rFonts w:cs="Arial"/>
              </w:rPr>
              <w:t xml:space="preserve"> </w:t>
            </w:r>
          </w:p>
        </w:tc>
        <w:tc>
          <w:tcPr>
            <w:tcW w:w="3792" w:type="dxa"/>
            <w:gridSpan w:val="2"/>
            <w:tcBorders>
              <w:top w:val="nil"/>
              <w:left w:val="nil"/>
              <w:bottom w:val="single" w:sz="4" w:space="0" w:color="auto"/>
              <w:right w:val="nil"/>
            </w:tcBorders>
            <w:shd w:val="clear" w:color="auto" w:fill="auto"/>
          </w:tcPr>
          <w:p w:rsidR="000619F7" w:rsidRPr="000063C7" w:rsidP="000619F7" w14:paraId="1EC1B250" w14:textId="29D3B7EC">
            <w:pPr>
              <w:rPr>
                <w:rFonts w:cs="Arial"/>
              </w:rPr>
            </w:pPr>
            <w:r w:rsidRPr="00DB61E1">
              <w:rPr>
                <w:rFonts w:cs="Arial"/>
              </w:rPr>
              <w:t>Signature/Date</w:t>
            </w:r>
          </w:p>
        </w:tc>
      </w:tr>
    </w:tbl>
    <w:p w:rsidR="00DB61E1" w:rsidP="00DB61E1" w14:paraId="30DC1707" w14:textId="77777777">
      <w:pPr>
        <w:rPr>
          <w:rFonts w:cs="Arial"/>
          <w:sz w:val="20"/>
          <w:szCs w:val="20"/>
        </w:rPr>
      </w:pPr>
    </w:p>
    <w:p w:rsidR="0001617F" w:rsidRPr="00DB61E1" w14:paraId="53EB649B" w14:textId="4C6E7E44">
      <w:pPr>
        <w:rPr>
          <w:rFonts w:cs="Arial"/>
          <w:sz w:val="20"/>
          <w:szCs w:val="20"/>
        </w:rPr>
      </w:pPr>
      <w:r w:rsidRPr="00DB61E1">
        <w:rPr>
          <w:rFonts w:cs="Arial"/>
          <w:sz w:val="20"/>
          <w:szCs w:val="20"/>
        </w:rPr>
        <w:t>This signature card and certification must be accompanied by the appropriate Form 1, Basic Level Equivalency Justification, if applicable. (The electronic signature card, which is located on the Digital City SharePoint website is also acceptable</w:t>
      </w:r>
      <w:r w:rsidR="00561FC5">
        <w:rPr>
          <w:rFonts w:cs="Arial"/>
          <w:sz w:val="20"/>
          <w:szCs w:val="20"/>
        </w:rPr>
        <w:t>).</w:t>
      </w:r>
      <w:r w:rsidRPr="00DB61E1">
        <w:rPr>
          <w:rFonts w:cs="Arial"/>
          <w:sz w:val="20"/>
          <w:szCs w:val="20"/>
        </w:rPr>
        <w:t xml:space="preserve"> Record completion in TMS by sending a request to </w:t>
      </w:r>
      <w:hyperlink r:id="rId34" w:history="1">
        <w:r w:rsidRPr="00005359" w:rsidR="00544BDC">
          <w:rPr>
            <w:rStyle w:val="Hyperlink"/>
            <w:rFonts w:cs="Arial"/>
            <w:sz w:val="20"/>
            <w:szCs w:val="20"/>
          </w:rPr>
          <w:t>TrainingSupportResource@nrc.gov</w:t>
        </w:r>
      </w:hyperlink>
      <w:r w:rsidRPr="00DB61E1">
        <w:rPr>
          <w:rFonts w:cs="Arial"/>
          <w:sz w:val="20"/>
          <w:szCs w:val="20"/>
        </w:rPr>
        <w:t>.</w:t>
      </w:r>
      <w:r w:rsidR="00544BDC">
        <w:rPr>
          <w:rFonts w:cs="Arial"/>
          <w:sz w:val="20"/>
          <w:szCs w:val="20"/>
        </w:rPr>
        <w:t xml:space="preserve"> </w:t>
      </w:r>
    </w:p>
    <w:p w:rsidR="00E73012" w14:paraId="025AFA35" w14:textId="77777777">
      <w:pPr>
        <w:rPr>
          <w:rFonts w:eastAsiaTheme="majorEastAsia" w:cs="Arial"/>
        </w:rPr>
      </w:pPr>
      <w:r>
        <w:rPr>
          <w:rFonts w:cs="Arial"/>
        </w:rPr>
        <w:br w:type="page"/>
      </w:r>
    </w:p>
    <w:p w:rsidR="0001617F" w:rsidRPr="00ED0D06" w:rsidP="00ED0D06" w14:paraId="117D2596" w14:textId="06DF5EA1">
      <w:pPr>
        <w:pStyle w:val="Heading1"/>
        <w:jc w:val="center"/>
        <w:rPr>
          <w:rFonts w:ascii="Arial" w:hAnsi="Arial" w:cs="Arial"/>
          <w:color w:val="auto"/>
          <w:sz w:val="22"/>
          <w:szCs w:val="22"/>
        </w:rPr>
      </w:pPr>
      <w:bookmarkStart w:id="54" w:name="_Toc202778638"/>
      <w:r w:rsidRPr="00ED0D06">
        <w:rPr>
          <w:rFonts w:ascii="Arial" w:hAnsi="Arial" w:cs="Arial"/>
          <w:color w:val="auto"/>
          <w:sz w:val="22"/>
          <w:szCs w:val="22"/>
        </w:rPr>
        <w:t>FORM 1: BASIC QUALIFICATION EQUIVALENCY JUSTIFICATION</w:t>
      </w:r>
      <w:bookmarkEnd w:id="54"/>
    </w:p>
    <w:tbl>
      <w:tblPr>
        <w:tblW w:w="921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447"/>
        <w:gridCol w:w="4770"/>
      </w:tblGrid>
      <w:tr w14:paraId="4122D42E" w14:textId="77777777" w:rsidTr="0074492C">
        <w:tblPrEx>
          <w:tblW w:w="9217"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750"/>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01617F" w:rsidRPr="00C47DB1" w14:paraId="0917A1BE" w14:textId="77777777">
            <w:pPr>
              <w:rPr>
                <w:rFonts w:cs="Arial"/>
              </w:rPr>
            </w:pPr>
            <w:r w:rsidRPr="00C47DB1">
              <w:rPr>
                <w:rFonts w:cs="Arial"/>
              </w:rPr>
              <w:t>Employee Name: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01617F" w:rsidRPr="00C47DB1" w14:paraId="1C4FEC24" w14:textId="57FCF5F5">
            <w:pPr>
              <w:rPr>
                <w:rFonts w:cs="Arial"/>
              </w:rPr>
            </w:pPr>
            <w:r w:rsidRPr="0071492C">
              <w:rPr>
                <w:rFonts w:cs="Arial"/>
              </w:rPr>
              <w:t>Identify equivalent training and experience for which credit is being given:</w:t>
            </w:r>
          </w:p>
        </w:tc>
      </w:tr>
      <w:tr w14:paraId="65AC34E9" w14:textId="77777777" w:rsidTr="0074492C">
        <w:tblPrEx>
          <w:tblW w:w="9217" w:type="dxa"/>
          <w:tblInd w:w="135" w:type="dxa"/>
          <w:tblCellMar>
            <w:left w:w="0" w:type="dxa"/>
            <w:right w:w="0" w:type="dxa"/>
          </w:tblCellMar>
          <w:tblLook w:val="04A0"/>
        </w:tblPrEx>
        <w:trPr>
          <w:trHeight w:val="225"/>
        </w:trPr>
        <w:tc>
          <w:tcPr>
            <w:tcW w:w="9217"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01617F" w:rsidRPr="00C47DB1" w14:paraId="7032BDE7" w14:textId="77777777">
            <w:pPr>
              <w:rPr>
                <w:rFonts w:cs="Arial"/>
              </w:rPr>
            </w:pPr>
            <w:r w:rsidRPr="00C47DB1">
              <w:rPr>
                <w:rFonts w:cs="Arial"/>
              </w:rPr>
              <w:t>A. Required Training (title and course number) </w:t>
            </w:r>
          </w:p>
        </w:tc>
      </w:tr>
      <w:tr w14:paraId="034B6958" w14:textId="77777777" w:rsidTr="0074492C">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74492C" w:rsidRPr="000063C7" w14:paraId="1A76C15D" w14:textId="77777777">
            <w:pPr>
              <w:rPr>
                <w:rFonts w:cs="Arial"/>
              </w:rPr>
            </w:pPr>
            <w:r w:rsidRPr="000063C7">
              <w:rPr>
                <w:rFonts w:cs="Arial"/>
              </w:rPr>
              <w:t>Training: Site Access Training (H-100) or Site Access Refresher Training (H-101)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74492C" w:rsidRPr="000063C7" w14:paraId="5B37B5EF" w14:textId="77777777">
            <w:pPr>
              <w:rPr>
                <w:rFonts w:cs="Arial"/>
              </w:rPr>
            </w:pPr>
          </w:p>
        </w:tc>
      </w:tr>
      <w:tr w14:paraId="1973DE38" w14:textId="77777777" w:rsidTr="0074492C">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74492C" w:rsidRPr="000063C7" w14:paraId="7F150E6F" w14:textId="77777777">
            <w:pPr>
              <w:rPr>
                <w:rFonts w:cs="Arial"/>
              </w:rPr>
            </w:pPr>
            <w:r>
              <w:rPr>
                <w:rFonts w:cs="Arial"/>
              </w:rPr>
              <w:t xml:space="preserve">Training: </w:t>
            </w:r>
            <w:r w:rsidRPr="0019469A">
              <w:rPr>
                <w:rFonts w:cs="Arial"/>
              </w:rPr>
              <w:t>Occupational Health and Safety (IMC-1248)</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74492C" w:rsidRPr="000063C7" w14:paraId="21A386B7" w14:textId="77777777">
            <w:pPr>
              <w:rPr>
                <w:rFonts w:cs="Arial"/>
              </w:rPr>
            </w:pPr>
          </w:p>
        </w:tc>
      </w:tr>
      <w:tr w14:paraId="227EAD62" w14:textId="77777777" w:rsidTr="0074492C">
        <w:tblPrEx>
          <w:tblW w:w="9217" w:type="dxa"/>
          <w:tblInd w:w="135" w:type="dxa"/>
          <w:tblCellMar>
            <w:left w:w="0" w:type="dxa"/>
            <w:right w:w="0" w:type="dxa"/>
          </w:tblCellMar>
          <w:tblLook w:val="04A0"/>
        </w:tblPrEx>
        <w:trPr>
          <w:trHeight w:val="570"/>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74492C" w:rsidRPr="000063C7" w14:paraId="43BCA748" w14:textId="77777777">
            <w:pPr>
              <w:rPr>
                <w:rFonts w:cs="Arial"/>
              </w:rPr>
            </w:pPr>
            <w:r w:rsidRPr="000063C7">
              <w:rPr>
                <w:rFonts w:cs="Arial"/>
              </w:rPr>
              <w:t xml:space="preserve">Training: </w:t>
            </w:r>
            <w:r w:rsidRPr="0069772E">
              <w:rPr>
                <w:rFonts w:cs="Arial"/>
              </w:rPr>
              <w:t>Ethics Training for New Employees</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74492C" w:rsidRPr="000063C7" w14:paraId="0371094E" w14:textId="77777777">
            <w:pPr>
              <w:rPr>
                <w:rFonts w:cs="Arial"/>
              </w:rPr>
            </w:pPr>
            <w:r w:rsidRPr="000063C7">
              <w:rPr>
                <w:rFonts w:cs="Arial"/>
              </w:rPr>
              <w:t> </w:t>
            </w:r>
          </w:p>
        </w:tc>
      </w:tr>
      <w:tr w14:paraId="5600E1C2" w14:textId="77777777" w:rsidTr="0074492C">
        <w:tblPrEx>
          <w:tblW w:w="9217" w:type="dxa"/>
          <w:tblInd w:w="135" w:type="dxa"/>
          <w:tblCellMar>
            <w:left w:w="0" w:type="dxa"/>
            <w:right w:w="0" w:type="dxa"/>
          </w:tblCellMar>
          <w:tblLook w:val="04A0"/>
        </w:tblPrEx>
        <w:trPr>
          <w:trHeight w:val="570"/>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74492C" w:rsidRPr="000063C7" w14:paraId="70CE5D58" w14:textId="77777777">
            <w:pPr>
              <w:rPr>
                <w:rFonts w:cs="Arial"/>
              </w:rPr>
            </w:pPr>
            <w:r w:rsidRPr="000063C7">
              <w:rPr>
                <w:rFonts w:cs="Arial"/>
              </w:rPr>
              <w:t>Training:</w:t>
            </w:r>
            <w:r w:rsidRPr="0069772E">
              <w:rPr>
                <w:rFonts w:cs="Arial"/>
                <w:color w:val="000000"/>
                <w:shd w:val="clear" w:color="auto" w:fill="FFFFFF"/>
              </w:rPr>
              <w:t xml:space="preserve"> </w:t>
            </w:r>
            <w:r w:rsidRPr="0069772E">
              <w:rPr>
                <w:rFonts w:cs="Arial"/>
              </w:rPr>
              <w:t>Allegation Process</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74492C" w:rsidRPr="000063C7" w14:paraId="2328242F" w14:textId="77777777">
            <w:pPr>
              <w:rPr>
                <w:rFonts w:cs="Arial"/>
              </w:rPr>
            </w:pPr>
            <w:r w:rsidRPr="000063C7">
              <w:rPr>
                <w:rFonts w:cs="Arial"/>
              </w:rPr>
              <w:t> </w:t>
            </w:r>
          </w:p>
        </w:tc>
      </w:tr>
      <w:tr w14:paraId="3D61B6B8" w14:textId="77777777" w:rsidTr="0074492C">
        <w:tblPrEx>
          <w:tblW w:w="9217" w:type="dxa"/>
          <w:tblInd w:w="135" w:type="dxa"/>
          <w:tblCellMar>
            <w:left w:w="0" w:type="dxa"/>
            <w:right w:w="0" w:type="dxa"/>
          </w:tblCellMar>
          <w:tblLook w:val="04A0"/>
        </w:tblPrEx>
        <w:trPr>
          <w:trHeight w:val="570"/>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74492C" w:rsidRPr="000063C7" w14:paraId="7AE1C2A3" w14:textId="77777777">
            <w:pPr>
              <w:rPr>
                <w:rFonts w:cs="Arial"/>
              </w:rPr>
            </w:pPr>
            <w:r w:rsidRPr="000063C7">
              <w:rPr>
                <w:rFonts w:cs="Arial"/>
              </w:rPr>
              <w:t xml:space="preserve">Training: </w:t>
            </w:r>
            <w:r w:rsidRPr="0069772E">
              <w:rPr>
                <w:rFonts w:cs="Arial"/>
              </w:rPr>
              <w:t>The Non-Concurrence Process (NCP)</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74492C" w:rsidRPr="000063C7" w14:paraId="6C6A1983" w14:textId="77777777">
            <w:pPr>
              <w:rPr>
                <w:rFonts w:cs="Arial"/>
              </w:rPr>
            </w:pPr>
            <w:r w:rsidRPr="000063C7">
              <w:rPr>
                <w:rFonts w:cs="Arial"/>
              </w:rPr>
              <w:t> </w:t>
            </w:r>
          </w:p>
        </w:tc>
      </w:tr>
      <w:tr w14:paraId="547E0077" w14:textId="77777777" w:rsidTr="0074492C">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74492C" w:rsidRPr="000063C7" w14:paraId="68AB7BB2" w14:textId="77777777">
            <w:pPr>
              <w:rPr>
                <w:rFonts w:cs="Arial"/>
              </w:rPr>
            </w:pPr>
            <w:r w:rsidRPr="000063C7">
              <w:rPr>
                <w:rFonts w:cs="Arial"/>
              </w:rPr>
              <w:t>Training:</w:t>
            </w:r>
            <w:r w:rsidRPr="00681CD5">
              <w:rPr>
                <w:rFonts w:cs="Arial"/>
                <w:color w:val="000000"/>
                <w:shd w:val="clear" w:color="auto" w:fill="FFFFFF"/>
              </w:rPr>
              <w:t xml:space="preserve"> </w:t>
            </w:r>
            <w:r w:rsidRPr="00681CD5">
              <w:rPr>
                <w:rFonts w:cs="Arial"/>
              </w:rPr>
              <w:t>Differing Professional Opinion (DPO)</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74492C" w:rsidRPr="000063C7" w14:paraId="6675E924" w14:textId="77777777">
            <w:pPr>
              <w:rPr>
                <w:rFonts w:cs="Arial"/>
              </w:rPr>
            </w:pPr>
            <w:r w:rsidRPr="000063C7">
              <w:rPr>
                <w:rFonts w:cs="Arial"/>
              </w:rPr>
              <w:t> </w:t>
            </w:r>
          </w:p>
        </w:tc>
      </w:tr>
      <w:tr w14:paraId="4A7F2541" w14:textId="77777777">
        <w:tblPrEx>
          <w:tblW w:w="9217" w:type="dxa"/>
          <w:tblInd w:w="135" w:type="dxa"/>
          <w:tblCellMar>
            <w:left w:w="0" w:type="dxa"/>
            <w:right w:w="0" w:type="dxa"/>
          </w:tblCellMar>
          <w:tblLook w:val="04A0"/>
        </w:tblPrEx>
        <w:trPr>
          <w:trHeight w:val="375"/>
        </w:trPr>
        <w:tc>
          <w:tcPr>
            <w:tcW w:w="9217" w:type="dxa"/>
            <w:gridSpan w:val="2"/>
            <w:tcBorders>
              <w:top w:val="single" w:sz="6" w:space="0" w:color="000000"/>
              <w:left w:val="single" w:sz="6" w:space="0" w:color="000000"/>
              <w:bottom w:val="single" w:sz="6" w:space="0" w:color="000000"/>
              <w:right w:val="single" w:sz="6" w:space="0" w:color="000000"/>
            </w:tcBorders>
            <w:shd w:val="clear" w:color="auto" w:fill="auto"/>
          </w:tcPr>
          <w:p w:rsidR="00350FD8" w:rsidRPr="00C47DB1" w:rsidP="00350FD8" w14:paraId="125463A3" w14:textId="6130E5E5">
            <w:pPr>
              <w:rPr>
                <w:rFonts w:cs="Arial"/>
              </w:rPr>
            </w:pPr>
            <w:r w:rsidRPr="00C47DB1">
              <w:rPr>
                <w:rFonts w:cs="Arial"/>
              </w:rPr>
              <w:t>B. Interpersonal Skills Training Courses</w:t>
            </w:r>
          </w:p>
        </w:tc>
      </w:tr>
      <w:tr w14:paraId="00B5D7EB" w14:textId="77777777" w:rsidTr="0074492C">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350FD8" w:rsidRPr="000063C7" w:rsidP="00350FD8" w14:paraId="671F5E81" w14:textId="2BF05E21">
            <w:pPr>
              <w:rPr>
                <w:rFonts w:cs="Arial"/>
              </w:rPr>
            </w:pPr>
            <w:r w:rsidRPr="000063C7">
              <w:rPr>
                <w:rFonts w:cs="Arial"/>
              </w:rPr>
              <w:t>Training: </w:t>
            </w:r>
            <w:r w:rsidRPr="009C0C89">
              <w:rPr>
                <w:rFonts w:eastAsia="Arial" w:cs="Arial"/>
                <w:kern w:val="0"/>
                <w14:ligatures w14:val="none"/>
              </w:rPr>
              <w:t>Effective</w:t>
            </w:r>
            <w:r w:rsidRPr="009C0C89">
              <w:rPr>
                <w:rFonts w:eastAsia="Arial" w:cs="Arial"/>
                <w:spacing w:val="-8"/>
                <w:kern w:val="0"/>
                <w14:ligatures w14:val="none"/>
              </w:rPr>
              <w:t xml:space="preserve"> </w:t>
            </w:r>
            <w:r w:rsidRPr="009C0C89">
              <w:rPr>
                <w:rFonts w:eastAsia="Arial" w:cs="Arial"/>
                <w:kern w:val="0"/>
                <w14:ligatures w14:val="none"/>
              </w:rPr>
              <w:t>Communications</w:t>
            </w:r>
            <w:r w:rsidRPr="009C0C89">
              <w:rPr>
                <w:rFonts w:eastAsia="Arial" w:cs="Arial"/>
                <w:spacing w:val="-5"/>
                <w:kern w:val="0"/>
                <w14:ligatures w14:val="none"/>
              </w:rPr>
              <w:t xml:space="preserve"> </w:t>
            </w:r>
            <w:r w:rsidRPr="009C0C89">
              <w:rPr>
                <w:rFonts w:eastAsia="Arial" w:cs="Arial"/>
                <w:kern w:val="0"/>
                <w14:ligatures w14:val="none"/>
              </w:rPr>
              <w:t>for</w:t>
            </w:r>
            <w:r w:rsidRPr="009C0C89">
              <w:rPr>
                <w:rFonts w:eastAsia="Arial" w:cs="Arial"/>
                <w:spacing w:val="-4"/>
                <w:kern w:val="0"/>
                <w14:ligatures w14:val="none"/>
              </w:rPr>
              <w:t xml:space="preserve"> </w:t>
            </w:r>
            <w:r w:rsidRPr="009C0C89">
              <w:rPr>
                <w:rFonts w:eastAsia="Arial" w:cs="Arial"/>
                <w:kern w:val="0"/>
                <w14:ligatures w14:val="none"/>
              </w:rPr>
              <w:t>NRC</w:t>
            </w:r>
            <w:r w:rsidRPr="009C0C89">
              <w:rPr>
                <w:rFonts w:eastAsia="Arial" w:cs="Arial"/>
                <w:spacing w:val="-8"/>
                <w:kern w:val="0"/>
                <w14:ligatures w14:val="none"/>
              </w:rPr>
              <w:t xml:space="preserve"> </w:t>
            </w:r>
            <w:r w:rsidRPr="009C0C89">
              <w:rPr>
                <w:rFonts w:eastAsia="Arial" w:cs="Arial"/>
                <w:kern w:val="0"/>
                <w14:ligatures w14:val="none"/>
              </w:rPr>
              <w:t>Inspectors</w:t>
            </w:r>
            <w:r w:rsidRPr="009C0C89">
              <w:rPr>
                <w:rFonts w:eastAsia="Arial" w:cs="Arial"/>
                <w:spacing w:val="-8"/>
                <w:kern w:val="0"/>
                <w14:ligatures w14:val="none"/>
              </w:rPr>
              <w:t xml:space="preserve">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350FD8" w:rsidRPr="000063C7" w:rsidP="00350FD8" w14:paraId="3979621D" w14:textId="77777777">
            <w:pPr>
              <w:rPr>
                <w:rFonts w:cs="Arial"/>
              </w:rPr>
            </w:pPr>
          </w:p>
        </w:tc>
      </w:tr>
      <w:tr w14:paraId="5DA6F38B" w14:textId="77777777" w:rsidTr="0074492C">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350FD8" w:rsidRPr="000063C7" w:rsidP="00350FD8" w14:paraId="692D7C25" w14:textId="3F57ECF5">
            <w:pPr>
              <w:rPr>
                <w:rFonts w:cs="Arial"/>
              </w:rPr>
            </w:pPr>
            <w:r>
              <w:rPr>
                <w:rFonts w:eastAsia="Arial" w:cs="Arial"/>
                <w:kern w:val="0"/>
                <w14:ligatures w14:val="none"/>
              </w:rPr>
              <w:t xml:space="preserve">Training: </w:t>
            </w:r>
            <w:r w:rsidRPr="009C0C89">
              <w:rPr>
                <w:rFonts w:eastAsia="Arial" w:cs="Arial"/>
                <w:kern w:val="0"/>
                <w14:ligatures w14:val="none"/>
              </w:rPr>
              <w:t>Gathering</w:t>
            </w:r>
            <w:r w:rsidRPr="009C0C89">
              <w:rPr>
                <w:rFonts w:eastAsia="Arial" w:cs="Arial"/>
                <w:spacing w:val="-4"/>
                <w:kern w:val="0"/>
                <w14:ligatures w14:val="none"/>
              </w:rPr>
              <w:t xml:space="preserve"> </w:t>
            </w:r>
            <w:r w:rsidRPr="009C0C89">
              <w:rPr>
                <w:rFonts w:eastAsia="Arial" w:cs="Arial"/>
                <w:kern w:val="0"/>
                <w14:ligatures w14:val="none"/>
              </w:rPr>
              <w:t>Information</w:t>
            </w:r>
            <w:r w:rsidRPr="009C0C89">
              <w:rPr>
                <w:rFonts w:eastAsia="Arial" w:cs="Arial"/>
                <w:spacing w:val="-4"/>
                <w:kern w:val="0"/>
                <w14:ligatures w14:val="none"/>
              </w:rPr>
              <w:t xml:space="preserve"> </w:t>
            </w:r>
            <w:r w:rsidRPr="009C0C89">
              <w:rPr>
                <w:rFonts w:eastAsia="Arial" w:cs="Arial"/>
                <w:kern w:val="0"/>
                <w14:ligatures w14:val="none"/>
              </w:rPr>
              <w:t>for</w:t>
            </w:r>
            <w:r w:rsidRPr="009C0C89">
              <w:rPr>
                <w:rFonts w:eastAsia="Arial" w:cs="Arial"/>
                <w:spacing w:val="-5"/>
                <w:kern w:val="0"/>
                <w14:ligatures w14:val="none"/>
              </w:rPr>
              <w:t xml:space="preserve"> </w:t>
            </w:r>
            <w:r w:rsidRPr="009C0C89">
              <w:rPr>
                <w:rFonts w:eastAsia="Arial" w:cs="Arial"/>
                <w:kern w:val="0"/>
                <w14:ligatures w14:val="none"/>
              </w:rPr>
              <w:t>Inspectors</w:t>
            </w:r>
            <w:r w:rsidRPr="009C0C89">
              <w:rPr>
                <w:rFonts w:eastAsia="Arial" w:cs="Arial"/>
                <w:spacing w:val="-6"/>
                <w:kern w:val="0"/>
                <w14:ligatures w14:val="none"/>
              </w:rPr>
              <w:t xml:space="preserve"> </w:t>
            </w:r>
            <w:r w:rsidRPr="009C0C89">
              <w:rPr>
                <w:rFonts w:eastAsia="Arial" w:cs="Arial"/>
                <w:kern w:val="0"/>
                <w14:ligatures w14:val="none"/>
              </w:rPr>
              <w:t>through</w:t>
            </w:r>
            <w:r w:rsidRPr="009C0C89">
              <w:rPr>
                <w:rFonts w:eastAsia="Arial" w:cs="Arial"/>
                <w:spacing w:val="-6"/>
                <w:kern w:val="0"/>
                <w14:ligatures w14:val="none"/>
              </w:rPr>
              <w:t xml:space="preserve"> </w:t>
            </w:r>
            <w:r w:rsidRPr="009C0C89">
              <w:rPr>
                <w:rFonts w:eastAsia="Arial" w:cs="Arial"/>
                <w:kern w:val="0"/>
                <w14:ligatures w14:val="none"/>
              </w:rPr>
              <w:t>Interviews</w:t>
            </w:r>
            <w:r w:rsidRPr="009C0C89">
              <w:rPr>
                <w:rFonts w:eastAsia="Arial" w:cs="Arial"/>
                <w:spacing w:val="-3"/>
                <w:kern w:val="0"/>
                <w14:ligatures w14:val="none"/>
              </w:rPr>
              <w:t xml:space="preserve">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350FD8" w:rsidRPr="000063C7" w:rsidP="00350FD8" w14:paraId="11009027" w14:textId="77777777">
            <w:pPr>
              <w:rPr>
                <w:rFonts w:cs="Arial"/>
              </w:rPr>
            </w:pPr>
          </w:p>
        </w:tc>
      </w:tr>
      <w:tr w14:paraId="66062DEF" w14:textId="77777777" w:rsidTr="0074492C">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350FD8" w:rsidRPr="000063C7" w:rsidP="00350FD8" w14:paraId="3D02AEC2" w14:textId="2B2A4C18">
            <w:pPr>
              <w:rPr>
                <w:rFonts w:cs="Arial"/>
              </w:rPr>
            </w:pPr>
            <w:r>
              <w:rPr>
                <w:rFonts w:eastAsia="Arial" w:cs="Arial"/>
                <w:kern w:val="0"/>
                <w14:ligatures w14:val="none"/>
              </w:rPr>
              <w:t xml:space="preserve">Training: </w:t>
            </w:r>
            <w:r w:rsidRPr="009C0C89">
              <w:rPr>
                <w:rFonts w:eastAsia="Arial" w:cs="Arial"/>
                <w:kern w:val="0"/>
                <w14:ligatures w14:val="none"/>
              </w:rPr>
              <w:t>Media</w:t>
            </w:r>
            <w:r w:rsidRPr="009C0C89">
              <w:rPr>
                <w:rFonts w:eastAsia="Arial" w:cs="Arial"/>
                <w:spacing w:val="-6"/>
                <w:kern w:val="0"/>
                <w14:ligatures w14:val="none"/>
              </w:rPr>
              <w:t xml:space="preserve"> </w:t>
            </w:r>
            <w:r w:rsidRPr="009C0C89">
              <w:rPr>
                <w:rFonts w:eastAsia="Arial" w:cs="Arial"/>
                <w:kern w:val="0"/>
                <w14:ligatures w14:val="none"/>
              </w:rPr>
              <w:t>Training</w:t>
            </w:r>
            <w:r w:rsidRPr="009C0C89">
              <w:rPr>
                <w:rFonts w:eastAsia="Arial" w:cs="Arial"/>
                <w:spacing w:val="-7"/>
                <w:kern w:val="0"/>
                <w14:ligatures w14:val="none"/>
              </w:rPr>
              <w:t xml:space="preserve"> </w:t>
            </w:r>
            <w:r w:rsidRPr="009C0C89">
              <w:rPr>
                <w:rFonts w:eastAsia="Arial" w:cs="Arial"/>
                <w:kern w:val="0"/>
                <w14:ligatures w14:val="none"/>
              </w:rPr>
              <w:t>Workshop</w:t>
            </w:r>
            <w:r w:rsidRPr="009C0C89">
              <w:rPr>
                <w:rFonts w:eastAsia="Arial" w:cs="Arial"/>
                <w:spacing w:val="-5"/>
                <w:kern w:val="0"/>
                <w14:ligatures w14:val="none"/>
              </w:rPr>
              <w:t xml:space="preserve">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350FD8" w:rsidRPr="000063C7" w:rsidP="00350FD8" w14:paraId="2AF722FE" w14:textId="77777777">
            <w:pPr>
              <w:rPr>
                <w:rFonts w:cs="Arial"/>
              </w:rPr>
            </w:pPr>
          </w:p>
        </w:tc>
      </w:tr>
      <w:tr w14:paraId="1A0F819B" w14:textId="77777777" w:rsidTr="0074492C">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00E4AEC6" w14:textId="77777777">
            <w:pPr>
              <w:rPr>
                <w:rFonts w:cs="Arial"/>
              </w:rPr>
            </w:pPr>
            <w:r w:rsidRPr="000063C7">
              <w:rPr>
                <w:rFonts w:cs="Arial"/>
              </w:rPr>
              <w:t>Training: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1DF6A473" w14:textId="77777777">
            <w:pPr>
              <w:rPr>
                <w:rFonts w:cs="Arial"/>
              </w:rPr>
            </w:pPr>
            <w:r w:rsidRPr="000063C7">
              <w:rPr>
                <w:rFonts w:cs="Arial"/>
              </w:rPr>
              <w:t> </w:t>
            </w:r>
          </w:p>
        </w:tc>
      </w:tr>
      <w:tr w14:paraId="339B1BCC" w14:textId="77777777" w:rsidTr="0074492C">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5FEBE921" w14:textId="77777777">
            <w:pPr>
              <w:rPr>
                <w:rFonts w:cs="Arial"/>
              </w:rPr>
            </w:pPr>
            <w:r w:rsidRPr="000063C7">
              <w:rPr>
                <w:rFonts w:cs="Arial"/>
              </w:rPr>
              <w:t>Training: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6909AF68" w14:textId="77777777">
            <w:pPr>
              <w:rPr>
                <w:rFonts w:cs="Arial"/>
              </w:rPr>
            </w:pPr>
            <w:r w:rsidRPr="000063C7">
              <w:rPr>
                <w:rFonts w:cs="Arial"/>
              </w:rPr>
              <w:t> </w:t>
            </w:r>
          </w:p>
        </w:tc>
      </w:tr>
      <w:tr w14:paraId="54282135" w14:textId="77777777" w:rsidTr="0074492C">
        <w:tblPrEx>
          <w:tblW w:w="9217" w:type="dxa"/>
          <w:tblInd w:w="135" w:type="dxa"/>
          <w:tblCellMar>
            <w:left w:w="0" w:type="dxa"/>
            <w:right w:w="0" w:type="dxa"/>
          </w:tblCellMar>
          <w:tblLook w:val="04A0"/>
        </w:tblPrEx>
        <w:trPr>
          <w:trHeight w:val="240"/>
        </w:trPr>
        <w:tc>
          <w:tcPr>
            <w:tcW w:w="9217" w:type="dxa"/>
            <w:gridSpan w:val="2"/>
            <w:tcBorders>
              <w:top w:val="single" w:sz="6" w:space="0" w:color="000000"/>
              <w:left w:val="single" w:sz="6" w:space="0" w:color="000000"/>
              <w:bottom w:val="single" w:sz="6" w:space="0" w:color="000000"/>
              <w:right w:val="single" w:sz="6" w:space="0" w:color="000000"/>
            </w:tcBorders>
            <w:shd w:val="clear" w:color="auto" w:fill="auto"/>
            <w:hideMark/>
          </w:tcPr>
          <w:p w:rsidR="00350FD8" w:rsidRPr="00C47DB1" w:rsidP="00350FD8" w14:paraId="0CD7F6EA" w14:textId="3829B841">
            <w:pPr>
              <w:rPr>
                <w:rFonts w:cs="Arial"/>
              </w:rPr>
            </w:pPr>
            <w:r w:rsidRPr="00C47DB1">
              <w:rPr>
                <w:rFonts w:cs="Arial"/>
              </w:rPr>
              <w:t>C. Individual Study Activities </w:t>
            </w:r>
          </w:p>
        </w:tc>
      </w:tr>
      <w:tr w14:paraId="37CA0CA9" w14:textId="77777777" w:rsidTr="0074492C">
        <w:tblPrEx>
          <w:tblW w:w="9217" w:type="dxa"/>
          <w:tblInd w:w="135" w:type="dxa"/>
          <w:tblCellMar>
            <w:left w:w="0" w:type="dxa"/>
            <w:right w:w="0" w:type="dxa"/>
          </w:tblCellMar>
          <w:tblLook w:val="04A0"/>
        </w:tblPrEx>
        <w:trPr>
          <w:trHeight w:val="49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228EE2EB" w14:textId="77777777">
            <w:pPr>
              <w:rPr>
                <w:rFonts w:cs="Arial"/>
              </w:rPr>
            </w:pPr>
            <w:r w:rsidRPr="000063C7">
              <w:rPr>
                <w:rFonts w:cs="Arial"/>
              </w:rPr>
              <w:t>ISA-1 History and Organization of the U.S. Nuclear Regulatory Commission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5A097493" w14:textId="77777777">
            <w:pPr>
              <w:rPr>
                <w:rFonts w:cs="Arial"/>
              </w:rPr>
            </w:pPr>
            <w:r w:rsidRPr="000063C7">
              <w:rPr>
                <w:rFonts w:cs="Arial"/>
              </w:rPr>
              <w:t> </w:t>
            </w:r>
          </w:p>
        </w:tc>
      </w:tr>
      <w:tr w14:paraId="1B51D1D9" w14:textId="77777777" w:rsidTr="0074492C">
        <w:tblPrEx>
          <w:tblW w:w="9217" w:type="dxa"/>
          <w:tblInd w:w="135" w:type="dxa"/>
          <w:tblCellMar>
            <w:left w:w="0" w:type="dxa"/>
            <w:right w:w="0" w:type="dxa"/>
          </w:tblCellMar>
          <w:tblLook w:val="04A0"/>
        </w:tblPrEx>
        <w:trPr>
          <w:trHeight w:val="46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5D548064" w14:textId="03E378D1">
            <w:pPr>
              <w:rPr>
                <w:rFonts w:cs="Arial"/>
              </w:rPr>
            </w:pPr>
            <w:r w:rsidRPr="000063C7">
              <w:rPr>
                <w:rFonts w:cs="Arial"/>
              </w:rPr>
              <w:t xml:space="preserve">ISA-2 </w:t>
            </w:r>
            <w:r w:rsidRPr="00AA4826">
              <w:rPr>
                <w:rFonts w:cs="Arial"/>
              </w:rPr>
              <w:t>Objectivity, Protocol, and Professional Conduct</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41D4C9E3" w14:textId="77777777">
            <w:pPr>
              <w:rPr>
                <w:rFonts w:cs="Arial"/>
              </w:rPr>
            </w:pPr>
            <w:r w:rsidRPr="000063C7">
              <w:rPr>
                <w:rFonts w:cs="Arial"/>
              </w:rPr>
              <w:t> </w:t>
            </w:r>
          </w:p>
        </w:tc>
      </w:tr>
      <w:tr w14:paraId="38FF3E7A" w14:textId="77777777" w:rsidTr="0074492C">
        <w:tblPrEx>
          <w:tblW w:w="9217" w:type="dxa"/>
          <w:tblInd w:w="135" w:type="dxa"/>
          <w:tblCellMar>
            <w:left w:w="0" w:type="dxa"/>
            <w:right w:w="0" w:type="dxa"/>
          </w:tblCellMar>
          <w:tblLook w:val="04A0"/>
        </w:tblPrEx>
        <w:trPr>
          <w:trHeight w:val="34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2CEC3724" w14:textId="5BA12934">
            <w:pPr>
              <w:rPr>
                <w:rFonts w:cs="Arial"/>
              </w:rPr>
            </w:pPr>
            <w:r w:rsidRPr="000063C7">
              <w:rPr>
                <w:rFonts w:cs="Arial"/>
              </w:rPr>
              <w:t xml:space="preserve">ISA-3 </w:t>
            </w:r>
            <w:r w:rsidRPr="00FC5AEE">
              <w:rPr>
                <w:rFonts w:cs="Arial"/>
              </w:rPr>
              <w:t>Safety Culture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59309CE1" w14:textId="77777777">
            <w:pPr>
              <w:rPr>
                <w:rFonts w:cs="Arial"/>
              </w:rPr>
            </w:pPr>
            <w:r w:rsidRPr="000063C7">
              <w:rPr>
                <w:rFonts w:cs="Arial"/>
              </w:rPr>
              <w:t> </w:t>
            </w:r>
          </w:p>
        </w:tc>
      </w:tr>
      <w:tr w14:paraId="1C76DDAA" w14:textId="77777777" w:rsidTr="0074492C">
        <w:tblPrEx>
          <w:tblW w:w="9217" w:type="dxa"/>
          <w:tblInd w:w="135" w:type="dxa"/>
          <w:tblCellMar>
            <w:left w:w="0" w:type="dxa"/>
            <w:right w:w="0" w:type="dxa"/>
          </w:tblCellMar>
          <w:tblLook w:val="04A0"/>
        </w:tblPrEx>
        <w:trPr>
          <w:trHeight w:val="34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350FD8" w14:paraId="6A44AB02" w14:textId="5BA6CB62">
            <w:pPr>
              <w:rPr>
                <w:rFonts w:cs="Arial"/>
              </w:rPr>
            </w:pPr>
            <w:r w:rsidRPr="000A5A16">
              <w:rPr>
                <w:rFonts w:cs="Arial"/>
              </w:rPr>
              <w:t>ISA-</w:t>
            </w:r>
            <w:r>
              <w:rPr>
                <w:rFonts w:cs="Arial"/>
              </w:rPr>
              <w:t>4</w:t>
            </w:r>
            <w:r w:rsidRPr="000A5A16">
              <w:rPr>
                <w:rFonts w:cs="Arial"/>
              </w:rPr>
              <w:t xml:space="preserve"> Agencywide Documents Access and Management System (ADAMS)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0619F7" w:rsidRPr="000063C7" w:rsidP="00350FD8" w14:paraId="676157EC" w14:textId="77777777">
            <w:pPr>
              <w:rPr>
                <w:rFonts w:cs="Arial"/>
              </w:rPr>
            </w:pPr>
          </w:p>
        </w:tc>
      </w:tr>
      <w:tr w14:paraId="068638F5"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330CA6E3" w14:textId="1B45B1D6">
            <w:pPr>
              <w:rPr>
                <w:rFonts w:cs="Arial"/>
              </w:rPr>
            </w:pPr>
            <w:r w:rsidRPr="000063C7">
              <w:rPr>
                <w:rFonts w:cs="Arial"/>
              </w:rPr>
              <w:t>ISA-</w:t>
            </w:r>
            <w:r w:rsidR="000619F7">
              <w:rPr>
                <w:rFonts w:cs="Arial"/>
              </w:rPr>
              <w:t>5</w:t>
            </w:r>
            <w:r w:rsidRPr="000063C7">
              <w:rPr>
                <w:rFonts w:cs="Arial"/>
              </w:rPr>
              <w:t xml:space="preserve"> Allegations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33D4D1ED" w14:textId="77777777">
            <w:pPr>
              <w:rPr>
                <w:rFonts w:cs="Arial"/>
              </w:rPr>
            </w:pPr>
            <w:r w:rsidRPr="000063C7">
              <w:rPr>
                <w:rFonts w:cs="Arial"/>
              </w:rPr>
              <w:t> </w:t>
            </w:r>
          </w:p>
        </w:tc>
      </w:tr>
      <w:tr w14:paraId="1B542414"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6643C9E5" w14:textId="0BD661B3">
            <w:pPr>
              <w:rPr>
                <w:rFonts w:cs="Arial"/>
              </w:rPr>
            </w:pPr>
            <w:r w:rsidRPr="000063C7">
              <w:rPr>
                <w:rFonts w:cs="Arial"/>
              </w:rPr>
              <w:t>ISA-</w:t>
            </w:r>
            <w:r w:rsidR="000619F7">
              <w:rPr>
                <w:rFonts w:cs="Arial"/>
              </w:rPr>
              <w:t>6</w:t>
            </w:r>
            <w:r w:rsidRPr="000063C7">
              <w:rPr>
                <w:rFonts w:cs="Arial"/>
              </w:rPr>
              <w:t xml:space="preserve"> </w:t>
            </w:r>
            <w:r w:rsidRPr="00B87023">
              <w:rPr>
                <w:rFonts w:cs="Arial"/>
              </w:rPr>
              <w:t>The Enforcement Program</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350FD8" w:rsidRPr="000063C7" w:rsidP="00350FD8" w14:paraId="4D9D01A0" w14:textId="77777777">
            <w:pPr>
              <w:rPr>
                <w:rFonts w:cs="Arial"/>
              </w:rPr>
            </w:pPr>
            <w:r w:rsidRPr="000063C7">
              <w:rPr>
                <w:rFonts w:cs="Arial"/>
              </w:rPr>
              <w:t> </w:t>
            </w:r>
          </w:p>
        </w:tc>
      </w:tr>
      <w:tr w14:paraId="4E67C8CD" w14:textId="77777777" w:rsidTr="0074492C">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36F5230A" w14:textId="776A1534">
            <w:pPr>
              <w:rPr>
                <w:rFonts w:cs="Arial"/>
              </w:rPr>
            </w:pPr>
            <w:r w:rsidRPr="00C47DB1">
              <w:rPr>
                <w:rFonts w:cs="Arial"/>
              </w:rPr>
              <w:t>Employee Name: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754E0D79" w14:textId="3BBC698C">
            <w:pPr>
              <w:rPr>
                <w:rFonts w:cs="Arial"/>
              </w:rPr>
            </w:pPr>
            <w:r w:rsidRPr="00C47DB1">
              <w:rPr>
                <w:rFonts w:cs="Arial"/>
              </w:rPr>
              <w:t>Identify Equivalent Training and Experience for which credit is being given:</w:t>
            </w:r>
          </w:p>
        </w:tc>
      </w:tr>
      <w:tr w14:paraId="1E12F5E3" w14:textId="77777777" w:rsidTr="0074492C">
        <w:tblPrEx>
          <w:tblW w:w="9217" w:type="dxa"/>
          <w:tblInd w:w="135" w:type="dxa"/>
          <w:tblCellMar>
            <w:left w:w="0" w:type="dxa"/>
            <w:right w:w="0" w:type="dxa"/>
          </w:tblCellMar>
          <w:tblLook w:val="04A0"/>
        </w:tblPrEx>
        <w:trPr>
          <w:trHeight w:val="375"/>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025E6" w:rsidRPr="000063C7" w:rsidP="001025E6" w14:paraId="05F8DBA6" w14:textId="4885440F">
            <w:pPr>
              <w:rPr>
                <w:rFonts w:cs="Arial"/>
              </w:rPr>
            </w:pPr>
            <w:r w:rsidRPr="000063C7">
              <w:rPr>
                <w:rFonts w:cs="Arial"/>
              </w:rPr>
              <w:t>ISA-</w:t>
            </w:r>
            <w:r>
              <w:rPr>
                <w:rFonts w:cs="Arial"/>
              </w:rPr>
              <w:t>7</w:t>
            </w:r>
            <w:r w:rsidRPr="000063C7">
              <w:rPr>
                <w:rFonts w:cs="Arial"/>
              </w:rPr>
              <w:t xml:space="preserve"> The Office of Investigations </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025E6" w:rsidRPr="000063C7" w:rsidP="001025E6" w14:paraId="5D62458C" w14:textId="77777777">
            <w:pPr>
              <w:rPr>
                <w:rFonts w:cs="Arial"/>
              </w:rPr>
            </w:pPr>
            <w:r w:rsidRPr="000063C7">
              <w:rPr>
                <w:rFonts w:cs="Arial"/>
              </w:rPr>
              <w:t> </w:t>
            </w:r>
          </w:p>
        </w:tc>
      </w:tr>
      <w:tr w14:paraId="37C2928A"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hideMark/>
          </w:tcPr>
          <w:p w:rsidR="001025E6" w:rsidRPr="000063C7" w:rsidP="001025E6" w14:paraId="586FB9C3" w14:textId="3C208D11">
            <w:pPr>
              <w:rPr>
                <w:rFonts w:cs="Arial"/>
              </w:rPr>
            </w:pPr>
            <w:r w:rsidRPr="000063C7">
              <w:rPr>
                <w:rFonts w:cs="Arial"/>
              </w:rPr>
              <w:t>ISA-</w:t>
            </w:r>
            <w:r>
              <w:rPr>
                <w:rFonts w:cs="Arial"/>
              </w:rPr>
              <w:t>8</w:t>
            </w:r>
            <w:r w:rsidRPr="000063C7">
              <w:rPr>
                <w:rFonts w:cs="Arial"/>
              </w:rPr>
              <w:t xml:space="preserve"> </w:t>
            </w:r>
            <w:r w:rsidRPr="00C75B78">
              <w:rPr>
                <w:rFonts w:cs="Arial"/>
              </w:rPr>
              <w:t>NRC Interagency Agreements</w:t>
            </w:r>
          </w:p>
        </w:tc>
        <w:tc>
          <w:tcPr>
            <w:tcW w:w="4770" w:type="dxa"/>
            <w:tcBorders>
              <w:top w:val="single" w:sz="6" w:space="0" w:color="000000"/>
              <w:left w:val="single" w:sz="6" w:space="0" w:color="000000"/>
              <w:bottom w:val="single" w:sz="6" w:space="0" w:color="000000"/>
              <w:right w:val="single" w:sz="6" w:space="0" w:color="000000"/>
            </w:tcBorders>
            <w:shd w:val="clear" w:color="auto" w:fill="auto"/>
            <w:hideMark/>
          </w:tcPr>
          <w:p w:rsidR="001025E6" w:rsidRPr="000063C7" w:rsidP="001025E6" w14:paraId="2EEC3BE5" w14:textId="77777777">
            <w:pPr>
              <w:rPr>
                <w:rFonts w:cs="Arial"/>
              </w:rPr>
            </w:pPr>
            <w:r w:rsidRPr="000063C7">
              <w:rPr>
                <w:rFonts w:cs="Arial"/>
              </w:rPr>
              <w:t> </w:t>
            </w:r>
          </w:p>
        </w:tc>
      </w:tr>
      <w:tr w14:paraId="60592654"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3E7C8383" w14:textId="26D92C00">
            <w:pPr>
              <w:rPr>
                <w:rFonts w:cs="Arial"/>
              </w:rPr>
            </w:pPr>
            <w:r w:rsidRPr="0044316B">
              <w:rPr>
                <w:rFonts w:cs="Arial"/>
              </w:rPr>
              <w:t>ISA-</w:t>
            </w:r>
            <w:r>
              <w:rPr>
                <w:rFonts w:cs="Arial"/>
              </w:rPr>
              <w:t>9</w:t>
            </w:r>
            <w:r w:rsidRPr="0044316B">
              <w:rPr>
                <w:rFonts w:cs="Arial"/>
              </w:rPr>
              <w:t xml:space="preserve"> Interactions with the Public and the Media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0019297C" w14:textId="77777777">
            <w:pPr>
              <w:rPr>
                <w:rFonts w:cs="Arial"/>
              </w:rPr>
            </w:pPr>
          </w:p>
        </w:tc>
      </w:tr>
      <w:tr w14:paraId="17F1E7C7"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57204BC4" w14:textId="78FE66CC">
            <w:pPr>
              <w:rPr>
                <w:rFonts w:cs="Arial"/>
              </w:rPr>
            </w:pPr>
            <w:r w:rsidRPr="00BC3B5B">
              <w:rPr>
                <w:rFonts w:cs="Arial"/>
              </w:rPr>
              <w:t>ISA-</w:t>
            </w:r>
            <w:r>
              <w:rPr>
                <w:rFonts w:cs="Arial"/>
              </w:rPr>
              <w:t>10</w:t>
            </w:r>
            <w:r w:rsidRPr="00BC3B5B">
              <w:rPr>
                <w:rFonts w:cs="Arial"/>
              </w:rPr>
              <w:t xml:space="preserve"> The Freedom of Information Act and the Privacy Act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765AE436" w14:textId="77777777">
            <w:pPr>
              <w:rPr>
                <w:rFonts w:cs="Arial"/>
              </w:rPr>
            </w:pPr>
          </w:p>
        </w:tc>
      </w:tr>
      <w:tr w14:paraId="3356356C"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36557005" w14:textId="5C09B5CB">
            <w:pPr>
              <w:rPr>
                <w:rFonts w:cs="Arial"/>
              </w:rPr>
            </w:pPr>
            <w:r w:rsidRPr="006528F3">
              <w:rPr>
                <w:rFonts w:cs="Arial"/>
              </w:rPr>
              <w:t>ISA-1</w:t>
            </w:r>
            <w:r>
              <w:rPr>
                <w:rFonts w:cs="Arial"/>
              </w:rPr>
              <w:t>1</w:t>
            </w:r>
            <w:r w:rsidRPr="006528F3">
              <w:rPr>
                <w:rFonts w:cs="Arial"/>
              </w:rPr>
              <w:t xml:space="preserve"> Generic Communications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406665A5" w14:textId="77777777">
            <w:pPr>
              <w:rPr>
                <w:rFonts w:cs="Arial"/>
              </w:rPr>
            </w:pPr>
          </w:p>
        </w:tc>
      </w:tr>
      <w:tr w14:paraId="2DA27756"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0D4C38D8" w14:textId="6C5FCD44">
            <w:pPr>
              <w:rPr>
                <w:rFonts w:cs="Arial"/>
              </w:rPr>
            </w:pPr>
            <w:r w:rsidRPr="003526CD">
              <w:rPr>
                <w:rFonts w:cs="Arial"/>
              </w:rPr>
              <w:t>ISA-1</w:t>
            </w:r>
            <w:r>
              <w:rPr>
                <w:rFonts w:cs="Arial"/>
              </w:rPr>
              <w:t>2</w:t>
            </w:r>
            <w:r w:rsidRPr="003526CD">
              <w:rPr>
                <w:rFonts w:cs="Arial"/>
              </w:rPr>
              <w:t xml:space="preserve"> Open, Collaborative Working Environment &amp; Ways to Raise Differing Views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295499F1" w14:textId="77777777">
            <w:pPr>
              <w:rPr>
                <w:rFonts w:cs="Arial"/>
              </w:rPr>
            </w:pPr>
          </w:p>
        </w:tc>
      </w:tr>
      <w:tr w14:paraId="2078C1A7"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4CC8EE57" w14:textId="2459288E">
            <w:pPr>
              <w:rPr>
                <w:rFonts w:cs="Arial"/>
              </w:rPr>
            </w:pPr>
            <w:r w:rsidRPr="00C1067A">
              <w:rPr>
                <w:rFonts w:cs="Arial"/>
              </w:rPr>
              <w:t>ISA-1</w:t>
            </w:r>
            <w:r>
              <w:rPr>
                <w:rFonts w:cs="Arial"/>
              </w:rPr>
              <w:t>3</w:t>
            </w:r>
            <w:r w:rsidRPr="00C1067A">
              <w:rPr>
                <w:rFonts w:cs="Arial"/>
              </w:rPr>
              <w:t xml:space="preserve"> Overview of 10 CFR Parts 19 and 20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7FB01093" w14:textId="77777777">
            <w:pPr>
              <w:rPr>
                <w:rFonts w:cs="Arial"/>
              </w:rPr>
            </w:pPr>
          </w:p>
        </w:tc>
      </w:tr>
      <w:tr w14:paraId="2BEAE5E1"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1025E6" w:rsidRPr="00C1067A" w:rsidP="001025E6" w14:paraId="42227EA7" w14:textId="3617EFA6">
            <w:pPr>
              <w:rPr>
                <w:rFonts w:cs="Arial"/>
              </w:rPr>
            </w:pPr>
            <w:r>
              <w:rPr>
                <w:rFonts w:cs="Arial"/>
              </w:rPr>
              <w:t>I</w:t>
            </w:r>
            <w:r w:rsidRPr="00A272AF">
              <w:rPr>
                <w:rFonts w:cs="Arial"/>
              </w:rPr>
              <w:t>SA-1</w:t>
            </w:r>
            <w:r>
              <w:rPr>
                <w:rFonts w:cs="Arial"/>
              </w:rPr>
              <w:t>4</w:t>
            </w:r>
            <w:r w:rsidRPr="00A272AF">
              <w:rPr>
                <w:rFonts w:cs="Arial"/>
              </w:rPr>
              <w:t xml:space="preserve"> Overview of Select Parts of 10 CFR </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7C1E27D4" w14:textId="77777777">
            <w:pPr>
              <w:rPr>
                <w:rFonts w:cs="Arial"/>
              </w:rPr>
            </w:pPr>
          </w:p>
        </w:tc>
      </w:tr>
      <w:tr w14:paraId="55612BB2"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1025E6" w:rsidRPr="00C1067A" w:rsidP="001025E6" w14:paraId="6D81B7EF" w14:textId="065E7917">
            <w:pPr>
              <w:rPr>
                <w:rFonts w:cs="Arial"/>
              </w:rPr>
            </w:pPr>
            <w:r w:rsidRPr="00945656">
              <w:rPr>
                <w:rFonts w:cs="Arial"/>
              </w:rPr>
              <w:t>ISA-1</w:t>
            </w:r>
            <w:r>
              <w:rPr>
                <w:rFonts w:cs="Arial"/>
              </w:rPr>
              <w:t>5</w:t>
            </w:r>
            <w:r w:rsidRPr="00945656">
              <w:rPr>
                <w:rFonts w:cs="Arial"/>
              </w:rPr>
              <w:t xml:space="preserve"> Significant Events at Material Licensees</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02BADA9B" w14:textId="77777777">
            <w:pPr>
              <w:rPr>
                <w:rFonts w:cs="Arial"/>
              </w:rPr>
            </w:pPr>
          </w:p>
        </w:tc>
      </w:tr>
      <w:tr w14:paraId="7A5FE0E5"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1025E6" w:rsidRPr="00C1067A" w:rsidP="001025E6" w14:paraId="0BD63F22" w14:textId="5EADB0A8">
            <w:pPr>
              <w:rPr>
                <w:rFonts w:cs="Arial"/>
              </w:rPr>
            </w:pPr>
            <w:r w:rsidRPr="00E747FB">
              <w:rPr>
                <w:rFonts w:cs="Arial"/>
              </w:rPr>
              <w:t>ISA-1</w:t>
            </w:r>
            <w:r>
              <w:rPr>
                <w:rFonts w:cs="Arial"/>
              </w:rPr>
              <w:t>6</w:t>
            </w:r>
            <w:r w:rsidRPr="00E747FB">
              <w:rPr>
                <w:rFonts w:cs="Arial"/>
              </w:rPr>
              <w:t xml:space="preserve"> The NRC’s Response to an Emergency at a Nuclear Facility</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1025E6" w:rsidRPr="000063C7" w:rsidP="001025E6" w14:paraId="106B2B11" w14:textId="77777777">
            <w:pPr>
              <w:rPr>
                <w:rFonts w:cs="Arial"/>
              </w:rPr>
            </w:pPr>
          </w:p>
        </w:tc>
      </w:tr>
      <w:tr w14:paraId="68E39D00" w14:textId="77777777" w:rsidTr="0074492C">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6" w:space="0" w:color="000000"/>
              <w:right w:val="single" w:sz="6" w:space="0" w:color="000000"/>
            </w:tcBorders>
            <w:shd w:val="clear" w:color="auto" w:fill="auto"/>
          </w:tcPr>
          <w:p w:rsidR="000B403F" w:rsidRPr="00E747FB" w:rsidP="000B403F" w14:paraId="73CACD84" w14:textId="60F4F280">
            <w:pPr>
              <w:rPr>
                <w:rFonts w:cs="Arial"/>
              </w:rPr>
            </w:pPr>
            <w:r>
              <w:rPr>
                <w:rFonts w:cs="Arial"/>
              </w:rPr>
              <w:t>ISA-17 Use of Risk Information in Regulatory Activities</w:t>
            </w:r>
          </w:p>
        </w:tc>
        <w:tc>
          <w:tcPr>
            <w:tcW w:w="4770" w:type="dxa"/>
            <w:tcBorders>
              <w:top w:val="single" w:sz="6" w:space="0" w:color="000000"/>
              <w:left w:val="single" w:sz="6" w:space="0" w:color="000000"/>
              <w:bottom w:val="single" w:sz="6" w:space="0" w:color="000000"/>
              <w:right w:val="single" w:sz="6" w:space="0" w:color="000000"/>
            </w:tcBorders>
            <w:shd w:val="clear" w:color="auto" w:fill="auto"/>
          </w:tcPr>
          <w:p w:rsidR="000B403F" w:rsidRPr="000063C7" w:rsidP="000B403F" w14:paraId="463B3817" w14:textId="77777777">
            <w:pPr>
              <w:rPr>
                <w:rFonts w:cs="Arial"/>
              </w:rPr>
            </w:pPr>
          </w:p>
        </w:tc>
      </w:tr>
      <w:tr w14:paraId="720D0692" w14:textId="77777777" w:rsidTr="003C31AE">
        <w:tblPrEx>
          <w:tblW w:w="9217" w:type="dxa"/>
          <w:tblInd w:w="135" w:type="dxa"/>
          <w:tblCellMar>
            <w:left w:w="0" w:type="dxa"/>
            <w:right w:w="0" w:type="dxa"/>
          </w:tblCellMar>
          <w:tblLook w:val="04A0"/>
        </w:tblPrEx>
        <w:trPr>
          <w:trHeight w:val="360"/>
        </w:trPr>
        <w:tc>
          <w:tcPr>
            <w:tcW w:w="4447" w:type="dxa"/>
            <w:tcBorders>
              <w:top w:val="single" w:sz="6" w:space="0" w:color="000000"/>
              <w:left w:val="single" w:sz="6" w:space="0" w:color="000000"/>
              <w:bottom w:val="single" w:sz="4" w:space="0" w:color="auto"/>
              <w:right w:val="single" w:sz="6" w:space="0" w:color="000000"/>
            </w:tcBorders>
            <w:shd w:val="clear" w:color="auto" w:fill="auto"/>
          </w:tcPr>
          <w:p w:rsidR="000B403F" w:rsidRPr="00C47DB1" w:rsidP="000B403F" w14:paraId="44F1B154" w14:textId="3610C872">
            <w:pPr>
              <w:rPr>
                <w:rFonts w:cs="Arial"/>
              </w:rPr>
            </w:pPr>
            <w:r w:rsidRPr="00C47DB1">
              <w:rPr>
                <w:rFonts w:cs="Arial"/>
              </w:rPr>
              <w:t>D. On the Job Training Activity</w:t>
            </w:r>
          </w:p>
        </w:tc>
        <w:tc>
          <w:tcPr>
            <w:tcW w:w="4770" w:type="dxa"/>
            <w:tcBorders>
              <w:top w:val="single" w:sz="6" w:space="0" w:color="000000"/>
              <w:left w:val="single" w:sz="6" w:space="0" w:color="000000"/>
              <w:bottom w:val="single" w:sz="4" w:space="0" w:color="auto"/>
              <w:right w:val="single" w:sz="6" w:space="0" w:color="000000"/>
            </w:tcBorders>
            <w:shd w:val="clear" w:color="auto" w:fill="auto"/>
          </w:tcPr>
          <w:p w:rsidR="000B403F" w:rsidRPr="000063C7" w:rsidP="000B403F" w14:paraId="5A971BA9" w14:textId="77777777">
            <w:pPr>
              <w:rPr>
                <w:rFonts w:cs="Arial"/>
              </w:rPr>
            </w:pPr>
          </w:p>
        </w:tc>
      </w:tr>
      <w:tr w14:paraId="4EA15879" w14:textId="77777777" w:rsidTr="003C31AE">
        <w:tblPrEx>
          <w:tblW w:w="9217" w:type="dxa"/>
          <w:tblInd w:w="135" w:type="dxa"/>
          <w:tblCellMar>
            <w:left w:w="0" w:type="dxa"/>
            <w:right w:w="0" w:type="dxa"/>
          </w:tblCellMar>
          <w:tblLook w:val="04A0"/>
        </w:tblPrEx>
        <w:trPr>
          <w:trHeight w:val="360"/>
        </w:trPr>
        <w:tc>
          <w:tcPr>
            <w:tcW w:w="4447" w:type="dxa"/>
            <w:tcBorders>
              <w:top w:val="single" w:sz="4" w:space="0" w:color="auto"/>
              <w:left w:val="single" w:sz="4" w:space="0" w:color="auto"/>
              <w:bottom w:val="single" w:sz="4" w:space="0" w:color="auto"/>
              <w:right w:val="single" w:sz="6" w:space="0" w:color="000000"/>
            </w:tcBorders>
            <w:shd w:val="clear" w:color="auto" w:fill="auto"/>
          </w:tcPr>
          <w:p w:rsidR="000B403F" w:rsidP="000B403F" w14:paraId="78C2099E" w14:textId="1D2EF9B2">
            <w:pPr>
              <w:rPr>
                <w:rFonts w:cs="Arial"/>
              </w:rPr>
            </w:pPr>
            <w:r w:rsidRPr="00DD4BE9">
              <w:rPr>
                <w:rFonts w:cs="Arial"/>
              </w:rPr>
              <w:t xml:space="preserve">OJT-1 </w:t>
            </w:r>
            <w:r>
              <w:rPr>
                <w:rFonts w:cs="Arial"/>
              </w:rPr>
              <w:t xml:space="preserve">Familiarization with </w:t>
            </w:r>
            <w:r w:rsidRPr="00DD4BE9">
              <w:rPr>
                <w:rFonts w:cs="Arial"/>
              </w:rPr>
              <w:t>Inspection</w:t>
            </w:r>
            <w:r>
              <w:rPr>
                <w:rFonts w:cs="Arial"/>
              </w:rPr>
              <w:t>s or Site Visits</w:t>
            </w:r>
            <w:r w:rsidRPr="00DD4BE9">
              <w:rPr>
                <w:rFonts w:cs="Arial"/>
              </w:rPr>
              <w:t xml:space="preserve"> </w:t>
            </w:r>
            <w:r w:rsidRPr="00BB073B">
              <w:rPr>
                <w:rFonts w:cs="Arial"/>
              </w:rPr>
              <w:t>for materials inspectors and reviewers</w:t>
            </w:r>
          </w:p>
        </w:tc>
        <w:tc>
          <w:tcPr>
            <w:tcW w:w="4770" w:type="dxa"/>
            <w:tcBorders>
              <w:top w:val="single" w:sz="4" w:space="0" w:color="auto"/>
              <w:left w:val="single" w:sz="6" w:space="0" w:color="000000"/>
              <w:bottom w:val="single" w:sz="4" w:space="0" w:color="auto"/>
              <w:right w:val="single" w:sz="4" w:space="0" w:color="auto"/>
            </w:tcBorders>
            <w:shd w:val="clear" w:color="auto" w:fill="auto"/>
          </w:tcPr>
          <w:p w:rsidR="000B403F" w:rsidRPr="000063C7" w:rsidP="000B403F" w14:paraId="321444D4" w14:textId="77777777">
            <w:pPr>
              <w:rPr>
                <w:rFonts w:cs="Arial"/>
              </w:rPr>
            </w:pPr>
          </w:p>
        </w:tc>
      </w:tr>
      <w:tr w14:paraId="515DB06D" w14:textId="77777777" w:rsidTr="003C31AE">
        <w:tblPrEx>
          <w:tblW w:w="9217" w:type="dxa"/>
          <w:tblInd w:w="135" w:type="dxa"/>
          <w:tblCellMar>
            <w:left w:w="0" w:type="dxa"/>
            <w:right w:w="0" w:type="dxa"/>
          </w:tblCellMar>
          <w:tblLook w:val="04A0"/>
        </w:tblPrEx>
        <w:trPr>
          <w:trHeight w:val="360"/>
        </w:trPr>
        <w:tc>
          <w:tcPr>
            <w:tcW w:w="4447" w:type="dxa"/>
            <w:tcBorders>
              <w:top w:val="single" w:sz="4" w:space="0" w:color="auto"/>
              <w:left w:val="single" w:sz="4" w:space="0" w:color="auto"/>
              <w:bottom w:val="single" w:sz="4" w:space="0" w:color="auto"/>
              <w:right w:val="single" w:sz="6" w:space="0" w:color="000000"/>
            </w:tcBorders>
            <w:shd w:val="clear" w:color="auto" w:fill="auto"/>
          </w:tcPr>
          <w:p w:rsidR="000B403F" w:rsidRPr="00DD4BE9" w:rsidP="000B403F" w14:paraId="6104D17D" w14:textId="4FC0AB67">
            <w:pPr>
              <w:rPr>
                <w:rFonts w:cs="Arial"/>
              </w:rPr>
            </w:pPr>
            <w:r>
              <w:rPr>
                <w:rFonts w:cs="Arial"/>
              </w:rPr>
              <w:t xml:space="preserve">OJT-1a Inspection Accompaniment for </w:t>
            </w:r>
            <w:r w:rsidRPr="00202AC6">
              <w:rPr>
                <w:rFonts w:cs="Arial"/>
              </w:rPr>
              <w:t xml:space="preserve">decommissioning, uranium recovery, </w:t>
            </w:r>
            <w:r>
              <w:rPr>
                <w:rFonts w:cs="Arial"/>
              </w:rPr>
              <w:t>and</w:t>
            </w:r>
            <w:r w:rsidRPr="00202AC6">
              <w:rPr>
                <w:rFonts w:cs="Arial"/>
              </w:rPr>
              <w:t xml:space="preserve"> waste programs</w:t>
            </w:r>
          </w:p>
        </w:tc>
        <w:tc>
          <w:tcPr>
            <w:tcW w:w="4770" w:type="dxa"/>
            <w:tcBorders>
              <w:top w:val="single" w:sz="4" w:space="0" w:color="auto"/>
              <w:left w:val="single" w:sz="6" w:space="0" w:color="000000"/>
              <w:bottom w:val="single" w:sz="4" w:space="0" w:color="auto"/>
              <w:right w:val="single" w:sz="4" w:space="0" w:color="auto"/>
            </w:tcBorders>
            <w:shd w:val="clear" w:color="auto" w:fill="auto"/>
          </w:tcPr>
          <w:p w:rsidR="000B403F" w:rsidRPr="000063C7" w:rsidP="000B403F" w14:paraId="10E58CF8" w14:textId="77777777">
            <w:pPr>
              <w:rPr>
                <w:rFonts w:cs="Arial"/>
              </w:rPr>
            </w:pPr>
          </w:p>
        </w:tc>
      </w:tr>
      <w:tr w14:paraId="7B5E2AC1" w14:textId="77777777" w:rsidTr="003C31AE">
        <w:tblPrEx>
          <w:tblW w:w="9217" w:type="dxa"/>
          <w:tblInd w:w="135" w:type="dxa"/>
          <w:tblCellMar>
            <w:left w:w="0" w:type="dxa"/>
            <w:right w:w="0" w:type="dxa"/>
          </w:tblCellMar>
          <w:tblLook w:val="04A0"/>
        </w:tblPrEx>
        <w:trPr>
          <w:trHeight w:val="360"/>
        </w:trPr>
        <w:tc>
          <w:tcPr>
            <w:tcW w:w="4447" w:type="dxa"/>
            <w:tcBorders>
              <w:top w:val="single" w:sz="4" w:space="0" w:color="auto"/>
              <w:left w:val="single" w:sz="4" w:space="0" w:color="auto"/>
              <w:bottom w:val="single" w:sz="4" w:space="0" w:color="auto"/>
              <w:right w:val="single" w:sz="6" w:space="0" w:color="000000"/>
            </w:tcBorders>
            <w:shd w:val="clear" w:color="auto" w:fill="auto"/>
          </w:tcPr>
          <w:p w:rsidR="000B403F" w:rsidRPr="00DD4BE9" w:rsidP="000B403F" w14:paraId="26959E70" w14:textId="752D0F3F">
            <w:pPr>
              <w:rPr>
                <w:rFonts w:cs="Arial"/>
              </w:rPr>
            </w:pPr>
            <w:r>
              <w:rPr>
                <w:rFonts w:cs="Arial"/>
              </w:rPr>
              <w:t xml:space="preserve">OJT-2 Briefings </w:t>
            </w:r>
          </w:p>
        </w:tc>
        <w:tc>
          <w:tcPr>
            <w:tcW w:w="4770" w:type="dxa"/>
            <w:tcBorders>
              <w:top w:val="single" w:sz="4" w:space="0" w:color="auto"/>
              <w:left w:val="single" w:sz="6" w:space="0" w:color="000000"/>
              <w:bottom w:val="single" w:sz="4" w:space="0" w:color="auto"/>
              <w:right w:val="single" w:sz="4" w:space="0" w:color="auto"/>
            </w:tcBorders>
            <w:shd w:val="clear" w:color="auto" w:fill="auto"/>
          </w:tcPr>
          <w:p w:rsidR="000B403F" w:rsidRPr="000063C7" w:rsidP="000B403F" w14:paraId="54EBF68C" w14:textId="77777777">
            <w:pPr>
              <w:rPr>
                <w:rFonts w:cs="Arial"/>
              </w:rPr>
            </w:pPr>
          </w:p>
        </w:tc>
      </w:tr>
      <w:tr w14:paraId="3E39C63D" w14:textId="77777777" w:rsidTr="003C31AE">
        <w:tblPrEx>
          <w:tblW w:w="9217" w:type="dxa"/>
          <w:tblInd w:w="135" w:type="dxa"/>
          <w:tblCellMar>
            <w:left w:w="0" w:type="dxa"/>
            <w:right w:w="0" w:type="dxa"/>
          </w:tblCellMar>
          <w:tblLook w:val="04A0"/>
        </w:tblPrEx>
        <w:trPr>
          <w:trHeight w:val="360"/>
        </w:trPr>
        <w:tc>
          <w:tcPr>
            <w:tcW w:w="4447" w:type="dxa"/>
            <w:tcBorders>
              <w:top w:val="single" w:sz="4" w:space="0" w:color="auto"/>
              <w:left w:val="nil"/>
              <w:bottom w:val="nil"/>
              <w:right w:val="nil"/>
            </w:tcBorders>
            <w:shd w:val="clear" w:color="auto" w:fill="auto"/>
          </w:tcPr>
          <w:p w:rsidR="000B403F" w:rsidRPr="00DD4BE9" w:rsidP="000B403F" w14:paraId="1D1D6586" w14:textId="77777777">
            <w:pPr>
              <w:rPr>
                <w:rFonts w:cs="Arial"/>
              </w:rPr>
            </w:pPr>
          </w:p>
        </w:tc>
        <w:tc>
          <w:tcPr>
            <w:tcW w:w="4770" w:type="dxa"/>
            <w:tcBorders>
              <w:top w:val="single" w:sz="4" w:space="0" w:color="auto"/>
              <w:left w:val="nil"/>
              <w:bottom w:val="nil"/>
              <w:right w:val="nil"/>
            </w:tcBorders>
            <w:shd w:val="clear" w:color="auto" w:fill="auto"/>
          </w:tcPr>
          <w:p w:rsidR="000B403F" w:rsidRPr="000063C7" w:rsidP="000B403F" w14:paraId="0BCC788F" w14:textId="77777777">
            <w:pPr>
              <w:rPr>
                <w:rFonts w:cs="Arial"/>
              </w:rPr>
            </w:pPr>
          </w:p>
        </w:tc>
      </w:tr>
      <w:tr w14:paraId="1B04653E" w14:textId="77777777" w:rsidTr="003C31AE">
        <w:tblPrEx>
          <w:tblW w:w="9217" w:type="dxa"/>
          <w:tblInd w:w="135" w:type="dxa"/>
          <w:tblCellMar>
            <w:left w:w="0" w:type="dxa"/>
            <w:right w:w="0" w:type="dxa"/>
          </w:tblCellMar>
          <w:tblLook w:val="04A0"/>
        </w:tblPrEx>
        <w:trPr>
          <w:trHeight w:val="360"/>
        </w:trPr>
        <w:tc>
          <w:tcPr>
            <w:tcW w:w="4447" w:type="dxa"/>
            <w:tcBorders>
              <w:top w:val="nil"/>
              <w:left w:val="nil"/>
              <w:bottom w:val="nil"/>
              <w:right w:val="nil"/>
            </w:tcBorders>
            <w:shd w:val="clear" w:color="auto" w:fill="auto"/>
          </w:tcPr>
          <w:p w:rsidR="000B403F" w:rsidRPr="00DD4BE9" w:rsidP="000B403F" w14:paraId="17D8B623" w14:textId="48FF784F">
            <w:pPr>
              <w:rPr>
                <w:rFonts w:cs="Arial"/>
              </w:rPr>
            </w:pPr>
            <w:r>
              <w:rPr>
                <w:rFonts w:cs="Arial"/>
              </w:rPr>
              <w:t>Supervisor’s Recommendation</w:t>
            </w:r>
          </w:p>
        </w:tc>
        <w:tc>
          <w:tcPr>
            <w:tcW w:w="4770" w:type="dxa"/>
            <w:tcBorders>
              <w:top w:val="nil"/>
              <w:left w:val="nil"/>
              <w:bottom w:val="nil"/>
              <w:right w:val="nil"/>
            </w:tcBorders>
            <w:shd w:val="clear" w:color="auto" w:fill="auto"/>
          </w:tcPr>
          <w:p w:rsidR="000B403F" w:rsidRPr="000063C7" w:rsidP="000B403F" w14:paraId="6FD0095F" w14:textId="1C1C5244">
            <w:pPr>
              <w:rPr>
                <w:rFonts w:cs="Arial"/>
              </w:rPr>
            </w:pPr>
            <w:r>
              <w:rPr>
                <w:rFonts w:cs="Arial"/>
              </w:rPr>
              <w:t>Signature/Date:</w:t>
            </w:r>
          </w:p>
        </w:tc>
      </w:tr>
      <w:tr w14:paraId="6E37F026" w14:textId="77777777" w:rsidTr="003C31AE">
        <w:tblPrEx>
          <w:tblW w:w="9217" w:type="dxa"/>
          <w:tblInd w:w="135" w:type="dxa"/>
          <w:tblCellMar>
            <w:left w:w="0" w:type="dxa"/>
            <w:right w:w="0" w:type="dxa"/>
          </w:tblCellMar>
          <w:tblLook w:val="04A0"/>
        </w:tblPrEx>
        <w:trPr>
          <w:trHeight w:val="360"/>
        </w:trPr>
        <w:tc>
          <w:tcPr>
            <w:tcW w:w="4447" w:type="dxa"/>
            <w:tcBorders>
              <w:top w:val="nil"/>
              <w:left w:val="nil"/>
              <w:bottom w:val="nil"/>
              <w:right w:val="nil"/>
            </w:tcBorders>
            <w:shd w:val="clear" w:color="auto" w:fill="auto"/>
          </w:tcPr>
          <w:p w:rsidR="000B403F" w:rsidP="000B403F" w14:paraId="35E008F2" w14:textId="77777777">
            <w:pPr>
              <w:rPr>
                <w:rFonts w:cs="Arial"/>
              </w:rPr>
            </w:pPr>
          </w:p>
        </w:tc>
        <w:tc>
          <w:tcPr>
            <w:tcW w:w="4770" w:type="dxa"/>
            <w:tcBorders>
              <w:top w:val="nil"/>
              <w:left w:val="nil"/>
              <w:bottom w:val="nil"/>
              <w:right w:val="nil"/>
            </w:tcBorders>
            <w:shd w:val="clear" w:color="auto" w:fill="auto"/>
          </w:tcPr>
          <w:p w:rsidR="000B403F" w:rsidP="000B403F" w14:paraId="6EC3F26B" w14:textId="77777777">
            <w:pPr>
              <w:rPr>
                <w:rFonts w:cs="Arial"/>
              </w:rPr>
            </w:pPr>
          </w:p>
        </w:tc>
      </w:tr>
      <w:tr w14:paraId="014668C7" w14:textId="77777777" w:rsidTr="003C31AE">
        <w:tblPrEx>
          <w:tblW w:w="9217" w:type="dxa"/>
          <w:tblInd w:w="135" w:type="dxa"/>
          <w:tblCellMar>
            <w:left w:w="0" w:type="dxa"/>
            <w:right w:w="0" w:type="dxa"/>
          </w:tblCellMar>
          <w:tblLook w:val="04A0"/>
        </w:tblPrEx>
        <w:trPr>
          <w:trHeight w:val="360"/>
        </w:trPr>
        <w:tc>
          <w:tcPr>
            <w:tcW w:w="4447" w:type="dxa"/>
            <w:tcBorders>
              <w:top w:val="nil"/>
              <w:left w:val="nil"/>
              <w:bottom w:val="nil"/>
              <w:right w:val="nil"/>
            </w:tcBorders>
            <w:shd w:val="clear" w:color="auto" w:fill="auto"/>
          </w:tcPr>
          <w:p w:rsidR="000B403F" w:rsidP="000B403F" w14:paraId="5E345C3E" w14:textId="2C1D4EBB">
            <w:pPr>
              <w:rPr>
                <w:rFonts w:cs="Arial"/>
              </w:rPr>
            </w:pPr>
            <w:r>
              <w:rPr>
                <w:rFonts w:cs="Arial"/>
              </w:rPr>
              <w:t>Division Director’s Approval</w:t>
            </w:r>
          </w:p>
        </w:tc>
        <w:tc>
          <w:tcPr>
            <w:tcW w:w="4770" w:type="dxa"/>
            <w:tcBorders>
              <w:top w:val="nil"/>
              <w:left w:val="nil"/>
              <w:bottom w:val="nil"/>
              <w:right w:val="nil"/>
            </w:tcBorders>
            <w:shd w:val="clear" w:color="auto" w:fill="auto"/>
          </w:tcPr>
          <w:p w:rsidR="000B403F" w:rsidP="000B403F" w14:paraId="19C3A2BA" w14:textId="16A4ECC7">
            <w:pPr>
              <w:rPr>
                <w:rFonts w:cs="Arial"/>
              </w:rPr>
            </w:pPr>
            <w:r>
              <w:rPr>
                <w:rFonts w:cs="Arial"/>
              </w:rPr>
              <w:t>Signature/Date:</w:t>
            </w:r>
          </w:p>
        </w:tc>
      </w:tr>
      <w:tr w14:paraId="71927A7C" w14:textId="77777777" w:rsidTr="003C31AE">
        <w:tblPrEx>
          <w:tblW w:w="9217" w:type="dxa"/>
          <w:tblInd w:w="135" w:type="dxa"/>
          <w:tblCellMar>
            <w:left w:w="0" w:type="dxa"/>
            <w:right w:w="0" w:type="dxa"/>
          </w:tblCellMar>
          <w:tblLook w:val="04A0"/>
        </w:tblPrEx>
        <w:trPr>
          <w:trHeight w:val="360"/>
        </w:trPr>
        <w:tc>
          <w:tcPr>
            <w:tcW w:w="4447" w:type="dxa"/>
            <w:tcBorders>
              <w:top w:val="nil"/>
              <w:left w:val="nil"/>
              <w:bottom w:val="nil"/>
              <w:right w:val="nil"/>
            </w:tcBorders>
            <w:shd w:val="clear" w:color="auto" w:fill="auto"/>
          </w:tcPr>
          <w:p w:rsidR="000B403F" w:rsidP="000B403F" w14:paraId="6F377B02" w14:textId="77777777">
            <w:pPr>
              <w:rPr>
                <w:rFonts w:cs="Arial"/>
              </w:rPr>
            </w:pPr>
          </w:p>
        </w:tc>
        <w:tc>
          <w:tcPr>
            <w:tcW w:w="4770" w:type="dxa"/>
            <w:tcBorders>
              <w:top w:val="nil"/>
              <w:left w:val="nil"/>
              <w:bottom w:val="nil"/>
              <w:right w:val="nil"/>
            </w:tcBorders>
            <w:shd w:val="clear" w:color="auto" w:fill="auto"/>
          </w:tcPr>
          <w:p w:rsidR="000B403F" w:rsidP="000B403F" w14:paraId="3E76E095" w14:textId="77777777">
            <w:pPr>
              <w:rPr>
                <w:rFonts w:cs="Arial"/>
              </w:rPr>
            </w:pPr>
          </w:p>
        </w:tc>
      </w:tr>
    </w:tbl>
    <w:p w:rsidR="00ED0D06" w14:paraId="3BA22D2F" w14:textId="77777777">
      <w:pPr>
        <w:rPr>
          <w:rFonts w:cs="Arial"/>
        </w:rPr>
        <w:sectPr w:rsidSect="00930F2F">
          <w:footerReference w:type="first" r:id="rId35"/>
          <w:pgSz w:w="12240" w:h="15840"/>
          <w:pgMar w:top="900" w:right="1440" w:bottom="1440" w:left="1440" w:header="720" w:footer="720" w:gutter="0"/>
          <w:pgNumType w:start="1"/>
          <w:cols w:space="720"/>
          <w:titlePg/>
          <w:docGrid w:linePitch="360"/>
        </w:sectPr>
      </w:pPr>
    </w:p>
    <w:p w:rsidR="00052165" w14:paraId="35C0D8DD" w14:textId="2A541CD0">
      <w:pPr>
        <w:rPr>
          <w:rFonts w:cs="Arial"/>
        </w:rPr>
      </w:pPr>
    </w:p>
    <w:p w:rsidR="00A97869" w:rsidRPr="003315E3" w:rsidP="003315E3" w14:paraId="5C3631AA" w14:textId="77274CBD">
      <w:pPr>
        <w:pStyle w:val="Heading1"/>
        <w:jc w:val="center"/>
        <w:rPr>
          <w:rFonts w:ascii="Arial" w:hAnsi="Arial" w:cs="Arial"/>
          <w:color w:val="000000" w:themeColor="text1"/>
          <w:sz w:val="22"/>
          <w:szCs w:val="22"/>
        </w:rPr>
      </w:pPr>
      <w:bookmarkStart w:id="55" w:name="_Toc202778639"/>
      <w:r w:rsidRPr="003315E3">
        <w:rPr>
          <w:rFonts w:ascii="Arial" w:hAnsi="Arial" w:cs="Arial"/>
          <w:color w:val="000000" w:themeColor="text1"/>
          <w:sz w:val="22"/>
          <w:szCs w:val="22"/>
        </w:rPr>
        <w:t>ATTACHMENT 1: REVISION HISTORY TABLE FOR IMC 1248, APPENDIX J</w:t>
      </w:r>
      <w:bookmarkEnd w:id="55"/>
    </w:p>
    <w:tbl>
      <w:tblPr>
        <w:tblW w:w="9179"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13"/>
        <w:gridCol w:w="1614"/>
        <w:gridCol w:w="2324"/>
        <w:gridCol w:w="1744"/>
        <w:gridCol w:w="2084"/>
      </w:tblGrid>
      <w:tr w14:paraId="1FEA96EA" w14:textId="77777777" w:rsidTr="00995CCF">
        <w:tblPrEx>
          <w:tblW w:w="9179" w:type="dxa"/>
          <w:tblInd w:w="1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1005"/>
        </w:trPr>
        <w:tc>
          <w:tcPr>
            <w:tcW w:w="1413" w:type="dxa"/>
            <w:tcBorders>
              <w:top w:val="single" w:sz="6" w:space="0" w:color="000000"/>
              <w:left w:val="single" w:sz="6" w:space="0" w:color="000000"/>
              <w:bottom w:val="single" w:sz="6" w:space="0" w:color="000000"/>
              <w:right w:val="single" w:sz="6" w:space="0" w:color="000000"/>
            </w:tcBorders>
            <w:shd w:val="clear" w:color="auto" w:fill="auto"/>
            <w:hideMark/>
          </w:tcPr>
          <w:p w:rsidR="00A97869" w:rsidRPr="00A97869" w:rsidP="00A97869" w14:paraId="261C2851" w14:textId="77777777">
            <w:pPr>
              <w:rPr>
                <w:rFonts w:cs="Arial"/>
              </w:rPr>
            </w:pPr>
            <w:r w:rsidRPr="00A97869">
              <w:rPr>
                <w:rFonts w:cs="Arial"/>
              </w:rPr>
              <w:t>Commitment Tracking Number </w:t>
            </w:r>
          </w:p>
        </w:tc>
        <w:tc>
          <w:tcPr>
            <w:tcW w:w="1614" w:type="dxa"/>
            <w:tcBorders>
              <w:top w:val="single" w:sz="6" w:space="0" w:color="000000"/>
              <w:left w:val="single" w:sz="6" w:space="0" w:color="000000"/>
              <w:bottom w:val="single" w:sz="6" w:space="0" w:color="000000"/>
              <w:right w:val="single" w:sz="6" w:space="0" w:color="000000"/>
            </w:tcBorders>
            <w:shd w:val="clear" w:color="auto" w:fill="auto"/>
            <w:hideMark/>
          </w:tcPr>
          <w:p w:rsidR="00A97869" w:rsidRPr="00A97869" w:rsidP="00A97869" w14:paraId="214371EF" w14:textId="77777777">
            <w:pPr>
              <w:rPr>
                <w:rFonts w:cs="Arial"/>
              </w:rPr>
            </w:pPr>
            <w:r w:rsidRPr="00A97869">
              <w:rPr>
                <w:rFonts w:cs="Arial"/>
              </w:rPr>
              <w:t>Accession Number Issue Date </w:t>
            </w:r>
          </w:p>
          <w:p w:rsidR="00A97869" w:rsidRPr="00A97869" w:rsidP="00A97869" w14:paraId="3376B4BE" w14:textId="77777777">
            <w:pPr>
              <w:rPr>
                <w:rFonts w:cs="Arial"/>
              </w:rPr>
            </w:pPr>
            <w:r w:rsidRPr="00A97869">
              <w:rPr>
                <w:rFonts w:cs="Arial"/>
              </w:rPr>
              <w:t>Change Notice </w:t>
            </w:r>
          </w:p>
        </w:tc>
        <w:tc>
          <w:tcPr>
            <w:tcW w:w="2324" w:type="dxa"/>
            <w:tcBorders>
              <w:top w:val="single" w:sz="6" w:space="0" w:color="000000"/>
              <w:left w:val="single" w:sz="6" w:space="0" w:color="000000"/>
              <w:bottom w:val="single" w:sz="6" w:space="0" w:color="000000"/>
              <w:right w:val="single" w:sz="6" w:space="0" w:color="000000"/>
            </w:tcBorders>
            <w:shd w:val="clear" w:color="auto" w:fill="auto"/>
            <w:hideMark/>
          </w:tcPr>
          <w:p w:rsidR="00A97869" w:rsidRPr="00A97869" w:rsidP="00A97869" w14:paraId="6C00AB79" w14:textId="77777777">
            <w:pPr>
              <w:rPr>
                <w:rFonts w:cs="Arial"/>
              </w:rPr>
            </w:pPr>
            <w:r w:rsidRPr="00A97869">
              <w:rPr>
                <w:rFonts w:cs="Arial"/>
              </w:rPr>
              <w:t>Description of Change </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A97869" w:rsidRPr="00A97869" w:rsidP="00A97869" w14:paraId="70BF219D" w14:textId="77777777">
            <w:pPr>
              <w:rPr>
                <w:rFonts w:cs="Arial"/>
              </w:rPr>
            </w:pPr>
            <w:r w:rsidRPr="00A97869">
              <w:rPr>
                <w:rFonts w:cs="Arial"/>
              </w:rPr>
              <w:t>Description of Training Required and Completion Date </w:t>
            </w:r>
          </w:p>
        </w:tc>
        <w:tc>
          <w:tcPr>
            <w:tcW w:w="2084" w:type="dxa"/>
            <w:tcBorders>
              <w:top w:val="single" w:sz="6" w:space="0" w:color="000000"/>
              <w:left w:val="single" w:sz="6" w:space="0" w:color="000000"/>
              <w:bottom w:val="single" w:sz="6" w:space="0" w:color="000000"/>
              <w:right w:val="single" w:sz="6" w:space="0" w:color="000000"/>
            </w:tcBorders>
            <w:shd w:val="clear" w:color="auto" w:fill="auto"/>
            <w:hideMark/>
          </w:tcPr>
          <w:p w:rsidR="00A97869" w:rsidRPr="00A97869" w:rsidP="00A97869" w14:paraId="6F796A29" w14:textId="77777777">
            <w:pPr>
              <w:rPr>
                <w:rFonts w:cs="Arial"/>
              </w:rPr>
            </w:pPr>
            <w:r w:rsidRPr="00A97869">
              <w:rPr>
                <w:rFonts w:cs="Arial"/>
              </w:rPr>
              <w:t>Comment Resolution Accession Number </w:t>
            </w:r>
          </w:p>
        </w:tc>
      </w:tr>
      <w:tr w14:paraId="151B7239" w14:textId="77777777" w:rsidTr="00995CCF">
        <w:tblPrEx>
          <w:tblW w:w="9179" w:type="dxa"/>
          <w:tblInd w:w="165" w:type="dxa"/>
          <w:tblCellMar>
            <w:left w:w="0" w:type="dxa"/>
            <w:right w:w="0" w:type="dxa"/>
          </w:tblCellMar>
          <w:tblLook w:val="04A0"/>
        </w:tblPrEx>
        <w:trPr>
          <w:trHeight w:val="1695"/>
        </w:trPr>
        <w:tc>
          <w:tcPr>
            <w:tcW w:w="1413" w:type="dxa"/>
            <w:tcBorders>
              <w:top w:val="single" w:sz="6" w:space="0" w:color="000000"/>
              <w:left w:val="single" w:sz="6" w:space="0" w:color="000000"/>
              <w:bottom w:val="single" w:sz="6" w:space="0" w:color="000000"/>
              <w:right w:val="single" w:sz="6" w:space="0" w:color="000000"/>
            </w:tcBorders>
            <w:shd w:val="clear" w:color="auto" w:fill="auto"/>
            <w:hideMark/>
          </w:tcPr>
          <w:p w:rsidR="00A97869" w:rsidRPr="00A97869" w:rsidP="00A97869" w14:paraId="05AC57C4" w14:textId="77777777">
            <w:pPr>
              <w:rPr>
                <w:rFonts w:cs="Arial"/>
              </w:rPr>
            </w:pPr>
            <w:r w:rsidRPr="00A97869">
              <w:rPr>
                <w:rFonts w:cs="Arial"/>
              </w:rPr>
              <w:t>N/A </w:t>
            </w:r>
          </w:p>
        </w:tc>
        <w:tc>
          <w:tcPr>
            <w:tcW w:w="1614" w:type="dxa"/>
            <w:tcBorders>
              <w:top w:val="single" w:sz="6" w:space="0" w:color="000000"/>
              <w:left w:val="single" w:sz="6" w:space="0" w:color="000000"/>
              <w:bottom w:val="single" w:sz="6" w:space="0" w:color="000000"/>
              <w:right w:val="single" w:sz="6" w:space="0" w:color="000000"/>
            </w:tcBorders>
            <w:shd w:val="clear" w:color="auto" w:fill="auto"/>
            <w:hideMark/>
          </w:tcPr>
          <w:p w:rsidR="00A97869" w:rsidRPr="00A97869" w:rsidP="00A97869" w14:paraId="53CBC52E" w14:textId="37559873">
            <w:pPr>
              <w:rPr>
                <w:rFonts w:cs="Arial"/>
              </w:rPr>
            </w:pPr>
          </w:p>
        </w:tc>
        <w:tc>
          <w:tcPr>
            <w:tcW w:w="2324" w:type="dxa"/>
            <w:tcBorders>
              <w:top w:val="single" w:sz="6" w:space="0" w:color="000000"/>
              <w:left w:val="single" w:sz="6" w:space="0" w:color="000000"/>
              <w:bottom w:val="single" w:sz="6" w:space="0" w:color="000000"/>
              <w:right w:val="single" w:sz="6" w:space="0" w:color="000000"/>
            </w:tcBorders>
            <w:shd w:val="clear" w:color="auto" w:fill="auto"/>
            <w:hideMark/>
          </w:tcPr>
          <w:p w:rsidR="00A97869" w:rsidRPr="00A97869" w:rsidP="00A97869" w14:paraId="4B58619B" w14:textId="7A6A2BF0">
            <w:pPr>
              <w:rPr>
                <w:rFonts w:cs="Arial"/>
              </w:rPr>
            </w:pPr>
            <w:r>
              <w:rPr>
                <w:rFonts w:cs="Arial"/>
              </w:rPr>
              <w:t>New issuance</w:t>
            </w:r>
            <w:r w:rsidRPr="00A97869">
              <w:rPr>
                <w:rFonts w:cs="Arial"/>
              </w:rPr>
              <w:t> </w:t>
            </w:r>
          </w:p>
        </w:tc>
        <w:tc>
          <w:tcPr>
            <w:tcW w:w="1744" w:type="dxa"/>
            <w:tcBorders>
              <w:top w:val="single" w:sz="6" w:space="0" w:color="000000"/>
              <w:left w:val="single" w:sz="6" w:space="0" w:color="000000"/>
              <w:bottom w:val="single" w:sz="6" w:space="0" w:color="000000"/>
              <w:right w:val="single" w:sz="6" w:space="0" w:color="000000"/>
            </w:tcBorders>
            <w:shd w:val="clear" w:color="auto" w:fill="auto"/>
            <w:hideMark/>
          </w:tcPr>
          <w:p w:rsidR="00A97869" w:rsidRPr="00A97869" w:rsidP="00A97869" w14:paraId="18A566BB" w14:textId="77777777">
            <w:pPr>
              <w:rPr>
                <w:rFonts w:cs="Arial"/>
              </w:rPr>
            </w:pPr>
            <w:r w:rsidRPr="00A97869">
              <w:rPr>
                <w:rFonts w:cs="Arial"/>
              </w:rPr>
              <w:t>N/A </w:t>
            </w:r>
          </w:p>
        </w:tc>
        <w:tc>
          <w:tcPr>
            <w:tcW w:w="2084" w:type="dxa"/>
            <w:tcBorders>
              <w:top w:val="single" w:sz="6" w:space="0" w:color="000000"/>
              <w:left w:val="single" w:sz="6" w:space="0" w:color="000000"/>
              <w:bottom w:val="single" w:sz="6" w:space="0" w:color="000000"/>
              <w:right w:val="single" w:sz="6" w:space="0" w:color="000000"/>
            </w:tcBorders>
            <w:shd w:val="clear" w:color="auto" w:fill="auto"/>
            <w:hideMark/>
          </w:tcPr>
          <w:p w:rsidR="00A97869" w:rsidRPr="00A97869" w:rsidP="00A97869" w14:paraId="1C62CB3C" w14:textId="1099617A">
            <w:pPr>
              <w:rPr>
                <w:rFonts w:cs="Arial"/>
              </w:rPr>
            </w:pPr>
            <w:r w:rsidRPr="00A97869">
              <w:rPr>
                <w:rFonts w:cs="Arial"/>
              </w:rPr>
              <w:t> </w:t>
            </w:r>
          </w:p>
        </w:tc>
      </w:tr>
      <w:tr w14:paraId="1B0E59D8" w14:textId="77777777" w:rsidTr="00995CCF">
        <w:tblPrEx>
          <w:tblW w:w="9179" w:type="dxa"/>
          <w:tblInd w:w="165" w:type="dxa"/>
          <w:tblCellMar>
            <w:left w:w="0" w:type="dxa"/>
            <w:right w:w="0" w:type="dxa"/>
          </w:tblCellMar>
          <w:tblLook w:val="04A0"/>
        </w:tblPrEx>
        <w:trPr>
          <w:trHeight w:val="1695"/>
        </w:trPr>
        <w:tc>
          <w:tcPr>
            <w:tcW w:w="1413" w:type="dxa"/>
            <w:tcBorders>
              <w:top w:val="single" w:sz="6" w:space="0" w:color="000000"/>
              <w:left w:val="single" w:sz="6" w:space="0" w:color="000000"/>
              <w:bottom w:val="single" w:sz="6" w:space="0" w:color="000000"/>
              <w:right w:val="single" w:sz="6" w:space="0" w:color="000000"/>
            </w:tcBorders>
            <w:shd w:val="clear" w:color="auto" w:fill="auto"/>
          </w:tcPr>
          <w:p w:rsidR="00995CCF" w:rsidRPr="00A97869" w:rsidP="00A97869" w14:paraId="491CEC2D" w14:textId="77777777">
            <w:pPr>
              <w:rPr>
                <w:rFonts w:cs="Arial"/>
              </w:rPr>
            </w:pPr>
          </w:p>
        </w:tc>
        <w:tc>
          <w:tcPr>
            <w:tcW w:w="1614" w:type="dxa"/>
            <w:tcBorders>
              <w:top w:val="single" w:sz="6" w:space="0" w:color="000000"/>
              <w:left w:val="single" w:sz="6" w:space="0" w:color="000000"/>
              <w:bottom w:val="single" w:sz="6" w:space="0" w:color="000000"/>
              <w:right w:val="single" w:sz="6" w:space="0" w:color="000000"/>
            </w:tcBorders>
            <w:shd w:val="clear" w:color="auto" w:fill="auto"/>
          </w:tcPr>
          <w:p w:rsidR="00995CCF" w:rsidRPr="00A97869" w:rsidP="00A97869" w14:paraId="759D4EB7" w14:textId="77777777">
            <w:pPr>
              <w:rPr>
                <w:rFonts w:cs="Arial"/>
              </w:rPr>
            </w:pPr>
          </w:p>
        </w:tc>
        <w:tc>
          <w:tcPr>
            <w:tcW w:w="2324" w:type="dxa"/>
            <w:tcBorders>
              <w:top w:val="single" w:sz="6" w:space="0" w:color="000000"/>
              <w:left w:val="single" w:sz="6" w:space="0" w:color="000000"/>
              <w:bottom w:val="single" w:sz="6" w:space="0" w:color="000000"/>
              <w:right w:val="single" w:sz="6" w:space="0" w:color="000000"/>
            </w:tcBorders>
            <w:shd w:val="clear" w:color="auto" w:fill="auto"/>
          </w:tcPr>
          <w:p w:rsidR="00995CCF" w:rsidP="00A97869" w14:paraId="2EE1B08D" w14:textId="77777777">
            <w:pPr>
              <w:rPr>
                <w:rFonts w:cs="Arial"/>
              </w:rPr>
            </w:pPr>
          </w:p>
        </w:tc>
        <w:tc>
          <w:tcPr>
            <w:tcW w:w="1744" w:type="dxa"/>
            <w:tcBorders>
              <w:top w:val="single" w:sz="6" w:space="0" w:color="000000"/>
              <w:left w:val="single" w:sz="6" w:space="0" w:color="000000"/>
              <w:bottom w:val="single" w:sz="6" w:space="0" w:color="000000"/>
              <w:right w:val="single" w:sz="6" w:space="0" w:color="000000"/>
            </w:tcBorders>
            <w:shd w:val="clear" w:color="auto" w:fill="auto"/>
          </w:tcPr>
          <w:p w:rsidR="00995CCF" w:rsidRPr="00A97869" w:rsidP="00A97869" w14:paraId="233EE49F" w14:textId="77777777">
            <w:pPr>
              <w:rPr>
                <w:rFonts w:cs="Arial"/>
              </w:rPr>
            </w:pPr>
          </w:p>
        </w:tc>
        <w:tc>
          <w:tcPr>
            <w:tcW w:w="2084" w:type="dxa"/>
            <w:tcBorders>
              <w:top w:val="single" w:sz="6" w:space="0" w:color="000000"/>
              <w:left w:val="single" w:sz="6" w:space="0" w:color="000000"/>
              <w:bottom w:val="single" w:sz="6" w:space="0" w:color="000000"/>
              <w:right w:val="single" w:sz="6" w:space="0" w:color="000000"/>
            </w:tcBorders>
            <w:shd w:val="clear" w:color="auto" w:fill="auto"/>
          </w:tcPr>
          <w:p w:rsidR="00995CCF" w:rsidRPr="00A97869" w:rsidP="00A97869" w14:paraId="3ED5619B" w14:textId="77777777">
            <w:pPr>
              <w:rPr>
                <w:rFonts w:cs="Arial"/>
              </w:rPr>
            </w:pPr>
          </w:p>
        </w:tc>
      </w:tr>
    </w:tbl>
    <w:p w:rsidR="00A97869" w:rsidRPr="00A97869" w:rsidP="00A97869" w14:paraId="08184ACB" w14:textId="77777777">
      <w:pPr>
        <w:rPr>
          <w:rFonts w:cs="Arial"/>
        </w:rPr>
      </w:pPr>
      <w:r w:rsidRPr="00A97869">
        <w:rPr>
          <w:rFonts w:cs="Arial"/>
        </w:rPr>
        <w:t> </w:t>
      </w:r>
    </w:p>
    <w:p w:rsidR="00EB1970" w:rsidRPr="009C0C89" w14:paraId="0CE57509" w14:textId="77777777">
      <w:pPr>
        <w:rPr>
          <w:rFonts w:cs="Arial"/>
        </w:rPr>
      </w:pPr>
    </w:p>
    <w:sectPr w:rsidSect="00ED0D06">
      <w:headerReference w:type="first" r:id="rId36"/>
      <w:pgSz w:w="12240" w:h="15840"/>
      <w:pgMar w:top="90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075CA" w:rsidP="00F075CA" w14:paraId="787A0651" w14:textId="77777777">
    <w:pPr>
      <w:pStyle w:val="Footer"/>
    </w:pPr>
    <w:r>
      <w:t>Issue Date:</w:t>
    </w:r>
    <w:r>
      <w:tab/>
    </w:r>
    <w:r>
      <w:fldChar w:fldCharType="begin"/>
    </w:r>
    <w:r>
      <w:instrText xml:space="preserve"> PAGE   \* MERGEFORMAT </w:instrText>
    </w:r>
    <w:r>
      <w:fldChar w:fldCharType="separate"/>
    </w:r>
    <w:r>
      <w:t>1</w:t>
    </w:r>
    <w:r>
      <w:rPr>
        <w:noProof/>
      </w:rPr>
      <w:fldChar w:fldCharType="end"/>
    </w:r>
    <w:r>
      <w:rPr>
        <w:noProof/>
      </w:rPr>
      <w:tab/>
      <w:t>1248 App J</w:t>
    </w:r>
  </w:p>
  <w:p w:rsidR="00F075CA" w14:paraId="462976B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74C3F46" w14:textId="77777777" w:rsidTr="5C89FED3">
      <w:tblPrEx>
        <w:tblW w:w="0" w:type="auto"/>
        <w:tblLayout w:type="fixed"/>
        <w:tblLook w:val="06A0"/>
      </w:tblPrEx>
      <w:trPr>
        <w:trHeight w:val="300"/>
      </w:trPr>
      <w:tc>
        <w:tcPr>
          <w:tcW w:w="3120" w:type="dxa"/>
        </w:tcPr>
        <w:p w:rsidR="5C89FED3" w:rsidP="5C89FED3" w14:paraId="3C1892E7" w14:textId="7AD58743">
          <w:pPr>
            <w:pStyle w:val="Header"/>
            <w:ind w:left="-115"/>
          </w:pPr>
        </w:p>
      </w:tc>
      <w:tc>
        <w:tcPr>
          <w:tcW w:w="3120" w:type="dxa"/>
        </w:tcPr>
        <w:p w:rsidR="5C89FED3" w:rsidP="5C89FED3" w14:paraId="4CE4DFFA" w14:textId="12EA1E2A">
          <w:pPr>
            <w:pStyle w:val="Header"/>
            <w:jc w:val="center"/>
          </w:pPr>
        </w:p>
      </w:tc>
      <w:tc>
        <w:tcPr>
          <w:tcW w:w="3120" w:type="dxa"/>
        </w:tcPr>
        <w:p w:rsidR="5C89FED3" w:rsidP="5C89FED3" w14:paraId="6C7D3BC8" w14:textId="76CE7000">
          <w:pPr>
            <w:pStyle w:val="Header"/>
            <w:ind w:right="-115"/>
            <w:jc w:val="right"/>
          </w:pPr>
        </w:p>
      </w:tc>
    </w:tr>
  </w:tbl>
  <w:p w:rsidR="5C89FED3" w:rsidP="5C89FED3" w14:paraId="7DC2B0C6" w14:textId="672E4F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5F7B" w14:paraId="648D3E0A" w14:textId="3A4DA4B8">
    <w:pPr>
      <w:pStyle w:val="Footer"/>
    </w:pPr>
    <w:r>
      <w:t>Issue Date:</w:t>
    </w:r>
    <w:r>
      <w:tab/>
    </w:r>
    <w:r>
      <w:fldChar w:fldCharType="begin"/>
    </w:r>
    <w:r>
      <w:instrText xml:space="preserve"> PAGE   \* MERGEFORMAT </w:instrText>
    </w:r>
    <w:r>
      <w:fldChar w:fldCharType="separate"/>
    </w:r>
    <w:r>
      <w:rPr>
        <w:noProof/>
      </w:rPr>
      <w:t>1</w:t>
    </w:r>
    <w:r>
      <w:rPr>
        <w:noProof/>
      </w:rPr>
      <w:fldChar w:fldCharType="end"/>
    </w:r>
    <w:r>
      <w:rPr>
        <w:noProof/>
      </w:rPr>
      <w:tab/>
      <w:t>1248 App J</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0F2F" w14:paraId="56CDA1D2" w14:textId="77777777">
    <w:pPr>
      <w:pStyle w:val="Footer"/>
    </w:pPr>
    <w:r>
      <w:t>Issue Date:</w:t>
    </w:r>
    <w:r>
      <w:tab/>
    </w:r>
    <w:r>
      <w:fldChar w:fldCharType="begin"/>
    </w:r>
    <w:r>
      <w:instrText xml:space="preserve"> PAGE   \* MERGEFORMAT </w:instrText>
    </w:r>
    <w:r>
      <w:fldChar w:fldCharType="separate"/>
    </w:r>
    <w:r>
      <w:rPr>
        <w:noProof/>
      </w:rPr>
      <w:t>1</w:t>
    </w:r>
    <w:r>
      <w:rPr>
        <w:noProof/>
      </w:rPr>
      <w:fldChar w:fldCharType="end"/>
    </w:r>
    <w:r>
      <w:rPr>
        <w:noProof/>
      </w:rPr>
      <w:tab/>
      <w:t>1248 App J</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75BA1" w:rsidP="0005063C" w14:paraId="7EA13E7E" w14:textId="77777777">
      <w:pPr>
        <w:spacing w:after="0" w:line="240" w:lineRule="auto"/>
      </w:pPr>
      <w:r>
        <w:separator/>
      </w:r>
    </w:p>
  </w:footnote>
  <w:footnote w:type="continuationSeparator" w:id="1">
    <w:p w:rsidR="00075BA1" w:rsidP="0005063C" w14:paraId="6B0B2DE0" w14:textId="77777777">
      <w:pPr>
        <w:spacing w:after="0" w:line="240" w:lineRule="auto"/>
      </w:pPr>
      <w:r>
        <w:continuationSeparator/>
      </w:r>
    </w:p>
  </w:footnote>
  <w:footnote w:type="continuationNotice" w:id="2">
    <w:p w:rsidR="00075BA1" w14:paraId="405FC672" w14:textId="77777777">
      <w:pPr>
        <w:spacing w:after="0" w:line="240" w:lineRule="auto"/>
      </w:pPr>
    </w:p>
  </w:footnote>
  <w:footnote w:id="3">
    <w:p w:rsidR="00493010" w14:paraId="0C378D1B" w14:textId="29AF828C">
      <w:pPr>
        <w:pStyle w:val="FootnoteText"/>
      </w:pPr>
      <w:r>
        <w:rPr>
          <w:rStyle w:val="FootnoteReference"/>
        </w:rPr>
        <w:footnoteRef/>
      </w:r>
      <w:r>
        <w:t xml:space="preserve"> </w:t>
      </w:r>
      <w:r w:rsidRPr="00493010">
        <w:t>Competency areas are listed in parenthesis following each item.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2BA4E1D" w14:textId="77777777" w:rsidTr="1BBEC034">
      <w:tblPrEx>
        <w:tblW w:w="0" w:type="auto"/>
        <w:tblLayout w:type="fixed"/>
        <w:tblLook w:val="06A0"/>
      </w:tblPrEx>
      <w:trPr>
        <w:trHeight w:val="300"/>
      </w:trPr>
      <w:tc>
        <w:tcPr>
          <w:tcW w:w="3120" w:type="dxa"/>
        </w:tcPr>
        <w:p w:rsidR="1BBEC034" w:rsidP="1BBEC034" w14:paraId="74BB8EEE" w14:textId="0E5AC2F1">
          <w:pPr>
            <w:pStyle w:val="Header"/>
            <w:ind w:left="-115"/>
          </w:pPr>
        </w:p>
      </w:tc>
      <w:tc>
        <w:tcPr>
          <w:tcW w:w="3120" w:type="dxa"/>
        </w:tcPr>
        <w:p w:rsidR="1BBEC034" w:rsidP="1BBEC034" w14:paraId="15B8B67A" w14:textId="329F9D01">
          <w:pPr>
            <w:pStyle w:val="Header"/>
            <w:jc w:val="center"/>
          </w:pPr>
        </w:p>
      </w:tc>
      <w:tc>
        <w:tcPr>
          <w:tcW w:w="3120" w:type="dxa"/>
        </w:tcPr>
        <w:p w:rsidR="1BBEC034" w:rsidP="1BBEC034" w14:paraId="08635DDD" w14:textId="5BC4640E">
          <w:pPr>
            <w:pStyle w:val="Header"/>
            <w:ind w:right="-115"/>
            <w:jc w:val="right"/>
          </w:pPr>
        </w:p>
      </w:tc>
    </w:tr>
  </w:tbl>
  <w:p w:rsidR="1BBEC034" w:rsidP="1BBEC034" w14:paraId="31C43172" w14:textId="1DC0E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C2FFD18" w14:textId="77777777" w:rsidTr="5C89FED3">
      <w:tblPrEx>
        <w:tblW w:w="0" w:type="auto"/>
        <w:tblLayout w:type="fixed"/>
        <w:tblLook w:val="06A0"/>
      </w:tblPrEx>
      <w:trPr>
        <w:trHeight w:val="300"/>
      </w:trPr>
      <w:tc>
        <w:tcPr>
          <w:tcW w:w="3120" w:type="dxa"/>
        </w:tcPr>
        <w:p w:rsidR="5C89FED3" w:rsidP="5C89FED3" w14:paraId="46348B59" w14:textId="7600D5D8">
          <w:pPr>
            <w:pStyle w:val="Header"/>
            <w:ind w:left="-115"/>
          </w:pPr>
        </w:p>
      </w:tc>
      <w:tc>
        <w:tcPr>
          <w:tcW w:w="3120" w:type="dxa"/>
        </w:tcPr>
        <w:p w:rsidR="5C89FED3" w:rsidP="5C89FED3" w14:paraId="6F5D8188" w14:textId="42C93AE2">
          <w:pPr>
            <w:pStyle w:val="Header"/>
            <w:jc w:val="center"/>
          </w:pPr>
        </w:p>
      </w:tc>
      <w:tc>
        <w:tcPr>
          <w:tcW w:w="3120" w:type="dxa"/>
        </w:tcPr>
        <w:p w:rsidR="5C89FED3" w:rsidP="5C89FED3" w14:paraId="7E69A48B" w14:textId="6C851AD7">
          <w:pPr>
            <w:pStyle w:val="Header"/>
            <w:ind w:right="-115"/>
            <w:jc w:val="right"/>
          </w:pPr>
        </w:p>
      </w:tc>
    </w:tr>
  </w:tbl>
  <w:p w:rsidR="5C89FED3" w:rsidP="5C89FED3" w14:paraId="4EF91515" w14:textId="6C7283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6DCF6D3D" w14:textId="77777777" w:rsidTr="1BBEC034">
      <w:tblPrEx>
        <w:tblW w:w="0" w:type="auto"/>
        <w:tblLayout w:type="fixed"/>
        <w:tblLook w:val="06A0"/>
      </w:tblPrEx>
      <w:trPr>
        <w:trHeight w:val="300"/>
      </w:trPr>
      <w:tc>
        <w:tcPr>
          <w:tcW w:w="3120" w:type="dxa"/>
        </w:tcPr>
        <w:p w:rsidR="1BBEC034" w:rsidP="1BBEC034" w14:paraId="355A1FA2" w14:textId="5FD3D60E">
          <w:pPr>
            <w:pStyle w:val="Header"/>
            <w:ind w:left="-115"/>
          </w:pPr>
        </w:p>
      </w:tc>
      <w:tc>
        <w:tcPr>
          <w:tcW w:w="3120" w:type="dxa"/>
        </w:tcPr>
        <w:p w:rsidR="1BBEC034" w:rsidP="1BBEC034" w14:paraId="07B21D40" w14:textId="3486B3E9">
          <w:pPr>
            <w:pStyle w:val="Header"/>
            <w:jc w:val="center"/>
          </w:pPr>
        </w:p>
      </w:tc>
      <w:tc>
        <w:tcPr>
          <w:tcW w:w="3120" w:type="dxa"/>
        </w:tcPr>
        <w:p w:rsidR="1BBEC034" w:rsidP="1BBEC034" w14:paraId="50BC1821" w14:textId="3E88CB36">
          <w:pPr>
            <w:pStyle w:val="Header"/>
            <w:ind w:right="-115"/>
            <w:jc w:val="right"/>
          </w:pPr>
        </w:p>
      </w:tc>
    </w:tr>
  </w:tbl>
  <w:p w:rsidR="1BBEC034" w:rsidP="1BBEC034" w14:paraId="4AF840E8" w14:textId="32E3B0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52F06894" w14:textId="77777777" w:rsidTr="5C89FED3">
      <w:tblPrEx>
        <w:tblW w:w="0" w:type="auto"/>
        <w:tblLayout w:type="fixed"/>
        <w:tblLook w:val="06A0"/>
      </w:tblPrEx>
      <w:trPr>
        <w:trHeight w:val="300"/>
      </w:trPr>
      <w:tc>
        <w:tcPr>
          <w:tcW w:w="3120" w:type="dxa"/>
        </w:tcPr>
        <w:p w:rsidR="5C89FED3" w:rsidP="5C89FED3" w14:paraId="4A60E9CF" w14:textId="6BA30CE6">
          <w:pPr>
            <w:pStyle w:val="Header"/>
            <w:ind w:left="-115"/>
          </w:pPr>
        </w:p>
      </w:tc>
      <w:tc>
        <w:tcPr>
          <w:tcW w:w="3120" w:type="dxa"/>
        </w:tcPr>
        <w:p w:rsidR="5C89FED3" w:rsidP="5C89FED3" w14:paraId="417D9356" w14:textId="09512B94">
          <w:pPr>
            <w:pStyle w:val="Header"/>
            <w:jc w:val="center"/>
          </w:pPr>
        </w:p>
      </w:tc>
      <w:tc>
        <w:tcPr>
          <w:tcW w:w="3120" w:type="dxa"/>
        </w:tcPr>
        <w:p w:rsidR="5C89FED3" w:rsidP="5C89FED3" w14:paraId="1A4C2A61" w14:textId="69B46FA1">
          <w:pPr>
            <w:pStyle w:val="Header"/>
            <w:ind w:right="-115"/>
            <w:jc w:val="right"/>
          </w:pPr>
        </w:p>
      </w:tc>
    </w:tr>
  </w:tbl>
  <w:p w:rsidR="5C89FED3" w:rsidP="5C89FED3" w14:paraId="507C2E14" w14:textId="16BCB5E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36A78CA4" w14:textId="77777777" w:rsidTr="5C89FED3">
      <w:tblPrEx>
        <w:tblW w:w="0" w:type="auto"/>
        <w:tblLayout w:type="fixed"/>
        <w:tblLook w:val="06A0"/>
      </w:tblPrEx>
      <w:trPr>
        <w:trHeight w:val="300"/>
      </w:trPr>
      <w:tc>
        <w:tcPr>
          <w:tcW w:w="3120" w:type="dxa"/>
        </w:tcPr>
        <w:p w:rsidR="5C89FED3" w:rsidP="5C89FED3" w14:paraId="34A6DFE8" w14:textId="652E81CE">
          <w:pPr>
            <w:pStyle w:val="Header"/>
            <w:ind w:left="-115"/>
          </w:pPr>
        </w:p>
      </w:tc>
      <w:tc>
        <w:tcPr>
          <w:tcW w:w="3120" w:type="dxa"/>
        </w:tcPr>
        <w:p w:rsidR="5C89FED3" w:rsidP="5C89FED3" w14:paraId="25415BD7" w14:textId="05AD0318">
          <w:pPr>
            <w:pStyle w:val="Header"/>
            <w:jc w:val="center"/>
          </w:pPr>
        </w:p>
      </w:tc>
      <w:tc>
        <w:tcPr>
          <w:tcW w:w="3120" w:type="dxa"/>
        </w:tcPr>
        <w:p w:rsidR="5C89FED3" w:rsidP="5C89FED3" w14:paraId="36851D8D" w14:textId="76C0CE6A">
          <w:pPr>
            <w:pStyle w:val="Header"/>
            <w:ind w:right="-115"/>
            <w:jc w:val="right"/>
          </w:pPr>
        </w:p>
      </w:tc>
    </w:tr>
  </w:tbl>
  <w:p w:rsidR="5C89FED3" w:rsidP="5C89FED3" w14:paraId="2CAAC3BD" w14:textId="4476A5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60E01"/>
    <w:multiLevelType w:val="hybridMultilevel"/>
    <w:tmpl w:val="FD4601EA"/>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0D34A2C"/>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2010CC7"/>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44E50AA"/>
    <w:multiLevelType w:val="hybridMultilevel"/>
    <w:tmpl w:val="561AA6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5BE07ED"/>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5D852CF"/>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062D1389"/>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0A564850"/>
    <w:multiLevelType w:val="hybridMultilevel"/>
    <w:tmpl w:val="E5AEDADC"/>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D4C4462"/>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0C21B67"/>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14595880"/>
    <w:multiLevelType w:val="hybridMultilevel"/>
    <w:tmpl w:val="F93AAB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60B4665"/>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16241976"/>
    <w:multiLevelType w:val="hybridMultilevel"/>
    <w:tmpl w:val="37E0F8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6CB147B"/>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17D44FF1"/>
    <w:multiLevelType w:val="hybridMultilevel"/>
    <w:tmpl w:val="29DEB8AE"/>
    <w:lvl w:ilvl="0">
      <w:start w:val="0"/>
      <w:numFmt w:val="bullet"/>
      <w:lvlText w:val=""/>
      <w:lvlJc w:val="left"/>
      <w:pPr>
        <w:ind w:left="880" w:hanging="361"/>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1822" w:hanging="361"/>
      </w:pPr>
      <w:rPr>
        <w:rFonts w:hint="default"/>
        <w:lang w:val="en-US" w:eastAsia="en-US" w:bidi="ar-SA"/>
      </w:rPr>
    </w:lvl>
    <w:lvl w:ilvl="2">
      <w:start w:val="0"/>
      <w:numFmt w:val="bullet"/>
      <w:lvlText w:val="•"/>
      <w:lvlJc w:val="left"/>
      <w:pPr>
        <w:ind w:left="2764" w:hanging="361"/>
      </w:pPr>
      <w:rPr>
        <w:rFonts w:hint="default"/>
        <w:lang w:val="en-US" w:eastAsia="en-US" w:bidi="ar-SA"/>
      </w:rPr>
    </w:lvl>
    <w:lvl w:ilvl="3">
      <w:start w:val="0"/>
      <w:numFmt w:val="bullet"/>
      <w:lvlText w:val="•"/>
      <w:lvlJc w:val="left"/>
      <w:pPr>
        <w:ind w:left="3706" w:hanging="361"/>
      </w:pPr>
      <w:rPr>
        <w:rFonts w:hint="default"/>
        <w:lang w:val="en-US" w:eastAsia="en-US" w:bidi="ar-SA"/>
      </w:rPr>
    </w:lvl>
    <w:lvl w:ilvl="4">
      <w:start w:val="0"/>
      <w:numFmt w:val="bullet"/>
      <w:lvlText w:val="•"/>
      <w:lvlJc w:val="left"/>
      <w:pPr>
        <w:ind w:left="4648" w:hanging="361"/>
      </w:pPr>
      <w:rPr>
        <w:rFonts w:hint="default"/>
        <w:lang w:val="en-US" w:eastAsia="en-US" w:bidi="ar-SA"/>
      </w:rPr>
    </w:lvl>
    <w:lvl w:ilvl="5">
      <w:start w:val="0"/>
      <w:numFmt w:val="bullet"/>
      <w:lvlText w:val="•"/>
      <w:lvlJc w:val="left"/>
      <w:pPr>
        <w:ind w:left="5590" w:hanging="361"/>
      </w:pPr>
      <w:rPr>
        <w:rFonts w:hint="default"/>
        <w:lang w:val="en-US" w:eastAsia="en-US" w:bidi="ar-SA"/>
      </w:rPr>
    </w:lvl>
    <w:lvl w:ilvl="6">
      <w:start w:val="0"/>
      <w:numFmt w:val="bullet"/>
      <w:lvlText w:val="•"/>
      <w:lvlJc w:val="left"/>
      <w:pPr>
        <w:ind w:left="6532" w:hanging="361"/>
      </w:pPr>
      <w:rPr>
        <w:rFonts w:hint="default"/>
        <w:lang w:val="en-US" w:eastAsia="en-US" w:bidi="ar-SA"/>
      </w:rPr>
    </w:lvl>
    <w:lvl w:ilvl="7">
      <w:start w:val="0"/>
      <w:numFmt w:val="bullet"/>
      <w:lvlText w:val="•"/>
      <w:lvlJc w:val="left"/>
      <w:pPr>
        <w:ind w:left="7474" w:hanging="361"/>
      </w:pPr>
      <w:rPr>
        <w:rFonts w:hint="default"/>
        <w:lang w:val="en-US" w:eastAsia="en-US" w:bidi="ar-SA"/>
      </w:rPr>
    </w:lvl>
    <w:lvl w:ilvl="8">
      <w:start w:val="0"/>
      <w:numFmt w:val="bullet"/>
      <w:lvlText w:val="•"/>
      <w:lvlJc w:val="left"/>
      <w:pPr>
        <w:ind w:left="8416" w:hanging="361"/>
      </w:pPr>
      <w:rPr>
        <w:rFonts w:hint="default"/>
        <w:lang w:val="en-US" w:eastAsia="en-US" w:bidi="ar-SA"/>
      </w:rPr>
    </w:lvl>
  </w:abstractNum>
  <w:abstractNum w:abstractNumId="15">
    <w:nsid w:val="18006CA9"/>
    <w:multiLevelType w:val="hybridMultilevel"/>
    <w:tmpl w:val="2FD8BCB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1B4B40BA"/>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1F60555E"/>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20E4724D"/>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21683D81"/>
    <w:multiLevelType w:val="hybridMultilevel"/>
    <w:tmpl w:val="C6B0DA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1C37AAD"/>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22777AE2"/>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23396ABC"/>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25CC2E1F"/>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263441F1"/>
    <w:multiLevelType w:val="hybridMultilevel"/>
    <w:tmpl w:val="B58678F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5">
    <w:nsid w:val="27272D04"/>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2A7037F8"/>
    <w:multiLevelType w:val="hybridMultilevel"/>
    <w:tmpl w:val="C46E618E"/>
    <w:lvl w:ilvl="0">
      <w:start w:val="2"/>
      <w:numFmt w:val="decimal"/>
      <w:lvlText w:val="%1."/>
      <w:lvlJc w:val="left"/>
      <w:pPr>
        <w:ind w:left="36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2BF93447"/>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8">
    <w:nsid w:val="2D5C5330"/>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3AFA59EB"/>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3CD31996"/>
    <w:multiLevelType w:val="hybridMultilevel"/>
    <w:tmpl w:val="8C66C6CE"/>
    <w:lvl w:ilvl="0">
      <w:start w:val="0"/>
      <w:numFmt w:val="bullet"/>
      <w:lvlText w:val="•"/>
      <w:lvlJc w:val="left"/>
      <w:pPr>
        <w:ind w:left="880" w:hanging="361"/>
      </w:pPr>
      <w:rPr>
        <w:rFonts w:hint="default"/>
        <w:b w:val="0"/>
        <w:bCs w:val="0"/>
        <w:i w:val="0"/>
        <w:iCs w:val="0"/>
        <w:spacing w:val="0"/>
        <w:w w:val="100"/>
        <w:sz w:val="22"/>
        <w:szCs w:val="22"/>
        <w:lang w:val="en-US" w:eastAsia="en-US" w:bidi="ar-SA"/>
      </w:rPr>
    </w:lvl>
    <w:lvl w:ilvl="1">
      <w:start w:val="0"/>
      <w:numFmt w:val="bullet"/>
      <w:lvlText w:val="•"/>
      <w:lvlJc w:val="left"/>
      <w:pPr>
        <w:ind w:left="1822" w:hanging="361"/>
      </w:pPr>
      <w:rPr>
        <w:rFonts w:hint="default"/>
        <w:lang w:val="en-US" w:eastAsia="en-US" w:bidi="ar-SA"/>
      </w:rPr>
    </w:lvl>
    <w:lvl w:ilvl="2">
      <w:start w:val="0"/>
      <w:numFmt w:val="bullet"/>
      <w:lvlText w:val="•"/>
      <w:lvlJc w:val="left"/>
      <w:pPr>
        <w:ind w:left="2764" w:hanging="361"/>
      </w:pPr>
      <w:rPr>
        <w:rFonts w:hint="default"/>
        <w:lang w:val="en-US" w:eastAsia="en-US" w:bidi="ar-SA"/>
      </w:rPr>
    </w:lvl>
    <w:lvl w:ilvl="3">
      <w:start w:val="0"/>
      <w:numFmt w:val="bullet"/>
      <w:lvlText w:val="•"/>
      <w:lvlJc w:val="left"/>
      <w:pPr>
        <w:ind w:left="3706" w:hanging="361"/>
      </w:pPr>
      <w:rPr>
        <w:rFonts w:hint="default"/>
        <w:lang w:val="en-US" w:eastAsia="en-US" w:bidi="ar-SA"/>
      </w:rPr>
    </w:lvl>
    <w:lvl w:ilvl="4">
      <w:start w:val="0"/>
      <w:numFmt w:val="bullet"/>
      <w:lvlText w:val="•"/>
      <w:lvlJc w:val="left"/>
      <w:pPr>
        <w:ind w:left="4648" w:hanging="361"/>
      </w:pPr>
      <w:rPr>
        <w:rFonts w:hint="default"/>
        <w:lang w:val="en-US" w:eastAsia="en-US" w:bidi="ar-SA"/>
      </w:rPr>
    </w:lvl>
    <w:lvl w:ilvl="5">
      <w:start w:val="0"/>
      <w:numFmt w:val="bullet"/>
      <w:lvlText w:val="•"/>
      <w:lvlJc w:val="left"/>
      <w:pPr>
        <w:ind w:left="5590" w:hanging="361"/>
      </w:pPr>
      <w:rPr>
        <w:rFonts w:hint="default"/>
        <w:lang w:val="en-US" w:eastAsia="en-US" w:bidi="ar-SA"/>
      </w:rPr>
    </w:lvl>
    <w:lvl w:ilvl="6">
      <w:start w:val="0"/>
      <w:numFmt w:val="bullet"/>
      <w:lvlText w:val="•"/>
      <w:lvlJc w:val="left"/>
      <w:pPr>
        <w:ind w:left="6532" w:hanging="361"/>
      </w:pPr>
      <w:rPr>
        <w:rFonts w:hint="default"/>
        <w:lang w:val="en-US" w:eastAsia="en-US" w:bidi="ar-SA"/>
      </w:rPr>
    </w:lvl>
    <w:lvl w:ilvl="7">
      <w:start w:val="0"/>
      <w:numFmt w:val="bullet"/>
      <w:lvlText w:val="•"/>
      <w:lvlJc w:val="left"/>
      <w:pPr>
        <w:ind w:left="7474" w:hanging="361"/>
      </w:pPr>
      <w:rPr>
        <w:rFonts w:hint="default"/>
        <w:lang w:val="en-US" w:eastAsia="en-US" w:bidi="ar-SA"/>
      </w:rPr>
    </w:lvl>
    <w:lvl w:ilvl="8">
      <w:start w:val="0"/>
      <w:numFmt w:val="bullet"/>
      <w:lvlText w:val="•"/>
      <w:lvlJc w:val="left"/>
      <w:pPr>
        <w:ind w:left="8416" w:hanging="361"/>
      </w:pPr>
      <w:rPr>
        <w:rFonts w:hint="default"/>
        <w:lang w:val="en-US" w:eastAsia="en-US" w:bidi="ar-SA"/>
      </w:rPr>
    </w:lvl>
  </w:abstractNum>
  <w:abstractNum w:abstractNumId="31">
    <w:nsid w:val="3DAC3B9B"/>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2">
    <w:nsid w:val="414414E4"/>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42771255"/>
    <w:multiLevelType w:val="hybridMultilevel"/>
    <w:tmpl w:val="4D66AC9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4A5242A"/>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5">
    <w:nsid w:val="451C12FF"/>
    <w:multiLevelType w:val="hybridMultilevel"/>
    <w:tmpl w:val="D0BE9328"/>
    <w:lvl w:ilvl="0">
      <w:start w:val="2"/>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468C3380"/>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49D129AA"/>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4A224AA0"/>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nsid w:val="4A321FFE"/>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4B071436"/>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4BBA70F6"/>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2">
    <w:nsid w:val="4DF2073D"/>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4E641599"/>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4">
    <w:nsid w:val="4F010DDC"/>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4F9144E2"/>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51380BCA"/>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7">
    <w:nsid w:val="5273470B"/>
    <w:multiLevelType w:val="hybridMultilevel"/>
    <w:tmpl w:val="37E0F8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41B59A6"/>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9">
    <w:nsid w:val="55240339"/>
    <w:multiLevelType w:val="hybridMultilevel"/>
    <w:tmpl w:val="DC38E3F2"/>
    <w:lvl w:ilvl="0">
      <w:start w:val="1"/>
      <w:numFmt w:val="bullet"/>
      <w:lvlText w:val=""/>
      <w:lvlJc w:val="left"/>
      <w:pPr>
        <w:ind w:left="880" w:hanging="361"/>
      </w:pPr>
      <w:rPr>
        <w:rFonts w:ascii="Wingdings" w:hAnsi="Wingdings" w:hint="default"/>
        <w:b w:val="0"/>
        <w:bCs w:val="0"/>
        <w:i w:val="0"/>
        <w:iCs w:val="0"/>
        <w:spacing w:val="0"/>
        <w:w w:val="100"/>
        <w:sz w:val="22"/>
        <w:szCs w:val="22"/>
        <w:lang w:val="en-US" w:eastAsia="en-US" w:bidi="ar-SA"/>
      </w:rPr>
    </w:lvl>
    <w:lvl w:ilvl="1">
      <w:start w:val="0"/>
      <w:numFmt w:val="bullet"/>
      <w:lvlText w:val="•"/>
      <w:lvlJc w:val="left"/>
      <w:pPr>
        <w:ind w:left="1822" w:hanging="361"/>
      </w:pPr>
      <w:rPr>
        <w:rFonts w:hint="default"/>
        <w:lang w:val="en-US" w:eastAsia="en-US" w:bidi="ar-SA"/>
      </w:rPr>
    </w:lvl>
    <w:lvl w:ilvl="2">
      <w:start w:val="0"/>
      <w:numFmt w:val="bullet"/>
      <w:lvlText w:val="•"/>
      <w:lvlJc w:val="left"/>
      <w:pPr>
        <w:ind w:left="2764" w:hanging="361"/>
      </w:pPr>
      <w:rPr>
        <w:rFonts w:hint="default"/>
        <w:lang w:val="en-US" w:eastAsia="en-US" w:bidi="ar-SA"/>
      </w:rPr>
    </w:lvl>
    <w:lvl w:ilvl="3">
      <w:start w:val="0"/>
      <w:numFmt w:val="bullet"/>
      <w:lvlText w:val="•"/>
      <w:lvlJc w:val="left"/>
      <w:pPr>
        <w:ind w:left="3706" w:hanging="361"/>
      </w:pPr>
      <w:rPr>
        <w:rFonts w:hint="default"/>
        <w:lang w:val="en-US" w:eastAsia="en-US" w:bidi="ar-SA"/>
      </w:rPr>
    </w:lvl>
    <w:lvl w:ilvl="4">
      <w:start w:val="0"/>
      <w:numFmt w:val="bullet"/>
      <w:lvlText w:val="•"/>
      <w:lvlJc w:val="left"/>
      <w:pPr>
        <w:ind w:left="4648" w:hanging="361"/>
      </w:pPr>
      <w:rPr>
        <w:rFonts w:hint="default"/>
        <w:lang w:val="en-US" w:eastAsia="en-US" w:bidi="ar-SA"/>
      </w:rPr>
    </w:lvl>
    <w:lvl w:ilvl="5">
      <w:start w:val="0"/>
      <w:numFmt w:val="bullet"/>
      <w:lvlText w:val="•"/>
      <w:lvlJc w:val="left"/>
      <w:pPr>
        <w:ind w:left="5590" w:hanging="361"/>
      </w:pPr>
      <w:rPr>
        <w:rFonts w:hint="default"/>
        <w:lang w:val="en-US" w:eastAsia="en-US" w:bidi="ar-SA"/>
      </w:rPr>
    </w:lvl>
    <w:lvl w:ilvl="6">
      <w:start w:val="0"/>
      <w:numFmt w:val="bullet"/>
      <w:lvlText w:val="•"/>
      <w:lvlJc w:val="left"/>
      <w:pPr>
        <w:ind w:left="6532" w:hanging="361"/>
      </w:pPr>
      <w:rPr>
        <w:rFonts w:hint="default"/>
        <w:lang w:val="en-US" w:eastAsia="en-US" w:bidi="ar-SA"/>
      </w:rPr>
    </w:lvl>
    <w:lvl w:ilvl="7">
      <w:start w:val="0"/>
      <w:numFmt w:val="bullet"/>
      <w:lvlText w:val="•"/>
      <w:lvlJc w:val="left"/>
      <w:pPr>
        <w:ind w:left="7474" w:hanging="361"/>
      </w:pPr>
      <w:rPr>
        <w:rFonts w:hint="default"/>
        <w:lang w:val="en-US" w:eastAsia="en-US" w:bidi="ar-SA"/>
      </w:rPr>
    </w:lvl>
    <w:lvl w:ilvl="8">
      <w:start w:val="0"/>
      <w:numFmt w:val="bullet"/>
      <w:lvlText w:val="•"/>
      <w:lvlJc w:val="left"/>
      <w:pPr>
        <w:ind w:left="8416" w:hanging="361"/>
      </w:pPr>
      <w:rPr>
        <w:rFonts w:hint="default"/>
        <w:lang w:val="en-US" w:eastAsia="en-US" w:bidi="ar-SA"/>
      </w:rPr>
    </w:lvl>
  </w:abstractNum>
  <w:abstractNum w:abstractNumId="50">
    <w:nsid w:val="574F2D0B"/>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nsid w:val="584F12BB"/>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2">
    <w:nsid w:val="5A513128"/>
    <w:multiLevelType w:val="hybridMultilevel"/>
    <w:tmpl w:val="335802D8"/>
    <w:lvl w:ilvl="0">
      <w:start w:val="0"/>
      <w:numFmt w:val="bullet"/>
      <w:lvlText w:val=""/>
      <w:lvlJc w:val="left"/>
      <w:pPr>
        <w:ind w:left="1959" w:hanging="361"/>
      </w:pPr>
      <w:rPr>
        <w:rFonts w:ascii="Symbol" w:eastAsia="Symbol" w:hAnsi="Symbol" w:cs="Symbol" w:hint="default"/>
        <w:b w:val="0"/>
        <w:bCs w:val="0"/>
        <w:i w:val="0"/>
        <w:iCs w:val="0"/>
        <w:spacing w:val="0"/>
        <w:w w:val="100"/>
        <w:sz w:val="22"/>
        <w:szCs w:val="22"/>
        <w:lang w:val="en-US" w:eastAsia="en-US" w:bidi="ar-SA"/>
      </w:rPr>
    </w:lvl>
    <w:lvl w:ilvl="1">
      <w:start w:val="0"/>
      <w:numFmt w:val="bullet"/>
      <w:lvlText w:val="•"/>
      <w:lvlJc w:val="left"/>
      <w:pPr>
        <w:ind w:left="2794" w:hanging="361"/>
      </w:pPr>
      <w:rPr>
        <w:rFonts w:hint="default"/>
        <w:lang w:val="en-US" w:eastAsia="en-US" w:bidi="ar-SA"/>
      </w:rPr>
    </w:lvl>
    <w:lvl w:ilvl="2">
      <w:start w:val="0"/>
      <w:numFmt w:val="bullet"/>
      <w:lvlText w:val="•"/>
      <w:lvlJc w:val="left"/>
      <w:pPr>
        <w:ind w:left="3628" w:hanging="361"/>
      </w:pPr>
      <w:rPr>
        <w:rFonts w:hint="default"/>
        <w:lang w:val="en-US" w:eastAsia="en-US" w:bidi="ar-SA"/>
      </w:rPr>
    </w:lvl>
    <w:lvl w:ilvl="3">
      <w:start w:val="0"/>
      <w:numFmt w:val="bullet"/>
      <w:lvlText w:val="•"/>
      <w:lvlJc w:val="left"/>
      <w:pPr>
        <w:ind w:left="4462" w:hanging="361"/>
      </w:pPr>
      <w:rPr>
        <w:rFonts w:hint="default"/>
        <w:lang w:val="en-US" w:eastAsia="en-US" w:bidi="ar-SA"/>
      </w:rPr>
    </w:lvl>
    <w:lvl w:ilvl="4">
      <w:start w:val="0"/>
      <w:numFmt w:val="bullet"/>
      <w:lvlText w:val="•"/>
      <w:lvlJc w:val="left"/>
      <w:pPr>
        <w:ind w:left="5296" w:hanging="361"/>
      </w:pPr>
      <w:rPr>
        <w:rFonts w:hint="default"/>
        <w:lang w:val="en-US" w:eastAsia="en-US" w:bidi="ar-SA"/>
      </w:rPr>
    </w:lvl>
    <w:lvl w:ilvl="5">
      <w:start w:val="0"/>
      <w:numFmt w:val="bullet"/>
      <w:lvlText w:val="•"/>
      <w:lvlJc w:val="left"/>
      <w:pPr>
        <w:ind w:left="6130" w:hanging="361"/>
      </w:pPr>
      <w:rPr>
        <w:rFonts w:hint="default"/>
        <w:lang w:val="en-US" w:eastAsia="en-US" w:bidi="ar-SA"/>
      </w:rPr>
    </w:lvl>
    <w:lvl w:ilvl="6">
      <w:start w:val="0"/>
      <w:numFmt w:val="bullet"/>
      <w:lvlText w:val="•"/>
      <w:lvlJc w:val="left"/>
      <w:pPr>
        <w:ind w:left="6964" w:hanging="361"/>
      </w:pPr>
      <w:rPr>
        <w:rFonts w:hint="default"/>
        <w:lang w:val="en-US" w:eastAsia="en-US" w:bidi="ar-SA"/>
      </w:rPr>
    </w:lvl>
    <w:lvl w:ilvl="7">
      <w:start w:val="0"/>
      <w:numFmt w:val="bullet"/>
      <w:lvlText w:val="•"/>
      <w:lvlJc w:val="left"/>
      <w:pPr>
        <w:ind w:left="7798" w:hanging="361"/>
      </w:pPr>
      <w:rPr>
        <w:rFonts w:hint="default"/>
        <w:lang w:val="en-US" w:eastAsia="en-US" w:bidi="ar-SA"/>
      </w:rPr>
    </w:lvl>
    <w:lvl w:ilvl="8">
      <w:start w:val="0"/>
      <w:numFmt w:val="bullet"/>
      <w:lvlText w:val="•"/>
      <w:lvlJc w:val="left"/>
      <w:pPr>
        <w:ind w:left="8632" w:hanging="361"/>
      </w:pPr>
      <w:rPr>
        <w:rFonts w:hint="default"/>
        <w:lang w:val="en-US" w:eastAsia="en-US" w:bidi="ar-SA"/>
      </w:rPr>
    </w:lvl>
  </w:abstractNum>
  <w:abstractNum w:abstractNumId="53">
    <w:nsid w:val="5F760F2C"/>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4">
    <w:nsid w:val="5F9E7B34"/>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5">
    <w:nsid w:val="653D2221"/>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6">
    <w:nsid w:val="654961A3"/>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7">
    <w:nsid w:val="66104E84"/>
    <w:multiLevelType w:val="hybridMultilevel"/>
    <w:tmpl w:val="A44EBE88"/>
    <w:lvl w:ilvl="0">
      <w:start w:val="1"/>
      <w:numFmt w:val="lowerLetter"/>
      <w:lvlText w:val="%1."/>
      <w:lvlJc w:val="left"/>
      <w:pPr>
        <w:ind w:left="880" w:hanging="360"/>
      </w:pPr>
      <w:rPr>
        <w:rFonts w:ascii="Arial" w:eastAsia="Arial" w:hAnsi="Arial" w:cs="Arial" w:hint="default"/>
        <w:b w:val="0"/>
        <w:bCs w:val="0"/>
        <w:i w:val="0"/>
        <w:iCs w:val="0"/>
        <w:spacing w:val="-1"/>
        <w:w w:val="100"/>
        <w:sz w:val="22"/>
        <w:szCs w:val="22"/>
        <w:lang w:val="en-US" w:eastAsia="en-US" w:bidi="ar-SA"/>
      </w:rPr>
    </w:lvl>
    <w:lvl w:ilvl="1">
      <w:start w:val="0"/>
      <w:numFmt w:val="bullet"/>
      <w:lvlText w:val="•"/>
      <w:lvlJc w:val="left"/>
      <w:pPr>
        <w:ind w:left="1822" w:hanging="360"/>
      </w:pPr>
      <w:rPr>
        <w:rFonts w:hint="default"/>
        <w:lang w:val="en-US" w:eastAsia="en-US" w:bidi="ar-SA"/>
      </w:rPr>
    </w:lvl>
    <w:lvl w:ilvl="2">
      <w:start w:val="0"/>
      <w:numFmt w:val="bullet"/>
      <w:lvlText w:val="•"/>
      <w:lvlJc w:val="left"/>
      <w:pPr>
        <w:ind w:left="2764" w:hanging="360"/>
      </w:pPr>
      <w:rPr>
        <w:rFonts w:hint="default"/>
        <w:lang w:val="en-US" w:eastAsia="en-US" w:bidi="ar-SA"/>
      </w:rPr>
    </w:lvl>
    <w:lvl w:ilvl="3">
      <w:start w:val="0"/>
      <w:numFmt w:val="bullet"/>
      <w:lvlText w:val="•"/>
      <w:lvlJc w:val="left"/>
      <w:pPr>
        <w:ind w:left="3706" w:hanging="360"/>
      </w:pPr>
      <w:rPr>
        <w:rFonts w:hint="default"/>
        <w:lang w:val="en-US" w:eastAsia="en-US" w:bidi="ar-SA"/>
      </w:rPr>
    </w:lvl>
    <w:lvl w:ilvl="4">
      <w:start w:val="0"/>
      <w:numFmt w:val="bullet"/>
      <w:lvlText w:val="•"/>
      <w:lvlJc w:val="left"/>
      <w:pPr>
        <w:ind w:left="4648" w:hanging="360"/>
      </w:pPr>
      <w:rPr>
        <w:rFonts w:hint="default"/>
        <w:lang w:val="en-US" w:eastAsia="en-US" w:bidi="ar-SA"/>
      </w:rPr>
    </w:lvl>
    <w:lvl w:ilvl="5">
      <w:start w:val="0"/>
      <w:numFmt w:val="bullet"/>
      <w:lvlText w:val="•"/>
      <w:lvlJc w:val="left"/>
      <w:pPr>
        <w:ind w:left="5590" w:hanging="360"/>
      </w:pPr>
      <w:rPr>
        <w:rFonts w:hint="default"/>
        <w:lang w:val="en-US" w:eastAsia="en-US" w:bidi="ar-SA"/>
      </w:rPr>
    </w:lvl>
    <w:lvl w:ilvl="6">
      <w:start w:val="0"/>
      <w:numFmt w:val="bullet"/>
      <w:lvlText w:val="•"/>
      <w:lvlJc w:val="left"/>
      <w:pPr>
        <w:ind w:left="6532" w:hanging="360"/>
      </w:pPr>
      <w:rPr>
        <w:rFonts w:hint="default"/>
        <w:lang w:val="en-US" w:eastAsia="en-US" w:bidi="ar-SA"/>
      </w:rPr>
    </w:lvl>
    <w:lvl w:ilvl="7">
      <w:start w:val="0"/>
      <w:numFmt w:val="bullet"/>
      <w:lvlText w:val="•"/>
      <w:lvlJc w:val="left"/>
      <w:pPr>
        <w:ind w:left="7474" w:hanging="360"/>
      </w:pPr>
      <w:rPr>
        <w:rFonts w:hint="default"/>
        <w:lang w:val="en-US" w:eastAsia="en-US" w:bidi="ar-SA"/>
      </w:rPr>
    </w:lvl>
    <w:lvl w:ilvl="8">
      <w:start w:val="0"/>
      <w:numFmt w:val="bullet"/>
      <w:lvlText w:val="•"/>
      <w:lvlJc w:val="left"/>
      <w:pPr>
        <w:ind w:left="8416" w:hanging="360"/>
      </w:pPr>
      <w:rPr>
        <w:rFonts w:hint="default"/>
        <w:lang w:val="en-US" w:eastAsia="en-US" w:bidi="ar-SA"/>
      </w:rPr>
    </w:lvl>
  </w:abstractNum>
  <w:abstractNum w:abstractNumId="58">
    <w:nsid w:val="67CF36A9"/>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9">
    <w:nsid w:val="69FC4007"/>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0">
    <w:nsid w:val="6AC4405C"/>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1">
    <w:nsid w:val="6CDF70BB"/>
    <w:multiLevelType w:val="hybridMultilevel"/>
    <w:tmpl w:val="E98EABC0"/>
    <w:lvl w:ilvl="0">
      <w:start w:val="0"/>
      <w:numFmt w:val="bullet"/>
      <w:lvlText w:val="•"/>
      <w:lvlJc w:val="left"/>
      <w:pPr>
        <w:ind w:left="720" w:hanging="360"/>
      </w:pPr>
      <w:rPr>
        <w:rFonts w:hint="default"/>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6EB31941"/>
    <w:multiLevelType w:val="hybridMultilevel"/>
    <w:tmpl w:val="7948583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6F9F7974"/>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4">
    <w:nsid w:val="72BE28EA"/>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5">
    <w:nsid w:val="737E7C48"/>
    <w:multiLevelType w:val="hybridMultilevel"/>
    <w:tmpl w:val="2FD8BC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6">
    <w:nsid w:val="74EB2719"/>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7">
    <w:nsid w:val="77BC390E"/>
    <w:multiLevelType w:val="hybridMultilevel"/>
    <w:tmpl w:val="EBB4003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8">
    <w:nsid w:val="7BBD4A52"/>
    <w:multiLevelType w:val="hybridMultilevel"/>
    <w:tmpl w:val="7D08F9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9">
    <w:nsid w:val="7FE41E2A"/>
    <w:multiLevelType w:val="hybridMultilevel"/>
    <w:tmpl w:val="B7BE75BA"/>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602785">
    <w:abstractNumId w:val="15"/>
  </w:num>
  <w:num w:numId="2" w16cid:durableId="1649823545">
    <w:abstractNumId w:val="2"/>
  </w:num>
  <w:num w:numId="3" w16cid:durableId="478766194">
    <w:abstractNumId w:val="28"/>
  </w:num>
  <w:num w:numId="4" w16cid:durableId="1142962743">
    <w:abstractNumId w:val="54"/>
  </w:num>
  <w:num w:numId="5" w16cid:durableId="222063447">
    <w:abstractNumId w:val="23"/>
  </w:num>
  <w:num w:numId="6" w16cid:durableId="812908706">
    <w:abstractNumId w:val="58"/>
  </w:num>
  <w:num w:numId="7" w16cid:durableId="1933469430">
    <w:abstractNumId w:val="46"/>
  </w:num>
  <w:num w:numId="8" w16cid:durableId="1348823964">
    <w:abstractNumId w:val="16"/>
  </w:num>
  <w:num w:numId="9" w16cid:durableId="146479919">
    <w:abstractNumId w:val="59"/>
  </w:num>
  <w:num w:numId="10" w16cid:durableId="862522418">
    <w:abstractNumId w:val="6"/>
  </w:num>
  <w:num w:numId="11" w16cid:durableId="15157885">
    <w:abstractNumId w:val="48"/>
  </w:num>
  <w:num w:numId="12" w16cid:durableId="980113371">
    <w:abstractNumId w:val="1"/>
  </w:num>
  <w:num w:numId="13" w16cid:durableId="95489770">
    <w:abstractNumId w:val="56"/>
  </w:num>
  <w:num w:numId="14" w16cid:durableId="1415783465">
    <w:abstractNumId w:val="60"/>
  </w:num>
  <w:num w:numId="15" w16cid:durableId="460196134">
    <w:abstractNumId w:val="25"/>
  </w:num>
  <w:num w:numId="16" w16cid:durableId="327363462">
    <w:abstractNumId w:val="34"/>
  </w:num>
  <w:num w:numId="17" w16cid:durableId="839975045">
    <w:abstractNumId w:val="8"/>
  </w:num>
  <w:num w:numId="18" w16cid:durableId="574358943">
    <w:abstractNumId w:val="38"/>
  </w:num>
  <w:num w:numId="19" w16cid:durableId="156768052">
    <w:abstractNumId w:val="37"/>
  </w:num>
  <w:num w:numId="20" w16cid:durableId="679042311">
    <w:abstractNumId w:val="5"/>
  </w:num>
  <w:num w:numId="21" w16cid:durableId="1848405028">
    <w:abstractNumId w:val="42"/>
  </w:num>
  <w:num w:numId="22" w16cid:durableId="1006905419">
    <w:abstractNumId w:val="27"/>
  </w:num>
  <w:num w:numId="23" w16cid:durableId="977763343">
    <w:abstractNumId w:val="18"/>
  </w:num>
  <w:num w:numId="24" w16cid:durableId="26302006">
    <w:abstractNumId w:val="55"/>
  </w:num>
  <w:num w:numId="25" w16cid:durableId="1711153017">
    <w:abstractNumId w:val="64"/>
  </w:num>
  <w:num w:numId="26" w16cid:durableId="58524010">
    <w:abstractNumId w:val="36"/>
  </w:num>
  <w:num w:numId="27" w16cid:durableId="748503268">
    <w:abstractNumId w:val="63"/>
  </w:num>
  <w:num w:numId="28" w16cid:durableId="887499241">
    <w:abstractNumId w:val="53"/>
  </w:num>
  <w:num w:numId="29" w16cid:durableId="1890535757">
    <w:abstractNumId w:val="31"/>
  </w:num>
  <w:num w:numId="30" w16cid:durableId="1094979227">
    <w:abstractNumId w:val="17"/>
  </w:num>
  <w:num w:numId="31" w16cid:durableId="1839343544">
    <w:abstractNumId w:val="9"/>
  </w:num>
  <w:num w:numId="32" w16cid:durableId="611520391">
    <w:abstractNumId w:val="20"/>
  </w:num>
  <w:num w:numId="33" w16cid:durableId="697509863">
    <w:abstractNumId w:val="66"/>
  </w:num>
  <w:num w:numId="34" w16cid:durableId="287123827">
    <w:abstractNumId w:val="32"/>
  </w:num>
  <w:num w:numId="35" w16cid:durableId="1846478508">
    <w:abstractNumId w:val="13"/>
  </w:num>
  <w:num w:numId="36" w16cid:durableId="1511526332">
    <w:abstractNumId w:val="44"/>
  </w:num>
  <w:num w:numId="37" w16cid:durableId="1360473794">
    <w:abstractNumId w:val="43"/>
  </w:num>
  <w:num w:numId="38" w16cid:durableId="995107430">
    <w:abstractNumId w:val="51"/>
  </w:num>
  <w:num w:numId="39" w16cid:durableId="1245797587">
    <w:abstractNumId w:val="50"/>
  </w:num>
  <w:num w:numId="40" w16cid:durableId="1061901923">
    <w:abstractNumId w:val="4"/>
  </w:num>
  <w:num w:numId="41" w16cid:durableId="426734503">
    <w:abstractNumId w:val="65"/>
  </w:num>
  <w:num w:numId="42" w16cid:durableId="297953232">
    <w:abstractNumId w:val="67"/>
  </w:num>
  <w:num w:numId="43" w16cid:durableId="1567454007">
    <w:abstractNumId w:val="68"/>
  </w:num>
  <w:num w:numId="44" w16cid:durableId="309360815">
    <w:abstractNumId w:val="14"/>
  </w:num>
  <w:num w:numId="45" w16cid:durableId="1460801332">
    <w:abstractNumId w:val="52"/>
  </w:num>
  <w:num w:numId="46" w16cid:durableId="1689793584">
    <w:abstractNumId w:val="57"/>
  </w:num>
  <w:num w:numId="47" w16cid:durableId="1924415672">
    <w:abstractNumId w:val="12"/>
  </w:num>
  <w:num w:numId="48" w16cid:durableId="1258292911">
    <w:abstractNumId w:val="7"/>
  </w:num>
  <w:num w:numId="49" w16cid:durableId="793520828">
    <w:abstractNumId w:val="62"/>
  </w:num>
  <w:num w:numId="50" w16cid:durableId="1087389259">
    <w:abstractNumId w:val="69"/>
  </w:num>
  <w:num w:numId="51" w16cid:durableId="1743793078">
    <w:abstractNumId w:val="3"/>
  </w:num>
  <w:num w:numId="52" w16cid:durableId="1714576921">
    <w:abstractNumId w:val="26"/>
  </w:num>
  <w:num w:numId="53" w16cid:durableId="422072483">
    <w:abstractNumId w:val="40"/>
  </w:num>
  <w:num w:numId="54" w16cid:durableId="1558085277">
    <w:abstractNumId w:val="41"/>
  </w:num>
  <w:num w:numId="55" w16cid:durableId="1399090902">
    <w:abstractNumId w:val="29"/>
  </w:num>
  <w:num w:numId="56" w16cid:durableId="2101290903">
    <w:abstractNumId w:val="39"/>
  </w:num>
  <w:num w:numId="57" w16cid:durableId="248514353">
    <w:abstractNumId w:val="21"/>
  </w:num>
  <w:num w:numId="58" w16cid:durableId="33390359">
    <w:abstractNumId w:val="22"/>
  </w:num>
  <w:num w:numId="59" w16cid:durableId="1160467829">
    <w:abstractNumId w:val="45"/>
  </w:num>
  <w:num w:numId="60" w16cid:durableId="449013365">
    <w:abstractNumId w:val="19"/>
  </w:num>
  <w:num w:numId="61" w16cid:durableId="687560337">
    <w:abstractNumId w:val="35"/>
  </w:num>
  <w:num w:numId="62" w16cid:durableId="1658457289">
    <w:abstractNumId w:val="11"/>
  </w:num>
  <w:num w:numId="63" w16cid:durableId="1013651263">
    <w:abstractNumId w:val="0"/>
  </w:num>
  <w:num w:numId="64" w16cid:durableId="1424839824">
    <w:abstractNumId w:val="49"/>
  </w:num>
  <w:num w:numId="65" w16cid:durableId="2049137774">
    <w:abstractNumId w:val="33"/>
  </w:num>
  <w:num w:numId="66" w16cid:durableId="1040280567">
    <w:abstractNumId w:val="47"/>
  </w:num>
  <w:num w:numId="67" w16cid:durableId="1961649199">
    <w:abstractNumId w:val="24"/>
  </w:num>
  <w:num w:numId="68" w16cid:durableId="1421289283">
    <w:abstractNumId w:val="10"/>
  </w:num>
  <w:num w:numId="69" w16cid:durableId="946540779">
    <w:abstractNumId w:val="30"/>
  </w:num>
  <w:num w:numId="70" w16cid:durableId="586697301">
    <w:abstractNumId w:val="6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4F5"/>
    <w:rsid w:val="00000771"/>
    <w:rsid w:val="000008EC"/>
    <w:rsid w:val="00000D83"/>
    <w:rsid w:val="00005359"/>
    <w:rsid w:val="000063C7"/>
    <w:rsid w:val="0001617F"/>
    <w:rsid w:val="000228F1"/>
    <w:rsid w:val="00022D92"/>
    <w:rsid w:val="0002616B"/>
    <w:rsid w:val="00027500"/>
    <w:rsid w:val="00032007"/>
    <w:rsid w:val="00032C86"/>
    <w:rsid w:val="000369C4"/>
    <w:rsid w:val="00036BA7"/>
    <w:rsid w:val="00036D0C"/>
    <w:rsid w:val="0004244A"/>
    <w:rsid w:val="0004428F"/>
    <w:rsid w:val="0005063C"/>
    <w:rsid w:val="0005121A"/>
    <w:rsid w:val="00051937"/>
    <w:rsid w:val="00052165"/>
    <w:rsid w:val="00054FCD"/>
    <w:rsid w:val="000619F7"/>
    <w:rsid w:val="00062D20"/>
    <w:rsid w:val="00063ADB"/>
    <w:rsid w:val="00066BE3"/>
    <w:rsid w:val="00066EBF"/>
    <w:rsid w:val="00070C12"/>
    <w:rsid w:val="00071DA0"/>
    <w:rsid w:val="00075BA1"/>
    <w:rsid w:val="00077C09"/>
    <w:rsid w:val="00084896"/>
    <w:rsid w:val="00085310"/>
    <w:rsid w:val="00091954"/>
    <w:rsid w:val="00091AE3"/>
    <w:rsid w:val="0009435F"/>
    <w:rsid w:val="00094367"/>
    <w:rsid w:val="000A4685"/>
    <w:rsid w:val="000A5A16"/>
    <w:rsid w:val="000A5BED"/>
    <w:rsid w:val="000A7702"/>
    <w:rsid w:val="000B02C9"/>
    <w:rsid w:val="000B133D"/>
    <w:rsid w:val="000B1DE0"/>
    <w:rsid w:val="000B2EF1"/>
    <w:rsid w:val="000B3AEB"/>
    <w:rsid w:val="000B403F"/>
    <w:rsid w:val="000C3A05"/>
    <w:rsid w:val="000D36DC"/>
    <w:rsid w:val="000D6035"/>
    <w:rsid w:val="000E1B60"/>
    <w:rsid w:val="000E72E0"/>
    <w:rsid w:val="000F4A31"/>
    <w:rsid w:val="000F5D3F"/>
    <w:rsid w:val="000F5DC1"/>
    <w:rsid w:val="000F6BFF"/>
    <w:rsid w:val="000F6FBD"/>
    <w:rsid w:val="00102029"/>
    <w:rsid w:val="001025E6"/>
    <w:rsid w:val="00104D9F"/>
    <w:rsid w:val="00111EF9"/>
    <w:rsid w:val="001129CF"/>
    <w:rsid w:val="0012003A"/>
    <w:rsid w:val="001219DF"/>
    <w:rsid w:val="00122208"/>
    <w:rsid w:val="0012249E"/>
    <w:rsid w:val="001242D4"/>
    <w:rsid w:val="001309B5"/>
    <w:rsid w:val="00132D63"/>
    <w:rsid w:val="00134EF5"/>
    <w:rsid w:val="0014615F"/>
    <w:rsid w:val="00152349"/>
    <w:rsid w:val="00153DF0"/>
    <w:rsid w:val="00154A08"/>
    <w:rsid w:val="00157E31"/>
    <w:rsid w:val="00161838"/>
    <w:rsid w:val="00162D8F"/>
    <w:rsid w:val="00163B20"/>
    <w:rsid w:val="00167F7C"/>
    <w:rsid w:val="001701E6"/>
    <w:rsid w:val="001761A5"/>
    <w:rsid w:val="00180332"/>
    <w:rsid w:val="0018181B"/>
    <w:rsid w:val="00187647"/>
    <w:rsid w:val="001938E8"/>
    <w:rsid w:val="0019469A"/>
    <w:rsid w:val="00195CFB"/>
    <w:rsid w:val="001965CF"/>
    <w:rsid w:val="001A2D05"/>
    <w:rsid w:val="001A6BD3"/>
    <w:rsid w:val="001A716A"/>
    <w:rsid w:val="001B43C5"/>
    <w:rsid w:val="001B508B"/>
    <w:rsid w:val="001C505D"/>
    <w:rsid w:val="001C50A9"/>
    <w:rsid w:val="001C5BF3"/>
    <w:rsid w:val="001D0398"/>
    <w:rsid w:val="001D1A06"/>
    <w:rsid w:val="001D26C6"/>
    <w:rsid w:val="001D79F9"/>
    <w:rsid w:val="001D7AD9"/>
    <w:rsid w:val="001E22E2"/>
    <w:rsid w:val="001E2340"/>
    <w:rsid w:val="001E54F5"/>
    <w:rsid w:val="001E644E"/>
    <w:rsid w:val="001F04DA"/>
    <w:rsid w:val="001F0755"/>
    <w:rsid w:val="001F755D"/>
    <w:rsid w:val="002001F7"/>
    <w:rsid w:val="00201C70"/>
    <w:rsid w:val="0020211A"/>
    <w:rsid w:val="00202608"/>
    <w:rsid w:val="00202AC6"/>
    <w:rsid w:val="002046E3"/>
    <w:rsid w:val="002056C6"/>
    <w:rsid w:val="002061AD"/>
    <w:rsid w:val="002069D1"/>
    <w:rsid w:val="002127D3"/>
    <w:rsid w:val="0021342D"/>
    <w:rsid w:val="0021574E"/>
    <w:rsid w:val="00216DF1"/>
    <w:rsid w:val="0022002E"/>
    <w:rsid w:val="00223AA2"/>
    <w:rsid w:val="00223F80"/>
    <w:rsid w:val="00226359"/>
    <w:rsid w:val="00231C56"/>
    <w:rsid w:val="00232642"/>
    <w:rsid w:val="002327C5"/>
    <w:rsid w:val="002333B9"/>
    <w:rsid w:val="00240BBB"/>
    <w:rsid w:val="00241529"/>
    <w:rsid w:val="002427E6"/>
    <w:rsid w:val="00251E33"/>
    <w:rsid w:val="00252014"/>
    <w:rsid w:val="002525CC"/>
    <w:rsid w:val="00254A4E"/>
    <w:rsid w:val="00255969"/>
    <w:rsid w:val="00267A3E"/>
    <w:rsid w:val="002716D4"/>
    <w:rsid w:val="002773FD"/>
    <w:rsid w:val="00280A16"/>
    <w:rsid w:val="00281807"/>
    <w:rsid w:val="00281E03"/>
    <w:rsid w:val="0028537C"/>
    <w:rsid w:val="00285A4F"/>
    <w:rsid w:val="0029174A"/>
    <w:rsid w:val="00296ED6"/>
    <w:rsid w:val="002A1BEB"/>
    <w:rsid w:val="002A25E9"/>
    <w:rsid w:val="002A78FF"/>
    <w:rsid w:val="002B0166"/>
    <w:rsid w:val="002B0FAF"/>
    <w:rsid w:val="002B25C3"/>
    <w:rsid w:val="002B42CF"/>
    <w:rsid w:val="002B5AB8"/>
    <w:rsid w:val="002B6FBC"/>
    <w:rsid w:val="002B70A4"/>
    <w:rsid w:val="002C33AE"/>
    <w:rsid w:val="002C3864"/>
    <w:rsid w:val="002C518C"/>
    <w:rsid w:val="002D1B19"/>
    <w:rsid w:val="002E2B14"/>
    <w:rsid w:val="002F1C90"/>
    <w:rsid w:val="002F241A"/>
    <w:rsid w:val="002F2C5E"/>
    <w:rsid w:val="002F3FB4"/>
    <w:rsid w:val="00304D90"/>
    <w:rsid w:val="00305CB6"/>
    <w:rsid w:val="003076B6"/>
    <w:rsid w:val="00307F4E"/>
    <w:rsid w:val="00320118"/>
    <w:rsid w:val="00320F62"/>
    <w:rsid w:val="003245F7"/>
    <w:rsid w:val="003315E3"/>
    <w:rsid w:val="00335FBE"/>
    <w:rsid w:val="00341711"/>
    <w:rsid w:val="003422EE"/>
    <w:rsid w:val="00342DCF"/>
    <w:rsid w:val="003435BE"/>
    <w:rsid w:val="00343E41"/>
    <w:rsid w:val="0035091F"/>
    <w:rsid w:val="00350FD8"/>
    <w:rsid w:val="003526CD"/>
    <w:rsid w:val="00352E99"/>
    <w:rsid w:val="003570B3"/>
    <w:rsid w:val="00370A60"/>
    <w:rsid w:val="00374BF9"/>
    <w:rsid w:val="00375447"/>
    <w:rsid w:val="00375ACF"/>
    <w:rsid w:val="003811A0"/>
    <w:rsid w:val="00383142"/>
    <w:rsid w:val="00383A15"/>
    <w:rsid w:val="0038429A"/>
    <w:rsid w:val="003859C0"/>
    <w:rsid w:val="00390750"/>
    <w:rsid w:val="00390DE6"/>
    <w:rsid w:val="0039581F"/>
    <w:rsid w:val="0039585A"/>
    <w:rsid w:val="003A390D"/>
    <w:rsid w:val="003A4825"/>
    <w:rsid w:val="003A516A"/>
    <w:rsid w:val="003A6EBB"/>
    <w:rsid w:val="003A7375"/>
    <w:rsid w:val="003B043F"/>
    <w:rsid w:val="003B1A32"/>
    <w:rsid w:val="003B32B3"/>
    <w:rsid w:val="003B34CE"/>
    <w:rsid w:val="003B36EC"/>
    <w:rsid w:val="003C0070"/>
    <w:rsid w:val="003C0D90"/>
    <w:rsid w:val="003C0E11"/>
    <w:rsid w:val="003C31AE"/>
    <w:rsid w:val="003C7A53"/>
    <w:rsid w:val="003D52D9"/>
    <w:rsid w:val="003D6D9B"/>
    <w:rsid w:val="003E27C3"/>
    <w:rsid w:val="003E2F6E"/>
    <w:rsid w:val="003E5404"/>
    <w:rsid w:val="003F3101"/>
    <w:rsid w:val="003F39E1"/>
    <w:rsid w:val="0040121F"/>
    <w:rsid w:val="004123EB"/>
    <w:rsid w:val="004130E1"/>
    <w:rsid w:val="004137C7"/>
    <w:rsid w:val="004142B6"/>
    <w:rsid w:val="00417D7B"/>
    <w:rsid w:val="004214B5"/>
    <w:rsid w:val="00425D5F"/>
    <w:rsid w:val="00426526"/>
    <w:rsid w:val="00427041"/>
    <w:rsid w:val="0044316B"/>
    <w:rsid w:val="00444D44"/>
    <w:rsid w:val="00451A17"/>
    <w:rsid w:val="004545FC"/>
    <w:rsid w:val="004553B5"/>
    <w:rsid w:val="00456269"/>
    <w:rsid w:val="00456CD5"/>
    <w:rsid w:val="00463B04"/>
    <w:rsid w:val="00463F8D"/>
    <w:rsid w:val="00475755"/>
    <w:rsid w:val="004763A9"/>
    <w:rsid w:val="00476F3B"/>
    <w:rsid w:val="0048366C"/>
    <w:rsid w:val="00487F7C"/>
    <w:rsid w:val="004901DA"/>
    <w:rsid w:val="00493010"/>
    <w:rsid w:val="004965B4"/>
    <w:rsid w:val="004A0D50"/>
    <w:rsid w:val="004A1288"/>
    <w:rsid w:val="004A2CF8"/>
    <w:rsid w:val="004A2E41"/>
    <w:rsid w:val="004B116E"/>
    <w:rsid w:val="004B16AF"/>
    <w:rsid w:val="004B2882"/>
    <w:rsid w:val="004C0235"/>
    <w:rsid w:val="004C0896"/>
    <w:rsid w:val="004C0D15"/>
    <w:rsid w:val="004D0F40"/>
    <w:rsid w:val="004D6C4B"/>
    <w:rsid w:val="004D77E8"/>
    <w:rsid w:val="004D7A1D"/>
    <w:rsid w:val="004E131D"/>
    <w:rsid w:val="004E674D"/>
    <w:rsid w:val="004E756B"/>
    <w:rsid w:val="004F01F6"/>
    <w:rsid w:val="004F4A87"/>
    <w:rsid w:val="00501BD8"/>
    <w:rsid w:val="00502F1A"/>
    <w:rsid w:val="00510532"/>
    <w:rsid w:val="00520D57"/>
    <w:rsid w:val="005255A1"/>
    <w:rsid w:val="00532C5F"/>
    <w:rsid w:val="00535FD9"/>
    <w:rsid w:val="00541A91"/>
    <w:rsid w:val="00544BDC"/>
    <w:rsid w:val="00546A47"/>
    <w:rsid w:val="00550292"/>
    <w:rsid w:val="00551FA0"/>
    <w:rsid w:val="00552D67"/>
    <w:rsid w:val="00561FC5"/>
    <w:rsid w:val="005625E9"/>
    <w:rsid w:val="00562C28"/>
    <w:rsid w:val="00563390"/>
    <w:rsid w:val="00563943"/>
    <w:rsid w:val="00564A3A"/>
    <w:rsid w:val="0056636A"/>
    <w:rsid w:val="00570B99"/>
    <w:rsid w:val="005715E3"/>
    <w:rsid w:val="005728A0"/>
    <w:rsid w:val="00576AA3"/>
    <w:rsid w:val="00586B4D"/>
    <w:rsid w:val="00587D48"/>
    <w:rsid w:val="00587D5C"/>
    <w:rsid w:val="00593AFB"/>
    <w:rsid w:val="00594CCA"/>
    <w:rsid w:val="005A7240"/>
    <w:rsid w:val="005B06B3"/>
    <w:rsid w:val="005B0FE3"/>
    <w:rsid w:val="005B6F88"/>
    <w:rsid w:val="005C1EEA"/>
    <w:rsid w:val="005C2ABD"/>
    <w:rsid w:val="005C32C2"/>
    <w:rsid w:val="005C6663"/>
    <w:rsid w:val="005D1ED3"/>
    <w:rsid w:val="005D1F70"/>
    <w:rsid w:val="005D30B7"/>
    <w:rsid w:val="005D3FCE"/>
    <w:rsid w:val="005D7BB4"/>
    <w:rsid w:val="005E20CC"/>
    <w:rsid w:val="005E580B"/>
    <w:rsid w:val="005E7AF1"/>
    <w:rsid w:val="005F1121"/>
    <w:rsid w:val="005F30B7"/>
    <w:rsid w:val="005F4F4C"/>
    <w:rsid w:val="005F682D"/>
    <w:rsid w:val="006005A9"/>
    <w:rsid w:val="00607344"/>
    <w:rsid w:val="00607584"/>
    <w:rsid w:val="00610813"/>
    <w:rsid w:val="00612AA8"/>
    <w:rsid w:val="00614EB9"/>
    <w:rsid w:val="0061709C"/>
    <w:rsid w:val="00617957"/>
    <w:rsid w:val="00620785"/>
    <w:rsid w:val="00622368"/>
    <w:rsid w:val="00622F50"/>
    <w:rsid w:val="00632E72"/>
    <w:rsid w:val="006372C4"/>
    <w:rsid w:val="00642C0C"/>
    <w:rsid w:val="00646634"/>
    <w:rsid w:val="00650F63"/>
    <w:rsid w:val="00651602"/>
    <w:rsid w:val="00652438"/>
    <w:rsid w:val="006528F3"/>
    <w:rsid w:val="00652AE3"/>
    <w:rsid w:val="00652FFC"/>
    <w:rsid w:val="00656BC4"/>
    <w:rsid w:val="00661127"/>
    <w:rsid w:val="00664F1D"/>
    <w:rsid w:val="00667664"/>
    <w:rsid w:val="006702B1"/>
    <w:rsid w:val="006715D7"/>
    <w:rsid w:val="00681791"/>
    <w:rsid w:val="00681CD5"/>
    <w:rsid w:val="00694E00"/>
    <w:rsid w:val="0069520D"/>
    <w:rsid w:val="0069772E"/>
    <w:rsid w:val="006A691F"/>
    <w:rsid w:val="006B4E9A"/>
    <w:rsid w:val="006C2BD0"/>
    <w:rsid w:val="006C5ABD"/>
    <w:rsid w:val="006C68A8"/>
    <w:rsid w:val="006C7624"/>
    <w:rsid w:val="006E5742"/>
    <w:rsid w:val="006F0534"/>
    <w:rsid w:val="006F0768"/>
    <w:rsid w:val="00703004"/>
    <w:rsid w:val="00711B63"/>
    <w:rsid w:val="00712B3D"/>
    <w:rsid w:val="0071492C"/>
    <w:rsid w:val="00720C7B"/>
    <w:rsid w:val="0073009C"/>
    <w:rsid w:val="0073100B"/>
    <w:rsid w:val="00741027"/>
    <w:rsid w:val="00743B74"/>
    <w:rsid w:val="0074492C"/>
    <w:rsid w:val="0074525B"/>
    <w:rsid w:val="0074633F"/>
    <w:rsid w:val="00751224"/>
    <w:rsid w:val="00751A74"/>
    <w:rsid w:val="0075519C"/>
    <w:rsid w:val="007609B4"/>
    <w:rsid w:val="00761329"/>
    <w:rsid w:val="007634EB"/>
    <w:rsid w:val="007642A5"/>
    <w:rsid w:val="0078557F"/>
    <w:rsid w:val="0078643A"/>
    <w:rsid w:val="00786964"/>
    <w:rsid w:val="00786B1D"/>
    <w:rsid w:val="007875FA"/>
    <w:rsid w:val="007A01DF"/>
    <w:rsid w:val="007A37D7"/>
    <w:rsid w:val="007B1249"/>
    <w:rsid w:val="007B225E"/>
    <w:rsid w:val="007B605F"/>
    <w:rsid w:val="007C0A0B"/>
    <w:rsid w:val="007C17D2"/>
    <w:rsid w:val="007C2289"/>
    <w:rsid w:val="007C39FD"/>
    <w:rsid w:val="007C64A6"/>
    <w:rsid w:val="007C6BD4"/>
    <w:rsid w:val="007D1D15"/>
    <w:rsid w:val="007D27E6"/>
    <w:rsid w:val="007D7CAA"/>
    <w:rsid w:val="007E30CA"/>
    <w:rsid w:val="007F0A18"/>
    <w:rsid w:val="007F1C40"/>
    <w:rsid w:val="007F6620"/>
    <w:rsid w:val="007F6EEC"/>
    <w:rsid w:val="007F75D1"/>
    <w:rsid w:val="0080107E"/>
    <w:rsid w:val="00801762"/>
    <w:rsid w:val="00802488"/>
    <w:rsid w:val="008047AC"/>
    <w:rsid w:val="00814426"/>
    <w:rsid w:val="008210D2"/>
    <w:rsid w:val="00824309"/>
    <w:rsid w:val="0082537D"/>
    <w:rsid w:val="00826378"/>
    <w:rsid w:val="0083021E"/>
    <w:rsid w:val="00832F02"/>
    <w:rsid w:val="008334C7"/>
    <w:rsid w:val="00834EFF"/>
    <w:rsid w:val="00836B1F"/>
    <w:rsid w:val="008405D1"/>
    <w:rsid w:val="0084312B"/>
    <w:rsid w:val="00851013"/>
    <w:rsid w:val="008569C3"/>
    <w:rsid w:val="008577E8"/>
    <w:rsid w:val="008662E5"/>
    <w:rsid w:val="008701DB"/>
    <w:rsid w:val="00874D55"/>
    <w:rsid w:val="008755B9"/>
    <w:rsid w:val="00876EE1"/>
    <w:rsid w:val="00882A5E"/>
    <w:rsid w:val="00883C94"/>
    <w:rsid w:val="008843DA"/>
    <w:rsid w:val="00884EE5"/>
    <w:rsid w:val="0088773C"/>
    <w:rsid w:val="008909E8"/>
    <w:rsid w:val="00891566"/>
    <w:rsid w:val="00891C02"/>
    <w:rsid w:val="00892E7B"/>
    <w:rsid w:val="008A7DDD"/>
    <w:rsid w:val="008B36B0"/>
    <w:rsid w:val="008B5B99"/>
    <w:rsid w:val="008B605A"/>
    <w:rsid w:val="008C0CF2"/>
    <w:rsid w:val="008C3D74"/>
    <w:rsid w:val="008C3F78"/>
    <w:rsid w:val="008C4F0A"/>
    <w:rsid w:val="008C64A5"/>
    <w:rsid w:val="008D0A81"/>
    <w:rsid w:val="008D220C"/>
    <w:rsid w:val="008D2AB5"/>
    <w:rsid w:val="008D32DA"/>
    <w:rsid w:val="008E0CCC"/>
    <w:rsid w:val="008E25B2"/>
    <w:rsid w:val="008E3957"/>
    <w:rsid w:val="008E5D91"/>
    <w:rsid w:val="008E6E38"/>
    <w:rsid w:val="008F315C"/>
    <w:rsid w:val="008F58A9"/>
    <w:rsid w:val="008F6551"/>
    <w:rsid w:val="00901B37"/>
    <w:rsid w:val="00905249"/>
    <w:rsid w:val="00906EE9"/>
    <w:rsid w:val="00907048"/>
    <w:rsid w:val="00911129"/>
    <w:rsid w:val="00912B0E"/>
    <w:rsid w:val="00915343"/>
    <w:rsid w:val="00915EC7"/>
    <w:rsid w:val="00921116"/>
    <w:rsid w:val="00921654"/>
    <w:rsid w:val="009218DC"/>
    <w:rsid w:val="00925222"/>
    <w:rsid w:val="00925F08"/>
    <w:rsid w:val="009263B4"/>
    <w:rsid w:val="00930F2F"/>
    <w:rsid w:val="0093754E"/>
    <w:rsid w:val="00944F55"/>
    <w:rsid w:val="00945656"/>
    <w:rsid w:val="00950182"/>
    <w:rsid w:val="009504DF"/>
    <w:rsid w:val="00953B2C"/>
    <w:rsid w:val="00954657"/>
    <w:rsid w:val="00954DD2"/>
    <w:rsid w:val="00955F4A"/>
    <w:rsid w:val="009563D7"/>
    <w:rsid w:val="00956703"/>
    <w:rsid w:val="00956B56"/>
    <w:rsid w:val="009577B8"/>
    <w:rsid w:val="00957A5C"/>
    <w:rsid w:val="009607B6"/>
    <w:rsid w:val="00964E0D"/>
    <w:rsid w:val="00967A51"/>
    <w:rsid w:val="00970B63"/>
    <w:rsid w:val="009744C4"/>
    <w:rsid w:val="0097559E"/>
    <w:rsid w:val="00980840"/>
    <w:rsid w:val="0098598B"/>
    <w:rsid w:val="00995CCF"/>
    <w:rsid w:val="009A1297"/>
    <w:rsid w:val="009A1FC1"/>
    <w:rsid w:val="009B14A7"/>
    <w:rsid w:val="009B1DA0"/>
    <w:rsid w:val="009B2C1B"/>
    <w:rsid w:val="009C00C5"/>
    <w:rsid w:val="009C01F8"/>
    <w:rsid w:val="009C0C89"/>
    <w:rsid w:val="009C28EA"/>
    <w:rsid w:val="009C37C3"/>
    <w:rsid w:val="009C57DA"/>
    <w:rsid w:val="009D03ED"/>
    <w:rsid w:val="009D20BD"/>
    <w:rsid w:val="009E3AA9"/>
    <w:rsid w:val="009E464A"/>
    <w:rsid w:val="009F0277"/>
    <w:rsid w:val="009F106D"/>
    <w:rsid w:val="009F5506"/>
    <w:rsid w:val="009F7307"/>
    <w:rsid w:val="00A02C34"/>
    <w:rsid w:val="00A056C9"/>
    <w:rsid w:val="00A0600E"/>
    <w:rsid w:val="00A16B51"/>
    <w:rsid w:val="00A20623"/>
    <w:rsid w:val="00A217FA"/>
    <w:rsid w:val="00A21F8A"/>
    <w:rsid w:val="00A23635"/>
    <w:rsid w:val="00A23E0B"/>
    <w:rsid w:val="00A25A30"/>
    <w:rsid w:val="00A265A2"/>
    <w:rsid w:val="00A26F48"/>
    <w:rsid w:val="00A272AF"/>
    <w:rsid w:val="00A334A8"/>
    <w:rsid w:val="00A33A8E"/>
    <w:rsid w:val="00A35234"/>
    <w:rsid w:val="00A40569"/>
    <w:rsid w:val="00A4152B"/>
    <w:rsid w:val="00A45E4C"/>
    <w:rsid w:val="00A47861"/>
    <w:rsid w:val="00A506F1"/>
    <w:rsid w:val="00A508A5"/>
    <w:rsid w:val="00A514F5"/>
    <w:rsid w:val="00A521C3"/>
    <w:rsid w:val="00A53257"/>
    <w:rsid w:val="00A550B3"/>
    <w:rsid w:val="00A556BD"/>
    <w:rsid w:val="00A56EA2"/>
    <w:rsid w:val="00A60BB9"/>
    <w:rsid w:val="00A63D3A"/>
    <w:rsid w:val="00A64C5E"/>
    <w:rsid w:val="00A70079"/>
    <w:rsid w:val="00A74314"/>
    <w:rsid w:val="00A76DD0"/>
    <w:rsid w:val="00A77849"/>
    <w:rsid w:val="00A804C8"/>
    <w:rsid w:val="00A80AC4"/>
    <w:rsid w:val="00A83CAB"/>
    <w:rsid w:val="00A853DF"/>
    <w:rsid w:val="00A94FE7"/>
    <w:rsid w:val="00A9693E"/>
    <w:rsid w:val="00A97869"/>
    <w:rsid w:val="00A97A85"/>
    <w:rsid w:val="00A97F4F"/>
    <w:rsid w:val="00AA4826"/>
    <w:rsid w:val="00AA7073"/>
    <w:rsid w:val="00AB0EE3"/>
    <w:rsid w:val="00AB3EA9"/>
    <w:rsid w:val="00AB45FF"/>
    <w:rsid w:val="00AB5056"/>
    <w:rsid w:val="00AB7982"/>
    <w:rsid w:val="00AC58E3"/>
    <w:rsid w:val="00AC7226"/>
    <w:rsid w:val="00AC7700"/>
    <w:rsid w:val="00AD3676"/>
    <w:rsid w:val="00AD4300"/>
    <w:rsid w:val="00AD464B"/>
    <w:rsid w:val="00AD48CC"/>
    <w:rsid w:val="00AD5AE3"/>
    <w:rsid w:val="00AD6070"/>
    <w:rsid w:val="00AD6239"/>
    <w:rsid w:val="00AD7FCA"/>
    <w:rsid w:val="00AE24CD"/>
    <w:rsid w:val="00AE48A5"/>
    <w:rsid w:val="00AE6190"/>
    <w:rsid w:val="00AE6E1D"/>
    <w:rsid w:val="00AE77D0"/>
    <w:rsid w:val="00AF2431"/>
    <w:rsid w:val="00AF7FF5"/>
    <w:rsid w:val="00B00806"/>
    <w:rsid w:val="00B0194A"/>
    <w:rsid w:val="00B04146"/>
    <w:rsid w:val="00B065F6"/>
    <w:rsid w:val="00B07411"/>
    <w:rsid w:val="00B10925"/>
    <w:rsid w:val="00B11D3F"/>
    <w:rsid w:val="00B11DCB"/>
    <w:rsid w:val="00B12D20"/>
    <w:rsid w:val="00B15BD1"/>
    <w:rsid w:val="00B16067"/>
    <w:rsid w:val="00B21E02"/>
    <w:rsid w:val="00B24D7D"/>
    <w:rsid w:val="00B25EBC"/>
    <w:rsid w:val="00B273B1"/>
    <w:rsid w:val="00B330A3"/>
    <w:rsid w:val="00B34BA2"/>
    <w:rsid w:val="00B37F4C"/>
    <w:rsid w:val="00B40C75"/>
    <w:rsid w:val="00B40EDF"/>
    <w:rsid w:val="00B523B3"/>
    <w:rsid w:val="00B55D4E"/>
    <w:rsid w:val="00B568F5"/>
    <w:rsid w:val="00B56902"/>
    <w:rsid w:val="00B63374"/>
    <w:rsid w:val="00B639E9"/>
    <w:rsid w:val="00B67CD3"/>
    <w:rsid w:val="00B719EE"/>
    <w:rsid w:val="00B72E46"/>
    <w:rsid w:val="00B73750"/>
    <w:rsid w:val="00B81834"/>
    <w:rsid w:val="00B87023"/>
    <w:rsid w:val="00B97DD8"/>
    <w:rsid w:val="00BA291A"/>
    <w:rsid w:val="00BA2BBA"/>
    <w:rsid w:val="00BA4337"/>
    <w:rsid w:val="00BA63E3"/>
    <w:rsid w:val="00BA737D"/>
    <w:rsid w:val="00BB073B"/>
    <w:rsid w:val="00BB0DFE"/>
    <w:rsid w:val="00BB394D"/>
    <w:rsid w:val="00BB42A2"/>
    <w:rsid w:val="00BC0C61"/>
    <w:rsid w:val="00BC16E7"/>
    <w:rsid w:val="00BC2530"/>
    <w:rsid w:val="00BC3B5B"/>
    <w:rsid w:val="00BC5BE2"/>
    <w:rsid w:val="00BD3D8F"/>
    <w:rsid w:val="00BE2B0F"/>
    <w:rsid w:val="00BF5981"/>
    <w:rsid w:val="00C036DC"/>
    <w:rsid w:val="00C04B62"/>
    <w:rsid w:val="00C1067A"/>
    <w:rsid w:val="00C15FED"/>
    <w:rsid w:val="00C20724"/>
    <w:rsid w:val="00C25DAE"/>
    <w:rsid w:val="00C25F7B"/>
    <w:rsid w:val="00C260F2"/>
    <w:rsid w:val="00C26137"/>
    <w:rsid w:val="00C27062"/>
    <w:rsid w:val="00C2786D"/>
    <w:rsid w:val="00C31671"/>
    <w:rsid w:val="00C32356"/>
    <w:rsid w:val="00C33667"/>
    <w:rsid w:val="00C34AFD"/>
    <w:rsid w:val="00C3775D"/>
    <w:rsid w:val="00C41AD1"/>
    <w:rsid w:val="00C47DB1"/>
    <w:rsid w:val="00C502AF"/>
    <w:rsid w:val="00C510D8"/>
    <w:rsid w:val="00C541D8"/>
    <w:rsid w:val="00C55102"/>
    <w:rsid w:val="00C62EE0"/>
    <w:rsid w:val="00C74E89"/>
    <w:rsid w:val="00C74EFD"/>
    <w:rsid w:val="00C75B78"/>
    <w:rsid w:val="00C809D4"/>
    <w:rsid w:val="00C81309"/>
    <w:rsid w:val="00C83A8E"/>
    <w:rsid w:val="00C84AAE"/>
    <w:rsid w:val="00C92BFD"/>
    <w:rsid w:val="00C9422F"/>
    <w:rsid w:val="00CA0519"/>
    <w:rsid w:val="00CA3740"/>
    <w:rsid w:val="00CA4348"/>
    <w:rsid w:val="00CA510C"/>
    <w:rsid w:val="00CB4713"/>
    <w:rsid w:val="00CB4AEC"/>
    <w:rsid w:val="00CB59F0"/>
    <w:rsid w:val="00CB5FD6"/>
    <w:rsid w:val="00CB7EC2"/>
    <w:rsid w:val="00CD1E3C"/>
    <w:rsid w:val="00CD2172"/>
    <w:rsid w:val="00CD3D41"/>
    <w:rsid w:val="00CD437F"/>
    <w:rsid w:val="00CD44D5"/>
    <w:rsid w:val="00CD53BA"/>
    <w:rsid w:val="00CD60B6"/>
    <w:rsid w:val="00CD6620"/>
    <w:rsid w:val="00CE49F5"/>
    <w:rsid w:val="00CE53FC"/>
    <w:rsid w:val="00CF4EF2"/>
    <w:rsid w:val="00CF647E"/>
    <w:rsid w:val="00CF66AE"/>
    <w:rsid w:val="00D0151C"/>
    <w:rsid w:val="00D024A4"/>
    <w:rsid w:val="00D03776"/>
    <w:rsid w:val="00D06231"/>
    <w:rsid w:val="00D07F92"/>
    <w:rsid w:val="00D121E4"/>
    <w:rsid w:val="00D15BBE"/>
    <w:rsid w:val="00D2223F"/>
    <w:rsid w:val="00D2252F"/>
    <w:rsid w:val="00D24EE4"/>
    <w:rsid w:val="00D26A55"/>
    <w:rsid w:val="00D45240"/>
    <w:rsid w:val="00D45DC9"/>
    <w:rsid w:val="00D47428"/>
    <w:rsid w:val="00D563CD"/>
    <w:rsid w:val="00D56917"/>
    <w:rsid w:val="00D616D5"/>
    <w:rsid w:val="00D65DB0"/>
    <w:rsid w:val="00D665BD"/>
    <w:rsid w:val="00D74BAC"/>
    <w:rsid w:val="00D75004"/>
    <w:rsid w:val="00D76E16"/>
    <w:rsid w:val="00D87660"/>
    <w:rsid w:val="00D87E73"/>
    <w:rsid w:val="00D90CE3"/>
    <w:rsid w:val="00D91257"/>
    <w:rsid w:val="00D928B1"/>
    <w:rsid w:val="00D92D18"/>
    <w:rsid w:val="00D937C0"/>
    <w:rsid w:val="00DA2E83"/>
    <w:rsid w:val="00DA74A3"/>
    <w:rsid w:val="00DB3B99"/>
    <w:rsid w:val="00DB4D75"/>
    <w:rsid w:val="00DB61E1"/>
    <w:rsid w:val="00DB67C1"/>
    <w:rsid w:val="00DB6A57"/>
    <w:rsid w:val="00DD0D71"/>
    <w:rsid w:val="00DD2207"/>
    <w:rsid w:val="00DD25EB"/>
    <w:rsid w:val="00DD2859"/>
    <w:rsid w:val="00DD3245"/>
    <w:rsid w:val="00DD4BE9"/>
    <w:rsid w:val="00DD6253"/>
    <w:rsid w:val="00DD7F9E"/>
    <w:rsid w:val="00DE182F"/>
    <w:rsid w:val="00DE4499"/>
    <w:rsid w:val="00DE798D"/>
    <w:rsid w:val="00DF2AE2"/>
    <w:rsid w:val="00DF52EE"/>
    <w:rsid w:val="00DF53DF"/>
    <w:rsid w:val="00DF56BE"/>
    <w:rsid w:val="00E024AC"/>
    <w:rsid w:val="00E04431"/>
    <w:rsid w:val="00E06800"/>
    <w:rsid w:val="00E11262"/>
    <w:rsid w:val="00E15683"/>
    <w:rsid w:val="00E20EFA"/>
    <w:rsid w:val="00E25876"/>
    <w:rsid w:val="00E31AFE"/>
    <w:rsid w:val="00E33FDF"/>
    <w:rsid w:val="00E349DB"/>
    <w:rsid w:val="00E34F2D"/>
    <w:rsid w:val="00E36A4E"/>
    <w:rsid w:val="00E43FC5"/>
    <w:rsid w:val="00E4615A"/>
    <w:rsid w:val="00E51A23"/>
    <w:rsid w:val="00E52B14"/>
    <w:rsid w:val="00E63373"/>
    <w:rsid w:val="00E73012"/>
    <w:rsid w:val="00E732F1"/>
    <w:rsid w:val="00E7395E"/>
    <w:rsid w:val="00E747FB"/>
    <w:rsid w:val="00E75713"/>
    <w:rsid w:val="00E76AF8"/>
    <w:rsid w:val="00E7798A"/>
    <w:rsid w:val="00E8136F"/>
    <w:rsid w:val="00E84994"/>
    <w:rsid w:val="00E932B7"/>
    <w:rsid w:val="00EA00A4"/>
    <w:rsid w:val="00EA0FFC"/>
    <w:rsid w:val="00EA1821"/>
    <w:rsid w:val="00EA37FB"/>
    <w:rsid w:val="00EB1970"/>
    <w:rsid w:val="00EB2D1C"/>
    <w:rsid w:val="00EB4428"/>
    <w:rsid w:val="00EB6658"/>
    <w:rsid w:val="00EC030B"/>
    <w:rsid w:val="00EC1B0D"/>
    <w:rsid w:val="00EC4EB6"/>
    <w:rsid w:val="00ED0D06"/>
    <w:rsid w:val="00ED2E36"/>
    <w:rsid w:val="00ED5FAB"/>
    <w:rsid w:val="00EE1DAA"/>
    <w:rsid w:val="00EE3C5B"/>
    <w:rsid w:val="00EF224A"/>
    <w:rsid w:val="00F01BF0"/>
    <w:rsid w:val="00F02418"/>
    <w:rsid w:val="00F0323D"/>
    <w:rsid w:val="00F06A8D"/>
    <w:rsid w:val="00F075CA"/>
    <w:rsid w:val="00F11357"/>
    <w:rsid w:val="00F169AE"/>
    <w:rsid w:val="00F17287"/>
    <w:rsid w:val="00F20E4E"/>
    <w:rsid w:val="00F22F7C"/>
    <w:rsid w:val="00F25049"/>
    <w:rsid w:val="00F34531"/>
    <w:rsid w:val="00F35320"/>
    <w:rsid w:val="00F35637"/>
    <w:rsid w:val="00F42868"/>
    <w:rsid w:val="00F4486F"/>
    <w:rsid w:val="00F479D6"/>
    <w:rsid w:val="00F52C97"/>
    <w:rsid w:val="00F538BD"/>
    <w:rsid w:val="00F56A68"/>
    <w:rsid w:val="00F57EB2"/>
    <w:rsid w:val="00F612B1"/>
    <w:rsid w:val="00F612C1"/>
    <w:rsid w:val="00F64460"/>
    <w:rsid w:val="00F64F69"/>
    <w:rsid w:val="00F65390"/>
    <w:rsid w:val="00F72395"/>
    <w:rsid w:val="00F72565"/>
    <w:rsid w:val="00F7427D"/>
    <w:rsid w:val="00F75A59"/>
    <w:rsid w:val="00F75D6D"/>
    <w:rsid w:val="00F760DD"/>
    <w:rsid w:val="00F82444"/>
    <w:rsid w:val="00F827FF"/>
    <w:rsid w:val="00F8406A"/>
    <w:rsid w:val="00F91A09"/>
    <w:rsid w:val="00F934C1"/>
    <w:rsid w:val="00F94D5C"/>
    <w:rsid w:val="00F95E49"/>
    <w:rsid w:val="00F97796"/>
    <w:rsid w:val="00FA4808"/>
    <w:rsid w:val="00FB0DBC"/>
    <w:rsid w:val="00FB3CCC"/>
    <w:rsid w:val="00FB442D"/>
    <w:rsid w:val="00FB485F"/>
    <w:rsid w:val="00FB4BD9"/>
    <w:rsid w:val="00FB5A28"/>
    <w:rsid w:val="00FC2FF6"/>
    <w:rsid w:val="00FC5AEE"/>
    <w:rsid w:val="00FC5EF7"/>
    <w:rsid w:val="00FC7318"/>
    <w:rsid w:val="00FD04B5"/>
    <w:rsid w:val="00FD54BA"/>
    <w:rsid w:val="00FD6247"/>
    <w:rsid w:val="00FD67C9"/>
    <w:rsid w:val="00FE1D50"/>
    <w:rsid w:val="00FE2B2F"/>
    <w:rsid w:val="00FE4D82"/>
    <w:rsid w:val="00FF29D7"/>
    <w:rsid w:val="00FF698D"/>
    <w:rsid w:val="03D3D509"/>
    <w:rsid w:val="06D60B9F"/>
    <w:rsid w:val="0FDBE981"/>
    <w:rsid w:val="110314CB"/>
    <w:rsid w:val="13B7F350"/>
    <w:rsid w:val="14ED7A21"/>
    <w:rsid w:val="1BBEC034"/>
    <w:rsid w:val="1CA65F60"/>
    <w:rsid w:val="1CE907CE"/>
    <w:rsid w:val="1F9E4AEF"/>
    <w:rsid w:val="20446E1B"/>
    <w:rsid w:val="264849D3"/>
    <w:rsid w:val="3500A17F"/>
    <w:rsid w:val="3FB923AF"/>
    <w:rsid w:val="407D4E4A"/>
    <w:rsid w:val="41BAFA02"/>
    <w:rsid w:val="424CB91E"/>
    <w:rsid w:val="443BE66B"/>
    <w:rsid w:val="4561512E"/>
    <w:rsid w:val="511AE185"/>
    <w:rsid w:val="5123CB2E"/>
    <w:rsid w:val="537871B7"/>
    <w:rsid w:val="5C89FED3"/>
    <w:rsid w:val="5DECEB43"/>
    <w:rsid w:val="5E038408"/>
    <w:rsid w:val="6189A1CA"/>
    <w:rsid w:val="62239998"/>
    <w:rsid w:val="623DE4E7"/>
    <w:rsid w:val="666BC2DE"/>
    <w:rsid w:val="679BE693"/>
    <w:rsid w:val="776899C6"/>
    <w:rsid w:val="7D9F1257"/>
    <w:rsid w:val="7DA18836"/>
    <w:rsid w:val="7EF2098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614CBF5"/>
  <w15:chartTrackingRefBased/>
  <w15:docId w15:val="{5E6AC9E2-7551-46AE-9336-136F14C7B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56BE"/>
  </w:style>
  <w:style w:type="paragraph" w:styleId="Heading1">
    <w:name w:val="heading 1"/>
    <w:basedOn w:val="Normal"/>
    <w:next w:val="Normal"/>
    <w:link w:val="Heading1Char"/>
    <w:uiPriority w:val="9"/>
    <w:qFormat/>
    <w:rsid w:val="001E54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E54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4F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4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E54F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E54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54F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54F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54F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4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E54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4F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4F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E54F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E54F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E54F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E54F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E54F5"/>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1E54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E54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4F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4F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E54F5"/>
    <w:pPr>
      <w:spacing w:before="160"/>
      <w:jc w:val="center"/>
    </w:pPr>
    <w:rPr>
      <w:i/>
      <w:iCs/>
      <w:color w:val="404040" w:themeColor="text1" w:themeTint="BF"/>
    </w:rPr>
  </w:style>
  <w:style w:type="character" w:customStyle="1" w:styleId="QuoteChar">
    <w:name w:val="Quote Char"/>
    <w:basedOn w:val="DefaultParagraphFont"/>
    <w:link w:val="Quote"/>
    <w:uiPriority w:val="29"/>
    <w:rsid w:val="001E54F5"/>
    <w:rPr>
      <w:i/>
      <w:iCs/>
      <w:color w:val="404040" w:themeColor="text1" w:themeTint="BF"/>
    </w:rPr>
  </w:style>
  <w:style w:type="paragraph" w:styleId="ListParagraph">
    <w:name w:val="List Paragraph"/>
    <w:basedOn w:val="Normal"/>
    <w:uiPriority w:val="1"/>
    <w:qFormat/>
    <w:rsid w:val="001E54F5"/>
    <w:pPr>
      <w:ind w:left="720"/>
      <w:contextualSpacing/>
    </w:pPr>
  </w:style>
  <w:style w:type="character" w:styleId="IntenseEmphasis">
    <w:name w:val="Intense Emphasis"/>
    <w:basedOn w:val="DefaultParagraphFont"/>
    <w:uiPriority w:val="21"/>
    <w:qFormat/>
    <w:rsid w:val="001E54F5"/>
    <w:rPr>
      <w:i/>
      <w:iCs/>
      <w:color w:val="0F4761" w:themeColor="accent1" w:themeShade="BF"/>
    </w:rPr>
  </w:style>
  <w:style w:type="paragraph" w:styleId="IntenseQuote">
    <w:name w:val="Intense Quote"/>
    <w:basedOn w:val="Normal"/>
    <w:next w:val="Normal"/>
    <w:link w:val="IntenseQuoteChar"/>
    <w:uiPriority w:val="30"/>
    <w:qFormat/>
    <w:rsid w:val="001E54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4F5"/>
    <w:rPr>
      <w:i/>
      <w:iCs/>
      <w:color w:val="0F4761" w:themeColor="accent1" w:themeShade="BF"/>
    </w:rPr>
  </w:style>
  <w:style w:type="character" w:styleId="IntenseReference">
    <w:name w:val="Intense Reference"/>
    <w:basedOn w:val="DefaultParagraphFont"/>
    <w:uiPriority w:val="32"/>
    <w:qFormat/>
    <w:rsid w:val="001E54F5"/>
    <w:rPr>
      <w:b/>
      <w:bCs/>
      <w:smallCaps/>
      <w:color w:val="0F4761" w:themeColor="accent1" w:themeShade="BF"/>
      <w:spacing w:val="5"/>
    </w:rPr>
  </w:style>
  <w:style w:type="table" w:customStyle="1" w:styleId="TableGrid1">
    <w:name w:val="Table Grid1"/>
    <w:basedOn w:val="TableNormal"/>
    <w:next w:val="TableGrid"/>
    <w:uiPriority w:val="39"/>
    <w:rsid w:val="001E5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E5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C7624"/>
    <w:rPr>
      <w:sz w:val="16"/>
      <w:szCs w:val="16"/>
    </w:rPr>
  </w:style>
  <w:style w:type="paragraph" w:customStyle="1" w:styleId="CommentText1">
    <w:name w:val="Comment Text1"/>
    <w:basedOn w:val="Normal"/>
    <w:next w:val="CommentText"/>
    <w:link w:val="CommentTextChar"/>
    <w:uiPriority w:val="99"/>
    <w:unhideWhenUsed/>
    <w:rsid w:val="006C7624"/>
    <w:pPr>
      <w:spacing w:line="240" w:lineRule="auto"/>
    </w:pPr>
    <w:rPr>
      <w:sz w:val="20"/>
      <w:szCs w:val="20"/>
    </w:rPr>
  </w:style>
  <w:style w:type="character" w:customStyle="1" w:styleId="CommentTextChar">
    <w:name w:val="Comment Text Char"/>
    <w:basedOn w:val="DefaultParagraphFont"/>
    <w:link w:val="CommentText1"/>
    <w:uiPriority w:val="99"/>
    <w:rsid w:val="006C7624"/>
    <w:rPr>
      <w:sz w:val="20"/>
      <w:szCs w:val="20"/>
    </w:rPr>
  </w:style>
  <w:style w:type="paragraph" w:styleId="CommentText">
    <w:name w:val="annotation text"/>
    <w:basedOn w:val="Normal"/>
    <w:link w:val="CommentTextChar1"/>
    <w:uiPriority w:val="99"/>
    <w:unhideWhenUsed/>
    <w:rsid w:val="006C7624"/>
    <w:pPr>
      <w:spacing w:line="240" w:lineRule="auto"/>
    </w:pPr>
    <w:rPr>
      <w:sz w:val="20"/>
      <w:szCs w:val="20"/>
    </w:rPr>
  </w:style>
  <w:style w:type="character" w:customStyle="1" w:styleId="CommentTextChar1">
    <w:name w:val="Comment Text Char1"/>
    <w:basedOn w:val="DefaultParagraphFont"/>
    <w:link w:val="CommentText"/>
    <w:uiPriority w:val="99"/>
    <w:rsid w:val="006C7624"/>
    <w:rPr>
      <w:sz w:val="20"/>
      <w:szCs w:val="20"/>
    </w:rPr>
  </w:style>
  <w:style w:type="paragraph" w:styleId="BodyText">
    <w:name w:val="Body Text"/>
    <w:basedOn w:val="Normal"/>
    <w:link w:val="BodyTextChar"/>
    <w:uiPriority w:val="99"/>
    <w:unhideWhenUsed/>
    <w:rsid w:val="00C502AF"/>
    <w:pPr>
      <w:spacing w:after="120"/>
    </w:pPr>
  </w:style>
  <w:style w:type="character" w:customStyle="1" w:styleId="BodyTextChar">
    <w:name w:val="Body Text Char"/>
    <w:basedOn w:val="DefaultParagraphFont"/>
    <w:link w:val="BodyText"/>
    <w:uiPriority w:val="99"/>
    <w:rsid w:val="00C502AF"/>
  </w:style>
  <w:style w:type="paragraph" w:styleId="TOCHeading">
    <w:name w:val="TOC Heading"/>
    <w:basedOn w:val="Heading1"/>
    <w:next w:val="Normal"/>
    <w:uiPriority w:val="39"/>
    <w:unhideWhenUsed/>
    <w:qFormat/>
    <w:rsid w:val="007C0A0B"/>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651602"/>
    <w:pPr>
      <w:spacing w:after="100"/>
    </w:pPr>
  </w:style>
  <w:style w:type="character" w:styleId="Hyperlink">
    <w:name w:val="Hyperlink"/>
    <w:basedOn w:val="DefaultParagraphFont"/>
    <w:uiPriority w:val="99"/>
    <w:unhideWhenUsed/>
    <w:rsid w:val="00651602"/>
    <w:rPr>
      <w:color w:val="467886" w:themeColor="hyperlink"/>
      <w:u w:val="single"/>
    </w:rPr>
  </w:style>
  <w:style w:type="paragraph" w:styleId="TOC2">
    <w:name w:val="toc 2"/>
    <w:basedOn w:val="Normal"/>
    <w:next w:val="Normal"/>
    <w:autoRedefine/>
    <w:uiPriority w:val="39"/>
    <w:unhideWhenUsed/>
    <w:rsid w:val="009C0C89"/>
    <w:pPr>
      <w:spacing w:after="100"/>
      <w:ind w:left="220"/>
    </w:pPr>
  </w:style>
  <w:style w:type="paragraph" w:customStyle="1" w:styleId="EffectiveDate">
    <w:name w:val="Effective Date"/>
    <w:next w:val="BodyText"/>
    <w:qFormat/>
    <w:rsid w:val="00AE24CD"/>
    <w:pPr>
      <w:spacing w:before="220" w:after="440" w:line="240" w:lineRule="auto"/>
      <w:jc w:val="center"/>
    </w:pPr>
    <w:rPr>
      <w:rFonts w:eastAsia="Times New Roman" w:cs="Arial"/>
      <w:kern w:val="0"/>
      <w14:ligatures w14:val="none"/>
    </w:rPr>
  </w:style>
  <w:style w:type="paragraph" w:customStyle="1" w:styleId="IMCIP">
    <w:name w:val="IMC/IP #"/>
    <w:rsid w:val="00AE24CD"/>
    <w:pPr>
      <w:widowControl w:val="0"/>
      <w:pBdr>
        <w:top w:val="single" w:sz="8" w:space="3" w:color="auto"/>
        <w:bottom w:val="single" w:sz="8" w:space="3" w:color="auto"/>
      </w:pBdr>
      <w:spacing w:after="220" w:line="240" w:lineRule="auto"/>
      <w:jc w:val="center"/>
    </w:pPr>
    <w:rPr>
      <w:rFonts w:cs="Arial"/>
      <w:iCs/>
      <w:caps/>
      <w:kern w:val="0"/>
      <w14:ligatures w14:val="none"/>
    </w:rPr>
  </w:style>
  <w:style w:type="paragraph" w:customStyle="1" w:styleId="NRCINSPECTIONMANUAL">
    <w:name w:val="NRC INSPECTION MANUAL"/>
    <w:next w:val="BodyText"/>
    <w:link w:val="NRCINSPECTIONMANUALChar"/>
    <w:qFormat/>
    <w:rsid w:val="00AE24CD"/>
    <w:pPr>
      <w:tabs>
        <w:tab w:val="center" w:pos="4680"/>
        <w:tab w:val="right" w:pos="9360"/>
      </w:tabs>
      <w:spacing w:after="220" w:line="240" w:lineRule="auto"/>
    </w:pPr>
    <w:rPr>
      <w:rFonts w:cs="Arial"/>
      <w:kern w:val="0"/>
      <w14:ligatures w14:val="none"/>
    </w:rPr>
  </w:style>
  <w:style w:type="character" w:customStyle="1" w:styleId="NRCINSPECTIONMANUALChar">
    <w:name w:val="NRC INSPECTION MANUAL Char"/>
    <w:basedOn w:val="DefaultParagraphFont"/>
    <w:link w:val="NRCINSPECTIONMANUAL"/>
    <w:rsid w:val="00AE24CD"/>
    <w:rPr>
      <w:rFonts w:cs="Arial"/>
      <w:kern w:val="0"/>
      <w14:ligatures w14:val="none"/>
    </w:rPr>
  </w:style>
  <w:style w:type="paragraph" w:styleId="Revision">
    <w:name w:val="Revision"/>
    <w:hidden/>
    <w:uiPriority w:val="99"/>
    <w:semiHidden/>
    <w:rsid w:val="00375ACF"/>
    <w:pPr>
      <w:spacing w:after="0" w:line="240" w:lineRule="auto"/>
    </w:pPr>
  </w:style>
  <w:style w:type="paragraph" w:styleId="CommentSubject">
    <w:name w:val="annotation subject"/>
    <w:basedOn w:val="CommentText"/>
    <w:next w:val="CommentText"/>
    <w:link w:val="CommentSubjectChar"/>
    <w:uiPriority w:val="99"/>
    <w:semiHidden/>
    <w:unhideWhenUsed/>
    <w:rsid w:val="00B25EBC"/>
    <w:rPr>
      <w:b/>
      <w:bCs/>
    </w:rPr>
  </w:style>
  <w:style w:type="character" w:customStyle="1" w:styleId="CommentSubjectChar">
    <w:name w:val="Comment Subject Char"/>
    <w:basedOn w:val="CommentTextChar1"/>
    <w:link w:val="CommentSubject"/>
    <w:uiPriority w:val="99"/>
    <w:semiHidden/>
    <w:rsid w:val="00B25EBC"/>
    <w:rPr>
      <w:b/>
      <w:bCs/>
      <w:sz w:val="20"/>
      <w:szCs w:val="20"/>
    </w:rPr>
  </w:style>
  <w:style w:type="paragraph" w:styleId="Header">
    <w:name w:val="header"/>
    <w:basedOn w:val="Normal"/>
    <w:link w:val="HeaderChar"/>
    <w:uiPriority w:val="99"/>
    <w:unhideWhenUsed/>
    <w:rsid w:val="000506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063C"/>
  </w:style>
  <w:style w:type="paragraph" w:styleId="Footer">
    <w:name w:val="footer"/>
    <w:basedOn w:val="Normal"/>
    <w:link w:val="FooterChar"/>
    <w:uiPriority w:val="99"/>
    <w:unhideWhenUsed/>
    <w:rsid w:val="000506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063C"/>
  </w:style>
  <w:style w:type="character" w:styleId="UnresolvedMention">
    <w:name w:val="Unresolved Mention"/>
    <w:basedOn w:val="DefaultParagraphFont"/>
    <w:uiPriority w:val="99"/>
    <w:semiHidden/>
    <w:unhideWhenUsed/>
    <w:rsid w:val="0093754E"/>
    <w:rPr>
      <w:color w:val="605E5C"/>
      <w:shd w:val="clear" w:color="auto" w:fill="E1DFDD"/>
    </w:rPr>
  </w:style>
  <w:style w:type="character" w:styleId="FollowedHyperlink">
    <w:name w:val="FollowedHyperlink"/>
    <w:basedOn w:val="DefaultParagraphFont"/>
    <w:uiPriority w:val="99"/>
    <w:semiHidden/>
    <w:unhideWhenUsed/>
    <w:rsid w:val="003811A0"/>
    <w:rPr>
      <w:color w:val="96607D" w:themeColor="followedHyperlink"/>
      <w:u w:val="single"/>
    </w:rPr>
  </w:style>
  <w:style w:type="paragraph" w:customStyle="1" w:styleId="paragraph">
    <w:name w:val="paragraph"/>
    <w:basedOn w:val="Normal"/>
    <w:rsid w:val="008F31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8F315C"/>
  </w:style>
  <w:style w:type="character" w:customStyle="1" w:styleId="eop">
    <w:name w:val="eop"/>
    <w:basedOn w:val="DefaultParagraphFont"/>
    <w:rsid w:val="008F315C"/>
  </w:style>
  <w:style w:type="character" w:styleId="Mention">
    <w:name w:val="Mention"/>
    <w:basedOn w:val="DefaultParagraphFont"/>
    <w:uiPriority w:val="99"/>
    <w:unhideWhenUsed/>
    <w:rsid w:val="00BB394D"/>
    <w:rPr>
      <w:color w:val="2B579A"/>
      <w:shd w:val="clear" w:color="auto" w:fill="E1DFDD"/>
    </w:rPr>
  </w:style>
  <w:style w:type="paragraph" w:styleId="FootnoteText">
    <w:name w:val="footnote text"/>
    <w:basedOn w:val="Normal"/>
    <w:link w:val="FootnoteTextChar"/>
    <w:uiPriority w:val="99"/>
    <w:semiHidden/>
    <w:unhideWhenUsed/>
    <w:rsid w:val="004930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3010"/>
    <w:rPr>
      <w:sz w:val="20"/>
      <w:szCs w:val="20"/>
    </w:rPr>
  </w:style>
  <w:style w:type="character" w:styleId="FootnoteReference">
    <w:name w:val="footnote reference"/>
    <w:basedOn w:val="DefaultParagraphFont"/>
    <w:uiPriority w:val="99"/>
    <w:semiHidden/>
    <w:unhideWhenUsed/>
    <w:rsid w:val="004930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footer" Target="footer3.xml" /><Relationship Id="rId16" Type="http://schemas.openxmlformats.org/officeDocument/2006/relationships/hyperlink" Target="https://www.nrc.gov/about-nrc/policy-making/internal.html" TargetMode="External" /><Relationship Id="rId17" Type="http://schemas.openxmlformats.org/officeDocument/2006/relationships/hyperlink" Target="https://usnrc.sharepoint.com/sites/secy-hub" TargetMode="External" /><Relationship Id="rId18" Type="http://schemas.openxmlformats.org/officeDocument/2006/relationships/hyperlink" Target="https://www.nrc.gov/about-nrc/safety-culture.html" TargetMode="External" /><Relationship Id="rId19" Type="http://schemas.openxmlformats.org/officeDocument/2006/relationships/hyperlink" Target="https://www.nrc.gov/reading-rm/doc-collections/memo-understanding/" TargetMode="External" /><Relationship Id="rId2" Type="http://schemas.openxmlformats.org/officeDocument/2006/relationships/settings" Target="settings.xml" /><Relationship Id="rId20" Type="http://schemas.openxmlformats.org/officeDocument/2006/relationships/hyperlink" Target="https://www.nrc.gov/public-involve/open/plain-writing.html" TargetMode="External" /><Relationship Id="rId21" Type="http://schemas.openxmlformats.org/officeDocument/2006/relationships/hyperlink" Target="https://usnrc.sharepoint.com/sites/SUNSI" TargetMode="External" /><Relationship Id="rId22" Type="http://schemas.openxmlformats.org/officeDocument/2006/relationships/hyperlink" Target="http://www.nrc.gov/about-nrc/regulatory/gencomms.html" TargetMode="External" /><Relationship Id="rId23" Type="http://schemas.openxmlformats.org/officeDocument/2006/relationships/hyperlink" Target="https://usnrc.sharepoint.com/teams/NRC-Non-Concurrence-Process" TargetMode="External" /><Relationship Id="rId24" Type="http://schemas.openxmlformats.org/officeDocument/2006/relationships/hyperlink" Target="https://usnrc.sharepoint.com/teams/NRC-Differing-Professional-Opinions" TargetMode="External" /><Relationship Id="rId25" Type="http://schemas.openxmlformats.org/officeDocument/2006/relationships/hyperlink" Target="http://nmed.inl.gov/" TargetMode="External" /><Relationship Id="rId26" Type="http://schemas.openxmlformats.org/officeDocument/2006/relationships/hyperlink" Target="https://nuclepedia.usalearning.gov/index.php/Be_riskSMART" TargetMode="External" /><Relationship Id="rId27" Type="http://schemas.openxmlformats.org/officeDocument/2006/relationships/hyperlink" Target="https://usnrc.sharepoint.com/sites/nmss-hub/SitePages/Be-RiskSMART.aspx" TargetMode="External" /><Relationship Id="rId28" Type="http://schemas.openxmlformats.org/officeDocument/2006/relationships/hyperlink" Target="https://www.nrc.gov/reading-rm/doc-collections/commission/policy/60fr42622.pdf" TargetMode="External" /><Relationship Id="rId29" Type="http://schemas.openxmlformats.org/officeDocument/2006/relationships/hyperlink" Target="https://www.nrc.gov/reading-rm/doc-collections/fact-sheets/probabilistic-risk-asses.html" TargetMode="External" /><Relationship Id="rId3" Type="http://schemas.openxmlformats.org/officeDocument/2006/relationships/webSettings" Target="webSettings.xml" /><Relationship Id="rId30" Type="http://schemas.openxmlformats.org/officeDocument/2006/relationships/hyperlink" Target="https://www.nrc.gov/about-nrc/regulatory/risk-informed.html" TargetMode="External" /><Relationship Id="rId31" Type="http://schemas.openxmlformats.org/officeDocument/2006/relationships/hyperlink" Target="https://www.youtube.com/user/NRCgov" TargetMode="External" /><Relationship Id="rId32" Type="http://schemas.openxmlformats.org/officeDocument/2006/relationships/hyperlink" Target="https://usnrc.sharepoint.com/teams/Communications-Hub/SitePages/Resources.aspx" TargetMode="External" /><Relationship Id="rId33" Type="http://schemas.openxmlformats.org/officeDocument/2006/relationships/hyperlink" Target="https://usnrc.sharepoint.com/teams/Writing-Class" TargetMode="External" /><Relationship Id="rId34" Type="http://schemas.openxmlformats.org/officeDocument/2006/relationships/hyperlink" Target="mailto:TrainingSupportResource@nrc.gov" TargetMode="External" /><Relationship Id="rId35" Type="http://schemas.openxmlformats.org/officeDocument/2006/relationships/footer" Target="footer4.xml" /><Relationship Id="rId36" Type="http://schemas.openxmlformats.org/officeDocument/2006/relationships/header" Target="header5.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1F245A1EE63E43981BA7D7F918B190" ma:contentTypeVersion="6" ma:contentTypeDescription="Create a new document." ma:contentTypeScope="" ma:versionID="071b6efa9bc44d405c250a93636e8d9d">
  <xsd:schema xmlns:xsd="http://www.w3.org/2001/XMLSchema" xmlns:xs="http://www.w3.org/2001/XMLSchema" xmlns:p="http://schemas.microsoft.com/office/2006/metadata/properties" xmlns:ns2="1f636f83-61d3-486a-97b4-fd0f336d422e" xmlns:ns3="db153f9d-122d-4597-8bfc-2c62aecdeda2" targetNamespace="http://schemas.microsoft.com/office/2006/metadata/properties" ma:root="true" ma:fieldsID="25144f55d8d6f5270e078d19e5e2b1af" ns2:_="" ns3:_="">
    <xsd:import namespace="1f636f83-61d3-486a-97b4-fd0f336d422e"/>
    <xsd:import namespace="db153f9d-122d-4597-8bfc-2c62aecded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636f83-61d3-486a-97b4-fd0f336d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153f9d-122d-4597-8bfc-2c62aecded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8BB03-B608-4C28-BDF7-2E5F4442A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636f83-61d3-486a-97b4-fd0f336d422e"/>
    <ds:schemaRef ds:uri="db153f9d-122d-4597-8bfc-2c62aecde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577614-8B55-4CDA-9887-0D0F42A10697}">
  <ds:schemaRefs>
    <ds:schemaRef ds:uri="http://schemas.microsoft.com/sharepoint/v3/contenttype/forms"/>
  </ds:schemaRefs>
</ds:datastoreItem>
</file>

<file path=customXml/itemProps3.xml><?xml version="1.0" encoding="utf-8"?>
<ds:datastoreItem xmlns:ds="http://schemas.openxmlformats.org/officeDocument/2006/customXml" ds:itemID="{669DDD80-C564-4B8A-B617-75997D34222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62B8D4-E965-4BD7-B91D-44E5E88EE2EA}">
  <ds:schemaRefs>
    <ds:schemaRef ds:uri="http://schemas.openxmlformats.org/officeDocument/2006/bibliography"/>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385</TotalTime>
  <Pages>61</Pages>
  <Words>13635</Words>
  <Characters>77722</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Bischoff</dc:creator>
  <cp:lastModifiedBy>Jennifer Dalzell</cp:lastModifiedBy>
  <cp:revision>112</cp:revision>
  <dcterms:created xsi:type="dcterms:W3CDTF">2025-06-27T14:59:00Z</dcterms:created>
  <dcterms:modified xsi:type="dcterms:W3CDTF">2025-08-28T20:21:00Z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0x0101002B1F245A1EE63E43981BA7D7F918B190</vt:lpwstr>
  </property>
</Properties>
</file>