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6AC6" w:rsidRDefault="00306AC6" w14:paraId="5A45C4C3" w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sz w:val="20"/>
        </w:rPr>
      </w:pPr>
    </w:p>
    <w:p w:rsidRPr="00914651" w:rsidR="00306AC6" w:rsidRDefault="00306AC6" w14:paraId="419A63FA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Supporting Statement</w:t>
      </w:r>
    </w:p>
    <w:p w:rsidRPr="00914651" w:rsidR="00306AC6" w:rsidRDefault="00306AC6" w14:paraId="5AFA4051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 xml:space="preserve">Data Collection Form for </w:t>
      </w:r>
    </w:p>
    <w:p w:rsidRPr="00914651" w:rsidR="00306AC6" w:rsidRDefault="008E3638" w14:paraId="4D823CBD" w14:textId="29C45B0E">
      <w:pPr>
        <w:jc w:val="center"/>
        <w:rPr>
          <w:rFonts w:ascii="Arial" w:hAnsi="Arial" w:cs="Arial"/>
          <w:b/>
          <w:bCs/>
        </w:rPr>
      </w:pPr>
      <w:r w:rsidRPr="008E3638">
        <w:rPr>
          <w:rFonts w:ascii="Arial" w:hAnsi="Arial" w:cs="Arial"/>
          <w:b/>
          <w:bCs/>
        </w:rPr>
        <w:t>Assurances for Construction Programs (SF-424D)</w:t>
      </w:r>
      <w:r w:rsidRPr="00914651" w:rsidR="00306AC6">
        <w:rPr>
          <w:rFonts w:ascii="Arial" w:hAnsi="Arial" w:cs="Arial"/>
          <w:b/>
          <w:bCs/>
        </w:rPr>
        <w:br/>
      </w:r>
      <w:r w:rsidR="001A0757">
        <w:rPr>
          <w:rFonts w:ascii="Arial" w:hAnsi="Arial" w:cs="Arial"/>
          <w:b/>
          <w:bCs/>
        </w:rPr>
        <w:t>4040-</w:t>
      </w:r>
      <w:r>
        <w:rPr>
          <w:rFonts w:ascii="Arial" w:hAnsi="Arial" w:cs="Arial"/>
          <w:b/>
          <w:bCs/>
        </w:rPr>
        <w:t>0009</w:t>
      </w:r>
    </w:p>
    <w:p w:rsidRPr="00914651" w:rsidR="00306AC6" w:rsidRDefault="00306AC6" w14:paraId="18610C48" w14:textId="77777777">
      <w:pPr>
        <w:rPr>
          <w:rFonts w:ascii="Arial" w:hAnsi="Arial" w:cs="Arial"/>
        </w:rPr>
      </w:pPr>
    </w:p>
    <w:p w:rsidRPr="00914651" w:rsidR="00306AC6" w:rsidRDefault="001B48BC" w14:paraId="4A68CBA1" w14:textId="5104ED1C">
      <w:pPr>
        <w:rPr>
          <w:rFonts w:ascii="Arial" w:hAnsi="Arial" w:cs="Arial"/>
          <w:bCs/>
        </w:rPr>
      </w:pPr>
      <w:r w:rsidRPr="00914651">
        <w:rPr>
          <w:rFonts w:ascii="Arial" w:hAnsi="Arial" w:cs="Arial"/>
          <w:bCs/>
        </w:rPr>
        <w:t xml:space="preserve">The </w:t>
      </w:r>
      <w:r w:rsidRPr="008E3638" w:rsidR="008E3638">
        <w:rPr>
          <w:rFonts w:ascii="Arial" w:hAnsi="Arial" w:cs="Arial"/>
          <w:bCs/>
        </w:rPr>
        <w:t>Assurances for Construction Programs (SF-424D)</w:t>
      </w:r>
      <w:r w:rsidR="008E3638">
        <w:rPr>
          <w:rFonts w:ascii="Arial" w:hAnsi="Arial" w:cs="Arial"/>
          <w:bCs/>
        </w:rPr>
        <w:t xml:space="preserve"> </w:t>
      </w:r>
      <w:r w:rsidRPr="00617932" w:rsidR="00914651">
        <w:rPr>
          <w:rFonts w:ascii="Arial" w:hAnsi="Arial" w:cs="Arial"/>
          <w:bCs/>
        </w:rPr>
        <w:t xml:space="preserve">form </w:t>
      </w:r>
      <w:r w:rsidR="00914651">
        <w:rPr>
          <w:rFonts w:ascii="Arial" w:hAnsi="Arial" w:cs="Arial"/>
          <w:bCs/>
        </w:rPr>
        <w:t>is</w:t>
      </w:r>
      <w:r w:rsidRPr="00914651" w:rsidR="0075657F">
        <w:rPr>
          <w:rFonts w:ascii="Arial" w:hAnsi="Arial" w:cs="Arial"/>
          <w:bCs/>
        </w:rPr>
        <w:t xml:space="preserve"> an OMB-</w:t>
      </w:r>
      <w:r w:rsidRPr="00914651" w:rsidR="00092280">
        <w:rPr>
          <w:rFonts w:ascii="Arial" w:hAnsi="Arial" w:cs="Arial"/>
          <w:bCs/>
        </w:rPr>
        <w:t>approved collection (4040-</w:t>
      </w:r>
      <w:r w:rsidR="008E3638">
        <w:rPr>
          <w:rFonts w:ascii="Arial" w:hAnsi="Arial" w:cs="Arial"/>
          <w:bCs/>
        </w:rPr>
        <w:t>0009</w:t>
      </w:r>
      <w:r w:rsidRPr="00914651" w:rsidR="00092280">
        <w:rPr>
          <w:rFonts w:ascii="Arial" w:hAnsi="Arial" w:cs="Arial"/>
          <w:bCs/>
        </w:rPr>
        <w:t xml:space="preserve">). </w:t>
      </w:r>
      <w:r w:rsidRPr="00914651" w:rsidR="00314B42">
        <w:rPr>
          <w:rFonts w:ascii="Arial" w:hAnsi="Arial" w:cs="Arial"/>
          <w:bCs/>
        </w:rPr>
        <w:t xml:space="preserve">This </w:t>
      </w:r>
      <w:r w:rsidRPr="00914651" w:rsidR="00432F4F">
        <w:rPr>
          <w:rFonts w:ascii="Arial" w:hAnsi="Arial" w:cs="Arial"/>
          <w:bCs/>
        </w:rPr>
        <w:t>information collection</w:t>
      </w:r>
      <w:r w:rsidRPr="00914651" w:rsidR="00092280">
        <w:rPr>
          <w:rFonts w:ascii="Arial" w:hAnsi="Arial" w:cs="Arial"/>
          <w:bCs/>
        </w:rPr>
        <w:t xml:space="preserve"> will </w:t>
      </w:r>
      <w:proofErr w:type="gramStart"/>
      <w:r w:rsidRPr="00914651" w:rsidR="00092280">
        <w:rPr>
          <w:rFonts w:ascii="Arial" w:hAnsi="Arial" w:cs="Arial"/>
          <w:bCs/>
        </w:rPr>
        <w:t>be utilized</w:t>
      </w:r>
      <w:proofErr w:type="gramEnd"/>
      <w:r w:rsidRPr="00914651" w:rsidR="00092280">
        <w:rPr>
          <w:rFonts w:ascii="Arial" w:hAnsi="Arial" w:cs="Arial"/>
          <w:bCs/>
        </w:rPr>
        <w:t xml:space="preserve"> by 26 Federal agencies and additional grant-making entities.  </w:t>
      </w:r>
      <w:r w:rsidR="00022790">
        <w:rPr>
          <w:rFonts w:ascii="Arial" w:hAnsi="Arial" w:cs="Arial"/>
          <w:bCs/>
        </w:rPr>
        <w:t xml:space="preserve">The form </w:t>
      </w:r>
      <w:r w:rsidR="00D43AED">
        <w:rPr>
          <w:rFonts w:ascii="Arial" w:hAnsi="Arial" w:cs="Arial"/>
          <w:bCs/>
        </w:rPr>
        <w:t>expired June 30, 2014</w:t>
      </w:r>
      <w:r w:rsidR="00022790">
        <w:rPr>
          <w:rFonts w:ascii="Arial" w:hAnsi="Arial" w:cs="Arial"/>
          <w:bCs/>
        </w:rPr>
        <w:t xml:space="preserve">. </w:t>
      </w:r>
      <w:r w:rsidR="00CB159D">
        <w:rPr>
          <w:rFonts w:ascii="Arial" w:hAnsi="Arial" w:cs="Arial"/>
          <w:bCs/>
        </w:rPr>
        <w:t>We are</w:t>
      </w:r>
      <w:r w:rsidR="00022790">
        <w:rPr>
          <w:rFonts w:ascii="Arial" w:hAnsi="Arial" w:cs="Arial"/>
          <w:bCs/>
        </w:rPr>
        <w:t xml:space="preserve"> </w:t>
      </w:r>
      <w:r w:rsidRPr="00914651" w:rsidR="00092280">
        <w:rPr>
          <w:rFonts w:ascii="Arial" w:hAnsi="Arial" w:cs="Arial"/>
          <w:bCs/>
        </w:rPr>
        <w:t xml:space="preserve">requesting </w:t>
      </w:r>
      <w:r w:rsidRPr="00914651" w:rsidR="0075657F">
        <w:rPr>
          <w:rFonts w:ascii="Arial" w:hAnsi="Arial" w:cs="Arial"/>
          <w:bCs/>
        </w:rPr>
        <w:t xml:space="preserve">a </w:t>
      </w:r>
      <w:r w:rsidR="00380DC3">
        <w:rPr>
          <w:rFonts w:ascii="Arial" w:hAnsi="Arial" w:cs="Arial"/>
          <w:bCs/>
        </w:rPr>
        <w:t>reinstatement without change of a previously approved collection</w:t>
      </w:r>
      <w:r w:rsidR="00CB159D">
        <w:rPr>
          <w:rFonts w:ascii="Arial" w:hAnsi="Arial" w:cs="Arial"/>
          <w:bCs/>
        </w:rPr>
        <w:t xml:space="preserve"> with a </w:t>
      </w:r>
      <w:r w:rsidRPr="00914651" w:rsidR="0075657F">
        <w:rPr>
          <w:rFonts w:ascii="Arial" w:hAnsi="Arial" w:cs="Arial"/>
          <w:bCs/>
        </w:rPr>
        <w:t>3-year clearance</w:t>
      </w:r>
      <w:r w:rsidR="00022790">
        <w:rPr>
          <w:rFonts w:ascii="Arial" w:hAnsi="Arial" w:cs="Arial"/>
          <w:bCs/>
        </w:rPr>
        <w:t xml:space="preserve"> </w:t>
      </w:r>
      <w:r w:rsidRPr="00914651" w:rsidR="0075657F">
        <w:rPr>
          <w:rFonts w:ascii="Arial" w:hAnsi="Arial" w:cs="Arial"/>
          <w:bCs/>
        </w:rPr>
        <w:t>and classification as a Common Form.</w:t>
      </w:r>
    </w:p>
    <w:p w:rsidRPr="00914651" w:rsidR="00306AC6" w:rsidRDefault="00306AC6" w14:paraId="3158C89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361502CE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A. Justification</w:t>
      </w:r>
    </w:p>
    <w:p w:rsidRPr="00914651" w:rsidR="00306AC6" w:rsidRDefault="00306AC6" w14:paraId="5F197585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EBE639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1.  Need and Legal Basis</w:t>
      </w:r>
    </w:p>
    <w:p w:rsidRPr="001A0757" w:rsidR="001A0757" w:rsidP="00092280" w:rsidRDefault="00092280" w14:paraId="430CF4B3" w14:textId="0094078C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The Office of Federal Financial Management (OFFM) leads efforts at government-wide grants management to assure that Federal grants to non</w:t>
      </w:r>
      <w:r w:rsidRPr="00914651">
        <w:rPr>
          <w:rFonts w:ascii="Arial" w:hAnsi="Arial" w:cs="Arial"/>
          <w:bCs/>
        </w:rPr>
        <w:noBreakHyphen/>
        <w:t xml:space="preserve">Federal entities </w:t>
      </w:r>
      <w:proofErr w:type="gramStart"/>
      <w:r w:rsidRPr="00914651">
        <w:rPr>
          <w:rFonts w:ascii="Arial" w:hAnsi="Arial" w:cs="Arial"/>
          <w:bCs/>
        </w:rPr>
        <w:t>are managed</w:t>
      </w:r>
      <w:proofErr w:type="gramEnd"/>
      <w:r w:rsidRPr="00914651">
        <w:rPr>
          <w:rFonts w:ascii="Arial" w:hAnsi="Arial" w:cs="Arial"/>
          <w:bCs/>
        </w:rPr>
        <w:t xml:space="preserve"> properly and spent in accordance with laws and regulations.  Working cooperatively with Federal grant</w:t>
      </w:r>
      <w:r w:rsidRPr="00914651">
        <w:rPr>
          <w:rFonts w:ascii="Arial" w:hAnsi="Arial" w:cs="Arial"/>
          <w:bCs/>
        </w:rPr>
        <w:noBreakHyphen/>
        <w:t>making agencies and non</w:t>
      </w:r>
      <w:r w:rsidRPr="00914651">
        <w:rPr>
          <w:rFonts w:ascii="Arial" w:hAnsi="Arial" w:cs="Arial"/>
          <w:bCs/>
        </w:rPr>
        <w:noBreakHyphen/>
        <w:t xml:space="preserve">Federal entities, OFFM establishes policies and guidelines through OMB's Uniform Administrative Requirements. </w:t>
      </w:r>
      <w:r w:rsidRPr="00914651" w:rsidR="001A0757">
        <w:rPr>
          <w:rFonts w:ascii="Arial" w:hAnsi="Arial" w:cs="Arial"/>
          <w:bCs/>
        </w:rPr>
        <w:t>OMB Uniform Administrative Requirements, Cost Principles, and Audit Requirements for Federal Awards establish the reporting requirements fulfilled by this form.</w:t>
      </w:r>
      <w:r w:rsidR="001A0757">
        <w:rPr>
          <w:rFonts w:ascii="Arial" w:hAnsi="Arial" w:cs="Arial"/>
        </w:rPr>
        <w:t xml:space="preserve"> </w:t>
      </w:r>
      <w:r w:rsidRPr="00914651">
        <w:rPr>
          <w:rFonts w:ascii="Arial" w:hAnsi="Arial" w:cs="Arial"/>
          <w:bCs/>
        </w:rPr>
        <w:t>Grants.gov serves as a repository for Federal grant-related forms on behalf of OMB OFFM.</w:t>
      </w:r>
      <w:r w:rsidR="001A0757">
        <w:rPr>
          <w:rFonts w:ascii="Arial" w:hAnsi="Arial" w:cs="Arial"/>
          <w:bCs/>
        </w:rPr>
        <w:t xml:space="preserve"> </w:t>
      </w:r>
      <w:r w:rsidRPr="00914651" w:rsidR="00C47B8B">
        <w:rPr>
          <w:rFonts w:ascii="Arial" w:hAnsi="Arial" w:cs="Arial"/>
        </w:rPr>
        <w:t xml:space="preserve">The </w:t>
      </w:r>
      <w:r w:rsidRPr="00914651" w:rsidR="00C47B8B">
        <w:rPr>
          <w:rFonts w:ascii="Arial" w:hAnsi="Arial" w:cs="Arial"/>
          <w:bCs/>
        </w:rPr>
        <w:t xml:space="preserve">form </w:t>
      </w:r>
      <w:proofErr w:type="gramStart"/>
      <w:r w:rsidRPr="00914651" w:rsidR="00C47B8B">
        <w:rPr>
          <w:rFonts w:ascii="Arial" w:hAnsi="Arial" w:cs="Arial"/>
          <w:bCs/>
        </w:rPr>
        <w:t>is used</w:t>
      </w:r>
      <w:proofErr w:type="gramEnd"/>
      <w:r w:rsidRPr="00914651" w:rsidR="00C47B8B">
        <w:rPr>
          <w:rFonts w:ascii="Arial" w:hAnsi="Arial" w:cs="Arial"/>
          <w:bCs/>
        </w:rPr>
        <w:t xml:space="preserve"> by non-Federal</w:t>
      </w:r>
      <w:r w:rsidR="00C47B8B">
        <w:rPr>
          <w:rFonts w:ascii="Arial" w:hAnsi="Arial" w:cs="Arial"/>
          <w:bCs/>
        </w:rPr>
        <w:t xml:space="preserve"> entities</w:t>
      </w:r>
      <w:r w:rsidRPr="00914651" w:rsidR="00C47B8B">
        <w:rPr>
          <w:rFonts w:ascii="Arial" w:hAnsi="Arial" w:cs="Arial"/>
          <w:bCs/>
        </w:rPr>
        <w:t xml:space="preserve"> </w:t>
      </w:r>
      <w:r w:rsidR="00C47B8B">
        <w:rPr>
          <w:rFonts w:ascii="Arial" w:hAnsi="Arial" w:cs="Arial"/>
          <w:bCs/>
        </w:rPr>
        <w:t>to apply for federal financial assistance.</w:t>
      </w:r>
    </w:p>
    <w:p w:rsidRPr="00914651" w:rsidR="00092280" w:rsidP="00092280" w:rsidRDefault="00092280" w14:paraId="7BBB8DBA" w14:textId="77777777">
      <w:pPr>
        <w:rPr>
          <w:rFonts w:ascii="Arial" w:hAnsi="Arial" w:cs="Arial"/>
          <w:bCs/>
        </w:rPr>
      </w:pPr>
    </w:p>
    <w:p w:rsidRPr="00914651" w:rsidR="00306AC6" w:rsidP="001C2762" w:rsidRDefault="00306AC6" w14:paraId="37DE7B0C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D233A72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2. Information Users</w:t>
      </w:r>
    </w:p>
    <w:p w:rsidRPr="00914651" w:rsidR="00306AC6" w:rsidRDefault="00C47B8B" w14:paraId="7B86255D" w14:textId="0538B8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bCs/>
        </w:rPr>
        <w:t xml:space="preserve">form </w:t>
      </w:r>
      <w:proofErr w:type="gramStart"/>
      <w:r>
        <w:rPr>
          <w:rFonts w:ascii="Arial" w:hAnsi="Arial" w:cs="Arial"/>
          <w:bCs/>
        </w:rPr>
        <w:t>is used</w:t>
      </w:r>
      <w:proofErr w:type="gramEnd"/>
      <w:r>
        <w:rPr>
          <w:rFonts w:ascii="Arial" w:hAnsi="Arial" w:cs="Arial"/>
          <w:bCs/>
        </w:rPr>
        <w:t xml:space="preserve"> by non-Federal entities to apply for grants, and by Federal grants management staff to evaluate applicants for Federal financial assistanc</w:t>
      </w:r>
      <w:r w:rsidR="00734098">
        <w:rPr>
          <w:rFonts w:ascii="Arial" w:hAnsi="Arial" w:cs="Arial"/>
          <w:bCs/>
        </w:rPr>
        <w:t>e</w:t>
      </w:r>
      <w:r w:rsidRPr="001A0757" w:rsidR="00097EB8">
        <w:rPr>
          <w:rFonts w:ascii="Arial" w:hAnsi="Arial" w:cs="Arial"/>
          <w:bCs/>
        </w:rPr>
        <w:t>.</w:t>
      </w:r>
    </w:p>
    <w:p w:rsidRPr="00914651" w:rsidR="00306AC6" w:rsidRDefault="00306AC6" w14:paraId="64546E06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60DC528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3. Improved Information Technology</w:t>
      </w:r>
    </w:p>
    <w:p w:rsidRPr="00914651" w:rsidR="00306AC6" w:rsidRDefault="00DD7561" w14:paraId="2951555E" w14:textId="2C08B31D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 xml:space="preserve">Federal awarding agencies have the option of allowing recipients to use electronic submission of alternate forms.  Although agencies can allow recipients to submit electronically, or via other forms, they </w:t>
      </w:r>
      <w:proofErr w:type="gramStart"/>
      <w:r w:rsidRPr="00914651">
        <w:rPr>
          <w:rFonts w:ascii="Arial" w:hAnsi="Arial" w:cs="Arial"/>
          <w:bCs/>
        </w:rPr>
        <w:t>are only approved</w:t>
      </w:r>
      <w:proofErr w:type="gramEnd"/>
      <w:r w:rsidRPr="00914651">
        <w:rPr>
          <w:rFonts w:ascii="Arial" w:hAnsi="Arial" w:cs="Arial"/>
          <w:bCs/>
        </w:rPr>
        <w:t xml:space="preserve"> to collect the information approved under this information collection.</w:t>
      </w:r>
    </w:p>
    <w:p w:rsidRPr="00914651" w:rsidR="00306AC6" w:rsidRDefault="00306AC6" w14:paraId="3044B5B7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56FBFAA8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4. Duplication of Similar Information</w:t>
      </w:r>
    </w:p>
    <w:p w:rsidRPr="00914651" w:rsidR="00306AC6" w:rsidRDefault="00DD7561" w14:paraId="1BCBDC52" w14:textId="77D93337">
      <w:pPr>
        <w:rPr>
          <w:rFonts w:ascii="Arial Narrow" w:hAnsi="Arial Narrow"/>
        </w:rPr>
      </w:pPr>
      <w:r w:rsidRPr="00914651">
        <w:rPr>
          <w:rFonts w:ascii="Arial" w:hAnsi="Arial" w:cs="Arial"/>
          <w:bCs/>
        </w:rPr>
        <w:t>There is no other source for the information reported on this form.</w:t>
      </w:r>
    </w:p>
    <w:p w:rsidRPr="00914651" w:rsidR="00306AC6" w:rsidP="001C2762" w:rsidRDefault="00306AC6" w14:paraId="76CFEEBB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22067DF0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5. Small Businesses</w:t>
      </w:r>
    </w:p>
    <w:p w:rsidRPr="00914651" w:rsidR="00306AC6" w:rsidRDefault="00DD7561" w14:paraId="6E1A195B" w14:textId="07C4F9FB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The information requirements do not pertain to small business or other small entities.</w:t>
      </w:r>
    </w:p>
    <w:p w:rsidRPr="00914651" w:rsidR="00306AC6" w:rsidRDefault="00306AC6" w14:paraId="7A4BA899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438FEF31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6. Less Frequent Collection</w:t>
      </w:r>
    </w:p>
    <w:p w:rsidRPr="00914651" w:rsidR="00306AC6" w:rsidRDefault="00DD7561" w14:paraId="03D7FD27" w14:textId="5062A803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No less frequent collection is feasible.</w:t>
      </w:r>
      <w:r w:rsidRPr="00914651" w:rsidR="00306AC6">
        <w:rPr>
          <w:rFonts w:ascii="Arial" w:hAnsi="Arial" w:cs="Arial"/>
        </w:rPr>
        <w:t xml:space="preserve"> </w:t>
      </w:r>
    </w:p>
    <w:p w:rsidRPr="00914651" w:rsidR="00306AC6" w:rsidP="001C2762" w:rsidRDefault="00306AC6" w14:paraId="10176630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CB7E892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7. Special Circumstances</w:t>
      </w:r>
    </w:p>
    <w:p w:rsidRPr="00914651" w:rsidR="00306AC6" w:rsidRDefault="00092280" w14:paraId="66621E86" w14:textId="61E64FEF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OMB Uniform Administrative Requirements, Cost Principles, and Audit Requirements for Federal Awards establish the requirements fulfilled by this form.</w:t>
      </w:r>
      <w:r w:rsidRPr="00914651">
        <w:rPr>
          <w:rFonts w:ascii="Arial" w:hAnsi="Arial" w:cs="Arial"/>
        </w:rPr>
        <w:t xml:space="preserve"> </w:t>
      </w:r>
    </w:p>
    <w:p w:rsidRPr="00914651" w:rsidR="00306AC6" w:rsidRDefault="00306AC6" w14:paraId="5D39F3B0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3468E31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8. Federal Register Notice/Outside Consultation</w:t>
      </w:r>
    </w:p>
    <w:p w:rsidRPr="00914651" w:rsidR="00306AC6" w:rsidRDefault="002B7AF0" w14:paraId="14C9ACD2" w14:textId="76CA51D0">
      <w:pPr>
        <w:rPr>
          <w:rFonts w:ascii="Arial" w:hAnsi="Arial" w:cs="Arial"/>
          <w:bCs/>
        </w:rPr>
      </w:pPr>
      <w:r w:rsidRPr="00914651">
        <w:rPr>
          <w:rFonts w:ascii="Arial" w:hAnsi="Arial" w:cs="Arial"/>
        </w:rPr>
        <w:t>The</w:t>
      </w:r>
      <w:r w:rsidRPr="00914651" w:rsidR="00306AC6">
        <w:rPr>
          <w:rFonts w:ascii="Arial" w:hAnsi="Arial" w:cs="Arial"/>
        </w:rPr>
        <w:t xml:space="preserve"> Grants.gov Program Manageme</w:t>
      </w:r>
      <w:r w:rsidRPr="00914651">
        <w:rPr>
          <w:rFonts w:ascii="Arial" w:hAnsi="Arial" w:cs="Arial"/>
        </w:rPr>
        <w:t xml:space="preserve">nt Office </w:t>
      </w:r>
      <w:r w:rsidRPr="00914651" w:rsidR="00306AC6">
        <w:rPr>
          <w:rFonts w:ascii="Arial" w:hAnsi="Arial" w:cs="Arial"/>
        </w:rPr>
        <w:t>managed by HHS</w:t>
      </w:r>
      <w:r w:rsidRPr="00914651">
        <w:rPr>
          <w:rFonts w:ascii="Arial" w:hAnsi="Arial" w:cs="Arial"/>
        </w:rPr>
        <w:t xml:space="preserve"> </w:t>
      </w:r>
      <w:r w:rsidRPr="00914651" w:rsidR="00306AC6">
        <w:rPr>
          <w:rFonts w:ascii="Arial" w:hAnsi="Arial" w:cs="Arial"/>
        </w:rPr>
        <w:t xml:space="preserve">published the current </w:t>
      </w:r>
      <w:r w:rsidR="00C47B8B">
        <w:rPr>
          <w:rFonts w:ascii="Arial" w:hAnsi="Arial" w:cs="Arial"/>
        </w:rPr>
        <w:t xml:space="preserve">Application for Federal Financial Assistance </w:t>
      </w:r>
      <w:r w:rsidRPr="00914651" w:rsidR="00B45918">
        <w:rPr>
          <w:rFonts w:ascii="Arial" w:hAnsi="Arial" w:cs="Arial"/>
        </w:rPr>
        <w:t xml:space="preserve">form </w:t>
      </w:r>
      <w:r w:rsidRPr="00914651" w:rsidR="00306AC6">
        <w:rPr>
          <w:rFonts w:ascii="Arial" w:hAnsi="Arial" w:cs="Arial"/>
        </w:rPr>
        <w:t xml:space="preserve">collection for public comment in the </w:t>
      </w:r>
      <w:r w:rsidRPr="00914651" w:rsidR="00306AC6">
        <w:rPr>
          <w:rFonts w:ascii="Arial" w:hAnsi="Arial" w:cs="Arial"/>
          <w:i/>
          <w:iCs/>
        </w:rPr>
        <w:t>Federal Register</w:t>
      </w:r>
      <w:r w:rsidRPr="00914651">
        <w:rPr>
          <w:rFonts w:ascii="Arial" w:hAnsi="Arial" w:cs="Arial"/>
          <w:i/>
          <w:iCs/>
        </w:rPr>
        <w:t xml:space="preserve"> </w:t>
      </w:r>
      <w:r w:rsidRPr="00914651">
        <w:rPr>
          <w:rFonts w:ascii="Arial" w:hAnsi="Arial" w:cs="Arial"/>
          <w:iCs/>
        </w:rPr>
        <w:t xml:space="preserve">for </w:t>
      </w:r>
      <w:r w:rsidRPr="00914651" w:rsidR="00256B7B">
        <w:rPr>
          <w:rFonts w:ascii="Arial" w:hAnsi="Arial" w:cs="Arial"/>
          <w:iCs/>
        </w:rPr>
        <w:t>60</w:t>
      </w:r>
      <w:r w:rsidRPr="00914651">
        <w:rPr>
          <w:rFonts w:ascii="Arial" w:hAnsi="Arial" w:cs="Arial"/>
          <w:iCs/>
        </w:rPr>
        <w:t>-day comment on</w:t>
      </w:r>
      <w:r w:rsidRPr="00914651">
        <w:rPr>
          <w:rFonts w:ascii="Arial" w:hAnsi="Arial" w:cs="Arial"/>
          <w:i/>
          <w:iCs/>
        </w:rPr>
        <w:t xml:space="preserve"> </w:t>
      </w:r>
      <w:r w:rsidR="00C47B8B">
        <w:rPr>
          <w:rFonts w:ascii="Arial" w:hAnsi="Arial" w:cs="Arial"/>
          <w:iCs/>
        </w:rPr>
        <w:t>May 1, 2018</w:t>
      </w:r>
      <w:r w:rsidR="001A3EF6">
        <w:rPr>
          <w:rFonts w:ascii="Arial" w:hAnsi="Arial" w:cs="Arial"/>
          <w:iCs/>
        </w:rPr>
        <w:t xml:space="preserve"> (</w:t>
      </w:r>
      <w:r w:rsidRPr="002F1960" w:rsidR="002F1960">
        <w:rPr>
          <w:rFonts w:ascii="Arial" w:hAnsi="Arial" w:cs="Arial"/>
          <w:iCs/>
        </w:rPr>
        <w:t>83 FR 19069</w:t>
      </w:r>
      <w:r w:rsidR="001A3EF6">
        <w:rPr>
          <w:rFonts w:ascii="Arial" w:hAnsi="Arial" w:cs="Arial"/>
          <w:iCs/>
        </w:rPr>
        <w:t>)</w:t>
      </w:r>
      <w:r w:rsidRPr="00914651">
        <w:rPr>
          <w:rFonts w:ascii="Arial" w:hAnsi="Arial" w:cs="Arial"/>
          <w:bCs/>
        </w:rPr>
        <w:t xml:space="preserve"> and for </w:t>
      </w:r>
      <w:r w:rsidRPr="00914651" w:rsidR="00256B7B">
        <w:rPr>
          <w:rFonts w:ascii="Arial" w:hAnsi="Arial" w:cs="Arial"/>
          <w:bCs/>
        </w:rPr>
        <w:t>30</w:t>
      </w:r>
      <w:r w:rsidRPr="00914651">
        <w:rPr>
          <w:rFonts w:ascii="Arial" w:hAnsi="Arial" w:cs="Arial"/>
          <w:bCs/>
        </w:rPr>
        <w:t xml:space="preserve">-day public comment on </w:t>
      </w:r>
      <w:r w:rsidR="00C47B8B">
        <w:rPr>
          <w:rFonts w:ascii="Arial" w:hAnsi="Arial" w:cs="Arial"/>
          <w:bCs/>
        </w:rPr>
        <w:t>August 31, 2018</w:t>
      </w:r>
      <w:r w:rsidRPr="00914651" w:rsidR="00172E08">
        <w:rPr>
          <w:rFonts w:ascii="Arial" w:hAnsi="Arial" w:cs="Arial"/>
          <w:bCs/>
        </w:rPr>
        <w:t xml:space="preserve"> (</w:t>
      </w:r>
      <w:r w:rsidRPr="002F1960" w:rsidR="002F1960">
        <w:rPr>
          <w:rFonts w:ascii="Arial" w:hAnsi="Arial" w:cs="Arial"/>
          <w:bCs/>
        </w:rPr>
        <w:t>83 FR 44636</w:t>
      </w:r>
      <w:r w:rsidRPr="00914651" w:rsidR="00172E08">
        <w:rPr>
          <w:rFonts w:ascii="Arial" w:hAnsi="Arial" w:cs="Arial"/>
          <w:bCs/>
        </w:rPr>
        <w:t>)</w:t>
      </w:r>
      <w:r w:rsidRPr="00914651" w:rsidR="00306AC6">
        <w:rPr>
          <w:rFonts w:ascii="Arial" w:hAnsi="Arial" w:cs="Arial"/>
          <w:bCs/>
        </w:rPr>
        <w:t xml:space="preserve">.  </w:t>
      </w:r>
      <w:r w:rsidRPr="00914651" w:rsidR="00306AC6">
        <w:rPr>
          <w:rFonts w:ascii="Arial" w:hAnsi="Arial" w:cs="Arial"/>
        </w:rPr>
        <w:t xml:space="preserve">Interested individuals </w:t>
      </w:r>
      <w:proofErr w:type="gramStart"/>
      <w:r w:rsidRPr="00914651" w:rsidR="00306AC6">
        <w:rPr>
          <w:rFonts w:ascii="Arial" w:hAnsi="Arial" w:cs="Arial"/>
        </w:rPr>
        <w:t>were invited</w:t>
      </w:r>
      <w:proofErr w:type="gramEnd"/>
      <w:r w:rsidRPr="00914651" w:rsidR="00306AC6">
        <w:rPr>
          <w:rFonts w:ascii="Arial" w:hAnsi="Arial" w:cs="Arial"/>
        </w:rPr>
        <w:t xml:space="preserve"> to send comments regarding any aspect of this collection of information.  No public comments </w:t>
      </w:r>
      <w:proofErr w:type="gramStart"/>
      <w:r w:rsidRPr="00914651" w:rsidR="00306AC6">
        <w:rPr>
          <w:rFonts w:ascii="Arial" w:hAnsi="Arial" w:cs="Arial"/>
        </w:rPr>
        <w:t>were received</w:t>
      </w:r>
      <w:proofErr w:type="gramEnd"/>
      <w:r w:rsidRPr="00914651" w:rsidR="00306AC6">
        <w:rPr>
          <w:rFonts w:ascii="Arial" w:hAnsi="Arial" w:cs="Arial"/>
        </w:rPr>
        <w:t>.  </w:t>
      </w:r>
    </w:p>
    <w:p w:rsidRPr="00914651" w:rsidR="00306AC6" w:rsidP="001C2762" w:rsidRDefault="00306AC6" w14:paraId="17F79E8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18A4BC9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9. Payment/Gift to Respondents</w:t>
      </w:r>
    </w:p>
    <w:p w:rsidRPr="00914651" w:rsidR="00306AC6" w:rsidRDefault="00306AC6" w14:paraId="018A1938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is no payment to respondents, other than remuneration of grantees.</w:t>
      </w:r>
      <w:r w:rsidRPr="00914651">
        <w:rPr>
          <w:rFonts w:ascii="Book Antiqua" w:hAnsi="Book Antiqua"/>
        </w:rPr>
        <w:t xml:space="preserve"> </w:t>
      </w:r>
    </w:p>
    <w:p w:rsidRPr="00914651" w:rsidR="00306AC6" w:rsidP="001C2762" w:rsidRDefault="00306AC6" w14:paraId="29F6197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13CA754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10. Confidentiality</w:t>
      </w:r>
    </w:p>
    <w:p w:rsidRPr="00914651" w:rsidR="00306AC6" w:rsidRDefault="00306AC6" w14:paraId="6EEC1B77" w14:textId="31A6B79B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 grant-making agencies will maintain the authoritative copy of all application materials and data.  </w:t>
      </w:r>
      <w:r w:rsidRPr="00914651" w:rsidR="0093017E">
        <w:rPr>
          <w:rFonts w:ascii="Arial" w:hAnsi="Arial" w:cs="Arial"/>
        </w:rPr>
        <w:t>The information will be consistent with OMB policies related to the administration of Federal grants as well as agency policies and practices for access to electronic and paper records</w:t>
      </w:r>
      <w:r w:rsidRPr="00914651">
        <w:rPr>
          <w:rFonts w:ascii="Arial" w:hAnsi="Arial" w:cs="Arial"/>
        </w:rPr>
        <w:t xml:space="preserve">.  If application forms </w:t>
      </w:r>
      <w:proofErr w:type="gramStart"/>
      <w:r w:rsidRPr="00914651">
        <w:rPr>
          <w:rFonts w:ascii="Arial" w:hAnsi="Arial" w:cs="Arial"/>
        </w:rPr>
        <w:t>are submitted</w:t>
      </w:r>
      <w:proofErr w:type="gramEnd"/>
      <w:r w:rsidRPr="00914651">
        <w:rPr>
          <w:rFonts w:ascii="Arial" w:hAnsi="Arial" w:cs="Arial"/>
        </w:rPr>
        <w:t xml:space="preserve"> through the Grants.gov Apply mechanism, Grants.gov will maintain only transmission records pertaining to the files.  Grants.gov will not maintain application materials and data.  </w:t>
      </w:r>
    </w:p>
    <w:p w:rsidRPr="00914651" w:rsidR="00306AC6" w:rsidRDefault="00306AC6" w14:paraId="72E69392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2B8453F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11. Sensitive Questions</w:t>
      </w:r>
    </w:p>
    <w:p w:rsidRPr="00914651" w:rsidR="00306AC6" w:rsidRDefault="00306AC6" w14:paraId="42454972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are no sensitive questions.</w:t>
      </w:r>
    </w:p>
    <w:p w:rsidRPr="00914651" w:rsidR="00306AC6" w:rsidRDefault="00306AC6" w14:paraId="771F5FCB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09AAF698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12. Burden Estimate</w:t>
      </w:r>
    </w:p>
    <w:p w:rsidRPr="00914651" w:rsidR="00092280" w:rsidP="00092280" w:rsidRDefault="00092280" w14:paraId="03D13DA0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As this is a Common Form, burden </w:t>
      </w:r>
      <w:proofErr w:type="gramStart"/>
      <w:r w:rsidRPr="00914651">
        <w:rPr>
          <w:rFonts w:ascii="Arial" w:hAnsi="Arial" w:cs="Arial"/>
        </w:rPr>
        <w:t>is reported</w:t>
      </w:r>
      <w:proofErr w:type="gramEnd"/>
      <w:r w:rsidRPr="00914651">
        <w:rPr>
          <w:rFonts w:ascii="Arial" w:hAnsi="Arial" w:cs="Arial"/>
        </w:rPr>
        <w:t xml:space="preserve"> only for HHS. By aggregating the agency’s estimates as reported from the Grants.gov data call, an estimate of the total burden of the information collection </w:t>
      </w:r>
      <w:proofErr w:type="gramStart"/>
      <w:r w:rsidRPr="00914651">
        <w:rPr>
          <w:rFonts w:ascii="Arial" w:hAnsi="Arial" w:cs="Arial"/>
        </w:rPr>
        <w:t>was developed</w:t>
      </w:r>
      <w:proofErr w:type="gramEnd"/>
      <w:r w:rsidRPr="00914651">
        <w:rPr>
          <w:rFonts w:ascii="Arial" w:hAnsi="Arial" w:cs="Arial"/>
        </w:rPr>
        <w:t xml:space="preserve">. </w:t>
      </w:r>
    </w:p>
    <w:p w:rsidRPr="00914651" w:rsidR="009C45E2" w:rsidP="009C45E2" w:rsidRDefault="009C45E2" w14:paraId="7EC2E4D4" w14:textId="146632EC">
      <w:pPr>
        <w:rPr>
          <w:rFonts w:ascii="Arial" w:hAnsi="Arial" w:cs="Arial"/>
        </w:rPr>
      </w:pPr>
    </w:p>
    <w:p w:rsidRPr="00914651" w:rsidR="00306AC6" w:rsidRDefault="00092280" w14:paraId="15D1A163" w14:textId="0EE8BF6D">
      <w:pPr>
        <w:pStyle w:val="BodyTextIndent"/>
        <w:tabs>
          <w:tab w:val="num" w:pos="360"/>
        </w:tabs>
        <w:ind w:left="0"/>
        <w:rPr>
          <w:bCs/>
        </w:rPr>
      </w:pPr>
      <w:r w:rsidRPr="00914651">
        <w:rPr>
          <w:bCs/>
        </w:rPr>
        <w:t>HHS</w:t>
      </w:r>
      <w:r w:rsidRPr="00914651" w:rsidR="00306AC6">
        <w:rPr>
          <w:bCs/>
        </w:rPr>
        <w:t xml:space="preserve"> receive</w:t>
      </w:r>
      <w:r w:rsidRPr="00914651" w:rsidR="00685D7F">
        <w:rPr>
          <w:bCs/>
        </w:rPr>
        <w:t>s</w:t>
      </w:r>
      <w:r w:rsidRPr="00914651" w:rsidR="00306AC6">
        <w:rPr>
          <w:bCs/>
        </w:rPr>
        <w:t xml:space="preserve"> approximately </w:t>
      </w:r>
      <w:r w:rsidR="002F1960">
        <w:rPr>
          <w:color w:val="000000"/>
        </w:rPr>
        <w:t xml:space="preserve">353 </w:t>
      </w:r>
      <w:r w:rsidRPr="00914651" w:rsidR="00306AC6">
        <w:rPr>
          <w:bCs/>
        </w:rPr>
        <w:t>applications annually and estimate</w:t>
      </w:r>
      <w:r w:rsidR="00BD43B9">
        <w:rPr>
          <w:bCs/>
        </w:rPr>
        <w:t>s</w:t>
      </w:r>
      <w:r w:rsidRPr="00914651" w:rsidR="00306AC6">
        <w:rPr>
          <w:bCs/>
        </w:rPr>
        <w:t xml:space="preserve"> that it takes applicants approximately </w:t>
      </w:r>
      <w:r w:rsidR="007B50E4">
        <w:rPr>
          <w:bCs/>
        </w:rPr>
        <w:t>0.5</w:t>
      </w:r>
      <w:r w:rsidRPr="00914651" w:rsidR="0024319E">
        <w:rPr>
          <w:bCs/>
        </w:rPr>
        <w:t xml:space="preserve"> hour</w:t>
      </w:r>
      <w:r w:rsidRPr="00914651" w:rsidR="00306AC6">
        <w:rPr>
          <w:bCs/>
        </w:rPr>
        <w:t xml:space="preserve"> on average to complete each application.  Cumulatively, </w:t>
      </w:r>
      <w:r w:rsidRPr="00914651" w:rsidR="00A44691">
        <w:rPr>
          <w:bCs/>
        </w:rPr>
        <w:t>HHS</w:t>
      </w:r>
      <w:r w:rsidRPr="00914651" w:rsidR="00306AC6">
        <w:rPr>
          <w:bCs/>
        </w:rPr>
        <w:t xml:space="preserve"> report</w:t>
      </w:r>
      <w:r w:rsidRPr="00914651" w:rsidR="00A44691">
        <w:rPr>
          <w:bCs/>
        </w:rPr>
        <w:t>s</w:t>
      </w:r>
      <w:r w:rsidRPr="00914651" w:rsidR="00306AC6">
        <w:rPr>
          <w:bCs/>
        </w:rPr>
        <w:t xml:space="preserve"> that the total burden to applicants to be approximately </w:t>
      </w:r>
      <w:r w:rsidR="007B50E4">
        <w:t>177</w:t>
      </w:r>
      <w:r w:rsidRPr="00914651" w:rsidR="001C2762">
        <w:t xml:space="preserve"> </w:t>
      </w:r>
      <w:r w:rsidRPr="00914651" w:rsidR="005B4333">
        <w:rPr>
          <w:bCs/>
        </w:rPr>
        <w:t xml:space="preserve">hours. </w:t>
      </w:r>
    </w:p>
    <w:p w:rsidRPr="00914651" w:rsidR="00306AC6" w:rsidRDefault="00306AC6" w14:paraId="26291CEC" w14:textId="77777777">
      <w:pPr>
        <w:rPr>
          <w:rFonts w:ascii="Arial" w:hAnsi="Arial" w:cs="Arial"/>
          <w:b/>
        </w:rPr>
      </w:pPr>
    </w:p>
    <w:p w:rsidRPr="00914651" w:rsidR="00306AC6" w:rsidRDefault="00306AC6" w14:paraId="124747EE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Section A. Estimated Annualized Burden Hours to Respondents</w:t>
      </w:r>
    </w:p>
    <w:p w:rsidRPr="00914651" w:rsidR="00306AC6" w:rsidRDefault="00306AC6" w14:paraId="539F1FCB" w14:textId="77777777">
      <w:pPr>
        <w:rPr>
          <w:rFonts w:ascii="Arial" w:hAnsi="Arial" w:cs="Arial"/>
          <w:bCs/>
          <w:sz w:val="12"/>
          <w:szCs w:val="12"/>
        </w:rPr>
      </w:pPr>
    </w:p>
    <w:p w:rsidR="00C47B8B" w:rsidRDefault="00A74EB1" w14:paraId="0B05E173" w14:textId="5EB4DDD8">
      <w:pPr>
        <w:jc w:val="center"/>
        <w:rPr>
          <w:rFonts w:ascii="Arial" w:hAnsi="Arial" w:cs="Arial"/>
          <w:b/>
          <w:bCs/>
        </w:rPr>
      </w:pPr>
      <w:r w:rsidRPr="00A74EB1">
        <w:rPr>
          <w:rFonts w:ascii="Arial" w:hAnsi="Arial" w:cs="Arial"/>
          <w:b/>
          <w:bCs/>
        </w:rPr>
        <w:t>Assurances for Construction Programs (SF-424D)</w:t>
      </w:r>
    </w:p>
    <w:p w:rsidRPr="00914651" w:rsidR="00306AC6" w:rsidRDefault="00BD43B9" w14:paraId="1A93A0A4" w14:textId="7BA6A1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14651">
        <w:rPr>
          <w:rFonts w:ascii="Arial" w:hAnsi="Arial" w:cs="Arial"/>
          <w:b/>
          <w:bCs/>
        </w:rPr>
        <w:t xml:space="preserve">Form </w:t>
      </w:r>
      <w:r w:rsidRPr="00914651" w:rsidR="00306AC6">
        <w:rPr>
          <w:rFonts w:ascii="Arial" w:hAnsi="Arial" w:cs="Arial"/>
          <w:b/>
          <w:bCs/>
        </w:rPr>
        <w:t xml:space="preserve">Estimated Annualized </w:t>
      </w:r>
    </w:p>
    <w:p w:rsidRPr="00914651" w:rsidR="00306AC6" w:rsidRDefault="00306AC6" w14:paraId="2C866AA7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Burden to Respondents</w:t>
      </w:r>
    </w:p>
    <w:tbl>
      <w:tblPr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617"/>
        <w:gridCol w:w="1583"/>
        <w:gridCol w:w="1464"/>
        <w:gridCol w:w="1599"/>
        <w:gridCol w:w="1684"/>
      </w:tblGrid>
      <w:tr w:rsidRPr="00914651" w:rsidR="001C2762" w:rsidTr="001C2762" w14:paraId="40FAC9E7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3BB64F8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5C16A79E" w14:textId="190829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Number of Annual Respondents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6C29389B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Number of Responses per Respondent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046D74D8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Annual Responses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7628308C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Average Burden on Respondent per Response in Hours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7EDB5FE5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</w:t>
            </w:r>
          </w:p>
        </w:tc>
      </w:tr>
      <w:tr w:rsidRPr="00914651" w:rsidR="002F1960" w:rsidTr="004021C2" w14:paraId="13D70346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14651" w:rsidR="002F1960" w:rsidP="001C2762" w:rsidRDefault="002F1960" w14:paraId="6EDE3F96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HHS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2F1960" w:rsidP="001C2762" w:rsidRDefault="002F1960" w14:paraId="5F3A3E5F" w14:textId="4C6521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2F1960" w:rsidP="001C2762" w:rsidRDefault="002F1960" w14:paraId="5877BD78" w14:textId="424AEF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2F1960" w:rsidP="001C2762" w:rsidRDefault="002F1960" w14:paraId="04AC8136" w14:textId="6831EA3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2F1960" w:rsidP="001C2762" w:rsidRDefault="007B50E4" w14:paraId="68E59535" w14:textId="4F25E1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2F1960" w:rsidP="001C2762" w:rsidRDefault="007B50E4" w14:paraId="4A9A12FB" w14:textId="2047B8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</w:tr>
      <w:tr w:rsidRPr="00914651" w:rsidR="002F1960" w:rsidTr="0012148B" w14:paraId="2A6A37BD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14651" w:rsidR="002F1960" w:rsidP="001C2762" w:rsidRDefault="002F1960" w14:paraId="0912D7E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31A01" w:rsidR="002F1960" w:rsidP="001C2762" w:rsidRDefault="002F1960" w14:paraId="32F257AB" w14:textId="3D63A76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31A01">
              <w:rPr>
                <w:rFonts w:ascii="Arial" w:hAnsi="Arial" w:cs="Arial"/>
                <w:b/>
                <w:bCs/>
                <w:color w:val="000000"/>
              </w:rPr>
              <w:t>353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31A01" w:rsidR="002F1960" w:rsidP="001C2762" w:rsidRDefault="00B31A01" w14:paraId="161A1A48" w14:textId="323F2D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31A01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31A01" w:rsidR="002F1960" w:rsidP="001C2762" w:rsidRDefault="002F1960" w14:paraId="026F09DC" w14:textId="67F1DCE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31A01">
              <w:rPr>
                <w:rFonts w:ascii="Arial" w:hAnsi="Arial" w:cs="Arial"/>
                <w:b/>
                <w:bCs/>
                <w:color w:val="000000"/>
              </w:rPr>
              <w:t>353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31A01" w:rsidR="002F1960" w:rsidP="001C2762" w:rsidRDefault="00B31A01" w14:paraId="78D9FE42" w14:textId="7B8EA15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31A01">
              <w:rPr>
                <w:rFonts w:ascii="Arial" w:hAnsi="Arial" w:cs="Arial"/>
                <w:b/>
                <w:bCs/>
                <w:sz w:val="20"/>
              </w:rPr>
              <w:t>0.5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31A01" w:rsidR="002F1960" w:rsidP="001C2762" w:rsidRDefault="007B50E4" w14:paraId="5DFC12CD" w14:textId="62B66AD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31A01">
              <w:rPr>
                <w:rFonts w:ascii="Arial" w:hAnsi="Arial" w:cs="Arial"/>
                <w:b/>
                <w:bCs/>
                <w:color w:val="000000"/>
              </w:rPr>
              <w:t>177</w:t>
            </w:r>
          </w:p>
        </w:tc>
      </w:tr>
    </w:tbl>
    <w:p w:rsidRPr="00914651" w:rsidR="001C2762" w:rsidRDefault="001C2762" w14:paraId="5D68F360" w14:textId="77777777">
      <w:pPr>
        <w:rPr>
          <w:rFonts w:ascii="Arial" w:hAnsi="Arial" w:cs="Arial"/>
          <w:b/>
        </w:rPr>
      </w:pPr>
    </w:p>
    <w:p w:rsidRPr="00914651" w:rsidR="00306AC6" w:rsidRDefault="00306AC6" w14:paraId="1E4D8511" w14:textId="232AE40F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Section B. Burden Cost</w:t>
      </w:r>
    </w:p>
    <w:p w:rsidRPr="00914651" w:rsidR="00306AC6" w:rsidRDefault="00306AC6" w14:paraId="1EF692D4" w14:textId="77777777">
      <w:pPr>
        <w:jc w:val="center"/>
        <w:rPr>
          <w:rFonts w:ascii="Arial" w:hAnsi="Arial" w:cs="Arial"/>
          <w:b/>
          <w:bCs/>
        </w:rPr>
      </w:pPr>
    </w:p>
    <w:p w:rsidR="00A74EB1" w:rsidP="00A74EB1" w:rsidRDefault="00A74EB1" w14:paraId="6E9AFAFA" w14:textId="77777777">
      <w:pPr>
        <w:jc w:val="center"/>
        <w:rPr>
          <w:rFonts w:ascii="Arial" w:hAnsi="Arial" w:cs="Arial"/>
          <w:b/>
          <w:bCs/>
        </w:rPr>
      </w:pPr>
      <w:r w:rsidRPr="00A74EB1">
        <w:rPr>
          <w:rFonts w:ascii="Arial" w:hAnsi="Arial" w:cs="Arial"/>
          <w:b/>
          <w:bCs/>
        </w:rPr>
        <w:lastRenderedPageBreak/>
        <w:t>Assurances for</w:t>
      </w:r>
      <w:r>
        <w:rPr>
          <w:rFonts w:ascii="Arial" w:hAnsi="Arial" w:cs="Arial"/>
          <w:b/>
          <w:bCs/>
        </w:rPr>
        <w:t xml:space="preserve"> Construction Programs (SF-424D)</w:t>
      </w:r>
    </w:p>
    <w:p w:rsidRPr="00914651" w:rsidR="00306AC6" w:rsidP="00A74EB1" w:rsidRDefault="00503576" w14:paraId="746B8496" w14:textId="4A9B48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Form</w:t>
      </w:r>
      <w:r w:rsidR="00914651">
        <w:rPr>
          <w:rFonts w:ascii="Arial" w:hAnsi="Arial" w:cs="Arial"/>
          <w:b/>
          <w:bCs/>
        </w:rPr>
        <w:t xml:space="preserve"> </w:t>
      </w:r>
      <w:r w:rsidRPr="00914651" w:rsidR="00306AC6">
        <w:rPr>
          <w:rFonts w:ascii="Arial" w:hAnsi="Arial" w:cs="Arial"/>
          <w:b/>
          <w:bCs/>
        </w:rPr>
        <w:t xml:space="preserve">Estimated Annualized </w:t>
      </w:r>
    </w:p>
    <w:p w:rsidRPr="00914651" w:rsidR="00306AC6" w:rsidRDefault="00306AC6" w14:paraId="5BCA69D3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Cost to Respondents</w:t>
      </w: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1699"/>
        <w:gridCol w:w="1498"/>
        <w:gridCol w:w="2314"/>
        <w:gridCol w:w="1560"/>
        <w:gridCol w:w="1764"/>
      </w:tblGrid>
      <w:tr w:rsidRPr="00914651" w:rsidR="00D56071" w:rsidTr="001C2762" w14:paraId="6C71BD7A" w14:textId="77777777">
        <w:trPr>
          <w:trHeight w:val="255"/>
        </w:trPr>
        <w:tc>
          <w:tcPr>
            <w:tcW w:w="8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D56071" w:rsidP="00D56071" w:rsidRDefault="00D56071" w14:paraId="7F4A9CE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 xml:space="preserve">Cost </w:t>
            </w:r>
            <w:proofErr w:type="gramStart"/>
            <w:r w:rsidRPr="00914651">
              <w:rPr>
                <w:rFonts w:ascii="Arial" w:hAnsi="Arial" w:cs="Arial"/>
                <w:b/>
                <w:bCs/>
                <w:sz w:val="20"/>
              </w:rPr>
              <w:t>To</w:t>
            </w:r>
            <w:proofErr w:type="gramEnd"/>
            <w:r w:rsidRPr="00914651">
              <w:rPr>
                <w:rFonts w:ascii="Arial" w:hAnsi="Arial" w:cs="Arial"/>
                <w:b/>
                <w:bCs/>
                <w:sz w:val="20"/>
              </w:rPr>
              <w:t xml:space="preserve"> Respondents</w:t>
            </w:r>
          </w:p>
        </w:tc>
      </w:tr>
      <w:tr w:rsidRPr="00914651" w:rsidR="00D56071" w:rsidTr="001C2762" w14:paraId="7D9BD068" w14:textId="77777777">
        <w:trPr>
          <w:trHeight w:val="765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627EEBD4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3A29FD42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Type of Respondent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77E58D4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Hourly Wage Rate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3C693DB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2C70C755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Respondent Cost</w:t>
            </w:r>
          </w:p>
        </w:tc>
      </w:tr>
      <w:tr w:rsidRPr="00914651" w:rsidR="002F1960" w:rsidTr="009B1FDF" w14:paraId="4E36D264" w14:textId="77777777">
        <w:trPr>
          <w:trHeight w:val="255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2F1960" w:rsidP="00D56071" w:rsidRDefault="002F1960" w14:paraId="0C7AFE72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HHS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2F1960" w:rsidP="00D56071" w:rsidRDefault="002F1960" w14:paraId="65801C3A" w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914651">
              <w:rPr>
                <w:rFonts w:ascii="Arial" w:hAnsi="Arial" w:cs="Arial"/>
                <w:sz w:val="20"/>
              </w:rPr>
              <w:t>Grant Writer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2F1960" w:rsidP="002F1960" w:rsidRDefault="002F1960" w14:paraId="7EC7BB7A" w14:textId="52FAD7AD">
            <w:pPr>
              <w:ind w:firstLine="960" w:firstLineChars="4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$30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2F1960" w:rsidP="00D56071" w:rsidRDefault="007B50E4" w14:paraId="4F70326D" w14:textId="009FACA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2F1960" w:rsidP="007B50E4" w:rsidRDefault="002F1960" w14:paraId="1E4B6A39" w14:textId="73BD21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="007B50E4">
              <w:rPr>
                <w:rFonts w:ascii="Arial" w:hAnsi="Arial" w:cs="Arial"/>
                <w:color w:val="000000"/>
              </w:rPr>
              <w:t>5,310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Pr="00914651" w:rsidR="002F1960" w:rsidTr="00D85AF5" w14:paraId="77EE1EDB" w14:textId="77777777">
        <w:trPr>
          <w:trHeight w:val="255"/>
        </w:trPr>
        <w:tc>
          <w:tcPr>
            <w:tcW w:w="5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:rsidRPr="00914651" w:rsidR="002F1960" w:rsidP="00D56071" w:rsidRDefault="002F1960" w14:paraId="7940C258" w14:textId="7777777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2F1960" w:rsidP="00D56071" w:rsidRDefault="007B50E4" w14:paraId="446CB410" w14:textId="2973F56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2F1960" w:rsidP="007B50E4" w:rsidRDefault="002F1960" w14:paraId="19449AAA" w14:textId="450BD1F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="007B50E4">
              <w:rPr>
                <w:rFonts w:ascii="Arial" w:hAnsi="Arial" w:cs="Arial"/>
                <w:color w:val="000000"/>
              </w:rPr>
              <w:t>5,310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Pr="00914651" w:rsidR="00306AC6" w:rsidRDefault="00306AC6" w14:paraId="0522B31F" w14:textId="77777777">
      <w:pPr>
        <w:rPr>
          <w:rFonts w:ascii="Arial" w:hAnsi="Arial" w:cs="Arial"/>
        </w:rPr>
      </w:pPr>
    </w:p>
    <w:p w:rsidRPr="00914651" w:rsidR="001C2762" w:rsidP="001C2762" w:rsidRDefault="001C2762" w14:paraId="1F3E4D9B" w14:textId="26F1681F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 Estimated Annualized Cost to Respondents assumes that the </w:t>
      </w:r>
      <w:r w:rsidRPr="00914651" w:rsidR="0024319E">
        <w:rPr>
          <w:rFonts w:ascii="Arial" w:hAnsi="Arial" w:cs="Arial"/>
        </w:rPr>
        <w:t xml:space="preserve">Hourly Wage Rate </w:t>
      </w:r>
      <w:r w:rsidRPr="00914651">
        <w:rPr>
          <w:rFonts w:ascii="Arial" w:hAnsi="Arial" w:cs="Arial"/>
        </w:rPr>
        <w:t xml:space="preserve">for a grant writer is $30. The Total Burden Hours times the Hourly Wage Rate produces the Total Respondent Cost which is </w:t>
      </w:r>
      <w:r w:rsidR="002F1960">
        <w:rPr>
          <w:rFonts w:ascii="Arial" w:hAnsi="Arial" w:cs="Arial"/>
          <w:color w:val="000000"/>
        </w:rPr>
        <w:t>$</w:t>
      </w:r>
      <w:r w:rsidR="007B50E4">
        <w:rPr>
          <w:rFonts w:ascii="Arial" w:hAnsi="Arial" w:cs="Arial"/>
          <w:color w:val="000000"/>
        </w:rPr>
        <w:t>5,310</w:t>
      </w:r>
      <w:r w:rsidRPr="00914651">
        <w:rPr>
          <w:rFonts w:ascii="Arial" w:hAnsi="Arial" w:cs="Arial"/>
        </w:rPr>
        <w:t>.</w:t>
      </w:r>
    </w:p>
    <w:p w:rsidRPr="00914651" w:rsidR="001C2762" w:rsidRDefault="001C2762" w14:paraId="343406A1" w14:textId="77777777">
      <w:pPr>
        <w:rPr>
          <w:rFonts w:ascii="Arial" w:hAnsi="Arial" w:cs="Arial"/>
        </w:rPr>
      </w:pPr>
    </w:p>
    <w:p w:rsidRPr="00914651" w:rsidR="00306AC6" w:rsidRDefault="00306AC6" w14:paraId="4AEF27B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13. Capital Costs</w:t>
      </w:r>
    </w:p>
    <w:p w:rsidRPr="00914651" w:rsidR="00306AC6" w:rsidRDefault="00DD7561" w14:paraId="53D3F139" w14:textId="0581EBDA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There is no projected incremental increase in the cost burden to respondents and record keepers associated with the use of the </w:t>
      </w:r>
      <w:r w:rsidRPr="00A74EB1" w:rsidR="00A74EB1">
        <w:rPr>
          <w:rFonts w:ascii="Arial" w:hAnsi="Arial" w:cs="Arial"/>
          <w:bCs/>
        </w:rPr>
        <w:t>Assurances for Construction Programs (SF-424D)</w:t>
      </w:r>
      <w:r w:rsidR="00F87EC6">
        <w:rPr>
          <w:rFonts w:ascii="Arial" w:hAnsi="Arial" w:cs="Arial"/>
        </w:rPr>
        <w:t xml:space="preserve"> </w:t>
      </w:r>
      <w:r w:rsidR="00022790">
        <w:rPr>
          <w:rFonts w:ascii="Arial" w:hAnsi="Arial" w:cs="Arial"/>
        </w:rPr>
        <w:t>f</w:t>
      </w:r>
      <w:r w:rsidR="008E688F">
        <w:rPr>
          <w:rFonts w:ascii="Arial" w:hAnsi="Arial" w:cs="Arial"/>
        </w:rPr>
        <w:t>orm</w:t>
      </w:r>
      <w:r w:rsidRPr="00914651">
        <w:rPr>
          <w:rFonts w:ascii="Arial" w:hAnsi="Arial" w:cs="Arial"/>
        </w:rPr>
        <w:t>.</w:t>
      </w:r>
    </w:p>
    <w:p w:rsidRPr="00914651" w:rsidR="00306AC6" w:rsidRDefault="00306AC6" w14:paraId="04D9EBB5" w14:textId="77777777">
      <w:pPr>
        <w:rPr>
          <w:rFonts w:ascii="Arial" w:hAnsi="Arial" w:cs="Arial"/>
          <w:b/>
        </w:rPr>
      </w:pPr>
    </w:p>
    <w:p w:rsidRPr="00914651" w:rsidR="00306AC6" w:rsidRDefault="00306AC6" w14:paraId="3734239F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14. Cost to the Federal Government</w:t>
      </w:r>
    </w:p>
    <w:p w:rsidRPr="00617932" w:rsidR="00306AC6" w:rsidRDefault="00306AC6" w14:paraId="66474C52" w14:textId="1B333DA5">
      <w:pPr>
        <w:rPr>
          <w:rFonts w:ascii="Arial" w:hAnsi="Arial" w:cs="Arial"/>
          <w:bCs/>
        </w:rPr>
      </w:pPr>
      <w:r w:rsidRPr="00617932">
        <w:rPr>
          <w:rFonts w:ascii="Arial" w:hAnsi="Arial" w:cs="Arial"/>
          <w:bCs/>
        </w:rPr>
        <w:t xml:space="preserve">There is no projected incremental increase in the cost burden to the Federal Government with the implementation of the renewed </w:t>
      </w:r>
      <w:r w:rsidRPr="00A74EB1" w:rsidR="00A74EB1">
        <w:rPr>
          <w:rFonts w:ascii="Arial" w:hAnsi="Arial" w:cs="Arial"/>
          <w:bCs/>
        </w:rPr>
        <w:t>Assurances for Construction Programs (SF-424D)</w:t>
      </w:r>
      <w:r w:rsidR="001228EC">
        <w:rPr>
          <w:rFonts w:ascii="Arial" w:hAnsi="Arial" w:cs="Arial"/>
        </w:rPr>
        <w:t xml:space="preserve"> </w:t>
      </w:r>
      <w:r w:rsidRPr="00617932" w:rsidR="00914651">
        <w:rPr>
          <w:rFonts w:ascii="Arial" w:hAnsi="Arial" w:cs="Arial"/>
          <w:bCs/>
        </w:rPr>
        <w:t>Form</w:t>
      </w:r>
      <w:r w:rsidRPr="00617932">
        <w:rPr>
          <w:rFonts w:ascii="Arial" w:hAnsi="Arial" w:cs="Arial"/>
          <w:bCs/>
        </w:rPr>
        <w:t xml:space="preserve">.  Each agency currently has existing personnel, </w:t>
      </w:r>
      <w:proofErr w:type="gramStart"/>
      <w:r w:rsidRPr="00617932">
        <w:rPr>
          <w:rFonts w:ascii="Arial" w:hAnsi="Arial" w:cs="Arial"/>
          <w:bCs/>
        </w:rPr>
        <w:t>systems</w:t>
      </w:r>
      <w:proofErr w:type="gramEnd"/>
      <w:r w:rsidRPr="00617932">
        <w:rPr>
          <w:rFonts w:ascii="Arial" w:hAnsi="Arial" w:cs="Arial"/>
          <w:bCs/>
        </w:rPr>
        <w:t xml:space="preserve"> and processes (or other resources) in place to receive and review their grant applications.  Any additional cost for agency system development, maintenance and enhancements should not </w:t>
      </w:r>
      <w:proofErr w:type="gramStart"/>
      <w:r w:rsidRPr="00617932">
        <w:rPr>
          <w:rFonts w:ascii="Arial" w:hAnsi="Arial" w:cs="Arial"/>
          <w:bCs/>
        </w:rPr>
        <w:t>be attributed</w:t>
      </w:r>
      <w:proofErr w:type="gramEnd"/>
      <w:r w:rsidRPr="00617932">
        <w:rPr>
          <w:rFonts w:ascii="Arial" w:hAnsi="Arial" w:cs="Arial"/>
          <w:bCs/>
        </w:rPr>
        <w:t xml:space="preserve"> to use of the </w:t>
      </w:r>
      <w:r w:rsidRPr="00A74EB1" w:rsidR="00A74EB1">
        <w:rPr>
          <w:rFonts w:ascii="Arial" w:hAnsi="Arial" w:cs="Arial"/>
          <w:bCs/>
        </w:rPr>
        <w:t>Assurances for Construction Programs (SF-424D)</w:t>
      </w:r>
      <w:r w:rsidR="00A74EB1">
        <w:rPr>
          <w:rFonts w:ascii="Arial" w:hAnsi="Arial" w:cs="Arial"/>
          <w:bCs/>
        </w:rPr>
        <w:t xml:space="preserve"> </w:t>
      </w:r>
      <w:r w:rsidR="00022790">
        <w:rPr>
          <w:rFonts w:ascii="Arial" w:hAnsi="Arial" w:cs="Arial"/>
          <w:bCs/>
        </w:rPr>
        <w:t>f</w:t>
      </w:r>
      <w:r w:rsidRPr="00617932" w:rsidR="00914651">
        <w:rPr>
          <w:rFonts w:ascii="Arial" w:hAnsi="Arial" w:cs="Arial"/>
          <w:bCs/>
        </w:rPr>
        <w:t>orm</w:t>
      </w:r>
      <w:r w:rsidRPr="00617932">
        <w:rPr>
          <w:rFonts w:ascii="Arial" w:hAnsi="Arial" w:cs="Arial"/>
          <w:bCs/>
        </w:rPr>
        <w:t xml:space="preserve">, and therefore its use is not expected to alter annualized Federal costs.  </w:t>
      </w:r>
    </w:p>
    <w:p w:rsidRPr="00914651" w:rsidR="00306AC6" w:rsidRDefault="00306AC6" w14:paraId="5847E384" w14:textId="77777777">
      <w:pPr>
        <w:rPr>
          <w:rFonts w:ascii="Arial" w:hAnsi="Arial" w:cs="Arial"/>
        </w:rPr>
      </w:pPr>
    </w:p>
    <w:tbl>
      <w:tblPr>
        <w:tblW w:w="8480" w:type="dxa"/>
        <w:tblInd w:w="93" w:type="dxa"/>
        <w:tblLook w:val="0000" w:firstRow="0" w:lastRow="0" w:firstColumn="0" w:lastColumn="0" w:noHBand="0" w:noVBand="0"/>
      </w:tblPr>
      <w:tblGrid>
        <w:gridCol w:w="2040"/>
        <w:gridCol w:w="1720"/>
        <w:gridCol w:w="1660"/>
        <w:gridCol w:w="1620"/>
        <w:gridCol w:w="1440"/>
      </w:tblGrid>
      <w:tr w:rsidRPr="00914651" w:rsidR="0024319E" w:rsidTr="0024319E" w14:paraId="128300EA" w14:textId="77777777">
        <w:trPr>
          <w:trHeight w:val="255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24319E" w:rsidP="0024319E" w:rsidRDefault="0024319E" w14:paraId="58F03736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Cost to Government</w:t>
            </w:r>
          </w:p>
        </w:tc>
      </w:tr>
      <w:tr w:rsidRPr="00914651" w:rsidR="0024319E" w:rsidTr="0024319E" w14:paraId="30A519D7" w14:textId="77777777">
        <w:trPr>
          <w:trHeight w:val="1530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46C6D2DF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Annual Responses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549481E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 Personnel Time to Review (Hours)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6047C93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 on Agency Personnel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3D0018F4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Average Grants Administrative Hourly Salary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47CA22C7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Estimated Annual Cost to Federal Government for Form Review</w:t>
            </w:r>
          </w:p>
        </w:tc>
      </w:tr>
      <w:tr w:rsidRPr="00914651" w:rsidR="002F1960" w:rsidTr="0020262A" w14:paraId="3AE7AA30" w14:textId="77777777">
        <w:trPr>
          <w:trHeight w:val="255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2F1960" w:rsidP="0024319E" w:rsidRDefault="002F1960" w14:paraId="48DD1603" w14:textId="6E7223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2F1960" w:rsidP="0024319E" w:rsidRDefault="002F1960" w14:paraId="64A240D0" w14:textId="7577FC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2F1960" w:rsidP="0024319E" w:rsidRDefault="007B50E4" w14:paraId="3F9D4F98" w14:textId="6AC16E5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2F1960" w:rsidP="0024319E" w:rsidRDefault="002F1960" w14:paraId="11034081" w14:textId="68C6F3D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$39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2F1960" w:rsidP="007B50E4" w:rsidRDefault="002F1960" w14:paraId="44CE56E0" w14:textId="0739C9C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="007B50E4">
              <w:rPr>
                <w:rFonts w:ascii="Arial" w:hAnsi="Arial" w:cs="Arial"/>
                <w:color w:val="000000"/>
              </w:rPr>
              <w:t>6,903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Pr="00914651" w:rsidR="0024319E" w:rsidRDefault="0024319E" w14:paraId="6478D2F8" w14:textId="77777777">
      <w:pPr>
        <w:rPr>
          <w:rFonts w:ascii="Arial" w:hAnsi="Arial" w:cs="Arial"/>
        </w:rPr>
      </w:pPr>
    </w:p>
    <w:p w:rsidRPr="00914651" w:rsidR="00306AC6" w:rsidRDefault="00306AC6" w14:paraId="0A4264A4" w14:textId="43953BF1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Agency personnel time to review the form </w:t>
      </w:r>
      <w:proofErr w:type="gramStart"/>
      <w:r w:rsidRPr="00914651">
        <w:rPr>
          <w:rFonts w:ascii="Arial" w:hAnsi="Arial" w:cs="Arial"/>
        </w:rPr>
        <w:t>is estimated</w:t>
      </w:r>
      <w:proofErr w:type="gramEnd"/>
      <w:r w:rsidRPr="00914651">
        <w:rPr>
          <w:rFonts w:ascii="Arial" w:hAnsi="Arial" w:cs="Arial"/>
        </w:rPr>
        <w:t xml:space="preserve"> at 1 hour per form.  Based on </w:t>
      </w:r>
      <w:r w:rsidR="002F1960">
        <w:rPr>
          <w:rFonts w:ascii="Arial" w:hAnsi="Arial" w:cs="Arial"/>
          <w:color w:val="000000"/>
        </w:rPr>
        <w:t xml:space="preserve">353 </w:t>
      </w:r>
      <w:r w:rsidRPr="00914651">
        <w:rPr>
          <w:rFonts w:ascii="Arial" w:hAnsi="Arial" w:cs="Arial"/>
        </w:rPr>
        <w:t xml:space="preserve">responses per year, then </w:t>
      </w:r>
      <w:r w:rsidR="0064193E">
        <w:rPr>
          <w:rFonts w:ascii="Arial" w:hAnsi="Arial" w:cs="Arial"/>
          <w:color w:val="000000"/>
        </w:rPr>
        <w:t>177</w:t>
      </w:r>
      <w:r w:rsidR="002F1960">
        <w:rPr>
          <w:rFonts w:ascii="Arial" w:hAnsi="Arial" w:cs="Arial"/>
          <w:color w:val="000000"/>
        </w:rPr>
        <w:t xml:space="preserve"> </w:t>
      </w:r>
      <w:r w:rsidRPr="00914651" w:rsidR="009154AE">
        <w:rPr>
          <w:rFonts w:ascii="Arial" w:hAnsi="Arial" w:cs="Arial"/>
        </w:rPr>
        <w:t>hours</w:t>
      </w:r>
      <w:r w:rsidRPr="00914651" w:rsidR="001C2762">
        <w:rPr>
          <w:rFonts w:ascii="Arial" w:hAnsi="Arial" w:cs="Arial"/>
        </w:rPr>
        <w:t xml:space="preserve"> </w:t>
      </w:r>
      <w:proofErr w:type="gramStart"/>
      <w:r w:rsidRPr="00914651">
        <w:rPr>
          <w:rFonts w:ascii="Arial" w:hAnsi="Arial" w:cs="Arial"/>
        </w:rPr>
        <w:t>are estimated</w:t>
      </w:r>
      <w:proofErr w:type="gramEnd"/>
      <w:r w:rsidRPr="00914651">
        <w:rPr>
          <w:rFonts w:ascii="Arial" w:hAnsi="Arial" w:cs="Arial"/>
        </w:rPr>
        <w:t xml:space="preserve"> personnel hours to review. Grants administrative personnel generally are in the GS9 - 15 range.  Based on a step one average of these grades, an average hourly salary is $39 per hour.</w:t>
      </w:r>
      <w:r w:rsidRPr="00914651" w:rsidR="0024319E">
        <w:rPr>
          <w:rFonts w:ascii="Arial" w:hAnsi="Arial" w:cs="Arial"/>
        </w:rPr>
        <w:t xml:space="preserve"> </w:t>
      </w:r>
      <w:r w:rsidRPr="00914651">
        <w:rPr>
          <w:rFonts w:ascii="Arial" w:hAnsi="Arial" w:cs="Arial"/>
        </w:rPr>
        <w:t xml:space="preserve">Therefore, </w:t>
      </w:r>
      <w:r w:rsidR="007B50E4">
        <w:rPr>
          <w:rFonts w:ascii="Arial" w:hAnsi="Arial" w:cs="Arial"/>
          <w:color w:val="000000"/>
        </w:rPr>
        <w:t>177</w:t>
      </w:r>
      <w:r w:rsidR="002F1960">
        <w:rPr>
          <w:rFonts w:ascii="Arial" w:hAnsi="Arial" w:cs="Arial"/>
          <w:color w:val="000000"/>
        </w:rPr>
        <w:t xml:space="preserve"> </w:t>
      </w:r>
      <w:r w:rsidRPr="00914651">
        <w:rPr>
          <w:rFonts w:ascii="Arial" w:hAnsi="Arial" w:cs="Arial"/>
        </w:rPr>
        <w:t xml:space="preserve">hours x $39 = </w:t>
      </w:r>
      <w:r w:rsidRPr="00914651" w:rsidR="001C2762">
        <w:rPr>
          <w:rFonts w:ascii="Arial" w:hAnsi="Arial" w:cs="Arial"/>
        </w:rPr>
        <w:t>$</w:t>
      </w:r>
      <w:r w:rsidR="007B50E4">
        <w:rPr>
          <w:rFonts w:ascii="Arial" w:hAnsi="Arial" w:cs="Arial"/>
          <w:color w:val="000000"/>
        </w:rPr>
        <w:t>6,903</w:t>
      </w:r>
      <w:r w:rsidRPr="00914651" w:rsidR="001C2762">
        <w:rPr>
          <w:rFonts w:ascii="Arial" w:hAnsi="Arial" w:cs="Arial"/>
          <w:b/>
          <w:bCs/>
          <w:sz w:val="20"/>
        </w:rPr>
        <w:t xml:space="preserve"> </w:t>
      </w:r>
      <w:r w:rsidRPr="00914651">
        <w:rPr>
          <w:rFonts w:ascii="Arial" w:hAnsi="Arial" w:cs="Arial"/>
        </w:rPr>
        <w:t xml:space="preserve">of estimated annual cost to the federal government to review the form.    </w:t>
      </w:r>
    </w:p>
    <w:p w:rsidRPr="00914651" w:rsidR="00306AC6" w:rsidRDefault="00306AC6" w14:paraId="301B9450" w14:textId="77777777">
      <w:pPr>
        <w:rPr>
          <w:rFonts w:ascii="Arial" w:hAnsi="Arial" w:cs="Arial"/>
        </w:rPr>
      </w:pPr>
    </w:p>
    <w:p w:rsidRPr="00914651" w:rsidR="00306AC6" w:rsidRDefault="00306AC6" w14:paraId="2D158566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15. Program or Burden Change</w:t>
      </w:r>
    </w:p>
    <w:p w:rsidR="006D3381" w:rsidP="00C50D1C" w:rsidRDefault="000C59BF" w14:paraId="3543626C" w14:textId="2E3FC220">
      <w:pPr>
        <w:rPr>
          <w:rFonts w:ascii="Arial" w:hAnsi="Arial" w:cs="Arial"/>
        </w:rPr>
      </w:pPr>
      <w:r w:rsidRPr="002154FA">
        <w:rPr>
          <w:rFonts w:ascii="Arial" w:hAnsi="Arial" w:cs="Arial"/>
        </w:rPr>
        <w:lastRenderedPageBreak/>
        <w:t xml:space="preserve">The burden hours reflected in this ICR </w:t>
      </w:r>
      <w:r>
        <w:rPr>
          <w:rFonts w:ascii="Arial" w:hAnsi="Arial" w:cs="Arial"/>
        </w:rPr>
        <w:t>remain unchanged at</w:t>
      </w:r>
      <w:r w:rsidRPr="00215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177</w:t>
      </w:r>
      <w:r w:rsidRPr="002154FA">
        <w:rPr>
          <w:rFonts w:ascii="Arial" w:hAnsi="Arial" w:cs="Arial"/>
        </w:rPr>
        <w:t xml:space="preserve"> hours since the last ICR in 20</w:t>
      </w:r>
      <w:r>
        <w:rPr>
          <w:rFonts w:ascii="Arial" w:hAnsi="Arial" w:cs="Arial"/>
        </w:rPr>
        <w:t>18</w:t>
      </w:r>
      <w:r w:rsidRPr="002154FA">
        <w:rPr>
          <w:rFonts w:ascii="Arial" w:hAnsi="Arial" w:cs="Arial"/>
        </w:rPr>
        <w:t>.</w:t>
      </w:r>
    </w:p>
    <w:p w:rsidRPr="00C50D1C" w:rsidR="000C59BF" w:rsidP="00C50D1C" w:rsidRDefault="000C59BF" w14:paraId="55D953DA" w14:textId="77777777">
      <w:pPr>
        <w:rPr>
          <w:rFonts w:ascii="Arial" w:hAnsi="Arial" w:cs="Arial"/>
        </w:rPr>
      </w:pPr>
    </w:p>
    <w:p w:rsidRPr="00914651" w:rsidR="00306AC6" w:rsidRDefault="00306AC6" w14:paraId="6674CFE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16. Publication and Tabulation Dates</w:t>
      </w:r>
    </w:p>
    <w:p w:rsidRPr="00914651" w:rsidR="00306AC6" w:rsidRDefault="00306AC6" w14:paraId="2A594363" w14:textId="4667FE90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There are no publication plans for collected data including summarizing or tabulating by Grants.gov.  </w:t>
      </w:r>
    </w:p>
    <w:p w:rsidRPr="00914651" w:rsidR="00306AC6" w:rsidRDefault="00306AC6" w14:paraId="3D7AFEB6" w14:textId="77777777">
      <w:pPr>
        <w:rPr>
          <w:rFonts w:ascii="Arial" w:hAnsi="Arial" w:cs="Arial"/>
        </w:rPr>
      </w:pPr>
    </w:p>
    <w:p w:rsidRPr="00914651" w:rsidR="00306AC6" w:rsidRDefault="00306AC6" w14:paraId="328A6C7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17. Expiration Date</w:t>
      </w:r>
    </w:p>
    <w:p w:rsidRPr="00914651" w:rsidR="00DD7561" w:rsidP="00DD7561" w:rsidRDefault="00DD7561" w14:paraId="7D921CF9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Three years from OMB approval. </w:t>
      </w:r>
      <w:r w:rsidRPr="00914651">
        <w:rPr>
          <w:rFonts w:ascii="Book Antiqua" w:hAnsi="Book Antiqua"/>
        </w:rPr>
        <w:t xml:space="preserve"> </w:t>
      </w:r>
    </w:p>
    <w:p w:rsidRPr="00914651" w:rsidR="00306AC6" w:rsidRDefault="00306AC6" w14:paraId="067D77BB" w14:textId="77777777">
      <w:pPr>
        <w:rPr>
          <w:rFonts w:ascii="Arial" w:hAnsi="Arial" w:cs="Arial"/>
        </w:rPr>
      </w:pPr>
    </w:p>
    <w:p w:rsidRPr="00914651" w:rsidR="00306AC6" w:rsidRDefault="00306AC6" w14:paraId="1666E307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18. Certification Statement</w:t>
      </w:r>
    </w:p>
    <w:p w:rsidRPr="00914651" w:rsidR="00306AC6" w:rsidRDefault="00306AC6" w14:paraId="04204FD3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are no exceptions to the certification.</w:t>
      </w:r>
      <w:r w:rsidRPr="00914651">
        <w:rPr>
          <w:rFonts w:ascii="Book Antiqua" w:hAnsi="Book Antiqua"/>
        </w:rPr>
        <w:t xml:space="preserve"> </w:t>
      </w:r>
    </w:p>
    <w:p w:rsidRPr="00914651" w:rsidR="00306AC6" w:rsidRDefault="00306AC6" w14:paraId="66A301AE" w14:textId="77777777">
      <w:pPr>
        <w:rPr>
          <w:rFonts w:ascii="Arial" w:hAnsi="Arial" w:cs="Arial"/>
          <w:b/>
        </w:rPr>
      </w:pPr>
    </w:p>
    <w:p w:rsidRPr="00914651" w:rsidR="00306AC6" w:rsidRDefault="00306AC6" w14:paraId="16845A9D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B. Collections of Information Employing Statistical Methods</w:t>
      </w:r>
    </w:p>
    <w:p w:rsidR="00306AC6" w:rsidRDefault="00306AC6" w14:paraId="6E94E9D0" w14:textId="77777777">
      <w:r w:rsidRPr="00914651">
        <w:rPr>
          <w:rFonts w:ascii="Arial" w:hAnsi="Arial" w:cs="Arial"/>
        </w:rPr>
        <w:t>No statistical methods are employed in this information collection.</w:t>
      </w:r>
    </w:p>
    <w:sectPr w:rsidR="00306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6E7D"/>
    <w:multiLevelType w:val="hybridMultilevel"/>
    <w:tmpl w:val="CEFE810A"/>
    <w:lvl w:ilvl="0" w:tplc="57388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16152"/>
    <w:multiLevelType w:val="hybridMultilevel"/>
    <w:tmpl w:val="BF026436"/>
    <w:lvl w:ilvl="0" w:tplc="57F27A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63C"/>
    <w:rsid w:val="00020EBF"/>
    <w:rsid w:val="00022790"/>
    <w:rsid w:val="00041CDF"/>
    <w:rsid w:val="00051563"/>
    <w:rsid w:val="0008529D"/>
    <w:rsid w:val="00092280"/>
    <w:rsid w:val="00097EB8"/>
    <w:rsid w:val="000C59BF"/>
    <w:rsid w:val="001228EC"/>
    <w:rsid w:val="00172E08"/>
    <w:rsid w:val="001A0757"/>
    <w:rsid w:val="001A3EF6"/>
    <w:rsid w:val="001B48BC"/>
    <w:rsid w:val="001C2762"/>
    <w:rsid w:val="002412F9"/>
    <w:rsid w:val="0024319E"/>
    <w:rsid w:val="00256B7B"/>
    <w:rsid w:val="002B7AF0"/>
    <w:rsid w:val="002E4216"/>
    <w:rsid w:val="002F1960"/>
    <w:rsid w:val="00302AA9"/>
    <w:rsid w:val="00306AC6"/>
    <w:rsid w:val="00314B42"/>
    <w:rsid w:val="0033663C"/>
    <w:rsid w:val="003500EF"/>
    <w:rsid w:val="00380DC3"/>
    <w:rsid w:val="00396B27"/>
    <w:rsid w:val="003B4BFB"/>
    <w:rsid w:val="003C0422"/>
    <w:rsid w:val="003E6AE2"/>
    <w:rsid w:val="003F323F"/>
    <w:rsid w:val="00432F4F"/>
    <w:rsid w:val="004350F0"/>
    <w:rsid w:val="00444045"/>
    <w:rsid w:val="0049018B"/>
    <w:rsid w:val="00503576"/>
    <w:rsid w:val="005105C5"/>
    <w:rsid w:val="00540524"/>
    <w:rsid w:val="005A073E"/>
    <w:rsid w:val="005B4333"/>
    <w:rsid w:val="005B63AD"/>
    <w:rsid w:val="00605334"/>
    <w:rsid w:val="00617932"/>
    <w:rsid w:val="0064193E"/>
    <w:rsid w:val="00685D7F"/>
    <w:rsid w:val="006870B0"/>
    <w:rsid w:val="006B5FAB"/>
    <w:rsid w:val="006C05B8"/>
    <w:rsid w:val="006D3381"/>
    <w:rsid w:val="00704695"/>
    <w:rsid w:val="00733699"/>
    <w:rsid w:val="00734098"/>
    <w:rsid w:val="0075657F"/>
    <w:rsid w:val="00761C5A"/>
    <w:rsid w:val="007A5382"/>
    <w:rsid w:val="007B50E4"/>
    <w:rsid w:val="00813864"/>
    <w:rsid w:val="0081635E"/>
    <w:rsid w:val="008677C6"/>
    <w:rsid w:val="008717CC"/>
    <w:rsid w:val="008D586F"/>
    <w:rsid w:val="008D5C36"/>
    <w:rsid w:val="008E3638"/>
    <w:rsid w:val="008E688F"/>
    <w:rsid w:val="00914651"/>
    <w:rsid w:val="009154AE"/>
    <w:rsid w:val="00926849"/>
    <w:rsid w:val="0093017E"/>
    <w:rsid w:val="009C45E2"/>
    <w:rsid w:val="009F638B"/>
    <w:rsid w:val="00A44691"/>
    <w:rsid w:val="00A57696"/>
    <w:rsid w:val="00A74EB1"/>
    <w:rsid w:val="00A83D37"/>
    <w:rsid w:val="00AB418B"/>
    <w:rsid w:val="00AE4531"/>
    <w:rsid w:val="00AF5B4B"/>
    <w:rsid w:val="00B03239"/>
    <w:rsid w:val="00B16CA0"/>
    <w:rsid w:val="00B31A01"/>
    <w:rsid w:val="00B37305"/>
    <w:rsid w:val="00B45918"/>
    <w:rsid w:val="00B67F6D"/>
    <w:rsid w:val="00BB3211"/>
    <w:rsid w:val="00BD43B9"/>
    <w:rsid w:val="00BE2057"/>
    <w:rsid w:val="00BE694A"/>
    <w:rsid w:val="00BF6E5D"/>
    <w:rsid w:val="00C47B8B"/>
    <w:rsid w:val="00C50D1C"/>
    <w:rsid w:val="00CB159D"/>
    <w:rsid w:val="00CB327B"/>
    <w:rsid w:val="00D05CC2"/>
    <w:rsid w:val="00D43AED"/>
    <w:rsid w:val="00D56071"/>
    <w:rsid w:val="00DD7561"/>
    <w:rsid w:val="00E527BB"/>
    <w:rsid w:val="00E760A4"/>
    <w:rsid w:val="00ED0867"/>
    <w:rsid w:val="00F3067A"/>
    <w:rsid w:val="00F422D8"/>
    <w:rsid w:val="00F527BB"/>
    <w:rsid w:val="00F8532C"/>
    <w:rsid w:val="00F87EC6"/>
    <w:rsid w:val="00FB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512D1"/>
  <w15:docId w15:val="{BE1D4623-290A-4158-8836-74DC1434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3663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3663C"/>
    <w:rPr>
      <w:sz w:val="16"/>
      <w:szCs w:val="16"/>
    </w:rPr>
  </w:style>
  <w:style w:type="paragraph" w:styleId="CommentText">
    <w:name w:val="annotation text"/>
    <w:basedOn w:val="Normal"/>
    <w:semiHidden/>
    <w:rsid w:val="003366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336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HHS ITSC</Company>
  <LinksUpToDate>false</LinksUpToDate>
  <CharactersWithSpaces>6851</CharactersWithSpaces>
  <SharedDoc>false</SharedDoc>
  <HLinks>
    <vt:vector size="18" baseType="variant">
      <vt:variant>
        <vt:i4>5373953</vt:i4>
      </vt:variant>
      <vt:variant>
        <vt:i4>6</vt:i4>
      </vt:variant>
      <vt:variant>
        <vt:i4>0</vt:i4>
      </vt:variant>
      <vt:variant>
        <vt:i4>5</vt:i4>
      </vt:variant>
      <vt:variant>
        <vt:lpwstr>http://www.whitehouse.gov/omb/memoranda/fy04/m04-05.html</vt:lpwstr>
      </vt:variant>
      <vt:variant>
        <vt:lpwstr/>
      </vt:variant>
      <vt:variant>
        <vt:i4>2818118</vt:i4>
      </vt:variant>
      <vt:variant>
        <vt:i4>3</vt:i4>
      </vt:variant>
      <vt:variant>
        <vt:i4>0</vt:i4>
      </vt:variant>
      <vt:variant>
        <vt:i4>5</vt:i4>
      </vt:variant>
      <vt:variant>
        <vt:lpwstr>http://www.grants.gov/Apply</vt:lpwstr>
      </vt:variant>
      <vt:variant>
        <vt:lpwstr/>
      </vt:variant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http://www.whitehouse.gov/omb/memoranda/fy04/m04-05.html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Administrator</dc:creator>
  <cp:lastModifiedBy>Raborn, Joseph (HHS/ASFR)</cp:lastModifiedBy>
  <cp:revision>4</cp:revision>
  <cp:lastPrinted>2010-06-23T20:59:00Z</cp:lastPrinted>
  <dcterms:created xsi:type="dcterms:W3CDTF">2018-12-07T16:12:00Z</dcterms:created>
  <dcterms:modified xsi:type="dcterms:W3CDTF">2022-01-02T15:11:00Z</dcterms:modified>
</cp:coreProperties>
</file>