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xlsx" ContentType="application/vnd.openxmlformats-officedocument.spreadsheetml.sheet"/>
  <Override PartName="/word/embeddings/ooxmlPackage2.xlsx" ContentType="application/vnd.openxmlformats-officedocument.spreadsheetml.shee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5755A" w:rsidRPr="0087281D" w:rsidP="0015755A" w14:paraId="14EF4946" w14:textId="77777777">
      <w:pPr>
        <w:rPr>
          <w:rFonts w:ascii="Arial" w:hAnsi="Arial" w:cs="Arial"/>
          <w:b/>
          <w:color w:val="auto"/>
          <w:sz w:val="22"/>
          <w:szCs w:val="22"/>
        </w:rPr>
      </w:pPr>
      <w:r w:rsidRPr="0087281D">
        <w:rPr>
          <w:rFonts w:ascii="Arial" w:hAnsi="Arial" w:cs="Arial"/>
          <w:b/>
          <w:color w:val="auto"/>
          <w:sz w:val="22"/>
          <w:szCs w:val="22"/>
        </w:rPr>
        <w:t>Non-substantive Change Request</w:t>
      </w:r>
    </w:p>
    <w:p w:rsidR="0015755A" w:rsidRPr="0087281D" w:rsidP="0015755A" w14:paraId="3ADAC651" w14:textId="77777777">
      <w:pPr>
        <w:rPr>
          <w:rFonts w:ascii="Arial" w:hAnsi="Arial" w:cs="Arial"/>
          <w:b/>
          <w:color w:val="auto"/>
          <w:sz w:val="22"/>
          <w:szCs w:val="22"/>
        </w:rPr>
      </w:pPr>
      <w:r w:rsidRPr="0087281D">
        <w:rPr>
          <w:rFonts w:ascii="Arial" w:hAnsi="Arial" w:cs="Arial"/>
          <w:b/>
          <w:color w:val="auto"/>
          <w:sz w:val="22"/>
          <w:szCs w:val="22"/>
        </w:rPr>
        <w:t>0535-0003 – Ag Prices</w:t>
      </w:r>
    </w:p>
    <w:p w:rsidR="0015755A" w:rsidRPr="0087281D" w:rsidP="0015755A" w14:paraId="75F6DAA1" w14:textId="22F37495">
      <w:pPr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PEANUT </w:t>
      </w:r>
      <w:r w:rsidRPr="0087281D">
        <w:rPr>
          <w:rFonts w:ascii="Arial" w:hAnsi="Arial" w:cs="Arial"/>
          <w:b/>
          <w:color w:val="auto"/>
          <w:sz w:val="22"/>
          <w:szCs w:val="22"/>
        </w:rPr>
        <w:t xml:space="preserve">PRICES RECEIVED BY FARMERS </w:t>
      </w:r>
      <w:r>
        <w:rPr>
          <w:rFonts w:ascii="Arial" w:hAnsi="Arial" w:cs="Arial"/>
          <w:b/>
          <w:color w:val="auto"/>
          <w:sz w:val="22"/>
          <w:szCs w:val="22"/>
        </w:rPr>
        <w:t>AND PAID BY FARMERS FOR SEED</w:t>
      </w:r>
      <w:r w:rsidRPr="0087281D">
        <w:rPr>
          <w:rFonts w:ascii="Arial" w:hAnsi="Arial" w:cs="Arial"/>
          <w:b/>
          <w:color w:val="auto"/>
          <w:sz w:val="22"/>
          <w:szCs w:val="22"/>
        </w:rPr>
        <w:t xml:space="preserve"> – 202</w:t>
      </w:r>
      <w:r>
        <w:rPr>
          <w:rFonts w:ascii="Arial" w:hAnsi="Arial" w:cs="Arial"/>
          <w:b/>
          <w:color w:val="auto"/>
          <w:sz w:val="22"/>
          <w:szCs w:val="22"/>
        </w:rPr>
        <w:t>5</w:t>
      </w:r>
    </w:p>
    <w:p w:rsidR="00155051" w:rsidP="0015755A" w14:paraId="2CCF9B97" w14:textId="7777777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This non-substantive change request affects </w:t>
      </w:r>
      <w:r>
        <w:rPr>
          <w:rFonts w:ascii="Arial" w:hAnsi="Arial" w:cs="Arial"/>
          <w:color w:val="auto"/>
        </w:rPr>
        <w:t>how data are collected for peanut prices paid for seed</w:t>
      </w:r>
      <w:r>
        <w:rPr>
          <w:rFonts w:ascii="Arial" w:hAnsi="Arial" w:cs="Arial"/>
          <w:color w:val="auto"/>
        </w:rPr>
        <w:t xml:space="preserve">. </w:t>
      </w:r>
    </w:p>
    <w:p w:rsidR="00155051" w:rsidRPr="00155051" w:rsidP="00155051" w14:paraId="070482DE" w14:textId="16F7765E">
      <w:pPr>
        <w:rPr>
          <w:rFonts w:ascii="Arial" w:hAnsi="Arial" w:cs="Arial"/>
          <w:color w:val="auto"/>
        </w:rPr>
      </w:pPr>
      <w:r w:rsidRPr="00155051">
        <w:rPr>
          <w:rFonts w:ascii="Arial" w:hAnsi="Arial" w:cs="Arial"/>
          <w:color w:val="auto"/>
        </w:rPr>
        <w:t xml:space="preserve">The Peanut Prices Surveys provide a detailed picture of the peanut prices paid for both seed as well as peanut prices received by producers.  </w:t>
      </w:r>
      <w:r>
        <w:rPr>
          <w:rFonts w:ascii="Arial" w:hAnsi="Arial" w:cs="Arial"/>
          <w:color w:val="auto"/>
        </w:rPr>
        <w:t>T</w:t>
      </w:r>
      <w:r w:rsidRPr="00155051">
        <w:rPr>
          <w:rFonts w:ascii="Arial" w:hAnsi="Arial" w:cs="Arial"/>
          <w:color w:val="auto"/>
        </w:rPr>
        <w:t xml:space="preserve">hese </w:t>
      </w:r>
      <w:r>
        <w:rPr>
          <w:rFonts w:ascii="Arial" w:hAnsi="Arial" w:cs="Arial"/>
          <w:color w:val="auto"/>
        </w:rPr>
        <w:t>are</w:t>
      </w:r>
      <w:r w:rsidRPr="00155051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collected by </w:t>
      </w:r>
      <w:r w:rsidRPr="00155051">
        <w:rPr>
          <w:rFonts w:ascii="Arial" w:hAnsi="Arial" w:cs="Arial"/>
          <w:color w:val="auto"/>
        </w:rPr>
        <w:t xml:space="preserve">two separate surveys, with peanut seed prices being obtained from various sources, such as dealers, administrative data, and growers.  </w:t>
      </w:r>
      <w:r>
        <w:rPr>
          <w:rFonts w:ascii="Arial" w:hAnsi="Arial" w:cs="Arial"/>
          <w:color w:val="auto"/>
        </w:rPr>
        <w:t xml:space="preserve">NASS proposes to </w:t>
      </w:r>
      <w:r w:rsidRPr="00155051">
        <w:rPr>
          <w:rFonts w:ascii="Arial" w:hAnsi="Arial" w:cs="Arial"/>
          <w:color w:val="auto"/>
        </w:rPr>
        <w:t>consolidate</w:t>
      </w:r>
      <w:r>
        <w:rPr>
          <w:rFonts w:ascii="Arial" w:hAnsi="Arial" w:cs="Arial"/>
          <w:color w:val="auto"/>
        </w:rPr>
        <w:t xml:space="preserve"> the two surveys into one</w:t>
      </w:r>
      <w:r w:rsidRPr="00155051">
        <w:rPr>
          <w:rFonts w:ascii="Arial" w:hAnsi="Arial" w:cs="Arial"/>
          <w:color w:val="auto"/>
        </w:rPr>
        <w:t xml:space="preserve"> for ease of data collection as well as provide a more reliable population for reporting peanut seed prices, since the main source of peanut seed prices in administrative data are the peanut seed growers. </w:t>
      </w:r>
    </w:p>
    <w:p w:rsidR="00155051" w:rsidP="00155051" w14:paraId="5462C5AA" w14:textId="4E5A399E">
      <w:pPr>
        <w:rPr>
          <w:rFonts w:ascii="Arial" w:hAnsi="Arial" w:cs="Arial"/>
          <w:color w:val="auto"/>
        </w:rPr>
      </w:pPr>
      <w:r w:rsidRPr="00155051">
        <w:rPr>
          <w:rFonts w:ascii="Arial" w:hAnsi="Arial" w:cs="Arial"/>
          <w:color w:val="auto"/>
        </w:rPr>
        <w:t xml:space="preserve">The peanut prices received is a weekly survey; however, the peanut seed prices survey is a yearly survey.  The peanut seed price questions will only be added to the peanut prices received by producers once a year, in </w:t>
      </w:r>
      <w:r w:rsidR="0074446F">
        <w:rPr>
          <w:rFonts w:ascii="Arial" w:hAnsi="Arial" w:cs="Arial"/>
          <w:color w:val="auto"/>
        </w:rPr>
        <w:t xml:space="preserve">the first </w:t>
      </w:r>
      <w:r w:rsidRPr="00155051">
        <w:rPr>
          <w:rFonts w:ascii="Arial" w:hAnsi="Arial" w:cs="Arial"/>
          <w:color w:val="auto"/>
        </w:rPr>
        <w:t>week ending after March 1.</w:t>
      </w:r>
    </w:p>
    <w:p w:rsidR="00DA5103" w:rsidRPr="009B6429" w:rsidP="00155051" w14:paraId="3FC68CAB" w14:textId="3377747B">
      <w:pPr>
        <w:spacing w:after="100" w:afterAutospacing="1"/>
        <w:rPr>
          <w:rFonts w:ascii="Arial" w:hAnsi="Arial" w:cs="Arial"/>
          <w:color w:val="auto"/>
        </w:rPr>
      </w:pPr>
      <w:r w:rsidRPr="009B6429">
        <w:rPr>
          <w:rFonts w:ascii="Arial" w:hAnsi="Arial" w:cs="Arial"/>
          <w:color w:val="auto"/>
        </w:rPr>
        <w:t xml:space="preserve">There </w:t>
      </w:r>
      <w:r w:rsidR="00155051">
        <w:rPr>
          <w:rFonts w:ascii="Arial" w:hAnsi="Arial" w:cs="Arial"/>
          <w:color w:val="auto"/>
        </w:rPr>
        <w:t>is</w:t>
      </w:r>
      <w:r w:rsidRPr="009B6429">
        <w:rPr>
          <w:rFonts w:ascii="Arial" w:hAnsi="Arial" w:cs="Arial"/>
          <w:color w:val="auto"/>
        </w:rPr>
        <w:t xml:space="preserve"> no change in </w:t>
      </w:r>
      <w:r w:rsidR="00155051">
        <w:rPr>
          <w:rFonts w:ascii="Arial" w:hAnsi="Arial" w:cs="Arial"/>
          <w:color w:val="auto"/>
        </w:rPr>
        <w:t xml:space="preserve">total burden </w:t>
      </w:r>
      <w:r w:rsidR="00155051">
        <w:rPr>
          <w:rFonts w:ascii="Arial" w:hAnsi="Arial" w:cs="Arial"/>
          <w:color w:val="auto"/>
        </w:rPr>
        <w:t>as a result of</w:t>
      </w:r>
      <w:r w:rsidR="00155051">
        <w:rPr>
          <w:rFonts w:ascii="Arial" w:hAnsi="Arial" w:cs="Arial"/>
          <w:color w:val="auto"/>
        </w:rPr>
        <w:t xml:space="preserve"> this change.  The current burden of two hours (from twe</w:t>
      </w:r>
      <w:r w:rsidR="0074446F">
        <w:rPr>
          <w:rFonts w:ascii="Arial" w:hAnsi="Arial" w:cs="Arial"/>
          <w:color w:val="auto"/>
        </w:rPr>
        <w:t>nty-five</w:t>
      </w:r>
      <w:r w:rsidR="00155051">
        <w:rPr>
          <w:rFonts w:ascii="Arial" w:hAnsi="Arial" w:cs="Arial"/>
          <w:color w:val="auto"/>
        </w:rPr>
        <w:t xml:space="preserve"> respondents) will be included in burden for weekly prices received for the week ending March 1</w:t>
      </w:r>
      <w:r w:rsidRPr="009B6429">
        <w:rPr>
          <w:rFonts w:ascii="Arial" w:hAnsi="Arial" w:cs="Arial"/>
          <w:color w:val="auto"/>
        </w:rPr>
        <w:t>.</w:t>
      </w:r>
    </w:p>
    <w:p w:rsidR="00A1586F" w:rsidP="00155051" w14:paraId="03E06009" w14:textId="6D73D1A8">
      <w:pPr>
        <w:spacing w:after="100" w:afterAutospacing="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revised questionnaire </w:t>
      </w:r>
      <w:r w:rsidR="00FE0C75">
        <w:rPr>
          <w:rFonts w:ascii="Arial" w:hAnsi="Arial" w:cs="Arial"/>
          <w:color w:val="auto"/>
        </w:rPr>
        <w:t>is</w:t>
      </w:r>
      <w:r>
        <w:rPr>
          <w:rFonts w:ascii="Arial" w:hAnsi="Arial" w:cs="Arial"/>
          <w:color w:val="auto"/>
        </w:rPr>
        <w:t xml:space="preserve"> loaded to ROCIS</w:t>
      </w:r>
      <w:r w:rsidR="00FE0C75">
        <w:rPr>
          <w:rFonts w:ascii="Arial" w:hAnsi="Arial" w:cs="Arial"/>
          <w:color w:val="auto"/>
        </w:rPr>
        <w:t>.</w:t>
      </w:r>
    </w:p>
    <w:p w:rsidR="000174E9" w14:paraId="50BAE5E6" w14:textId="7777777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br w:type="page"/>
      </w:r>
    </w:p>
    <w:p w:rsidR="00773502" w:rsidP="00155051" w14:paraId="564C0BA8" w14:textId="3076983B">
      <w:pPr>
        <w:spacing w:after="100" w:afterAutospacing="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Burden Table – Currently Approved</w:t>
      </w:r>
    </w:p>
    <w:p w:rsidR="00155051" w:rsidP="00155051" w14:paraId="720A99E6" w14:textId="6DBE46CD">
      <w:pPr>
        <w:spacing w:after="100" w:afterAutospacing="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3pt;height:487.94pt" o:oleicon="f" o:ole="">
            <v:imagedata r:id="rId4" o:title=""/>
          </v:shape>
          <o:OLEObject Type="Embed" ProgID="Excel.Sheet.12" ShapeID="_x0000_i1025" DrawAspect="Content" ObjectID="_1794395080" r:id="rId5"/>
        </w:object>
      </w:r>
    </w:p>
    <w:p w:rsidR="000174E9" w14:paraId="3DA7C5C1" w14:textId="7777777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br w:type="page"/>
      </w:r>
    </w:p>
    <w:p w:rsidR="00155051" w:rsidP="00155051" w14:paraId="084B6367" w14:textId="0C0FDB2A">
      <w:pPr>
        <w:spacing w:after="100" w:afterAutospacing="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Burden Table </w:t>
      </w:r>
      <w:r w:rsidR="0074446F">
        <w:rPr>
          <w:rFonts w:ascii="Arial" w:hAnsi="Arial" w:cs="Arial"/>
          <w:color w:val="auto"/>
        </w:rPr>
        <w:t>–</w:t>
      </w:r>
      <w:r>
        <w:rPr>
          <w:rFonts w:ascii="Arial" w:hAnsi="Arial" w:cs="Arial"/>
          <w:color w:val="auto"/>
        </w:rPr>
        <w:t xml:space="preserve"> Proposed</w:t>
      </w:r>
    </w:p>
    <w:p w:rsidR="0074446F" w:rsidP="00155051" w14:paraId="0755F3FE" w14:textId="04A86A2F">
      <w:pPr>
        <w:spacing w:after="100" w:afterAutospacing="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object>
          <v:shape id="_x0000_i1026" type="#_x0000_t75" style="width:466.5pt;height:491.57pt" o:oleicon="f" o:ole="">
            <v:imagedata r:id="rId6" o:title=""/>
          </v:shape>
          <o:OLEObject Type="Embed" ProgID="Excel.Sheet.12" ShapeID="_x0000_i1026" DrawAspect="Content" ObjectID="_1794395081" r:id="rId7"/>
        </w:object>
      </w:r>
    </w:p>
    <w:sectPr w:rsidSect="002027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58621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6238" w14:paraId="09E76149" w14:textId="6D128A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6238" w:rsidP="00F71328" w14:paraId="5EE46E11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6238" w:rsidP="001020B6" w14:paraId="4C9A5EDD" w14:textId="2ACD453C">
    <w:pPr>
      <w:pStyle w:val="Header"/>
      <w:jc w:val="right"/>
    </w:pPr>
    <w:r>
      <w:t xml:space="preserve"> </w:t>
    </w:r>
    <w:r w:rsidR="00155051">
      <w:t>Nov</w:t>
    </w:r>
    <w:r w:rsidR="00550548">
      <w:t xml:space="preserve">ember </w:t>
    </w:r>
    <w:r w:rsidR="00155051">
      <w:t>29</w:t>
    </w:r>
    <w:r>
      <w:t>, 202</w:t>
    </w:r>
    <w: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A5223E"/>
    <w:multiLevelType w:val="multilevel"/>
    <w:tmpl w:val="9E9A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350774"/>
    <w:multiLevelType w:val="hybridMultilevel"/>
    <w:tmpl w:val="98545E22"/>
    <w:lvl w:ilvl="0">
      <w:start w:val="500"/>
      <w:numFmt w:val="lowerRoman"/>
      <w:lvlText w:val="%1."/>
      <w:lvlJc w:val="left"/>
      <w:pPr>
        <w:ind w:left="1080" w:hanging="72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E1AA8"/>
    <w:multiLevelType w:val="hybridMultilevel"/>
    <w:tmpl w:val="4B5C69A4"/>
    <w:lvl w:ilvl="0">
      <w:start w:val="5"/>
      <w:numFmt w:val="lowerLetter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1378C"/>
    <w:multiLevelType w:val="hybridMultilevel"/>
    <w:tmpl w:val="50F8A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1799E"/>
    <w:multiLevelType w:val="hybridMultilevel"/>
    <w:tmpl w:val="CEAC4E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63B0B"/>
    <w:multiLevelType w:val="hybridMultilevel"/>
    <w:tmpl w:val="05D8A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13220"/>
    <w:multiLevelType w:val="hybridMultilevel"/>
    <w:tmpl w:val="39F0F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F79AB"/>
    <w:multiLevelType w:val="hybridMultilevel"/>
    <w:tmpl w:val="E62CA9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56334"/>
    <w:multiLevelType w:val="hybridMultilevel"/>
    <w:tmpl w:val="1B9ECA38"/>
    <w:lvl w:ilvl="0">
      <w:start w:val="1"/>
      <w:numFmt w:val="lowerRoman"/>
      <w:lvlText w:val="%1."/>
      <w:lvlJc w:val="left"/>
      <w:pPr>
        <w:ind w:left="1514" w:hanging="72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lowerRoman"/>
      <w:lvlText w:val="%3."/>
      <w:lvlJc w:val="right"/>
      <w:pPr>
        <w:ind w:left="2594" w:hanging="180"/>
      </w:pPr>
    </w:lvl>
    <w:lvl w:ilvl="3">
      <w:start w:val="1"/>
      <w:numFmt w:val="decimal"/>
      <w:lvlText w:val="%4."/>
      <w:lvlJc w:val="left"/>
      <w:pPr>
        <w:ind w:left="3314" w:hanging="360"/>
      </w:pPr>
    </w:lvl>
    <w:lvl w:ilvl="4">
      <w:start w:val="1"/>
      <w:numFmt w:val="lowerLetter"/>
      <w:lvlText w:val="%5."/>
      <w:lvlJc w:val="left"/>
      <w:pPr>
        <w:ind w:left="4034" w:hanging="360"/>
      </w:pPr>
    </w:lvl>
    <w:lvl w:ilvl="5">
      <w:start w:val="1"/>
      <w:numFmt w:val="lowerRoman"/>
      <w:lvlText w:val="%6."/>
      <w:lvlJc w:val="right"/>
      <w:pPr>
        <w:ind w:left="4754" w:hanging="18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abstractNum w:abstractNumId="9">
    <w:nsid w:val="68292F03"/>
    <w:multiLevelType w:val="hybridMultilevel"/>
    <w:tmpl w:val="94029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6A472A"/>
    <w:multiLevelType w:val="hybridMultilevel"/>
    <w:tmpl w:val="8FE03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5F378E"/>
    <w:multiLevelType w:val="hybridMultilevel"/>
    <w:tmpl w:val="0B10B8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3623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909590">
    <w:abstractNumId w:val="1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101668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351013">
    <w:abstractNumId w:val="1"/>
  </w:num>
  <w:num w:numId="5" w16cid:durableId="874394237">
    <w:abstractNumId w:val="3"/>
  </w:num>
  <w:num w:numId="6" w16cid:durableId="1812818575">
    <w:abstractNumId w:val="5"/>
  </w:num>
  <w:num w:numId="7" w16cid:durableId="1870605522">
    <w:abstractNumId w:val="10"/>
  </w:num>
  <w:num w:numId="8" w16cid:durableId="447628846">
    <w:abstractNumId w:val="7"/>
  </w:num>
  <w:num w:numId="9" w16cid:durableId="1091513314">
    <w:abstractNumId w:val="11"/>
  </w:num>
  <w:num w:numId="10" w16cid:durableId="2079790816">
    <w:abstractNumId w:val="6"/>
  </w:num>
  <w:num w:numId="11" w16cid:durableId="1009020820">
    <w:abstractNumId w:val="4"/>
  </w:num>
  <w:num w:numId="12" w16cid:durableId="1583030926">
    <w:abstractNumId w:val="9"/>
  </w:num>
  <w:num w:numId="13" w16cid:durableId="53616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7"/>
    <w:rsid w:val="000013A5"/>
    <w:rsid w:val="0000240D"/>
    <w:rsid w:val="000174E9"/>
    <w:rsid w:val="000222C4"/>
    <w:rsid w:val="00025A89"/>
    <w:rsid w:val="00034A83"/>
    <w:rsid w:val="0004311C"/>
    <w:rsid w:val="000627A4"/>
    <w:rsid w:val="000627F3"/>
    <w:rsid w:val="000674B8"/>
    <w:rsid w:val="0008131B"/>
    <w:rsid w:val="000916B9"/>
    <w:rsid w:val="0009787A"/>
    <w:rsid w:val="000C0F92"/>
    <w:rsid w:val="000C61D0"/>
    <w:rsid w:val="000D2E2A"/>
    <w:rsid w:val="000D6039"/>
    <w:rsid w:val="000E1AA7"/>
    <w:rsid w:val="000E1E79"/>
    <w:rsid w:val="000F19A3"/>
    <w:rsid w:val="001020B6"/>
    <w:rsid w:val="001075AF"/>
    <w:rsid w:val="0011039A"/>
    <w:rsid w:val="0011792A"/>
    <w:rsid w:val="001278AC"/>
    <w:rsid w:val="00136055"/>
    <w:rsid w:val="00137277"/>
    <w:rsid w:val="001515EE"/>
    <w:rsid w:val="00155051"/>
    <w:rsid w:val="00156B8E"/>
    <w:rsid w:val="0015755A"/>
    <w:rsid w:val="00160682"/>
    <w:rsid w:val="00165266"/>
    <w:rsid w:val="001653AA"/>
    <w:rsid w:val="0016680F"/>
    <w:rsid w:val="001716F6"/>
    <w:rsid w:val="001718BC"/>
    <w:rsid w:val="0017198C"/>
    <w:rsid w:val="0019500A"/>
    <w:rsid w:val="001970F9"/>
    <w:rsid w:val="00197A30"/>
    <w:rsid w:val="001C032C"/>
    <w:rsid w:val="001E4AD7"/>
    <w:rsid w:val="001F50FA"/>
    <w:rsid w:val="00200830"/>
    <w:rsid w:val="00201693"/>
    <w:rsid w:val="00202708"/>
    <w:rsid w:val="002069F1"/>
    <w:rsid w:val="00234B3F"/>
    <w:rsid w:val="002763E2"/>
    <w:rsid w:val="00293B52"/>
    <w:rsid w:val="00293D4B"/>
    <w:rsid w:val="002C1BE2"/>
    <w:rsid w:val="002E60F6"/>
    <w:rsid w:val="002E73D1"/>
    <w:rsid w:val="002F3CE2"/>
    <w:rsid w:val="00312DBC"/>
    <w:rsid w:val="00322720"/>
    <w:rsid w:val="00330041"/>
    <w:rsid w:val="00330820"/>
    <w:rsid w:val="00332EA3"/>
    <w:rsid w:val="003572CA"/>
    <w:rsid w:val="003667DA"/>
    <w:rsid w:val="00376F26"/>
    <w:rsid w:val="0037705E"/>
    <w:rsid w:val="0038208D"/>
    <w:rsid w:val="00394862"/>
    <w:rsid w:val="003965A5"/>
    <w:rsid w:val="003A0941"/>
    <w:rsid w:val="003A4582"/>
    <w:rsid w:val="003B0A80"/>
    <w:rsid w:val="003C0CF7"/>
    <w:rsid w:val="003D5750"/>
    <w:rsid w:val="003E46C6"/>
    <w:rsid w:val="004461FE"/>
    <w:rsid w:val="004633F5"/>
    <w:rsid w:val="00484232"/>
    <w:rsid w:val="00493D31"/>
    <w:rsid w:val="004B0D80"/>
    <w:rsid w:val="004C41B5"/>
    <w:rsid w:val="004C6389"/>
    <w:rsid w:val="004E378A"/>
    <w:rsid w:val="004F1523"/>
    <w:rsid w:val="004F2AAC"/>
    <w:rsid w:val="004F3138"/>
    <w:rsid w:val="004F3335"/>
    <w:rsid w:val="004F4E34"/>
    <w:rsid w:val="004F61C3"/>
    <w:rsid w:val="00506791"/>
    <w:rsid w:val="0051164F"/>
    <w:rsid w:val="005431FA"/>
    <w:rsid w:val="00546BBA"/>
    <w:rsid w:val="00550548"/>
    <w:rsid w:val="005512C4"/>
    <w:rsid w:val="0055677E"/>
    <w:rsid w:val="0057606E"/>
    <w:rsid w:val="00584B02"/>
    <w:rsid w:val="00586238"/>
    <w:rsid w:val="00594483"/>
    <w:rsid w:val="005A115B"/>
    <w:rsid w:val="005D09F3"/>
    <w:rsid w:val="005D4796"/>
    <w:rsid w:val="005F60B5"/>
    <w:rsid w:val="005F6941"/>
    <w:rsid w:val="006005B7"/>
    <w:rsid w:val="00603F53"/>
    <w:rsid w:val="00607C6C"/>
    <w:rsid w:val="00611D3A"/>
    <w:rsid w:val="00613D19"/>
    <w:rsid w:val="006141BB"/>
    <w:rsid w:val="00631679"/>
    <w:rsid w:val="00644CC0"/>
    <w:rsid w:val="00644E93"/>
    <w:rsid w:val="00655228"/>
    <w:rsid w:val="00655E2F"/>
    <w:rsid w:val="006673DF"/>
    <w:rsid w:val="00670FDD"/>
    <w:rsid w:val="00675E2D"/>
    <w:rsid w:val="00691EA5"/>
    <w:rsid w:val="006A40CF"/>
    <w:rsid w:val="006A7A79"/>
    <w:rsid w:val="006A7F40"/>
    <w:rsid w:val="006E1604"/>
    <w:rsid w:val="006E6D0E"/>
    <w:rsid w:val="006F5EC6"/>
    <w:rsid w:val="0070403B"/>
    <w:rsid w:val="00722E76"/>
    <w:rsid w:val="00736385"/>
    <w:rsid w:val="0074208F"/>
    <w:rsid w:val="0074446F"/>
    <w:rsid w:val="00752254"/>
    <w:rsid w:val="00754597"/>
    <w:rsid w:val="00773502"/>
    <w:rsid w:val="00774143"/>
    <w:rsid w:val="007755A5"/>
    <w:rsid w:val="00786AFB"/>
    <w:rsid w:val="00794289"/>
    <w:rsid w:val="00794CBB"/>
    <w:rsid w:val="0079712F"/>
    <w:rsid w:val="007A0D84"/>
    <w:rsid w:val="007A13E2"/>
    <w:rsid w:val="007A2283"/>
    <w:rsid w:val="007A625D"/>
    <w:rsid w:val="007C3CAF"/>
    <w:rsid w:val="007D25AA"/>
    <w:rsid w:val="007D5AFA"/>
    <w:rsid w:val="007E407A"/>
    <w:rsid w:val="007F0D81"/>
    <w:rsid w:val="008024D3"/>
    <w:rsid w:val="00810BD0"/>
    <w:rsid w:val="00825314"/>
    <w:rsid w:val="0084516A"/>
    <w:rsid w:val="00850523"/>
    <w:rsid w:val="00871A7A"/>
    <w:rsid w:val="0087281D"/>
    <w:rsid w:val="0087349E"/>
    <w:rsid w:val="00897E92"/>
    <w:rsid w:val="008B70DD"/>
    <w:rsid w:val="008D6AD8"/>
    <w:rsid w:val="00901F4E"/>
    <w:rsid w:val="00917B43"/>
    <w:rsid w:val="00973D80"/>
    <w:rsid w:val="00975227"/>
    <w:rsid w:val="0099399C"/>
    <w:rsid w:val="00997519"/>
    <w:rsid w:val="009A7330"/>
    <w:rsid w:val="009B6429"/>
    <w:rsid w:val="009C7DE3"/>
    <w:rsid w:val="009E1FEF"/>
    <w:rsid w:val="009E3F85"/>
    <w:rsid w:val="009F75F0"/>
    <w:rsid w:val="00A04DDD"/>
    <w:rsid w:val="00A05650"/>
    <w:rsid w:val="00A11BF1"/>
    <w:rsid w:val="00A11F15"/>
    <w:rsid w:val="00A12987"/>
    <w:rsid w:val="00A14124"/>
    <w:rsid w:val="00A1586F"/>
    <w:rsid w:val="00A34101"/>
    <w:rsid w:val="00A40F17"/>
    <w:rsid w:val="00A413EC"/>
    <w:rsid w:val="00A43CF1"/>
    <w:rsid w:val="00A52F7E"/>
    <w:rsid w:val="00A63E3F"/>
    <w:rsid w:val="00A73A29"/>
    <w:rsid w:val="00A7658D"/>
    <w:rsid w:val="00A805C0"/>
    <w:rsid w:val="00A8229B"/>
    <w:rsid w:val="00A97BAC"/>
    <w:rsid w:val="00AA0099"/>
    <w:rsid w:val="00AB025D"/>
    <w:rsid w:val="00AB5269"/>
    <w:rsid w:val="00AF11EB"/>
    <w:rsid w:val="00B010CC"/>
    <w:rsid w:val="00B21AC1"/>
    <w:rsid w:val="00B23B9A"/>
    <w:rsid w:val="00B46BB7"/>
    <w:rsid w:val="00B6314E"/>
    <w:rsid w:val="00B65B28"/>
    <w:rsid w:val="00B8561C"/>
    <w:rsid w:val="00B8628C"/>
    <w:rsid w:val="00B956A3"/>
    <w:rsid w:val="00BB0F40"/>
    <w:rsid w:val="00BB0FB8"/>
    <w:rsid w:val="00BC0093"/>
    <w:rsid w:val="00BD579D"/>
    <w:rsid w:val="00BE1A91"/>
    <w:rsid w:val="00BE1D23"/>
    <w:rsid w:val="00BE44D4"/>
    <w:rsid w:val="00C00285"/>
    <w:rsid w:val="00C045CA"/>
    <w:rsid w:val="00C14066"/>
    <w:rsid w:val="00C17159"/>
    <w:rsid w:val="00C258BF"/>
    <w:rsid w:val="00C30D0E"/>
    <w:rsid w:val="00C42D3B"/>
    <w:rsid w:val="00C56EB9"/>
    <w:rsid w:val="00C62B2A"/>
    <w:rsid w:val="00C70BA6"/>
    <w:rsid w:val="00C73A5E"/>
    <w:rsid w:val="00C860E0"/>
    <w:rsid w:val="00C93D97"/>
    <w:rsid w:val="00C9624D"/>
    <w:rsid w:val="00CA6282"/>
    <w:rsid w:val="00CC245B"/>
    <w:rsid w:val="00CC354A"/>
    <w:rsid w:val="00CD5F1F"/>
    <w:rsid w:val="00CE3978"/>
    <w:rsid w:val="00CE3E57"/>
    <w:rsid w:val="00CE5FCA"/>
    <w:rsid w:val="00D0685B"/>
    <w:rsid w:val="00D15576"/>
    <w:rsid w:val="00D34601"/>
    <w:rsid w:val="00D36E8E"/>
    <w:rsid w:val="00D36EAC"/>
    <w:rsid w:val="00D429D0"/>
    <w:rsid w:val="00D50892"/>
    <w:rsid w:val="00D63E55"/>
    <w:rsid w:val="00D721CA"/>
    <w:rsid w:val="00D75533"/>
    <w:rsid w:val="00D863E2"/>
    <w:rsid w:val="00D95206"/>
    <w:rsid w:val="00DA5103"/>
    <w:rsid w:val="00DB57E8"/>
    <w:rsid w:val="00DC1403"/>
    <w:rsid w:val="00DC6A5C"/>
    <w:rsid w:val="00DE5808"/>
    <w:rsid w:val="00DF132E"/>
    <w:rsid w:val="00E026B5"/>
    <w:rsid w:val="00E151B6"/>
    <w:rsid w:val="00E16748"/>
    <w:rsid w:val="00E174E6"/>
    <w:rsid w:val="00E23861"/>
    <w:rsid w:val="00E2527C"/>
    <w:rsid w:val="00E52FE8"/>
    <w:rsid w:val="00E57BAD"/>
    <w:rsid w:val="00E6655B"/>
    <w:rsid w:val="00E7370C"/>
    <w:rsid w:val="00EA4CEF"/>
    <w:rsid w:val="00EA6818"/>
    <w:rsid w:val="00EC05C2"/>
    <w:rsid w:val="00EE2F55"/>
    <w:rsid w:val="00EE6BE9"/>
    <w:rsid w:val="00EF1115"/>
    <w:rsid w:val="00EF32B0"/>
    <w:rsid w:val="00F01EDC"/>
    <w:rsid w:val="00F02BE3"/>
    <w:rsid w:val="00F16699"/>
    <w:rsid w:val="00F3119A"/>
    <w:rsid w:val="00F33A17"/>
    <w:rsid w:val="00F37773"/>
    <w:rsid w:val="00F46462"/>
    <w:rsid w:val="00F51AC2"/>
    <w:rsid w:val="00F56001"/>
    <w:rsid w:val="00F61ADE"/>
    <w:rsid w:val="00F6334A"/>
    <w:rsid w:val="00F637B0"/>
    <w:rsid w:val="00F71328"/>
    <w:rsid w:val="00F72E26"/>
    <w:rsid w:val="00F73E9D"/>
    <w:rsid w:val="00F77956"/>
    <w:rsid w:val="00F84FEE"/>
    <w:rsid w:val="00F85420"/>
    <w:rsid w:val="00FC6874"/>
    <w:rsid w:val="00FE0C75"/>
    <w:rsid w:val="00FF3A86"/>
    <w:rsid w:val="00FF5437"/>
    <w:rsid w:val="00FF57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CDA7FC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hAnsi="Courier" w:eastAsiaTheme="minorHAnsi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B6"/>
  </w:style>
  <w:style w:type="paragraph" w:styleId="Footer">
    <w:name w:val="footer"/>
    <w:basedOn w:val="Normal"/>
    <w:link w:val="Foot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B6"/>
  </w:style>
  <w:style w:type="character" w:styleId="Hyperlink">
    <w:name w:val="Hyperlink"/>
    <w:basedOn w:val="DefaultParagraphFont"/>
    <w:uiPriority w:val="99"/>
    <w:unhideWhenUsed/>
    <w:rsid w:val="00022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2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460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17B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package" Target="embeddings/ooxmlPackage1.xlsx" /><Relationship Id="rId6" Type="http://schemas.openxmlformats.org/officeDocument/2006/relationships/image" Target="media/image2.emf" /><Relationship Id="rId7" Type="http://schemas.openxmlformats.org/officeDocument/2006/relationships/package" Target="embeddings/ooxmlPackage2.xlsx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Hopper, Richard - REE-NASS, Washington, DC</cp:lastModifiedBy>
  <cp:revision>5</cp:revision>
  <cp:lastPrinted>2014-06-12T20:54:00Z</cp:lastPrinted>
  <dcterms:created xsi:type="dcterms:W3CDTF">2024-11-29T18:54:00Z</dcterms:created>
  <dcterms:modified xsi:type="dcterms:W3CDTF">2024-11-29T19:18:00Z</dcterms:modified>
</cp:coreProperties>
</file>