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4AA6" w:rsidRPr="00111ADF" w:rsidP="00672391" w14:paraId="56BC11D7" w14:textId="65C821AE">
      <w:pPr>
        <w:widowControl w:val="0"/>
        <w:autoSpaceDE w:val="0"/>
        <w:autoSpaceDN w:val="0"/>
        <w:adjustRightInd w:val="0"/>
        <w:spacing w:line="230" w:lineRule="atLeast"/>
        <w:jc w:val="center"/>
        <w:rPr>
          <w:b/>
        </w:rPr>
      </w:pPr>
      <w:r w:rsidRPr="00111ADF">
        <w:rPr>
          <w:b/>
        </w:rPr>
        <w:t>2024</w:t>
      </w:r>
    </w:p>
    <w:p w:rsidR="0077751A" w:rsidRPr="00111ADF" w:rsidP="00D44AA6" w14:paraId="15D71A9D" w14:textId="0C5A7E0F">
      <w:pPr>
        <w:widowControl w:val="0"/>
        <w:autoSpaceDE w:val="0"/>
        <w:autoSpaceDN w:val="0"/>
        <w:adjustRightInd w:val="0"/>
        <w:spacing w:line="230" w:lineRule="atLeast"/>
        <w:jc w:val="center"/>
        <w:rPr>
          <w:b/>
          <w:u w:val="single"/>
        </w:rPr>
      </w:pPr>
      <w:r w:rsidRPr="00111ADF">
        <w:rPr>
          <w:b/>
          <w:u w:val="single"/>
        </w:rPr>
        <w:t>SUPPORTING STATEMENT</w:t>
      </w:r>
    </w:p>
    <w:p w:rsidR="001D300A" w:rsidRPr="00111ADF" w:rsidP="0077751A" w14:paraId="3290688A" w14:textId="578E755E">
      <w:pPr>
        <w:widowControl w:val="0"/>
        <w:autoSpaceDE w:val="0"/>
        <w:autoSpaceDN w:val="0"/>
        <w:adjustRightInd w:val="0"/>
        <w:spacing w:line="249" w:lineRule="atLeast"/>
        <w:jc w:val="center"/>
        <w:rPr>
          <w:b/>
        </w:rPr>
      </w:pPr>
      <w:r w:rsidRPr="00111ADF">
        <w:rPr>
          <w:b/>
        </w:rPr>
        <w:t xml:space="preserve">OMB </w:t>
      </w:r>
      <w:r w:rsidRPr="00111ADF" w:rsidR="00D44AA6">
        <w:rPr>
          <w:b/>
        </w:rPr>
        <w:t xml:space="preserve">Docket </w:t>
      </w:r>
      <w:r w:rsidRPr="00111ADF">
        <w:rPr>
          <w:b/>
        </w:rPr>
        <w:t>No. 0570-0007</w:t>
      </w:r>
    </w:p>
    <w:p w:rsidR="00D44AA6" w:rsidRPr="00111ADF" w:rsidP="0077751A" w14:paraId="2E0731F7" w14:textId="77777777">
      <w:pPr>
        <w:widowControl w:val="0"/>
        <w:autoSpaceDE w:val="0"/>
        <w:autoSpaceDN w:val="0"/>
        <w:adjustRightInd w:val="0"/>
        <w:spacing w:line="249" w:lineRule="atLeast"/>
        <w:jc w:val="center"/>
        <w:rPr>
          <w:b/>
        </w:rPr>
      </w:pPr>
    </w:p>
    <w:p w:rsidR="00D44AA6" w:rsidRPr="00111ADF" w:rsidP="00D44AA6" w14:paraId="182A3115" w14:textId="77777777">
      <w:pPr>
        <w:widowControl w:val="0"/>
        <w:autoSpaceDE w:val="0"/>
        <w:autoSpaceDN w:val="0"/>
        <w:adjustRightInd w:val="0"/>
        <w:spacing w:line="249" w:lineRule="atLeast"/>
        <w:jc w:val="center"/>
        <w:rPr>
          <w:b/>
        </w:rPr>
      </w:pPr>
      <w:r w:rsidRPr="00111ADF">
        <w:rPr>
          <w:b/>
        </w:rPr>
        <w:t>Annual Survey of Farmer Cooperatives</w:t>
      </w:r>
    </w:p>
    <w:p w:rsidR="0077751A" w:rsidRPr="00111ADF" w:rsidP="0077751A" w14:paraId="69073931" w14:textId="77777777">
      <w:pPr>
        <w:widowControl w:val="0"/>
        <w:autoSpaceDE w:val="0"/>
        <w:autoSpaceDN w:val="0"/>
        <w:adjustRightInd w:val="0"/>
        <w:spacing w:line="249" w:lineRule="atLeast"/>
        <w:jc w:val="both"/>
        <w:rPr>
          <w:b/>
          <w:u w:val="single"/>
        </w:rPr>
      </w:pPr>
    </w:p>
    <w:p w:rsidR="0077751A" w:rsidRPr="00111ADF" w:rsidP="00D44AA6" w14:paraId="5529FC71" w14:textId="2DC7654D">
      <w:pPr>
        <w:pStyle w:val="ListParagraph"/>
        <w:widowControl w:val="0"/>
        <w:numPr>
          <w:ilvl w:val="0"/>
          <w:numId w:val="2"/>
        </w:numPr>
        <w:autoSpaceDE w:val="0"/>
        <w:autoSpaceDN w:val="0"/>
        <w:adjustRightInd w:val="0"/>
        <w:spacing w:line="220" w:lineRule="atLeast"/>
        <w:jc w:val="both"/>
        <w:rPr>
          <w:b/>
          <w:u w:val="single"/>
        </w:rPr>
      </w:pPr>
      <w:r w:rsidRPr="00111ADF">
        <w:rPr>
          <w:b/>
          <w:u w:val="single"/>
        </w:rPr>
        <w:t>Justification</w:t>
      </w:r>
    </w:p>
    <w:p w:rsidR="0077751A" w:rsidRPr="00111ADF" w:rsidP="0077751A" w14:paraId="46C66D9E" w14:textId="77777777">
      <w:pPr>
        <w:widowControl w:val="0"/>
        <w:autoSpaceDE w:val="0"/>
        <w:autoSpaceDN w:val="0"/>
        <w:adjustRightInd w:val="0"/>
        <w:spacing w:line="220" w:lineRule="atLeast"/>
        <w:jc w:val="both"/>
      </w:pPr>
    </w:p>
    <w:p w:rsidR="0077751A" w:rsidRPr="00111ADF" w:rsidP="0077751A" w14:paraId="456815D3" w14:textId="77777777">
      <w:pPr>
        <w:widowControl w:val="0"/>
        <w:autoSpaceDE w:val="0"/>
        <w:autoSpaceDN w:val="0"/>
        <w:adjustRightInd w:val="0"/>
        <w:spacing w:line="268" w:lineRule="atLeast"/>
        <w:jc w:val="both"/>
        <w:rPr>
          <w:u w:val="single"/>
        </w:rPr>
      </w:pPr>
      <w:r w:rsidRPr="00111ADF">
        <w:rPr>
          <w:b/>
        </w:rPr>
        <w:t>1.</w:t>
      </w:r>
      <w:r w:rsidRPr="00111ADF">
        <w:t xml:space="preserve"> </w:t>
      </w:r>
      <w:r w:rsidRPr="00111ADF">
        <w:rPr>
          <w:b/>
          <w:bCs/>
          <w:u w:val="single"/>
        </w:rPr>
        <w:t>Explain the circumstances that make the collection of information necessary.</w:t>
      </w:r>
    </w:p>
    <w:p w:rsidR="0077751A" w:rsidRPr="00111ADF" w:rsidP="0077751A" w14:paraId="451A07CF" w14:textId="77777777">
      <w:pPr>
        <w:widowControl w:val="0"/>
        <w:autoSpaceDE w:val="0"/>
        <w:autoSpaceDN w:val="0"/>
        <w:adjustRightInd w:val="0"/>
        <w:spacing w:line="268" w:lineRule="atLeast"/>
        <w:jc w:val="both"/>
        <w:rPr>
          <w:u w:val="single"/>
        </w:rPr>
      </w:pPr>
    </w:p>
    <w:p w:rsidR="0077751A" w:rsidRPr="00111ADF" w:rsidP="0077751A" w14:paraId="12AA66F8" w14:textId="28B95D40">
      <w:pPr>
        <w:widowControl w:val="0"/>
        <w:autoSpaceDE w:val="0"/>
        <w:autoSpaceDN w:val="0"/>
        <w:adjustRightInd w:val="0"/>
        <w:spacing w:line="278" w:lineRule="atLeast"/>
      </w:pPr>
      <w:r>
        <w:t>Rural Development’s Rural Business-Cooperative Service (RB</w:t>
      </w:r>
      <w:r w:rsidR="00D04343">
        <w:t>C</w:t>
      </w:r>
      <w:r>
        <w:t xml:space="preserve">S) </w:t>
      </w:r>
      <w:r w:rsidR="001F6667">
        <w:t>is</w:t>
      </w:r>
      <w:r>
        <w:t xml:space="preserve"> mandated the responsibility to acquire and disseminate information pertaining to agricultural cooperatives under the Cooperative Marketing Act of 1926: 7 U.S.C. 45</w:t>
      </w:r>
      <w:r w:rsidR="00DB3528">
        <w:t>3</w:t>
      </w:r>
      <w:r>
        <w:t xml:space="preserve"> </w:t>
      </w:r>
      <w:r w:rsidR="00DB3528">
        <w:t>(b)</w:t>
      </w:r>
      <w:r w:rsidR="00EE0493">
        <w:t>,</w:t>
      </w:r>
      <w:r w:rsidR="00DB3528">
        <w:t xml:space="preserve"> </w:t>
      </w:r>
      <w:r w:rsidR="6A10FAB4">
        <w:t>the</w:t>
      </w:r>
      <w:r w:rsidR="00D04343">
        <w:t xml:space="preserve"> </w:t>
      </w:r>
      <w:r>
        <w:t xml:space="preserve">Cooperative </w:t>
      </w:r>
      <w:r w:rsidR="00D04343">
        <w:t>Services Branch</w:t>
      </w:r>
      <w:r>
        <w:t xml:space="preserve"> of RB</w:t>
      </w:r>
      <w:r w:rsidR="00D04343">
        <w:t>C</w:t>
      </w:r>
      <w:r>
        <w:t>S is authorized:</w:t>
      </w:r>
    </w:p>
    <w:p w:rsidR="0077751A" w:rsidRPr="00111ADF" w:rsidP="0077751A" w14:paraId="2E3CF89C" w14:textId="77777777">
      <w:pPr>
        <w:widowControl w:val="0"/>
        <w:autoSpaceDE w:val="0"/>
        <w:autoSpaceDN w:val="0"/>
        <w:adjustRightInd w:val="0"/>
        <w:spacing w:line="278" w:lineRule="atLeast"/>
      </w:pPr>
    </w:p>
    <w:p w:rsidR="0077751A" w:rsidRPr="00111ADF" w:rsidP="0077751A" w14:paraId="741A3B35" w14:textId="77777777">
      <w:pPr>
        <w:widowControl w:val="0"/>
        <w:autoSpaceDE w:val="0"/>
        <w:autoSpaceDN w:val="0"/>
        <w:adjustRightInd w:val="0"/>
        <w:spacing w:line="288" w:lineRule="atLeast"/>
      </w:pPr>
      <w:r w:rsidRPr="00111ADF">
        <w:t>"To acquire, analyze, and disseminate economic, statistical, and historical information regarding the progress, organization, and business methods of cooperative associations in the United States</w:t>
      </w:r>
      <w:r w:rsidRPr="00111ADF" w:rsidR="00502B5D">
        <w:t>….</w:t>
      </w:r>
      <w:r w:rsidRPr="00111ADF">
        <w:t>"</w:t>
      </w:r>
    </w:p>
    <w:p w:rsidR="001605BC" w:rsidRPr="00111ADF" w:rsidP="0077751A" w14:paraId="2D5E457C" w14:textId="77777777">
      <w:pPr>
        <w:widowControl w:val="0"/>
        <w:autoSpaceDE w:val="0"/>
        <w:autoSpaceDN w:val="0"/>
        <w:adjustRightInd w:val="0"/>
        <w:spacing w:line="288" w:lineRule="atLeast"/>
        <w:rPr>
          <w:color w:val="000000"/>
        </w:rPr>
      </w:pPr>
    </w:p>
    <w:p w:rsidR="001605BC" w:rsidRPr="00111ADF" w:rsidP="0077751A" w14:paraId="149C68D0" w14:textId="77777777">
      <w:pPr>
        <w:widowControl w:val="0"/>
        <w:autoSpaceDE w:val="0"/>
        <w:autoSpaceDN w:val="0"/>
        <w:adjustRightInd w:val="0"/>
        <w:spacing w:line="288" w:lineRule="atLeast"/>
      </w:pPr>
      <w:r w:rsidRPr="00111ADF">
        <w:rPr>
          <w:color w:val="000000"/>
        </w:rPr>
        <w:t>“To make surveys and analyses if deemed advisable of the accounts and business practices of representative cooperative associations upon their request; to report to the association so surveyed the results thereof; and with the consent of the association so surveyed to publish summaries of the results of such surveys, together with similar facts, for the guidance of cooperative associations and for the purpose of assisting cooperative associations in developing methods of business and market analysis.”</w:t>
      </w:r>
    </w:p>
    <w:p w:rsidR="0077751A" w:rsidRPr="00111ADF" w:rsidP="0077751A" w14:paraId="4F6DA0F8" w14:textId="77777777">
      <w:pPr>
        <w:widowControl w:val="0"/>
        <w:autoSpaceDE w:val="0"/>
        <w:autoSpaceDN w:val="0"/>
        <w:adjustRightInd w:val="0"/>
        <w:spacing w:line="288" w:lineRule="atLeast"/>
      </w:pPr>
    </w:p>
    <w:p w:rsidR="0077751A" w:rsidRPr="00111ADF" w:rsidP="00DB3528" w14:paraId="3BC526C8" w14:textId="2998B7ED">
      <w:pPr>
        <w:widowControl w:val="0"/>
        <w:autoSpaceDE w:val="0"/>
        <w:autoSpaceDN w:val="0"/>
        <w:adjustRightInd w:val="0"/>
        <w:spacing w:line="259" w:lineRule="atLeast"/>
        <w:rPr>
          <w:u w:val="single"/>
        </w:rPr>
      </w:pPr>
      <w:r w:rsidRPr="00111ADF">
        <w:rPr>
          <w:b/>
        </w:rPr>
        <w:t>2.</w:t>
      </w:r>
      <w:r w:rsidRPr="00111ADF">
        <w:t xml:space="preserve"> </w:t>
      </w:r>
      <w:r w:rsidRPr="00111ADF">
        <w:rPr>
          <w:b/>
          <w:bCs/>
          <w:u w:val="single"/>
        </w:rPr>
        <w:t xml:space="preserve">Indicate how, by whom, and for what purpose the information is to be used. </w:t>
      </w:r>
    </w:p>
    <w:p w:rsidR="0077751A" w:rsidRPr="00111ADF" w:rsidP="0077751A" w14:paraId="156D9496" w14:textId="77777777">
      <w:pPr>
        <w:widowControl w:val="0"/>
        <w:tabs>
          <w:tab w:val="left" w:pos="3643"/>
        </w:tabs>
        <w:autoSpaceDE w:val="0"/>
        <w:autoSpaceDN w:val="0"/>
        <w:adjustRightInd w:val="0"/>
        <w:spacing w:line="259" w:lineRule="atLeast"/>
        <w:jc w:val="both"/>
      </w:pPr>
    </w:p>
    <w:p w:rsidR="0077751A" w:rsidRPr="00E16326" w:rsidP="0077751A" w14:paraId="27E9EE60" w14:textId="22C51B94">
      <w:pPr>
        <w:widowControl w:val="0"/>
        <w:autoSpaceDE w:val="0"/>
        <w:autoSpaceDN w:val="0"/>
        <w:adjustRightInd w:val="0"/>
        <w:spacing w:line="278" w:lineRule="atLeast"/>
      </w:pPr>
      <w:r w:rsidRPr="00E16326">
        <w:t xml:space="preserve">Maintenance of an up-to-date </w:t>
      </w:r>
      <w:r w:rsidRPr="00E16326" w:rsidR="00502B5D">
        <w:t xml:space="preserve">cooperative </w:t>
      </w:r>
      <w:r w:rsidRPr="00E16326">
        <w:t xml:space="preserve">mailing list is required by </w:t>
      </w:r>
      <w:r w:rsidRPr="00E16326" w:rsidR="00FC5183">
        <w:t xml:space="preserve">RBCS </w:t>
      </w:r>
      <w:r w:rsidRPr="00E16326">
        <w:t>to conduct the annual survey and to perform other RB</w:t>
      </w:r>
      <w:r w:rsidRPr="00E16326" w:rsidR="00FC5183">
        <w:t>C</w:t>
      </w:r>
      <w:r w:rsidRPr="00E16326">
        <w:t>S functions pertaining to information, research, and technical assistance. This list is used by divisions</w:t>
      </w:r>
      <w:r w:rsidRPr="00E16326" w:rsidR="001605BC">
        <w:t xml:space="preserve"> and offices</w:t>
      </w:r>
      <w:r w:rsidRPr="00E16326">
        <w:t xml:space="preserve"> within RB</w:t>
      </w:r>
      <w:r w:rsidRPr="00E16326" w:rsidR="00FC5183">
        <w:t>C</w:t>
      </w:r>
      <w:r w:rsidRPr="00E16326">
        <w:t xml:space="preserve">S </w:t>
      </w:r>
      <w:r w:rsidRPr="00E16326" w:rsidR="001605BC">
        <w:t>in ma</w:t>
      </w:r>
      <w:r w:rsidRPr="00E16326">
        <w:t>iling informative letters and certain RB</w:t>
      </w:r>
      <w:r w:rsidRPr="00E16326" w:rsidR="001F6667">
        <w:t>C</w:t>
      </w:r>
      <w:r w:rsidRPr="00E16326">
        <w:t xml:space="preserve">S publications to interested parties. </w:t>
      </w:r>
      <w:r w:rsidRPr="00E16326" w:rsidR="001F6667">
        <w:t>To keep this list updated and complete, info</w:t>
      </w:r>
      <w:r w:rsidRPr="00E16326">
        <w:t xml:space="preserve">rmation </w:t>
      </w:r>
      <w:r w:rsidRPr="00E16326" w:rsidR="001F6667">
        <w:t>must be received f</w:t>
      </w:r>
      <w:r w:rsidRPr="00E16326" w:rsidR="001605BC">
        <w:t>r</w:t>
      </w:r>
      <w:r w:rsidRPr="00E16326">
        <w:t>om currently listed cooperatives on at least an annual basis. It is also necessary that prospective cooperative organizations be contacted to establish whether</w:t>
      </w:r>
      <w:r w:rsidRPr="00E16326" w:rsidR="001605BC">
        <w:t>-</w:t>
      </w:r>
      <w:r w:rsidRPr="00E16326">
        <w:t>or</w:t>
      </w:r>
      <w:r w:rsidRPr="00E16326" w:rsidR="001605BC">
        <w:t>-</w:t>
      </w:r>
      <w:r w:rsidRPr="00E16326">
        <w:t>not they are bona</w:t>
      </w:r>
      <w:r w:rsidRPr="00E16326" w:rsidR="00DC1FAC">
        <w:t xml:space="preserve"> </w:t>
      </w:r>
      <w:r w:rsidRPr="00E16326">
        <w:t>fide farmer cooperatives.</w:t>
      </w:r>
    </w:p>
    <w:p w:rsidR="0077751A" w:rsidRPr="00E16326" w:rsidP="0077751A" w14:paraId="546A8EF9" w14:textId="77777777">
      <w:pPr>
        <w:widowControl w:val="0"/>
        <w:autoSpaceDE w:val="0"/>
        <w:autoSpaceDN w:val="0"/>
        <w:adjustRightInd w:val="0"/>
        <w:spacing w:line="288" w:lineRule="atLeast"/>
        <w:jc w:val="both"/>
      </w:pPr>
    </w:p>
    <w:p w:rsidR="0077751A" w:rsidRPr="00E16326" w:rsidP="0077751A" w14:paraId="16FBC5D8" w14:textId="77777777">
      <w:pPr>
        <w:widowControl w:val="0"/>
        <w:autoSpaceDE w:val="0"/>
        <w:autoSpaceDN w:val="0"/>
        <w:adjustRightInd w:val="0"/>
        <w:spacing w:line="288" w:lineRule="atLeast"/>
      </w:pPr>
      <w:r w:rsidRPr="00E16326">
        <w:t xml:space="preserve">Farmer cooperatives </w:t>
      </w:r>
      <w:r w:rsidRPr="00E16326" w:rsidR="001F6667">
        <w:t xml:space="preserve">play a critical role in the U.S. </w:t>
      </w:r>
      <w:r w:rsidRPr="00E16326">
        <w:t xml:space="preserve">agricultural economy and data from the annual survey </w:t>
      </w:r>
      <w:r w:rsidRPr="00E16326">
        <w:t>are</w:t>
      </w:r>
      <w:r w:rsidRPr="00E16326">
        <w:t xml:space="preserve"> the only source of nationwide information regarding important characteristics of farmer cooperatives, such as number of cooperatives in existence, </w:t>
      </w:r>
      <w:r w:rsidRPr="00E16326" w:rsidR="00DC1FAC">
        <w:t xml:space="preserve">number of locations operated, number of employees, </w:t>
      </w:r>
      <w:r w:rsidRPr="00E16326">
        <w:t>membership size, business volume</w:t>
      </w:r>
      <w:r w:rsidRPr="00E16326" w:rsidR="001F6667">
        <w:t xml:space="preserve"> and assets employed</w:t>
      </w:r>
      <w:r w:rsidRPr="00E16326">
        <w:t>, financial characteristics, products marketed</w:t>
      </w:r>
      <w:r w:rsidRPr="00E16326" w:rsidR="00DB3528">
        <w:t xml:space="preserve"> and sold</w:t>
      </w:r>
      <w:r w:rsidRPr="00E16326" w:rsidR="001F6667">
        <w:t>, among other variables</w:t>
      </w:r>
      <w:r w:rsidRPr="00E16326">
        <w:t xml:space="preserve">.  </w:t>
      </w:r>
    </w:p>
    <w:p w:rsidR="0077751A" w:rsidRPr="00E16326" w:rsidP="0077751A" w14:paraId="53E1ABB6" w14:textId="77777777">
      <w:pPr>
        <w:widowControl w:val="0"/>
        <w:autoSpaceDE w:val="0"/>
        <w:autoSpaceDN w:val="0"/>
        <w:adjustRightInd w:val="0"/>
        <w:spacing w:line="288" w:lineRule="atLeast"/>
        <w:jc w:val="both"/>
      </w:pPr>
    </w:p>
    <w:p w:rsidR="0077751A" w:rsidRPr="00E16326" w:rsidP="0077751A" w14:paraId="13854075" w14:textId="725EDBAB">
      <w:pPr>
        <w:widowControl w:val="0"/>
        <w:autoSpaceDE w:val="0"/>
        <w:autoSpaceDN w:val="0"/>
        <w:adjustRightInd w:val="0"/>
        <w:spacing w:line="278" w:lineRule="atLeast"/>
      </w:pPr>
      <w:r>
        <w:t>This collection of information serves the RB</w:t>
      </w:r>
      <w:r w:rsidR="00DC1FAC">
        <w:t>C</w:t>
      </w:r>
      <w:r>
        <w:t xml:space="preserve">S mission, program objectives and managers' </w:t>
      </w:r>
      <w:r>
        <w:t>needs</w:t>
      </w:r>
      <w:r>
        <w:t xml:space="preserve"> in providing information on the progress and trends in farmer cooperatives' </w:t>
      </w:r>
      <w:r w:rsidR="0070410D">
        <w:t xml:space="preserve">status, </w:t>
      </w:r>
      <w:r>
        <w:t>growth</w:t>
      </w:r>
      <w:r w:rsidR="0070410D">
        <w:t>, and economic contribution to</w:t>
      </w:r>
      <w:r>
        <w:t xml:space="preserve"> </w:t>
      </w:r>
      <w:r w:rsidR="0070410D">
        <w:t>the U.S. economy</w:t>
      </w:r>
      <w:r>
        <w:t xml:space="preserve">. Along with the other </w:t>
      </w:r>
      <w:r w:rsidR="00DC1FAC">
        <w:t>RBCS</w:t>
      </w:r>
      <w:r>
        <w:t xml:space="preserve"> forms, </w:t>
      </w:r>
      <w:r w:rsidR="001F6667">
        <w:t xml:space="preserve">phone calls, </w:t>
      </w:r>
      <w:r>
        <w:t xml:space="preserve">email and </w:t>
      </w:r>
      <w:r w:rsidR="001F6667">
        <w:t>internet searches</w:t>
      </w:r>
      <w:r>
        <w:t xml:space="preserve"> are used to ascertain </w:t>
      </w:r>
      <w:r w:rsidR="001F6667">
        <w:t>whether</w:t>
      </w:r>
      <w:r>
        <w:t xml:space="preserve"> cooperatives not responding to one of </w:t>
      </w:r>
      <w:r>
        <w:t>the standard questionnaire forms have ceased to operate due to merger, consolidation, acquisition, or dissolution.</w:t>
      </w:r>
    </w:p>
    <w:p w:rsidR="0077751A" w:rsidRPr="00E16326" w:rsidP="0077751A" w14:paraId="7A068C16" w14:textId="77777777">
      <w:pPr>
        <w:widowControl w:val="0"/>
        <w:autoSpaceDE w:val="0"/>
        <w:autoSpaceDN w:val="0"/>
        <w:adjustRightInd w:val="0"/>
        <w:spacing w:line="278" w:lineRule="atLeast"/>
      </w:pPr>
    </w:p>
    <w:p w:rsidR="0077751A" w:rsidRPr="00E16326" w:rsidP="0077751A" w14:paraId="6839220C" w14:textId="77777777">
      <w:pPr>
        <w:widowControl w:val="0"/>
        <w:autoSpaceDE w:val="0"/>
        <w:autoSpaceDN w:val="0"/>
        <w:adjustRightInd w:val="0"/>
        <w:spacing w:line="278" w:lineRule="atLeast"/>
      </w:pPr>
      <w:r w:rsidRPr="00E16326">
        <w:t>The</w:t>
      </w:r>
      <w:r w:rsidRPr="00E16326">
        <w:t xml:space="preserve"> </w:t>
      </w:r>
      <w:r w:rsidRPr="00E16326" w:rsidR="00DC1FAC">
        <w:t>RBCS</w:t>
      </w:r>
      <w:r w:rsidRPr="00E16326">
        <w:t xml:space="preserve"> </w:t>
      </w:r>
      <w:r w:rsidRPr="00E16326">
        <w:t xml:space="preserve">cooperative statistics program collects and analyzes </w:t>
      </w:r>
      <w:r w:rsidRPr="00E16326">
        <w:t>statistics which cooperatives, educational institutions, investor</w:t>
      </w:r>
      <w:r w:rsidRPr="00E16326" w:rsidR="00DC1FAC">
        <w:t>-</w:t>
      </w:r>
      <w:r w:rsidRPr="00E16326">
        <w:t xml:space="preserve">owned firms, researchers, Government agencies, Congress, and other organizations use in working with or learning about farmer cooperatives. These various users utilize these statistics in different ways. For example, State cooperative organizations analyze the number of cooperatives and memberships to determine whether there have been major declines in their State. Dollar volume of sales by commodity for a given State indicates the viability and strength of cooperatives regarding </w:t>
      </w:r>
      <w:r w:rsidRPr="00E16326">
        <w:t>particular commodities</w:t>
      </w:r>
      <w:r w:rsidRPr="00E16326">
        <w:t xml:space="preserve">. A </w:t>
      </w:r>
      <w:r w:rsidRPr="00E16326" w:rsidR="00AC6604">
        <w:t xml:space="preserve">USDA service </w:t>
      </w:r>
      <w:r w:rsidRPr="00E16326">
        <w:t xml:space="preserve">report, </w:t>
      </w:r>
      <w:r w:rsidRPr="00E16326" w:rsidR="00AC6604">
        <w:rPr>
          <w:u w:val="single"/>
        </w:rPr>
        <w:t xml:space="preserve">Agricultural </w:t>
      </w:r>
      <w:r w:rsidRPr="00E16326">
        <w:rPr>
          <w:u w:val="single"/>
        </w:rPr>
        <w:t>Cooperative Statistics</w:t>
      </w:r>
      <w:r w:rsidRPr="00E16326">
        <w:t xml:space="preserve">, is published annually. It provides </w:t>
      </w:r>
      <w:r w:rsidRPr="00E16326" w:rsidR="001F6667">
        <w:t xml:space="preserve">extensive </w:t>
      </w:r>
      <w:r w:rsidRPr="00E16326">
        <w:t xml:space="preserve">data on </w:t>
      </w:r>
      <w:r w:rsidRPr="00E16326" w:rsidR="001F6667">
        <w:t xml:space="preserve">the </w:t>
      </w:r>
      <w:r w:rsidRPr="00E16326">
        <w:t xml:space="preserve">number of cooperatives by type, </w:t>
      </w:r>
      <w:r w:rsidRPr="00E16326" w:rsidR="001F6667">
        <w:t xml:space="preserve">number of </w:t>
      </w:r>
      <w:r w:rsidRPr="00E16326">
        <w:t xml:space="preserve">memberships, gross and net business volume, assets, liabilities, net worth, net income, full and part-time employees, past 10-year trends, </w:t>
      </w:r>
      <w:r w:rsidRPr="00E16326">
        <w:t>benchmarks (</w:t>
      </w:r>
      <w:r w:rsidRPr="00E16326">
        <w:t>common size income statements</w:t>
      </w:r>
      <w:r w:rsidRPr="00E16326">
        <w:t xml:space="preserve"> </w:t>
      </w:r>
      <w:r w:rsidRPr="00E16326">
        <w:t>and balance sheets, ratio analysis</w:t>
      </w:r>
      <w:r w:rsidRPr="00E16326">
        <w:t>),</w:t>
      </w:r>
      <w:r w:rsidRPr="00E16326">
        <w:t xml:space="preserve"> and other related information.</w:t>
      </w:r>
    </w:p>
    <w:p w:rsidR="0077751A" w:rsidRPr="00E16326" w:rsidP="0077751A" w14:paraId="72DC2283" w14:textId="77777777">
      <w:pPr>
        <w:widowControl w:val="0"/>
        <w:autoSpaceDE w:val="0"/>
        <w:autoSpaceDN w:val="0"/>
        <w:adjustRightInd w:val="0"/>
        <w:spacing w:line="278" w:lineRule="atLeast"/>
      </w:pPr>
    </w:p>
    <w:p w:rsidR="0077751A" w:rsidRPr="00E16326" w:rsidP="0077751A" w14:paraId="0224FAF9" w14:textId="77777777">
      <w:pPr>
        <w:widowControl w:val="0"/>
        <w:autoSpaceDE w:val="0"/>
        <w:autoSpaceDN w:val="0"/>
        <w:adjustRightInd w:val="0"/>
        <w:spacing w:line="278" w:lineRule="atLeast"/>
      </w:pPr>
      <w:r w:rsidRPr="00E16326">
        <w:t xml:space="preserve">Cooperatives use the benchmarks provided in the report to </w:t>
      </w:r>
      <w:r w:rsidRPr="00E16326" w:rsidR="001F6667">
        <w:t>assess</w:t>
      </w:r>
      <w:r w:rsidRPr="00E16326">
        <w:t xml:space="preserve"> how their individual cooperative compares to other cooperatives of similar type and size. Common-size financial data </w:t>
      </w:r>
      <w:r w:rsidRPr="00E16326" w:rsidR="005832FD">
        <w:t>are</w:t>
      </w:r>
      <w:r w:rsidRPr="00E16326">
        <w:t xml:space="preserve"> provided for 36 different </w:t>
      </w:r>
      <w:r w:rsidRPr="00E16326" w:rsidR="005832FD">
        <w:t xml:space="preserve">cooperative </w:t>
      </w:r>
      <w:r w:rsidRPr="00E16326">
        <w:t>types and various business volume sizes within those types. This is highly useful data for cooperatives.</w:t>
      </w:r>
      <w:r w:rsidRPr="00E16326" w:rsidR="00DC1FAC">
        <w:t xml:space="preserve"> Other types of agribusinesses across the United States use the benchmark statistics also.</w:t>
      </w:r>
      <w:r w:rsidRPr="00E16326">
        <w:t xml:space="preserve">  </w:t>
      </w:r>
    </w:p>
    <w:p w:rsidR="0077751A" w:rsidRPr="00E16326" w:rsidP="0077751A" w14:paraId="5FBCCDD7" w14:textId="77777777">
      <w:pPr>
        <w:widowControl w:val="0"/>
        <w:autoSpaceDE w:val="0"/>
        <w:autoSpaceDN w:val="0"/>
        <w:adjustRightInd w:val="0"/>
        <w:spacing w:line="278" w:lineRule="atLeast"/>
      </w:pPr>
    </w:p>
    <w:p w:rsidR="000245F3" w:rsidRPr="00E16326" w:rsidP="0077751A" w14:paraId="69319177" w14:textId="77777777">
      <w:pPr>
        <w:widowControl w:val="0"/>
        <w:autoSpaceDE w:val="0"/>
        <w:autoSpaceDN w:val="0"/>
        <w:adjustRightInd w:val="0"/>
        <w:spacing w:line="278" w:lineRule="atLeast"/>
      </w:pPr>
      <w:r w:rsidRPr="00E16326">
        <w:t>Furthermore, t</w:t>
      </w:r>
      <w:r w:rsidRPr="00E16326">
        <w:t>he data is used to respond to special aggregate data requests (</w:t>
      </w:r>
      <w:r w:rsidRPr="00E16326" w:rsidR="005832FD">
        <w:t xml:space="preserve">i.e., </w:t>
      </w:r>
      <w:r w:rsidRPr="00E16326">
        <w:t xml:space="preserve">technical assistance) from cooperatives, university </w:t>
      </w:r>
      <w:r w:rsidRPr="00E16326">
        <w:t xml:space="preserve">researchers and </w:t>
      </w:r>
      <w:r w:rsidRPr="00E16326">
        <w:t xml:space="preserve">extension, </w:t>
      </w:r>
      <w:r w:rsidRPr="00E16326">
        <w:t xml:space="preserve">other </w:t>
      </w:r>
      <w:r w:rsidRPr="00E16326">
        <w:t xml:space="preserve">researchers, </w:t>
      </w:r>
      <w:r w:rsidRPr="00E16326">
        <w:t xml:space="preserve">cooperative development practitioners, trade associations, consultants, </w:t>
      </w:r>
      <w:r w:rsidRPr="00E16326" w:rsidR="005832FD">
        <w:t xml:space="preserve">other Federal and State agencies, </w:t>
      </w:r>
      <w:r w:rsidRPr="00E16326">
        <w:t xml:space="preserve">and other customers of USDA. </w:t>
      </w:r>
    </w:p>
    <w:p w:rsidR="000245F3" w:rsidRPr="00E16326" w:rsidP="0077751A" w14:paraId="2DA66357" w14:textId="77777777">
      <w:pPr>
        <w:widowControl w:val="0"/>
        <w:autoSpaceDE w:val="0"/>
        <w:autoSpaceDN w:val="0"/>
        <w:adjustRightInd w:val="0"/>
        <w:spacing w:line="278" w:lineRule="atLeast"/>
      </w:pPr>
    </w:p>
    <w:p w:rsidR="0077751A" w:rsidRPr="00E16326" w:rsidP="0077751A" w14:paraId="633DC3AA" w14:textId="77777777">
      <w:pPr>
        <w:widowControl w:val="0"/>
        <w:autoSpaceDE w:val="0"/>
        <w:autoSpaceDN w:val="0"/>
        <w:adjustRightInd w:val="0"/>
        <w:spacing w:line="278" w:lineRule="atLeast"/>
      </w:pPr>
      <w:r w:rsidRPr="00E16326">
        <w:t>A</w:t>
      </w:r>
      <w:r w:rsidRPr="00E16326">
        <w:t xml:space="preserve"> web</w:t>
      </w:r>
      <w:r w:rsidRPr="00E16326" w:rsidR="00DB3528">
        <w:t>-</w:t>
      </w:r>
      <w:r w:rsidRPr="00E16326">
        <w:t xml:space="preserve">based directory of all cooperatives is also maintained and updated monthly from the </w:t>
      </w:r>
      <w:r w:rsidRPr="00E16326">
        <w:t>data collection effort</w:t>
      </w:r>
      <w:r w:rsidRPr="00E16326">
        <w:t xml:space="preserve"> and additionally through emails and phone calls </w:t>
      </w:r>
      <w:r w:rsidRPr="00E16326">
        <w:t>with</w:t>
      </w:r>
      <w:r w:rsidRPr="00E16326">
        <w:t xml:space="preserve"> cooperative</w:t>
      </w:r>
      <w:r w:rsidRPr="00E16326">
        <w:t xml:space="preserve"> leaders</w:t>
      </w:r>
      <w:r w:rsidRPr="00E16326">
        <w:t>. This is the only national listing of</w:t>
      </w:r>
      <w:r w:rsidRPr="00E16326" w:rsidR="00DB3528">
        <w:t xml:space="preserve"> farmer</w:t>
      </w:r>
      <w:r w:rsidRPr="00E16326">
        <w:t xml:space="preserve"> cooperatives, contacts, phone numbers, email addresses, web pages, and </w:t>
      </w:r>
      <w:r w:rsidRPr="00E16326" w:rsidR="00DB3528">
        <w:t xml:space="preserve">the </w:t>
      </w:r>
      <w:r w:rsidRPr="00E16326">
        <w:t>products sold or marketed by cooperatives.</w:t>
      </w:r>
      <w:r w:rsidRPr="00E16326" w:rsidR="00DB3528">
        <w:t xml:space="preserve"> Cooperatives volunteer for enlistment in this directory and it currently includes about 73 percent of the population of farmer cooperatives.</w:t>
      </w:r>
    </w:p>
    <w:p w:rsidR="0077751A" w:rsidRPr="00E16326" w:rsidP="0077751A" w14:paraId="53884066" w14:textId="77777777">
      <w:pPr>
        <w:widowControl w:val="0"/>
        <w:autoSpaceDE w:val="0"/>
        <w:autoSpaceDN w:val="0"/>
        <w:adjustRightInd w:val="0"/>
        <w:spacing w:line="278" w:lineRule="atLeast"/>
      </w:pPr>
    </w:p>
    <w:p w:rsidR="0077751A" w:rsidRPr="00E16326" w:rsidP="0077751A" w14:paraId="2D1B7B9F" w14:textId="77777777">
      <w:pPr>
        <w:widowControl w:val="0"/>
        <w:autoSpaceDE w:val="0"/>
        <w:autoSpaceDN w:val="0"/>
        <w:adjustRightInd w:val="0"/>
        <w:spacing w:line="278" w:lineRule="atLeast"/>
      </w:pPr>
      <w:r w:rsidRPr="00E16326">
        <w:t>The RB</w:t>
      </w:r>
      <w:r w:rsidRPr="00E16326" w:rsidR="00CA74EF">
        <w:t>C</w:t>
      </w:r>
      <w:r w:rsidRPr="00E16326">
        <w:t xml:space="preserve">S web page also </w:t>
      </w:r>
      <w:r w:rsidRPr="00E16326" w:rsidR="00CA74EF">
        <w:t xml:space="preserve">promotes the directory and </w:t>
      </w:r>
      <w:r w:rsidRPr="00E16326">
        <w:t xml:space="preserve">aggregate cooperative </w:t>
      </w:r>
      <w:r w:rsidRPr="00E16326" w:rsidR="00CA74EF">
        <w:t xml:space="preserve">statistical </w:t>
      </w:r>
      <w:r w:rsidRPr="00E16326">
        <w:t>information. Data from our annual reports as well as charts and other information is available for use by cooperatives,</w:t>
      </w:r>
      <w:r w:rsidRPr="00E16326" w:rsidR="00CA74EF">
        <w:t xml:space="preserve"> other government agencies, cooperative development practitioners, banks, </w:t>
      </w:r>
      <w:r w:rsidRPr="00E16326">
        <w:t xml:space="preserve">researchers, </w:t>
      </w:r>
      <w:r w:rsidRPr="00E16326" w:rsidR="00DB3528">
        <w:t xml:space="preserve">students, </w:t>
      </w:r>
      <w:r w:rsidRPr="00E16326">
        <w:t xml:space="preserve">and </w:t>
      </w:r>
      <w:r w:rsidRPr="00E16326" w:rsidR="00CA74EF">
        <w:t xml:space="preserve">many </w:t>
      </w:r>
      <w:r w:rsidRPr="00E16326">
        <w:t>other interested parties.</w:t>
      </w:r>
    </w:p>
    <w:p w:rsidR="0077751A" w:rsidRPr="00E16326" w:rsidP="0077751A" w14:paraId="12625230" w14:textId="77777777">
      <w:pPr>
        <w:widowControl w:val="0"/>
        <w:autoSpaceDE w:val="0"/>
        <w:autoSpaceDN w:val="0"/>
        <w:adjustRightInd w:val="0"/>
        <w:spacing w:line="278" w:lineRule="atLeast"/>
      </w:pPr>
    </w:p>
    <w:p w:rsidR="0077751A" w:rsidP="0077751A" w14:paraId="60F7C397" w14:textId="77777777">
      <w:pPr>
        <w:widowControl w:val="0"/>
        <w:autoSpaceDE w:val="0"/>
        <w:autoSpaceDN w:val="0"/>
        <w:adjustRightInd w:val="0"/>
        <w:spacing w:line="283" w:lineRule="atLeast"/>
      </w:pPr>
      <w:r w:rsidRPr="00E16326">
        <w:t>RBCS</w:t>
      </w:r>
      <w:r w:rsidRPr="00E16326" w:rsidR="00DB3528">
        <w:t xml:space="preserve"> annually provides </w:t>
      </w:r>
      <w:r w:rsidRPr="00E16326" w:rsidR="00AC6604">
        <w:t xml:space="preserve">summary aggregate </w:t>
      </w:r>
      <w:r w:rsidRPr="00E16326" w:rsidR="00DB3528">
        <w:t>c</w:t>
      </w:r>
      <w:r w:rsidRPr="00E16326">
        <w:t xml:space="preserve">ooperative statistics </w:t>
      </w:r>
      <w:r w:rsidRPr="00E16326" w:rsidR="00DB3528">
        <w:t xml:space="preserve">to USDA’s National Agricultural Statistics Service (NASS) for publication in their annual </w:t>
      </w:r>
      <w:r w:rsidRPr="00E16326">
        <w:rPr>
          <w:u w:val="single"/>
        </w:rPr>
        <w:t>Agricultural Statistics</w:t>
      </w:r>
      <w:r w:rsidRPr="00E16326" w:rsidR="00DB3528">
        <w:t xml:space="preserve"> publication</w:t>
      </w:r>
      <w:r w:rsidRPr="00E16326">
        <w:t xml:space="preserve">. </w:t>
      </w:r>
      <w:r w:rsidRPr="00E16326" w:rsidR="00D2630B">
        <w:t>NASS also periodically requests other types of data. C</w:t>
      </w:r>
      <w:r w:rsidRPr="00E16326">
        <w:t>ooperative</w:t>
      </w:r>
      <w:r w:rsidRPr="00E16326" w:rsidR="00D2630B">
        <w:t xml:space="preserve"> data </w:t>
      </w:r>
      <w:r w:rsidRPr="00E16326">
        <w:t>are provided to the Bureau of Economic Analysis</w:t>
      </w:r>
      <w:r w:rsidRPr="00E16326" w:rsidR="00CA74EF">
        <w:t xml:space="preserve"> (BEA)</w:t>
      </w:r>
      <w:r w:rsidRPr="00E16326">
        <w:t xml:space="preserve">, </w:t>
      </w:r>
      <w:r w:rsidRPr="00E16326" w:rsidR="00D2630B">
        <w:t>USD</w:t>
      </w:r>
      <w:r w:rsidRPr="00E16326">
        <w:t>A's Economic Research Service (ERS)</w:t>
      </w:r>
      <w:r w:rsidRPr="00E16326" w:rsidR="00D2630B">
        <w:t xml:space="preserve"> and other agencies upon special request</w:t>
      </w:r>
      <w:r w:rsidRPr="00E16326">
        <w:t xml:space="preserve">. </w:t>
      </w:r>
      <w:r w:rsidRPr="00E16326" w:rsidR="00CA74EF">
        <w:t xml:space="preserve">BEA uses cooperative </w:t>
      </w:r>
      <w:r w:rsidRPr="00E16326" w:rsidR="00D2630B">
        <w:t xml:space="preserve">state volume </w:t>
      </w:r>
      <w:r w:rsidRPr="00E16326" w:rsidR="00CA74EF">
        <w:t xml:space="preserve">data for the economic metrics they develop annually. </w:t>
      </w:r>
      <w:r w:rsidRPr="00E16326">
        <w:t>ERS uses cooperatives' balance sheet data in their balance sheet of the farming sector</w:t>
      </w:r>
      <w:r w:rsidRPr="00E16326" w:rsidR="00D2630B">
        <w:t>, and other data upon request</w:t>
      </w:r>
      <w:r w:rsidRPr="00E16326">
        <w:t>. RB</w:t>
      </w:r>
      <w:r w:rsidRPr="00E16326" w:rsidR="00D04343">
        <w:t>C</w:t>
      </w:r>
      <w:r w:rsidRPr="00E16326">
        <w:t xml:space="preserve">S uses the information collected and </w:t>
      </w:r>
      <w:r w:rsidRPr="00E16326">
        <w:t xml:space="preserve">summarized for </w:t>
      </w:r>
      <w:r w:rsidRPr="00E16326" w:rsidR="00D2630B">
        <w:t xml:space="preserve">speeches, presentations, training, and outreach to customers and </w:t>
      </w:r>
      <w:r w:rsidRPr="00E16326">
        <w:t xml:space="preserve">program </w:t>
      </w:r>
      <w:r w:rsidRPr="00E16326" w:rsidR="00D2630B">
        <w:t>partners</w:t>
      </w:r>
      <w:r w:rsidRPr="00E16326">
        <w:t>.</w:t>
      </w:r>
      <w:r w:rsidRPr="00E16326" w:rsidR="00D2630B">
        <w:t xml:space="preserve"> Use of the data is important in RBCS technical assistance, cooperative development, and training activities.</w:t>
      </w:r>
    </w:p>
    <w:p w:rsidR="00A7564F" w:rsidP="0077751A" w14:paraId="2CFEF60D" w14:textId="77777777">
      <w:pPr>
        <w:widowControl w:val="0"/>
        <w:autoSpaceDE w:val="0"/>
        <w:autoSpaceDN w:val="0"/>
        <w:adjustRightInd w:val="0"/>
        <w:spacing w:line="283" w:lineRule="atLeast"/>
      </w:pPr>
    </w:p>
    <w:p w:rsidR="00A7564F" w:rsidRPr="004F5CF1" w:rsidP="0077751A" w14:paraId="74065591" w14:textId="591BA8A5">
      <w:pPr>
        <w:widowControl w:val="0"/>
        <w:autoSpaceDE w:val="0"/>
        <w:autoSpaceDN w:val="0"/>
        <w:adjustRightInd w:val="0"/>
        <w:spacing w:line="283" w:lineRule="atLeast"/>
      </w:pPr>
      <w:r>
        <w:t>Each of the</w:t>
      </w:r>
      <w:r w:rsidR="00CF124C">
        <w:t xml:space="preserve"> following forms</w:t>
      </w:r>
      <w:r w:rsidR="00D412EF">
        <w:t xml:space="preserve"> are for a </w:t>
      </w:r>
      <w:r w:rsidR="00587CE6">
        <w:t>different entity</w:t>
      </w:r>
      <w:r w:rsidR="00F221A4">
        <w:t>. No</w:t>
      </w:r>
      <w:r w:rsidR="00E16326">
        <w:t xml:space="preserve"> entity would submit multiple forms </w:t>
      </w:r>
      <w:r w:rsidR="00E16326">
        <w:t>in a given year</w:t>
      </w:r>
      <w:r w:rsidR="00E16326">
        <w:t xml:space="preserve">. </w:t>
      </w:r>
    </w:p>
    <w:p w:rsidR="0077751A" w:rsidRPr="004F5CF1" w:rsidP="0077751A" w14:paraId="1C1774FD" w14:textId="77777777">
      <w:pPr>
        <w:widowControl w:val="0"/>
        <w:autoSpaceDE w:val="0"/>
        <w:autoSpaceDN w:val="0"/>
        <w:adjustRightInd w:val="0"/>
        <w:spacing w:line="288" w:lineRule="atLeast"/>
        <w:jc w:val="both"/>
      </w:pPr>
    </w:p>
    <w:p w:rsidR="0077751A" w:rsidRPr="003A346E" w:rsidP="0077751A" w14:paraId="4AEFCE6C" w14:textId="58565681">
      <w:pPr>
        <w:widowControl w:val="0"/>
        <w:autoSpaceDE w:val="0"/>
        <w:autoSpaceDN w:val="0"/>
        <w:adjustRightInd w:val="0"/>
        <w:spacing w:line="288" w:lineRule="atLeast"/>
        <w:jc w:val="both"/>
        <w:rPr>
          <w:b/>
          <w:bCs/>
          <w:u w:val="single"/>
        </w:rPr>
      </w:pPr>
      <w:r w:rsidRPr="003A346E">
        <w:rPr>
          <w:b/>
          <w:bCs/>
          <w:u w:val="single"/>
        </w:rPr>
        <w:t xml:space="preserve">REPORTING </w:t>
      </w:r>
      <w:r w:rsidRPr="003A346E" w:rsidR="00D43E46">
        <w:rPr>
          <w:b/>
          <w:bCs/>
          <w:u w:val="single"/>
        </w:rPr>
        <w:t>REQUIREMENTS – FORMS</w:t>
      </w:r>
    </w:p>
    <w:p w:rsidR="00417C43" w:rsidP="0077751A" w14:paraId="09EC709E" w14:textId="77777777">
      <w:pPr>
        <w:widowControl w:val="0"/>
        <w:autoSpaceDE w:val="0"/>
        <w:autoSpaceDN w:val="0"/>
        <w:adjustRightInd w:val="0"/>
        <w:spacing w:line="288" w:lineRule="atLeast"/>
        <w:jc w:val="both"/>
      </w:pPr>
    </w:p>
    <w:p w:rsidR="00F87F96" w:rsidRPr="003A346E" w:rsidP="00F87F96" w14:paraId="4C21CBE7" w14:textId="77777777">
      <w:pPr>
        <w:widowControl w:val="0"/>
        <w:autoSpaceDE w:val="0"/>
        <w:autoSpaceDN w:val="0"/>
        <w:adjustRightInd w:val="0"/>
        <w:spacing w:line="230" w:lineRule="atLeast"/>
        <w:ind w:left="1440" w:hanging="1440"/>
        <w:rPr>
          <w:b/>
          <w:bCs/>
        </w:rPr>
      </w:pPr>
      <w:r w:rsidRPr="003A346E">
        <w:rPr>
          <w:b/>
          <w:bCs/>
        </w:rPr>
        <w:t xml:space="preserve">Form RBCS-20**A “Farmer Cooperative Statistics, 20**” </w:t>
      </w:r>
    </w:p>
    <w:p w:rsidR="00F87F96" w:rsidRPr="004F5CF1" w:rsidP="00F87F96" w14:paraId="47983D47" w14:textId="77777777">
      <w:pPr>
        <w:widowControl w:val="0"/>
        <w:autoSpaceDE w:val="0"/>
        <w:autoSpaceDN w:val="0"/>
        <w:adjustRightInd w:val="0"/>
        <w:spacing w:line="230" w:lineRule="atLeast"/>
        <w:ind w:left="1440" w:hanging="1440"/>
      </w:pPr>
      <w:r w:rsidRPr="004F5CF1">
        <w:t>(Larger cooperatives with multi-state operations)</w:t>
      </w:r>
    </w:p>
    <w:p w:rsidR="00F87F96" w:rsidRPr="004F5CF1" w:rsidP="00F87F96" w14:paraId="367396E6" w14:textId="77777777">
      <w:pPr>
        <w:widowControl w:val="0"/>
        <w:autoSpaceDE w:val="0"/>
        <w:autoSpaceDN w:val="0"/>
        <w:adjustRightInd w:val="0"/>
        <w:spacing w:line="312" w:lineRule="atLeast"/>
        <w:ind w:left="1440" w:hanging="1440"/>
      </w:pPr>
    </w:p>
    <w:p w:rsidR="00F87F96" w:rsidRPr="003A346E" w:rsidP="00F87F96" w14:paraId="0B70C1AF" w14:textId="77777777">
      <w:pPr>
        <w:widowControl w:val="0"/>
        <w:autoSpaceDE w:val="0"/>
        <w:autoSpaceDN w:val="0"/>
        <w:adjustRightInd w:val="0"/>
        <w:spacing w:line="312" w:lineRule="atLeast"/>
        <w:ind w:left="1440" w:hanging="1440"/>
        <w:rPr>
          <w:b/>
          <w:bCs/>
        </w:rPr>
      </w:pPr>
      <w:r w:rsidRPr="003A346E">
        <w:rPr>
          <w:b/>
          <w:bCs/>
        </w:rPr>
        <w:t xml:space="preserve">Form RBCS-20**D “Farmer Cooperative Statistics, 20**” </w:t>
      </w:r>
    </w:p>
    <w:p w:rsidR="00F87F96" w:rsidRPr="004F5CF1" w:rsidP="00F87F96" w14:paraId="7FC31F07" w14:textId="6E1CF271">
      <w:pPr>
        <w:widowControl w:val="0"/>
        <w:autoSpaceDE w:val="0"/>
        <w:autoSpaceDN w:val="0"/>
        <w:adjustRightInd w:val="0"/>
        <w:spacing w:line="312" w:lineRule="atLeast"/>
        <w:ind w:left="1440" w:hanging="1440"/>
      </w:pPr>
      <w:r w:rsidRPr="004F5CF1">
        <w:t xml:space="preserve">(Cooperatives with </w:t>
      </w:r>
      <w:r w:rsidR="0098771E">
        <w:t xml:space="preserve">mostly intra-state </w:t>
      </w:r>
      <w:r w:rsidRPr="004F5CF1">
        <w:t>sales and not included in those receiving A Form)</w:t>
      </w:r>
    </w:p>
    <w:p w:rsidR="00F87F96" w:rsidRPr="004F5CF1" w:rsidP="00F87F96" w14:paraId="7B8A422E" w14:textId="77777777">
      <w:pPr>
        <w:widowControl w:val="0"/>
        <w:autoSpaceDE w:val="0"/>
        <w:autoSpaceDN w:val="0"/>
        <w:adjustRightInd w:val="0"/>
        <w:spacing w:line="235" w:lineRule="atLeast"/>
      </w:pPr>
    </w:p>
    <w:p w:rsidR="00F87F96" w:rsidRPr="003A346E" w:rsidP="00F87F96" w14:paraId="0219DB9F" w14:textId="77777777">
      <w:pPr>
        <w:widowControl w:val="0"/>
        <w:autoSpaceDE w:val="0"/>
        <w:autoSpaceDN w:val="0"/>
        <w:adjustRightInd w:val="0"/>
        <w:spacing w:line="220" w:lineRule="atLeast"/>
        <w:rPr>
          <w:b/>
          <w:bCs/>
        </w:rPr>
      </w:pPr>
      <w:r w:rsidRPr="003A346E">
        <w:rPr>
          <w:b/>
          <w:bCs/>
        </w:rPr>
        <w:t xml:space="preserve">Form RBCS-20**F “Farmer Cooperative Statistics, 20**” </w:t>
      </w:r>
    </w:p>
    <w:p w:rsidR="00F87F96" w:rsidRPr="004F5CF1" w:rsidP="00F87F96" w14:paraId="350B0E72" w14:textId="77777777">
      <w:pPr>
        <w:widowControl w:val="0"/>
        <w:autoSpaceDE w:val="0"/>
        <w:autoSpaceDN w:val="0"/>
        <w:adjustRightInd w:val="0"/>
        <w:spacing w:line="220" w:lineRule="atLeast"/>
      </w:pPr>
      <w:r w:rsidRPr="004F5CF1">
        <w:t>(Fishery cooperatives)</w:t>
      </w:r>
    </w:p>
    <w:p w:rsidR="00F87F96" w:rsidRPr="004F5CF1" w:rsidP="00F87F96" w14:paraId="0436014A" w14:textId="77777777">
      <w:pPr>
        <w:widowControl w:val="0"/>
        <w:autoSpaceDE w:val="0"/>
        <w:autoSpaceDN w:val="0"/>
        <w:adjustRightInd w:val="0"/>
        <w:spacing w:line="220" w:lineRule="atLeast"/>
      </w:pPr>
    </w:p>
    <w:p w:rsidR="00F87F96" w:rsidRPr="003A346E" w:rsidP="00F87F96" w14:paraId="26DC1E25" w14:textId="144A7A9D">
      <w:pPr>
        <w:widowControl w:val="0"/>
        <w:autoSpaceDE w:val="0"/>
        <w:autoSpaceDN w:val="0"/>
        <w:adjustRightInd w:val="0"/>
        <w:spacing w:line="297" w:lineRule="atLeast"/>
        <w:rPr>
          <w:b/>
          <w:bCs/>
        </w:rPr>
      </w:pPr>
      <w:r w:rsidRPr="003A346E">
        <w:rPr>
          <w:b/>
          <w:bCs/>
        </w:rPr>
        <w:t>Form RBCS-20**</w:t>
      </w:r>
      <w:r w:rsidR="0098771E">
        <w:rPr>
          <w:b/>
          <w:bCs/>
        </w:rPr>
        <w:t>G</w:t>
      </w:r>
      <w:r w:rsidRPr="003A346E">
        <w:rPr>
          <w:b/>
          <w:bCs/>
        </w:rPr>
        <w:t xml:space="preserve"> “Farmer Cooperative Statistics, 20**” </w:t>
      </w:r>
    </w:p>
    <w:p w:rsidR="00F87F96" w:rsidRPr="004F5CF1" w:rsidP="00F87F96" w14:paraId="657D3600" w14:textId="77777777">
      <w:pPr>
        <w:widowControl w:val="0"/>
        <w:autoSpaceDE w:val="0"/>
        <w:autoSpaceDN w:val="0"/>
        <w:adjustRightInd w:val="0"/>
        <w:spacing w:line="297" w:lineRule="atLeast"/>
      </w:pPr>
      <w:r w:rsidRPr="004F5CF1">
        <w:t>(Cotton ginning cooperatives)</w:t>
      </w:r>
    </w:p>
    <w:p w:rsidR="00F87F96" w:rsidRPr="004F5CF1" w:rsidP="00F87F96" w14:paraId="0F8D7F8F" w14:textId="77777777">
      <w:pPr>
        <w:widowControl w:val="0"/>
        <w:autoSpaceDE w:val="0"/>
        <w:autoSpaceDN w:val="0"/>
        <w:adjustRightInd w:val="0"/>
        <w:spacing w:line="230" w:lineRule="atLeast"/>
      </w:pPr>
    </w:p>
    <w:p w:rsidR="00F87F96" w:rsidRPr="003A346E" w:rsidP="00F87F96" w14:paraId="42635775" w14:textId="77777777">
      <w:pPr>
        <w:widowControl w:val="0"/>
        <w:autoSpaceDE w:val="0"/>
        <w:autoSpaceDN w:val="0"/>
        <w:adjustRightInd w:val="0"/>
        <w:spacing w:line="297" w:lineRule="atLeast"/>
        <w:rPr>
          <w:b/>
          <w:bCs/>
        </w:rPr>
      </w:pPr>
      <w:r w:rsidRPr="003A346E">
        <w:rPr>
          <w:b/>
          <w:bCs/>
        </w:rPr>
        <w:t xml:space="preserve">Form RBCS-20**W “Farmer Cooperative Statistics, 20**” </w:t>
      </w:r>
    </w:p>
    <w:p w:rsidR="00F87F96" w:rsidRPr="004F5CF1" w:rsidP="00F87F96" w14:paraId="781EFA6B" w14:textId="77777777">
      <w:pPr>
        <w:widowControl w:val="0"/>
        <w:autoSpaceDE w:val="0"/>
        <w:autoSpaceDN w:val="0"/>
        <w:adjustRightInd w:val="0"/>
        <w:spacing w:line="297" w:lineRule="atLeast"/>
      </w:pPr>
      <w:r w:rsidRPr="004F5CF1">
        <w:t>(Wool and mohair marketing cooperatives)</w:t>
      </w:r>
    </w:p>
    <w:p w:rsidR="00417C43" w:rsidP="0077751A" w14:paraId="45A6024F" w14:textId="77777777">
      <w:pPr>
        <w:widowControl w:val="0"/>
        <w:autoSpaceDE w:val="0"/>
        <w:autoSpaceDN w:val="0"/>
        <w:adjustRightInd w:val="0"/>
        <w:spacing w:line="288" w:lineRule="atLeast"/>
        <w:jc w:val="both"/>
      </w:pPr>
    </w:p>
    <w:p w:rsidR="00F87F96" w:rsidP="00F87F96" w14:paraId="27A12801" w14:textId="26FDD479">
      <w:pPr>
        <w:widowControl w:val="0"/>
        <w:autoSpaceDE w:val="0"/>
        <w:autoSpaceDN w:val="0"/>
        <w:adjustRightInd w:val="0"/>
        <w:spacing w:line="297" w:lineRule="atLeast"/>
      </w:pPr>
      <w:r w:rsidRPr="004F5CF1">
        <w:t>** Denotes lasts two digits of survey year, i.e. 2</w:t>
      </w:r>
      <w:r w:rsidR="00FB016A">
        <w:t>3</w:t>
      </w:r>
      <w:r w:rsidRPr="004F5CF1">
        <w:t xml:space="preserve"> for data collected for cooperatives’ fiscal year 202</w:t>
      </w:r>
      <w:r w:rsidR="008452D4">
        <w:t>3</w:t>
      </w:r>
      <w:r w:rsidRPr="004F5CF1">
        <w:t xml:space="preserve"> and 2</w:t>
      </w:r>
      <w:r w:rsidR="008452D4">
        <w:t>4</w:t>
      </w:r>
      <w:r w:rsidRPr="004F5CF1">
        <w:t xml:space="preserve"> for data collected for fiscal year 202</w:t>
      </w:r>
      <w:r w:rsidR="008452D4">
        <w:t>3</w:t>
      </w:r>
      <w:r w:rsidRPr="004F5CF1">
        <w:t xml:space="preserve"> such as RBCS-202</w:t>
      </w:r>
      <w:r w:rsidR="008452D4">
        <w:t>3</w:t>
      </w:r>
      <w:r w:rsidRPr="004F5CF1">
        <w:t>A, RBCS-202</w:t>
      </w:r>
      <w:r w:rsidR="00EB79CE">
        <w:t>3</w:t>
      </w:r>
      <w:r w:rsidRPr="004F5CF1">
        <w:t>D, etc.</w:t>
      </w:r>
    </w:p>
    <w:p w:rsidR="003A346E" w:rsidRPr="004F5CF1" w:rsidP="00F87F96" w14:paraId="2C670A14" w14:textId="77777777">
      <w:pPr>
        <w:widowControl w:val="0"/>
        <w:autoSpaceDE w:val="0"/>
        <w:autoSpaceDN w:val="0"/>
        <w:adjustRightInd w:val="0"/>
        <w:spacing w:line="297" w:lineRule="atLeast"/>
      </w:pPr>
    </w:p>
    <w:p w:rsidR="00D43E46" w:rsidRPr="004F5CF1" w:rsidP="0077751A" w14:paraId="2A2E19E8" w14:textId="77777777">
      <w:pPr>
        <w:widowControl w:val="0"/>
        <w:autoSpaceDE w:val="0"/>
        <w:autoSpaceDN w:val="0"/>
        <w:adjustRightInd w:val="0"/>
        <w:spacing w:line="288" w:lineRule="atLeast"/>
        <w:jc w:val="both"/>
      </w:pPr>
    </w:p>
    <w:p w:rsidR="00E47F55" w:rsidRPr="003A346E" w:rsidP="00E47F55" w14:paraId="5652D34F" w14:textId="37125E9A">
      <w:pPr>
        <w:widowControl w:val="0"/>
        <w:autoSpaceDE w:val="0"/>
        <w:autoSpaceDN w:val="0"/>
        <w:adjustRightInd w:val="0"/>
        <w:spacing w:line="288" w:lineRule="atLeast"/>
        <w:jc w:val="both"/>
        <w:rPr>
          <w:b/>
          <w:bCs/>
          <w:u w:val="single"/>
        </w:rPr>
      </w:pPr>
      <w:r w:rsidRPr="003A346E">
        <w:rPr>
          <w:b/>
          <w:bCs/>
          <w:u w:val="single"/>
        </w:rPr>
        <w:t>REPORTING REQUIREMENTS – NON-FORMS</w:t>
      </w:r>
    </w:p>
    <w:p w:rsidR="003A346E" w:rsidP="00E47F55" w14:paraId="25710A61" w14:textId="77777777">
      <w:pPr>
        <w:widowControl w:val="0"/>
        <w:autoSpaceDE w:val="0"/>
        <w:autoSpaceDN w:val="0"/>
        <w:adjustRightInd w:val="0"/>
        <w:spacing w:line="288" w:lineRule="atLeast"/>
        <w:jc w:val="both"/>
      </w:pPr>
    </w:p>
    <w:p w:rsidR="00117FEB" w:rsidP="00E47F55" w14:paraId="00B4E417" w14:textId="485CAC06">
      <w:pPr>
        <w:widowControl w:val="0"/>
        <w:autoSpaceDE w:val="0"/>
        <w:autoSpaceDN w:val="0"/>
        <w:adjustRightInd w:val="0"/>
        <w:spacing w:line="288" w:lineRule="atLeast"/>
        <w:jc w:val="both"/>
      </w:pPr>
      <w:r>
        <w:t>There are none.</w:t>
      </w:r>
    </w:p>
    <w:p w:rsidR="0077751A" w:rsidP="0077751A" w14:paraId="6CCEEE22" w14:textId="77777777">
      <w:pPr>
        <w:widowControl w:val="0"/>
        <w:autoSpaceDE w:val="0"/>
        <w:autoSpaceDN w:val="0"/>
        <w:adjustRightInd w:val="0"/>
        <w:spacing w:line="288" w:lineRule="atLeast"/>
        <w:jc w:val="both"/>
      </w:pPr>
    </w:p>
    <w:p w:rsidR="0077751A" w:rsidRPr="003A346E" w:rsidP="00F87F96" w14:paraId="6268DDE3" w14:textId="4D470C2E">
      <w:pPr>
        <w:widowControl w:val="0"/>
        <w:autoSpaceDE w:val="0"/>
        <w:autoSpaceDN w:val="0"/>
        <w:adjustRightInd w:val="0"/>
        <w:spacing w:line="288" w:lineRule="atLeast"/>
        <w:jc w:val="both"/>
        <w:rPr>
          <w:b/>
          <w:bCs/>
          <w:u w:val="single"/>
        </w:rPr>
      </w:pPr>
      <w:r w:rsidRPr="003A346E">
        <w:rPr>
          <w:b/>
          <w:bCs/>
          <w:u w:val="single"/>
        </w:rPr>
        <w:t xml:space="preserve">RECORDKEEPING REQUIREMENTS </w:t>
      </w:r>
    </w:p>
    <w:p w:rsidR="00184D15" w:rsidRPr="004F5CF1" w:rsidP="0077751A" w14:paraId="36BFC396" w14:textId="77777777">
      <w:pPr>
        <w:widowControl w:val="0"/>
        <w:autoSpaceDE w:val="0"/>
        <w:autoSpaceDN w:val="0"/>
        <w:adjustRightInd w:val="0"/>
        <w:spacing w:line="297" w:lineRule="atLeast"/>
      </w:pPr>
    </w:p>
    <w:p w:rsidR="00C630F7" w:rsidRPr="004F5CF1" w:rsidP="0054324C" w14:paraId="1A87F54E" w14:textId="51B6720E">
      <w:pPr>
        <w:widowControl w:val="0"/>
        <w:autoSpaceDE w:val="0"/>
        <w:autoSpaceDN w:val="0"/>
        <w:adjustRightInd w:val="0"/>
        <w:spacing w:line="297" w:lineRule="atLeast"/>
      </w:pPr>
      <w:r>
        <w:t xml:space="preserve">There are none. </w:t>
      </w:r>
    </w:p>
    <w:p w:rsidR="0077751A" w:rsidRPr="004F5CF1" w:rsidP="0077751A" w14:paraId="431EDFD8" w14:textId="77777777">
      <w:pPr>
        <w:widowControl w:val="0"/>
        <w:autoSpaceDE w:val="0"/>
        <w:autoSpaceDN w:val="0"/>
        <w:adjustRightInd w:val="0"/>
        <w:spacing w:line="283" w:lineRule="atLeast"/>
        <w:jc w:val="both"/>
      </w:pPr>
    </w:p>
    <w:p w:rsidR="0077751A" w:rsidRPr="004C24A8" w:rsidP="0077751A" w14:paraId="127E2C07" w14:textId="77777777">
      <w:pPr>
        <w:widowControl w:val="0"/>
        <w:autoSpaceDE w:val="0"/>
        <w:autoSpaceDN w:val="0"/>
        <w:adjustRightInd w:val="0"/>
        <w:spacing w:line="283" w:lineRule="atLeast"/>
        <w:rPr>
          <w:b/>
          <w:u w:val="single"/>
        </w:rPr>
      </w:pPr>
      <w:r w:rsidRPr="004F5CF1">
        <w:rPr>
          <w:b/>
        </w:rPr>
        <w:t>3</w:t>
      </w:r>
      <w:r w:rsidRPr="004C24A8">
        <w:rPr>
          <w:b/>
        </w:rPr>
        <w:t xml:space="preserve">. </w:t>
      </w:r>
      <w:r w:rsidRPr="004C24A8">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0077751A" w:rsidRPr="004F5CF1" w:rsidP="0077751A" w14:paraId="0D6BB1C2" w14:textId="77777777">
      <w:pPr>
        <w:widowControl w:val="0"/>
        <w:autoSpaceDE w:val="0"/>
        <w:autoSpaceDN w:val="0"/>
        <w:adjustRightInd w:val="0"/>
        <w:spacing w:line="283" w:lineRule="atLeast"/>
        <w:rPr>
          <w:u w:val="single"/>
        </w:rPr>
      </w:pPr>
    </w:p>
    <w:p w:rsidR="0077751A" w:rsidRPr="00EE2751" w:rsidP="0077751A" w14:paraId="778F0F34" w14:textId="4DE66745">
      <w:pPr>
        <w:widowControl w:val="0"/>
        <w:autoSpaceDE w:val="0"/>
        <w:autoSpaceDN w:val="0"/>
        <w:adjustRightInd w:val="0"/>
        <w:spacing w:line="283" w:lineRule="atLeast"/>
      </w:pPr>
      <w:r w:rsidRPr="00EE2751">
        <w:t xml:space="preserve">An e-mail address is included on the questionnaires to allow respondents to submit questions or provide information in that manner if so desired. </w:t>
      </w:r>
      <w:r w:rsidRPr="00EE2751" w:rsidR="000245F3">
        <w:t xml:space="preserve">Every year, more and more cooperatives </w:t>
      </w:r>
      <w:r w:rsidRPr="00EE2751" w:rsidR="00E72191">
        <w:t>use email</w:t>
      </w:r>
      <w:r w:rsidRPr="00EE2751" w:rsidR="002F4D00">
        <w:t xml:space="preserve"> (e.g., 22 percent of the 2022 surveys</w:t>
      </w:r>
      <w:r w:rsidRPr="00EE2751" w:rsidR="00F413C2">
        <w:t xml:space="preserve"> were emailed</w:t>
      </w:r>
      <w:r w:rsidRPr="00EE2751" w:rsidR="002F4D00">
        <w:t>) to</w:t>
      </w:r>
      <w:r w:rsidRPr="00EE2751" w:rsidR="000245F3">
        <w:t xml:space="preserve"> respond to the survey with a .pdf of the survey form and electronic versions of their financial reports. </w:t>
      </w:r>
      <w:r w:rsidRPr="00EE2751" w:rsidR="00AD0AB9">
        <w:t xml:space="preserve">Seventy-three percent </w:t>
      </w:r>
      <w:r w:rsidRPr="00EE2751">
        <w:t xml:space="preserve">of the </w:t>
      </w:r>
      <w:r w:rsidRPr="00EE2751">
        <w:t xml:space="preserve">respondents send in their annual reports for </w:t>
      </w:r>
      <w:r w:rsidRPr="00EE2751" w:rsidR="006B6B06">
        <w:t>RBCS staff</w:t>
      </w:r>
      <w:r w:rsidRPr="00EE2751">
        <w:t xml:space="preserve"> to</w:t>
      </w:r>
      <w:r w:rsidRPr="00EE2751" w:rsidR="000245F3">
        <w:t xml:space="preserve"> input the survey data into the database</w:t>
      </w:r>
      <w:r w:rsidRPr="00EE2751" w:rsidR="00AD0AB9">
        <w:t xml:space="preserve"> reducing respondent burden (this is up from 50 percent that most of the previous years experienced).</w:t>
      </w:r>
      <w:r w:rsidRPr="00EE2751">
        <w:t xml:space="preserve">  </w:t>
      </w:r>
    </w:p>
    <w:p w:rsidR="00184D15" w:rsidRPr="00EE2751" w:rsidP="0077751A" w14:paraId="464732C7" w14:textId="77777777">
      <w:pPr>
        <w:widowControl w:val="0"/>
        <w:autoSpaceDE w:val="0"/>
        <w:autoSpaceDN w:val="0"/>
        <w:adjustRightInd w:val="0"/>
        <w:spacing w:line="283" w:lineRule="atLeast"/>
      </w:pPr>
    </w:p>
    <w:p w:rsidR="000245F3" w:rsidRPr="004F5CF1" w:rsidP="0077751A" w14:paraId="3473E3EB" w14:textId="25A0DA15">
      <w:pPr>
        <w:widowControl w:val="0"/>
        <w:autoSpaceDE w:val="0"/>
        <w:autoSpaceDN w:val="0"/>
        <w:adjustRightInd w:val="0"/>
        <w:spacing w:line="283" w:lineRule="atLeast"/>
      </w:pPr>
      <w:r w:rsidRPr="00EE2751">
        <w:t>Due to technical advancements, RB</w:t>
      </w:r>
      <w:r w:rsidRPr="00EE2751" w:rsidR="00E72191">
        <w:t>C</w:t>
      </w:r>
      <w:r w:rsidRPr="00EE2751">
        <w:t xml:space="preserve">S now </w:t>
      </w:r>
      <w:r w:rsidRPr="00EE2751">
        <w:t>has the ability to</w:t>
      </w:r>
      <w:r w:rsidRPr="00EE2751">
        <w:t xml:space="preserve"> begin phasing out the current collection of paper</w:t>
      </w:r>
      <w:r w:rsidRPr="00EE2751" w:rsidR="00B115AF">
        <w:t>-</w:t>
      </w:r>
      <w:r w:rsidRPr="00EE2751">
        <w:t xml:space="preserve">based surveys used to produce this report. </w:t>
      </w:r>
      <w:r w:rsidRPr="00EE2751" w:rsidR="00E72191">
        <w:t xml:space="preserve">The increasing collection of data electronically </w:t>
      </w:r>
      <w:r w:rsidRPr="00EE2751" w:rsidR="006B6B06">
        <w:t xml:space="preserve">via email </w:t>
      </w:r>
      <w:r w:rsidRPr="00EE2751" w:rsidR="00E72191">
        <w:t xml:space="preserve">means </w:t>
      </w:r>
      <w:r w:rsidRPr="00EE2751" w:rsidR="00AD0AB9">
        <w:t xml:space="preserve">that </w:t>
      </w:r>
      <w:r w:rsidRPr="00EE2751" w:rsidR="00E72191">
        <w:t xml:space="preserve">fewer paper surveys </w:t>
      </w:r>
      <w:r w:rsidRPr="00EE2751" w:rsidR="00AD0AB9">
        <w:t xml:space="preserve">are </w:t>
      </w:r>
      <w:r w:rsidRPr="00EE2751" w:rsidR="00E72191">
        <w:t>being mailed.</w:t>
      </w:r>
      <w:r w:rsidRPr="00EE2751" w:rsidR="00B115AF">
        <w:t xml:space="preserve"> </w:t>
      </w:r>
      <w:r w:rsidRPr="00EE2751" w:rsidR="0055651B">
        <w:t>RBCS continues to explore electronic means of collecting data internally</w:t>
      </w:r>
      <w:r w:rsidRPr="00EE2751" w:rsidR="00F413C2">
        <w:t xml:space="preserve"> </w:t>
      </w:r>
      <w:r w:rsidRPr="00EE2751" w:rsidR="00C602F4">
        <w:t xml:space="preserve">(e.g., </w:t>
      </w:r>
      <w:r w:rsidRPr="00EE2751" w:rsidR="00F413C2">
        <w:t>meeting</w:t>
      </w:r>
      <w:r w:rsidRPr="00EE2751" w:rsidR="00C602F4">
        <w:t>s held</w:t>
      </w:r>
      <w:r w:rsidRPr="00EE2751" w:rsidR="00F413C2">
        <w:t xml:space="preserve"> with RD innovation </w:t>
      </w:r>
      <w:r w:rsidRPr="00EE2751" w:rsidR="00C602F4">
        <w:t xml:space="preserve">center </w:t>
      </w:r>
      <w:r w:rsidRPr="00EE2751" w:rsidR="00F413C2">
        <w:t>staff</w:t>
      </w:r>
      <w:r w:rsidRPr="00EE2751" w:rsidR="00C602F4">
        <w:t>)</w:t>
      </w:r>
      <w:r w:rsidRPr="00EE2751" w:rsidR="0055651B">
        <w:t xml:space="preserve">. In the past, </w:t>
      </w:r>
      <w:r w:rsidRPr="00EE2751" w:rsidR="00B115AF">
        <w:t>RBCS has explored other electronic data collection processes for its farmer cooperative survey with outside vendors, other USDA agencies, and the Census Bureau. Thus far, those have all proven to be much less cost effective than the current method</w:t>
      </w:r>
      <w:r w:rsidRPr="00EE2751" w:rsidR="00672391">
        <w:t xml:space="preserve">, and in fact beyond reach given </w:t>
      </w:r>
      <w:r w:rsidRPr="00EE2751" w:rsidR="00C602F4">
        <w:t>agency</w:t>
      </w:r>
      <w:r w:rsidRPr="00EE2751" w:rsidR="00672391">
        <w:t xml:space="preserve"> budget restrictions</w:t>
      </w:r>
      <w:r w:rsidRPr="00EE2751" w:rsidR="00B115AF">
        <w:t>. Furthermore, given the wide-variety of farmer cooperatives and the multitude of ways they report their data, a one-size fits all electronic survey would not provide accurate data.</w:t>
      </w:r>
      <w:r w:rsidRPr="00EE2751" w:rsidR="00672391">
        <w:t xml:space="preserve"> Finally, many of the small cooperative businesses do not yet have sophisticated computer systems (many are still without email addresses and Web sites) and would not utilize an online survey platform thus creating an extra burden on both the cooperatives and RBCS staff.</w:t>
      </w:r>
      <w:r w:rsidRPr="004F5CF1" w:rsidR="00B115AF">
        <w:t xml:space="preserve">  </w:t>
      </w:r>
    </w:p>
    <w:p w:rsidR="00E72191" w:rsidRPr="004F5CF1" w:rsidP="0077751A" w14:paraId="5CFB903A" w14:textId="77777777">
      <w:pPr>
        <w:widowControl w:val="0"/>
        <w:autoSpaceDE w:val="0"/>
        <w:autoSpaceDN w:val="0"/>
        <w:adjustRightInd w:val="0"/>
        <w:spacing w:line="283" w:lineRule="atLeast"/>
      </w:pPr>
    </w:p>
    <w:p w:rsidR="0077751A" w:rsidRPr="004F5CF1" w:rsidP="0077751A" w14:paraId="39D8E374" w14:textId="77777777">
      <w:pPr>
        <w:widowControl w:val="0"/>
        <w:autoSpaceDE w:val="0"/>
        <w:autoSpaceDN w:val="0"/>
        <w:adjustRightInd w:val="0"/>
        <w:spacing w:line="288" w:lineRule="atLeast"/>
        <w:rPr>
          <w:u w:val="single"/>
        </w:rPr>
      </w:pPr>
      <w:r w:rsidRPr="004F5CF1">
        <w:rPr>
          <w:b/>
        </w:rPr>
        <w:t>4.</w:t>
      </w:r>
      <w:r w:rsidRPr="004F5CF1">
        <w:t xml:space="preserve"> </w:t>
      </w:r>
      <w:r w:rsidRPr="000D74E8">
        <w:rPr>
          <w:b/>
          <w:bCs/>
          <w:u w:val="single"/>
        </w:rPr>
        <w:t>Describe efforts to identify duplication. Show specifically why any similar information already available cannot be used or modified for use for the purposes described in Item 2 above.</w:t>
      </w:r>
    </w:p>
    <w:p w:rsidR="0077751A" w:rsidRPr="004F5CF1" w:rsidP="0077751A" w14:paraId="509A9F93" w14:textId="77777777">
      <w:pPr>
        <w:widowControl w:val="0"/>
        <w:autoSpaceDE w:val="0"/>
        <w:autoSpaceDN w:val="0"/>
        <w:adjustRightInd w:val="0"/>
        <w:spacing w:line="288" w:lineRule="atLeast"/>
      </w:pPr>
    </w:p>
    <w:p w:rsidR="0077751A" w:rsidRPr="004F5CF1" w:rsidP="0077751A" w14:paraId="56E89A5A" w14:textId="77777777">
      <w:pPr>
        <w:widowControl w:val="0"/>
        <w:autoSpaceDE w:val="0"/>
        <w:autoSpaceDN w:val="0"/>
        <w:adjustRightInd w:val="0"/>
        <w:spacing w:line="283" w:lineRule="atLeast"/>
      </w:pPr>
      <w:r w:rsidRPr="004F5CF1">
        <w:t>There is no known duplication with any other surveys of farmer cooperative organizations in RB</w:t>
      </w:r>
      <w:r w:rsidRPr="004F5CF1" w:rsidR="003A3CAC">
        <w:t>C</w:t>
      </w:r>
      <w:r w:rsidRPr="004F5CF1">
        <w:t xml:space="preserve">S or any other agency of the Federal Government. </w:t>
      </w:r>
      <w:r w:rsidRPr="004F5CF1">
        <w:t>In order to</w:t>
      </w:r>
      <w:r w:rsidRPr="004F5CF1">
        <w:t xml:space="preserve"> prevent duplication, questions from other</w:t>
      </w:r>
      <w:r w:rsidRPr="004F5CF1" w:rsidR="006B6B06">
        <w:t xml:space="preserve"> RBCS </w:t>
      </w:r>
      <w:r w:rsidRPr="004F5CF1" w:rsidR="000245F3">
        <w:t>researchers</w:t>
      </w:r>
      <w:r w:rsidRPr="004F5CF1">
        <w:t xml:space="preserve"> </w:t>
      </w:r>
      <w:r w:rsidRPr="004F5CF1" w:rsidR="00AD0AB9">
        <w:t xml:space="preserve">for special high-interest cooperative studies </w:t>
      </w:r>
      <w:r w:rsidRPr="004F5CF1">
        <w:t xml:space="preserve">are </w:t>
      </w:r>
      <w:r w:rsidRPr="004F5CF1" w:rsidR="00AD0AB9">
        <w:t>periodically</w:t>
      </w:r>
      <w:r w:rsidRPr="004F5CF1" w:rsidR="000245F3">
        <w:t xml:space="preserve"> </w:t>
      </w:r>
      <w:r w:rsidRPr="004F5CF1">
        <w:t>incorporated into the annual survey forms.</w:t>
      </w:r>
    </w:p>
    <w:p w:rsidR="0077751A" w:rsidRPr="004F5CF1" w:rsidP="0077751A" w14:paraId="34764144" w14:textId="77777777">
      <w:pPr>
        <w:widowControl w:val="0"/>
        <w:autoSpaceDE w:val="0"/>
        <w:autoSpaceDN w:val="0"/>
        <w:adjustRightInd w:val="0"/>
      </w:pPr>
    </w:p>
    <w:p w:rsidR="0077751A" w:rsidRPr="000D74E8" w:rsidP="0077751A" w14:paraId="37B2ADFD" w14:textId="77777777">
      <w:pPr>
        <w:widowControl w:val="0"/>
        <w:autoSpaceDE w:val="0"/>
        <w:autoSpaceDN w:val="0"/>
        <w:adjustRightInd w:val="0"/>
        <w:spacing w:line="278" w:lineRule="atLeast"/>
        <w:jc w:val="both"/>
        <w:rPr>
          <w:b/>
          <w:u w:val="single"/>
        </w:rPr>
      </w:pPr>
      <w:r w:rsidRPr="000D74E8">
        <w:rPr>
          <w:b/>
        </w:rPr>
        <w:t xml:space="preserve">5. </w:t>
      </w:r>
      <w:r w:rsidRPr="000D74E8">
        <w:rPr>
          <w:b/>
          <w:u w:val="single"/>
        </w:rPr>
        <w:t>If the collection of information impacts small businesses or other small entities (item 5 of OMB Form 83-1), describe any methods used to minimize burden.</w:t>
      </w:r>
    </w:p>
    <w:p w:rsidR="0077751A" w:rsidRPr="004F5CF1" w:rsidP="0077751A" w14:paraId="5CC9860B" w14:textId="77777777">
      <w:pPr>
        <w:widowControl w:val="0"/>
        <w:autoSpaceDE w:val="0"/>
        <w:autoSpaceDN w:val="0"/>
        <w:adjustRightInd w:val="0"/>
        <w:spacing w:line="278" w:lineRule="atLeast"/>
        <w:jc w:val="both"/>
      </w:pPr>
    </w:p>
    <w:p w:rsidR="001C3DF3" w:rsidRPr="004F5CF1" w:rsidP="00AD0AB9" w14:paraId="3A284A9C" w14:textId="77777777">
      <w:pPr>
        <w:widowControl w:val="0"/>
        <w:autoSpaceDE w:val="0"/>
        <w:autoSpaceDN w:val="0"/>
        <w:adjustRightInd w:val="0"/>
        <w:spacing w:line="278" w:lineRule="atLeast"/>
      </w:pPr>
      <w:r w:rsidRPr="004F5CF1">
        <w:t xml:space="preserve">The information requested is readily available from business and membership records of the cooperative organizations contacted. </w:t>
      </w:r>
      <w:r w:rsidRPr="004F5CF1" w:rsidR="00AD0AB9">
        <w:t>Co</w:t>
      </w:r>
      <w:r w:rsidRPr="004F5CF1">
        <w:t xml:space="preserve">operative </w:t>
      </w:r>
      <w:r w:rsidRPr="004F5CF1" w:rsidR="00AD0AB9">
        <w:t xml:space="preserve">staff </w:t>
      </w:r>
      <w:r w:rsidRPr="004F5CF1">
        <w:t xml:space="preserve">fills out the easy-to-follow form only once. The burden on small businesses is reduced </w:t>
      </w:r>
      <w:r w:rsidRPr="004F5CF1">
        <w:t>by the use of</w:t>
      </w:r>
      <w:r w:rsidRPr="004F5CF1">
        <w:t xml:space="preserve"> the appropriate survey form. These forms are tailored to the operations and record keeping of </w:t>
      </w:r>
      <w:r w:rsidRPr="004F5CF1">
        <w:t>a large number of</w:t>
      </w:r>
      <w:r w:rsidRPr="004F5CF1">
        <w:t xml:space="preserve"> small, single commodity cooperatives.</w:t>
      </w:r>
      <w:r w:rsidRPr="004F5CF1" w:rsidR="006B6B06">
        <w:t xml:space="preserve"> Thus, smaller cooperatives provide significantly less information than larger, more complex, cooperatives, and the time required to do so is minim</w:t>
      </w:r>
      <w:r w:rsidRPr="004F5CF1" w:rsidR="00AD0AB9">
        <w:t>al</w:t>
      </w:r>
      <w:r w:rsidRPr="004F5CF1" w:rsidR="006B6B06">
        <w:t>.</w:t>
      </w:r>
      <w:r w:rsidRPr="004F5CF1">
        <w:t xml:space="preserve"> The time required </w:t>
      </w:r>
      <w:r w:rsidRPr="004F5CF1" w:rsidR="00AD0AB9">
        <w:t xml:space="preserve">by the smallest cooperatives to complete the survey </w:t>
      </w:r>
      <w:r w:rsidRPr="004F5CF1">
        <w:t xml:space="preserve">is </w:t>
      </w:r>
      <w:r w:rsidRPr="004F5CF1" w:rsidR="00AD0AB9">
        <w:t xml:space="preserve">estimated to be about </w:t>
      </w:r>
      <w:r w:rsidRPr="004F5CF1">
        <w:t>15 minutes.</w:t>
      </w:r>
    </w:p>
    <w:p w:rsidR="0077751A" w:rsidRPr="004F5CF1" w:rsidP="00AD0AB9" w14:paraId="36C30AC1" w14:textId="77777777">
      <w:pPr>
        <w:widowControl w:val="0"/>
        <w:autoSpaceDE w:val="0"/>
        <w:autoSpaceDN w:val="0"/>
        <w:adjustRightInd w:val="0"/>
        <w:spacing w:line="283" w:lineRule="atLeast"/>
      </w:pPr>
    </w:p>
    <w:p w:rsidR="001C3DF3" w:rsidRPr="004F5CF1" w:rsidP="00AD0AB9" w14:paraId="73805DE9" w14:textId="77777777">
      <w:pPr>
        <w:widowControl w:val="0"/>
        <w:autoSpaceDE w:val="0"/>
        <w:autoSpaceDN w:val="0"/>
        <w:adjustRightInd w:val="0"/>
        <w:spacing w:line="278" w:lineRule="atLeast"/>
      </w:pPr>
      <w:r w:rsidRPr="004F5CF1">
        <w:t>As previously indicated, t</w:t>
      </w:r>
      <w:r w:rsidRPr="004F5CF1" w:rsidR="0077751A">
        <w:t xml:space="preserve">he surveyed cooperatives are also encouraged to send in their annual </w:t>
      </w:r>
      <w:r w:rsidRPr="004F5CF1">
        <w:t xml:space="preserve">financial </w:t>
      </w:r>
      <w:r w:rsidRPr="004F5CF1" w:rsidR="0077751A">
        <w:t xml:space="preserve">reports and </w:t>
      </w:r>
      <w:r w:rsidRPr="004F5CF1" w:rsidR="003A3CAC">
        <w:t>if they do</w:t>
      </w:r>
      <w:r w:rsidRPr="004F5CF1">
        <w:t xml:space="preserve"> so</w:t>
      </w:r>
      <w:r w:rsidRPr="004F5CF1" w:rsidR="003A3CAC">
        <w:t>, they only need to</w:t>
      </w:r>
      <w:r w:rsidRPr="004F5CF1" w:rsidR="0077751A">
        <w:t xml:space="preserve"> complete </w:t>
      </w:r>
      <w:r w:rsidRPr="004F5CF1" w:rsidR="003A3CAC">
        <w:t xml:space="preserve">a few items on the </w:t>
      </w:r>
      <w:r w:rsidRPr="004F5CF1" w:rsidR="0077751A">
        <w:t>survey</w:t>
      </w:r>
      <w:r w:rsidRPr="004F5CF1">
        <w:t xml:space="preserve">—the items </w:t>
      </w:r>
      <w:r w:rsidRPr="004F5CF1" w:rsidR="003A3CAC">
        <w:t>not</w:t>
      </w:r>
      <w:r w:rsidRPr="004F5CF1" w:rsidR="0077751A">
        <w:t xml:space="preserve"> contained in their annual reports</w:t>
      </w:r>
      <w:r w:rsidRPr="004F5CF1">
        <w:t xml:space="preserve">. This practice minimizes the burden to small </w:t>
      </w:r>
      <w:r w:rsidRPr="004F5CF1">
        <w:t xml:space="preserve">and other size </w:t>
      </w:r>
      <w:r w:rsidRPr="004F5CF1">
        <w:t>cooperatives even further</w:t>
      </w:r>
      <w:r w:rsidRPr="004F5CF1" w:rsidR="0077751A">
        <w:t>.</w:t>
      </w:r>
    </w:p>
    <w:p w:rsidR="0077751A" w:rsidRPr="004F5CF1" w:rsidP="0077751A" w14:paraId="1E9F9EA5" w14:textId="77777777">
      <w:pPr>
        <w:widowControl w:val="0"/>
        <w:autoSpaceDE w:val="0"/>
        <w:autoSpaceDN w:val="0"/>
        <w:adjustRightInd w:val="0"/>
        <w:spacing w:line="278" w:lineRule="atLeast"/>
        <w:jc w:val="both"/>
      </w:pPr>
      <w:r w:rsidRPr="004F5CF1">
        <w:t xml:space="preserve"> </w:t>
      </w:r>
    </w:p>
    <w:p w:rsidR="0077751A" w:rsidRPr="004F5CF1" w:rsidP="0077751A" w14:paraId="6C95E21A" w14:textId="77777777">
      <w:pPr>
        <w:widowControl w:val="0"/>
        <w:autoSpaceDE w:val="0"/>
        <w:autoSpaceDN w:val="0"/>
        <w:adjustRightInd w:val="0"/>
        <w:spacing w:line="288" w:lineRule="atLeast"/>
        <w:rPr>
          <w:u w:val="single"/>
        </w:rPr>
      </w:pPr>
      <w:r w:rsidRPr="004F5CF1">
        <w:rPr>
          <w:b/>
        </w:rPr>
        <w:t>6.</w:t>
      </w:r>
      <w:r w:rsidRPr="004F5CF1">
        <w:t xml:space="preserve"> </w:t>
      </w:r>
      <w:r w:rsidRPr="000D74E8">
        <w:rPr>
          <w:b/>
          <w:bCs/>
          <w:u w:val="single"/>
        </w:rPr>
        <w:t xml:space="preserve">Describe the consequences to Federal program or policy activities if the collection is not conducted or conducted less frequently, as well as any technical or legal obstacles to </w:t>
      </w:r>
      <w:r w:rsidRPr="000D74E8">
        <w:rPr>
          <w:b/>
          <w:bCs/>
          <w:u w:val="single"/>
        </w:rPr>
        <w:t>reducing burden.</w:t>
      </w:r>
    </w:p>
    <w:p w:rsidR="0077751A" w:rsidRPr="004F5CF1" w:rsidP="0077751A" w14:paraId="4D0FE832" w14:textId="77777777">
      <w:pPr>
        <w:widowControl w:val="0"/>
        <w:autoSpaceDE w:val="0"/>
        <w:autoSpaceDN w:val="0"/>
        <w:adjustRightInd w:val="0"/>
        <w:spacing w:line="288" w:lineRule="atLeast"/>
      </w:pPr>
    </w:p>
    <w:p w:rsidR="0077751A" w:rsidRPr="004F5CF1" w:rsidP="0077751A" w14:paraId="764B9D9A" w14:textId="0950D648">
      <w:pPr>
        <w:widowControl w:val="0"/>
        <w:autoSpaceDE w:val="0"/>
        <w:autoSpaceDN w:val="0"/>
        <w:adjustRightInd w:val="0"/>
        <w:spacing w:line="278" w:lineRule="atLeast"/>
      </w:pPr>
      <w:r w:rsidRPr="004F5CF1">
        <w:t xml:space="preserve">Not collecting this information would create extreme difficulties for the U.S. Department of Agriculture in carrying out its </w:t>
      </w:r>
      <w:r w:rsidRPr="004F5CF1" w:rsidR="00896B02">
        <w:t xml:space="preserve">authoritative responsibilities for </w:t>
      </w:r>
      <w:r w:rsidRPr="004F5CF1" w:rsidR="00056C8B">
        <w:t>assisting</w:t>
      </w:r>
      <w:r w:rsidRPr="004F5CF1">
        <w:t xml:space="preserve"> farmer cooperatives. This policy (as stated in the Cooperative Marketing Act of 1926 and in the Secretary's Memorandum Number 1020-1 dated August 1981) directed that research and technical assistance be conducted </w:t>
      </w:r>
      <w:r w:rsidRPr="004F5CF1">
        <w:t>that best serves cooperatives</w:t>
      </w:r>
      <w:r w:rsidRPr="004F5CF1">
        <w:t xml:space="preserve"> and the public interest. It is difficult to see how cooperatives and the public interest could be </w:t>
      </w:r>
      <w:r w:rsidRPr="004F5CF1" w:rsidR="00056C8B">
        <w:t xml:space="preserve">sufficiently </w:t>
      </w:r>
      <w:r w:rsidRPr="004F5CF1">
        <w:t>served if a current and accurate listing of farmer cooperatives</w:t>
      </w:r>
      <w:r w:rsidRPr="004F5CF1" w:rsidR="00056C8B">
        <w:t xml:space="preserve">, and their </w:t>
      </w:r>
      <w:r w:rsidRPr="004F5CF1">
        <w:t>business volume</w:t>
      </w:r>
      <w:r w:rsidRPr="004F5CF1" w:rsidR="009A4FF1">
        <w:t xml:space="preserve"> and financial and operational data w</w:t>
      </w:r>
      <w:r w:rsidRPr="004F5CF1">
        <w:t xml:space="preserve">ere not </w:t>
      </w:r>
      <w:r w:rsidRPr="004F5CF1" w:rsidR="009A4FF1">
        <w:t xml:space="preserve">collected </w:t>
      </w:r>
      <w:r w:rsidRPr="004F5CF1" w:rsidR="00056C8B">
        <w:t xml:space="preserve">on a timely basis </w:t>
      </w:r>
      <w:r w:rsidRPr="004F5CF1" w:rsidR="009A4FF1">
        <w:t xml:space="preserve">and made readily </w:t>
      </w:r>
      <w:r w:rsidRPr="004F5CF1">
        <w:t xml:space="preserve">available. </w:t>
      </w:r>
      <w:r w:rsidRPr="004F5CF1" w:rsidR="009A4FF1">
        <w:t>The data serve</w:t>
      </w:r>
      <w:r w:rsidRPr="004F5CF1" w:rsidR="008800B5">
        <w:t>s</w:t>
      </w:r>
      <w:r w:rsidRPr="004F5CF1" w:rsidR="009A4FF1">
        <w:t xml:space="preserve"> multiple Federal agencies and provide</w:t>
      </w:r>
      <w:r w:rsidRPr="004F5CF1" w:rsidR="008800B5">
        <w:t>s</w:t>
      </w:r>
      <w:r w:rsidRPr="004F5CF1" w:rsidR="009A4FF1">
        <w:t xml:space="preserve"> important cooperative benchmark </w:t>
      </w:r>
      <w:r w:rsidRPr="004F5CF1" w:rsidR="00056C8B">
        <w:t xml:space="preserve">and trend </w:t>
      </w:r>
      <w:r w:rsidRPr="004F5CF1" w:rsidR="009A4FF1">
        <w:t>statistics for improving cooperatives, agribusinesses, rural communities, and food system performance.</w:t>
      </w:r>
      <w:r w:rsidRPr="004F5CF1">
        <w:t xml:space="preserve"> </w:t>
      </w:r>
    </w:p>
    <w:p w:rsidR="009A4FF1" w:rsidRPr="004F5CF1" w:rsidP="0077751A" w14:paraId="4DEA1C2C" w14:textId="77777777">
      <w:pPr>
        <w:widowControl w:val="0"/>
        <w:autoSpaceDE w:val="0"/>
        <w:autoSpaceDN w:val="0"/>
        <w:adjustRightInd w:val="0"/>
        <w:spacing w:line="278" w:lineRule="atLeast"/>
      </w:pPr>
    </w:p>
    <w:p w:rsidR="0077751A" w:rsidRPr="004F5CF1" w:rsidP="0077751A" w14:paraId="2947AE4F" w14:textId="26F9B14C">
      <w:pPr>
        <w:widowControl w:val="0"/>
        <w:autoSpaceDE w:val="0"/>
        <w:autoSpaceDN w:val="0"/>
        <w:adjustRightInd w:val="0"/>
        <w:spacing w:line="278" w:lineRule="atLeast"/>
      </w:pPr>
      <w:r w:rsidRPr="004F5CF1">
        <w:t xml:space="preserve">The data published in the annual </w:t>
      </w:r>
      <w:r w:rsidRPr="004F5CF1" w:rsidR="00056C8B">
        <w:t xml:space="preserve">cooperative statistics </w:t>
      </w:r>
      <w:r w:rsidRPr="004F5CF1">
        <w:t xml:space="preserve">report (compiled from data collected on the series of </w:t>
      </w:r>
      <w:r w:rsidRPr="004F5CF1" w:rsidR="00AC7CAB">
        <w:t>RBCS</w:t>
      </w:r>
      <w:r w:rsidRPr="004F5CF1">
        <w:t xml:space="preserve"> forms) may be used, in part, to determine the need for and feasibility of creating new cooperatives to take advantage of developing markets or other economic opportunities. Survey data also provide</w:t>
      </w:r>
      <w:r w:rsidRPr="004F5CF1" w:rsidR="008800B5">
        <w:t>s</w:t>
      </w:r>
      <w:r w:rsidRPr="004F5CF1">
        <w:t xml:space="preserve"> information to strengthen existing cooperatives by means of merger, consolidation, or elimination of duplicate services. If the only nationwide information on farmer cooperatives were 2 or 3 years old (or older) its value would be severely </w:t>
      </w:r>
      <w:r w:rsidRPr="004F5CF1" w:rsidR="00896B02">
        <w:t xml:space="preserve">diminished. Cooperatives, </w:t>
      </w:r>
      <w:r w:rsidRPr="004F5CF1" w:rsidR="00781439">
        <w:t>policymakers</w:t>
      </w:r>
      <w:r w:rsidRPr="004F5CF1" w:rsidR="00896B02">
        <w:t xml:space="preserve">, researchers, and </w:t>
      </w:r>
      <w:r w:rsidRPr="004F5CF1">
        <w:t>planners at all levels need timely and accurate statistics to perform analyses of cooperative trends and changes.</w:t>
      </w:r>
      <w:r w:rsidRPr="004F5CF1" w:rsidR="00056C8B">
        <w:t xml:space="preserve"> The National Agricultural Statistics Service, the Bureau of Economic Analysis, and the Economic Research Service request</w:t>
      </w:r>
      <w:r w:rsidRPr="004F5CF1" w:rsidR="008800B5">
        <w:t>s</w:t>
      </w:r>
      <w:r w:rsidRPr="004F5CF1" w:rsidR="00056C8B">
        <w:t xml:space="preserve"> cooperative data from this effort annually for their reporting.</w:t>
      </w:r>
    </w:p>
    <w:p w:rsidR="0077751A" w:rsidRPr="004F5CF1" w:rsidP="0077751A" w14:paraId="3DF6DCDF" w14:textId="77777777">
      <w:pPr>
        <w:widowControl w:val="0"/>
        <w:autoSpaceDE w:val="0"/>
        <w:autoSpaceDN w:val="0"/>
        <w:adjustRightInd w:val="0"/>
        <w:spacing w:line="278" w:lineRule="atLeast"/>
      </w:pPr>
    </w:p>
    <w:p w:rsidR="0077751A" w:rsidRPr="004F5CF1" w:rsidP="0077751A" w14:paraId="42843E7D" w14:textId="266E9199">
      <w:pPr>
        <w:widowControl w:val="0"/>
        <w:autoSpaceDE w:val="0"/>
        <w:autoSpaceDN w:val="0"/>
        <w:adjustRightInd w:val="0"/>
        <w:spacing w:line="283" w:lineRule="atLeast"/>
      </w:pPr>
      <w:r w:rsidRPr="004F5CF1">
        <w:t xml:space="preserve">The survey is the only source of comparative </w:t>
      </w:r>
      <w:r w:rsidRPr="004F5CF1" w:rsidR="00056C8B">
        <w:t xml:space="preserve">farmer </w:t>
      </w:r>
      <w:r w:rsidRPr="004F5CF1">
        <w:t xml:space="preserve">cooperative data. The </w:t>
      </w:r>
      <w:r w:rsidRPr="004F5CF1" w:rsidR="009A4FF1">
        <w:t xml:space="preserve">USDA </w:t>
      </w:r>
      <w:r w:rsidRPr="004F5CF1">
        <w:t xml:space="preserve">annual report </w:t>
      </w:r>
      <w:r w:rsidRPr="004F5CF1" w:rsidR="00AC7CAB">
        <w:t xml:space="preserve">and other research </w:t>
      </w:r>
      <w:r w:rsidRPr="004F5CF1">
        <w:t xml:space="preserve">published from the data allow cooperatives to see how their operations compare with similar size and type cooperatives. Without the survey, cooperatives would only be able to try and better last year's financial results and have </w:t>
      </w:r>
      <w:r w:rsidRPr="004F5CF1" w:rsidR="00AC7CAB">
        <w:t>limited knowledge about</w:t>
      </w:r>
      <w:r w:rsidRPr="004F5CF1">
        <w:t xml:space="preserve"> how their operations were performing in relation to similar cooperatives.</w:t>
      </w:r>
      <w:r w:rsidRPr="004F5CF1" w:rsidR="00056C8B">
        <w:t xml:space="preserve"> The data allow</w:t>
      </w:r>
      <w:r w:rsidRPr="004F5CF1" w:rsidR="008800B5">
        <w:t>s</w:t>
      </w:r>
      <w:r w:rsidRPr="004F5CF1" w:rsidR="00056C8B">
        <w:t xml:space="preserve"> for more effective strategic planning by cooperatives on behalf of their member producers.</w:t>
      </w:r>
    </w:p>
    <w:p w:rsidR="0077751A" w:rsidRPr="004F5CF1" w:rsidP="0077751A" w14:paraId="665E1554" w14:textId="77777777">
      <w:pPr>
        <w:widowControl w:val="0"/>
        <w:autoSpaceDE w:val="0"/>
        <w:autoSpaceDN w:val="0"/>
        <w:adjustRightInd w:val="0"/>
        <w:spacing w:line="283" w:lineRule="atLeast"/>
      </w:pPr>
    </w:p>
    <w:p w:rsidR="0077751A" w:rsidRPr="004F5CF1" w:rsidP="00896B02" w14:paraId="42652224" w14:textId="77777777">
      <w:pPr>
        <w:widowControl w:val="0"/>
        <w:autoSpaceDE w:val="0"/>
        <w:autoSpaceDN w:val="0"/>
        <w:adjustRightInd w:val="0"/>
        <w:spacing w:line="283" w:lineRule="atLeast"/>
      </w:pPr>
      <w:r w:rsidRPr="004F5CF1">
        <w:t>The information collected and published in the annual report on farmer cooperatives furthermore supports and enhances most of the major functions of RB</w:t>
      </w:r>
      <w:r w:rsidRPr="004F5CF1" w:rsidR="009A4FF1">
        <w:t>C</w:t>
      </w:r>
      <w:r w:rsidRPr="004F5CF1">
        <w:t xml:space="preserve">S. </w:t>
      </w:r>
      <w:r w:rsidRPr="004F5CF1" w:rsidR="00AC7CAB">
        <w:t xml:space="preserve">Part of the </w:t>
      </w:r>
      <w:r w:rsidRPr="004F5CF1">
        <w:t>mission of RB</w:t>
      </w:r>
      <w:r w:rsidRPr="004F5CF1" w:rsidR="00AC7CAB">
        <w:t>C</w:t>
      </w:r>
      <w:r w:rsidRPr="004F5CF1">
        <w:t xml:space="preserve">S is to promote </w:t>
      </w:r>
      <w:r w:rsidRPr="004F5CF1" w:rsidR="00AC7CAB">
        <w:t xml:space="preserve">the </w:t>
      </w:r>
      <w:r w:rsidRPr="004F5CF1">
        <w:t>understanding and use of the cooperative form of business as a viable option for agricultural producers and other rural residents. The role of promoting the cooperative form of business has</w:t>
      </w:r>
      <w:r w:rsidRPr="004F5CF1" w:rsidR="00896B02">
        <w:t xml:space="preserve"> </w:t>
      </w:r>
      <w:r w:rsidRPr="004F5CF1">
        <w:t>been publicly mandated to the Department of Agriculture and is implemented through RB</w:t>
      </w:r>
      <w:r w:rsidRPr="004F5CF1" w:rsidR="00AC7CAB">
        <w:t>C</w:t>
      </w:r>
      <w:r w:rsidRPr="004F5CF1">
        <w:t>S.</w:t>
      </w:r>
    </w:p>
    <w:p w:rsidR="0077751A" w:rsidRPr="004F5CF1" w:rsidP="0077751A" w14:paraId="3CDB84C3" w14:textId="77777777">
      <w:pPr>
        <w:widowControl w:val="0"/>
        <w:autoSpaceDE w:val="0"/>
        <w:autoSpaceDN w:val="0"/>
        <w:adjustRightInd w:val="0"/>
        <w:spacing w:line="288" w:lineRule="atLeast"/>
        <w:jc w:val="both"/>
      </w:pPr>
    </w:p>
    <w:p w:rsidR="0077751A" w:rsidRPr="004F5CF1" w:rsidP="0077751A" w14:paraId="4C8103D5" w14:textId="7AD459AB">
      <w:pPr>
        <w:widowControl w:val="0"/>
        <w:autoSpaceDE w:val="0"/>
        <w:autoSpaceDN w:val="0"/>
        <w:adjustRightInd w:val="0"/>
        <w:spacing w:line="283" w:lineRule="atLeast"/>
      </w:pPr>
      <w:r w:rsidRPr="004F5CF1">
        <w:t xml:space="preserve">The master list of farmer cooperatives, updated by the annual </w:t>
      </w:r>
      <w:r w:rsidRPr="004F5CF1" w:rsidR="00AC7CAB">
        <w:t>RBCS</w:t>
      </w:r>
      <w:r w:rsidRPr="004F5CF1">
        <w:t xml:space="preserve"> survey, is used by </w:t>
      </w:r>
      <w:r w:rsidRPr="004F5CF1" w:rsidR="00896B02">
        <w:t>the</w:t>
      </w:r>
      <w:r w:rsidRPr="004F5CF1">
        <w:t xml:space="preserve"> divisions within RB</w:t>
      </w:r>
      <w:r w:rsidRPr="004F5CF1" w:rsidR="00056C8B">
        <w:t>C</w:t>
      </w:r>
      <w:r w:rsidRPr="004F5CF1">
        <w:t xml:space="preserve">S, including </w:t>
      </w:r>
      <w:r w:rsidRPr="004F5CF1" w:rsidR="00AC7CAB">
        <w:t>O</w:t>
      </w:r>
      <w:r w:rsidRPr="004F5CF1" w:rsidR="00056C8B">
        <w:t xml:space="preserve">ffice of </w:t>
      </w:r>
      <w:r w:rsidRPr="004F5CF1" w:rsidR="00AC7CAB">
        <w:t>E</w:t>
      </w:r>
      <w:r w:rsidRPr="004F5CF1" w:rsidR="00056C8B">
        <w:t>xternal Affairs</w:t>
      </w:r>
      <w:r w:rsidRPr="004F5CF1">
        <w:t xml:space="preserve"> in mailing informative letters and </w:t>
      </w:r>
      <w:r w:rsidRPr="004F5CF1" w:rsidR="00056C8B">
        <w:t>various other</w:t>
      </w:r>
      <w:r w:rsidRPr="004F5CF1">
        <w:t xml:space="preserve"> RB</w:t>
      </w:r>
      <w:r w:rsidRPr="004F5CF1" w:rsidR="00AC7CAB">
        <w:t>C</w:t>
      </w:r>
      <w:r w:rsidRPr="004F5CF1">
        <w:t xml:space="preserve">S publications to interested parties. It would be impossible to keep this list current if information were not received from cooperatives on at least an annual basis. A byproduct of the failure to request some information annually would be the loss of </w:t>
      </w:r>
      <w:r w:rsidRPr="004F5CF1" w:rsidR="00056C8B">
        <w:t xml:space="preserve">direct </w:t>
      </w:r>
      <w:r w:rsidRPr="004F5CF1">
        <w:t xml:space="preserve">contact with </w:t>
      </w:r>
      <w:r w:rsidRPr="004F5CF1" w:rsidR="00056C8B">
        <w:t>coo</w:t>
      </w:r>
      <w:r w:rsidRPr="004F5CF1">
        <w:t>perative organizations. Without this contact, RB</w:t>
      </w:r>
      <w:r w:rsidRPr="004F5CF1" w:rsidR="00AC7CAB">
        <w:t>C</w:t>
      </w:r>
      <w:r w:rsidRPr="004F5CF1">
        <w:t xml:space="preserve">S would not be able to complete its mission or to furnish accurate farmer cooperative </w:t>
      </w:r>
      <w:r w:rsidRPr="004F5CF1" w:rsidR="008B38D2">
        <w:t>information and provide efficient assistance to cooperatives.</w:t>
      </w:r>
    </w:p>
    <w:p w:rsidR="0077751A" w:rsidRPr="004F5CF1" w:rsidP="0077751A" w14:paraId="0C7CD7CD" w14:textId="77777777">
      <w:pPr>
        <w:widowControl w:val="0"/>
        <w:autoSpaceDE w:val="0"/>
        <w:autoSpaceDN w:val="0"/>
        <w:adjustRightInd w:val="0"/>
        <w:spacing w:line="283" w:lineRule="atLeast"/>
      </w:pPr>
    </w:p>
    <w:p w:rsidR="0077751A" w:rsidRPr="004F5CF1" w:rsidP="0077751A" w14:paraId="2C6F89A6" w14:textId="77777777">
      <w:pPr>
        <w:widowControl w:val="0"/>
        <w:autoSpaceDE w:val="0"/>
        <w:autoSpaceDN w:val="0"/>
        <w:adjustRightInd w:val="0"/>
        <w:spacing w:line="312" w:lineRule="atLeast"/>
        <w:jc w:val="both"/>
        <w:rPr>
          <w:u w:val="single"/>
        </w:rPr>
      </w:pPr>
      <w:r w:rsidRPr="004F5CF1">
        <w:rPr>
          <w:b/>
        </w:rPr>
        <w:t>7.</w:t>
      </w:r>
      <w:r w:rsidRPr="004F5CF1">
        <w:t xml:space="preserve"> </w:t>
      </w:r>
      <w:r w:rsidRPr="004C24A8">
        <w:rPr>
          <w:b/>
          <w:bCs/>
          <w:u w:val="single"/>
        </w:rPr>
        <w:t>Explain any special circumstances that would cause an information collection to be conducted in a manner:</w:t>
      </w:r>
    </w:p>
    <w:p w:rsidR="007B3D5B" w:rsidP="007B3D5B" w14:paraId="7FB5B67B" w14:textId="77777777">
      <w:pPr>
        <w:widowControl w:val="0"/>
        <w:autoSpaceDE w:val="0"/>
        <w:autoSpaceDN w:val="0"/>
        <w:adjustRightInd w:val="0"/>
        <w:spacing w:line="292" w:lineRule="atLeast"/>
        <w:jc w:val="both"/>
        <w:rPr>
          <w:u w:val="single"/>
        </w:rPr>
      </w:pPr>
    </w:p>
    <w:p w:rsidR="0077751A" w:rsidRPr="004F5CF1" w:rsidP="008D3CEF" w14:paraId="003ACCBC" w14:textId="1A746E3C">
      <w:pPr>
        <w:widowControl w:val="0"/>
        <w:autoSpaceDE w:val="0"/>
        <w:autoSpaceDN w:val="0"/>
        <w:adjustRightInd w:val="0"/>
        <w:spacing w:line="292" w:lineRule="atLeast"/>
        <w:jc w:val="both"/>
        <w:rPr>
          <w:u w:val="single"/>
        </w:rPr>
      </w:pPr>
      <w:r w:rsidRPr="008D3CEF">
        <w:rPr>
          <w:b/>
          <w:bCs/>
        </w:rPr>
        <w:t>a.</w:t>
      </w:r>
      <w:r w:rsidRPr="004F5CF1">
        <w:t xml:space="preserve"> </w:t>
      </w:r>
      <w:r w:rsidRPr="004F5CF1">
        <w:rPr>
          <w:u w:val="single"/>
        </w:rPr>
        <w:t>Requiring respondents to report information more than quarterly.</w:t>
      </w:r>
    </w:p>
    <w:p w:rsidR="0077751A" w:rsidRPr="004F5CF1" w:rsidP="0077751A" w14:paraId="6ACCFDA5" w14:textId="77777777">
      <w:pPr>
        <w:widowControl w:val="0"/>
        <w:autoSpaceDE w:val="0"/>
        <w:autoSpaceDN w:val="0"/>
        <w:adjustRightInd w:val="0"/>
        <w:spacing w:line="292" w:lineRule="atLeast"/>
        <w:jc w:val="both"/>
        <w:rPr>
          <w:u w:val="single"/>
        </w:rPr>
      </w:pPr>
    </w:p>
    <w:p w:rsidR="0077751A" w:rsidRPr="004F5CF1" w:rsidP="008D3CEF" w14:paraId="552B895E" w14:textId="77777777">
      <w:pPr>
        <w:widowControl w:val="0"/>
        <w:autoSpaceDE w:val="0"/>
        <w:autoSpaceDN w:val="0"/>
        <w:adjustRightInd w:val="0"/>
        <w:spacing w:line="307" w:lineRule="atLeast"/>
        <w:jc w:val="both"/>
      </w:pPr>
      <w:r w:rsidRPr="004F5CF1">
        <w:t>There are no information collection requirements for respondents to report more than quarterly.</w:t>
      </w:r>
      <w:r w:rsidRPr="004F5CF1" w:rsidR="008B38D2">
        <w:t xml:space="preserve"> They report only once a year.</w:t>
      </w:r>
    </w:p>
    <w:p w:rsidR="0077751A" w:rsidRPr="004F5CF1" w:rsidP="0077751A" w14:paraId="0241CF11" w14:textId="77777777">
      <w:pPr>
        <w:widowControl w:val="0"/>
        <w:autoSpaceDE w:val="0"/>
        <w:autoSpaceDN w:val="0"/>
        <w:adjustRightInd w:val="0"/>
        <w:spacing w:line="307" w:lineRule="atLeast"/>
        <w:jc w:val="both"/>
      </w:pPr>
    </w:p>
    <w:p w:rsidR="0077751A" w:rsidRPr="004F5CF1" w:rsidP="008D3CEF" w14:paraId="31B17294" w14:textId="77777777">
      <w:pPr>
        <w:widowControl w:val="0"/>
        <w:autoSpaceDE w:val="0"/>
        <w:autoSpaceDN w:val="0"/>
        <w:adjustRightInd w:val="0"/>
        <w:spacing w:line="326" w:lineRule="atLeast"/>
        <w:jc w:val="both"/>
        <w:rPr>
          <w:u w:val="single"/>
        </w:rPr>
      </w:pPr>
      <w:r w:rsidRPr="008D3CEF">
        <w:rPr>
          <w:b/>
          <w:bCs/>
        </w:rPr>
        <w:t>b.</w:t>
      </w:r>
      <w:r w:rsidRPr="004F5CF1">
        <w:t xml:space="preserve"> </w:t>
      </w:r>
      <w:r w:rsidRPr="004F5CF1">
        <w:rPr>
          <w:u w:val="single"/>
        </w:rPr>
        <w:t>Requiring: written responses in less than 30 days.</w:t>
      </w:r>
    </w:p>
    <w:p w:rsidR="0077751A" w:rsidRPr="004F5CF1" w:rsidP="0077751A" w14:paraId="7F856278" w14:textId="77777777">
      <w:pPr>
        <w:widowControl w:val="0"/>
        <w:autoSpaceDE w:val="0"/>
        <w:autoSpaceDN w:val="0"/>
        <w:adjustRightInd w:val="0"/>
        <w:spacing w:line="326" w:lineRule="atLeast"/>
        <w:jc w:val="both"/>
        <w:rPr>
          <w:u w:val="single"/>
        </w:rPr>
      </w:pPr>
    </w:p>
    <w:p w:rsidR="0077751A" w:rsidRPr="004F5CF1" w:rsidP="008D3CEF" w14:paraId="3B1F8A1C" w14:textId="77777777">
      <w:pPr>
        <w:widowControl w:val="0"/>
        <w:autoSpaceDE w:val="0"/>
        <w:autoSpaceDN w:val="0"/>
        <w:adjustRightInd w:val="0"/>
        <w:spacing w:line="283" w:lineRule="atLeast"/>
        <w:jc w:val="both"/>
      </w:pPr>
      <w:r w:rsidRPr="004F5CF1">
        <w:t xml:space="preserve">There are no specific information collection requirements that require written responses in less than 30 days. </w:t>
      </w:r>
      <w:r w:rsidRPr="004F5CF1" w:rsidR="008B38D2">
        <w:t>Cooperatives are given sufficient time to take part in the survey should they wish to do so.</w:t>
      </w:r>
    </w:p>
    <w:p w:rsidR="0077751A" w:rsidRPr="004F5CF1" w:rsidP="0077751A" w14:paraId="44021908" w14:textId="77777777">
      <w:pPr>
        <w:widowControl w:val="0"/>
        <w:autoSpaceDE w:val="0"/>
        <w:autoSpaceDN w:val="0"/>
        <w:adjustRightInd w:val="0"/>
        <w:spacing w:line="283" w:lineRule="atLeast"/>
        <w:jc w:val="both"/>
      </w:pPr>
    </w:p>
    <w:p w:rsidR="0077751A" w:rsidRPr="004F5CF1" w:rsidP="008D3CEF" w14:paraId="1F871EFA" w14:textId="77777777">
      <w:pPr>
        <w:widowControl w:val="0"/>
        <w:autoSpaceDE w:val="0"/>
        <w:autoSpaceDN w:val="0"/>
        <w:adjustRightInd w:val="0"/>
        <w:spacing w:line="316" w:lineRule="atLeast"/>
        <w:jc w:val="both"/>
        <w:rPr>
          <w:u w:val="single"/>
        </w:rPr>
      </w:pPr>
      <w:r w:rsidRPr="008D3CEF">
        <w:rPr>
          <w:b/>
          <w:bCs/>
        </w:rPr>
        <w:t>c.</w:t>
      </w:r>
      <w:r w:rsidRPr="004F5CF1">
        <w:t xml:space="preserve"> </w:t>
      </w:r>
      <w:r w:rsidRPr="004F5CF1">
        <w:rPr>
          <w:u w:val="single"/>
        </w:rPr>
        <w:t>Requiring: more than an original and two copies.</w:t>
      </w:r>
    </w:p>
    <w:p w:rsidR="0077751A" w:rsidRPr="004F5CF1" w:rsidP="0077751A" w14:paraId="1DBC12D9" w14:textId="77777777">
      <w:pPr>
        <w:widowControl w:val="0"/>
        <w:autoSpaceDE w:val="0"/>
        <w:autoSpaceDN w:val="0"/>
        <w:adjustRightInd w:val="0"/>
        <w:spacing w:line="316" w:lineRule="atLeast"/>
        <w:jc w:val="both"/>
        <w:rPr>
          <w:u w:val="single"/>
        </w:rPr>
      </w:pPr>
    </w:p>
    <w:p w:rsidR="0077751A" w:rsidRPr="004F5CF1" w:rsidP="008D3CEF" w14:paraId="532BC0E2" w14:textId="77777777">
      <w:pPr>
        <w:widowControl w:val="0"/>
        <w:autoSpaceDE w:val="0"/>
        <w:autoSpaceDN w:val="0"/>
        <w:adjustRightInd w:val="0"/>
        <w:spacing w:line="307" w:lineRule="atLeast"/>
        <w:jc w:val="both"/>
      </w:pPr>
      <w:r w:rsidRPr="004F5CF1">
        <w:t>There are no specific information collection requirements that require more than an original and two copies.</w:t>
      </w:r>
    </w:p>
    <w:p w:rsidR="0077751A" w:rsidRPr="004F5CF1" w:rsidP="0077751A" w14:paraId="509384D4" w14:textId="77777777">
      <w:pPr>
        <w:widowControl w:val="0"/>
        <w:autoSpaceDE w:val="0"/>
        <w:autoSpaceDN w:val="0"/>
        <w:adjustRightInd w:val="0"/>
        <w:spacing w:line="307" w:lineRule="atLeast"/>
        <w:jc w:val="both"/>
      </w:pPr>
    </w:p>
    <w:p w:rsidR="0077751A" w:rsidRPr="004F5CF1" w:rsidP="008D3CEF" w14:paraId="465B93FA" w14:textId="77777777">
      <w:pPr>
        <w:widowControl w:val="0"/>
        <w:autoSpaceDE w:val="0"/>
        <w:autoSpaceDN w:val="0"/>
        <w:adjustRightInd w:val="0"/>
        <w:spacing w:line="288" w:lineRule="atLeast"/>
        <w:jc w:val="both"/>
        <w:rPr>
          <w:u w:val="single"/>
        </w:rPr>
      </w:pPr>
      <w:r w:rsidRPr="008D3CEF">
        <w:rPr>
          <w:b/>
          <w:bCs/>
        </w:rPr>
        <w:t>d.</w:t>
      </w:r>
      <w:r w:rsidRPr="004F5CF1">
        <w:t xml:space="preserve"> </w:t>
      </w:r>
      <w:r w:rsidRPr="004F5CF1">
        <w:rPr>
          <w:u w:val="single"/>
        </w:rPr>
        <w:t>Requiring respondents to retain records for more than 3 years.</w:t>
      </w:r>
    </w:p>
    <w:p w:rsidR="0077751A" w:rsidRPr="004F5CF1" w:rsidP="0077751A" w14:paraId="4248CB4A" w14:textId="77777777">
      <w:pPr>
        <w:widowControl w:val="0"/>
        <w:autoSpaceDE w:val="0"/>
        <w:autoSpaceDN w:val="0"/>
        <w:adjustRightInd w:val="0"/>
        <w:spacing w:line="288" w:lineRule="atLeast"/>
        <w:jc w:val="both"/>
        <w:rPr>
          <w:u w:val="single"/>
        </w:rPr>
      </w:pPr>
    </w:p>
    <w:p w:rsidR="0077751A" w:rsidRPr="004F5CF1" w:rsidP="008D3CEF" w14:paraId="7DABBE2E" w14:textId="77777777">
      <w:pPr>
        <w:widowControl w:val="0"/>
        <w:autoSpaceDE w:val="0"/>
        <w:autoSpaceDN w:val="0"/>
        <w:adjustRightInd w:val="0"/>
        <w:spacing w:line="288" w:lineRule="atLeast"/>
        <w:jc w:val="both"/>
      </w:pPr>
      <w:r w:rsidRPr="004F5CF1">
        <w:t>There are no such requirements.</w:t>
      </w:r>
    </w:p>
    <w:p w:rsidR="0077751A" w:rsidRPr="004F5CF1" w:rsidP="0077751A" w14:paraId="40ABE4EB" w14:textId="77777777">
      <w:pPr>
        <w:widowControl w:val="0"/>
        <w:autoSpaceDE w:val="0"/>
        <w:autoSpaceDN w:val="0"/>
        <w:adjustRightInd w:val="0"/>
        <w:spacing w:line="288" w:lineRule="atLeast"/>
        <w:jc w:val="both"/>
      </w:pPr>
    </w:p>
    <w:p w:rsidR="0077751A" w:rsidRPr="004F5CF1" w:rsidP="008D3CEF" w14:paraId="1D79EF1A" w14:textId="77777777">
      <w:pPr>
        <w:widowControl w:val="0"/>
        <w:autoSpaceDE w:val="0"/>
        <w:autoSpaceDN w:val="0"/>
        <w:adjustRightInd w:val="0"/>
        <w:spacing w:line="307" w:lineRule="atLeast"/>
        <w:jc w:val="both"/>
        <w:rPr>
          <w:u w:val="single"/>
        </w:rPr>
      </w:pPr>
      <w:r w:rsidRPr="008D3CEF">
        <w:rPr>
          <w:b/>
          <w:bCs/>
        </w:rPr>
        <w:t>e.</w:t>
      </w:r>
      <w:r w:rsidRPr="004F5CF1">
        <w:t xml:space="preserve"> </w:t>
      </w:r>
      <w:r w:rsidRPr="004F5CF1">
        <w:rPr>
          <w:u w:val="single"/>
        </w:rPr>
        <w:t>Not utilizing statistical sampling.</w:t>
      </w:r>
    </w:p>
    <w:p w:rsidR="0077751A" w:rsidRPr="004F5CF1" w:rsidP="0077751A" w14:paraId="69D68937" w14:textId="77777777">
      <w:pPr>
        <w:widowControl w:val="0"/>
        <w:autoSpaceDE w:val="0"/>
        <w:autoSpaceDN w:val="0"/>
        <w:adjustRightInd w:val="0"/>
        <w:spacing w:line="307" w:lineRule="atLeast"/>
        <w:jc w:val="both"/>
        <w:rPr>
          <w:u w:val="single"/>
        </w:rPr>
      </w:pPr>
    </w:p>
    <w:p w:rsidR="0077751A" w:rsidRPr="004F5CF1" w:rsidP="008D3CEF" w14:paraId="665AFBD6" w14:textId="77777777">
      <w:pPr>
        <w:widowControl w:val="0"/>
        <w:autoSpaceDE w:val="0"/>
        <w:autoSpaceDN w:val="0"/>
        <w:adjustRightInd w:val="0"/>
        <w:spacing w:line="288" w:lineRule="atLeast"/>
        <w:jc w:val="both"/>
      </w:pPr>
      <w:r w:rsidRPr="004F5CF1">
        <w:t>S</w:t>
      </w:r>
      <w:r w:rsidRPr="004F5CF1">
        <w:t xml:space="preserve">tatistical sampling is </w:t>
      </w:r>
      <w:r w:rsidRPr="004F5CF1">
        <w:t xml:space="preserve">not </w:t>
      </w:r>
      <w:r w:rsidRPr="004F5CF1">
        <w:t xml:space="preserve">used because of the significant differences in types and sizes of farmer cooperatives. Statistical sampling was </w:t>
      </w:r>
      <w:r w:rsidRPr="004F5CF1">
        <w:t>tried</w:t>
      </w:r>
      <w:r w:rsidRPr="004F5CF1">
        <w:t xml:space="preserve"> in the 1980s </w:t>
      </w:r>
      <w:r w:rsidRPr="004F5CF1" w:rsidR="006819F5">
        <w:t>and it was not successful</w:t>
      </w:r>
      <w:r w:rsidRPr="004F5CF1">
        <w:t>.</w:t>
      </w:r>
      <w:r w:rsidRPr="004F5CF1" w:rsidR="00F150C3">
        <w:t xml:space="preserve"> The population of farmer cooperatives in the United States decreases every year and the total population is not too large to survey.</w:t>
      </w:r>
    </w:p>
    <w:p w:rsidR="0077751A" w:rsidRPr="004F5CF1" w:rsidP="0077751A" w14:paraId="4B7C406B" w14:textId="77777777">
      <w:pPr>
        <w:widowControl w:val="0"/>
        <w:autoSpaceDE w:val="0"/>
        <w:autoSpaceDN w:val="0"/>
        <w:adjustRightInd w:val="0"/>
        <w:spacing w:line="288" w:lineRule="atLeast"/>
        <w:jc w:val="both"/>
      </w:pPr>
    </w:p>
    <w:p w:rsidR="0077751A" w:rsidRPr="004F5CF1" w:rsidP="008D3CEF" w14:paraId="78C0367D" w14:textId="77777777">
      <w:pPr>
        <w:widowControl w:val="0"/>
        <w:autoSpaceDE w:val="0"/>
        <w:autoSpaceDN w:val="0"/>
        <w:adjustRightInd w:val="0"/>
        <w:spacing w:line="312" w:lineRule="atLeast"/>
        <w:jc w:val="both"/>
        <w:rPr>
          <w:u w:val="single"/>
        </w:rPr>
      </w:pPr>
      <w:r w:rsidRPr="008D3CEF">
        <w:rPr>
          <w:b/>
          <w:bCs/>
        </w:rPr>
        <w:t>f.</w:t>
      </w:r>
      <w:r w:rsidRPr="004F5CF1">
        <w:t xml:space="preserve"> </w:t>
      </w:r>
      <w:r w:rsidRPr="004F5CF1">
        <w:rPr>
          <w:u w:val="single"/>
        </w:rPr>
        <w:t>Requiring use of statistical sampling which has not been reviewed and approved by OMB.</w:t>
      </w:r>
    </w:p>
    <w:p w:rsidR="0077751A" w:rsidRPr="004F5CF1" w:rsidP="0077751A" w14:paraId="00F74FA7" w14:textId="77777777">
      <w:pPr>
        <w:widowControl w:val="0"/>
        <w:autoSpaceDE w:val="0"/>
        <w:autoSpaceDN w:val="0"/>
        <w:adjustRightInd w:val="0"/>
        <w:spacing w:line="312" w:lineRule="atLeast"/>
        <w:jc w:val="both"/>
        <w:rPr>
          <w:u w:val="single"/>
        </w:rPr>
      </w:pPr>
    </w:p>
    <w:p w:rsidR="0077751A" w:rsidRPr="004F5CF1" w:rsidP="008D3CEF" w14:paraId="2AB75F0F" w14:textId="77777777">
      <w:pPr>
        <w:widowControl w:val="0"/>
        <w:autoSpaceDE w:val="0"/>
        <w:autoSpaceDN w:val="0"/>
        <w:adjustRightInd w:val="0"/>
        <w:spacing w:line="297" w:lineRule="atLeast"/>
        <w:jc w:val="both"/>
      </w:pPr>
      <w:r w:rsidRPr="004F5CF1">
        <w:t>No such requirements exist.</w:t>
      </w:r>
    </w:p>
    <w:p w:rsidR="0077751A" w:rsidRPr="004F5CF1" w:rsidP="0077751A" w14:paraId="57C68E6D" w14:textId="77777777">
      <w:pPr>
        <w:widowControl w:val="0"/>
        <w:autoSpaceDE w:val="0"/>
        <w:autoSpaceDN w:val="0"/>
        <w:adjustRightInd w:val="0"/>
        <w:spacing w:line="297" w:lineRule="atLeast"/>
        <w:jc w:val="both"/>
      </w:pPr>
    </w:p>
    <w:p w:rsidR="0077751A" w:rsidRPr="004F5CF1" w:rsidP="008D3CEF" w14:paraId="7752D7FA" w14:textId="77777777">
      <w:pPr>
        <w:widowControl w:val="0"/>
        <w:autoSpaceDE w:val="0"/>
        <w:autoSpaceDN w:val="0"/>
        <w:adjustRightInd w:val="0"/>
        <w:spacing w:line="292" w:lineRule="atLeast"/>
        <w:jc w:val="both"/>
        <w:rPr>
          <w:u w:val="single"/>
        </w:rPr>
      </w:pPr>
      <w:r w:rsidRPr="008D3CEF">
        <w:rPr>
          <w:b/>
          <w:bCs/>
        </w:rPr>
        <w:t>g.</w:t>
      </w:r>
      <w:r w:rsidRPr="004F5CF1">
        <w:t xml:space="preserve"> </w:t>
      </w:r>
      <w:r w:rsidRPr="004F5CF1">
        <w:rPr>
          <w:u w:val="single"/>
        </w:rPr>
        <w:t>Requiring a pledge of confidentiality.</w:t>
      </w:r>
    </w:p>
    <w:p w:rsidR="0077751A" w:rsidRPr="004F5CF1" w:rsidP="0077751A" w14:paraId="40349B64" w14:textId="77777777">
      <w:pPr>
        <w:widowControl w:val="0"/>
        <w:autoSpaceDE w:val="0"/>
        <w:autoSpaceDN w:val="0"/>
        <w:adjustRightInd w:val="0"/>
        <w:spacing w:line="292" w:lineRule="atLeast"/>
        <w:jc w:val="both"/>
        <w:rPr>
          <w:u w:val="single"/>
        </w:rPr>
      </w:pPr>
    </w:p>
    <w:p w:rsidR="0077751A" w:rsidRPr="004F5CF1" w:rsidP="008D3CEF" w14:paraId="3D3A11B0" w14:textId="77777777">
      <w:pPr>
        <w:widowControl w:val="0"/>
        <w:autoSpaceDE w:val="0"/>
        <w:autoSpaceDN w:val="0"/>
        <w:adjustRightInd w:val="0"/>
        <w:spacing w:line="283" w:lineRule="atLeast"/>
        <w:jc w:val="both"/>
      </w:pPr>
      <w:r w:rsidRPr="004F5CF1">
        <w:t>There are no such requirements. However, the Agency pledges to the cooperatives that the information they provide will remain confidential to the extent provided by law</w:t>
      </w:r>
      <w:r w:rsidRPr="004F5CF1" w:rsidR="006819F5">
        <w:t xml:space="preserve"> under Title 7, U.S. Code, Section 2276</w:t>
      </w:r>
      <w:r w:rsidRPr="004F5CF1" w:rsidR="00F150C3">
        <w:t>, and that only aggregate statistics are released.</w:t>
      </w:r>
    </w:p>
    <w:p w:rsidR="0077751A" w:rsidRPr="004F5CF1" w:rsidP="0077751A" w14:paraId="77C555EA" w14:textId="77777777">
      <w:pPr>
        <w:widowControl w:val="0"/>
        <w:autoSpaceDE w:val="0"/>
        <w:autoSpaceDN w:val="0"/>
        <w:adjustRightInd w:val="0"/>
        <w:spacing w:line="283" w:lineRule="atLeast"/>
        <w:jc w:val="both"/>
      </w:pPr>
    </w:p>
    <w:p w:rsidR="0077751A" w:rsidRPr="004F5CF1" w:rsidP="008D3CEF" w14:paraId="687DEF10" w14:textId="77777777">
      <w:pPr>
        <w:widowControl w:val="0"/>
        <w:autoSpaceDE w:val="0"/>
        <w:autoSpaceDN w:val="0"/>
        <w:adjustRightInd w:val="0"/>
        <w:spacing w:line="297" w:lineRule="atLeast"/>
        <w:jc w:val="both"/>
        <w:rPr>
          <w:u w:val="single"/>
        </w:rPr>
      </w:pPr>
      <w:r w:rsidRPr="008D3CEF">
        <w:rPr>
          <w:b/>
          <w:bCs/>
        </w:rPr>
        <w:t>h.</w:t>
      </w:r>
      <w:r w:rsidRPr="004F5CF1">
        <w:t xml:space="preserve"> </w:t>
      </w:r>
      <w:r w:rsidRPr="004F5CF1">
        <w:rPr>
          <w:u w:val="single"/>
        </w:rPr>
        <w:t>Requiring submission of proprietary trade secrets.</w:t>
      </w:r>
    </w:p>
    <w:p w:rsidR="0077751A" w:rsidRPr="004F5CF1" w:rsidP="0077751A" w14:paraId="424918CC" w14:textId="77777777">
      <w:pPr>
        <w:widowControl w:val="0"/>
        <w:autoSpaceDE w:val="0"/>
        <w:autoSpaceDN w:val="0"/>
        <w:adjustRightInd w:val="0"/>
        <w:spacing w:line="297" w:lineRule="atLeast"/>
        <w:jc w:val="both"/>
        <w:rPr>
          <w:u w:val="single"/>
        </w:rPr>
      </w:pPr>
    </w:p>
    <w:p w:rsidR="0077751A" w:rsidRPr="004F5CF1" w:rsidP="008D3CEF" w14:paraId="094917BD" w14:textId="77777777">
      <w:pPr>
        <w:widowControl w:val="0"/>
        <w:autoSpaceDE w:val="0"/>
        <w:autoSpaceDN w:val="0"/>
        <w:adjustRightInd w:val="0"/>
        <w:spacing w:line="288" w:lineRule="atLeast"/>
        <w:jc w:val="both"/>
      </w:pPr>
      <w:r w:rsidRPr="004F5CF1">
        <w:t>No such requirements exist.</w:t>
      </w:r>
    </w:p>
    <w:p w:rsidR="0077751A" w:rsidRPr="004F5CF1" w:rsidP="0077751A" w14:paraId="54206807" w14:textId="77777777">
      <w:pPr>
        <w:widowControl w:val="0"/>
        <w:autoSpaceDE w:val="0"/>
        <w:autoSpaceDN w:val="0"/>
        <w:adjustRightInd w:val="0"/>
        <w:spacing w:line="288" w:lineRule="atLeast"/>
        <w:jc w:val="both"/>
      </w:pPr>
    </w:p>
    <w:p w:rsidR="0077751A" w:rsidRPr="004F5CF1" w:rsidP="0077751A" w14:paraId="7A43C17C" w14:textId="77777777">
      <w:pPr>
        <w:widowControl w:val="0"/>
        <w:autoSpaceDE w:val="0"/>
        <w:autoSpaceDN w:val="0"/>
        <w:adjustRightInd w:val="0"/>
        <w:spacing w:line="278" w:lineRule="atLeast"/>
        <w:rPr>
          <w:u w:val="single"/>
        </w:rPr>
      </w:pPr>
      <w:r w:rsidRPr="004F5CF1">
        <w:rPr>
          <w:b/>
        </w:rPr>
        <w:t>8.</w:t>
      </w:r>
      <w:r w:rsidRPr="004F5CF1">
        <w:t xml:space="preserve"> </w:t>
      </w:r>
      <w:r w:rsidRPr="00AD381C">
        <w:rPr>
          <w:b/>
          <w:bCs/>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p>
    <w:p w:rsidR="0077751A" w:rsidRPr="004F5CF1" w:rsidP="0077751A" w14:paraId="1462B64C" w14:textId="77777777">
      <w:pPr>
        <w:widowControl w:val="0"/>
        <w:autoSpaceDE w:val="0"/>
        <w:autoSpaceDN w:val="0"/>
        <w:adjustRightInd w:val="0"/>
        <w:spacing w:line="278" w:lineRule="atLeast"/>
        <w:rPr>
          <w:u w:val="single"/>
        </w:rPr>
      </w:pPr>
    </w:p>
    <w:p w:rsidR="0077751A" w:rsidRPr="004F5CF1" w:rsidP="0077751A" w14:paraId="29F84C04" w14:textId="46BE6D74">
      <w:pPr>
        <w:widowControl w:val="0"/>
        <w:autoSpaceDE w:val="0"/>
        <w:autoSpaceDN w:val="0"/>
        <w:adjustRightInd w:val="0"/>
        <w:spacing w:line="283" w:lineRule="atLeast"/>
      </w:pPr>
      <w:r>
        <w:t>The document</w:t>
      </w:r>
      <w:r w:rsidR="00630A3E">
        <w:t xml:space="preserve"> was published on </w:t>
      </w:r>
      <w:r w:rsidR="3BA6DD1F">
        <w:t xml:space="preserve">August 7, </w:t>
      </w:r>
      <w:r w:rsidR="3BA6DD1F">
        <w:t>2024</w:t>
      </w:r>
      <w:r w:rsidR="4E9CC930">
        <w:t xml:space="preserve"> 89 FR 64403</w:t>
      </w:r>
      <w:r w:rsidR="00AC7CAB">
        <w:t xml:space="preserve"> </w:t>
      </w:r>
      <w:r w:rsidR="00B62AC0">
        <w:t xml:space="preserve">The Agency received one </w:t>
      </w:r>
      <w:r w:rsidR="003E01E1">
        <w:t xml:space="preserve">substantive </w:t>
      </w:r>
      <w:r w:rsidR="00B62AC0">
        <w:t>comment in relation to this information collection.  The comment was from the Bureau of Economic Analysis in strong support of the continued collection of this data by RBCS.</w:t>
      </w:r>
      <w:r w:rsidR="5C74AFEC">
        <w:t xml:space="preserve"> Two other comments not on topic were also received.</w:t>
      </w:r>
    </w:p>
    <w:p w:rsidR="0077751A" w:rsidRPr="004F5CF1" w:rsidP="0077751A" w14:paraId="3588F717" w14:textId="77777777">
      <w:pPr>
        <w:widowControl w:val="0"/>
        <w:autoSpaceDE w:val="0"/>
        <w:autoSpaceDN w:val="0"/>
        <w:adjustRightInd w:val="0"/>
        <w:spacing w:line="283" w:lineRule="atLeast"/>
      </w:pPr>
    </w:p>
    <w:p w:rsidR="0077751A" w:rsidRPr="004F5CF1" w:rsidP="0077751A" w14:paraId="627C0BB0" w14:textId="77777777">
      <w:pPr>
        <w:widowControl w:val="0"/>
        <w:autoSpaceDE w:val="0"/>
        <w:autoSpaceDN w:val="0"/>
        <w:adjustRightInd w:val="0"/>
        <w:spacing w:line="283" w:lineRule="atLeast"/>
      </w:pPr>
      <w:r w:rsidRPr="004F5CF1">
        <w:t>a. Over the years, cooperatives and cooperative researchers have been asked to assess our surveys and their suggestions have been incorporated. Beyond the elimination of several forms of the survey, there has not been a significant change in the survey instrument over the last</w:t>
      </w:r>
      <w:r w:rsidRPr="004F5CF1" w:rsidR="006819F5">
        <w:t xml:space="preserve"> decade.</w:t>
      </w:r>
      <w:r w:rsidRPr="004F5CF1">
        <w:t xml:space="preserve"> </w:t>
      </w:r>
    </w:p>
    <w:p w:rsidR="0077751A" w:rsidRPr="004F5CF1" w:rsidP="0077751A" w14:paraId="4BD95313" w14:textId="77777777">
      <w:pPr>
        <w:widowControl w:val="0"/>
        <w:autoSpaceDE w:val="0"/>
        <w:autoSpaceDN w:val="0"/>
        <w:adjustRightInd w:val="0"/>
        <w:spacing w:line="283" w:lineRule="atLeast"/>
      </w:pPr>
    </w:p>
    <w:p w:rsidR="0077751A" w:rsidP="0077751A" w14:paraId="6B54EE92" w14:textId="77777777">
      <w:pPr>
        <w:widowControl w:val="0"/>
        <w:autoSpaceDE w:val="0"/>
        <w:autoSpaceDN w:val="0"/>
        <w:adjustRightInd w:val="0"/>
        <w:spacing w:line="283" w:lineRule="atLeast"/>
      </w:pPr>
      <w:r w:rsidRPr="004F5CF1">
        <w:t>b. RB</w:t>
      </w:r>
      <w:r w:rsidRPr="004F5CF1" w:rsidR="00AC7CAB">
        <w:t>C</w:t>
      </w:r>
      <w:r w:rsidRPr="004F5CF1">
        <w:t xml:space="preserve">S researchers elicit comments on the availability of data and published results </w:t>
      </w:r>
      <w:r w:rsidRPr="004F5CF1" w:rsidR="00AC7CAB">
        <w:t>in their continuous direct</w:t>
      </w:r>
      <w:r w:rsidRPr="004F5CF1">
        <w:t xml:space="preserve"> contact with cooperative leaders and management staffs of cooperatives.</w:t>
      </w:r>
      <w:r w:rsidRPr="004F5CF1" w:rsidR="00F150C3">
        <w:t xml:space="preserve"> Cooperatives do not feel that the survey is a burden given the options RBCS provides them</w:t>
      </w:r>
      <w:r w:rsidRPr="004F5CF1" w:rsidR="00FE0FA8">
        <w:t>, especially with email and the option to send their annual report and just a few other survey items (e.g., number of voting members and employees)</w:t>
      </w:r>
      <w:r w:rsidRPr="004F5CF1" w:rsidR="00F150C3">
        <w:t>.</w:t>
      </w:r>
      <w:r w:rsidRPr="004F5CF1" w:rsidR="00FE0FA8">
        <w:t xml:space="preserve"> This option diminishes their time burden to only a few minutes. </w:t>
      </w:r>
      <w:r w:rsidRPr="004F5CF1" w:rsidR="00F150C3">
        <w:t xml:space="preserve"> </w:t>
      </w:r>
    </w:p>
    <w:p w:rsidR="00965FEA" w:rsidP="0077751A" w14:paraId="22FD6581" w14:textId="77777777">
      <w:pPr>
        <w:widowControl w:val="0"/>
        <w:autoSpaceDE w:val="0"/>
        <w:autoSpaceDN w:val="0"/>
        <w:adjustRightInd w:val="0"/>
        <w:spacing w:line="283" w:lineRule="atLeast"/>
      </w:pPr>
    </w:p>
    <w:p w:rsidR="00A36668" w:rsidRPr="004F5CF1" w:rsidP="0077751A" w14:paraId="1EA738CC" w14:textId="0928DAAC">
      <w:pPr>
        <w:widowControl w:val="0"/>
        <w:autoSpaceDE w:val="0"/>
        <w:autoSpaceDN w:val="0"/>
        <w:adjustRightInd w:val="0"/>
        <w:spacing w:line="283" w:lineRule="atLeast"/>
      </w:pPr>
      <w:r>
        <w:t>The following entities gave specific feedback: Staple Cotton Cooperative Association, Greenwood, Mississippi; Morrow County Grain Growers, Inc, Lexington, Oregon; and Uniontown Co-operative Association, Uni</w:t>
      </w:r>
      <w:r w:rsidR="004C0E83">
        <w:t>ontown, Washington. All reported the survey results useful and helpful and did not find the reporting burdensome or difficult.</w:t>
      </w:r>
    </w:p>
    <w:p w:rsidR="0077751A" w:rsidRPr="004F5CF1" w:rsidP="0077751A" w14:paraId="34513BBE" w14:textId="77777777">
      <w:pPr>
        <w:widowControl w:val="0"/>
        <w:autoSpaceDE w:val="0"/>
        <w:autoSpaceDN w:val="0"/>
        <w:adjustRightInd w:val="0"/>
        <w:spacing w:line="283" w:lineRule="atLeast"/>
      </w:pPr>
    </w:p>
    <w:p w:rsidR="0077751A" w:rsidRPr="004F5CF1" w:rsidP="0077751A" w14:paraId="2B6DC6A9" w14:textId="77777777">
      <w:pPr>
        <w:widowControl w:val="0"/>
        <w:autoSpaceDE w:val="0"/>
        <w:autoSpaceDN w:val="0"/>
        <w:adjustRightInd w:val="0"/>
        <w:spacing w:line="288" w:lineRule="atLeast"/>
        <w:jc w:val="both"/>
      </w:pPr>
      <w:r w:rsidRPr="004F5CF1">
        <w:t>c. Comments written by respondents on the questionnaires are reviewed for use in revising the questionnaires the following year.</w:t>
      </w:r>
      <w:r w:rsidRPr="004F5CF1" w:rsidR="00FE0FA8">
        <w:t xml:space="preserve"> </w:t>
      </w:r>
    </w:p>
    <w:p w:rsidR="0077751A" w:rsidRPr="004F5CF1" w:rsidP="0077751A" w14:paraId="2D6B04AE" w14:textId="77777777">
      <w:pPr>
        <w:widowControl w:val="0"/>
        <w:autoSpaceDE w:val="0"/>
        <w:autoSpaceDN w:val="0"/>
        <w:adjustRightInd w:val="0"/>
        <w:spacing w:line="288" w:lineRule="atLeast"/>
        <w:jc w:val="both"/>
      </w:pPr>
    </w:p>
    <w:p w:rsidR="0077751A" w:rsidRPr="004F5CF1" w:rsidP="0077751A" w14:paraId="7D9F6564" w14:textId="77777777">
      <w:pPr>
        <w:widowControl w:val="0"/>
        <w:autoSpaceDE w:val="0"/>
        <w:autoSpaceDN w:val="0"/>
        <w:adjustRightInd w:val="0"/>
        <w:spacing w:line="283" w:lineRule="atLeast"/>
      </w:pPr>
      <w:r w:rsidRPr="004F5CF1">
        <w:t xml:space="preserve">d. A cover letter is always </w:t>
      </w:r>
      <w:r w:rsidRPr="004F5CF1" w:rsidR="006819F5">
        <w:t>included</w:t>
      </w:r>
      <w:r w:rsidRPr="004F5CF1">
        <w:t xml:space="preserve"> with each </w:t>
      </w:r>
      <w:r w:rsidRPr="004F5CF1" w:rsidR="006819F5">
        <w:t>survey questionna</w:t>
      </w:r>
      <w:r w:rsidRPr="004F5CF1">
        <w:t>ire, which includes the name and telephone number of the survey coordinator in case any general or specific questions arise concerning the information requested.</w:t>
      </w:r>
      <w:r w:rsidRPr="004F5CF1" w:rsidR="00FE0FA8">
        <w:t xml:space="preserve"> </w:t>
      </w:r>
    </w:p>
    <w:p w:rsidR="0077751A" w:rsidRPr="004F5CF1" w:rsidP="0077751A" w14:paraId="6701B9E4" w14:textId="77777777">
      <w:pPr>
        <w:widowControl w:val="0"/>
        <w:autoSpaceDE w:val="0"/>
        <w:autoSpaceDN w:val="0"/>
        <w:adjustRightInd w:val="0"/>
        <w:spacing w:line="283" w:lineRule="atLeast"/>
      </w:pPr>
    </w:p>
    <w:p w:rsidR="0077751A" w:rsidRPr="004F5CF1" w:rsidP="0077751A" w14:paraId="484556BD" w14:textId="77777777">
      <w:pPr>
        <w:widowControl w:val="0"/>
        <w:autoSpaceDE w:val="0"/>
        <w:autoSpaceDN w:val="0"/>
        <w:adjustRightInd w:val="0"/>
        <w:spacing w:line="292" w:lineRule="atLeast"/>
        <w:jc w:val="both"/>
        <w:rPr>
          <w:u w:val="single"/>
        </w:rPr>
      </w:pPr>
      <w:r w:rsidRPr="004F5CF1">
        <w:rPr>
          <w:b/>
        </w:rPr>
        <w:t>9.</w:t>
      </w:r>
      <w:r w:rsidRPr="004F5CF1">
        <w:t xml:space="preserve"> </w:t>
      </w:r>
      <w:r w:rsidRPr="00AD381C">
        <w:rPr>
          <w:b/>
          <w:bCs/>
          <w:u w:val="single"/>
        </w:rPr>
        <w:t>Explain any decision to provide any payment or gift to respondents, other than re-enumeration of contractors or grantees.</w:t>
      </w:r>
    </w:p>
    <w:p w:rsidR="0077751A" w:rsidRPr="004F5CF1" w:rsidP="0077751A" w14:paraId="271D749E" w14:textId="77777777">
      <w:pPr>
        <w:widowControl w:val="0"/>
        <w:autoSpaceDE w:val="0"/>
        <w:autoSpaceDN w:val="0"/>
        <w:adjustRightInd w:val="0"/>
        <w:spacing w:line="292" w:lineRule="atLeast"/>
        <w:jc w:val="both"/>
        <w:rPr>
          <w:u w:val="single"/>
        </w:rPr>
      </w:pPr>
    </w:p>
    <w:p w:rsidR="0077751A" w:rsidRPr="004F5CF1" w:rsidP="0077751A" w14:paraId="300F90B7" w14:textId="1279C759">
      <w:pPr>
        <w:widowControl w:val="0"/>
        <w:autoSpaceDE w:val="0"/>
        <w:autoSpaceDN w:val="0"/>
        <w:adjustRightInd w:val="0"/>
        <w:spacing w:line="297" w:lineRule="atLeast"/>
        <w:jc w:val="both"/>
      </w:pPr>
      <w:r w:rsidRPr="004F5CF1">
        <w:t xml:space="preserve">No gifts are </w:t>
      </w:r>
      <w:r w:rsidRPr="004F5CF1" w:rsidR="00577D03">
        <w:t>given,</w:t>
      </w:r>
      <w:r w:rsidRPr="004F5CF1">
        <w:t xml:space="preserve"> or payments made to respondents.</w:t>
      </w:r>
    </w:p>
    <w:p w:rsidR="0077751A" w:rsidRPr="004F5CF1" w:rsidP="0077751A" w14:paraId="602F829D" w14:textId="77777777">
      <w:pPr>
        <w:widowControl w:val="0"/>
        <w:autoSpaceDE w:val="0"/>
        <w:autoSpaceDN w:val="0"/>
        <w:adjustRightInd w:val="0"/>
        <w:spacing w:line="297" w:lineRule="atLeast"/>
        <w:jc w:val="both"/>
      </w:pPr>
    </w:p>
    <w:p w:rsidR="0077751A" w:rsidRPr="004F5CF1" w:rsidP="0077751A" w14:paraId="19B29B7A" w14:textId="77777777">
      <w:pPr>
        <w:widowControl w:val="0"/>
        <w:autoSpaceDE w:val="0"/>
        <w:autoSpaceDN w:val="0"/>
        <w:adjustRightInd w:val="0"/>
        <w:spacing w:line="288" w:lineRule="atLeast"/>
        <w:jc w:val="both"/>
        <w:rPr>
          <w:u w:val="single"/>
        </w:rPr>
      </w:pPr>
      <w:r w:rsidRPr="004F5CF1">
        <w:rPr>
          <w:b/>
        </w:rPr>
        <w:t>10.</w:t>
      </w:r>
      <w:r w:rsidRPr="004F5CF1">
        <w:t xml:space="preserve"> </w:t>
      </w:r>
      <w:r w:rsidRPr="00AD381C">
        <w:rPr>
          <w:b/>
          <w:bCs/>
          <w:u w:val="single"/>
        </w:rPr>
        <w:t xml:space="preserve">Describe any assurance of confidentiality provided to respondents and the basis for the </w:t>
      </w:r>
      <w:r w:rsidRPr="00AD381C">
        <w:rPr>
          <w:b/>
          <w:bCs/>
          <w:u w:val="single"/>
        </w:rPr>
        <w:t>assurance in statute, regulation, or agency policy.</w:t>
      </w:r>
    </w:p>
    <w:p w:rsidR="0077751A" w:rsidRPr="004F5CF1" w:rsidP="0077751A" w14:paraId="74035402" w14:textId="77777777">
      <w:pPr>
        <w:widowControl w:val="0"/>
        <w:autoSpaceDE w:val="0"/>
        <w:autoSpaceDN w:val="0"/>
        <w:adjustRightInd w:val="0"/>
        <w:spacing w:line="288" w:lineRule="atLeast"/>
        <w:jc w:val="both"/>
        <w:rPr>
          <w:u w:val="single"/>
        </w:rPr>
      </w:pPr>
    </w:p>
    <w:p w:rsidR="0077751A" w:rsidRPr="004F5CF1" w:rsidP="0077751A" w14:paraId="3EBAD5E0" w14:textId="77777777">
      <w:pPr>
        <w:widowControl w:val="0"/>
        <w:autoSpaceDE w:val="0"/>
        <w:autoSpaceDN w:val="0"/>
        <w:adjustRightInd w:val="0"/>
        <w:spacing w:line="278" w:lineRule="atLeast"/>
      </w:pPr>
      <w:r>
        <w:t>Confidentiality provided to respondents: All questionnaires sent include a cover letter, which has the statement "All information provided will be kept confidential as provided for by law...." RB</w:t>
      </w:r>
      <w:r w:rsidR="00AC7CAB">
        <w:t>C</w:t>
      </w:r>
      <w:r>
        <w:t xml:space="preserve">S strictly controls access </w:t>
      </w:r>
      <w:r>
        <w:t>to</w:t>
      </w:r>
      <w:r>
        <w:t xml:space="preserve"> and use of any material collected during the course of the survey, strictly adhering to Title 7, U.S. Code, Section 2276 which prohibits disclosure of individual information. To this end, employees do not release or divulge any proprietary data or information on individual cooperatives.</w:t>
      </w:r>
    </w:p>
    <w:p w:rsidR="436AC9D3" w:rsidP="436AC9D3" w14:paraId="79564002" w14:textId="3D01A4F9">
      <w:pPr>
        <w:widowControl w:val="0"/>
        <w:spacing w:line="278" w:lineRule="atLeast"/>
      </w:pPr>
    </w:p>
    <w:p w:rsidR="6833562B" w:rsidP="72A3101D" w14:paraId="02132566" w14:textId="245CEFAE">
      <w:r w:rsidRPr="72A3101D">
        <w:rPr>
          <w:color w:val="D13438"/>
          <w:u w:val="single"/>
        </w:rPr>
        <w:t xml:space="preserve">The Agency published a Privacy Act of 1974; System of Records in the Federal Register on September 6, 2024 (89 FR 72820).  A copy of that document can be found at </w:t>
      </w:r>
      <w:hyperlink r:id="rId7" w:history="1">
        <w:r w:rsidRPr="72A3101D">
          <w:rPr>
            <w:rStyle w:val="Hyperlink"/>
          </w:rPr>
          <w:t>https://www.govinfo.gov/content/pkg/FR-2024-09-06/pdf/2024-20068.pdf</w:t>
        </w:r>
      </w:hyperlink>
      <w:r w:rsidRPr="72A3101D">
        <w:rPr>
          <w:color w:val="D13438"/>
          <w:u w:val="single"/>
        </w:rPr>
        <w:t>.</w:t>
      </w:r>
    </w:p>
    <w:p w:rsidR="6833562B" w14:paraId="2499C973" w14:textId="69E4093C"/>
    <w:p w:rsidR="436AC9D3" w:rsidP="436AC9D3" w14:paraId="76D973CC" w14:textId="0EB92861">
      <w:pPr>
        <w:widowControl w:val="0"/>
        <w:spacing w:line="278" w:lineRule="atLeast"/>
      </w:pPr>
    </w:p>
    <w:p w:rsidR="0077751A" w:rsidRPr="004F5CF1" w:rsidP="0077751A" w14:paraId="20ABC3AD" w14:textId="77777777">
      <w:pPr>
        <w:widowControl w:val="0"/>
        <w:autoSpaceDE w:val="0"/>
        <w:autoSpaceDN w:val="0"/>
        <w:adjustRightInd w:val="0"/>
        <w:spacing w:line="278" w:lineRule="atLeast"/>
      </w:pPr>
    </w:p>
    <w:p w:rsidR="0077751A" w:rsidRPr="004F5CF1" w:rsidP="0077751A" w14:paraId="787E7A64" w14:textId="77777777">
      <w:pPr>
        <w:widowControl w:val="0"/>
        <w:autoSpaceDE w:val="0"/>
        <w:autoSpaceDN w:val="0"/>
        <w:adjustRightInd w:val="0"/>
        <w:spacing w:line="278" w:lineRule="atLeast"/>
        <w:ind w:firstLine="28"/>
        <w:rPr>
          <w:u w:val="single"/>
        </w:rPr>
      </w:pPr>
      <w:r w:rsidRPr="004F5CF1">
        <w:rPr>
          <w:b/>
        </w:rPr>
        <w:t>11.</w:t>
      </w:r>
      <w:r w:rsidRPr="004F5CF1">
        <w:t xml:space="preserve"> </w:t>
      </w:r>
      <w:r w:rsidRPr="00AD381C">
        <w:rPr>
          <w:b/>
          <w:bCs/>
          <w:u w:val="single"/>
        </w:rPr>
        <w:t>Provide additional justification for any question of a sensitive nature, such as sexual behavior or attitudes, religious beliefs, and other matters that are commonly considered private.</w:t>
      </w:r>
    </w:p>
    <w:p w:rsidR="0077751A" w:rsidRPr="004F5CF1" w:rsidP="0077751A" w14:paraId="272A5786" w14:textId="77777777">
      <w:pPr>
        <w:widowControl w:val="0"/>
        <w:autoSpaceDE w:val="0"/>
        <w:autoSpaceDN w:val="0"/>
        <w:adjustRightInd w:val="0"/>
        <w:spacing w:line="278" w:lineRule="atLeast"/>
        <w:ind w:firstLine="28"/>
        <w:rPr>
          <w:u w:val="single"/>
        </w:rPr>
      </w:pPr>
    </w:p>
    <w:p w:rsidR="0077751A" w:rsidRPr="004F5CF1" w:rsidP="0077751A" w14:paraId="1E6C79A3" w14:textId="77777777">
      <w:pPr>
        <w:widowControl w:val="0"/>
        <w:autoSpaceDE w:val="0"/>
        <w:autoSpaceDN w:val="0"/>
        <w:adjustRightInd w:val="0"/>
        <w:spacing w:line="292" w:lineRule="atLeast"/>
        <w:jc w:val="both"/>
      </w:pPr>
      <w:r w:rsidRPr="004F5CF1">
        <w:t>There are no questions of a sensitive nature.</w:t>
      </w:r>
    </w:p>
    <w:p w:rsidR="0077751A" w:rsidRPr="004F5CF1" w:rsidP="0077751A" w14:paraId="42832068" w14:textId="77777777">
      <w:pPr>
        <w:widowControl w:val="0"/>
        <w:autoSpaceDE w:val="0"/>
        <w:autoSpaceDN w:val="0"/>
        <w:adjustRightInd w:val="0"/>
        <w:spacing w:line="292" w:lineRule="atLeast"/>
        <w:jc w:val="both"/>
      </w:pPr>
    </w:p>
    <w:p w:rsidR="0077751A" w:rsidRPr="004F5CF1" w:rsidP="0077751A" w14:paraId="3B7F067B" w14:textId="77777777">
      <w:pPr>
        <w:widowControl w:val="0"/>
        <w:autoSpaceDE w:val="0"/>
        <w:autoSpaceDN w:val="0"/>
        <w:adjustRightInd w:val="0"/>
        <w:spacing w:line="240" w:lineRule="atLeast"/>
        <w:jc w:val="both"/>
        <w:rPr>
          <w:u w:val="single"/>
        </w:rPr>
      </w:pPr>
      <w:r w:rsidRPr="004F5CF1">
        <w:rPr>
          <w:b/>
        </w:rPr>
        <w:t>12.</w:t>
      </w:r>
      <w:r w:rsidRPr="004F5CF1">
        <w:t xml:space="preserve"> </w:t>
      </w:r>
      <w:r w:rsidRPr="00AD381C">
        <w:rPr>
          <w:b/>
          <w:bCs/>
          <w:u w:val="single"/>
        </w:rPr>
        <w:t>Provide estimates of the hour burden of the collection of information.</w:t>
      </w:r>
    </w:p>
    <w:p w:rsidR="0077751A" w:rsidRPr="004F5CF1" w:rsidP="0077751A" w14:paraId="13286837" w14:textId="77777777">
      <w:pPr>
        <w:widowControl w:val="0"/>
        <w:autoSpaceDE w:val="0"/>
        <w:autoSpaceDN w:val="0"/>
        <w:adjustRightInd w:val="0"/>
        <w:spacing w:line="240" w:lineRule="atLeast"/>
        <w:jc w:val="both"/>
      </w:pPr>
    </w:p>
    <w:p w:rsidR="007B7BBD" w:rsidRPr="00A7564F" w:rsidP="007B7BBD" w14:paraId="44A9ED19" w14:textId="57DD15BE">
      <w:pPr>
        <w:widowControl w:val="0"/>
        <w:autoSpaceDE w:val="0"/>
        <w:autoSpaceDN w:val="0"/>
        <w:adjustRightInd w:val="0"/>
        <w:spacing w:line="278" w:lineRule="atLeast"/>
      </w:pPr>
      <w:r>
        <w:t>Based on the current funding levels of the program, the burden for collecting information is estimated to average approximately</w:t>
      </w:r>
      <w:r w:rsidR="006D32C5">
        <w:t xml:space="preserve"> </w:t>
      </w:r>
      <w:r w:rsidR="00C855F7">
        <w:t>1,035</w:t>
      </w:r>
      <w:r>
        <w:t xml:space="preserve"> respondents annually filing </w:t>
      </w:r>
      <w:r w:rsidR="006D32C5">
        <w:t>1</w:t>
      </w:r>
      <w:r>
        <w:t xml:space="preserve"> response. A total of </w:t>
      </w:r>
      <w:r w:rsidR="00C855F7">
        <w:t>806</w:t>
      </w:r>
      <w:r>
        <w:t xml:space="preserve"> hours per year were estimated to be required to complete these responses; thus, averaging about </w:t>
      </w:r>
      <w:r w:rsidR="00835052">
        <w:t>0.7</w:t>
      </w:r>
      <w:r w:rsidR="00FB6376">
        <w:t>8</w:t>
      </w:r>
      <w:r>
        <w:t xml:space="preserve"> hours per response.  The cost per hour used was $55.3</w:t>
      </w:r>
      <w:r w:rsidR="00C24DF5">
        <w:t>5</w:t>
      </w:r>
      <w:r>
        <w:t>, which was calculated by using the Wage rate from the May 202</w:t>
      </w:r>
      <w:r w:rsidR="005E5650">
        <w:t>3</w:t>
      </w:r>
      <w:r>
        <w:t xml:space="preserve"> National Occupational Employment and Wage Estimates, </w:t>
      </w:r>
      <w:r w:rsidRPr="00A7564F">
        <w:t>https://www.bls.gov/oes/current/oes_nat.htm wage group 13-2072, loan officer. $40.</w:t>
      </w:r>
      <w:r w:rsidRPr="00A7564F" w:rsidR="00C24DF5">
        <w:t>62</w:t>
      </w:r>
      <w:r w:rsidRPr="00A7564F">
        <w:t>/hour plus 36.25% for benefits for a total of $55.</w:t>
      </w:r>
      <w:r w:rsidRPr="00A7564F" w:rsidR="00CF3AD3">
        <w:t>35</w:t>
      </w:r>
      <w:r w:rsidRPr="00A7564F">
        <w:t xml:space="preserve">/hr.    </w:t>
      </w:r>
    </w:p>
    <w:p w:rsidR="007B7BBD" w:rsidRPr="00A7564F" w:rsidP="007B7BBD" w14:paraId="45F9BBA9" w14:textId="77777777">
      <w:pPr>
        <w:widowControl w:val="0"/>
        <w:autoSpaceDE w:val="0"/>
        <w:autoSpaceDN w:val="0"/>
        <w:adjustRightInd w:val="0"/>
        <w:spacing w:line="278" w:lineRule="atLeast"/>
      </w:pPr>
    </w:p>
    <w:p w:rsidR="007B7BBD" w:rsidRPr="00A7564F" w:rsidP="007B7BBD" w14:paraId="18A12B99" w14:textId="00F11D29">
      <w:pPr>
        <w:widowControl w:val="0"/>
        <w:autoSpaceDE w:val="0"/>
        <w:autoSpaceDN w:val="0"/>
        <w:adjustRightInd w:val="0"/>
        <w:spacing w:line="278" w:lineRule="atLeast"/>
      </w:pPr>
      <w:r w:rsidRPr="00A7564F">
        <w:t>Based on this data, the estimated cost of burden i</w:t>
      </w:r>
      <w:r w:rsidRPr="00E16326">
        <w:t>s $</w:t>
      </w:r>
      <w:r w:rsidRPr="00E16326" w:rsidR="00835052">
        <w:t>4</w:t>
      </w:r>
      <w:r w:rsidRPr="00E16326" w:rsidR="008655B0">
        <w:t>4</w:t>
      </w:r>
      <w:r w:rsidRPr="00E16326" w:rsidR="00835052">
        <w:t>,</w:t>
      </w:r>
      <w:r w:rsidRPr="00E16326" w:rsidR="008655B0">
        <w:t>626</w:t>
      </w:r>
      <w:r w:rsidRPr="00E16326">
        <w:t>.</w:t>
      </w:r>
      <w:r w:rsidRPr="00A7564F">
        <w:t xml:space="preserve">  The following summarizes these estimates:</w:t>
      </w:r>
    </w:p>
    <w:p w:rsidR="007B7BBD" w:rsidRPr="00A7564F" w:rsidP="007B7BBD" w14:paraId="7A1240F4" w14:textId="77777777">
      <w:pPr>
        <w:widowControl w:val="0"/>
        <w:autoSpaceDE w:val="0"/>
        <w:autoSpaceDN w:val="0"/>
        <w:adjustRightInd w:val="0"/>
        <w:spacing w:line="278" w:lineRule="atLeast"/>
      </w:pPr>
    </w:p>
    <w:p w:rsidR="007B7BBD" w:rsidRPr="00E16326" w:rsidP="007B7BBD" w14:paraId="2952CF92" w14:textId="37B6AB06">
      <w:pPr>
        <w:widowControl w:val="0"/>
        <w:autoSpaceDE w:val="0"/>
        <w:autoSpaceDN w:val="0"/>
        <w:adjustRightInd w:val="0"/>
        <w:spacing w:line="278" w:lineRule="atLeast"/>
      </w:pPr>
      <w:r w:rsidRPr="00E16326">
        <w:t>Number of respondents:</w:t>
      </w:r>
      <w:r w:rsidRPr="00E16326">
        <w:tab/>
        <w:t xml:space="preserve">                                                </w:t>
      </w:r>
      <w:r w:rsidRPr="00E16326" w:rsidR="00A2075F">
        <w:t>1,035</w:t>
      </w:r>
    </w:p>
    <w:p w:rsidR="007B7BBD" w:rsidRPr="00E16326" w:rsidP="007B7BBD" w14:paraId="68F1E27D" w14:textId="484512A3">
      <w:pPr>
        <w:widowControl w:val="0"/>
        <w:autoSpaceDE w:val="0"/>
        <w:autoSpaceDN w:val="0"/>
        <w:adjustRightInd w:val="0"/>
        <w:spacing w:line="278" w:lineRule="atLeast"/>
      </w:pPr>
      <w:r w:rsidRPr="00E16326">
        <w:t>Total annual responses:</w:t>
      </w:r>
      <w:r w:rsidRPr="00E16326">
        <w:tab/>
      </w:r>
      <w:r w:rsidRPr="00E16326">
        <w:tab/>
        <w:t xml:space="preserve">                                    </w:t>
      </w:r>
      <w:r w:rsidRPr="00E16326" w:rsidR="008655B0">
        <w:t>1,035</w:t>
      </w:r>
      <w:r w:rsidRPr="00E16326">
        <w:t xml:space="preserve">    </w:t>
      </w:r>
    </w:p>
    <w:p w:rsidR="007B7BBD" w:rsidRPr="00E16326" w:rsidP="007B7BBD" w14:paraId="228AB612" w14:textId="2910AA20">
      <w:pPr>
        <w:widowControl w:val="0"/>
        <w:autoSpaceDE w:val="0"/>
        <w:autoSpaceDN w:val="0"/>
        <w:adjustRightInd w:val="0"/>
        <w:spacing w:line="278" w:lineRule="atLeast"/>
      </w:pPr>
      <w:r w:rsidRPr="00E16326">
        <w:t>Number of hours per response:</w:t>
      </w:r>
      <w:r w:rsidRPr="00E16326">
        <w:tab/>
      </w:r>
      <w:r w:rsidRPr="00E16326">
        <w:tab/>
        <w:t xml:space="preserve">                       </w:t>
      </w:r>
      <w:r w:rsidRPr="00E16326" w:rsidR="008655B0">
        <w:t xml:space="preserve">  </w:t>
      </w:r>
      <w:r w:rsidRPr="00E16326">
        <w:t xml:space="preserve"> </w:t>
      </w:r>
      <w:r w:rsidRPr="00E16326" w:rsidR="00CF079C">
        <w:t>0.7</w:t>
      </w:r>
      <w:r w:rsidRPr="00E16326" w:rsidR="00FB6376">
        <w:t>8</w:t>
      </w:r>
    </w:p>
    <w:p w:rsidR="00CF079C" w:rsidRPr="00E16326" w:rsidP="007B7BBD" w14:paraId="1366EC03" w14:textId="1F88AA30">
      <w:pPr>
        <w:widowControl w:val="0"/>
        <w:autoSpaceDE w:val="0"/>
        <w:autoSpaceDN w:val="0"/>
        <w:adjustRightInd w:val="0"/>
        <w:spacing w:line="278" w:lineRule="atLeast"/>
      </w:pPr>
      <w:r w:rsidRPr="00E16326">
        <w:t>Total hours:</w:t>
      </w:r>
      <w:r w:rsidRPr="00E16326">
        <w:tab/>
        <w:t xml:space="preserve"> </w:t>
      </w:r>
      <w:r w:rsidRPr="00E16326">
        <w:tab/>
      </w:r>
      <w:r w:rsidRPr="00E16326">
        <w:tab/>
        <w:t xml:space="preserve">                                                 </w:t>
      </w:r>
      <w:r w:rsidRPr="00E16326" w:rsidR="008655B0">
        <w:t xml:space="preserve">  806</w:t>
      </w:r>
    </w:p>
    <w:p w:rsidR="007B7BBD" w:rsidRPr="00E16326" w:rsidP="007B7BBD" w14:paraId="0BE20A2D" w14:textId="4BEC5292">
      <w:pPr>
        <w:widowControl w:val="0"/>
        <w:autoSpaceDE w:val="0"/>
        <w:autoSpaceDN w:val="0"/>
        <w:adjustRightInd w:val="0"/>
        <w:spacing w:line="278" w:lineRule="atLeast"/>
      </w:pPr>
      <w:r w:rsidRPr="00E16326">
        <w:t>Cost per hour:</w:t>
      </w:r>
      <w:r w:rsidRPr="00E16326">
        <w:tab/>
      </w:r>
      <w:r w:rsidRPr="00E16326">
        <w:tab/>
      </w:r>
      <w:r w:rsidRPr="00E16326">
        <w:tab/>
        <w:t xml:space="preserve">                                           </w:t>
      </w:r>
      <w:r w:rsidRPr="00E16326" w:rsidR="00FB6376">
        <w:t xml:space="preserve"> </w:t>
      </w:r>
      <w:r w:rsidRPr="00E16326">
        <w:t xml:space="preserve">   </w:t>
      </w:r>
      <w:r w:rsidRPr="00E16326" w:rsidR="004F5D64">
        <w:t>$55.35</w:t>
      </w:r>
    </w:p>
    <w:p w:rsidR="007B7BBD" w:rsidP="007B7BBD" w14:paraId="5B43A63C" w14:textId="41A98C7A">
      <w:pPr>
        <w:widowControl w:val="0"/>
        <w:autoSpaceDE w:val="0"/>
        <w:autoSpaceDN w:val="0"/>
        <w:adjustRightInd w:val="0"/>
        <w:spacing w:line="278" w:lineRule="atLeast"/>
      </w:pPr>
      <w:r w:rsidRPr="00E16326">
        <w:t>Total annual cost:</w:t>
      </w:r>
      <w:r w:rsidRPr="00E16326">
        <w:tab/>
      </w:r>
      <w:r w:rsidRPr="00E16326">
        <w:tab/>
        <w:t xml:space="preserve">                                             $</w:t>
      </w:r>
      <w:r w:rsidRPr="00E16326" w:rsidR="008655B0">
        <w:t>44</w:t>
      </w:r>
      <w:r w:rsidRPr="00E16326" w:rsidR="00FB6376">
        <w:t>,</w:t>
      </w:r>
      <w:r w:rsidRPr="00E16326" w:rsidR="008655B0">
        <w:t>626</w:t>
      </w:r>
      <w:r>
        <w:t xml:space="preserve"> </w:t>
      </w:r>
    </w:p>
    <w:p w:rsidR="007B7BBD" w:rsidP="007B7BBD" w14:paraId="264A51A0" w14:textId="77777777">
      <w:pPr>
        <w:widowControl w:val="0"/>
        <w:autoSpaceDE w:val="0"/>
        <w:autoSpaceDN w:val="0"/>
        <w:adjustRightInd w:val="0"/>
        <w:spacing w:line="278" w:lineRule="atLeast"/>
      </w:pPr>
    </w:p>
    <w:p w:rsidR="0077751A" w:rsidRPr="004F5CF1" w:rsidP="0077751A" w14:paraId="3DCC4C9E" w14:textId="77777777">
      <w:pPr>
        <w:widowControl w:val="0"/>
        <w:autoSpaceDE w:val="0"/>
        <w:autoSpaceDN w:val="0"/>
        <w:adjustRightInd w:val="0"/>
        <w:spacing w:line="283" w:lineRule="atLeast"/>
      </w:pPr>
    </w:p>
    <w:p w:rsidR="0077751A" w:rsidRPr="004F5CF1" w:rsidP="0077751A" w14:paraId="61A42BED" w14:textId="77777777">
      <w:pPr>
        <w:widowControl w:val="0"/>
        <w:autoSpaceDE w:val="0"/>
        <w:autoSpaceDN w:val="0"/>
        <w:adjustRightInd w:val="0"/>
        <w:spacing w:line="278" w:lineRule="atLeast"/>
        <w:jc w:val="both"/>
        <w:rPr>
          <w:u w:val="single"/>
        </w:rPr>
      </w:pPr>
      <w:r w:rsidRPr="004F5CF1">
        <w:rPr>
          <w:b/>
        </w:rPr>
        <w:t>13.</w:t>
      </w:r>
      <w:r w:rsidRPr="004F5CF1">
        <w:t xml:space="preserve"> </w:t>
      </w:r>
      <w:r w:rsidRPr="00AD381C">
        <w:rPr>
          <w:b/>
          <w:bCs/>
          <w:u w:val="single"/>
        </w:rPr>
        <w:t>Provide an estimate of the total annual cost burden to respondents or record keepers resulting from the collection of information.</w:t>
      </w:r>
    </w:p>
    <w:p w:rsidR="0077751A" w:rsidRPr="004F5CF1" w:rsidP="0077751A" w14:paraId="72361DD4" w14:textId="77777777">
      <w:pPr>
        <w:widowControl w:val="0"/>
        <w:autoSpaceDE w:val="0"/>
        <w:autoSpaceDN w:val="0"/>
        <w:adjustRightInd w:val="0"/>
        <w:spacing w:line="278" w:lineRule="atLeast"/>
        <w:jc w:val="both"/>
      </w:pPr>
    </w:p>
    <w:p w:rsidR="0077751A" w:rsidRPr="004F5CF1" w:rsidP="0077751A" w14:paraId="21233C16" w14:textId="6685869B">
      <w:pPr>
        <w:widowControl w:val="0"/>
        <w:autoSpaceDE w:val="0"/>
        <w:autoSpaceDN w:val="0"/>
        <w:adjustRightInd w:val="0"/>
        <w:spacing w:line="283" w:lineRule="atLeast"/>
      </w:pPr>
      <w:r w:rsidRPr="004F5CF1">
        <w:t xml:space="preserve">There are no capital/start-up or operation/maintenance costs </w:t>
      </w:r>
      <w:r w:rsidR="007E4288">
        <w:t>involved.</w:t>
      </w:r>
    </w:p>
    <w:p w:rsidR="0077751A" w:rsidRPr="004F5CF1" w:rsidP="0077751A" w14:paraId="5FC4EB63" w14:textId="77777777">
      <w:pPr>
        <w:widowControl w:val="0"/>
        <w:autoSpaceDE w:val="0"/>
        <w:autoSpaceDN w:val="0"/>
        <w:adjustRightInd w:val="0"/>
        <w:spacing w:line="283" w:lineRule="atLeast"/>
        <w:jc w:val="both"/>
      </w:pPr>
    </w:p>
    <w:p w:rsidR="0077751A" w:rsidRPr="004F5CF1" w:rsidP="0077751A" w14:paraId="2087152D" w14:textId="77777777">
      <w:pPr>
        <w:widowControl w:val="0"/>
        <w:autoSpaceDE w:val="0"/>
        <w:autoSpaceDN w:val="0"/>
        <w:adjustRightInd w:val="0"/>
        <w:spacing w:line="230" w:lineRule="atLeast"/>
        <w:jc w:val="both"/>
        <w:rPr>
          <w:u w:val="single"/>
        </w:rPr>
      </w:pPr>
      <w:r w:rsidRPr="004F5CF1">
        <w:rPr>
          <w:b/>
        </w:rPr>
        <w:t>14.</w:t>
      </w:r>
      <w:r w:rsidRPr="004F5CF1">
        <w:t xml:space="preserve"> </w:t>
      </w:r>
      <w:r w:rsidRPr="00AD381C">
        <w:rPr>
          <w:b/>
          <w:bCs/>
          <w:u w:val="single"/>
        </w:rPr>
        <w:t>Provide estimates of annualized cost to the Federal Government.</w:t>
      </w:r>
    </w:p>
    <w:p w:rsidR="0077751A" w:rsidRPr="004F5CF1" w:rsidP="0077751A" w14:paraId="79441B83" w14:textId="77777777">
      <w:pPr>
        <w:widowControl w:val="0"/>
        <w:autoSpaceDE w:val="0"/>
        <w:autoSpaceDN w:val="0"/>
        <w:adjustRightInd w:val="0"/>
        <w:spacing w:line="230" w:lineRule="atLeast"/>
        <w:jc w:val="both"/>
        <w:rPr>
          <w:u w:val="single"/>
        </w:rPr>
      </w:pPr>
    </w:p>
    <w:p w:rsidR="00660390" w:rsidRPr="00E16326" w:rsidP="00660390" w14:paraId="244A95F2" w14:textId="57927799">
      <w:r w:rsidRPr="00E16326">
        <w:t>The estimated annual cost for the Agency to administer this regulation is $</w:t>
      </w:r>
      <w:r w:rsidRPr="00E16326" w:rsidR="000E6FF4">
        <w:t>25,808</w:t>
      </w:r>
      <w:r w:rsidRPr="00E16326">
        <w:t xml:space="preserve">. RBCS estimates that that a total of </w:t>
      </w:r>
      <w:r w:rsidRPr="00E16326" w:rsidR="000E6FF4">
        <w:rPr>
          <w:b/>
          <w:bCs/>
        </w:rPr>
        <w:t>690</w:t>
      </w:r>
      <w:r w:rsidRPr="00E16326">
        <w:t xml:space="preserve"> hours </w:t>
      </w:r>
      <w:r w:rsidRPr="00E16326" w:rsidR="00577D03">
        <w:t>is</w:t>
      </w:r>
      <w:r w:rsidRPr="00E16326">
        <w:t xml:space="preserve"> required annually for document review,</w:t>
      </w:r>
      <w:r w:rsidRPr="00E16326" w:rsidR="00442331">
        <w:t xml:space="preserve"> application review,</w:t>
      </w:r>
      <w:r w:rsidRPr="00E16326" w:rsidR="007A4321">
        <w:t xml:space="preserve"> etc.</w:t>
      </w:r>
      <w:r w:rsidRPr="00E16326" w:rsidR="00442331">
        <w:t xml:space="preserve"> </w:t>
      </w:r>
      <w:r w:rsidRPr="00E16326">
        <w:t xml:space="preserve"> Wage rates for each position are based on </w:t>
      </w:r>
      <w:r w:rsidRPr="00E16326" w:rsidR="004D7065">
        <w:softHyphen/>
      </w:r>
      <w:r w:rsidRPr="00E16326" w:rsidR="004D7065">
        <w:softHyphen/>
      </w:r>
      <w:r w:rsidRPr="00E16326" w:rsidR="004D7065">
        <w:softHyphen/>
      </w:r>
      <w:r w:rsidRPr="00E16326" w:rsidR="004D7065">
        <w:softHyphen/>
      </w:r>
      <w:r w:rsidRPr="00E16326" w:rsidR="004D7065">
        <w:softHyphen/>
      </w:r>
      <w:r w:rsidRPr="00E16326" w:rsidR="00CD2F64">
        <w:softHyphen/>
      </w:r>
      <w:r w:rsidRPr="00E16326" w:rsidR="00CD2F64">
        <w:softHyphen/>
      </w:r>
      <w:r w:rsidRPr="00E16326" w:rsidR="00CD2F64">
        <w:softHyphen/>
      </w:r>
      <w:r w:rsidRPr="00E16326" w:rsidR="000E6FF4">
        <w:t>General Schedule, DC.</w:t>
      </w:r>
      <w:r w:rsidRPr="00E16326">
        <w:t xml:space="preserve"> The estimated rate of cost of total benefits for civilian Federal Government employees is 36.25%¹ for percentage of benefits as a portion of total hourly wage and was provided by the OMB Memoranda referenced in the footnote below. A breakdown of the costs to the Federal Government to administer this program is as follows:</w:t>
      </w:r>
    </w:p>
    <w:p w:rsidR="00380D69" w:rsidP="00660390" w14:paraId="0E0BEAE5" w14:textId="77777777"/>
    <w:p w:rsidR="00380D69" w:rsidP="00660390" w14:paraId="5FFAF3C4" w14:textId="77777777"/>
    <w:tbl>
      <w:tblPr>
        <w:tblW w:w="8937" w:type="dxa"/>
        <w:tblLook w:val="04A0"/>
      </w:tblPr>
      <w:tblGrid>
        <w:gridCol w:w="3767"/>
        <w:gridCol w:w="1405"/>
        <w:gridCol w:w="1372"/>
        <w:gridCol w:w="1188"/>
        <w:gridCol w:w="1296"/>
      </w:tblGrid>
      <w:tr w14:paraId="72F34F4E" w14:textId="77777777" w:rsidTr="002C63C6">
        <w:tblPrEx>
          <w:tblW w:w="8937" w:type="dxa"/>
          <w:tblLook w:val="04A0"/>
        </w:tblPrEx>
        <w:trPr>
          <w:trHeight w:val="433"/>
        </w:trPr>
        <w:tc>
          <w:tcPr>
            <w:tcW w:w="3767" w:type="dxa"/>
            <w:tcBorders>
              <w:top w:val="single" w:sz="4" w:space="0" w:color="auto"/>
              <w:left w:val="single" w:sz="4" w:space="0" w:color="auto"/>
              <w:bottom w:val="single" w:sz="4" w:space="0" w:color="auto"/>
              <w:right w:val="single" w:sz="4" w:space="0" w:color="auto"/>
            </w:tcBorders>
            <w:shd w:val="clear" w:color="000000" w:fill="D8E4BC"/>
            <w:vAlign w:val="center"/>
            <w:hideMark/>
          </w:tcPr>
          <w:p w:rsidR="00AE6864" w14:paraId="0EE5C85C" w14:textId="77777777">
            <w:pPr>
              <w:jc w:val="center"/>
              <w:rPr>
                <w:b/>
                <w:bCs/>
              </w:rPr>
            </w:pPr>
            <w:r>
              <w:rPr>
                <w:b/>
                <w:bCs/>
              </w:rPr>
              <w:t xml:space="preserve">Job title </w:t>
            </w:r>
          </w:p>
        </w:tc>
        <w:tc>
          <w:tcPr>
            <w:tcW w:w="1405" w:type="dxa"/>
            <w:tcBorders>
              <w:top w:val="single" w:sz="4" w:space="0" w:color="auto"/>
              <w:left w:val="nil"/>
              <w:bottom w:val="single" w:sz="4" w:space="0" w:color="auto"/>
              <w:right w:val="single" w:sz="4" w:space="0" w:color="auto"/>
            </w:tcBorders>
            <w:shd w:val="clear" w:color="000000" w:fill="D8E4BC"/>
            <w:vAlign w:val="center"/>
            <w:hideMark/>
          </w:tcPr>
          <w:p w:rsidR="00AE6864" w14:paraId="204438FB" w14:textId="77777777">
            <w:pPr>
              <w:jc w:val="center"/>
              <w:rPr>
                <w:b/>
                <w:bCs/>
              </w:rPr>
            </w:pPr>
            <w:r>
              <w:rPr>
                <w:b/>
                <w:bCs/>
              </w:rPr>
              <w:t xml:space="preserve">Wage Category </w:t>
            </w:r>
          </w:p>
        </w:tc>
        <w:tc>
          <w:tcPr>
            <w:tcW w:w="1372" w:type="dxa"/>
            <w:tcBorders>
              <w:top w:val="single" w:sz="4" w:space="0" w:color="auto"/>
              <w:left w:val="nil"/>
              <w:bottom w:val="single" w:sz="4" w:space="0" w:color="auto"/>
              <w:right w:val="single" w:sz="4" w:space="0" w:color="auto"/>
            </w:tcBorders>
            <w:shd w:val="clear" w:color="000000" w:fill="D8E4BC"/>
            <w:vAlign w:val="center"/>
            <w:hideMark/>
          </w:tcPr>
          <w:p w:rsidR="00AE6864" w14:paraId="744ABA90" w14:textId="77777777">
            <w:pPr>
              <w:jc w:val="center"/>
              <w:rPr>
                <w:b/>
                <w:bCs/>
              </w:rPr>
            </w:pPr>
            <w:r>
              <w:rPr>
                <w:b/>
                <w:bCs/>
              </w:rPr>
              <w:t>Wages</w:t>
            </w:r>
          </w:p>
        </w:tc>
        <w:tc>
          <w:tcPr>
            <w:tcW w:w="1188" w:type="dxa"/>
            <w:tcBorders>
              <w:top w:val="single" w:sz="4" w:space="0" w:color="auto"/>
              <w:left w:val="nil"/>
              <w:bottom w:val="single" w:sz="4" w:space="0" w:color="auto"/>
              <w:right w:val="single" w:sz="4" w:space="0" w:color="auto"/>
            </w:tcBorders>
            <w:shd w:val="clear" w:color="000000" w:fill="D8E4BC"/>
            <w:vAlign w:val="center"/>
            <w:hideMark/>
          </w:tcPr>
          <w:p w:rsidR="00AE6864" w14:paraId="71E42E28" w14:textId="77777777">
            <w:pPr>
              <w:jc w:val="center"/>
              <w:rPr>
                <w:b/>
                <w:bCs/>
              </w:rPr>
            </w:pPr>
            <w:r>
              <w:rPr>
                <w:b/>
                <w:bCs/>
              </w:rPr>
              <w:t>Hours*</w:t>
            </w:r>
          </w:p>
        </w:tc>
        <w:tc>
          <w:tcPr>
            <w:tcW w:w="1205" w:type="dxa"/>
            <w:tcBorders>
              <w:top w:val="single" w:sz="4" w:space="0" w:color="auto"/>
              <w:left w:val="nil"/>
              <w:bottom w:val="single" w:sz="4" w:space="0" w:color="auto"/>
              <w:right w:val="single" w:sz="4" w:space="0" w:color="auto"/>
            </w:tcBorders>
            <w:shd w:val="clear" w:color="000000" w:fill="D8E4BC"/>
            <w:vAlign w:val="center"/>
            <w:hideMark/>
          </w:tcPr>
          <w:p w:rsidR="00AE6864" w14:paraId="59CB9A82" w14:textId="77777777">
            <w:pPr>
              <w:jc w:val="center"/>
              <w:rPr>
                <w:b/>
                <w:bCs/>
              </w:rPr>
            </w:pPr>
            <w:r>
              <w:rPr>
                <w:b/>
                <w:bCs/>
              </w:rPr>
              <w:t>Cost of Burden</w:t>
            </w:r>
          </w:p>
        </w:tc>
      </w:tr>
      <w:tr w14:paraId="5BA7F3DC" w14:textId="77777777" w:rsidTr="002C63C6">
        <w:tblPrEx>
          <w:tblW w:w="8937" w:type="dxa"/>
          <w:tblLook w:val="04A0"/>
        </w:tblPrEx>
        <w:trPr>
          <w:trHeight w:val="438"/>
        </w:trPr>
        <w:tc>
          <w:tcPr>
            <w:tcW w:w="3767" w:type="dxa"/>
            <w:tcBorders>
              <w:top w:val="nil"/>
              <w:left w:val="nil"/>
              <w:bottom w:val="nil"/>
              <w:right w:val="nil"/>
            </w:tcBorders>
            <w:shd w:val="clear" w:color="auto" w:fill="auto"/>
            <w:noWrap/>
            <w:vAlign w:val="bottom"/>
            <w:hideMark/>
          </w:tcPr>
          <w:p w:rsidR="00AE6864" w14:paraId="7B365A9E" w14:textId="77777777">
            <w:pPr>
              <w:rPr>
                <w:sz w:val="22"/>
                <w:szCs w:val="22"/>
              </w:rPr>
            </w:pPr>
            <w:r>
              <w:rPr>
                <w:sz w:val="22"/>
                <w:szCs w:val="22"/>
              </w:rPr>
              <w:t>Business &amp; Cooperative Technician</w:t>
            </w:r>
          </w:p>
        </w:tc>
        <w:tc>
          <w:tcPr>
            <w:tcW w:w="1405" w:type="dxa"/>
            <w:tcBorders>
              <w:top w:val="nil"/>
              <w:left w:val="nil"/>
              <w:bottom w:val="nil"/>
              <w:right w:val="nil"/>
            </w:tcBorders>
            <w:shd w:val="clear" w:color="auto" w:fill="auto"/>
            <w:noWrap/>
            <w:vAlign w:val="bottom"/>
            <w:hideMark/>
          </w:tcPr>
          <w:p w:rsidR="00AE6864" w14:paraId="6F3F6631" w14:textId="77777777">
            <w:pPr>
              <w:rPr>
                <w:sz w:val="22"/>
                <w:szCs w:val="22"/>
              </w:rPr>
            </w:pPr>
            <w:r>
              <w:rPr>
                <w:sz w:val="22"/>
                <w:szCs w:val="22"/>
              </w:rPr>
              <w:t>GS 7, Step 3</w:t>
            </w:r>
          </w:p>
        </w:tc>
        <w:tc>
          <w:tcPr>
            <w:tcW w:w="1372" w:type="dxa"/>
            <w:tcBorders>
              <w:top w:val="nil"/>
              <w:left w:val="nil"/>
              <w:bottom w:val="nil"/>
              <w:right w:val="nil"/>
            </w:tcBorders>
            <w:shd w:val="clear" w:color="auto" w:fill="auto"/>
            <w:noWrap/>
            <w:vAlign w:val="bottom"/>
            <w:hideMark/>
          </w:tcPr>
          <w:p w:rsidR="00AE6864" w14:paraId="6E405D4F" w14:textId="77777777">
            <w:pPr>
              <w:jc w:val="right"/>
              <w:rPr>
                <w:sz w:val="22"/>
                <w:szCs w:val="22"/>
              </w:rPr>
            </w:pPr>
            <w:r>
              <w:rPr>
                <w:sz w:val="22"/>
                <w:szCs w:val="22"/>
              </w:rPr>
              <w:t>$28.68</w:t>
            </w:r>
          </w:p>
        </w:tc>
        <w:tc>
          <w:tcPr>
            <w:tcW w:w="1188" w:type="dxa"/>
            <w:tcBorders>
              <w:top w:val="nil"/>
              <w:left w:val="nil"/>
              <w:bottom w:val="nil"/>
              <w:right w:val="nil"/>
            </w:tcBorders>
            <w:shd w:val="clear" w:color="auto" w:fill="auto"/>
            <w:noWrap/>
            <w:vAlign w:val="bottom"/>
            <w:hideMark/>
          </w:tcPr>
          <w:p w:rsidR="00AE6864" w14:paraId="3648951D" w14:textId="77777777">
            <w:pPr>
              <w:jc w:val="right"/>
              <w:rPr>
                <w:sz w:val="22"/>
                <w:szCs w:val="22"/>
              </w:rPr>
            </w:pPr>
            <w:r>
              <w:rPr>
                <w:sz w:val="22"/>
                <w:szCs w:val="22"/>
              </w:rPr>
              <w:t>242</w:t>
            </w:r>
          </w:p>
        </w:tc>
        <w:tc>
          <w:tcPr>
            <w:tcW w:w="1205" w:type="dxa"/>
            <w:tcBorders>
              <w:top w:val="nil"/>
              <w:left w:val="nil"/>
              <w:bottom w:val="nil"/>
              <w:right w:val="nil"/>
            </w:tcBorders>
            <w:shd w:val="clear" w:color="auto" w:fill="auto"/>
            <w:noWrap/>
            <w:vAlign w:val="bottom"/>
            <w:hideMark/>
          </w:tcPr>
          <w:p w:rsidR="00AE6864" w14:paraId="198D454A" w14:textId="77777777">
            <w:pPr>
              <w:jc w:val="right"/>
              <w:rPr>
                <w:sz w:val="22"/>
                <w:szCs w:val="22"/>
              </w:rPr>
            </w:pPr>
            <w:r>
              <w:rPr>
                <w:sz w:val="22"/>
                <w:szCs w:val="22"/>
              </w:rPr>
              <w:t>$6,926.06</w:t>
            </w:r>
          </w:p>
        </w:tc>
      </w:tr>
      <w:tr w14:paraId="7FBFA6BC" w14:textId="77777777" w:rsidTr="002C63C6">
        <w:tblPrEx>
          <w:tblW w:w="8937" w:type="dxa"/>
          <w:tblLook w:val="04A0"/>
        </w:tblPrEx>
        <w:trPr>
          <w:trHeight w:val="438"/>
        </w:trPr>
        <w:tc>
          <w:tcPr>
            <w:tcW w:w="3767" w:type="dxa"/>
            <w:tcBorders>
              <w:top w:val="nil"/>
              <w:left w:val="nil"/>
              <w:bottom w:val="nil"/>
              <w:right w:val="nil"/>
            </w:tcBorders>
            <w:shd w:val="clear" w:color="auto" w:fill="auto"/>
            <w:noWrap/>
            <w:vAlign w:val="center"/>
            <w:hideMark/>
          </w:tcPr>
          <w:p w:rsidR="00AE6864" w14:paraId="55431FCE" w14:textId="77777777">
            <w:pPr>
              <w:rPr>
                <w:sz w:val="22"/>
                <w:szCs w:val="22"/>
              </w:rPr>
            </w:pPr>
            <w:r>
              <w:rPr>
                <w:sz w:val="22"/>
                <w:szCs w:val="22"/>
              </w:rPr>
              <w:t>Loan Technician</w:t>
            </w:r>
          </w:p>
        </w:tc>
        <w:tc>
          <w:tcPr>
            <w:tcW w:w="1405" w:type="dxa"/>
            <w:tcBorders>
              <w:top w:val="nil"/>
              <w:left w:val="nil"/>
              <w:bottom w:val="nil"/>
              <w:right w:val="nil"/>
            </w:tcBorders>
            <w:shd w:val="clear" w:color="auto" w:fill="auto"/>
            <w:noWrap/>
            <w:vAlign w:val="bottom"/>
            <w:hideMark/>
          </w:tcPr>
          <w:p w:rsidR="00AE6864" w14:paraId="0B27F65C" w14:textId="77777777">
            <w:pPr>
              <w:rPr>
                <w:sz w:val="22"/>
                <w:szCs w:val="22"/>
              </w:rPr>
            </w:pPr>
            <w:r>
              <w:rPr>
                <w:sz w:val="22"/>
                <w:szCs w:val="22"/>
              </w:rPr>
              <w:t>GS 7, Step 4</w:t>
            </w:r>
          </w:p>
        </w:tc>
        <w:tc>
          <w:tcPr>
            <w:tcW w:w="1372" w:type="dxa"/>
            <w:tcBorders>
              <w:top w:val="nil"/>
              <w:left w:val="nil"/>
              <w:bottom w:val="nil"/>
              <w:right w:val="nil"/>
            </w:tcBorders>
            <w:shd w:val="clear" w:color="auto" w:fill="auto"/>
            <w:noWrap/>
            <w:vAlign w:val="bottom"/>
            <w:hideMark/>
          </w:tcPr>
          <w:p w:rsidR="00AE6864" w14:paraId="1722D6B4" w14:textId="77777777">
            <w:pPr>
              <w:jc w:val="right"/>
              <w:rPr>
                <w:sz w:val="22"/>
                <w:szCs w:val="22"/>
              </w:rPr>
            </w:pPr>
            <w:r>
              <w:rPr>
                <w:sz w:val="22"/>
                <w:szCs w:val="22"/>
              </w:rPr>
              <w:t>$29.58</w:t>
            </w:r>
          </w:p>
        </w:tc>
        <w:tc>
          <w:tcPr>
            <w:tcW w:w="1188" w:type="dxa"/>
            <w:tcBorders>
              <w:top w:val="nil"/>
              <w:left w:val="nil"/>
              <w:bottom w:val="nil"/>
              <w:right w:val="nil"/>
            </w:tcBorders>
            <w:shd w:val="clear" w:color="auto" w:fill="auto"/>
            <w:noWrap/>
            <w:vAlign w:val="bottom"/>
            <w:hideMark/>
          </w:tcPr>
          <w:p w:rsidR="00AE6864" w14:paraId="2E938278" w14:textId="77777777">
            <w:pPr>
              <w:jc w:val="right"/>
              <w:rPr>
                <w:sz w:val="22"/>
                <w:szCs w:val="22"/>
              </w:rPr>
            </w:pPr>
            <w:r>
              <w:rPr>
                <w:sz w:val="22"/>
                <w:szCs w:val="22"/>
              </w:rPr>
              <w:t>242</w:t>
            </w:r>
          </w:p>
        </w:tc>
        <w:tc>
          <w:tcPr>
            <w:tcW w:w="1205" w:type="dxa"/>
            <w:tcBorders>
              <w:top w:val="nil"/>
              <w:left w:val="nil"/>
              <w:bottom w:val="nil"/>
              <w:right w:val="nil"/>
            </w:tcBorders>
            <w:shd w:val="clear" w:color="auto" w:fill="auto"/>
            <w:noWrap/>
            <w:vAlign w:val="bottom"/>
            <w:hideMark/>
          </w:tcPr>
          <w:p w:rsidR="00AE6864" w14:paraId="6C010F95" w14:textId="77777777">
            <w:pPr>
              <w:jc w:val="right"/>
              <w:rPr>
                <w:sz w:val="22"/>
                <w:szCs w:val="22"/>
              </w:rPr>
            </w:pPr>
            <w:r>
              <w:rPr>
                <w:sz w:val="22"/>
                <w:szCs w:val="22"/>
              </w:rPr>
              <w:t>$7,142.48</w:t>
            </w:r>
          </w:p>
        </w:tc>
      </w:tr>
      <w:tr w14:paraId="285633EE" w14:textId="77777777" w:rsidTr="002C63C6">
        <w:tblPrEx>
          <w:tblW w:w="8937" w:type="dxa"/>
          <w:tblLook w:val="04A0"/>
        </w:tblPrEx>
        <w:trPr>
          <w:trHeight w:val="438"/>
        </w:trPr>
        <w:tc>
          <w:tcPr>
            <w:tcW w:w="3767" w:type="dxa"/>
            <w:tcBorders>
              <w:top w:val="nil"/>
              <w:left w:val="nil"/>
              <w:bottom w:val="nil"/>
              <w:right w:val="nil"/>
            </w:tcBorders>
            <w:shd w:val="clear" w:color="auto" w:fill="auto"/>
            <w:noWrap/>
            <w:vAlign w:val="bottom"/>
            <w:hideMark/>
          </w:tcPr>
          <w:p w:rsidR="00AE6864" w14:paraId="766C71CE" w14:textId="77777777">
            <w:pPr>
              <w:rPr>
                <w:sz w:val="22"/>
                <w:szCs w:val="22"/>
              </w:rPr>
            </w:pPr>
            <w:r>
              <w:rPr>
                <w:sz w:val="22"/>
                <w:szCs w:val="22"/>
              </w:rPr>
              <w:t>Loan &amp; Grant Analyst</w:t>
            </w:r>
          </w:p>
        </w:tc>
        <w:tc>
          <w:tcPr>
            <w:tcW w:w="1405" w:type="dxa"/>
            <w:tcBorders>
              <w:top w:val="nil"/>
              <w:left w:val="nil"/>
              <w:bottom w:val="single" w:sz="4" w:space="0" w:color="auto"/>
              <w:right w:val="nil"/>
            </w:tcBorders>
            <w:shd w:val="clear" w:color="auto" w:fill="auto"/>
            <w:noWrap/>
            <w:vAlign w:val="bottom"/>
            <w:hideMark/>
          </w:tcPr>
          <w:p w:rsidR="00AE6864" w14:paraId="3956E140" w14:textId="77777777">
            <w:pPr>
              <w:rPr>
                <w:sz w:val="22"/>
                <w:szCs w:val="22"/>
              </w:rPr>
            </w:pPr>
            <w:r>
              <w:rPr>
                <w:sz w:val="22"/>
                <w:szCs w:val="22"/>
              </w:rPr>
              <w:t>GS 13, Step 1</w:t>
            </w:r>
          </w:p>
        </w:tc>
        <w:tc>
          <w:tcPr>
            <w:tcW w:w="1372" w:type="dxa"/>
            <w:tcBorders>
              <w:top w:val="nil"/>
              <w:left w:val="nil"/>
              <w:bottom w:val="single" w:sz="4" w:space="0" w:color="auto"/>
              <w:right w:val="nil"/>
            </w:tcBorders>
            <w:shd w:val="clear" w:color="auto" w:fill="auto"/>
            <w:noWrap/>
            <w:vAlign w:val="bottom"/>
            <w:hideMark/>
          </w:tcPr>
          <w:p w:rsidR="00AE6864" w14:paraId="550C2000" w14:textId="77777777">
            <w:pPr>
              <w:jc w:val="right"/>
              <w:rPr>
                <w:sz w:val="22"/>
                <w:szCs w:val="22"/>
              </w:rPr>
            </w:pPr>
            <w:r>
              <w:rPr>
                <w:sz w:val="22"/>
                <w:szCs w:val="22"/>
              </w:rPr>
              <w:t>$56.71</w:t>
            </w:r>
          </w:p>
        </w:tc>
        <w:tc>
          <w:tcPr>
            <w:tcW w:w="1188" w:type="dxa"/>
            <w:tcBorders>
              <w:top w:val="nil"/>
              <w:left w:val="nil"/>
              <w:bottom w:val="single" w:sz="4" w:space="0" w:color="auto"/>
              <w:right w:val="nil"/>
            </w:tcBorders>
            <w:shd w:val="clear" w:color="auto" w:fill="auto"/>
            <w:noWrap/>
            <w:vAlign w:val="bottom"/>
            <w:hideMark/>
          </w:tcPr>
          <w:p w:rsidR="00AE6864" w14:paraId="4D349257" w14:textId="77777777">
            <w:pPr>
              <w:jc w:val="right"/>
              <w:rPr>
                <w:sz w:val="22"/>
                <w:szCs w:val="22"/>
              </w:rPr>
            </w:pPr>
            <w:r>
              <w:rPr>
                <w:sz w:val="22"/>
                <w:szCs w:val="22"/>
              </w:rPr>
              <w:t>207</w:t>
            </w:r>
          </w:p>
        </w:tc>
        <w:tc>
          <w:tcPr>
            <w:tcW w:w="1205" w:type="dxa"/>
            <w:tcBorders>
              <w:top w:val="nil"/>
              <w:left w:val="nil"/>
              <w:bottom w:val="single" w:sz="4" w:space="0" w:color="auto"/>
              <w:right w:val="nil"/>
            </w:tcBorders>
            <w:shd w:val="clear" w:color="auto" w:fill="auto"/>
            <w:noWrap/>
            <w:vAlign w:val="bottom"/>
            <w:hideMark/>
          </w:tcPr>
          <w:p w:rsidR="00AE6864" w14:paraId="74DEF47C" w14:textId="77777777">
            <w:pPr>
              <w:jc w:val="right"/>
              <w:rPr>
                <w:sz w:val="22"/>
                <w:szCs w:val="22"/>
              </w:rPr>
            </w:pPr>
            <w:r>
              <w:rPr>
                <w:sz w:val="22"/>
                <w:szCs w:val="22"/>
              </w:rPr>
              <w:t>$11,739.49</w:t>
            </w:r>
          </w:p>
        </w:tc>
      </w:tr>
      <w:tr w14:paraId="46415487" w14:textId="77777777" w:rsidTr="002C63C6">
        <w:tblPrEx>
          <w:tblW w:w="8937" w:type="dxa"/>
          <w:tblLook w:val="04A0"/>
        </w:tblPrEx>
        <w:trPr>
          <w:trHeight w:val="463"/>
        </w:trPr>
        <w:tc>
          <w:tcPr>
            <w:tcW w:w="3767" w:type="dxa"/>
            <w:tcBorders>
              <w:top w:val="nil"/>
              <w:left w:val="nil"/>
              <w:bottom w:val="single" w:sz="4" w:space="0" w:color="auto"/>
              <w:right w:val="nil"/>
            </w:tcBorders>
            <w:shd w:val="clear" w:color="auto" w:fill="auto"/>
            <w:noWrap/>
            <w:vAlign w:val="bottom"/>
            <w:hideMark/>
          </w:tcPr>
          <w:p w:rsidR="00AE6864" w14:paraId="0E13071B" w14:textId="77777777">
            <w:pPr>
              <w:rPr>
                <w:b/>
                <w:bCs/>
              </w:rPr>
            </w:pPr>
            <w:r>
              <w:rPr>
                <w:b/>
                <w:bCs/>
              </w:rPr>
              <w:t>Totals</w:t>
            </w:r>
          </w:p>
        </w:tc>
        <w:tc>
          <w:tcPr>
            <w:tcW w:w="1405" w:type="dxa"/>
            <w:tcBorders>
              <w:top w:val="nil"/>
              <w:left w:val="nil"/>
              <w:bottom w:val="single" w:sz="4" w:space="0" w:color="auto"/>
              <w:right w:val="nil"/>
            </w:tcBorders>
            <w:shd w:val="clear" w:color="auto" w:fill="auto"/>
            <w:noWrap/>
            <w:vAlign w:val="bottom"/>
            <w:hideMark/>
          </w:tcPr>
          <w:p w:rsidR="00AE6864" w14:paraId="0B0461E4" w14:textId="77777777">
            <w:pPr>
              <w:rPr>
                <w:b/>
                <w:bCs/>
              </w:rPr>
            </w:pPr>
          </w:p>
        </w:tc>
        <w:tc>
          <w:tcPr>
            <w:tcW w:w="1372" w:type="dxa"/>
            <w:tcBorders>
              <w:top w:val="nil"/>
              <w:left w:val="nil"/>
              <w:bottom w:val="single" w:sz="4" w:space="0" w:color="auto"/>
              <w:right w:val="nil"/>
            </w:tcBorders>
            <w:shd w:val="clear" w:color="auto" w:fill="auto"/>
            <w:noWrap/>
            <w:vAlign w:val="bottom"/>
            <w:hideMark/>
          </w:tcPr>
          <w:p w:rsidR="00AE6864" w14:paraId="422C1B74" w14:textId="77777777">
            <w:pPr>
              <w:rPr>
                <w:sz w:val="20"/>
                <w:szCs w:val="20"/>
              </w:rPr>
            </w:pPr>
          </w:p>
        </w:tc>
        <w:tc>
          <w:tcPr>
            <w:tcW w:w="1188" w:type="dxa"/>
            <w:tcBorders>
              <w:top w:val="nil"/>
              <w:left w:val="nil"/>
              <w:bottom w:val="single" w:sz="4" w:space="0" w:color="auto"/>
              <w:right w:val="nil"/>
            </w:tcBorders>
            <w:shd w:val="clear" w:color="auto" w:fill="auto"/>
            <w:noWrap/>
            <w:vAlign w:val="bottom"/>
            <w:hideMark/>
          </w:tcPr>
          <w:p w:rsidR="00AE6864" w14:paraId="312610C0" w14:textId="77777777">
            <w:pPr>
              <w:rPr>
                <w:b/>
                <w:bCs/>
              </w:rPr>
            </w:pPr>
            <w:r>
              <w:rPr>
                <w:b/>
                <w:bCs/>
              </w:rPr>
              <w:t xml:space="preserve">             690 </w:t>
            </w:r>
          </w:p>
        </w:tc>
        <w:tc>
          <w:tcPr>
            <w:tcW w:w="1205" w:type="dxa"/>
            <w:tcBorders>
              <w:top w:val="nil"/>
              <w:left w:val="nil"/>
              <w:bottom w:val="single" w:sz="4" w:space="0" w:color="auto"/>
              <w:right w:val="nil"/>
            </w:tcBorders>
            <w:shd w:val="clear" w:color="auto" w:fill="auto"/>
            <w:noWrap/>
            <w:vAlign w:val="bottom"/>
            <w:hideMark/>
          </w:tcPr>
          <w:p w:rsidR="00AE6864" w14:paraId="1C5D66E6" w14:textId="77777777">
            <w:pPr>
              <w:jc w:val="right"/>
              <w:rPr>
                <w:b/>
                <w:bCs/>
              </w:rPr>
            </w:pPr>
            <w:r>
              <w:rPr>
                <w:b/>
                <w:bCs/>
              </w:rPr>
              <w:t>$25,808.02</w:t>
            </w:r>
          </w:p>
        </w:tc>
      </w:tr>
    </w:tbl>
    <w:p w:rsidR="009B3259" w:rsidRPr="001E0387" w:rsidP="009B3259" w14:paraId="32B31266" w14:textId="77777777">
      <w:pPr>
        <w:tabs>
          <w:tab w:val="left" w:pos="630"/>
          <w:tab w:val="left" w:pos="2160"/>
          <w:tab w:val="left" w:pos="4320"/>
          <w:tab w:val="left" w:pos="6480"/>
          <w:tab w:val="left" w:pos="8640"/>
        </w:tabs>
        <w:suppressAutoHyphens/>
      </w:pPr>
      <w:r w:rsidRPr="001E0387">
        <w:t xml:space="preserve">¹ </w:t>
      </w:r>
      <w:r w:rsidRPr="001E0387">
        <w:rPr>
          <w:sz w:val="18"/>
          <w:szCs w:val="18"/>
        </w:rPr>
        <w:t>Cost of total benefits as a percentage of total hourly compensation for civilian Federal Government employees exceeds that of private sector employees. OMB Memoranda indicate that the total Federal civilian position full fringe benefit cost factor is 36.25% See OMB Memoranda M-08-13 (March 11, 2008).</w:t>
      </w:r>
    </w:p>
    <w:p w:rsidR="0077751A" w:rsidP="0077751A" w14:paraId="0DAB6F85" w14:textId="77777777">
      <w:pPr>
        <w:widowControl w:val="0"/>
        <w:tabs>
          <w:tab w:val="left" w:pos="7110"/>
          <w:tab w:val="decimal" w:pos="8100"/>
          <w:tab w:val="left" w:pos="8550"/>
          <w:tab w:val="left" w:pos="8730"/>
        </w:tabs>
        <w:autoSpaceDE w:val="0"/>
        <w:autoSpaceDN w:val="0"/>
        <w:adjustRightInd w:val="0"/>
        <w:spacing w:line="297" w:lineRule="atLeast"/>
        <w:jc w:val="both"/>
      </w:pPr>
    </w:p>
    <w:p w:rsidR="009B3259" w:rsidRPr="004F5CF1" w:rsidP="0077751A" w14:paraId="56EF3AE4" w14:textId="77777777">
      <w:pPr>
        <w:widowControl w:val="0"/>
        <w:tabs>
          <w:tab w:val="left" w:pos="7110"/>
          <w:tab w:val="decimal" w:pos="8100"/>
          <w:tab w:val="left" w:pos="8550"/>
          <w:tab w:val="left" w:pos="8730"/>
        </w:tabs>
        <w:autoSpaceDE w:val="0"/>
        <w:autoSpaceDN w:val="0"/>
        <w:adjustRightInd w:val="0"/>
        <w:spacing w:line="297" w:lineRule="atLeast"/>
        <w:jc w:val="both"/>
      </w:pPr>
    </w:p>
    <w:p w:rsidR="0077751A" w:rsidRPr="00674D3E" w:rsidP="0077751A" w14:paraId="04E1F6AB" w14:textId="77777777">
      <w:pPr>
        <w:widowControl w:val="0"/>
        <w:tabs>
          <w:tab w:val="left" w:pos="7110"/>
          <w:tab w:val="decimal" w:pos="8100"/>
          <w:tab w:val="left" w:pos="8550"/>
          <w:tab w:val="left" w:pos="8730"/>
        </w:tabs>
        <w:autoSpaceDE w:val="0"/>
        <w:autoSpaceDN w:val="0"/>
        <w:adjustRightInd w:val="0"/>
        <w:spacing w:line="297" w:lineRule="atLeast"/>
        <w:jc w:val="both"/>
        <w:rPr>
          <w:u w:val="single"/>
        </w:rPr>
      </w:pPr>
      <w:r w:rsidRPr="00674D3E">
        <w:rPr>
          <w:b/>
        </w:rPr>
        <w:t>15.</w:t>
      </w:r>
      <w:r w:rsidRPr="00674D3E">
        <w:rPr>
          <w:u w:val="single"/>
        </w:rPr>
        <w:t xml:space="preserve"> </w:t>
      </w:r>
      <w:r w:rsidRPr="00674D3E">
        <w:rPr>
          <w:b/>
          <w:bCs/>
          <w:u w:val="single"/>
        </w:rPr>
        <w:t>Explain the reasons for any program changes or adjustments reported in items 13 or 14 of the OMB Form 83-I.</w:t>
      </w:r>
    </w:p>
    <w:p w:rsidR="0077751A" w:rsidRPr="00674D3E" w:rsidP="0077751A" w14:paraId="6BC0BE2F" w14:textId="77777777">
      <w:pPr>
        <w:widowControl w:val="0"/>
        <w:autoSpaceDE w:val="0"/>
        <w:autoSpaceDN w:val="0"/>
        <w:adjustRightInd w:val="0"/>
        <w:spacing w:line="292" w:lineRule="atLeast"/>
        <w:jc w:val="both"/>
      </w:pPr>
    </w:p>
    <w:p w:rsidR="0077751A" w:rsidRPr="00674D3E" w:rsidP="0077751A" w14:paraId="5C4CF687" w14:textId="77777777">
      <w:pPr>
        <w:widowControl w:val="0"/>
        <w:autoSpaceDE w:val="0"/>
        <w:autoSpaceDN w:val="0"/>
        <w:adjustRightInd w:val="0"/>
        <w:spacing w:line="283" w:lineRule="atLeast"/>
      </w:pPr>
      <w:r w:rsidRPr="00E16326">
        <w:t xml:space="preserve">The decrease in </w:t>
      </w:r>
      <w:r w:rsidRPr="00E16326">
        <w:t>bur</w:t>
      </w:r>
      <w:r w:rsidRPr="00E16326">
        <w:t xml:space="preserve">den </w:t>
      </w:r>
      <w:r w:rsidRPr="00E16326">
        <w:t xml:space="preserve">is due to revised </w:t>
      </w:r>
      <w:r w:rsidRPr="00E16326" w:rsidR="00D14A7A">
        <w:t xml:space="preserve">lower </w:t>
      </w:r>
      <w:r w:rsidRPr="00E16326">
        <w:t>estimates in the number of respondents</w:t>
      </w:r>
      <w:r w:rsidRPr="00E16326" w:rsidR="00D14A7A">
        <w:t xml:space="preserve"> and the elimination of Form </w:t>
      </w:r>
      <w:r w:rsidRPr="00E16326" w:rsidR="00734EEA">
        <w:t>RBCS</w:t>
      </w:r>
      <w:r w:rsidRPr="00E16326" w:rsidR="00851030">
        <w:t>-</w:t>
      </w:r>
      <w:r w:rsidRPr="00E16326" w:rsidR="00D14A7A">
        <w:t>20**</w:t>
      </w:r>
      <w:r w:rsidRPr="00E16326" w:rsidR="00AC7CAB">
        <w:t>H</w:t>
      </w:r>
      <w:r w:rsidRPr="00E16326">
        <w:t xml:space="preserve">. Every year </w:t>
      </w:r>
      <w:r w:rsidRPr="00E16326" w:rsidR="003B116C">
        <w:t>a significant number of c</w:t>
      </w:r>
      <w:r w:rsidRPr="00E16326">
        <w:t>ooperatives cease to exist due to mergers</w:t>
      </w:r>
      <w:r w:rsidRPr="00E16326" w:rsidR="00734EEA">
        <w:t xml:space="preserve"> or dissolutions</w:t>
      </w:r>
      <w:r w:rsidRPr="00E16326">
        <w:t>.</w:t>
      </w:r>
      <w:r w:rsidRPr="00E16326" w:rsidR="00CB05EC">
        <w:t xml:space="preserve"> Thus, </w:t>
      </w:r>
      <w:r w:rsidRPr="00E16326" w:rsidR="00734EEA">
        <w:t xml:space="preserve">each year </w:t>
      </w:r>
      <w:r w:rsidRPr="00E16326" w:rsidR="00CB05EC">
        <w:t xml:space="preserve">fewer survey forms are </w:t>
      </w:r>
      <w:r w:rsidRPr="00E16326" w:rsidR="003B116C">
        <w:t xml:space="preserve">sent out and fewer </w:t>
      </w:r>
      <w:r w:rsidRPr="00E16326" w:rsidR="00CB05EC">
        <w:t xml:space="preserve">returned. </w:t>
      </w:r>
      <w:r w:rsidRPr="00E16326" w:rsidR="00D14A7A">
        <w:t xml:space="preserve">Form </w:t>
      </w:r>
      <w:r w:rsidRPr="00E16326" w:rsidR="00AC7CAB">
        <w:t>H</w:t>
      </w:r>
      <w:r w:rsidRPr="00E16326" w:rsidR="00D14A7A">
        <w:t xml:space="preserve"> </w:t>
      </w:r>
      <w:r w:rsidRPr="00E16326" w:rsidR="00734EEA">
        <w:t>is being eliminated for 2020</w:t>
      </w:r>
      <w:r w:rsidRPr="00E16326" w:rsidR="00D14A7A">
        <w:t xml:space="preserve"> </w:t>
      </w:r>
      <w:r w:rsidRPr="00E16326" w:rsidR="00851030">
        <w:t xml:space="preserve">and beyond </w:t>
      </w:r>
      <w:r w:rsidRPr="00E16326" w:rsidR="00D14A7A">
        <w:t>to reduce</w:t>
      </w:r>
      <w:r w:rsidRPr="00E16326" w:rsidR="00734EEA">
        <w:t xml:space="preserve"> the</w:t>
      </w:r>
      <w:r w:rsidRPr="00E16326" w:rsidR="00D14A7A">
        <w:t xml:space="preserve"> </w:t>
      </w:r>
      <w:r w:rsidRPr="00E16326" w:rsidR="00CB05EC">
        <w:t xml:space="preserve">burden of </w:t>
      </w:r>
      <w:r w:rsidRPr="00E16326" w:rsidR="00734EEA">
        <w:t>printing, paperwork, and data entry</w:t>
      </w:r>
      <w:r w:rsidRPr="00E16326" w:rsidR="00AC7CAB">
        <w:t>. Many cooperatives that had been receiving th</w:t>
      </w:r>
      <w:r w:rsidRPr="00E16326" w:rsidR="00734EEA">
        <w:t>e H</w:t>
      </w:r>
      <w:r w:rsidRPr="00E16326" w:rsidR="00AC7CAB">
        <w:t xml:space="preserve"> form are no longer in business, having merged or dissolved. Others receiving it have increased their participation and are now considered </w:t>
      </w:r>
      <w:r w:rsidRPr="00E16326" w:rsidR="00734EEA">
        <w:t>RBCS</w:t>
      </w:r>
      <w:r w:rsidRPr="00E16326" w:rsidR="00851030">
        <w:t>-</w:t>
      </w:r>
      <w:r w:rsidRPr="00E16326" w:rsidR="007C0388">
        <w:t xml:space="preserve">20**D form cooperatives. </w:t>
      </w:r>
      <w:r w:rsidRPr="00E16326" w:rsidR="00734EEA">
        <w:t>Together, t</w:t>
      </w:r>
      <w:r w:rsidRPr="00E16326">
        <w:t xml:space="preserve">he decrease in respondents </w:t>
      </w:r>
      <w:r w:rsidRPr="00E16326" w:rsidR="00D14A7A">
        <w:t>and elimination of Form</w:t>
      </w:r>
      <w:r w:rsidRPr="00E16326" w:rsidR="00734EEA">
        <w:t xml:space="preserve"> RBCS</w:t>
      </w:r>
      <w:r w:rsidRPr="00E16326" w:rsidR="00851030">
        <w:t>-</w:t>
      </w:r>
      <w:r w:rsidRPr="00E16326" w:rsidR="00D14A7A">
        <w:t>20**</w:t>
      </w:r>
      <w:r w:rsidRPr="00E16326" w:rsidR="007C0388">
        <w:t>H</w:t>
      </w:r>
      <w:r w:rsidRPr="00E16326" w:rsidR="00D14A7A">
        <w:t xml:space="preserve"> </w:t>
      </w:r>
      <w:r w:rsidRPr="00E16326" w:rsidR="00734EEA">
        <w:t xml:space="preserve">will </w:t>
      </w:r>
      <w:r w:rsidRPr="00E16326">
        <w:t>result</w:t>
      </w:r>
      <w:r w:rsidRPr="00E16326" w:rsidR="00734EEA">
        <w:t xml:space="preserve"> in 1</w:t>
      </w:r>
      <w:r w:rsidRPr="00E16326" w:rsidR="003B116C">
        <w:t>3</w:t>
      </w:r>
      <w:r w:rsidRPr="00E16326" w:rsidR="00734EEA">
        <w:t>8</w:t>
      </w:r>
      <w:r w:rsidRPr="00E16326">
        <w:t xml:space="preserve"> </w:t>
      </w:r>
      <w:r w:rsidRPr="00E16326" w:rsidR="00734EEA">
        <w:t xml:space="preserve">fewer </w:t>
      </w:r>
      <w:r w:rsidRPr="00E16326">
        <w:t xml:space="preserve">responses and </w:t>
      </w:r>
      <w:r w:rsidRPr="00E16326" w:rsidR="00734EEA">
        <w:t xml:space="preserve">will save </w:t>
      </w:r>
      <w:r w:rsidRPr="00E16326" w:rsidR="003B116C">
        <w:t>36</w:t>
      </w:r>
      <w:r w:rsidRPr="00E16326" w:rsidR="00734EEA">
        <w:t>8</w:t>
      </w:r>
      <w:r w:rsidRPr="00E16326">
        <w:t xml:space="preserve"> hours.</w:t>
      </w:r>
      <w:r w:rsidRPr="00674D3E">
        <w:t xml:space="preserve"> </w:t>
      </w:r>
    </w:p>
    <w:p w:rsidR="0077751A" w:rsidRPr="00674D3E" w:rsidP="0077751A" w14:paraId="0F9A70CA" w14:textId="77777777">
      <w:pPr>
        <w:widowControl w:val="0"/>
        <w:autoSpaceDE w:val="0"/>
        <w:autoSpaceDN w:val="0"/>
        <w:adjustRightInd w:val="0"/>
        <w:spacing w:line="283" w:lineRule="atLeast"/>
      </w:pPr>
    </w:p>
    <w:p w:rsidR="0077751A" w:rsidRPr="00674D3E" w:rsidP="0077751A" w14:paraId="32E59D65" w14:textId="77777777">
      <w:pPr>
        <w:rPr>
          <w:b/>
          <w:bCs/>
          <w:u w:val="single"/>
        </w:rPr>
      </w:pPr>
      <w:r w:rsidRPr="00674D3E">
        <w:rPr>
          <w:b/>
        </w:rPr>
        <w:t>16.</w:t>
      </w:r>
      <w:r w:rsidRPr="00674D3E">
        <w:rPr>
          <w:u w:val="single"/>
        </w:rPr>
        <w:t xml:space="preserve"> </w:t>
      </w:r>
      <w:r w:rsidRPr="00674D3E">
        <w:rPr>
          <w:b/>
          <w:bCs/>
          <w:u w:val="single"/>
        </w:rPr>
        <w:t>For collection of information whose results will be published, outline plans for tabulation and publication.</w:t>
      </w:r>
    </w:p>
    <w:p w:rsidR="0077751A" w:rsidRPr="00674D3E" w:rsidP="0077751A" w14:paraId="2DD40562" w14:textId="77777777">
      <w:pPr>
        <w:widowControl w:val="0"/>
        <w:autoSpaceDE w:val="0"/>
        <w:autoSpaceDN w:val="0"/>
        <w:adjustRightInd w:val="0"/>
        <w:spacing w:line="288" w:lineRule="atLeast"/>
        <w:jc w:val="both"/>
      </w:pPr>
    </w:p>
    <w:p w:rsidR="0077751A" w:rsidRPr="00E16326" w:rsidP="0077751A" w14:paraId="39DF4456" w14:textId="3239F420">
      <w:pPr>
        <w:widowControl w:val="0"/>
        <w:autoSpaceDE w:val="0"/>
        <w:autoSpaceDN w:val="0"/>
        <w:adjustRightInd w:val="0"/>
        <w:spacing w:line="283" w:lineRule="atLeast"/>
      </w:pPr>
      <w:r>
        <w:t xml:space="preserve">Questionnaires are mailed to cooperatives after the completion of their fiscal (business) period to be covered by the report. Sufficient time is allowed for cooperatives to prepare their financial reports for their most recent business year. </w:t>
      </w:r>
      <w:r w:rsidR="003B116C">
        <w:t>For example, s</w:t>
      </w:r>
      <w:r>
        <w:t>urveys for the initial 20</w:t>
      </w:r>
      <w:r w:rsidR="00734EEA">
        <w:t>20</w:t>
      </w:r>
      <w:r>
        <w:t xml:space="preserve"> collection period </w:t>
      </w:r>
      <w:r w:rsidR="00DB1F79">
        <w:t>w</w:t>
      </w:r>
      <w:r w:rsidR="00734EEA">
        <w:t xml:space="preserve">ill be </w:t>
      </w:r>
      <w:r>
        <w:t xml:space="preserve">sent in </w:t>
      </w:r>
      <w:r w:rsidR="003B116C">
        <w:t>October</w:t>
      </w:r>
      <w:r>
        <w:t xml:space="preserve"> 20</w:t>
      </w:r>
      <w:r w:rsidR="00734EEA">
        <w:t>20</w:t>
      </w:r>
      <w:r>
        <w:t>. The end of data collection will occur during Ju</w:t>
      </w:r>
      <w:r w:rsidR="003B116C">
        <w:t>ly</w:t>
      </w:r>
      <w:r>
        <w:t xml:space="preserve"> 20</w:t>
      </w:r>
      <w:r w:rsidR="00DB1F79">
        <w:t>2</w:t>
      </w:r>
      <w:r w:rsidR="00734EEA">
        <w:t>1</w:t>
      </w:r>
      <w:r>
        <w:t xml:space="preserve">, with </w:t>
      </w:r>
      <w:r w:rsidR="003B116C">
        <w:t xml:space="preserve">summary statistics prepared </w:t>
      </w:r>
      <w:r>
        <w:t>in September 20</w:t>
      </w:r>
      <w:r w:rsidR="00DB1F79">
        <w:t>2</w:t>
      </w:r>
      <w:r w:rsidR="00734EEA">
        <w:t>1</w:t>
      </w:r>
      <w:r>
        <w:t>. The annual report, Cooperative Statistics, will be published and available in December 20</w:t>
      </w:r>
      <w:r w:rsidR="00DB1F79">
        <w:t>2</w:t>
      </w:r>
      <w:r w:rsidR="001605BC">
        <w:t>1</w:t>
      </w:r>
      <w:r>
        <w:t>. The entire project timeframe is approximately 16 months (beginning of data collection through publication of the report</w:t>
      </w:r>
      <w:r w:rsidR="00DB1F79">
        <w:t xml:space="preserve"> and other aggregated data products</w:t>
      </w:r>
      <w:r>
        <w:t>). A complete listing of key dates for the 20</w:t>
      </w:r>
      <w:r w:rsidR="00DB1F79">
        <w:t>2</w:t>
      </w:r>
      <w:r w:rsidR="2BDB7CDD">
        <w:t>3</w:t>
      </w:r>
      <w:r w:rsidR="00DB1F79">
        <w:t xml:space="preserve"> </w:t>
      </w:r>
      <w:r>
        <w:t xml:space="preserve">survey is shown in </w:t>
      </w:r>
      <w:r w:rsidRPr="436AC9D3">
        <w:rPr>
          <w:b/>
          <w:bCs/>
        </w:rPr>
        <w:t xml:space="preserve">EXHIBIT </w:t>
      </w:r>
      <w:r w:rsidRPr="436AC9D3" w:rsidR="7DA313B4">
        <w:rPr>
          <w:b/>
          <w:bCs/>
        </w:rPr>
        <w:t>A</w:t>
      </w:r>
      <w:r>
        <w:t xml:space="preserve">. </w:t>
      </w:r>
    </w:p>
    <w:p w:rsidR="0077751A" w:rsidRPr="00E16326" w:rsidP="0077751A" w14:paraId="454D78E0" w14:textId="77777777">
      <w:pPr>
        <w:widowControl w:val="0"/>
        <w:autoSpaceDE w:val="0"/>
        <w:autoSpaceDN w:val="0"/>
        <w:adjustRightInd w:val="0"/>
        <w:spacing w:line="278" w:lineRule="atLeast"/>
      </w:pPr>
    </w:p>
    <w:p w:rsidR="0077751A" w:rsidRPr="004F5CF1" w:rsidP="0077751A" w14:paraId="4822F6DA" w14:textId="77777777">
      <w:pPr>
        <w:widowControl w:val="0"/>
        <w:autoSpaceDE w:val="0"/>
        <w:autoSpaceDN w:val="0"/>
        <w:adjustRightInd w:val="0"/>
        <w:spacing w:line="278" w:lineRule="atLeast"/>
      </w:pPr>
      <w:r w:rsidRPr="00E16326">
        <w:t>Aggregated d</w:t>
      </w:r>
      <w:r w:rsidRPr="00E16326">
        <w:t xml:space="preserve">ata are presented </w:t>
      </w:r>
      <w:r w:rsidRPr="00E16326" w:rsidR="00DB1F79">
        <w:t xml:space="preserve">in the annual </w:t>
      </w:r>
      <w:r w:rsidRPr="00E16326">
        <w:t xml:space="preserve">cooperative statistics </w:t>
      </w:r>
      <w:r w:rsidRPr="00E16326" w:rsidR="00DB1F79">
        <w:t xml:space="preserve">report </w:t>
      </w:r>
      <w:r w:rsidRPr="00E16326">
        <w:t>every year. The publication includes information on memberships, number of cooperatives, dollar sales volume, balance sheet items, net income, common size income statements and balance sheets</w:t>
      </w:r>
      <w:r w:rsidRPr="00E16326" w:rsidR="003B116C">
        <w:t xml:space="preserve"> (i.e., benchmarking data)</w:t>
      </w:r>
      <w:r w:rsidRPr="00E16326">
        <w:t xml:space="preserve">, financial ratios, and full- and part-time employees. </w:t>
      </w:r>
      <w:r w:rsidRPr="00E16326" w:rsidR="003B116C">
        <w:t xml:space="preserve">Data for the commodities marketed and supplies sold by State are also collected. </w:t>
      </w:r>
      <w:r w:rsidRPr="00E16326">
        <w:t>These data are presented by type of cooperative (marketing, supply, and related</w:t>
      </w:r>
      <w:r w:rsidRPr="00E16326" w:rsidR="00851030">
        <w:t xml:space="preserve"> </w:t>
      </w:r>
      <w:r w:rsidRPr="00E16326">
        <w:t xml:space="preserve">service) and by commodity. Historical trends are highlighted in the report and comparisons are made with previous years. All current and historical information are available on </w:t>
      </w:r>
      <w:r w:rsidRPr="00E16326">
        <w:t>the RBCS</w:t>
      </w:r>
      <w:r w:rsidRPr="00E16326">
        <w:t xml:space="preserve"> website as publications and </w:t>
      </w:r>
      <w:r w:rsidRPr="00E16326">
        <w:t>E</w:t>
      </w:r>
      <w:r w:rsidRPr="00E16326">
        <w:t>xcel data files</w:t>
      </w:r>
      <w:r w:rsidRPr="00E16326" w:rsidR="00785573">
        <w:t xml:space="preserve"> (that include aggregate data tables and charts)</w:t>
      </w:r>
      <w:r w:rsidRPr="00E16326">
        <w:t>.</w:t>
      </w:r>
    </w:p>
    <w:p w:rsidR="0077751A" w:rsidRPr="004F5CF1" w:rsidP="0077751A" w14:paraId="0064DBFF" w14:textId="77777777">
      <w:pPr>
        <w:widowControl w:val="0"/>
        <w:autoSpaceDE w:val="0"/>
        <w:autoSpaceDN w:val="0"/>
        <w:adjustRightInd w:val="0"/>
        <w:spacing w:line="278" w:lineRule="atLeast"/>
      </w:pPr>
    </w:p>
    <w:p w:rsidR="0077751A" w:rsidRPr="004F5CF1" w:rsidP="0077751A" w14:paraId="38586E19" w14:textId="77777777">
      <w:pPr>
        <w:widowControl w:val="0"/>
        <w:autoSpaceDE w:val="0"/>
        <w:autoSpaceDN w:val="0"/>
        <w:adjustRightInd w:val="0"/>
        <w:spacing w:line="283" w:lineRule="atLeast"/>
        <w:jc w:val="both"/>
        <w:rPr>
          <w:u w:val="single"/>
        </w:rPr>
      </w:pPr>
      <w:r w:rsidRPr="004F5CF1">
        <w:rPr>
          <w:b/>
        </w:rPr>
        <w:t>17.</w:t>
      </w:r>
      <w:r w:rsidRPr="004F5CF1">
        <w:t xml:space="preserve"> </w:t>
      </w:r>
      <w:r w:rsidRPr="00AD381C">
        <w:rPr>
          <w:b/>
          <w:bCs/>
          <w:u w:val="single"/>
        </w:rPr>
        <w:t>If seeking approval to not display the expiration date for OMB approval of the information collection, explain the reasons that display would be inappropriate.</w:t>
      </w:r>
    </w:p>
    <w:p w:rsidR="0077751A" w:rsidRPr="004F5CF1" w:rsidP="0077751A" w14:paraId="33849238" w14:textId="77777777">
      <w:pPr>
        <w:widowControl w:val="0"/>
        <w:autoSpaceDE w:val="0"/>
        <w:autoSpaceDN w:val="0"/>
        <w:adjustRightInd w:val="0"/>
        <w:spacing w:line="283" w:lineRule="atLeast"/>
        <w:jc w:val="both"/>
        <w:rPr>
          <w:u w:val="single"/>
        </w:rPr>
      </w:pPr>
    </w:p>
    <w:p w:rsidR="0077751A" w:rsidRPr="004F5CF1" w:rsidP="0077751A" w14:paraId="7FEA4E19" w14:textId="77777777">
      <w:pPr>
        <w:widowControl w:val="0"/>
        <w:autoSpaceDE w:val="0"/>
        <w:autoSpaceDN w:val="0"/>
        <w:adjustRightInd w:val="0"/>
        <w:spacing w:line="288" w:lineRule="atLeast"/>
        <w:jc w:val="both"/>
      </w:pPr>
      <w:r w:rsidRPr="004F5CF1">
        <w:t>It is not cost effective for the Agency to display the expiration date on the forms due to the large number of different forms mailed out at different times over the survey period.</w:t>
      </w:r>
    </w:p>
    <w:p w:rsidR="0077751A" w:rsidRPr="004F5CF1" w:rsidP="0077751A" w14:paraId="5AC31A87" w14:textId="77777777">
      <w:pPr>
        <w:widowControl w:val="0"/>
        <w:autoSpaceDE w:val="0"/>
        <w:autoSpaceDN w:val="0"/>
        <w:adjustRightInd w:val="0"/>
        <w:spacing w:line="288" w:lineRule="atLeast"/>
        <w:jc w:val="both"/>
      </w:pPr>
    </w:p>
    <w:p w:rsidR="0077751A" w:rsidRPr="004F5CF1" w:rsidP="0077751A" w14:paraId="09DD9A38" w14:textId="77777777">
      <w:pPr>
        <w:widowControl w:val="0"/>
        <w:autoSpaceDE w:val="0"/>
        <w:autoSpaceDN w:val="0"/>
        <w:adjustRightInd w:val="0"/>
        <w:spacing w:line="268" w:lineRule="atLeast"/>
        <w:jc w:val="both"/>
        <w:rPr>
          <w:u w:val="single"/>
        </w:rPr>
      </w:pPr>
      <w:r w:rsidRPr="004F5CF1">
        <w:rPr>
          <w:b/>
        </w:rPr>
        <w:t>18.</w:t>
      </w:r>
      <w:r w:rsidRPr="004F5CF1">
        <w:t xml:space="preserve"> </w:t>
      </w:r>
      <w:r w:rsidRPr="00AD381C">
        <w:rPr>
          <w:b/>
          <w:bCs/>
          <w:u w:val="single"/>
        </w:rPr>
        <w:t>Explain each exception to the certification statement identified in item 19 on OMB 83-I.</w:t>
      </w:r>
    </w:p>
    <w:p w:rsidR="0077751A" w:rsidRPr="004F5CF1" w:rsidP="0077751A" w14:paraId="1571FC69" w14:textId="77777777">
      <w:pPr>
        <w:widowControl w:val="0"/>
        <w:autoSpaceDE w:val="0"/>
        <w:autoSpaceDN w:val="0"/>
        <w:adjustRightInd w:val="0"/>
        <w:spacing w:line="268" w:lineRule="atLeast"/>
        <w:jc w:val="both"/>
        <w:rPr>
          <w:u w:val="single"/>
        </w:rPr>
      </w:pPr>
    </w:p>
    <w:p w:rsidR="0077751A" w:rsidRPr="004F5CF1" w:rsidP="0077751A" w14:paraId="50ED061C" w14:textId="77777777">
      <w:pPr>
        <w:widowControl w:val="0"/>
        <w:autoSpaceDE w:val="0"/>
        <w:autoSpaceDN w:val="0"/>
        <w:adjustRightInd w:val="0"/>
        <w:spacing w:line="292" w:lineRule="atLeast"/>
        <w:jc w:val="both"/>
      </w:pPr>
      <w:r w:rsidRPr="004F5CF1">
        <w:t>There are no exceptions to item 19 ("Certification for Paperwork Reduction Act Submissions") of OMB Form 83-I.</w:t>
      </w:r>
    </w:p>
    <w:p w:rsidR="0077751A" w:rsidRPr="004F5CF1" w:rsidP="0077751A" w14:paraId="30104254" w14:textId="77777777">
      <w:pPr>
        <w:widowControl w:val="0"/>
        <w:autoSpaceDE w:val="0"/>
        <w:autoSpaceDN w:val="0"/>
        <w:adjustRightInd w:val="0"/>
        <w:spacing w:line="292" w:lineRule="atLeast"/>
        <w:jc w:val="both"/>
      </w:pPr>
    </w:p>
    <w:p w:rsidR="0077751A" w:rsidRPr="004F5CF1" w:rsidP="0077751A" w14:paraId="7ACD6867" w14:textId="77777777">
      <w:pPr>
        <w:widowControl w:val="0"/>
        <w:autoSpaceDE w:val="0"/>
        <w:autoSpaceDN w:val="0"/>
        <w:adjustRightInd w:val="0"/>
        <w:spacing w:line="283" w:lineRule="atLeast"/>
        <w:rPr>
          <w:u w:val="single"/>
        </w:rPr>
      </w:pPr>
      <w:r w:rsidRPr="004F5CF1">
        <w:rPr>
          <w:b/>
        </w:rPr>
        <w:t xml:space="preserve">19. </w:t>
      </w:r>
      <w:r w:rsidRPr="00AD381C">
        <w:rPr>
          <w:b/>
          <w:bCs/>
          <w:u w:val="single"/>
        </w:rPr>
        <w:t>“Certification for Paperwork Reduction Act.”</w:t>
      </w:r>
    </w:p>
    <w:p w:rsidR="000E18F1" w:rsidRPr="004F5CF1" w:rsidP="0077751A" w14:paraId="352B3A18" w14:textId="77777777">
      <w:pPr>
        <w:rPr>
          <w:b/>
        </w:rPr>
      </w:pPr>
    </w:p>
    <w:p w:rsidR="0077751A" w:rsidRPr="004F5CF1" w:rsidP="0077751A" w14:paraId="56607C2A" w14:textId="77777777">
      <w:r w:rsidRPr="004F5CF1">
        <w:t xml:space="preserve">The agency </w:t>
      </w:r>
      <w:r w:rsidRPr="004F5CF1">
        <w:t>is able to</w:t>
      </w:r>
      <w:r w:rsidRPr="004F5CF1">
        <w:t xml:space="preserve"> certify compliance with all provisions of Item 19 of OMB Form 83-I.</w:t>
      </w:r>
      <w:r w:rsidRPr="004F5CF1">
        <w:br w:type="page"/>
      </w:r>
    </w:p>
    <w:p w:rsidR="00955041" w:rsidRPr="004F5CF1" w:rsidP="436AC9D3" w14:paraId="79E6C5B2" w14:textId="04688433">
      <w:pPr>
        <w:widowControl w:val="0"/>
        <w:autoSpaceDE w:val="0"/>
        <w:autoSpaceDN w:val="0"/>
        <w:adjustRightInd w:val="0"/>
        <w:spacing w:line="288" w:lineRule="atLeast"/>
        <w:rPr>
          <w:b/>
          <w:bCs/>
        </w:rPr>
      </w:pPr>
      <w:r w:rsidRPr="436AC9D3">
        <w:rPr>
          <w:b/>
          <w:bCs/>
        </w:rPr>
        <w:t xml:space="preserve">EXHIBIT </w:t>
      </w:r>
      <w:r w:rsidRPr="436AC9D3" w:rsidR="1AC478C5">
        <w:rPr>
          <w:b/>
          <w:bCs/>
        </w:rPr>
        <w:t>A</w:t>
      </w:r>
    </w:p>
    <w:p w:rsidR="00955041" w:rsidRPr="004F5CF1" w:rsidP="00955041" w14:paraId="253B2F7B" w14:textId="77777777">
      <w:pPr>
        <w:widowControl w:val="0"/>
        <w:autoSpaceDE w:val="0"/>
        <w:autoSpaceDN w:val="0"/>
        <w:adjustRightInd w:val="0"/>
        <w:spacing w:line="249" w:lineRule="atLeast"/>
        <w:jc w:val="center"/>
        <w:rPr>
          <w:b/>
          <w:u w:val="single"/>
        </w:rPr>
      </w:pPr>
    </w:p>
    <w:p w:rsidR="00955041" w:rsidRPr="004F5CF1" w:rsidP="00955041" w14:paraId="6A995839" w14:textId="58D2A4A7">
      <w:pPr>
        <w:widowControl w:val="0"/>
        <w:autoSpaceDE w:val="0"/>
        <w:autoSpaceDN w:val="0"/>
        <w:adjustRightInd w:val="0"/>
        <w:spacing w:line="249" w:lineRule="atLeast"/>
        <w:jc w:val="center"/>
        <w:rPr>
          <w:b/>
          <w:u w:val="single"/>
        </w:rPr>
      </w:pPr>
      <w:r w:rsidRPr="004F5CF1">
        <w:rPr>
          <w:b/>
          <w:u w:val="single"/>
        </w:rPr>
        <w:t>Listing of Key Dates for the 20</w:t>
      </w:r>
      <w:r w:rsidRPr="004F5CF1" w:rsidR="00DB1F79">
        <w:rPr>
          <w:b/>
          <w:u w:val="single"/>
        </w:rPr>
        <w:t>2</w:t>
      </w:r>
      <w:r w:rsidR="00701D12">
        <w:rPr>
          <w:b/>
          <w:u w:val="single"/>
        </w:rPr>
        <w:t>3</w:t>
      </w:r>
      <w:r w:rsidRPr="004F5CF1">
        <w:rPr>
          <w:b/>
          <w:u w:val="single"/>
        </w:rPr>
        <w:t xml:space="preserve"> Survey of </w:t>
      </w:r>
      <w:r w:rsidRPr="004F5CF1" w:rsidR="00611628">
        <w:rPr>
          <w:b/>
          <w:u w:val="single"/>
        </w:rPr>
        <w:t xml:space="preserve">Farmer </w:t>
      </w:r>
      <w:r w:rsidRPr="004F5CF1">
        <w:rPr>
          <w:b/>
          <w:u w:val="single"/>
        </w:rPr>
        <w:t>Cooperatives</w:t>
      </w:r>
      <w:r w:rsidRPr="004F5CF1" w:rsidR="00323F21">
        <w:rPr>
          <w:b/>
        </w:rPr>
        <w:t>*</w:t>
      </w:r>
    </w:p>
    <w:p w:rsidR="00955041" w:rsidRPr="004F5CF1" w:rsidP="00955041" w14:paraId="17DA7B0B" w14:textId="77777777">
      <w:pPr>
        <w:widowControl w:val="0"/>
        <w:autoSpaceDE w:val="0"/>
        <w:autoSpaceDN w:val="0"/>
        <w:adjustRightInd w:val="0"/>
        <w:spacing w:line="220" w:lineRule="atLeast"/>
        <w:rPr>
          <w:b/>
          <w:u w:val="single"/>
        </w:rPr>
      </w:pPr>
    </w:p>
    <w:p w:rsidR="00955041" w:rsidRPr="004F5CF1" w:rsidP="00955041" w14:paraId="33AF23E6" w14:textId="36BE4CB0">
      <w:pPr>
        <w:widowControl w:val="0"/>
        <w:autoSpaceDE w:val="0"/>
        <w:autoSpaceDN w:val="0"/>
        <w:adjustRightInd w:val="0"/>
        <w:spacing w:line="220" w:lineRule="atLeast"/>
        <w:rPr>
          <w:b/>
          <w:u w:val="single"/>
        </w:rPr>
      </w:pPr>
      <w:r w:rsidRPr="004F5CF1">
        <w:rPr>
          <w:b/>
          <w:u w:val="single"/>
        </w:rPr>
        <w:t>20</w:t>
      </w:r>
      <w:r w:rsidRPr="004F5CF1" w:rsidR="00DB1F79">
        <w:rPr>
          <w:b/>
          <w:u w:val="single"/>
        </w:rPr>
        <w:t>2</w:t>
      </w:r>
      <w:r w:rsidR="00701D12">
        <w:rPr>
          <w:b/>
          <w:u w:val="single"/>
        </w:rPr>
        <w:t>3</w:t>
      </w:r>
    </w:p>
    <w:p w:rsidR="00955041" w:rsidRPr="004F5CF1" w:rsidP="00955041" w14:paraId="6100EC4B" w14:textId="77777777">
      <w:pPr>
        <w:widowControl w:val="0"/>
        <w:autoSpaceDE w:val="0"/>
        <w:autoSpaceDN w:val="0"/>
        <w:adjustRightInd w:val="0"/>
        <w:spacing w:line="220" w:lineRule="atLeast"/>
        <w:rPr>
          <w:b/>
          <w:u w:val="single"/>
        </w:rPr>
      </w:pPr>
    </w:p>
    <w:p w:rsidR="00955041" w:rsidRPr="004F5CF1" w:rsidP="00955041" w14:paraId="7B75ECDB" w14:textId="77E1CAE9">
      <w:pPr>
        <w:widowControl w:val="0"/>
        <w:autoSpaceDE w:val="0"/>
        <w:autoSpaceDN w:val="0"/>
        <w:adjustRightInd w:val="0"/>
        <w:spacing w:line="220" w:lineRule="atLeast"/>
      </w:pPr>
      <w:r w:rsidRPr="004F5CF1">
        <w:t xml:space="preserve">July/August </w:t>
      </w:r>
      <w:r w:rsidRPr="004F5CF1">
        <w:tab/>
        <w:t>Survey forms for 20</w:t>
      </w:r>
      <w:r w:rsidRPr="004F5CF1" w:rsidR="00DB1F79">
        <w:t>2</w:t>
      </w:r>
      <w:r w:rsidR="00701D12">
        <w:t>3</w:t>
      </w:r>
      <w:r w:rsidRPr="004F5CF1">
        <w:t xml:space="preserve"> survey developed and printed.</w:t>
      </w:r>
    </w:p>
    <w:p w:rsidR="00955041" w:rsidRPr="004F5CF1" w:rsidP="00955041" w14:paraId="760C982C" w14:textId="77777777">
      <w:pPr>
        <w:widowControl w:val="0"/>
        <w:autoSpaceDE w:val="0"/>
        <w:autoSpaceDN w:val="0"/>
        <w:adjustRightInd w:val="0"/>
        <w:spacing w:line="220" w:lineRule="atLeast"/>
        <w:ind w:left="1440" w:hanging="1440"/>
      </w:pPr>
    </w:p>
    <w:p w:rsidR="00955041" w:rsidRPr="004F5CF1" w:rsidP="00955041" w14:paraId="5C36D1AF" w14:textId="6519E4A2">
      <w:pPr>
        <w:widowControl w:val="0"/>
        <w:autoSpaceDE w:val="0"/>
        <w:autoSpaceDN w:val="0"/>
        <w:adjustRightInd w:val="0"/>
        <w:spacing w:line="220" w:lineRule="atLeast"/>
        <w:ind w:left="1440" w:hanging="1440"/>
      </w:pPr>
      <w:r w:rsidRPr="004F5CF1">
        <w:t>September</w:t>
      </w:r>
      <w:r w:rsidRPr="004F5CF1">
        <w:tab/>
        <w:t xml:space="preserve">Prepare USDA cooperative </w:t>
      </w:r>
      <w:r w:rsidRPr="004F5CF1" w:rsidR="00FD4258">
        <w:t xml:space="preserve">summary aggregated statistics for Rural Development leadership talking points and briefing and for </w:t>
      </w:r>
      <w:r w:rsidRPr="004F5CF1" w:rsidR="00FD4258">
        <w:rPr>
          <w:u w:val="single"/>
        </w:rPr>
        <w:t>USDA Cooperative Month Proclamation</w:t>
      </w:r>
      <w:r w:rsidRPr="004F5CF1" w:rsidR="00FD4258">
        <w:t xml:space="preserve"> by </w:t>
      </w:r>
      <w:r w:rsidRPr="004F5CF1" w:rsidR="00323F21">
        <w:t xml:space="preserve">the </w:t>
      </w:r>
      <w:r w:rsidRPr="004F5CF1" w:rsidR="00FD4258">
        <w:t>Secretary of Agriculture</w:t>
      </w:r>
      <w:r w:rsidRPr="004F5CF1" w:rsidR="00323F21">
        <w:t xml:space="preserve"> (20</w:t>
      </w:r>
      <w:r w:rsidR="00701D12">
        <w:t>22</w:t>
      </w:r>
      <w:r w:rsidRPr="004F5CF1" w:rsidR="00323F21">
        <w:t xml:space="preserve"> data)</w:t>
      </w:r>
      <w:r w:rsidRPr="004F5CF1">
        <w:t xml:space="preserve">. Prepare </w:t>
      </w:r>
      <w:r w:rsidRPr="004F5CF1" w:rsidR="00FC18D0">
        <w:t xml:space="preserve">data entry and analysis </w:t>
      </w:r>
      <w:r w:rsidRPr="004F5CF1">
        <w:t xml:space="preserve">spreadsheets for </w:t>
      </w:r>
      <w:r w:rsidRPr="004F5CF1" w:rsidR="00FC18D0">
        <w:t>cooperative fiscal year 202</w:t>
      </w:r>
      <w:r w:rsidR="00701D12">
        <w:t>3</w:t>
      </w:r>
      <w:r w:rsidRPr="004F5CF1" w:rsidR="00FC18D0">
        <w:t xml:space="preserve"> </w:t>
      </w:r>
      <w:r w:rsidRPr="004F5CF1">
        <w:t xml:space="preserve">survey. </w:t>
      </w:r>
      <w:r w:rsidRPr="004F5CF1" w:rsidR="00DB1F79">
        <w:t xml:space="preserve">Provide special </w:t>
      </w:r>
      <w:r w:rsidRPr="004F5CF1" w:rsidR="00FD4258">
        <w:t xml:space="preserve">aggregated </w:t>
      </w:r>
      <w:r w:rsidRPr="004F5CF1" w:rsidR="00DB1F79">
        <w:t>analys</w:t>
      </w:r>
      <w:r w:rsidRPr="004F5CF1" w:rsidR="00FD4258">
        <w:t>e</w:t>
      </w:r>
      <w:r w:rsidRPr="004F5CF1" w:rsidR="00DB1F79">
        <w:t xml:space="preserve">s </w:t>
      </w:r>
      <w:r w:rsidRPr="004F5CF1" w:rsidR="00FD4258">
        <w:t>for cooperatives and researchers (e.g., NASS, ERS, BEA, universities, etc.) requesting them</w:t>
      </w:r>
      <w:r w:rsidRPr="004F5CF1" w:rsidR="00DB1F79">
        <w:t>.</w:t>
      </w:r>
    </w:p>
    <w:p w:rsidR="00DB1F79" w:rsidRPr="004F5CF1" w:rsidP="00955041" w14:paraId="3E171099" w14:textId="77777777">
      <w:pPr>
        <w:widowControl w:val="0"/>
        <w:autoSpaceDE w:val="0"/>
        <w:autoSpaceDN w:val="0"/>
        <w:adjustRightInd w:val="0"/>
        <w:spacing w:line="220" w:lineRule="atLeast"/>
        <w:ind w:left="1440" w:hanging="1440"/>
      </w:pPr>
    </w:p>
    <w:p w:rsidR="00955041" w:rsidP="00323F21" w14:paraId="15E49840" w14:textId="42267CA2">
      <w:pPr>
        <w:widowControl w:val="0"/>
        <w:autoSpaceDE w:val="0"/>
        <w:autoSpaceDN w:val="0"/>
        <w:adjustRightInd w:val="0"/>
        <w:spacing w:line="220" w:lineRule="atLeast"/>
        <w:ind w:left="1440" w:hanging="1440"/>
      </w:pPr>
      <w:r w:rsidRPr="004F5CF1">
        <w:t>October</w:t>
      </w:r>
      <w:r w:rsidRPr="004F5CF1">
        <w:tab/>
        <w:t>Begin data collection (1</w:t>
      </w:r>
      <w:r w:rsidRPr="004F5CF1">
        <w:rPr>
          <w:vertAlign w:val="superscript"/>
        </w:rPr>
        <w:t>st</w:t>
      </w:r>
      <w:r w:rsidRPr="004F5CF1">
        <w:t xml:space="preserve"> </w:t>
      </w:r>
      <w:r w:rsidR="008B50E1">
        <w:t>group</w:t>
      </w:r>
      <w:r w:rsidR="00E960F1">
        <w:t>, 1</w:t>
      </w:r>
      <w:r w:rsidRPr="00E960F1" w:rsidR="00E960F1">
        <w:rPr>
          <w:vertAlign w:val="superscript"/>
        </w:rPr>
        <w:t>st</w:t>
      </w:r>
      <w:r w:rsidR="00E960F1">
        <w:t xml:space="preserve"> mailing</w:t>
      </w:r>
      <w:r w:rsidRPr="004F5CF1">
        <w:t xml:space="preserve"> of 20</w:t>
      </w:r>
      <w:r w:rsidRPr="004F5CF1" w:rsidR="00323F21">
        <w:t>2</w:t>
      </w:r>
      <w:r w:rsidR="00701D12">
        <w:t>3</w:t>
      </w:r>
      <w:r w:rsidRPr="004F5CF1">
        <w:t xml:space="preserve"> survey – for cooperatives with fiscal years ending January-June 20</w:t>
      </w:r>
      <w:r w:rsidRPr="004F5CF1" w:rsidR="00323F21">
        <w:t>2</w:t>
      </w:r>
      <w:r w:rsidR="00E57AF7">
        <w:t>3</w:t>
      </w:r>
      <w:r w:rsidRPr="004F5CF1">
        <w:t>.)</w:t>
      </w:r>
      <w:r w:rsidRPr="004F5CF1" w:rsidR="00323F21">
        <w:t xml:space="preserve"> Conduct further analysis of cooperative statistics database with 20</w:t>
      </w:r>
      <w:r w:rsidR="00E57AF7">
        <w:t>22</w:t>
      </w:r>
      <w:r w:rsidRPr="004F5CF1" w:rsidR="00323F21">
        <w:t xml:space="preserve"> data, developing tables, charts and information for annual agricultural cooperative statistics report</w:t>
      </w:r>
      <w:r w:rsidR="00E57AF7">
        <w:t xml:space="preserve"> and other statistical bulletins</w:t>
      </w:r>
      <w:r w:rsidRPr="004F5CF1" w:rsidR="00323F21">
        <w:t>.</w:t>
      </w:r>
    </w:p>
    <w:p w:rsidR="00F9434F" w:rsidP="00323F21" w14:paraId="177F2A92" w14:textId="77777777">
      <w:pPr>
        <w:widowControl w:val="0"/>
        <w:autoSpaceDE w:val="0"/>
        <w:autoSpaceDN w:val="0"/>
        <w:adjustRightInd w:val="0"/>
        <w:spacing w:line="220" w:lineRule="atLeast"/>
        <w:ind w:left="1440" w:hanging="1440"/>
      </w:pPr>
    </w:p>
    <w:p w:rsidR="00F9434F" w:rsidRPr="004F5CF1" w:rsidP="00F9434F" w14:paraId="3CE1B5F9" w14:textId="7184CC85">
      <w:pPr>
        <w:widowControl w:val="0"/>
        <w:autoSpaceDE w:val="0"/>
        <w:autoSpaceDN w:val="0"/>
        <w:adjustRightInd w:val="0"/>
        <w:spacing w:line="220" w:lineRule="atLeast"/>
        <w:ind w:left="1440" w:hanging="1440"/>
      </w:pPr>
      <w:r>
        <w:t>November</w:t>
      </w:r>
      <w:r>
        <w:tab/>
      </w:r>
      <w:r w:rsidRPr="004F5CF1">
        <w:t xml:space="preserve">Publish annual report </w:t>
      </w:r>
      <w:r w:rsidRPr="004F5CF1">
        <w:rPr>
          <w:u w:val="single"/>
        </w:rPr>
        <w:t>Cooperative Statistics, 20</w:t>
      </w:r>
      <w:r>
        <w:rPr>
          <w:u w:val="single"/>
        </w:rPr>
        <w:t>22</w:t>
      </w:r>
      <w:r w:rsidRPr="004F5CF1">
        <w:t xml:space="preserve">. </w:t>
      </w:r>
      <w:r>
        <w:t>Develop and publish overall summary bulletin</w:t>
      </w:r>
      <w:r w:rsidR="001533E3">
        <w:t>s</w:t>
      </w:r>
      <w:r w:rsidRPr="004F5CF1">
        <w:t>.</w:t>
      </w:r>
    </w:p>
    <w:p w:rsidR="00955041" w:rsidRPr="004F5CF1" w:rsidP="00955041" w14:paraId="7DB17A7B" w14:textId="77777777">
      <w:pPr>
        <w:widowControl w:val="0"/>
        <w:autoSpaceDE w:val="0"/>
        <w:autoSpaceDN w:val="0"/>
        <w:adjustRightInd w:val="0"/>
        <w:spacing w:line="220" w:lineRule="atLeast"/>
        <w:ind w:left="1440" w:hanging="1440"/>
      </w:pPr>
      <w:r w:rsidRPr="004F5CF1">
        <w:tab/>
      </w:r>
    </w:p>
    <w:p w:rsidR="00955041" w:rsidRPr="004F5CF1" w:rsidP="00955041" w14:paraId="1CB4B978" w14:textId="1D716895">
      <w:pPr>
        <w:widowControl w:val="0"/>
        <w:autoSpaceDE w:val="0"/>
        <w:autoSpaceDN w:val="0"/>
        <w:adjustRightInd w:val="0"/>
        <w:spacing w:line="220" w:lineRule="atLeast"/>
        <w:ind w:left="1440" w:hanging="1440"/>
      </w:pPr>
      <w:r>
        <w:t>December</w:t>
      </w:r>
      <w:r w:rsidRPr="004F5CF1">
        <w:tab/>
        <w:t xml:space="preserve">Continue data </w:t>
      </w:r>
      <w:r w:rsidR="00E22BC5">
        <w:t xml:space="preserve">entry; </w:t>
      </w:r>
      <w:r w:rsidRPr="004F5CF1">
        <w:t>error checking begins.</w:t>
      </w:r>
    </w:p>
    <w:p w:rsidR="00955041" w:rsidRPr="004F5CF1" w:rsidP="00955041" w14:paraId="5C3C02F0" w14:textId="77777777">
      <w:pPr>
        <w:widowControl w:val="0"/>
        <w:autoSpaceDE w:val="0"/>
        <w:autoSpaceDN w:val="0"/>
        <w:adjustRightInd w:val="0"/>
        <w:spacing w:line="220" w:lineRule="atLeast"/>
        <w:ind w:left="1440" w:hanging="1440"/>
      </w:pPr>
    </w:p>
    <w:p w:rsidR="00955041" w:rsidRPr="004F5CF1" w:rsidP="00955041" w14:paraId="6C175B6B" w14:textId="5A8DC7F8">
      <w:pPr>
        <w:widowControl w:val="0"/>
        <w:autoSpaceDE w:val="0"/>
        <w:autoSpaceDN w:val="0"/>
        <w:adjustRightInd w:val="0"/>
        <w:spacing w:line="220" w:lineRule="atLeast"/>
        <w:ind w:left="1440" w:hanging="1440"/>
      </w:pPr>
    </w:p>
    <w:p w:rsidR="00955041" w:rsidRPr="004F5CF1" w:rsidP="00955041" w14:paraId="571AFF1F" w14:textId="29F27701">
      <w:pPr>
        <w:widowControl w:val="0"/>
        <w:autoSpaceDE w:val="0"/>
        <w:autoSpaceDN w:val="0"/>
        <w:adjustRightInd w:val="0"/>
        <w:spacing w:line="220" w:lineRule="atLeast"/>
        <w:ind w:left="1440" w:hanging="1440"/>
        <w:rPr>
          <w:b/>
          <w:u w:val="single"/>
        </w:rPr>
      </w:pPr>
      <w:r w:rsidRPr="004F5CF1">
        <w:rPr>
          <w:b/>
          <w:u w:val="single"/>
        </w:rPr>
        <w:t>20</w:t>
      </w:r>
      <w:r w:rsidRPr="004F5CF1" w:rsidR="00FD4258">
        <w:rPr>
          <w:b/>
          <w:u w:val="single"/>
        </w:rPr>
        <w:t>2</w:t>
      </w:r>
      <w:r w:rsidR="00F9434F">
        <w:rPr>
          <w:b/>
          <w:u w:val="single"/>
        </w:rPr>
        <w:t>4</w:t>
      </w:r>
    </w:p>
    <w:p w:rsidR="00955041" w:rsidP="00955041" w14:paraId="41BA2DCA" w14:textId="77777777">
      <w:pPr>
        <w:widowControl w:val="0"/>
        <w:autoSpaceDE w:val="0"/>
        <w:autoSpaceDN w:val="0"/>
        <w:adjustRightInd w:val="0"/>
        <w:spacing w:line="220" w:lineRule="atLeast"/>
        <w:ind w:left="1440" w:hanging="1440"/>
        <w:rPr>
          <w:b/>
          <w:u w:val="single"/>
        </w:rPr>
      </w:pPr>
    </w:p>
    <w:p w:rsidR="00F9434F" w:rsidRPr="004F5CF1" w:rsidP="00F9434F" w14:paraId="6928E1D8" w14:textId="0C446C36">
      <w:pPr>
        <w:widowControl w:val="0"/>
        <w:autoSpaceDE w:val="0"/>
        <w:autoSpaceDN w:val="0"/>
        <w:adjustRightInd w:val="0"/>
        <w:spacing w:line="220" w:lineRule="atLeast"/>
        <w:ind w:left="1440" w:hanging="1440"/>
      </w:pPr>
      <w:r w:rsidRPr="004F5CF1">
        <w:t>January</w:t>
      </w:r>
      <w:r w:rsidRPr="004F5CF1">
        <w:tab/>
      </w:r>
      <w:r>
        <w:t xml:space="preserve">Continue data collection </w:t>
      </w:r>
      <w:r w:rsidRPr="004F5CF1">
        <w:t>(</w:t>
      </w:r>
      <w:r w:rsidR="00E960F1">
        <w:t>1</w:t>
      </w:r>
      <w:r w:rsidRPr="00E960F1" w:rsidR="00E960F1">
        <w:rPr>
          <w:vertAlign w:val="superscript"/>
        </w:rPr>
        <w:t>st</w:t>
      </w:r>
      <w:r w:rsidR="00E960F1">
        <w:t xml:space="preserve"> group, </w:t>
      </w:r>
      <w:r w:rsidRPr="004F5CF1">
        <w:t>2</w:t>
      </w:r>
      <w:r w:rsidRPr="004F5CF1">
        <w:rPr>
          <w:vertAlign w:val="superscript"/>
        </w:rPr>
        <w:t>nd</w:t>
      </w:r>
      <w:r w:rsidRPr="004F5CF1">
        <w:t xml:space="preserve"> </w:t>
      </w:r>
      <w:r w:rsidR="008B50E1">
        <w:t>mailing</w:t>
      </w:r>
      <w:r w:rsidR="00E960F1">
        <w:t xml:space="preserve"> - reminder</w:t>
      </w:r>
      <w:r w:rsidR="008B50E1">
        <w:t>)</w:t>
      </w:r>
      <w:r w:rsidR="00AB47E1">
        <w:t>.</w:t>
      </w:r>
      <w:r w:rsidR="008B50E1">
        <w:t xml:space="preserve"> </w:t>
      </w:r>
    </w:p>
    <w:p w:rsidR="00F9434F" w:rsidRPr="004F5CF1" w:rsidP="00955041" w14:paraId="73965431" w14:textId="77777777">
      <w:pPr>
        <w:widowControl w:val="0"/>
        <w:autoSpaceDE w:val="0"/>
        <w:autoSpaceDN w:val="0"/>
        <w:adjustRightInd w:val="0"/>
        <w:spacing w:line="220" w:lineRule="atLeast"/>
        <w:ind w:left="1440" w:hanging="1440"/>
        <w:rPr>
          <w:b/>
          <w:u w:val="single"/>
        </w:rPr>
      </w:pPr>
    </w:p>
    <w:p w:rsidR="00955041" w:rsidRPr="004F5CF1" w:rsidP="00955041" w14:paraId="1E7B7CF2" w14:textId="3717E680">
      <w:pPr>
        <w:widowControl w:val="0"/>
        <w:autoSpaceDE w:val="0"/>
        <w:autoSpaceDN w:val="0"/>
        <w:adjustRightInd w:val="0"/>
        <w:spacing w:line="220" w:lineRule="atLeast"/>
        <w:ind w:left="1440" w:hanging="1440"/>
      </w:pPr>
      <w:r w:rsidRPr="004F5CF1">
        <w:t>January</w:t>
      </w:r>
      <w:r w:rsidRPr="004F5CF1">
        <w:tab/>
        <w:t>Begin data collection (2</w:t>
      </w:r>
      <w:r w:rsidRPr="004F5CF1">
        <w:rPr>
          <w:vertAlign w:val="superscript"/>
        </w:rPr>
        <w:t>nd</w:t>
      </w:r>
      <w:r w:rsidRPr="004F5CF1">
        <w:t xml:space="preserve"> </w:t>
      </w:r>
      <w:r w:rsidR="00E960F1">
        <w:t>group, 1</w:t>
      </w:r>
      <w:r w:rsidRPr="00E960F1" w:rsidR="00E960F1">
        <w:rPr>
          <w:vertAlign w:val="superscript"/>
        </w:rPr>
        <w:t>st</w:t>
      </w:r>
      <w:r w:rsidR="00E960F1">
        <w:t xml:space="preserve"> mailing </w:t>
      </w:r>
      <w:r w:rsidRPr="004F5CF1">
        <w:t>of 20</w:t>
      </w:r>
      <w:r w:rsidRPr="004F5CF1" w:rsidR="00323F21">
        <w:t>2</w:t>
      </w:r>
      <w:r w:rsidR="005F1CB3">
        <w:t>3</w:t>
      </w:r>
      <w:r w:rsidRPr="004F5CF1">
        <w:t xml:space="preserve"> survey – for cooperatives with fiscal years ending July-September 20</w:t>
      </w:r>
      <w:r w:rsidRPr="004F5CF1" w:rsidR="00323F21">
        <w:t>2</w:t>
      </w:r>
      <w:r w:rsidR="005F1CB3">
        <w:t>3</w:t>
      </w:r>
      <w:r w:rsidRPr="004F5CF1">
        <w:t>).</w:t>
      </w:r>
    </w:p>
    <w:p w:rsidR="00955041" w:rsidRPr="004F5CF1" w:rsidP="00955041" w14:paraId="02750C3C" w14:textId="77777777">
      <w:pPr>
        <w:widowControl w:val="0"/>
        <w:autoSpaceDE w:val="0"/>
        <w:autoSpaceDN w:val="0"/>
        <w:adjustRightInd w:val="0"/>
        <w:spacing w:line="220" w:lineRule="atLeast"/>
        <w:ind w:left="1440" w:hanging="1440"/>
      </w:pPr>
    </w:p>
    <w:p w:rsidR="00955041" w:rsidRPr="004F5CF1" w:rsidP="00955041" w14:paraId="4DB57B7B" w14:textId="0F59FFEC">
      <w:pPr>
        <w:widowControl w:val="0"/>
        <w:autoSpaceDE w:val="0"/>
        <w:autoSpaceDN w:val="0"/>
        <w:adjustRightInd w:val="0"/>
        <w:spacing w:line="220" w:lineRule="atLeast"/>
        <w:ind w:left="1440" w:hanging="1440"/>
      </w:pPr>
      <w:r w:rsidRPr="004F5CF1">
        <w:t>March</w:t>
      </w:r>
      <w:r w:rsidRPr="004F5CF1">
        <w:tab/>
        <w:t>Continue data collection (</w:t>
      </w:r>
      <w:r w:rsidR="005F1CB3">
        <w:t>2</w:t>
      </w:r>
      <w:r w:rsidRPr="005F1CB3" w:rsidR="005F1CB3">
        <w:rPr>
          <w:vertAlign w:val="superscript"/>
        </w:rPr>
        <w:t>nd</w:t>
      </w:r>
      <w:r w:rsidR="005F1CB3">
        <w:t xml:space="preserve"> </w:t>
      </w:r>
      <w:r w:rsidR="00E960F1">
        <w:t>group, 2</w:t>
      </w:r>
      <w:r w:rsidRPr="00E960F1" w:rsidR="00E960F1">
        <w:rPr>
          <w:vertAlign w:val="superscript"/>
        </w:rPr>
        <w:t>nd</w:t>
      </w:r>
      <w:r w:rsidR="00E960F1">
        <w:t xml:space="preserve"> </w:t>
      </w:r>
      <w:r w:rsidR="005F1CB3">
        <w:t xml:space="preserve">mailing </w:t>
      </w:r>
      <w:r w:rsidR="00E960F1">
        <w:t xml:space="preserve">- </w:t>
      </w:r>
      <w:r w:rsidR="00AB47E1">
        <w:t>reminder</w:t>
      </w:r>
      <w:r w:rsidRPr="004F5CF1">
        <w:t>).</w:t>
      </w:r>
    </w:p>
    <w:p w:rsidR="00955041" w:rsidRPr="004F5CF1" w:rsidP="00955041" w14:paraId="464F0D40" w14:textId="77777777">
      <w:pPr>
        <w:widowControl w:val="0"/>
        <w:autoSpaceDE w:val="0"/>
        <w:autoSpaceDN w:val="0"/>
        <w:adjustRightInd w:val="0"/>
        <w:spacing w:line="220" w:lineRule="atLeast"/>
        <w:ind w:left="1440" w:hanging="1440"/>
      </w:pPr>
    </w:p>
    <w:p w:rsidR="00955041" w:rsidRPr="004F5CF1" w:rsidP="00955041" w14:paraId="61BC3BD8" w14:textId="0C1E672F">
      <w:pPr>
        <w:widowControl w:val="0"/>
        <w:autoSpaceDE w:val="0"/>
        <w:autoSpaceDN w:val="0"/>
        <w:adjustRightInd w:val="0"/>
        <w:spacing w:line="220" w:lineRule="atLeast"/>
        <w:ind w:left="1440" w:hanging="1440"/>
      </w:pPr>
      <w:r>
        <w:t>May</w:t>
      </w:r>
      <w:r w:rsidRPr="004F5CF1">
        <w:tab/>
        <w:t>Begin data collection (3</w:t>
      </w:r>
      <w:r w:rsidRPr="004F5CF1">
        <w:rPr>
          <w:vertAlign w:val="superscript"/>
        </w:rPr>
        <w:t>rd</w:t>
      </w:r>
      <w:r w:rsidRPr="004F5CF1">
        <w:t xml:space="preserve"> </w:t>
      </w:r>
      <w:r w:rsidR="00AB47E1">
        <w:t>group</w:t>
      </w:r>
      <w:r w:rsidR="005F0D1A">
        <w:t>, 1</w:t>
      </w:r>
      <w:r w:rsidRPr="005F0D1A" w:rsidR="005F0D1A">
        <w:rPr>
          <w:vertAlign w:val="superscript"/>
        </w:rPr>
        <w:t>st</w:t>
      </w:r>
      <w:r w:rsidR="005F0D1A">
        <w:t xml:space="preserve"> mailing</w:t>
      </w:r>
      <w:r w:rsidR="00AB47E1">
        <w:t xml:space="preserve"> </w:t>
      </w:r>
      <w:r w:rsidRPr="004F5CF1">
        <w:t>of 20</w:t>
      </w:r>
      <w:r w:rsidRPr="004F5CF1" w:rsidR="00323F21">
        <w:t>2</w:t>
      </w:r>
      <w:r w:rsidR="00AB47E1">
        <w:t>3</w:t>
      </w:r>
      <w:r w:rsidRPr="004F5CF1">
        <w:t xml:space="preserve"> survey – for cooperatives with fiscal years ending October-December 20</w:t>
      </w:r>
      <w:r w:rsidRPr="004F5CF1" w:rsidR="00323F21">
        <w:t>2</w:t>
      </w:r>
      <w:r w:rsidR="00AB47E1">
        <w:t>3</w:t>
      </w:r>
      <w:r w:rsidRPr="004F5CF1">
        <w:t>).</w:t>
      </w:r>
      <w:r w:rsidRPr="004F5CF1" w:rsidR="00323F21">
        <w:t xml:space="preserve">  </w:t>
      </w:r>
    </w:p>
    <w:p w:rsidR="00955041" w:rsidRPr="004F5CF1" w:rsidP="00955041" w14:paraId="0D50C761" w14:textId="77777777">
      <w:pPr>
        <w:widowControl w:val="0"/>
        <w:autoSpaceDE w:val="0"/>
        <w:autoSpaceDN w:val="0"/>
        <w:adjustRightInd w:val="0"/>
        <w:spacing w:line="220" w:lineRule="atLeast"/>
        <w:ind w:left="1440" w:hanging="1440"/>
      </w:pPr>
    </w:p>
    <w:p w:rsidR="00955041" w:rsidRPr="004F5CF1" w:rsidP="00955041" w14:paraId="6EFD9C04" w14:textId="33600ADA">
      <w:pPr>
        <w:widowControl w:val="0"/>
        <w:autoSpaceDE w:val="0"/>
        <w:autoSpaceDN w:val="0"/>
        <w:adjustRightInd w:val="0"/>
        <w:spacing w:line="220" w:lineRule="atLeast"/>
        <w:ind w:left="1440" w:hanging="1440"/>
      </w:pPr>
      <w:r w:rsidRPr="004F5CF1">
        <w:t xml:space="preserve">May </w:t>
      </w:r>
      <w:r w:rsidRPr="004F5CF1">
        <w:tab/>
      </w:r>
      <w:r w:rsidR="00AB47E1">
        <w:t>Email reminder to 1</w:t>
      </w:r>
      <w:r w:rsidRPr="00AB47E1" w:rsidR="00AB47E1">
        <w:rPr>
          <w:vertAlign w:val="superscript"/>
        </w:rPr>
        <w:t>st</w:t>
      </w:r>
      <w:r w:rsidR="00AB47E1">
        <w:t xml:space="preserve"> group non respondents </w:t>
      </w:r>
      <w:r w:rsidR="000A038F">
        <w:t>who have</w:t>
      </w:r>
      <w:r w:rsidR="00AB47E1">
        <w:t xml:space="preserve"> email addresses</w:t>
      </w:r>
      <w:r w:rsidRPr="004F5CF1">
        <w:t xml:space="preserve">. </w:t>
      </w:r>
    </w:p>
    <w:p w:rsidR="00323F21" w:rsidRPr="004F5CF1" w:rsidP="00955041" w14:paraId="1257461C" w14:textId="77777777">
      <w:pPr>
        <w:widowControl w:val="0"/>
        <w:autoSpaceDE w:val="0"/>
        <w:autoSpaceDN w:val="0"/>
        <w:adjustRightInd w:val="0"/>
        <w:spacing w:line="220" w:lineRule="atLeast"/>
        <w:ind w:left="1440" w:hanging="1440"/>
      </w:pPr>
    </w:p>
    <w:p w:rsidR="000826AD" w:rsidP="00955041" w14:paraId="3193A755" w14:textId="0FD156AC">
      <w:pPr>
        <w:widowControl w:val="0"/>
        <w:autoSpaceDE w:val="0"/>
        <w:autoSpaceDN w:val="0"/>
        <w:adjustRightInd w:val="0"/>
        <w:spacing w:line="220" w:lineRule="atLeast"/>
        <w:ind w:left="1440" w:hanging="1440"/>
      </w:pPr>
      <w:r>
        <w:t>June</w:t>
      </w:r>
      <w:r>
        <w:tab/>
        <w:t>Email reminder to 2</w:t>
      </w:r>
      <w:r w:rsidRPr="000826AD">
        <w:rPr>
          <w:vertAlign w:val="superscript"/>
        </w:rPr>
        <w:t>nd</w:t>
      </w:r>
      <w:r>
        <w:t xml:space="preserve"> group non-respondents </w:t>
      </w:r>
      <w:r w:rsidR="000A038F">
        <w:t>who have</w:t>
      </w:r>
      <w:r>
        <w:t xml:space="preserve"> email addresses.</w:t>
      </w:r>
    </w:p>
    <w:p w:rsidR="0030048F" w:rsidP="00955041" w14:paraId="4DD1C1C0" w14:textId="77777777">
      <w:pPr>
        <w:widowControl w:val="0"/>
        <w:autoSpaceDE w:val="0"/>
        <w:autoSpaceDN w:val="0"/>
        <w:adjustRightInd w:val="0"/>
        <w:spacing w:line="220" w:lineRule="atLeast"/>
        <w:ind w:left="1440" w:hanging="1440"/>
      </w:pPr>
    </w:p>
    <w:p w:rsidR="0030048F" w:rsidP="0030048F" w14:paraId="558ECA23" w14:textId="73348DA7">
      <w:pPr>
        <w:widowControl w:val="0"/>
        <w:autoSpaceDE w:val="0"/>
        <w:autoSpaceDN w:val="0"/>
        <w:adjustRightInd w:val="0"/>
        <w:spacing w:line="220" w:lineRule="atLeast"/>
        <w:ind w:left="1440" w:hanging="1440"/>
      </w:pPr>
      <w:r>
        <w:t>July</w:t>
      </w:r>
      <w:r w:rsidRPr="0030048F">
        <w:t xml:space="preserve"> </w:t>
      </w:r>
      <w:r>
        <w:tab/>
      </w:r>
      <w:r w:rsidRPr="004F5CF1">
        <w:t>Continue data collection (</w:t>
      </w:r>
      <w:r w:rsidR="000A038F">
        <w:t>3</w:t>
      </w:r>
      <w:r w:rsidRPr="000A038F" w:rsidR="000A038F">
        <w:rPr>
          <w:vertAlign w:val="superscript"/>
        </w:rPr>
        <w:t>rd</w:t>
      </w:r>
      <w:r w:rsidR="000A038F">
        <w:t xml:space="preserve"> group, </w:t>
      </w:r>
      <w:r>
        <w:t>2</w:t>
      </w:r>
      <w:r w:rsidRPr="0030048F">
        <w:rPr>
          <w:vertAlign w:val="superscript"/>
        </w:rPr>
        <w:t>nd</w:t>
      </w:r>
      <w:r>
        <w:t xml:space="preserve"> </w:t>
      </w:r>
      <w:r w:rsidRPr="004F5CF1">
        <w:t>mailing</w:t>
      </w:r>
      <w:r w:rsidR="000A038F">
        <w:t xml:space="preserve"> – reminder</w:t>
      </w:r>
      <w:r w:rsidRPr="004F5CF1">
        <w:t xml:space="preserve">). </w:t>
      </w:r>
    </w:p>
    <w:p w:rsidR="0030048F" w:rsidP="0030048F" w14:paraId="61ED72C2" w14:textId="77777777">
      <w:pPr>
        <w:widowControl w:val="0"/>
        <w:autoSpaceDE w:val="0"/>
        <w:autoSpaceDN w:val="0"/>
        <w:adjustRightInd w:val="0"/>
        <w:spacing w:line="220" w:lineRule="atLeast"/>
        <w:ind w:left="1440" w:hanging="1440"/>
      </w:pPr>
      <w:r w:rsidRPr="004F5CF1">
        <w:t xml:space="preserve"> </w:t>
      </w:r>
    </w:p>
    <w:p w:rsidR="00AB47E1" w:rsidRPr="004F5CF1" w:rsidP="00955041" w14:paraId="7CC51D73" w14:textId="0286A80C">
      <w:pPr>
        <w:widowControl w:val="0"/>
        <w:autoSpaceDE w:val="0"/>
        <w:autoSpaceDN w:val="0"/>
        <w:adjustRightInd w:val="0"/>
        <w:spacing w:line="220" w:lineRule="atLeast"/>
        <w:ind w:left="1440" w:hanging="1440"/>
      </w:pPr>
      <w:r>
        <w:t>July</w:t>
      </w:r>
      <w:r>
        <w:tab/>
      </w:r>
      <w:r w:rsidR="00360276">
        <w:t xml:space="preserve">Entry error checking picks up, solidifying </w:t>
      </w:r>
      <w:r>
        <w:tab/>
      </w:r>
    </w:p>
    <w:p w:rsidR="00323F21" w:rsidRPr="004F5CF1" w:rsidP="00955041" w14:paraId="00C8A100" w14:textId="77777777">
      <w:pPr>
        <w:widowControl w:val="0"/>
        <w:autoSpaceDE w:val="0"/>
        <w:autoSpaceDN w:val="0"/>
        <w:adjustRightInd w:val="0"/>
        <w:spacing w:line="220" w:lineRule="atLeast"/>
        <w:ind w:left="1440" w:hanging="1440"/>
      </w:pPr>
    </w:p>
    <w:p w:rsidR="00323F21" w:rsidRPr="004F5CF1" w:rsidP="00955041" w14:paraId="2BD522FD" w14:textId="32CC4DA6">
      <w:pPr>
        <w:widowControl w:val="0"/>
        <w:autoSpaceDE w:val="0"/>
        <w:autoSpaceDN w:val="0"/>
        <w:adjustRightInd w:val="0"/>
        <w:spacing w:line="220" w:lineRule="atLeast"/>
        <w:ind w:left="1440" w:hanging="1440"/>
      </w:pPr>
      <w:r w:rsidRPr="004F5CF1">
        <w:t xml:space="preserve">August </w:t>
      </w:r>
      <w:r w:rsidRPr="004F5CF1">
        <w:tab/>
      </w:r>
      <w:r w:rsidR="00360276">
        <w:t>Emails to non-respondents in 1</w:t>
      </w:r>
      <w:r w:rsidRPr="00360276" w:rsidR="00360276">
        <w:rPr>
          <w:vertAlign w:val="superscript"/>
        </w:rPr>
        <w:t>st</w:t>
      </w:r>
      <w:r w:rsidR="00360276">
        <w:t xml:space="preserve"> group who have email addresses. And a push for </w:t>
      </w:r>
      <w:r w:rsidR="001533E3">
        <w:t>data from non-respondent si</w:t>
      </w:r>
      <w:r w:rsidRPr="004F5CF1">
        <w:t xml:space="preserve">gnificant cooperatives </w:t>
      </w:r>
      <w:r w:rsidR="001533E3">
        <w:t xml:space="preserve">of early groups </w:t>
      </w:r>
      <w:r w:rsidRPr="004F5CF1">
        <w:t>for missing data.</w:t>
      </w:r>
    </w:p>
    <w:p w:rsidR="00955041" w:rsidRPr="004F5CF1" w:rsidP="00955041" w14:paraId="2AAC2146" w14:textId="77777777">
      <w:pPr>
        <w:widowControl w:val="0"/>
        <w:autoSpaceDE w:val="0"/>
        <w:autoSpaceDN w:val="0"/>
        <w:adjustRightInd w:val="0"/>
        <w:spacing w:line="220" w:lineRule="atLeast"/>
        <w:ind w:left="1440" w:hanging="1440"/>
      </w:pPr>
    </w:p>
    <w:p w:rsidR="001533E3" w:rsidP="00323F21" w14:paraId="64484723" w14:textId="52BB150F">
      <w:pPr>
        <w:widowControl w:val="0"/>
        <w:autoSpaceDE w:val="0"/>
        <w:autoSpaceDN w:val="0"/>
        <w:adjustRightInd w:val="0"/>
        <w:spacing w:line="220" w:lineRule="atLeast"/>
        <w:ind w:left="1440" w:hanging="1440"/>
      </w:pPr>
      <w:r w:rsidRPr="004F5CF1">
        <w:t>September</w:t>
      </w:r>
      <w:r w:rsidRPr="004F5CF1">
        <w:tab/>
      </w:r>
      <w:r>
        <w:t>Finalize data sets, begin analysis.</w:t>
      </w:r>
    </w:p>
    <w:p w:rsidR="001533E3" w:rsidP="00323F21" w14:paraId="3378045C" w14:textId="77777777">
      <w:pPr>
        <w:widowControl w:val="0"/>
        <w:autoSpaceDE w:val="0"/>
        <w:autoSpaceDN w:val="0"/>
        <w:adjustRightInd w:val="0"/>
        <w:spacing w:line="220" w:lineRule="atLeast"/>
        <w:ind w:left="1440" w:hanging="1440"/>
      </w:pPr>
    </w:p>
    <w:p w:rsidR="00323F21" w:rsidP="00323F21" w14:paraId="288545D9" w14:textId="7D8A4BA4">
      <w:pPr>
        <w:widowControl w:val="0"/>
        <w:autoSpaceDE w:val="0"/>
        <w:autoSpaceDN w:val="0"/>
        <w:adjustRightInd w:val="0"/>
        <w:spacing w:line="220" w:lineRule="atLeast"/>
        <w:ind w:left="1440" w:hanging="1440"/>
      </w:pPr>
      <w:r>
        <w:t xml:space="preserve">September </w:t>
      </w:r>
      <w:r>
        <w:tab/>
      </w:r>
      <w:r w:rsidRPr="004F5CF1">
        <w:t xml:space="preserve">Prepare USDA cooperative summary aggregated statistics for Rural Development leadership talking points and briefing and for </w:t>
      </w:r>
      <w:r w:rsidRPr="004F5CF1">
        <w:rPr>
          <w:u w:val="single"/>
        </w:rPr>
        <w:t>USDA Cooperative Month Proclamation</w:t>
      </w:r>
      <w:r w:rsidRPr="004F5CF1">
        <w:t xml:space="preserve"> by the Secretary of Agriculture (20</w:t>
      </w:r>
      <w:r w:rsidRPr="004F5CF1" w:rsidR="00FC18D0">
        <w:t>2</w:t>
      </w:r>
      <w:r>
        <w:t>3</w:t>
      </w:r>
      <w:r w:rsidRPr="004F5CF1">
        <w:t xml:space="preserve"> data). Prepare </w:t>
      </w:r>
      <w:r w:rsidRPr="004F5CF1" w:rsidR="00FC18D0">
        <w:t xml:space="preserve">data entry and analysis </w:t>
      </w:r>
      <w:r w:rsidRPr="004F5CF1">
        <w:t>spreadsheets for 202</w:t>
      </w:r>
      <w:r>
        <w:t>4</w:t>
      </w:r>
      <w:r w:rsidRPr="004F5CF1">
        <w:t xml:space="preserve"> survey. Provide special aggregated analyses for cooperatives and researchers (e.g., NASS, ERS, BEA, universities, etc.) requesting them.</w:t>
      </w:r>
    </w:p>
    <w:p w:rsidR="001533E3" w:rsidRPr="004F5CF1" w:rsidP="00323F21" w14:paraId="1DFAE097" w14:textId="5B7D2FD2">
      <w:pPr>
        <w:widowControl w:val="0"/>
        <w:autoSpaceDE w:val="0"/>
        <w:autoSpaceDN w:val="0"/>
        <w:adjustRightInd w:val="0"/>
        <w:spacing w:line="220" w:lineRule="atLeast"/>
        <w:ind w:left="1440" w:hanging="1440"/>
      </w:pPr>
    </w:p>
    <w:p w:rsidR="00323F21" w:rsidRPr="004F5CF1" w:rsidP="00323F21" w14:paraId="62430818" w14:textId="77777777">
      <w:pPr>
        <w:widowControl w:val="0"/>
        <w:autoSpaceDE w:val="0"/>
        <w:autoSpaceDN w:val="0"/>
        <w:adjustRightInd w:val="0"/>
        <w:spacing w:line="220" w:lineRule="atLeast"/>
        <w:ind w:left="1440" w:hanging="1440"/>
      </w:pPr>
    </w:p>
    <w:p w:rsidR="00323F21" w:rsidRPr="004F5CF1" w:rsidP="00323F21" w14:paraId="409A79EA" w14:textId="77777777">
      <w:pPr>
        <w:widowControl w:val="0"/>
        <w:autoSpaceDE w:val="0"/>
        <w:autoSpaceDN w:val="0"/>
        <w:adjustRightInd w:val="0"/>
        <w:spacing w:line="220" w:lineRule="atLeast"/>
        <w:ind w:left="1440" w:hanging="1440"/>
      </w:pPr>
      <w:r w:rsidRPr="004F5CF1">
        <w:t>October</w:t>
      </w:r>
      <w:r w:rsidRPr="004F5CF1">
        <w:tab/>
        <w:t>Conduct further analysis of cooperative statistics database with 2020 data, developing tables, charts and information for annual agricultural cooperative statistics report.</w:t>
      </w:r>
    </w:p>
    <w:p w:rsidR="00323F21" w:rsidRPr="004F5CF1" w:rsidP="00323F21" w14:paraId="0143EB77" w14:textId="77777777">
      <w:pPr>
        <w:widowControl w:val="0"/>
        <w:autoSpaceDE w:val="0"/>
        <w:autoSpaceDN w:val="0"/>
        <w:adjustRightInd w:val="0"/>
        <w:spacing w:line="220" w:lineRule="atLeast"/>
        <w:ind w:left="1440" w:hanging="1440"/>
      </w:pPr>
    </w:p>
    <w:p w:rsidR="00323F21" w:rsidRPr="004F5CF1" w:rsidP="0034553D" w14:paraId="25ACE576" w14:textId="4E3DF2DF">
      <w:pPr>
        <w:widowControl w:val="0"/>
        <w:autoSpaceDE w:val="0"/>
        <w:autoSpaceDN w:val="0"/>
        <w:adjustRightInd w:val="0"/>
        <w:spacing w:line="220" w:lineRule="atLeast"/>
        <w:ind w:left="90" w:hanging="90"/>
        <w:rPr>
          <w:b/>
          <w:bCs/>
          <w:i/>
          <w:iCs/>
        </w:rPr>
      </w:pPr>
      <w:r w:rsidRPr="004F5CF1">
        <w:rPr>
          <w:b/>
          <w:bCs/>
          <w:i/>
          <w:iCs/>
        </w:rPr>
        <w:t>*Directory of Farmer, Rancher, and Fishery Cooperatives is updated monthly, or more frequently as needed.</w:t>
      </w:r>
      <w:r w:rsidR="001533E3">
        <w:rPr>
          <w:b/>
          <w:bCs/>
          <w:i/>
          <w:iCs/>
        </w:rPr>
        <w:t xml:space="preserve"> Co-ops must “opt in” to be included.</w:t>
      </w:r>
    </w:p>
    <w:sectPr w:rsidSect="00AF13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1337499"/>
      <w:docPartObj>
        <w:docPartGallery w:val="Page Numbers (Bottom of Page)"/>
        <w:docPartUnique/>
      </w:docPartObj>
    </w:sdtPr>
    <w:sdtEndPr>
      <w:rPr>
        <w:noProof/>
      </w:rPr>
    </w:sdtEndPr>
    <w:sdtContent>
      <w:p w:rsidR="00B115AF" w14:paraId="16DE0CD8" w14:textId="7777777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B115AF" w14:paraId="5F9F73C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B2373E"/>
    <w:multiLevelType w:val="hybridMultilevel"/>
    <w:tmpl w:val="A142D98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59D20FE6"/>
    <w:multiLevelType w:val="hybridMultilevel"/>
    <w:tmpl w:val="842C11D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70947243">
    <w:abstractNumId w:val="0"/>
  </w:num>
  <w:num w:numId="2" w16cid:durableId="682437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1A"/>
    <w:rsid w:val="000245F3"/>
    <w:rsid w:val="00042942"/>
    <w:rsid w:val="00056C8B"/>
    <w:rsid w:val="00063B25"/>
    <w:rsid w:val="00072F01"/>
    <w:rsid w:val="000826AD"/>
    <w:rsid w:val="00095353"/>
    <w:rsid w:val="000A038F"/>
    <w:rsid w:val="000B1567"/>
    <w:rsid w:val="000B5ACC"/>
    <w:rsid w:val="000D74E8"/>
    <w:rsid w:val="000E18F1"/>
    <w:rsid w:val="000E2EB0"/>
    <w:rsid w:val="000E6FF4"/>
    <w:rsid w:val="00111ADF"/>
    <w:rsid w:val="00114AFD"/>
    <w:rsid w:val="00117E74"/>
    <w:rsid w:val="00117FEB"/>
    <w:rsid w:val="00144393"/>
    <w:rsid w:val="001533E3"/>
    <w:rsid w:val="001605BC"/>
    <w:rsid w:val="001736B4"/>
    <w:rsid w:val="00173CF8"/>
    <w:rsid w:val="00174C21"/>
    <w:rsid w:val="00181535"/>
    <w:rsid w:val="00184D15"/>
    <w:rsid w:val="001C3DF3"/>
    <w:rsid w:val="001D300A"/>
    <w:rsid w:val="001E0387"/>
    <w:rsid w:val="001F6667"/>
    <w:rsid w:val="00201C0A"/>
    <w:rsid w:val="002162DB"/>
    <w:rsid w:val="00226705"/>
    <w:rsid w:val="00290E29"/>
    <w:rsid w:val="002947A3"/>
    <w:rsid w:val="002A7FCA"/>
    <w:rsid w:val="002C63C6"/>
    <w:rsid w:val="002C691F"/>
    <w:rsid w:val="002E081F"/>
    <w:rsid w:val="002E5B61"/>
    <w:rsid w:val="002F4D00"/>
    <w:rsid w:val="0030048F"/>
    <w:rsid w:val="00323F21"/>
    <w:rsid w:val="00342AD3"/>
    <w:rsid w:val="0034553D"/>
    <w:rsid w:val="00360276"/>
    <w:rsid w:val="003648C9"/>
    <w:rsid w:val="003657F6"/>
    <w:rsid w:val="00377634"/>
    <w:rsid w:val="00380D69"/>
    <w:rsid w:val="00394CEB"/>
    <w:rsid w:val="003A3115"/>
    <w:rsid w:val="003A346E"/>
    <w:rsid w:val="003A3CAC"/>
    <w:rsid w:val="003B116C"/>
    <w:rsid w:val="003D168C"/>
    <w:rsid w:val="003E01E1"/>
    <w:rsid w:val="003F13CD"/>
    <w:rsid w:val="003F1F1F"/>
    <w:rsid w:val="003F6353"/>
    <w:rsid w:val="00407CAE"/>
    <w:rsid w:val="00417C43"/>
    <w:rsid w:val="0042373A"/>
    <w:rsid w:val="0043029A"/>
    <w:rsid w:val="00442331"/>
    <w:rsid w:val="00497529"/>
    <w:rsid w:val="004A7230"/>
    <w:rsid w:val="004C0E83"/>
    <w:rsid w:val="004C24A8"/>
    <w:rsid w:val="004D7065"/>
    <w:rsid w:val="004F5CF1"/>
    <w:rsid w:val="004F5D64"/>
    <w:rsid w:val="005015F2"/>
    <w:rsid w:val="00502B5D"/>
    <w:rsid w:val="00512DBA"/>
    <w:rsid w:val="00540877"/>
    <w:rsid w:val="0054324C"/>
    <w:rsid w:val="0055651B"/>
    <w:rsid w:val="005766CB"/>
    <w:rsid w:val="00577D03"/>
    <w:rsid w:val="005832FD"/>
    <w:rsid w:val="005862B5"/>
    <w:rsid w:val="00587CE6"/>
    <w:rsid w:val="0059232F"/>
    <w:rsid w:val="00595715"/>
    <w:rsid w:val="005B1D77"/>
    <w:rsid w:val="005B4ABC"/>
    <w:rsid w:val="005E30F8"/>
    <w:rsid w:val="005E5650"/>
    <w:rsid w:val="005F0D1A"/>
    <w:rsid w:val="005F1CB3"/>
    <w:rsid w:val="00600499"/>
    <w:rsid w:val="00611628"/>
    <w:rsid w:val="00630A3E"/>
    <w:rsid w:val="00660390"/>
    <w:rsid w:val="00667136"/>
    <w:rsid w:val="00672391"/>
    <w:rsid w:val="00674D3E"/>
    <w:rsid w:val="006819F5"/>
    <w:rsid w:val="00683E0F"/>
    <w:rsid w:val="006B6B06"/>
    <w:rsid w:val="006D32C5"/>
    <w:rsid w:val="006D46C9"/>
    <w:rsid w:val="00701D12"/>
    <w:rsid w:val="0070410D"/>
    <w:rsid w:val="0072486C"/>
    <w:rsid w:val="00734EEA"/>
    <w:rsid w:val="00762DD6"/>
    <w:rsid w:val="0077751A"/>
    <w:rsid w:val="00780E2B"/>
    <w:rsid w:val="00781439"/>
    <w:rsid w:val="007839BA"/>
    <w:rsid w:val="00785573"/>
    <w:rsid w:val="00793B43"/>
    <w:rsid w:val="007A4321"/>
    <w:rsid w:val="007B3D5B"/>
    <w:rsid w:val="007B7BBD"/>
    <w:rsid w:val="007C0388"/>
    <w:rsid w:val="007E4288"/>
    <w:rsid w:val="007E6815"/>
    <w:rsid w:val="007F4C76"/>
    <w:rsid w:val="008159BE"/>
    <w:rsid w:val="00834F28"/>
    <w:rsid w:val="00835052"/>
    <w:rsid w:val="008427B8"/>
    <w:rsid w:val="008452D4"/>
    <w:rsid w:val="00851030"/>
    <w:rsid w:val="00856117"/>
    <w:rsid w:val="008655B0"/>
    <w:rsid w:val="0087155B"/>
    <w:rsid w:val="008800B5"/>
    <w:rsid w:val="00882E6B"/>
    <w:rsid w:val="00896B02"/>
    <w:rsid w:val="008A5767"/>
    <w:rsid w:val="008B0AF0"/>
    <w:rsid w:val="008B38D2"/>
    <w:rsid w:val="008B50E1"/>
    <w:rsid w:val="008C5FBF"/>
    <w:rsid w:val="008D1B02"/>
    <w:rsid w:val="008D3CEF"/>
    <w:rsid w:val="00906891"/>
    <w:rsid w:val="00907B2E"/>
    <w:rsid w:val="00930B71"/>
    <w:rsid w:val="00946A04"/>
    <w:rsid w:val="00955041"/>
    <w:rsid w:val="009631D8"/>
    <w:rsid w:val="00965FEA"/>
    <w:rsid w:val="009751ED"/>
    <w:rsid w:val="0098771E"/>
    <w:rsid w:val="009A19EE"/>
    <w:rsid w:val="009A4FF1"/>
    <w:rsid w:val="009A69EA"/>
    <w:rsid w:val="009B3259"/>
    <w:rsid w:val="009C6387"/>
    <w:rsid w:val="009F388B"/>
    <w:rsid w:val="00A0715C"/>
    <w:rsid w:val="00A2075F"/>
    <w:rsid w:val="00A36668"/>
    <w:rsid w:val="00A51311"/>
    <w:rsid w:val="00A618D3"/>
    <w:rsid w:val="00A74E63"/>
    <w:rsid w:val="00A7564F"/>
    <w:rsid w:val="00AA3F28"/>
    <w:rsid w:val="00AA64CC"/>
    <w:rsid w:val="00AB47E1"/>
    <w:rsid w:val="00AC6604"/>
    <w:rsid w:val="00AC7CAB"/>
    <w:rsid w:val="00AD0AB9"/>
    <w:rsid w:val="00AD381C"/>
    <w:rsid w:val="00AE6864"/>
    <w:rsid w:val="00AF13D7"/>
    <w:rsid w:val="00B05117"/>
    <w:rsid w:val="00B115AF"/>
    <w:rsid w:val="00B62AC0"/>
    <w:rsid w:val="00B648CB"/>
    <w:rsid w:val="00B94DA8"/>
    <w:rsid w:val="00B961EA"/>
    <w:rsid w:val="00BA7E14"/>
    <w:rsid w:val="00BB2707"/>
    <w:rsid w:val="00BD4C93"/>
    <w:rsid w:val="00C00019"/>
    <w:rsid w:val="00C15B53"/>
    <w:rsid w:val="00C225F7"/>
    <w:rsid w:val="00C24DF5"/>
    <w:rsid w:val="00C32A42"/>
    <w:rsid w:val="00C37DB0"/>
    <w:rsid w:val="00C430BA"/>
    <w:rsid w:val="00C43145"/>
    <w:rsid w:val="00C43A5B"/>
    <w:rsid w:val="00C50F58"/>
    <w:rsid w:val="00C602F4"/>
    <w:rsid w:val="00C630F7"/>
    <w:rsid w:val="00C855F7"/>
    <w:rsid w:val="00C86578"/>
    <w:rsid w:val="00C937BE"/>
    <w:rsid w:val="00CA6117"/>
    <w:rsid w:val="00CA74EF"/>
    <w:rsid w:val="00CB05EC"/>
    <w:rsid w:val="00CB1FE6"/>
    <w:rsid w:val="00CD2F64"/>
    <w:rsid w:val="00CF079C"/>
    <w:rsid w:val="00CF124C"/>
    <w:rsid w:val="00CF3AD3"/>
    <w:rsid w:val="00D04343"/>
    <w:rsid w:val="00D0549A"/>
    <w:rsid w:val="00D0559B"/>
    <w:rsid w:val="00D14A7A"/>
    <w:rsid w:val="00D2630B"/>
    <w:rsid w:val="00D32633"/>
    <w:rsid w:val="00D412EF"/>
    <w:rsid w:val="00D43E46"/>
    <w:rsid w:val="00D44A73"/>
    <w:rsid w:val="00D44AA6"/>
    <w:rsid w:val="00D50B31"/>
    <w:rsid w:val="00DA5680"/>
    <w:rsid w:val="00DB1F79"/>
    <w:rsid w:val="00DB2AA8"/>
    <w:rsid w:val="00DB3528"/>
    <w:rsid w:val="00DC1FAC"/>
    <w:rsid w:val="00E16326"/>
    <w:rsid w:val="00E22BC5"/>
    <w:rsid w:val="00E267A4"/>
    <w:rsid w:val="00E47F55"/>
    <w:rsid w:val="00E57AF7"/>
    <w:rsid w:val="00E72191"/>
    <w:rsid w:val="00E77754"/>
    <w:rsid w:val="00E960F1"/>
    <w:rsid w:val="00EB79CE"/>
    <w:rsid w:val="00EE0493"/>
    <w:rsid w:val="00EE2751"/>
    <w:rsid w:val="00F030E1"/>
    <w:rsid w:val="00F150C3"/>
    <w:rsid w:val="00F221A4"/>
    <w:rsid w:val="00F413C2"/>
    <w:rsid w:val="00F86DAC"/>
    <w:rsid w:val="00F87F96"/>
    <w:rsid w:val="00F9434F"/>
    <w:rsid w:val="00FA113F"/>
    <w:rsid w:val="00FB016A"/>
    <w:rsid w:val="00FB6376"/>
    <w:rsid w:val="00FC18D0"/>
    <w:rsid w:val="00FC2CF1"/>
    <w:rsid w:val="00FC5183"/>
    <w:rsid w:val="00FD4258"/>
    <w:rsid w:val="00FE0FA8"/>
    <w:rsid w:val="00FF6C68"/>
    <w:rsid w:val="04160AB2"/>
    <w:rsid w:val="0B58AC7C"/>
    <w:rsid w:val="0C9374CE"/>
    <w:rsid w:val="1AC478C5"/>
    <w:rsid w:val="23161DE7"/>
    <w:rsid w:val="2BB0CA2B"/>
    <w:rsid w:val="2BDB7CDD"/>
    <w:rsid w:val="3BA6DD1F"/>
    <w:rsid w:val="3E4BF792"/>
    <w:rsid w:val="436AC9D3"/>
    <w:rsid w:val="4E9CC930"/>
    <w:rsid w:val="5C74AFEC"/>
    <w:rsid w:val="6833562B"/>
    <w:rsid w:val="6A10FAB4"/>
    <w:rsid w:val="6D12EED6"/>
    <w:rsid w:val="72A3101D"/>
    <w:rsid w:val="7DA313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3063B81"/>
  <w15:docId w15:val="{8FF46D3C-6801-4F3F-A278-DA91C6D8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75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75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7751A"/>
    <w:rPr>
      <w:color w:val="0563C1" w:themeColor="hyperlink"/>
      <w:u w:val="single"/>
    </w:rPr>
  </w:style>
  <w:style w:type="paragraph" w:styleId="NormalWeb">
    <w:name w:val="Normal (Web)"/>
    <w:basedOn w:val="Normal"/>
    <w:uiPriority w:val="99"/>
    <w:semiHidden/>
    <w:unhideWhenUsed/>
    <w:rsid w:val="008A5767"/>
    <w:pPr>
      <w:spacing w:before="100" w:beforeAutospacing="1" w:after="100" w:afterAutospacing="1"/>
    </w:pPr>
  </w:style>
  <w:style w:type="paragraph" w:styleId="Header">
    <w:name w:val="header"/>
    <w:basedOn w:val="Normal"/>
    <w:link w:val="HeaderChar"/>
    <w:uiPriority w:val="99"/>
    <w:unhideWhenUsed/>
    <w:rsid w:val="00DB2AA8"/>
    <w:pPr>
      <w:tabs>
        <w:tab w:val="center" w:pos="4680"/>
        <w:tab w:val="right" w:pos="9360"/>
      </w:tabs>
    </w:pPr>
  </w:style>
  <w:style w:type="character" w:customStyle="1" w:styleId="HeaderChar">
    <w:name w:val="Header Char"/>
    <w:basedOn w:val="DefaultParagraphFont"/>
    <w:link w:val="Header"/>
    <w:uiPriority w:val="99"/>
    <w:rsid w:val="00DB2A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2AA8"/>
    <w:pPr>
      <w:tabs>
        <w:tab w:val="center" w:pos="4680"/>
        <w:tab w:val="right" w:pos="9360"/>
      </w:tabs>
    </w:pPr>
  </w:style>
  <w:style w:type="character" w:customStyle="1" w:styleId="FooterChar">
    <w:name w:val="Footer Char"/>
    <w:basedOn w:val="DefaultParagraphFont"/>
    <w:link w:val="Footer"/>
    <w:uiPriority w:val="99"/>
    <w:rsid w:val="00DB2A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2DBA"/>
    <w:rPr>
      <w:sz w:val="16"/>
      <w:szCs w:val="16"/>
    </w:rPr>
  </w:style>
  <w:style w:type="paragraph" w:styleId="CommentText">
    <w:name w:val="annotation text"/>
    <w:basedOn w:val="Normal"/>
    <w:link w:val="CommentTextChar"/>
    <w:uiPriority w:val="99"/>
    <w:unhideWhenUsed/>
    <w:rsid w:val="00512DBA"/>
    <w:rPr>
      <w:sz w:val="20"/>
      <w:szCs w:val="20"/>
    </w:rPr>
  </w:style>
  <w:style w:type="character" w:customStyle="1" w:styleId="CommentTextChar">
    <w:name w:val="Comment Text Char"/>
    <w:basedOn w:val="DefaultParagraphFont"/>
    <w:link w:val="CommentText"/>
    <w:uiPriority w:val="99"/>
    <w:rsid w:val="00512D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DBA"/>
    <w:rPr>
      <w:b/>
      <w:bCs/>
    </w:rPr>
  </w:style>
  <w:style w:type="character" w:customStyle="1" w:styleId="CommentSubjectChar">
    <w:name w:val="Comment Subject Char"/>
    <w:basedOn w:val="CommentTextChar"/>
    <w:link w:val="CommentSubject"/>
    <w:uiPriority w:val="99"/>
    <w:semiHidden/>
    <w:rsid w:val="0051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2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BA"/>
    <w:rPr>
      <w:rFonts w:ascii="Segoe UI" w:eastAsia="Times New Roman" w:hAnsi="Segoe UI" w:cs="Segoe UI"/>
      <w:sz w:val="18"/>
      <w:szCs w:val="18"/>
    </w:rPr>
  </w:style>
  <w:style w:type="paragraph" w:styleId="ListParagraph">
    <w:name w:val="List Paragraph"/>
    <w:basedOn w:val="Normal"/>
    <w:uiPriority w:val="34"/>
    <w:qFormat/>
    <w:rsid w:val="00D44AA6"/>
    <w:pPr>
      <w:ind w:left="720"/>
      <w:contextualSpacing/>
    </w:pPr>
  </w:style>
  <w:style w:type="character" w:styleId="UnresolvedMention">
    <w:name w:val="Unresolved Mention"/>
    <w:basedOn w:val="DefaultParagraphFont"/>
    <w:uiPriority w:val="99"/>
    <w:semiHidden/>
    <w:unhideWhenUsed/>
    <w:rsid w:val="008B0AF0"/>
    <w:rPr>
      <w:color w:val="605E5C"/>
      <w:shd w:val="clear" w:color="auto" w:fill="E1DFDD"/>
    </w:rPr>
  </w:style>
  <w:style w:type="paragraph" w:styleId="Revision">
    <w:name w:val="Revision"/>
    <w:hidden/>
    <w:uiPriority w:val="99"/>
    <w:semiHidden/>
    <w:rsid w:val="004A723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FR-2024-09-06/pdf/2024-20068.pdf"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RA_List_ID xmlns="a19ae5d0-f236-4513-9fa4-778668799705">1</PRA_List_ID>
    <RMD_List_Title xmlns="a19ae5d0-f236-4513-9fa4-778668799705" xsi:nil="true"/>
    <lcf76f155ced4ddcb4097134ff3c332f xmlns="a19ae5d0-f236-4513-9fa4-778668799705">
      <Terms xmlns="http://schemas.microsoft.com/office/infopath/2007/PartnerControls"/>
    </lcf76f155ced4ddcb4097134ff3c332f>
    <OGCCheckOut xmlns="a19ae5d0-f236-4513-9fa4-778668799705" xsi:nil="true"/>
    <CkBoxOut xmlns="a19ae5d0-f236-4513-9fa4-778668799705">false</CkBoxOut>
    <Checkedout_x003f_ xmlns="a19ae5d0-f236-4513-9fa4-778668799705" xsi:nil="true"/>
    <DeleteRequest xmlns="a19ae5d0-f236-4513-9fa4-778668799705" xsi:nil="true"/>
    <Hyperlink xmlns="a19ae5d0-f236-4513-9fa4-778668799705">
      <Url xsi:nil="true"/>
      <Description xsi:nil="true"/>
    </Hyperlink>
    <RMD_List_ID xmlns="a19ae5d0-f236-4513-9fa4-778668799705" xsi:nil="true"/>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25F03664719449ACD75A65CC103380" ma:contentTypeVersion="24" ma:contentTypeDescription="Create a new document." ma:contentTypeScope="" ma:versionID="2eafe953033db00e10ff83599c14087e">
  <xsd:schema xmlns:xsd="http://www.w3.org/2001/XMLSchema" xmlns:xs="http://www.w3.org/2001/XMLSchema" xmlns:p="http://schemas.microsoft.com/office/2006/metadata/properties" xmlns:ns2="a19ae5d0-f236-4513-9fa4-778668799705" xmlns:ns3="a1b2674d-54f9-4586-a136-140e05e0fc28" xmlns:ns4="73fb875a-8af9-4255-b008-0995492d31cd" targetNamespace="http://schemas.microsoft.com/office/2006/metadata/properties" ma:root="true" ma:fieldsID="a31beaf8b165282ca89411a20a45796d" ns2:_="" ns3:_="" ns4:_="">
    <xsd:import namespace="a19ae5d0-f236-4513-9fa4-778668799705"/>
    <xsd:import namespace="a1b2674d-54f9-4586-a136-140e05e0fc28"/>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RMD_List_ID" minOccurs="0"/>
                <xsd:element ref="ns2:RMD_List_Title" minOccurs="0"/>
                <xsd:element ref="ns3:SharedWithUsers" minOccurs="0"/>
                <xsd:element ref="ns3:SharedWithDetails" minOccurs="0"/>
                <xsd:element ref="ns2:OGCCheckOut" minOccurs="0"/>
                <xsd:element ref="ns2:CkBoxOut" minOccurs="0"/>
                <xsd:element ref="ns2:Hyperlink" minOccurs="0"/>
                <xsd:element ref="ns2:PRA_List_ID" minOccurs="0"/>
                <xsd:element ref="ns2:lcf76f155ced4ddcb4097134ff3c332f" minOccurs="0"/>
                <xsd:element ref="ns4:TaxCatchAll" minOccurs="0"/>
                <xsd:element ref="ns2:Checkedout_x003f_" minOccurs="0"/>
                <xsd:element ref="ns2:MediaServiceOCR" minOccurs="0"/>
                <xsd:element ref="ns2:DeleteRequest"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e5d0-f236-4513-9fa4-7786687997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RMD_List_ID" ma:index="13" nillable="true" ma:displayName="RMD_List_ID" ma:internalName="RMD_List_ID">
      <xsd:simpleType>
        <xsd:restriction base="dms:Number"/>
      </xsd:simpleType>
    </xsd:element>
    <xsd:element name="RMD_List_Title" ma:index="14" nillable="true" ma:displayName="RMD_List_Title" ma:internalName="RMD_List_Title">
      <xsd:simpleType>
        <xsd:restriction base="dms:Text">
          <xsd:maxLength value="255"/>
        </xsd:restriction>
      </xsd:simpleType>
    </xsd:element>
    <xsd:element name="OGCCheckOut" ma:index="17" nillable="true" ma:displayName="OGCCheckOut" ma:internalName="OGCCheckOut">
      <xsd:simpleType>
        <xsd:restriction base="dms:Text">
          <xsd:maxLength value="255"/>
        </xsd:restriction>
      </xsd:simpleType>
    </xsd:element>
    <xsd:element name="CkBoxOut" ma:index="18" nillable="true" ma:displayName="CkBoxOut" ma:default="0" ma:internalName="CkBoxOut">
      <xsd:simpleType>
        <xsd:restriction base="dms:Boolean"/>
      </xsd:simpleType>
    </xsd:element>
    <xsd:element name="Hyperlink" ma:index="19" nillable="true" ma:displayName="Hyperlink" ma:format="Image"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RA_List_ID" ma:index="20" nillable="true" ma:displayName="PRA_List_ID" ma:description="ID of the PRA List for the attachment" ma:format="Dropdown" ma:internalName="PRA_List_I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Checkedout_x003f_" ma:index="24" nillable="true" ma:displayName="Checked out?" ma:format="Dropdown" ma:internalName="Checkedout_x003f_">
      <xsd:simpleType>
        <xsd:restriction base="dms:Text">
          <xsd:maxLength value="255"/>
        </xsd:restriction>
      </xsd:simpleType>
    </xsd:element>
    <xsd:element name="MediaServiceOCR" ma:index="25" nillable="true" ma:displayName="Extracted Text" ma:internalName="MediaServiceOCR" ma:readOnly="true">
      <xsd:simpleType>
        <xsd:restriction base="dms:Note">
          <xsd:maxLength value="255"/>
        </xsd:restriction>
      </xsd:simpleType>
    </xsd:element>
    <xsd:element name="DeleteRequest" ma:index="26" nillable="true" ma:displayName="Delete Request" ma:format="Dropdown" ma:internalName="DeleteRequest">
      <xsd:simpleType>
        <xsd:restriction base="dms:Choice">
          <xsd:enumeration value="yes"/>
          <xsd:enumeration value="no"/>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3D48B-95E8-405B-A331-93C64EB6D3FD}">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73fb875a-8af9-4255-b008-0995492d31cd"/>
    <ds:schemaRef ds:uri="a1b2674d-54f9-4586-a136-140e05e0fc28"/>
    <ds:schemaRef ds:uri="http://purl.org/dc/terms/"/>
    <ds:schemaRef ds:uri="a19ae5d0-f236-4513-9fa4-778668799705"/>
    <ds:schemaRef ds:uri="http://www.w3.org/XML/1998/namespace"/>
    <ds:schemaRef ds:uri="http://purl.org/dc/elements/1.1/"/>
  </ds:schemaRefs>
</ds:datastoreItem>
</file>

<file path=customXml/itemProps2.xml><?xml version="1.0" encoding="utf-8"?>
<ds:datastoreItem xmlns:ds="http://schemas.openxmlformats.org/officeDocument/2006/customXml" ds:itemID="{42513BFB-BBAB-458D-BD9B-73EF36EDC1CD}">
  <ds:schemaRefs>
    <ds:schemaRef ds:uri="http://schemas.microsoft.com/sharepoint/v3/contenttype/forms"/>
  </ds:schemaRefs>
</ds:datastoreItem>
</file>

<file path=customXml/itemProps3.xml><?xml version="1.0" encoding="utf-8"?>
<ds:datastoreItem xmlns:ds="http://schemas.openxmlformats.org/officeDocument/2006/customXml" ds:itemID="{FCB7EF84-5528-4B67-89FE-75D33B200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9ae5d0-f236-4513-9fa4-778668799705"/>
    <ds:schemaRef ds:uri="a1b2674d-54f9-4586-a136-140e05e0fc28"/>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4292</Words>
  <Characters>24465</Characters>
  <Application>Microsoft Office Word</Application>
  <DocSecurity>0</DocSecurity>
  <Lines>203</Lines>
  <Paragraphs>57</Paragraphs>
  <ScaleCrop>false</ScaleCrop>
  <Company>USDA</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Survey of Farmer Cooperatives</dc:title>
  <dc:creator>Wadsworth, James - RD, Washington, DC</dc:creator>
  <cp:lastModifiedBy>Cusick, Lauren - RD, VA</cp:lastModifiedBy>
  <cp:revision>3</cp:revision>
  <dcterms:created xsi:type="dcterms:W3CDTF">2024-11-15T17:57:00Z</dcterms:created>
  <dcterms:modified xsi:type="dcterms:W3CDTF">2024-11-15T18:02:00Z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